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8DD28" w14:textId="77777777" w:rsidR="009769C8" w:rsidRDefault="009769C8" w:rsidP="009769C8">
      <w:pPr>
        <w:jc w:val="center"/>
        <w:rPr>
          <w:b/>
          <w:bCs/>
          <w:sz w:val="32"/>
          <w:szCs w:val="32"/>
        </w:rPr>
      </w:pPr>
      <w:bookmarkStart w:id="0" w:name="_l5m417pk6130" w:colFirst="0" w:colLast="0"/>
      <w:bookmarkEnd w:id="0"/>
    </w:p>
    <w:p w14:paraId="18BA4960" w14:textId="77777777" w:rsidR="009769C8" w:rsidRDefault="009769C8" w:rsidP="009769C8">
      <w:pPr>
        <w:jc w:val="center"/>
        <w:rPr>
          <w:b/>
          <w:bCs/>
          <w:sz w:val="32"/>
          <w:szCs w:val="32"/>
        </w:rPr>
      </w:pPr>
    </w:p>
    <w:p w14:paraId="65267D4B" w14:textId="77777777" w:rsidR="009769C8" w:rsidRDefault="009769C8" w:rsidP="009769C8">
      <w:pPr>
        <w:jc w:val="center"/>
        <w:rPr>
          <w:b/>
          <w:bCs/>
          <w:sz w:val="32"/>
          <w:szCs w:val="32"/>
        </w:rPr>
      </w:pPr>
    </w:p>
    <w:p w14:paraId="20BB46A5" w14:textId="77777777" w:rsidR="009769C8" w:rsidRDefault="009769C8" w:rsidP="009769C8">
      <w:pPr>
        <w:jc w:val="center"/>
        <w:rPr>
          <w:b/>
          <w:bCs/>
          <w:sz w:val="32"/>
          <w:szCs w:val="32"/>
        </w:rPr>
      </w:pPr>
    </w:p>
    <w:p w14:paraId="3A97B01F" w14:textId="77777777" w:rsidR="009769C8" w:rsidRDefault="009769C8" w:rsidP="009769C8">
      <w:pPr>
        <w:jc w:val="center"/>
        <w:rPr>
          <w:b/>
          <w:bCs/>
          <w:sz w:val="32"/>
          <w:szCs w:val="32"/>
        </w:rPr>
      </w:pPr>
    </w:p>
    <w:p w14:paraId="58FE36B8" w14:textId="77777777" w:rsidR="009769C8" w:rsidRDefault="009769C8" w:rsidP="009769C8">
      <w:pPr>
        <w:jc w:val="center"/>
        <w:rPr>
          <w:b/>
          <w:bCs/>
          <w:sz w:val="32"/>
          <w:szCs w:val="32"/>
        </w:rPr>
      </w:pPr>
    </w:p>
    <w:p w14:paraId="4F9CB586" w14:textId="77777777" w:rsidR="009769C8" w:rsidRDefault="009769C8" w:rsidP="009769C8">
      <w:pPr>
        <w:jc w:val="center"/>
        <w:rPr>
          <w:b/>
          <w:bCs/>
          <w:sz w:val="32"/>
          <w:szCs w:val="32"/>
        </w:rPr>
      </w:pPr>
    </w:p>
    <w:p w14:paraId="174D1C0B" w14:textId="77777777" w:rsidR="009769C8" w:rsidRDefault="009769C8" w:rsidP="009769C8">
      <w:pPr>
        <w:jc w:val="center"/>
        <w:rPr>
          <w:b/>
          <w:bCs/>
          <w:sz w:val="32"/>
          <w:szCs w:val="32"/>
        </w:rPr>
      </w:pPr>
    </w:p>
    <w:p w14:paraId="30ADA301" w14:textId="7F97411F" w:rsidR="009769C8" w:rsidRDefault="009769C8" w:rsidP="009769C8">
      <w:pPr>
        <w:jc w:val="center"/>
        <w:rPr>
          <w:b/>
          <w:bCs/>
          <w:sz w:val="32"/>
          <w:szCs w:val="32"/>
        </w:rPr>
      </w:pPr>
    </w:p>
    <w:p w14:paraId="63CFD3AE" w14:textId="1ADA350B" w:rsidR="009769C8" w:rsidRDefault="009769C8" w:rsidP="009769C8">
      <w:pPr>
        <w:jc w:val="center"/>
        <w:rPr>
          <w:b/>
          <w:bCs/>
          <w:sz w:val="32"/>
          <w:szCs w:val="32"/>
        </w:rPr>
      </w:pPr>
    </w:p>
    <w:p w14:paraId="7DBB55B2" w14:textId="670C84AA" w:rsidR="009769C8" w:rsidRDefault="009769C8" w:rsidP="009769C8">
      <w:pPr>
        <w:jc w:val="center"/>
        <w:rPr>
          <w:b/>
          <w:bCs/>
          <w:sz w:val="32"/>
          <w:szCs w:val="32"/>
        </w:rPr>
      </w:pPr>
    </w:p>
    <w:p w14:paraId="4C44176A" w14:textId="75C63A69" w:rsidR="009769C8" w:rsidRDefault="009769C8" w:rsidP="009769C8">
      <w:pPr>
        <w:jc w:val="center"/>
        <w:rPr>
          <w:b/>
          <w:bCs/>
          <w:sz w:val="32"/>
          <w:szCs w:val="32"/>
        </w:rPr>
      </w:pPr>
    </w:p>
    <w:p w14:paraId="6B06E90F" w14:textId="5ED88FB4" w:rsidR="00857C29" w:rsidRDefault="00645E8D" w:rsidP="00857C29">
      <w:pPr>
        <w:jc w:val="center"/>
        <w:rPr>
          <w:b/>
          <w:bCs/>
          <w:sz w:val="32"/>
          <w:szCs w:val="32"/>
        </w:rPr>
      </w:pPr>
      <w:r w:rsidRPr="00645E8D">
        <w:rPr>
          <w:b/>
          <w:bCs/>
          <w:sz w:val="32"/>
          <w:szCs w:val="32"/>
        </w:rPr>
        <w:t xml:space="preserve">AN ANALYSIS OF THE IMPACTS OF TECHNOLOGICAL ADVANCEMENTS ON ENTREPRENEURIAL OPPORTUNITIES IN THE USA </w:t>
      </w:r>
      <w:bookmarkStart w:id="1" w:name="_ujv848tw2n45" w:colFirst="0" w:colLast="0"/>
      <w:bookmarkEnd w:id="1"/>
      <w:r w:rsidR="00857C29">
        <w:rPr>
          <w:b/>
          <w:bCs/>
          <w:sz w:val="32"/>
          <w:szCs w:val="32"/>
        </w:rPr>
        <w:t xml:space="preserve"> </w:t>
      </w:r>
    </w:p>
    <w:p w14:paraId="2F9B35E7" w14:textId="77777777" w:rsidR="00857C29" w:rsidRPr="00857C29" w:rsidRDefault="00857C29" w:rsidP="00857C29">
      <w:pPr>
        <w:jc w:val="center"/>
        <w:rPr>
          <w:b/>
          <w:bCs/>
        </w:rPr>
      </w:pPr>
    </w:p>
    <w:p w14:paraId="6C8BD654" w14:textId="706FAE6A" w:rsidR="00857C29" w:rsidRPr="00857C29" w:rsidRDefault="00857C29" w:rsidP="00857C29">
      <w:pPr>
        <w:rPr>
          <w:b/>
          <w:bCs/>
        </w:rPr>
      </w:pPr>
      <w:r w:rsidRPr="00857C29">
        <w:rPr>
          <w:b/>
          <w:bCs/>
        </w:rPr>
        <w:t>STUDENT NEME- PRANJAL PARTHIV TRIVEDI</w:t>
      </w:r>
    </w:p>
    <w:p w14:paraId="49BCC248" w14:textId="1A85AEFE" w:rsidR="00857C29" w:rsidRPr="00857C29" w:rsidRDefault="00857C29" w:rsidP="00857C29">
      <w:pPr>
        <w:rPr>
          <w:b/>
          <w:bCs/>
        </w:rPr>
      </w:pPr>
      <w:r w:rsidRPr="00857C29">
        <w:rPr>
          <w:b/>
          <w:bCs/>
        </w:rPr>
        <w:t>STUDENT ID- 2241418</w:t>
      </w:r>
    </w:p>
    <w:p w14:paraId="4F3925FA" w14:textId="77777777" w:rsidR="000D0D7B" w:rsidRDefault="000D0D7B" w:rsidP="000D0D7B">
      <w:pPr>
        <w:jc w:val="center"/>
        <w:rPr>
          <w:b/>
          <w:bCs/>
          <w:sz w:val="32"/>
          <w:szCs w:val="32"/>
        </w:rPr>
      </w:pPr>
    </w:p>
    <w:p w14:paraId="754DED1D" w14:textId="77777777" w:rsidR="000D0D7B" w:rsidRDefault="000D0D7B" w:rsidP="000D0D7B">
      <w:pPr>
        <w:jc w:val="center"/>
        <w:rPr>
          <w:b/>
          <w:bCs/>
          <w:sz w:val="32"/>
          <w:szCs w:val="32"/>
        </w:rPr>
      </w:pPr>
    </w:p>
    <w:p w14:paraId="764CCCD2" w14:textId="77777777" w:rsidR="000D0D7B" w:rsidRDefault="000D0D7B" w:rsidP="000D0D7B">
      <w:pPr>
        <w:jc w:val="center"/>
        <w:rPr>
          <w:b/>
          <w:bCs/>
          <w:sz w:val="32"/>
          <w:szCs w:val="32"/>
        </w:rPr>
      </w:pPr>
    </w:p>
    <w:p w14:paraId="5CAC1B58" w14:textId="77777777" w:rsidR="000D0D7B" w:rsidRDefault="000D0D7B" w:rsidP="000D0D7B">
      <w:pPr>
        <w:jc w:val="center"/>
        <w:rPr>
          <w:b/>
          <w:bCs/>
          <w:sz w:val="32"/>
          <w:szCs w:val="32"/>
        </w:rPr>
      </w:pPr>
    </w:p>
    <w:p w14:paraId="4BB92FD5" w14:textId="77777777" w:rsidR="000D0D7B" w:rsidRDefault="000D0D7B" w:rsidP="000D0D7B">
      <w:pPr>
        <w:jc w:val="center"/>
        <w:rPr>
          <w:b/>
          <w:bCs/>
          <w:sz w:val="32"/>
          <w:szCs w:val="32"/>
        </w:rPr>
      </w:pPr>
    </w:p>
    <w:p w14:paraId="5DE0604E" w14:textId="77777777" w:rsidR="000D0D7B" w:rsidRDefault="000D0D7B" w:rsidP="000D0D7B">
      <w:pPr>
        <w:jc w:val="center"/>
        <w:rPr>
          <w:b/>
          <w:bCs/>
          <w:sz w:val="32"/>
          <w:szCs w:val="32"/>
        </w:rPr>
      </w:pPr>
    </w:p>
    <w:p w14:paraId="16FA6A31" w14:textId="77777777" w:rsidR="000D0D7B" w:rsidRDefault="000D0D7B" w:rsidP="000D0D7B">
      <w:pPr>
        <w:jc w:val="center"/>
        <w:rPr>
          <w:b/>
          <w:bCs/>
          <w:sz w:val="32"/>
          <w:szCs w:val="32"/>
        </w:rPr>
      </w:pPr>
    </w:p>
    <w:p w14:paraId="6B50F4EE" w14:textId="77777777" w:rsidR="000D0D7B" w:rsidRDefault="000D0D7B" w:rsidP="000D0D7B">
      <w:pPr>
        <w:jc w:val="center"/>
        <w:rPr>
          <w:b/>
          <w:bCs/>
          <w:sz w:val="32"/>
          <w:szCs w:val="32"/>
        </w:rPr>
      </w:pPr>
    </w:p>
    <w:p w14:paraId="4414CBEC" w14:textId="77777777" w:rsidR="000D0D7B" w:rsidRDefault="000D0D7B" w:rsidP="000D0D7B">
      <w:pPr>
        <w:jc w:val="center"/>
        <w:rPr>
          <w:b/>
          <w:bCs/>
          <w:sz w:val="32"/>
          <w:szCs w:val="32"/>
        </w:rPr>
      </w:pPr>
    </w:p>
    <w:p w14:paraId="69563C4D" w14:textId="77777777" w:rsidR="000D0D7B" w:rsidRDefault="000D0D7B" w:rsidP="000D0D7B">
      <w:pPr>
        <w:jc w:val="center"/>
        <w:rPr>
          <w:b/>
          <w:bCs/>
          <w:sz w:val="32"/>
          <w:szCs w:val="32"/>
        </w:rPr>
      </w:pPr>
    </w:p>
    <w:sdt>
      <w:sdtPr>
        <w:rPr>
          <w:b/>
        </w:rPr>
        <w:id w:val="1036006759"/>
        <w:docPartObj>
          <w:docPartGallery w:val="Table of Contents"/>
          <w:docPartUnique/>
        </w:docPartObj>
      </w:sdtPr>
      <w:sdtEndPr>
        <w:rPr>
          <w:bCs/>
          <w:noProof/>
        </w:rPr>
      </w:sdtEndPr>
      <w:sdtContent>
        <w:p w14:paraId="0B949A9D" w14:textId="77777777" w:rsidR="000D0D7B" w:rsidRPr="000D0D7B" w:rsidRDefault="000D0D7B" w:rsidP="000D0D7B">
          <w:pPr>
            <w:rPr>
              <w:b/>
              <w:bCs/>
              <w:sz w:val="32"/>
              <w:szCs w:val="32"/>
              <w:u w:val="single"/>
            </w:rPr>
          </w:pPr>
          <w:r w:rsidRPr="00254A96">
            <w:rPr>
              <w:b/>
            </w:rPr>
            <w:t>Table of Contents</w:t>
          </w:r>
        </w:p>
        <w:p w14:paraId="5EFC2817" w14:textId="77777777" w:rsidR="000D0D7B" w:rsidRDefault="000D0D7B"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r w:rsidRPr="00254A96">
            <w:fldChar w:fldCharType="begin"/>
          </w:r>
          <w:r w:rsidRPr="00254A96">
            <w:instrText xml:space="preserve"> TOC \o "1-3" \h \z \u </w:instrText>
          </w:r>
          <w:r w:rsidRPr="00254A96">
            <w:fldChar w:fldCharType="separate"/>
          </w:r>
          <w:hyperlink w:anchor="_Toc158778351" w:history="1">
            <w:r w:rsidRPr="00F9133E">
              <w:rPr>
                <w:rStyle w:val="Hyperlink"/>
                <w:noProof/>
              </w:rPr>
              <w:t>1.1- Background &amp; Problem Statement</w:t>
            </w:r>
            <w:r>
              <w:rPr>
                <w:noProof/>
                <w:webHidden/>
              </w:rPr>
              <w:tab/>
            </w:r>
            <w:r>
              <w:rPr>
                <w:noProof/>
                <w:webHidden/>
              </w:rPr>
              <w:fldChar w:fldCharType="begin"/>
            </w:r>
            <w:r>
              <w:rPr>
                <w:noProof/>
                <w:webHidden/>
              </w:rPr>
              <w:instrText xml:space="preserve"> PAGEREF _Toc158778351 \h </w:instrText>
            </w:r>
            <w:r>
              <w:rPr>
                <w:noProof/>
                <w:webHidden/>
              </w:rPr>
            </w:r>
            <w:r>
              <w:rPr>
                <w:noProof/>
                <w:webHidden/>
              </w:rPr>
              <w:fldChar w:fldCharType="separate"/>
            </w:r>
            <w:r>
              <w:rPr>
                <w:noProof/>
                <w:webHidden/>
              </w:rPr>
              <w:t>3</w:t>
            </w:r>
            <w:r>
              <w:rPr>
                <w:noProof/>
                <w:webHidden/>
              </w:rPr>
              <w:fldChar w:fldCharType="end"/>
            </w:r>
          </w:hyperlink>
        </w:p>
        <w:p w14:paraId="0A9AD6E5"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2" w:history="1">
            <w:r w:rsidR="000D0D7B" w:rsidRPr="00F9133E">
              <w:rPr>
                <w:rStyle w:val="Hyperlink"/>
                <w:noProof/>
              </w:rPr>
              <w:t>1.2- Research Aim</w:t>
            </w:r>
            <w:r w:rsidR="000D0D7B">
              <w:rPr>
                <w:noProof/>
                <w:webHidden/>
              </w:rPr>
              <w:tab/>
            </w:r>
            <w:r w:rsidR="000D0D7B">
              <w:rPr>
                <w:noProof/>
                <w:webHidden/>
              </w:rPr>
              <w:fldChar w:fldCharType="begin"/>
            </w:r>
            <w:r w:rsidR="000D0D7B">
              <w:rPr>
                <w:noProof/>
                <w:webHidden/>
              </w:rPr>
              <w:instrText xml:space="preserve"> PAGEREF _Toc158778352 \h </w:instrText>
            </w:r>
            <w:r w:rsidR="000D0D7B">
              <w:rPr>
                <w:noProof/>
                <w:webHidden/>
              </w:rPr>
            </w:r>
            <w:r w:rsidR="000D0D7B">
              <w:rPr>
                <w:noProof/>
                <w:webHidden/>
              </w:rPr>
              <w:fldChar w:fldCharType="separate"/>
            </w:r>
            <w:r w:rsidR="000D0D7B">
              <w:rPr>
                <w:noProof/>
                <w:webHidden/>
              </w:rPr>
              <w:t>4</w:t>
            </w:r>
            <w:r w:rsidR="000D0D7B">
              <w:rPr>
                <w:noProof/>
                <w:webHidden/>
              </w:rPr>
              <w:fldChar w:fldCharType="end"/>
            </w:r>
          </w:hyperlink>
        </w:p>
        <w:p w14:paraId="7132CF2D"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3" w:history="1">
            <w:r w:rsidR="000D0D7B" w:rsidRPr="00F9133E">
              <w:rPr>
                <w:rStyle w:val="Hyperlink"/>
                <w:noProof/>
              </w:rPr>
              <w:t>1.3- Research Objectives</w:t>
            </w:r>
            <w:r w:rsidR="000D0D7B">
              <w:rPr>
                <w:noProof/>
                <w:webHidden/>
              </w:rPr>
              <w:tab/>
            </w:r>
            <w:r w:rsidR="000D0D7B">
              <w:rPr>
                <w:noProof/>
                <w:webHidden/>
              </w:rPr>
              <w:fldChar w:fldCharType="begin"/>
            </w:r>
            <w:r w:rsidR="000D0D7B">
              <w:rPr>
                <w:noProof/>
                <w:webHidden/>
              </w:rPr>
              <w:instrText xml:space="preserve"> PAGEREF _Toc158778353 \h </w:instrText>
            </w:r>
            <w:r w:rsidR="000D0D7B">
              <w:rPr>
                <w:noProof/>
                <w:webHidden/>
              </w:rPr>
            </w:r>
            <w:r w:rsidR="000D0D7B">
              <w:rPr>
                <w:noProof/>
                <w:webHidden/>
              </w:rPr>
              <w:fldChar w:fldCharType="separate"/>
            </w:r>
            <w:r w:rsidR="000D0D7B">
              <w:rPr>
                <w:noProof/>
                <w:webHidden/>
              </w:rPr>
              <w:t>4</w:t>
            </w:r>
            <w:r w:rsidR="000D0D7B">
              <w:rPr>
                <w:noProof/>
                <w:webHidden/>
              </w:rPr>
              <w:fldChar w:fldCharType="end"/>
            </w:r>
          </w:hyperlink>
        </w:p>
        <w:p w14:paraId="4542F632"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4" w:history="1">
            <w:r w:rsidR="000D0D7B" w:rsidRPr="00F9133E">
              <w:rPr>
                <w:rStyle w:val="Hyperlink"/>
                <w:noProof/>
              </w:rPr>
              <w:t>1.4- Research Questions</w:t>
            </w:r>
            <w:r w:rsidR="000D0D7B">
              <w:rPr>
                <w:noProof/>
                <w:webHidden/>
              </w:rPr>
              <w:tab/>
            </w:r>
            <w:r w:rsidR="000D0D7B">
              <w:rPr>
                <w:noProof/>
                <w:webHidden/>
              </w:rPr>
              <w:fldChar w:fldCharType="begin"/>
            </w:r>
            <w:r w:rsidR="000D0D7B">
              <w:rPr>
                <w:noProof/>
                <w:webHidden/>
              </w:rPr>
              <w:instrText xml:space="preserve"> PAGEREF _Toc158778354 \h </w:instrText>
            </w:r>
            <w:r w:rsidR="000D0D7B">
              <w:rPr>
                <w:noProof/>
                <w:webHidden/>
              </w:rPr>
            </w:r>
            <w:r w:rsidR="000D0D7B">
              <w:rPr>
                <w:noProof/>
                <w:webHidden/>
              </w:rPr>
              <w:fldChar w:fldCharType="separate"/>
            </w:r>
            <w:r w:rsidR="000D0D7B">
              <w:rPr>
                <w:noProof/>
                <w:webHidden/>
              </w:rPr>
              <w:t>6</w:t>
            </w:r>
            <w:r w:rsidR="000D0D7B">
              <w:rPr>
                <w:noProof/>
                <w:webHidden/>
              </w:rPr>
              <w:fldChar w:fldCharType="end"/>
            </w:r>
          </w:hyperlink>
        </w:p>
        <w:p w14:paraId="34EBB7F4"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5" w:history="1">
            <w:r w:rsidR="000D0D7B" w:rsidRPr="00F9133E">
              <w:rPr>
                <w:rStyle w:val="Hyperlink"/>
                <w:noProof/>
              </w:rPr>
              <w:t>1.5- Significance / Relevance of Study</w:t>
            </w:r>
            <w:r w:rsidR="000D0D7B">
              <w:rPr>
                <w:noProof/>
                <w:webHidden/>
              </w:rPr>
              <w:tab/>
            </w:r>
            <w:r w:rsidR="000D0D7B">
              <w:rPr>
                <w:noProof/>
                <w:webHidden/>
              </w:rPr>
              <w:fldChar w:fldCharType="begin"/>
            </w:r>
            <w:r w:rsidR="000D0D7B">
              <w:rPr>
                <w:noProof/>
                <w:webHidden/>
              </w:rPr>
              <w:instrText xml:space="preserve"> PAGEREF _Toc158778355 \h </w:instrText>
            </w:r>
            <w:r w:rsidR="000D0D7B">
              <w:rPr>
                <w:noProof/>
                <w:webHidden/>
              </w:rPr>
            </w:r>
            <w:r w:rsidR="000D0D7B">
              <w:rPr>
                <w:noProof/>
                <w:webHidden/>
              </w:rPr>
              <w:fldChar w:fldCharType="separate"/>
            </w:r>
            <w:r w:rsidR="000D0D7B">
              <w:rPr>
                <w:noProof/>
                <w:webHidden/>
              </w:rPr>
              <w:t>7</w:t>
            </w:r>
            <w:r w:rsidR="000D0D7B">
              <w:rPr>
                <w:noProof/>
                <w:webHidden/>
              </w:rPr>
              <w:fldChar w:fldCharType="end"/>
            </w:r>
          </w:hyperlink>
        </w:p>
        <w:p w14:paraId="51FCD2AC"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6" w:history="1">
            <w:r w:rsidR="000D0D7B" w:rsidRPr="00F9133E">
              <w:rPr>
                <w:rStyle w:val="Hyperlink"/>
                <w:noProof/>
              </w:rPr>
              <w:t>1.6- Brief Research Methodology</w:t>
            </w:r>
            <w:r w:rsidR="000D0D7B">
              <w:rPr>
                <w:noProof/>
                <w:webHidden/>
              </w:rPr>
              <w:tab/>
            </w:r>
            <w:r w:rsidR="000D0D7B">
              <w:rPr>
                <w:noProof/>
                <w:webHidden/>
              </w:rPr>
              <w:fldChar w:fldCharType="begin"/>
            </w:r>
            <w:r w:rsidR="000D0D7B">
              <w:rPr>
                <w:noProof/>
                <w:webHidden/>
              </w:rPr>
              <w:instrText xml:space="preserve"> PAGEREF _Toc158778356 \h </w:instrText>
            </w:r>
            <w:r w:rsidR="000D0D7B">
              <w:rPr>
                <w:noProof/>
                <w:webHidden/>
              </w:rPr>
            </w:r>
            <w:r w:rsidR="000D0D7B">
              <w:rPr>
                <w:noProof/>
                <w:webHidden/>
              </w:rPr>
              <w:fldChar w:fldCharType="separate"/>
            </w:r>
            <w:r w:rsidR="000D0D7B">
              <w:rPr>
                <w:noProof/>
                <w:webHidden/>
              </w:rPr>
              <w:t>7</w:t>
            </w:r>
            <w:r w:rsidR="000D0D7B">
              <w:rPr>
                <w:noProof/>
                <w:webHidden/>
              </w:rPr>
              <w:fldChar w:fldCharType="end"/>
            </w:r>
          </w:hyperlink>
        </w:p>
        <w:p w14:paraId="6B2AF1D0" w14:textId="77777777" w:rsidR="000D0D7B" w:rsidRDefault="00000000" w:rsidP="000D0D7B">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7" w:history="1">
            <w:r w:rsidR="000D0D7B" w:rsidRPr="00F9133E">
              <w:rPr>
                <w:rStyle w:val="Hyperlink"/>
                <w:noProof/>
              </w:rPr>
              <w:t>1.7- Structure of the rest of the project</w:t>
            </w:r>
            <w:r w:rsidR="000D0D7B">
              <w:rPr>
                <w:noProof/>
                <w:webHidden/>
              </w:rPr>
              <w:tab/>
            </w:r>
            <w:r w:rsidR="000D0D7B">
              <w:rPr>
                <w:noProof/>
                <w:webHidden/>
              </w:rPr>
              <w:fldChar w:fldCharType="begin"/>
            </w:r>
            <w:r w:rsidR="000D0D7B">
              <w:rPr>
                <w:noProof/>
                <w:webHidden/>
              </w:rPr>
              <w:instrText xml:space="preserve"> PAGEREF _Toc158778357 \h </w:instrText>
            </w:r>
            <w:r w:rsidR="000D0D7B">
              <w:rPr>
                <w:noProof/>
                <w:webHidden/>
              </w:rPr>
            </w:r>
            <w:r w:rsidR="000D0D7B">
              <w:rPr>
                <w:noProof/>
                <w:webHidden/>
              </w:rPr>
              <w:fldChar w:fldCharType="separate"/>
            </w:r>
            <w:r w:rsidR="000D0D7B">
              <w:rPr>
                <w:noProof/>
                <w:webHidden/>
              </w:rPr>
              <w:t>8</w:t>
            </w:r>
            <w:r w:rsidR="000D0D7B">
              <w:rPr>
                <w:noProof/>
                <w:webHidden/>
              </w:rPr>
              <w:fldChar w:fldCharType="end"/>
            </w:r>
          </w:hyperlink>
        </w:p>
        <w:p w14:paraId="698BB6E4" w14:textId="77777777" w:rsidR="000D0D7B" w:rsidRDefault="00000000" w:rsidP="000D0D7B">
          <w:pPr>
            <w:pStyle w:val="TOC2"/>
            <w:tabs>
              <w:tab w:val="right" w:leader="dot" w:pos="9019"/>
            </w:tabs>
            <w:rPr>
              <w:rStyle w:val="Hyperlink"/>
              <w:noProof/>
            </w:rPr>
          </w:pPr>
          <w:hyperlink w:anchor="_Toc158778358" w:history="1">
            <w:r w:rsidR="000D0D7B" w:rsidRPr="00F9133E">
              <w:rPr>
                <w:rStyle w:val="Hyperlink"/>
                <w:noProof/>
              </w:rPr>
              <w:t>1.8- Summary of Chapter</w:t>
            </w:r>
            <w:r w:rsidR="000D0D7B">
              <w:rPr>
                <w:noProof/>
                <w:webHidden/>
              </w:rPr>
              <w:tab/>
            </w:r>
            <w:r w:rsidR="000D0D7B">
              <w:rPr>
                <w:noProof/>
                <w:webHidden/>
              </w:rPr>
              <w:fldChar w:fldCharType="begin"/>
            </w:r>
            <w:r w:rsidR="000D0D7B">
              <w:rPr>
                <w:noProof/>
                <w:webHidden/>
              </w:rPr>
              <w:instrText xml:space="preserve"> PAGEREF _Toc158778358 \h </w:instrText>
            </w:r>
            <w:r w:rsidR="000D0D7B">
              <w:rPr>
                <w:noProof/>
                <w:webHidden/>
              </w:rPr>
            </w:r>
            <w:r w:rsidR="000D0D7B">
              <w:rPr>
                <w:noProof/>
                <w:webHidden/>
              </w:rPr>
              <w:fldChar w:fldCharType="separate"/>
            </w:r>
            <w:r w:rsidR="000D0D7B">
              <w:rPr>
                <w:noProof/>
                <w:webHidden/>
              </w:rPr>
              <w:t>9</w:t>
            </w:r>
            <w:r w:rsidR="000D0D7B">
              <w:rPr>
                <w:noProof/>
                <w:webHidden/>
              </w:rPr>
              <w:fldChar w:fldCharType="end"/>
            </w:r>
          </w:hyperlink>
        </w:p>
        <w:p w14:paraId="4337DBD5" w14:textId="10D1C025" w:rsidR="000D0D7B" w:rsidRPr="000D0D7B" w:rsidRDefault="000D0D7B" w:rsidP="000D0D7B">
          <w:pPr>
            <w:rPr>
              <w:rFonts w:eastAsiaTheme="minorEastAsia"/>
            </w:rPr>
          </w:pPr>
          <w:r>
            <w:rPr>
              <w:rFonts w:eastAsiaTheme="minorEastAsia"/>
            </w:rPr>
            <w:t xml:space="preserve">    1.9- Projrct Timeline………………………………………………………………………..9</w:t>
          </w:r>
        </w:p>
        <w:p w14:paraId="2FF42C42" w14:textId="77777777" w:rsidR="000D0D7B" w:rsidRDefault="000D0D7B" w:rsidP="000D0D7B">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8778359" w:history="1">
            <w:r w:rsidRPr="00F9133E">
              <w:rPr>
                <w:rStyle w:val="Hyperlink"/>
                <w:noProof/>
              </w:rPr>
              <w:t>References</w:t>
            </w:r>
            <w:r>
              <w:rPr>
                <w:noProof/>
                <w:webHidden/>
              </w:rPr>
              <w:tab/>
            </w:r>
            <w:r>
              <w:rPr>
                <w:noProof/>
                <w:webHidden/>
              </w:rPr>
              <w:fldChar w:fldCharType="begin"/>
            </w:r>
            <w:r>
              <w:rPr>
                <w:noProof/>
                <w:webHidden/>
              </w:rPr>
              <w:instrText xml:space="preserve"> PAGEREF _Toc158778359 \h </w:instrText>
            </w:r>
            <w:r>
              <w:rPr>
                <w:noProof/>
                <w:webHidden/>
              </w:rPr>
            </w:r>
            <w:r>
              <w:rPr>
                <w:noProof/>
                <w:webHidden/>
              </w:rPr>
              <w:fldChar w:fldCharType="separate"/>
            </w:r>
            <w:r>
              <w:rPr>
                <w:noProof/>
                <w:webHidden/>
              </w:rPr>
              <w:t>11</w:t>
            </w:r>
            <w:r>
              <w:rPr>
                <w:noProof/>
                <w:webHidden/>
              </w:rPr>
              <w:fldChar w:fldCharType="end"/>
            </w:r>
          </w:hyperlink>
        </w:p>
        <w:p w14:paraId="4552BB3D" w14:textId="77777777" w:rsidR="000D0D7B" w:rsidRDefault="000D0D7B" w:rsidP="000D0D7B">
          <w:r w:rsidRPr="00254A96">
            <w:rPr>
              <w:b/>
              <w:bCs/>
              <w:noProof/>
            </w:rPr>
            <w:fldChar w:fldCharType="end"/>
          </w:r>
        </w:p>
      </w:sdtContent>
    </w:sdt>
    <w:p w14:paraId="39109E51" w14:textId="77777777" w:rsidR="000D0D7B" w:rsidRPr="000D0D7B" w:rsidRDefault="000D0D7B" w:rsidP="000D0D7B">
      <w:pPr>
        <w:jc w:val="center"/>
        <w:rPr>
          <w:b/>
          <w:bCs/>
          <w:sz w:val="32"/>
          <w:szCs w:val="32"/>
        </w:rPr>
      </w:pPr>
    </w:p>
    <w:p w14:paraId="3E00D5DF" w14:textId="77777777" w:rsidR="00F24011" w:rsidRDefault="00F24011" w:rsidP="00F24011">
      <w:pPr>
        <w:rPr>
          <w:b/>
          <w:sz w:val="32"/>
          <w:szCs w:val="32"/>
        </w:rPr>
      </w:pPr>
      <w:r>
        <w:br w:type="page"/>
      </w:r>
    </w:p>
    <w:p w14:paraId="4119B330" w14:textId="77777777" w:rsidR="00F24011" w:rsidRDefault="00F24011" w:rsidP="00F24011">
      <w:pPr>
        <w:pStyle w:val="Title"/>
      </w:pPr>
      <w:r>
        <w:lastRenderedPageBreak/>
        <w:t>CHAPTER 1: INTRODUCTION</w:t>
      </w:r>
    </w:p>
    <w:p w14:paraId="11FC16DA" w14:textId="77777777" w:rsidR="00F24011" w:rsidRDefault="00F24011" w:rsidP="00F24011">
      <w:pPr>
        <w:pStyle w:val="Heading2"/>
      </w:pPr>
      <w:bookmarkStart w:id="2" w:name="_5u98mfr46oed" w:colFirst="0" w:colLast="0"/>
      <w:bookmarkStart w:id="3" w:name="_Toc158778351"/>
      <w:bookmarkEnd w:id="2"/>
      <w:r>
        <w:t>1.1- Background &amp; Problem Statement</w:t>
      </w:r>
      <w:bookmarkEnd w:id="3"/>
    </w:p>
    <w:p w14:paraId="0F055794" w14:textId="77777777" w:rsidR="00F24011" w:rsidRDefault="00F24011" w:rsidP="00F24011">
      <w:pPr>
        <w:pStyle w:val="Normal1"/>
      </w:pPr>
      <w:r>
        <w:t xml:space="preserve">Artificial intelligence (AI) and blockchain technology are significantly changing the entrepreneurial landscape, specifically in the aerospace industry. Using SpaceX as a case take look at, this bankruptcy delves into the complex relationship between entrepreneurship in addition to generation, with a focal point on how those innovations interact to create new possibilities and change the course of enterprises. Technology-pushed entrepreneurship has emerged as a crucial facilitator, allowing humans to mission-established aerospace organizations and release logo-new corporations from scratch. This examines pursuits to explore essential questions about how technological improvements together with synthetic intelligence (AI), blockchain, and the Internet of Things have changed the entrepreneurial environment, in particular in the aerospace quarter. </w:t>
      </w:r>
    </w:p>
    <w:p w14:paraId="5AFD8CF3" w14:textId="77777777" w:rsidR="00F24011" w:rsidRDefault="00F24011" w:rsidP="00F24011">
      <w:pPr>
        <w:pStyle w:val="Normal1"/>
      </w:pPr>
      <w:r>
        <w:t xml:space="preserve">The effect of technological advancements on entrepreneurial possibilities across numerous aerospace industries and areas is also examined, as are the strategies hired by successful and unsuccessful technology-driven aerospace organizations to adopt those technologies, in addition to the regulatory frameworks that deal with moral worries about technology (Kumar </w:t>
      </w:r>
      <w:r w:rsidRPr="004303FD">
        <w:rPr>
          <w:i/>
        </w:rPr>
        <w:t>et al</w:t>
      </w:r>
      <w:r>
        <w:t>., 2021). In order to very well have a look at instructional journals, aerospace employer reports, case studies, and relevant literature, this takes a look at using a secondary qualitative evaluation method. This method offers a complete know-how of the impact of generation on entrepreneurship, encompassing numerous perspectives and thematic analyses.  By the use of academic insights, regulatory implications, and practitioner assistance, this initiative aims to enhance the know-how of generation-pushed entrepreneurship inside the aerospace sector. It additionally offers valuable insights for each installed aerospace firm and potential entrepreneurs.</w:t>
      </w:r>
    </w:p>
    <w:p w14:paraId="4C152B5B" w14:textId="77777777" w:rsidR="00F24011" w:rsidRDefault="00F24011" w:rsidP="00F24011">
      <w:pPr>
        <w:pStyle w:val="Normal1"/>
      </w:pPr>
      <w:r>
        <w:t xml:space="preserve">Beyond its conventional position as a fundamental device, the era has sparked a massive revolution inside the entrepreneurial surroundings that has notably changed the assumptions around commercial enterprise growth. The creation of the digital frontier has ushered in a new era whilst physical infrastructure and local borders are now not applicable, starting the door for modern business models. The introduction of social media systems like Facebook and Twitter, in addition to e-commerce giants like Amazon and Alibaba, has disrupted the conversation landscape and given upward thrust to a new breed of entrepreneurs that utilise generation as </w:t>
      </w:r>
      <w:r>
        <w:lastRenderedPageBreak/>
        <w:t xml:space="preserve">their important device. Technology has democratised admission to sources and opportunities, which facilitates the release of the latest businesses. </w:t>
      </w:r>
    </w:p>
    <w:p w14:paraId="632D1D2B" w14:textId="77777777" w:rsidR="00F24011" w:rsidRDefault="00F24011" w:rsidP="00F24011">
      <w:pPr>
        <w:pStyle w:val="Normal1"/>
      </w:pPr>
      <w:r>
        <w:t>Processing strength and garage, which have been formerly most effective low-priced for huge businesses, are available to everyone thanks to cloud computing structures like Microsoft Azure and Amazon Web Services. With open-supply software programs and online resources, everyone can also now create complicated programmes and products without requiring tons of technical abilities. Indiegogo and Kickstarter are examples of crowdfunding platforms that have facilitated direct connections between corporations and potential traders, cutting out middlemen and democratising the economic right of entry (Al-Rakhami and Al-Mashari, 2020). This levelling of the playing subject has made it feasible for human beings with new thoughts to compete globally against nicely-hooked-up organizations.</w:t>
      </w:r>
    </w:p>
    <w:p w14:paraId="54C4F607" w14:textId="77777777" w:rsidR="00F24011" w:rsidRDefault="00F24011" w:rsidP="00F24011">
      <w:pPr>
        <w:pStyle w:val="Normal1"/>
      </w:pPr>
      <w:r>
        <w:t>Notable is the effect of different technologies on the opportunity of entrepreneurship. Artificial intelligence (AI) is changing the manner clients interact with corporations, while blockchain technology is democratising economic services and bringing new models to decentralised markets. In addition, the Internet of Things (IoT) is promoting the established order of the latest businesses in sectors like clever homes and related towns by using tying actual objects to the Internet. Technology has revolutionary potential that a long way outweighs any potential drawbacks. By grasping the dynamics of the market and taking advantage of rising technological advancements, entrepreneurs may additionally correctly navigate complexity in virtual technology and create thriving companies.</w:t>
      </w:r>
    </w:p>
    <w:p w14:paraId="231F4A9A" w14:textId="77777777" w:rsidR="00F24011" w:rsidRDefault="00F24011" w:rsidP="00F24011">
      <w:pPr>
        <w:pStyle w:val="Heading2"/>
      </w:pPr>
      <w:bookmarkStart w:id="4" w:name="_byrqexlnzi9g" w:colFirst="0" w:colLast="0"/>
      <w:bookmarkStart w:id="5" w:name="_Toc158778352"/>
      <w:bookmarkEnd w:id="4"/>
      <w:r>
        <w:t>1.2- Research Aim</w:t>
      </w:r>
      <w:bookmarkEnd w:id="5"/>
    </w:p>
    <w:p w14:paraId="027DCA8B" w14:textId="77777777" w:rsidR="00F24011" w:rsidRDefault="00F24011" w:rsidP="00F24011">
      <w:pPr>
        <w:pStyle w:val="Normal1"/>
      </w:pPr>
      <w:r w:rsidRPr="004303FD">
        <w:t xml:space="preserve">This research </w:t>
      </w:r>
      <w:r>
        <w:t>seeks</w:t>
      </w:r>
      <w:r w:rsidRPr="004303FD">
        <w:t xml:space="preserve"> to observe the link between technological advancements and entrepreneurial possibilities, with a focus on long-term consequences, enterprise-wide repercussions, and the impact on human and cultural elements. The purpose is to give pupils and practitioners the know-how they want to foster inclusiveness, spur innovation, and set up sustainable economic increases.</w:t>
      </w:r>
    </w:p>
    <w:p w14:paraId="2ECFECBF" w14:textId="77777777" w:rsidR="00F24011" w:rsidRDefault="00F24011" w:rsidP="00F24011">
      <w:pPr>
        <w:pStyle w:val="Heading2"/>
        <w:rPr>
          <w:sz w:val="34"/>
          <w:szCs w:val="34"/>
        </w:rPr>
      </w:pPr>
      <w:bookmarkStart w:id="6" w:name="_absvuuvi91xp" w:colFirst="0" w:colLast="0"/>
      <w:bookmarkStart w:id="7" w:name="_Toc158778353"/>
      <w:bookmarkEnd w:id="6"/>
      <w:r>
        <w:t>1.3- Research Objectives</w:t>
      </w:r>
      <w:bookmarkEnd w:id="7"/>
    </w:p>
    <w:p w14:paraId="79BA2258" w14:textId="77777777" w:rsidR="00F24011" w:rsidRDefault="00F24011" w:rsidP="00F24011">
      <w:pPr>
        <w:pStyle w:val="Normal1"/>
        <w:numPr>
          <w:ilvl w:val="0"/>
          <w:numId w:val="3"/>
        </w:numPr>
        <w:spacing w:before="240" w:after="240"/>
        <w:rPr>
          <w:b/>
        </w:rPr>
      </w:pPr>
      <w:r>
        <w:rPr>
          <w:b/>
        </w:rPr>
        <w:t>To analyse the development of opportunities for entrepreneurship.</w:t>
      </w:r>
    </w:p>
    <w:p w14:paraId="74C47B55" w14:textId="77777777" w:rsidR="00F24011" w:rsidRDefault="00F24011" w:rsidP="00F24011">
      <w:pPr>
        <w:pStyle w:val="Normal1"/>
        <w:spacing w:before="240" w:after="240"/>
      </w:pPr>
      <w:r w:rsidRPr="004303FD">
        <w:t xml:space="preserve">In order to better apprehend how technological traits result in new opportunities for entrepreneurship, they have a look at will discover emerging technology, chart their </w:t>
      </w:r>
      <w:r w:rsidRPr="004303FD">
        <w:lastRenderedPageBreak/>
        <w:t xml:space="preserve">development, and take a look at the industry and local differences whilst accounting for infrastructure, cultural norms, and felony frameworks </w:t>
      </w:r>
      <w:r>
        <w:t>(</w:t>
      </w:r>
      <w:r>
        <w:rPr>
          <w:color w:val="222222"/>
          <w:highlight w:val="white"/>
        </w:rPr>
        <w:t>Shepherd and Majchrzak, 2022)</w:t>
      </w:r>
      <w:r>
        <w:t>.</w:t>
      </w:r>
    </w:p>
    <w:p w14:paraId="30BC6557" w14:textId="77777777" w:rsidR="00F24011" w:rsidRDefault="00F24011" w:rsidP="00F24011">
      <w:pPr>
        <w:pStyle w:val="Normal1"/>
        <w:numPr>
          <w:ilvl w:val="0"/>
          <w:numId w:val="6"/>
        </w:numPr>
        <w:spacing w:before="240" w:after="240"/>
        <w:rPr>
          <w:b/>
        </w:rPr>
      </w:pPr>
      <w:r>
        <w:rPr>
          <w:b/>
        </w:rPr>
        <w:t>To determine the main technological facilitators.</w:t>
      </w:r>
    </w:p>
    <w:p w14:paraId="46887F04" w14:textId="77777777" w:rsidR="00F24011" w:rsidRDefault="00F24011" w:rsidP="00F24011">
      <w:pPr>
        <w:pStyle w:val="Normal1"/>
        <w:spacing w:before="240" w:after="240"/>
      </w:pPr>
      <w:r w:rsidRPr="004303FD">
        <w:t xml:space="preserve">The goal of the study is to use statistics from </w:t>
      </w:r>
      <w:r>
        <w:t>successful</w:t>
      </w:r>
      <w:r w:rsidRPr="004303FD">
        <w:t xml:space="preserve"> and unsuccessful businesses to study important technology that sells entrepreneurial achievement. It will establish a framework for the adoption of an era consistent with sources, industry, and risk tolerance </w:t>
      </w:r>
      <w:r>
        <w:t>(</w:t>
      </w:r>
      <w:r>
        <w:rPr>
          <w:color w:val="222222"/>
          <w:highlight w:val="white"/>
        </w:rPr>
        <w:t xml:space="preserve">De Felice </w:t>
      </w:r>
      <w:r>
        <w:rPr>
          <w:i/>
          <w:color w:val="222222"/>
          <w:highlight w:val="white"/>
        </w:rPr>
        <w:t xml:space="preserve">et al. </w:t>
      </w:r>
      <w:r>
        <w:rPr>
          <w:color w:val="222222"/>
          <w:highlight w:val="white"/>
        </w:rPr>
        <w:t>2023)</w:t>
      </w:r>
      <w:r>
        <w:t>.</w:t>
      </w:r>
    </w:p>
    <w:p w14:paraId="7D7D9012" w14:textId="77777777" w:rsidR="00F24011" w:rsidRDefault="00F24011" w:rsidP="00F24011">
      <w:pPr>
        <w:pStyle w:val="Normal1"/>
        <w:numPr>
          <w:ilvl w:val="0"/>
          <w:numId w:val="7"/>
        </w:numPr>
        <w:spacing w:before="240" w:after="240"/>
        <w:rPr>
          <w:b/>
        </w:rPr>
      </w:pPr>
      <w:r>
        <w:rPr>
          <w:b/>
        </w:rPr>
        <w:t>To examine the patterns of success and failure.</w:t>
      </w:r>
    </w:p>
    <w:p w14:paraId="550CF7A7" w14:textId="77777777" w:rsidR="00F24011" w:rsidRDefault="00F24011" w:rsidP="00F24011">
      <w:pPr>
        <w:pStyle w:val="Normal1"/>
        <w:spacing w:before="240" w:after="240"/>
      </w:pPr>
      <w:r w:rsidRPr="00DA1866">
        <w:t xml:space="preserve">The motive of the </w:t>
      </w:r>
      <w:r>
        <w:t>research</w:t>
      </w:r>
      <w:r w:rsidRPr="00DA1866">
        <w:t xml:space="preserve"> is to pick out the traits of hit technology-driven organizations, together with innovative enterprise plans and successful leadership, and to perceive the elements that contribute to disasters, such as inadequate market research and subpar technology integration. It additionally goals to increase hazard-management techniques and alter to the continuously shifting environment </w:t>
      </w:r>
      <w:r>
        <w:t>(</w:t>
      </w:r>
      <w:r>
        <w:rPr>
          <w:color w:val="222222"/>
          <w:highlight w:val="white"/>
        </w:rPr>
        <w:t>Qamar and Ali, 2023)</w:t>
      </w:r>
      <w:r>
        <w:t>.</w:t>
      </w:r>
    </w:p>
    <w:p w14:paraId="6D8597E8" w14:textId="77777777" w:rsidR="00F24011" w:rsidRDefault="00F24011" w:rsidP="00F24011">
      <w:pPr>
        <w:pStyle w:val="Normal1"/>
        <w:numPr>
          <w:ilvl w:val="0"/>
          <w:numId w:val="4"/>
        </w:numPr>
        <w:spacing w:before="240" w:after="240"/>
        <w:rPr>
          <w:b/>
        </w:rPr>
      </w:pPr>
      <w:r>
        <w:rPr>
          <w:b/>
        </w:rPr>
        <w:t>To examine the ethical and regulatory implications.</w:t>
      </w:r>
    </w:p>
    <w:p w14:paraId="3921A21B" w14:textId="77777777" w:rsidR="00F24011" w:rsidRDefault="00F24011" w:rsidP="00F24011">
      <w:pPr>
        <w:pStyle w:val="Normal1"/>
        <w:spacing w:before="240" w:after="240"/>
      </w:pPr>
      <w:r w:rsidRPr="009670A6">
        <w:t xml:space="preserve">The goal of the study is to have a look at the </w:t>
      </w:r>
      <w:r>
        <w:t>ethical</w:t>
      </w:r>
      <w:r w:rsidRPr="009670A6">
        <w:t xml:space="preserve"> and legal concerns related to technology-driven entrepreneurship, with a focus on records safety, privacy, and regulatory frameworks. It also goals to offer recommendations for brand-new guidelines that could inspire competition and innovation</w:t>
      </w:r>
      <w:r>
        <w:t xml:space="preserve"> (</w:t>
      </w:r>
      <w:r>
        <w:rPr>
          <w:color w:val="222222"/>
          <w:highlight w:val="white"/>
        </w:rPr>
        <w:t>Umair and Dilanchiev, 2022)</w:t>
      </w:r>
      <w:r>
        <w:t>.</w:t>
      </w:r>
    </w:p>
    <w:p w14:paraId="5A54C557" w14:textId="77777777" w:rsidR="00F24011" w:rsidRDefault="00F24011" w:rsidP="00F24011">
      <w:pPr>
        <w:pStyle w:val="Normal1"/>
        <w:numPr>
          <w:ilvl w:val="0"/>
          <w:numId w:val="11"/>
        </w:numPr>
        <w:spacing w:before="240" w:after="240"/>
        <w:rPr>
          <w:b/>
        </w:rPr>
      </w:pPr>
      <w:r>
        <w:rPr>
          <w:b/>
        </w:rPr>
        <w:t>To examine differences by industry and area.</w:t>
      </w:r>
    </w:p>
    <w:p w14:paraId="01238B27" w14:textId="77777777" w:rsidR="00F24011" w:rsidRDefault="00F24011" w:rsidP="00F24011">
      <w:pPr>
        <w:pStyle w:val="Normal1"/>
      </w:pPr>
      <w:r w:rsidRPr="009670A6">
        <w:t xml:space="preserve">The objective of this </w:t>
      </w:r>
      <w:r>
        <w:t>study</w:t>
      </w:r>
      <w:r w:rsidRPr="009670A6">
        <w:t xml:space="preserve"> is to perceive technological traits and local variations that affect entrepreneurship in the aerospace enterprise. It additionally aims to focus on the particular possibilities and demanding situations that marketers face in distinctive geographic contexts. In order to deal with the particular needs of commercial enterprise owners throughout several industries, it also intends to offer customised aid courses </w:t>
      </w:r>
      <w:r>
        <w:t>(</w:t>
      </w:r>
      <w:r>
        <w:rPr>
          <w:color w:val="222222"/>
          <w:highlight w:val="white"/>
        </w:rPr>
        <w:t>Yemenici, 2022)</w:t>
      </w:r>
      <w:r>
        <w:t>.</w:t>
      </w:r>
    </w:p>
    <w:p w14:paraId="4B9E03E6" w14:textId="77777777" w:rsidR="00F24011" w:rsidRDefault="00F24011" w:rsidP="00F24011">
      <w:pPr>
        <w:pStyle w:val="Heading2"/>
      </w:pPr>
      <w:bookmarkStart w:id="8" w:name="_cdiat2oeityl" w:colFirst="0" w:colLast="0"/>
      <w:bookmarkStart w:id="9" w:name="_Toc158778354"/>
      <w:bookmarkEnd w:id="8"/>
      <w:r>
        <w:lastRenderedPageBreak/>
        <w:t>1.4- Research Questions</w:t>
      </w:r>
      <w:bookmarkEnd w:id="9"/>
    </w:p>
    <w:p w14:paraId="08087942" w14:textId="77777777" w:rsidR="00F24011" w:rsidRDefault="00F24011" w:rsidP="00F24011">
      <w:pPr>
        <w:pStyle w:val="Normal1"/>
        <w:numPr>
          <w:ilvl w:val="0"/>
          <w:numId w:val="5"/>
        </w:numPr>
        <w:spacing w:before="240" w:after="240"/>
        <w:rPr>
          <w:b/>
        </w:rPr>
      </w:pPr>
      <w:r>
        <w:rPr>
          <w:b/>
        </w:rPr>
        <w:t xml:space="preserve">RQ1: </w:t>
      </w:r>
      <w:r w:rsidRPr="000C7EA5">
        <w:rPr>
          <w:b/>
        </w:rPr>
        <w:t>How has the panorama of entrepreneurial possibilities been modified throughout various industries and nations due to the adoption of particular new technologies like blockchain, synthetic intelligence, and the Internet of Things?</w:t>
      </w:r>
    </w:p>
    <w:p w14:paraId="48208ABB" w14:textId="77777777" w:rsidR="00F24011" w:rsidRDefault="00F24011" w:rsidP="00F24011">
      <w:pPr>
        <w:pStyle w:val="Normal1"/>
        <w:spacing w:before="240" w:after="240"/>
      </w:pPr>
      <w:r w:rsidRPr="000C7EA5">
        <w:t xml:space="preserve">The motive of the </w:t>
      </w:r>
      <w:r>
        <w:t>study is</w:t>
      </w:r>
      <w:r w:rsidRPr="000C7EA5">
        <w:t xml:space="preserve"> to analyse adoption fees at some point in industries and areas, better apprehend how rising technology affects business </w:t>
      </w:r>
      <w:r>
        <w:t>trends</w:t>
      </w:r>
      <w:r w:rsidRPr="000C7EA5">
        <w:t xml:space="preserve">, and discover achievement factors. This will offer an extra thorough understanding of the entrepreneurial atmosphere and aid in the development of help programs particularly designed to assist era-pushed corporations </w:t>
      </w:r>
      <w:r>
        <w:t>(</w:t>
      </w:r>
      <w:r>
        <w:rPr>
          <w:color w:val="222222"/>
          <w:highlight w:val="white"/>
        </w:rPr>
        <w:t>Yemenici, 2022)</w:t>
      </w:r>
      <w:r>
        <w:t>.</w:t>
      </w:r>
    </w:p>
    <w:p w14:paraId="2376F2CA" w14:textId="77777777" w:rsidR="00F24011" w:rsidRDefault="00F24011" w:rsidP="00F24011">
      <w:pPr>
        <w:pStyle w:val="Normal1"/>
        <w:numPr>
          <w:ilvl w:val="0"/>
          <w:numId w:val="8"/>
        </w:numPr>
        <w:spacing w:before="240" w:after="240"/>
        <w:rPr>
          <w:b/>
        </w:rPr>
      </w:pPr>
      <w:r>
        <w:rPr>
          <w:b/>
        </w:rPr>
        <w:t xml:space="preserve">RQ2: </w:t>
      </w:r>
      <w:r w:rsidRPr="000C7EA5">
        <w:rPr>
          <w:b/>
        </w:rPr>
        <w:t xml:space="preserve">How will </w:t>
      </w:r>
      <w:r>
        <w:rPr>
          <w:b/>
        </w:rPr>
        <w:t>technological</w:t>
      </w:r>
      <w:r w:rsidRPr="000C7EA5">
        <w:rPr>
          <w:b/>
        </w:rPr>
        <w:t xml:space="preserve"> adoption affect the sustainability and improvement paths of generation-driven entrepreneurial endeavours in the end?</w:t>
      </w:r>
    </w:p>
    <w:p w14:paraId="254CF478" w14:textId="77777777" w:rsidR="00F24011" w:rsidRDefault="00F24011" w:rsidP="00F24011">
      <w:pPr>
        <w:pStyle w:val="Normal1"/>
        <w:spacing w:before="240" w:after="240"/>
      </w:pPr>
      <w:r w:rsidRPr="000C7EA5">
        <w:t xml:space="preserve">In order to </w:t>
      </w:r>
      <w:r>
        <w:t>comprehend</w:t>
      </w:r>
      <w:r w:rsidRPr="000C7EA5">
        <w:t xml:space="preserve"> the sustainability of recent commercial enterprise </w:t>
      </w:r>
      <w:r>
        <w:t>trends</w:t>
      </w:r>
      <w:r w:rsidRPr="000C7EA5">
        <w:t xml:space="preserve">, unintended effects, and variation techniques, specifically in swiftly evolving technology in which preliminary fulfilment does now not assure lengthy-time period viability, the query addresses the dearth of longitudinal research inside the area of era adoption studies </w:t>
      </w:r>
      <w:r>
        <w:t>(</w:t>
      </w:r>
      <w:r>
        <w:rPr>
          <w:color w:val="222222"/>
          <w:highlight w:val="white"/>
        </w:rPr>
        <w:t>Bibri, 2022)</w:t>
      </w:r>
      <w:r>
        <w:t>.</w:t>
      </w:r>
    </w:p>
    <w:p w14:paraId="144B6535" w14:textId="77777777" w:rsidR="00F24011" w:rsidRDefault="00F24011" w:rsidP="00F24011">
      <w:pPr>
        <w:pStyle w:val="Normal1"/>
        <w:numPr>
          <w:ilvl w:val="0"/>
          <w:numId w:val="9"/>
        </w:numPr>
        <w:spacing w:before="240" w:after="240"/>
        <w:rPr>
          <w:b/>
        </w:rPr>
      </w:pPr>
      <w:r>
        <w:rPr>
          <w:b/>
        </w:rPr>
        <w:t>RQ3: How do risk tolerance, cultural circumstances, and individual entrepreneurial talents affect the uptake and application of technology for entrepreneurial endeavours?</w:t>
      </w:r>
    </w:p>
    <w:p w14:paraId="2B764BEA" w14:textId="77777777" w:rsidR="00F24011" w:rsidRDefault="00F24011" w:rsidP="00F24011">
      <w:pPr>
        <w:pStyle w:val="Normal1"/>
        <w:spacing w:before="240" w:after="240"/>
      </w:pPr>
      <w:r w:rsidRPr="000C7EA5">
        <w:t xml:space="preserve">The study </w:t>
      </w:r>
      <w:r>
        <w:t>looks</w:t>
      </w:r>
      <w:r w:rsidRPr="000C7EA5">
        <w:t xml:space="preserve"> at how personal and cultural factors affect entrepreneurial tendencies and standards. It emphasises the significance of culturally aware processes to building inclusive entrepreneurial ecosystems, casting off barriers to entry, and growing the efficacy of aid tasks </w:t>
      </w:r>
      <w:r>
        <w:t>(</w:t>
      </w:r>
      <w:r>
        <w:rPr>
          <w:color w:val="222222"/>
          <w:highlight w:val="white"/>
        </w:rPr>
        <w:t xml:space="preserve">Kumar </w:t>
      </w:r>
      <w:r>
        <w:rPr>
          <w:i/>
          <w:color w:val="222222"/>
          <w:highlight w:val="white"/>
        </w:rPr>
        <w:t xml:space="preserve">et al. </w:t>
      </w:r>
      <w:r>
        <w:rPr>
          <w:color w:val="222222"/>
          <w:highlight w:val="white"/>
        </w:rPr>
        <w:t>2021)</w:t>
      </w:r>
      <w:r>
        <w:t>.</w:t>
      </w:r>
    </w:p>
    <w:p w14:paraId="744B298B" w14:textId="77777777" w:rsidR="00F24011" w:rsidRDefault="00F24011" w:rsidP="00F24011">
      <w:pPr>
        <w:pStyle w:val="Normal1"/>
        <w:numPr>
          <w:ilvl w:val="0"/>
          <w:numId w:val="10"/>
        </w:numPr>
        <w:spacing w:before="240" w:after="240"/>
        <w:rPr>
          <w:b/>
        </w:rPr>
      </w:pPr>
      <w:r>
        <w:rPr>
          <w:b/>
        </w:rPr>
        <w:t xml:space="preserve">RQ4: </w:t>
      </w:r>
      <w:r w:rsidRPr="000C7EA5">
        <w:rPr>
          <w:b/>
        </w:rPr>
        <w:t xml:space="preserve">How do information </w:t>
      </w:r>
      <w:r>
        <w:rPr>
          <w:b/>
        </w:rPr>
        <w:t>privacy</w:t>
      </w:r>
      <w:r w:rsidRPr="000C7EA5">
        <w:rPr>
          <w:b/>
        </w:rPr>
        <w:t>, security, and algorithmic bias relate to the moral issues and feasible regulatory ramifications surrounding the usage of the era using entrepreneurial endeavours?</w:t>
      </w:r>
    </w:p>
    <w:p w14:paraId="0285BC06" w14:textId="77777777" w:rsidR="00F24011" w:rsidRDefault="00F24011" w:rsidP="00F24011">
      <w:pPr>
        <w:pStyle w:val="Normal1"/>
        <w:spacing w:before="240" w:after="240"/>
      </w:pPr>
      <w:r w:rsidRPr="000C7EA5">
        <w:t>This stud</w:t>
      </w:r>
      <w:r>
        <w:t>y</w:t>
      </w:r>
      <w:r w:rsidRPr="000C7EA5">
        <w:t xml:space="preserve"> </w:t>
      </w:r>
      <w:r>
        <w:t>attempts to g</w:t>
      </w:r>
      <w:r w:rsidRPr="000C7EA5">
        <w:t xml:space="preserve">ain comprehension of the ethical ramifications of technology-driven entrepreneurship through an examination of information privacy issues, security weaknesses, and algorithmic biases. As a result, ethical innovation practices and regulatory frameworks </w:t>
      </w:r>
      <w:r w:rsidRPr="000C7EA5">
        <w:lastRenderedPageBreak/>
        <w:t>may be guided, ensuring that generation-pushed entrepreneurship plays a part in a destiny that is more egalitarian and sustainable</w:t>
      </w:r>
      <w:r>
        <w:t xml:space="preserve"> (</w:t>
      </w:r>
      <w:r>
        <w:rPr>
          <w:color w:val="222222"/>
          <w:highlight w:val="white"/>
        </w:rPr>
        <w:t xml:space="preserve">Daraojimba </w:t>
      </w:r>
      <w:r>
        <w:rPr>
          <w:i/>
          <w:color w:val="222222"/>
          <w:highlight w:val="white"/>
        </w:rPr>
        <w:t xml:space="preserve">et al. </w:t>
      </w:r>
      <w:r>
        <w:rPr>
          <w:color w:val="222222"/>
          <w:highlight w:val="white"/>
        </w:rPr>
        <w:t>2023)</w:t>
      </w:r>
      <w:r>
        <w:t>.</w:t>
      </w:r>
    </w:p>
    <w:p w14:paraId="5F8AF5D7" w14:textId="77777777" w:rsidR="00F24011" w:rsidRDefault="00F24011" w:rsidP="00F24011">
      <w:pPr>
        <w:pStyle w:val="Heading2"/>
      </w:pPr>
      <w:bookmarkStart w:id="10" w:name="_1hthkq9c4928" w:colFirst="0" w:colLast="0"/>
      <w:bookmarkStart w:id="11" w:name="_Toc158778355"/>
      <w:bookmarkEnd w:id="10"/>
      <w:r>
        <w:t>1.5- Significance / Relevance of Study</w:t>
      </w:r>
      <w:bookmarkEnd w:id="11"/>
    </w:p>
    <w:p w14:paraId="710613C5" w14:textId="77777777" w:rsidR="00F24011" w:rsidRDefault="00F24011" w:rsidP="00F24011">
      <w:pPr>
        <w:pStyle w:val="Normal1"/>
      </w:pPr>
      <w:r>
        <w:t xml:space="preserve">The connection between technology and entrepreneurship has long piqued the hobby of researchers, who've conducted several studies searching at the effects of technological advancements on the invention and growth of new corporations. The importance of constructing business fashions, versions between sectors and areas, and technological enablers like cloud computing, synthetic intelligence (AI), and the Internet of Things (IoT) is underscored using key outcomes. Notable drawbacks of advanced research, consist of a lacklustre theoretical framework, a focal point on the instant in preference to the long-term implications of technological advancements, and a disdain for the results of the individual and lifestyle (Daraojimba </w:t>
      </w:r>
      <w:r w:rsidRPr="00D23EF6">
        <w:rPr>
          <w:i/>
        </w:rPr>
        <w:t>et al</w:t>
      </w:r>
      <w:r>
        <w:t>., 2023).</w:t>
      </w:r>
    </w:p>
    <w:p w14:paraId="1131552B" w14:textId="77777777" w:rsidR="00F24011" w:rsidRDefault="00F24011" w:rsidP="00F24011">
      <w:pPr>
        <w:pStyle w:val="Normal1"/>
      </w:pPr>
      <w:r>
        <w:t>It is vital to address moral issues and their criminal ramifications in light of the swiftly advancing era landscape and the growing worries about records privateness, security, as well as algorithmic prejudice. To fill these gaps, destiny studies have to be conscious of developing a solid theoretical framework, measuring long-term period effects through longitudinal studies, inspecting personal and cultural variables, and delving into ethical conundrums and policy effects. Through generation-pushed entrepreneurship, this cooperative attempt will not best maximise the capability for innovation and equitable monetary growth, however, it will also assist policymakers in navigating the quickly evolving panorama of technological innovation.</w:t>
      </w:r>
    </w:p>
    <w:p w14:paraId="2C9D1BFA" w14:textId="77777777" w:rsidR="00F24011" w:rsidRDefault="00F24011" w:rsidP="00F24011">
      <w:pPr>
        <w:pStyle w:val="Heading2"/>
      </w:pPr>
      <w:bookmarkStart w:id="12" w:name="_9yv9vsdsjqsg" w:colFirst="0" w:colLast="0"/>
      <w:bookmarkStart w:id="13" w:name="_Toc158778356"/>
      <w:bookmarkEnd w:id="12"/>
      <w:r>
        <w:t>1.6- Brief Research Methodology</w:t>
      </w:r>
      <w:bookmarkEnd w:id="13"/>
    </w:p>
    <w:p w14:paraId="224718FE" w14:textId="77777777" w:rsidR="00F24011" w:rsidRDefault="00F24011" w:rsidP="00F24011">
      <w:pPr>
        <w:pStyle w:val="Normal1"/>
      </w:pPr>
      <w:r w:rsidRPr="00D23EF6">
        <w:t xml:space="preserve">The </w:t>
      </w:r>
      <w:r>
        <w:t>purpose</w:t>
      </w:r>
      <w:r w:rsidRPr="00D23EF6">
        <w:t xml:space="preserve"> of this </w:t>
      </w:r>
      <w:r>
        <w:t xml:space="preserve">research </w:t>
      </w:r>
      <w:r w:rsidRPr="00D23EF6">
        <w:t>is to investigate the influence of generation on entrepreneurial potentialities using secondary qualitative evaluation and an interpretative research technique. The task will acquire various viewpoints from scholarly courses, case studies, and organisation reviews to benefit from a thorough knowledge of the hyperlink between era and entrepreneurship. To increase the observation's validity and reliability, triangulation may be used, which includes evaluating and contrasting facts from other investigations. The majority of the information collection sources will include scholarly journals, conference lawsuits, enterprise reviews, case research, and professional and scholarly literature. Providing thorough expertise on the functions of entrepreneurship with examples from each theory and practice is the purpose.</w:t>
      </w:r>
      <w:r>
        <w:t xml:space="preserve"> Phases of the analysis of the qualitative data will include coding, topic selection, </w:t>
      </w:r>
      <w:r>
        <w:lastRenderedPageBreak/>
        <w:t>sub-theme development, validation and triangulation, reporting, as well as interpretation. In order to find themes and patterns, the study will carefully evaluate and extract data. Additionally, it will look into sub-themes to gain a deeper comprehension of the impact of different technological circumstances or entrepreneurial contexts. The study's shortcomings include its specificity to the data sources utilised and the potential for bias, which would skew the overall picture. Researchers should emphasise diversity, use stringent data selection, and adhere to precise coding rules in order to get beyond these limitations.</w:t>
      </w:r>
    </w:p>
    <w:p w14:paraId="1C969394" w14:textId="77777777" w:rsidR="00F24011" w:rsidRDefault="00F24011" w:rsidP="00F24011">
      <w:pPr>
        <w:pStyle w:val="Heading2"/>
      </w:pPr>
      <w:bookmarkStart w:id="14" w:name="_e09w922n49wt" w:colFirst="0" w:colLast="0"/>
      <w:bookmarkStart w:id="15" w:name="_Toc158778357"/>
      <w:bookmarkEnd w:id="14"/>
      <w:r>
        <w:t>1.7- Structure of the rest of the project</w:t>
      </w:r>
      <w:bookmarkEnd w:id="15"/>
    </w:p>
    <w:p w14:paraId="57A85D4C" w14:textId="77777777" w:rsidR="00F24011" w:rsidRDefault="00F24011" w:rsidP="00F24011">
      <w:pPr>
        <w:pStyle w:val="Normal1"/>
      </w:pPr>
      <w:r>
        <w:rPr>
          <w:noProof/>
          <w:lang w:val="en-GB" w:eastAsia="en-GB"/>
        </w:rPr>
        <w:drawing>
          <wp:inline distT="0" distB="0" distL="0" distR="0" wp14:anchorId="607080DA" wp14:editId="570C149E">
            <wp:extent cx="5733415" cy="335724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named.png"/>
                    <pic:cNvPicPr/>
                  </pic:nvPicPr>
                  <pic:blipFill>
                    <a:blip r:embed="rId8">
                      <a:extLst>
                        <a:ext uri="{28A0092B-C50C-407E-A947-70E740481C1C}">
                          <a14:useLocalDpi xmlns:a14="http://schemas.microsoft.com/office/drawing/2010/main" val="0"/>
                        </a:ext>
                      </a:extLst>
                    </a:blip>
                    <a:stretch>
                      <a:fillRect/>
                    </a:stretch>
                  </pic:blipFill>
                  <pic:spPr>
                    <a:xfrm>
                      <a:off x="0" y="0"/>
                      <a:ext cx="5733415" cy="3357245"/>
                    </a:xfrm>
                    <a:prstGeom prst="rect">
                      <a:avLst/>
                    </a:prstGeom>
                  </pic:spPr>
                </pic:pic>
              </a:graphicData>
            </a:graphic>
          </wp:inline>
        </w:drawing>
      </w:r>
    </w:p>
    <w:p w14:paraId="710FFFDA" w14:textId="77777777" w:rsidR="00F24011" w:rsidRPr="00B908F2" w:rsidRDefault="00F24011" w:rsidP="00F24011">
      <w:pPr>
        <w:pStyle w:val="Normal1"/>
        <w:jc w:val="center"/>
        <w:rPr>
          <w:b/>
          <w:i/>
        </w:rPr>
      </w:pPr>
      <w:r w:rsidRPr="00B908F2">
        <w:rPr>
          <w:b/>
          <w:i/>
        </w:rPr>
        <w:t>Figure 1: Structure of the Dissertation</w:t>
      </w:r>
    </w:p>
    <w:p w14:paraId="0DD746D5" w14:textId="77777777" w:rsidR="00F24011" w:rsidRPr="00B908F2" w:rsidRDefault="00F24011" w:rsidP="00F24011">
      <w:pPr>
        <w:pStyle w:val="Normal1"/>
        <w:jc w:val="center"/>
        <w:rPr>
          <w:i/>
        </w:rPr>
      </w:pPr>
      <w:r w:rsidRPr="00B908F2">
        <w:rPr>
          <w:i/>
        </w:rPr>
        <w:t>(Created by Author)</w:t>
      </w:r>
    </w:p>
    <w:p w14:paraId="16C51DF1" w14:textId="77777777" w:rsidR="00F24011" w:rsidRDefault="00F24011" w:rsidP="00F24011">
      <w:pPr>
        <w:pStyle w:val="Normal1"/>
      </w:pPr>
      <w:r>
        <w:t xml:space="preserve">This research examines the relationship between technology and entrepreneurship, focusing on the methodology, findings, and conclusions as well as the assessment of the literature. A foundation for the study's original findings is laid by the literature evaluation, which critically evaluates the state-of-the-art research on the relationship between technology and entrepreneurship. The chosen research methodology is described in the methodology, and it could involve a secondary qualitative analysis strategy (Umair and Dilanchiev, 2022). The information and study offer significant new perspectives on how emerging technologies affect the opportunities for entrepreneurship, as well as how to find success factors and analyse triumph and failure trends (Mulvey and Goncalves, 2022). Because they offer guidance on </w:t>
      </w:r>
      <w:r>
        <w:lastRenderedPageBreak/>
        <w:t xml:space="preserve">creating fresh theoretical frameworks, developing complementary policies, and negotiating the shifting landscape, the findings have implications for scholars, policymakers, and practitioners. </w:t>
      </w:r>
    </w:p>
    <w:p w14:paraId="231A61BF" w14:textId="77777777" w:rsidR="00F24011" w:rsidRDefault="00F24011" w:rsidP="00F24011">
      <w:pPr>
        <w:pStyle w:val="Heading2"/>
      </w:pPr>
      <w:bookmarkStart w:id="16" w:name="_uooj7s1himhh" w:colFirst="0" w:colLast="0"/>
      <w:bookmarkStart w:id="17" w:name="_Toc158778358"/>
      <w:bookmarkEnd w:id="16"/>
      <w:r>
        <w:t>1.8- Summary of Chapter</w:t>
      </w:r>
      <w:bookmarkEnd w:id="17"/>
    </w:p>
    <w:p w14:paraId="4624A2E5" w14:textId="77777777" w:rsidR="00F24011" w:rsidRDefault="00F24011" w:rsidP="00F24011">
      <w:pPr>
        <w:pStyle w:val="Normal1"/>
        <w:spacing w:before="240" w:after="240"/>
      </w:pPr>
      <w:r>
        <w:t>The relationship between technology and entrepreneurship is examined in this chapter, with a focus on how technology might revolutionise existing firms and opportunities. It shows areas in which research is lacking, such as figuring out the effects of certain technologies and moral dilemmas. The inquiry comprises a review of the literature, methodological concerns, a thorough analysis, and insightful discussions. The goal is to provide academics and professionals with the knowledge and abilities necessary to successfully navigate this dynamic environment, promote inclusive growth, and encourage innovation. The next chapters will continue the journey.</w:t>
      </w:r>
    </w:p>
    <w:p w14:paraId="73F256EC" w14:textId="77777777" w:rsidR="000D0D7B" w:rsidRDefault="000D0D7B" w:rsidP="00F24011">
      <w:pPr>
        <w:pStyle w:val="Normal1"/>
        <w:spacing w:before="240" w:after="240"/>
      </w:pPr>
    </w:p>
    <w:p w14:paraId="39B14DE5" w14:textId="0BC76A77" w:rsidR="007C5AD8" w:rsidRPr="00535776" w:rsidRDefault="00F24011" w:rsidP="00535776">
      <w:pPr>
        <w:pStyle w:val="Normal1"/>
        <w:spacing w:before="240" w:after="240"/>
        <w:rPr>
          <w:b/>
          <w:bCs/>
        </w:rPr>
      </w:pPr>
      <w:r w:rsidRPr="00312EA6">
        <w:rPr>
          <w:b/>
          <w:bCs/>
        </w:rPr>
        <w:t>1.9</w:t>
      </w:r>
      <w:r>
        <w:rPr>
          <w:b/>
          <w:bCs/>
        </w:rPr>
        <w:t xml:space="preserve"> -</w:t>
      </w:r>
      <w:r w:rsidRPr="00312EA6">
        <w:rPr>
          <w:b/>
          <w:bCs/>
        </w:rPr>
        <w:t xml:space="preserve"> Project Timeline</w:t>
      </w:r>
    </w:p>
    <w:tbl>
      <w:tblPr>
        <w:tblW w:w="0" w:type="auto"/>
        <w:tblCellMar>
          <w:top w:w="15" w:type="dxa"/>
          <w:left w:w="15" w:type="dxa"/>
          <w:bottom w:w="15" w:type="dxa"/>
          <w:right w:w="15" w:type="dxa"/>
        </w:tblCellMar>
        <w:tblLook w:val="04A0" w:firstRow="1" w:lastRow="0" w:firstColumn="1" w:lastColumn="0" w:noHBand="0" w:noVBand="1"/>
      </w:tblPr>
      <w:tblGrid>
        <w:gridCol w:w="1528"/>
        <w:gridCol w:w="1095"/>
        <w:gridCol w:w="762"/>
        <w:gridCol w:w="762"/>
        <w:gridCol w:w="820"/>
        <w:gridCol w:w="820"/>
        <w:gridCol w:w="820"/>
        <w:gridCol w:w="820"/>
        <w:gridCol w:w="762"/>
        <w:gridCol w:w="820"/>
      </w:tblGrid>
      <w:tr w:rsidR="007C5AD8" w14:paraId="2E5C3D76"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6B6FCCC" w14:textId="77777777" w:rsidR="007C5AD8" w:rsidRDefault="007C5AD8" w:rsidP="00CD2A52">
            <w:pPr>
              <w:spacing w:line="240" w:lineRule="auto"/>
              <w:jc w:val="center"/>
              <w:rPr>
                <w:lang w:val="en-IN"/>
              </w:rPr>
            </w:pPr>
            <w:r>
              <w:rPr>
                <w:b/>
                <w:bCs/>
                <w:color w:val="000000"/>
                <w:lang w:val="en-IN"/>
              </w:rPr>
              <w:t>Activity </w:t>
            </w:r>
          </w:p>
        </w:tc>
        <w:tc>
          <w:tcPr>
            <w:tcW w:w="1095"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50D012B" w14:textId="77777777" w:rsidR="007C5AD8" w:rsidRDefault="007C5AD8" w:rsidP="00CD2A52">
            <w:pPr>
              <w:spacing w:line="240" w:lineRule="auto"/>
              <w:jc w:val="center"/>
              <w:rPr>
                <w:lang w:val="en-IN"/>
              </w:rPr>
            </w:pPr>
            <w:r>
              <w:rPr>
                <w:b/>
                <w:bCs/>
                <w:color w:val="000000"/>
                <w:lang w:val="en-IN"/>
              </w:rPr>
              <w:t>Duration</w:t>
            </w:r>
          </w:p>
        </w:tc>
        <w:tc>
          <w:tcPr>
            <w:tcW w:w="762" w:type="dxa"/>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EF2870B" w14:textId="77777777" w:rsidR="007C5AD8" w:rsidRDefault="007C5AD8" w:rsidP="00CD2A52">
            <w:pPr>
              <w:spacing w:line="240" w:lineRule="auto"/>
              <w:jc w:val="center"/>
              <w:rPr>
                <w:lang w:val="en-IN"/>
              </w:rPr>
            </w:pPr>
            <w:r>
              <w:rPr>
                <w:b/>
                <w:bCs/>
                <w:color w:val="000000"/>
                <w:lang w:val="en-IN"/>
              </w:rPr>
              <w:t>Week 1 to 2</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9338238" w14:textId="77777777" w:rsidR="007C5AD8" w:rsidRDefault="007C5AD8" w:rsidP="00CD2A52">
            <w:pPr>
              <w:spacing w:line="240" w:lineRule="auto"/>
              <w:jc w:val="center"/>
              <w:rPr>
                <w:lang w:val="en-IN"/>
              </w:rPr>
            </w:pPr>
            <w:r>
              <w:rPr>
                <w:b/>
                <w:bCs/>
                <w:color w:val="000000"/>
                <w:lang w:val="en-IN"/>
              </w:rPr>
              <w:t>Week</w:t>
            </w:r>
          </w:p>
          <w:p w14:paraId="3817744A" w14:textId="77777777" w:rsidR="007C5AD8" w:rsidRDefault="007C5AD8" w:rsidP="00CD2A52">
            <w:pPr>
              <w:spacing w:line="240" w:lineRule="auto"/>
              <w:jc w:val="center"/>
              <w:rPr>
                <w:lang w:val="en-IN"/>
              </w:rPr>
            </w:pPr>
            <w:r>
              <w:rPr>
                <w:b/>
                <w:bCs/>
                <w:color w:val="000000"/>
                <w:lang w:val="en-IN"/>
              </w:rPr>
              <w:t>3 to 4</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6D4FB78" w14:textId="77777777" w:rsidR="007C5AD8" w:rsidRDefault="007C5AD8" w:rsidP="00CD2A52">
            <w:pPr>
              <w:spacing w:line="240" w:lineRule="auto"/>
              <w:jc w:val="center"/>
              <w:rPr>
                <w:lang w:val="en-IN"/>
              </w:rPr>
            </w:pPr>
            <w:r>
              <w:rPr>
                <w:b/>
                <w:bCs/>
                <w:color w:val="000000"/>
                <w:lang w:val="en-IN"/>
              </w:rPr>
              <w:t>Week </w:t>
            </w:r>
          </w:p>
          <w:p w14:paraId="63C01A76" w14:textId="77777777" w:rsidR="007C5AD8" w:rsidRDefault="007C5AD8" w:rsidP="00CD2A52">
            <w:pPr>
              <w:spacing w:line="240" w:lineRule="auto"/>
              <w:jc w:val="center"/>
              <w:rPr>
                <w:lang w:val="en-IN"/>
              </w:rPr>
            </w:pPr>
            <w:r>
              <w:rPr>
                <w:b/>
                <w:bCs/>
                <w:color w:val="000000"/>
                <w:lang w:val="en-IN"/>
              </w:rPr>
              <w:t>5to 6</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BC4020C" w14:textId="77777777" w:rsidR="007C5AD8" w:rsidRDefault="007C5AD8" w:rsidP="00CD2A52">
            <w:pPr>
              <w:spacing w:line="240" w:lineRule="auto"/>
              <w:jc w:val="center"/>
              <w:rPr>
                <w:lang w:val="en-IN"/>
              </w:rPr>
            </w:pPr>
            <w:r>
              <w:rPr>
                <w:b/>
                <w:bCs/>
                <w:color w:val="000000"/>
                <w:lang w:val="en-IN"/>
              </w:rPr>
              <w:t>Week </w:t>
            </w:r>
          </w:p>
          <w:p w14:paraId="098F76C1" w14:textId="77777777" w:rsidR="007C5AD8" w:rsidRDefault="007C5AD8" w:rsidP="00CD2A52">
            <w:pPr>
              <w:spacing w:line="240" w:lineRule="auto"/>
              <w:jc w:val="center"/>
              <w:rPr>
                <w:lang w:val="en-IN"/>
              </w:rPr>
            </w:pPr>
            <w:r>
              <w:rPr>
                <w:b/>
                <w:bCs/>
                <w:color w:val="000000"/>
                <w:lang w:val="en-IN"/>
              </w:rPr>
              <w:t>7 to 8</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FCB8F45" w14:textId="77777777" w:rsidR="007C5AD8" w:rsidRDefault="007C5AD8" w:rsidP="00CD2A52">
            <w:pPr>
              <w:spacing w:line="240" w:lineRule="auto"/>
              <w:jc w:val="center"/>
              <w:rPr>
                <w:lang w:val="en-IN"/>
              </w:rPr>
            </w:pPr>
            <w:r>
              <w:rPr>
                <w:b/>
                <w:bCs/>
                <w:color w:val="000000"/>
                <w:lang w:val="en-IN"/>
              </w:rPr>
              <w:t>Week </w:t>
            </w:r>
          </w:p>
          <w:p w14:paraId="1F443D02" w14:textId="77777777" w:rsidR="007C5AD8" w:rsidRDefault="007C5AD8" w:rsidP="00CD2A52">
            <w:pPr>
              <w:spacing w:line="240" w:lineRule="auto"/>
              <w:jc w:val="center"/>
              <w:rPr>
                <w:lang w:val="en-IN"/>
              </w:rPr>
            </w:pPr>
            <w:r>
              <w:rPr>
                <w:b/>
                <w:bCs/>
                <w:color w:val="000000"/>
                <w:lang w:val="en-IN"/>
              </w:rPr>
              <w:t>9 to 10</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7E541A2" w14:textId="77777777" w:rsidR="007C5AD8" w:rsidRDefault="007C5AD8" w:rsidP="00CD2A52">
            <w:pPr>
              <w:spacing w:line="240" w:lineRule="auto"/>
              <w:jc w:val="center"/>
              <w:rPr>
                <w:lang w:val="en-IN"/>
              </w:rPr>
            </w:pPr>
            <w:r>
              <w:rPr>
                <w:b/>
                <w:bCs/>
                <w:color w:val="000000"/>
                <w:lang w:val="en-IN"/>
              </w:rPr>
              <w:t>Week </w:t>
            </w:r>
          </w:p>
          <w:p w14:paraId="51139767" w14:textId="77777777" w:rsidR="007C5AD8" w:rsidRDefault="007C5AD8" w:rsidP="00CD2A52">
            <w:pPr>
              <w:spacing w:line="240" w:lineRule="auto"/>
              <w:jc w:val="center"/>
              <w:rPr>
                <w:lang w:val="en-IN"/>
              </w:rPr>
            </w:pPr>
            <w:r>
              <w:rPr>
                <w:b/>
                <w:bCs/>
                <w:color w:val="000000"/>
                <w:lang w:val="en-IN"/>
              </w:rPr>
              <w:t>11 to 12</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7A4230E" w14:textId="77777777" w:rsidR="007C5AD8" w:rsidRDefault="007C5AD8" w:rsidP="00CD2A52">
            <w:pPr>
              <w:spacing w:line="240" w:lineRule="auto"/>
              <w:jc w:val="center"/>
              <w:rPr>
                <w:lang w:val="en-IN"/>
              </w:rPr>
            </w:pPr>
            <w:r>
              <w:rPr>
                <w:b/>
                <w:bCs/>
                <w:color w:val="000000"/>
                <w:lang w:val="en-IN"/>
              </w:rPr>
              <w:t>Week 13 to 14</w:t>
            </w:r>
          </w:p>
        </w:tc>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EE1CBB7" w14:textId="77777777" w:rsidR="007C5AD8" w:rsidRDefault="007C5AD8" w:rsidP="00CD2A52">
            <w:pPr>
              <w:spacing w:line="240" w:lineRule="auto"/>
              <w:jc w:val="center"/>
              <w:rPr>
                <w:lang w:val="en-IN"/>
              </w:rPr>
            </w:pPr>
            <w:r>
              <w:rPr>
                <w:b/>
                <w:bCs/>
                <w:color w:val="000000"/>
                <w:lang w:val="en-IN"/>
              </w:rPr>
              <w:t>Week </w:t>
            </w:r>
          </w:p>
          <w:p w14:paraId="67512097" w14:textId="77777777" w:rsidR="007C5AD8" w:rsidRDefault="007C5AD8" w:rsidP="00CD2A52">
            <w:pPr>
              <w:spacing w:line="240" w:lineRule="auto"/>
              <w:jc w:val="center"/>
              <w:rPr>
                <w:lang w:val="en-IN"/>
              </w:rPr>
            </w:pPr>
            <w:r>
              <w:rPr>
                <w:b/>
                <w:bCs/>
                <w:color w:val="000000"/>
                <w:lang w:val="en-IN"/>
              </w:rPr>
              <w:t>15 to 16</w:t>
            </w:r>
          </w:p>
        </w:tc>
      </w:tr>
      <w:tr w:rsidR="007C5AD8" w14:paraId="0BA6399E"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3AEB455" w14:textId="77777777" w:rsidR="007C5AD8" w:rsidRDefault="007C5AD8" w:rsidP="00CD2A52">
            <w:pPr>
              <w:spacing w:line="240" w:lineRule="auto"/>
              <w:jc w:val="center"/>
              <w:rPr>
                <w:lang w:val="en-IN"/>
              </w:rPr>
            </w:pPr>
            <w:r>
              <w:rPr>
                <w:b/>
                <w:bCs/>
                <w:color w:val="000000"/>
                <w:lang w:val="en-IN"/>
              </w:rPr>
              <w:t>Research topic selection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048D9E7" w14:textId="77777777" w:rsidR="007C5AD8" w:rsidRDefault="007C5AD8" w:rsidP="00CD2A52">
            <w:pPr>
              <w:spacing w:line="240" w:lineRule="auto"/>
              <w:jc w:val="center"/>
              <w:rPr>
                <w:lang w:val="en-IN"/>
              </w:rPr>
            </w:pPr>
            <w:r>
              <w:rPr>
                <w:color w:val="000000"/>
                <w:lang w:val="en-IN"/>
              </w:rPr>
              <w:t>1 week </w:t>
            </w:r>
          </w:p>
        </w:tc>
        <w:tc>
          <w:tcPr>
            <w:tcW w:w="762" w:type="dxa"/>
            <w:tcBorders>
              <w:top w:val="single" w:sz="8" w:space="0" w:color="000000"/>
              <w:left w:val="single" w:sz="8" w:space="0" w:color="000000"/>
              <w:bottom w:val="single" w:sz="8" w:space="0" w:color="000000"/>
              <w:right w:val="single" w:sz="8" w:space="0" w:color="000000"/>
            </w:tcBorders>
            <w:shd w:val="clear" w:color="auto" w:fill="FABF8F" w:themeFill="accent6" w:themeFillTint="99"/>
            <w:tcMar>
              <w:top w:w="100" w:type="dxa"/>
              <w:left w:w="100" w:type="dxa"/>
              <w:bottom w:w="100" w:type="dxa"/>
              <w:right w:w="100" w:type="dxa"/>
            </w:tcMar>
            <w:hideMark/>
          </w:tcPr>
          <w:p w14:paraId="05DC2F2A"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A133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0B6C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FE89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B115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E6308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125D3"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750DFC" w14:textId="77777777" w:rsidR="007C5AD8" w:rsidRDefault="007C5AD8" w:rsidP="00CD2A52">
            <w:pPr>
              <w:spacing w:line="240" w:lineRule="auto"/>
              <w:jc w:val="left"/>
              <w:rPr>
                <w:lang w:val="en-IN"/>
              </w:rPr>
            </w:pPr>
          </w:p>
        </w:tc>
      </w:tr>
      <w:tr w:rsidR="007C5AD8" w14:paraId="5BD0DE38"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02FD174D" w14:textId="77777777" w:rsidR="007C5AD8" w:rsidRDefault="007C5AD8" w:rsidP="00CD2A52">
            <w:pPr>
              <w:spacing w:line="240" w:lineRule="auto"/>
              <w:jc w:val="center"/>
              <w:rPr>
                <w:lang w:val="en-IN"/>
              </w:rPr>
            </w:pPr>
            <w:r>
              <w:rPr>
                <w:b/>
                <w:bCs/>
                <w:color w:val="000000"/>
                <w:lang w:val="en-IN"/>
              </w:rPr>
              <w:t>Design research aim, objective and questions</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4273A197" w14:textId="77777777" w:rsidR="007C5AD8" w:rsidRDefault="007C5AD8" w:rsidP="00CD2A52">
            <w:pPr>
              <w:spacing w:line="240" w:lineRule="auto"/>
              <w:jc w:val="center"/>
              <w:rPr>
                <w:lang w:val="en-IN"/>
              </w:rPr>
            </w:pPr>
            <w:r>
              <w:rPr>
                <w:color w:val="000000"/>
                <w:lang w:val="en-IN"/>
              </w:rPr>
              <w:t>2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0AF5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647FB3D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hideMark/>
          </w:tcPr>
          <w:p w14:paraId="1222BEE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01A90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BE9C4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F349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1D0B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819F80" w14:textId="77777777" w:rsidR="007C5AD8" w:rsidRDefault="007C5AD8" w:rsidP="00CD2A52">
            <w:pPr>
              <w:spacing w:line="240" w:lineRule="auto"/>
              <w:jc w:val="left"/>
              <w:rPr>
                <w:lang w:val="en-IN"/>
              </w:rPr>
            </w:pPr>
          </w:p>
        </w:tc>
      </w:tr>
      <w:tr w:rsidR="007C5AD8" w14:paraId="494C7DE0"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6E9F9AF" w14:textId="77777777" w:rsidR="007C5AD8" w:rsidRDefault="007C5AD8" w:rsidP="00CD2A52">
            <w:pPr>
              <w:spacing w:line="240" w:lineRule="auto"/>
              <w:jc w:val="center"/>
              <w:rPr>
                <w:lang w:val="en-IN"/>
              </w:rPr>
            </w:pPr>
            <w:r>
              <w:rPr>
                <w:b/>
                <w:bCs/>
                <w:color w:val="000000"/>
                <w:lang w:val="en-IN"/>
              </w:rPr>
              <w:t>Focus on literature and information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91CABA2" w14:textId="77777777" w:rsidR="007C5AD8" w:rsidRDefault="007C5AD8" w:rsidP="00CD2A52">
            <w:pPr>
              <w:spacing w:line="240" w:lineRule="auto"/>
              <w:jc w:val="center"/>
              <w:rPr>
                <w:lang w:val="en-IN"/>
              </w:rPr>
            </w:pPr>
            <w:r>
              <w:rPr>
                <w:color w:val="000000"/>
                <w:lang w:val="en-IN"/>
              </w:rPr>
              <w:t>3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11F7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5C513295"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320E5ED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C0D9" w:themeFill="accent4" w:themeFillTint="66"/>
            <w:tcMar>
              <w:top w:w="100" w:type="dxa"/>
              <w:left w:w="100" w:type="dxa"/>
              <w:bottom w:w="100" w:type="dxa"/>
              <w:right w:w="100" w:type="dxa"/>
            </w:tcMar>
            <w:hideMark/>
          </w:tcPr>
          <w:p w14:paraId="6C5A0AD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FC48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3862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3F2DF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D3FAE1" w14:textId="77777777" w:rsidR="007C5AD8" w:rsidRDefault="007C5AD8" w:rsidP="00CD2A52">
            <w:pPr>
              <w:spacing w:line="240" w:lineRule="auto"/>
              <w:jc w:val="left"/>
              <w:rPr>
                <w:lang w:val="en-IN"/>
              </w:rPr>
            </w:pPr>
          </w:p>
        </w:tc>
      </w:tr>
      <w:tr w:rsidR="007C5AD8" w14:paraId="1C2F2706"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1685E932" w14:textId="77777777" w:rsidR="007C5AD8" w:rsidRDefault="007C5AD8" w:rsidP="00CD2A52">
            <w:pPr>
              <w:spacing w:line="240" w:lineRule="auto"/>
              <w:jc w:val="center"/>
              <w:rPr>
                <w:lang w:val="en-IN"/>
              </w:rPr>
            </w:pPr>
            <w:r>
              <w:rPr>
                <w:b/>
                <w:bCs/>
                <w:color w:val="000000"/>
                <w:lang w:val="en-IN"/>
              </w:rPr>
              <w:t>Proposal submission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2A4FEF71" w14:textId="77777777" w:rsidR="007C5AD8" w:rsidRDefault="007C5AD8" w:rsidP="00CD2A52">
            <w:pPr>
              <w:spacing w:line="240" w:lineRule="auto"/>
              <w:jc w:val="center"/>
              <w:rPr>
                <w:lang w:val="en-IN"/>
              </w:rPr>
            </w:pPr>
            <w:r>
              <w:rPr>
                <w:color w:val="000000"/>
                <w:lang w:val="en-IN"/>
              </w:rPr>
              <w:t>2 week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A1987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62117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14:paraId="66443FE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D99594" w:themeFill="accent2" w:themeFillTint="99"/>
            <w:tcMar>
              <w:top w:w="100" w:type="dxa"/>
              <w:left w:w="100" w:type="dxa"/>
              <w:bottom w:w="100" w:type="dxa"/>
              <w:right w:w="100" w:type="dxa"/>
            </w:tcMar>
            <w:hideMark/>
          </w:tcPr>
          <w:p w14:paraId="6354FDC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97CB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31B46"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4A4A9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D1803" w14:textId="77777777" w:rsidR="007C5AD8" w:rsidRDefault="007C5AD8" w:rsidP="00CD2A52">
            <w:pPr>
              <w:spacing w:line="240" w:lineRule="auto"/>
              <w:jc w:val="left"/>
              <w:rPr>
                <w:lang w:val="en-IN"/>
              </w:rPr>
            </w:pPr>
          </w:p>
        </w:tc>
      </w:tr>
      <w:tr w:rsidR="007C5AD8" w14:paraId="3E2EB8C3" w14:textId="77777777" w:rsidTr="00535776">
        <w:trPr>
          <w:trHeight w:val="812"/>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7F8D54A" w14:textId="77777777" w:rsidR="007C5AD8" w:rsidRDefault="007C5AD8" w:rsidP="00CD2A52">
            <w:pPr>
              <w:spacing w:line="240" w:lineRule="auto"/>
              <w:jc w:val="center"/>
              <w:rPr>
                <w:lang w:val="en-IN"/>
              </w:rPr>
            </w:pPr>
            <w:r>
              <w:rPr>
                <w:b/>
                <w:bCs/>
                <w:color w:val="000000"/>
                <w:lang w:val="en-IN"/>
              </w:rPr>
              <w:lastRenderedPageBreak/>
              <w:t>Preparing introduction</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01B55FF" w14:textId="60F971BC" w:rsidR="007C5AD8" w:rsidRDefault="00F24011" w:rsidP="00CD2A52">
            <w:pPr>
              <w:spacing w:line="240" w:lineRule="auto"/>
              <w:jc w:val="center"/>
              <w:rPr>
                <w:lang w:val="en-IN"/>
              </w:rPr>
            </w:pPr>
            <w:r>
              <w:rPr>
                <w:color w:val="000000"/>
                <w:lang w:val="en-IN"/>
              </w:rPr>
              <w:t xml:space="preserve">1 </w:t>
            </w:r>
            <w:r w:rsidR="007C5AD8">
              <w:rPr>
                <w:color w:val="000000"/>
                <w:lang w:val="en-IN"/>
              </w:rPr>
              <w:t>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ED08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1DFE6"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207462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3C78D8"/>
            <w:tcMar>
              <w:top w:w="100" w:type="dxa"/>
              <w:left w:w="100" w:type="dxa"/>
              <w:bottom w:w="100" w:type="dxa"/>
              <w:right w:w="100" w:type="dxa"/>
            </w:tcMar>
            <w:hideMark/>
          </w:tcPr>
          <w:p w14:paraId="1C1B50F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5EFCC9F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22DC430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5000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F9A4A" w14:textId="77777777" w:rsidR="007C5AD8" w:rsidRDefault="007C5AD8" w:rsidP="00CD2A52">
            <w:pPr>
              <w:spacing w:line="240" w:lineRule="auto"/>
              <w:jc w:val="left"/>
              <w:rPr>
                <w:lang w:val="en-IN"/>
              </w:rPr>
            </w:pPr>
          </w:p>
        </w:tc>
      </w:tr>
      <w:tr w:rsidR="007C5AD8" w14:paraId="11801DB3" w14:textId="77777777" w:rsidTr="00535776">
        <w:trPr>
          <w:trHeight w:val="1030"/>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2172ED4E" w14:textId="77777777" w:rsidR="007C5AD8" w:rsidRDefault="007C5AD8" w:rsidP="00CD2A52">
            <w:pPr>
              <w:spacing w:line="240" w:lineRule="auto"/>
              <w:jc w:val="center"/>
              <w:rPr>
                <w:lang w:val="en-IN"/>
              </w:rPr>
            </w:pPr>
            <w:r>
              <w:rPr>
                <w:b/>
                <w:bCs/>
                <w:color w:val="000000"/>
                <w:lang w:val="en-IN"/>
              </w:rPr>
              <w:t>Preparing Literature review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5106825B" w14:textId="2BFE6D8F" w:rsidR="007C5AD8" w:rsidRDefault="00F24011" w:rsidP="00CD2A52">
            <w:pPr>
              <w:spacing w:line="240" w:lineRule="auto"/>
              <w:jc w:val="center"/>
              <w:rPr>
                <w:lang w:val="en-IN"/>
              </w:rPr>
            </w:pPr>
            <w:r>
              <w:rPr>
                <w:color w:val="000000"/>
                <w:lang w:val="en-IN"/>
              </w:rPr>
              <w:t>2</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3BFA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4D9CB81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04F5A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4F563CD2"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3A6810F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55EC06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5F08C50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6E7B768E" w14:textId="77777777" w:rsidR="007C5AD8" w:rsidRDefault="007C5AD8" w:rsidP="00CD2A52">
            <w:pPr>
              <w:spacing w:line="240" w:lineRule="auto"/>
              <w:jc w:val="left"/>
              <w:rPr>
                <w:lang w:val="en-IN"/>
              </w:rPr>
            </w:pPr>
          </w:p>
        </w:tc>
      </w:tr>
      <w:tr w:rsidR="007C5AD8" w14:paraId="7B10FD21" w14:textId="77777777" w:rsidTr="00535776">
        <w:trPr>
          <w:trHeight w:val="1030"/>
        </w:trPr>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7B001618" w14:textId="77777777" w:rsidR="007C5AD8" w:rsidRDefault="007C5AD8" w:rsidP="00CD2A52">
            <w:pPr>
              <w:spacing w:line="240" w:lineRule="auto"/>
              <w:jc w:val="center"/>
              <w:rPr>
                <w:lang w:val="en-IN"/>
              </w:rPr>
            </w:pPr>
            <w:r>
              <w:rPr>
                <w:b/>
                <w:bCs/>
                <w:color w:val="000000"/>
                <w:lang w:val="en-IN"/>
              </w:rPr>
              <w:t>Preparing methodology</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4D5C8E27" w14:textId="092A3D4D" w:rsidR="007C5AD8" w:rsidRDefault="00F24011" w:rsidP="00CD2A52">
            <w:pPr>
              <w:spacing w:line="240" w:lineRule="auto"/>
              <w:jc w:val="center"/>
              <w:rPr>
                <w:lang w:val="en-IN"/>
              </w:rPr>
            </w:pPr>
            <w:r>
              <w:rPr>
                <w:color w:val="000000"/>
                <w:lang w:val="en-IN"/>
              </w:rPr>
              <w:t xml:space="preserve">2 </w:t>
            </w:r>
            <w:r w:rsidR="007C5AD8">
              <w:rPr>
                <w:color w:val="000000"/>
                <w:lang w:val="en-IN"/>
              </w:rPr>
              <w:t>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65CA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EA2B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E14BA6A"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7C406B5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E62EC1B"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44089941"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8EC3D7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39FEB275" w14:textId="77777777" w:rsidR="007C5AD8" w:rsidRDefault="007C5AD8" w:rsidP="00CD2A52">
            <w:pPr>
              <w:spacing w:line="240" w:lineRule="auto"/>
              <w:jc w:val="left"/>
              <w:rPr>
                <w:lang w:val="en-IN"/>
              </w:rPr>
            </w:pPr>
          </w:p>
        </w:tc>
      </w:tr>
      <w:tr w:rsidR="007C5AD8" w14:paraId="09857E6A" w14:textId="77777777" w:rsidTr="00535776">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55CBD7E5" w14:textId="77777777" w:rsidR="007C5AD8" w:rsidRDefault="007C5AD8" w:rsidP="00CD2A52">
            <w:pPr>
              <w:spacing w:line="240" w:lineRule="auto"/>
              <w:jc w:val="center"/>
              <w:rPr>
                <w:lang w:val="en-IN"/>
              </w:rPr>
            </w:pPr>
            <w:r>
              <w:rPr>
                <w:b/>
                <w:bCs/>
                <w:color w:val="000000"/>
                <w:lang w:val="en-IN"/>
              </w:rPr>
              <w:t>Analysing and accumulating data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08263E3E" w14:textId="6F91E26E" w:rsidR="007C5AD8" w:rsidRDefault="00F24011" w:rsidP="00CD2A52">
            <w:pPr>
              <w:spacing w:line="240" w:lineRule="auto"/>
              <w:jc w:val="center"/>
              <w:rPr>
                <w:lang w:val="en-IN"/>
              </w:rPr>
            </w:pPr>
            <w:r>
              <w:rPr>
                <w:color w:val="000000"/>
                <w:lang w:val="en-IN"/>
              </w:rPr>
              <w:t>2</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E800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F26C8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273A44A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16934D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3C1D7C24"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hideMark/>
          </w:tcPr>
          <w:p w14:paraId="52304EF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CC0000"/>
            <w:tcMar>
              <w:top w:w="100" w:type="dxa"/>
              <w:left w:w="100" w:type="dxa"/>
              <w:bottom w:w="100" w:type="dxa"/>
              <w:right w:w="100" w:type="dxa"/>
            </w:tcMar>
            <w:hideMark/>
          </w:tcPr>
          <w:p w14:paraId="22522F87"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45F600B2" w14:textId="77777777" w:rsidR="007C5AD8" w:rsidRDefault="007C5AD8" w:rsidP="00CD2A52">
            <w:pPr>
              <w:spacing w:line="240" w:lineRule="auto"/>
              <w:jc w:val="left"/>
              <w:rPr>
                <w:lang w:val="en-IN"/>
              </w:rPr>
            </w:pPr>
          </w:p>
        </w:tc>
      </w:tr>
      <w:tr w:rsidR="007C5AD8" w14:paraId="3F5FFE8B" w14:textId="77777777" w:rsidTr="00535776">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14F6280" w14:textId="77777777" w:rsidR="007C5AD8" w:rsidRDefault="007C5AD8" w:rsidP="00CD2A52">
            <w:pPr>
              <w:spacing w:line="240" w:lineRule="auto"/>
              <w:jc w:val="center"/>
              <w:rPr>
                <w:lang w:val="en-IN"/>
              </w:rPr>
            </w:pPr>
            <w:r>
              <w:rPr>
                <w:b/>
                <w:bCs/>
                <w:color w:val="000000"/>
                <w:lang w:val="en-IN"/>
              </w:rPr>
              <w:t>Preparing the conclusion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3D82B8F8" w14:textId="3F5F28F9" w:rsidR="007C5AD8" w:rsidRDefault="00F24011" w:rsidP="00CD2A52">
            <w:pPr>
              <w:spacing w:line="240" w:lineRule="auto"/>
              <w:jc w:val="center"/>
              <w:rPr>
                <w:lang w:val="en-IN"/>
              </w:rPr>
            </w:pPr>
            <w:r>
              <w:rPr>
                <w:color w:val="000000"/>
                <w:lang w:val="en-IN"/>
              </w:rPr>
              <w:t>1</w:t>
            </w:r>
            <w:r w:rsidR="007C5AD8">
              <w:rPr>
                <w:color w:val="000000"/>
                <w:lang w:val="en-IN"/>
              </w:rPr>
              <w:t xml:space="preserve">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ECE38"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3A292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9FC8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69EA5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54ED10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0BB6152C"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5F497A" w:themeFill="accent4" w:themeFillShade="BF"/>
            <w:tcMar>
              <w:top w:w="100" w:type="dxa"/>
              <w:left w:w="100" w:type="dxa"/>
              <w:bottom w:w="100" w:type="dxa"/>
              <w:right w:w="100" w:type="dxa"/>
            </w:tcMar>
            <w:hideMark/>
          </w:tcPr>
          <w:p w14:paraId="6356F6B9"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hideMark/>
          </w:tcPr>
          <w:p w14:paraId="1A440AD3" w14:textId="77777777" w:rsidR="007C5AD8" w:rsidRDefault="007C5AD8" w:rsidP="00CD2A52">
            <w:pPr>
              <w:spacing w:line="240" w:lineRule="auto"/>
              <w:jc w:val="left"/>
              <w:rPr>
                <w:lang w:val="en-IN"/>
              </w:rPr>
            </w:pPr>
          </w:p>
        </w:tc>
      </w:tr>
      <w:tr w:rsidR="007C5AD8" w14:paraId="19756639" w14:textId="77777777" w:rsidTr="00F24011">
        <w:tc>
          <w:tcPr>
            <w:tcW w:w="0" w:type="auto"/>
            <w:tcBorders>
              <w:top w:val="single" w:sz="8" w:space="0" w:color="000000"/>
              <w:left w:val="single" w:sz="8" w:space="0" w:color="000000"/>
              <w:bottom w:val="single" w:sz="8" w:space="0" w:color="000000"/>
              <w:right w:val="single" w:sz="8" w:space="0" w:color="000000"/>
            </w:tcBorders>
            <w:shd w:val="clear" w:color="auto" w:fill="C27BA0"/>
            <w:tcMar>
              <w:top w:w="100" w:type="dxa"/>
              <w:left w:w="100" w:type="dxa"/>
              <w:bottom w:w="100" w:type="dxa"/>
              <w:right w:w="100" w:type="dxa"/>
            </w:tcMar>
            <w:hideMark/>
          </w:tcPr>
          <w:p w14:paraId="60B4F5AF" w14:textId="77777777" w:rsidR="007C5AD8" w:rsidRDefault="007C5AD8" w:rsidP="00CD2A52">
            <w:pPr>
              <w:spacing w:line="240" w:lineRule="auto"/>
              <w:jc w:val="center"/>
              <w:rPr>
                <w:lang w:val="en-IN"/>
              </w:rPr>
            </w:pPr>
            <w:r>
              <w:rPr>
                <w:b/>
                <w:bCs/>
                <w:color w:val="000000"/>
                <w:lang w:val="en-IN"/>
              </w:rPr>
              <w:t>Submission of the final file </w:t>
            </w:r>
          </w:p>
        </w:tc>
        <w:tc>
          <w:tcPr>
            <w:tcW w:w="1095"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hideMark/>
          </w:tcPr>
          <w:p w14:paraId="19421697" w14:textId="77777777" w:rsidR="007C5AD8" w:rsidRDefault="007C5AD8" w:rsidP="00CD2A52">
            <w:pPr>
              <w:spacing w:line="240" w:lineRule="auto"/>
              <w:jc w:val="center"/>
              <w:rPr>
                <w:lang w:val="en-IN"/>
              </w:rPr>
            </w:pPr>
            <w:r>
              <w:rPr>
                <w:color w:val="000000"/>
                <w:lang w:val="en-IN"/>
              </w:rPr>
              <w:t xml:space="preserve"> 1 weeks </w:t>
            </w:r>
          </w:p>
        </w:tc>
        <w:tc>
          <w:tcPr>
            <w:tcW w:w="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9546F"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D8D4EE"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D878E"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F604F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28476D"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8EB13"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hideMark/>
          </w:tcPr>
          <w:p w14:paraId="006F26E0" w14:textId="77777777" w:rsidR="007C5AD8" w:rsidRDefault="007C5AD8" w:rsidP="00CD2A52">
            <w:pPr>
              <w:spacing w:line="240" w:lineRule="auto"/>
              <w:jc w:val="left"/>
              <w:rPr>
                <w:lang w:val="en-IN"/>
              </w:rPr>
            </w:pPr>
          </w:p>
        </w:tc>
        <w:tc>
          <w:tcPr>
            <w:tcW w:w="0" w:type="auto"/>
            <w:tcBorders>
              <w:top w:val="single" w:sz="8" w:space="0" w:color="000000"/>
              <w:left w:val="single" w:sz="8" w:space="0" w:color="000000"/>
              <w:bottom w:val="single" w:sz="8" w:space="0" w:color="000000"/>
              <w:right w:val="single" w:sz="8" w:space="0" w:color="000000"/>
            </w:tcBorders>
            <w:shd w:val="clear" w:color="auto" w:fill="6FA8DC"/>
            <w:tcMar>
              <w:top w:w="100" w:type="dxa"/>
              <w:left w:w="100" w:type="dxa"/>
              <w:bottom w:w="100" w:type="dxa"/>
              <w:right w:w="100" w:type="dxa"/>
            </w:tcMar>
            <w:hideMark/>
          </w:tcPr>
          <w:p w14:paraId="4333133A" w14:textId="77777777" w:rsidR="007C5AD8" w:rsidRDefault="007C5AD8" w:rsidP="00CD2A52">
            <w:pPr>
              <w:spacing w:line="240" w:lineRule="auto"/>
              <w:jc w:val="left"/>
              <w:rPr>
                <w:lang w:val="en-IN"/>
              </w:rPr>
            </w:pPr>
          </w:p>
        </w:tc>
      </w:tr>
    </w:tbl>
    <w:p w14:paraId="46A64B32" w14:textId="77777777" w:rsidR="00F24011" w:rsidRDefault="00F24011" w:rsidP="00F24011">
      <w:r>
        <w:br w:type="page"/>
      </w:r>
    </w:p>
    <w:p w14:paraId="749FAAC8" w14:textId="77777777" w:rsidR="00F24011" w:rsidRPr="00254A96" w:rsidRDefault="00F24011" w:rsidP="00F24011">
      <w:pPr>
        <w:pStyle w:val="Heading1"/>
      </w:pPr>
      <w:bookmarkStart w:id="18" w:name="_Toc157265170"/>
      <w:bookmarkStart w:id="19" w:name="_Toc158778359"/>
      <w:r w:rsidRPr="00254A96">
        <w:lastRenderedPageBreak/>
        <w:t>References</w:t>
      </w:r>
      <w:bookmarkEnd w:id="18"/>
      <w:bookmarkEnd w:id="19"/>
    </w:p>
    <w:p w14:paraId="2C67B0E5" w14:textId="77777777" w:rsidR="00F24011" w:rsidRPr="00254A96" w:rsidRDefault="00F24011" w:rsidP="00F24011">
      <w:pPr>
        <w:pStyle w:val="Normal1"/>
        <w:spacing w:before="240" w:after="240"/>
        <w:rPr>
          <w:lang w:val="en-IN"/>
        </w:rPr>
      </w:pPr>
      <w:r w:rsidRPr="00254A96">
        <w:rPr>
          <w:lang w:val="en-IN"/>
        </w:rPr>
        <w:t>Al-</w:t>
      </w:r>
      <w:proofErr w:type="spellStart"/>
      <w:r w:rsidRPr="00254A96">
        <w:rPr>
          <w:lang w:val="en-IN"/>
        </w:rPr>
        <w:t>Rakhami</w:t>
      </w:r>
      <w:proofErr w:type="spellEnd"/>
      <w:r w:rsidRPr="00254A96">
        <w:rPr>
          <w:lang w:val="en-IN"/>
        </w:rPr>
        <w:t xml:space="preserve">, M.S. and Al-Mashari, M., 2020. Blockchain and internet of things for business process management: theory, challenges, and key success factors. </w:t>
      </w:r>
      <w:r w:rsidRPr="00254A96">
        <w:rPr>
          <w:i/>
          <w:iCs/>
          <w:lang w:val="en-IN"/>
        </w:rPr>
        <w:t>International Journal of Advanced Computer Science and Applications</w:t>
      </w:r>
      <w:r w:rsidRPr="00254A96">
        <w:rPr>
          <w:lang w:val="en-IN"/>
        </w:rPr>
        <w:t xml:space="preserve">, </w:t>
      </w:r>
      <w:r w:rsidRPr="00254A96">
        <w:rPr>
          <w:i/>
          <w:iCs/>
          <w:lang w:val="en-IN"/>
        </w:rPr>
        <w:t>11</w:t>
      </w:r>
      <w:r w:rsidRPr="00254A96">
        <w:rPr>
          <w:lang w:val="en-IN"/>
        </w:rPr>
        <w:t>(10).</w:t>
      </w:r>
    </w:p>
    <w:p w14:paraId="20FA0CF2" w14:textId="77777777" w:rsidR="00F24011" w:rsidRPr="00254A96" w:rsidRDefault="00F24011" w:rsidP="00F24011">
      <w:pPr>
        <w:pStyle w:val="Normal1"/>
        <w:spacing w:before="240" w:after="240"/>
        <w:rPr>
          <w:lang w:val="en-IN"/>
        </w:rPr>
      </w:pPr>
      <w:proofErr w:type="spellStart"/>
      <w:r w:rsidRPr="00254A96">
        <w:rPr>
          <w:lang w:val="en-IN"/>
        </w:rPr>
        <w:t>Bibri</w:t>
      </w:r>
      <w:proofErr w:type="spellEnd"/>
      <w:r w:rsidRPr="00254A96">
        <w:rPr>
          <w:lang w:val="en-IN"/>
        </w:rPr>
        <w:t xml:space="preserve">, S.E., 2022. The social shaping of the metaverse as an alternative to the imaginaries of data-driven smart Cities: A study in science, technology, and society. </w:t>
      </w:r>
      <w:r w:rsidRPr="00254A96">
        <w:rPr>
          <w:i/>
          <w:iCs/>
          <w:lang w:val="en-IN"/>
        </w:rPr>
        <w:t>Smart Cities</w:t>
      </w:r>
      <w:r w:rsidRPr="00254A96">
        <w:rPr>
          <w:lang w:val="en-IN"/>
        </w:rPr>
        <w:t xml:space="preserve">, </w:t>
      </w:r>
      <w:r w:rsidRPr="00254A96">
        <w:rPr>
          <w:i/>
          <w:iCs/>
          <w:lang w:val="en-IN"/>
        </w:rPr>
        <w:t>5</w:t>
      </w:r>
      <w:r w:rsidRPr="00254A96">
        <w:rPr>
          <w:lang w:val="en-IN"/>
        </w:rPr>
        <w:t>(3), pp.832-874.</w:t>
      </w:r>
    </w:p>
    <w:p w14:paraId="33CF6BE4" w14:textId="77777777" w:rsidR="00F24011" w:rsidRPr="00254A96" w:rsidRDefault="00F24011" w:rsidP="00F24011">
      <w:pPr>
        <w:pStyle w:val="Normal1"/>
        <w:spacing w:before="240" w:after="240"/>
        <w:rPr>
          <w:lang w:val="en-IN"/>
        </w:rPr>
      </w:pPr>
      <w:proofErr w:type="spellStart"/>
      <w:r w:rsidRPr="00254A96">
        <w:rPr>
          <w:lang w:val="en-IN"/>
        </w:rPr>
        <w:t>Daraojimba</w:t>
      </w:r>
      <w:proofErr w:type="spellEnd"/>
      <w:r w:rsidRPr="00254A96">
        <w:rPr>
          <w:lang w:val="en-IN"/>
        </w:rPr>
        <w:t xml:space="preserve">, C., Abioye, K.M., Bakare, A.D., Mhlongo, N.Z., </w:t>
      </w:r>
      <w:proofErr w:type="spellStart"/>
      <w:r w:rsidRPr="00254A96">
        <w:rPr>
          <w:lang w:val="en-IN"/>
        </w:rPr>
        <w:t>Onunka</w:t>
      </w:r>
      <w:proofErr w:type="spellEnd"/>
      <w:r w:rsidRPr="00254A96">
        <w:rPr>
          <w:lang w:val="en-IN"/>
        </w:rPr>
        <w:t xml:space="preserve">, O. and </w:t>
      </w:r>
      <w:proofErr w:type="spellStart"/>
      <w:r w:rsidRPr="00254A96">
        <w:rPr>
          <w:lang w:val="en-IN"/>
        </w:rPr>
        <w:t>Daraojimba</w:t>
      </w:r>
      <w:proofErr w:type="spellEnd"/>
      <w:r w:rsidRPr="00254A96">
        <w:rPr>
          <w:lang w:val="en-IN"/>
        </w:rPr>
        <w:t xml:space="preserve">, D.O., 2023. Technology and innovation to the growth of entrepreneurship and financial boost: a decade in review (2013-2023). </w:t>
      </w:r>
      <w:r w:rsidRPr="00254A96">
        <w:rPr>
          <w:i/>
          <w:iCs/>
          <w:lang w:val="en-IN"/>
        </w:rPr>
        <w:t>International Journal of Management &amp; Entrepreneurship Research</w:t>
      </w:r>
      <w:r w:rsidRPr="00254A96">
        <w:rPr>
          <w:lang w:val="en-IN"/>
        </w:rPr>
        <w:t xml:space="preserve">, </w:t>
      </w:r>
      <w:r w:rsidRPr="00254A96">
        <w:rPr>
          <w:i/>
          <w:iCs/>
          <w:lang w:val="en-IN"/>
        </w:rPr>
        <w:t>5</w:t>
      </w:r>
      <w:r w:rsidRPr="00254A96">
        <w:rPr>
          <w:lang w:val="en-IN"/>
        </w:rPr>
        <w:t>(10), pp.769-792.</w:t>
      </w:r>
    </w:p>
    <w:p w14:paraId="376AEAB6" w14:textId="77777777" w:rsidR="00F24011" w:rsidRPr="00254A96" w:rsidRDefault="00F24011" w:rsidP="00F24011">
      <w:pPr>
        <w:pStyle w:val="Normal1"/>
        <w:spacing w:before="240" w:after="240"/>
        <w:rPr>
          <w:lang w:val="en-IN"/>
        </w:rPr>
      </w:pPr>
      <w:r w:rsidRPr="00254A96">
        <w:rPr>
          <w:lang w:val="en-IN"/>
        </w:rPr>
        <w:t xml:space="preserve">De Felice, F., Rehman, M., Petrillo, A. and Baffo, I., 2023. A </w:t>
      </w:r>
      <w:proofErr w:type="spellStart"/>
      <w:r w:rsidRPr="00254A96">
        <w:rPr>
          <w:lang w:val="en-IN"/>
        </w:rPr>
        <w:t>metaworld</w:t>
      </w:r>
      <w:proofErr w:type="spellEnd"/>
      <w:r w:rsidRPr="00254A96">
        <w:rPr>
          <w:lang w:val="en-IN"/>
        </w:rPr>
        <w:t xml:space="preserve">: Implications, opportunities and risks of the metaverse. </w:t>
      </w:r>
      <w:r w:rsidRPr="00254A96">
        <w:rPr>
          <w:i/>
          <w:iCs/>
          <w:lang w:val="en-IN"/>
        </w:rPr>
        <w:t>IET Collaborative Intelligent Manufacturing</w:t>
      </w:r>
      <w:r w:rsidRPr="00254A96">
        <w:rPr>
          <w:lang w:val="en-IN"/>
        </w:rPr>
        <w:t xml:space="preserve">, </w:t>
      </w:r>
      <w:r w:rsidRPr="00254A96">
        <w:rPr>
          <w:i/>
          <w:iCs/>
          <w:lang w:val="en-IN"/>
        </w:rPr>
        <w:t>5</w:t>
      </w:r>
      <w:r w:rsidRPr="00254A96">
        <w:rPr>
          <w:lang w:val="en-IN"/>
        </w:rPr>
        <w:t>(3), p.e12079.</w:t>
      </w:r>
    </w:p>
    <w:p w14:paraId="1BBB1CA4" w14:textId="77777777" w:rsidR="00F24011" w:rsidRPr="00254A96" w:rsidRDefault="00F24011" w:rsidP="00F24011">
      <w:pPr>
        <w:pStyle w:val="Normal1"/>
        <w:spacing w:before="240" w:after="240"/>
        <w:rPr>
          <w:lang w:val="en-IN"/>
        </w:rPr>
      </w:pPr>
      <w:r w:rsidRPr="00254A96">
        <w:rPr>
          <w:lang w:val="en-IN"/>
        </w:rPr>
        <w:t xml:space="preserve">Kumar, V., Ramachandran, D. and Kumar, B., 2021. Influence of new-age technologies on marketing: A research agenda. </w:t>
      </w:r>
      <w:r w:rsidRPr="00254A96">
        <w:rPr>
          <w:i/>
          <w:iCs/>
          <w:lang w:val="en-IN"/>
        </w:rPr>
        <w:t>Journal of Business Research</w:t>
      </w:r>
      <w:r w:rsidRPr="00254A96">
        <w:rPr>
          <w:lang w:val="en-IN"/>
        </w:rPr>
        <w:t xml:space="preserve">, </w:t>
      </w:r>
      <w:r w:rsidRPr="00254A96">
        <w:rPr>
          <w:i/>
          <w:iCs/>
          <w:lang w:val="en-IN"/>
        </w:rPr>
        <w:t>125</w:t>
      </w:r>
      <w:r w:rsidRPr="00254A96">
        <w:rPr>
          <w:lang w:val="en-IN"/>
        </w:rPr>
        <w:t>, pp.864-877.</w:t>
      </w:r>
    </w:p>
    <w:p w14:paraId="74466EDB" w14:textId="77777777" w:rsidR="00F24011" w:rsidRPr="00254A96" w:rsidRDefault="00F24011" w:rsidP="00F24011">
      <w:pPr>
        <w:pStyle w:val="Normal1"/>
        <w:spacing w:before="240" w:after="240"/>
        <w:rPr>
          <w:lang w:val="en-IN"/>
        </w:rPr>
      </w:pPr>
      <w:r w:rsidRPr="00254A96">
        <w:rPr>
          <w:lang w:val="en-IN"/>
        </w:rPr>
        <w:t xml:space="preserve">Mulvey, C. and Goncalves, M., 2022. An entrepreneur-driven technological innovation system for sustainable and inclusive international business: a case analysis of Lusophone-African MNEs. </w:t>
      </w:r>
      <w:r w:rsidRPr="00254A96">
        <w:rPr>
          <w:i/>
          <w:iCs/>
          <w:lang w:val="en-IN"/>
        </w:rPr>
        <w:t>Journal for International Business and Entrepreneurship Development</w:t>
      </w:r>
      <w:r w:rsidRPr="00254A96">
        <w:rPr>
          <w:lang w:val="en-IN"/>
        </w:rPr>
        <w:t xml:space="preserve">, </w:t>
      </w:r>
      <w:r w:rsidRPr="00254A96">
        <w:rPr>
          <w:i/>
          <w:iCs/>
          <w:lang w:val="en-IN"/>
        </w:rPr>
        <w:t>14</w:t>
      </w:r>
      <w:r w:rsidRPr="00254A96">
        <w:rPr>
          <w:lang w:val="en-IN"/>
        </w:rPr>
        <w:t>(4), pp.404-433.</w:t>
      </w:r>
    </w:p>
    <w:p w14:paraId="4D17B900" w14:textId="77777777" w:rsidR="00F24011" w:rsidRPr="00254A96" w:rsidRDefault="00F24011" w:rsidP="00F24011">
      <w:pPr>
        <w:pStyle w:val="Normal1"/>
        <w:spacing w:before="240" w:after="240"/>
        <w:rPr>
          <w:lang w:val="en-IN"/>
        </w:rPr>
      </w:pPr>
      <w:r w:rsidRPr="00254A96">
        <w:rPr>
          <w:lang w:val="en-IN"/>
        </w:rPr>
        <w:t xml:space="preserve">Qamar, N. and Ali, F.H., 2023. The Nexus of Institutional Pillars and Service Innovation in Pakistan's ICT SME Sector: An Empirical SEM Analysis. </w:t>
      </w:r>
      <w:r w:rsidRPr="00254A96">
        <w:rPr>
          <w:i/>
          <w:iCs/>
          <w:lang w:val="en-IN"/>
        </w:rPr>
        <w:t>Academic Journal of Social Sciences (AJSS)</w:t>
      </w:r>
      <w:r w:rsidRPr="00254A96">
        <w:rPr>
          <w:lang w:val="en-IN"/>
        </w:rPr>
        <w:t xml:space="preserve">, </w:t>
      </w:r>
      <w:r w:rsidRPr="00254A96">
        <w:rPr>
          <w:i/>
          <w:iCs/>
          <w:lang w:val="en-IN"/>
        </w:rPr>
        <w:t>7</w:t>
      </w:r>
      <w:r w:rsidRPr="00254A96">
        <w:rPr>
          <w:lang w:val="en-IN"/>
        </w:rPr>
        <w:t>(2), pp.126-149.</w:t>
      </w:r>
    </w:p>
    <w:p w14:paraId="32FEA4C4" w14:textId="77777777" w:rsidR="00001E16" w:rsidRDefault="00F24011" w:rsidP="00F24011">
      <w:pPr>
        <w:pStyle w:val="Normal1"/>
        <w:spacing w:before="240" w:after="240"/>
        <w:rPr>
          <w:lang w:val="en-IN"/>
        </w:rPr>
      </w:pPr>
      <w:r w:rsidRPr="00254A96">
        <w:rPr>
          <w:lang w:val="en-IN"/>
        </w:rPr>
        <w:t xml:space="preserve">Shepherd, D.A. and Majchrzak, A., 2022. Machines augmenting entrepreneurs: Opportunities (and threats) at the Nexus of artificial intelligence and entrepreneurship. </w:t>
      </w:r>
      <w:r w:rsidRPr="00254A96">
        <w:rPr>
          <w:i/>
          <w:iCs/>
          <w:lang w:val="en-IN"/>
        </w:rPr>
        <w:t>Journal of Business Venturing</w:t>
      </w:r>
      <w:r w:rsidRPr="00254A96">
        <w:rPr>
          <w:lang w:val="en-IN"/>
        </w:rPr>
        <w:t xml:space="preserve">, </w:t>
      </w:r>
      <w:r w:rsidRPr="00254A96">
        <w:rPr>
          <w:i/>
          <w:iCs/>
          <w:lang w:val="en-IN"/>
        </w:rPr>
        <w:t>37</w:t>
      </w:r>
      <w:r w:rsidRPr="00254A96">
        <w:rPr>
          <w:lang w:val="en-IN"/>
        </w:rPr>
        <w:t>(4), p.106227.</w:t>
      </w:r>
    </w:p>
    <w:p w14:paraId="694E9F42" w14:textId="25B88623" w:rsidR="00F24011" w:rsidRPr="00254A96" w:rsidRDefault="00F24011" w:rsidP="00F24011">
      <w:pPr>
        <w:pStyle w:val="Normal1"/>
        <w:spacing w:before="240" w:after="240"/>
        <w:rPr>
          <w:lang w:val="en-IN"/>
        </w:rPr>
      </w:pPr>
      <w:r w:rsidRPr="00254A96">
        <w:rPr>
          <w:lang w:val="en-IN"/>
        </w:rPr>
        <w:lastRenderedPageBreak/>
        <w:t xml:space="preserve">Umair, M. and </w:t>
      </w:r>
      <w:proofErr w:type="spellStart"/>
      <w:r w:rsidRPr="00254A96">
        <w:rPr>
          <w:lang w:val="en-IN"/>
        </w:rPr>
        <w:t>Dilanchiev</w:t>
      </w:r>
      <w:proofErr w:type="spellEnd"/>
      <w:r w:rsidRPr="00254A96">
        <w:rPr>
          <w:lang w:val="en-IN"/>
        </w:rPr>
        <w:t xml:space="preserve">, A., 2022. Economic recovery by developing business </w:t>
      </w:r>
      <w:proofErr w:type="spellStart"/>
      <w:r w:rsidRPr="00254A96">
        <w:rPr>
          <w:lang w:val="en-IN"/>
        </w:rPr>
        <w:t>starategies</w:t>
      </w:r>
      <w:proofErr w:type="spellEnd"/>
      <w:r w:rsidRPr="00254A96">
        <w:rPr>
          <w:lang w:val="en-IN"/>
        </w:rPr>
        <w:t xml:space="preserve">: mediating role of financing and organizational culture in small and medium businesses. </w:t>
      </w:r>
      <w:r w:rsidRPr="00254A96">
        <w:rPr>
          <w:i/>
          <w:iCs/>
          <w:lang w:val="en-IN"/>
        </w:rPr>
        <w:t>Proceedings book</w:t>
      </w:r>
      <w:r w:rsidRPr="00254A96">
        <w:rPr>
          <w:lang w:val="en-IN"/>
        </w:rPr>
        <w:t xml:space="preserve">, </w:t>
      </w:r>
      <w:r w:rsidRPr="00254A96">
        <w:rPr>
          <w:i/>
          <w:iCs/>
          <w:lang w:val="en-IN"/>
        </w:rPr>
        <w:t>683</w:t>
      </w:r>
      <w:r w:rsidRPr="00254A96">
        <w:rPr>
          <w:lang w:val="en-IN"/>
        </w:rPr>
        <w:t>.</w:t>
      </w:r>
    </w:p>
    <w:p w14:paraId="08409640" w14:textId="77777777" w:rsidR="00F24011" w:rsidRPr="00254A96" w:rsidRDefault="00F24011" w:rsidP="00F24011">
      <w:pPr>
        <w:pStyle w:val="Normal1"/>
        <w:spacing w:before="240" w:after="240"/>
        <w:rPr>
          <w:lang w:val="en-IN"/>
        </w:rPr>
      </w:pPr>
      <w:proofErr w:type="spellStart"/>
      <w:r w:rsidRPr="00254A96">
        <w:rPr>
          <w:lang w:val="en-IN"/>
        </w:rPr>
        <w:t>Yemenici</w:t>
      </w:r>
      <w:proofErr w:type="spellEnd"/>
      <w:r w:rsidRPr="00254A96">
        <w:rPr>
          <w:lang w:val="en-IN"/>
        </w:rPr>
        <w:t xml:space="preserve">, A.D., 2022. Entrepreneurship in the world of metaverse: virtual or </w:t>
      </w:r>
      <w:proofErr w:type="gramStart"/>
      <w:r w:rsidRPr="00254A96">
        <w:rPr>
          <w:lang w:val="en-IN"/>
        </w:rPr>
        <w:t>real?.</w:t>
      </w:r>
      <w:proofErr w:type="gramEnd"/>
      <w:r w:rsidRPr="00254A96">
        <w:rPr>
          <w:lang w:val="en-IN"/>
        </w:rPr>
        <w:t xml:space="preserve"> </w:t>
      </w:r>
      <w:r w:rsidRPr="00254A96">
        <w:rPr>
          <w:i/>
          <w:iCs/>
          <w:lang w:val="en-IN"/>
        </w:rPr>
        <w:t>Journal of Metaverse</w:t>
      </w:r>
      <w:r w:rsidRPr="00254A96">
        <w:rPr>
          <w:lang w:val="en-IN"/>
        </w:rPr>
        <w:t xml:space="preserve">, </w:t>
      </w:r>
      <w:r w:rsidRPr="00254A96">
        <w:rPr>
          <w:i/>
          <w:iCs/>
          <w:lang w:val="en-IN"/>
        </w:rPr>
        <w:t>2</w:t>
      </w:r>
      <w:r w:rsidRPr="00254A96">
        <w:rPr>
          <w:lang w:val="en-IN"/>
        </w:rPr>
        <w:t>(2), pp.71-82.</w:t>
      </w:r>
    </w:p>
    <w:p w14:paraId="30D0BE9D" w14:textId="77777777" w:rsidR="00F24011" w:rsidRDefault="00F24011" w:rsidP="00F24011">
      <w:pPr>
        <w:pStyle w:val="Normal1"/>
        <w:spacing w:before="240" w:after="240"/>
      </w:pPr>
    </w:p>
    <w:p w14:paraId="581372E3" w14:textId="77777777" w:rsidR="007C5AD8" w:rsidRPr="007C5AD8" w:rsidRDefault="007C5AD8" w:rsidP="007C5AD8">
      <w:pPr>
        <w:pStyle w:val="Normal1"/>
      </w:pPr>
    </w:p>
    <w:p w14:paraId="3B723DA6" w14:textId="77777777" w:rsidR="007C5AD8" w:rsidRDefault="007C5AD8">
      <w:pPr>
        <w:rPr>
          <w:b/>
          <w:sz w:val="28"/>
          <w:szCs w:val="28"/>
          <w:lang w:val="en-IN"/>
        </w:rPr>
      </w:pPr>
      <w:r>
        <w:rPr>
          <w:lang w:val="en-IN"/>
        </w:rPr>
        <w:br w:type="page"/>
      </w:r>
    </w:p>
    <w:sectPr w:rsidR="007C5AD8" w:rsidSect="004A550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575FF" w14:textId="77777777" w:rsidR="004A5501" w:rsidRDefault="004A5501" w:rsidP="009769C8">
      <w:pPr>
        <w:spacing w:line="240" w:lineRule="auto"/>
      </w:pPr>
      <w:r>
        <w:separator/>
      </w:r>
    </w:p>
  </w:endnote>
  <w:endnote w:type="continuationSeparator" w:id="0">
    <w:p w14:paraId="7623216F" w14:textId="77777777" w:rsidR="004A5501" w:rsidRDefault="004A5501" w:rsidP="009769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0667051"/>
      <w:docPartObj>
        <w:docPartGallery w:val="Page Numbers (Bottom of Page)"/>
        <w:docPartUnique/>
      </w:docPartObj>
    </w:sdtPr>
    <w:sdtEndPr>
      <w:rPr>
        <w:noProof/>
      </w:rPr>
    </w:sdtEndPr>
    <w:sdtContent>
      <w:p w14:paraId="3BE2AF6D" w14:textId="0DBD5223" w:rsidR="009769C8" w:rsidRDefault="009769C8">
        <w:pPr>
          <w:pStyle w:val="Footer"/>
          <w:jc w:val="right"/>
        </w:pPr>
        <w:r>
          <w:fldChar w:fldCharType="begin"/>
        </w:r>
        <w:r>
          <w:instrText xml:space="preserve"> PAGE   \* MERGEFORMAT </w:instrText>
        </w:r>
        <w:r>
          <w:fldChar w:fldCharType="separate"/>
        </w:r>
        <w:r w:rsidR="00645E8D">
          <w:rPr>
            <w:noProof/>
          </w:rPr>
          <w:t>11</w:t>
        </w:r>
        <w:r>
          <w:rPr>
            <w:noProof/>
          </w:rPr>
          <w:fldChar w:fldCharType="end"/>
        </w:r>
      </w:p>
    </w:sdtContent>
  </w:sdt>
  <w:p w14:paraId="4147DC2B" w14:textId="77777777" w:rsidR="009769C8" w:rsidRDefault="00976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0A425B" w14:textId="77777777" w:rsidR="004A5501" w:rsidRDefault="004A5501" w:rsidP="009769C8">
      <w:pPr>
        <w:spacing w:line="240" w:lineRule="auto"/>
      </w:pPr>
      <w:r>
        <w:separator/>
      </w:r>
    </w:p>
  </w:footnote>
  <w:footnote w:type="continuationSeparator" w:id="0">
    <w:p w14:paraId="666E422E" w14:textId="77777777" w:rsidR="004A5501" w:rsidRDefault="004A5501" w:rsidP="009769C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4B074"/>
    <w:multiLevelType w:val="hybridMultilevel"/>
    <w:tmpl w:val="00000000"/>
    <w:lvl w:ilvl="0" w:tplc="2ACC3D94">
      <w:start w:val="1"/>
      <w:numFmt w:val="bullet"/>
      <w:lvlText w:val="●"/>
      <w:lvlJc w:val="left"/>
      <w:pPr>
        <w:ind w:left="720" w:hanging="360"/>
      </w:pPr>
      <w:rPr>
        <w:u w:val="none"/>
      </w:rPr>
    </w:lvl>
    <w:lvl w:ilvl="1" w:tplc="DDB04890">
      <w:start w:val="1"/>
      <w:numFmt w:val="bullet"/>
      <w:lvlText w:val="○"/>
      <w:lvlJc w:val="left"/>
      <w:pPr>
        <w:ind w:left="1440" w:hanging="360"/>
      </w:pPr>
      <w:rPr>
        <w:u w:val="none"/>
      </w:rPr>
    </w:lvl>
    <w:lvl w:ilvl="2" w:tplc="145C7012">
      <w:start w:val="1"/>
      <w:numFmt w:val="bullet"/>
      <w:lvlText w:val="■"/>
      <w:lvlJc w:val="left"/>
      <w:pPr>
        <w:ind w:left="2160" w:hanging="360"/>
      </w:pPr>
      <w:rPr>
        <w:u w:val="none"/>
      </w:rPr>
    </w:lvl>
    <w:lvl w:ilvl="3" w:tplc="04E4F5B6">
      <w:start w:val="1"/>
      <w:numFmt w:val="bullet"/>
      <w:lvlText w:val="●"/>
      <w:lvlJc w:val="left"/>
      <w:pPr>
        <w:ind w:left="2880" w:hanging="360"/>
      </w:pPr>
      <w:rPr>
        <w:u w:val="none"/>
      </w:rPr>
    </w:lvl>
    <w:lvl w:ilvl="4" w:tplc="EF1473C6">
      <w:start w:val="1"/>
      <w:numFmt w:val="bullet"/>
      <w:lvlText w:val="○"/>
      <w:lvlJc w:val="left"/>
      <w:pPr>
        <w:ind w:left="3600" w:hanging="360"/>
      </w:pPr>
      <w:rPr>
        <w:u w:val="none"/>
      </w:rPr>
    </w:lvl>
    <w:lvl w:ilvl="5" w:tplc="12F6B062">
      <w:start w:val="1"/>
      <w:numFmt w:val="bullet"/>
      <w:lvlText w:val="■"/>
      <w:lvlJc w:val="left"/>
      <w:pPr>
        <w:ind w:left="4320" w:hanging="360"/>
      </w:pPr>
      <w:rPr>
        <w:u w:val="none"/>
      </w:rPr>
    </w:lvl>
    <w:lvl w:ilvl="6" w:tplc="1C0A09B2">
      <w:start w:val="1"/>
      <w:numFmt w:val="bullet"/>
      <w:lvlText w:val="●"/>
      <w:lvlJc w:val="left"/>
      <w:pPr>
        <w:ind w:left="5040" w:hanging="360"/>
      </w:pPr>
      <w:rPr>
        <w:u w:val="none"/>
      </w:rPr>
    </w:lvl>
    <w:lvl w:ilvl="7" w:tplc="674AE574">
      <w:start w:val="1"/>
      <w:numFmt w:val="bullet"/>
      <w:lvlText w:val="○"/>
      <w:lvlJc w:val="left"/>
      <w:pPr>
        <w:ind w:left="5760" w:hanging="360"/>
      </w:pPr>
      <w:rPr>
        <w:u w:val="none"/>
      </w:rPr>
    </w:lvl>
    <w:lvl w:ilvl="8" w:tplc="3E022140">
      <w:start w:val="1"/>
      <w:numFmt w:val="bullet"/>
      <w:lvlText w:val="■"/>
      <w:lvlJc w:val="left"/>
      <w:pPr>
        <w:ind w:left="6480" w:hanging="360"/>
      </w:pPr>
      <w:rPr>
        <w:u w:val="none"/>
      </w:rPr>
    </w:lvl>
  </w:abstractNum>
  <w:abstractNum w:abstractNumId="1" w15:restartNumberingAfterBreak="0">
    <w:nsid w:val="181BF2BC"/>
    <w:multiLevelType w:val="hybridMultilevel"/>
    <w:tmpl w:val="00000000"/>
    <w:lvl w:ilvl="0" w:tplc="F6164A9A">
      <w:start w:val="1"/>
      <w:numFmt w:val="bullet"/>
      <w:lvlText w:val="●"/>
      <w:lvlJc w:val="left"/>
      <w:pPr>
        <w:ind w:left="720" w:hanging="360"/>
      </w:pPr>
      <w:rPr>
        <w:u w:val="none"/>
      </w:rPr>
    </w:lvl>
    <w:lvl w:ilvl="1" w:tplc="7DD4C640">
      <w:start w:val="1"/>
      <w:numFmt w:val="bullet"/>
      <w:lvlText w:val="○"/>
      <w:lvlJc w:val="left"/>
      <w:pPr>
        <w:ind w:left="1440" w:hanging="360"/>
      </w:pPr>
      <w:rPr>
        <w:u w:val="none"/>
      </w:rPr>
    </w:lvl>
    <w:lvl w:ilvl="2" w:tplc="165C2112">
      <w:start w:val="1"/>
      <w:numFmt w:val="bullet"/>
      <w:lvlText w:val="■"/>
      <w:lvlJc w:val="left"/>
      <w:pPr>
        <w:ind w:left="2160" w:hanging="360"/>
      </w:pPr>
      <w:rPr>
        <w:u w:val="none"/>
      </w:rPr>
    </w:lvl>
    <w:lvl w:ilvl="3" w:tplc="2E0A9844">
      <w:start w:val="1"/>
      <w:numFmt w:val="bullet"/>
      <w:lvlText w:val="●"/>
      <w:lvlJc w:val="left"/>
      <w:pPr>
        <w:ind w:left="2880" w:hanging="360"/>
      </w:pPr>
      <w:rPr>
        <w:u w:val="none"/>
      </w:rPr>
    </w:lvl>
    <w:lvl w:ilvl="4" w:tplc="DD20CA44">
      <w:start w:val="1"/>
      <w:numFmt w:val="bullet"/>
      <w:lvlText w:val="○"/>
      <w:lvlJc w:val="left"/>
      <w:pPr>
        <w:ind w:left="3600" w:hanging="360"/>
      </w:pPr>
      <w:rPr>
        <w:u w:val="none"/>
      </w:rPr>
    </w:lvl>
    <w:lvl w:ilvl="5" w:tplc="27184604">
      <w:start w:val="1"/>
      <w:numFmt w:val="bullet"/>
      <w:lvlText w:val="■"/>
      <w:lvlJc w:val="left"/>
      <w:pPr>
        <w:ind w:left="4320" w:hanging="360"/>
      </w:pPr>
      <w:rPr>
        <w:u w:val="none"/>
      </w:rPr>
    </w:lvl>
    <w:lvl w:ilvl="6" w:tplc="59462D82">
      <w:start w:val="1"/>
      <w:numFmt w:val="bullet"/>
      <w:lvlText w:val="●"/>
      <w:lvlJc w:val="left"/>
      <w:pPr>
        <w:ind w:left="5040" w:hanging="360"/>
      </w:pPr>
      <w:rPr>
        <w:u w:val="none"/>
      </w:rPr>
    </w:lvl>
    <w:lvl w:ilvl="7" w:tplc="19A42BF8">
      <w:start w:val="1"/>
      <w:numFmt w:val="bullet"/>
      <w:lvlText w:val="○"/>
      <w:lvlJc w:val="left"/>
      <w:pPr>
        <w:ind w:left="5760" w:hanging="360"/>
      </w:pPr>
      <w:rPr>
        <w:u w:val="none"/>
      </w:rPr>
    </w:lvl>
    <w:lvl w:ilvl="8" w:tplc="4608F398">
      <w:start w:val="1"/>
      <w:numFmt w:val="bullet"/>
      <w:lvlText w:val="■"/>
      <w:lvlJc w:val="left"/>
      <w:pPr>
        <w:ind w:left="6480" w:hanging="360"/>
      </w:pPr>
      <w:rPr>
        <w:u w:val="none"/>
      </w:rPr>
    </w:lvl>
  </w:abstractNum>
  <w:abstractNum w:abstractNumId="2" w15:restartNumberingAfterBreak="0">
    <w:nsid w:val="19AF9790"/>
    <w:multiLevelType w:val="hybridMultilevel"/>
    <w:tmpl w:val="00000000"/>
    <w:lvl w:ilvl="0" w:tplc="BCA81452">
      <w:start w:val="1"/>
      <w:numFmt w:val="bullet"/>
      <w:lvlText w:val="●"/>
      <w:lvlJc w:val="left"/>
      <w:pPr>
        <w:ind w:left="720" w:hanging="360"/>
      </w:pPr>
      <w:rPr>
        <w:u w:val="none"/>
      </w:rPr>
    </w:lvl>
    <w:lvl w:ilvl="1" w:tplc="E60E6D40">
      <w:start w:val="1"/>
      <w:numFmt w:val="bullet"/>
      <w:lvlText w:val="○"/>
      <w:lvlJc w:val="left"/>
      <w:pPr>
        <w:ind w:left="1440" w:hanging="360"/>
      </w:pPr>
      <w:rPr>
        <w:u w:val="none"/>
      </w:rPr>
    </w:lvl>
    <w:lvl w:ilvl="2" w:tplc="A7247A18">
      <w:start w:val="1"/>
      <w:numFmt w:val="bullet"/>
      <w:lvlText w:val="■"/>
      <w:lvlJc w:val="left"/>
      <w:pPr>
        <w:ind w:left="2160" w:hanging="360"/>
      </w:pPr>
      <w:rPr>
        <w:u w:val="none"/>
      </w:rPr>
    </w:lvl>
    <w:lvl w:ilvl="3" w:tplc="5B925A1A">
      <w:start w:val="1"/>
      <w:numFmt w:val="bullet"/>
      <w:lvlText w:val="●"/>
      <w:lvlJc w:val="left"/>
      <w:pPr>
        <w:ind w:left="2880" w:hanging="360"/>
      </w:pPr>
      <w:rPr>
        <w:u w:val="none"/>
      </w:rPr>
    </w:lvl>
    <w:lvl w:ilvl="4" w:tplc="03F4EAB6">
      <w:start w:val="1"/>
      <w:numFmt w:val="bullet"/>
      <w:lvlText w:val="○"/>
      <w:lvlJc w:val="left"/>
      <w:pPr>
        <w:ind w:left="3600" w:hanging="360"/>
      </w:pPr>
      <w:rPr>
        <w:u w:val="none"/>
      </w:rPr>
    </w:lvl>
    <w:lvl w:ilvl="5" w:tplc="CA244082">
      <w:start w:val="1"/>
      <w:numFmt w:val="bullet"/>
      <w:lvlText w:val="■"/>
      <w:lvlJc w:val="left"/>
      <w:pPr>
        <w:ind w:left="4320" w:hanging="360"/>
      </w:pPr>
      <w:rPr>
        <w:u w:val="none"/>
      </w:rPr>
    </w:lvl>
    <w:lvl w:ilvl="6" w:tplc="4E96244E">
      <w:start w:val="1"/>
      <w:numFmt w:val="bullet"/>
      <w:lvlText w:val="●"/>
      <w:lvlJc w:val="left"/>
      <w:pPr>
        <w:ind w:left="5040" w:hanging="360"/>
      </w:pPr>
      <w:rPr>
        <w:u w:val="none"/>
      </w:rPr>
    </w:lvl>
    <w:lvl w:ilvl="7" w:tplc="3CACE83C">
      <w:start w:val="1"/>
      <w:numFmt w:val="bullet"/>
      <w:lvlText w:val="○"/>
      <w:lvlJc w:val="left"/>
      <w:pPr>
        <w:ind w:left="5760" w:hanging="360"/>
      </w:pPr>
      <w:rPr>
        <w:u w:val="none"/>
      </w:rPr>
    </w:lvl>
    <w:lvl w:ilvl="8" w:tplc="050861F8">
      <w:start w:val="1"/>
      <w:numFmt w:val="bullet"/>
      <w:lvlText w:val="■"/>
      <w:lvlJc w:val="left"/>
      <w:pPr>
        <w:ind w:left="6480" w:hanging="360"/>
      </w:pPr>
      <w:rPr>
        <w:u w:val="none"/>
      </w:rPr>
    </w:lvl>
  </w:abstractNum>
  <w:abstractNum w:abstractNumId="3" w15:restartNumberingAfterBreak="0">
    <w:nsid w:val="1CE4B988"/>
    <w:multiLevelType w:val="hybridMultilevel"/>
    <w:tmpl w:val="00000000"/>
    <w:lvl w:ilvl="0" w:tplc="FFD417E2">
      <w:start w:val="1"/>
      <w:numFmt w:val="bullet"/>
      <w:lvlText w:val="●"/>
      <w:lvlJc w:val="left"/>
      <w:pPr>
        <w:ind w:left="720" w:hanging="360"/>
      </w:pPr>
      <w:rPr>
        <w:u w:val="none"/>
      </w:rPr>
    </w:lvl>
    <w:lvl w:ilvl="1" w:tplc="B12A2F80">
      <w:start w:val="1"/>
      <w:numFmt w:val="bullet"/>
      <w:lvlText w:val="○"/>
      <w:lvlJc w:val="left"/>
      <w:pPr>
        <w:ind w:left="1440" w:hanging="360"/>
      </w:pPr>
      <w:rPr>
        <w:u w:val="none"/>
      </w:rPr>
    </w:lvl>
    <w:lvl w:ilvl="2" w:tplc="B8BEC066">
      <w:start w:val="1"/>
      <w:numFmt w:val="bullet"/>
      <w:lvlText w:val="■"/>
      <w:lvlJc w:val="left"/>
      <w:pPr>
        <w:ind w:left="2160" w:hanging="360"/>
      </w:pPr>
      <w:rPr>
        <w:u w:val="none"/>
      </w:rPr>
    </w:lvl>
    <w:lvl w:ilvl="3" w:tplc="C3845A6E">
      <w:start w:val="1"/>
      <w:numFmt w:val="bullet"/>
      <w:lvlText w:val="●"/>
      <w:lvlJc w:val="left"/>
      <w:pPr>
        <w:ind w:left="2880" w:hanging="360"/>
      </w:pPr>
      <w:rPr>
        <w:u w:val="none"/>
      </w:rPr>
    </w:lvl>
    <w:lvl w:ilvl="4" w:tplc="C7C690F8">
      <w:start w:val="1"/>
      <w:numFmt w:val="bullet"/>
      <w:lvlText w:val="○"/>
      <w:lvlJc w:val="left"/>
      <w:pPr>
        <w:ind w:left="3600" w:hanging="360"/>
      </w:pPr>
      <w:rPr>
        <w:u w:val="none"/>
      </w:rPr>
    </w:lvl>
    <w:lvl w:ilvl="5" w:tplc="E8B0409C">
      <w:start w:val="1"/>
      <w:numFmt w:val="bullet"/>
      <w:lvlText w:val="■"/>
      <w:lvlJc w:val="left"/>
      <w:pPr>
        <w:ind w:left="4320" w:hanging="360"/>
      </w:pPr>
      <w:rPr>
        <w:u w:val="none"/>
      </w:rPr>
    </w:lvl>
    <w:lvl w:ilvl="6" w:tplc="0E448506">
      <w:start w:val="1"/>
      <w:numFmt w:val="bullet"/>
      <w:lvlText w:val="●"/>
      <w:lvlJc w:val="left"/>
      <w:pPr>
        <w:ind w:left="5040" w:hanging="360"/>
      </w:pPr>
      <w:rPr>
        <w:u w:val="none"/>
      </w:rPr>
    </w:lvl>
    <w:lvl w:ilvl="7" w:tplc="C80CF340">
      <w:start w:val="1"/>
      <w:numFmt w:val="bullet"/>
      <w:lvlText w:val="○"/>
      <w:lvlJc w:val="left"/>
      <w:pPr>
        <w:ind w:left="5760" w:hanging="360"/>
      </w:pPr>
      <w:rPr>
        <w:u w:val="none"/>
      </w:rPr>
    </w:lvl>
    <w:lvl w:ilvl="8" w:tplc="9000B4BC">
      <w:start w:val="1"/>
      <w:numFmt w:val="bullet"/>
      <w:lvlText w:val="■"/>
      <w:lvlJc w:val="left"/>
      <w:pPr>
        <w:ind w:left="6480" w:hanging="360"/>
      </w:pPr>
      <w:rPr>
        <w:u w:val="none"/>
      </w:rPr>
    </w:lvl>
  </w:abstractNum>
  <w:abstractNum w:abstractNumId="4" w15:restartNumberingAfterBreak="0">
    <w:nsid w:val="2D140A7B"/>
    <w:multiLevelType w:val="hybridMultilevel"/>
    <w:tmpl w:val="00000000"/>
    <w:lvl w:ilvl="0" w:tplc="0F9E82CE">
      <w:start w:val="1"/>
      <w:numFmt w:val="bullet"/>
      <w:lvlText w:val="●"/>
      <w:lvlJc w:val="left"/>
      <w:pPr>
        <w:ind w:left="720" w:hanging="360"/>
      </w:pPr>
      <w:rPr>
        <w:u w:val="none"/>
      </w:rPr>
    </w:lvl>
    <w:lvl w:ilvl="1" w:tplc="B5BCA458">
      <w:start w:val="1"/>
      <w:numFmt w:val="bullet"/>
      <w:lvlText w:val="○"/>
      <w:lvlJc w:val="left"/>
      <w:pPr>
        <w:ind w:left="1440" w:hanging="360"/>
      </w:pPr>
      <w:rPr>
        <w:u w:val="none"/>
      </w:rPr>
    </w:lvl>
    <w:lvl w:ilvl="2" w:tplc="556A59E8">
      <w:start w:val="1"/>
      <w:numFmt w:val="bullet"/>
      <w:lvlText w:val="■"/>
      <w:lvlJc w:val="left"/>
      <w:pPr>
        <w:ind w:left="2160" w:hanging="360"/>
      </w:pPr>
      <w:rPr>
        <w:u w:val="none"/>
      </w:rPr>
    </w:lvl>
    <w:lvl w:ilvl="3" w:tplc="9AE4B658">
      <w:start w:val="1"/>
      <w:numFmt w:val="bullet"/>
      <w:lvlText w:val="●"/>
      <w:lvlJc w:val="left"/>
      <w:pPr>
        <w:ind w:left="2880" w:hanging="360"/>
      </w:pPr>
      <w:rPr>
        <w:u w:val="none"/>
      </w:rPr>
    </w:lvl>
    <w:lvl w:ilvl="4" w:tplc="E47A97C0">
      <w:start w:val="1"/>
      <w:numFmt w:val="bullet"/>
      <w:lvlText w:val="○"/>
      <w:lvlJc w:val="left"/>
      <w:pPr>
        <w:ind w:left="3600" w:hanging="360"/>
      </w:pPr>
      <w:rPr>
        <w:u w:val="none"/>
      </w:rPr>
    </w:lvl>
    <w:lvl w:ilvl="5" w:tplc="086A282C">
      <w:start w:val="1"/>
      <w:numFmt w:val="bullet"/>
      <w:lvlText w:val="■"/>
      <w:lvlJc w:val="left"/>
      <w:pPr>
        <w:ind w:left="4320" w:hanging="360"/>
      </w:pPr>
      <w:rPr>
        <w:u w:val="none"/>
      </w:rPr>
    </w:lvl>
    <w:lvl w:ilvl="6" w:tplc="A3742056">
      <w:start w:val="1"/>
      <w:numFmt w:val="bullet"/>
      <w:lvlText w:val="●"/>
      <w:lvlJc w:val="left"/>
      <w:pPr>
        <w:ind w:left="5040" w:hanging="360"/>
      </w:pPr>
      <w:rPr>
        <w:u w:val="none"/>
      </w:rPr>
    </w:lvl>
    <w:lvl w:ilvl="7" w:tplc="06984B70">
      <w:start w:val="1"/>
      <w:numFmt w:val="bullet"/>
      <w:lvlText w:val="○"/>
      <w:lvlJc w:val="left"/>
      <w:pPr>
        <w:ind w:left="5760" w:hanging="360"/>
      </w:pPr>
      <w:rPr>
        <w:u w:val="none"/>
      </w:rPr>
    </w:lvl>
    <w:lvl w:ilvl="8" w:tplc="773818E4">
      <w:start w:val="1"/>
      <w:numFmt w:val="bullet"/>
      <w:lvlText w:val="■"/>
      <w:lvlJc w:val="left"/>
      <w:pPr>
        <w:ind w:left="6480" w:hanging="360"/>
      </w:pPr>
      <w:rPr>
        <w:u w:val="none"/>
      </w:rPr>
    </w:lvl>
  </w:abstractNum>
  <w:abstractNum w:abstractNumId="5" w15:restartNumberingAfterBreak="0">
    <w:nsid w:val="30267C83"/>
    <w:multiLevelType w:val="hybridMultilevel"/>
    <w:tmpl w:val="00000000"/>
    <w:lvl w:ilvl="0" w:tplc="03645830">
      <w:start w:val="1"/>
      <w:numFmt w:val="bullet"/>
      <w:lvlText w:val="●"/>
      <w:lvlJc w:val="left"/>
      <w:pPr>
        <w:ind w:left="720" w:hanging="360"/>
      </w:pPr>
      <w:rPr>
        <w:u w:val="none"/>
      </w:rPr>
    </w:lvl>
    <w:lvl w:ilvl="1" w:tplc="94249A96">
      <w:start w:val="1"/>
      <w:numFmt w:val="bullet"/>
      <w:lvlText w:val="○"/>
      <w:lvlJc w:val="left"/>
      <w:pPr>
        <w:ind w:left="1440" w:hanging="360"/>
      </w:pPr>
      <w:rPr>
        <w:u w:val="none"/>
      </w:rPr>
    </w:lvl>
    <w:lvl w:ilvl="2" w:tplc="D1C29248">
      <w:start w:val="1"/>
      <w:numFmt w:val="bullet"/>
      <w:lvlText w:val="■"/>
      <w:lvlJc w:val="left"/>
      <w:pPr>
        <w:ind w:left="2160" w:hanging="360"/>
      </w:pPr>
      <w:rPr>
        <w:u w:val="none"/>
      </w:rPr>
    </w:lvl>
    <w:lvl w:ilvl="3" w:tplc="52A63C62">
      <w:start w:val="1"/>
      <w:numFmt w:val="bullet"/>
      <w:lvlText w:val="●"/>
      <w:lvlJc w:val="left"/>
      <w:pPr>
        <w:ind w:left="2880" w:hanging="360"/>
      </w:pPr>
      <w:rPr>
        <w:u w:val="none"/>
      </w:rPr>
    </w:lvl>
    <w:lvl w:ilvl="4" w:tplc="D5D857EA">
      <w:start w:val="1"/>
      <w:numFmt w:val="bullet"/>
      <w:lvlText w:val="○"/>
      <w:lvlJc w:val="left"/>
      <w:pPr>
        <w:ind w:left="3600" w:hanging="360"/>
      </w:pPr>
      <w:rPr>
        <w:u w:val="none"/>
      </w:rPr>
    </w:lvl>
    <w:lvl w:ilvl="5" w:tplc="1784A27E">
      <w:start w:val="1"/>
      <w:numFmt w:val="bullet"/>
      <w:lvlText w:val="■"/>
      <w:lvlJc w:val="left"/>
      <w:pPr>
        <w:ind w:left="4320" w:hanging="360"/>
      </w:pPr>
      <w:rPr>
        <w:u w:val="none"/>
      </w:rPr>
    </w:lvl>
    <w:lvl w:ilvl="6" w:tplc="694E40C6">
      <w:start w:val="1"/>
      <w:numFmt w:val="bullet"/>
      <w:lvlText w:val="●"/>
      <w:lvlJc w:val="left"/>
      <w:pPr>
        <w:ind w:left="5040" w:hanging="360"/>
      </w:pPr>
      <w:rPr>
        <w:u w:val="none"/>
      </w:rPr>
    </w:lvl>
    <w:lvl w:ilvl="7" w:tplc="3E9E8DEA">
      <w:start w:val="1"/>
      <w:numFmt w:val="bullet"/>
      <w:lvlText w:val="○"/>
      <w:lvlJc w:val="left"/>
      <w:pPr>
        <w:ind w:left="5760" w:hanging="360"/>
      </w:pPr>
      <w:rPr>
        <w:u w:val="none"/>
      </w:rPr>
    </w:lvl>
    <w:lvl w:ilvl="8" w:tplc="E9BA0736">
      <w:start w:val="1"/>
      <w:numFmt w:val="bullet"/>
      <w:lvlText w:val="■"/>
      <w:lvlJc w:val="left"/>
      <w:pPr>
        <w:ind w:left="6480" w:hanging="360"/>
      </w:pPr>
      <w:rPr>
        <w:u w:val="none"/>
      </w:rPr>
    </w:lvl>
  </w:abstractNum>
  <w:abstractNum w:abstractNumId="6" w15:restartNumberingAfterBreak="0">
    <w:nsid w:val="33E21294"/>
    <w:multiLevelType w:val="hybridMultilevel"/>
    <w:tmpl w:val="00000000"/>
    <w:lvl w:ilvl="0" w:tplc="C7C8BF9E">
      <w:start w:val="1"/>
      <w:numFmt w:val="bullet"/>
      <w:lvlText w:val="●"/>
      <w:lvlJc w:val="left"/>
      <w:pPr>
        <w:ind w:left="720" w:hanging="360"/>
      </w:pPr>
      <w:rPr>
        <w:u w:val="none"/>
      </w:rPr>
    </w:lvl>
    <w:lvl w:ilvl="1" w:tplc="B6009790">
      <w:start w:val="1"/>
      <w:numFmt w:val="bullet"/>
      <w:lvlText w:val="○"/>
      <w:lvlJc w:val="left"/>
      <w:pPr>
        <w:ind w:left="1440" w:hanging="360"/>
      </w:pPr>
      <w:rPr>
        <w:u w:val="none"/>
      </w:rPr>
    </w:lvl>
    <w:lvl w:ilvl="2" w:tplc="13E470D2">
      <w:start w:val="1"/>
      <w:numFmt w:val="bullet"/>
      <w:lvlText w:val="■"/>
      <w:lvlJc w:val="left"/>
      <w:pPr>
        <w:ind w:left="2160" w:hanging="360"/>
      </w:pPr>
      <w:rPr>
        <w:u w:val="none"/>
      </w:rPr>
    </w:lvl>
    <w:lvl w:ilvl="3" w:tplc="A2E83AF4">
      <w:start w:val="1"/>
      <w:numFmt w:val="bullet"/>
      <w:lvlText w:val="●"/>
      <w:lvlJc w:val="left"/>
      <w:pPr>
        <w:ind w:left="2880" w:hanging="360"/>
      </w:pPr>
      <w:rPr>
        <w:u w:val="none"/>
      </w:rPr>
    </w:lvl>
    <w:lvl w:ilvl="4" w:tplc="04F81946">
      <w:start w:val="1"/>
      <w:numFmt w:val="bullet"/>
      <w:lvlText w:val="○"/>
      <w:lvlJc w:val="left"/>
      <w:pPr>
        <w:ind w:left="3600" w:hanging="360"/>
      </w:pPr>
      <w:rPr>
        <w:u w:val="none"/>
      </w:rPr>
    </w:lvl>
    <w:lvl w:ilvl="5" w:tplc="D7D24774">
      <w:start w:val="1"/>
      <w:numFmt w:val="bullet"/>
      <w:lvlText w:val="■"/>
      <w:lvlJc w:val="left"/>
      <w:pPr>
        <w:ind w:left="4320" w:hanging="360"/>
      </w:pPr>
      <w:rPr>
        <w:u w:val="none"/>
      </w:rPr>
    </w:lvl>
    <w:lvl w:ilvl="6" w:tplc="A3FC87DA">
      <w:start w:val="1"/>
      <w:numFmt w:val="bullet"/>
      <w:lvlText w:val="●"/>
      <w:lvlJc w:val="left"/>
      <w:pPr>
        <w:ind w:left="5040" w:hanging="360"/>
      </w:pPr>
      <w:rPr>
        <w:u w:val="none"/>
      </w:rPr>
    </w:lvl>
    <w:lvl w:ilvl="7" w:tplc="522CB5BA">
      <w:start w:val="1"/>
      <w:numFmt w:val="bullet"/>
      <w:lvlText w:val="○"/>
      <w:lvlJc w:val="left"/>
      <w:pPr>
        <w:ind w:left="5760" w:hanging="360"/>
      </w:pPr>
      <w:rPr>
        <w:u w:val="none"/>
      </w:rPr>
    </w:lvl>
    <w:lvl w:ilvl="8" w:tplc="0DB067E4">
      <w:start w:val="1"/>
      <w:numFmt w:val="bullet"/>
      <w:lvlText w:val="■"/>
      <w:lvlJc w:val="left"/>
      <w:pPr>
        <w:ind w:left="6480" w:hanging="360"/>
      </w:pPr>
      <w:rPr>
        <w:u w:val="none"/>
      </w:rPr>
    </w:lvl>
  </w:abstractNum>
  <w:abstractNum w:abstractNumId="7" w15:restartNumberingAfterBreak="0">
    <w:nsid w:val="3E3A09CC"/>
    <w:multiLevelType w:val="hybridMultilevel"/>
    <w:tmpl w:val="00000000"/>
    <w:lvl w:ilvl="0" w:tplc="B01CBF1C">
      <w:start w:val="1"/>
      <w:numFmt w:val="bullet"/>
      <w:lvlText w:val="●"/>
      <w:lvlJc w:val="left"/>
      <w:pPr>
        <w:ind w:left="720" w:hanging="360"/>
      </w:pPr>
      <w:rPr>
        <w:u w:val="none"/>
      </w:rPr>
    </w:lvl>
    <w:lvl w:ilvl="1" w:tplc="2104FF00">
      <w:start w:val="1"/>
      <w:numFmt w:val="bullet"/>
      <w:lvlText w:val="○"/>
      <w:lvlJc w:val="left"/>
      <w:pPr>
        <w:ind w:left="1440" w:hanging="360"/>
      </w:pPr>
      <w:rPr>
        <w:u w:val="none"/>
      </w:rPr>
    </w:lvl>
    <w:lvl w:ilvl="2" w:tplc="5058D07C">
      <w:start w:val="1"/>
      <w:numFmt w:val="bullet"/>
      <w:lvlText w:val="■"/>
      <w:lvlJc w:val="left"/>
      <w:pPr>
        <w:ind w:left="2160" w:hanging="360"/>
      </w:pPr>
      <w:rPr>
        <w:u w:val="none"/>
      </w:rPr>
    </w:lvl>
    <w:lvl w:ilvl="3" w:tplc="C1CADA76">
      <w:start w:val="1"/>
      <w:numFmt w:val="bullet"/>
      <w:lvlText w:val="●"/>
      <w:lvlJc w:val="left"/>
      <w:pPr>
        <w:ind w:left="2880" w:hanging="360"/>
      </w:pPr>
      <w:rPr>
        <w:u w:val="none"/>
      </w:rPr>
    </w:lvl>
    <w:lvl w:ilvl="4" w:tplc="6D70DBD8">
      <w:start w:val="1"/>
      <w:numFmt w:val="bullet"/>
      <w:lvlText w:val="○"/>
      <w:lvlJc w:val="left"/>
      <w:pPr>
        <w:ind w:left="3600" w:hanging="360"/>
      </w:pPr>
      <w:rPr>
        <w:u w:val="none"/>
      </w:rPr>
    </w:lvl>
    <w:lvl w:ilvl="5" w:tplc="A170AC96">
      <w:start w:val="1"/>
      <w:numFmt w:val="bullet"/>
      <w:lvlText w:val="■"/>
      <w:lvlJc w:val="left"/>
      <w:pPr>
        <w:ind w:left="4320" w:hanging="360"/>
      </w:pPr>
      <w:rPr>
        <w:u w:val="none"/>
      </w:rPr>
    </w:lvl>
    <w:lvl w:ilvl="6" w:tplc="A9A6B3A0">
      <w:start w:val="1"/>
      <w:numFmt w:val="bullet"/>
      <w:lvlText w:val="●"/>
      <w:lvlJc w:val="left"/>
      <w:pPr>
        <w:ind w:left="5040" w:hanging="360"/>
      </w:pPr>
      <w:rPr>
        <w:u w:val="none"/>
      </w:rPr>
    </w:lvl>
    <w:lvl w:ilvl="7" w:tplc="A7B2DFE2">
      <w:start w:val="1"/>
      <w:numFmt w:val="bullet"/>
      <w:lvlText w:val="○"/>
      <w:lvlJc w:val="left"/>
      <w:pPr>
        <w:ind w:left="5760" w:hanging="360"/>
      </w:pPr>
      <w:rPr>
        <w:u w:val="none"/>
      </w:rPr>
    </w:lvl>
    <w:lvl w:ilvl="8" w:tplc="742E6BA6">
      <w:start w:val="1"/>
      <w:numFmt w:val="bullet"/>
      <w:lvlText w:val="■"/>
      <w:lvlJc w:val="left"/>
      <w:pPr>
        <w:ind w:left="6480" w:hanging="360"/>
      </w:pPr>
      <w:rPr>
        <w:u w:val="none"/>
      </w:rPr>
    </w:lvl>
  </w:abstractNum>
  <w:abstractNum w:abstractNumId="8" w15:restartNumberingAfterBreak="0">
    <w:nsid w:val="462B6D72"/>
    <w:multiLevelType w:val="hybridMultilevel"/>
    <w:tmpl w:val="00000000"/>
    <w:lvl w:ilvl="0" w:tplc="8B92E1F0">
      <w:start w:val="1"/>
      <w:numFmt w:val="bullet"/>
      <w:lvlText w:val="●"/>
      <w:lvlJc w:val="left"/>
      <w:pPr>
        <w:ind w:left="720" w:hanging="360"/>
      </w:pPr>
      <w:rPr>
        <w:u w:val="none"/>
      </w:rPr>
    </w:lvl>
    <w:lvl w:ilvl="1" w:tplc="3B941A08">
      <w:start w:val="1"/>
      <w:numFmt w:val="bullet"/>
      <w:lvlText w:val="○"/>
      <w:lvlJc w:val="left"/>
      <w:pPr>
        <w:ind w:left="1440" w:hanging="360"/>
      </w:pPr>
      <w:rPr>
        <w:u w:val="none"/>
      </w:rPr>
    </w:lvl>
    <w:lvl w:ilvl="2" w:tplc="FA20391A">
      <w:start w:val="1"/>
      <w:numFmt w:val="bullet"/>
      <w:lvlText w:val="■"/>
      <w:lvlJc w:val="left"/>
      <w:pPr>
        <w:ind w:left="2160" w:hanging="360"/>
      </w:pPr>
      <w:rPr>
        <w:u w:val="none"/>
      </w:rPr>
    </w:lvl>
    <w:lvl w:ilvl="3" w:tplc="0F4C548A">
      <w:start w:val="1"/>
      <w:numFmt w:val="bullet"/>
      <w:lvlText w:val="●"/>
      <w:lvlJc w:val="left"/>
      <w:pPr>
        <w:ind w:left="2880" w:hanging="360"/>
      </w:pPr>
      <w:rPr>
        <w:u w:val="none"/>
      </w:rPr>
    </w:lvl>
    <w:lvl w:ilvl="4" w:tplc="92A098D6">
      <w:start w:val="1"/>
      <w:numFmt w:val="bullet"/>
      <w:lvlText w:val="○"/>
      <w:lvlJc w:val="left"/>
      <w:pPr>
        <w:ind w:left="3600" w:hanging="360"/>
      </w:pPr>
      <w:rPr>
        <w:u w:val="none"/>
      </w:rPr>
    </w:lvl>
    <w:lvl w:ilvl="5" w:tplc="B824F324">
      <w:start w:val="1"/>
      <w:numFmt w:val="bullet"/>
      <w:lvlText w:val="■"/>
      <w:lvlJc w:val="left"/>
      <w:pPr>
        <w:ind w:left="4320" w:hanging="360"/>
      </w:pPr>
      <w:rPr>
        <w:u w:val="none"/>
      </w:rPr>
    </w:lvl>
    <w:lvl w:ilvl="6" w:tplc="5256276E">
      <w:start w:val="1"/>
      <w:numFmt w:val="bullet"/>
      <w:lvlText w:val="●"/>
      <w:lvlJc w:val="left"/>
      <w:pPr>
        <w:ind w:left="5040" w:hanging="360"/>
      </w:pPr>
      <w:rPr>
        <w:u w:val="none"/>
      </w:rPr>
    </w:lvl>
    <w:lvl w:ilvl="7" w:tplc="1234CD98">
      <w:start w:val="1"/>
      <w:numFmt w:val="bullet"/>
      <w:lvlText w:val="○"/>
      <w:lvlJc w:val="left"/>
      <w:pPr>
        <w:ind w:left="5760" w:hanging="360"/>
      </w:pPr>
      <w:rPr>
        <w:u w:val="none"/>
      </w:rPr>
    </w:lvl>
    <w:lvl w:ilvl="8" w:tplc="C486CAFE">
      <w:start w:val="1"/>
      <w:numFmt w:val="bullet"/>
      <w:lvlText w:val="■"/>
      <w:lvlJc w:val="left"/>
      <w:pPr>
        <w:ind w:left="6480" w:hanging="360"/>
      </w:pPr>
      <w:rPr>
        <w:u w:val="none"/>
      </w:rPr>
    </w:lvl>
  </w:abstractNum>
  <w:abstractNum w:abstractNumId="9" w15:restartNumberingAfterBreak="0">
    <w:nsid w:val="4FCA46C3"/>
    <w:multiLevelType w:val="hybridMultilevel"/>
    <w:tmpl w:val="D4206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7E583A"/>
    <w:multiLevelType w:val="hybridMultilevel"/>
    <w:tmpl w:val="00000000"/>
    <w:lvl w:ilvl="0" w:tplc="B122D15C">
      <w:start w:val="1"/>
      <w:numFmt w:val="bullet"/>
      <w:lvlText w:val="●"/>
      <w:lvlJc w:val="left"/>
      <w:pPr>
        <w:ind w:left="720" w:hanging="360"/>
      </w:pPr>
      <w:rPr>
        <w:u w:val="none"/>
      </w:rPr>
    </w:lvl>
    <w:lvl w:ilvl="1" w:tplc="5CDA9792">
      <w:start w:val="1"/>
      <w:numFmt w:val="bullet"/>
      <w:lvlText w:val="○"/>
      <w:lvlJc w:val="left"/>
      <w:pPr>
        <w:ind w:left="1440" w:hanging="360"/>
      </w:pPr>
      <w:rPr>
        <w:u w:val="none"/>
      </w:rPr>
    </w:lvl>
    <w:lvl w:ilvl="2" w:tplc="61DCBC80">
      <w:start w:val="1"/>
      <w:numFmt w:val="bullet"/>
      <w:lvlText w:val="■"/>
      <w:lvlJc w:val="left"/>
      <w:pPr>
        <w:ind w:left="2160" w:hanging="360"/>
      </w:pPr>
      <w:rPr>
        <w:u w:val="none"/>
      </w:rPr>
    </w:lvl>
    <w:lvl w:ilvl="3" w:tplc="30DCF04A">
      <w:start w:val="1"/>
      <w:numFmt w:val="bullet"/>
      <w:lvlText w:val="●"/>
      <w:lvlJc w:val="left"/>
      <w:pPr>
        <w:ind w:left="2880" w:hanging="360"/>
      </w:pPr>
      <w:rPr>
        <w:u w:val="none"/>
      </w:rPr>
    </w:lvl>
    <w:lvl w:ilvl="4" w:tplc="EDE8A0AE">
      <w:start w:val="1"/>
      <w:numFmt w:val="bullet"/>
      <w:lvlText w:val="○"/>
      <w:lvlJc w:val="left"/>
      <w:pPr>
        <w:ind w:left="3600" w:hanging="360"/>
      </w:pPr>
      <w:rPr>
        <w:u w:val="none"/>
      </w:rPr>
    </w:lvl>
    <w:lvl w:ilvl="5" w:tplc="B7D4E8D8">
      <w:start w:val="1"/>
      <w:numFmt w:val="bullet"/>
      <w:lvlText w:val="■"/>
      <w:lvlJc w:val="left"/>
      <w:pPr>
        <w:ind w:left="4320" w:hanging="360"/>
      </w:pPr>
      <w:rPr>
        <w:u w:val="none"/>
      </w:rPr>
    </w:lvl>
    <w:lvl w:ilvl="6" w:tplc="3EB27EF4">
      <w:start w:val="1"/>
      <w:numFmt w:val="bullet"/>
      <w:lvlText w:val="●"/>
      <w:lvlJc w:val="left"/>
      <w:pPr>
        <w:ind w:left="5040" w:hanging="360"/>
      </w:pPr>
      <w:rPr>
        <w:u w:val="none"/>
      </w:rPr>
    </w:lvl>
    <w:lvl w:ilvl="7" w:tplc="CEEE06E6">
      <w:start w:val="1"/>
      <w:numFmt w:val="bullet"/>
      <w:lvlText w:val="○"/>
      <w:lvlJc w:val="left"/>
      <w:pPr>
        <w:ind w:left="5760" w:hanging="360"/>
      </w:pPr>
      <w:rPr>
        <w:u w:val="none"/>
      </w:rPr>
    </w:lvl>
    <w:lvl w:ilvl="8" w:tplc="05B8D3FE">
      <w:start w:val="1"/>
      <w:numFmt w:val="bullet"/>
      <w:lvlText w:val="■"/>
      <w:lvlJc w:val="left"/>
      <w:pPr>
        <w:ind w:left="6480" w:hanging="360"/>
      </w:pPr>
      <w:rPr>
        <w:u w:val="none"/>
      </w:rPr>
    </w:lvl>
  </w:abstractNum>
  <w:num w:numId="1" w16cid:durableId="687098437">
    <w:abstractNumId w:val="2"/>
  </w:num>
  <w:num w:numId="2" w16cid:durableId="242763980">
    <w:abstractNumId w:val="9"/>
  </w:num>
  <w:num w:numId="3" w16cid:durableId="2049379391">
    <w:abstractNumId w:val="6"/>
  </w:num>
  <w:num w:numId="4" w16cid:durableId="1575234796">
    <w:abstractNumId w:val="4"/>
  </w:num>
  <w:num w:numId="5" w16cid:durableId="1632322771">
    <w:abstractNumId w:val="3"/>
  </w:num>
  <w:num w:numId="6" w16cid:durableId="1279794613">
    <w:abstractNumId w:val="8"/>
  </w:num>
  <w:num w:numId="7" w16cid:durableId="499203778">
    <w:abstractNumId w:val="10"/>
  </w:num>
  <w:num w:numId="8" w16cid:durableId="1280068946">
    <w:abstractNumId w:val="5"/>
  </w:num>
  <w:num w:numId="9" w16cid:durableId="1338843962">
    <w:abstractNumId w:val="1"/>
  </w:num>
  <w:num w:numId="10" w16cid:durableId="2075156831">
    <w:abstractNumId w:val="0"/>
  </w:num>
  <w:num w:numId="11" w16cid:durableId="7369787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7DB"/>
    <w:rsid w:val="00001E16"/>
    <w:rsid w:val="000C1E02"/>
    <w:rsid w:val="000D0D7B"/>
    <w:rsid w:val="00236FE2"/>
    <w:rsid w:val="00250513"/>
    <w:rsid w:val="002A5348"/>
    <w:rsid w:val="002B4E1C"/>
    <w:rsid w:val="00317D23"/>
    <w:rsid w:val="00367AA3"/>
    <w:rsid w:val="00483776"/>
    <w:rsid w:val="004A5501"/>
    <w:rsid w:val="00526E9D"/>
    <w:rsid w:val="00535776"/>
    <w:rsid w:val="005D0802"/>
    <w:rsid w:val="00645E8D"/>
    <w:rsid w:val="006A2DCC"/>
    <w:rsid w:val="007C5AD8"/>
    <w:rsid w:val="00857C29"/>
    <w:rsid w:val="00946923"/>
    <w:rsid w:val="009769C8"/>
    <w:rsid w:val="00BB4FA6"/>
    <w:rsid w:val="00CB17DB"/>
    <w:rsid w:val="00E46BA9"/>
    <w:rsid w:val="00F240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1279F"/>
  <w15:docId w15:val="{1B6870A0-B9A5-438C-BBA0-CF9101FB0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link w:val="Heading1Char"/>
    <w:pPr>
      <w:keepNext/>
      <w:keepLines/>
      <w:spacing w:before="400" w:after="120"/>
      <w:outlineLvl w:val="0"/>
    </w:pPr>
    <w:rPr>
      <w:b/>
      <w:sz w:val="28"/>
      <w:szCs w:val="28"/>
    </w:rPr>
  </w:style>
  <w:style w:type="paragraph" w:styleId="Heading2">
    <w:name w:val="heading 2"/>
    <w:basedOn w:val="Normal1"/>
    <w:next w:val="Normal1"/>
    <w:link w:val="Heading2Char"/>
    <w:pPr>
      <w:keepNext/>
      <w:keepLines/>
      <w:spacing w:before="360" w:after="120"/>
      <w:outlineLvl w:val="1"/>
    </w:pPr>
    <w:rPr>
      <w:b/>
    </w:rPr>
  </w:style>
  <w:style w:type="paragraph" w:styleId="Heading3">
    <w:name w:val="heading 3"/>
    <w:basedOn w:val="Normal1"/>
    <w:next w:val="Normal1"/>
    <w:pPr>
      <w:keepNext/>
      <w:keepLines/>
      <w:spacing w:before="320" w:after="80"/>
      <w:outlineLvl w:val="2"/>
    </w:pPr>
    <w:rPr>
      <w:b/>
      <w:i/>
      <w:sz w:val="26"/>
      <w:szCs w:val="26"/>
    </w:rPr>
  </w:style>
  <w:style w:type="paragraph" w:styleId="Heading4">
    <w:name w:val="heading 4"/>
    <w:basedOn w:val="Normal1"/>
    <w:next w:val="Normal1"/>
    <w:pPr>
      <w:keepNext/>
      <w:keepLines/>
      <w:spacing w:before="280" w:after="80"/>
      <w:outlineLvl w:val="3"/>
    </w:pPr>
    <w:rPr>
      <w:i/>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link w:val="TitleChar"/>
    <w:pPr>
      <w:keepNext/>
      <w:keepLines/>
      <w:spacing w:after="60"/>
    </w:pPr>
    <w:rPr>
      <w:b/>
      <w:sz w:val="32"/>
      <w:szCs w:val="3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769C8"/>
    <w:pPr>
      <w:tabs>
        <w:tab w:val="center" w:pos="4513"/>
        <w:tab w:val="right" w:pos="9026"/>
      </w:tabs>
      <w:spacing w:line="240" w:lineRule="auto"/>
    </w:pPr>
  </w:style>
  <w:style w:type="character" w:customStyle="1" w:styleId="HeaderChar">
    <w:name w:val="Header Char"/>
    <w:basedOn w:val="DefaultParagraphFont"/>
    <w:link w:val="Header"/>
    <w:uiPriority w:val="99"/>
    <w:rsid w:val="009769C8"/>
  </w:style>
  <w:style w:type="paragraph" w:styleId="Footer">
    <w:name w:val="footer"/>
    <w:basedOn w:val="Normal"/>
    <w:link w:val="FooterChar"/>
    <w:uiPriority w:val="99"/>
    <w:unhideWhenUsed/>
    <w:rsid w:val="009769C8"/>
    <w:pPr>
      <w:tabs>
        <w:tab w:val="center" w:pos="4513"/>
        <w:tab w:val="right" w:pos="9026"/>
      </w:tabs>
      <w:spacing w:line="240" w:lineRule="auto"/>
    </w:pPr>
  </w:style>
  <w:style w:type="character" w:customStyle="1" w:styleId="FooterChar">
    <w:name w:val="Footer Char"/>
    <w:basedOn w:val="DefaultParagraphFont"/>
    <w:link w:val="Footer"/>
    <w:uiPriority w:val="99"/>
    <w:rsid w:val="009769C8"/>
  </w:style>
  <w:style w:type="paragraph" w:styleId="TOCHeading">
    <w:name w:val="TOC Heading"/>
    <w:basedOn w:val="Heading1"/>
    <w:next w:val="Normal"/>
    <w:uiPriority w:val="39"/>
    <w:unhideWhenUsed/>
    <w:qFormat/>
    <w:rsid w:val="009769C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769C8"/>
    <w:pPr>
      <w:spacing w:after="100"/>
    </w:pPr>
  </w:style>
  <w:style w:type="paragraph" w:styleId="TOC2">
    <w:name w:val="toc 2"/>
    <w:basedOn w:val="Normal"/>
    <w:next w:val="Normal"/>
    <w:autoRedefine/>
    <w:uiPriority w:val="39"/>
    <w:unhideWhenUsed/>
    <w:rsid w:val="009769C8"/>
    <w:pPr>
      <w:spacing w:after="100"/>
      <w:ind w:left="240"/>
    </w:pPr>
  </w:style>
  <w:style w:type="character" w:styleId="Hyperlink">
    <w:name w:val="Hyperlink"/>
    <w:basedOn w:val="DefaultParagraphFont"/>
    <w:uiPriority w:val="99"/>
    <w:unhideWhenUsed/>
    <w:rsid w:val="009769C8"/>
    <w:rPr>
      <w:color w:val="0000FF" w:themeColor="hyperlink"/>
      <w:u w:val="single"/>
    </w:rPr>
  </w:style>
  <w:style w:type="character" w:customStyle="1" w:styleId="Heading1Char">
    <w:name w:val="Heading 1 Char"/>
    <w:basedOn w:val="DefaultParagraphFont"/>
    <w:link w:val="Heading1"/>
    <w:rsid w:val="00F24011"/>
    <w:rPr>
      <w:b/>
      <w:sz w:val="28"/>
      <w:szCs w:val="28"/>
    </w:rPr>
  </w:style>
  <w:style w:type="character" w:customStyle="1" w:styleId="Heading2Char">
    <w:name w:val="Heading 2 Char"/>
    <w:basedOn w:val="DefaultParagraphFont"/>
    <w:link w:val="Heading2"/>
    <w:rsid w:val="00F24011"/>
    <w:rPr>
      <w:b/>
    </w:rPr>
  </w:style>
  <w:style w:type="character" w:customStyle="1" w:styleId="TitleChar">
    <w:name w:val="Title Char"/>
    <w:basedOn w:val="DefaultParagraphFont"/>
    <w:link w:val="Title"/>
    <w:rsid w:val="00F24011"/>
    <w:rPr>
      <w:b/>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2322135">
      <w:bodyDiv w:val="1"/>
      <w:marLeft w:val="0"/>
      <w:marRight w:val="0"/>
      <w:marTop w:val="0"/>
      <w:marBottom w:val="0"/>
      <w:divBdr>
        <w:top w:val="none" w:sz="0" w:space="0" w:color="auto"/>
        <w:left w:val="none" w:sz="0" w:space="0" w:color="auto"/>
        <w:bottom w:val="none" w:sz="0" w:space="0" w:color="auto"/>
        <w:right w:val="none" w:sz="0" w:space="0" w:color="auto"/>
      </w:divBdr>
    </w:div>
    <w:div w:id="213871597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A294B-29A5-4F7A-BE21-C43DF9C200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2671</Words>
  <Characters>15231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Pranjal Trivedi</dc:creator>
  <cp:lastModifiedBy>Pranjal Trivedi</cp:lastModifiedBy>
  <cp:revision>4</cp:revision>
  <dcterms:created xsi:type="dcterms:W3CDTF">2024-02-14T04:56:00Z</dcterms:created>
  <dcterms:modified xsi:type="dcterms:W3CDTF">2024-02-14T05:02:00Z</dcterms:modified>
</cp:coreProperties>
</file>