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ECBF2" w14:textId="150F861A" w:rsidR="00D063F5" w:rsidRDefault="00D063F5" w:rsidP="00564D10">
      <w:pPr>
        <w:rPr>
          <w:rFonts w:ascii="Times New Roman" w:hAnsi="Times New Roman" w:cs="Times New Roman"/>
          <w:sz w:val="24"/>
          <w:szCs w:val="24"/>
        </w:rPr>
      </w:pPr>
    </w:p>
    <w:p w14:paraId="0F985BD4" w14:textId="77777777" w:rsidR="00DB2AD6" w:rsidRDefault="00DB2AD6" w:rsidP="00564D10">
      <w:pPr>
        <w:rPr>
          <w:rFonts w:ascii="Times New Roman" w:hAnsi="Times New Roman" w:cs="Times New Roman"/>
          <w:sz w:val="24"/>
          <w:szCs w:val="24"/>
        </w:rPr>
      </w:pPr>
    </w:p>
    <w:p w14:paraId="5789C7A8" w14:textId="09B86AA0" w:rsidR="00564D10" w:rsidRDefault="00564D10" w:rsidP="00564D10">
      <w:pPr>
        <w:rPr>
          <w:rFonts w:ascii="Times New Roman" w:hAnsi="Times New Roman" w:cs="Times New Roman"/>
          <w:sz w:val="24"/>
          <w:szCs w:val="24"/>
        </w:rPr>
      </w:pPr>
    </w:p>
    <w:p w14:paraId="4006B8C1" w14:textId="345FFD14" w:rsidR="00564D10" w:rsidRDefault="004B41DB" w:rsidP="00564D10">
      <w:pPr>
        <w:rPr>
          <w:rFonts w:ascii="Times New Roman" w:hAnsi="Times New Roman" w:cs="Times New Roman"/>
          <w:sz w:val="24"/>
          <w:szCs w:val="24"/>
        </w:rPr>
      </w:pPr>
      <w:r>
        <w:rPr>
          <w:noProof/>
          <w:lang w:eastAsia="en-GB"/>
        </w:rPr>
        <w:drawing>
          <wp:anchor distT="0" distB="0" distL="114300" distR="114300" simplePos="0" relativeHeight="251658240" behindDoc="1" locked="0" layoutInCell="1" allowOverlap="1" wp14:anchorId="46BF6D1B" wp14:editId="617CB12B">
            <wp:simplePos x="0" y="0"/>
            <wp:positionH relativeFrom="margin">
              <wp:align>center</wp:align>
            </wp:positionH>
            <wp:positionV relativeFrom="paragraph">
              <wp:posOffset>215900</wp:posOffset>
            </wp:positionV>
            <wp:extent cx="4549775" cy="1504950"/>
            <wp:effectExtent l="0" t="0" r="3175" b="0"/>
            <wp:wrapTight wrapText="bothSides">
              <wp:wrapPolygon edited="0">
                <wp:start x="0" y="0"/>
                <wp:lineTo x="0" y="21327"/>
                <wp:lineTo x="21525" y="21327"/>
                <wp:lineTo x="21525" y="0"/>
                <wp:lineTo x="0" y="0"/>
              </wp:wrapPolygon>
            </wp:wrapTight>
            <wp:docPr id="1" name="Picture 1" descr="C:\Users\lenovo\AppData\Local\Microsoft\Windows\INetCache\Content.MSO\7E6900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AppData\Local\Microsoft\Windows\INetCache\Content.MSO\7E69009F.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9775"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759D17" w14:textId="3794B8E6" w:rsidR="00564D10" w:rsidRDefault="00564D10" w:rsidP="00564D10">
      <w:pPr>
        <w:rPr>
          <w:rFonts w:ascii="Times New Roman" w:hAnsi="Times New Roman" w:cs="Times New Roman"/>
          <w:sz w:val="24"/>
          <w:szCs w:val="24"/>
        </w:rPr>
      </w:pPr>
    </w:p>
    <w:p w14:paraId="1BCDE21D" w14:textId="2F6E4529" w:rsidR="00564D10" w:rsidRDefault="00564D10" w:rsidP="00564D10">
      <w:pPr>
        <w:rPr>
          <w:rFonts w:ascii="Times New Roman" w:hAnsi="Times New Roman" w:cs="Times New Roman"/>
          <w:sz w:val="24"/>
          <w:szCs w:val="24"/>
        </w:rPr>
      </w:pPr>
    </w:p>
    <w:p w14:paraId="7258BFF6" w14:textId="3E37A1F5" w:rsidR="00564D10" w:rsidRDefault="00564D10" w:rsidP="00564D10">
      <w:pPr>
        <w:rPr>
          <w:rFonts w:ascii="Times New Roman" w:hAnsi="Times New Roman" w:cs="Times New Roman"/>
          <w:sz w:val="24"/>
          <w:szCs w:val="24"/>
        </w:rPr>
      </w:pPr>
    </w:p>
    <w:p w14:paraId="774D127C" w14:textId="3302AD64" w:rsidR="00564D10" w:rsidRDefault="00564D10" w:rsidP="00564D10">
      <w:pPr>
        <w:rPr>
          <w:rFonts w:ascii="Times New Roman" w:hAnsi="Times New Roman" w:cs="Times New Roman"/>
          <w:sz w:val="24"/>
          <w:szCs w:val="24"/>
        </w:rPr>
      </w:pPr>
    </w:p>
    <w:p w14:paraId="08C2ACEC" w14:textId="30AFAB5B" w:rsidR="00564D10" w:rsidRPr="00962DE5" w:rsidRDefault="7D095D26" w:rsidP="7D095D26">
      <w:pPr>
        <w:tabs>
          <w:tab w:val="left" w:pos="6075"/>
        </w:tabs>
        <w:jc w:val="center"/>
        <w:rPr>
          <w:rFonts w:ascii="Times New Roman" w:hAnsi="Times New Roman" w:cs="Times New Roman"/>
          <w:sz w:val="24"/>
          <w:szCs w:val="24"/>
        </w:rPr>
      </w:pPr>
      <w:r w:rsidRPr="7D095D26">
        <w:rPr>
          <w:rFonts w:ascii="Times New Roman" w:hAnsi="Times New Roman" w:cs="Times New Roman"/>
          <w:sz w:val="24"/>
          <w:szCs w:val="24"/>
        </w:rPr>
        <w:t>‘</w:t>
      </w:r>
      <w:r w:rsidR="001A65FC">
        <w:rPr>
          <w:rFonts w:ascii="Times New Roman" w:hAnsi="Times New Roman" w:cs="Times New Roman"/>
          <w:sz w:val="24"/>
          <w:szCs w:val="24"/>
        </w:rPr>
        <w:t xml:space="preserve">Coping with Change: Exploring the Lived Experience of </w:t>
      </w:r>
      <w:r w:rsidR="001A65FC" w:rsidRPr="00962DE5">
        <w:rPr>
          <w:rFonts w:ascii="Times New Roman" w:hAnsi="Times New Roman" w:cs="Times New Roman"/>
          <w:sz w:val="24"/>
          <w:szCs w:val="24"/>
        </w:rPr>
        <w:t>Moving to a New Campus’</w:t>
      </w:r>
    </w:p>
    <w:p w14:paraId="62313A01" w14:textId="1BAEF299" w:rsidR="00AE339F" w:rsidRDefault="00AE339F" w:rsidP="002405BD">
      <w:pPr>
        <w:tabs>
          <w:tab w:val="left" w:pos="6075"/>
        </w:tabs>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57C660BB" w14:textId="52A08D50" w:rsidR="00564D10" w:rsidRDefault="00564D10" w:rsidP="00564D10">
      <w:pPr>
        <w:rPr>
          <w:rFonts w:ascii="Times New Roman" w:hAnsi="Times New Roman" w:cs="Times New Roman"/>
          <w:sz w:val="24"/>
          <w:szCs w:val="24"/>
        </w:rPr>
      </w:pPr>
    </w:p>
    <w:p w14:paraId="0D2CF834" w14:textId="79A13D87" w:rsidR="00804B90" w:rsidRDefault="00804B90" w:rsidP="00564D10">
      <w:pPr>
        <w:rPr>
          <w:rFonts w:ascii="Times New Roman" w:hAnsi="Times New Roman" w:cs="Times New Roman"/>
          <w:sz w:val="24"/>
          <w:szCs w:val="24"/>
        </w:rPr>
      </w:pPr>
    </w:p>
    <w:p w14:paraId="39C261A0" w14:textId="77777777" w:rsidR="00703490" w:rsidRDefault="00703490" w:rsidP="00564D10">
      <w:pPr>
        <w:rPr>
          <w:rFonts w:ascii="Times New Roman" w:hAnsi="Times New Roman" w:cs="Times New Roman"/>
          <w:sz w:val="24"/>
          <w:szCs w:val="24"/>
        </w:rPr>
      </w:pPr>
    </w:p>
    <w:p w14:paraId="585ABED7" w14:textId="4C27E91E" w:rsidR="00564D10" w:rsidRDefault="00564D10" w:rsidP="00564D10">
      <w:pPr>
        <w:rPr>
          <w:rFonts w:ascii="Times New Roman" w:hAnsi="Times New Roman" w:cs="Times New Roman"/>
          <w:sz w:val="24"/>
          <w:szCs w:val="24"/>
        </w:rPr>
      </w:pPr>
    </w:p>
    <w:p w14:paraId="3226F4BF" w14:textId="3A2D3FF6" w:rsidR="00564D10" w:rsidRDefault="00564D10" w:rsidP="00564D10">
      <w:pPr>
        <w:rPr>
          <w:rFonts w:ascii="Times New Roman" w:hAnsi="Times New Roman" w:cs="Times New Roman"/>
          <w:sz w:val="24"/>
          <w:szCs w:val="24"/>
        </w:rPr>
      </w:pPr>
    </w:p>
    <w:p w14:paraId="74FB8CB7" w14:textId="739D01F3" w:rsidR="00564D10" w:rsidRDefault="00564D10" w:rsidP="00564D10">
      <w:pPr>
        <w:rPr>
          <w:rFonts w:ascii="Times New Roman" w:hAnsi="Times New Roman" w:cs="Times New Roman"/>
          <w:sz w:val="24"/>
          <w:szCs w:val="24"/>
        </w:rPr>
      </w:pPr>
    </w:p>
    <w:p w14:paraId="6960CC46" w14:textId="70A4AFDE" w:rsidR="00564D10" w:rsidRDefault="00564D10" w:rsidP="00564D10">
      <w:pPr>
        <w:rPr>
          <w:rFonts w:ascii="Times New Roman" w:hAnsi="Times New Roman" w:cs="Times New Roman"/>
          <w:sz w:val="24"/>
          <w:szCs w:val="24"/>
        </w:rPr>
      </w:pPr>
    </w:p>
    <w:p w14:paraId="78FBCEEE" w14:textId="0BF25AAE" w:rsidR="00564D10" w:rsidRDefault="00564D10" w:rsidP="00564D10">
      <w:pPr>
        <w:rPr>
          <w:rFonts w:ascii="Times New Roman" w:hAnsi="Times New Roman" w:cs="Times New Roman"/>
          <w:sz w:val="24"/>
          <w:szCs w:val="24"/>
        </w:rPr>
      </w:pPr>
    </w:p>
    <w:p w14:paraId="425A0DD8" w14:textId="4F9E1E95" w:rsidR="0018730D" w:rsidRDefault="0018730D" w:rsidP="7D095D26">
      <w:pPr>
        <w:rPr>
          <w:rFonts w:ascii="Times New Roman" w:hAnsi="Times New Roman" w:cs="Times New Roman"/>
          <w:sz w:val="24"/>
          <w:szCs w:val="24"/>
        </w:rPr>
      </w:pPr>
    </w:p>
    <w:p w14:paraId="4378464D" w14:textId="29A05F0F" w:rsidR="00793494" w:rsidRDefault="00B041FA" w:rsidP="00433E63">
      <w:pPr>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Abstract</w:t>
      </w:r>
    </w:p>
    <w:p w14:paraId="086B7A0D" w14:textId="31A2A7C5" w:rsidR="00433E63" w:rsidRDefault="006441D5" w:rsidP="006441D5">
      <w:pPr>
        <w:jc w:val="center"/>
        <w:rPr>
          <w:rFonts w:ascii="Times New Roman" w:hAnsi="Times New Roman" w:cs="Times New Roman"/>
          <w:sz w:val="24"/>
          <w:szCs w:val="24"/>
          <w:u w:val="single"/>
        </w:rPr>
      </w:pPr>
      <w:r>
        <w:rPr>
          <w:rFonts w:ascii="Times New Roman" w:hAnsi="Times New Roman" w:cs="Times New Roman"/>
          <w:sz w:val="24"/>
          <w:szCs w:val="24"/>
        </w:rPr>
        <w:t>This study explore</w:t>
      </w:r>
      <w:r w:rsidR="005E59DB">
        <w:rPr>
          <w:rFonts w:ascii="Times New Roman" w:hAnsi="Times New Roman" w:cs="Times New Roman"/>
          <w:sz w:val="24"/>
          <w:szCs w:val="24"/>
        </w:rPr>
        <w:t>s</w:t>
      </w:r>
      <w:r>
        <w:rPr>
          <w:rFonts w:ascii="Times New Roman" w:hAnsi="Times New Roman" w:cs="Times New Roman"/>
          <w:sz w:val="24"/>
          <w:szCs w:val="24"/>
        </w:rPr>
        <w:t xml:space="preserve"> the experiences of how 2</w:t>
      </w:r>
      <w:r w:rsidRPr="006441D5">
        <w:rPr>
          <w:rFonts w:ascii="Times New Roman" w:hAnsi="Times New Roman" w:cs="Times New Roman"/>
          <w:sz w:val="24"/>
          <w:szCs w:val="24"/>
          <w:vertAlign w:val="superscript"/>
        </w:rPr>
        <w:t>nd</w:t>
      </w:r>
      <w:r>
        <w:rPr>
          <w:rFonts w:ascii="Times New Roman" w:hAnsi="Times New Roman" w:cs="Times New Roman"/>
          <w:sz w:val="24"/>
          <w:szCs w:val="24"/>
        </w:rPr>
        <w:t xml:space="preserve"> year university students have coped with moving to another university. This involved </w:t>
      </w:r>
      <w:r w:rsidR="00460C85">
        <w:rPr>
          <w:rFonts w:ascii="Times New Roman" w:hAnsi="Times New Roman" w:cs="Times New Roman"/>
          <w:sz w:val="24"/>
          <w:szCs w:val="24"/>
        </w:rPr>
        <w:t>conducting a semi-structured interview in which participants were asked questions about various aspects of their transition to the new campus. Results identified four key themes of Coping Flexibility, Socialising, Facilities and Travel</w:t>
      </w:r>
      <w:r w:rsidR="00D22364">
        <w:rPr>
          <w:rFonts w:ascii="Times New Roman" w:hAnsi="Times New Roman" w:cs="Times New Roman"/>
          <w:sz w:val="24"/>
          <w:szCs w:val="24"/>
        </w:rPr>
        <w:t>,</w:t>
      </w:r>
      <w:r w:rsidR="00460C85">
        <w:rPr>
          <w:rFonts w:ascii="Times New Roman" w:hAnsi="Times New Roman" w:cs="Times New Roman"/>
          <w:sz w:val="24"/>
          <w:szCs w:val="24"/>
        </w:rPr>
        <w:t xml:space="preserve"> with associated sub-themes also identified</w:t>
      </w:r>
      <w:r w:rsidR="00346E1E">
        <w:rPr>
          <w:rFonts w:ascii="Times New Roman" w:hAnsi="Times New Roman" w:cs="Times New Roman"/>
          <w:sz w:val="24"/>
          <w:szCs w:val="24"/>
        </w:rPr>
        <w:t xml:space="preserve"> as these had a significant affect upon the participant’s ability to cope with the transition</w:t>
      </w:r>
      <w:r w:rsidR="00460C85">
        <w:rPr>
          <w:rFonts w:ascii="Times New Roman" w:hAnsi="Times New Roman" w:cs="Times New Roman"/>
          <w:sz w:val="24"/>
          <w:szCs w:val="24"/>
        </w:rPr>
        <w:t>.</w:t>
      </w:r>
      <w:r w:rsidR="00346E1E">
        <w:rPr>
          <w:rFonts w:ascii="Times New Roman" w:hAnsi="Times New Roman" w:cs="Times New Roman"/>
          <w:sz w:val="24"/>
          <w:szCs w:val="24"/>
        </w:rPr>
        <w:t xml:space="preserve"> Implications for the study</w:t>
      </w:r>
      <w:r w:rsidR="00460C85">
        <w:rPr>
          <w:rFonts w:ascii="Times New Roman" w:hAnsi="Times New Roman" w:cs="Times New Roman"/>
          <w:sz w:val="24"/>
          <w:szCs w:val="24"/>
        </w:rPr>
        <w:t xml:space="preserve"> discussed</w:t>
      </w:r>
      <w:r w:rsidR="00346E1E">
        <w:rPr>
          <w:rFonts w:ascii="Times New Roman" w:hAnsi="Times New Roman" w:cs="Times New Roman"/>
          <w:sz w:val="24"/>
          <w:szCs w:val="24"/>
        </w:rPr>
        <w:t xml:space="preserve"> coping flexibility, with recommendation to further research</w:t>
      </w:r>
      <w:r w:rsidR="00BC5DB2">
        <w:rPr>
          <w:rFonts w:ascii="Times New Roman" w:hAnsi="Times New Roman" w:cs="Times New Roman"/>
          <w:sz w:val="24"/>
          <w:szCs w:val="24"/>
        </w:rPr>
        <w:t xml:space="preserve"> of</w:t>
      </w:r>
      <w:r w:rsidR="00346E1E">
        <w:rPr>
          <w:rFonts w:ascii="Times New Roman" w:hAnsi="Times New Roman" w:cs="Times New Roman"/>
          <w:sz w:val="24"/>
          <w:szCs w:val="24"/>
        </w:rPr>
        <w:t xml:space="preserve"> how external factors may affect the individual’s ability to discard ineffective means of coping</w:t>
      </w:r>
      <w:r w:rsidR="0047626C">
        <w:rPr>
          <w:rFonts w:ascii="Times New Roman" w:hAnsi="Times New Roman" w:cs="Times New Roman"/>
          <w:sz w:val="24"/>
          <w:szCs w:val="24"/>
        </w:rPr>
        <w:t xml:space="preserve"> with new situations and enviro</w:t>
      </w:r>
      <w:r w:rsidR="008A711A">
        <w:rPr>
          <w:rFonts w:ascii="Times New Roman" w:hAnsi="Times New Roman" w:cs="Times New Roman"/>
          <w:sz w:val="24"/>
          <w:szCs w:val="24"/>
        </w:rPr>
        <w:t>nments</w:t>
      </w:r>
      <w:r w:rsidR="00346E1E">
        <w:rPr>
          <w:rFonts w:ascii="Times New Roman" w:hAnsi="Times New Roman" w:cs="Times New Roman"/>
          <w:sz w:val="24"/>
          <w:szCs w:val="24"/>
        </w:rPr>
        <w:t xml:space="preserve"> to replace with more effective and relevant means</w:t>
      </w:r>
      <w:r w:rsidR="008A711A">
        <w:rPr>
          <w:rFonts w:ascii="Times New Roman" w:hAnsi="Times New Roman" w:cs="Times New Roman"/>
          <w:sz w:val="24"/>
          <w:szCs w:val="24"/>
        </w:rPr>
        <w:t>.</w:t>
      </w:r>
    </w:p>
    <w:p w14:paraId="1637DCF2" w14:textId="5FBE24A0" w:rsidR="00433E63" w:rsidRPr="00B041FA" w:rsidRDefault="00433E63" w:rsidP="005B6B12">
      <w:pPr>
        <w:rPr>
          <w:rFonts w:ascii="Times New Roman" w:hAnsi="Times New Roman" w:cs="Times New Roman"/>
          <w:sz w:val="24"/>
          <w:szCs w:val="24"/>
          <w:u w:val="single"/>
        </w:rPr>
      </w:pPr>
    </w:p>
    <w:p w14:paraId="634188B3" w14:textId="77777777" w:rsidR="00433E63" w:rsidRDefault="00433E63" w:rsidP="7D095D26">
      <w:pPr>
        <w:rPr>
          <w:rFonts w:ascii="Times New Roman" w:hAnsi="Times New Roman" w:cs="Times New Roman"/>
          <w:sz w:val="24"/>
          <w:szCs w:val="24"/>
        </w:rPr>
      </w:pPr>
    </w:p>
    <w:p w14:paraId="23EA1B19" w14:textId="77777777" w:rsidR="00433E63" w:rsidRDefault="00433E63" w:rsidP="7D095D26">
      <w:pPr>
        <w:rPr>
          <w:rFonts w:ascii="Times New Roman" w:hAnsi="Times New Roman" w:cs="Times New Roman"/>
          <w:sz w:val="24"/>
          <w:szCs w:val="24"/>
        </w:rPr>
      </w:pPr>
    </w:p>
    <w:p w14:paraId="126932B9" w14:textId="77777777" w:rsidR="00433E63" w:rsidRDefault="00433E63" w:rsidP="7D095D26">
      <w:pPr>
        <w:rPr>
          <w:rFonts w:ascii="Times New Roman" w:hAnsi="Times New Roman" w:cs="Times New Roman"/>
          <w:sz w:val="24"/>
          <w:szCs w:val="24"/>
        </w:rPr>
      </w:pPr>
    </w:p>
    <w:p w14:paraId="666EBD16" w14:textId="77777777" w:rsidR="00433E63" w:rsidRDefault="00433E63" w:rsidP="7D095D26">
      <w:pPr>
        <w:rPr>
          <w:rFonts w:ascii="Times New Roman" w:hAnsi="Times New Roman" w:cs="Times New Roman"/>
          <w:sz w:val="24"/>
          <w:szCs w:val="24"/>
        </w:rPr>
      </w:pPr>
    </w:p>
    <w:p w14:paraId="0C225815" w14:textId="77777777" w:rsidR="00433E63" w:rsidRDefault="00433E63" w:rsidP="7D095D26">
      <w:pPr>
        <w:rPr>
          <w:rFonts w:ascii="Times New Roman" w:hAnsi="Times New Roman" w:cs="Times New Roman"/>
          <w:sz w:val="24"/>
          <w:szCs w:val="24"/>
        </w:rPr>
      </w:pPr>
    </w:p>
    <w:p w14:paraId="53FD8A39" w14:textId="77777777" w:rsidR="00433E63" w:rsidRDefault="00433E63" w:rsidP="7D095D26">
      <w:pPr>
        <w:rPr>
          <w:rFonts w:ascii="Times New Roman" w:hAnsi="Times New Roman" w:cs="Times New Roman"/>
          <w:sz w:val="24"/>
          <w:szCs w:val="24"/>
        </w:rPr>
      </w:pPr>
    </w:p>
    <w:p w14:paraId="34650989" w14:textId="77777777" w:rsidR="00433E63" w:rsidRDefault="00433E63" w:rsidP="7D095D26">
      <w:pPr>
        <w:rPr>
          <w:rFonts w:ascii="Times New Roman" w:hAnsi="Times New Roman" w:cs="Times New Roman"/>
          <w:sz w:val="24"/>
          <w:szCs w:val="24"/>
        </w:rPr>
      </w:pPr>
    </w:p>
    <w:p w14:paraId="5978E4D0" w14:textId="77777777" w:rsidR="00433E63" w:rsidRDefault="00433E63" w:rsidP="7D095D26">
      <w:pPr>
        <w:rPr>
          <w:rFonts w:ascii="Times New Roman" w:hAnsi="Times New Roman" w:cs="Times New Roman"/>
          <w:sz w:val="24"/>
          <w:szCs w:val="24"/>
        </w:rPr>
      </w:pPr>
    </w:p>
    <w:p w14:paraId="141948C1" w14:textId="1E5C1BFC" w:rsidR="00433E63" w:rsidRDefault="00433E63" w:rsidP="7D095D26">
      <w:pPr>
        <w:rPr>
          <w:rFonts w:ascii="Times New Roman" w:hAnsi="Times New Roman" w:cs="Times New Roman"/>
          <w:sz w:val="24"/>
          <w:szCs w:val="24"/>
        </w:rPr>
      </w:pPr>
    </w:p>
    <w:p w14:paraId="0A0BB860" w14:textId="1A79820F" w:rsidR="00433E63" w:rsidRDefault="00433E63" w:rsidP="7D095D26">
      <w:pPr>
        <w:rPr>
          <w:rFonts w:ascii="Times New Roman" w:hAnsi="Times New Roman" w:cs="Times New Roman"/>
          <w:sz w:val="24"/>
          <w:szCs w:val="24"/>
        </w:rPr>
      </w:pPr>
    </w:p>
    <w:p w14:paraId="2540ED9B" w14:textId="77777777" w:rsidR="00A87D65" w:rsidRDefault="00A87D65" w:rsidP="00CA4E64">
      <w:pPr>
        <w:jc w:val="center"/>
        <w:rPr>
          <w:rFonts w:ascii="Times New Roman" w:hAnsi="Times New Roman" w:cs="Times New Roman"/>
          <w:sz w:val="24"/>
          <w:szCs w:val="24"/>
          <w:u w:val="single"/>
        </w:rPr>
      </w:pPr>
    </w:p>
    <w:p w14:paraId="0ACC1D6D" w14:textId="0C7CA7E0" w:rsidR="00433E63" w:rsidRDefault="00433E63" w:rsidP="00CA4E64">
      <w:pPr>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p>
    <w:p w14:paraId="6681028F" w14:textId="7715BE03" w:rsidR="00957041" w:rsidRDefault="00C54795" w:rsidP="7D095D26">
      <w:pPr>
        <w:rPr>
          <w:rFonts w:ascii="Times New Roman" w:hAnsi="Times New Roman" w:cs="Times New Roman"/>
          <w:sz w:val="24"/>
          <w:szCs w:val="24"/>
        </w:rPr>
      </w:pPr>
      <w:r>
        <w:rPr>
          <w:rFonts w:ascii="Times New Roman" w:hAnsi="Times New Roman" w:cs="Times New Roman"/>
          <w:sz w:val="24"/>
          <w:szCs w:val="24"/>
        </w:rPr>
        <w:t xml:space="preserve">The topic of </w:t>
      </w:r>
      <w:r w:rsidR="00031410">
        <w:rPr>
          <w:rFonts w:ascii="Times New Roman" w:hAnsi="Times New Roman" w:cs="Times New Roman"/>
          <w:sz w:val="24"/>
          <w:szCs w:val="24"/>
        </w:rPr>
        <w:t xml:space="preserve">how someone </w:t>
      </w:r>
      <w:r w:rsidR="00AB285B">
        <w:rPr>
          <w:rFonts w:ascii="Times New Roman" w:hAnsi="Times New Roman" w:cs="Times New Roman"/>
          <w:sz w:val="24"/>
          <w:szCs w:val="24"/>
        </w:rPr>
        <w:t>can</w:t>
      </w:r>
      <w:r w:rsidR="00031410">
        <w:rPr>
          <w:rFonts w:ascii="Times New Roman" w:hAnsi="Times New Roman" w:cs="Times New Roman"/>
          <w:sz w:val="24"/>
          <w:szCs w:val="24"/>
        </w:rPr>
        <w:t xml:space="preserve"> cope with </w:t>
      </w:r>
      <w:r w:rsidR="003059A5" w:rsidRPr="003059A5">
        <w:rPr>
          <w:rFonts w:ascii="Times New Roman" w:hAnsi="Times New Roman" w:cs="Times New Roman"/>
          <w:sz w:val="24"/>
          <w:szCs w:val="24"/>
        </w:rPr>
        <w:t>a change in environment</w:t>
      </w:r>
      <w:r w:rsidR="00031410">
        <w:rPr>
          <w:rFonts w:ascii="Times New Roman" w:hAnsi="Times New Roman" w:cs="Times New Roman"/>
          <w:sz w:val="24"/>
          <w:szCs w:val="24"/>
        </w:rPr>
        <w:t xml:space="preserve"> </w:t>
      </w:r>
      <w:r w:rsidR="00C93443">
        <w:rPr>
          <w:rFonts w:ascii="Times New Roman" w:hAnsi="Times New Roman" w:cs="Times New Roman"/>
          <w:sz w:val="24"/>
          <w:szCs w:val="24"/>
        </w:rPr>
        <w:t>has received minimal research (</w:t>
      </w:r>
      <w:r w:rsidR="005F4C03">
        <w:rPr>
          <w:rFonts w:ascii="Times New Roman" w:hAnsi="Times New Roman" w:cs="Times New Roman"/>
          <w:sz w:val="24"/>
          <w:szCs w:val="24"/>
        </w:rPr>
        <w:t>Ch</w:t>
      </w:r>
      <w:r w:rsidR="005667CC">
        <w:rPr>
          <w:rFonts w:ascii="Times New Roman" w:hAnsi="Times New Roman" w:cs="Times New Roman"/>
          <w:sz w:val="24"/>
          <w:szCs w:val="24"/>
        </w:rPr>
        <w:t>eng, Lau &amp; Chan, 2014)</w:t>
      </w:r>
      <w:r>
        <w:rPr>
          <w:rFonts w:ascii="Times New Roman" w:hAnsi="Times New Roman" w:cs="Times New Roman"/>
          <w:sz w:val="24"/>
          <w:szCs w:val="24"/>
        </w:rPr>
        <w:t>.</w:t>
      </w:r>
      <w:r w:rsidR="00022D03">
        <w:rPr>
          <w:rFonts w:ascii="Times New Roman" w:hAnsi="Times New Roman" w:cs="Times New Roman"/>
          <w:sz w:val="24"/>
          <w:szCs w:val="24"/>
        </w:rPr>
        <w:t xml:space="preserve"> However</w:t>
      </w:r>
      <w:r w:rsidR="00307F9A">
        <w:rPr>
          <w:rFonts w:ascii="Times New Roman" w:hAnsi="Times New Roman" w:cs="Times New Roman"/>
          <w:sz w:val="24"/>
          <w:szCs w:val="24"/>
        </w:rPr>
        <w:t>, Cheng et al (2014)</w:t>
      </w:r>
      <w:r w:rsidR="00730039">
        <w:rPr>
          <w:rFonts w:ascii="Times New Roman" w:hAnsi="Times New Roman" w:cs="Times New Roman"/>
          <w:sz w:val="24"/>
          <w:szCs w:val="24"/>
        </w:rPr>
        <w:t>,</w:t>
      </w:r>
      <w:r w:rsidR="00307F9A">
        <w:rPr>
          <w:rFonts w:ascii="Times New Roman" w:hAnsi="Times New Roman" w:cs="Times New Roman"/>
          <w:sz w:val="24"/>
          <w:szCs w:val="24"/>
        </w:rPr>
        <w:t xml:space="preserve"> suggest</w:t>
      </w:r>
      <w:r w:rsidR="00730039">
        <w:rPr>
          <w:rFonts w:ascii="Times New Roman" w:hAnsi="Times New Roman" w:cs="Times New Roman"/>
          <w:sz w:val="24"/>
          <w:szCs w:val="24"/>
        </w:rPr>
        <w:t>s</w:t>
      </w:r>
      <w:r w:rsidR="00307F9A">
        <w:rPr>
          <w:rFonts w:ascii="Times New Roman" w:hAnsi="Times New Roman" w:cs="Times New Roman"/>
          <w:sz w:val="24"/>
          <w:szCs w:val="24"/>
        </w:rPr>
        <w:t xml:space="preserve"> that research for this subject is becoming more prevalent</w:t>
      </w:r>
      <w:r w:rsidR="001D3CCF">
        <w:rPr>
          <w:rFonts w:ascii="Times New Roman" w:hAnsi="Times New Roman" w:cs="Times New Roman"/>
          <w:sz w:val="24"/>
          <w:szCs w:val="24"/>
        </w:rPr>
        <w:t xml:space="preserve"> w</w:t>
      </w:r>
      <w:r>
        <w:rPr>
          <w:rFonts w:ascii="Times New Roman" w:hAnsi="Times New Roman" w:cs="Times New Roman"/>
          <w:sz w:val="24"/>
          <w:szCs w:val="24"/>
        </w:rPr>
        <w:t xml:space="preserve">ith various suggestions involving how the transition of one’s environment may affect several facets of their life. </w:t>
      </w:r>
      <w:r w:rsidR="00A90B82">
        <w:rPr>
          <w:rFonts w:ascii="Times New Roman" w:hAnsi="Times New Roman" w:cs="Times New Roman"/>
          <w:sz w:val="24"/>
          <w:szCs w:val="24"/>
        </w:rPr>
        <w:t xml:space="preserve">In context to a learning environment, </w:t>
      </w:r>
      <w:r>
        <w:rPr>
          <w:rFonts w:ascii="Times New Roman" w:hAnsi="Times New Roman" w:cs="Times New Roman"/>
          <w:sz w:val="24"/>
          <w:szCs w:val="24"/>
        </w:rPr>
        <w:t>Lippman</w:t>
      </w:r>
      <w:r w:rsidR="00BF6AB2">
        <w:rPr>
          <w:rFonts w:ascii="Times New Roman" w:hAnsi="Times New Roman" w:cs="Times New Roman"/>
          <w:sz w:val="24"/>
          <w:szCs w:val="24"/>
        </w:rPr>
        <w:t>’s</w:t>
      </w:r>
      <w:r>
        <w:rPr>
          <w:rFonts w:ascii="Times New Roman" w:hAnsi="Times New Roman" w:cs="Times New Roman"/>
          <w:sz w:val="24"/>
          <w:szCs w:val="24"/>
        </w:rPr>
        <w:t xml:space="preserve"> (2010)</w:t>
      </w:r>
      <w:r w:rsidR="00BF6AB2">
        <w:rPr>
          <w:rFonts w:ascii="Times New Roman" w:hAnsi="Times New Roman" w:cs="Times New Roman"/>
          <w:sz w:val="24"/>
          <w:szCs w:val="24"/>
        </w:rPr>
        <w:t xml:space="preserve"> </w:t>
      </w:r>
      <w:r w:rsidR="003059A5">
        <w:rPr>
          <w:rFonts w:ascii="Times New Roman" w:hAnsi="Times New Roman" w:cs="Times New Roman"/>
          <w:sz w:val="24"/>
          <w:szCs w:val="24"/>
        </w:rPr>
        <w:t>suggestion</w:t>
      </w:r>
      <w:r w:rsidR="00BF6AB2">
        <w:rPr>
          <w:rFonts w:ascii="Times New Roman" w:hAnsi="Times New Roman" w:cs="Times New Roman"/>
          <w:sz w:val="24"/>
          <w:szCs w:val="24"/>
        </w:rPr>
        <w:t xml:space="preserve"> of </w:t>
      </w:r>
      <w:r w:rsidR="003059A5">
        <w:rPr>
          <w:rFonts w:ascii="Times New Roman" w:hAnsi="Times New Roman" w:cs="Times New Roman"/>
          <w:sz w:val="24"/>
          <w:szCs w:val="24"/>
        </w:rPr>
        <w:t xml:space="preserve">a relationship between </w:t>
      </w:r>
      <w:r w:rsidR="00BF6AB2">
        <w:rPr>
          <w:rFonts w:ascii="Times New Roman" w:hAnsi="Times New Roman" w:cs="Times New Roman"/>
          <w:sz w:val="24"/>
          <w:szCs w:val="24"/>
        </w:rPr>
        <w:t xml:space="preserve">environment </w:t>
      </w:r>
      <w:r w:rsidR="003059A5">
        <w:rPr>
          <w:rFonts w:ascii="Times New Roman" w:hAnsi="Times New Roman" w:cs="Times New Roman"/>
          <w:sz w:val="24"/>
          <w:szCs w:val="24"/>
        </w:rPr>
        <w:t>and</w:t>
      </w:r>
      <w:r w:rsidR="00BF6AB2">
        <w:rPr>
          <w:rFonts w:ascii="Times New Roman" w:hAnsi="Times New Roman" w:cs="Times New Roman"/>
          <w:sz w:val="24"/>
          <w:szCs w:val="24"/>
        </w:rPr>
        <w:t xml:space="preserve"> the individual as a learner</w:t>
      </w:r>
      <w:r w:rsidR="00826DD8">
        <w:rPr>
          <w:rFonts w:ascii="Times New Roman" w:hAnsi="Times New Roman" w:cs="Times New Roman"/>
          <w:sz w:val="24"/>
          <w:szCs w:val="24"/>
        </w:rPr>
        <w:t xml:space="preserve">, with the </w:t>
      </w:r>
      <w:r w:rsidR="00B2384A">
        <w:rPr>
          <w:rFonts w:ascii="Times New Roman" w:hAnsi="Times New Roman" w:cs="Times New Roman"/>
          <w:sz w:val="24"/>
          <w:szCs w:val="24"/>
        </w:rPr>
        <w:t>learning environment being composed of the learner, their peers, their teachers and the physical environment they inhibit</w:t>
      </w:r>
      <w:r w:rsidR="00162AFA">
        <w:rPr>
          <w:rFonts w:ascii="Times New Roman" w:hAnsi="Times New Roman" w:cs="Times New Roman"/>
          <w:sz w:val="24"/>
          <w:szCs w:val="24"/>
        </w:rPr>
        <w:t xml:space="preserve"> (Lippman, 2010)</w:t>
      </w:r>
      <w:r w:rsidR="00E7479E">
        <w:rPr>
          <w:rFonts w:ascii="Times New Roman" w:hAnsi="Times New Roman" w:cs="Times New Roman"/>
          <w:sz w:val="24"/>
          <w:szCs w:val="24"/>
        </w:rPr>
        <w:t xml:space="preserve">. Additional research by </w:t>
      </w:r>
      <w:r w:rsidR="00AA4462">
        <w:rPr>
          <w:rFonts w:ascii="Times New Roman" w:hAnsi="Times New Roman" w:cs="Times New Roman"/>
          <w:sz w:val="24"/>
          <w:szCs w:val="24"/>
        </w:rPr>
        <w:t>Harrop and Turpin (2013) discuss</w:t>
      </w:r>
      <w:r w:rsidR="003E26B4">
        <w:rPr>
          <w:rFonts w:ascii="Times New Roman" w:hAnsi="Times New Roman" w:cs="Times New Roman"/>
          <w:sz w:val="24"/>
          <w:szCs w:val="24"/>
        </w:rPr>
        <w:t xml:space="preserve"> the factors which influence a student’s </w:t>
      </w:r>
      <w:r w:rsidR="000D3C51">
        <w:rPr>
          <w:rFonts w:ascii="Times New Roman" w:hAnsi="Times New Roman" w:cs="Times New Roman"/>
          <w:sz w:val="24"/>
          <w:szCs w:val="24"/>
        </w:rPr>
        <w:t>attitudes</w:t>
      </w:r>
      <w:r w:rsidR="008D578B">
        <w:rPr>
          <w:rFonts w:ascii="Times New Roman" w:hAnsi="Times New Roman" w:cs="Times New Roman"/>
          <w:sz w:val="24"/>
          <w:szCs w:val="24"/>
        </w:rPr>
        <w:t>,</w:t>
      </w:r>
      <w:r w:rsidR="000D3C51">
        <w:rPr>
          <w:rFonts w:ascii="Times New Roman" w:hAnsi="Times New Roman" w:cs="Times New Roman"/>
          <w:sz w:val="24"/>
          <w:szCs w:val="24"/>
        </w:rPr>
        <w:t xml:space="preserve"> behaviours</w:t>
      </w:r>
      <w:r w:rsidR="007B1FCF">
        <w:rPr>
          <w:rFonts w:ascii="Times New Roman" w:hAnsi="Times New Roman" w:cs="Times New Roman"/>
          <w:sz w:val="24"/>
          <w:szCs w:val="24"/>
        </w:rPr>
        <w:t>,</w:t>
      </w:r>
      <w:r w:rsidR="000D3C51">
        <w:rPr>
          <w:rFonts w:ascii="Times New Roman" w:hAnsi="Times New Roman" w:cs="Times New Roman"/>
          <w:sz w:val="24"/>
          <w:szCs w:val="24"/>
        </w:rPr>
        <w:t xml:space="preserve"> and preferences towards a learning environment. These factors include learning theory</w:t>
      </w:r>
      <w:r w:rsidR="00461AE7">
        <w:rPr>
          <w:rFonts w:ascii="Times New Roman" w:hAnsi="Times New Roman" w:cs="Times New Roman"/>
          <w:sz w:val="24"/>
          <w:szCs w:val="24"/>
        </w:rPr>
        <w:t>, placemaking</w:t>
      </w:r>
      <w:r w:rsidR="00A239E0">
        <w:rPr>
          <w:rFonts w:ascii="Times New Roman" w:hAnsi="Times New Roman" w:cs="Times New Roman"/>
          <w:sz w:val="24"/>
          <w:szCs w:val="24"/>
        </w:rPr>
        <w:t>,</w:t>
      </w:r>
      <w:r w:rsidR="00461AE7">
        <w:rPr>
          <w:rFonts w:ascii="Times New Roman" w:hAnsi="Times New Roman" w:cs="Times New Roman"/>
          <w:sz w:val="24"/>
          <w:szCs w:val="24"/>
        </w:rPr>
        <w:t xml:space="preserve"> and the architecture of the environment</w:t>
      </w:r>
      <w:r w:rsidR="005D160E">
        <w:rPr>
          <w:rFonts w:ascii="Times New Roman" w:hAnsi="Times New Roman" w:cs="Times New Roman"/>
          <w:sz w:val="24"/>
          <w:szCs w:val="24"/>
        </w:rPr>
        <w:t xml:space="preserve"> and how</w:t>
      </w:r>
      <w:r w:rsidR="000F3036">
        <w:rPr>
          <w:rFonts w:ascii="Times New Roman" w:hAnsi="Times New Roman" w:cs="Times New Roman"/>
          <w:sz w:val="24"/>
          <w:szCs w:val="24"/>
        </w:rPr>
        <w:t xml:space="preserve"> these three interact with each other to affect the learner (Harrop and Turpin, 2013).</w:t>
      </w:r>
      <w:r w:rsidR="00E47203">
        <w:rPr>
          <w:rFonts w:ascii="Times New Roman" w:hAnsi="Times New Roman" w:cs="Times New Roman"/>
          <w:sz w:val="24"/>
          <w:szCs w:val="24"/>
        </w:rPr>
        <w:t xml:space="preserve"> </w:t>
      </w:r>
      <w:r w:rsidR="008E255C">
        <w:rPr>
          <w:rFonts w:ascii="Times New Roman" w:hAnsi="Times New Roman" w:cs="Times New Roman"/>
          <w:sz w:val="24"/>
          <w:szCs w:val="24"/>
        </w:rPr>
        <w:t xml:space="preserve">Other </w:t>
      </w:r>
      <w:r w:rsidR="00557DE4">
        <w:rPr>
          <w:rFonts w:ascii="Times New Roman" w:hAnsi="Times New Roman" w:cs="Times New Roman"/>
          <w:sz w:val="24"/>
          <w:szCs w:val="24"/>
        </w:rPr>
        <w:t>suggestion</w:t>
      </w:r>
      <w:r w:rsidR="00C622C2">
        <w:rPr>
          <w:rFonts w:ascii="Times New Roman" w:hAnsi="Times New Roman" w:cs="Times New Roman"/>
          <w:sz w:val="24"/>
          <w:szCs w:val="24"/>
        </w:rPr>
        <w:t>s</w:t>
      </w:r>
      <w:r w:rsidR="00557DE4">
        <w:rPr>
          <w:rFonts w:ascii="Times New Roman" w:hAnsi="Times New Roman" w:cs="Times New Roman"/>
          <w:sz w:val="24"/>
          <w:szCs w:val="24"/>
        </w:rPr>
        <w:t xml:space="preserve"> include how the stress </w:t>
      </w:r>
      <w:r w:rsidR="00CE476F">
        <w:rPr>
          <w:rFonts w:ascii="Times New Roman" w:hAnsi="Times New Roman" w:cs="Times New Roman"/>
          <w:sz w:val="24"/>
          <w:szCs w:val="24"/>
        </w:rPr>
        <w:t>found in one’s environment may affect their ability to adapt</w:t>
      </w:r>
      <w:r w:rsidR="00F534CC">
        <w:rPr>
          <w:rFonts w:ascii="Times New Roman" w:hAnsi="Times New Roman" w:cs="Times New Roman"/>
          <w:sz w:val="24"/>
          <w:szCs w:val="24"/>
        </w:rPr>
        <w:t xml:space="preserve"> (Bunce &amp; West, 1994)</w:t>
      </w:r>
      <w:r w:rsidR="008E2105">
        <w:rPr>
          <w:rFonts w:ascii="Times New Roman" w:hAnsi="Times New Roman" w:cs="Times New Roman"/>
          <w:sz w:val="24"/>
          <w:szCs w:val="24"/>
        </w:rPr>
        <w:t xml:space="preserve">. </w:t>
      </w:r>
      <w:r w:rsidR="00B94701">
        <w:rPr>
          <w:rFonts w:ascii="Times New Roman" w:hAnsi="Times New Roman" w:cs="Times New Roman"/>
          <w:sz w:val="24"/>
          <w:szCs w:val="24"/>
        </w:rPr>
        <w:t>Bunce and West (1994)</w:t>
      </w:r>
      <w:r w:rsidR="00144487">
        <w:rPr>
          <w:rFonts w:ascii="Times New Roman" w:hAnsi="Times New Roman" w:cs="Times New Roman"/>
          <w:sz w:val="24"/>
          <w:szCs w:val="24"/>
        </w:rPr>
        <w:t xml:space="preserve"> also</w:t>
      </w:r>
      <w:r w:rsidR="004D229B">
        <w:rPr>
          <w:rFonts w:ascii="Times New Roman" w:hAnsi="Times New Roman" w:cs="Times New Roman"/>
          <w:sz w:val="24"/>
          <w:szCs w:val="24"/>
        </w:rPr>
        <w:t xml:space="preserve"> </w:t>
      </w:r>
      <w:r w:rsidR="000B6531">
        <w:rPr>
          <w:rFonts w:ascii="Times New Roman" w:hAnsi="Times New Roman" w:cs="Times New Roman"/>
          <w:sz w:val="24"/>
          <w:szCs w:val="24"/>
        </w:rPr>
        <w:t>suggested</w:t>
      </w:r>
      <w:r w:rsidR="00B4647B">
        <w:rPr>
          <w:rFonts w:ascii="Times New Roman" w:hAnsi="Times New Roman" w:cs="Times New Roman"/>
          <w:sz w:val="24"/>
          <w:szCs w:val="24"/>
        </w:rPr>
        <w:t xml:space="preserve"> factors from one’s environment</w:t>
      </w:r>
      <w:r w:rsidR="00B94AB7">
        <w:rPr>
          <w:rFonts w:ascii="Times New Roman" w:hAnsi="Times New Roman" w:cs="Times New Roman"/>
          <w:sz w:val="24"/>
          <w:szCs w:val="24"/>
        </w:rPr>
        <w:t xml:space="preserve"> such as social interaction had prompte</w:t>
      </w:r>
      <w:r w:rsidR="0017395E">
        <w:rPr>
          <w:rFonts w:ascii="Times New Roman" w:hAnsi="Times New Roman" w:cs="Times New Roman"/>
          <w:sz w:val="24"/>
          <w:szCs w:val="24"/>
        </w:rPr>
        <w:t xml:space="preserve">d the most frequent use of </w:t>
      </w:r>
      <w:r w:rsidR="00974538">
        <w:rPr>
          <w:rFonts w:ascii="Times New Roman" w:hAnsi="Times New Roman" w:cs="Times New Roman"/>
          <w:sz w:val="24"/>
          <w:szCs w:val="24"/>
        </w:rPr>
        <w:t xml:space="preserve">coping </w:t>
      </w:r>
      <w:r w:rsidR="00330B08">
        <w:rPr>
          <w:rFonts w:ascii="Times New Roman" w:hAnsi="Times New Roman" w:cs="Times New Roman"/>
          <w:sz w:val="24"/>
          <w:szCs w:val="24"/>
        </w:rPr>
        <w:t xml:space="preserve">strategies from participants. This indicates that </w:t>
      </w:r>
      <w:r w:rsidR="003039D7">
        <w:rPr>
          <w:rFonts w:ascii="Times New Roman" w:hAnsi="Times New Roman" w:cs="Times New Roman"/>
          <w:sz w:val="24"/>
          <w:szCs w:val="24"/>
        </w:rPr>
        <w:t>elements</w:t>
      </w:r>
      <w:r w:rsidR="00330B08">
        <w:rPr>
          <w:rFonts w:ascii="Times New Roman" w:hAnsi="Times New Roman" w:cs="Times New Roman"/>
          <w:sz w:val="24"/>
          <w:szCs w:val="24"/>
        </w:rPr>
        <w:t xml:space="preserve"> such as socialising may affect the coping ability of an individual’s adaptation to a given environment.</w:t>
      </w:r>
    </w:p>
    <w:p w14:paraId="49D2BBAB" w14:textId="77777777" w:rsidR="00957041" w:rsidRDefault="00957041" w:rsidP="7D095D26">
      <w:pPr>
        <w:rPr>
          <w:rFonts w:ascii="Times New Roman" w:hAnsi="Times New Roman" w:cs="Times New Roman"/>
          <w:sz w:val="24"/>
          <w:szCs w:val="24"/>
        </w:rPr>
      </w:pPr>
    </w:p>
    <w:p w14:paraId="65BEBC30" w14:textId="3D6731AA" w:rsidR="001B3E89" w:rsidRDefault="00D45099" w:rsidP="00BC0019">
      <w:pPr>
        <w:ind w:firstLine="720"/>
        <w:rPr>
          <w:rFonts w:ascii="Times New Roman" w:hAnsi="Times New Roman" w:cs="Times New Roman"/>
          <w:sz w:val="24"/>
          <w:szCs w:val="24"/>
        </w:rPr>
      </w:pPr>
      <w:r>
        <w:rPr>
          <w:rFonts w:ascii="Times New Roman" w:hAnsi="Times New Roman" w:cs="Times New Roman"/>
          <w:sz w:val="24"/>
          <w:szCs w:val="24"/>
        </w:rPr>
        <w:t xml:space="preserve">With regards to coping, it is suggested by Woodward and Hendry (2004) that </w:t>
      </w:r>
      <w:r w:rsidR="00B968B3">
        <w:rPr>
          <w:rFonts w:ascii="Times New Roman" w:hAnsi="Times New Roman" w:cs="Times New Roman"/>
          <w:sz w:val="24"/>
          <w:szCs w:val="24"/>
        </w:rPr>
        <w:t>the Change Process Models generally determine individuals as being resistant to change</w:t>
      </w:r>
      <w:r w:rsidR="00B75A86">
        <w:rPr>
          <w:rFonts w:ascii="Times New Roman" w:hAnsi="Times New Roman" w:cs="Times New Roman"/>
          <w:sz w:val="24"/>
          <w:szCs w:val="24"/>
        </w:rPr>
        <w:t>. However</w:t>
      </w:r>
      <w:r w:rsidR="00B7109E">
        <w:rPr>
          <w:rFonts w:ascii="Times New Roman" w:hAnsi="Times New Roman" w:cs="Times New Roman"/>
          <w:sz w:val="24"/>
          <w:szCs w:val="24"/>
        </w:rPr>
        <w:t>,</w:t>
      </w:r>
      <w:r w:rsidR="00B75A86">
        <w:rPr>
          <w:rFonts w:ascii="Times New Roman" w:hAnsi="Times New Roman" w:cs="Times New Roman"/>
          <w:sz w:val="24"/>
          <w:szCs w:val="24"/>
        </w:rPr>
        <w:t xml:space="preserve"> their study demonstrated that </w:t>
      </w:r>
      <w:r w:rsidR="004A46DC">
        <w:rPr>
          <w:rFonts w:ascii="Times New Roman" w:hAnsi="Times New Roman" w:cs="Times New Roman"/>
          <w:sz w:val="24"/>
          <w:szCs w:val="24"/>
        </w:rPr>
        <w:t xml:space="preserve">factors such as personal attitudes and opinions were significant determinants for </w:t>
      </w:r>
      <w:r w:rsidR="00164038">
        <w:rPr>
          <w:rFonts w:ascii="Times New Roman" w:hAnsi="Times New Roman" w:cs="Times New Roman"/>
          <w:sz w:val="24"/>
          <w:szCs w:val="24"/>
        </w:rPr>
        <w:t>an individual’s ability to change (Woodward &amp; Hendry, 2004</w:t>
      </w:r>
      <w:r w:rsidR="00252371">
        <w:rPr>
          <w:rFonts w:ascii="Times New Roman" w:hAnsi="Times New Roman" w:cs="Times New Roman"/>
          <w:sz w:val="24"/>
          <w:szCs w:val="24"/>
        </w:rPr>
        <w:t xml:space="preserve">). </w:t>
      </w:r>
      <w:r w:rsidR="00153D08">
        <w:rPr>
          <w:rFonts w:ascii="Times New Roman" w:hAnsi="Times New Roman" w:cs="Times New Roman"/>
          <w:sz w:val="24"/>
          <w:szCs w:val="24"/>
        </w:rPr>
        <w:t>Anothe</w:t>
      </w:r>
      <w:r w:rsidR="00A92FB2">
        <w:rPr>
          <w:rFonts w:ascii="Times New Roman" w:hAnsi="Times New Roman" w:cs="Times New Roman"/>
          <w:sz w:val="24"/>
          <w:szCs w:val="24"/>
        </w:rPr>
        <w:t>r</w:t>
      </w:r>
      <w:r w:rsidR="00153D08">
        <w:rPr>
          <w:rFonts w:ascii="Times New Roman" w:hAnsi="Times New Roman" w:cs="Times New Roman"/>
          <w:sz w:val="24"/>
          <w:szCs w:val="24"/>
        </w:rPr>
        <w:t xml:space="preserve"> study sought to examine </w:t>
      </w:r>
      <w:r w:rsidR="00BB0D8D">
        <w:rPr>
          <w:rFonts w:ascii="Times New Roman" w:hAnsi="Times New Roman" w:cs="Times New Roman"/>
          <w:sz w:val="24"/>
          <w:szCs w:val="24"/>
        </w:rPr>
        <w:t xml:space="preserve">the relationship between </w:t>
      </w:r>
      <w:r w:rsidR="00D23492">
        <w:rPr>
          <w:rFonts w:ascii="Times New Roman" w:hAnsi="Times New Roman" w:cs="Times New Roman"/>
          <w:sz w:val="24"/>
          <w:szCs w:val="24"/>
        </w:rPr>
        <w:t xml:space="preserve">an individual’s ability to cope with change and </w:t>
      </w:r>
      <w:r w:rsidR="00BB0D8D">
        <w:rPr>
          <w:rFonts w:ascii="Times New Roman" w:hAnsi="Times New Roman" w:cs="Times New Roman"/>
          <w:sz w:val="24"/>
          <w:szCs w:val="24"/>
        </w:rPr>
        <w:t xml:space="preserve">depressive symptoms, </w:t>
      </w:r>
      <w:r w:rsidR="007166D3">
        <w:rPr>
          <w:rFonts w:ascii="Times New Roman" w:hAnsi="Times New Roman" w:cs="Times New Roman"/>
          <w:sz w:val="24"/>
          <w:szCs w:val="24"/>
        </w:rPr>
        <w:t>using the</w:t>
      </w:r>
      <w:r w:rsidR="00BB0D8D">
        <w:rPr>
          <w:rFonts w:ascii="Times New Roman" w:hAnsi="Times New Roman" w:cs="Times New Roman"/>
          <w:sz w:val="24"/>
          <w:szCs w:val="24"/>
        </w:rPr>
        <w:t xml:space="preserve"> ‘coping flexibility’ </w:t>
      </w:r>
      <w:r w:rsidR="007166D3">
        <w:rPr>
          <w:rFonts w:ascii="Times New Roman" w:hAnsi="Times New Roman" w:cs="Times New Roman"/>
          <w:sz w:val="24"/>
          <w:szCs w:val="24"/>
        </w:rPr>
        <w:t xml:space="preserve">hypothesis </w:t>
      </w:r>
      <w:r w:rsidR="00BB0D8D">
        <w:rPr>
          <w:rFonts w:ascii="Times New Roman" w:hAnsi="Times New Roman" w:cs="Times New Roman"/>
          <w:sz w:val="24"/>
          <w:szCs w:val="24"/>
        </w:rPr>
        <w:t xml:space="preserve">(Kato, </w:t>
      </w:r>
      <w:r w:rsidR="000B7295">
        <w:rPr>
          <w:rFonts w:ascii="Times New Roman" w:hAnsi="Times New Roman" w:cs="Times New Roman"/>
          <w:sz w:val="24"/>
          <w:szCs w:val="24"/>
        </w:rPr>
        <w:t>2015)</w:t>
      </w:r>
      <w:r w:rsidR="00BB0D8D">
        <w:rPr>
          <w:rFonts w:ascii="Times New Roman" w:hAnsi="Times New Roman" w:cs="Times New Roman"/>
          <w:sz w:val="24"/>
          <w:szCs w:val="24"/>
        </w:rPr>
        <w:t xml:space="preserve">. </w:t>
      </w:r>
      <w:r w:rsidR="00FF4D86">
        <w:rPr>
          <w:rFonts w:ascii="Times New Roman" w:hAnsi="Times New Roman" w:cs="Times New Roman"/>
          <w:sz w:val="24"/>
          <w:szCs w:val="24"/>
        </w:rPr>
        <w:lastRenderedPageBreak/>
        <w:t xml:space="preserve">Coping flexibility hypothesis </w:t>
      </w:r>
      <w:r w:rsidR="00807988">
        <w:rPr>
          <w:rFonts w:ascii="Times New Roman" w:hAnsi="Times New Roman" w:cs="Times New Roman"/>
          <w:sz w:val="24"/>
          <w:szCs w:val="24"/>
        </w:rPr>
        <w:t xml:space="preserve">suggests that those with an ability to </w:t>
      </w:r>
      <w:r w:rsidR="003059A5" w:rsidRPr="003059A5">
        <w:rPr>
          <w:rFonts w:ascii="Times New Roman" w:hAnsi="Times New Roman" w:cs="Times New Roman"/>
          <w:sz w:val="24"/>
          <w:szCs w:val="24"/>
        </w:rPr>
        <w:t>discard</w:t>
      </w:r>
      <w:r w:rsidR="00147D4D">
        <w:rPr>
          <w:rFonts w:ascii="Times New Roman" w:hAnsi="Times New Roman" w:cs="Times New Roman"/>
          <w:sz w:val="24"/>
          <w:szCs w:val="24"/>
        </w:rPr>
        <w:t xml:space="preserve"> previous ineffective means of coping in </w:t>
      </w:r>
      <w:r w:rsidR="00EA7078" w:rsidRPr="003059A5">
        <w:rPr>
          <w:rFonts w:ascii="Times New Roman" w:hAnsi="Times New Roman" w:cs="Times New Roman"/>
          <w:sz w:val="24"/>
          <w:szCs w:val="24"/>
        </w:rPr>
        <w:t>place</w:t>
      </w:r>
      <w:r w:rsidR="00147D4D">
        <w:rPr>
          <w:rFonts w:ascii="Times New Roman" w:hAnsi="Times New Roman" w:cs="Times New Roman"/>
          <w:sz w:val="24"/>
          <w:szCs w:val="24"/>
        </w:rPr>
        <w:t xml:space="preserve"> of new, effective coping strategies, </w:t>
      </w:r>
      <w:r w:rsidR="003059A5" w:rsidRPr="003059A5">
        <w:rPr>
          <w:rFonts w:ascii="Times New Roman" w:hAnsi="Times New Roman" w:cs="Times New Roman"/>
          <w:sz w:val="24"/>
          <w:szCs w:val="24"/>
        </w:rPr>
        <w:t>will possess</w:t>
      </w:r>
      <w:r w:rsidR="00117243">
        <w:rPr>
          <w:rFonts w:ascii="Times New Roman" w:hAnsi="Times New Roman" w:cs="Times New Roman"/>
          <w:sz w:val="24"/>
          <w:szCs w:val="24"/>
        </w:rPr>
        <w:t xml:space="preserve"> higher psychological health </w:t>
      </w:r>
      <w:r w:rsidR="005453CF">
        <w:rPr>
          <w:rFonts w:ascii="Times New Roman" w:hAnsi="Times New Roman" w:cs="Times New Roman"/>
          <w:sz w:val="24"/>
          <w:szCs w:val="24"/>
        </w:rPr>
        <w:t xml:space="preserve">and a reduction in depressive symptoms </w:t>
      </w:r>
      <w:r w:rsidR="00117243">
        <w:rPr>
          <w:rFonts w:ascii="Times New Roman" w:hAnsi="Times New Roman" w:cs="Times New Roman"/>
          <w:sz w:val="24"/>
          <w:szCs w:val="24"/>
        </w:rPr>
        <w:t>(Kato, 201</w:t>
      </w:r>
      <w:r w:rsidR="00C820BA">
        <w:rPr>
          <w:rFonts w:ascii="Times New Roman" w:hAnsi="Times New Roman" w:cs="Times New Roman"/>
          <w:sz w:val="24"/>
          <w:szCs w:val="24"/>
        </w:rPr>
        <w:t>2</w:t>
      </w:r>
      <w:r w:rsidR="00117243">
        <w:rPr>
          <w:rFonts w:ascii="Times New Roman" w:hAnsi="Times New Roman" w:cs="Times New Roman"/>
          <w:sz w:val="24"/>
          <w:szCs w:val="24"/>
        </w:rPr>
        <w:t xml:space="preserve">). </w:t>
      </w:r>
      <w:r w:rsidR="00067F5A">
        <w:rPr>
          <w:rFonts w:ascii="Times New Roman" w:hAnsi="Times New Roman" w:cs="Times New Roman"/>
          <w:sz w:val="24"/>
          <w:szCs w:val="24"/>
        </w:rPr>
        <w:t>Kato’s (</w:t>
      </w:r>
      <w:r w:rsidR="00AF6162">
        <w:rPr>
          <w:rFonts w:ascii="Times New Roman" w:hAnsi="Times New Roman" w:cs="Times New Roman"/>
          <w:sz w:val="24"/>
          <w:szCs w:val="24"/>
        </w:rPr>
        <w:t>2015)</w:t>
      </w:r>
      <w:r w:rsidR="00BB0D8D">
        <w:rPr>
          <w:rFonts w:ascii="Times New Roman" w:hAnsi="Times New Roman" w:cs="Times New Roman"/>
          <w:sz w:val="24"/>
          <w:szCs w:val="24"/>
        </w:rPr>
        <w:t xml:space="preserve"> </w:t>
      </w:r>
      <w:r w:rsidR="00FF4D86">
        <w:rPr>
          <w:rFonts w:ascii="Times New Roman" w:hAnsi="Times New Roman" w:cs="Times New Roman"/>
          <w:sz w:val="24"/>
          <w:szCs w:val="24"/>
        </w:rPr>
        <w:t xml:space="preserve">study </w:t>
      </w:r>
      <w:r w:rsidR="007C240C">
        <w:rPr>
          <w:rFonts w:ascii="Times New Roman" w:hAnsi="Times New Roman" w:cs="Times New Roman"/>
          <w:sz w:val="24"/>
          <w:szCs w:val="24"/>
        </w:rPr>
        <w:t>demonstrated congruency with the hypothesis</w:t>
      </w:r>
      <w:r w:rsidR="00C26089">
        <w:rPr>
          <w:rFonts w:ascii="Times New Roman" w:hAnsi="Times New Roman" w:cs="Times New Roman"/>
          <w:sz w:val="24"/>
          <w:szCs w:val="24"/>
        </w:rPr>
        <w:t xml:space="preserve"> as </w:t>
      </w:r>
      <w:r w:rsidR="00622563">
        <w:rPr>
          <w:rFonts w:ascii="Times New Roman" w:hAnsi="Times New Roman" w:cs="Times New Roman"/>
          <w:sz w:val="24"/>
          <w:szCs w:val="24"/>
        </w:rPr>
        <w:t xml:space="preserve">results </w:t>
      </w:r>
      <w:r w:rsidR="007638AC">
        <w:rPr>
          <w:rFonts w:ascii="Times New Roman" w:hAnsi="Times New Roman" w:cs="Times New Roman"/>
          <w:sz w:val="24"/>
          <w:szCs w:val="24"/>
        </w:rPr>
        <w:t>correlate with the notion</w:t>
      </w:r>
      <w:r w:rsidR="00622563">
        <w:rPr>
          <w:rFonts w:ascii="Times New Roman" w:hAnsi="Times New Roman" w:cs="Times New Roman"/>
          <w:sz w:val="24"/>
          <w:szCs w:val="24"/>
        </w:rPr>
        <w:t xml:space="preserve"> that coping flexibility is </w:t>
      </w:r>
      <w:r w:rsidR="006A078C">
        <w:rPr>
          <w:rFonts w:ascii="Times New Roman" w:hAnsi="Times New Roman" w:cs="Times New Roman"/>
          <w:sz w:val="24"/>
          <w:szCs w:val="24"/>
        </w:rPr>
        <w:t xml:space="preserve">associated with reduced depressive symptoms (Kato, </w:t>
      </w:r>
      <w:r w:rsidR="00154BC1">
        <w:rPr>
          <w:rFonts w:ascii="Times New Roman" w:hAnsi="Times New Roman" w:cs="Times New Roman"/>
          <w:sz w:val="24"/>
          <w:szCs w:val="24"/>
        </w:rPr>
        <w:t xml:space="preserve">2012; </w:t>
      </w:r>
      <w:r w:rsidR="006A078C">
        <w:rPr>
          <w:rFonts w:ascii="Times New Roman" w:hAnsi="Times New Roman" w:cs="Times New Roman"/>
          <w:sz w:val="24"/>
          <w:szCs w:val="24"/>
        </w:rPr>
        <w:t xml:space="preserve">2015). This is to suggest that individual’s ability to </w:t>
      </w:r>
      <w:r w:rsidR="001363E0">
        <w:rPr>
          <w:rFonts w:ascii="Times New Roman" w:hAnsi="Times New Roman" w:cs="Times New Roman"/>
          <w:sz w:val="24"/>
          <w:szCs w:val="24"/>
        </w:rPr>
        <w:t xml:space="preserve">adapt to new situations </w:t>
      </w:r>
      <w:r w:rsidR="006A078C">
        <w:rPr>
          <w:rFonts w:ascii="Times New Roman" w:hAnsi="Times New Roman" w:cs="Times New Roman"/>
          <w:sz w:val="24"/>
          <w:szCs w:val="24"/>
        </w:rPr>
        <w:t>has a significant impact upon their mental state</w:t>
      </w:r>
      <w:r w:rsidR="006107B5">
        <w:rPr>
          <w:rFonts w:ascii="Times New Roman" w:hAnsi="Times New Roman" w:cs="Times New Roman"/>
          <w:sz w:val="24"/>
          <w:szCs w:val="24"/>
        </w:rPr>
        <w:t xml:space="preserve">, affecting how effectively they cope </w:t>
      </w:r>
      <w:r w:rsidR="00301C41">
        <w:rPr>
          <w:rFonts w:ascii="Times New Roman" w:hAnsi="Times New Roman" w:cs="Times New Roman"/>
          <w:sz w:val="24"/>
          <w:szCs w:val="24"/>
        </w:rPr>
        <w:t xml:space="preserve">with various situations as a result. </w:t>
      </w:r>
      <w:r w:rsidR="00252371" w:rsidRPr="00FB37E1">
        <w:rPr>
          <w:rFonts w:ascii="Times New Roman" w:hAnsi="Times New Roman" w:cs="Times New Roman"/>
          <w:sz w:val="24"/>
          <w:szCs w:val="24"/>
        </w:rPr>
        <w:t>With the research provided</w:t>
      </w:r>
      <w:r w:rsidR="00534C4E">
        <w:rPr>
          <w:rFonts w:ascii="Times New Roman" w:hAnsi="Times New Roman" w:cs="Times New Roman"/>
          <w:sz w:val="24"/>
          <w:szCs w:val="24"/>
        </w:rPr>
        <w:t>, t</w:t>
      </w:r>
      <w:r w:rsidR="00252371">
        <w:rPr>
          <w:rFonts w:ascii="Times New Roman" w:hAnsi="Times New Roman" w:cs="Times New Roman"/>
          <w:sz w:val="24"/>
          <w:szCs w:val="24"/>
        </w:rPr>
        <w:t xml:space="preserve">his study will seek to </w:t>
      </w:r>
      <w:r w:rsidR="005160DE">
        <w:rPr>
          <w:rFonts w:ascii="Times New Roman" w:hAnsi="Times New Roman" w:cs="Times New Roman"/>
          <w:sz w:val="24"/>
          <w:szCs w:val="24"/>
        </w:rPr>
        <w:t>investigate</w:t>
      </w:r>
      <w:r w:rsidR="00252371">
        <w:rPr>
          <w:rFonts w:ascii="Times New Roman" w:hAnsi="Times New Roman" w:cs="Times New Roman"/>
          <w:sz w:val="24"/>
          <w:szCs w:val="24"/>
        </w:rPr>
        <w:t xml:space="preserve"> how </w:t>
      </w:r>
      <w:r w:rsidR="00477D3C">
        <w:rPr>
          <w:rFonts w:ascii="Times New Roman" w:hAnsi="Times New Roman" w:cs="Times New Roman"/>
          <w:sz w:val="24"/>
          <w:szCs w:val="24"/>
        </w:rPr>
        <w:t>university students</w:t>
      </w:r>
      <w:r w:rsidR="00403569">
        <w:rPr>
          <w:rFonts w:ascii="Times New Roman" w:hAnsi="Times New Roman" w:cs="Times New Roman"/>
          <w:sz w:val="24"/>
          <w:szCs w:val="24"/>
        </w:rPr>
        <w:t xml:space="preserve"> who have moved to a new campus</w:t>
      </w:r>
      <w:r w:rsidR="008B69C9">
        <w:rPr>
          <w:rFonts w:ascii="Times New Roman" w:hAnsi="Times New Roman" w:cs="Times New Roman"/>
          <w:sz w:val="24"/>
          <w:szCs w:val="24"/>
        </w:rPr>
        <w:t xml:space="preserve"> have coped with th</w:t>
      </w:r>
      <w:r w:rsidR="00F50022">
        <w:rPr>
          <w:rFonts w:ascii="Times New Roman" w:hAnsi="Times New Roman" w:cs="Times New Roman"/>
          <w:sz w:val="24"/>
          <w:szCs w:val="24"/>
        </w:rPr>
        <w:t xml:space="preserve">is </w:t>
      </w:r>
      <w:r w:rsidR="00FB37E1" w:rsidRPr="00FB37E1">
        <w:rPr>
          <w:rFonts w:ascii="Times New Roman" w:hAnsi="Times New Roman" w:cs="Times New Roman"/>
          <w:sz w:val="24"/>
          <w:szCs w:val="24"/>
        </w:rPr>
        <w:t>transition</w:t>
      </w:r>
      <w:r w:rsidR="00D050FF">
        <w:rPr>
          <w:rFonts w:ascii="Times New Roman" w:hAnsi="Times New Roman" w:cs="Times New Roman"/>
          <w:sz w:val="24"/>
          <w:szCs w:val="24"/>
        </w:rPr>
        <w:t>.</w:t>
      </w:r>
    </w:p>
    <w:p w14:paraId="6355678A" w14:textId="7157AFEF" w:rsidR="001B3E89" w:rsidRPr="00AA2D8B" w:rsidRDefault="001B3E89" w:rsidP="7D095D26">
      <w:pPr>
        <w:rPr>
          <w:rFonts w:ascii="Times New Roman" w:hAnsi="Times New Roman" w:cs="Times New Roman"/>
          <w:b/>
          <w:sz w:val="24"/>
          <w:szCs w:val="24"/>
        </w:rPr>
      </w:pPr>
    </w:p>
    <w:p w14:paraId="12EE30F5" w14:textId="5E720913" w:rsidR="00433E63" w:rsidRPr="00CC1489" w:rsidRDefault="001B3E89" w:rsidP="7D095D26">
      <w:pPr>
        <w:rPr>
          <w:rFonts w:ascii="Times New Roman" w:hAnsi="Times New Roman" w:cs="Times New Roman"/>
          <w:sz w:val="24"/>
          <w:szCs w:val="24"/>
        </w:rPr>
      </w:pPr>
      <w:r>
        <w:rPr>
          <w:rFonts w:ascii="Times New Roman" w:hAnsi="Times New Roman" w:cs="Times New Roman"/>
          <w:sz w:val="24"/>
          <w:szCs w:val="24"/>
        </w:rPr>
        <w:tab/>
      </w:r>
      <w:r w:rsidR="00782B24">
        <w:rPr>
          <w:rFonts w:ascii="Times New Roman" w:hAnsi="Times New Roman" w:cs="Times New Roman"/>
          <w:sz w:val="24"/>
          <w:szCs w:val="24"/>
        </w:rPr>
        <w:t xml:space="preserve">                             </w:t>
      </w:r>
      <w:r w:rsidR="00504D42">
        <w:rPr>
          <w:rFonts w:ascii="Times New Roman" w:hAnsi="Times New Roman" w:cs="Times New Roman"/>
          <w:sz w:val="24"/>
          <w:szCs w:val="24"/>
        </w:rPr>
        <w:t xml:space="preserve"> </w:t>
      </w:r>
      <w:r w:rsidR="009417AD">
        <w:rPr>
          <w:rFonts w:ascii="Times New Roman" w:hAnsi="Times New Roman" w:cs="Times New Roman"/>
          <w:sz w:val="24"/>
          <w:szCs w:val="24"/>
        </w:rPr>
        <w:t xml:space="preserve">    </w:t>
      </w:r>
      <w:r w:rsidR="00914B94">
        <w:rPr>
          <w:rFonts w:ascii="Times New Roman" w:hAnsi="Times New Roman" w:cs="Times New Roman"/>
          <w:sz w:val="24"/>
          <w:szCs w:val="24"/>
        </w:rPr>
        <w:t xml:space="preserve">                             </w:t>
      </w:r>
    </w:p>
    <w:p w14:paraId="5825B3A6" w14:textId="77777777" w:rsidR="00433E63" w:rsidRDefault="00433E63" w:rsidP="7D095D26">
      <w:pPr>
        <w:rPr>
          <w:rFonts w:ascii="Times New Roman" w:hAnsi="Times New Roman" w:cs="Times New Roman"/>
          <w:sz w:val="24"/>
          <w:szCs w:val="24"/>
          <w:u w:val="single"/>
        </w:rPr>
      </w:pPr>
    </w:p>
    <w:p w14:paraId="0F6018E4" w14:textId="709BF856" w:rsidR="00801A8F" w:rsidRPr="005E5B14" w:rsidRDefault="00433E63" w:rsidP="005E5B14">
      <w:pPr>
        <w:jc w:val="center"/>
        <w:rPr>
          <w:rFonts w:ascii="Times New Roman" w:hAnsi="Times New Roman" w:cs="Times New Roman"/>
          <w:sz w:val="24"/>
          <w:szCs w:val="24"/>
          <w:u w:val="single"/>
        </w:rPr>
      </w:pPr>
      <w:r>
        <w:rPr>
          <w:rFonts w:ascii="Times New Roman" w:hAnsi="Times New Roman" w:cs="Times New Roman"/>
          <w:sz w:val="24"/>
          <w:szCs w:val="24"/>
          <w:u w:val="single"/>
        </w:rPr>
        <w:t>Method</w:t>
      </w:r>
    </w:p>
    <w:p w14:paraId="2F9296CC" w14:textId="5F07F713" w:rsidR="00CA4E64" w:rsidRDefault="00CA4E64" w:rsidP="00CA4E64">
      <w:pPr>
        <w:rPr>
          <w:rFonts w:ascii="Times New Roman" w:hAnsi="Times New Roman" w:cs="Times New Roman"/>
          <w:sz w:val="24"/>
          <w:szCs w:val="24"/>
          <w:u w:val="single"/>
        </w:rPr>
      </w:pPr>
      <w:r>
        <w:rPr>
          <w:rFonts w:ascii="Times New Roman" w:hAnsi="Times New Roman" w:cs="Times New Roman"/>
          <w:sz w:val="24"/>
          <w:szCs w:val="24"/>
          <w:u w:val="single"/>
        </w:rPr>
        <w:t>Participants</w:t>
      </w:r>
    </w:p>
    <w:p w14:paraId="4F9E83B2" w14:textId="609C44B2" w:rsidR="00CA4E64" w:rsidRPr="00260A8B" w:rsidRDefault="00BF6C3E" w:rsidP="00E351B2">
      <w:pPr>
        <w:ind w:firstLine="720"/>
        <w:rPr>
          <w:rFonts w:ascii="Times New Roman" w:hAnsi="Times New Roman" w:cs="Times New Roman"/>
          <w:i/>
          <w:sz w:val="24"/>
          <w:szCs w:val="24"/>
        </w:rPr>
      </w:pPr>
      <w:r>
        <w:rPr>
          <w:rFonts w:ascii="Times New Roman" w:hAnsi="Times New Roman" w:cs="Times New Roman"/>
          <w:sz w:val="24"/>
          <w:szCs w:val="24"/>
        </w:rPr>
        <w:t>Participants consisted of three undergraduate, second-year students</w:t>
      </w:r>
      <w:r w:rsidR="00FC324A">
        <w:rPr>
          <w:rFonts w:ascii="Times New Roman" w:hAnsi="Times New Roman" w:cs="Times New Roman"/>
          <w:sz w:val="24"/>
          <w:szCs w:val="24"/>
        </w:rPr>
        <w:t xml:space="preserve"> in a course that has been moved to </w:t>
      </w:r>
      <w:r w:rsidR="007D290F">
        <w:rPr>
          <w:rFonts w:ascii="Times New Roman" w:hAnsi="Times New Roman" w:cs="Times New Roman"/>
          <w:sz w:val="24"/>
          <w:szCs w:val="24"/>
        </w:rPr>
        <w:t>a new university campus within the last year</w:t>
      </w:r>
      <w:r w:rsidR="00390F3C">
        <w:rPr>
          <w:rFonts w:ascii="Times New Roman" w:hAnsi="Times New Roman" w:cs="Times New Roman"/>
          <w:sz w:val="24"/>
          <w:szCs w:val="24"/>
        </w:rPr>
        <w:t>.</w:t>
      </w:r>
      <w:r w:rsidR="009C338F">
        <w:rPr>
          <w:rFonts w:ascii="Times New Roman" w:hAnsi="Times New Roman" w:cs="Times New Roman"/>
          <w:sz w:val="24"/>
          <w:szCs w:val="24"/>
        </w:rPr>
        <w:t xml:space="preserve"> Participants were approached through means of opportunity sampling</w:t>
      </w:r>
      <w:r w:rsidR="00C963C1">
        <w:rPr>
          <w:rFonts w:ascii="Times New Roman" w:hAnsi="Times New Roman" w:cs="Times New Roman"/>
          <w:sz w:val="24"/>
          <w:szCs w:val="24"/>
        </w:rPr>
        <w:t xml:space="preserve"> </w:t>
      </w:r>
      <w:r w:rsidR="008417F9">
        <w:rPr>
          <w:rFonts w:ascii="Times New Roman" w:hAnsi="Times New Roman" w:cs="Times New Roman"/>
          <w:sz w:val="24"/>
          <w:szCs w:val="24"/>
        </w:rPr>
        <w:t xml:space="preserve">in </w:t>
      </w:r>
      <w:r w:rsidR="00C963C1">
        <w:rPr>
          <w:rFonts w:ascii="Times New Roman" w:hAnsi="Times New Roman" w:cs="Times New Roman"/>
          <w:sz w:val="24"/>
          <w:szCs w:val="24"/>
        </w:rPr>
        <w:t>the</w:t>
      </w:r>
      <w:r w:rsidR="00CC1489">
        <w:rPr>
          <w:rFonts w:ascii="Times New Roman" w:hAnsi="Times New Roman" w:cs="Times New Roman"/>
          <w:sz w:val="24"/>
          <w:szCs w:val="24"/>
        </w:rPr>
        <w:t xml:space="preserve"> new</w:t>
      </w:r>
      <w:r w:rsidR="00C963C1">
        <w:rPr>
          <w:rFonts w:ascii="Times New Roman" w:hAnsi="Times New Roman" w:cs="Times New Roman"/>
          <w:sz w:val="24"/>
          <w:szCs w:val="24"/>
        </w:rPr>
        <w:t xml:space="preserve"> campus. The study had consisted of two males and one female</w:t>
      </w:r>
      <w:r w:rsidR="00E351B2">
        <w:rPr>
          <w:rFonts w:ascii="Times New Roman" w:hAnsi="Times New Roman" w:cs="Times New Roman"/>
          <w:sz w:val="24"/>
          <w:szCs w:val="24"/>
        </w:rPr>
        <w:t>.</w:t>
      </w:r>
      <w:r w:rsidR="00DE6C26">
        <w:rPr>
          <w:rFonts w:ascii="Times New Roman" w:hAnsi="Times New Roman" w:cs="Times New Roman"/>
          <w:sz w:val="24"/>
          <w:szCs w:val="24"/>
        </w:rPr>
        <w:t xml:space="preserve"> Ages ranged from </w:t>
      </w:r>
      <w:r w:rsidR="00AE0FD9">
        <w:rPr>
          <w:rFonts w:ascii="Times New Roman" w:hAnsi="Times New Roman" w:cs="Times New Roman"/>
          <w:sz w:val="24"/>
          <w:szCs w:val="24"/>
        </w:rPr>
        <w:t>22-</w:t>
      </w:r>
      <w:r w:rsidR="00724EC2">
        <w:rPr>
          <w:rFonts w:ascii="Times New Roman" w:hAnsi="Times New Roman" w:cs="Times New Roman"/>
          <w:sz w:val="24"/>
          <w:szCs w:val="24"/>
        </w:rPr>
        <w:t>5</w:t>
      </w:r>
      <w:r w:rsidR="00896908">
        <w:rPr>
          <w:rFonts w:ascii="Times New Roman" w:hAnsi="Times New Roman" w:cs="Times New Roman"/>
          <w:sz w:val="24"/>
          <w:szCs w:val="24"/>
        </w:rPr>
        <w:t>6</w:t>
      </w:r>
      <w:r w:rsidR="00797082">
        <w:rPr>
          <w:rFonts w:ascii="Times New Roman" w:hAnsi="Times New Roman" w:cs="Times New Roman"/>
          <w:sz w:val="24"/>
          <w:szCs w:val="24"/>
        </w:rPr>
        <w:t xml:space="preserve"> (</w:t>
      </w:r>
      <w:r w:rsidR="00797082">
        <w:rPr>
          <w:rFonts w:ascii="Times New Roman" w:hAnsi="Times New Roman" w:cs="Times New Roman"/>
          <w:i/>
          <w:sz w:val="24"/>
          <w:szCs w:val="24"/>
        </w:rPr>
        <w:t>M</w:t>
      </w:r>
      <w:r w:rsidR="00797082">
        <w:rPr>
          <w:rFonts w:ascii="Times New Roman" w:hAnsi="Times New Roman" w:cs="Times New Roman"/>
          <w:sz w:val="24"/>
          <w:szCs w:val="24"/>
        </w:rPr>
        <w:t>=</w:t>
      </w:r>
      <w:r w:rsidR="00260A8B">
        <w:rPr>
          <w:rFonts w:ascii="Times New Roman" w:hAnsi="Times New Roman" w:cs="Times New Roman"/>
          <w:sz w:val="24"/>
          <w:szCs w:val="24"/>
        </w:rPr>
        <w:t xml:space="preserve"> 3</w:t>
      </w:r>
      <w:r w:rsidR="00761B82">
        <w:rPr>
          <w:rFonts w:ascii="Times New Roman" w:hAnsi="Times New Roman" w:cs="Times New Roman"/>
          <w:sz w:val="24"/>
          <w:szCs w:val="24"/>
        </w:rPr>
        <w:t>5.00</w:t>
      </w:r>
      <w:r w:rsidR="00260A8B">
        <w:rPr>
          <w:rFonts w:ascii="Times New Roman" w:hAnsi="Times New Roman" w:cs="Times New Roman"/>
          <w:sz w:val="24"/>
          <w:szCs w:val="24"/>
        </w:rPr>
        <w:t xml:space="preserve">, </w:t>
      </w:r>
      <w:r w:rsidR="00260A8B">
        <w:rPr>
          <w:rFonts w:ascii="Times New Roman" w:hAnsi="Times New Roman" w:cs="Times New Roman"/>
          <w:i/>
          <w:sz w:val="24"/>
          <w:szCs w:val="24"/>
        </w:rPr>
        <w:t>SD=</w:t>
      </w:r>
      <w:r w:rsidR="00BB3B0F">
        <w:rPr>
          <w:rFonts w:ascii="Times New Roman" w:hAnsi="Times New Roman" w:cs="Times New Roman"/>
          <w:i/>
          <w:sz w:val="24"/>
          <w:szCs w:val="24"/>
        </w:rPr>
        <w:t>18</w:t>
      </w:r>
      <w:r w:rsidR="00816374">
        <w:rPr>
          <w:rFonts w:ascii="Times New Roman" w:hAnsi="Times New Roman" w:cs="Times New Roman"/>
          <w:i/>
          <w:sz w:val="24"/>
          <w:szCs w:val="24"/>
        </w:rPr>
        <w:t>.</w:t>
      </w:r>
      <w:r w:rsidR="00283E92">
        <w:rPr>
          <w:rFonts w:ascii="Times New Roman" w:hAnsi="Times New Roman" w:cs="Times New Roman"/>
          <w:i/>
          <w:sz w:val="24"/>
          <w:szCs w:val="24"/>
        </w:rPr>
        <w:t>24</w:t>
      </w:r>
      <w:r w:rsidR="00816374">
        <w:rPr>
          <w:rFonts w:ascii="Times New Roman" w:hAnsi="Times New Roman" w:cs="Times New Roman"/>
          <w:i/>
          <w:sz w:val="24"/>
          <w:szCs w:val="24"/>
        </w:rPr>
        <w:t>)</w:t>
      </w:r>
      <w:r w:rsidR="00C57C49">
        <w:rPr>
          <w:rFonts w:ascii="Times New Roman" w:hAnsi="Times New Roman" w:cs="Times New Roman"/>
          <w:i/>
          <w:sz w:val="24"/>
          <w:szCs w:val="24"/>
        </w:rPr>
        <w:t xml:space="preserve">. </w:t>
      </w:r>
    </w:p>
    <w:p w14:paraId="0DC3705D" w14:textId="77777777" w:rsidR="00CC1489" w:rsidRDefault="00CC1489" w:rsidP="00CA4E64">
      <w:pPr>
        <w:rPr>
          <w:rFonts w:ascii="Times New Roman" w:hAnsi="Times New Roman" w:cs="Times New Roman"/>
          <w:sz w:val="24"/>
          <w:szCs w:val="24"/>
          <w:u w:val="single"/>
        </w:rPr>
      </w:pPr>
    </w:p>
    <w:p w14:paraId="2DA7D054" w14:textId="5EDE35D1" w:rsidR="00CA4E64" w:rsidRDefault="00CA4E64" w:rsidP="00CA4E64">
      <w:pPr>
        <w:rPr>
          <w:rFonts w:ascii="Times New Roman" w:hAnsi="Times New Roman" w:cs="Times New Roman"/>
          <w:sz w:val="24"/>
          <w:szCs w:val="24"/>
          <w:u w:val="single"/>
        </w:rPr>
      </w:pPr>
      <w:r>
        <w:rPr>
          <w:rFonts w:ascii="Times New Roman" w:hAnsi="Times New Roman" w:cs="Times New Roman"/>
          <w:sz w:val="24"/>
          <w:szCs w:val="24"/>
          <w:u w:val="single"/>
        </w:rPr>
        <w:t>Design</w:t>
      </w:r>
    </w:p>
    <w:p w14:paraId="3EAF7861" w14:textId="3BEFB036" w:rsidR="00CA4E64" w:rsidRPr="004E4D9C" w:rsidRDefault="0046220C" w:rsidP="00CA4E64">
      <w:pPr>
        <w:rPr>
          <w:rFonts w:ascii="Times New Roman" w:hAnsi="Times New Roman" w:cs="Times New Roman"/>
          <w:sz w:val="24"/>
          <w:szCs w:val="24"/>
          <w:u w:val="single"/>
        </w:rPr>
      </w:pPr>
      <w:r>
        <w:rPr>
          <w:rFonts w:ascii="Times New Roman" w:hAnsi="Times New Roman" w:cs="Times New Roman"/>
          <w:sz w:val="24"/>
          <w:szCs w:val="24"/>
        </w:rPr>
        <w:tab/>
        <w:t xml:space="preserve">The </w:t>
      </w:r>
      <w:r w:rsidR="00836AD8">
        <w:rPr>
          <w:rFonts w:ascii="Times New Roman" w:hAnsi="Times New Roman" w:cs="Times New Roman"/>
          <w:sz w:val="24"/>
          <w:szCs w:val="24"/>
        </w:rPr>
        <w:t>design of the study involves a</w:t>
      </w:r>
      <w:r w:rsidR="00E237C4">
        <w:rPr>
          <w:rFonts w:ascii="Times New Roman" w:hAnsi="Times New Roman" w:cs="Times New Roman"/>
          <w:sz w:val="24"/>
          <w:szCs w:val="24"/>
        </w:rPr>
        <w:t xml:space="preserve"> qualitative,</w:t>
      </w:r>
      <w:r w:rsidR="00836AD8">
        <w:rPr>
          <w:rFonts w:ascii="Times New Roman" w:hAnsi="Times New Roman" w:cs="Times New Roman"/>
          <w:sz w:val="24"/>
          <w:szCs w:val="24"/>
        </w:rPr>
        <w:t xml:space="preserve"> one-to-one</w:t>
      </w:r>
      <w:r w:rsidR="00CF3D6E">
        <w:rPr>
          <w:rFonts w:ascii="Times New Roman" w:hAnsi="Times New Roman" w:cs="Times New Roman"/>
          <w:sz w:val="24"/>
          <w:szCs w:val="24"/>
        </w:rPr>
        <w:t xml:space="preserve"> semi-structured</w:t>
      </w:r>
      <w:r w:rsidR="00836AD8">
        <w:rPr>
          <w:rFonts w:ascii="Times New Roman" w:hAnsi="Times New Roman" w:cs="Times New Roman"/>
          <w:sz w:val="24"/>
          <w:szCs w:val="24"/>
        </w:rPr>
        <w:t xml:space="preserve"> interview with the participant</w:t>
      </w:r>
      <w:r w:rsidR="00E237C4">
        <w:rPr>
          <w:rFonts w:ascii="Times New Roman" w:hAnsi="Times New Roman" w:cs="Times New Roman"/>
          <w:sz w:val="24"/>
          <w:szCs w:val="24"/>
        </w:rPr>
        <w:t>.</w:t>
      </w:r>
      <w:r w:rsidR="00B44FDD">
        <w:rPr>
          <w:rFonts w:ascii="Times New Roman" w:hAnsi="Times New Roman" w:cs="Times New Roman"/>
          <w:sz w:val="24"/>
          <w:szCs w:val="24"/>
        </w:rPr>
        <w:t xml:space="preserve"> This interview involves asking the participant various </w:t>
      </w:r>
      <w:r w:rsidR="00AA0376">
        <w:rPr>
          <w:rFonts w:ascii="Times New Roman" w:hAnsi="Times New Roman" w:cs="Times New Roman"/>
          <w:sz w:val="24"/>
          <w:szCs w:val="24"/>
        </w:rPr>
        <w:t xml:space="preserve">questions related </w:t>
      </w:r>
      <w:r w:rsidR="00AA0376">
        <w:rPr>
          <w:rFonts w:ascii="Times New Roman" w:hAnsi="Times New Roman" w:cs="Times New Roman"/>
          <w:sz w:val="24"/>
          <w:szCs w:val="24"/>
        </w:rPr>
        <w:lastRenderedPageBreak/>
        <w:t xml:space="preserve">to </w:t>
      </w:r>
      <w:r w:rsidR="007C1FCC">
        <w:rPr>
          <w:rFonts w:ascii="Times New Roman" w:hAnsi="Times New Roman" w:cs="Times New Roman"/>
          <w:sz w:val="24"/>
          <w:szCs w:val="24"/>
        </w:rPr>
        <w:t>their transition from one campus to another.</w:t>
      </w:r>
      <w:r w:rsidR="00E237C4">
        <w:rPr>
          <w:rFonts w:ascii="Times New Roman" w:hAnsi="Times New Roman" w:cs="Times New Roman"/>
          <w:sz w:val="24"/>
          <w:szCs w:val="24"/>
        </w:rPr>
        <w:t xml:space="preserve"> The interviews </w:t>
      </w:r>
      <w:r w:rsidR="006C25A8">
        <w:rPr>
          <w:rFonts w:ascii="Times New Roman" w:hAnsi="Times New Roman" w:cs="Times New Roman"/>
          <w:sz w:val="24"/>
          <w:szCs w:val="24"/>
        </w:rPr>
        <w:t>w</w:t>
      </w:r>
      <w:r w:rsidR="00986270">
        <w:rPr>
          <w:rFonts w:ascii="Times New Roman" w:hAnsi="Times New Roman" w:cs="Times New Roman"/>
          <w:sz w:val="24"/>
          <w:szCs w:val="24"/>
        </w:rPr>
        <w:t xml:space="preserve">ere </w:t>
      </w:r>
      <w:r w:rsidR="00DC62E1">
        <w:rPr>
          <w:rFonts w:ascii="Times New Roman" w:hAnsi="Times New Roman" w:cs="Times New Roman"/>
          <w:sz w:val="24"/>
          <w:szCs w:val="24"/>
        </w:rPr>
        <w:t xml:space="preserve">recorded and </w:t>
      </w:r>
      <w:r w:rsidR="00E237C4">
        <w:rPr>
          <w:rFonts w:ascii="Times New Roman" w:hAnsi="Times New Roman" w:cs="Times New Roman"/>
          <w:sz w:val="24"/>
          <w:szCs w:val="24"/>
        </w:rPr>
        <w:t xml:space="preserve">transcribed and </w:t>
      </w:r>
      <w:r w:rsidR="00CC1489">
        <w:rPr>
          <w:rFonts w:ascii="Times New Roman" w:hAnsi="Times New Roman" w:cs="Times New Roman"/>
          <w:sz w:val="24"/>
          <w:szCs w:val="24"/>
        </w:rPr>
        <w:t xml:space="preserve">analysed in an </w:t>
      </w:r>
      <w:r w:rsidR="006441D5">
        <w:rPr>
          <w:rFonts w:ascii="Times New Roman" w:hAnsi="Times New Roman" w:cs="Times New Roman"/>
          <w:sz w:val="24"/>
          <w:szCs w:val="24"/>
        </w:rPr>
        <w:t>Interpretive Phenomenological Analysis (</w:t>
      </w:r>
      <w:r w:rsidR="00CC1489">
        <w:rPr>
          <w:rFonts w:ascii="Times New Roman" w:hAnsi="Times New Roman" w:cs="Times New Roman"/>
          <w:sz w:val="24"/>
          <w:szCs w:val="24"/>
        </w:rPr>
        <w:t>IPA</w:t>
      </w:r>
      <w:r w:rsidR="003F5769">
        <w:rPr>
          <w:rFonts w:ascii="Times New Roman" w:hAnsi="Times New Roman" w:cs="Times New Roman"/>
          <w:sz w:val="24"/>
          <w:szCs w:val="24"/>
        </w:rPr>
        <w:t>)</w:t>
      </w:r>
      <w:r w:rsidR="00CC1489">
        <w:rPr>
          <w:rFonts w:ascii="Times New Roman" w:hAnsi="Times New Roman" w:cs="Times New Roman"/>
          <w:sz w:val="24"/>
          <w:szCs w:val="24"/>
        </w:rPr>
        <w:t xml:space="preserve"> format.</w:t>
      </w:r>
    </w:p>
    <w:p w14:paraId="2E18F36B" w14:textId="77777777" w:rsidR="00CC1489" w:rsidRDefault="00CC1489" w:rsidP="00CA4E64">
      <w:pPr>
        <w:rPr>
          <w:rFonts w:ascii="Times New Roman" w:hAnsi="Times New Roman" w:cs="Times New Roman"/>
          <w:sz w:val="24"/>
          <w:szCs w:val="24"/>
          <w:u w:val="single"/>
        </w:rPr>
      </w:pPr>
    </w:p>
    <w:p w14:paraId="5F30642D" w14:textId="400BDEA3" w:rsidR="00CA4E64" w:rsidRDefault="00F12618" w:rsidP="00CA4E64">
      <w:pPr>
        <w:rPr>
          <w:rFonts w:ascii="Times New Roman" w:hAnsi="Times New Roman" w:cs="Times New Roman"/>
          <w:sz w:val="24"/>
          <w:szCs w:val="24"/>
          <w:u w:val="single"/>
        </w:rPr>
      </w:pPr>
      <w:r>
        <w:rPr>
          <w:rFonts w:ascii="Times New Roman" w:hAnsi="Times New Roman" w:cs="Times New Roman"/>
          <w:sz w:val="24"/>
          <w:szCs w:val="24"/>
          <w:u w:val="single"/>
        </w:rPr>
        <w:t>Materials</w:t>
      </w:r>
      <w:r w:rsidR="004E4D9C">
        <w:rPr>
          <w:rFonts w:ascii="Times New Roman" w:hAnsi="Times New Roman" w:cs="Times New Roman"/>
          <w:sz w:val="24"/>
          <w:szCs w:val="24"/>
          <w:u w:val="single"/>
        </w:rPr>
        <w:t xml:space="preserve"> </w:t>
      </w:r>
    </w:p>
    <w:p w14:paraId="7614114F" w14:textId="6FAB89B8" w:rsidR="003F3BEB" w:rsidRPr="003F3BEB" w:rsidRDefault="003F3BEB" w:rsidP="00CA4E64">
      <w:pPr>
        <w:rPr>
          <w:rFonts w:ascii="Times New Roman" w:hAnsi="Times New Roman" w:cs="Times New Roman"/>
          <w:sz w:val="24"/>
          <w:szCs w:val="24"/>
        </w:rPr>
      </w:pPr>
      <w:r>
        <w:rPr>
          <w:rFonts w:ascii="Times New Roman" w:hAnsi="Times New Roman" w:cs="Times New Roman"/>
          <w:sz w:val="24"/>
          <w:szCs w:val="24"/>
        </w:rPr>
        <w:tab/>
      </w:r>
      <w:r w:rsidR="00C65ACA">
        <w:rPr>
          <w:rFonts w:ascii="Times New Roman" w:hAnsi="Times New Roman" w:cs="Times New Roman"/>
          <w:sz w:val="24"/>
          <w:szCs w:val="24"/>
        </w:rPr>
        <w:t>Materials consisted of a</w:t>
      </w:r>
      <w:r w:rsidR="00DC62E1">
        <w:rPr>
          <w:rFonts w:ascii="Times New Roman" w:hAnsi="Times New Roman" w:cs="Times New Roman"/>
          <w:sz w:val="24"/>
          <w:szCs w:val="24"/>
        </w:rPr>
        <w:t xml:space="preserve"> form to </w:t>
      </w:r>
      <w:r w:rsidR="00664A03">
        <w:rPr>
          <w:rFonts w:ascii="Times New Roman" w:hAnsi="Times New Roman" w:cs="Times New Roman"/>
          <w:sz w:val="24"/>
          <w:szCs w:val="24"/>
        </w:rPr>
        <w:t xml:space="preserve">acquire consent for the study, including the </w:t>
      </w:r>
      <w:r w:rsidR="001E1BC1">
        <w:rPr>
          <w:rFonts w:ascii="Times New Roman" w:hAnsi="Times New Roman" w:cs="Times New Roman"/>
          <w:sz w:val="24"/>
          <w:szCs w:val="24"/>
        </w:rPr>
        <w:t>recording of the interview. This also included a</w:t>
      </w:r>
      <w:r w:rsidR="00C65ACA">
        <w:rPr>
          <w:rFonts w:ascii="Times New Roman" w:hAnsi="Times New Roman" w:cs="Times New Roman"/>
          <w:sz w:val="24"/>
          <w:szCs w:val="24"/>
        </w:rPr>
        <w:t xml:space="preserve"> study schedule</w:t>
      </w:r>
      <w:r w:rsidR="001E1BC1">
        <w:rPr>
          <w:rFonts w:ascii="Times New Roman" w:hAnsi="Times New Roman" w:cs="Times New Roman"/>
          <w:sz w:val="24"/>
          <w:szCs w:val="24"/>
        </w:rPr>
        <w:t>, prepared</w:t>
      </w:r>
      <w:r w:rsidR="007D729E">
        <w:rPr>
          <w:rFonts w:ascii="Times New Roman" w:hAnsi="Times New Roman" w:cs="Times New Roman"/>
          <w:sz w:val="24"/>
          <w:szCs w:val="24"/>
        </w:rPr>
        <w:t xml:space="preserve"> by </w:t>
      </w:r>
      <w:r w:rsidR="001E1BC1">
        <w:rPr>
          <w:rFonts w:ascii="Times New Roman" w:hAnsi="Times New Roman" w:cs="Times New Roman"/>
          <w:sz w:val="24"/>
          <w:szCs w:val="24"/>
        </w:rPr>
        <w:t>the interview</w:t>
      </w:r>
      <w:r w:rsidR="007D729E">
        <w:rPr>
          <w:rFonts w:ascii="Times New Roman" w:hAnsi="Times New Roman" w:cs="Times New Roman"/>
          <w:sz w:val="24"/>
          <w:szCs w:val="24"/>
        </w:rPr>
        <w:t>er</w:t>
      </w:r>
      <w:r w:rsidR="001E1BC1">
        <w:rPr>
          <w:rFonts w:ascii="Times New Roman" w:hAnsi="Times New Roman" w:cs="Times New Roman"/>
          <w:sz w:val="24"/>
          <w:szCs w:val="24"/>
        </w:rPr>
        <w:t>,</w:t>
      </w:r>
      <w:r w:rsidR="00C65ACA">
        <w:rPr>
          <w:rFonts w:ascii="Times New Roman" w:hAnsi="Times New Roman" w:cs="Times New Roman"/>
          <w:sz w:val="24"/>
          <w:szCs w:val="24"/>
        </w:rPr>
        <w:t xml:space="preserve"> with a variety of questions </w:t>
      </w:r>
      <w:r w:rsidR="00737CBC">
        <w:rPr>
          <w:rFonts w:ascii="Times New Roman" w:hAnsi="Times New Roman" w:cs="Times New Roman"/>
          <w:sz w:val="24"/>
          <w:szCs w:val="24"/>
        </w:rPr>
        <w:t>relatin</w:t>
      </w:r>
      <w:r w:rsidR="00C12239">
        <w:rPr>
          <w:rFonts w:ascii="Times New Roman" w:hAnsi="Times New Roman" w:cs="Times New Roman"/>
          <w:sz w:val="24"/>
          <w:szCs w:val="24"/>
        </w:rPr>
        <w:t>g</w:t>
      </w:r>
      <w:r w:rsidR="00737CBC">
        <w:rPr>
          <w:rFonts w:ascii="Times New Roman" w:hAnsi="Times New Roman" w:cs="Times New Roman"/>
          <w:sz w:val="24"/>
          <w:szCs w:val="24"/>
        </w:rPr>
        <w:t xml:space="preserve"> to transitioning from one university campus to another</w:t>
      </w:r>
      <w:r w:rsidR="00A52FB5">
        <w:rPr>
          <w:rFonts w:ascii="Times New Roman" w:hAnsi="Times New Roman" w:cs="Times New Roman"/>
          <w:sz w:val="24"/>
          <w:szCs w:val="24"/>
        </w:rPr>
        <w:t xml:space="preserve">. This included </w:t>
      </w:r>
      <w:r w:rsidR="0089736B">
        <w:rPr>
          <w:rFonts w:ascii="Times New Roman" w:hAnsi="Times New Roman" w:cs="Times New Roman"/>
          <w:sz w:val="24"/>
          <w:szCs w:val="24"/>
        </w:rPr>
        <w:t>questions focusing on different aspects of university life such as</w:t>
      </w:r>
      <w:r w:rsidR="00CA152D">
        <w:rPr>
          <w:rFonts w:ascii="Times New Roman" w:hAnsi="Times New Roman" w:cs="Times New Roman"/>
          <w:sz w:val="24"/>
          <w:szCs w:val="24"/>
        </w:rPr>
        <w:t xml:space="preserve"> socialising, </w:t>
      </w:r>
      <w:r w:rsidR="00455474">
        <w:rPr>
          <w:rFonts w:ascii="Times New Roman" w:hAnsi="Times New Roman" w:cs="Times New Roman"/>
          <w:sz w:val="24"/>
          <w:szCs w:val="24"/>
        </w:rPr>
        <w:t>facilities</w:t>
      </w:r>
      <w:r w:rsidR="00CA152D">
        <w:rPr>
          <w:rFonts w:ascii="Times New Roman" w:hAnsi="Times New Roman" w:cs="Times New Roman"/>
          <w:sz w:val="24"/>
          <w:szCs w:val="24"/>
        </w:rPr>
        <w:t>, etc</w:t>
      </w:r>
      <w:r w:rsidR="00A52FB5">
        <w:rPr>
          <w:rFonts w:ascii="Times New Roman" w:hAnsi="Times New Roman" w:cs="Times New Roman"/>
          <w:sz w:val="24"/>
          <w:szCs w:val="24"/>
        </w:rPr>
        <w:t xml:space="preserve"> with additional prompts for information</w:t>
      </w:r>
      <w:r w:rsidR="00737CBC">
        <w:rPr>
          <w:rFonts w:ascii="Times New Roman" w:hAnsi="Times New Roman" w:cs="Times New Roman"/>
          <w:sz w:val="24"/>
          <w:szCs w:val="24"/>
        </w:rPr>
        <w:t xml:space="preserve">. </w:t>
      </w:r>
      <w:r w:rsidR="00986270">
        <w:rPr>
          <w:rFonts w:ascii="Times New Roman" w:hAnsi="Times New Roman" w:cs="Times New Roman"/>
          <w:sz w:val="24"/>
          <w:szCs w:val="24"/>
        </w:rPr>
        <w:t xml:space="preserve">An example of these questions </w:t>
      </w:r>
      <w:r w:rsidR="00455474">
        <w:rPr>
          <w:rFonts w:ascii="Times New Roman" w:hAnsi="Times New Roman" w:cs="Times New Roman"/>
          <w:sz w:val="24"/>
          <w:szCs w:val="24"/>
        </w:rPr>
        <w:t>includes</w:t>
      </w:r>
      <w:r w:rsidR="00986270">
        <w:rPr>
          <w:rFonts w:ascii="Times New Roman" w:hAnsi="Times New Roman" w:cs="Times New Roman"/>
          <w:sz w:val="24"/>
          <w:szCs w:val="24"/>
        </w:rPr>
        <w:t xml:space="preserve"> </w:t>
      </w:r>
      <w:r w:rsidR="00A57097">
        <w:rPr>
          <w:rFonts w:ascii="Times New Roman" w:hAnsi="Times New Roman" w:cs="Times New Roman"/>
          <w:sz w:val="24"/>
          <w:szCs w:val="24"/>
        </w:rPr>
        <w:t xml:space="preserve">‘How do you feel </w:t>
      </w:r>
      <w:r w:rsidR="005877C5">
        <w:rPr>
          <w:rFonts w:ascii="Times New Roman" w:hAnsi="Times New Roman" w:cs="Times New Roman"/>
          <w:sz w:val="24"/>
          <w:szCs w:val="24"/>
        </w:rPr>
        <w:t xml:space="preserve">about the facilities </w:t>
      </w:r>
      <w:r w:rsidR="00677A01">
        <w:rPr>
          <w:rFonts w:ascii="Times New Roman" w:hAnsi="Times New Roman" w:cs="Times New Roman"/>
          <w:sz w:val="24"/>
          <w:szCs w:val="24"/>
        </w:rPr>
        <w:t xml:space="preserve">on/in the new campus?’ </w:t>
      </w:r>
      <w:r w:rsidR="00BA30E3">
        <w:rPr>
          <w:rFonts w:ascii="Times New Roman" w:hAnsi="Times New Roman" w:cs="Times New Roman"/>
          <w:sz w:val="24"/>
          <w:szCs w:val="24"/>
        </w:rPr>
        <w:t xml:space="preserve">Other materials consisted of </w:t>
      </w:r>
      <w:r w:rsidR="00C71216">
        <w:rPr>
          <w:rFonts w:ascii="Times New Roman" w:hAnsi="Times New Roman" w:cs="Times New Roman"/>
          <w:sz w:val="24"/>
          <w:szCs w:val="24"/>
        </w:rPr>
        <w:t xml:space="preserve">a sound recording device </w:t>
      </w:r>
      <w:r w:rsidR="009546D2">
        <w:rPr>
          <w:rFonts w:ascii="Times New Roman" w:hAnsi="Times New Roman" w:cs="Times New Roman"/>
          <w:sz w:val="24"/>
          <w:szCs w:val="24"/>
        </w:rPr>
        <w:t>on the interviewer’s phone</w:t>
      </w:r>
      <w:r w:rsidR="005D10C6">
        <w:rPr>
          <w:rFonts w:ascii="Times New Roman" w:hAnsi="Times New Roman" w:cs="Times New Roman"/>
          <w:sz w:val="24"/>
          <w:szCs w:val="24"/>
        </w:rPr>
        <w:t>, which is password protected</w:t>
      </w:r>
      <w:r w:rsidR="006C7E5F">
        <w:rPr>
          <w:rFonts w:ascii="Times New Roman" w:hAnsi="Times New Roman" w:cs="Times New Roman"/>
          <w:sz w:val="24"/>
          <w:szCs w:val="24"/>
        </w:rPr>
        <w:t xml:space="preserve"> to prevent the data from being accessed</w:t>
      </w:r>
      <w:r w:rsidR="00BF47F8">
        <w:rPr>
          <w:rFonts w:ascii="Times New Roman" w:hAnsi="Times New Roman" w:cs="Times New Roman"/>
          <w:sz w:val="24"/>
          <w:szCs w:val="24"/>
        </w:rPr>
        <w:t xml:space="preserve"> from anyone other than the interviewer. </w:t>
      </w:r>
      <w:r w:rsidR="009C748C">
        <w:rPr>
          <w:rFonts w:ascii="Times New Roman" w:hAnsi="Times New Roman" w:cs="Times New Roman"/>
          <w:sz w:val="24"/>
          <w:szCs w:val="24"/>
        </w:rPr>
        <w:t>A debrief form was also provided to inform the participant about the purpose of the study</w:t>
      </w:r>
      <w:r w:rsidR="002D20EF">
        <w:rPr>
          <w:rFonts w:ascii="Times New Roman" w:hAnsi="Times New Roman" w:cs="Times New Roman"/>
          <w:sz w:val="24"/>
          <w:szCs w:val="24"/>
        </w:rPr>
        <w:t xml:space="preserve">. </w:t>
      </w:r>
    </w:p>
    <w:p w14:paraId="33F51225" w14:textId="77777777" w:rsidR="00CC1489" w:rsidRDefault="00CC1489" w:rsidP="003F3BEB">
      <w:pPr>
        <w:rPr>
          <w:rFonts w:ascii="Times New Roman" w:hAnsi="Times New Roman" w:cs="Times New Roman"/>
          <w:sz w:val="24"/>
          <w:szCs w:val="24"/>
          <w:u w:val="single"/>
        </w:rPr>
      </w:pPr>
    </w:p>
    <w:p w14:paraId="5AB89E8D" w14:textId="3CB98376" w:rsidR="003F3BEB" w:rsidRDefault="003F3BEB" w:rsidP="003F3BEB">
      <w:pPr>
        <w:rPr>
          <w:rFonts w:ascii="Times New Roman" w:hAnsi="Times New Roman" w:cs="Times New Roman"/>
          <w:sz w:val="24"/>
          <w:szCs w:val="24"/>
          <w:u w:val="single"/>
        </w:rPr>
      </w:pPr>
      <w:r>
        <w:rPr>
          <w:rFonts w:ascii="Times New Roman" w:hAnsi="Times New Roman" w:cs="Times New Roman"/>
          <w:sz w:val="24"/>
          <w:szCs w:val="24"/>
          <w:u w:val="single"/>
        </w:rPr>
        <w:t>Procedure</w:t>
      </w:r>
    </w:p>
    <w:p w14:paraId="77A76B79" w14:textId="2CF89213" w:rsidR="003F3BEB" w:rsidRDefault="006F57B2" w:rsidP="003F3BEB">
      <w:pPr>
        <w:ind w:firstLine="720"/>
        <w:rPr>
          <w:rFonts w:ascii="Times New Roman" w:hAnsi="Times New Roman" w:cs="Times New Roman"/>
          <w:sz w:val="24"/>
          <w:szCs w:val="24"/>
        </w:rPr>
      </w:pPr>
      <w:r>
        <w:rPr>
          <w:rFonts w:ascii="Times New Roman" w:hAnsi="Times New Roman" w:cs="Times New Roman"/>
          <w:sz w:val="24"/>
          <w:szCs w:val="24"/>
        </w:rPr>
        <w:t xml:space="preserve">The study </w:t>
      </w:r>
      <w:r w:rsidR="003F3BEB">
        <w:rPr>
          <w:rFonts w:ascii="Times New Roman" w:hAnsi="Times New Roman" w:cs="Times New Roman"/>
          <w:sz w:val="24"/>
          <w:szCs w:val="24"/>
        </w:rPr>
        <w:t>involved the participant engaging in a</w:t>
      </w:r>
      <w:r w:rsidR="00467B7E">
        <w:rPr>
          <w:rFonts w:ascii="Times New Roman" w:hAnsi="Times New Roman" w:cs="Times New Roman"/>
          <w:sz w:val="24"/>
          <w:szCs w:val="24"/>
        </w:rPr>
        <w:t xml:space="preserve"> one-to-one</w:t>
      </w:r>
      <w:r w:rsidR="003F3BEB">
        <w:rPr>
          <w:rFonts w:ascii="Times New Roman" w:hAnsi="Times New Roman" w:cs="Times New Roman"/>
          <w:sz w:val="24"/>
          <w:szCs w:val="24"/>
        </w:rPr>
        <w:t xml:space="preserve"> interview for </w:t>
      </w:r>
      <w:r w:rsidR="00FB3A06" w:rsidRPr="00FB3A06">
        <w:rPr>
          <w:rFonts w:ascii="Times New Roman" w:hAnsi="Times New Roman" w:cs="Times New Roman"/>
          <w:sz w:val="24"/>
          <w:szCs w:val="24"/>
        </w:rPr>
        <w:t xml:space="preserve">an expected </w:t>
      </w:r>
      <w:r w:rsidR="003F3BEB">
        <w:rPr>
          <w:rFonts w:ascii="Times New Roman" w:hAnsi="Times New Roman" w:cs="Times New Roman"/>
          <w:sz w:val="24"/>
          <w:szCs w:val="24"/>
        </w:rPr>
        <w:t>ten minutes</w:t>
      </w:r>
      <w:r w:rsidR="001C1689">
        <w:rPr>
          <w:rFonts w:ascii="Times New Roman" w:hAnsi="Times New Roman" w:cs="Times New Roman"/>
          <w:sz w:val="24"/>
          <w:szCs w:val="24"/>
        </w:rPr>
        <w:t xml:space="preserve"> within an isolated </w:t>
      </w:r>
      <w:r w:rsidR="00C71216">
        <w:rPr>
          <w:rFonts w:ascii="Times New Roman" w:hAnsi="Times New Roman" w:cs="Times New Roman"/>
          <w:sz w:val="24"/>
          <w:szCs w:val="24"/>
        </w:rPr>
        <w:t>environment</w:t>
      </w:r>
      <w:r w:rsidR="003F3BEB">
        <w:rPr>
          <w:rFonts w:ascii="Times New Roman" w:hAnsi="Times New Roman" w:cs="Times New Roman"/>
          <w:sz w:val="24"/>
          <w:szCs w:val="24"/>
        </w:rPr>
        <w:t xml:space="preserve">, answering various questions relating to their transition from their previous campus to the new campus. </w:t>
      </w:r>
      <w:r>
        <w:rPr>
          <w:rFonts w:ascii="Times New Roman" w:hAnsi="Times New Roman" w:cs="Times New Roman"/>
          <w:sz w:val="24"/>
          <w:szCs w:val="24"/>
        </w:rPr>
        <w:t>The procedure began with informing the participant of the recording</w:t>
      </w:r>
      <w:r w:rsidR="000B4040">
        <w:rPr>
          <w:rFonts w:ascii="Times New Roman" w:hAnsi="Times New Roman" w:cs="Times New Roman"/>
          <w:sz w:val="24"/>
          <w:szCs w:val="24"/>
        </w:rPr>
        <w:t xml:space="preserve">, topic of discussion and </w:t>
      </w:r>
      <w:r w:rsidR="00BB6D25">
        <w:rPr>
          <w:rFonts w:ascii="Times New Roman" w:hAnsi="Times New Roman" w:cs="Times New Roman"/>
          <w:sz w:val="24"/>
          <w:szCs w:val="24"/>
        </w:rPr>
        <w:t>allowing for verbal co</w:t>
      </w:r>
      <w:r w:rsidR="00D70FA4">
        <w:rPr>
          <w:rFonts w:ascii="Times New Roman" w:hAnsi="Times New Roman" w:cs="Times New Roman"/>
          <w:sz w:val="24"/>
          <w:szCs w:val="24"/>
        </w:rPr>
        <w:t xml:space="preserve">nsent </w:t>
      </w:r>
      <w:r w:rsidR="00FB3A06">
        <w:rPr>
          <w:rFonts w:ascii="Times New Roman" w:hAnsi="Times New Roman" w:cs="Times New Roman"/>
          <w:sz w:val="24"/>
          <w:szCs w:val="24"/>
        </w:rPr>
        <w:t>and written consent (Appendix A)</w:t>
      </w:r>
      <w:r w:rsidR="00D70FA4">
        <w:rPr>
          <w:rFonts w:ascii="Times New Roman" w:hAnsi="Times New Roman" w:cs="Times New Roman"/>
          <w:sz w:val="24"/>
          <w:szCs w:val="24"/>
        </w:rPr>
        <w:t xml:space="preserve"> to be given both before and during the recording</w:t>
      </w:r>
      <w:r>
        <w:rPr>
          <w:rFonts w:ascii="Times New Roman" w:hAnsi="Times New Roman" w:cs="Times New Roman"/>
          <w:sz w:val="24"/>
          <w:szCs w:val="24"/>
        </w:rPr>
        <w:t>.</w:t>
      </w:r>
      <w:r w:rsidR="00F41E11">
        <w:rPr>
          <w:rFonts w:ascii="Times New Roman" w:hAnsi="Times New Roman" w:cs="Times New Roman"/>
          <w:sz w:val="24"/>
          <w:szCs w:val="24"/>
        </w:rPr>
        <w:t xml:space="preserve"> </w:t>
      </w:r>
      <w:r w:rsidR="004828B0">
        <w:rPr>
          <w:rFonts w:ascii="Times New Roman" w:hAnsi="Times New Roman" w:cs="Times New Roman"/>
          <w:sz w:val="24"/>
          <w:szCs w:val="24"/>
        </w:rPr>
        <w:t xml:space="preserve">Recording consisted of the participant answering questions from an interview schedule </w:t>
      </w:r>
      <w:r w:rsidR="003F3BEB">
        <w:rPr>
          <w:rFonts w:ascii="Times New Roman" w:hAnsi="Times New Roman" w:cs="Times New Roman"/>
          <w:sz w:val="24"/>
          <w:szCs w:val="24"/>
        </w:rPr>
        <w:t xml:space="preserve">(Appendix </w:t>
      </w:r>
      <w:r w:rsidR="00FB3A06">
        <w:rPr>
          <w:rFonts w:ascii="Times New Roman" w:hAnsi="Times New Roman" w:cs="Times New Roman"/>
          <w:sz w:val="24"/>
          <w:szCs w:val="24"/>
        </w:rPr>
        <w:t>B</w:t>
      </w:r>
      <w:r w:rsidR="003F3BEB">
        <w:rPr>
          <w:rFonts w:ascii="Times New Roman" w:hAnsi="Times New Roman" w:cs="Times New Roman"/>
          <w:sz w:val="24"/>
          <w:szCs w:val="24"/>
        </w:rPr>
        <w:t>)</w:t>
      </w:r>
      <w:r w:rsidR="00FF3B09">
        <w:rPr>
          <w:rFonts w:ascii="Times New Roman" w:hAnsi="Times New Roman" w:cs="Times New Roman"/>
          <w:sz w:val="24"/>
          <w:szCs w:val="24"/>
        </w:rPr>
        <w:t xml:space="preserve">, with the </w:t>
      </w:r>
      <w:r w:rsidR="0060108D">
        <w:rPr>
          <w:rFonts w:ascii="Times New Roman" w:hAnsi="Times New Roman" w:cs="Times New Roman"/>
          <w:sz w:val="24"/>
          <w:szCs w:val="24"/>
        </w:rPr>
        <w:t>interview being recorded on a device</w:t>
      </w:r>
      <w:r w:rsidR="00F04E12">
        <w:rPr>
          <w:rFonts w:ascii="Times New Roman" w:hAnsi="Times New Roman" w:cs="Times New Roman"/>
          <w:sz w:val="24"/>
          <w:szCs w:val="24"/>
        </w:rPr>
        <w:t xml:space="preserve"> (Appendix </w:t>
      </w:r>
      <w:r w:rsidR="00FB3A06">
        <w:rPr>
          <w:rFonts w:ascii="Times New Roman" w:hAnsi="Times New Roman" w:cs="Times New Roman"/>
          <w:sz w:val="24"/>
          <w:szCs w:val="24"/>
        </w:rPr>
        <w:t>C</w:t>
      </w:r>
      <w:r w:rsidR="00F04E12">
        <w:rPr>
          <w:rFonts w:ascii="Times New Roman" w:hAnsi="Times New Roman" w:cs="Times New Roman"/>
          <w:sz w:val="24"/>
          <w:szCs w:val="24"/>
        </w:rPr>
        <w:t>)</w:t>
      </w:r>
      <w:r w:rsidR="0060108D">
        <w:rPr>
          <w:rFonts w:ascii="Times New Roman" w:hAnsi="Times New Roman" w:cs="Times New Roman"/>
          <w:sz w:val="24"/>
          <w:szCs w:val="24"/>
        </w:rPr>
        <w:t xml:space="preserve">. </w:t>
      </w:r>
      <w:r w:rsidR="002D20EF">
        <w:rPr>
          <w:rFonts w:ascii="Times New Roman" w:hAnsi="Times New Roman" w:cs="Times New Roman"/>
          <w:sz w:val="24"/>
          <w:szCs w:val="24"/>
        </w:rPr>
        <w:t>The participant s</w:t>
      </w:r>
      <w:r w:rsidR="003978B2">
        <w:rPr>
          <w:rFonts w:ascii="Times New Roman" w:hAnsi="Times New Roman" w:cs="Times New Roman"/>
          <w:sz w:val="24"/>
          <w:szCs w:val="24"/>
        </w:rPr>
        <w:t xml:space="preserve">at at the opposite end of a small table with the recording device placed in the </w:t>
      </w:r>
      <w:r w:rsidR="00413A1A">
        <w:rPr>
          <w:rFonts w:ascii="Times New Roman" w:hAnsi="Times New Roman" w:cs="Times New Roman"/>
          <w:sz w:val="24"/>
          <w:szCs w:val="24"/>
        </w:rPr>
        <w:t xml:space="preserve">centre </w:t>
      </w:r>
      <w:r w:rsidR="003978B2">
        <w:rPr>
          <w:rFonts w:ascii="Times New Roman" w:hAnsi="Times New Roman" w:cs="Times New Roman"/>
          <w:sz w:val="24"/>
          <w:szCs w:val="24"/>
        </w:rPr>
        <w:t>to ensure both the interviewer and interviewee</w:t>
      </w:r>
      <w:r w:rsidR="00EE4A32">
        <w:rPr>
          <w:rFonts w:ascii="Times New Roman" w:hAnsi="Times New Roman" w:cs="Times New Roman"/>
          <w:sz w:val="24"/>
          <w:szCs w:val="24"/>
        </w:rPr>
        <w:t>’s voices are clearly recorded.</w:t>
      </w:r>
      <w:r w:rsidR="00D70FA4">
        <w:rPr>
          <w:rFonts w:ascii="Times New Roman" w:hAnsi="Times New Roman" w:cs="Times New Roman"/>
          <w:sz w:val="24"/>
          <w:szCs w:val="24"/>
        </w:rPr>
        <w:t xml:space="preserve"> </w:t>
      </w:r>
      <w:r w:rsidR="004E4D9C">
        <w:rPr>
          <w:rFonts w:ascii="Times New Roman" w:hAnsi="Times New Roman" w:cs="Times New Roman"/>
          <w:sz w:val="24"/>
          <w:szCs w:val="24"/>
        </w:rPr>
        <w:t xml:space="preserve">When the study </w:t>
      </w:r>
      <w:r w:rsidR="004E4D9C">
        <w:rPr>
          <w:rFonts w:ascii="Times New Roman" w:hAnsi="Times New Roman" w:cs="Times New Roman"/>
          <w:sz w:val="24"/>
          <w:szCs w:val="24"/>
        </w:rPr>
        <w:lastRenderedPageBreak/>
        <w:t>was completed, the p</w:t>
      </w:r>
      <w:r w:rsidR="00D70FA4">
        <w:rPr>
          <w:rFonts w:ascii="Times New Roman" w:hAnsi="Times New Roman" w:cs="Times New Roman"/>
          <w:sz w:val="24"/>
          <w:szCs w:val="24"/>
        </w:rPr>
        <w:t>articipant was</w:t>
      </w:r>
      <w:r w:rsidR="00FB3A06">
        <w:rPr>
          <w:rFonts w:ascii="Times New Roman" w:hAnsi="Times New Roman" w:cs="Times New Roman"/>
          <w:sz w:val="24"/>
          <w:szCs w:val="24"/>
        </w:rPr>
        <w:t xml:space="preserve"> handed a debrief form (Appendix D)</w:t>
      </w:r>
      <w:r w:rsidR="009A33CC">
        <w:rPr>
          <w:rFonts w:ascii="Times New Roman" w:hAnsi="Times New Roman" w:cs="Times New Roman"/>
          <w:sz w:val="24"/>
          <w:szCs w:val="24"/>
        </w:rPr>
        <w:t xml:space="preserve"> </w:t>
      </w:r>
      <w:r w:rsidR="004E4D9C">
        <w:rPr>
          <w:rFonts w:ascii="Times New Roman" w:hAnsi="Times New Roman" w:cs="Times New Roman"/>
          <w:sz w:val="24"/>
          <w:szCs w:val="24"/>
        </w:rPr>
        <w:t>and the recorder</w:t>
      </w:r>
      <w:r w:rsidR="00F04E12">
        <w:rPr>
          <w:rFonts w:ascii="Times New Roman" w:hAnsi="Times New Roman" w:cs="Times New Roman"/>
          <w:sz w:val="24"/>
          <w:szCs w:val="24"/>
        </w:rPr>
        <w:t xml:space="preserve"> was switched off.</w:t>
      </w:r>
    </w:p>
    <w:p w14:paraId="14AAB878" w14:textId="1F53549C" w:rsidR="00FB3A06" w:rsidRDefault="00FB3A06" w:rsidP="0030334F">
      <w:pPr>
        <w:jc w:val="center"/>
        <w:rPr>
          <w:rFonts w:ascii="Times New Roman" w:hAnsi="Times New Roman" w:cs="Times New Roman"/>
          <w:b/>
          <w:sz w:val="24"/>
          <w:szCs w:val="24"/>
        </w:rPr>
      </w:pPr>
    </w:p>
    <w:p w14:paraId="5AE1B6DE" w14:textId="77777777" w:rsidR="00804B90" w:rsidRDefault="00804B90" w:rsidP="0030334F">
      <w:pPr>
        <w:jc w:val="center"/>
        <w:rPr>
          <w:rFonts w:ascii="Times New Roman" w:hAnsi="Times New Roman" w:cs="Times New Roman"/>
          <w:b/>
          <w:sz w:val="24"/>
          <w:szCs w:val="24"/>
        </w:rPr>
      </w:pPr>
    </w:p>
    <w:p w14:paraId="7BEC9B4A" w14:textId="45BA3C5E" w:rsidR="001F15CE" w:rsidRDefault="00F12618" w:rsidP="0030334F">
      <w:pPr>
        <w:jc w:val="center"/>
        <w:rPr>
          <w:rFonts w:ascii="Times New Roman" w:hAnsi="Times New Roman" w:cs="Times New Roman"/>
          <w:sz w:val="24"/>
          <w:szCs w:val="24"/>
          <w:u w:val="single"/>
        </w:rPr>
      </w:pPr>
      <w:r>
        <w:rPr>
          <w:rFonts w:ascii="Times New Roman" w:hAnsi="Times New Roman" w:cs="Times New Roman"/>
          <w:sz w:val="24"/>
          <w:szCs w:val="24"/>
          <w:u w:val="single"/>
        </w:rPr>
        <w:t>Results</w:t>
      </w:r>
    </w:p>
    <w:p w14:paraId="7B6D163F" w14:textId="2EE769A7" w:rsidR="003059A5" w:rsidRDefault="00A87495" w:rsidP="00BB1FB7">
      <w:pPr>
        <w:ind w:firstLine="720"/>
        <w:rPr>
          <w:rFonts w:ascii="Times New Roman" w:hAnsi="Times New Roman" w:cs="Times New Roman"/>
          <w:sz w:val="24"/>
          <w:szCs w:val="24"/>
        </w:rPr>
      </w:pPr>
      <w:r>
        <w:rPr>
          <w:rFonts w:ascii="Times New Roman" w:hAnsi="Times New Roman" w:cs="Times New Roman"/>
          <w:sz w:val="24"/>
          <w:szCs w:val="24"/>
        </w:rPr>
        <w:t xml:space="preserve">The </w:t>
      </w:r>
      <w:r w:rsidR="003059A5">
        <w:rPr>
          <w:rFonts w:ascii="Times New Roman" w:hAnsi="Times New Roman" w:cs="Times New Roman"/>
          <w:sz w:val="24"/>
          <w:szCs w:val="24"/>
        </w:rPr>
        <w:t xml:space="preserve">analysis discovered four themes, with associated sub-themes, </w:t>
      </w:r>
      <w:r>
        <w:rPr>
          <w:rFonts w:ascii="Times New Roman" w:hAnsi="Times New Roman" w:cs="Times New Roman"/>
          <w:sz w:val="24"/>
          <w:szCs w:val="24"/>
        </w:rPr>
        <w:t>across the three interviews, a table of the themes have been included in Figure 1.</w:t>
      </w:r>
    </w:p>
    <w:p w14:paraId="31583120" w14:textId="77777777" w:rsidR="003059A5" w:rsidRDefault="003059A5" w:rsidP="0030334F">
      <w:pPr>
        <w:rPr>
          <w:rFonts w:ascii="Times New Roman" w:hAnsi="Times New Roman" w:cs="Times New Roman"/>
          <w:sz w:val="24"/>
          <w:szCs w:val="24"/>
        </w:rPr>
      </w:pPr>
    </w:p>
    <w:p w14:paraId="20FB6B28" w14:textId="6F326582" w:rsidR="00A87495" w:rsidRPr="00A87495" w:rsidRDefault="00A87495" w:rsidP="0030334F">
      <w:pPr>
        <w:rPr>
          <w:rFonts w:ascii="Times New Roman" w:hAnsi="Times New Roman" w:cs="Times New Roman"/>
          <w:sz w:val="24"/>
          <w:szCs w:val="24"/>
        </w:rPr>
      </w:pPr>
      <w:r>
        <w:rPr>
          <w:rFonts w:ascii="Times New Roman" w:hAnsi="Times New Roman" w:cs="Times New Roman"/>
          <w:sz w:val="24"/>
          <w:szCs w:val="24"/>
        </w:rPr>
        <w:t>Figure 1.</w:t>
      </w:r>
    </w:p>
    <w:p w14:paraId="7E2F12A0" w14:textId="5DD399A9" w:rsidR="0030334F" w:rsidRPr="0030334F" w:rsidRDefault="008E3B6B" w:rsidP="0030334F">
      <w:pPr>
        <w:rPr>
          <w:rFonts w:ascii="Times New Roman" w:hAnsi="Times New Roman" w:cs="Times New Roman"/>
          <w:sz w:val="24"/>
          <w:szCs w:val="24"/>
          <w:u w:val="single"/>
        </w:rPr>
      </w:pPr>
      <w:r>
        <w:rPr>
          <w:rFonts w:ascii="Times New Roman" w:hAnsi="Times New Roman" w:cs="Times New Roman"/>
          <w:i/>
          <w:sz w:val="24"/>
          <w:szCs w:val="24"/>
        </w:rPr>
        <w:t>Bold numbers on quotes</w:t>
      </w:r>
      <w:r w:rsidR="0030334F">
        <w:rPr>
          <w:rFonts w:ascii="Times New Roman" w:hAnsi="Times New Roman" w:cs="Times New Roman"/>
          <w:i/>
          <w:sz w:val="24"/>
          <w:szCs w:val="24"/>
        </w:rPr>
        <w:t xml:space="preserve"> correlated to Sub-</w:t>
      </w:r>
      <w:r w:rsidR="00B04471">
        <w:rPr>
          <w:rFonts w:ascii="Times New Roman" w:hAnsi="Times New Roman" w:cs="Times New Roman"/>
          <w:i/>
          <w:sz w:val="24"/>
          <w:szCs w:val="24"/>
        </w:rPr>
        <w:t>Theme numbers</w:t>
      </w:r>
      <w:r w:rsidR="0030334F">
        <w:rPr>
          <w:rFonts w:ascii="Times New Roman" w:hAnsi="Times New Roman" w:cs="Times New Roman"/>
          <w:i/>
          <w:sz w:val="24"/>
          <w:szCs w:val="24"/>
        </w:rPr>
        <w:t>:</w:t>
      </w:r>
    </w:p>
    <w:tbl>
      <w:tblPr>
        <w:tblStyle w:val="PlainTable2"/>
        <w:tblW w:w="0" w:type="auto"/>
        <w:tblLook w:val="04A0" w:firstRow="1" w:lastRow="0" w:firstColumn="1" w:lastColumn="0" w:noHBand="0" w:noVBand="1"/>
      </w:tblPr>
      <w:tblGrid>
        <w:gridCol w:w="2254"/>
        <w:gridCol w:w="2254"/>
        <w:gridCol w:w="2254"/>
        <w:gridCol w:w="2254"/>
      </w:tblGrid>
      <w:tr w:rsidR="002B4832" w14:paraId="51F28CBF" w14:textId="77777777" w:rsidTr="00B044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31A6D591" w14:textId="77777777" w:rsidR="002B4832" w:rsidRPr="0013083D" w:rsidRDefault="00FD0AC4" w:rsidP="002B4832">
            <w:pPr>
              <w:spacing w:line="480" w:lineRule="auto"/>
              <w:jc w:val="center"/>
              <w:rPr>
                <w:rFonts w:ascii="Times New Roman" w:hAnsi="Times New Roman" w:cs="Times New Roman"/>
                <w:sz w:val="20"/>
                <w:szCs w:val="20"/>
              </w:rPr>
            </w:pPr>
            <w:r w:rsidRPr="0013083D">
              <w:rPr>
                <w:rFonts w:ascii="Times New Roman" w:hAnsi="Times New Roman" w:cs="Times New Roman"/>
                <w:sz w:val="20"/>
                <w:szCs w:val="20"/>
              </w:rPr>
              <w:t>Themes</w:t>
            </w:r>
          </w:p>
        </w:tc>
        <w:tc>
          <w:tcPr>
            <w:tcW w:w="2254" w:type="dxa"/>
            <w:tcBorders>
              <w:left w:val="single" w:sz="4" w:space="0" w:color="auto"/>
              <w:bottom w:val="none" w:sz="0" w:space="0" w:color="auto"/>
            </w:tcBorders>
          </w:tcPr>
          <w:p w14:paraId="56F5CCEC" w14:textId="2F8B3309" w:rsidR="002B4832" w:rsidRPr="0013083D" w:rsidRDefault="002B4832" w:rsidP="002B4832">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3083D">
              <w:rPr>
                <w:rFonts w:ascii="Times New Roman" w:hAnsi="Times New Roman" w:cs="Times New Roman"/>
                <w:sz w:val="20"/>
                <w:szCs w:val="20"/>
              </w:rPr>
              <w:t>Participant 1</w:t>
            </w:r>
          </w:p>
        </w:tc>
        <w:tc>
          <w:tcPr>
            <w:tcW w:w="2254" w:type="dxa"/>
            <w:tcBorders>
              <w:bottom w:val="none" w:sz="0" w:space="0" w:color="auto"/>
            </w:tcBorders>
          </w:tcPr>
          <w:p w14:paraId="2EC3614A" w14:textId="6494E849" w:rsidR="002B4832" w:rsidRPr="0013083D" w:rsidRDefault="002B4832" w:rsidP="002B4832">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3083D">
              <w:rPr>
                <w:rFonts w:ascii="Times New Roman" w:hAnsi="Times New Roman" w:cs="Times New Roman"/>
                <w:sz w:val="20"/>
                <w:szCs w:val="20"/>
              </w:rPr>
              <w:t>Participant 2</w:t>
            </w:r>
          </w:p>
        </w:tc>
        <w:tc>
          <w:tcPr>
            <w:tcW w:w="2254" w:type="dxa"/>
            <w:tcBorders>
              <w:top w:val="single" w:sz="4" w:space="0" w:color="7F7F7F" w:themeColor="text1" w:themeTint="80"/>
              <w:bottom w:val="none" w:sz="0" w:space="0" w:color="auto"/>
              <w:right w:val="single" w:sz="4" w:space="0" w:color="auto"/>
            </w:tcBorders>
          </w:tcPr>
          <w:p w14:paraId="425AB900" w14:textId="4AB3262D" w:rsidR="008E314E" w:rsidRDefault="008E314E" w:rsidP="002B483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Participant 3</w:t>
            </w:r>
          </w:p>
        </w:tc>
      </w:tr>
      <w:tr w:rsidR="002B4832" w14:paraId="74387E5F" w14:textId="77777777" w:rsidTr="00B04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7CB44C2D" w14:textId="7F8B1E2A" w:rsidR="00530484" w:rsidRPr="0013083D" w:rsidRDefault="00CB0DCA" w:rsidP="00530484">
            <w:pPr>
              <w:spacing w:line="480" w:lineRule="auto"/>
              <w:rPr>
                <w:rFonts w:ascii="Times New Roman" w:hAnsi="Times New Roman" w:cs="Times New Roman"/>
                <w:sz w:val="20"/>
                <w:szCs w:val="20"/>
              </w:rPr>
            </w:pPr>
            <w:r>
              <w:rPr>
                <w:rFonts w:ascii="Times New Roman" w:hAnsi="Times New Roman" w:cs="Times New Roman"/>
                <w:sz w:val="20"/>
                <w:szCs w:val="20"/>
              </w:rPr>
              <w:t xml:space="preserve">Coping </w:t>
            </w:r>
            <w:r w:rsidR="008E314E">
              <w:rPr>
                <w:rFonts w:ascii="Times New Roman" w:hAnsi="Times New Roman" w:cs="Times New Roman"/>
                <w:sz w:val="20"/>
                <w:szCs w:val="20"/>
              </w:rPr>
              <w:t>flexibility</w:t>
            </w:r>
          </w:p>
          <w:p w14:paraId="2BDB4F16" w14:textId="77777777" w:rsidR="00530484" w:rsidRPr="0039077B" w:rsidRDefault="00530484" w:rsidP="00530484">
            <w:pPr>
              <w:spacing w:line="480" w:lineRule="auto"/>
              <w:rPr>
                <w:rFonts w:ascii="Times New Roman" w:hAnsi="Times New Roman" w:cs="Times New Roman"/>
                <w:sz w:val="20"/>
                <w:szCs w:val="20"/>
              </w:rPr>
            </w:pPr>
            <w:r>
              <w:rPr>
                <w:rFonts w:ascii="Times New Roman" w:hAnsi="Times New Roman" w:cs="Times New Roman"/>
                <w:sz w:val="20"/>
                <w:szCs w:val="20"/>
              </w:rPr>
              <w:t xml:space="preserve">  1. </w:t>
            </w:r>
            <w:r w:rsidRPr="0039077B">
              <w:rPr>
                <w:rFonts w:ascii="Times New Roman" w:hAnsi="Times New Roman" w:cs="Times New Roman"/>
                <w:sz w:val="20"/>
                <w:szCs w:val="20"/>
              </w:rPr>
              <w:t>Lack of impact</w:t>
            </w:r>
          </w:p>
          <w:p w14:paraId="262466AC" w14:textId="60654330" w:rsidR="0013083D" w:rsidRDefault="00530484"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2. </w:t>
            </w:r>
            <w:r w:rsidR="000F6CDD">
              <w:rPr>
                <w:rFonts w:ascii="Times New Roman" w:hAnsi="Times New Roman" w:cs="Times New Roman"/>
                <w:sz w:val="20"/>
                <w:szCs w:val="20"/>
              </w:rPr>
              <w:t xml:space="preserve">Adaptation to </w:t>
            </w:r>
            <w:r w:rsidR="008E314E">
              <w:rPr>
                <w:rFonts w:ascii="Times New Roman" w:hAnsi="Times New Roman" w:cs="Times New Roman"/>
                <w:sz w:val="20"/>
                <w:szCs w:val="20"/>
              </w:rPr>
              <w:t xml:space="preserve">new </w:t>
            </w:r>
            <w:r w:rsidR="000F6CDD">
              <w:rPr>
                <w:rFonts w:ascii="Times New Roman" w:hAnsi="Times New Roman" w:cs="Times New Roman"/>
                <w:sz w:val="20"/>
                <w:szCs w:val="20"/>
              </w:rPr>
              <w:t>environment</w:t>
            </w:r>
          </w:p>
          <w:p w14:paraId="70D59856" w14:textId="04965C4A" w:rsidR="0074362C" w:rsidRDefault="0074362C"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3. Personal Situations</w:t>
            </w:r>
          </w:p>
          <w:p w14:paraId="5B5A0F0A" w14:textId="21F6012C" w:rsidR="005556EB" w:rsidRDefault="00C059BA"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4. Learning Atmosphere</w:t>
            </w:r>
          </w:p>
          <w:p w14:paraId="7597C06F" w14:textId="227F502E" w:rsidR="00FA2E49" w:rsidRDefault="00FA2E49"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5. Difficulty with change</w:t>
            </w:r>
          </w:p>
          <w:p w14:paraId="610E52AD" w14:textId="305F07BE" w:rsidR="00601C92" w:rsidRPr="006B2EE3" w:rsidRDefault="00601C92" w:rsidP="00530484">
            <w:pPr>
              <w:spacing w:line="480" w:lineRule="auto"/>
              <w:rPr>
                <w:rFonts w:ascii="Times New Roman" w:hAnsi="Times New Roman" w:cs="Times New Roman"/>
                <w:sz w:val="20"/>
                <w:szCs w:val="20"/>
              </w:rPr>
            </w:pPr>
          </w:p>
        </w:tc>
        <w:tc>
          <w:tcPr>
            <w:tcW w:w="2254" w:type="dxa"/>
            <w:tcBorders>
              <w:top w:val="none" w:sz="0" w:space="0" w:color="auto"/>
              <w:left w:val="single" w:sz="4" w:space="0" w:color="auto"/>
              <w:bottom w:val="none" w:sz="0" w:space="0" w:color="auto"/>
            </w:tcBorders>
          </w:tcPr>
          <w:p w14:paraId="1E519519" w14:textId="70064288" w:rsidR="002B4832" w:rsidRDefault="00530484" w:rsidP="003F0E7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1. </w:t>
            </w:r>
            <w:r>
              <w:rPr>
                <w:rFonts w:ascii="Times New Roman" w:hAnsi="Times New Roman" w:cs="Times New Roman"/>
                <w:sz w:val="20"/>
                <w:szCs w:val="20"/>
              </w:rPr>
              <w:t>(18, p. 1) – “</w:t>
            </w:r>
            <w:proofErr w:type="spellStart"/>
            <w:r>
              <w:rPr>
                <w:rFonts w:ascii="Times New Roman" w:hAnsi="Times New Roman" w:cs="Times New Roman"/>
                <w:sz w:val="20"/>
                <w:szCs w:val="20"/>
              </w:rPr>
              <w:t>Its</w:t>
            </w:r>
            <w:proofErr w:type="spellEnd"/>
            <w:r>
              <w:rPr>
                <w:rFonts w:ascii="Times New Roman" w:hAnsi="Times New Roman" w:cs="Times New Roman"/>
                <w:sz w:val="20"/>
                <w:szCs w:val="20"/>
              </w:rPr>
              <w:t xml:space="preserve"> alright”</w:t>
            </w:r>
          </w:p>
          <w:p w14:paraId="3B76802D" w14:textId="26D17475" w:rsidR="00280CA5" w:rsidRDefault="001E2C08" w:rsidP="003F0E7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2</w:t>
            </w:r>
            <w:r w:rsidR="007F7D50">
              <w:rPr>
                <w:rFonts w:ascii="Times New Roman" w:hAnsi="Times New Roman" w:cs="Times New Roman"/>
                <w:b/>
                <w:sz w:val="20"/>
                <w:szCs w:val="20"/>
              </w:rPr>
              <w:t xml:space="preserve">. </w:t>
            </w:r>
            <w:r w:rsidR="00767258">
              <w:rPr>
                <w:rFonts w:ascii="Times New Roman" w:hAnsi="Times New Roman" w:cs="Times New Roman"/>
                <w:sz w:val="20"/>
                <w:szCs w:val="20"/>
              </w:rPr>
              <w:t>(116</w:t>
            </w:r>
            <w:r w:rsidR="00124888">
              <w:rPr>
                <w:rFonts w:ascii="Times New Roman" w:hAnsi="Times New Roman" w:cs="Times New Roman"/>
                <w:sz w:val="20"/>
                <w:szCs w:val="20"/>
              </w:rPr>
              <w:t>-</w:t>
            </w:r>
            <w:r w:rsidR="00767258">
              <w:rPr>
                <w:rFonts w:ascii="Times New Roman" w:hAnsi="Times New Roman" w:cs="Times New Roman"/>
                <w:sz w:val="20"/>
                <w:szCs w:val="20"/>
              </w:rPr>
              <w:t>118, p.</w:t>
            </w:r>
            <w:r w:rsidR="00D035E4">
              <w:rPr>
                <w:rFonts w:ascii="Times New Roman" w:hAnsi="Times New Roman" w:cs="Times New Roman"/>
                <w:sz w:val="20"/>
                <w:szCs w:val="20"/>
              </w:rPr>
              <w:t xml:space="preserve"> </w:t>
            </w:r>
            <w:r w:rsidR="00815848">
              <w:rPr>
                <w:rFonts w:ascii="Times New Roman" w:hAnsi="Times New Roman" w:cs="Times New Roman"/>
                <w:sz w:val="20"/>
                <w:szCs w:val="20"/>
              </w:rPr>
              <w:t>6</w:t>
            </w:r>
            <w:r w:rsidR="00D035E4">
              <w:rPr>
                <w:rFonts w:ascii="Times New Roman" w:hAnsi="Times New Roman" w:cs="Times New Roman"/>
                <w:sz w:val="20"/>
                <w:szCs w:val="20"/>
              </w:rPr>
              <w:t xml:space="preserve">) </w:t>
            </w:r>
            <w:r w:rsidR="00815848">
              <w:rPr>
                <w:rFonts w:ascii="Times New Roman" w:hAnsi="Times New Roman" w:cs="Times New Roman"/>
                <w:sz w:val="20"/>
                <w:szCs w:val="20"/>
              </w:rPr>
              <w:t>–</w:t>
            </w:r>
            <w:r w:rsidR="00D035E4">
              <w:rPr>
                <w:rFonts w:ascii="Times New Roman" w:hAnsi="Times New Roman" w:cs="Times New Roman"/>
                <w:sz w:val="20"/>
                <w:szCs w:val="20"/>
              </w:rPr>
              <w:t xml:space="preserve"> </w:t>
            </w:r>
            <w:r w:rsidR="00815848">
              <w:rPr>
                <w:rFonts w:ascii="Times New Roman" w:hAnsi="Times New Roman" w:cs="Times New Roman"/>
                <w:sz w:val="20"/>
                <w:szCs w:val="20"/>
              </w:rPr>
              <w:t>“</w:t>
            </w:r>
            <w:r w:rsidR="00BC1FCF">
              <w:rPr>
                <w:rFonts w:ascii="Times New Roman" w:hAnsi="Times New Roman" w:cs="Times New Roman"/>
                <w:sz w:val="20"/>
                <w:szCs w:val="20"/>
              </w:rPr>
              <w:t xml:space="preserve">…I’ve been in the army for years, so every little while you would move from one unit </w:t>
            </w:r>
            <w:r w:rsidR="001302B0">
              <w:rPr>
                <w:rFonts w:ascii="Times New Roman" w:hAnsi="Times New Roman" w:cs="Times New Roman"/>
                <w:sz w:val="20"/>
                <w:szCs w:val="20"/>
              </w:rPr>
              <w:t>to another unit</w:t>
            </w:r>
            <w:r w:rsidR="003C123D">
              <w:rPr>
                <w:rFonts w:ascii="Times New Roman" w:hAnsi="Times New Roman" w:cs="Times New Roman"/>
                <w:sz w:val="20"/>
                <w:szCs w:val="20"/>
              </w:rPr>
              <w:t>…</w:t>
            </w:r>
            <w:r w:rsidR="001302B0">
              <w:rPr>
                <w:rFonts w:ascii="Times New Roman" w:hAnsi="Times New Roman" w:cs="Times New Roman"/>
                <w:sz w:val="20"/>
                <w:szCs w:val="20"/>
              </w:rPr>
              <w:t>so to me it’s been no different</w:t>
            </w:r>
            <w:r w:rsidR="003C123D">
              <w:rPr>
                <w:rFonts w:ascii="Times New Roman" w:hAnsi="Times New Roman" w:cs="Times New Roman"/>
                <w:sz w:val="20"/>
                <w:szCs w:val="20"/>
              </w:rPr>
              <w:t xml:space="preserve">”. </w:t>
            </w:r>
          </w:p>
          <w:p w14:paraId="5BA537D1" w14:textId="00DA3502" w:rsidR="007903D6" w:rsidRDefault="00CC35B6" w:rsidP="007903D6">
            <w:pPr>
              <w:widowControl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3</w:t>
            </w:r>
            <w:r w:rsidRPr="007903D6">
              <w:rPr>
                <w:rFonts w:ascii="Times New Roman" w:hAnsi="Times New Roman" w:cs="Times New Roman"/>
                <w:b/>
                <w:sz w:val="20"/>
                <w:szCs w:val="20"/>
              </w:rPr>
              <w:t>.</w:t>
            </w:r>
            <w:r w:rsidR="007903D6">
              <w:rPr>
                <w:rFonts w:ascii="Times New Roman" w:hAnsi="Times New Roman" w:cs="Times New Roman"/>
                <w:b/>
                <w:sz w:val="20"/>
                <w:szCs w:val="20"/>
              </w:rPr>
              <w:t xml:space="preserve"> </w:t>
            </w:r>
            <w:r w:rsidR="007903D6">
              <w:rPr>
                <w:rFonts w:ascii="Times New Roman" w:hAnsi="Times New Roman" w:cs="Times New Roman"/>
                <w:sz w:val="20"/>
                <w:szCs w:val="20"/>
              </w:rPr>
              <w:t>(</w:t>
            </w:r>
            <w:r w:rsidR="00ED5ECF">
              <w:rPr>
                <w:rFonts w:ascii="Times New Roman" w:hAnsi="Times New Roman" w:cs="Times New Roman"/>
                <w:sz w:val="20"/>
                <w:szCs w:val="20"/>
              </w:rPr>
              <w:t>78</w:t>
            </w:r>
            <w:r w:rsidR="00046293">
              <w:rPr>
                <w:rFonts w:ascii="Times New Roman" w:hAnsi="Times New Roman" w:cs="Times New Roman"/>
                <w:sz w:val="20"/>
                <w:szCs w:val="20"/>
              </w:rPr>
              <w:t>-</w:t>
            </w:r>
            <w:r w:rsidR="00ED5ECF">
              <w:rPr>
                <w:rFonts w:ascii="Times New Roman" w:hAnsi="Times New Roman" w:cs="Times New Roman"/>
                <w:sz w:val="20"/>
                <w:szCs w:val="20"/>
              </w:rPr>
              <w:t xml:space="preserve">79, </w:t>
            </w:r>
            <w:r w:rsidR="00DC2DBD">
              <w:rPr>
                <w:rFonts w:ascii="Times New Roman" w:hAnsi="Times New Roman" w:cs="Times New Roman"/>
                <w:sz w:val="20"/>
                <w:szCs w:val="20"/>
              </w:rPr>
              <w:t>p. 4)</w:t>
            </w:r>
            <w:r w:rsidRPr="007903D6">
              <w:rPr>
                <w:rFonts w:ascii="Times New Roman" w:hAnsi="Times New Roman" w:cs="Times New Roman"/>
                <w:b/>
                <w:sz w:val="20"/>
                <w:szCs w:val="20"/>
              </w:rPr>
              <w:t xml:space="preserve"> </w:t>
            </w:r>
            <w:r w:rsidR="00046293">
              <w:rPr>
                <w:rFonts w:ascii="Times New Roman" w:hAnsi="Times New Roman" w:cs="Times New Roman"/>
                <w:b/>
                <w:sz w:val="20"/>
                <w:szCs w:val="20"/>
              </w:rPr>
              <w:t xml:space="preserve">- </w:t>
            </w:r>
            <w:r w:rsidR="007903D6">
              <w:rPr>
                <w:rFonts w:ascii="Times New Roman" w:hAnsi="Times New Roman" w:cs="Times New Roman"/>
                <w:b/>
                <w:sz w:val="20"/>
                <w:szCs w:val="20"/>
              </w:rPr>
              <w:t>“</w:t>
            </w:r>
            <w:r w:rsidR="007903D6" w:rsidRPr="007903D6">
              <w:rPr>
                <w:rFonts w:ascii="Times New Roman" w:hAnsi="Times New Roman" w:cs="Times New Roman"/>
                <w:sz w:val="20"/>
                <w:szCs w:val="20"/>
              </w:rPr>
              <w:t>No, because being a parent and having kids at home, and being married, and having my wife around, my social life is about the same as it was.</w:t>
            </w:r>
            <w:r w:rsidR="007903D6">
              <w:rPr>
                <w:rFonts w:ascii="Times New Roman" w:hAnsi="Times New Roman" w:cs="Times New Roman"/>
                <w:sz w:val="20"/>
                <w:szCs w:val="20"/>
              </w:rPr>
              <w:t>”</w:t>
            </w:r>
          </w:p>
          <w:p w14:paraId="4E3037D6" w14:textId="7A880A4A" w:rsidR="00725F3D" w:rsidRPr="00725F3D" w:rsidRDefault="00725F3D" w:rsidP="007903D6">
            <w:pPr>
              <w:widowControl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lastRenderedPageBreak/>
              <w:t xml:space="preserve">4. </w:t>
            </w:r>
            <w:r>
              <w:rPr>
                <w:rFonts w:ascii="Times New Roman" w:hAnsi="Times New Roman" w:cs="Times New Roman"/>
                <w:sz w:val="20"/>
                <w:szCs w:val="20"/>
              </w:rPr>
              <w:t>(</w:t>
            </w:r>
            <w:r w:rsidR="00C15550">
              <w:rPr>
                <w:rFonts w:ascii="Times New Roman" w:hAnsi="Times New Roman" w:cs="Times New Roman"/>
                <w:sz w:val="20"/>
                <w:szCs w:val="20"/>
              </w:rPr>
              <w:t xml:space="preserve">23, p. </w:t>
            </w:r>
            <w:r w:rsidR="0064719E">
              <w:rPr>
                <w:rFonts w:ascii="Times New Roman" w:hAnsi="Times New Roman" w:cs="Times New Roman"/>
                <w:sz w:val="20"/>
                <w:szCs w:val="20"/>
              </w:rPr>
              <w:t>2) – “</w:t>
            </w:r>
            <w:r w:rsidR="00C6513A" w:rsidRPr="00C6513A">
              <w:rPr>
                <w:rFonts w:ascii="Times New Roman" w:hAnsi="Times New Roman" w:cs="Times New Roman"/>
                <w:sz w:val="20"/>
                <w:szCs w:val="20"/>
              </w:rPr>
              <w:t>Feels more like a campus.</w:t>
            </w:r>
            <w:r w:rsidR="00C6513A">
              <w:rPr>
                <w:rFonts w:ascii="Times New Roman" w:hAnsi="Times New Roman" w:cs="Times New Roman"/>
                <w:sz w:val="20"/>
                <w:szCs w:val="20"/>
              </w:rPr>
              <w:t>”</w:t>
            </w:r>
          </w:p>
          <w:p w14:paraId="7D86A823" w14:textId="2ABAB2C0" w:rsidR="00CC35B6" w:rsidRPr="00CC35B6" w:rsidRDefault="00CC35B6" w:rsidP="003F0E7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p>
        </w:tc>
        <w:tc>
          <w:tcPr>
            <w:tcW w:w="2254" w:type="dxa"/>
            <w:tcBorders>
              <w:top w:val="none" w:sz="0" w:space="0" w:color="auto"/>
              <w:bottom w:val="none" w:sz="0" w:space="0" w:color="auto"/>
            </w:tcBorders>
          </w:tcPr>
          <w:p w14:paraId="4EABC253" w14:textId="0933B71A" w:rsidR="008E314E" w:rsidRDefault="008E314E" w:rsidP="00EA3792">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lastRenderedPageBreak/>
              <w:t xml:space="preserve">2. </w:t>
            </w:r>
            <w:r>
              <w:rPr>
                <w:rFonts w:ascii="Times New Roman" w:hAnsi="Times New Roman" w:cs="Times New Roman"/>
                <w:sz w:val="20"/>
                <w:szCs w:val="20"/>
              </w:rPr>
              <w:t>(25-26, p. 2) - “…</w:t>
            </w:r>
            <w:r w:rsidRPr="00EA3792">
              <w:rPr>
                <w:rFonts w:ascii="Times New Roman" w:hAnsi="Times New Roman" w:cs="Times New Roman"/>
                <w:sz w:val="20"/>
                <w:szCs w:val="20"/>
              </w:rPr>
              <w:t>I didn’t like it, I didn’t want to come. But after the Christmas break…I don’t know, I feel bit more settled here now</w:t>
            </w:r>
            <w:r>
              <w:rPr>
                <w:rFonts w:ascii="Times New Roman" w:hAnsi="Times New Roman" w:cs="Times New Roman"/>
                <w:sz w:val="20"/>
                <w:szCs w:val="20"/>
              </w:rPr>
              <w:t>…”</w:t>
            </w:r>
          </w:p>
          <w:p w14:paraId="20041160" w14:textId="3C4C4B1F" w:rsidR="00FA2E49" w:rsidRPr="00CA15E3" w:rsidRDefault="00CA15E3" w:rsidP="00EA3792">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5. </w:t>
            </w:r>
            <w:r>
              <w:rPr>
                <w:rFonts w:ascii="Times New Roman" w:hAnsi="Times New Roman" w:cs="Times New Roman"/>
                <w:sz w:val="20"/>
                <w:szCs w:val="20"/>
              </w:rPr>
              <w:t xml:space="preserve">(54-55, </w:t>
            </w:r>
            <w:r w:rsidR="000A0F03">
              <w:rPr>
                <w:rFonts w:ascii="Times New Roman" w:hAnsi="Times New Roman" w:cs="Times New Roman"/>
                <w:sz w:val="20"/>
                <w:szCs w:val="20"/>
              </w:rPr>
              <w:t>p. 4) – “</w:t>
            </w:r>
            <w:r w:rsidR="000A0F03" w:rsidRPr="000A0F03">
              <w:rPr>
                <w:rStyle w:val="normaltextrun"/>
                <w:rFonts w:ascii="Times New Roman" w:hAnsi="Times New Roman" w:cs="Times New Roman"/>
                <w:color w:val="000000"/>
                <w:sz w:val="20"/>
                <w:szCs w:val="20"/>
                <w:shd w:val="clear" w:color="auto" w:fill="FFFFFF"/>
                <w:lang w:val="en-US"/>
              </w:rPr>
              <w:t>I like the library now, whereas I didn’t at the start, well I suppose because it was new wasn’t it?</w:t>
            </w:r>
            <w:r w:rsidR="000A0F03">
              <w:rPr>
                <w:rStyle w:val="normaltextrun"/>
                <w:rFonts w:ascii="Times New Roman" w:hAnsi="Times New Roman" w:cs="Times New Roman"/>
                <w:color w:val="000000"/>
                <w:sz w:val="20"/>
                <w:szCs w:val="20"/>
                <w:shd w:val="clear" w:color="auto" w:fill="FFFFFF"/>
                <w:lang w:val="en-US"/>
              </w:rPr>
              <w:t>”</w:t>
            </w:r>
          </w:p>
          <w:p w14:paraId="31ED3922" w14:textId="235B578D" w:rsidR="002B4832" w:rsidRPr="0013083D" w:rsidRDefault="002B4832" w:rsidP="00EA3792">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254" w:type="dxa"/>
            <w:tcBorders>
              <w:top w:val="none" w:sz="0" w:space="0" w:color="auto"/>
              <w:bottom w:val="none" w:sz="0" w:space="0" w:color="auto"/>
              <w:right w:val="single" w:sz="4" w:space="0" w:color="auto"/>
            </w:tcBorders>
          </w:tcPr>
          <w:p w14:paraId="0DEA08FD" w14:textId="77777777" w:rsidR="00DF227A" w:rsidRDefault="008E314E"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2. </w:t>
            </w:r>
            <w:r>
              <w:rPr>
                <w:rFonts w:ascii="Times New Roman" w:hAnsi="Times New Roman" w:cs="Times New Roman"/>
                <w:sz w:val="20"/>
                <w:szCs w:val="20"/>
              </w:rPr>
              <w:t xml:space="preserve">(18-19, p. 1) – “Well, </w:t>
            </w:r>
          </w:p>
          <w:p w14:paraId="2C9FE754"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2E09021D" w14:textId="77777777" w:rsidR="00DF227A" w:rsidRDefault="008E314E"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so far, I would say I’ve </w:t>
            </w:r>
          </w:p>
          <w:p w14:paraId="6448B048"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69936767" w14:textId="77777777" w:rsidR="00DF227A" w:rsidRDefault="008E314E"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enjoyed</w:t>
            </w:r>
            <w:r w:rsidR="00DF227A">
              <w:rPr>
                <w:rFonts w:ascii="Times New Roman" w:hAnsi="Times New Roman" w:cs="Times New Roman"/>
                <w:sz w:val="20"/>
                <w:szCs w:val="20"/>
              </w:rPr>
              <w:t xml:space="preserve"> my time in the </w:t>
            </w:r>
          </w:p>
          <w:p w14:paraId="7293E000"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621EADA8"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new campus. I prefer the </w:t>
            </w:r>
          </w:p>
          <w:p w14:paraId="4BC9CD82"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7A4F4EE"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location of it, so to me </w:t>
            </w:r>
          </w:p>
          <w:p w14:paraId="0133ADCD"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7E79D92E"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that means I’m enjoying </w:t>
            </w:r>
          </w:p>
          <w:p w14:paraId="1E212D3E"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078647E3"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it more.”</w:t>
            </w:r>
          </w:p>
          <w:p w14:paraId="475FC3A2"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512825B1" w14:textId="5B647984"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4. </w:t>
            </w:r>
            <w:r>
              <w:rPr>
                <w:rFonts w:ascii="Times New Roman" w:hAnsi="Times New Roman" w:cs="Times New Roman"/>
                <w:sz w:val="20"/>
                <w:szCs w:val="20"/>
              </w:rPr>
              <w:t>(33-34, p. 2) – “</w:t>
            </w:r>
            <w:r w:rsidRPr="00DF227A">
              <w:rPr>
                <w:rFonts w:ascii="Times New Roman" w:hAnsi="Times New Roman" w:cs="Times New Roman"/>
                <w:sz w:val="20"/>
                <w:szCs w:val="20"/>
              </w:rPr>
              <w:t xml:space="preserve">In the </w:t>
            </w:r>
          </w:p>
          <w:p w14:paraId="45FDA6A5"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C881C3C"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F227A">
              <w:rPr>
                <w:rFonts w:ascii="Times New Roman" w:hAnsi="Times New Roman" w:cs="Times New Roman"/>
                <w:sz w:val="20"/>
                <w:szCs w:val="20"/>
              </w:rPr>
              <w:t xml:space="preserve">new campus, um a lot of </w:t>
            </w:r>
          </w:p>
          <w:p w14:paraId="020683B9"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17694C6"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F227A">
              <w:rPr>
                <w:rFonts w:ascii="Times New Roman" w:hAnsi="Times New Roman" w:cs="Times New Roman"/>
                <w:sz w:val="20"/>
                <w:szCs w:val="20"/>
              </w:rPr>
              <w:t xml:space="preserve">people are there so it </w:t>
            </w:r>
            <w:proofErr w:type="gramStart"/>
            <w:r w:rsidRPr="00DF227A">
              <w:rPr>
                <w:rFonts w:ascii="Times New Roman" w:hAnsi="Times New Roman" w:cs="Times New Roman"/>
                <w:sz w:val="20"/>
                <w:szCs w:val="20"/>
              </w:rPr>
              <w:t>sort</w:t>
            </w:r>
            <w:proofErr w:type="gramEnd"/>
            <w:r w:rsidRPr="00DF227A">
              <w:rPr>
                <w:rFonts w:ascii="Times New Roman" w:hAnsi="Times New Roman" w:cs="Times New Roman"/>
                <w:sz w:val="20"/>
                <w:szCs w:val="20"/>
              </w:rPr>
              <w:t xml:space="preserve"> </w:t>
            </w:r>
          </w:p>
          <w:p w14:paraId="3818B85B"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D04599F"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F227A">
              <w:rPr>
                <w:rFonts w:ascii="Times New Roman" w:hAnsi="Times New Roman" w:cs="Times New Roman"/>
                <w:sz w:val="20"/>
                <w:szCs w:val="20"/>
              </w:rPr>
              <w:t xml:space="preserve">of makes it a better </w:t>
            </w:r>
          </w:p>
          <w:p w14:paraId="0CDB6AEB" w14:textId="77777777" w:rsidR="00DF227A"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6FF56F4F" w14:textId="4FB839FD" w:rsidR="008E314E" w:rsidRDefault="00DF227A" w:rsidP="00EA379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DF227A">
              <w:rPr>
                <w:rFonts w:ascii="Times New Roman" w:hAnsi="Times New Roman" w:cs="Times New Roman"/>
                <w:sz w:val="20"/>
                <w:szCs w:val="20"/>
              </w:rPr>
              <w:t>environment</w:t>
            </w:r>
            <w:r>
              <w:rPr>
                <w:rFonts w:ascii="Times New Roman" w:hAnsi="Times New Roman" w:cs="Times New Roman"/>
                <w:sz w:val="20"/>
                <w:szCs w:val="20"/>
              </w:rPr>
              <w:t>.”</w:t>
            </w:r>
          </w:p>
        </w:tc>
      </w:tr>
      <w:tr w:rsidR="002B4832" w14:paraId="5C2DB8AB" w14:textId="77777777" w:rsidTr="00B04471">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53ED60ED" w14:textId="4010F4AF" w:rsidR="00530484" w:rsidRPr="0013083D" w:rsidRDefault="00861603"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Socialisation</w:t>
            </w:r>
          </w:p>
          <w:p w14:paraId="388FA2F9" w14:textId="77777777" w:rsidR="005D27D5" w:rsidRDefault="00530484"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1. </w:t>
            </w:r>
            <w:r w:rsidRPr="006B2EE3">
              <w:rPr>
                <w:rFonts w:ascii="Times New Roman" w:hAnsi="Times New Roman" w:cs="Times New Roman"/>
                <w:sz w:val="20"/>
                <w:szCs w:val="20"/>
              </w:rPr>
              <w:t>Age</w:t>
            </w:r>
          </w:p>
          <w:p w14:paraId="2014307F" w14:textId="77777777" w:rsidR="008E314E" w:rsidRDefault="00013AA0" w:rsidP="00530484">
            <w:pPr>
              <w:spacing w:line="480" w:lineRule="auto"/>
              <w:rPr>
                <w:rFonts w:ascii="Times New Roman" w:hAnsi="Times New Roman" w:cs="Times New Roman"/>
                <w:sz w:val="20"/>
                <w:szCs w:val="20"/>
              </w:rPr>
            </w:pPr>
            <w:r>
              <w:rPr>
                <w:rFonts w:ascii="Times New Roman" w:hAnsi="Times New Roman" w:cs="Times New Roman"/>
                <w:sz w:val="20"/>
                <w:szCs w:val="20"/>
              </w:rPr>
              <w:t xml:space="preserve">  2. Lack of impact</w:t>
            </w:r>
          </w:p>
          <w:p w14:paraId="3654FAEC" w14:textId="7FA93DCC" w:rsidR="00013AA0" w:rsidRPr="0039077B" w:rsidRDefault="008E314E" w:rsidP="00530484">
            <w:pPr>
              <w:spacing w:line="480" w:lineRule="auto"/>
              <w:rPr>
                <w:rFonts w:ascii="Times New Roman" w:hAnsi="Times New Roman" w:cs="Times New Roman"/>
                <w:sz w:val="20"/>
                <w:szCs w:val="20"/>
              </w:rPr>
            </w:pPr>
            <w:r>
              <w:rPr>
                <w:rFonts w:ascii="Times New Roman" w:hAnsi="Times New Roman" w:cs="Times New Roman"/>
                <w:sz w:val="20"/>
                <w:szCs w:val="20"/>
              </w:rPr>
              <w:t xml:space="preserve">  3. Improvement of social life</w:t>
            </w:r>
          </w:p>
        </w:tc>
        <w:tc>
          <w:tcPr>
            <w:tcW w:w="2254" w:type="dxa"/>
            <w:tcBorders>
              <w:left w:val="single" w:sz="4" w:space="0" w:color="auto"/>
            </w:tcBorders>
          </w:tcPr>
          <w:p w14:paraId="752B05AD" w14:textId="327D504A" w:rsidR="00CC2AF6" w:rsidRPr="00FD51EA" w:rsidRDefault="00DC44F7" w:rsidP="009F3CB3">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1. </w:t>
            </w:r>
            <w:r>
              <w:rPr>
                <w:rFonts w:ascii="Times New Roman" w:hAnsi="Times New Roman" w:cs="Times New Roman"/>
                <w:sz w:val="20"/>
                <w:szCs w:val="20"/>
              </w:rPr>
              <w:t>(83</w:t>
            </w:r>
            <w:r w:rsidR="00CC2AF6">
              <w:rPr>
                <w:rFonts w:ascii="Times New Roman" w:hAnsi="Times New Roman" w:cs="Times New Roman"/>
                <w:sz w:val="20"/>
                <w:szCs w:val="20"/>
              </w:rPr>
              <w:t>-</w:t>
            </w:r>
            <w:r w:rsidR="00D817F2">
              <w:rPr>
                <w:rFonts w:ascii="Times New Roman" w:hAnsi="Times New Roman" w:cs="Times New Roman"/>
                <w:sz w:val="20"/>
                <w:szCs w:val="20"/>
              </w:rPr>
              <w:t>85</w:t>
            </w:r>
            <w:r w:rsidR="0095648D">
              <w:rPr>
                <w:rFonts w:ascii="Times New Roman" w:hAnsi="Times New Roman" w:cs="Times New Roman"/>
                <w:sz w:val="20"/>
                <w:szCs w:val="20"/>
              </w:rPr>
              <w:t>, p. 5</w:t>
            </w:r>
            <w:r w:rsidR="00D817F2">
              <w:rPr>
                <w:rFonts w:ascii="Times New Roman" w:hAnsi="Times New Roman" w:cs="Times New Roman"/>
                <w:sz w:val="20"/>
                <w:szCs w:val="20"/>
              </w:rPr>
              <w:t xml:space="preserve">) </w:t>
            </w:r>
            <w:r w:rsidR="0095648D">
              <w:rPr>
                <w:rFonts w:ascii="Times New Roman" w:hAnsi="Times New Roman" w:cs="Times New Roman"/>
                <w:sz w:val="20"/>
                <w:szCs w:val="20"/>
              </w:rPr>
              <w:t>– “</w:t>
            </w:r>
            <w:r w:rsidR="00D33E36">
              <w:rPr>
                <w:rFonts w:ascii="Times New Roman" w:hAnsi="Times New Roman" w:cs="Times New Roman"/>
                <w:sz w:val="20"/>
                <w:szCs w:val="20"/>
              </w:rPr>
              <w:t>.</w:t>
            </w:r>
            <w:r w:rsidR="00CC2AF6">
              <w:rPr>
                <w:rFonts w:ascii="Times New Roman" w:hAnsi="Times New Roman" w:cs="Times New Roman"/>
                <w:sz w:val="20"/>
                <w:szCs w:val="20"/>
              </w:rPr>
              <w:t>.</w:t>
            </w:r>
            <w:r w:rsidR="00D33E36">
              <w:rPr>
                <w:rFonts w:ascii="Times New Roman" w:hAnsi="Times New Roman" w:cs="Times New Roman"/>
                <w:sz w:val="20"/>
                <w:szCs w:val="20"/>
              </w:rPr>
              <w:t>.as a mature student…I can it being better for younger</w:t>
            </w:r>
            <w:r w:rsidR="00CD0AD0">
              <w:rPr>
                <w:rFonts w:ascii="Times New Roman" w:hAnsi="Times New Roman" w:cs="Times New Roman"/>
                <w:sz w:val="20"/>
                <w:szCs w:val="20"/>
              </w:rPr>
              <w:t xml:space="preserve"> students, it makes no difference at all to me”</w:t>
            </w:r>
          </w:p>
        </w:tc>
        <w:tc>
          <w:tcPr>
            <w:tcW w:w="2254" w:type="dxa"/>
          </w:tcPr>
          <w:p w14:paraId="0E85A4CD" w14:textId="5E4262DD" w:rsidR="002B4832" w:rsidRPr="0013083D" w:rsidRDefault="008E314E" w:rsidP="007E580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3. </w:t>
            </w:r>
            <w:r>
              <w:rPr>
                <w:rFonts w:ascii="Times New Roman" w:hAnsi="Times New Roman" w:cs="Times New Roman"/>
                <w:sz w:val="20"/>
                <w:szCs w:val="20"/>
              </w:rPr>
              <w:t>(153-154, p. 6) – “</w:t>
            </w:r>
            <w:r w:rsidRPr="007E580B">
              <w:rPr>
                <w:rFonts w:ascii="Times New Roman" w:hAnsi="Times New Roman" w:cs="Times New Roman"/>
                <w:sz w:val="20"/>
                <w:szCs w:val="20"/>
              </w:rPr>
              <w:t>No, I feel since we’ve moved to this new campus though, our class has become a lot more (PAUSES) closer</w:t>
            </w:r>
            <w:r>
              <w:rPr>
                <w:rFonts w:ascii="Times New Roman" w:hAnsi="Times New Roman" w:cs="Times New Roman"/>
                <w:sz w:val="20"/>
                <w:szCs w:val="20"/>
              </w:rPr>
              <w:t>…”</w:t>
            </w:r>
          </w:p>
        </w:tc>
        <w:tc>
          <w:tcPr>
            <w:tcW w:w="2254" w:type="dxa"/>
            <w:tcBorders>
              <w:top w:val="single" w:sz="4" w:space="0" w:color="7F7F7F" w:themeColor="text1" w:themeTint="80"/>
              <w:bottom w:val="single" w:sz="4" w:space="0" w:color="7F7F7F" w:themeColor="text1" w:themeTint="80"/>
              <w:right w:val="single" w:sz="4" w:space="0" w:color="auto"/>
            </w:tcBorders>
          </w:tcPr>
          <w:p w14:paraId="72576C76"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3. </w:t>
            </w:r>
            <w:r>
              <w:rPr>
                <w:rFonts w:ascii="Times New Roman" w:hAnsi="Times New Roman" w:cs="Times New Roman"/>
                <w:sz w:val="20"/>
                <w:szCs w:val="20"/>
              </w:rPr>
              <w:t>(110-111, p. 5) – “…</w:t>
            </w:r>
            <w:r w:rsidRPr="00C501C7">
              <w:rPr>
                <w:rFonts w:ascii="Times New Roman" w:hAnsi="Times New Roman" w:cs="Times New Roman"/>
                <w:sz w:val="20"/>
                <w:szCs w:val="20"/>
              </w:rPr>
              <w:t xml:space="preserve">I </w:t>
            </w:r>
          </w:p>
          <w:p w14:paraId="3FB678F7"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47EC6AA"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wouldn’t say there’s </w:t>
            </w:r>
          </w:p>
          <w:p w14:paraId="6E8E6D81"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18E38B93"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been a great deal of </w:t>
            </w:r>
          </w:p>
          <w:p w14:paraId="7C2224F4"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1F9C0CAF"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change, but I would say </w:t>
            </w:r>
          </w:p>
          <w:p w14:paraId="120D6DA5"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07011E5"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that there has been a </w:t>
            </w:r>
          </w:p>
          <w:p w14:paraId="0B7531B1"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2F367298"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small degree of positive </w:t>
            </w:r>
          </w:p>
          <w:p w14:paraId="682BC94D" w14:textId="77777777"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2B5566E5" w14:textId="7B22267F" w:rsidR="00C501C7" w:rsidRDefault="00C501C7" w:rsidP="007E58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C501C7">
              <w:rPr>
                <w:rFonts w:ascii="Times New Roman" w:hAnsi="Times New Roman" w:cs="Times New Roman"/>
                <w:sz w:val="20"/>
                <w:szCs w:val="20"/>
              </w:rPr>
              <w:t>change</w:t>
            </w:r>
            <w:r>
              <w:rPr>
                <w:rFonts w:ascii="Times New Roman" w:hAnsi="Times New Roman" w:cs="Times New Roman"/>
                <w:sz w:val="20"/>
                <w:szCs w:val="20"/>
              </w:rPr>
              <w:t>…</w:t>
            </w:r>
          </w:p>
        </w:tc>
      </w:tr>
      <w:tr w:rsidR="002B4832" w14:paraId="1295A4B3" w14:textId="77777777" w:rsidTr="00B044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5E9187B0" w14:textId="77777777" w:rsidR="00E04736" w:rsidRDefault="00DC2F9F"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Facilitie</w:t>
            </w:r>
            <w:r w:rsidR="00EC084D">
              <w:rPr>
                <w:rFonts w:ascii="Times New Roman" w:hAnsi="Times New Roman" w:cs="Times New Roman"/>
                <w:sz w:val="20"/>
                <w:szCs w:val="20"/>
              </w:rPr>
              <w:t>s</w:t>
            </w:r>
          </w:p>
          <w:p w14:paraId="3440D4A6" w14:textId="2A47D439" w:rsidR="001E2C08" w:rsidRDefault="001E2C08"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1. </w:t>
            </w:r>
            <w:r w:rsidRPr="001E2C08">
              <w:rPr>
                <w:rFonts w:ascii="Times New Roman" w:hAnsi="Times New Roman" w:cs="Times New Roman"/>
                <w:sz w:val="20"/>
                <w:szCs w:val="20"/>
              </w:rPr>
              <w:t>Technology</w:t>
            </w:r>
          </w:p>
          <w:p w14:paraId="01D09C0F" w14:textId="3584AD68" w:rsidR="005C2A40" w:rsidRDefault="00C655E9"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2. Canteen</w:t>
            </w:r>
          </w:p>
          <w:p w14:paraId="73188D13" w14:textId="77777777" w:rsidR="00C61157" w:rsidRDefault="005C2A40"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3. Library</w:t>
            </w:r>
          </w:p>
          <w:p w14:paraId="6112594D" w14:textId="71F930D3" w:rsidR="006A5833" w:rsidRPr="005C2A40" w:rsidRDefault="00C61157"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4. Staff</w:t>
            </w:r>
          </w:p>
        </w:tc>
        <w:tc>
          <w:tcPr>
            <w:tcW w:w="2254" w:type="dxa"/>
            <w:tcBorders>
              <w:top w:val="none" w:sz="0" w:space="0" w:color="auto"/>
              <w:left w:val="single" w:sz="4" w:space="0" w:color="auto"/>
              <w:bottom w:val="none" w:sz="0" w:space="0" w:color="auto"/>
            </w:tcBorders>
          </w:tcPr>
          <w:p w14:paraId="556AD35B" w14:textId="5BD18F75" w:rsidR="002B4832" w:rsidRDefault="00C655E9" w:rsidP="00CD0AD0">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1. </w:t>
            </w:r>
            <w:r>
              <w:rPr>
                <w:rFonts w:ascii="Times New Roman" w:hAnsi="Times New Roman" w:cs="Times New Roman"/>
                <w:sz w:val="20"/>
                <w:szCs w:val="20"/>
              </w:rPr>
              <w:t>(33, p. 2) – “Availability for computers is much better as well</w:t>
            </w:r>
            <w:r w:rsidR="008E314E">
              <w:rPr>
                <w:rFonts w:ascii="Times New Roman" w:hAnsi="Times New Roman" w:cs="Times New Roman"/>
                <w:sz w:val="20"/>
                <w:szCs w:val="20"/>
              </w:rPr>
              <w:t>.”</w:t>
            </w:r>
          </w:p>
          <w:p w14:paraId="22265F42" w14:textId="42493031" w:rsidR="000E19AE" w:rsidRDefault="00275CD6" w:rsidP="000E19AE">
            <w:pPr>
              <w:widowControl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2. </w:t>
            </w:r>
            <w:r w:rsidR="00EE73C9">
              <w:rPr>
                <w:rFonts w:ascii="Times New Roman" w:hAnsi="Times New Roman" w:cs="Times New Roman"/>
                <w:sz w:val="20"/>
                <w:szCs w:val="20"/>
              </w:rPr>
              <w:t>(37, p.</w:t>
            </w:r>
            <w:r w:rsidR="003525F1">
              <w:rPr>
                <w:rFonts w:ascii="Times New Roman" w:hAnsi="Times New Roman" w:cs="Times New Roman"/>
                <w:sz w:val="20"/>
                <w:szCs w:val="20"/>
              </w:rPr>
              <w:t xml:space="preserve"> 1) </w:t>
            </w:r>
            <w:r w:rsidR="000E19AE">
              <w:rPr>
                <w:rFonts w:ascii="Times New Roman" w:hAnsi="Times New Roman" w:cs="Times New Roman"/>
                <w:sz w:val="20"/>
                <w:szCs w:val="20"/>
              </w:rPr>
              <w:t>–</w:t>
            </w:r>
            <w:r w:rsidR="003525F1">
              <w:rPr>
                <w:rFonts w:ascii="Times New Roman" w:hAnsi="Times New Roman" w:cs="Times New Roman"/>
                <w:sz w:val="20"/>
                <w:szCs w:val="20"/>
              </w:rPr>
              <w:t xml:space="preserve"> </w:t>
            </w:r>
            <w:r w:rsidR="000E19AE">
              <w:rPr>
                <w:rFonts w:ascii="Times New Roman" w:hAnsi="Times New Roman" w:cs="Times New Roman"/>
                <w:sz w:val="20"/>
                <w:szCs w:val="20"/>
              </w:rPr>
              <w:t>“</w:t>
            </w:r>
            <w:r w:rsidR="000E19AE" w:rsidRPr="000E19AE">
              <w:rPr>
                <w:rFonts w:ascii="Times New Roman" w:hAnsi="Times New Roman" w:cs="Times New Roman"/>
                <w:sz w:val="20"/>
                <w:szCs w:val="20"/>
              </w:rPr>
              <w:t>Canteen’s a bit small, and expensive, where it was big and expensive before</w:t>
            </w:r>
            <w:r w:rsidR="00FF79ED">
              <w:rPr>
                <w:rFonts w:ascii="Times New Roman" w:hAnsi="Times New Roman" w:cs="Times New Roman"/>
                <w:sz w:val="20"/>
                <w:szCs w:val="20"/>
              </w:rPr>
              <w:t>…</w:t>
            </w:r>
          </w:p>
          <w:p w14:paraId="63C149A4" w14:textId="075D657A" w:rsidR="0039456C" w:rsidRDefault="0039456C" w:rsidP="000E19AE">
            <w:pPr>
              <w:widowControl w:val="0"/>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b/>
              </w:rPr>
              <w:t>3.</w:t>
            </w:r>
            <w:r w:rsidR="00FF79ED">
              <w:rPr>
                <w:b/>
              </w:rPr>
              <w:t xml:space="preserve"> </w:t>
            </w:r>
            <w:r w:rsidR="00FF79ED">
              <w:t>(</w:t>
            </w:r>
            <w:r w:rsidR="00046293">
              <w:rPr>
                <w:rFonts w:ascii="Times New Roman" w:hAnsi="Times New Roman" w:cs="Times New Roman"/>
                <w:sz w:val="20"/>
              </w:rPr>
              <w:t>38, p. 1) – “…</w:t>
            </w:r>
            <w:r w:rsidR="00FF79ED" w:rsidRPr="000E19AE">
              <w:rPr>
                <w:rFonts w:ascii="Times New Roman" w:hAnsi="Times New Roman" w:cs="Times New Roman"/>
                <w:sz w:val="20"/>
                <w:szCs w:val="20"/>
              </w:rPr>
              <w:t>the library’s much better, better laid out.</w:t>
            </w:r>
            <w:r w:rsidR="00FF79ED">
              <w:rPr>
                <w:rFonts w:ascii="Times New Roman" w:hAnsi="Times New Roman" w:cs="Times New Roman"/>
                <w:sz w:val="20"/>
                <w:szCs w:val="20"/>
              </w:rPr>
              <w:t>”</w:t>
            </w:r>
          </w:p>
          <w:p w14:paraId="250AAAC6" w14:textId="76FC0FC4" w:rsidR="00046293" w:rsidRPr="00046293" w:rsidRDefault="00046293" w:rsidP="000E19AE">
            <w:pPr>
              <w:widowControl w:val="0"/>
              <w:spacing w:line="360" w:lineRule="auto"/>
              <w:cnfStyle w:val="000000100000" w:firstRow="0" w:lastRow="0" w:firstColumn="0" w:lastColumn="0" w:oddVBand="0" w:evenVBand="0" w:oddHBand="1" w:evenHBand="0" w:firstRowFirstColumn="0" w:firstRowLastColumn="0" w:lastRowFirstColumn="0" w:lastRowLastColumn="0"/>
            </w:pPr>
          </w:p>
          <w:p w14:paraId="17F8CF5E" w14:textId="2EE3CB8E" w:rsidR="00275CD6" w:rsidRPr="00EE73C9" w:rsidRDefault="00275CD6" w:rsidP="00CD0AD0">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254" w:type="dxa"/>
            <w:tcBorders>
              <w:top w:val="none" w:sz="0" w:space="0" w:color="auto"/>
              <w:bottom w:val="none" w:sz="0" w:space="0" w:color="auto"/>
            </w:tcBorders>
          </w:tcPr>
          <w:p w14:paraId="3DEE26DF" w14:textId="5DF4E94B" w:rsidR="008E314E" w:rsidRDefault="008E314E" w:rsidP="007E580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4"/>
              </w:rPr>
            </w:pPr>
            <w:r>
              <w:rPr>
                <w:rFonts w:ascii="Times New Roman" w:hAnsi="Times New Roman" w:cs="Times New Roman"/>
                <w:b/>
                <w:sz w:val="20"/>
                <w:szCs w:val="24"/>
              </w:rPr>
              <w:t xml:space="preserve">2. </w:t>
            </w:r>
            <w:r>
              <w:rPr>
                <w:rFonts w:ascii="Times New Roman" w:hAnsi="Times New Roman" w:cs="Times New Roman"/>
                <w:sz w:val="20"/>
                <w:szCs w:val="24"/>
              </w:rPr>
              <w:t>(29</w:t>
            </w:r>
            <w:r w:rsidR="00C501C7">
              <w:rPr>
                <w:rFonts w:ascii="Times New Roman" w:hAnsi="Times New Roman" w:cs="Times New Roman"/>
                <w:sz w:val="20"/>
                <w:szCs w:val="24"/>
              </w:rPr>
              <w:t>, p. 2</w:t>
            </w:r>
            <w:r>
              <w:rPr>
                <w:rFonts w:ascii="Times New Roman" w:hAnsi="Times New Roman" w:cs="Times New Roman"/>
                <w:sz w:val="20"/>
                <w:szCs w:val="24"/>
              </w:rPr>
              <w:t>) – “The coffee shop is small, too small.”</w:t>
            </w:r>
          </w:p>
          <w:p w14:paraId="2126247E" w14:textId="77777777" w:rsidR="008E314E" w:rsidRDefault="008E314E" w:rsidP="007E580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4"/>
              </w:rPr>
              <w:t xml:space="preserve">3. </w:t>
            </w:r>
            <w:r>
              <w:rPr>
                <w:rFonts w:ascii="Times New Roman" w:hAnsi="Times New Roman" w:cs="Times New Roman"/>
                <w:sz w:val="20"/>
                <w:szCs w:val="24"/>
              </w:rPr>
              <w:t>(54-55) – “</w:t>
            </w:r>
            <w:r w:rsidRPr="007E580B">
              <w:rPr>
                <w:rFonts w:ascii="Times New Roman" w:hAnsi="Times New Roman" w:cs="Times New Roman"/>
                <w:sz w:val="20"/>
                <w:szCs w:val="20"/>
              </w:rPr>
              <w:t>I like the library now, whereas I didn’t at the start, well I suppose because it was new wasn’t it? But yeah no, I like it here now, it’s nice.</w:t>
            </w:r>
            <w:r>
              <w:rPr>
                <w:rFonts w:ascii="Times New Roman" w:hAnsi="Times New Roman" w:cs="Times New Roman"/>
                <w:sz w:val="20"/>
                <w:szCs w:val="20"/>
              </w:rPr>
              <w:t>”</w:t>
            </w:r>
          </w:p>
          <w:p w14:paraId="3F380E4F" w14:textId="582F066C" w:rsidR="002B4832" w:rsidRDefault="008E314E" w:rsidP="007E580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
                <w:sz w:val="20"/>
                <w:szCs w:val="20"/>
              </w:rPr>
              <w:t xml:space="preserve">4. </w:t>
            </w:r>
            <w:r>
              <w:rPr>
                <w:rFonts w:ascii="Times New Roman" w:hAnsi="Times New Roman" w:cs="Times New Roman"/>
                <w:sz w:val="20"/>
                <w:szCs w:val="20"/>
              </w:rPr>
              <w:t>(18, 23, p. 1-2) – “</w:t>
            </w:r>
            <w:r w:rsidRPr="007E580B">
              <w:rPr>
                <w:rFonts w:ascii="Times New Roman" w:hAnsi="Times New Roman" w:cs="Times New Roman"/>
                <w:sz w:val="20"/>
                <w:szCs w:val="20"/>
              </w:rPr>
              <w:t>The parking was an issue, the man was an issue</w:t>
            </w:r>
            <w:r>
              <w:rPr>
                <w:rFonts w:ascii="Times New Roman" w:hAnsi="Times New Roman" w:cs="Times New Roman"/>
                <w:sz w:val="20"/>
                <w:szCs w:val="20"/>
              </w:rPr>
              <w:t>…</w:t>
            </w:r>
            <w:r w:rsidRPr="007E580B">
              <w:rPr>
                <w:rFonts w:ascii="Times New Roman" w:hAnsi="Times New Roman" w:cs="Times New Roman"/>
                <w:sz w:val="20"/>
                <w:szCs w:val="20"/>
              </w:rPr>
              <w:t xml:space="preserve">you know the car parking </w:t>
            </w:r>
            <w:proofErr w:type="gramStart"/>
            <w:r w:rsidRPr="007E580B">
              <w:rPr>
                <w:rFonts w:ascii="Times New Roman" w:hAnsi="Times New Roman" w:cs="Times New Roman"/>
                <w:sz w:val="20"/>
                <w:szCs w:val="20"/>
              </w:rPr>
              <w:t>man?</w:t>
            </w:r>
            <w:r>
              <w:rPr>
                <w:rFonts w:ascii="Times New Roman" w:hAnsi="Times New Roman" w:cs="Times New Roman"/>
                <w:sz w:val="20"/>
                <w:szCs w:val="20"/>
              </w:rPr>
              <w:t>...</w:t>
            </w:r>
            <w:proofErr w:type="gramEnd"/>
            <w:r>
              <w:rPr>
                <w:rFonts w:ascii="Times New Roman" w:hAnsi="Times New Roman" w:cs="Times New Roman"/>
                <w:sz w:val="20"/>
                <w:szCs w:val="20"/>
              </w:rPr>
              <w:t>”</w:t>
            </w:r>
          </w:p>
        </w:tc>
        <w:tc>
          <w:tcPr>
            <w:tcW w:w="2254" w:type="dxa"/>
            <w:tcBorders>
              <w:top w:val="none" w:sz="0" w:space="0" w:color="auto"/>
              <w:bottom w:val="none" w:sz="0" w:space="0" w:color="auto"/>
              <w:right w:val="single" w:sz="4" w:space="0" w:color="auto"/>
            </w:tcBorders>
          </w:tcPr>
          <w:p w14:paraId="1929527F"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4"/>
              </w:rPr>
              <w:t xml:space="preserve">1. </w:t>
            </w:r>
            <w:r>
              <w:rPr>
                <w:rFonts w:ascii="Times New Roman" w:hAnsi="Times New Roman" w:cs="Times New Roman"/>
                <w:sz w:val="20"/>
                <w:szCs w:val="24"/>
              </w:rPr>
              <w:t>(63-64, p. 3) – “…</w:t>
            </w:r>
            <w:r w:rsidRPr="00C501C7">
              <w:rPr>
                <w:rFonts w:ascii="Times New Roman" w:hAnsi="Times New Roman" w:cs="Times New Roman"/>
                <w:sz w:val="20"/>
                <w:szCs w:val="20"/>
              </w:rPr>
              <w:t xml:space="preserve">the </w:t>
            </w:r>
          </w:p>
          <w:p w14:paraId="5A503BF7"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115B907"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library has got more </w:t>
            </w:r>
          </w:p>
          <w:p w14:paraId="326BC153"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7603548"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computers</w:t>
            </w:r>
            <w:r>
              <w:rPr>
                <w:rFonts w:ascii="Times New Roman" w:hAnsi="Times New Roman" w:cs="Times New Roman"/>
                <w:sz w:val="20"/>
                <w:szCs w:val="20"/>
              </w:rPr>
              <w:t>…”</w:t>
            </w:r>
          </w:p>
          <w:p w14:paraId="235D8827"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2. </w:t>
            </w:r>
            <w:r>
              <w:rPr>
                <w:rFonts w:ascii="Times New Roman" w:hAnsi="Times New Roman" w:cs="Times New Roman"/>
                <w:sz w:val="20"/>
                <w:szCs w:val="20"/>
              </w:rPr>
              <w:t>(44-45, p. 3) – “…</w:t>
            </w:r>
            <w:r w:rsidRPr="00C501C7">
              <w:rPr>
                <w:rFonts w:ascii="Times New Roman" w:hAnsi="Times New Roman" w:cs="Times New Roman"/>
                <w:sz w:val="20"/>
                <w:szCs w:val="20"/>
              </w:rPr>
              <w:t xml:space="preserve">nice </w:t>
            </w:r>
          </w:p>
          <w:p w14:paraId="09E86989"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9BAA93F"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places to sort of spend </w:t>
            </w:r>
          </w:p>
          <w:p w14:paraId="45FAE4A9"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D699051"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leisure time and on </w:t>
            </w:r>
          </w:p>
          <w:p w14:paraId="2ED92364"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1E77F57"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campus itself because of </w:t>
            </w:r>
          </w:p>
          <w:p w14:paraId="0E7F4962"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1B0531FF"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the new learning </w:t>
            </w:r>
          </w:p>
          <w:p w14:paraId="4A8999DD"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ADFACF4"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 xml:space="preserve">facilities, the new </w:t>
            </w:r>
          </w:p>
          <w:p w14:paraId="72C43F8F"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0D15661" w14:textId="77777777" w:rsidR="00C501C7"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501C7">
              <w:rPr>
                <w:rFonts w:ascii="Times New Roman" w:hAnsi="Times New Roman" w:cs="Times New Roman"/>
                <w:sz w:val="20"/>
                <w:szCs w:val="20"/>
              </w:rPr>
              <w:t>library, the new café</w:t>
            </w:r>
            <w:r>
              <w:rPr>
                <w:rFonts w:ascii="Times New Roman" w:hAnsi="Times New Roman" w:cs="Times New Roman"/>
                <w:sz w:val="20"/>
                <w:szCs w:val="20"/>
              </w:rPr>
              <w:t>…”</w:t>
            </w:r>
          </w:p>
          <w:p w14:paraId="411B6B57"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p>
          <w:p w14:paraId="00009528" w14:textId="77777777" w:rsidR="006D0842" w:rsidRDefault="00C501C7"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0"/>
              </w:rPr>
              <w:t xml:space="preserve">3. </w:t>
            </w:r>
            <w:r>
              <w:rPr>
                <w:rFonts w:ascii="Times New Roman" w:hAnsi="Times New Roman" w:cs="Times New Roman"/>
                <w:sz w:val="20"/>
                <w:szCs w:val="20"/>
              </w:rPr>
              <w:t>(</w:t>
            </w:r>
            <w:r w:rsidR="006D0842">
              <w:rPr>
                <w:rFonts w:ascii="Times New Roman" w:hAnsi="Times New Roman" w:cs="Times New Roman"/>
                <w:sz w:val="20"/>
                <w:szCs w:val="20"/>
              </w:rPr>
              <w:t>63-65, p. 3) – “</w:t>
            </w:r>
            <w:r w:rsidR="006D0842" w:rsidRPr="006D0842">
              <w:rPr>
                <w:rFonts w:ascii="Times New Roman" w:hAnsi="Times New Roman" w:cs="Times New Roman"/>
                <w:sz w:val="20"/>
                <w:szCs w:val="20"/>
              </w:rPr>
              <w:t xml:space="preserve">the </w:t>
            </w:r>
          </w:p>
          <w:p w14:paraId="2B475583"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3C3FAC7"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D0842">
              <w:rPr>
                <w:rFonts w:ascii="Times New Roman" w:hAnsi="Times New Roman" w:cs="Times New Roman"/>
                <w:sz w:val="20"/>
                <w:szCs w:val="20"/>
              </w:rPr>
              <w:t xml:space="preserve">library has got more </w:t>
            </w:r>
          </w:p>
          <w:p w14:paraId="07B4F37A"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3CA68383"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D0842">
              <w:rPr>
                <w:rFonts w:ascii="Times New Roman" w:hAnsi="Times New Roman" w:cs="Times New Roman"/>
                <w:sz w:val="20"/>
                <w:szCs w:val="20"/>
              </w:rPr>
              <w:t xml:space="preserve">computers, it’s got more </w:t>
            </w:r>
          </w:p>
          <w:p w14:paraId="3191E7BB"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07C5160F"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D0842">
              <w:rPr>
                <w:rFonts w:ascii="Times New Roman" w:hAnsi="Times New Roman" w:cs="Times New Roman"/>
                <w:sz w:val="20"/>
                <w:szCs w:val="20"/>
              </w:rPr>
              <w:t xml:space="preserve">space, I think </w:t>
            </w:r>
            <w:proofErr w:type="spellStart"/>
            <w:proofErr w:type="gramStart"/>
            <w:r w:rsidRPr="006D0842">
              <w:rPr>
                <w:rFonts w:ascii="Times New Roman" w:hAnsi="Times New Roman" w:cs="Times New Roman"/>
                <w:sz w:val="20"/>
                <w:szCs w:val="20"/>
              </w:rPr>
              <w:t>its</w:t>
            </w:r>
            <w:proofErr w:type="spellEnd"/>
            <w:proofErr w:type="gramEnd"/>
            <w:r w:rsidRPr="006D0842">
              <w:rPr>
                <w:rFonts w:ascii="Times New Roman" w:hAnsi="Times New Roman" w:cs="Times New Roman"/>
                <w:sz w:val="20"/>
                <w:szCs w:val="20"/>
              </w:rPr>
              <w:t xml:space="preserve"> got </w:t>
            </w:r>
          </w:p>
          <w:p w14:paraId="75803B0F"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3691DAE"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D0842">
              <w:rPr>
                <w:rFonts w:ascii="Times New Roman" w:hAnsi="Times New Roman" w:cs="Times New Roman"/>
                <w:sz w:val="20"/>
                <w:szCs w:val="20"/>
              </w:rPr>
              <w:t xml:space="preserve">more sort of learning </w:t>
            </w:r>
          </w:p>
          <w:p w14:paraId="0D8C75FE"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5939C7F5"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utensils and sort of </w:t>
            </w:r>
          </w:p>
          <w:p w14:paraId="1F9AC4BA" w14:textId="77777777" w:rsidR="006D0842"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09BBF1CB" w14:textId="606F0EE1" w:rsidR="00C501C7" w:rsidRDefault="006D0842" w:rsidP="007E58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4"/>
              </w:rPr>
            </w:pPr>
            <w:r>
              <w:rPr>
                <w:rFonts w:ascii="Times New Roman" w:hAnsi="Times New Roman" w:cs="Times New Roman"/>
                <w:sz w:val="20"/>
                <w:szCs w:val="20"/>
              </w:rPr>
              <w:t>facilities…”</w:t>
            </w:r>
          </w:p>
        </w:tc>
      </w:tr>
      <w:tr w:rsidR="00E04736" w14:paraId="1A38019E" w14:textId="77777777" w:rsidTr="00B04471">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3A74A735" w14:textId="77777777" w:rsidR="00E04736" w:rsidRDefault="00E04736" w:rsidP="00530484">
            <w:pPr>
              <w:spacing w:line="480" w:lineRule="auto"/>
              <w:rPr>
                <w:rFonts w:ascii="Times New Roman" w:hAnsi="Times New Roman" w:cs="Times New Roman"/>
                <w:b w:val="0"/>
                <w:bCs w:val="0"/>
                <w:sz w:val="20"/>
                <w:szCs w:val="20"/>
              </w:rPr>
            </w:pPr>
            <w:r>
              <w:rPr>
                <w:rFonts w:ascii="Times New Roman" w:hAnsi="Times New Roman" w:cs="Times New Roman"/>
                <w:sz w:val="20"/>
                <w:szCs w:val="20"/>
              </w:rPr>
              <w:t>Travel</w:t>
            </w:r>
          </w:p>
          <w:p w14:paraId="0195276F" w14:textId="77777777" w:rsidR="001E2C08" w:rsidRDefault="001E2C08"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1. </w:t>
            </w:r>
            <w:r w:rsidR="008F3072">
              <w:rPr>
                <w:rFonts w:ascii="Times New Roman" w:hAnsi="Times New Roman" w:cs="Times New Roman"/>
                <w:sz w:val="20"/>
                <w:szCs w:val="20"/>
              </w:rPr>
              <w:t>Lack of difficulty</w:t>
            </w:r>
          </w:p>
          <w:p w14:paraId="01B56FED" w14:textId="03DCD02F" w:rsidR="0026203B" w:rsidRPr="006448EE" w:rsidRDefault="008F3072" w:rsidP="001E2C08">
            <w:pPr>
              <w:spacing w:line="480" w:lineRule="auto"/>
              <w:rPr>
                <w:rFonts w:ascii="Times New Roman" w:hAnsi="Times New Roman" w:cs="Times New Roman"/>
                <w:b w:val="0"/>
                <w:bCs w:val="0"/>
                <w:sz w:val="20"/>
                <w:szCs w:val="20"/>
              </w:rPr>
            </w:pPr>
            <w:r>
              <w:rPr>
                <w:rFonts w:ascii="Times New Roman" w:hAnsi="Times New Roman" w:cs="Times New Roman"/>
                <w:sz w:val="20"/>
                <w:szCs w:val="20"/>
              </w:rPr>
              <w:t xml:space="preserve">  2. Stress from travel</w:t>
            </w:r>
          </w:p>
        </w:tc>
        <w:tc>
          <w:tcPr>
            <w:tcW w:w="2254" w:type="dxa"/>
            <w:tcBorders>
              <w:left w:val="single" w:sz="4" w:space="0" w:color="auto"/>
            </w:tcBorders>
          </w:tcPr>
          <w:p w14:paraId="72414457" w14:textId="7E16CE69" w:rsidR="000F78EC" w:rsidRPr="000F78EC" w:rsidRDefault="00BC1B97" w:rsidP="000F78EC">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b/>
                <w:sz w:val="20"/>
                <w:szCs w:val="24"/>
              </w:rPr>
              <w:t>1.</w:t>
            </w:r>
            <w:r w:rsidR="008E314E">
              <w:rPr>
                <w:rFonts w:ascii="Times New Roman" w:hAnsi="Times New Roman" w:cs="Times New Roman"/>
                <w:b/>
                <w:sz w:val="20"/>
                <w:szCs w:val="24"/>
              </w:rPr>
              <w:t xml:space="preserve"> </w:t>
            </w:r>
            <w:r w:rsidR="008E314E">
              <w:rPr>
                <w:rFonts w:ascii="Times New Roman" w:hAnsi="Times New Roman" w:cs="Times New Roman"/>
                <w:sz w:val="20"/>
                <w:szCs w:val="24"/>
              </w:rPr>
              <w:t>(60-61, p. 3)</w:t>
            </w:r>
            <w:r>
              <w:rPr>
                <w:rFonts w:ascii="Times New Roman" w:hAnsi="Times New Roman" w:cs="Times New Roman"/>
                <w:b/>
                <w:sz w:val="20"/>
                <w:szCs w:val="24"/>
              </w:rPr>
              <w:t xml:space="preserve"> </w:t>
            </w:r>
            <w:r w:rsidR="000F78EC" w:rsidRPr="000F78EC">
              <w:rPr>
                <w:rFonts w:ascii="Times New Roman" w:hAnsi="Times New Roman" w:cs="Times New Roman"/>
                <w:sz w:val="20"/>
                <w:szCs w:val="20"/>
              </w:rPr>
              <w:t>I used to just drop in after I drop off my wife at work, and I just do the same now, I come in a different direction now.</w:t>
            </w:r>
          </w:p>
          <w:p w14:paraId="289396B7" w14:textId="4D5B401D" w:rsidR="00E04736" w:rsidRPr="00BC1B97" w:rsidRDefault="00E04736" w:rsidP="00BC1B97">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4"/>
              </w:rPr>
            </w:pPr>
          </w:p>
        </w:tc>
        <w:tc>
          <w:tcPr>
            <w:tcW w:w="2254" w:type="dxa"/>
          </w:tcPr>
          <w:p w14:paraId="505C6341" w14:textId="3FFFAEB9" w:rsidR="008E314E" w:rsidRDefault="008E314E" w:rsidP="006B0079">
            <w:pPr>
              <w:widowControl w:val="0"/>
              <w:spacing w:line="360" w:lineRule="auto"/>
              <w:cnfStyle w:val="000000000000" w:firstRow="0" w:lastRow="0" w:firstColumn="0" w:lastColumn="0" w:oddVBand="0" w:evenVBand="0" w:oddHBand="0" w:evenHBand="0" w:firstRowFirstColumn="0" w:firstRowLastColumn="0" w:lastRowFirstColumn="0" w:lastRowLastColumn="0"/>
            </w:pPr>
            <w:r w:rsidRPr="006B0079">
              <w:rPr>
                <w:rFonts w:ascii="Times New Roman" w:hAnsi="Times New Roman" w:cs="Times New Roman"/>
                <w:b/>
                <w:sz w:val="20"/>
                <w:szCs w:val="20"/>
              </w:rPr>
              <w:lastRenderedPageBreak/>
              <w:t>1.</w:t>
            </w:r>
            <w:r>
              <w:t xml:space="preserve"> </w:t>
            </w:r>
            <w:r>
              <w:rPr>
                <w:sz w:val="20"/>
              </w:rPr>
              <w:t>(117, p. 6) – “</w:t>
            </w:r>
            <w:r w:rsidRPr="006B0079">
              <w:rPr>
                <w:rFonts w:ascii="Times New Roman" w:hAnsi="Times New Roman" w:cs="Times New Roman"/>
                <w:sz w:val="20"/>
                <w:szCs w:val="20"/>
              </w:rPr>
              <w:t>Oh I hate it, it is horrendous.</w:t>
            </w:r>
            <w:r>
              <w:rPr>
                <w:rFonts w:ascii="Times New Roman" w:hAnsi="Times New Roman" w:cs="Times New Roman"/>
                <w:sz w:val="20"/>
                <w:szCs w:val="20"/>
              </w:rPr>
              <w:t>”</w:t>
            </w:r>
          </w:p>
          <w:p w14:paraId="4745DAA5" w14:textId="0A8AE188" w:rsidR="008E314E" w:rsidRPr="006B0079"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4"/>
              </w:rPr>
            </w:pPr>
          </w:p>
          <w:p w14:paraId="56738B9F" w14:textId="6D71061E" w:rsidR="008E314E" w:rsidRPr="006B0079"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p w14:paraId="3F402F5D" w14:textId="77777777" w:rsidR="008E314E"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p w14:paraId="03119970" w14:textId="77777777" w:rsidR="008E314E"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p w14:paraId="529CECC5" w14:textId="77777777" w:rsidR="008E314E" w:rsidRDefault="008E314E"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p w14:paraId="4109A620" w14:textId="36C8DB96" w:rsidR="00E04736" w:rsidRPr="006B0079" w:rsidRDefault="00E04736" w:rsidP="006B007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4"/>
              </w:rPr>
            </w:pPr>
          </w:p>
        </w:tc>
        <w:tc>
          <w:tcPr>
            <w:tcW w:w="2254" w:type="dxa"/>
            <w:tcBorders>
              <w:top w:val="single" w:sz="4" w:space="0" w:color="7F7F7F" w:themeColor="text1" w:themeTint="80"/>
              <w:bottom w:val="single" w:sz="4" w:space="0" w:color="7F7F7F" w:themeColor="text1" w:themeTint="80"/>
              <w:right w:val="single" w:sz="4" w:space="0" w:color="auto"/>
            </w:tcBorders>
          </w:tcPr>
          <w:p w14:paraId="146CE7FB" w14:textId="22D56840" w:rsidR="006D0842" w:rsidRDefault="006D0842" w:rsidP="006B0079">
            <w:pPr>
              <w:widowControl w:val="0"/>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Pr>
                <w:rFonts w:ascii="Times New Roman" w:hAnsi="Times New Roman" w:cs="Times New Roman"/>
                <w:b/>
                <w:sz w:val="20"/>
                <w:szCs w:val="20"/>
              </w:rPr>
              <w:t xml:space="preserve">1. </w:t>
            </w:r>
            <w:r>
              <w:rPr>
                <w:rFonts w:ascii="Times New Roman" w:hAnsi="Times New Roman" w:cs="Times New Roman"/>
                <w:sz w:val="20"/>
                <w:szCs w:val="20"/>
              </w:rPr>
              <w:t xml:space="preserve">(74-75, p. 4) – “Um, </w:t>
            </w:r>
            <w:r w:rsidRPr="006D0842">
              <w:rPr>
                <w:rFonts w:ascii="Times New Roman" w:hAnsi="Times New Roman" w:cs="Times New Roman"/>
                <w:sz w:val="20"/>
                <w:szCs w:val="20"/>
              </w:rPr>
              <w:t>I think, um, travelling to the new campus, I myself personally find it easier because it’s close to the city centre</w:t>
            </w:r>
            <w:r>
              <w:rPr>
                <w:rFonts w:ascii="Times New Roman" w:hAnsi="Times New Roman" w:cs="Times New Roman"/>
                <w:sz w:val="20"/>
                <w:szCs w:val="20"/>
              </w:rPr>
              <w:t>…”</w:t>
            </w:r>
          </w:p>
        </w:tc>
      </w:tr>
    </w:tbl>
    <w:p w14:paraId="169C2FDC" w14:textId="77777777" w:rsidR="002B4832" w:rsidRPr="00CB208A" w:rsidRDefault="002B4832" w:rsidP="002B4832">
      <w:pPr>
        <w:jc w:val="center"/>
        <w:rPr>
          <w:rFonts w:ascii="Times New Roman" w:hAnsi="Times New Roman" w:cs="Times New Roman"/>
          <w:sz w:val="24"/>
          <w:szCs w:val="24"/>
        </w:rPr>
      </w:pPr>
    </w:p>
    <w:p w14:paraId="241D24D5" w14:textId="0F723338" w:rsidR="008209DE" w:rsidRPr="004F68D2" w:rsidRDefault="008209DE" w:rsidP="004F68D2">
      <w:pPr>
        <w:rPr>
          <w:rFonts w:ascii="Times New Roman" w:hAnsi="Times New Roman" w:cs="Times New Roman"/>
          <w:b/>
          <w:sz w:val="24"/>
          <w:szCs w:val="24"/>
        </w:rPr>
      </w:pPr>
    </w:p>
    <w:p w14:paraId="534D2A25" w14:textId="461F41B0" w:rsidR="008209DE" w:rsidRDefault="008209DE" w:rsidP="00703490">
      <w:pPr>
        <w:ind w:firstLine="720"/>
        <w:rPr>
          <w:rFonts w:ascii="Times New Roman" w:hAnsi="Times New Roman" w:cs="Times New Roman"/>
          <w:sz w:val="24"/>
          <w:szCs w:val="24"/>
        </w:rPr>
      </w:pPr>
      <w:r>
        <w:rPr>
          <w:rFonts w:ascii="Times New Roman" w:hAnsi="Times New Roman" w:cs="Times New Roman"/>
          <w:sz w:val="24"/>
          <w:szCs w:val="24"/>
        </w:rPr>
        <w:t xml:space="preserve">The first theme of coping </w:t>
      </w:r>
      <w:r w:rsidR="006D0842">
        <w:rPr>
          <w:rFonts w:ascii="Times New Roman" w:hAnsi="Times New Roman" w:cs="Times New Roman"/>
          <w:sz w:val="24"/>
          <w:szCs w:val="24"/>
        </w:rPr>
        <w:t>flexibility</w:t>
      </w:r>
      <w:r>
        <w:rPr>
          <w:rFonts w:ascii="Times New Roman" w:hAnsi="Times New Roman" w:cs="Times New Roman"/>
          <w:sz w:val="24"/>
          <w:szCs w:val="24"/>
        </w:rPr>
        <w:t xml:space="preserve"> is highly prevalent throughout each interview, as this appears regularly in section</w:t>
      </w:r>
      <w:r w:rsidR="006D0842">
        <w:rPr>
          <w:rFonts w:ascii="Times New Roman" w:hAnsi="Times New Roman" w:cs="Times New Roman"/>
          <w:sz w:val="24"/>
          <w:szCs w:val="24"/>
        </w:rPr>
        <w:t>s</w:t>
      </w:r>
      <w:r>
        <w:rPr>
          <w:rFonts w:ascii="Times New Roman" w:hAnsi="Times New Roman" w:cs="Times New Roman"/>
          <w:sz w:val="24"/>
          <w:szCs w:val="24"/>
        </w:rPr>
        <w:t xml:space="preserve"> in which the individual is required to adapt to various situations. An example of this would include “</w:t>
      </w:r>
      <w:r>
        <w:rPr>
          <w:rFonts w:ascii="Times New Roman" w:hAnsi="Times New Roman" w:cs="Times New Roman"/>
          <w:i/>
          <w:sz w:val="24"/>
          <w:szCs w:val="24"/>
        </w:rPr>
        <w:t>…I’ve got life experiences, I’ve been in the army for years, so every</w:t>
      </w:r>
      <w:r w:rsidR="00860B02">
        <w:rPr>
          <w:rFonts w:ascii="Times New Roman" w:hAnsi="Times New Roman" w:cs="Times New Roman"/>
          <w:i/>
          <w:sz w:val="24"/>
          <w:szCs w:val="24"/>
        </w:rPr>
        <w:t xml:space="preserve"> little while you would move from one unit to another unit…so to me it’s been no different”.</w:t>
      </w:r>
      <w:r w:rsidR="00860B02">
        <w:rPr>
          <w:rFonts w:ascii="Times New Roman" w:hAnsi="Times New Roman" w:cs="Times New Roman"/>
          <w:sz w:val="24"/>
          <w:szCs w:val="24"/>
        </w:rPr>
        <w:t xml:space="preserve"> (P1: Line 115-118, p. 6) which may suggest that the personal experiences of the individ</w:t>
      </w:r>
      <w:r w:rsidR="00CC44AE">
        <w:rPr>
          <w:rFonts w:ascii="Times New Roman" w:hAnsi="Times New Roman" w:cs="Times New Roman"/>
          <w:sz w:val="24"/>
          <w:szCs w:val="24"/>
        </w:rPr>
        <w:t>ual may have had a significant impact upon an individual’s ability to successfully cope with and adapt to new environments. Other examples would include “</w:t>
      </w:r>
      <w:r w:rsidR="00CC44AE">
        <w:rPr>
          <w:rFonts w:ascii="Times New Roman" w:hAnsi="Times New Roman" w:cs="Times New Roman"/>
          <w:i/>
          <w:sz w:val="24"/>
          <w:szCs w:val="24"/>
        </w:rPr>
        <w:t>…I couldn’t settle here, I didn’t like it, I didn’t want to come. But after the Christmas break…I don’t know, I feel a bit more settled here now, I’m used to it now</w:t>
      </w:r>
      <w:r w:rsidR="00485025">
        <w:rPr>
          <w:rFonts w:ascii="Times New Roman" w:hAnsi="Times New Roman" w:cs="Times New Roman"/>
          <w:i/>
          <w:sz w:val="24"/>
          <w:szCs w:val="24"/>
        </w:rPr>
        <w:t>.”</w:t>
      </w:r>
      <w:r w:rsidR="00485025">
        <w:rPr>
          <w:rFonts w:ascii="Times New Roman" w:hAnsi="Times New Roman" w:cs="Times New Roman"/>
          <w:sz w:val="24"/>
          <w:szCs w:val="24"/>
        </w:rPr>
        <w:t xml:space="preserve"> (P2: Line 25-26, p. 3) which may suggest that the individual </w:t>
      </w:r>
      <w:r w:rsidR="00A1140A">
        <w:rPr>
          <w:rFonts w:ascii="Times New Roman" w:hAnsi="Times New Roman" w:cs="Times New Roman"/>
          <w:sz w:val="24"/>
          <w:szCs w:val="24"/>
        </w:rPr>
        <w:t>was not able to cope and adapt to</w:t>
      </w:r>
      <w:r w:rsidR="00D07AB8">
        <w:rPr>
          <w:rFonts w:ascii="Times New Roman" w:hAnsi="Times New Roman" w:cs="Times New Roman"/>
          <w:sz w:val="24"/>
          <w:szCs w:val="24"/>
        </w:rPr>
        <w:t xml:space="preserve"> the</w:t>
      </w:r>
      <w:r w:rsidR="00A1140A">
        <w:rPr>
          <w:rFonts w:ascii="Times New Roman" w:hAnsi="Times New Roman" w:cs="Times New Roman"/>
          <w:sz w:val="24"/>
          <w:szCs w:val="24"/>
        </w:rPr>
        <w:t xml:space="preserve"> new environment</w:t>
      </w:r>
      <w:r w:rsidR="00D07AB8">
        <w:rPr>
          <w:rFonts w:ascii="Times New Roman" w:hAnsi="Times New Roman" w:cs="Times New Roman"/>
          <w:sz w:val="24"/>
          <w:szCs w:val="24"/>
        </w:rPr>
        <w:t xml:space="preserve"> </w:t>
      </w:r>
      <w:r w:rsidR="00A1140A">
        <w:rPr>
          <w:rFonts w:ascii="Times New Roman" w:hAnsi="Times New Roman" w:cs="Times New Roman"/>
          <w:sz w:val="24"/>
          <w:szCs w:val="24"/>
        </w:rPr>
        <w:t>effectively</w:t>
      </w:r>
      <w:r w:rsidR="00D07AB8">
        <w:rPr>
          <w:rFonts w:ascii="Times New Roman" w:hAnsi="Times New Roman" w:cs="Times New Roman"/>
          <w:sz w:val="24"/>
          <w:szCs w:val="24"/>
        </w:rPr>
        <w:t xml:space="preserve">, with the participant </w:t>
      </w:r>
      <w:r w:rsidR="001F5E3C">
        <w:rPr>
          <w:rFonts w:ascii="Times New Roman" w:hAnsi="Times New Roman" w:cs="Times New Roman"/>
          <w:sz w:val="24"/>
          <w:szCs w:val="24"/>
        </w:rPr>
        <w:t>being able to cope and adapt at a later point</w:t>
      </w:r>
      <w:r w:rsidR="004F68D2">
        <w:rPr>
          <w:rFonts w:ascii="Times New Roman" w:hAnsi="Times New Roman" w:cs="Times New Roman"/>
          <w:sz w:val="24"/>
          <w:szCs w:val="24"/>
        </w:rPr>
        <w:t>. The third participant also notes “</w:t>
      </w:r>
      <w:r w:rsidR="00315373" w:rsidRPr="00B87B88">
        <w:rPr>
          <w:rFonts w:ascii="Times New Roman" w:hAnsi="Times New Roman" w:cs="Times New Roman"/>
          <w:i/>
          <w:sz w:val="24"/>
          <w:szCs w:val="24"/>
        </w:rPr>
        <w:t>Well, so far, I would say I’ve enjoyed my time in the new campus</w:t>
      </w:r>
      <w:r w:rsidR="00174324" w:rsidRPr="00B87B88">
        <w:rPr>
          <w:rFonts w:ascii="Times New Roman" w:hAnsi="Times New Roman" w:cs="Times New Roman"/>
          <w:i/>
          <w:sz w:val="24"/>
          <w:szCs w:val="24"/>
        </w:rPr>
        <w:t>…”</w:t>
      </w:r>
      <w:r w:rsidR="00174324">
        <w:rPr>
          <w:rFonts w:ascii="Times New Roman" w:hAnsi="Times New Roman" w:cs="Times New Roman"/>
          <w:sz w:val="24"/>
          <w:szCs w:val="24"/>
        </w:rPr>
        <w:t xml:space="preserve"> (P3: Line 18</w:t>
      </w:r>
      <w:r w:rsidR="003C4712">
        <w:rPr>
          <w:rFonts w:ascii="Times New Roman" w:hAnsi="Times New Roman" w:cs="Times New Roman"/>
          <w:sz w:val="24"/>
          <w:szCs w:val="24"/>
        </w:rPr>
        <w:t>, 22-23</w:t>
      </w:r>
      <w:r w:rsidR="00174324">
        <w:rPr>
          <w:rFonts w:ascii="Times New Roman" w:hAnsi="Times New Roman" w:cs="Times New Roman"/>
          <w:sz w:val="24"/>
          <w:szCs w:val="24"/>
        </w:rPr>
        <w:t xml:space="preserve">, p. 1) which suggests </w:t>
      </w:r>
      <w:r w:rsidR="006B5DE5">
        <w:rPr>
          <w:rFonts w:ascii="Times New Roman" w:hAnsi="Times New Roman" w:cs="Times New Roman"/>
          <w:sz w:val="24"/>
          <w:szCs w:val="24"/>
        </w:rPr>
        <w:t>that the individual</w:t>
      </w:r>
      <w:r w:rsidR="00CA1399">
        <w:rPr>
          <w:rFonts w:ascii="Times New Roman" w:hAnsi="Times New Roman" w:cs="Times New Roman"/>
          <w:sz w:val="24"/>
          <w:szCs w:val="24"/>
        </w:rPr>
        <w:t>’s ability to cope with ne</w:t>
      </w:r>
      <w:r w:rsidR="003C0FBC">
        <w:rPr>
          <w:rFonts w:ascii="Times New Roman" w:hAnsi="Times New Roman" w:cs="Times New Roman"/>
          <w:sz w:val="24"/>
          <w:szCs w:val="24"/>
        </w:rPr>
        <w:t xml:space="preserve">w environments </w:t>
      </w:r>
      <w:r w:rsidR="006D0842">
        <w:rPr>
          <w:rFonts w:ascii="Times New Roman" w:hAnsi="Times New Roman" w:cs="Times New Roman"/>
          <w:sz w:val="24"/>
          <w:szCs w:val="24"/>
        </w:rPr>
        <w:t>and situations</w:t>
      </w:r>
      <w:r w:rsidR="003C0FBC">
        <w:rPr>
          <w:rFonts w:ascii="Times New Roman" w:hAnsi="Times New Roman" w:cs="Times New Roman"/>
          <w:sz w:val="24"/>
          <w:szCs w:val="24"/>
        </w:rPr>
        <w:t xml:space="preserve"> is tied to the </w:t>
      </w:r>
      <w:r w:rsidR="003C4712">
        <w:rPr>
          <w:rFonts w:ascii="Times New Roman" w:hAnsi="Times New Roman" w:cs="Times New Roman"/>
          <w:sz w:val="24"/>
          <w:szCs w:val="24"/>
        </w:rPr>
        <w:t>facilities of said environment, presenting a</w:t>
      </w:r>
      <w:r w:rsidR="00E805A0">
        <w:rPr>
          <w:rFonts w:ascii="Times New Roman" w:hAnsi="Times New Roman" w:cs="Times New Roman"/>
          <w:sz w:val="24"/>
          <w:szCs w:val="24"/>
        </w:rPr>
        <w:t xml:space="preserve"> potential</w:t>
      </w:r>
      <w:r w:rsidR="003C4712">
        <w:rPr>
          <w:rFonts w:ascii="Times New Roman" w:hAnsi="Times New Roman" w:cs="Times New Roman"/>
          <w:sz w:val="24"/>
          <w:szCs w:val="24"/>
        </w:rPr>
        <w:t xml:space="preserve"> link </w:t>
      </w:r>
      <w:r w:rsidR="00E805A0">
        <w:rPr>
          <w:rFonts w:ascii="Times New Roman" w:hAnsi="Times New Roman" w:cs="Times New Roman"/>
          <w:sz w:val="24"/>
          <w:szCs w:val="24"/>
        </w:rPr>
        <w:t xml:space="preserve">of themes </w:t>
      </w:r>
      <w:r w:rsidR="003C4712">
        <w:rPr>
          <w:rFonts w:ascii="Times New Roman" w:hAnsi="Times New Roman" w:cs="Times New Roman"/>
          <w:sz w:val="24"/>
          <w:szCs w:val="24"/>
        </w:rPr>
        <w:t xml:space="preserve">between an individual’s ability to </w:t>
      </w:r>
      <w:r w:rsidR="006D0842">
        <w:rPr>
          <w:rFonts w:ascii="Times New Roman" w:hAnsi="Times New Roman" w:cs="Times New Roman"/>
          <w:sz w:val="24"/>
          <w:szCs w:val="24"/>
        </w:rPr>
        <w:t>flexibly</w:t>
      </w:r>
      <w:r w:rsidR="003C4712">
        <w:rPr>
          <w:rFonts w:ascii="Times New Roman" w:hAnsi="Times New Roman" w:cs="Times New Roman"/>
          <w:sz w:val="24"/>
          <w:szCs w:val="24"/>
        </w:rPr>
        <w:t xml:space="preserve"> cope with new si</w:t>
      </w:r>
      <w:r w:rsidR="006A2967">
        <w:rPr>
          <w:rFonts w:ascii="Times New Roman" w:hAnsi="Times New Roman" w:cs="Times New Roman"/>
          <w:sz w:val="24"/>
          <w:szCs w:val="24"/>
        </w:rPr>
        <w:t>tuations and the facilities of the environment.</w:t>
      </w:r>
      <w:r w:rsidR="00B4169D">
        <w:rPr>
          <w:rFonts w:ascii="Times New Roman" w:hAnsi="Times New Roman" w:cs="Times New Roman"/>
          <w:sz w:val="24"/>
          <w:szCs w:val="24"/>
        </w:rPr>
        <w:t xml:space="preserve"> </w:t>
      </w:r>
    </w:p>
    <w:p w14:paraId="04CD463B" w14:textId="7D1EA429" w:rsidR="00E805A0" w:rsidRPr="00E805A0" w:rsidRDefault="00E805A0" w:rsidP="002553F7">
      <w:pPr>
        <w:rPr>
          <w:rFonts w:ascii="Times New Roman" w:hAnsi="Times New Roman" w:cs="Times New Roman"/>
          <w:b/>
          <w:sz w:val="24"/>
          <w:szCs w:val="24"/>
        </w:rPr>
      </w:pPr>
    </w:p>
    <w:p w14:paraId="61FDF687" w14:textId="2AB542EF" w:rsidR="00FE72FB" w:rsidRDefault="00FE72FB" w:rsidP="00901916">
      <w:pPr>
        <w:rPr>
          <w:rFonts w:ascii="Times New Roman" w:hAnsi="Times New Roman" w:cs="Times New Roman"/>
          <w:b/>
          <w:sz w:val="24"/>
          <w:szCs w:val="24"/>
        </w:rPr>
      </w:pPr>
    </w:p>
    <w:p w14:paraId="3579B4B7" w14:textId="6FC4163B" w:rsidR="00256AF4" w:rsidRDefault="00256AF4" w:rsidP="00703490">
      <w:pPr>
        <w:ind w:firstLine="720"/>
        <w:rPr>
          <w:rFonts w:ascii="Times New Roman" w:hAnsi="Times New Roman" w:cs="Times New Roman"/>
          <w:sz w:val="24"/>
          <w:szCs w:val="24"/>
          <w:u w:val="single"/>
        </w:rPr>
      </w:pPr>
      <w:r>
        <w:rPr>
          <w:rFonts w:ascii="Times New Roman" w:hAnsi="Times New Roman" w:cs="Times New Roman"/>
          <w:sz w:val="24"/>
          <w:szCs w:val="24"/>
        </w:rPr>
        <w:t>The second theme present</w:t>
      </w:r>
      <w:r w:rsidR="00D051EE">
        <w:rPr>
          <w:rFonts w:ascii="Times New Roman" w:hAnsi="Times New Roman" w:cs="Times New Roman"/>
          <w:sz w:val="24"/>
          <w:szCs w:val="24"/>
        </w:rPr>
        <w:t>ed</w:t>
      </w:r>
      <w:r>
        <w:rPr>
          <w:rFonts w:ascii="Times New Roman" w:hAnsi="Times New Roman" w:cs="Times New Roman"/>
          <w:sz w:val="24"/>
          <w:szCs w:val="24"/>
        </w:rPr>
        <w:t xml:space="preserve"> includes socialisation</w:t>
      </w:r>
      <w:r w:rsidR="00D3445D">
        <w:rPr>
          <w:rFonts w:ascii="Times New Roman" w:hAnsi="Times New Roman" w:cs="Times New Roman"/>
          <w:sz w:val="24"/>
          <w:szCs w:val="24"/>
        </w:rPr>
        <w:t xml:space="preserve">, referring to </w:t>
      </w:r>
      <w:r w:rsidR="00B04471">
        <w:rPr>
          <w:rFonts w:ascii="Times New Roman" w:hAnsi="Times New Roman" w:cs="Times New Roman"/>
          <w:sz w:val="24"/>
          <w:szCs w:val="24"/>
        </w:rPr>
        <w:t>socialis</w:t>
      </w:r>
      <w:r w:rsidR="00D3445D">
        <w:rPr>
          <w:rFonts w:ascii="Times New Roman" w:hAnsi="Times New Roman" w:cs="Times New Roman"/>
          <w:sz w:val="24"/>
          <w:szCs w:val="24"/>
        </w:rPr>
        <w:t>ation aspects of the individual’s transition to the new campus</w:t>
      </w:r>
      <w:r w:rsidR="00032767">
        <w:rPr>
          <w:rFonts w:ascii="Times New Roman" w:hAnsi="Times New Roman" w:cs="Times New Roman"/>
          <w:sz w:val="24"/>
          <w:szCs w:val="24"/>
        </w:rPr>
        <w:t>.</w:t>
      </w:r>
      <w:r w:rsidR="003122C4">
        <w:rPr>
          <w:rFonts w:ascii="Times New Roman" w:hAnsi="Times New Roman" w:cs="Times New Roman"/>
          <w:sz w:val="24"/>
          <w:szCs w:val="24"/>
        </w:rPr>
        <w:t xml:space="preserve"> It is consistent </w:t>
      </w:r>
      <w:r w:rsidR="0072637D">
        <w:rPr>
          <w:rFonts w:ascii="Times New Roman" w:hAnsi="Times New Roman" w:cs="Times New Roman"/>
          <w:sz w:val="24"/>
          <w:szCs w:val="24"/>
        </w:rPr>
        <w:t xml:space="preserve">for participant one and three that the transition has not </w:t>
      </w:r>
      <w:r w:rsidR="00E3207D">
        <w:rPr>
          <w:rFonts w:ascii="Times New Roman" w:hAnsi="Times New Roman" w:cs="Times New Roman"/>
          <w:sz w:val="24"/>
          <w:szCs w:val="24"/>
        </w:rPr>
        <w:t xml:space="preserve">impacted their social life in any significant way. </w:t>
      </w:r>
      <w:r w:rsidR="00032767">
        <w:rPr>
          <w:rFonts w:ascii="Times New Roman" w:hAnsi="Times New Roman" w:cs="Times New Roman"/>
          <w:sz w:val="24"/>
          <w:szCs w:val="24"/>
        </w:rPr>
        <w:t xml:space="preserve">An example of this </w:t>
      </w:r>
      <w:r w:rsidR="00032767">
        <w:rPr>
          <w:rFonts w:ascii="Times New Roman" w:hAnsi="Times New Roman" w:cs="Times New Roman"/>
          <w:sz w:val="24"/>
          <w:szCs w:val="24"/>
        </w:rPr>
        <w:lastRenderedPageBreak/>
        <w:t xml:space="preserve">includes </w:t>
      </w:r>
      <w:r w:rsidR="009B3540">
        <w:rPr>
          <w:rFonts w:ascii="Times New Roman" w:hAnsi="Times New Roman" w:cs="Times New Roman"/>
          <w:sz w:val="24"/>
          <w:szCs w:val="24"/>
        </w:rPr>
        <w:t>“</w:t>
      </w:r>
      <w:r w:rsidR="009B3540" w:rsidRPr="006B0079">
        <w:rPr>
          <w:rFonts w:ascii="Times New Roman" w:hAnsi="Times New Roman" w:cs="Times New Roman"/>
          <w:i/>
          <w:sz w:val="24"/>
          <w:szCs w:val="24"/>
        </w:rPr>
        <w:t>For me, it personally makes no difference</w:t>
      </w:r>
      <w:r w:rsidR="00C847E9" w:rsidRPr="006B0079">
        <w:rPr>
          <w:rFonts w:ascii="Times New Roman" w:hAnsi="Times New Roman" w:cs="Times New Roman"/>
          <w:i/>
          <w:sz w:val="24"/>
          <w:szCs w:val="24"/>
        </w:rPr>
        <w:t>…I can see it being better for younger students</w:t>
      </w:r>
      <w:r w:rsidR="004B67BB" w:rsidRPr="006B0079">
        <w:rPr>
          <w:rFonts w:ascii="Times New Roman" w:hAnsi="Times New Roman" w:cs="Times New Roman"/>
          <w:i/>
          <w:sz w:val="24"/>
          <w:szCs w:val="24"/>
        </w:rPr>
        <w:t>…it honestly makes no difference to me at all</w:t>
      </w:r>
      <w:r w:rsidR="006B0079">
        <w:rPr>
          <w:rFonts w:ascii="Times New Roman" w:hAnsi="Times New Roman" w:cs="Times New Roman"/>
          <w:i/>
          <w:sz w:val="24"/>
          <w:szCs w:val="24"/>
        </w:rPr>
        <w:t>”</w:t>
      </w:r>
      <w:r w:rsidR="004B67BB">
        <w:rPr>
          <w:rFonts w:ascii="Times New Roman" w:hAnsi="Times New Roman" w:cs="Times New Roman"/>
          <w:sz w:val="24"/>
          <w:szCs w:val="24"/>
        </w:rPr>
        <w:t xml:space="preserve"> (</w:t>
      </w:r>
      <w:r w:rsidR="00B30B42">
        <w:rPr>
          <w:rFonts w:ascii="Times New Roman" w:hAnsi="Times New Roman" w:cs="Times New Roman"/>
          <w:sz w:val="24"/>
          <w:szCs w:val="24"/>
        </w:rPr>
        <w:t>P1: Line 83-85, p.</w:t>
      </w:r>
      <w:r w:rsidR="003122C4">
        <w:rPr>
          <w:rFonts w:ascii="Times New Roman" w:hAnsi="Times New Roman" w:cs="Times New Roman"/>
          <w:sz w:val="24"/>
          <w:szCs w:val="24"/>
        </w:rPr>
        <w:t xml:space="preserve"> 4)</w:t>
      </w:r>
      <w:r w:rsidR="005C45DD">
        <w:rPr>
          <w:rFonts w:ascii="Times New Roman" w:hAnsi="Times New Roman" w:cs="Times New Roman"/>
          <w:sz w:val="24"/>
          <w:szCs w:val="24"/>
        </w:rPr>
        <w:t>, this possibly being the case because of the participant’s age</w:t>
      </w:r>
      <w:r w:rsidR="00A8494A">
        <w:rPr>
          <w:rFonts w:ascii="Times New Roman" w:hAnsi="Times New Roman" w:cs="Times New Roman"/>
          <w:sz w:val="24"/>
          <w:szCs w:val="24"/>
        </w:rPr>
        <w:t>.</w:t>
      </w:r>
      <w:r w:rsidR="00E3207D">
        <w:rPr>
          <w:rFonts w:ascii="Times New Roman" w:hAnsi="Times New Roman" w:cs="Times New Roman"/>
          <w:sz w:val="24"/>
          <w:szCs w:val="24"/>
        </w:rPr>
        <w:t xml:space="preserve"> However, participant </w:t>
      </w:r>
      <w:r w:rsidR="00CE3697">
        <w:rPr>
          <w:rFonts w:ascii="Times New Roman" w:hAnsi="Times New Roman" w:cs="Times New Roman"/>
          <w:sz w:val="24"/>
          <w:szCs w:val="24"/>
        </w:rPr>
        <w:t>two</w:t>
      </w:r>
      <w:r w:rsidR="000769AC">
        <w:rPr>
          <w:rFonts w:ascii="Times New Roman" w:hAnsi="Times New Roman" w:cs="Times New Roman"/>
          <w:sz w:val="24"/>
          <w:szCs w:val="24"/>
        </w:rPr>
        <w:t xml:space="preserve"> and three</w:t>
      </w:r>
      <w:r w:rsidR="00CE3697">
        <w:rPr>
          <w:rFonts w:ascii="Times New Roman" w:hAnsi="Times New Roman" w:cs="Times New Roman"/>
          <w:sz w:val="24"/>
          <w:szCs w:val="24"/>
        </w:rPr>
        <w:t xml:space="preserve"> notes that “</w:t>
      </w:r>
      <w:r w:rsidR="00937C34" w:rsidRPr="006B0079">
        <w:rPr>
          <w:rFonts w:ascii="Times New Roman" w:hAnsi="Times New Roman" w:cs="Times New Roman"/>
          <w:i/>
          <w:sz w:val="24"/>
          <w:szCs w:val="24"/>
        </w:rPr>
        <w:t>…I feel since we’ve moved</w:t>
      </w:r>
      <w:r w:rsidR="002F523F" w:rsidRPr="006B0079">
        <w:rPr>
          <w:rFonts w:ascii="Times New Roman" w:hAnsi="Times New Roman" w:cs="Times New Roman"/>
          <w:i/>
          <w:sz w:val="24"/>
          <w:szCs w:val="24"/>
        </w:rPr>
        <w:t xml:space="preserve"> to this campus though</w:t>
      </w:r>
      <w:r w:rsidR="002742E8" w:rsidRPr="006B0079">
        <w:rPr>
          <w:rFonts w:ascii="Times New Roman" w:hAnsi="Times New Roman" w:cs="Times New Roman"/>
          <w:i/>
          <w:sz w:val="24"/>
          <w:szCs w:val="24"/>
        </w:rPr>
        <w:t xml:space="preserve">, our class has become a lot </w:t>
      </w:r>
      <w:proofErr w:type="gramStart"/>
      <w:r w:rsidR="002742E8" w:rsidRPr="006B0079">
        <w:rPr>
          <w:rFonts w:ascii="Times New Roman" w:hAnsi="Times New Roman" w:cs="Times New Roman"/>
          <w:i/>
          <w:sz w:val="24"/>
          <w:szCs w:val="24"/>
        </w:rPr>
        <w:t>more closer</w:t>
      </w:r>
      <w:proofErr w:type="gramEnd"/>
      <w:r w:rsidR="00862142" w:rsidRPr="006B0079">
        <w:rPr>
          <w:rFonts w:ascii="Times New Roman" w:hAnsi="Times New Roman" w:cs="Times New Roman"/>
          <w:i/>
          <w:sz w:val="24"/>
          <w:szCs w:val="24"/>
        </w:rPr>
        <w:t>…</w:t>
      </w:r>
      <w:r w:rsidR="00862142">
        <w:rPr>
          <w:rFonts w:ascii="Times New Roman" w:hAnsi="Times New Roman" w:cs="Times New Roman"/>
          <w:sz w:val="24"/>
          <w:szCs w:val="24"/>
        </w:rPr>
        <w:t>” (P2: Line 153</w:t>
      </w:r>
      <w:r w:rsidR="00584889">
        <w:rPr>
          <w:rFonts w:ascii="Times New Roman" w:hAnsi="Times New Roman" w:cs="Times New Roman"/>
          <w:sz w:val="24"/>
          <w:szCs w:val="24"/>
        </w:rPr>
        <w:t>-154</w:t>
      </w:r>
      <w:r w:rsidR="00862142">
        <w:rPr>
          <w:rFonts w:ascii="Times New Roman" w:hAnsi="Times New Roman" w:cs="Times New Roman"/>
          <w:sz w:val="24"/>
          <w:szCs w:val="24"/>
        </w:rPr>
        <w:t>, p. 7)</w:t>
      </w:r>
      <w:r w:rsidR="00043BC8">
        <w:rPr>
          <w:rFonts w:ascii="Times New Roman" w:hAnsi="Times New Roman" w:cs="Times New Roman"/>
          <w:sz w:val="24"/>
          <w:szCs w:val="24"/>
        </w:rPr>
        <w:t>,</w:t>
      </w:r>
      <w:r w:rsidR="00155818">
        <w:rPr>
          <w:rFonts w:ascii="Times New Roman" w:hAnsi="Times New Roman" w:cs="Times New Roman"/>
          <w:sz w:val="24"/>
          <w:szCs w:val="24"/>
        </w:rPr>
        <w:t xml:space="preserve"> </w:t>
      </w:r>
      <w:r w:rsidR="001E030A" w:rsidRPr="00181FB9">
        <w:rPr>
          <w:rFonts w:ascii="Times New Roman" w:hAnsi="Times New Roman" w:cs="Times New Roman"/>
          <w:i/>
          <w:sz w:val="24"/>
          <w:szCs w:val="24"/>
        </w:rPr>
        <w:t>“…</w:t>
      </w:r>
      <w:r w:rsidR="00155818" w:rsidRPr="00181FB9">
        <w:rPr>
          <w:rStyle w:val="normaltextrun"/>
          <w:rFonts w:ascii="Times New Roman" w:hAnsi="Times New Roman" w:cs="Times New Roman"/>
          <w:i/>
          <w:color w:val="000000"/>
          <w:sz w:val="24"/>
          <w:szCs w:val="24"/>
          <w:shd w:val="clear" w:color="auto" w:fill="FFFFFF"/>
          <w:lang w:val="en-US"/>
        </w:rPr>
        <w:t>I wouldn’t say there’s been a great deal of change, but I would say that there has been a small degree of positive change because um as we’re in the city </w:t>
      </w:r>
      <w:proofErr w:type="spellStart"/>
      <w:r w:rsidR="00155818" w:rsidRPr="00181FB9">
        <w:rPr>
          <w:rStyle w:val="spellingerror"/>
          <w:rFonts w:ascii="Times New Roman" w:hAnsi="Times New Roman" w:cs="Times New Roman"/>
          <w:i/>
          <w:color w:val="000000"/>
          <w:sz w:val="24"/>
          <w:szCs w:val="24"/>
          <w:shd w:val="clear" w:color="auto" w:fill="FFFFFF"/>
          <w:lang w:val="en-US"/>
        </w:rPr>
        <w:t>centre</w:t>
      </w:r>
      <w:proofErr w:type="spellEnd"/>
      <w:r w:rsidR="00181FB9" w:rsidRPr="00181FB9">
        <w:rPr>
          <w:rStyle w:val="normaltextrun"/>
          <w:rFonts w:ascii="Times New Roman" w:hAnsi="Times New Roman" w:cs="Times New Roman"/>
          <w:i/>
          <w:color w:val="000000"/>
          <w:sz w:val="24"/>
          <w:szCs w:val="24"/>
          <w:shd w:val="clear" w:color="auto" w:fill="FFFFFF"/>
          <w:lang w:val="en-US"/>
        </w:rPr>
        <w:t>…”</w:t>
      </w:r>
      <w:r w:rsidR="00043BC8" w:rsidRPr="00155818">
        <w:rPr>
          <w:rFonts w:ascii="Times New Roman" w:hAnsi="Times New Roman" w:cs="Times New Roman"/>
          <w:sz w:val="24"/>
          <w:szCs w:val="24"/>
        </w:rPr>
        <w:t xml:space="preserve"> </w:t>
      </w:r>
      <w:r w:rsidR="00181FB9">
        <w:rPr>
          <w:rFonts w:ascii="Times New Roman" w:hAnsi="Times New Roman" w:cs="Times New Roman"/>
          <w:sz w:val="24"/>
          <w:szCs w:val="24"/>
        </w:rPr>
        <w:t xml:space="preserve">(P3: Line 110-111, </w:t>
      </w:r>
      <w:r w:rsidR="00EB1E38">
        <w:rPr>
          <w:rFonts w:ascii="Times New Roman" w:hAnsi="Times New Roman" w:cs="Times New Roman"/>
          <w:sz w:val="24"/>
          <w:szCs w:val="24"/>
        </w:rPr>
        <w:t xml:space="preserve">p. 5), </w:t>
      </w:r>
      <w:r w:rsidR="00043BC8">
        <w:rPr>
          <w:rFonts w:ascii="Times New Roman" w:hAnsi="Times New Roman" w:cs="Times New Roman"/>
          <w:sz w:val="24"/>
          <w:szCs w:val="24"/>
        </w:rPr>
        <w:t>suggesting that the participant’s social interactions within the class have improved due to the transition</w:t>
      </w:r>
      <w:r w:rsidR="008C525B">
        <w:rPr>
          <w:rFonts w:ascii="Times New Roman" w:hAnsi="Times New Roman" w:cs="Times New Roman"/>
          <w:sz w:val="24"/>
          <w:szCs w:val="24"/>
        </w:rPr>
        <w:t xml:space="preserve">. This is to suggest that whilst socialisation has not seen a </w:t>
      </w:r>
      <w:r w:rsidR="00105A03">
        <w:rPr>
          <w:rFonts w:ascii="Times New Roman" w:hAnsi="Times New Roman" w:cs="Times New Roman"/>
          <w:sz w:val="24"/>
          <w:szCs w:val="24"/>
        </w:rPr>
        <w:t>significant impact in any of the three interviews, it has still been somewhat affected in both participant two and three</w:t>
      </w:r>
      <w:r w:rsidR="00265757">
        <w:rPr>
          <w:rFonts w:ascii="Times New Roman" w:hAnsi="Times New Roman" w:cs="Times New Roman"/>
          <w:sz w:val="24"/>
          <w:szCs w:val="24"/>
        </w:rPr>
        <w:t xml:space="preserve">, </w:t>
      </w:r>
      <w:r w:rsidR="003059A5" w:rsidRPr="003059A5">
        <w:rPr>
          <w:rFonts w:ascii="Times New Roman" w:hAnsi="Times New Roman" w:cs="Times New Roman"/>
          <w:sz w:val="24"/>
          <w:szCs w:val="24"/>
        </w:rPr>
        <w:t>which may be due to the age of participant one.</w:t>
      </w:r>
      <w:r w:rsidR="003059A5">
        <w:rPr>
          <w:rFonts w:ascii="Times New Roman" w:hAnsi="Times New Roman" w:cs="Times New Roman"/>
          <w:sz w:val="24"/>
          <w:szCs w:val="24"/>
          <w:u w:val="single"/>
        </w:rPr>
        <w:t xml:space="preserve"> </w:t>
      </w:r>
    </w:p>
    <w:p w14:paraId="6501775F" w14:textId="22BF3BCC" w:rsidR="005F07BE" w:rsidRPr="00804B90" w:rsidRDefault="005F07BE" w:rsidP="00901916">
      <w:pPr>
        <w:rPr>
          <w:rFonts w:ascii="Times New Roman" w:hAnsi="Times New Roman" w:cs="Times New Roman"/>
          <w:sz w:val="24"/>
          <w:szCs w:val="24"/>
        </w:rPr>
      </w:pPr>
    </w:p>
    <w:p w14:paraId="03D6ECD2" w14:textId="2BF8804A" w:rsidR="005B5F73" w:rsidRDefault="005B5F73" w:rsidP="00901916">
      <w:pPr>
        <w:rPr>
          <w:rFonts w:ascii="Times New Roman" w:hAnsi="Times New Roman" w:cs="Times New Roman"/>
          <w:b/>
          <w:sz w:val="24"/>
          <w:szCs w:val="24"/>
        </w:rPr>
      </w:pPr>
    </w:p>
    <w:p w14:paraId="1DB36AD6" w14:textId="471ECADD" w:rsidR="007C53F7" w:rsidRPr="007C53F7" w:rsidRDefault="00346EB7" w:rsidP="00703490">
      <w:pPr>
        <w:ind w:firstLine="720"/>
        <w:rPr>
          <w:rFonts w:ascii="Times New Roman" w:hAnsi="Times New Roman" w:cs="Times New Roman"/>
          <w:sz w:val="24"/>
          <w:szCs w:val="24"/>
        </w:rPr>
      </w:pPr>
      <w:r>
        <w:rPr>
          <w:rFonts w:ascii="Times New Roman" w:hAnsi="Times New Roman" w:cs="Times New Roman"/>
          <w:sz w:val="24"/>
          <w:szCs w:val="24"/>
        </w:rPr>
        <w:t xml:space="preserve">The third theme presented includes the </w:t>
      </w:r>
      <w:r w:rsidR="006D0842">
        <w:rPr>
          <w:rFonts w:ascii="Times New Roman" w:hAnsi="Times New Roman" w:cs="Times New Roman"/>
          <w:sz w:val="24"/>
          <w:szCs w:val="24"/>
        </w:rPr>
        <w:t>facilities of t</w:t>
      </w:r>
      <w:r w:rsidR="007D78B1">
        <w:rPr>
          <w:rFonts w:ascii="Times New Roman" w:hAnsi="Times New Roman" w:cs="Times New Roman"/>
          <w:sz w:val="24"/>
          <w:szCs w:val="24"/>
        </w:rPr>
        <w:t>he campus, as extracts from each</w:t>
      </w:r>
      <w:r w:rsidR="006D0842">
        <w:rPr>
          <w:rFonts w:ascii="Times New Roman" w:hAnsi="Times New Roman" w:cs="Times New Roman"/>
          <w:sz w:val="24"/>
          <w:szCs w:val="24"/>
        </w:rPr>
        <w:t xml:space="preserve"> interview may indicate this to be</w:t>
      </w:r>
      <w:r w:rsidR="007D78B1">
        <w:rPr>
          <w:rFonts w:ascii="Times New Roman" w:hAnsi="Times New Roman" w:cs="Times New Roman"/>
          <w:sz w:val="24"/>
          <w:szCs w:val="24"/>
        </w:rPr>
        <w:t xml:space="preserve"> a significant improvement in comparison to the previous campus</w:t>
      </w:r>
      <w:r w:rsidR="0030334F">
        <w:rPr>
          <w:rFonts w:ascii="Times New Roman" w:hAnsi="Times New Roman" w:cs="Times New Roman"/>
          <w:sz w:val="24"/>
          <w:szCs w:val="24"/>
        </w:rPr>
        <w:t>. A</w:t>
      </w:r>
      <w:r w:rsidR="007D78B1">
        <w:rPr>
          <w:rFonts w:ascii="Times New Roman" w:hAnsi="Times New Roman" w:cs="Times New Roman"/>
          <w:sz w:val="24"/>
          <w:szCs w:val="24"/>
        </w:rPr>
        <w:t>n</w:t>
      </w:r>
      <w:r w:rsidR="0030334F">
        <w:rPr>
          <w:rFonts w:ascii="Times New Roman" w:hAnsi="Times New Roman" w:cs="Times New Roman"/>
          <w:sz w:val="24"/>
          <w:szCs w:val="24"/>
        </w:rPr>
        <w:t xml:space="preserve"> example would include “</w:t>
      </w:r>
      <w:r w:rsidR="0030334F" w:rsidRPr="0030334F">
        <w:rPr>
          <w:rFonts w:ascii="Times New Roman" w:hAnsi="Times New Roman" w:cs="Times New Roman"/>
          <w:i/>
          <w:sz w:val="24"/>
          <w:szCs w:val="24"/>
        </w:rPr>
        <w:t>Oh much better, psych labs are a lot better, more chance for doing different things in them</w:t>
      </w:r>
      <w:r w:rsidR="0030334F">
        <w:rPr>
          <w:rFonts w:ascii="Times New Roman" w:hAnsi="Times New Roman" w:cs="Times New Roman"/>
          <w:sz w:val="24"/>
          <w:szCs w:val="24"/>
        </w:rPr>
        <w:t>.” (P1: Line 28-29, p. 2)</w:t>
      </w:r>
      <w:r w:rsidR="007D78B1">
        <w:rPr>
          <w:rFonts w:ascii="Times New Roman" w:hAnsi="Times New Roman" w:cs="Times New Roman"/>
          <w:sz w:val="24"/>
          <w:szCs w:val="24"/>
        </w:rPr>
        <w:t>. This may suggest the participant believes they are better enabled to engage in their learning due to various facilities, such as the new facilities in the psych</w:t>
      </w:r>
      <w:r w:rsidR="00B04471">
        <w:rPr>
          <w:rFonts w:ascii="Times New Roman" w:hAnsi="Times New Roman" w:cs="Times New Roman"/>
          <w:sz w:val="24"/>
          <w:szCs w:val="24"/>
        </w:rPr>
        <w:t>ology</w:t>
      </w:r>
      <w:r w:rsidR="007D78B1">
        <w:rPr>
          <w:rFonts w:ascii="Times New Roman" w:hAnsi="Times New Roman" w:cs="Times New Roman"/>
          <w:sz w:val="24"/>
          <w:szCs w:val="24"/>
        </w:rPr>
        <w:t xml:space="preserve"> labs</w:t>
      </w:r>
      <w:r w:rsidR="0030334F">
        <w:rPr>
          <w:rFonts w:ascii="Times New Roman" w:hAnsi="Times New Roman" w:cs="Times New Roman"/>
          <w:sz w:val="24"/>
          <w:szCs w:val="24"/>
        </w:rPr>
        <w:t xml:space="preserve">. Another example of this suggestion includes </w:t>
      </w:r>
      <w:r w:rsidR="0030334F" w:rsidRPr="0030334F">
        <w:rPr>
          <w:rFonts w:ascii="Times New Roman" w:hAnsi="Times New Roman" w:cs="Times New Roman"/>
          <w:i/>
          <w:sz w:val="24"/>
          <w:szCs w:val="24"/>
        </w:rPr>
        <w:t xml:space="preserve">“Oh, much better here, they are much better…but now, like </w:t>
      </w:r>
      <w:proofErr w:type="gramStart"/>
      <w:r w:rsidR="0030334F" w:rsidRPr="0030334F">
        <w:rPr>
          <w:rFonts w:ascii="Times New Roman" w:hAnsi="Times New Roman" w:cs="Times New Roman"/>
          <w:i/>
          <w:sz w:val="24"/>
          <w:szCs w:val="24"/>
        </w:rPr>
        <w:t>cause</w:t>
      </w:r>
      <w:proofErr w:type="gramEnd"/>
      <w:r w:rsidR="0030334F" w:rsidRPr="0030334F">
        <w:rPr>
          <w:rFonts w:ascii="Times New Roman" w:hAnsi="Times New Roman" w:cs="Times New Roman"/>
          <w:i/>
          <w:sz w:val="24"/>
          <w:szCs w:val="24"/>
        </w:rPr>
        <w:t xml:space="preserve"> I don’t really go to the…I go up upstairs to the computer room, it’s more relaxed there </w:t>
      </w:r>
      <w:proofErr w:type="spellStart"/>
      <w:r w:rsidR="0030334F" w:rsidRPr="0030334F">
        <w:rPr>
          <w:rFonts w:ascii="Times New Roman" w:hAnsi="Times New Roman" w:cs="Times New Roman"/>
          <w:i/>
          <w:sz w:val="24"/>
          <w:szCs w:val="24"/>
        </w:rPr>
        <w:t>y’know</w:t>
      </w:r>
      <w:proofErr w:type="spellEnd"/>
      <w:r w:rsidR="0030334F" w:rsidRPr="0030334F">
        <w:rPr>
          <w:rFonts w:ascii="Times New Roman" w:hAnsi="Times New Roman" w:cs="Times New Roman"/>
          <w:i/>
          <w:sz w:val="24"/>
          <w:szCs w:val="24"/>
        </w:rPr>
        <w:t>?</w:t>
      </w:r>
      <w:r w:rsidR="0030334F">
        <w:rPr>
          <w:rFonts w:ascii="Times New Roman" w:hAnsi="Times New Roman" w:cs="Times New Roman"/>
          <w:i/>
          <w:sz w:val="24"/>
          <w:szCs w:val="24"/>
        </w:rPr>
        <w:t>”</w:t>
      </w:r>
      <w:r w:rsidR="0030334F" w:rsidRPr="0030334F">
        <w:rPr>
          <w:rFonts w:ascii="Times New Roman" w:hAnsi="Times New Roman" w:cs="Times New Roman"/>
          <w:i/>
          <w:sz w:val="24"/>
          <w:szCs w:val="24"/>
        </w:rPr>
        <w:t xml:space="preserve"> </w:t>
      </w:r>
      <w:r w:rsidR="0030334F" w:rsidRPr="0030334F">
        <w:rPr>
          <w:rFonts w:ascii="Times New Roman" w:hAnsi="Times New Roman" w:cs="Times New Roman"/>
          <w:sz w:val="24"/>
          <w:szCs w:val="24"/>
        </w:rPr>
        <w:t>(P2: Line 60, 62-64, p. 3)</w:t>
      </w:r>
      <w:r w:rsidR="007D78B1">
        <w:rPr>
          <w:rFonts w:ascii="Times New Roman" w:hAnsi="Times New Roman" w:cs="Times New Roman"/>
          <w:sz w:val="24"/>
          <w:szCs w:val="24"/>
        </w:rPr>
        <w:t xml:space="preserve">. This notes that the computer room is quite significant to the participant, due to its relaxed environment, this may potentially suggest that this has aided the participant’s transition. Participant three also states </w:t>
      </w:r>
      <w:r w:rsidR="007D78B1" w:rsidRPr="00F71BEE">
        <w:rPr>
          <w:rFonts w:ascii="Times New Roman" w:hAnsi="Times New Roman" w:cs="Times New Roman"/>
          <w:sz w:val="24"/>
          <w:szCs w:val="24"/>
        </w:rPr>
        <w:t>“</w:t>
      </w:r>
      <w:r w:rsidR="00F71BEE" w:rsidRPr="00F71BEE">
        <w:rPr>
          <w:rFonts w:ascii="Times New Roman" w:hAnsi="Times New Roman" w:cs="Times New Roman"/>
          <w:i/>
          <w:sz w:val="24"/>
          <w:szCs w:val="24"/>
        </w:rPr>
        <w:t xml:space="preserve">Oh, I much prefer them… there’s more </w:t>
      </w:r>
      <w:r w:rsidR="00F71BEE" w:rsidRPr="00F71BEE">
        <w:rPr>
          <w:rFonts w:ascii="Times New Roman" w:hAnsi="Times New Roman" w:cs="Times New Roman"/>
          <w:i/>
          <w:sz w:val="24"/>
          <w:szCs w:val="24"/>
        </w:rPr>
        <w:lastRenderedPageBreak/>
        <w:t xml:space="preserve">sort of course related sort of study areas and facilities such as sort </w:t>
      </w:r>
      <w:r w:rsidR="00524F21">
        <w:rPr>
          <w:rFonts w:ascii="Times New Roman" w:hAnsi="Times New Roman" w:cs="Times New Roman"/>
          <w:i/>
          <w:sz w:val="24"/>
          <w:szCs w:val="24"/>
        </w:rPr>
        <w:t xml:space="preserve">of </w:t>
      </w:r>
      <w:r w:rsidR="00F71BEE" w:rsidRPr="00F71BEE">
        <w:rPr>
          <w:rFonts w:ascii="Times New Roman" w:hAnsi="Times New Roman" w:cs="Times New Roman"/>
          <w:i/>
          <w:sz w:val="24"/>
          <w:szCs w:val="24"/>
        </w:rPr>
        <w:t>laboratory booths, workshops, that sort of thing”</w:t>
      </w:r>
      <w:r w:rsidR="00F71BEE" w:rsidRPr="00F71BEE">
        <w:rPr>
          <w:rFonts w:ascii="Times New Roman" w:hAnsi="Times New Roman" w:cs="Times New Roman"/>
          <w:sz w:val="24"/>
          <w:szCs w:val="24"/>
        </w:rPr>
        <w:t xml:space="preserve"> (P3: </w:t>
      </w:r>
      <w:r w:rsidR="00F71BEE">
        <w:rPr>
          <w:rFonts w:ascii="Times New Roman" w:hAnsi="Times New Roman" w:cs="Times New Roman"/>
          <w:sz w:val="24"/>
          <w:szCs w:val="24"/>
        </w:rPr>
        <w:t>Line 58, 62-63, p. 3)</w:t>
      </w:r>
      <w:r w:rsidR="006E1395">
        <w:rPr>
          <w:rFonts w:ascii="Times New Roman" w:hAnsi="Times New Roman" w:cs="Times New Roman"/>
          <w:sz w:val="24"/>
          <w:szCs w:val="24"/>
        </w:rPr>
        <w:t xml:space="preserve">. This demonstrates that each participant views the facilities as an improvement over the previous campus. This may indicate they have transitioned well to the new campus’ facilities as each of these factors allow for more opportunities to engage in their learning. </w:t>
      </w:r>
    </w:p>
    <w:p w14:paraId="6E51C984" w14:textId="5469BFBD" w:rsidR="006E1395" w:rsidRPr="007C53F7" w:rsidRDefault="006E1395" w:rsidP="00901916">
      <w:pPr>
        <w:rPr>
          <w:rFonts w:ascii="Times New Roman" w:hAnsi="Times New Roman" w:cs="Times New Roman"/>
          <w:sz w:val="24"/>
          <w:szCs w:val="24"/>
        </w:rPr>
      </w:pPr>
    </w:p>
    <w:p w14:paraId="52480077" w14:textId="0A83C49C" w:rsidR="005B5F73" w:rsidRPr="005B5F73" w:rsidRDefault="005B5F73" w:rsidP="00901916">
      <w:pPr>
        <w:rPr>
          <w:rFonts w:ascii="Times New Roman" w:hAnsi="Times New Roman" w:cs="Times New Roman"/>
          <w:b/>
          <w:sz w:val="24"/>
          <w:szCs w:val="24"/>
        </w:rPr>
      </w:pPr>
    </w:p>
    <w:p w14:paraId="46BAD29A" w14:textId="202F5ACA" w:rsidR="007F70C9" w:rsidRDefault="007F70C9" w:rsidP="009E650C">
      <w:pPr>
        <w:ind w:firstLine="720"/>
        <w:rPr>
          <w:rFonts w:ascii="Times New Roman" w:hAnsi="Times New Roman" w:cs="Times New Roman"/>
          <w:sz w:val="24"/>
          <w:szCs w:val="24"/>
        </w:rPr>
      </w:pPr>
      <w:r>
        <w:rPr>
          <w:rFonts w:ascii="Times New Roman" w:hAnsi="Times New Roman" w:cs="Times New Roman"/>
          <w:sz w:val="24"/>
          <w:szCs w:val="24"/>
        </w:rPr>
        <w:t xml:space="preserve">The fourth theme presented includes the participant’s travel, as each interview demonstrates significant differences between each </w:t>
      </w:r>
      <w:r w:rsidR="00EF2EBC">
        <w:rPr>
          <w:rFonts w:ascii="Times New Roman" w:hAnsi="Times New Roman" w:cs="Times New Roman"/>
          <w:sz w:val="24"/>
          <w:szCs w:val="24"/>
        </w:rPr>
        <w:t>participant</w:t>
      </w:r>
      <w:r>
        <w:rPr>
          <w:rFonts w:ascii="Times New Roman" w:hAnsi="Times New Roman" w:cs="Times New Roman"/>
          <w:sz w:val="24"/>
          <w:szCs w:val="24"/>
        </w:rPr>
        <w:t xml:space="preserve"> travel situations. For example, participant one suggests “</w:t>
      </w:r>
      <w:r>
        <w:rPr>
          <w:rFonts w:ascii="Times New Roman" w:hAnsi="Times New Roman" w:cs="Times New Roman"/>
          <w:i/>
          <w:sz w:val="24"/>
          <w:szCs w:val="24"/>
        </w:rPr>
        <w:t>I used to just drop in after I drop off my wife at work, and I just do the same now, I come in a different direction now.”</w:t>
      </w:r>
      <w:r>
        <w:rPr>
          <w:rFonts w:ascii="Times New Roman" w:hAnsi="Times New Roman" w:cs="Times New Roman"/>
          <w:sz w:val="24"/>
          <w:szCs w:val="24"/>
        </w:rPr>
        <w:t xml:space="preserve"> (P1: Line 60-61, p.3). </w:t>
      </w:r>
      <w:r w:rsidR="002571CE">
        <w:rPr>
          <w:rFonts w:ascii="Times New Roman" w:hAnsi="Times New Roman" w:cs="Times New Roman"/>
          <w:sz w:val="24"/>
          <w:szCs w:val="24"/>
        </w:rPr>
        <w:t xml:space="preserve">This suggests that the participant’s travel arrangements saw no change, resulting in their </w:t>
      </w:r>
      <w:r w:rsidR="006C560E">
        <w:rPr>
          <w:rFonts w:ascii="Times New Roman" w:hAnsi="Times New Roman" w:cs="Times New Roman"/>
          <w:sz w:val="24"/>
          <w:szCs w:val="24"/>
        </w:rPr>
        <w:t>transition</w:t>
      </w:r>
      <w:r w:rsidR="002571CE">
        <w:rPr>
          <w:rFonts w:ascii="Times New Roman" w:hAnsi="Times New Roman" w:cs="Times New Roman"/>
          <w:sz w:val="24"/>
          <w:szCs w:val="24"/>
        </w:rPr>
        <w:t xml:space="preserve"> to the new campus being neither improved nor at detriment. Therefore, their transition has</w:t>
      </w:r>
      <w:r w:rsidR="006C560E">
        <w:rPr>
          <w:rFonts w:ascii="Times New Roman" w:hAnsi="Times New Roman" w:cs="Times New Roman"/>
          <w:sz w:val="24"/>
          <w:szCs w:val="24"/>
        </w:rPr>
        <w:t xml:space="preserve"> not</w:t>
      </w:r>
      <w:r w:rsidR="002571CE">
        <w:rPr>
          <w:rFonts w:ascii="Times New Roman" w:hAnsi="Times New Roman" w:cs="Times New Roman"/>
          <w:sz w:val="24"/>
          <w:szCs w:val="24"/>
        </w:rPr>
        <w:t xml:space="preserve"> been affected by their travel. However, participant two notes how stressful travel to the new campus is now in comparison to the previous </w:t>
      </w:r>
      <w:r w:rsidR="006C560E">
        <w:rPr>
          <w:rFonts w:ascii="Times New Roman" w:hAnsi="Times New Roman" w:cs="Times New Roman"/>
          <w:sz w:val="24"/>
          <w:szCs w:val="24"/>
        </w:rPr>
        <w:t>campus “</w:t>
      </w:r>
      <w:r w:rsidR="006C560E" w:rsidRPr="00A40A6E">
        <w:rPr>
          <w:rFonts w:ascii="Times New Roman" w:hAnsi="Times New Roman" w:cs="Times New Roman"/>
          <w:i/>
          <w:sz w:val="24"/>
          <w:szCs w:val="24"/>
        </w:rPr>
        <w:t>Because you have to come about 2-3 miles further into the city and it’s absolute chaos</w:t>
      </w:r>
      <w:r w:rsidR="00A40A6E" w:rsidRPr="00A40A6E">
        <w:rPr>
          <w:rFonts w:ascii="Times New Roman" w:hAnsi="Times New Roman" w:cs="Times New Roman"/>
          <w:i/>
          <w:sz w:val="24"/>
          <w:szCs w:val="24"/>
        </w:rPr>
        <w:t xml:space="preserve">. Like whereas before, you’d turn off to go </w:t>
      </w:r>
      <w:proofErr w:type="gramStart"/>
      <w:r w:rsidR="00A40A6E" w:rsidRPr="00A40A6E">
        <w:rPr>
          <w:rFonts w:ascii="Times New Roman" w:hAnsi="Times New Roman" w:cs="Times New Roman"/>
          <w:i/>
          <w:sz w:val="24"/>
          <w:szCs w:val="24"/>
        </w:rPr>
        <w:t>up</w:t>
      </w:r>
      <w:proofErr w:type="gramEnd"/>
      <w:r w:rsidR="00A40A6E" w:rsidRPr="00A40A6E">
        <w:rPr>
          <w:rFonts w:ascii="Times New Roman" w:hAnsi="Times New Roman" w:cs="Times New Roman"/>
          <w:i/>
          <w:sz w:val="24"/>
          <w:szCs w:val="24"/>
        </w:rPr>
        <w:t xml:space="preserve"> wouldn’t you?</w:t>
      </w:r>
      <w:r w:rsidR="006C560E">
        <w:rPr>
          <w:rFonts w:ascii="Times New Roman" w:hAnsi="Times New Roman" w:cs="Times New Roman"/>
          <w:sz w:val="24"/>
          <w:szCs w:val="24"/>
        </w:rPr>
        <w:t xml:space="preserve">” (P2: Line 121-122, p. 6). </w:t>
      </w:r>
      <w:r w:rsidR="003059A5" w:rsidRPr="003059A5">
        <w:rPr>
          <w:rFonts w:ascii="Times New Roman" w:hAnsi="Times New Roman" w:cs="Times New Roman"/>
          <w:sz w:val="24"/>
          <w:szCs w:val="24"/>
        </w:rPr>
        <w:t>The</w:t>
      </w:r>
      <w:r w:rsidR="006C560E">
        <w:rPr>
          <w:rFonts w:ascii="Times New Roman" w:hAnsi="Times New Roman" w:cs="Times New Roman"/>
          <w:sz w:val="24"/>
          <w:szCs w:val="24"/>
        </w:rPr>
        <w:t xml:space="preserve"> participant </w:t>
      </w:r>
      <w:r w:rsidR="003059A5" w:rsidRPr="003059A5">
        <w:rPr>
          <w:rFonts w:ascii="Times New Roman" w:hAnsi="Times New Roman" w:cs="Times New Roman"/>
          <w:sz w:val="24"/>
          <w:szCs w:val="24"/>
        </w:rPr>
        <w:t>is</w:t>
      </w:r>
      <w:r w:rsidR="00A40A6E">
        <w:rPr>
          <w:rFonts w:ascii="Times New Roman" w:hAnsi="Times New Roman" w:cs="Times New Roman"/>
          <w:sz w:val="24"/>
          <w:szCs w:val="24"/>
        </w:rPr>
        <w:t xml:space="preserve"> now required to enter the city as opposed to previous campus which avoided the city c</w:t>
      </w:r>
      <w:r w:rsidR="007663B6">
        <w:rPr>
          <w:rFonts w:ascii="Times New Roman" w:hAnsi="Times New Roman" w:cs="Times New Roman"/>
          <w:sz w:val="24"/>
          <w:szCs w:val="24"/>
        </w:rPr>
        <w:t>entre traffic</w:t>
      </w:r>
      <w:r w:rsidR="003059A5" w:rsidRPr="003059A5">
        <w:rPr>
          <w:rFonts w:ascii="Times New Roman" w:hAnsi="Times New Roman" w:cs="Times New Roman"/>
          <w:sz w:val="24"/>
          <w:szCs w:val="24"/>
        </w:rPr>
        <w:t>, which has resulted in issues with stress when travelling to and from the campus</w:t>
      </w:r>
      <w:r w:rsidR="00A40A6E" w:rsidRPr="003059A5">
        <w:rPr>
          <w:rFonts w:ascii="Times New Roman" w:hAnsi="Times New Roman" w:cs="Times New Roman"/>
          <w:sz w:val="24"/>
          <w:szCs w:val="24"/>
        </w:rPr>
        <w:t>.</w:t>
      </w:r>
      <w:r w:rsidR="00A40A6E">
        <w:rPr>
          <w:rFonts w:ascii="Times New Roman" w:hAnsi="Times New Roman" w:cs="Times New Roman"/>
          <w:sz w:val="24"/>
          <w:szCs w:val="24"/>
        </w:rPr>
        <w:t xml:space="preserve"> However, participant three suggests </w:t>
      </w:r>
      <w:r w:rsidR="00AF32ED">
        <w:rPr>
          <w:rFonts w:ascii="Times New Roman" w:hAnsi="Times New Roman" w:cs="Times New Roman"/>
          <w:sz w:val="24"/>
          <w:szCs w:val="24"/>
        </w:rPr>
        <w:t>“</w:t>
      </w:r>
      <w:r w:rsidR="00AF32ED" w:rsidRPr="001E4EB5">
        <w:rPr>
          <w:rFonts w:ascii="Times New Roman" w:hAnsi="Times New Roman" w:cs="Times New Roman"/>
          <w:i/>
          <w:sz w:val="24"/>
          <w:szCs w:val="24"/>
        </w:rPr>
        <w:t>Um, I think, um, travelling to the new campus, I myself personally find it easier because it’s close to the city centre</w:t>
      </w:r>
      <w:r w:rsidR="00541E55">
        <w:rPr>
          <w:rFonts w:ascii="Times New Roman" w:hAnsi="Times New Roman" w:cs="Times New Roman"/>
          <w:i/>
          <w:sz w:val="24"/>
          <w:szCs w:val="24"/>
        </w:rPr>
        <w:t>…</w:t>
      </w:r>
      <w:r w:rsidR="001E4EB5" w:rsidRPr="001E4EB5">
        <w:rPr>
          <w:rFonts w:ascii="Times New Roman" w:hAnsi="Times New Roman" w:cs="Times New Roman"/>
          <w:sz w:val="24"/>
          <w:szCs w:val="24"/>
        </w:rPr>
        <w:t>” (</w:t>
      </w:r>
      <w:r w:rsidR="001E4EB5">
        <w:rPr>
          <w:rFonts w:ascii="Times New Roman" w:hAnsi="Times New Roman" w:cs="Times New Roman"/>
          <w:sz w:val="24"/>
          <w:szCs w:val="24"/>
        </w:rPr>
        <w:t>P3: Line 74-75, p. 4) This contrasts significantly with the previous participan</w:t>
      </w:r>
      <w:r w:rsidR="00541E55">
        <w:rPr>
          <w:rFonts w:ascii="Times New Roman" w:hAnsi="Times New Roman" w:cs="Times New Roman"/>
          <w:sz w:val="24"/>
          <w:szCs w:val="24"/>
        </w:rPr>
        <w:t>ts as the participant now finds their travel arrangements to be more convenient due to the additional suggestion “</w:t>
      </w:r>
      <w:r w:rsidR="00541E55" w:rsidRPr="00541E55">
        <w:rPr>
          <w:rFonts w:ascii="Times New Roman" w:hAnsi="Times New Roman" w:cs="Times New Roman"/>
          <w:i/>
          <w:sz w:val="24"/>
          <w:szCs w:val="24"/>
        </w:rPr>
        <w:t xml:space="preserve">I get the train from (HOME TOWN OF INTERVIEWEE) into (CITY NAME) and now I walk from the train station to the (NEW </w:t>
      </w:r>
      <w:r w:rsidR="00541E55" w:rsidRPr="00541E55">
        <w:rPr>
          <w:rFonts w:ascii="Times New Roman" w:hAnsi="Times New Roman" w:cs="Times New Roman"/>
          <w:i/>
          <w:sz w:val="24"/>
          <w:szCs w:val="24"/>
        </w:rPr>
        <w:lastRenderedPageBreak/>
        <w:t>CAMPUS NAME) which takes about 10-15 fifteen minutes</w:t>
      </w:r>
      <w:r w:rsidR="00541E55">
        <w:rPr>
          <w:rFonts w:ascii="Times New Roman" w:hAnsi="Times New Roman" w:cs="Times New Roman"/>
          <w:i/>
          <w:sz w:val="24"/>
          <w:szCs w:val="24"/>
        </w:rPr>
        <w:t>”</w:t>
      </w:r>
      <w:r w:rsidR="00541E55">
        <w:rPr>
          <w:rFonts w:ascii="Times New Roman" w:hAnsi="Times New Roman" w:cs="Times New Roman"/>
          <w:sz w:val="24"/>
          <w:szCs w:val="24"/>
        </w:rPr>
        <w:t xml:space="preserve"> (P3: Line 95-97, p. 5). This suggests that the participant’s use of the public transportation allows for more convenient travel than in the previous campus, allowing for a positive transition due to these improvements in convenience. </w:t>
      </w:r>
    </w:p>
    <w:p w14:paraId="72F7EF39" w14:textId="2A0959CC" w:rsidR="00541E55" w:rsidRPr="007F70C9" w:rsidRDefault="00541E55" w:rsidP="00901916">
      <w:pPr>
        <w:rPr>
          <w:rFonts w:ascii="Times New Roman" w:hAnsi="Times New Roman" w:cs="Times New Roman"/>
          <w:sz w:val="24"/>
          <w:szCs w:val="24"/>
        </w:rPr>
      </w:pPr>
    </w:p>
    <w:p w14:paraId="6435E05D" w14:textId="77777777" w:rsidR="00F12618" w:rsidRPr="005B5F73" w:rsidRDefault="00F12618" w:rsidP="00901916">
      <w:pPr>
        <w:rPr>
          <w:rFonts w:ascii="Times New Roman" w:hAnsi="Times New Roman" w:cs="Times New Roman"/>
          <w:b/>
          <w:sz w:val="24"/>
          <w:szCs w:val="24"/>
        </w:rPr>
      </w:pPr>
    </w:p>
    <w:p w14:paraId="636F26D4" w14:textId="1D1A8C8C" w:rsidR="00F12618" w:rsidRDefault="00F12618" w:rsidP="00C93E94">
      <w:pPr>
        <w:jc w:val="center"/>
        <w:rPr>
          <w:rFonts w:ascii="Times New Roman" w:hAnsi="Times New Roman" w:cs="Times New Roman"/>
          <w:sz w:val="24"/>
          <w:szCs w:val="24"/>
          <w:u w:val="single"/>
        </w:rPr>
      </w:pPr>
      <w:r>
        <w:rPr>
          <w:rFonts w:ascii="Times New Roman" w:hAnsi="Times New Roman" w:cs="Times New Roman"/>
          <w:sz w:val="24"/>
          <w:szCs w:val="24"/>
          <w:u w:val="single"/>
        </w:rPr>
        <w:t>Discussi</w:t>
      </w:r>
      <w:r w:rsidR="00C93E94">
        <w:rPr>
          <w:rFonts w:ascii="Times New Roman" w:hAnsi="Times New Roman" w:cs="Times New Roman"/>
          <w:sz w:val="24"/>
          <w:szCs w:val="24"/>
          <w:u w:val="single"/>
        </w:rPr>
        <w:t>on</w:t>
      </w:r>
    </w:p>
    <w:p w14:paraId="18759BDC" w14:textId="6D444482" w:rsidR="00D17FCF" w:rsidRDefault="009A4716" w:rsidP="00265CF6">
      <w:pPr>
        <w:ind w:firstLine="720"/>
        <w:rPr>
          <w:rFonts w:ascii="Times New Roman" w:hAnsi="Times New Roman" w:cs="Times New Roman"/>
          <w:sz w:val="24"/>
          <w:szCs w:val="24"/>
        </w:rPr>
      </w:pPr>
      <w:bookmarkStart w:id="0" w:name="_GoBack"/>
      <w:bookmarkEnd w:id="0"/>
      <w:r>
        <w:rPr>
          <w:rFonts w:ascii="Times New Roman" w:hAnsi="Times New Roman" w:cs="Times New Roman"/>
          <w:sz w:val="24"/>
          <w:szCs w:val="24"/>
        </w:rPr>
        <w:t>Results from this study demonstrate congruency with previous literature</w:t>
      </w:r>
      <w:r w:rsidR="00BD0CC1">
        <w:rPr>
          <w:rFonts w:ascii="Times New Roman" w:hAnsi="Times New Roman" w:cs="Times New Roman"/>
          <w:sz w:val="24"/>
          <w:szCs w:val="24"/>
        </w:rPr>
        <w:t xml:space="preserve">. </w:t>
      </w:r>
      <w:r w:rsidR="0016744E">
        <w:rPr>
          <w:rFonts w:ascii="Times New Roman" w:hAnsi="Times New Roman" w:cs="Times New Roman"/>
          <w:sz w:val="24"/>
          <w:szCs w:val="24"/>
        </w:rPr>
        <w:t>As previously mentioned, the coping flexibility hypothesis (Kato, 2012) prove</w:t>
      </w:r>
      <w:r w:rsidR="0036433E">
        <w:rPr>
          <w:rFonts w:ascii="Times New Roman" w:hAnsi="Times New Roman" w:cs="Times New Roman"/>
          <w:sz w:val="24"/>
          <w:szCs w:val="24"/>
        </w:rPr>
        <w:t>s</w:t>
      </w:r>
      <w:r w:rsidR="0016744E">
        <w:rPr>
          <w:rFonts w:ascii="Times New Roman" w:hAnsi="Times New Roman" w:cs="Times New Roman"/>
          <w:sz w:val="24"/>
          <w:szCs w:val="24"/>
        </w:rPr>
        <w:t xml:space="preserve"> relevant to this data as it</w:t>
      </w:r>
      <w:r w:rsidR="001811BD">
        <w:rPr>
          <w:rFonts w:ascii="Times New Roman" w:hAnsi="Times New Roman" w:cs="Times New Roman"/>
          <w:sz w:val="24"/>
          <w:szCs w:val="24"/>
        </w:rPr>
        <w:t xml:space="preserve"> </w:t>
      </w:r>
      <w:r w:rsidR="0016744E">
        <w:rPr>
          <w:rFonts w:ascii="Times New Roman" w:hAnsi="Times New Roman" w:cs="Times New Roman"/>
          <w:sz w:val="24"/>
          <w:szCs w:val="24"/>
        </w:rPr>
        <w:t>contextualise</w:t>
      </w:r>
      <w:r w:rsidR="001811BD">
        <w:rPr>
          <w:rFonts w:ascii="Times New Roman" w:hAnsi="Times New Roman" w:cs="Times New Roman"/>
          <w:sz w:val="24"/>
          <w:szCs w:val="24"/>
        </w:rPr>
        <w:t>s</w:t>
      </w:r>
      <w:r w:rsidR="0016744E">
        <w:rPr>
          <w:rFonts w:ascii="Times New Roman" w:hAnsi="Times New Roman" w:cs="Times New Roman"/>
          <w:sz w:val="24"/>
          <w:szCs w:val="24"/>
        </w:rPr>
        <w:t xml:space="preserve"> the coping mechanisms of participants during their transition. An example of this would include t</w:t>
      </w:r>
      <w:r w:rsidR="00A87495">
        <w:rPr>
          <w:rFonts w:ascii="Times New Roman" w:hAnsi="Times New Roman" w:cs="Times New Roman"/>
          <w:sz w:val="24"/>
          <w:szCs w:val="24"/>
        </w:rPr>
        <w:t>he relationship between learning environment and learner pro</w:t>
      </w:r>
      <w:r w:rsidR="004D33B7">
        <w:rPr>
          <w:rFonts w:ascii="Times New Roman" w:hAnsi="Times New Roman" w:cs="Times New Roman"/>
          <w:sz w:val="24"/>
          <w:szCs w:val="24"/>
        </w:rPr>
        <w:t>posed by Lippman (2010</w:t>
      </w:r>
      <w:r w:rsidR="0016744E">
        <w:rPr>
          <w:rFonts w:ascii="Times New Roman" w:hAnsi="Times New Roman" w:cs="Times New Roman"/>
          <w:sz w:val="24"/>
          <w:szCs w:val="24"/>
        </w:rPr>
        <w:t>), as it is</w:t>
      </w:r>
      <w:r w:rsidR="004D33B7">
        <w:rPr>
          <w:rFonts w:ascii="Times New Roman" w:hAnsi="Times New Roman" w:cs="Times New Roman"/>
          <w:sz w:val="24"/>
          <w:szCs w:val="24"/>
        </w:rPr>
        <w:t xml:space="preserve"> evident within each of the interviews </w:t>
      </w:r>
      <w:r w:rsidR="001811BD">
        <w:rPr>
          <w:rFonts w:ascii="Times New Roman" w:hAnsi="Times New Roman" w:cs="Times New Roman"/>
          <w:sz w:val="24"/>
          <w:szCs w:val="24"/>
        </w:rPr>
        <w:t>that</w:t>
      </w:r>
      <w:r w:rsidR="004D33B7">
        <w:rPr>
          <w:rFonts w:ascii="Times New Roman" w:hAnsi="Times New Roman" w:cs="Times New Roman"/>
          <w:sz w:val="24"/>
          <w:szCs w:val="24"/>
        </w:rPr>
        <w:t xml:space="preserve"> the facilities of the campus appear to be heavily implicated in the participant’s ability to successfully cope with the environment</w:t>
      </w:r>
      <w:r w:rsidR="0016744E">
        <w:rPr>
          <w:rFonts w:ascii="Times New Roman" w:hAnsi="Times New Roman" w:cs="Times New Roman"/>
          <w:sz w:val="24"/>
          <w:szCs w:val="24"/>
        </w:rPr>
        <w:t>. A</w:t>
      </w:r>
      <w:r w:rsidR="00147971">
        <w:rPr>
          <w:rFonts w:ascii="Times New Roman" w:hAnsi="Times New Roman" w:cs="Times New Roman"/>
          <w:sz w:val="24"/>
          <w:szCs w:val="24"/>
        </w:rPr>
        <w:t>s participant</w:t>
      </w:r>
      <w:r w:rsidR="0016744E">
        <w:rPr>
          <w:rFonts w:ascii="Times New Roman" w:hAnsi="Times New Roman" w:cs="Times New Roman"/>
          <w:sz w:val="24"/>
          <w:szCs w:val="24"/>
        </w:rPr>
        <w:t xml:space="preserve">s </w:t>
      </w:r>
      <w:r w:rsidR="008C3082">
        <w:rPr>
          <w:rFonts w:ascii="Times New Roman" w:hAnsi="Times New Roman" w:cs="Times New Roman"/>
          <w:sz w:val="24"/>
          <w:szCs w:val="24"/>
        </w:rPr>
        <w:t>relat</w:t>
      </w:r>
      <w:r w:rsidR="00EE042E">
        <w:rPr>
          <w:rFonts w:ascii="Times New Roman" w:hAnsi="Times New Roman" w:cs="Times New Roman"/>
          <w:sz w:val="24"/>
          <w:szCs w:val="24"/>
        </w:rPr>
        <w:t>e</w:t>
      </w:r>
      <w:r w:rsidR="008C3082">
        <w:rPr>
          <w:rFonts w:ascii="Times New Roman" w:hAnsi="Times New Roman" w:cs="Times New Roman"/>
          <w:sz w:val="24"/>
          <w:szCs w:val="24"/>
        </w:rPr>
        <w:t xml:space="preserve"> the</w:t>
      </w:r>
      <w:r w:rsidR="00EE042E">
        <w:rPr>
          <w:rFonts w:ascii="Times New Roman" w:hAnsi="Times New Roman" w:cs="Times New Roman"/>
          <w:sz w:val="24"/>
          <w:szCs w:val="24"/>
        </w:rPr>
        <w:t>ir</w:t>
      </w:r>
      <w:r w:rsidR="008C3082">
        <w:rPr>
          <w:rFonts w:ascii="Times New Roman" w:hAnsi="Times New Roman" w:cs="Times New Roman"/>
          <w:sz w:val="24"/>
          <w:szCs w:val="24"/>
        </w:rPr>
        <w:t xml:space="preserve"> opinions to their overall transition experience.</w:t>
      </w:r>
      <w:r w:rsidR="0016744E">
        <w:rPr>
          <w:rFonts w:ascii="Times New Roman" w:hAnsi="Times New Roman" w:cs="Times New Roman"/>
          <w:sz w:val="24"/>
          <w:szCs w:val="24"/>
        </w:rPr>
        <w:t xml:space="preserve"> Th</w:t>
      </w:r>
      <w:r w:rsidR="003536A8">
        <w:rPr>
          <w:rFonts w:ascii="Times New Roman" w:hAnsi="Times New Roman" w:cs="Times New Roman"/>
          <w:sz w:val="24"/>
          <w:szCs w:val="24"/>
        </w:rPr>
        <w:t>ese results</w:t>
      </w:r>
      <w:r w:rsidR="0016744E">
        <w:rPr>
          <w:rFonts w:ascii="Times New Roman" w:hAnsi="Times New Roman" w:cs="Times New Roman"/>
          <w:sz w:val="24"/>
          <w:szCs w:val="24"/>
        </w:rPr>
        <w:t xml:space="preserve"> implicate that an individual’s ability to flexibly cope with change </w:t>
      </w:r>
      <w:r w:rsidR="003536A8">
        <w:rPr>
          <w:rFonts w:ascii="Times New Roman" w:hAnsi="Times New Roman" w:cs="Times New Roman"/>
          <w:sz w:val="24"/>
          <w:szCs w:val="24"/>
        </w:rPr>
        <w:t>have been</w:t>
      </w:r>
      <w:r w:rsidR="0016744E">
        <w:rPr>
          <w:rFonts w:ascii="Times New Roman" w:hAnsi="Times New Roman" w:cs="Times New Roman"/>
          <w:sz w:val="24"/>
          <w:szCs w:val="24"/>
        </w:rPr>
        <w:t xml:space="preserve"> affected by various factors such as the facilities of said environment.</w:t>
      </w:r>
    </w:p>
    <w:p w14:paraId="1B794190" w14:textId="77777777" w:rsidR="00CA69CB" w:rsidRDefault="00CA69CB" w:rsidP="00D17FCF">
      <w:pPr>
        <w:ind w:firstLine="720"/>
        <w:rPr>
          <w:rFonts w:ascii="Times New Roman" w:hAnsi="Times New Roman" w:cs="Times New Roman"/>
          <w:sz w:val="24"/>
          <w:szCs w:val="24"/>
        </w:rPr>
      </w:pPr>
    </w:p>
    <w:p w14:paraId="253CD554" w14:textId="77777777" w:rsidR="00CA69CB" w:rsidRDefault="00CA69CB" w:rsidP="00D17FCF">
      <w:pPr>
        <w:ind w:firstLine="720"/>
        <w:rPr>
          <w:rFonts w:ascii="Times New Roman" w:hAnsi="Times New Roman" w:cs="Times New Roman"/>
          <w:sz w:val="24"/>
          <w:szCs w:val="24"/>
        </w:rPr>
      </w:pPr>
    </w:p>
    <w:p w14:paraId="709878AE" w14:textId="2577CA7A" w:rsidR="00D17FCF" w:rsidRDefault="008C3082" w:rsidP="00D17FCF">
      <w:pPr>
        <w:ind w:firstLine="720"/>
        <w:rPr>
          <w:rFonts w:ascii="Times New Roman" w:hAnsi="Times New Roman" w:cs="Times New Roman"/>
          <w:sz w:val="24"/>
          <w:szCs w:val="24"/>
        </w:rPr>
      </w:pPr>
      <w:r>
        <w:rPr>
          <w:rFonts w:ascii="Times New Roman" w:hAnsi="Times New Roman" w:cs="Times New Roman"/>
          <w:sz w:val="24"/>
          <w:szCs w:val="24"/>
        </w:rPr>
        <w:t xml:space="preserve">The earlier suggestion of stress affecting an individual’s ability to cope with transition (Bunce &amp; West, 1994) is also congruent with the </w:t>
      </w:r>
      <w:r w:rsidR="00A22698">
        <w:rPr>
          <w:rFonts w:ascii="Times New Roman" w:hAnsi="Times New Roman" w:cs="Times New Roman"/>
          <w:sz w:val="24"/>
          <w:szCs w:val="24"/>
        </w:rPr>
        <w:t xml:space="preserve">results </w:t>
      </w:r>
      <w:r>
        <w:rPr>
          <w:rFonts w:ascii="Times New Roman" w:hAnsi="Times New Roman" w:cs="Times New Roman"/>
          <w:sz w:val="24"/>
          <w:szCs w:val="24"/>
        </w:rPr>
        <w:t xml:space="preserve">as one participant experienced significant stress </w:t>
      </w:r>
      <w:r w:rsidR="00094BF0">
        <w:rPr>
          <w:rFonts w:ascii="Times New Roman" w:hAnsi="Times New Roman" w:cs="Times New Roman"/>
          <w:sz w:val="24"/>
          <w:szCs w:val="24"/>
        </w:rPr>
        <w:t xml:space="preserve">due to </w:t>
      </w:r>
      <w:r w:rsidR="00A64376">
        <w:rPr>
          <w:rFonts w:ascii="Times New Roman" w:hAnsi="Times New Roman" w:cs="Times New Roman"/>
          <w:sz w:val="24"/>
          <w:szCs w:val="24"/>
        </w:rPr>
        <w:t xml:space="preserve">difficult travel conditions, </w:t>
      </w:r>
      <w:r w:rsidR="00BC4653">
        <w:rPr>
          <w:rFonts w:ascii="Times New Roman" w:hAnsi="Times New Roman" w:cs="Times New Roman"/>
          <w:sz w:val="24"/>
          <w:szCs w:val="24"/>
        </w:rPr>
        <w:t>resulting in issues with coping with the transition</w:t>
      </w:r>
      <w:r w:rsidR="007D11CE">
        <w:rPr>
          <w:rFonts w:ascii="Times New Roman" w:hAnsi="Times New Roman" w:cs="Times New Roman"/>
          <w:sz w:val="24"/>
          <w:szCs w:val="24"/>
        </w:rPr>
        <w:t xml:space="preserve">. </w:t>
      </w:r>
      <w:r w:rsidR="00023A2C">
        <w:rPr>
          <w:rFonts w:ascii="Times New Roman" w:hAnsi="Times New Roman" w:cs="Times New Roman"/>
          <w:sz w:val="24"/>
          <w:szCs w:val="24"/>
        </w:rPr>
        <w:t>With the evidence provided, t</w:t>
      </w:r>
      <w:r w:rsidR="00D667A9">
        <w:rPr>
          <w:rFonts w:ascii="Times New Roman" w:hAnsi="Times New Roman" w:cs="Times New Roman"/>
          <w:sz w:val="24"/>
          <w:szCs w:val="24"/>
        </w:rPr>
        <w:t xml:space="preserve">his </w:t>
      </w:r>
      <w:r w:rsidR="005D1484">
        <w:rPr>
          <w:rFonts w:ascii="Times New Roman" w:hAnsi="Times New Roman" w:cs="Times New Roman"/>
          <w:sz w:val="24"/>
          <w:szCs w:val="24"/>
        </w:rPr>
        <w:t>would</w:t>
      </w:r>
      <w:r w:rsidR="00D667A9">
        <w:rPr>
          <w:rFonts w:ascii="Times New Roman" w:hAnsi="Times New Roman" w:cs="Times New Roman"/>
          <w:sz w:val="24"/>
          <w:szCs w:val="24"/>
        </w:rPr>
        <w:t xml:space="preserve"> then suggest that the individual’s ability to cope to new situations and environments is not only determine</w:t>
      </w:r>
      <w:r w:rsidR="002F17ED">
        <w:rPr>
          <w:rFonts w:ascii="Times New Roman" w:hAnsi="Times New Roman" w:cs="Times New Roman"/>
          <w:sz w:val="24"/>
          <w:szCs w:val="24"/>
        </w:rPr>
        <w:t>d</w:t>
      </w:r>
      <w:r w:rsidR="00D667A9">
        <w:rPr>
          <w:rFonts w:ascii="Times New Roman" w:hAnsi="Times New Roman" w:cs="Times New Roman"/>
          <w:sz w:val="24"/>
          <w:szCs w:val="24"/>
        </w:rPr>
        <w:t xml:space="preserve"> by discarding ineffective </w:t>
      </w:r>
      <w:r w:rsidR="00D667A9">
        <w:rPr>
          <w:rFonts w:ascii="Times New Roman" w:hAnsi="Times New Roman" w:cs="Times New Roman"/>
          <w:sz w:val="24"/>
          <w:szCs w:val="24"/>
        </w:rPr>
        <w:lastRenderedPageBreak/>
        <w:t xml:space="preserve">internal coping mechanisms (Kato, 2012), but also external factors. This is to suggest that whilst new means of coping are created to replace ineffective coping mechanisms, </w:t>
      </w:r>
      <w:r w:rsidR="002F17ED">
        <w:rPr>
          <w:rFonts w:ascii="Times New Roman" w:hAnsi="Times New Roman" w:cs="Times New Roman"/>
          <w:sz w:val="24"/>
          <w:szCs w:val="24"/>
        </w:rPr>
        <w:t xml:space="preserve">there are external factors such </w:t>
      </w:r>
      <w:r w:rsidR="00086802">
        <w:rPr>
          <w:rFonts w:ascii="Times New Roman" w:hAnsi="Times New Roman" w:cs="Times New Roman"/>
          <w:sz w:val="24"/>
          <w:szCs w:val="24"/>
        </w:rPr>
        <w:t xml:space="preserve">as </w:t>
      </w:r>
      <w:r w:rsidR="002F17ED">
        <w:rPr>
          <w:rFonts w:ascii="Times New Roman" w:hAnsi="Times New Roman" w:cs="Times New Roman"/>
          <w:sz w:val="24"/>
          <w:szCs w:val="24"/>
        </w:rPr>
        <w:t>physical aspects of the environment i.e. facilities or personal situations of the individual i.e. travel, which may affect the process of discarding ineffective means of coping to replace with more effective means.</w:t>
      </w:r>
      <w:r w:rsidR="00202ADD" w:rsidRPr="00202ADD">
        <w:rPr>
          <w:rFonts w:ascii="Times New Roman" w:hAnsi="Times New Roman" w:cs="Times New Roman"/>
          <w:sz w:val="24"/>
          <w:szCs w:val="24"/>
        </w:rPr>
        <w:t xml:space="preserve"> </w:t>
      </w:r>
      <w:r w:rsidR="00202ADD">
        <w:rPr>
          <w:rFonts w:ascii="Times New Roman" w:hAnsi="Times New Roman" w:cs="Times New Roman"/>
          <w:sz w:val="24"/>
          <w:szCs w:val="24"/>
        </w:rPr>
        <w:t>A limitation of the study would include the experience of the researcher as certain points raised by the interviewee were not prompted for further information. Doing so may have resulted in more detailed answers from participants</w:t>
      </w:r>
    </w:p>
    <w:p w14:paraId="5BAB69EB" w14:textId="77777777" w:rsidR="00BD0CC1" w:rsidRDefault="00BD0CC1" w:rsidP="00D17FCF">
      <w:pPr>
        <w:ind w:firstLine="720"/>
        <w:rPr>
          <w:rFonts w:ascii="Times New Roman" w:hAnsi="Times New Roman" w:cs="Times New Roman"/>
          <w:sz w:val="24"/>
          <w:szCs w:val="24"/>
        </w:rPr>
      </w:pPr>
    </w:p>
    <w:p w14:paraId="7A794F4E" w14:textId="77777777" w:rsidR="00BD0CC1" w:rsidRDefault="00BD0CC1" w:rsidP="00D17FCF">
      <w:pPr>
        <w:ind w:firstLine="720"/>
        <w:rPr>
          <w:rFonts w:ascii="Times New Roman" w:hAnsi="Times New Roman" w:cs="Times New Roman"/>
          <w:sz w:val="24"/>
          <w:szCs w:val="24"/>
        </w:rPr>
      </w:pPr>
    </w:p>
    <w:p w14:paraId="4BE57853" w14:textId="5A0B3190" w:rsidR="00F12618" w:rsidRPr="00497B5C" w:rsidRDefault="00306469" w:rsidP="00D17FCF">
      <w:pPr>
        <w:ind w:firstLine="720"/>
        <w:rPr>
          <w:rFonts w:ascii="Times New Roman" w:hAnsi="Times New Roman" w:cs="Times New Roman"/>
          <w:sz w:val="24"/>
          <w:szCs w:val="24"/>
        </w:rPr>
      </w:pPr>
      <w:r>
        <w:rPr>
          <w:rFonts w:ascii="Times New Roman" w:hAnsi="Times New Roman" w:cs="Times New Roman"/>
          <w:sz w:val="24"/>
          <w:szCs w:val="24"/>
        </w:rPr>
        <w:t xml:space="preserve">In conclusion, the literature </w:t>
      </w:r>
      <w:r w:rsidR="00121AF2">
        <w:rPr>
          <w:rFonts w:ascii="Times New Roman" w:hAnsi="Times New Roman" w:cs="Times New Roman"/>
          <w:sz w:val="24"/>
          <w:szCs w:val="24"/>
        </w:rPr>
        <w:t>provided supports this research (Bunce &amp; West, 1994; Lippman, 2010; Kato, 2012) as various factors of the learning environment have been linked to the individual’s ability to cope with transition. However, further res</w:t>
      </w:r>
      <w:r w:rsidR="00767745">
        <w:rPr>
          <w:rFonts w:ascii="Times New Roman" w:hAnsi="Times New Roman" w:cs="Times New Roman"/>
          <w:sz w:val="24"/>
          <w:szCs w:val="24"/>
        </w:rPr>
        <w:t xml:space="preserve">earch into </w:t>
      </w:r>
      <w:r w:rsidR="00090BCA">
        <w:rPr>
          <w:rFonts w:ascii="Times New Roman" w:hAnsi="Times New Roman" w:cs="Times New Roman"/>
          <w:sz w:val="24"/>
          <w:szCs w:val="24"/>
        </w:rPr>
        <w:t xml:space="preserve">how </w:t>
      </w:r>
      <w:r w:rsidR="00767745">
        <w:rPr>
          <w:rFonts w:ascii="Times New Roman" w:hAnsi="Times New Roman" w:cs="Times New Roman"/>
          <w:sz w:val="24"/>
          <w:szCs w:val="24"/>
        </w:rPr>
        <w:t xml:space="preserve">external factors for </w:t>
      </w:r>
      <w:r w:rsidR="00090BCA">
        <w:rPr>
          <w:rFonts w:ascii="Times New Roman" w:hAnsi="Times New Roman" w:cs="Times New Roman"/>
          <w:sz w:val="24"/>
          <w:szCs w:val="24"/>
        </w:rPr>
        <w:t xml:space="preserve">coping mechanisms adapt may </w:t>
      </w:r>
      <w:r w:rsidR="0079448F">
        <w:rPr>
          <w:rFonts w:ascii="Times New Roman" w:hAnsi="Times New Roman" w:cs="Times New Roman"/>
          <w:sz w:val="24"/>
          <w:szCs w:val="24"/>
        </w:rPr>
        <w:t>provide further insight for how individual cope with change.</w:t>
      </w:r>
    </w:p>
    <w:p w14:paraId="3E1F695A" w14:textId="65CC7A31" w:rsidR="00767745" w:rsidRDefault="00767745" w:rsidP="00497B5C">
      <w:pPr>
        <w:rPr>
          <w:rFonts w:ascii="Times New Roman" w:hAnsi="Times New Roman" w:cs="Times New Roman"/>
          <w:sz w:val="24"/>
          <w:szCs w:val="24"/>
        </w:rPr>
      </w:pPr>
    </w:p>
    <w:p w14:paraId="7078946C" w14:textId="1EA4527B" w:rsidR="00915179" w:rsidRPr="00497B5C" w:rsidRDefault="007F7FEE" w:rsidP="00497B5C">
      <w:pPr>
        <w:rPr>
          <w:rFonts w:ascii="Times New Roman" w:hAnsi="Times New Roman" w:cs="Times New Roman"/>
          <w:sz w:val="24"/>
          <w:szCs w:val="24"/>
        </w:rPr>
      </w:pPr>
      <w:r>
        <w:rPr>
          <w:rFonts w:ascii="Times New Roman" w:hAnsi="Times New Roman" w:cs="Times New Roman"/>
          <w:sz w:val="24"/>
          <w:szCs w:val="24"/>
        </w:rPr>
        <w:t>.</w:t>
      </w:r>
    </w:p>
    <w:p w14:paraId="10C03DD8" w14:textId="6AE8D9AB" w:rsidR="00814B4A" w:rsidRDefault="003D746C" w:rsidP="7D095D26">
      <w:pPr>
        <w:rPr>
          <w:rFonts w:ascii="Times New Roman" w:hAnsi="Times New Roman" w:cs="Times New Roman"/>
          <w:sz w:val="24"/>
          <w:szCs w:val="24"/>
        </w:rPr>
      </w:pPr>
      <w:r>
        <w:rPr>
          <w:rFonts w:ascii="Times New Roman" w:hAnsi="Times New Roman" w:cs="Times New Roman"/>
          <w:b/>
          <w:sz w:val="24"/>
          <w:szCs w:val="24"/>
        </w:rPr>
        <w:tab/>
      </w:r>
    </w:p>
    <w:p w14:paraId="77B70C38" w14:textId="69B512CA" w:rsidR="00F2687B" w:rsidRPr="007D2B95" w:rsidRDefault="7D095D26" w:rsidP="7D095D26">
      <w:pPr>
        <w:rPr>
          <w:rFonts w:ascii="Times New Roman" w:hAnsi="Times New Roman" w:cs="Times New Roman"/>
          <w:sz w:val="24"/>
          <w:szCs w:val="24"/>
        </w:rPr>
      </w:pPr>
      <w:r w:rsidRPr="7D095D26">
        <w:rPr>
          <w:rFonts w:ascii="Times New Roman" w:hAnsi="Times New Roman" w:cs="Times New Roman"/>
          <w:sz w:val="24"/>
          <w:szCs w:val="24"/>
          <w:u w:val="single"/>
        </w:rPr>
        <w:t>Word Count (Excluding titles,</w:t>
      </w:r>
      <w:r w:rsidR="00270D69">
        <w:rPr>
          <w:rFonts w:ascii="Times New Roman" w:hAnsi="Times New Roman" w:cs="Times New Roman"/>
          <w:sz w:val="24"/>
          <w:szCs w:val="24"/>
          <w:u w:val="single"/>
        </w:rPr>
        <w:t xml:space="preserve"> tables,</w:t>
      </w:r>
      <w:r w:rsidRPr="7D095D26">
        <w:rPr>
          <w:rFonts w:ascii="Times New Roman" w:hAnsi="Times New Roman" w:cs="Times New Roman"/>
          <w:sz w:val="24"/>
          <w:szCs w:val="24"/>
          <w:u w:val="single"/>
        </w:rPr>
        <w:t xml:space="preserve"> quotations and references)</w:t>
      </w:r>
      <w:r w:rsidRPr="7D095D26">
        <w:rPr>
          <w:rFonts w:ascii="Times New Roman" w:hAnsi="Times New Roman" w:cs="Times New Roman"/>
          <w:sz w:val="24"/>
          <w:szCs w:val="24"/>
        </w:rPr>
        <w:t>:</w:t>
      </w:r>
      <w:r w:rsidR="00804B90">
        <w:rPr>
          <w:rFonts w:ascii="Times New Roman" w:hAnsi="Times New Roman" w:cs="Times New Roman"/>
          <w:sz w:val="24"/>
          <w:szCs w:val="24"/>
        </w:rPr>
        <w:t xml:space="preserve"> 1,</w:t>
      </w:r>
      <w:r w:rsidR="00BD0CC1">
        <w:rPr>
          <w:rFonts w:ascii="Times New Roman" w:hAnsi="Times New Roman" w:cs="Times New Roman"/>
          <w:sz w:val="24"/>
          <w:szCs w:val="24"/>
        </w:rPr>
        <w:t>6</w:t>
      </w:r>
      <w:r w:rsidR="005221CC">
        <w:rPr>
          <w:rFonts w:ascii="Times New Roman" w:hAnsi="Times New Roman" w:cs="Times New Roman"/>
          <w:sz w:val="24"/>
          <w:szCs w:val="24"/>
        </w:rPr>
        <w:t>50</w:t>
      </w:r>
    </w:p>
    <w:p w14:paraId="768FB5B3" w14:textId="24066AE2" w:rsidR="00131A41" w:rsidRDefault="00131A41" w:rsidP="7D095D26">
      <w:pPr>
        <w:rPr>
          <w:rFonts w:ascii="Times New Roman" w:hAnsi="Times New Roman" w:cs="Times New Roman"/>
          <w:b/>
          <w:bCs/>
          <w:sz w:val="24"/>
          <w:szCs w:val="24"/>
        </w:rPr>
      </w:pPr>
    </w:p>
    <w:p w14:paraId="253F1B39" w14:textId="1851E13F" w:rsidR="00F12618" w:rsidRDefault="00F12618" w:rsidP="7D095D26">
      <w:pPr>
        <w:rPr>
          <w:rFonts w:ascii="Times New Roman" w:hAnsi="Times New Roman" w:cs="Times New Roman"/>
          <w:bCs/>
          <w:sz w:val="24"/>
          <w:szCs w:val="24"/>
          <w:u w:val="single"/>
        </w:rPr>
      </w:pPr>
      <w:r>
        <w:rPr>
          <w:rFonts w:ascii="Times New Roman" w:hAnsi="Times New Roman" w:cs="Times New Roman"/>
          <w:bCs/>
          <w:sz w:val="24"/>
          <w:szCs w:val="24"/>
          <w:u w:val="single"/>
        </w:rPr>
        <w:t>Reference List:</w:t>
      </w:r>
    </w:p>
    <w:p w14:paraId="576CD41A" w14:textId="1995E45D" w:rsidR="00E87C45" w:rsidRDefault="00FD6961" w:rsidP="7D095D26">
      <w:pPr>
        <w:rPr>
          <w:rFonts w:ascii="Times New Roman" w:hAnsi="Times New Roman" w:cs="Times New Roman"/>
          <w:bCs/>
          <w:sz w:val="24"/>
          <w:szCs w:val="24"/>
        </w:rPr>
      </w:pPr>
      <w:r>
        <w:rPr>
          <w:rFonts w:ascii="Times New Roman" w:hAnsi="Times New Roman" w:cs="Times New Roman"/>
          <w:bCs/>
          <w:sz w:val="24"/>
          <w:szCs w:val="24"/>
        </w:rPr>
        <w:t>Bunce, D.</w:t>
      </w:r>
      <w:r w:rsidR="00E87C45">
        <w:rPr>
          <w:rFonts w:ascii="Times New Roman" w:hAnsi="Times New Roman" w:cs="Times New Roman"/>
          <w:bCs/>
          <w:sz w:val="24"/>
          <w:szCs w:val="24"/>
        </w:rPr>
        <w:t xml:space="preserve"> </w:t>
      </w:r>
      <w:r>
        <w:rPr>
          <w:rFonts w:ascii="Times New Roman" w:hAnsi="Times New Roman" w:cs="Times New Roman"/>
          <w:bCs/>
          <w:sz w:val="24"/>
          <w:szCs w:val="24"/>
        </w:rPr>
        <w:t xml:space="preserve">&amp; West, M. (1994). Changing work environments: Innovative coping responses to </w:t>
      </w:r>
    </w:p>
    <w:p w14:paraId="68B3FD8D" w14:textId="505491DE" w:rsidR="00FD6961" w:rsidRPr="00E87C45" w:rsidRDefault="00FD6961" w:rsidP="00E87C45">
      <w:pPr>
        <w:ind w:firstLine="720"/>
        <w:rPr>
          <w:rFonts w:ascii="Times New Roman" w:hAnsi="Times New Roman" w:cs="Times New Roman"/>
          <w:bCs/>
          <w:sz w:val="24"/>
          <w:szCs w:val="24"/>
        </w:rPr>
      </w:pPr>
      <w:r>
        <w:rPr>
          <w:rFonts w:ascii="Times New Roman" w:hAnsi="Times New Roman" w:cs="Times New Roman"/>
          <w:bCs/>
          <w:sz w:val="24"/>
          <w:szCs w:val="24"/>
        </w:rPr>
        <w:lastRenderedPageBreak/>
        <w:t>occupational</w:t>
      </w:r>
      <w:r w:rsidR="00E87C45">
        <w:rPr>
          <w:rFonts w:ascii="Times New Roman" w:hAnsi="Times New Roman" w:cs="Times New Roman"/>
          <w:bCs/>
          <w:sz w:val="24"/>
          <w:szCs w:val="24"/>
        </w:rPr>
        <w:t xml:space="preserve"> stress. </w:t>
      </w:r>
      <w:r w:rsidR="00E87C45">
        <w:rPr>
          <w:rFonts w:ascii="Times New Roman" w:hAnsi="Times New Roman" w:cs="Times New Roman"/>
          <w:bCs/>
          <w:i/>
          <w:sz w:val="24"/>
          <w:szCs w:val="24"/>
        </w:rPr>
        <w:t>Work &amp; Stress. 8</w:t>
      </w:r>
      <w:r w:rsidR="00E87C45">
        <w:rPr>
          <w:rFonts w:ascii="Times New Roman" w:hAnsi="Times New Roman" w:cs="Times New Roman"/>
          <w:bCs/>
          <w:sz w:val="24"/>
          <w:szCs w:val="24"/>
        </w:rPr>
        <w:t>(4). p. 319-331.</w:t>
      </w:r>
    </w:p>
    <w:p w14:paraId="1B71FB18" w14:textId="6D1F66B4" w:rsidR="00D04F4A" w:rsidRDefault="005667CC" w:rsidP="7D095D26">
      <w:pPr>
        <w:rPr>
          <w:rFonts w:ascii="Times New Roman" w:hAnsi="Times New Roman" w:cs="Times New Roman"/>
          <w:bCs/>
          <w:sz w:val="24"/>
          <w:szCs w:val="24"/>
        </w:rPr>
      </w:pPr>
      <w:r>
        <w:rPr>
          <w:rFonts w:ascii="Times New Roman" w:hAnsi="Times New Roman" w:cs="Times New Roman"/>
          <w:bCs/>
          <w:sz w:val="24"/>
          <w:szCs w:val="24"/>
        </w:rPr>
        <w:t>Cheng</w:t>
      </w:r>
      <w:r w:rsidR="000E4B2F">
        <w:rPr>
          <w:rFonts w:ascii="Times New Roman" w:hAnsi="Times New Roman" w:cs="Times New Roman"/>
          <w:bCs/>
          <w:sz w:val="24"/>
          <w:szCs w:val="24"/>
        </w:rPr>
        <w:t>, C., Lau, H.P.B.</w:t>
      </w:r>
      <w:r w:rsidR="00D04F4A">
        <w:rPr>
          <w:rFonts w:ascii="Times New Roman" w:hAnsi="Times New Roman" w:cs="Times New Roman"/>
          <w:bCs/>
          <w:sz w:val="24"/>
          <w:szCs w:val="24"/>
        </w:rPr>
        <w:t xml:space="preserve"> &amp; Chan, M.P.S. (2014). Coping flexibility and psychological </w:t>
      </w:r>
    </w:p>
    <w:p w14:paraId="55036897" w14:textId="77777777" w:rsidR="00D04F4A" w:rsidRDefault="00D04F4A" w:rsidP="00D04F4A">
      <w:pPr>
        <w:ind w:firstLine="720"/>
        <w:rPr>
          <w:rFonts w:ascii="Times New Roman" w:hAnsi="Times New Roman" w:cs="Times New Roman"/>
          <w:bCs/>
          <w:i/>
          <w:sz w:val="24"/>
          <w:szCs w:val="24"/>
        </w:rPr>
      </w:pPr>
      <w:r>
        <w:rPr>
          <w:rFonts w:ascii="Times New Roman" w:hAnsi="Times New Roman" w:cs="Times New Roman"/>
          <w:bCs/>
          <w:sz w:val="24"/>
          <w:szCs w:val="24"/>
        </w:rPr>
        <w:t xml:space="preserve">adjustment to stressful life changes: A meta-analytical review. </w:t>
      </w:r>
      <w:r>
        <w:rPr>
          <w:rFonts w:ascii="Times New Roman" w:hAnsi="Times New Roman" w:cs="Times New Roman"/>
          <w:bCs/>
          <w:i/>
          <w:sz w:val="24"/>
          <w:szCs w:val="24"/>
        </w:rPr>
        <w:t xml:space="preserve">Psychological bulletin. </w:t>
      </w:r>
    </w:p>
    <w:p w14:paraId="34E2F7F8" w14:textId="27F6CB0D" w:rsidR="005667CC" w:rsidRDefault="00D04F4A" w:rsidP="00D04F4A">
      <w:pPr>
        <w:ind w:firstLine="720"/>
        <w:rPr>
          <w:rFonts w:ascii="Times New Roman" w:hAnsi="Times New Roman" w:cs="Times New Roman"/>
          <w:bCs/>
          <w:sz w:val="24"/>
          <w:szCs w:val="24"/>
        </w:rPr>
      </w:pPr>
      <w:r>
        <w:rPr>
          <w:rFonts w:ascii="Times New Roman" w:hAnsi="Times New Roman" w:cs="Times New Roman"/>
          <w:bCs/>
          <w:i/>
          <w:sz w:val="24"/>
          <w:szCs w:val="24"/>
        </w:rPr>
        <w:t>140</w:t>
      </w:r>
      <w:r>
        <w:rPr>
          <w:rFonts w:ascii="Times New Roman" w:hAnsi="Times New Roman" w:cs="Times New Roman"/>
          <w:bCs/>
          <w:sz w:val="24"/>
          <w:szCs w:val="24"/>
        </w:rPr>
        <w:t xml:space="preserve">(6). p. 1582. </w:t>
      </w:r>
    </w:p>
    <w:p w14:paraId="62F23F25" w14:textId="77777777" w:rsidR="00A62A29" w:rsidRDefault="005A4B5B" w:rsidP="005A4B5B">
      <w:pPr>
        <w:rPr>
          <w:rFonts w:ascii="Times New Roman" w:hAnsi="Times New Roman" w:cs="Times New Roman"/>
          <w:bCs/>
          <w:sz w:val="24"/>
          <w:szCs w:val="24"/>
        </w:rPr>
      </w:pPr>
      <w:r>
        <w:rPr>
          <w:rFonts w:ascii="Times New Roman" w:hAnsi="Times New Roman" w:cs="Times New Roman"/>
          <w:bCs/>
          <w:sz w:val="24"/>
          <w:szCs w:val="24"/>
        </w:rPr>
        <w:t>Harrop, D. &amp; Turpin, B. (2013). A study exploring learners’ informal</w:t>
      </w:r>
      <w:r w:rsidR="002E22A8">
        <w:rPr>
          <w:rFonts w:ascii="Times New Roman" w:hAnsi="Times New Roman" w:cs="Times New Roman"/>
          <w:bCs/>
          <w:sz w:val="24"/>
          <w:szCs w:val="24"/>
        </w:rPr>
        <w:t xml:space="preserve"> learning space </w:t>
      </w:r>
    </w:p>
    <w:p w14:paraId="39409860" w14:textId="77777777" w:rsidR="00A62A29" w:rsidRDefault="002E22A8" w:rsidP="00A62A29">
      <w:pPr>
        <w:ind w:firstLine="720"/>
        <w:rPr>
          <w:rFonts w:ascii="Times New Roman" w:hAnsi="Times New Roman" w:cs="Times New Roman"/>
          <w:bCs/>
          <w:sz w:val="24"/>
          <w:szCs w:val="24"/>
        </w:rPr>
      </w:pPr>
      <w:r>
        <w:rPr>
          <w:rFonts w:ascii="Times New Roman" w:hAnsi="Times New Roman" w:cs="Times New Roman"/>
          <w:bCs/>
          <w:sz w:val="24"/>
          <w:szCs w:val="24"/>
        </w:rPr>
        <w:t xml:space="preserve">behaviours, attitudes, and preferences. </w:t>
      </w:r>
      <w:r>
        <w:rPr>
          <w:rFonts w:ascii="Times New Roman" w:hAnsi="Times New Roman" w:cs="Times New Roman"/>
          <w:bCs/>
          <w:i/>
          <w:sz w:val="24"/>
          <w:szCs w:val="24"/>
        </w:rPr>
        <w:t>New Review of Academic Libra</w:t>
      </w:r>
      <w:r w:rsidR="00A62A29">
        <w:rPr>
          <w:rFonts w:ascii="Times New Roman" w:hAnsi="Times New Roman" w:cs="Times New Roman"/>
          <w:bCs/>
          <w:i/>
          <w:sz w:val="24"/>
          <w:szCs w:val="24"/>
        </w:rPr>
        <w:t>rianship. 19</w:t>
      </w:r>
      <w:r w:rsidR="00A62A29">
        <w:rPr>
          <w:rFonts w:ascii="Times New Roman" w:hAnsi="Times New Roman" w:cs="Times New Roman"/>
          <w:bCs/>
          <w:sz w:val="24"/>
          <w:szCs w:val="24"/>
        </w:rPr>
        <w:t xml:space="preserve">(1). </w:t>
      </w:r>
    </w:p>
    <w:p w14:paraId="41D87349" w14:textId="40A91507" w:rsidR="005A4B5B" w:rsidRDefault="00A62A29" w:rsidP="00A62A29">
      <w:pPr>
        <w:ind w:firstLine="720"/>
        <w:rPr>
          <w:rFonts w:ascii="Times New Roman" w:hAnsi="Times New Roman" w:cs="Times New Roman"/>
          <w:bCs/>
          <w:sz w:val="24"/>
          <w:szCs w:val="24"/>
        </w:rPr>
      </w:pPr>
      <w:r>
        <w:rPr>
          <w:rFonts w:ascii="Times New Roman" w:hAnsi="Times New Roman" w:cs="Times New Roman"/>
          <w:bCs/>
          <w:sz w:val="24"/>
          <w:szCs w:val="24"/>
        </w:rPr>
        <w:t>p. 58-77.</w:t>
      </w:r>
    </w:p>
    <w:p w14:paraId="75299784" w14:textId="77777777" w:rsidR="00C84A5F" w:rsidRDefault="00C820BA" w:rsidP="00C820BA">
      <w:pPr>
        <w:rPr>
          <w:rFonts w:ascii="Times New Roman" w:hAnsi="Times New Roman" w:cs="Times New Roman"/>
          <w:bCs/>
          <w:sz w:val="24"/>
          <w:szCs w:val="24"/>
        </w:rPr>
      </w:pPr>
      <w:r>
        <w:rPr>
          <w:rFonts w:ascii="Times New Roman" w:hAnsi="Times New Roman" w:cs="Times New Roman"/>
          <w:bCs/>
          <w:sz w:val="24"/>
          <w:szCs w:val="24"/>
        </w:rPr>
        <w:t xml:space="preserve">Kato, T. (2012). Development of the Coping Flexibility Scale: evidence for the coping </w:t>
      </w:r>
    </w:p>
    <w:p w14:paraId="319885BC" w14:textId="21E1F967" w:rsidR="00C820BA" w:rsidRPr="00C84A5F" w:rsidRDefault="00C820BA" w:rsidP="00C84A5F">
      <w:pPr>
        <w:ind w:firstLine="720"/>
        <w:rPr>
          <w:rFonts w:ascii="Times New Roman" w:hAnsi="Times New Roman" w:cs="Times New Roman"/>
          <w:bCs/>
          <w:sz w:val="24"/>
          <w:szCs w:val="24"/>
        </w:rPr>
      </w:pPr>
      <w:r>
        <w:rPr>
          <w:rFonts w:ascii="Times New Roman" w:hAnsi="Times New Roman" w:cs="Times New Roman"/>
          <w:bCs/>
          <w:sz w:val="24"/>
          <w:szCs w:val="24"/>
        </w:rPr>
        <w:t xml:space="preserve">flexibility hypothesis. </w:t>
      </w:r>
      <w:r>
        <w:rPr>
          <w:rFonts w:ascii="Times New Roman" w:hAnsi="Times New Roman" w:cs="Times New Roman"/>
          <w:bCs/>
          <w:i/>
          <w:sz w:val="24"/>
          <w:szCs w:val="24"/>
        </w:rPr>
        <w:t>Jo</w:t>
      </w:r>
      <w:r w:rsidR="00C84A5F">
        <w:rPr>
          <w:rFonts w:ascii="Times New Roman" w:hAnsi="Times New Roman" w:cs="Times New Roman"/>
          <w:bCs/>
          <w:i/>
          <w:sz w:val="24"/>
          <w:szCs w:val="24"/>
        </w:rPr>
        <w:t>urnal of counselling psychology. 59</w:t>
      </w:r>
      <w:r w:rsidR="00C84A5F">
        <w:rPr>
          <w:rFonts w:ascii="Times New Roman" w:hAnsi="Times New Roman" w:cs="Times New Roman"/>
          <w:bCs/>
          <w:sz w:val="24"/>
          <w:szCs w:val="24"/>
        </w:rPr>
        <w:t xml:space="preserve">(2). p. 262. </w:t>
      </w:r>
    </w:p>
    <w:p w14:paraId="1556E3D0" w14:textId="77777777" w:rsidR="00392850" w:rsidRDefault="000B7295" w:rsidP="000B7295">
      <w:pPr>
        <w:rPr>
          <w:rFonts w:ascii="Times New Roman" w:hAnsi="Times New Roman" w:cs="Times New Roman"/>
          <w:bCs/>
          <w:sz w:val="24"/>
          <w:szCs w:val="24"/>
        </w:rPr>
      </w:pPr>
      <w:r>
        <w:rPr>
          <w:rFonts w:ascii="Times New Roman" w:hAnsi="Times New Roman" w:cs="Times New Roman"/>
          <w:bCs/>
          <w:sz w:val="24"/>
          <w:szCs w:val="24"/>
        </w:rPr>
        <w:t>Kato</w:t>
      </w:r>
      <w:r w:rsidR="009C0946">
        <w:rPr>
          <w:rFonts w:ascii="Times New Roman" w:hAnsi="Times New Roman" w:cs="Times New Roman"/>
          <w:bCs/>
          <w:sz w:val="24"/>
          <w:szCs w:val="24"/>
        </w:rPr>
        <w:t xml:space="preserve">, T. (2015). </w:t>
      </w:r>
      <w:r w:rsidR="006D0552">
        <w:rPr>
          <w:rFonts w:ascii="Times New Roman" w:hAnsi="Times New Roman" w:cs="Times New Roman"/>
          <w:bCs/>
          <w:sz w:val="24"/>
          <w:szCs w:val="24"/>
        </w:rPr>
        <w:t xml:space="preserve">Testing of the coping flexibility hypothesis based on the dual-process theory: </w:t>
      </w:r>
    </w:p>
    <w:p w14:paraId="43C48E54" w14:textId="77777777" w:rsidR="00392850" w:rsidRDefault="006D0552" w:rsidP="00392850">
      <w:pPr>
        <w:ind w:firstLine="720"/>
        <w:rPr>
          <w:rFonts w:ascii="Times New Roman" w:hAnsi="Times New Roman" w:cs="Times New Roman"/>
          <w:bCs/>
          <w:i/>
          <w:sz w:val="24"/>
          <w:szCs w:val="24"/>
        </w:rPr>
      </w:pPr>
      <w:r>
        <w:rPr>
          <w:rFonts w:ascii="Times New Roman" w:hAnsi="Times New Roman" w:cs="Times New Roman"/>
          <w:bCs/>
          <w:sz w:val="24"/>
          <w:szCs w:val="24"/>
        </w:rPr>
        <w:t xml:space="preserve">Relationships between coping flexibility and depressive Symptoms. </w:t>
      </w:r>
      <w:r>
        <w:rPr>
          <w:rFonts w:ascii="Times New Roman" w:hAnsi="Times New Roman" w:cs="Times New Roman"/>
          <w:bCs/>
          <w:i/>
          <w:sz w:val="24"/>
          <w:szCs w:val="24"/>
        </w:rPr>
        <w:t>Psychiatry</w:t>
      </w:r>
      <w:r w:rsidR="0009340D">
        <w:rPr>
          <w:rFonts w:ascii="Times New Roman" w:hAnsi="Times New Roman" w:cs="Times New Roman"/>
          <w:bCs/>
          <w:i/>
          <w:sz w:val="24"/>
          <w:szCs w:val="24"/>
        </w:rPr>
        <w:t xml:space="preserve"> </w:t>
      </w:r>
    </w:p>
    <w:p w14:paraId="18676D2A" w14:textId="416E6925" w:rsidR="000B7295" w:rsidRPr="00392850" w:rsidRDefault="0009340D" w:rsidP="00392850">
      <w:pPr>
        <w:ind w:firstLine="720"/>
        <w:rPr>
          <w:rFonts w:ascii="Times New Roman" w:hAnsi="Times New Roman" w:cs="Times New Roman"/>
          <w:bCs/>
          <w:sz w:val="24"/>
          <w:szCs w:val="24"/>
        </w:rPr>
      </w:pPr>
      <w:r>
        <w:rPr>
          <w:rFonts w:ascii="Times New Roman" w:hAnsi="Times New Roman" w:cs="Times New Roman"/>
          <w:bCs/>
          <w:i/>
          <w:sz w:val="24"/>
          <w:szCs w:val="24"/>
        </w:rPr>
        <w:t>research</w:t>
      </w:r>
      <w:r w:rsidR="00392850">
        <w:rPr>
          <w:rFonts w:ascii="Times New Roman" w:hAnsi="Times New Roman" w:cs="Times New Roman"/>
          <w:bCs/>
          <w:i/>
          <w:sz w:val="24"/>
          <w:szCs w:val="24"/>
        </w:rPr>
        <w:t>. 230</w:t>
      </w:r>
      <w:r w:rsidR="00392850">
        <w:rPr>
          <w:rFonts w:ascii="Times New Roman" w:hAnsi="Times New Roman" w:cs="Times New Roman"/>
          <w:bCs/>
          <w:sz w:val="24"/>
          <w:szCs w:val="24"/>
        </w:rPr>
        <w:t xml:space="preserve">(2). p. 137-142. </w:t>
      </w:r>
    </w:p>
    <w:p w14:paraId="11C637CA" w14:textId="7DAB6F8A" w:rsidR="00BF6AB2" w:rsidRDefault="00C54795" w:rsidP="7D095D26">
      <w:pPr>
        <w:rPr>
          <w:rFonts w:ascii="Times New Roman" w:hAnsi="Times New Roman" w:cs="Times New Roman"/>
          <w:bCs/>
          <w:sz w:val="24"/>
          <w:szCs w:val="24"/>
        </w:rPr>
      </w:pPr>
      <w:r>
        <w:rPr>
          <w:rFonts w:ascii="Times New Roman" w:hAnsi="Times New Roman" w:cs="Times New Roman"/>
          <w:bCs/>
          <w:sz w:val="24"/>
          <w:szCs w:val="24"/>
        </w:rPr>
        <w:t>Lippman, P.C. (2010). Can the Physical Environment</w:t>
      </w:r>
      <w:r w:rsidR="005A198F">
        <w:rPr>
          <w:rFonts w:ascii="Times New Roman" w:hAnsi="Times New Roman" w:cs="Times New Roman"/>
          <w:bCs/>
          <w:sz w:val="24"/>
          <w:szCs w:val="24"/>
        </w:rPr>
        <w:t xml:space="preserve"> Have an Impact on the </w:t>
      </w:r>
      <w:proofErr w:type="gramStart"/>
      <w:r w:rsidR="005A198F">
        <w:rPr>
          <w:rFonts w:ascii="Times New Roman" w:hAnsi="Times New Roman" w:cs="Times New Roman"/>
          <w:bCs/>
          <w:sz w:val="24"/>
          <w:szCs w:val="24"/>
        </w:rPr>
        <w:t>Learning</w:t>
      </w:r>
      <w:proofErr w:type="gramEnd"/>
      <w:r w:rsidR="005A198F">
        <w:rPr>
          <w:rFonts w:ascii="Times New Roman" w:hAnsi="Times New Roman" w:cs="Times New Roman"/>
          <w:bCs/>
          <w:sz w:val="24"/>
          <w:szCs w:val="24"/>
        </w:rPr>
        <w:t xml:space="preserve"> </w:t>
      </w:r>
    </w:p>
    <w:p w14:paraId="1CB23255" w14:textId="77777777" w:rsidR="00BF6AB2" w:rsidRDefault="005A198F" w:rsidP="00BF6AB2">
      <w:pPr>
        <w:ind w:firstLine="720"/>
        <w:rPr>
          <w:rFonts w:ascii="Times New Roman" w:hAnsi="Times New Roman" w:cs="Times New Roman"/>
          <w:bCs/>
          <w:i/>
          <w:sz w:val="24"/>
          <w:szCs w:val="24"/>
        </w:rPr>
      </w:pPr>
      <w:proofErr w:type="gramStart"/>
      <w:r>
        <w:rPr>
          <w:rFonts w:ascii="Times New Roman" w:hAnsi="Times New Roman" w:cs="Times New Roman"/>
          <w:bCs/>
          <w:sz w:val="24"/>
          <w:szCs w:val="24"/>
        </w:rPr>
        <w:t>Environment?.</w:t>
      </w:r>
      <w:proofErr w:type="gramEnd"/>
      <w:r>
        <w:rPr>
          <w:rFonts w:ascii="Times New Roman" w:hAnsi="Times New Roman" w:cs="Times New Roman"/>
          <w:bCs/>
          <w:sz w:val="24"/>
          <w:szCs w:val="24"/>
        </w:rPr>
        <w:t xml:space="preserve"> </w:t>
      </w:r>
      <w:r>
        <w:rPr>
          <w:rFonts w:ascii="Times New Roman" w:hAnsi="Times New Roman" w:cs="Times New Roman"/>
          <w:bCs/>
          <w:i/>
          <w:sz w:val="24"/>
          <w:szCs w:val="24"/>
        </w:rPr>
        <w:t xml:space="preserve">CELE Exchange, Centre for Effective Learning Environments. </w:t>
      </w:r>
    </w:p>
    <w:p w14:paraId="77228CA2" w14:textId="644CBEDA" w:rsidR="00C54795" w:rsidRDefault="00BF6AB2" w:rsidP="00BF6AB2">
      <w:pPr>
        <w:ind w:firstLine="720"/>
        <w:rPr>
          <w:rFonts w:ascii="Times New Roman" w:hAnsi="Times New Roman" w:cs="Times New Roman"/>
          <w:bCs/>
          <w:sz w:val="24"/>
          <w:szCs w:val="24"/>
        </w:rPr>
      </w:pPr>
      <w:r>
        <w:rPr>
          <w:rFonts w:ascii="Times New Roman" w:hAnsi="Times New Roman" w:cs="Times New Roman"/>
          <w:bCs/>
          <w:i/>
          <w:sz w:val="24"/>
          <w:szCs w:val="24"/>
        </w:rPr>
        <w:t>2010</w:t>
      </w:r>
      <w:r>
        <w:rPr>
          <w:rFonts w:ascii="Times New Roman" w:hAnsi="Times New Roman" w:cs="Times New Roman"/>
          <w:bCs/>
          <w:sz w:val="24"/>
          <w:szCs w:val="24"/>
        </w:rPr>
        <w:t>(11-14). p. 1-5.</w:t>
      </w:r>
    </w:p>
    <w:p w14:paraId="68597C3E" w14:textId="77777777" w:rsidR="00EF28FB" w:rsidRDefault="00C413D7" w:rsidP="00C413D7">
      <w:pPr>
        <w:rPr>
          <w:rFonts w:ascii="Times New Roman" w:hAnsi="Times New Roman" w:cs="Times New Roman"/>
          <w:bCs/>
          <w:i/>
          <w:sz w:val="24"/>
          <w:szCs w:val="24"/>
        </w:rPr>
      </w:pPr>
      <w:r>
        <w:rPr>
          <w:rFonts w:ascii="Times New Roman" w:hAnsi="Times New Roman" w:cs="Times New Roman"/>
          <w:bCs/>
          <w:sz w:val="24"/>
          <w:szCs w:val="24"/>
        </w:rPr>
        <w:t xml:space="preserve">Woodward, S. &amp; Hendry, C. (2004). Leading and coping with change. </w:t>
      </w:r>
      <w:r>
        <w:rPr>
          <w:rFonts w:ascii="Times New Roman" w:hAnsi="Times New Roman" w:cs="Times New Roman"/>
          <w:bCs/>
          <w:i/>
          <w:sz w:val="24"/>
          <w:szCs w:val="24"/>
        </w:rPr>
        <w:t xml:space="preserve">Journal of Change </w:t>
      </w:r>
    </w:p>
    <w:p w14:paraId="6F42A9E7" w14:textId="0E763846" w:rsidR="00C413D7" w:rsidRPr="00C413D7" w:rsidRDefault="00C413D7" w:rsidP="00EF28FB">
      <w:pPr>
        <w:ind w:firstLine="720"/>
        <w:rPr>
          <w:rFonts w:ascii="Times New Roman" w:hAnsi="Times New Roman" w:cs="Times New Roman"/>
          <w:bCs/>
          <w:sz w:val="24"/>
          <w:szCs w:val="24"/>
        </w:rPr>
      </w:pPr>
      <w:r>
        <w:rPr>
          <w:rFonts w:ascii="Times New Roman" w:hAnsi="Times New Roman" w:cs="Times New Roman"/>
          <w:bCs/>
          <w:i/>
          <w:sz w:val="24"/>
          <w:szCs w:val="24"/>
        </w:rPr>
        <w:t>Management. 4</w:t>
      </w:r>
      <w:r>
        <w:rPr>
          <w:rFonts w:ascii="Times New Roman" w:hAnsi="Times New Roman" w:cs="Times New Roman"/>
          <w:bCs/>
          <w:sz w:val="24"/>
          <w:szCs w:val="24"/>
        </w:rPr>
        <w:t>(2). p. 155-</w:t>
      </w:r>
      <w:r w:rsidR="00EF28FB">
        <w:rPr>
          <w:rFonts w:ascii="Times New Roman" w:hAnsi="Times New Roman" w:cs="Times New Roman"/>
          <w:bCs/>
          <w:sz w:val="24"/>
          <w:szCs w:val="24"/>
        </w:rPr>
        <w:t xml:space="preserve">183. </w:t>
      </w:r>
    </w:p>
    <w:p w14:paraId="13A4667F" w14:textId="77777777" w:rsidR="00C54795" w:rsidRDefault="00C54795" w:rsidP="7D095D26">
      <w:pPr>
        <w:rPr>
          <w:rFonts w:ascii="Times New Roman" w:hAnsi="Times New Roman" w:cs="Times New Roman"/>
          <w:bCs/>
          <w:sz w:val="24"/>
          <w:szCs w:val="24"/>
          <w:u w:val="single"/>
        </w:rPr>
      </w:pPr>
    </w:p>
    <w:p w14:paraId="656BADA6" w14:textId="4B813B81" w:rsidR="00F12618" w:rsidRDefault="00F12618" w:rsidP="7D095D26">
      <w:pPr>
        <w:rPr>
          <w:rFonts w:ascii="Times New Roman" w:hAnsi="Times New Roman" w:cs="Times New Roman"/>
          <w:bCs/>
          <w:sz w:val="24"/>
          <w:szCs w:val="24"/>
        </w:rPr>
      </w:pPr>
    </w:p>
    <w:p w14:paraId="37D4A62C" w14:textId="73F7A572" w:rsidR="00FD4218" w:rsidRDefault="00FD4218" w:rsidP="7D095D26">
      <w:pPr>
        <w:rPr>
          <w:rFonts w:ascii="Times New Roman" w:hAnsi="Times New Roman" w:cs="Times New Roman"/>
          <w:bCs/>
          <w:sz w:val="24"/>
          <w:szCs w:val="24"/>
        </w:rPr>
      </w:pPr>
    </w:p>
    <w:p w14:paraId="7E9300D8" w14:textId="6894572D" w:rsidR="00FD4218" w:rsidRDefault="00FD4218" w:rsidP="7D095D26">
      <w:pPr>
        <w:rPr>
          <w:rFonts w:ascii="Times New Roman" w:hAnsi="Times New Roman" w:cs="Times New Roman"/>
          <w:bCs/>
          <w:sz w:val="24"/>
          <w:szCs w:val="24"/>
        </w:rPr>
      </w:pPr>
    </w:p>
    <w:p w14:paraId="1DE14B2B" w14:textId="1415B79D" w:rsidR="00FD4218" w:rsidRDefault="00FD4218" w:rsidP="7D095D26">
      <w:pPr>
        <w:rPr>
          <w:rFonts w:ascii="Times New Roman" w:hAnsi="Times New Roman" w:cs="Times New Roman"/>
          <w:bCs/>
          <w:sz w:val="24"/>
          <w:szCs w:val="24"/>
          <w:u w:val="single"/>
        </w:rPr>
      </w:pPr>
      <w:r>
        <w:rPr>
          <w:rFonts w:ascii="Times New Roman" w:hAnsi="Times New Roman" w:cs="Times New Roman"/>
          <w:bCs/>
          <w:sz w:val="24"/>
          <w:szCs w:val="24"/>
          <w:u w:val="single"/>
        </w:rPr>
        <w:t>Appendices:</w:t>
      </w:r>
    </w:p>
    <w:p w14:paraId="451AEB65" w14:textId="2BD193FF" w:rsidR="00A87D65" w:rsidRDefault="003077D1" w:rsidP="7D095D26">
      <w:pPr>
        <w:rPr>
          <w:rFonts w:ascii="Times New Roman" w:hAnsi="Times New Roman" w:cs="Times New Roman"/>
          <w:bCs/>
          <w:sz w:val="24"/>
          <w:szCs w:val="24"/>
        </w:rPr>
      </w:pPr>
      <w:r>
        <w:rPr>
          <w:rFonts w:ascii="Times New Roman" w:hAnsi="Times New Roman" w:cs="Times New Roman"/>
          <w:bCs/>
          <w:sz w:val="24"/>
          <w:szCs w:val="24"/>
        </w:rPr>
        <w:t>Appendix</w:t>
      </w:r>
      <w:r w:rsidR="004337BF">
        <w:rPr>
          <w:rFonts w:ascii="Times New Roman" w:hAnsi="Times New Roman" w:cs="Times New Roman"/>
          <w:bCs/>
          <w:sz w:val="24"/>
          <w:szCs w:val="24"/>
        </w:rPr>
        <w:t xml:space="preserve"> A: </w:t>
      </w:r>
      <w:r w:rsidR="00A87D65">
        <w:rPr>
          <w:rFonts w:ascii="Times New Roman" w:hAnsi="Times New Roman" w:cs="Times New Roman"/>
          <w:bCs/>
          <w:sz w:val="24"/>
          <w:szCs w:val="24"/>
        </w:rPr>
        <w:t>Consent Form</w:t>
      </w:r>
    </w:p>
    <w:p w14:paraId="22276DBD" w14:textId="154AFE77" w:rsidR="00A87D65" w:rsidRDefault="00A87D65" w:rsidP="7D095D26">
      <w:pPr>
        <w:rPr>
          <w:rFonts w:ascii="Times New Roman" w:hAnsi="Times New Roman" w:cs="Times New Roman"/>
          <w:bCs/>
          <w:sz w:val="24"/>
          <w:szCs w:val="24"/>
        </w:rPr>
      </w:pPr>
      <w:r>
        <w:rPr>
          <w:noProof/>
          <w:lang w:eastAsia="en-GB"/>
        </w:rPr>
        <w:drawing>
          <wp:inline distT="0" distB="0" distL="0" distR="0" wp14:anchorId="7910E34F" wp14:editId="50C19256">
            <wp:extent cx="3867150" cy="5082540"/>
            <wp:effectExtent l="19050" t="19050" r="19050" b="228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897" t="22454" r="35021" b="9592"/>
                    <a:stretch/>
                  </pic:blipFill>
                  <pic:spPr bwMode="auto">
                    <a:xfrm>
                      <a:off x="0" y="0"/>
                      <a:ext cx="3867150" cy="50825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3760283" w14:textId="7E036CC2" w:rsidR="003077D1" w:rsidRDefault="00A87D65" w:rsidP="7D095D26">
      <w:pPr>
        <w:rPr>
          <w:rFonts w:ascii="Times New Roman" w:hAnsi="Times New Roman" w:cs="Times New Roman"/>
          <w:bCs/>
          <w:sz w:val="24"/>
          <w:szCs w:val="24"/>
        </w:rPr>
      </w:pPr>
      <w:r>
        <w:rPr>
          <w:rFonts w:ascii="Times New Roman" w:hAnsi="Times New Roman" w:cs="Times New Roman"/>
          <w:bCs/>
          <w:sz w:val="24"/>
          <w:szCs w:val="24"/>
        </w:rPr>
        <w:t>Appendix B</w:t>
      </w:r>
      <w:r w:rsidR="00FB3A06">
        <w:rPr>
          <w:rFonts w:ascii="Times New Roman" w:hAnsi="Times New Roman" w:cs="Times New Roman"/>
          <w:bCs/>
          <w:sz w:val="24"/>
          <w:szCs w:val="24"/>
        </w:rPr>
        <w:t>: Interview</w:t>
      </w:r>
      <w:r w:rsidR="004337BF">
        <w:rPr>
          <w:rFonts w:ascii="Times New Roman" w:hAnsi="Times New Roman" w:cs="Times New Roman"/>
          <w:bCs/>
          <w:sz w:val="24"/>
          <w:szCs w:val="24"/>
        </w:rPr>
        <w:t xml:space="preserve"> schedule</w:t>
      </w:r>
    </w:p>
    <w:p w14:paraId="38D5F501" w14:textId="2EA14E38" w:rsidR="005F6215" w:rsidRDefault="005F6215" w:rsidP="7D095D26">
      <w:pPr>
        <w:rPr>
          <w:rFonts w:ascii="Times New Roman" w:hAnsi="Times New Roman" w:cs="Times New Roman"/>
          <w:bCs/>
          <w:sz w:val="24"/>
          <w:szCs w:val="24"/>
        </w:rPr>
      </w:pPr>
      <w:r>
        <w:rPr>
          <w:noProof/>
          <w:lang w:eastAsia="en-GB"/>
        </w:rPr>
        <w:lastRenderedPageBreak/>
        <w:drawing>
          <wp:inline distT="0" distB="0" distL="0" distR="0" wp14:anchorId="3B742EB4" wp14:editId="0DFE2D6B">
            <wp:extent cx="3724275" cy="413241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911" t="22750" r="32695" b="5456"/>
                    <a:stretch/>
                  </pic:blipFill>
                  <pic:spPr bwMode="auto">
                    <a:xfrm>
                      <a:off x="0" y="0"/>
                      <a:ext cx="3727160" cy="4135616"/>
                    </a:xfrm>
                    <a:prstGeom prst="rect">
                      <a:avLst/>
                    </a:prstGeom>
                    <a:ln>
                      <a:noFill/>
                    </a:ln>
                    <a:extLst>
                      <a:ext uri="{53640926-AAD7-44D8-BBD7-CCE9431645EC}">
                        <a14:shadowObscured xmlns:a14="http://schemas.microsoft.com/office/drawing/2010/main"/>
                      </a:ext>
                    </a:extLst>
                  </pic:spPr>
                </pic:pic>
              </a:graphicData>
            </a:graphic>
          </wp:inline>
        </w:drawing>
      </w:r>
    </w:p>
    <w:p w14:paraId="7D427948" w14:textId="2BB3BA57" w:rsidR="005F6215" w:rsidRDefault="005F6215" w:rsidP="7D095D26">
      <w:pPr>
        <w:rPr>
          <w:rFonts w:ascii="Times New Roman" w:hAnsi="Times New Roman" w:cs="Times New Roman"/>
          <w:bCs/>
          <w:sz w:val="24"/>
          <w:szCs w:val="24"/>
        </w:rPr>
      </w:pPr>
      <w:r>
        <w:rPr>
          <w:noProof/>
          <w:lang w:eastAsia="en-GB"/>
        </w:rPr>
        <w:drawing>
          <wp:inline distT="0" distB="0" distL="0" distR="0" wp14:anchorId="74D3D49B" wp14:editId="16BBB616">
            <wp:extent cx="3705225" cy="402586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241" t="26295" r="33192" b="6934"/>
                    <a:stretch/>
                  </pic:blipFill>
                  <pic:spPr bwMode="auto">
                    <a:xfrm>
                      <a:off x="0" y="0"/>
                      <a:ext cx="3718355" cy="4040135"/>
                    </a:xfrm>
                    <a:prstGeom prst="rect">
                      <a:avLst/>
                    </a:prstGeom>
                    <a:ln>
                      <a:noFill/>
                    </a:ln>
                    <a:extLst>
                      <a:ext uri="{53640926-AAD7-44D8-BBD7-CCE9431645EC}">
                        <a14:shadowObscured xmlns:a14="http://schemas.microsoft.com/office/drawing/2010/main"/>
                      </a:ext>
                    </a:extLst>
                  </pic:spPr>
                </pic:pic>
              </a:graphicData>
            </a:graphic>
          </wp:inline>
        </w:drawing>
      </w:r>
    </w:p>
    <w:p w14:paraId="29006DF4" w14:textId="07246CDA" w:rsidR="00FB3A06" w:rsidRDefault="00FB3A06" w:rsidP="7D095D26">
      <w:pPr>
        <w:rPr>
          <w:rFonts w:ascii="Times New Roman" w:hAnsi="Times New Roman" w:cs="Times New Roman"/>
          <w:bCs/>
          <w:sz w:val="24"/>
          <w:szCs w:val="24"/>
        </w:rPr>
      </w:pPr>
      <w:r>
        <w:rPr>
          <w:noProof/>
          <w:lang w:eastAsia="en-GB"/>
        </w:rPr>
        <w:lastRenderedPageBreak/>
        <w:drawing>
          <wp:inline distT="0" distB="0" distL="0" distR="0" wp14:anchorId="1B708C36" wp14:editId="6784298D">
            <wp:extent cx="3571875" cy="3571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575" t="21273" r="31532" b="13137"/>
                    <a:stretch/>
                  </pic:blipFill>
                  <pic:spPr bwMode="auto">
                    <a:xfrm>
                      <a:off x="0" y="0"/>
                      <a:ext cx="3571875" cy="3571875"/>
                    </a:xfrm>
                    <a:prstGeom prst="rect">
                      <a:avLst/>
                    </a:prstGeom>
                    <a:ln>
                      <a:noFill/>
                    </a:ln>
                    <a:extLst>
                      <a:ext uri="{53640926-AAD7-44D8-BBD7-CCE9431645EC}">
                        <a14:shadowObscured xmlns:a14="http://schemas.microsoft.com/office/drawing/2010/main"/>
                      </a:ext>
                    </a:extLst>
                  </pic:spPr>
                </pic:pic>
              </a:graphicData>
            </a:graphic>
          </wp:inline>
        </w:drawing>
      </w:r>
    </w:p>
    <w:p w14:paraId="7457970D" w14:textId="73C633B2" w:rsidR="00A65DFE" w:rsidRPr="003077D1" w:rsidRDefault="00A65DFE" w:rsidP="7D095D26">
      <w:pPr>
        <w:rPr>
          <w:rFonts w:ascii="Times New Roman" w:hAnsi="Times New Roman" w:cs="Times New Roman"/>
          <w:bCs/>
          <w:sz w:val="24"/>
          <w:szCs w:val="24"/>
        </w:rPr>
      </w:pPr>
      <w:r>
        <w:rPr>
          <w:rFonts w:ascii="Times New Roman" w:hAnsi="Times New Roman" w:cs="Times New Roman"/>
          <w:bCs/>
          <w:sz w:val="24"/>
          <w:szCs w:val="24"/>
        </w:rPr>
        <w:t xml:space="preserve">Appendix </w:t>
      </w:r>
      <w:r w:rsidR="00A87D65">
        <w:rPr>
          <w:rFonts w:ascii="Times New Roman" w:hAnsi="Times New Roman" w:cs="Times New Roman"/>
          <w:bCs/>
          <w:sz w:val="24"/>
          <w:szCs w:val="24"/>
        </w:rPr>
        <w:t>C</w:t>
      </w:r>
      <w:r>
        <w:rPr>
          <w:rFonts w:ascii="Times New Roman" w:hAnsi="Times New Roman" w:cs="Times New Roman"/>
          <w:bCs/>
          <w:sz w:val="24"/>
          <w:szCs w:val="24"/>
        </w:rPr>
        <w:t>: Recording Device</w:t>
      </w:r>
    </w:p>
    <w:p w14:paraId="15BA1D04" w14:textId="193D59D9" w:rsidR="00A87D65" w:rsidRDefault="00A87D65" w:rsidP="7D095D26">
      <w:pPr>
        <w:rPr>
          <w:rFonts w:ascii="Times New Roman" w:hAnsi="Times New Roman" w:cs="Times New Roman"/>
          <w:bCs/>
          <w:sz w:val="24"/>
          <w:szCs w:val="24"/>
        </w:rPr>
      </w:pPr>
      <w:r>
        <w:rPr>
          <w:rFonts w:ascii="Times New Roman" w:hAnsi="Times New Roman" w:cs="Times New Roman"/>
          <w:bCs/>
          <w:sz w:val="24"/>
          <w:szCs w:val="24"/>
        </w:rPr>
        <w:t>Appendix D: Debrief form</w:t>
      </w:r>
    </w:p>
    <w:p w14:paraId="61AC8C8F" w14:textId="7E810DE9" w:rsidR="006441D5" w:rsidRPr="003077D1" w:rsidRDefault="006441D5" w:rsidP="7D095D26">
      <w:pPr>
        <w:rPr>
          <w:rFonts w:ascii="Times New Roman" w:hAnsi="Times New Roman" w:cs="Times New Roman"/>
          <w:bCs/>
          <w:sz w:val="24"/>
          <w:szCs w:val="24"/>
        </w:rPr>
      </w:pPr>
      <w:r>
        <w:rPr>
          <w:noProof/>
          <w:lang w:eastAsia="en-GB"/>
        </w:rPr>
        <w:drawing>
          <wp:inline distT="0" distB="0" distL="0" distR="0" wp14:anchorId="37FFA14D" wp14:editId="5C41D3B0">
            <wp:extent cx="2771775" cy="3761694"/>
            <wp:effectExtent l="19050" t="19050" r="9525"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6394" t="24523" r="35686" b="8115"/>
                    <a:stretch/>
                  </pic:blipFill>
                  <pic:spPr bwMode="auto">
                    <a:xfrm>
                      <a:off x="0" y="0"/>
                      <a:ext cx="2780962" cy="377416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4A2EC1" w14:textId="638344C6" w:rsidR="00C40677" w:rsidRDefault="00A87D65" w:rsidP="7D095D26">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lastRenderedPageBreak/>
        <w:t>Appendix E</w:t>
      </w:r>
      <w:r w:rsidR="00F416BB">
        <w:rPr>
          <w:rStyle w:val="Hyperlink"/>
          <w:rFonts w:ascii="Times New Roman" w:hAnsi="Times New Roman" w:cs="Times New Roman"/>
          <w:color w:val="auto"/>
          <w:sz w:val="24"/>
          <w:szCs w:val="24"/>
          <w:u w:val="none"/>
        </w:rPr>
        <w:t>: Transcript 1</w:t>
      </w:r>
      <w:r w:rsidR="00A145BA">
        <w:rPr>
          <w:rStyle w:val="Hyperlink"/>
          <w:rFonts w:ascii="Times New Roman" w:hAnsi="Times New Roman" w:cs="Times New Roman"/>
          <w:color w:val="auto"/>
          <w:sz w:val="24"/>
          <w:szCs w:val="24"/>
          <w:u w:val="none"/>
        </w:rPr>
        <w:t xml:space="preserve"> (</w:t>
      </w:r>
      <w:r w:rsidR="00083D31">
        <w:rPr>
          <w:rStyle w:val="Hyperlink"/>
          <w:rFonts w:ascii="Times New Roman" w:hAnsi="Times New Roman" w:cs="Times New Roman"/>
          <w:color w:val="auto"/>
          <w:sz w:val="24"/>
          <w:szCs w:val="24"/>
          <w:u w:val="none"/>
        </w:rPr>
        <w:t>To be submitted as a hard copy)</w:t>
      </w:r>
    </w:p>
    <w:p w14:paraId="3DF23F2A" w14:textId="79F1BA95" w:rsidR="00BF695A" w:rsidRDefault="006C0AFA" w:rsidP="006C0AFA">
      <w:pPr>
        <w:pStyle w:val="ListParagraph"/>
        <w:numPr>
          <w:ilvl w:val="0"/>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Chronological list of emerging themes</w:t>
      </w:r>
      <w:r w:rsidR="00BE7978">
        <w:rPr>
          <w:rStyle w:val="Hyperlink"/>
          <w:rFonts w:ascii="Times New Roman" w:hAnsi="Times New Roman" w:cs="Times New Roman"/>
          <w:color w:val="auto"/>
          <w:sz w:val="24"/>
          <w:szCs w:val="24"/>
          <w:u w:val="none"/>
        </w:rPr>
        <w:t>:</w:t>
      </w:r>
    </w:p>
    <w:p w14:paraId="498FDBEA" w14:textId="6C1BED86" w:rsidR="00BE7978" w:rsidRDefault="00134B16" w:rsidP="00BE7978">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Coping Flexibility</w:t>
      </w:r>
    </w:p>
    <w:p w14:paraId="06742070" w14:textId="35543AD1" w:rsidR="00134B16" w:rsidRDefault="00134B16" w:rsidP="00BE7978">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Facilities</w:t>
      </w:r>
    </w:p>
    <w:p w14:paraId="7B6146D4" w14:textId="1F59C90F" w:rsidR="00134B16" w:rsidRDefault="00C36C77" w:rsidP="00BE7978">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Travel</w:t>
      </w:r>
    </w:p>
    <w:p w14:paraId="5282FFDE" w14:textId="674387E2" w:rsidR="009E24B3" w:rsidRPr="006C0AFA" w:rsidRDefault="009E24B3" w:rsidP="00BE7978">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Socialisation</w:t>
      </w:r>
    </w:p>
    <w:p w14:paraId="58F84BDB" w14:textId="24C0E243" w:rsidR="003769C6" w:rsidRDefault="00A87D65" w:rsidP="7D095D26">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Appendix F</w:t>
      </w:r>
      <w:r w:rsidR="00D46152">
        <w:rPr>
          <w:rStyle w:val="Hyperlink"/>
          <w:rFonts w:ascii="Times New Roman" w:hAnsi="Times New Roman" w:cs="Times New Roman"/>
          <w:color w:val="auto"/>
          <w:sz w:val="24"/>
          <w:szCs w:val="24"/>
          <w:u w:val="none"/>
        </w:rPr>
        <w:t xml:space="preserve">: </w:t>
      </w:r>
      <w:r w:rsidR="00460C85">
        <w:rPr>
          <w:rStyle w:val="Hyperlink"/>
          <w:rFonts w:ascii="Times New Roman" w:hAnsi="Times New Roman" w:cs="Times New Roman"/>
          <w:color w:val="auto"/>
          <w:sz w:val="24"/>
          <w:szCs w:val="24"/>
          <w:u w:val="none"/>
        </w:rPr>
        <w:t>Transcript 2</w:t>
      </w:r>
      <w:r w:rsidR="00083D31">
        <w:rPr>
          <w:rStyle w:val="Hyperlink"/>
          <w:rFonts w:ascii="Times New Roman" w:hAnsi="Times New Roman" w:cs="Times New Roman"/>
          <w:color w:val="auto"/>
          <w:sz w:val="24"/>
          <w:szCs w:val="24"/>
          <w:u w:val="none"/>
        </w:rPr>
        <w:t xml:space="preserve"> (To be submitted as a hard copy)</w:t>
      </w:r>
    </w:p>
    <w:p w14:paraId="16B4F32B" w14:textId="181A581A" w:rsidR="009E24B3" w:rsidRDefault="009E24B3" w:rsidP="009E24B3">
      <w:pPr>
        <w:pStyle w:val="ListParagraph"/>
        <w:numPr>
          <w:ilvl w:val="0"/>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Chronological list of emerging themes</w:t>
      </w:r>
    </w:p>
    <w:p w14:paraId="45B29198" w14:textId="065412D3" w:rsidR="009E24B3" w:rsidRDefault="00911CDE" w:rsidP="009E24B3">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Facilities</w:t>
      </w:r>
    </w:p>
    <w:p w14:paraId="6262CFD7" w14:textId="1893C8EF" w:rsidR="00716BC7" w:rsidRDefault="00716BC7" w:rsidP="009E24B3">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Coping Flexibility</w:t>
      </w:r>
    </w:p>
    <w:p w14:paraId="78902ED8" w14:textId="6DCD6E44" w:rsidR="00716BC7" w:rsidRDefault="00716BC7" w:rsidP="009E24B3">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Travel</w:t>
      </w:r>
    </w:p>
    <w:p w14:paraId="7D0C0B2E" w14:textId="2F4970A3" w:rsidR="00716BC7" w:rsidRPr="009E24B3" w:rsidRDefault="00716BC7" w:rsidP="009E24B3">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Socialisation</w:t>
      </w:r>
    </w:p>
    <w:p w14:paraId="16E2DA2A" w14:textId="603C3677" w:rsidR="00D46152" w:rsidRDefault="00A87D65" w:rsidP="7D095D26">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Appendix G</w:t>
      </w:r>
      <w:r w:rsidR="00460C85">
        <w:rPr>
          <w:rStyle w:val="Hyperlink"/>
          <w:rFonts w:ascii="Times New Roman" w:hAnsi="Times New Roman" w:cs="Times New Roman"/>
          <w:color w:val="auto"/>
          <w:sz w:val="24"/>
          <w:szCs w:val="24"/>
          <w:u w:val="none"/>
        </w:rPr>
        <w:t xml:space="preserve">: Transcript </w:t>
      </w:r>
      <w:r w:rsidR="00D46152">
        <w:rPr>
          <w:rStyle w:val="Hyperlink"/>
          <w:rFonts w:ascii="Times New Roman" w:hAnsi="Times New Roman" w:cs="Times New Roman"/>
          <w:color w:val="auto"/>
          <w:sz w:val="24"/>
          <w:szCs w:val="24"/>
          <w:u w:val="none"/>
        </w:rPr>
        <w:t>3</w:t>
      </w:r>
      <w:r w:rsidR="00083D31">
        <w:rPr>
          <w:rStyle w:val="Hyperlink"/>
          <w:rFonts w:ascii="Times New Roman" w:hAnsi="Times New Roman" w:cs="Times New Roman"/>
          <w:color w:val="auto"/>
          <w:sz w:val="24"/>
          <w:szCs w:val="24"/>
          <w:u w:val="none"/>
        </w:rPr>
        <w:t xml:space="preserve"> (To be </w:t>
      </w:r>
      <w:r w:rsidR="001D2D22">
        <w:rPr>
          <w:rStyle w:val="Hyperlink"/>
          <w:rFonts w:ascii="Times New Roman" w:hAnsi="Times New Roman" w:cs="Times New Roman"/>
          <w:color w:val="auto"/>
          <w:sz w:val="24"/>
          <w:szCs w:val="24"/>
          <w:u w:val="none"/>
        </w:rPr>
        <w:t>submitted as a hard copy)</w:t>
      </w:r>
    </w:p>
    <w:p w14:paraId="01024B5A" w14:textId="42DD8E68" w:rsidR="00003200" w:rsidRDefault="00003200" w:rsidP="00003200">
      <w:pPr>
        <w:pStyle w:val="ListParagraph"/>
        <w:numPr>
          <w:ilvl w:val="0"/>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Chronological list of emerging themes</w:t>
      </w:r>
    </w:p>
    <w:p w14:paraId="48AD03BF" w14:textId="2C16D797" w:rsidR="00003200" w:rsidRDefault="00CE7BD5" w:rsidP="00003200">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Coping Flexibility</w:t>
      </w:r>
    </w:p>
    <w:p w14:paraId="035994F3" w14:textId="6A2BF50D" w:rsidR="00CE7BD5" w:rsidRDefault="004B299B" w:rsidP="00003200">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Facilities</w:t>
      </w:r>
    </w:p>
    <w:p w14:paraId="3364EB9C" w14:textId="53C9D6E2" w:rsidR="004B299B" w:rsidRDefault="004B299B" w:rsidP="00003200">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Travel</w:t>
      </w:r>
    </w:p>
    <w:p w14:paraId="0145708D" w14:textId="4235F36F" w:rsidR="00A4000B" w:rsidRPr="00003200" w:rsidRDefault="00A4000B" w:rsidP="00003200">
      <w:pPr>
        <w:pStyle w:val="ListParagraph"/>
        <w:numPr>
          <w:ilvl w:val="1"/>
          <w:numId w:val="34"/>
        </w:num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Socialisation </w:t>
      </w:r>
    </w:p>
    <w:p w14:paraId="3D56BA11" w14:textId="46EAEEB2" w:rsidR="002D67D3" w:rsidRDefault="002D67D3"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0553B1B1" w14:textId="7481E1D2" w:rsidR="00C51BE0"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FFEAC17" w14:textId="77777777" w:rsidR="00C51BE0" w:rsidRPr="000C1F03" w:rsidRDefault="00C51BE0" w:rsidP="000C1F0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2BD938C9" w14:textId="498E7060" w:rsidR="000C1F03" w:rsidRDefault="000C1F03" w:rsidP="00303E0B">
      <w:pPr>
        <w:rPr>
          <w:rStyle w:val="Hyperlink"/>
          <w:rFonts w:ascii="Times New Roman" w:hAnsi="Times New Roman" w:cs="Times New Roman"/>
          <w:sz w:val="24"/>
          <w:szCs w:val="24"/>
        </w:rPr>
      </w:pPr>
    </w:p>
    <w:p w14:paraId="1BA404EA" w14:textId="77777777" w:rsidR="007F7AD8" w:rsidRPr="006B4BB3" w:rsidRDefault="007F7AD8" w:rsidP="006B4BB3">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49553D3F" w14:textId="3FEF2C0B" w:rsidR="00177A61" w:rsidRPr="00177A61" w:rsidRDefault="00177A61" w:rsidP="00177A61">
      <w:pPr>
        <w:shd w:val="clear" w:color="auto" w:fill="FFFFFF"/>
        <w:spacing w:after="0" w:line="240" w:lineRule="auto"/>
        <w:outlineLvl w:val="0"/>
        <w:rPr>
          <w:rFonts w:ascii="Arial" w:eastAsia="Times New Roman" w:hAnsi="Arial" w:cs="Arial"/>
          <w:b/>
          <w:bCs/>
          <w:color w:val="32322F"/>
          <w:kern w:val="36"/>
          <w:sz w:val="19"/>
          <w:szCs w:val="19"/>
          <w:lang w:eastAsia="en-GB"/>
        </w:rPr>
      </w:pPr>
    </w:p>
    <w:p w14:paraId="63B98CF2" w14:textId="6AFECAF4" w:rsidR="00303E0B" w:rsidRPr="00193012" w:rsidRDefault="00303E0B" w:rsidP="00303E0B">
      <w:pPr>
        <w:rPr>
          <w:rFonts w:ascii="Times New Roman" w:hAnsi="Times New Roman" w:cs="Times New Roman"/>
          <w:sz w:val="24"/>
          <w:szCs w:val="24"/>
        </w:rPr>
      </w:pPr>
    </w:p>
    <w:p w14:paraId="7252B041" w14:textId="1D2B2CD1" w:rsidR="009F2959" w:rsidRPr="00281231" w:rsidRDefault="009F2959" w:rsidP="00281231">
      <w:pPr>
        <w:rPr>
          <w:rFonts w:ascii="Times New Roman" w:hAnsi="Times New Roman" w:cs="Times New Roman"/>
          <w:sz w:val="24"/>
          <w:szCs w:val="24"/>
        </w:rPr>
      </w:pPr>
    </w:p>
    <w:p w14:paraId="0E827228" w14:textId="20D8BE6A"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7B01060E" w14:textId="1AFE0DB6" w:rsidR="003F79FC" w:rsidRDefault="003F79FC" w:rsidP="003F79FC">
      <w:pPr>
        <w:pStyle w:val="ListParagraph"/>
        <w:shd w:val="clear" w:color="auto" w:fill="FFFFFF"/>
        <w:spacing w:after="0" w:line="240" w:lineRule="auto"/>
        <w:outlineLvl w:val="0"/>
        <w:rPr>
          <w:rFonts w:ascii="Arial" w:eastAsia="Times New Roman" w:hAnsi="Arial" w:cs="Arial"/>
          <w:b/>
          <w:bCs/>
          <w:color w:val="32322F"/>
          <w:kern w:val="36"/>
          <w:sz w:val="19"/>
          <w:szCs w:val="19"/>
          <w:lang w:eastAsia="en-GB"/>
        </w:rPr>
      </w:pPr>
    </w:p>
    <w:p w14:paraId="1E8EFB5A" w14:textId="70705FE4" w:rsidR="003F79FC" w:rsidRDefault="003F79FC" w:rsidP="003F79FC">
      <w:pPr>
        <w:rPr>
          <w:rStyle w:val="Hyperlink"/>
          <w:rFonts w:ascii="Times New Roman" w:hAnsi="Times New Roman" w:cs="Times New Roman"/>
          <w:color w:val="auto"/>
          <w:sz w:val="24"/>
          <w:szCs w:val="24"/>
        </w:rPr>
      </w:pPr>
    </w:p>
    <w:p w14:paraId="221B9DFF" w14:textId="7853FBCE" w:rsidR="005B7980" w:rsidRDefault="005B7980" w:rsidP="003F79FC">
      <w:pPr>
        <w:rPr>
          <w:rStyle w:val="Hyperlink"/>
          <w:rFonts w:ascii="Times New Roman" w:hAnsi="Times New Roman" w:cs="Times New Roman"/>
          <w:color w:val="auto"/>
          <w:sz w:val="24"/>
          <w:szCs w:val="24"/>
        </w:rPr>
      </w:pPr>
    </w:p>
    <w:p w14:paraId="175EDBCE" w14:textId="2D2328E2" w:rsidR="005B7980" w:rsidRDefault="005B7980" w:rsidP="003F79FC">
      <w:pPr>
        <w:rPr>
          <w:rStyle w:val="Hyperlink"/>
          <w:rFonts w:ascii="Times New Roman" w:hAnsi="Times New Roman" w:cs="Times New Roman"/>
          <w:color w:val="auto"/>
          <w:sz w:val="24"/>
          <w:szCs w:val="24"/>
        </w:rPr>
      </w:pPr>
    </w:p>
    <w:p w14:paraId="38E41EAC" w14:textId="77777777" w:rsidR="005B7980" w:rsidRPr="003F79FC" w:rsidRDefault="005B7980" w:rsidP="003F79FC">
      <w:pPr>
        <w:rPr>
          <w:rStyle w:val="Hyperlink"/>
          <w:rFonts w:ascii="Times New Roman" w:hAnsi="Times New Roman" w:cs="Times New Roman"/>
          <w:color w:val="auto"/>
          <w:sz w:val="24"/>
          <w:szCs w:val="24"/>
        </w:rPr>
      </w:pPr>
    </w:p>
    <w:p w14:paraId="29D403C6" w14:textId="4F3E2A64" w:rsidR="002C1DD3" w:rsidRPr="005E0ABC" w:rsidRDefault="002C1DD3" w:rsidP="005E0ABC">
      <w:pPr>
        <w:ind w:firstLine="360"/>
        <w:rPr>
          <w:rFonts w:ascii="Times New Roman" w:hAnsi="Times New Roman" w:cs="Times New Roman"/>
          <w:sz w:val="24"/>
          <w:szCs w:val="24"/>
          <w:u w:val="single"/>
        </w:rPr>
      </w:pPr>
    </w:p>
    <w:p w14:paraId="4EBDE1FE" w14:textId="5B2C41D0" w:rsidR="002068AB" w:rsidRDefault="002068AB" w:rsidP="00564D10">
      <w:pPr>
        <w:rPr>
          <w:rFonts w:ascii="Times New Roman" w:hAnsi="Times New Roman" w:cs="Times New Roman"/>
          <w:sz w:val="24"/>
          <w:szCs w:val="24"/>
          <w:u w:val="single"/>
        </w:rPr>
      </w:pPr>
    </w:p>
    <w:p w14:paraId="0A039E8C" w14:textId="77777777" w:rsidR="00436DD4" w:rsidRDefault="00436DD4" w:rsidP="00564D10">
      <w:pPr>
        <w:rPr>
          <w:rFonts w:ascii="Times New Roman" w:hAnsi="Times New Roman" w:cs="Times New Roman"/>
          <w:sz w:val="24"/>
          <w:szCs w:val="24"/>
          <w:u w:val="single"/>
        </w:rPr>
      </w:pPr>
    </w:p>
    <w:p w14:paraId="1B55982A" w14:textId="77777777" w:rsidR="002C1DD3" w:rsidRDefault="002C1DD3" w:rsidP="00564D10">
      <w:pPr>
        <w:rPr>
          <w:rFonts w:ascii="Times New Roman" w:hAnsi="Times New Roman" w:cs="Times New Roman"/>
          <w:sz w:val="24"/>
          <w:szCs w:val="24"/>
          <w:u w:val="single"/>
        </w:rPr>
      </w:pPr>
    </w:p>
    <w:p w14:paraId="703BEA13" w14:textId="77777777" w:rsidR="00B74026" w:rsidRDefault="00B74026" w:rsidP="00564D10">
      <w:pPr>
        <w:rPr>
          <w:rFonts w:ascii="Times New Roman" w:hAnsi="Times New Roman" w:cs="Times New Roman"/>
          <w:sz w:val="24"/>
          <w:szCs w:val="24"/>
          <w:u w:val="single"/>
        </w:rPr>
      </w:pPr>
    </w:p>
    <w:p w14:paraId="758E753E" w14:textId="734B6E80" w:rsidR="006323CA" w:rsidRPr="00A90BF1" w:rsidRDefault="006323CA" w:rsidP="00A90BF1">
      <w:pPr>
        <w:pStyle w:val="ListParagraph"/>
        <w:numPr>
          <w:ilvl w:val="0"/>
          <w:numId w:val="2"/>
        </w:numPr>
        <w:rPr>
          <w:rFonts w:ascii="Times New Roman" w:hAnsi="Times New Roman" w:cs="Times New Roman"/>
          <w:sz w:val="24"/>
          <w:szCs w:val="24"/>
        </w:rPr>
      </w:pPr>
    </w:p>
    <w:p w14:paraId="358F7F3B" w14:textId="51EA56B2" w:rsidR="00564D10" w:rsidRDefault="00564D10" w:rsidP="00564D10">
      <w:pPr>
        <w:rPr>
          <w:rFonts w:ascii="Times New Roman" w:hAnsi="Times New Roman" w:cs="Times New Roman"/>
          <w:sz w:val="24"/>
          <w:szCs w:val="24"/>
        </w:rPr>
      </w:pPr>
    </w:p>
    <w:p w14:paraId="2EC00162" w14:textId="77777777" w:rsidR="00564D10" w:rsidRPr="00564D10" w:rsidRDefault="00564D10" w:rsidP="00564D10">
      <w:pPr>
        <w:rPr>
          <w:rFonts w:ascii="Times New Roman" w:hAnsi="Times New Roman" w:cs="Times New Roman"/>
          <w:sz w:val="24"/>
          <w:szCs w:val="24"/>
        </w:rPr>
      </w:pPr>
    </w:p>
    <w:sectPr w:rsidR="00564D10" w:rsidRPr="00564D10" w:rsidSect="00564D10">
      <w:head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15236" w14:textId="77777777" w:rsidR="00872D90" w:rsidRDefault="00872D90" w:rsidP="00564D10">
      <w:pPr>
        <w:spacing w:after="0" w:line="240" w:lineRule="auto"/>
      </w:pPr>
      <w:r>
        <w:separator/>
      </w:r>
    </w:p>
  </w:endnote>
  <w:endnote w:type="continuationSeparator" w:id="0">
    <w:p w14:paraId="61FEB3DB" w14:textId="77777777" w:rsidR="00872D90" w:rsidRDefault="00872D90" w:rsidP="00564D10">
      <w:pPr>
        <w:spacing w:after="0" w:line="240" w:lineRule="auto"/>
      </w:pPr>
      <w:r>
        <w:continuationSeparator/>
      </w:r>
    </w:p>
  </w:endnote>
  <w:endnote w:type="continuationNotice" w:id="1">
    <w:p w14:paraId="4A6D3443" w14:textId="77777777" w:rsidR="00872D90" w:rsidRDefault="00872D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78FA9" w14:textId="77777777" w:rsidR="00872D90" w:rsidRDefault="00872D90" w:rsidP="00564D10">
      <w:pPr>
        <w:spacing w:after="0" w:line="240" w:lineRule="auto"/>
      </w:pPr>
      <w:r>
        <w:separator/>
      </w:r>
    </w:p>
  </w:footnote>
  <w:footnote w:type="continuationSeparator" w:id="0">
    <w:p w14:paraId="4799AE94" w14:textId="77777777" w:rsidR="00872D90" w:rsidRDefault="00872D90" w:rsidP="00564D10">
      <w:pPr>
        <w:spacing w:after="0" w:line="240" w:lineRule="auto"/>
      </w:pPr>
      <w:r>
        <w:continuationSeparator/>
      </w:r>
    </w:p>
  </w:footnote>
  <w:footnote w:type="continuationNotice" w:id="1">
    <w:p w14:paraId="2B62D9D3" w14:textId="77777777" w:rsidR="00872D90" w:rsidRDefault="00872D9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5C381" w14:textId="6BD4761F" w:rsidR="00564D10" w:rsidRDefault="00564D10">
    <w:pPr>
      <w:pStyle w:val="Header"/>
    </w:pPr>
    <w:r>
      <w:tab/>
    </w:r>
    <w:r>
      <w:tab/>
    </w:r>
    <w:r>
      <w:fldChar w:fldCharType="begin"/>
    </w:r>
    <w:r>
      <w:instrText xml:space="preserve"> PAGE   \* MERGEFORMAT </w:instrText>
    </w:r>
    <w:r>
      <w:fldChar w:fldCharType="separate"/>
    </w:r>
    <w:r w:rsidR="00AB575F">
      <w:rPr>
        <w:noProof/>
      </w:rPr>
      <w:t>3</w:t>
    </w:r>
    <w:r>
      <w:rPr>
        <w:noProof/>
      </w:rPr>
      <w:fldChar w:fldCharType="end"/>
    </w:r>
  </w:p>
  <w:p w14:paraId="5F6E4B3B" w14:textId="77777777" w:rsidR="00564D10" w:rsidRDefault="00564D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13772" w14:textId="69A0285C" w:rsidR="00CD569B" w:rsidRDefault="00CB6945">
    <w:pPr>
      <w:pStyle w:val="Header"/>
    </w:pPr>
    <w:r>
      <w:t>Running head; COPING WITH CHANGE: EXPLORING THE LIVED EXPERIENCE OF MOVING TO A NEW CAMPUS</w:t>
    </w:r>
  </w:p>
  <w:p w14:paraId="1C9FE355" w14:textId="27B5AB47" w:rsidR="00564D10" w:rsidRDefault="007D11CE">
    <w:pPr>
      <w:pStyle w:val="Header"/>
    </w:pPr>
    <w:r>
      <w:tab/>
    </w:r>
    <w:r>
      <w:tab/>
      <w:t>1</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C07"/>
    <w:multiLevelType w:val="hybridMultilevel"/>
    <w:tmpl w:val="13A4ED86"/>
    <w:lvl w:ilvl="0" w:tplc="F0EAF4A4">
      <w:start w:val="1"/>
      <w:numFmt w:val="decimal"/>
      <w:lvlText w:val="%1."/>
      <w:lvlJc w:val="left"/>
      <w:pPr>
        <w:ind w:left="720" w:hanging="360"/>
      </w:pPr>
      <w:rPr>
        <w:rFonts w:ascii="Times New Roman" w:hAnsi="Times New Roman" w:cs="Times New Roman" w:hint="default"/>
        <w:b/>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E1ADF"/>
    <w:multiLevelType w:val="hybridMultilevel"/>
    <w:tmpl w:val="C9B01FD4"/>
    <w:lvl w:ilvl="0" w:tplc="F0127E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93201"/>
    <w:multiLevelType w:val="hybridMultilevel"/>
    <w:tmpl w:val="59C4485A"/>
    <w:lvl w:ilvl="0" w:tplc="FE7EBD78">
      <w:start w:val="1"/>
      <w:numFmt w:val="decimal"/>
      <w:lvlText w:val="%1."/>
      <w:lvlJc w:val="left"/>
      <w:pPr>
        <w:ind w:left="720" w:hanging="360"/>
      </w:pPr>
      <w:rPr>
        <w:rFonts w:asciiTheme="minorHAnsi" w:hAnsiTheme="minorHAnsi" w:cstheme="minorBid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651069"/>
    <w:multiLevelType w:val="hybridMultilevel"/>
    <w:tmpl w:val="9970EA98"/>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16A33"/>
    <w:multiLevelType w:val="hybridMultilevel"/>
    <w:tmpl w:val="9BA81FB4"/>
    <w:lvl w:ilvl="0" w:tplc="959C2584">
      <w:start w:val="5"/>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C1EF5"/>
    <w:multiLevelType w:val="hybridMultilevel"/>
    <w:tmpl w:val="9F6A4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A4CAF"/>
    <w:multiLevelType w:val="hybridMultilevel"/>
    <w:tmpl w:val="3CB07B82"/>
    <w:lvl w:ilvl="0" w:tplc="719ABAF8">
      <w:start w:val="1"/>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44FDE"/>
    <w:multiLevelType w:val="hybridMultilevel"/>
    <w:tmpl w:val="99F61248"/>
    <w:lvl w:ilvl="0" w:tplc="B0EE46E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B03EB0"/>
    <w:multiLevelType w:val="hybridMultilevel"/>
    <w:tmpl w:val="B07622EA"/>
    <w:lvl w:ilvl="0" w:tplc="1D78037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F55FC"/>
    <w:multiLevelType w:val="hybridMultilevel"/>
    <w:tmpl w:val="45761328"/>
    <w:lvl w:ilvl="0" w:tplc="1596A24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B0045"/>
    <w:multiLevelType w:val="hybridMultilevel"/>
    <w:tmpl w:val="B622D7A0"/>
    <w:lvl w:ilvl="0" w:tplc="11927C8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FF213C"/>
    <w:multiLevelType w:val="hybridMultilevel"/>
    <w:tmpl w:val="7C7AD0D0"/>
    <w:lvl w:ilvl="0" w:tplc="A684AECC">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46306"/>
    <w:multiLevelType w:val="hybridMultilevel"/>
    <w:tmpl w:val="CC044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C117D7"/>
    <w:multiLevelType w:val="hybridMultilevel"/>
    <w:tmpl w:val="328C9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DA00AF"/>
    <w:multiLevelType w:val="hybridMultilevel"/>
    <w:tmpl w:val="543605A8"/>
    <w:lvl w:ilvl="0" w:tplc="FC82B6F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5543BE"/>
    <w:multiLevelType w:val="hybridMultilevel"/>
    <w:tmpl w:val="6E46FF16"/>
    <w:lvl w:ilvl="0" w:tplc="C12C61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D14B35"/>
    <w:multiLevelType w:val="hybridMultilevel"/>
    <w:tmpl w:val="3F4A7C10"/>
    <w:lvl w:ilvl="0" w:tplc="3692EC34">
      <w:numFmt w:val="bullet"/>
      <w:lvlText w:val="-"/>
      <w:lvlJc w:val="left"/>
      <w:pPr>
        <w:ind w:left="720" w:hanging="360"/>
      </w:pPr>
      <w:rPr>
        <w:rFonts w:ascii="Times New Roman" w:eastAsiaTheme="minorHAnsi" w:hAnsi="Times New Roman" w:cs="Times New Roman" w:hint="default"/>
        <w:color w:val="0563C1" w:themeColor="hyperlink"/>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250D4"/>
    <w:multiLevelType w:val="hybridMultilevel"/>
    <w:tmpl w:val="C306537A"/>
    <w:lvl w:ilvl="0" w:tplc="D8DAC61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0A1BAF"/>
    <w:multiLevelType w:val="hybridMultilevel"/>
    <w:tmpl w:val="61C2C62A"/>
    <w:lvl w:ilvl="0" w:tplc="6FF8ED9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7C689E"/>
    <w:multiLevelType w:val="hybridMultilevel"/>
    <w:tmpl w:val="9036D4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2BF3160"/>
    <w:multiLevelType w:val="hybridMultilevel"/>
    <w:tmpl w:val="13E8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9348CF"/>
    <w:multiLevelType w:val="hybridMultilevel"/>
    <w:tmpl w:val="4DB210F2"/>
    <w:lvl w:ilvl="0" w:tplc="8B5263D4">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9355E3"/>
    <w:multiLevelType w:val="hybridMultilevel"/>
    <w:tmpl w:val="0978B3FE"/>
    <w:lvl w:ilvl="0" w:tplc="AB5089A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40DCA"/>
    <w:multiLevelType w:val="hybridMultilevel"/>
    <w:tmpl w:val="F12E0F4A"/>
    <w:lvl w:ilvl="0" w:tplc="AF329FC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AB4D7B"/>
    <w:multiLevelType w:val="hybridMultilevel"/>
    <w:tmpl w:val="D14C08DE"/>
    <w:lvl w:ilvl="0" w:tplc="D1F644A4">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AD17F0"/>
    <w:multiLevelType w:val="hybridMultilevel"/>
    <w:tmpl w:val="C31468C0"/>
    <w:lvl w:ilvl="0" w:tplc="56CA0F3C">
      <w:start w:val="1"/>
      <w:numFmt w:val="decimal"/>
      <w:lvlText w:val="%1."/>
      <w:lvlJc w:val="left"/>
      <w:pPr>
        <w:ind w:left="720" w:hanging="360"/>
      </w:pPr>
      <w:rPr>
        <w:rFonts w:asciiTheme="minorHAnsi" w:hAnsiTheme="minorHAnsi" w:cstheme="minorBid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8E4730"/>
    <w:multiLevelType w:val="hybridMultilevel"/>
    <w:tmpl w:val="C5A28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3B0F22"/>
    <w:multiLevelType w:val="hybridMultilevel"/>
    <w:tmpl w:val="5ADAFAC0"/>
    <w:lvl w:ilvl="0" w:tplc="898EA3A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D8B30BB"/>
    <w:multiLevelType w:val="hybridMultilevel"/>
    <w:tmpl w:val="FFF05A02"/>
    <w:lvl w:ilvl="0" w:tplc="DE60B9D0">
      <w:start w:val="1"/>
      <w:numFmt w:val="decimal"/>
      <w:lvlText w:val="%1."/>
      <w:lvlJc w:val="left"/>
      <w:pPr>
        <w:ind w:left="720" w:hanging="360"/>
      </w:pPr>
      <w:rPr>
        <w:rFonts w:asciiTheme="minorHAnsi" w:hAnsiTheme="minorHAnsi" w:cstheme="minorBidi"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B77EBF"/>
    <w:multiLevelType w:val="hybridMultilevel"/>
    <w:tmpl w:val="3CB68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3A4EB7"/>
    <w:multiLevelType w:val="hybridMultilevel"/>
    <w:tmpl w:val="1B9A4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DA15B2"/>
    <w:multiLevelType w:val="hybridMultilevel"/>
    <w:tmpl w:val="7E5AABE8"/>
    <w:lvl w:ilvl="0" w:tplc="E814E7D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3A36FD"/>
    <w:multiLevelType w:val="hybridMultilevel"/>
    <w:tmpl w:val="B6BA991E"/>
    <w:lvl w:ilvl="0" w:tplc="3D4605EE">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FA2E08"/>
    <w:multiLevelType w:val="hybridMultilevel"/>
    <w:tmpl w:val="4762E5C4"/>
    <w:lvl w:ilvl="0" w:tplc="74ECDF8A">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20"/>
  </w:num>
  <w:num w:numId="4">
    <w:abstractNumId w:val="5"/>
  </w:num>
  <w:num w:numId="5">
    <w:abstractNumId w:val="16"/>
  </w:num>
  <w:num w:numId="6">
    <w:abstractNumId w:val="15"/>
  </w:num>
  <w:num w:numId="7">
    <w:abstractNumId w:val="3"/>
  </w:num>
  <w:num w:numId="8">
    <w:abstractNumId w:val="31"/>
  </w:num>
  <w:num w:numId="9">
    <w:abstractNumId w:val="18"/>
  </w:num>
  <w:num w:numId="10">
    <w:abstractNumId w:val="33"/>
  </w:num>
  <w:num w:numId="11">
    <w:abstractNumId w:val="10"/>
  </w:num>
  <w:num w:numId="12">
    <w:abstractNumId w:val="9"/>
  </w:num>
  <w:num w:numId="13">
    <w:abstractNumId w:val="6"/>
  </w:num>
  <w:num w:numId="14">
    <w:abstractNumId w:val="11"/>
  </w:num>
  <w:num w:numId="15">
    <w:abstractNumId w:val="17"/>
  </w:num>
  <w:num w:numId="16">
    <w:abstractNumId w:val="29"/>
  </w:num>
  <w:num w:numId="17">
    <w:abstractNumId w:val="28"/>
  </w:num>
  <w:num w:numId="18">
    <w:abstractNumId w:val="12"/>
  </w:num>
  <w:num w:numId="19">
    <w:abstractNumId w:val="30"/>
  </w:num>
  <w:num w:numId="20">
    <w:abstractNumId w:val="24"/>
  </w:num>
  <w:num w:numId="21">
    <w:abstractNumId w:val="32"/>
  </w:num>
  <w:num w:numId="22">
    <w:abstractNumId w:val="21"/>
  </w:num>
  <w:num w:numId="23">
    <w:abstractNumId w:val="26"/>
  </w:num>
  <w:num w:numId="24">
    <w:abstractNumId w:val="2"/>
  </w:num>
  <w:num w:numId="25">
    <w:abstractNumId w:val="23"/>
  </w:num>
  <w:num w:numId="26">
    <w:abstractNumId w:val="7"/>
  </w:num>
  <w:num w:numId="27">
    <w:abstractNumId w:val="25"/>
  </w:num>
  <w:num w:numId="28">
    <w:abstractNumId w:val="0"/>
  </w:num>
  <w:num w:numId="29">
    <w:abstractNumId w:val="27"/>
  </w:num>
  <w:num w:numId="30">
    <w:abstractNumId w:val="13"/>
  </w:num>
  <w:num w:numId="31">
    <w:abstractNumId w:val="19"/>
  </w:num>
  <w:num w:numId="32">
    <w:abstractNumId w:val="22"/>
  </w:num>
  <w:num w:numId="33">
    <w:abstractNumId w:val="8"/>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0951"/>
    <w:rsid w:val="000010C9"/>
    <w:rsid w:val="000018D5"/>
    <w:rsid w:val="00002CCC"/>
    <w:rsid w:val="00002FE7"/>
    <w:rsid w:val="00003200"/>
    <w:rsid w:val="0000591C"/>
    <w:rsid w:val="0000610B"/>
    <w:rsid w:val="00010A4C"/>
    <w:rsid w:val="000116F7"/>
    <w:rsid w:val="00011BBD"/>
    <w:rsid w:val="00012A44"/>
    <w:rsid w:val="000134A5"/>
    <w:rsid w:val="00013AA0"/>
    <w:rsid w:val="0001565B"/>
    <w:rsid w:val="0002187E"/>
    <w:rsid w:val="0002222C"/>
    <w:rsid w:val="00022624"/>
    <w:rsid w:val="00022655"/>
    <w:rsid w:val="00022CA7"/>
    <w:rsid w:val="00022D03"/>
    <w:rsid w:val="000230AC"/>
    <w:rsid w:val="00023A2C"/>
    <w:rsid w:val="00025E59"/>
    <w:rsid w:val="00026085"/>
    <w:rsid w:val="0002683C"/>
    <w:rsid w:val="000272A5"/>
    <w:rsid w:val="000277D1"/>
    <w:rsid w:val="000301EC"/>
    <w:rsid w:val="00030946"/>
    <w:rsid w:val="00030C49"/>
    <w:rsid w:val="0003106E"/>
    <w:rsid w:val="00031410"/>
    <w:rsid w:val="00032767"/>
    <w:rsid w:val="00033743"/>
    <w:rsid w:val="00033807"/>
    <w:rsid w:val="00033A14"/>
    <w:rsid w:val="00033E93"/>
    <w:rsid w:val="000369DD"/>
    <w:rsid w:val="00037113"/>
    <w:rsid w:val="00037B59"/>
    <w:rsid w:val="00037DC6"/>
    <w:rsid w:val="00037E77"/>
    <w:rsid w:val="0004172A"/>
    <w:rsid w:val="00043BC8"/>
    <w:rsid w:val="00045AEC"/>
    <w:rsid w:val="000461DC"/>
    <w:rsid w:val="00046293"/>
    <w:rsid w:val="000508E6"/>
    <w:rsid w:val="00051A80"/>
    <w:rsid w:val="00052DB4"/>
    <w:rsid w:val="00053C26"/>
    <w:rsid w:val="00054B6E"/>
    <w:rsid w:val="0005510E"/>
    <w:rsid w:val="00055535"/>
    <w:rsid w:val="000618B0"/>
    <w:rsid w:val="0006191C"/>
    <w:rsid w:val="0006282E"/>
    <w:rsid w:val="00064304"/>
    <w:rsid w:val="000643E4"/>
    <w:rsid w:val="00064DDE"/>
    <w:rsid w:val="00065B40"/>
    <w:rsid w:val="0006606B"/>
    <w:rsid w:val="0006753F"/>
    <w:rsid w:val="00067ECE"/>
    <w:rsid w:val="00067F06"/>
    <w:rsid w:val="00067F5A"/>
    <w:rsid w:val="00071F3C"/>
    <w:rsid w:val="000722ED"/>
    <w:rsid w:val="00074A1C"/>
    <w:rsid w:val="00074B5D"/>
    <w:rsid w:val="000759AB"/>
    <w:rsid w:val="000769AC"/>
    <w:rsid w:val="00076D00"/>
    <w:rsid w:val="0007790D"/>
    <w:rsid w:val="00083D31"/>
    <w:rsid w:val="000858F5"/>
    <w:rsid w:val="00086802"/>
    <w:rsid w:val="00086863"/>
    <w:rsid w:val="00086FB3"/>
    <w:rsid w:val="000902DE"/>
    <w:rsid w:val="00090BCA"/>
    <w:rsid w:val="0009304F"/>
    <w:rsid w:val="0009340D"/>
    <w:rsid w:val="000935EB"/>
    <w:rsid w:val="0009454B"/>
    <w:rsid w:val="00094BF0"/>
    <w:rsid w:val="00094F12"/>
    <w:rsid w:val="000951B1"/>
    <w:rsid w:val="0009704D"/>
    <w:rsid w:val="000A0240"/>
    <w:rsid w:val="000A0855"/>
    <w:rsid w:val="000A0F03"/>
    <w:rsid w:val="000A3FED"/>
    <w:rsid w:val="000A4370"/>
    <w:rsid w:val="000A4620"/>
    <w:rsid w:val="000A5EEC"/>
    <w:rsid w:val="000A66E2"/>
    <w:rsid w:val="000A6A6E"/>
    <w:rsid w:val="000A6AF5"/>
    <w:rsid w:val="000A746F"/>
    <w:rsid w:val="000B0140"/>
    <w:rsid w:val="000B24C4"/>
    <w:rsid w:val="000B35D7"/>
    <w:rsid w:val="000B4040"/>
    <w:rsid w:val="000B4216"/>
    <w:rsid w:val="000B4AD8"/>
    <w:rsid w:val="000B5314"/>
    <w:rsid w:val="000B5C09"/>
    <w:rsid w:val="000B5C8A"/>
    <w:rsid w:val="000B5D8B"/>
    <w:rsid w:val="000B6531"/>
    <w:rsid w:val="000B6F31"/>
    <w:rsid w:val="000B7295"/>
    <w:rsid w:val="000C07BC"/>
    <w:rsid w:val="000C0A11"/>
    <w:rsid w:val="000C0CB0"/>
    <w:rsid w:val="000C0D9D"/>
    <w:rsid w:val="000C13DE"/>
    <w:rsid w:val="000C1D89"/>
    <w:rsid w:val="000C1F03"/>
    <w:rsid w:val="000C21A3"/>
    <w:rsid w:val="000C24F9"/>
    <w:rsid w:val="000C673A"/>
    <w:rsid w:val="000C7B83"/>
    <w:rsid w:val="000C7BCA"/>
    <w:rsid w:val="000D0370"/>
    <w:rsid w:val="000D15F0"/>
    <w:rsid w:val="000D2BA2"/>
    <w:rsid w:val="000D36DB"/>
    <w:rsid w:val="000D3C51"/>
    <w:rsid w:val="000D4703"/>
    <w:rsid w:val="000D4AFC"/>
    <w:rsid w:val="000E0F1F"/>
    <w:rsid w:val="000E168F"/>
    <w:rsid w:val="000E19AE"/>
    <w:rsid w:val="000E2267"/>
    <w:rsid w:val="000E2B9D"/>
    <w:rsid w:val="000E4B2F"/>
    <w:rsid w:val="000E57ED"/>
    <w:rsid w:val="000E6751"/>
    <w:rsid w:val="000F0C5F"/>
    <w:rsid w:val="000F1006"/>
    <w:rsid w:val="000F2366"/>
    <w:rsid w:val="000F3036"/>
    <w:rsid w:val="000F3644"/>
    <w:rsid w:val="000F4917"/>
    <w:rsid w:val="000F5E94"/>
    <w:rsid w:val="000F68EC"/>
    <w:rsid w:val="000F6CDD"/>
    <w:rsid w:val="000F78EC"/>
    <w:rsid w:val="001009F7"/>
    <w:rsid w:val="00100D1A"/>
    <w:rsid w:val="0010478E"/>
    <w:rsid w:val="00104DE4"/>
    <w:rsid w:val="00105A03"/>
    <w:rsid w:val="00105FCD"/>
    <w:rsid w:val="00105FFD"/>
    <w:rsid w:val="0010603F"/>
    <w:rsid w:val="001067E7"/>
    <w:rsid w:val="00106D0D"/>
    <w:rsid w:val="0010760C"/>
    <w:rsid w:val="00110739"/>
    <w:rsid w:val="00110ECF"/>
    <w:rsid w:val="00112A4E"/>
    <w:rsid w:val="00114444"/>
    <w:rsid w:val="00114CD7"/>
    <w:rsid w:val="0011517A"/>
    <w:rsid w:val="0011718F"/>
    <w:rsid w:val="00117243"/>
    <w:rsid w:val="001176FF"/>
    <w:rsid w:val="001178F8"/>
    <w:rsid w:val="0012021D"/>
    <w:rsid w:val="00120E4B"/>
    <w:rsid w:val="00120F6C"/>
    <w:rsid w:val="00121ADF"/>
    <w:rsid w:val="00121AF2"/>
    <w:rsid w:val="00122A43"/>
    <w:rsid w:val="00124888"/>
    <w:rsid w:val="001260E0"/>
    <w:rsid w:val="00126EC5"/>
    <w:rsid w:val="001302B0"/>
    <w:rsid w:val="0013083D"/>
    <w:rsid w:val="00131A41"/>
    <w:rsid w:val="00131AE2"/>
    <w:rsid w:val="00133B9A"/>
    <w:rsid w:val="001344C9"/>
    <w:rsid w:val="00134B16"/>
    <w:rsid w:val="00135FB0"/>
    <w:rsid w:val="001363E0"/>
    <w:rsid w:val="001368CC"/>
    <w:rsid w:val="00140D32"/>
    <w:rsid w:val="00141200"/>
    <w:rsid w:val="00141734"/>
    <w:rsid w:val="00141ED4"/>
    <w:rsid w:val="00143CBD"/>
    <w:rsid w:val="001440B0"/>
    <w:rsid w:val="00144487"/>
    <w:rsid w:val="00144EAB"/>
    <w:rsid w:val="00147971"/>
    <w:rsid w:val="00147D4D"/>
    <w:rsid w:val="0015212E"/>
    <w:rsid w:val="00153D08"/>
    <w:rsid w:val="00153EB6"/>
    <w:rsid w:val="00154BC1"/>
    <w:rsid w:val="00154EAA"/>
    <w:rsid w:val="00155818"/>
    <w:rsid w:val="00155DA9"/>
    <w:rsid w:val="001561AB"/>
    <w:rsid w:val="00157612"/>
    <w:rsid w:val="00161196"/>
    <w:rsid w:val="00162AFA"/>
    <w:rsid w:val="00164038"/>
    <w:rsid w:val="0016744E"/>
    <w:rsid w:val="00170413"/>
    <w:rsid w:val="00170713"/>
    <w:rsid w:val="001708FC"/>
    <w:rsid w:val="00171913"/>
    <w:rsid w:val="00171ABB"/>
    <w:rsid w:val="00172663"/>
    <w:rsid w:val="00173576"/>
    <w:rsid w:val="0017395E"/>
    <w:rsid w:val="00174198"/>
    <w:rsid w:val="00174324"/>
    <w:rsid w:val="00177A61"/>
    <w:rsid w:val="001811BD"/>
    <w:rsid w:val="00181D43"/>
    <w:rsid w:val="00181FB9"/>
    <w:rsid w:val="00182AF7"/>
    <w:rsid w:val="00186018"/>
    <w:rsid w:val="0018730D"/>
    <w:rsid w:val="0018739E"/>
    <w:rsid w:val="0018791B"/>
    <w:rsid w:val="00190237"/>
    <w:rsid w:val="00193012"/>
    <w:rsid w:val="00193A90"/>
    <w:rsid w:val="00193F09"/>
    <w:rsid w:val="00194D09"/>
    <w:rsid w:val="00195787"/>
    <w:rsid w:val="0019758D"/>
    <w:rsid w:val="001A20C9"/>
    <w:rsid w:val="001A4068"/>
    <w:rsid w:val="001A4AFE"/>
    <w:rsid w:val="001A4C12"/>
    <w:rsid w:val="001A4E88"/>
    <w:rsid w:val="001A5BC0"/>
    <w:rsid w:val="001A65FC"/>
    <w:rsid w:val="001A6D48"/>
    <w:rsid w:val="001A73D0"/>
    <w:rsid w:val="001A78FA"/>
    <w:rsid w:val="001A7F3C"/>
    <w:rsid w:val="001B0D98"/>
    <w:rsid w:val="001B1F0E"/>
    <w:rsid w:val="001B2561"/>
    <w:rsid w:val="001B2ADE"/>
    <w:rsid w:val="001B308A"/>
    <w:rsid w:val="001B3E89"/>
    <w:rsid w:val="001B3E95"/>
    <w:rsid w:val="001B3EA5"/>
    <w:rsid w:val="001B60F6"/>
    <w:rsid w:val="001B6460"/>
    <w:rsid w:val="001B6F48"/>
    <w:rsid w:val="001B797A"/>
    <w:rsid w:val="001B7C22"/>
    <w:rsid w:val="001C04B7"/>
    <w:rsid w:val="001C04F4"/>
    <w:rsid w:val="001C1689"/>
    <w:rsid w:val="001C19CC"/>
    <w:rsid w:val="001C1BD2"/>
    <w:rsid w:val="001C1C7B"/>
    <w:rsid w:val="001C1EF4"/>
    <w:rsid w:val="001C2B8C"/>
    <w:rsid w:val="001C2C72"/>
    <w:rsid w:val="001C4BD2"/>
    <w:rsid w:val="001C66CC"/>
    <w:rsid w:val="001C6E58"/>
    <w:rsid w:val="001C7494"/>
    <w:rsid w:val="001D1A93"/>
    <w:rsid w:val="001D291B"/>
    <w:rsid w:val="001D2D22"/>
    <w:rsid w:val="001D3AFB"/>
    <w:rsid w:val="001D3CCF"/>
    <w:rsid w:val="001D415B"/>
    <w:rsid w:val="001D4760"/>
    <w:rsid w:val="001D61BD"/>
    <w:rsid w:val="001D6896"/>
    <w:rsid w:val="001D6BAC"/>
    <w:rsid w:val="001D71F7"/>
    <w:rsid w:val="001E030A"/>
    <w:rsid w:val="001E1BC1"/>
    <w:rsid w:val="001E2C08"/>
    <w:rsid w:val="001E33EC"/>
    <w:rsid w:val="001E3D11"/>
    <w:rsid w:val="001E3E4C"/>
    <w:rsid w:val="001E4EB5"/>
    <w:rsid w:val="001E6CA2"/>
    <w:rsid w:val="001E770C"/>
    <w:rsid w:val="001F0510"/>
    <w:rsid w:val="001F0780"/>
    <w:rsid w:val="001F15CE"/>
    <w:rsid w:val="001F2029"/>
    <w:rsid w:val="001F2C73"/>
    <w:rsid w:val="001F4971"/>
    <w:rsid w:val="001F590F"/>
    <w:rsid w:val="001F5E3C"/>
    <w:rsid w:val="001F786B"/>
    <w:rsid w:val="00200746"/>
    <w:rsid w:val="002017E4"/>
    <w:rsid w:val="0020198F"/>
    <w:rsid w:val="00202ADD"/>
    <w:rsid w:val="00203207"/>
    <w:rsid w:val="00203C88"/>
    <w:rsid w:val="00203D07"/>
    <w:rsid w:val="00204547"/>
    <w:rsid w:val="002068AB"/>
    <w:rsid w:val="00207E7C"/>
    <w:rsid w:val="002111DB"/>
    <w:rsid w:val="0021366F"/>
    <w:rsid w:val="0021466F"/>
    <w:rsid w:val="00216577"/>
    <w:rsid w:val="00221641"/>
    <w:rsid w:val="00222EDF"/>
    <w:rsid w:val="002236EB"/>
    <w:rsid w:val="00223BE4"/>
    <w:rsid w:val="002248C4"/>
    <w:rsid w:val="00224BDF"/>
    <w:rsid w:val="0022627C"/>
    <w:rsid w:val="0022660F"/>
    <w:rsid w:val="00230576"/>
    <w:rsid w:val="00231CF6"/>
    <w:rsid w:val="00231E87"/>
    <w:rsid w:val="00232FB9"/>
    <w:rsid w:val="0023523A"/>
    <w:rsid w:val="00235625"/>
    <w:rsid w:val="002363A7"/>
    <w:rsid w:val="00237993"/>
    <w:rsid w:val="00237B9D"/>
    <w:rsid w:val="002405BD"/>
    <w:rsid w:val="002420EB"/>
    <w:rsid w:val="00242770"/>
    <w:rsid w:val="00246C16"/>
    <w:rsid w:val="002503E1"/>
    <w:rsid w:val="0025065A"/>
    <w:rsid w:val="00251F67"/>
    <w:rsid w:val="00252371"/>
    <w:rsid w:val="00252AB3"/>
    <w:rsid w:val="00254E8B"/>
    <w:rsid w:val="0025535E"/>
    <w:rsid w:val="002553F7"/>
    <w:rsid w:val="00255656"/>
    <w:rsid w:val="00255CF6"/>
    <w:rsid w:val="00256673"/>
    <w:rsid w:val="00256862"/>
    <w:rsid w:val="00256AF4"/>
    <w:rsid w:val="002571CE"/>
    <w:rsid w:val="002576F2"/>
    <w:rsid w:val="00257CED"/>
    <w:rsid w:val="00260A8B"/>
    <w:rsid w:val="0026203B"/>
    <w:rsid w:val="00263742"/>
    <w:rsid w:val="00263A86"/>
    <w:rsid w:val="002641A9"/>
    <w:rsid w:val="00264526"/>
    <w:rsid w:val="00265757"/>
    <w:rsid w:val="002657FE"/>
    <w:rsid w:val="00265CF6"/>
    <w:rsid w:val="0026723F"/>
    <w:rsid w:val="0026794B"/>
    <w:rsid w:val="00270AC3"/>
    <w:rsid w:val="00270D69"/>
    <w:rsid w:val="00273016"/>
    <w:rsid w:val="002730D3"/>
    <w:rsid w:val="0027340B"/>
    <w:rsid w:val="00273FFC"/>
    <w:rsid w:val="002742E8"/>
    <w:rsid w:val="002752E7"/>
    <w:rsid w:val="00275CD6"/>
    <w:rsid w:val="00277432"/>
    <w:rsid w:val="00280CA5"/>
    <w:rsid w:val="002810AB"/>
    <w:rsid w:val="00281231"/>
    <w:rsid w:val="002816A5"/>
    <w:rsid w:val="00281A82"/>
    <w:rsid w:val="00283E92"/>
    <w:rsid w:val="0028424D"/>
    <w:rsid w:val="00285AD2"/>
    <w:rsid w:val="00285E64"/>
    <w:rsid w:val="00286AA2"/>
    <w:rsid w:val="0029119A"/>
    <w:rsid w:val="00291AC6"/>
    <w:rsid w:val="00293099"/>
    <w:rsid w:val="00293A09"/>
    <w:rsid w:val="00293C09"/>
    <w:rsid w:val="0029450F"/>
    <w:rsid w:val="00294D86"/>
    <w:rsid w:val="002972C3"/>
    <w:rsid w:val="0029747A"/>
    <w:rsid w:val="00297908"/>
    <w:rsid w:val="002A012B"/>
    <w:rsid w:val="002A041E"/>
    <w:rsid w:val="002A0535"/>
    <w:rsid w:val="002A16E9"/>
    <w:rsid w:val="002A39FC"/>
    <w:rsid w:val="002A408C"/>
    <w:rsid w:val="002A4E3B"/>
    <w:rsid w:val="002A5CD0"/>
    <w:rsid w:val="002B1C6C"/>
    <w:rsid w:val="002B3C01"/>
    <w:rsid w:val="002B4832"/>
    <w:rsid w:val="002B4F1B"/>
    <w:rsid w:val="002B5071"/>
    <w:rsid w:val="002B5588"/>
    <w:rsid w:val="002B7326"/>
    <w:rsid w:val="002C1358"/>
    <w:rsid w:val="002C1DD3"/>
    <w:rsid w:val="002C2CA5"/>
    <w:rsid w:val="002C3D92"/>
    <w:rsid w:val="002C4145"/>
    <w:rsid w:val="002C45F3"/>
    <w:rsid w:val="002C5232"/>
    <w:rsid w:val="002C61E0"/>
    <w:rsid w:val="002C6909"/>
    <w:rsid w:val="002C725F"/>
    <w:rsid w:val="002C797F"/>
    <w:rsid w:val="002C7E42"/>
    <w:rsid w:val="002D1FB2"/>
    <w:rsid w:val="002D20EF"/>
    <w:rsid w:val="002D2130"/>
    <w:rsid w:val="002D2879"/>
    <w:rsid w:val="002D3015"/>
    <w:rsid w:val="002D34EC"/>
    <w:rsid w:val="002D3EA8"/>
    <w:rsid w:val="002D67D3"/>
    <w:rsid w:val="002D6CEC"/>
    <w:rsid w:val="002D7ABC"/>
    <w:rsid w:val="002E18AA"/>
    <w:rsid w:val="002E1FD1"/>
    <w:rsid w:val="002E22A8"/>
    <w:rsid w:val="002E3F60"/>
    <w:rsid w:val="002E4CB1"/>
    <w:rsid w:val="002F00B6"/>
    <w:rsid w:val="002F1032"/>
    <w:rsid w:val="002F1063"/>
    <w:rsid w:val="002F17ED"/>
    <w:rsid w:val="002F21FD"/>
    <w:rsid w:val="002F291E"/>
    <w:rsid w:val="002F3CE8"/>
    <w:rsid w:val="002F5228"/>
    <w:rsid w:val="002F523F"/>
    <w:rsid w:val="002F580C"/>
    <w:rsid w:val="002F6F6E"/>
    <w:rsid w:val="002F78EC"/>
    <w:rsid w:val="003006B0"/>
    <w:rsid w:val="003019E2"/>
    <w:rsid w:val="00301C41"/>
    <w:rsid w:val="00302095"/>
    <w:rsid w:val="0030334F"/>
    <w:rsid w:val="003036E4"/>
    <w:rsid w:val="003039D7"/>
    <w:rsid w:val="00303E0B"/>
    <w:rsid w:val="00304F97"/>
    <w:rsid w:val="003059A5"/>
    <w:rsid w:val="00306469"/>
    <w:rsid w:val="00306F54"/>
    <w:rsid w:val="003077D1"/>
    <w:rsid w:val="00307F9A"/>
    <w:rsid w:val="00311C07"/>
    <w:rsid w:val="00311D4C"/>
    <w:rsid w:val="003122C4"/>
    <w:rsid w:val="00312587"/>
    <w:rsid w:val="00313149"/>
    <w:rsid w:val="003139B7"/>
    <w:rsid w:val="00314F7B"/>
    <w:rsid w:val="00315373"/>
    <w:rsid w:val="00317B4B"/>
    <w:rsid w:val="00317EA1"/>
    <w:rsid w:val="0032002B"/>
    <w:rsid w:val="0032068B"/>
    <w:rsid w:val="00321E90"/>
    <w:rsid w:val="00321EBE"/>
    <w:rsid w:val="00323AB6"/>
    <w:rsid w:val="00323FA1"/>
    <w:rsid w:val="00324B00"/>
    <w:rsid w:val="00325617"/>
    <w:rsid w:val="00325755"/>
    <w:rsid w:val="003264C8"/>
    <w:rsid w:val="003267FE"/>
    <w:rsid w:val="00326A71"/>
    <w:rsid w:val="00326BD5"/>
    <w:rsid w:val="00330B08"/>
    <w:rsid w:val="00331CFF"/>
    <w:rsid w:val="00333EB6"/>
    <w:rsid w:val="00334032"/>
    <w:rsid w:val="0033410C"/>
    <w:rsid w:val="00334BF6"/>
    <w:rsid w:val="00335054"/>
    <w:rsid w:val="003357CD"/>
    <w:rsid w:val="003358A5"/>
    <w:rsid w:val="00335F09"/>
    <w:rsid w:val="003374BA"/>
    <w:rsid w:val="00337893"/>
    <w:rsid w:val="0033796B"/>
    <w:rsid w:val="00337BB9"/>
    <w:rsid w:val="00337EEB"/>
    <w:rsid w:val="00340D9B"/>
    <w:rsid w:val="0034117C"/>
    <w:rsid w:val="00342A0A"/>
    <w:rsid w:val="00342E27"/>
    <w:rsid w:val="003434CD"/>
    <w:rsid w:val="003438DA"/>
    <w:rsid w:val="0034407F"/>
    <w:rsid w:val="003441C8"/>
    <w:rsid w:val="00345289"/>
    <w:rsid w:val="003457CD"/>
    <w:rsid w:val="0034588E"/>
    <w:rsid w:val="00346267"/>
    <w:rsid w:val="00346B4A"/>
    <w:rsid w:val="00346E1E"/>
    <w:rsid w:val="00346EB7"/>
    <w:rsid w:val="003472B3"/>
    <w:rsid w:val="0035038E"/>
    <w:rsid w:val="00350854"/>
    <w:rsid w:val="003508DC"/>
    <w:rsid w:val="003518C6"/>
    <w:rsid w:val="0035256D"/>
    <w:rsid w:val="003525F1"/>
    <w:rsid w:val="003536A8"/>
    <w:rsid w:val="003537A2"/>
    <w:rsid w:val="0035451B"/>
    <w:rsid w:val="00354595"/>
    <w:rsid w:val="003569F1"/>
    <w:rsid w:val="003578DF"/>
    <w:rsid w:val="0036050F"/>
    <w:rsid w:val="00360F0C"/>
    <w:rsid w:val="0036120E"/>
    <w:rsid w:val="0036121F"/>
    <w:rsid w:val="0036433E"/>
    <w:rsid w:val="00364DB2"/>
    <w:rsid w:val="0036677C"/>
    <w:rsid w:val="00366DB1"/>
    <w:rsid w:val="00367856"/>
    <w:rsid w:val="00367A14"/>
    <w:rsid w:val="0037155D"/>
    <w:rsid w:val="00371A9F"/>
    <w:rsid w:val="00371DCA"/>
    <w:rsid w:val="003733F4"/>
    <w:rsid w:val="003736D5"/>
    <w:rsid w:val="003740B5"/>
    <w:rsid w:val="00374B0E"/>
    <w:rsid w:val="003769C6"/>
    <w:rsid w:val="00380005"/>
    <w:rsid w:val="00380702"/>
    <w:rsid w:val="003826C0"/>
    <w:rsid w:val="00383007"/>
    <w:rsid w:val="0038373A"/>
    <w:rsid w:val="003850CD"/>
    <w:rsid w:val="00386A40"/>
    <w:rsid w:val="00386BA5"/>
    <w:rsid w:val="00386CE6"/>
    <w:rsid w:val="00387B16"/>
    <w:rsid w:val="00387BA5"/>
    <w:rsid w:val="003902E7"/>
    <w:rsid w:val="0039077B"/>
    <w:rsid w:val="00390F3C"/>
    <w:rsid w:val="003914BB"/>
    <w:rsid w:val="0039198B"/>
    <w:rsid w:val="00392850"/>
    <w:rsid w:val="00393C4A"/>
    <w:rsid w:val="0039456C"/>
    <w:rsid w:val="003945EE"/>
    <w:rsid w:val="003978B2"/>
    <w:rsid w:val="003A0238"/>
    <w:rsid w:val="003A143B"/>
    <w:rsid w:val="003A22A4"/>
    <w:rsid w:val="003A37A7"/>
    <w:rsid w:val="003A388A"/>
    <w:rsid w:val="003A42C4"/>
    <w:rsid w:val="003A568E"/>
    <w:rsid w:val="003B0912"/>
    <w:rsid w:val="003B105C"/>
    <w:rsid w:val="003B131B"/>
    <w:rsid w:val="003B3E57"/>
    <w:rsid w:val="003B593E"/>
    <w:rsid w:val="003B5C13"/>
    <w:rsid w:val="003B75AF"/>
    <w:rsid w:val="003C025C"/>
    <w:rsid w:val="003C0FBC"/>
    <w:rsid w:val="003C123D"/>
    <w:rsid w:val="003C12C6"/>
    <w:rsid w:val="003C1325"/>
    <w:rsid w:val="003C18A6"/>
    <w:rsid w:val="003C3EBA"/>
    <w:rsid w:val="003C4471"/>
    <w:rsid w:val="003C4712"/>
    <w:rsid w:val="003C613A"/>
    <w:rsid w:val="003C6CD8"/>
    <w:rsid w:val="003D13C5"/>
    <w:rsid w:val="003D1A71"/>
    <w:rsid w:val="003D2EE5"/>
    <w:rsid w:val="003D3415"/>
    <w:rsid w:val="003D42CE"/>
    <w:rsid w:val="003D4694"/>
    <w:rsid w:val="003D4CED"/>
    <w:rsid w:val="003D4F41"/>
    <w:rsid w:val="003D57ED"/>
    <w:rsid w:val="003D6319"/>
    <w:rsid w:val="003D746C"/>
    <w:rsid w:val="003D7757"/>
    <w:rsid w:val="003E0238"/>
    <w:rsid w:val="003E035A"/>
    <w:rsid w:val="003E1DEB"/>
    <w:rsid w:val="003E2600"/>
    <w:rsid w:val="003E26B4"/>
    <w:rsid w:val="003E5895"/>
    <w:rsid w:val="003E65BF"/>
    <w:rsid w:val="003F04EA"/>
    <w:rsid w:val="003F0AA7"/>
    <w:rsid w:val="003F0C1A"/>
    <w:rsid w:val="003F0E76"/>
    <w:rsid w:val="003F0F65"/>
    <w:rsid w:val="003F1615"/>
    <w:rsid w:val="003F16BE"/>
    <w:rsid w:val="003F16E0"/>
    <w:rsid w:val="003F236C"/>
    <w:rsid w:val="003F303D"/>
    <w:rsid w:val="003F3263"/>
    <w:rsid w:val="003F3BEB"/>
    <w:rsid w:val="003F451B"/>
    <w:rsid w:val="003F5769"/>
    <w:rsid w:val="003F623F"/>
    <w:rsid w:val="003F79FC"/>
    <w:rsid w:val="003F7E93"/>
    <w:rsid w:val="00401DB4"/>
    <w:rsid w:val="0040267A"/>
    <w:rsid w:val="00403569"/>
    <w:rsid w:val="00404D2B"/>
    <w:rsid w:val="00405ED7"/>
    <w:rsid w:val="00406379"/>
    <w:rsid w:val="0040677B"/>
    <w:rsid w:val="004070EC"/>
    <w:rsid w:val="004103E4"/>
    <w:rsid w:val="00410BF3"/>
    <w:rsid w:val="004119DF"/>
    <w:rsid w:val="00411DDC"/>
    <w:rsid w:val="00411F7C"/>
    <w:rsid w:val="00412348"/>
    <w:rsid w:val="0041236C"/>
    <w:rsid w:val="0041250E"/>
    <w:rsid w:val="00412B36"/>
    <w:rsid w:val="004133F5"/>
    <w:rsid w:val="00413938"/>
    <w:rsid w:val="00413A1A"/>
    <w:rsid w:val="00413B9A"/>
    <w:rsid w:val="00413C5C"/>
    <w:rsid w:val="004142CB"/>
    <w:rsid w:val="00415D76"/>
    <w:rsid w:val="00420648"/>
    <w:rsid w:val="0042073A"/>
    <w:rsid w:val="0042224F"/>
    <w:rsid w:val="004242AA"/>
    <w:rsid w:val="004244E4"/>
    <w:rsid w:val="004252EE"/>
    <w:rsid w:val="004261D2"/>
    <w:rsid w:val="00426382"/>
    <w:rsid w:val="004302BA"/>
    <w:rsid w:val="004313F8"/>
    <w:rsid w:val="00431989"/>
    <w:rsid w:val="00431A46"/>
    <w:rsid w:val="00432075"/>
    <w:rsid w:val="004337BF"/>
    <w:rsid w:val="00433E63"/>
    <w:rsid w:val="004345FF"/>
    <w:rsid w:val="0043465E"/>
    <w:rsid w:val="00435450"/>
    <w:rsid w:val="00435707"/>
    <w:rsid w:val="00436DD4"/>
    <w:rsid w:val="00443510"/>
    <w:rsid w:val="00443EFD"/>
    <w:rsid w:val="004441D0"/>
    <w:rsid w:val="00445984"/>
    <w:rsid w:val="00445C5C"/>
    <w:rsid w:val="0044620B"/>
    <w:rsid w:val="004519CB"/>
    <w:rsid w:val="00451D1E"/>
    <w:rsid w:val="0045223B"/>
    <w:rsid w:val="004533D8"/>
    <w:rsid w:val="00454372"/>
    <w:rsid w:val="004551D4"/>
    <w:rsid w:val="00455474"/>
    <w:rsid w:val="00455763"/>
    <w:rsid w:val="0045661D"/>
    <w:rsid w:val="0045665F"/>
    <w:rsid w:val="00457A71"/>
    <w:rsid w:val="00460C85"/>
    <w:rsid w:val="004614E5"/>
    <w:rsid w:val="0046191C"/>
    <w:rsid w:val="00461AE7"/>
    <w:rsid w:val="0046220C"/>
    <w:rsid w:val="00464B29"/>
    <w:rsid w:val="00464F11"/>
    <w:rsid w:val="00465519"/>
    <w:rsid w:val="00465CEC"/>
    <w:rsid w:val="004668F4"/>
    <w:rsid w:val="00467B09"/>
    <w:rsid w:val="00467B7E"/>
    <w:rsid w:val="00467CF3"/>
    <w:rsid w:val="00470768"/>
    <w:rsid w:val="00470EA9"/>
    <w:rsid w:val="00471CFF"/>
    <w:rsid w:val="00472DD7"/>
    <w:rsid w:val="0047362F"/>
    <w:rsid w:val="004743B2"/>
    <w:rsid w:val="00475137"/>
    <w:rsid w:val="0047626C"/>
    <w:rsid w:val="004765C2"/>
    <w:rsid w:val="00477D3C"/>
    <w:rsid w:val="00481AD7"/>
    <w:rsid w:val="00481F27"/>
    <w:rsid w:val="004828B0"/>
    <w:rsid w:val="00483736"/>
    <w:rsid w:val="00485025"/>
    <w:rsid w:val="0048585B"/>
    <w:rsid w:val="0048625E"/>
    <w:rsid w:val="00486BA5"/>
    <w:rsid w:val="00490173"/>
    <w:rsid w:val="004910DF"/>
    <w:rsid w:val="00491509"/>
    <w:rsid w:val="00491BB0"/>
    <w:rsid w:val="00492428"/>
    <w:rsid w:val="00492A36"/>
    <w:rsid w:val="00493C1C"/>
    <w:rsid w:val="00495D15"/>
    <w:rsid w:val="0049619E"/>
    <w:rsid w:val="0049718A"/>
    <w:rsid w:val="00497B5C"/>
    <w:rsid w:val="004A08B3"/>
    <w:rsid w:val="004A0B10"/>
    <w:rsid w:val="004A0FE6"/>
    <w:rsid w:val="004A1327"/>
    <w:rsid w:val="004A38DF"/>
    <w:rsid w:val="004A4590"/>
    <w:rsid w:val="004A46DC"/>
    <w:rsid w:val="004A55F2"/>
    <w:rsid w:val="004A713A"/>
    <w:rsid w:val="004B01B8"/>
    <w:rsid w:val="004B07AD"/>
    <w:rsid w:val="004B09CD"/>
    <w:rsid w:val="004B0A12"/>
    <w:rsid w:val="004B299B"/>
    <w:rsid w:val="004B41DB"/>
    <w:rsid w:val="004B5417"/>
    <w:rsid w:val="004B5DD9"/>
    <w:rsid w:val="004B5FC4"/>
    <w:rsid w:val="004B67BB"/>
    <w:rsid w:val="004B72C2"/>
    <w:rsid w:val="004B7A2A"/>
    <w:rsid w:val="004C0949"/>
    <w:rsid w:val="004C094B"/>
    <w:rsid w:val="004C0B43"/>
    <w:rsid w:val="004C1A2B"/>
    <w:rsid w:val="004C1E37"/>
    <w:rsid w:val="004C216C"/>
    <w:rsid w:val="004C2AEC"/>
    <w:rsid w:val="004C2FAA"/>
    <w:rsid w:val="004C3496"/>
    <w:rsid w:val="004C4AFB"/>
    <w:rsid w:val="004C62EA"/>
    <w:rsid w:val="004C653C"/>
    <w:rsid w:val="004C74B4"/>
    <w:rsid w:val="004C7A71"/>
    <w:rsid w:val="004D1843"/>
    <w:rsid w:val="004D229B"/>
    <w:rsid w:val="004D2F94"/>
    <w:rsid w:val="004D33B7"/>
    <w:rsid w:val="004D3446"/>
    <w:rsid w:val="004D3623"/>
    <w:rsid w:val="004D3C1A"/>
    <w:rsid w:val="004D4627"/>
    <w:rsid w:val="004D628A"/>
    <w:rsid w:val="004D63C5"/>
    <w:rsid w:val="004D7664"/>
    <w:rsid w:val="004D7E83"/>
    <w:rsid w:val="004E0AD9"/>
    <w:rsid w:val="004E2A2C"/>
    <w:rsid w:val="004E411E"/>
    <w:rsid w:val="004E4A86"/>
    <w:rsid w:val="004E4D9C"/>
    <w:rsid w:val="004E5AEB"/>
    <w:rsid w:val="004E68B2"/>
    <w:rsid w:val="004E7343"/>
    <w:rsid w:val="004E7E6A"/>
    <w:rsid w:val="004F0465"/>
    <w:rsid w:val="004F0D76"/>
    <w:rsid w:val="004F31D0"/>
    <w:rsid w:val="004F565B"/>
    <w:rsid w:val="004F5C9B"/>
    <w:rsid w:val="004F68D2"/>
    <w:rsid w:val="004F6C57"/>
    <w:rsid w:val="004F737D"/>
    <w:rsid w:val="004F7424"/>
    <w:rsid w:val="004F783D"/>
    <w:rsid w:val="004F7EF9"/>
    <w:rsid w:val="00500CE1"/>
    <w:rsid w:val="0050106F"/>
    <w:rsid w:val="005016BA"/>
    <w:rsid w:val="00502FD6"/>
    <w:rsid w:val="0050340F"/>
    <w:rsid w:val="00503D44"/>
    <w:rsid w:val="00504D42"/>
    <w:rsid w:val="0050513A"/>
    <w:rsid w:val="00505C67"/>
    <w:rsid w:val="0051237E"/>
    <w:rsid w:val="005127F3"/>
    <w:rsid w:val="00512DFF"/>
    <w:rsid w:val="005141E9"/>
    <w:rsid w:val="0051572E"/>
    <w:rsid w:val="005160DE"/>
    <w:rsid w:val="005162E3"/>
    <w:rsid w:val="00520264"/>
    <w:rsid w:val="005203D8"/>
    <w:rsid w:val="00521CBC"/>
    <w:rsid w:val="005221CC"/>
    <w:rsid w:val="00522623"/>
    <w:rsid w:val="00522F85"/>
    <w:rsid w:val="00523284"/>
    <w:rsid w:val="00523D80"/>
    <w:rsid w:val="00524491"/>
    <w:rsid w:val="00524F21"/>
    <w:rsid w:val="00525E5F"/>
    <w:rsid w:val="005261C8"/>
    <w:rsid w:val="00530484"/>
    <w:rsid w:val="005336AF"/>
    <w:rsid w:val="00534995"/>
    <w:rsid w:val="00534C4E"/>
    <w:rsid w:val="00537374"/>
    <w:rsid w:val="00540505"/>
    <w:rsid w:val="005408EB"/>
    <w:rsid w:val="00540D06"/>
    <w:rsid w:val="00541E55"/>
    <w:rsid w:val="00542AA8"/>
    <w:rsid w:val="00542B98"/>
    <w:rsid w:val="005453CF"/>
    <w:rsid w:val="005455D8"/>
    <w:rsid w:val="00545EDC"/>
    <w:rsid w:val="0054748F"/>
    <w:rsid w:val="00547505"/>
    <w:rsid w:val="00551955"/>
    <w:rsid w:val="005530F3"/>
    <w:rsid w:val="005534FE"/>
    <w:rsid w:val="0055406F"/>
    <w:rsid w:val="005556EB"/>
    <w:rsid w:val="00555B2F"/>
    <w:rsid w:val="0055621C"/>
    <w:rsid w:val="0055694E"/>
    <w:rsid w:val="0055703E"/>
    <w:rsid w:val="00557DE4"/>
    <w:rsid w:val="00560754"/>
    <w:rsid w:val="00561CD7"/>
    <w:rsid w:val="00562EAC"/>
    <w:rsid w:val="00564324"/>
    <w:rsid w:val="00564D10"/>
    <w:rsid w:val="005667CC"/>
    <w:rsid w:val="0056716B"/>
    <w:rsid w:val="00567C45"/>
    <w:rsid w:val="00567CCD"/>
    <w:rsid w:val="00570D8A"/>
    <w:rsid w:val="00573479"/>
    <w:rsid w:val="005739AF"/>
    <w:rsid w:val="00573F88"/>
    <w:rsid w:val="0057574F"/>
    <w:rsid w:val="005759E5"/>
    <w:rsid w:val="0057665B"/>
    <w:rsid w:val="00577A66"/>
    <w:rsid w:val="00577ECE"/>
    <w:rsid w:val="00580DB3"/>
    <w:rsid w:val="005823A6"/>
    <w:rsid w:val="0058370A"/>
    <w:rsid w:val="0058392D"/>
    <w:rsid w:val="00583A1A"/>
    <w:rsid w:val="00583C30"/>
    <w:rsid w:val="00583E5E"/>
    <w:rsid w:val="0058461B"/>
    <w:rsid w:val="00584889"/>
    <w:rsid w:val="00586F13"/>
    <w:rsid w:val="005877C5"/>
    <w:rsid w:val="00591721"/>
    <w:rsid w:val="00591779"/>
    <w:rsid w:val="00591C84"/>
    <w:rsid w:val="00597A3E"/>
    <w:rsid w:val="005A0132"/>
    <w:rsid w:val="005A0DBC"/>
    <w:rsid w:val="005A198F"/>
    <w:rsid w:val="005A4B5B"/>
    <w:rsid w:val="005A5006"/>
    <w:rsid w:val="005A5127"/>
    <w:rsid w:val="005A5C0B"/>
    <w:rsid w:val="005B21BE"/>
    <w:rsid w:val="005B4B0A"/>
    <w:rsid w:val="005B52B5"/>
    <w:rsid w:val="005B567F"/>
    <w:rsid w:val="005B5EAC"/>
    <w:rsid w:val="005B5F73"/>
    <w:rsid w:val="005B62D0"/>
    <w:rsid w:val="005B66C5"/>
    <w:rsid w:val="005B6B12"/>
    <w:rsid w:val="005B78D9"/>
    <w:rsid w:val="005B7980"/>
    <w:rsid w:val="005C23CA"/>
    <w:rsid w:val="005C2A40"/>
    <w:rsid w:val="005C30D2"/>
    <w:rsid w:val="005C45DD"/>
    <w:rsid w:val="005C5D86"/>
    <w:rsid w:val="005C6D1D"/>
    <w:rsid w:val="005C73B9"/>
    <w:rsid w:val="005C7A15"/>
    <w:rsid w:val="005C7D2F"/>
    <w:rsid w:val="005D0C87"/>
    <w:rsid w:val="005D10C6"/>
    <w:rsid w:val="005D1484"/>
    <w:rsid w:val="005D160E"/>
    <w:rsid w:val="005D27D5"/>
    <w:rsid w:val="005D3B13"/>
    <w:rsid w:val="005D446B"/>
    <w:rsid w:val="005E0411"/>
    <w:rsid w:val="005E092A"/>
    <w:rsid w:val="005E0ABC"/>
    <w:rsid w:val="005E2341"/>
    <w:rsid w:val="005E32C9"/>
    <w:rsid w:val="005E41BB"/>
    <w:rsid w:val="005E4BEB"/>
    <w:rsid w:val="005E5054"/>
    <w:rsid w:val="005E59DB"/>
    <w:rsid w:val="005E5B14"/>
    <w:rsid w:val="005E6E3F"/>
    <w:rsid w:val="005E7021"/>
    <w:rsid w:val="005F07BE"/>
    <w:rsid w:val="005F09BE"/>
    <w:rsid w:val="005F0FD6"/>
    <w:rsid w:val="005F44E8"/>
    <w:rsid w:val="005F4C03"/>
    <w:rsid w:val="005F563E"/>
    <w:rsid w:val="005F5D49"/>
    <w:rsid w:val="005F6215"/>
    <w:rsid w:val="005F6F70"/>
    <w:rsid w:val="0060108D"/>
    <w:rsid w:val="00601C92"/>
    <w:rsid w:val="0060225D"/>
    <w:rsid w:val="0060261C"/>
    <w:rsid w:val="006047AB"/>
    <w:rsid w:val="00604AF1"/>
    <w:rsid w:val="00604E09"/>
    <w:rsid w:val="006107B5"/>
    <w:rsid w:val="006118E0"/>
    <w:rsid w:val="00611AAA"/>
    <w:rsid w:val="00613B71"/>
    <w:rsid w:val="00614661"/>
    <w:rsid w:val="00617032"/>
    <w:rsid w:val="00617913"/>
    <w:rsid w:val="006203A1"/>
    <w:rsid w:val="006207CA"/>
    <w:rsid w:val="00620E05"/>
    <w:rsid w:val="00622563"/>
    <w:rsid w:val="00623F72"/>
    <w:rsid w:val="006251BA"/>
    <w:rsid w:val="00625886"/>
    <w:rsid w:val="00630CC4"/>
    <w:rsid w:val="00630F38"/>
    <w:rsid w:val="006323CA"/>
    <w:rsid w:val="006333A4"/>
    <w:rsid w:val="00633437"/>
    <w:rsid w:val="00634D98"/>
    <w:rsid w:val="00636FA0"/>
    <w:rsid w:val="00637ED0"/>
    <w:rsid w:val="00637F8D"/>
    <w:rsid w:val="0064187D"/>
    <w:rsid w:val="00642866"/>
    <w:rsid w:val="00642C09"/>
    <w:rsid w:val="006441D5"/>
    <w:rsid w:val="006448EE"/>
    <w:rsid w:val="00644F27"/>
    <w:rsid w:val="006460B1"/>
    <w:rsid w:val="006464A5"/>
    <w:rsid w:val="0064719E"/>
    <w:rsid w:val="00650A4B"/>
    <w:rsid w:val="0065132B"/>
    <w:rsid w:val="00652033"/>
    <w:rsid w:val="0065274D"/>
    <w:rsid w:val="00653CD2"/>
    <w:rsid w:val="00654158"/>
    <w:rsid w:val="00654576"/>
    <w:rsid w:val="00654CAA"/>
    <w:rsid w:val="006563CC"/>
    <w:rsid w:val="00656A56"/>
    <w:rsid w:val="00656C4B"/>
    <w:rsid w:val="006574F3"/>
    <w:rsid w:val="00657A51"/>
    <w:rsid w:val="00657EA6"/>
    <w:rsid w:val="0066043A"/>
    <w:rsid w:val="00663F9F"/>
    <w:rsid w:val="00664A03"/>
    <w:rsid w:val="00666298"/>
    <w:rsid w:val="006670E1"/>
    <w:rsid w:val="00667A31"/>
    <w:rsid w:val="006705AE"/>
    <w:rsid w:val="006734C3"/>
    <w:rsid w:val="00677A01"/>
    <w:rsid w:val="006808A3"/>
    <w:rsid w:val="00680968"/>
    <w:rsid w:val="00682F3B"/>
    <w:rsid w:val="00683708"/>
    <w:rsid w:val="00683B8C"/>
    <w:rsid w:val="00684DA7"/>
    <w:rsid w:val="00686994"/>
    <w:rsid w:val="00686DA7"/>
    <w:rsid w:val="00686EE6"/>
    <w:rsid w:val="0068798D"/>
    <w:rsid w:val="00687BA6"/>
    <w:rsid w:val="006906A2"/>
    <w:rsid w:val="006909AA"/>
    <w:rsid w:val="00690F29"/>
    <w:rsid w:val="006921D0"/>
    <w:rsid w:val="00692BE4"/>
    <w:rsid w:val="00692C74"/>
    <w:rsid w:val="00693A53"/>
    <w:rsid w:val="006944FC"/>
    <w:rsid w:val="00694B02"/>
    <w:rsid w:val="006965B1"/>
    <w:rsid w:val="00697190"/>
    <w:rsid w:val="006A078C"/>
    <w:rsid w:val="006A1242"/>
    <w:rsid w:val="006A1B43"/>
    <w:rsid w:val="006A1F5A"/>
    <w:rsid w:val="006A22C8"/>
    <w:rsid w:val="006A2967"/>
    <w:rsid w:val="006A29C8"/>
    <w:rsid w:val="006A3133"/>
    <w:rsid w:val="006A3888"/>
    <w:rsid w:val="006A3A76"/>
    <w:rsid w:val="006A4DF6"/>
    <w:rsid w:val="006A5833"/>
    <w:rsid w:val="006A7AA1"/>
    <w:rsid w:val="006B0079"/>
    <w:rsid w:val="006B2A57"/>
    <w:rsid w:val="006B2EE3"/>
    <w:rsid w:val="006B36A5"/>
    <w:rsid w:val="006B4805"/>
    <w:rsid w:val="006B4BB3"/>
    <w:rsid w:val="006B5DE5"/>
    <w:rsid w:val="006B5E7A"/>
    <w:rsid w:val="006B6CDB"/>
    <w:rsid w:val="006B6DB8"/>
    <w:rsid w:val="006B76F2"/>
    <w:rsid w:val="006B7DED"/>
    <w:rsid w:val="006C0AFA"/>
    <w:rsid w:val="006C12AC"/>
    <w:rsid w:val="006C145C"/>
    <w:rsid w:val="006C25A8"/>
    <w:rsid w:val="006C2964"/>
    <w:rsid w:val="006C560E"/>
    <w:rsid w:val="006C6E35"/>
    <w:rsid w:val="006C7221"/>
    <w:rsid w:val="006C7E5F"/>
    <w:rsid w:val="006D0552"/>
    <w:rsid w:val="006D0842"/>
    <w:rsid w:val="006D0BE6"/>
    <w:rsid w:val="006D0CAA"/>
    <w:rsid w:val="006D1C96"/>
    <w:rsid w:val="006D273D"/>
    <w:rsid w:val="006D354F"/>
    <w:rsid w:val="006D5ED7"/>
    <w:rsid w:val="006D7D70"/>
    <w:rsid w:val="006E0024"/>
    <w:rsid w:val="006E0401"/>
    <w:rsid w:val="006E04D9"/>
    <w:rsid w:val="006E0FBD"/>
    <w:rsid w:val="006E124C"/>
    <w:rsid w:val="006E1395"/>
    <w:rsid w:val="006E1E71"/>
    <w:rsid w:val="006E2125"/>
    <w:rsid w:val="006E4F90"/>
    <w:rsid w:val="006E520C"/>
    <w:rsid w:val="006E5794"/>
    <w:rsid w:val="006E6834"/>
    <w:rsid w:val="006E77E2"/>
    <w:rsid w:val="006F09A7"/>
    <w:rsid w:val="006F0C4C"/>
    <w:rsid w:val="006F236C"/>
    <w:rsid w:val="006F26F9"/>
    <w:rsid w:val="006F2BB8"/>
    <w:rsid w:val="006F320B"/>
    <w:rsid w:val="006F32E0"/>
    <w:rsid w:val="006F33A7"/>
    <w:rsid w:val="006F3816"/>
    <w:rsid w:val="006F38CC"/>
    <w:rsid w:val="006F4FA5"/>
    <w:rsid w:val="006F57B2"/>
    <w:rsid w:val="006F6821"/>
    <w:rsid w:val="006F7D61"/>
    <w:rsid w:val="00700850"/>
    <w:rsid w:val="00701165"/>
    <w:rsid w:val="00701855"/>
    <w:rsid w:val="00701F2B"/>
    <w:rsid w:val="00702A95"/>
    <w:rsid w:val="00703490"/>
    <w:rsid w:val="00703CD3"/>
    <w:rsid w:val="00704061"/>
    <w:rsid w:val="00704704"/>
    <w:rsid w:val="00704F49"/>
    <w:rsid w:val="007054F7"/>
    <w:rsid w:val="0070593A"/>
    <w:rsid w:val="00705FD0"/>
    <w:rsid w:val="007071E1"/>
    <w:rsid w:val="00707A48"/>
    <w:rsid w:val="00707ACD"/>
    <w:rsid w:val="00710088"/>
    <w:rsid w:val="00710C41"/>
    <w:rsid w:val="0071474C"/>
    <w:rsid w:val="00714D5E"/>
    <w:rsid w:val="0071582C"/>
    <w:rsid w:val="00715F60"/>
    <w:rsid w:val="007166D3"/>
    <w:rsid w:val="00716BC7"/>
    <w:rsid w:val="007214FE"/>
    <w:rsid w:val="00722A58"/>
    <w:rsid w:val="00722A62"/>
    <w:rsid w:val="0072478D"/>
    <w:rsid w:val="007247D1"/>
    <w:rsid w:val="00724C76"/>
    <w:rsid w:val="00724EC2"/>
    <w:rsid w:val="00725684"/>
    <w:rsid w:val="00725F3D"/>
    <w:rsid w:val="0072637D"/>
    <w:rsid w:val="00726B0B"/>
    <w:rsid w:val="00727902"/>
    <w:rsid w:val="00730039"/>
    <w:rsid w:val="007303D5"/>
    <w:rsid w:val="0073121D"/>
    <w:rsid w:val="0073388B"/>
    <w:rsid w:val="00734174"/>
    <w:rsid w:val="007345E5"/>
    <w:rsid w:val="00736D1E"/>
    <w:rsid w:val="007375A6"/>
    <w:rsid w:val="00737CBC"/>
    <w:rsid w:val="00737D9E"/>
    <w:rsid w:val="007400E6"/>
    <w:rsid w:val="007403B2"/>
    <w:rsid w:val="007411D9"/>
    <w:rsid w:val="00741BAE"/>
    <w:rsid w:val="0074234D"/>
    <w:rsid w:val="00742780"/>
    <w:rsid w:val="0074325D"/>
    <w:rsid w:val="0074362C"/>
    <w:rsid w:val="00744AD7"/>
    <w:rsid w:val="007450D3"/>
    <w:rsid w:val="007458D8"/>
    <w:rsid w:val="00745957"/>
    <w:rsid w:val="00746316"/>
    <w:rsid w:val="00746DF7"/>
    <w:rsid w:val="00752171"/>
    <w:rsid w:val="00752742"/>
    <w:rsid w:val="00753650"/>
    <w:rsid w:val="00754463"/>
    <w:rsid w:val="00755B51"/>
    <w:rsid w:val="007561A9"/>
    <w:rsid w:val="00757165"/>
    <w:rsid w:val="00760E7E"/>
    <w:rsid w:val="007615F5"/>
    <w:rsid w:val="007618C2"/>
    <w:rsid w:val="00761B82"/>
    <w:rsid w:val="00762186"/>
    <w:rsid w:val="007638AC"/>
    <w:rsid w:val="007640C2"/>
    <w:rsid w:val="007643A3"/>
    <w:rsid w:val="00764A6C"/>
    <w:rsid w:val="00765F01"/>
    <w:rsid w:val="007663B6"/>
    <w:rsid w:val="00767258"/>
    <w:rsid w:val="00767745"/>
    <w:rsid w:val="00767892"/>
    <w:rsid w:val="00770DEB"/>
    <w:rsid w:val="00771756"/>
    <w:rsid w:val="007717A5"/>
    <w:rsid w:val="007729FA"/>
    <w:rsid w:val="007739D5"/>
    <w:rsid w:val="007741C4"/>
    <w:rsid w:val="007752B5"/>
    <w:rsid w:val="0077599A"/>
    <w:rsid w:val="00775C1F"/>
    <w:rsid w:val="007774F2"/>
    <w:rsid w:val="00780236"/>
    <w:rsid w:val="00780937"/>
    <w:rsid w:val="007809AA"/>
    <w:rsid w:val="00780C11"/>
    <w:rsid w:val="007819D9"/>
    <w:rsid w:val="007819E4"/>
    <w:rsid w:val="007828FA"/>
    <w:rsid w:val="00782B24"/>
    <w:rsid w:val="0078369A"/>
    <w:rsid w:val="00783FA3"/>
    <w:rsid w:val="00784FD8"/>
    <w:rsid w:val="007854CE"/>
    <w:rsid w:val="00785BFF"/>
    <w:rsid w:val="00786FB3"/>
    <w:rsid w:val="00787B41"/>
    <w:rsid w:val="007903D6"/>
    <w:rsid w:val="0079093C"/>
    <w:rsid w:val="007911D3"/>
    <w:rsid w:val="00792032"/>
    <w:rsid w:val="00792166"/>
    <w:rsid w:val="007925D6"/>
    <w:rsid w:val="00792BF0"/>
    <w:rsid w:val="00793494"/>
    <w:rsid w:val="00793569"/>
    <w:rsid w:val="0079448F"/>
    <w:rsid w:val="00795935"/>
    <w:rsid w:val="00796ABD"/>
    <w:rsid w:val="00797082"/>
    <w:rsid w:val="007975A8"/>
    <w:rsid w:val="00797653"/>
    <w:rsid w:val="00797966"/>
    <w:rsid w:val="00797E1D"/>
    <w:rsid w:val="007A20BB"/>
    <w:rsid w:val="007A2CB1"/>
    <w:rsid w:val="007A35A0"/>
    <w:rsid w:val="007A41A3"/>
    <w:rsid w:val="007A44F1"/>
    <w:rsid w:val="007A47A5"/>
    <w:rsid w:val="007A4C3C"/>
    <w:rsid w:val="007A5043"/>
    <w:rsid w:val="007A570B"/>
    <w:rsid w:val="007A6B91"/>
    <w:rsid w:val="007A7C8D"/>
    <w:rsid w:val="007B1632"/>
    <w:rsid w:val="007B16B9"/>
    <w:rsid w:val="007B1FCF"/>
    <w:rsid w:val="007B3944"/>
    <w:rsid w:val="007B3B3F"/>
    <w:rsid w:val="007B3B4A"/>
    <w:rsid w:val="007B4E32"/>
    <w:rsid w:val="007B6804"/>
    <w:rsid w:val="007B7C57"/>
    <w:rsid w:val="007C1FCC"/>
    <w:rsid w:val="007C240C"/>
    <w:rsid w:val="007C2417"/>
    <w:rsid w:val="007C3104"/>
    <w:rsid w:val="007C465A"/>
    <w:rsid w:val="007C53F7"/>
    <w:rsid w:val="007C54D3"/>
    <w:rsid w:val="007D0087"/>
    <w:rsid w:val="007D11CE"/>
    <w:rsid w:val="007D2002"/>
    <w:rsid w:val="007D290F"/>
    <w:rsid w:val="007D2B95"/>
    <w:rsid w:val="007D5AAD"/>
    <w:rsid w:val="007D65CE"/>
    <w:rsid w:val="007D66FB"/>
    <w:rsid w:val="007D67C5"/>
    <w:rsid w:val="007D729E"/>
    <w:rsid w:val="007D78B1"/>
    <w:rsid w:val="007E0924"/>
    <w:rsid w:val="007E1887"/>
    <w:rsid w:val="007E2183"/>
    <w:rsid w:val="007E2999"/>
    <w:rsid w:val="007E3C34"/>
    <w:rsid w:val="007E52A4"/>
    <w:rsid w:val="007E5492"/>
    <w:rsid w:val="007E580B"/>
    <w:rsid w:val="007E58C0"/>
    <w:rsid w:val="007E5B70"/>
    <w:rsid w:val="007F00E4"/>
    <w:rsid w:val="007F0920"/>
    <w:rsid w:val="007F304A"/>
    <w:rsid w:val="007F70C9"/>
    <w:rsid w:val="007F729E"/>
    <w:rsid w:val="007F7AD8"/>
    <w:rsid w:val="007F7D50"/>
    <w:rsid w:val="007F7FEE"/>
    <w:rsid w:val="00800E53"/>
    <w:rsid w:val="00801A8F"/>
    <w:rsid w:val="0080397D"/>
    <w:rsid w:val="008041EF"/>
    <w:rsid w:val="008049A5"/>
    <w:rsid w:val="00804B90"/>
    <w:rsid w:val="00804D3A"/>
    <w:rsid w:val="00805759"/>
    <w:rsid w:val="00805F56"/>
    <w:rsid w:val="00806A4A"/>
    <w:rsid w:val="00806C80"/>
    <w:rsid w:val="00807862"/>
    <w:rsid w:val="00807988"/>
    <w:rsid w:val="008118C1"/>
    <w:rsid w:val="008120E8"/>
    <w:rsid w:val="00813416"/>
    <w:rsid w:val="00813B9D"/>
    <w:rsid w:val="00814237"/>
    <w:rsid w:val="008144A8"/>
    <w:rsid w:val="0081484D"/>
    <w:rsid w:val="00814B4A"/>
    <w:rsid w:val="00814BBD"/>
    <w:rsid w:val="00815848"/>
    <w:rsid w:val="00816374"/>
    <w:rsid w:val="008171D3"/>
    <w:rsid w:val="00820434"/>
    <w:rsid w:val="008204F1"/>
    <w:rsid w:val="008207F1"/>
    <w:rsid w:val="008209DE"/>
    <w:rsid w:val="008226E1"/>
    <w:rsid w:val="00823889"/>
    <w:rsid w:val="00823CBC"/>
    <w:rsid w:val="00824D3B"/>
    <w:rsid w:val="00826C63"/>
    <w:rsid w:val="00826DD8"/>
    <w:rsid w:val="00826FAE"/>
    <w:rsid w:val="008275F9"/>
    <w:rsid w:val="0082779F"/>
    <w:rsid w:val="00830A17"/>
    <w:rsid w:val="00832216"/>
    <w:rsid w:val="00832D52"/>
    <w:rsid w:val="008331B6"/>
    <w:rsid w:val="00836AD8"/>
    <w:rsid w:val="00837A73"/>
    <w:rsid w:val="00840F2C"/>
    <w:rsid w:val="008417F9"/>
    <w:rsid w:val="00841D93"/>
    <w:rsid w:val="00846BF6"/>
    <w:rsid w:val="00847256"/>
    <w:rsid w:val="008503B2"/>
    <w:rsid w:val="00850D18"/>
    <w:rsid w:val="00852968"/>
    <w:rsid w:val="008534FC"/>
    <w:rsid w:val="00853F43"/>
    <w:rsid w:val="0085543D"/>
    <w:rsid w:val="008554F1"/>
    <w:rsid w:val="00856D0D"/>
    <w:rsid w:val="008601BC"/>
    <w:rsid w:val="008602F2"/>
    <w:rsid w:val="00860B02"/>
    <w:rsid w:val="00861603"/>
    <w:rsid w:val="00862142"/>
    <w:rsid w:val="00863B7A"/>
    <w:rsid w:val="00866062"/>
    <w:rsid w:val="00867585"/>
    <w:rsid w:val="008703F0"/>
    <w:rsid w:val="00871966"/>
    <w:rsid w:val="008724E7"/>
    <w:rsid w:val="00872530"/>
    <w:rsid w:val="00872D90"/>
    <w:rsid w:val="008742AA"/>
    <w:rsid w:val="00876702"/>
    <w:rsid w:val="00876B6B"/>
    <w:rsid w:val="008773D3"/>
    <w:rsid w:val="00880808"/>
    <w:rsid w:val="0088100E"/>
    <w:rsid w:val="008825B9"/>
    <w:rsid w:val="008846E4"/>
    <w:rsid w:val="00886A3B"/>
    <w:rsid w:val="00886D9C"/>
    <w:rsid w:val="008900AB"/>
    <w:rsid w:val="00890B3F"/>
    <w:rsid w:val="008911D3"/>
    <w:rsid w:val="00891833"/>
    <w:rsid w:val="00892369"/>
    <w:rsid w:val="00893577"/>
    <w:rsid w:val="00893729"/>
    <w:rsid w:val="0089406B"/>
    <w:rsid w:val="00894BE3"/>
    <w:rsid w:val="00895116"/>
    <w:rsid w:val="00895766"/>
    <w:rsid w:val="00896908"/>
    <w:rsid w:val="00896E22"/>
    <w:rsid w:val="0089736B"/>
    <w:rsid w:val="008975A7"/>
    <w:rsid w:val="008977A6"/>
    <w:rsid w:val="008A417A"/>
    <w:rsid w:val="008A5948"/>
    <w:rsid w:val="008A5985"/>
    <w:rsid w:val="008A6012"/>
    <w:rsid w:val="008A6928"/>
    <w:rsid w:val="008A6C81"/>
    <w:rsid w:val="008A711A"/>
    <w:rsid w:val="008B072F"/>
    <w:rsid w:val="008B2775"/>
    <w:rsid w:val="008B534C"/>
    <w:rsid w:val="008B545E"/>
    <w:rsid w:val="008B69C9"/>
    <w:rsid w:val="008B6DD6"/>
    <w:rsid w:val="008B7880"/>
    <w:rsid w:val="008C043E"/>
    <w:rsid w:val="008C11A5"/>
    <w:rsid w:val="008C2716"/>
    <w:rsid w:val="008C3082"/>
    <w:rsid w:val="008C3D24"/>
    <w:rsid w:val="008C481E"/>
    <w:rsid w:val="008C4AE4"/>
    <w:rsid w:val="008C4EE5"/>
    <w:rsid w:val="008C525B"/>
    <w:rsid w:val="008C5275"/>
    <w:rsid w:val="008C55F2"/>
    <w:rsid w:val="008C56B4"/>
    <w:rsid w:val="008C72A2"/>
    <w:rsid w:val="008D0256"/>
    <w:rsid w:val="008D0C58"/>
    <w:rsid w:val="008D0EF0"/>
    <w:rsid w:val="008D0EF5"/>
    <w:rsid w:val="008D141B"/>
    <w:rsid w:val="008D17F1"/>
    <w:rsid w:val="008D3971"/>
    <w:rsid w:val="008D54CC"/>
    <w:rsid w:val="008D578B"/>
    <w:rsid w:val="008D6570"/>
    <w:rsid w:val="008D6E62"/>
    <w:rsid w:val="008E1541"/>
    <w:rsid w:val="008E2105"/>
    <w:rsid w:val="008E255C"/>
    <w:rsid w:val="008E2935"/>
    <w:rsid w:val="008E314E"/>
    <w:rsid w:val="008E3B6B"/>
    <w:rsid w:val="008E3BF0"/>
    <w:rsid w:val="008E4183"/>
    <w:rsid w:val="008E6271"/>
    <w:rsid w:val="008E6F79"/>
    <w:rsid w:val="008F179A"/>
    <w:rsid w:val="008F2CFD"/>
    <w:rsid w:val="008F2FAE"/>
    <w:rsid w:val="008F3072"/>
    <w:rsid w:val="008F328F"/>
    <w:rsid w:val="008F3F01"/>
    <w:rsid w:val="008F461E"/>
    <w:rsid w:val="008F4CD4"/>
    <w:rsid w:val="008F5CBE"/>
    <w:rsid w:val="008F7500"/>
    <w:rsid w:val="00901916"/>
    <w:rsid w:val="00902CA8"/>
    <w:rsid w:val="009031BE"/>
    <w:rsid w:val="0090322A"/>
    <w:rsid w:val="00903C7D"/>
    <w:rsid w:val="009061DC"/>
    <w:rsid w:val="009077B5"/>
    <w:rsid w:val="00907C16"/>
    <w:rsid w:val="00910B56"/>
    <w:rsid w:val="00911C1A"/>
    <w:rsid w:val="00911CDE"/>
    <w:rsid w:val="009125E3"/>
    <w:rsid w:val="00914B94"/>
    <w:rsid w:val="00914C01"/>
    <w:rsid w:val="00915179"/>
    <w:rsid w:val="009155E3"/>
    <w:rsid w:val="00915A22"/>
    <w:rsid w:val="00915CF1"/>
    <w:rsid w:val="00916FCF"/>
    <w:rsid w:val="00917982"/>
    <w:rsid w:val="009208A1"/>
    <w:rsid w:val="00921973"/>
    <w:rsid w:val="0092205E"/>
    <w:rsid w:val="00923A26"/>
    <w:rsid w:val="00923A77"/>
    <w:rsid w:val="00923F7D"/>
    <w:rsid w:val="00923F94"/>
    <w:rsid w:val="00924653"/>
    <w:rsid w:val="0092566F"/>
    <w:rsid w:val="00926A5B"/>
    <w:rsid w:val="009270A1"/>
    <w:rsid w:val="0092791D"/>
    <w:rsid w:val="009308CB"/>
    <w:rsid w:val="009308EB"/>
    <w:rsid w:val="00931573"/>
    <w:rsid w:val="00931E51"/>
    <w:rsid w:val="009324BF"/>
    <w:rsid w:val="00932E4F"/>
    <w:rsid w:val="00932FB0"/>
    <w:rsid w:val="00933DB3"/>
    <w:rsid w:val="00935BA7"/>
    <w:rsid w:val="00936293"/>
    <w:rsid w:val="009375F0"/>
    <w:rsid w:val="00937730"/>
    <w:rsid w:val="00937C34"/>
    <w:rsid w:val="009415F7"/>
    <w:rsid w:val="009417AD"/>
    <w:rsid w:val="00941C3C"/>
    <w:rsid w:val="00941D48"/>
    <w:rsid w:val="009426CA"/>
    <w:rsid w:val="0094367F"/>
    <w:rsid w:val="00943AB6"/>
    <w:rsid w:val="00945D0F"/>
    <w:rsid w:val="00946A9D"/>
    <w:rsid w:val="009473B0"/>
    <w:rsid w:val="00952082"/>
    <w:rsid w:val="00952450"/>
    <w:rsid w:val="00953706"/>
    <w:rsid w:val="009541BF"/>
    <w:rsid w:val="009546D2"/>
    <w:rsid w:val="0095648D"/>
    <w:rsid w:val="00957041"/>
    <w:rsid w:val="00961807"/>
    <w:rsid w:val="00962524"/>
    <w:rsid w:val="00962DE5"/>
    <w:rsid w:val="00964501"/>
    <w:rsid w:val="00964EF9"/>
    <w:rsid w:val="00965719"/>
    <w:rsid w:val="00967A99"/>
    <w:rsid w:val="00967C2E"/>
    <w:rsid w:val="00967ED0"/>
    <w:rsid w:val="00967FB6"/>
    <w:rsid w:val="00970BAD"/>
    <w:rsid w:val="00970DA0"/>
    <w:rsid w:val="00971B0B"/>
    <w:rsid w:val="00973E52"/>
    <w:rsid w:val="00974538"/>
    <w:rsid w:val="009745E9"/>
    <w:rsid w:val="00977277"/>
    <w:rsid w:val="00977452"/>
    <w:rsid w:val="00977711"/>
    <w:rsid w:val="00977902"/>
    <w:rsid w:val="009815A8"/>
    <w:rsid w:val="00981AA8"/>
    <w:rsid w:val="00982646"/>
    <w:rsid w:val="00982D56"/>
    <w:rsid w:val="00982DFE"/>
    <w:rsid w:val="0098338A"/>
    <w:rsid w:val="00985A8A"/>
    <w:rsid w:val="00985D92"/>
    <w:rsid w:val="00986270"/>
    <w:rsid w:val="00986BD7"/>
    <w:rsid w:val="00990A1E"/>
    <w:rsid w:val="00990BC9"/>
    <w:rsid w:val="009918CB"/>
    <w:rsid w:val="00994AE7"/>
    <w:rsid w:val="00994BF2"/>
    <w:rsid w:val="009958F2"/>
    <w:rsid w:val="00995C10"/>
    <w:rsid w:val="0099693F"/>
    <w:rsid w:val="00996ED6"/>
    <w:rsid w:val="0099714E"/>
    <w:rsid w:val="00997368"/>
    <w:rsid w:val="00997F96"/>
    <w:rsid w:val="009A0006"/>
    <w:rsid w:val="009A0707"/>
    <w:rsid w:val="009A1293"/>
    <w:rsid w:val="009A170E"/>
    <w:rsid w:val="009A33CC"/>
    <w:rsid w:val="009A3D9B"/>
    <w:rsid w:val="009A3EA7"/>
    <w:rsid w:val="009A4716"/>
    <w:rsid w:val="009A5097"/>
    <w:rsid w:val="009A6507"/>
    <w:rsid w:val="009A7A64"/>
    <w:rsid w:val="009A7CE1"/>
    <w:rsid w:val="009B0511"/>
    <w:rsid w:val="009B2742"/>
    <w:rsid w:val="009B28D4"/>
    <w:rsid w:val="009B2FB8"/>
    <w:rsid w:val="009B3540"/>
    <w:rsid w:val="009B7055"/>
    <w:rsid w:val="009B72F5"/>
    <w:rsid w:val="009C0344"/>
    <w:rsid w:val="009C0946"/>
    <w:rsid w:val="009C338F"/>
    <w:rsid w:val="009C5245"/>
    <w:rsid w:val="009C5324"/>
    <w:rsid w:val="009C6459"/>
    <w:rsid w:val="009C693E"/>
    <w:rsid w:val="009C69F1"/>
    <w:rsid w:val="009C748C"/>
    <w:rsid w:val="009C74E9"/>
    <w:rsid w:val="009C760A"/>
    <w:rsid w:val="009C7DA7"/>
    <w:rsid w:val="009D14C7"/>
    <w:rsid w:val="009D2C25"/>
    <w:rsid w:val="009D3EB0"/>
    <w:rsid w:val="009D6FFA"/>
    <w:rsid w:val="009E0AD2"/>
    <w:rsid w:val="009E1455"/>
    <w:rsid w:val="009E24B3"/>
    <w:rsid w:val="009E2D00"/>
    <w:rsid w:val="009E2DDC"/>
    <w:rsid w:val="009E3308"/>
    <w:rsid w:val="009E4F8C"/>
    <w:rsid w:val="009E5845"/>
    <w:rsid w:val="009E624A"/>
    <w:rsid w:val="009E650C"/>
    <w:rsid w:val="009E6593"/>
    <w:rsid w:val="009E6871"/>
    <w:rsid w:val="009E68A2"/>
    <w:rsid w:val="009F0B75"/>
    <w:rsid w:val="009F2959"/>
    <w:rsid w:val="009F3CB3"/>
    <w:rsid w:val="009F4705"/>
    <w:rsid w:val="009F6E6E"/>
    <w:rsid w:val="009F7A68"/>
    <w:rsid w:val="00A00AFD"/>
    <w:rsid w:val="00A012B8"/>
    <w:rsid w:val="00A01851"/>
    <w:rsid w:val="00A01A52"/>
    <w:rsid w:val="00A01BD5"/>
    <w:rsid w:val="00A0222A"/>
    <w:rsid w:val="00A04DDB"/>
    <w:rsid w:val="00A07029"/>
    <w:rsid w:val="00A07E2E"/>
    <w:rsid w:val="00A10735"/>
    <w:rsid w:val="00A1140A"/>
    <w:rsid w:val="00A1259D"/>
    <w:rsid w:val="00A12DAE"/>
    <w:rsid w:val="00A12EFC"/>
    <w:rsid w:val="00A13B23"/>
    <w:rsid w:val="00A145BA"/>
    <w:rsid w:val="00A14DDC"/>
    <w:rsid w:val="00A15D1D"/>
    <w:rsid w:val="00A16FCA"/>
    <w:rsid w:val="00A17602"/>
    <w:rsid w:val="00A17CD1"/>
    <w:rsid w:val="00A20088"/>
    <w:rsid w:val="00A2145E"/>
    <w:rsid w:val="00A22698"/>
    <w:rsid w:val="00A2277E"/>
    <w:rsid w:val="00A2339F"/>
    <w:rsid w:val="00A23596"/>
    <w:rsid w:val="00A239E0"/>
    <w:rsid w:val="00A24652"/>
    <w:rsid w:val="00A25109"/>
    <w:rsid w:val="00A262D1"/>
    <w:rsid w:val="00A30E0E"/>
    <w:rsid w:val="00A34BBF"/>
    <w:rsid w:val="00A3574C"/>
    <w:rsid w:val="00A3611C"/>
    <w:rsid w:val="00A36B88"/>
    <w:rsid w:val="00A372C7"/>
    <w:rsid w:val="00A37AEC"/>
    <w:rsid w:val="00A37C69"/>
    <w:rsid w:val="00A37DFE"/>
    <w:rsid w:val="00A4000B"/>
    <w:rsid w:val="00A40A6E"/>
    <w:rsid w:val="00A42271"/>
    <w:rsid w:val="00A429D0"/>
    <w:rsid w:val="00A43A72"/>
    <w:rsid w:val="00A442D6"/>
    <w:rsid w:val="00A45071"/>
    <w:rsid w:val="00A462B3"/>
    <w:rsid w:val="00A46AA3"/>
    <w:rsid w:val="00A4746A"/>
    <w:rsid w:val="00A50F61"/>
    <w:rsid w:val="00A51340"/>
    <w:rsid w:val="00A51FC8"/>
    <w:rsid w:val="00A52491"/>
    <w:rsid w:val="00A52FB5"/>
    <w:rsid w:val="00A54279"/>
    <w:rsid w:val="00A54412"/>
    <w:rsid w:val="00A551C6"/>
    <w:rsid w:val="00A56314"/>
    <w:rsid w:val="00A57097"/>
    <w:rsid w:val="00A5755A"/>
    <w:rsid w:val="00A57A8D"/>
    <w:rsid w:val="00A57D0E"/>
    <w:rsid w:val="00A609B0"/>
    <w:rsid w:val="00A60EE1"/>
    <w:rsid w:val="00A62A29"/>
    <w:rsid w:val="00A6330A"/>
    <w:rsid w:val="00A64376"/>
    <w:rsid w:val="00A64537"/>
    <w:rsid w:val="00A6472A"/>
    <w:rsid w:val="00A64F87"/>
    <w:rsid w:val="00A650FB"/>
    <w:rsid w:val="00A655C8"/>
    <w:rsid w:val="00A65DFE"/>
    <w:rsid w:val="00A665F7"/>
    <w:rsid w:val="00A70671"/>
    <w:rsid w:val="00A70A36"/>
    <w:rsid w:val="00A72D7B"/>
    <w:rsid w:val="00A7579D"/>
    <w:rsid w:val="00A758BF"/>
    <w:rsid w:val="00A75F10"/>
    <w:rsid w:val="00A76840"/>
    <w:rsid w:val="00A769AC"/>
    <w:rsid w:val="00A77CD4"/>
    <w:rsid w:val="00A8027C"/>
    <w:rsid w:val="00A81516"/>
    <w:rsid w:val="00A8221A"/>
    <w:rsid w:val="00A841C8"/>
    <w:rsid w:val="00A8464F"/>
    <w:rsid w:val="00A8494A"/>
    <w:rsid w:val="00A853AC"/>
    <w:rsid w:val="00A86DC5"/>
    <w:rsid w:val="00A87495"/>
    <w:rsid w:val="00A87699"/>
    <w:rsid w:val="00A877E3"/>
    <w:rsid w:val="00A87857"/>
    <w:rsid w:val="00A87AB9"/>
    <w:rsid w:val="00A87D65"/>
    <w:rsid w:val="00A90539"/>
    <w:rsid w:val="00A90B82"/>
    <w:rsid w:val="00A90BF1"/>
    <w:rsid w:val="00A90C2F"/>
    <w:rsid w:val="00A9130E"/>
    <w:rsid w:val="00A91610"/>
    <w:rsid w:val="00A91B55"/>
    <w:rsid w:val="00A92E86"/>
    <w:rsid w:val="00A92FB2"/>
    <w:rsid w:val="00A93624"/>
    <w:rsid w:val="00A938EF"/>
    <w:rsid w:val="00A94B93"/>
    <w:rsid w:val="00A94C30"/>
    <w:rsid w:val="00A95107"/>
    <w:rsid w:val="00A95755"/>
    <w:rsid w:val="00A95D23"/>
    <w:rsid w:val="00A963DD"/>
    <w:rsid w:val="00A97658"/>
    <w:rsid w:val="00AA0279"/>
    <w:rsid w:val="00AA02DD"/>
    <w:rsid w:val="00AA0376"/>
    <w:rsid w:val="00AA09D0"/>
    <w:rsid w:val="00AA2AD8"/>
    <w:rsid w:val="00AA2D8B"/>
    <w:rsid w:val="00AA4462"/>
    <w:rsid w:val="00AA45E8"/>
    <w:rsid w:val="00AA6B13"/>
    <w:rsid w:val="00AA70E4"/>
    <w:rsid w:val="00AA726B"/>
    <w:rsid w:val="00AA75DE"/>
    <w:rsid w:val="00AA7645"/>
    <w:rsid w:val="00AA7F8F"/>
    <w:rsid w:val="00AB03C6"/>
    <w:rsid w:val="00AB0F05"/>
    <w:rsid w:val="00AB217A"/>
    <w:rsid w:val="00AB24B2"/>
    <w:rsid w:val="00AB285B"/>
    <w:rsid w:val="00AB31ED"/>
    <w:rsid w:val="00AB5652"/>
    <w:rsid w:val="00AB575F"/>
    <w:rsid w:val="00AB6250"/>
    <w:rsid w:val="00AB6BEC"/>
    <w:rsid w:val="00AC0387"/>
    <w:rsid w:val="00AC14F5"/>
    <w:rsid w:val="00AC2B79"/>
    <w:rsid w:val="00AC3204"/>
    <w:rsid w:val="00AC4040"/>
    <w:rsid w:val="00AC464D"/>
    <w:rsid w:val="00AC7CE7"/>
    <w:rsid w:val="00AD0481"/>
    <w:rsid w:val="00AD1BEE"/>
    <w:rsid w:val="00AD344E"/>
    <w:rsid w:val="00AD531B"/>
    <w:rsid w:val="00AD5320"/>
    <w:rsid w:val="00AD6258"/>
    <w:rsid w:val="00AD7519"/>
    <w:rsid w:val="00AE0376"/>
    <w:rsid w:val="00AE0FD9"/>
    <w:rsid w:val="00AE1193"/>
    <w:rsid w:val="00AE1239"/>
    <w:rsid w:val="00AE339F"/>
    <w:rsid w:val="00AE4F51"/>
    <w:rsid w:val="00AE6214"/>
    <w:rsid w:val="00AE63D0"/>
    <w:rsid w:val="00AF0BBE"/>
    <w:rsid w:val="00AF19D2"/>
    <w:rsid w:val="00AF1E35"/>
    <w:rsid w:val="00AF29A7"/>
    <w:rsid w:val="00AF32ED"/>
    <w:rsid w:val="00AF3AB5"/>
    <w:rsid w:val="00AF47BC"/>
    <w:rsid w:val="00AF5641"/>
    <w:rsid w:val="00AF6162"/>
    <w:rsid w:val="00AF6285"/>
    <w:rsid w:val="00AF70B2"/>
    <w:rsid w:val="00AF7A07"/>
    <w:rsid w:val="00B02BAF"/>
    <w:rsid w:val="00B02DD1"/>
    <w:rsid w:val="00B03ACD"/>
    <w:rsid w:val="00B041FA"/>
    <w:rsid w:val="00B04339"/>
    <w:rsid w:val="00B04471"/>
    <w:rsid w:val="00B04751"/>
    <w:rsid w:val="00B0584F"/>
    <w:rsid w:val="00B063F7"/>
    <w:rsid w:val="00B071A2"/>
    <w:rsid w:val="00B072B2"/>
    <w:rsid w:val="00B07F6B"/>
    <w:rsid w:val="00B1058E"/>
    <w:rsid w:val="00B1083E"/>
    <w:rsid w:val="00B10CB2"/>
    <w:rsid w:val="00B1234A"/>
    <w:rsid w:val="00B12E36"/>
    <w:rsid w:val="00B15199"/>
    <w:rsid w:val="00B15297"/>
    <w:rsid w:val="00B15B44"/>
    <w:rsid w:val="00B16855"/>
    <w:rsid w:val="00B16B33"/>
    <w:rsid w:val="00B20E37"/>
    <w:rsid w:val="00B211B0"/>
    <w:rsid w:val="00B21ED9"/>
    <w:rsid w:val="00B22E9F"/>
    <w:rsid w:val="00B2384A"/>
    <w:rsid w:val="00B24FCA"/>
    <w:rsid w:val="00B259DD"/>
    <w:rsid w:val="00B2705C"/>
    <w:rsid w:val="00B30B42"/>
    <w:rsid w:val="00B30CBF"/>
    <w:rsid w:val="00B31161"/>
    <w:rsid w:val="00B334BD"/>
    <w:rsid w:val="00B33E35"/>
    <w:rsid w:val="00B340E7"/>
    <w:rsid w:val="00B352DB"/>
    <w:rsid w:val="00B35461"/>
    <w:rsid w:val="00B3566C"/>
    <w:rsid w:val="00B36D92"/>
    <w:rsid w:val="00B36FC2"/>
    <w:rsid w:val="00B37D8C"/>
    <w:rsid w:val="00B40EB4"/>
    <w:rsid w:val="00B40F8B"/>
    <w:rsid w:val="00B4169D"/>
    <w:rsid w:val="00B43B02"/>
    <w:rsid w:val="00B445FE"/>
    <w:rsid w:val="00B44767"/>
    <w:rsid w:val="00B44FDD"/>
    <w:rsid w:val="00B45A6C"/>
    <w:rsid w:val="00B45D11"/>
    <w:rsid w:val="00B4624C"/>
    <w:rsid w:val="00B4647B"/>
    <w:rsid w:val="00B46903"/>
    <w:rsid w:val="00B472A7"/>
    <w:rsid w:val="00B47FFE"/>
    <w:rsid w:val="00B51C48"/>
    <w:rsid w:val="00B53BDC"/>
    <w:rsid w:val="00B55744"/>
    <w:rsid w:val="00B563B9"/>
    <w:rsid w:val="00B56B7A"/>
    <w:rsid w:val="00B6036C"/>
    <w:rsid w:val="00B60BC9"/>
    <w:rsid w:val="00B638AF"/>
    <w:rsid w:val="00B64ABB"/>
    <w:rsid w:val="00B709CA"/>
    <w:rsid w:val="00B7109E"/>
    <w:rsid w:val="00B712D2"/>
    <w:rsid w:val="00B715D8"/>
    <w:rsid w:val="00B71CB4"/>
    <w:rsid w:val="00B72661"/>
    <w:rsid w:val="00B74026"/>
    <w:rsid w:val="00B74D6E"/>
    <w:rsid w:val="00B752CE"/>
    <w:rsid w:val="00B75A86"/>
    <w:rsid w:val="00B763C3"/>
    <w:rsid w:val="00B76CE5"/>
    <w:rsid w:val="00B80864"/>
    <w:rsid w:val="00B81F63"/>
    <w:rsid w:val="00B84F81"/>
    <w:rsid w:val="00B856E3"/>
    <w:rsid w:val="00B85C72"/>
    <w:rsid w:val="00B86600"/>
    <w:rsid w:val="00B86D17"/>
    <w:rsid w:val="00B87B88"/>
    <w:rsid w:val="00B91318"/>
    <w:rsid w:val="00B94701"/>
    <w:rsid w:val="00B94AB7"/>
    <w:rsid w:val="00B95AC8"/>
    <w:rsid w:val="00B968B3"/>
    <w:rsid w:val="00B973DB"/>
    <w:rsid w:val="00B97436"/>
    <w:rsid w:val="00BA22BE"/>
    <w:rsid w:val="00BA30E3"/>
    <w:rsid w:val="00BA3201"/>
    <w:rsid w:val="00BA3643"/>
    <w:rsid w:val="00BA3A09"/>
    <w:rsid w:val="00BA3BC5"/>
    <w:rsid w:val="00BA3E6E"/>
    <w:rsid w:val="00BA4F1A"/>
    <w:rsid w:val="00BA695A"/>
    <w:rsid w:val="00BA6DD8"/>
    <w:rsid w:val="00BA70E1"/>
    <w:rsid w:val="00BA74DD"/>
    <w:rsid w:val="00BA75D5"/>
    <w:rsid w:val="00BB0D40"/>
    <w:rsid w:val="00BB0D8D"/>
    <w:rsid w:val="00BB1FB7"/>
    <w:rsid w:val="00BB22AC"/>
    <w:rsid w:val="00BB38AD"/>
    <w:rsid w:val="00BB3B0F"/>
    <w:rsid w:val="00BB5D35"/>
    <w:rsid w:val="00BB5EAE"/>
    <w:rsid w:val="00BB6BC7"/>
    <w:rsid w:val="00BB6D25"/>
    <w:rsid w:val="00BC0019"/>
    <w:rsid w:val="00BC00E1"/>
    <w:rsid w:val="00BC1B97"/>
    <w:rsid w:val="00BC1FCF"/>
    <w:rsid w:val="00BC4653"/>
    <w:rsid w:val="00BC5C4A"/>
    <w:rsid w:val="00BC5DB2"/>
    <w:rsid w:val="00BC6BAA"/>
    <w:rsid w:val="00BC6CEE"/>
    <w:rsid w:val="00BC6D45"/>
    <w:rsid w:val="00BC70DF"/>
    <w:rsid w:val="00BD0CC1"/>
    <w:rsid w:val="00BD1BCF"/>
    <w:rsid w:val="00BD1D10"/>
    <w:rsid w:val="00BD2058"/>
    <w:rsid w:val="00BD2154"/>
    <w:rsid w:val="00BD24D2"/>
    <w:rsid w:val="00BD3B42"/>
    <w:rsid w:val="00BD406A"/>
    <w:rsid w:val="00BD509E"/>
    <w:rsid w:val="00BD7BC0"/>
    <w:rsid w:val="00BE0ADE"/>
    <w:rsid w:val="00BE1798"/>
    <w:rsid w:val="00BE50A0"/>
    <w:rsid w:val="00BE5CC0"/>
    <w:rsid w:val="00BE639E"/>
    <w:rsid w:val="00BE6DDA"/>
    <w:rsid w:val="00BE73A9"/>
    <w:rsid w:val="00BE7978"/>
    <w:rsid w:val="00BE79C4"/>
    <w:rsid w:val="00BF0691"/>
    <w:rsid w:val="00BF09E0"/>
    <w:rsid w:val="00BF2208"/>
    <w:rsid w:val="00BF261E"/>
    <w:rsid w:val="00BF3442"/>
    <w:rsid w:val="00BF4775"/>
    <w:rsid w:val="00BF47F8"/>
    <w:rsid w:val="00BF695A"/>
    <w:rsid w:val="00BF6AB2"/>
    <w:rsid w:val="00BF6C3E"/>
    <w:rsid w:val="00C0146C"/>
    <w:rsid w:val="00C02104"/>
    <w:rsid w:val="00C0309E"/>
    <w:rsid w:val="00C0334E"/>
    <w:rsid w:val="00C0354B"/>
    <w:rsid w:val="00C035D6"/>
    <w:rsid w:val="00C03BB4"/>
    <w:rsid w:val="00C045AB"/>
    <w:rsid w:val="00C059BA"/>
    <w:rsid w:val="00C067E0"/>
    <w:rsid w:val="00C06CB3"/>
    <w:rsid w:val="00C07E3B"/>
    <w:rsid w:val="00C10A47"/>
    <w:rsid w:val="00C12239"/>
    <w:rsid w:val="00C1359F"/>
    <w:rsid w:val="00C13B41"/>
    <w:rsid w:val="00C145EB"/>
    <w:rsid w:val="00C15550"/>
    <w:rsid w:val="00C16A37"/>
    <w:rsid w:val="00C17067"/>
    <w:rsid w:val="00C219DF"/>
    <w:rsid w:val="00C21F8C"/>
    <w:rsid w:val="00C22325"/>
    <w:rsid w:val="00C26089"/>
    <w:rsid w:val="00C26693"/>
    <w:rsid w:val="00C27711"/>
    <w:rsid w:val="00C30E7D"/>
    <w:rsid w:val="00C30ECC"/>
    <w:rsid w:val="00C3304D"/>
    <w:rsid w:val="00C34CED"/>
    <w:rsid w:val="00C366DB"/>
    <w:rsid w:val="00C36C77"/>
    <w:rsid w:val="00C40677"/>
    <w:rsid w:val="00C413D7"/>
    <w:rsid w:val="00C425FD"/>
    <w:rsid w:val="00C432A8"/>
    <w:rsid w:val="00C435A2"/>
    <w:rsid w:val="00C47D8F"/>
    <w:rsid w:val="00C501C7"/>
    <w:rsid w:val="00C51BE0"/>
    <w:rsid w:val="00C51F08"/>
    <w:rsid w:val="00C536BD"/>
    <w:rsid w:val="00C53A8A"/>
    <w:rsid w:val="00C53B13"/>
    <w:rsid w:val="00C54795"/>
    <w:rsid w:val="00C559E6"/>
    <w:rsid w:val="00C564BC"/>
    <w:rsid w:val="00C568AA"/>
    <w:rsid w:val="00C56FBA"/>
    <w:rsid w:val="00C57C49"/>
    <w:rsid w:val="00C60501"/>
    <w:rsid w:val="00C61157"/>
    <w:rsid w:val="00C622C2"/>
    <w:rsid w:val="00C64009"/>
    <w:rsid w:val="00C644ED"/>
    <w:rsid w:val="00C6513A"/>
    <w:rsid w:val="00C655E9"/>
    <w:rsid w:val="00C65ACA"/>
    <w:rsid w:val="00C7020F"/>
    <w:rsid w:val="00C71090"/>
    <w:rsid w:val="00C71216"/>
    <w:rsid w:val="00C71848"/>
    <w:rsid w:val="00C720B2"/>
    <w:rsid w:val="00C72F7C"/>
    <w:rsid w:val="00C736E1"/>
    <w:rsid w:val="00C73B7D"/>
    <w:rsid w:val="00C758F3"/>
    <w:rsid w:val="00C75EE3"/>
    <w:rsid w:val="00C76FD6"/>
    <w:rsid w:val="00C76FD9"/>
    <w:rsid w:val="00C776F4"/>
    <w:rsid w:val="00C81004"/>
    <w:rsid w:val="00C820BA"/>
    <w:rsid w:val="00C847E9"/>
    <w:rsid w:val="00C84A5F"/>
    <w:rsid w:val="00C85269"/>
    <w:rsid w:val="00C85CA0"/>
    <w:rsid w:val="00C860EE"/>
    <w:rsid w:val="00C872BC"/>
    <w:rsid w:val="00C873E0"/>
    <w:rsid w:val="00C87CC9"/>
    <w:rsid w:val="00C91C4E"/>
    <w:rsid w:val="00C91F63"/>
    <w:rsid w:val="00C93443"/>
    <w:rsid w:val="00C9351C"/>
    <w:rsid w:val="00C93E94"/>
    <w:rsid w:val="00C94551"/>
    <w:rsid w:val="00C946BC"/>
    <w:rsid w:val="00C957B0"/>
    <w:rsid w:val="00C95A72"/>
    <w:rsid w:val="00C963C1"/>
    <w:rsid w:val="00C97101"/>
    <w:rsid w:val="00C97A6E"/>
    <w:rsid w:val="00C97BC3"/>
    <w:rsid w:val="00CA0342"/>
    <w:rsid w:val="00CA1161"/>
    <w:rsid w:val="00CA1399"/>
    <w:rsid w:val="00CA152D"/>
    <w:rsid w:val="00CA15E3"/>
    <w:rsid w:val="00CA1814"/>
    <w:rsid w:val="00CA2471"/>
    <w:rsid w:val="00CA25CB"/>
    <w:rsid w:val="00CA2EB9"/>
    <w:rsid w:val="00CA3855"/>
    <w:rsid w:val="00CA3DBC"/>
    <w:rsid w:val="00CA4250"/>
    <w:rsid w:val="00CA4E64"/>
    <w:rsid w:val="00CA5406"/>
    <w:rsid w:val="00CA63DD"/>
    <w:rsid w:val="00CA6775"/>
    <w:rsid w:val="00CA69CB"/>
    <w:rsid w:val="00CA6A9D"/>
    <w:rsid w:val="00CB0C18"/>
    <w:rsid w:val="00CB0DCA"/>
    <w:rsid w:val="00CB1E38"/>
    <w:rsid w:val="00CB208A"/>
    <w:rsid w:val="00CB4040"/>
    <w:rsid w:val="00CB478C"/>
    <w:rsid w:val="00CB5EF8"/>
    <w:rsid w:val="00CB6313"/>
    <w:rsid w:val="00CB662B"/>
    <w:rsid w:val="00CB6945"/>
    <w:rsid w:val="00CC1489"/>
    <w:rsid w:val="00CC1A1A"/>
    <w:rsid w:val="00CC1A47"/>
    <w:rsid w:val="00CC1E4D"/>
    <w:rsid w:val="00CC2AF6"/>
    <w:rsid w:val="00CC35B6"/>
    <w:rsid w:val="00CC446A"/>
    <w:rsid w:val="00CC44AE"/>
    <w:rsid w:val="00CC6B64"/>
    <w:rsid w:val="00CD010E"/>
    <w:rsid w:val="00CD0AD0"/>
    <w:rsid w:val="00CD278C"/>
    <w:rsid w:val="00CD2D70"/>
    <w:rsid w:val="00CD4912"/>
    <w:rsid w:val="00CD530B"/>
    <w:rsid w:val="00CD569B"/>
    <w:rsid w:val="00CD6104"/>
    <w:rsid w:val="00CD6747"/>
    <w:rsid w:val="00CE0004"/>
    <w:rsid w:val="00CE0B8F"/>
    <w:rsid w:val="00CE1DF6"/>
    <w:rsid w:val="00CE2144"/>
    <w:rsid w:val="00CE2F88"/>
    <w:rsid w:val="00CE3697"/>
    <w:rsid w:val="00CE476F"/>
    <w:rsid w:val="00CE4E82"/>
    <w:rsid w:val="00CE62E1"/>
    <w:rsid w:val="00CE6666"/>
    <w:rsid w:val="00CE7BD5"/>
    <w:rsid w:val="00CF090C"/>
    <w:rsid w:val="00CF1729"/>
    <w:rsid w:val="00CF29DD"/>
    <w:rsid w:val="00CF2C98"/>
    <w:rsid w:val="00CF34CB"/>
    <w:rsid w:val="00CF3D6E"/>
    <w:rsid w:val="00CF607B"/>
    <w:rsid w:val="00CF7164"/>
    <w:rsid w:val="00D00DAE"/>
    <w:rsid w:val="00D0127F"/>
    <w:rsid w:val="00D019BE"/>
    <w:rsid w:val="00D023A0"/>
    <w:rsid w:val="00D025A4"/>
    <w:rsid w:val="00D02728"/>
    <w:rsid w:val="00D033CC"/>
    <w:rsid w:val="00D035E4"/>
    <w:rsid w:val="00D03B66"/>
    <w:rsid w:val="00D03B83"/>
    <w:rsid w:val="00D048EC"/>
    <w:rsid w:val="00D04F3E"/>
    <w:rsid w:val="00D04F4A"/>
    <w:rsid w:val="00D050FF"/>
    <w:rsid w:val="00D051EE"/>
    <w:rsid w:val="00D05985"/>
    <w:rsid w:val="00D063F5"/>
    <w:rsid w:val="00D06BC6"/>
    <w:rsid w:val="00D07497"/>
    <w:rsid w:val="00D07AB8"/>
    <w:rsid w:val="00D10844"/>
    <w:rsid w:val="00D1099F"/>
    <w:rsid w:val="00D11278"/>
    <w:rsid w:val="00D12673"/>
    <w:rsid w:val="00D15B8B"/>
    <w:rsid w:val="00D17B12"/>
    <w:rsid w:val="00D17FCF"/>
    <w:rsid w:val="00D2181B"/>
    <w:rsid w:val="00D21BBB"/>
    <w:rsid w:val="00D21FFD"/>
    <w:rsid w:val="00D22364"/>
    <w:rsid w:val="00D23492"/>
    <w:rsid w:val="00D265D4"/>
    <w:rsid w:val="00D26998"/>
    <w:rsid w:val="00D30799"/>
    <w:rsid w:val="00D31A8D"/>
    <w:rsid w:val="00D33CB0"/>
    <w:rsid w:val="00D33E36"/>
    <w:rsid w:val="00D3445D"/>
    <w:rsid w:val="00D35CCA"/>
    <w:rsid w:val="00D3622A"/>
    <w:rsid w:val="00D3696D"/>
    <w:rsid w:val="00D36D0B"/>
    <w:rsid w:val="00D3783D"/>
    <w:rsid w:val="00D40ABD"/>
    <w:rsid w:val="00D40CC7"/>
    <w:rsid w:val="00D44AD9"/>
    <w:rsid w:val="00D44D90"/>
    <w:rsid w:val="00D45099"/>
    <w:rsid w:val="00D45867"/>
    <w:rsid w:val="00D46152"/>
    <w:rsid w:val="00D5351D"/>
    <w:rsid w:val="00D54414"/>
    <w:rsid w:val="00D55456"/>
    <w:rsid w:val="00D57271"/>
    <w:rsid w:val="00D60ED0"/>
    <w:rsid w:val="00D634A8"/>
    <w:rsid w:val="00D64096"/>
    <w:rsid w:val="00D64779"/>
    <w:rsid w:val="00D647C8"/>
    <w:rsid w:val="00D65A35"/>
    <w:rsid w:val="00D667A9"/>
    <w:rsid w:val="00D66870"/>
    <w:rsid w:val="00D67280"/>
    <w:rsid w:val="00D676DD"/>
    <w:rsid w:val="00D677D6"/>
    <w:rsid w:val="00D67E81"/>
    <w:rsid w:val="00D70FA4"/>
    <w:rsid w:val="00D718C3"/>
    <w:rsid w:val="00D71BBF"/>
    <w:rsid w:val="00D73B90"/>
    <w:rsid w:val="00D7400C"/>
    <w:rsid w:val="00D76C20"/>
    <w:rsid w:val="00D77077"/>
    <w:rsid w:val="00D8026F"/>
    <w:rsid w:val="00D80C44"/>
    <w:rsid w:val="00D80DEE"/>
    <w:rsid w:val="00D81248"/>
    <w:rsid w:val="00D817F2"/>
    <w:rsid w:val="00D83030"/>
    <w:rsid w:val="00D8321E"/>
    <w:rsid w:val="00D8413E"/>
    <w:rsid w:val="00D84F66"/>
    <w:rsid w:val="00D8649E"/>
    <w:rsid w:val="00D86C98"/>
    <w:rsid w:val="00D86D08"/>
    <w:rsid w:val="00D9034D"/>
    <w:rsid w:val="00D915F8"/>
    <w:rsid w:val="00D923A8"/>
    <w:rsid w:val="00D92CAD"/>
    <w:rsid w:val="00D935E7"/>
    <w:rsid w:val="00D9405B"/>
    <w:rsid w:val="00DA0672"/>
    <w:rsid w:val="00DA0F06"/>
    <w:rsid w:val="00DA1C2A"/>
    <w:rsid w:val="00DA316E"/>
    <w:rsid w:val="00DA4A0A"/>
    <w:rsid w:val="00DA53A0"/>
    <w:rsid w:val="00DA53E3"/>
    <w:rsid w:val="00DA5692"/>
    <w:rsid w:val="00DA601A"/>
    <w:rsid w:val="00DA64B5"/>
    <w:rsid w:val="00DA71D6"/>
    <w:rsid w:val="00DA7E3B"/>
    <w:rsid w:val="00DB1BD6"/>
    <w:rsid w:val="00DB1BEB"/>
    <w:rsid w:val="00DB1C17"/>
    <w:rsid w:val="00DB2AD6"/>
    <w:rsid w:val="00DB588B"/>
    <w:rsid w:val="00DB628A"/>
    <w:rsid w:val="00DB68F4"/>
    <w:rsid w:val="00DC13C5"/>
    <w:rsid w:val="00DC2DBD"/>
    <w:rsid w:val="00DC2F9F"/>
    <w:rsid w:val="00DC41E7"/>
    <w:rsid w:val="00DC44F7"/>
    <w:rsid w:val="00DC62E1"/>
    <w:rsid w:val="00DC63FB"/>
    <w:rsid w:val="00DC748E"/>
    <w:rsid w:val="00DD042E"/>
    <w:rsid w:val="00DD0AF0"/>
    <w:rsid w:val="00DD20D6"/>
    <w:rsid w:val="00DD2B8D"/>
    <w:rsid w:val="00DD3161"/>
    <w:rsid w:val="00DD319D"/>
    <w:rsid w:val="00DD4148"/>
    <w:rsid w:val="00DD4954"/>
    <w:rsid w:val="00DD4FCE"/>
    <w:rsid w:val="00DD6B90"/>
    <w:rsid w:val="00DD6C90"/>
    <w:rsid w:val="00DD6E5C"/>
    <w:rsid w:val="00DD7153"/>
    <w:rsid w:val="00DD7BED"/>
    <w:rsid w:val="00DE2559"/>
    <w:rsid w:val="00DE363B"/>
    <w:rsid w:val="00DE43BB"/>
    <w:rsid w:val="00DE4AE1"/>
    <w:rsid w:val="00DE55A9"/>
    <w:rsid w:val="00DE6A82"/>
    <w:rsid w:val="00DE6C26"/>
    <w:rsid w:val="00DE737E"/>
    <w:rsid w:val="00DF0F10"/>
    <w:rsid w:val="00DF227A"/>
    <w:rsid w:val="00DF308C"/>
    <w:rsid w:val="00DF3663"/>
    <w:rsid w:val="00DF74DF"/>
    <w:rsid w:val="00E02537"/>
    <w:rsid w:val="00E0450B"/>
    <w:rsid w:val="00E04736"/>
    <w:rsid w:val="00E05F55"/>
    <w:rsid w:val="00E06565"/>
    <w:rsid w:val="00E06BD2"/>
    <w:rsid w:val="00E0715D"/>
    <w:rsid w:val="00E074B9"/>
    <w:rsid w:val="00E1104C"/>
    <w:rsid w:val="00E122E0"/>
    <w:rsid w:val="00E12C10"/>
    <w:rsid w:val="00E1534E"/>
    <w:rsid w:val="00E155A8"/>
    <w:rsid w:val="00E16DF8"/>
    <w:rsid w:val="00E1777D"/>
    <w:rsid w:val="00E17EDF"/>
    <w:rsid w:val="00E206EF"/>
    <w:rsid w:val="00E22408"/>
    <w:rsid w:val="00E23196"/>
    <w:rsid w:val="00E23516"/>
    <w:rsid w:val="00E237C4"/>
    <w:rsid w:val="00E25962"/>
    <w:rsid w:val="00E259E0"/>
    <w:rsid w:val="00E25F42"/>
    <w:rsid w:val="00E26BE0"/>
    <w:rsid w:val="00E27359"/>
    <w:rsid w:val="00E2799F"/>
    <w:rsid w:val="00E314C4"/>
    <w:rsid w:val="00E3207D"/>
    <w:rsid w:val="00E32A2D"/>
    <w:rsid w:val="00E35163"/>
    <w:rsid w:val="00E351B2"/>
    <w:rsid w:val="00E352E5"/>
    <w:rsid w:val="00E36E5B"/>
    <w:rsid w:val="00E37882"/>
    <w:rsid w:val="00E37F6D"/>
    <w:rsid w:val="00E42315"/>
    <w:rsid w:val="00E42EAF"/>
    <w:rsid w:val="00E44922"/>
    <w:rsid w:val="00E47203"/>
    <w:rsid w:val="00E51343"/>
    <w:rsid w:val="00E52EF6"/>
    <w:rsid w:val="00E53EB9"/>
    <w:rsid w:val="00E54CC6"/>
    <w:rsid w:val="00E54CFA"/>
    <w:rsid w:val="00E579F9"/>
    <w:rsid w:val="00E603E1"/>
    <w:rsid w:val="00E604E9"/>
    <w:rsid w:val="00E62ADD"/>
    <w:rsid w:val="00E62D8E"/>
    <w:rsid w:val="00E64A4A"/>
    <w:rsid w:val="00E67AD7"/>
    <w:rsid w:val="00E7479E"/>
    <w:rsid w:val="00E74855"/>
    <w:rsid w:val="00E805A0"/>
    <w:rsid w:val="00E810F8"/>
    <w:rsid w:val="00E827F4"/>
    <w:rsid w:val="00E87C45"/>
    <w:rsid w:val="00E90649"/>
    <w:rsid w:val="00E91A24"/>
    <w:rsid w:val="00E93C11"/>
    <w:rsid w:val="00E94673"/>
    <w:rsid w:val="00E94ABE"/>
    <w:rsid w:val="00E96D95"/>
    <w:rsid w:val="00E970DC"/>
    <w:rsid w:val="00EA02FB"/>
    <w:rsid w:val="00EA0C1D"/>
    <w:rsid w:val="00EA0EAD"/>
    <w:rsid w:val="00EA2448"/>
    <w:rsid w:val="00EA2FC0"/>
    <w:rsid w:val="00EA370D"/>
    <w:rsid w:val="00EA3792"/>
    <w:rsid w:val="00EA3ABA"/>
    <w:rsid w:val="00EA498F"/>
    <w:rsid w:val="00EA5B09"/>
    <w:rsid w:val="00EA7078"/>
    <w:rsid w:val="00EA7D89"/>
    <w:rsid w:val="00EB0404"/>
    <w:rsid w:val="00EB0BCA"/>
    <w:rsid w:val="00EB1E38"/>
    <w:rsid w:val="00EB40F6"/>
    <w:rsid w:val="00EC0277"/>
    <w:rsid w:val="00EC084D"/>
    <w:rsid w:val="00EC1232"/>
    <w:rsid w:val="00EC2731"/>
    <w:rsid w:val="00EC3FA5"/>
    <w:rsid w:val="00EC409D"/>
    <w:rsid w:val="00EC57B5"/>
    <w:rsid w:val="00ED0F10"/>
    <w:rsid w:val="00ED1211"/>
    <w:rsid w:val="00ED184D"/>
    <w:rsid w:val="00ED27C3"/>
    <w:rsid w:val="00ED3EE8"/>
    <w:rsid w:val="00ED4C46"/>
    <w:rsid w:val="00ED5837"/>
    <w:rsid w:val="00ED5ECF"/>
    <w:rsid w:val="00EE0252"/>
    <w:rsid w:val="00EE042E"/>
    <w:rsid w:val="00EE16FB"/>
    <w:rsid w:val="00EE4577"/>
    <w:rsid w:val="00EE4A32"/>
    <w:rsid w:val="00EE51A7"/>
    <w:rsid w:val="00EE58A1"/>
    <w:rsid w:val="00EE73C9"/>
    <w:rsid w:val="00EF086F"/>
    <w:rsid w:val="00EF1157"/>
    <w:rsid w:val="00EF28FB"/>
    <w:rsid w:val="00EF2EBC"/>
    <w:rsid w:val="00EF4C23"/>
    <w:rsid w:val="00EF54F7"/>
    <w:rsid w:val="00EF6587"/>
    <w:rsid w:val="00EF6A3E"/>
    <w:rsid w:val="00EF71CB"/>
    <w:rsid w:val="00EF7C88"/>
    <w:rsid w:val="00F00742"/>
    <w:rsid w:val="00F01282"/>
    <w:rsid w:val="00F0134A"/>
    <w:rsid w:val="00F026F9"/>
    <w:rsid w:val="00F02801"/>
    <w:rsid w:val="00F04254"/>
    <w:rsid w:val="00F04A6E"/>
    <w:rsid w:val="00F04E12"/>
    <w:rsid w:val="00F0621C"/>
    <w:rsid w:val="00F077EB"/>
    <w:rsid w:val="00F07BDB"/>
    <w:rsid w:val="00F10B01"/>
    <w:rsid w:val="00F114F9"/>
    <w:rsid w:val="00F1164C"/>
    <w:rsid w:val="00F12618"/>
    <w:rsid w:val="00F12D77"/>
    <w:rsid w:val="00F130AB"/>
    <w:rsid w:val="00F14DD2"/>
    <w:rsid w:val="00F15536"/>
    <w:rsid w:val="00F15E91"/>
    <w:rsid w:val="00F21594"/>
    <w:rsid w:val="00F21629"/>
    <w:rsid w:val="00F21670"/>
    <w:rsid w:val="00F2383E"/>
    <w:rsid w:val="00F24D17"/>
    <w:rsid w:val="00F2687B"/>
    <w:rsid w:val="00F2716C"/>
    <w:rsid w:val="00F27800"/>
    <w:rsid w:val="00F27D74"/>
    <w:rsid w:val="00F27DB0"/>
    <w:rsid w:val="00F3052F"/>
    <w:rsid w:val="00F30705"/>
    <w:rsid w:val="00F313B3"/>
    <w:rsid w:val="00F313F7"/>
    <w:rsid w:val="00F3180F"/>
    <w:rsid w:val="00F323CE"/>
    <w:rsid w:val="00F32FCD"/>
    <w:rsid w:val="00F34686"/>
    <w:rsid w:val="00F35239"/>
    <w:rsid w:val="00F361BD"/>
    <w:rsid w:val="00F3743E"/>
    <w:rsid w:val="00F37E50"/>
    <w:rsid w:val="00F4065C"/>
    <w:rsid w:val="00F40A79"/>
    <w:rsid w:val="00F41494"/>
    <w:rsid w:val="00F414EC"/>
    <w:rsid w:val="00F416AD"/>
    <w:rsid w:val="00F416BB"/>
    <w:rsid w:val="00F41E11"/>
    <w:rsid w:val="00F42463"/>
    <w:rsid w:val="00F445F6"/>
    <w:rsid w:val="00F466B9"/>
    <w:rsid w:val="00F50022"/>
    <w:rsid w:val="00F524C4"/>
    <w:rsid w:val="00F534CC"/>
    <w:rsid w:val="00F55AF7"/>
    <w:rsid w:val="00F5616C"/>
    <w:rsid w:val="00F56875"/>
    <w:rsid w:val="00F56A85"/>
    <w:rsid w:val="00F63917"/>
    <w:rsid w:val="00F653F7"/>
    <w:rsid w:val="00F71BEE"/>
    <w:rsid w:val="00F731AD"/>
    <w:rsid w:val="00F735F4"/>
    <w:rsid w:val="00F750FB"/>
    <w:rsid w:val="00F75808"/>
    <w:rsid w:val="00F76980"/>
    <w:rsid w:val="00F76CDE"/>
    <w:rsid w:val="00F77F71"/>
    <w:rsid w:val="00F80322"/>
    <w:rsid w:val="00F83125"/>
    <w:rsid w:val="00F837FF"/>
    <w:rsid w:val="00F83D94"/>
    <w:rsid w:val="00F844DD"/>
    <w:rsid w:val="00F85AE3"/>
    <w:rsid w:val="00F85EAA"/>
    <w:rsid w:val="00F860C2"/>
    <w:rsid w:val="00F8789F"/>
    <w:rsid w:val="00F87E97"/>
    <w:rsid w:val="00F900BD"/>
    <w:rsid w:val="00F9167A"/>
    <w:rsid w:val="00F922AC"/>
    <w:rsid w:val="00F93EEA"/>
    <w:rsid w:val="00F94B37"/>
    <w:rsid w:val="00F95AAB"/>
    <w:rsid w:val="00F95F0A"/>
    <w:rsid w:val="00FA1357"/>
    <w:rsid w:val="00FA179E"/>
    <w:rsid w:val="00FA1BF4"/>
    <w:rsid w:val="00FA1E4A"/>
    <w:rsid w:val="00FA242C"/>
    <w:rsid w:val="00FA2E49"/>
    <w:rsid w:val="00FA3983"/>
    <w:rsid w:val="00FA4272"/>
    <w:rsid w:val="00FA4D96"/>
    <w:rsid w:val="00FA60FB"/>
    <w:rsid w:val="00FA69B5"/>
    <w:rsid w:val="00FB15A9"/>
    <w:rsid w:val="00FB2475"/>
    <w:rsid w:val="00FB2BCA"/>
    <w:rsid w:val="00FB37E1"/>
    <w:rsid w:val="00FB3949"/>
    <w:rsid w:val="00FB3A06"/>
    <w:rsid w:val="00FB44EA"/>
    <w:rsid w:val="00FB45F3"/>
    <w:rsid w:val="00FB4C6E"/>
    <w:rsid w:val="00FB4E4E"/>
    <w:rsid w:val="00FB526C"/>
    <w:rsid w:val="00FB54E6"/>
    <w:rsid w:val="00FB572E"/>
    <w:rsid w:val="00FB588C"/>
    <w:rsid w:val="00FB5B21"/>
    <w:rsid w:val="00FB6AB0"/>
    <w:rsid w:val="00FC1EEE"/>
    <w:rsid w:val="00FC20ED"/>
    <w:rsid w:val="00FC28D7"/>
    <w:rsid w:val="00FC324A"/>
    <w:rsid w:val="00FC5649"/>
    <w:rsid w:val="00FC6825"/>
    <w:rsid w:val="00FC7118"/>
    <w:rsid w:val="00FD0AC4"/>
    <w:rsid w:val="00FD3198"/>
    <w:rsid w:val="00FD3C2C"/>
    <w:rsid w:val="00FD4218"/>
    <w:rsid w:val="00FD51EA"/>
    <w:rsid w:val="00FD566B"/>
    <w:rsid w:val="00FD5E0F"/>
    <w:rsid w:val="00FD5E88"/>
    <w:rsid w:val="00FD638B"/>
    <w:rsid w:val="00FD6559"/>
    <w:rsid w:val="00FD6961"/>
    <w:rsid w:val="00FD74C6"/>
    <w:rsid w:val="00FD76A5"/>
    <w:rsid w:val="00FE12DE"/>
    <w:rsid w:val="00FE1B5D"/>
    <w:rsid w:val="00FE26FE"/>
    <w:rsid w:val="00FE35A9"/>
    <w:rsid w:val="00FE44B9"/>
    <w:rsid w:val="00FE4B1B"/>
    <w:rsid w:val="00FE69F7"/>
    <w:rsid w:val="00FE72FB"/>
    <w:rsid w:val="00FF0B71"/>
    <w:rsid w:val="00FF1EBD"/>
    <w:rsid w:val="00FF2991"/>
    <w:rsid w:val="00FF3B09"/>
    <w:rsid w:val="00FF4D86"/>
    <w:rsid w:val="00FF5FB4"/>
    <w:rsid w:val="00FF7727"/>
    <w:rsid w:val="00FF79ED"/>
    <w:rsid w:val="7D095D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020A"/>
  <w15:chartTrackingRefBased/>
  <w15:docId w15:val="{6D70502B-781D-42C5-A8D9-BD01914E8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A90BF1"/>
    <w:pPr>
      <w:ind w:left="720"/>
      <w:contextualSpacing/>
    </w:pPr>
  </w:style>
  <w:style w:type="character" w:styleId="Hyperlink">
    <w:name w:val="Hyperlink"/>
    <w:basedOn w:val="DefaultParagraphFont"/>
    <w:uiPriority w:val="99"/>
    <w:unhideWhenUsed/>
    <w:rsid w:val="00B74026"/>
    <w:rPr>
      <w:color w:val="0563C1" w:themeColor="hyperlink"/>
      <w:u w:val="single"/>
    </w:rPr>
  </w:style>
  <w:style w:type="character" w:styleId="FollowedHyperlink">
    <w:name w:val="FollowedHyperlink"/>
    <w:basedOn w:val="DefaultParagraphFont"/>
    <w:uiPriority w:val="99"/>
    <w:semiHidden/>
    <w:unhideWhenUsed/>
    <w:rsid w:val="00EA02FB"/>
    <w:rPr>
      <w:color w:val="954F72" w:themeColor="followedHyperlink"/>
      <w:u w:val="single"/>
    </w:rPr>
  </w:style>
  <w:style w:type="character" w:customStyle="1" w:styleId="UnresolvedMention1">
    <w:name w:val="Unresolved Mention1"/>
    <w:basedOn w:val="DefaultParagraphFont"/>
    <w:uiPriority w:val="99"/>
    <w:semiHidden/>
    <w:unhideWhenUsed/>
    <w:rsid w:val="000A66E2"/>
    <w:rPr>
      <w:color w:val="605E5C"/>
      <w:shd w:val="clear" w:color="auto" w:fill="E1DFDD"/>
    </w:rPr>
  </w:style>
  <w:style w:type="character" w:customStyle="1" w:styleId="UnresolvedMention2">
    <w:name w:val="Unresolved Mention2"/>
    <w:basedOn w:val="DefaultParagraphFont"/>
    <w:uiPriority w:val="99"/>
    <w:semiHidden/>
    <w:unhideWhenUsed/>
    <w:rsid w:val="005261C8"/>
    <w:rPr>
      <w:color w:val="605E5C"/>
      <w:shd w:val="clear" w:color="auto" w:fill="E1DFDD"/>
    </w:rPr>
  </w:style>
  <w:style w:type="character" w:customStyle="1" w:styleId="UnresolvedMention20">
    <w:name w:val="Unresolved Mention2"/>
    <w:basedOn w:val="DefaultParagraphFont"/>
    <w:uiPriority w:val="99"/>
    <w:semiHidden/>
    <w:unhideWhenUsed/>
    <w:rsid w:val="00A52491"/>
    <w:rPr>
      <w:color w:val="605E5C"/>
      <w:shd w:val="clear" w:color="auto" w:fill="E1DFDD"/>
    </w:rPr>
  </w:style>
  <w:style w:type="table" w:styleId="TableGrid">
    <w:name w:val="Table Grid"/>
    <w:basedOn w:val="TableNormal"/>
    <w:uiPriority w:val="39"/>
    <w:rsid w:val="002C6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D0A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346267"/>
    <w:pPr>
      <w:spacing w:after="0" w:line="240" w:lineRule="auto"/>
    </w:pPr>
  </w:style>
  <w:style w:type="paragraph" w:styleId="BalloonText">
    <w:name w:val="Balloon Text"/>
    <w:basedOn w:val="Normal"/>
    <w:link w:val="BalloonTextChar"/>
    <w:uiPriority w:val="99"/>
    <w:semiHidden/>
    <w:unhideWhenUsed/>
    <w:rsid w:val="003462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267"/>
    <w:rPr>
      <w:rFonts w:ascii="Segoe UI" w:hAnsi="Segoe UI" w:cs="Segoe UI"/>
      <w:sz w:val="18"/>
      <w:szCs w:val="18"/>
    </w:rPr>
  </w:style>
  <w:style w:type="character" w:customStyle="1" w:styleId="normaltextrun">
    <w:name w:val="normaltextrun"/>
    <w:basedOn w:val="DefaultParagraphFont"/>
    <w:rsid w:val="000A0F03"/>
  </w:style>
  <w:style w:type="character" w:customStyle="1" w:styleId="spellingerror">
    <w:name w:val="spellingerror"/>
    <w:basedOn w:val="DefaultParagraphFont"/>
    <w:rsid w:val="001558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58261">
      <w:bodyDiv w:val="1"/>
      <w:marLeft w:val="0"/>
      <w:marRight w:val="0"/>
      <w:marTop w:val="0"/>
      <w:marBottom w:val="0"/>
      <w:divBdr>
        <w:top w:val="none" w:sz="0" w:space="0" w:color="auto"/>
        <w:left w:val="none" w:sz="0" w:space="0" w:color="auto"/>
        <w:bottom w:val="none" w:sz="0" w:space="0" w:color="auto"/>
        <w:right w:val="none" w:sz="0" w:space="0" w:color="auto"/>
      </w:divBdr>
      <w:divsChild>
        <w:div w:id="330379408">
          <w:marLeft w:val="0"/>
          <w:marRight w:val="0"/>
          <w:marTop w:val="0"/>
          <w:marBottom w:val="0"/>
          <w:divBdr>
            <w:top w:val="none" w:sz="0" w:space="0" w:color="auto"/>
            <w:left w:val="none" w:sz="0" w:space="0" w:color="auto"/>
            <w:bottom w:val="none" w:sz="0" w:space="0" w:color="auto"/>
            <w:right w:val="none" w:sz="0" w:space="0" w:color="auto"/>
          </w:divBdr>
          <w:divsChild>
            <w:div w:id="641740724">
              <w:marLeft w:val="0"/>
              <w:marRight w:val="0"/>
              <w:marTop w:val="30"/>
              <w:marBottom w:val="30"/>
              <w:divBdr>
                <w:top w:val="none" w:sz="0" w:space="0" w:color="auto"/>
                <w:left w:val="none" w:sz="0" w:space="0" w:color="auto"/>
                <w:bottom w:val="none" w:sz="0" w:space="0" w:color="auto"/>
                <w:right w:val="none" w:sz="0" w:space="0" w:color="auto"/>
              </w:divBdr>
              <w:divsChild>
                <w:div w:id="1897081821">
                  <w:marLeft w:val="0"/>
                  <w:marRight w:val="0"/>
                  <w:marTop w:val="0"/>
                  <w:marBottom w:val="0"/>
                  <w:divBdr>
                    <w:top w:val="none" w:sz="0" w:space="0" w:color="auto"/>
                    <w:left w:val="none" w:sz="0" w:space="0" w:color="auto"/>
                    <w:bottom w:val="none" w:sz="0" w:space="0" w:color="auto"/>
                    <w:right w:val="none" w:sz="0" w:space="0" w:color="auto"/>
                  </w:divBdr>
                  <w:divsChild>
                    <w:div w:id="738780">
                      <w:marLeft w:val="0"/>
                      <w:marRight w:val="0"/>
                      <w:marTop w:val="0"/>
                      <w:marBottom w:val="0"/>
                      <w:divBdr>
                        <w:top w:val="none" w:sz="0" w:space="0" w:color="auto"/>
                        <w:left w:val="none" w:sz="0" w:space="0" w:color="auto"/>
                        <w:bottom w:val="none" w:sz="0" w:space="0" w:color="auto"/>
                        <w:right w:val="none" w:sz="0" w:space="0" w:color="auto"/>
                      </w:divBdr>
                    </w:div>
                    <w:div w:id="15887025">
                      <w:marLeft w:val="0"/>
                      <w:marRight w:val="0"/>
                      <w:marTop w:val="0"/>
                      <w:marBottom w:val="0"/>
                      <w:divBdr>
                        <w:top w:val="none" w:sz="0" w:space="0" w:color="auto"/>
                        <w:left w:val="none" w:sz="0" w:space="0" w:color="auto"/>
                        <w:bottom w:val="none" w:sz="0" w:space="0" w:color="auto"/>
                        <w:right w:val="none" w:sz="0" w:space="0" w:color="auto"/>
                      </w:divBdr>
                    </w:div>
                    <w:div w:id="43143363">
                      <w:marLeft w:val="0"/>
                      <w:marRight w:val="0"/>
                      <w:marTop w:val="0"/>
                      <w:marBottom w:val="0"/>
                      <w:divBdr>
                        <w:top w:val="none" w:sz="0" w:space="0" w:color="auto"/>
                        <w:left w:val="none" w:sz="0" w:space="0" w:color="auto"/>
                        <w:bottom w:val="none" w:sz="0" w:space="0" w:color="auto"/>
                        <w:right w:val="none" w:sz="0" w:space="0" w:color="auto"/>
                      </w:divBdr>
                    </w:div>
                    <w:div w:id="82650854">
                      <w:marLeft w:val="0"/>
                      <w:marRight w:val="0"/>
                      <w:marTop w:val="0"/>
                      <w:marBottom w:val="0"/>
                      <w:divBdr>
                        <w:top w:val="none" w:sz="0" w:space="0" w:color="auto"/>
                        <w:left w:val="none" w:sz="0" w:space="0" w:color="auto"/>
                        <w:bottom w:val="none" w:sz="0" w:space="0" w:color="auto"/>
                        <w:right w:val="none" w:sz="0" w:space="0" w:color="auto"/>
                      </w:divBdr>
                    </w:div>
                    <w:div w:id="109471653">
                      <w:marLeft w:val="0"/>
                      <w:marRight w:val="0"/>
                      <w:marTop w:val="0"/>
                      <w:marBottom w:val="0"/>
                      <w:divBdr>
                        <w:top w:val="none" w:sz="0" w:space="0" w:color="auto"/>
                        <w:left w:val="none" w:sz="0" w:space="0" w:color="auto"/>
                        <w:bottom w:val="none" w:sz="0" w:space="0" w:color="auto"/>
                        <w:right w:val="none" w:sz="0" w:space="0" w:color="auto"/>
                      </w:divBdr>
                    </w:div>
                    <w:div w:id="157773336">
                      <w:marLeft w:val="0"/>
                      <w:marRight w:val="0"/>
                      <w:marTop w:val="0"/>
                      <w:marBottom w:val="0"/>
                      <w:divBdr>
                        <w:top w:val="none" w:sz="0" w:space="0" w:color="auto"/>
                        <w:left w:val="none" w:sz="0" w:space="0" w:color="auto"/>
                        <w:bottom w:val="none" w:sz="0" w:space="0" w:color="auto"/>
                        <w:right w:val="none" w:sz="0" w:space="0" w:color="auto"/>
                      </w:divBdr>
                    </w:div>
                    <w:div w:id="180289686">
                      <w:marLeft w:val="0"/>
                      <w:marRight w:val="0"/>
                      <w:marTop w:val="0"/>
                      <w:marBottom w:val="0"/>
                      <w:divBdr>
                        <w:top w:val="none" w:sz="0" w:space="0" w:color="auto"/>
                        <w:left w:val="none" w:sz="0" w:space="0" w:color="auto"/>
                        <w:bottom w:val="none" w:sz="0" w:space="0" w:color="auto"/>
                        <w:right w:val="none" w:sz="0" w:space="0" w:color="auto"/>
                      </w:divBdr>
                    </w:div>
                    <w:div w:id="214900944">
                      <w:marLeft w:val="0"/>
                      <w:marRight w:val="0"/>
                      <w:marTop w:val="0"/>
                      <w:marBottom w:val="0"/>
                      <w:divBdr>
                        <w:top w:val="none" w:sz="0" w:space="0" w:color="auto"/>
                        <w:left w:val="none" w:sz="0" w:space="0" w:color="auto"/>
                        <w:bottom w:val="none" w:sz="0" w:space="0" w:color="auto"/>
                        <w:right w:val="none" w:sz="0" w:space="0" w:color="auto"/>
                      </w:divBdr>
                    </w:div>
                    <w:div w:id="247616535">
                      <w:marLeft w:val="0"/>
                      <w:marRight w:val="0"/>
                      <w:marTop w:val="0"/>
                      <w:marBottom w:val="0"/>
                      <w:divBdr>
                        <w:top w:val="none" w:sz="0" w:space="0" w:color="auto"/>
                        <w:left w:val="none" w:sz="0" w:space="0" w:color="auto"/>
                        <w:bottom w:val="none" w:sz="0" w:space="0" w:color="auto"/>
                        <w:right w:val="none" w:sz="0" w:space="0" w:color="auto"/>
                      </w:divBdr>
                    </w:div>
                    <w:div w:id="253780372">
                      <w:marLeft w:val="0"/>
                      <w:marRight w:val="0"/>
                      <w:marTop w:val="0"/>
                      <w:marBottom w:val="0"/>
                      <w:divBdr>
                        <w:top w:val="none" w:sz="0" w:space="0" w:color="auto"/>
                        <w:left w:val="none" w:sz="0" w:space="0" w:color="auto"/>
                        <w:bottom w:val="none" w:sz="0" w:space="0" w:color="auto"/>
                        <w:right w:val="none" w:sz="0" w:space="0" w:color="auto"/>
                      </w:divBdr>
                    </w:div>
                    <w:div w:id="352221379">
                      <w:marLeft w:val="0"/>
                      <w:marRight w:val="0"/>
                      <w:marTop w:val="0"/>
                      <w:marBottom w:val="0"/>
                      <w:divBdr>
                        <w:top w:val="none" w:sz="0" w:space="0" w:color="auto"/>
                        <w:left w:val="none" w:sz="0" w:space="0" w:color="auto"/>
                        <w:bottom w:val="none" w:sz="0" w:space="0" w:color="auto"/>
                        <w:right w:val="none" w:sz="0" w:space="0" w:color="auto"/>
                      </w:divBdr>
                    </w:div>
                    <w:div w:id="363286885">
                      <w:marLeft w:val="0"/>
                      <w:marRight w:val="0"/>
                      <w:marTop w:val="0"/>
                      <w:marBottom w:val="0"/>
                      <w:divBdr>
                        <w:top w:val="none" w:sz="0" w:space="0" w:color="auto"/>
                        <w:left w:val="none" w:sz="0" w:space="0" w:color="auto"/>
                        <w:bottom w:val="none" w:sz="0" w:space="0" w:color="auto"/>
                        <w:right w:val="none" w:sz="0" w:space="0" w:color="auto"/>
                      </w:divBdr>
                    </w:div>
                    <w:div w:id="412968753">
                      <w:marLeft w:val="0"/>
                      <w:marRight w:val="0"/>
                      <w:marTop w:val="0"/>
                      <w:marBottom w:val="0"/>
                      <w:divBdr>
                        <w:top w:val="none" w:sz="0" w:space="0" w:color="auto"/>
                        <w:left w:val="none" w:sz="0" w:space="0" w:color="auto"/>
                        <w:bottom w:val="none" w:sz="0" w:space="0" w:color="auto"/>
                        <w:right w:val="none" w:sz="0" w:space="0" w:color="auto"/>
                      </w:divBdr>
                    </w:div>
                    <w:div w:id="426973508">
                      <w:marLeft w:val="0"/>
                      <w:marRight w:val="0"/>
                      <w:marTop w:val="0"/>
                      <w:marBottom w:val="0"/>
                      <w:divBdr>
                        <w:top w:val="none" w:sz="0" w:space="0" w:color="auto"/>
                        <w:left w:val="none" w:sz="0" w:space="0" w:color="auto"/>
                        <w:bottom w:val="none" w:sz="0" w:space="0" w:color="auto"/>
                        <w:right w:val="none" w:sz="0" w:space="0" w:color="auto"/>
                      </w:divBdr>
                    </w:div>
                    <w:div w:id="444934070">
                      <w:marLeft w:val="0"/>
                      <w:marRight w:val="0"/>
                      <w:marTop w:val="0"/>
                      <w:marBottom w:val="0"/>
                      <w:divBdr>
                        <w:top w:val="none" w:sz="0" w:space="0" w:color="auto"/>
                        <w:left w:val="none" w:sz="0" w:space="0" w:color="auto"/>
                        <w:bottom w:val="none" w:sz="0" w:space="0" w:color="auto"/>
                        <w:right w:val="none" w:sz="0" w:space="0" w:color="auto"/>
                      </w:divBdr>
                    </w:div>
                    <w:div w:id="506749468">
                      <w:marLeft w:val="0"/>
                      <w:marRight w:val="0"/>
                      <w:marTop w:val="0"/>
                      <w:marBottom w:val="0"/>
                      <w:divBdr>
                        <w:top w:val="none" w:sz="0" w:space="0" w:color="auto"/>
                        <w:left w:val="none" w:sz="0" w:space="0" w:color="auto"/>
                        <w:bottom w:val="none" w:sz="0" w:space="0" w:color="auto"/>
                        <w:right w:val="none" w:sz="0" w:space="0" w:color="auto"/>
                      </w:divBdr>
                    </w:div>
                    <w:div w:id="509105426">
                      <w:marLeft w:val="0"/>
                      <w:marRight w:val="0"/>
                      <w:marTop w:val="0"/>
                      <w:marBottom w:val="0"/>
                      <w:divBdr>
                        <w:top w:val="none" w:sz="0" w:space="0" w:color="auto"/>
                        <w:left w:val="none" w:sz="0" w:space="0" w:color="auto"/>
                        <w:bottom w:val="none" w:sz="0" w:space="0" w:color="auto"/>
                        <w:right w:val="none" w:sz="0" w:space="0" w:color="auto"/>
                      </w:divBdr>
                    </w:div>
                    <w:div w:id="565796509">
                      <w:marLeft w:val="0"/>
                      <w:marRight w:val="0"/>
                      <w:marTop w:val="0"/>
                      <w:marBottom w:val="0"/>
                      <w:divBdr>
                        <w:top w:val="none" w:sz="0" w:space="0" w:color="auto"/>
                        <w:left w:val="none" w:sz="0" w:space="0" w:color="auto"/>
                        <w:bottom w:val="none" w:sz="0" w:space="0" w:color="auto"/>
                        <w:right w:val="none" w:sz="0" w:space="0" w:color="auto"/>
                      </w:divBdr>
                    </w:div>
                    <w:div w:id="566040330">
                      <w:marLeft w:val="0"/>
                      <w:marRight w:val="0"/>
                      <w:marTop w:val="0"/>
                      <w:marBottom w:val="0"/>
                      <w:divBdr>
                        <w:top w:val="none" w:sz="0" w:space="0" w:color="auto"/>
                        <w:left w:val="none" w:sz="0" w:space="0" w:color="auto"/>
                        <w:bottom w:val="none" w:sz="0" w:space="0" w:color="auto"/>
                        <w:right w:val="none" w:sz="0" w:space="0" w:color="auto"/>
                      </w:divBdr>
                    </w:div>
                    <w:div w:id="574702812">
                      <w:marLeft w:val="0"/>
                      <w:marRight w:val="0"/>
                      <w:marTop w:val="0"/>
                      <w:marBottom w:val="0"/>
                      <w:divBdr>
                        <w:top w:val="none" w:sz="0" w:space="0" w:color="auto"/>
                        <w:left w:val="none" w:sz="0" w:space="0" w:color="auto"/>
                        <w:bottom w:val="none" w:sz="0" w:space="0" w:color="auto"/>
                        <w:right w:val="none" w:sz="0" w:space="0" w:color="auto"/>
                      </w:divBdr>
                    </w:div>
                    <w:div w:id="575213468">
                      <w:marLeft w:val="0"/>
                      <w:marRight w:val="0"/>
                      <w:marTop w:val="0"/>
                      <w:marBottom w:val="0"/>
                      <w:divBdr>
                        <w:top w:val="none" w:sz="0" w:space="0" w:color="auto"/>
                        <w:left w:val="none" w:sz="0" w:space="0" w:color="auto"/>
                        <w:bottom w:val="none" w:sz="0" w:space="0" w:color="auto"/>
                        <w:right w:val="none" w:sz="0" w:space="0" w:color="auto"/>
                      </w:divBdr>
                    </w:div>
                    <w:div w:id="593363393">
                      <w:marLeft w:val="0"/>
                      <w:marRight w:val="0"/>
                      <w:marTop w:val="0"/>
                      <w:marBottom w:val="0"/>
                      <w:divBdr>
                        <w:top w:val="none" w:sz="0" w:space="0" w:color="auto"/>
                        <w:left w:val="none" w:sz="0" w:space="0" w:color="auto"/>
                        <w:bottom w:val="none" w:sz="0" w:space="0" w:color="auto"/>
                        <w:right w:val="none" w:sz="0" w:space="0" w:color="auto"/>
                      </w:divBdr>
                    </w:div>
                    <w:div w:id="678120519">
                      <w:marLeft w:val="0"/>
                      <w:marRight w:val="0"/>
                      <w:marTop w:val="0"/>
                      <w:marBottom w:val="0"/>
                      <w:divBdr>
                        <w:top w:val="none" w:sz="0" w:space="0" w:color="auto"/>
                        <w:left w:val="none" w:sz="0" w:space="0" w:color="auto"/>
                        <w:bottom w:val="none" w:sz="0" w:space="0" w:color="auto"/>
                        <w:right w:val="none" w:sz="0" w:space="0" w:color="auto"/>
                      </w:divBdr>
                    </w:div>
                    <w:div w:id="707023993">
                      <w:marLeft w:val="0"/>
                      <w:marRight w:val="0"/>
                      <w:marTop w:val="0"/>
                      <w:marBottom w:val="0"/>
                      <w:divBdr>
                        <w:top w:val="none" w:sz="0" w:space="0" w:color="auto"/>
                        <w:left w:val="none" w:sz="0" w:space="0" w:color="auto"/>
                        <w:bottom w:val="none" w:sz="0" w:space="0" w:color="auto"/>
                        <w:right w:val="none" w:sz="0" w:space="0" w:color="auto"/>
                      </w:divBdr>
                    </w:div>
                    <w:div w:id="734276265">
                      <w:marLeft w:val="0"/>
                      <w:marRight w:val="0"/>
                      <w:marTop w:val="0"/>
                      <w:marBottom w:val="0"/>
                      <w:divBdr>
                        <w:top w:val="none" w:sz="0" w:space="0" w:color="auto"/>
                        <w:left w:val="none" w:sz="0" w:space="0" w:color="auto"/>
                        <w:bottom w:val="none" w:sz="0" w:space="0" w:color="auto"/>
                        <w:right w:val="none" w:sz="0" w:space="0" w:color="auto"/>
                      </w:divBdr>
                    </w:div>
                    <w:div w:id="778646001">
                      <w:marLeft w:val="0"/>
                      <w:marRight w:val="0"/>
                      <w:marTop w:val="0"/>
                      <w:marBottom w:val="0"/>
                      <w:divBdr>
                        <w:top w:val="none" w:sz="0" w:space="0" w:color="auto"/>
                        <w:left w:val="none" w:sz="0" w:space="0" w:color="auto"/>
                        <w:bottom w:val="none" w:sz="0" w:space="0" w:color="auto"/>
                        <w:right w:val="none" w:sz="0" w:space="0" w:color="auto"/>
                      </w:divBdr>
                    </w:div>
                    <w:div w:id="785082222">
                      <w:marLeft w:val="0"/>
                      <w:marRight w:val="0"/>
                      <w:marTop w:val="0"/>
                      <w:marBottom w:val="0"/>
                      <w:divBdr>
                        <w:top w:val="none" w:sz="0" w:space="0" w:color="auto"/>
                        <w:left w:val="none" w:sz="0" w:space="0" w:color="auto"/>
                        <w:bottom w:val="none" w:sz="0" w:space="0" w:color="auto"/>
                        <w:right w:val="none" w:sz="0" w:space="0" w:color="auto"/>
                      </w:divBdr>
                    </w:div>
                    <w:div w:id="810484156">
                      <w:marLeft w:val="0"/>
                      <w:marRight w:val="0"/>
                      <w:marTop w:val="0"/>
                      <w:marBottom w:val="0"/>
                      <w:divBdr>
                        <w:top w:val="none" w:sz="0" w:space="0" w:color="auto"/>
                        <w:left w:val="none" w:sz="0" w:space="0" w:color="auto"/>
                        <w:bottom w:val="none" w:sz="0" w:space="0" w:color="auto"/>
                        <w:right w:val="none" w:sz="0" w:space="0" w:color="auto"/>
                      </w:divBdr>
                    </w:div>
                    <w:div w:id="811559966">
                      <w:marLeft w:val="0"/>
                      <w:marRight w:val="0"/>
                      <w:marTop w:val="0"/>
                      <w:marBottom w:val="0"/>
                      <w:divBdr>
                        <w:top w:val="none" w:sz="0" w:space="0" w:color="auto"/>
                        <w:left w:val="none" w:sz="0" w:space="0" w:color="auto"/>
                        <w:bottom w:val="none" w:sz="0" w:space="0" w:color="auto"/>
                        <w:right w:val="none" w:sz="0" w:space="0" w:color="auto"/>
                      </w:divBdr>
                    </w:div>
                    <w:div w:id="814420249">
                      <w:marLeft w:val="0"/>
                      <w:marRight w:val="0"/>
                      <w:marTop w:val="0"/>
                      <w:marBottom w:val="0"/>
                      <w:divBdr>
                        <w:top w:val="none" w:sz="0" w:space="0" w:color="auto"/>
                        <w:left w:val="none" w:sz="0" w:space="0" w:color="auto"/>
                        <w:bottom w:val="none" w:sz="0" w:space="0" w:color="auto"/>
                        <w:right w:val="none" w:sz="0" w:space="0" w:color="auto"/>
                      </w:divBdr>
                    </w:div>
                    <w:div w:id="822046231">
                      <w:marLeft w:val="0"/>
                      <w:marRight w:val="0"/>
                      <w:marTop w:val="0"/>
                      <w:marBottom w:val="0"/>
                      <w:divBdr>
                        <w:top w:val="none" w:sz="0" w:space="0" w:color="auto"/>
                        <w:left w:val="none" w:sz="0" w:space="0" w:color="auto"/>
                        <w:bottom w:val="none" w:sz="0" w:space="0" w:color="auto"/>
                        <w:right w:val="none" w:sz="0" w:space="0" w:color="auto"/>
                      </w:divBdr>
                    </w:div>
                    <w:div w:id="848329491">
                      <w:marLeft w:val="0"/>
                      <w:marRight w:val="0"/>
                      <w:marTop w:val="0"/>
                      <w:marBottom w:val="0"/>
                      <w:divBdr>
                        <w:top w:val="none" w:sz="0" w:space="0" w:color="auto"/>
                        <w:left w:val="none" w:sz="0" w:space="0" w:color="auto"/>
                        <w:bottom w:val="none" w:sz="0" w:space="0" w:color="auto"/>
                        <w:right w:val="none" w:sz="0" w:space="0" w:color="auto"/>
                      </w:divBdr>
                    </w:div>
                    <w:div w:id="854464762">
                      <w:marLeft w:val="0"/>
                      <w:marRight w:val="0"/>
                      <w:marTop w:val="0"/>
                      <w:marBottom w:val="0"/>
                      <w:divBdr>
                        <w:top w:val="none" w:sz="0" w:space="0" w:color="auto"/>
                        <w:left w:val="none" w:sz="0" w:space="0" w:color="auto"/>
                        <w:bottom w:val="none" w:sz="0" w:space="0" w:color="auto"/>
                        <w:right w:val="none" w:sz="0" w:space="0" w:color="auto"/>
                      </w:divBdr>
                    </w:div>
                    <w:div w:id="863832636">
                      <w:marLeft w:val="0"/>
                      <w:marRight w:val="0"/>
                      <w:marTop w:val="0"/>
                      <w:marBottom w:val="0"/>
                      <w:divBdr>
                        <w:top w:val="none" w:sz="0" w:space="0" w:color="auto"/>
                        <w:left w:val="none" w:sz="0" w:space="0" w:color="auto"/>
                        <w:bottom w:val="none" w:sz="0" w:space="0" w:color="auto"/>
                        <w:right w:val="none" w:sz="0" w:space="0" w:color="auto"/>
                      </w:divBdr>
                    </w:div>
                    <w:div w:id="884175021">
                      <w:marLeft w:val="0"/>
                      <w:marRight w:val="0"/>
                      <w:marTop w:val="0"/>
                      <w:marBottom w:val="0"/>
                      <w:divBdr>
                        <w:top w:val="none" w:sz="0" w:space="0" w:color="auto"/>
                        <w:left w:val="none" w:sz="0" w:space="0" w:color="auto"/>
                        <w:bottom w:val="none" w:sz="0" w:space="0" w:color="auto"/>
                        <w:right w:val="none" w:sz="0" w:space="0" w:color="auto"/>
                      </w:divBdr>
                    </w:div>
                    <w:div w:id="917248355">
                      <w:marLeft w:val="0"/>
                      <w:marRight w:val="0"/>
                      <w:marTop w:val="0"/>
                      <w:marBottom w:val="0"/>
                      <w:divBdr>
                        <w:top w:val="none" w:sz="0" w:space="0" w:color="auto"/>
                        <w:left w:val="none" w:sz="0" w:space="0" w:color="auto"/>
                        <w:bottom w:val="none" w:sz="0" w:space="0" w:color="auto"/>
                        <w:right w:val="none" w:sz="0" w:space="0" w:color="auto"/>
                      </w:divBdr>
                    </w:div>
                    <w:div w:id="920142547">
                      <w:marLeft w:val="0"/>
                      <w:marRight w:val="0"/>
                      <w:marTop w:val="0"/>
                      <w:marBottom w:val="0"/>
                      <w:divBdr>
                        <w:top w:val="none" w:sz="0" w:space="0" w:color="auto"/>
                        <w:left w:val="none" w:sz="0" w:space="0" w:color="auto"/>
                        <w:bottom w:val="none" w:sz="0" w:space="0" w:color="auto"/>
                        <w:right w:val="none" w:sz="0" w:space="0" w:color="auto"/>
                      </w:divBdr>
                    </w:div>
                    <w:div w:id="932322878">
                      <w:marLeft w:val="0"/>
                      <w:marRight w:val="0"/>
                      <w:marTop w:val="0"/>
                      <w:marBottom w:val="0"/>
                      <w:divBdr>
                        <w:top w:val="none" w:sz="0" w:space="0" w:color="auto"/>
                        <w:left w:val="none" w:sz="0" w:space="0" w:color="auto"/>
                        <w:bottom w:val="none" w:sz="0" w:space="0" w:color="auto"/>
                        <w:right w:val="none" w:sz="0" w:space="0" w:color="auto"/>
                      </w:divBdr>
                    </w:div>
                    <w:div w:id="953286665">
                      <w:marLeft w:val="0"/>
                      <w:marRight w:val="0"/>
                      <w:marTop w:val="0"/>
                      <w:marBottom w:val="0"/>
                      <w:divBdr>
                        <w:top w:val="none" w:sz="0" w:space="0" w:color="auto"/>
                        <w:left w:val="none" w:sz="0" w:space="0" w:color="auto"/>
                        <w:bottom w:val="none" w:sz="0" w:space="0" w:color="auto"/>
                        <w:right w:val="none" w:sz="0" w:space="0" w:color="auto"/>
                      </w:divBdr>
                    </w:div>
                    <w:div w:id="956368947">
                      <w:marLeft w:val="0"/>
                      <w:marRight w:val="0"/>
                      <w:marTop w:val="0"/>
                      <w:marBottom w:val="0"/>
                      <w:divBdr>
                        <w:top w:val="none" w:sz="0" w:space="0" w:color="auto"/>
                        <w:left w:val="none" w:sz="0" w:space="0" w:color="auto"/>
                        <w:bottom w:val="none" w:sz="0" w:space="0" w:color="auto"/>
                        <w:right w:val="none" w:sz="0" w:space="0" w:color="auto"/>
                      </w:divBdr>
                    </w:div>
                    <w:div w:id="971208946">
                      <w:marLeft w:val="0"/>
                      <w:marRight w:val="0"/>
                      <w:marTop w:val="0"/>
                      <w:marBottom w:val="0"/>
                      <w:divBdr>
                        <w:top w:val="none" w:sz="0" w:space="0" w:color="auto"/>
                        <w:left w:val="none" w:sz="0" w:space="0" w:color="auto"/>
                        <w:bottom w:val="none" w:sz="0" w:space="0" w:color="auto"/>
                        <w:right w:val="none" w:sz="0" w:space="0" w:color="auto"/>
                      </w:divBdr>
                    </w:div>
                    <w:div w:id="981346358">
                      <w:marLeft w:val="0"/>
                      <w:marRight w:val="0"/>
                      <w:marTop w:val="0"/>
                      <w:marBottom w:val="0"/>
                      <w:divBdr>
                        <w:top w:val="none" w:sz="0" w:space="0" w:color="auto"/>
                        <w:left w:val="none" w:sz="0" w:space="0" w:color="auto"/>
                        <w:bottom w:val="none" w:sz="0" w:space="0" w:color="auto"/>
                        <w:right w:val="none" w:sz="0" w:space="0" w:color="auto"/>
                      </w:divBdr>
                    </w:div>
                    <w:div w:id="992954458">
                      <w:marLeft w:val="0"/>
                      <w:marRight w:val="0"/>
                      <w:marTop w:val="0"/>
                      <w:marBottom w:val="0"/>
                      <w:divBdr>
                        <w:top w:val="none" w:sz="0" w:space="0" w:color="auto"/>
                        <w:left w:val="none" w:sz="0" w:space="0" w:color="auto"/>
                        <w:bottom w:val="none" w:sz="0" w:space="0" w:color="auto"/>
                        <w:right w:val="none" w:sz="0" w:space="0" w:color="auto"/>
                      </w:divBdr>
                    </w:div>
                    <w:div w:id="993533408">
                      <w:marLeft w:val="0"/>
                      <w:marRight w:val="0"/>
                      <w:marTop w:val="0"/>
                      <w:marBottom w:val="0"/>
                      <w:divBdr>
                        <w:top w:val="none" w:sz="0" w:space="0" w:color="auto"/>
                        <w:left w:val="none" w:sz="0" w:space="0" w:color="auto"/>
                        <w:bottom w:val="none" w:sz="0" w:space="0" w:color="auto"/>
                        <w:right w:val="none" w:sz="0" w:space="0" w:color="auto"/>
                      </w:divBdr>
                    </w:div>
                    <w:div w:id="1009679651">
                      <w:marLeft w:val="0"/>
                      <w:marRight w:val="0"/>
                      <w:marTop w:val="0"/>
                      <w:marBottom w:val="0"/>
                      <w:divBdr>
                        <w:top w:val="none" w:sz="0" w:space="0" w:color="auto"/>
                        <w:left w:val="none" w:sz="0" w:space="0" w:color="auto"/>
                        <w:bottom w:val="none" w:sz="0" w:space="0" w:color="auto"/>
                        <w:right w:val="none" w:sz="0" w:space="0" w:color="auto"/>
                      </w:divBdr>
                    </w:div>
                    <w:div w:id="1034423120">
                      <w:marLeft w:val="0"/>
                      <w:marRight w:val="0"/>
                      <w:marTop w:val="0"/>
                      <w:marBottom w:val="0"/>
                      <w:divBdr>
                        <w:top w:val="none" w:sz="0" w:space="0" w:color="auto"/>
                        <w:left w:val="none" w:sz="0" w:space="0" w:color="auto"/>
                        <w:bottom w:val="none" w:sz="0" w:space="0" w:color="auto"/>
                        <w:right w:val="none" w:sz="0" w:space="0" w:color="auto"/>
                      </w:divBdr>
                    </w:div>
                    <w:div w:id="1048263335">
                      <w:marLeft w:val="0"/>
                      <w:marRight w:val="0"/>
                      <w:marTop w:val="0"/>
                      <w:marBottom w:val="0"/>
                      <w:divBdr>
                        <w:top w:val="none" w:sz="0" w:space="0" w:color="auto"/>
                        <w:left w:val="none" w:sz="0" w:space="0" w:color="auto"/>
                        <w:bottom w:val="none" w:sz="0" w:space="0" w:color="auto"/>
                        <w:right w:val="none" w:sz="0" w:space="0" w:color="auto"/>
                      </w:divBdr>
                    </w:div>
                    <w:div w:id="1065448377">
                      <w:marLeft w:val="0"/>
                      <w:marRight w:val="0"/>
                      <w:marTop w:val="0"/>
                      <w:marBottom w:val="0"/>
                      <w:divBdr>
                        <w:top w:val="none" w:sz="0" w:space="0" w:color="auto"/>
                        <w:left w:val="none" w:sz="0" w:space="0" w:color="auto"/>
                        <w:bottom w:val="none" w:sz="0" w:space="0" w:color="auto"/>
                        <w:right w:val="none" w:sz="0" w:space="0" w:color="auto"/>
                      </w:divBdr>
                    </w:div>
                    <w:div w:id="1087653037">
                      <w:marLeft w:val="0"/>
                      <w:marRight w:val="0"/>
                      <w:marTop w:val="0"/>
                      <w:marBottom w:val="0"/>
                      <w:divBdr>
                        <w:top w:val="none" w:sz="0" w:space="0" w:color="auto"/>
                        <w:left w:val="none" w:sz="0" w:space="0" w:color="auto"/>
                        <w:bottom w:val="none" w:sz="0" w:space="0" w:color="auto"/>
                        <w:right w:val="none" w:sz="0" w:space="0" w:color="auto"/>
                      </w:divBdr>
                    </w:div>
                    <w:div w:id="1098142256">
                      <w:marLeft w:val="0"/>
                      <w:marRight w:val="0"/>
                      <w:marTop w:val="0"/>
                      <w:marBottom w:val="0"/>
                      <w:divBdr>
                        <w:top w:val="none" w:sz="0" w:space="0" w:color="auto"/>
                        <w:left w:val="none" w:sz="0" w:space="0" w:color="auto"/>
                        <w:bottom w:val="none" w:sz="0" w:space="0" w:color="auto"/>
                        <w:right w:val="none" w:sz="0" w:space="0" w:color="auto"/>
                      </w:divBdr>
                    </w:div>
                    <w:div w:id="1107963162">
                      <w:marLeft w:val="0"/>
                      <w:marRight w:val="0"/>
                      <w:marTop w:val="0"/>
                      <w:marBottom w:val="0"/>
                      <w:divBdr>
                        <w:top w:val="none" w:sz="0" w:space="0" w:color="auto"/>
                        <w:left w:val="none" w:sz="0" w:space="0" w:color="auto"/>
                        <w:bottom w:val="none" w:sz="0" w:space="0" w:color="auto"/>
                        <w:right w:val="none" w:sz="0" w:space="0" w:color="auto"/>
                      </w:divBdr>
                    </w:div>
                    <w:div w:id="1126311925">
                      <w:marLeft w:val="0"/>
                      <w:marRight w:val="0"/>
                      <w:marTop w:val="0"/>
                      <w:marBottom w:val="0"/>
                      <w:divBdr>
                        <w:top w:val="none" w:sz="0" w:space="0" w:color="auto"/>
                        <w:left w:val="none" w:sz="0" w:space="0" w:color="auto"/>
                        <w:bottom w:val="none" w:sz="0" w:space="0" w:color="auto"/>
                        <w:right w:val="none" w:sz="0" w:space="0" w:color="auto"/>
                      </w:divBdr>
                    </w:div>
                    <w:div w:id="1127695803">
                      <w:marLeft w:val="0"/>
                      <w:marRight w:val="0"/>
                      <w:marTop w:val="0"/>
                      <w:marBottom w:val="0"/>
                      <w:divBdr>
                        <w:top w:val="none" w:sz="0" w:space="0" w:color="auto"/>
                        <w:left w:val="none" w:sz="0" w:space="0" w:color="auto"/>
                        <w:bottom w:val="none" w:sz="0" w:space="0" w:color="auto"/>
                        <w:right w:val="none" w:sz="0" w:space="0" w:color="auto"/>
                      </w:divBdr>
                    </w:div>
                    <w:div w:id="1128549124">
                      <w:marLeft w:val="0"/>
                      <w:marRight w:val="0"/>
                      <w:marTop w:val="0"/>
                      <w:marBottom w:val="0"/>
                      <w:divBdr>
                        <w:top w:val="none" w:sz="0" w:space="0" w:color="auto"/>
                        <w:left w:val="none" w:sz="0" w:space="0" w:color="auto"/>
                        <w:bottom w:val="none" w:sz="0" w:space="0" w:color="auto"/>
                        <w:right w:val="none" w:sz="0" w:space="0" w:color="auto"/>
                      </w:divBdr>
                    </w:div>
                    <w:div w:id="1132098271">
                      <w:marLeft w:val="0"/>
                      <w:marRight w:val="0"/>
                      <w:marTop w:val="0"/>
                      <w:marBottom w:val="0"/>
                      <w:divBdr>
                        <w:top w:val="none" w:sz="0" w:space="0" w:color="auto"/>
                        <w:left w:val="none" w:sz="0" w:space="0" w:color="auto"/>
                        <w:bottom w:val="none" w:sz="0" w:space="0" w:color="auto"/>
                        <w:right w:val="none" w:sz="0" w:space="0" w:color="auto"/>
                      </w:divBdr>
                    </w:div>
                    <w:div w:id="1136335816">
                      <w:marLeft w:val="0"/>
                      <w:marRight w:val="0"/>
                      <w:marTop w:val="0"/>
                      <w:marBottom w:val="0"/>
                      <w:divBdr>
                        <w:top w:val="none" w:sz="0" w:space="0" w:color="auto"/>
                        <w:left w:val="none" w:sz="0" w:space="0" w:color="auto"/>
                        <w:bottom w:val="none" w:sz="0" w:space="0" w:color="auto"/>
                        <w:right w:val="none" w:sz="0" w:space="0" w:color="auto"/>
                      </w:divBdr>
                    </w:div>
                    <w:div w:id="1178808330">
                      <w:marLeft w:val="0"/>
                      <w:marRight w:val="0"/>
                      <w:marTop w:val="0"/>
                      <w:marBottom w:val="0"/>
                      <w:divBdr>
                        <w:top w:val="none" w:sz="0" w:space="0" w:color="auto"/>
                        <w:left w:val="none" w:sz="0" w:space="0" w:color="auto"/>
                        <w:bottom w:val="none" w:sz="0" w:space="0" w:color="auto"/>
                        <w:right w:val="none" w:sz="0" w:space="0" w:color="auto"/>
                      </w:divBdr>
                    </w:div>
                    <w:div w:id="1196579610">
                      <w:marLeft w:val="0"/>
                      <w:marRight w:val="0"/>
                      <w:marTop w:val="0"/>
                      <w:marBottom w:val="0"/>
                      <w:divBdr>
                        <w:top w:val="none" w:sz="0" w:space="0" w:color="auto"/>
                        <w:left w:val="none" w:sz="0" w:space="0" w:color="auto"/>
                        <w:bottom w:val="none" w:sz="0" w:space="0" w:color="auto"/>
                        <w:right w:val="none" w:sz="0" w:space="0" w:color="auto"/>
                      </w:divBdr>
                    </w:div>
                    <w:div w:id="1208956946">
                      <w:marLeft w:val="0"/>
                      <w:marRight w:val="0"/>
                      <w:marTop w:val="0"/>
                      <w:marBottom w:val="0"/>
                      <w:divBdr>
                        <w:top w:val="none" w:sz="0" w:space="0" w:color="auto"/>
                        <w:left w:val="none" w:sz="0" w:space="0" w:color="auto"/>
                        <w:bottom w:val="none" w:sz="0" w:space="0" w:color="auto"/>
                        <w:right w:val="none" w:sz="0" w:space="0" w:color="auto"/>
                      </w:divBdr>
                    </w:div>
                    <w:div w:id="1281885925">
                      <w:marLeft w:val="0"/>
                      <w:marRight w:val="0"/>
                      <w:marTop w:val="0"/>
                      <w:marBottom w:val="0"/>
                      <w:divBdr>
                        <w:top w:val="none" w:sz="0" w:space="0" w:color="auto"/>
                        <w:left w:val="none" w:sz="0" w:space="0" w:color="auto"/>
                        <w:bottom w:val="none" w:sz="0" w:space="0" w:color="auto"/>
                        <w:right w:val="none" w:sz="0" w:space="0" w:color="auto"/>
                      </w:divBdr>
                    </w:div>
                    <w:div w:id="1319459495">
                      <w:marLeft w:val="0"/>
                      <w:marRight w:val="0"/>
                      <w:marTop w:val="0"/>
                      <w:marBottom w:val="0"/>
                      <w:divBdr>
                        <w:top w:val="none" w:sz="0" w:space="0" w:color="auto"/>
                        <w:left w:val="none" w:sz="0" w:space="0" w:color="auto"/>
                        <w:bottom w:val="none" w:sz="0" w:space="0" w:color="auto"/>
                        <w:right w:val="none" w:sz="0" w:space="0" w:color="auto"/>
                      </w:divBdr>
                    </w:div>
                    <w:div w:id="1323776406">
                      <w:marLeft w:val="0"/>
                      <w:marRight w:val="0"/>
                      <w:marTop w:val="0"/>
                      <w:marBottom w:val="0"/>
                      <w:divBdr>
                        <w:top w:val="none" w:sz="0" w:space="0" w:color="auto"/>
                        <w:left w:val="none" w:sz="0" w:space="0" w:color="auto"/>
                        <w:bottom w:val="none" w:sz="0" w:space="0" w:color="auto"/>
                        <w:right w:val="none" w:sz="0" w:space="0" w:color="auto"/>
                      </w:divBdr>
                    </w:div>
                    <w:div w:id="1325356535">
                      <w:marLeft w:val="0"/>
                      <w:marRight w:val="0"/>
                      <w:marTop w:val="0"/>
                      <w:marBottom w:val="0"/>
                      <w:divBdr>
                        <w:top w:val="none" w:sz="0" w:space="0" w:color="auto"/>
                        <w:left w:val="none" w:sz="0" w:space="0" w:color="auto"/>
                        <w:bottom w:val="none" w:sz="0" w:space="0" w:color="auto"/>
                        <w:right w:val="none" w:sz="0" w:space="0" w:color="auto"/>
                      </w:divBdr>
                    </w:div>
                    <w:div w:id="1371952513">
                      <w:marLeft w:val="0"/>
                      <w:marRight w:val="0"/>
                      <w:marTop w:val="0"/>
                      <w:marBottom w:val="0"/>
                      <w:divBdr>
                        <w:top w:val="none" w:sz="0" w:space="0" w:color="auto"/>
                        <w:left w:val="none" w:sz="0" w:space="0" w:color="auto"/>
                        <w:bottom w:val="none" w:sz="0" w:space="0" w:color="auto"/>
                        <w:right w:val="none" w:sz="0" w:space="0" w:color="auto"/>
                      </w:divBdr>
                    </w:div>
                    <w:div w:id="1385563264">
                      <w:marLeft w:val="0"/>
                      <w:marRight w:val="0"/>
                      <w:marTop w:val="0"/>
                      <w:marBottom w:val="0"/>
                      <w:divBdr>
                        <w:top w:val="none" w:sz="0" w:space="0" w:color="auto"/>
                        <w:left w:val="none" w:sz="0" w:space="0" w:color="auto"/>
                        <w:bottom w:val="none" w:sz="0" w:space="0" w:color="auto"/>
                        <w:right w:val="none" w:sz="0" w:space="0" w:color="auto"/>
                      </w:divBdr>
                    </w:div>
                    <w:div w:id="1411535947">
                      <w:marLeft w:val="0"/>
                      <w:marRight w:val="0"/>
                      <w:marTop w:val="0"/>
                      <w:marBottom w:val="0"/>
                      <w:divBdr>
                        <w:top w:val="none" w:sz="0" w:space="0" w:color="auto"/>
                        <w:left w:val="none" w:sz="0" w:space="0" w:color="auto"/>
                        <w:bottom w:val="none" w:sz="0" w:space="0" w:color="auto"/>
                        <w:right w:val="none" w:sz="0" w:space="0" w:color="auto"/>
                      </w:divBdr>
                    </w:div>
                    <w:div w:id="1413703527">
                      <w:marLeft w:val="0"/>
                      <w:marRight w:val="0"/>
                      <w:marTop w:val="0"/>
                      <w:marBottom w:val="0"/>
                      <w:divBdr>
                        <w:top w:val="none" w:sz="0" w:space="0" w:color="auto"/>
                        <w:left w:val="none" w:sz="0" w:space="0" w:color="auto"/>
                        <w:bottom w:val="none" w:sz="0" w:space="0" w:color="auto"/>
                        <w:right w:val="none" w:sz="0" w:space="0" w:color="auto"/>
                      </w:divBdr>
                    </w:div>
                    <w:div w:id="1424885687">
                      <w:marLeft w:val="0"/>
                      <w:marRight w:val="0"/>
                      <w:marTop w:val="0"/>
                      <w:marBottom w:val="0"/>
                      <w:divBdr>
                        <w:top w:val="none" w:sz="0" w:space="0" w:color="auto"/>
                        <w:left w:val="none" w:sz="0" w:space="0" w:color="auto"/>
                        <w:bottom w:val="none" w:sz="0" w:space="0" w:color="auto"/>
                        <w:right w:val="none" w:sz="0" w:space="0" w:color="auto"/>
                      </w:divBdr>
                    </w:div>
                    <w:div w:id="1425809635">
                      <w:marLeft w:val="0"/>
                      <w:marRight w:val="0"/>
                      <w:marTop w:val="0"/>
                      <w:marBottom w:val="0"/>
                      <w:divBdr>
                        <w:top w:val="none" w:sz="0" w:space="0" w:color="auto"/>
                        <w:left w:val="none" w:sz="0" w:space="0" w:color="auto"/>
                        <w:bottom w:val="none" w:sz="0" w:space="0" w:color="auto"/>
                        <w:right w:val="none" w:sz="0" w:space="0" w:color="auto"/>
                      </w:divBdr>
                    </w:div>
                    <w:div w:id="1485076903">
                      <w:marLeft w:val="0"/>
                      <w:marRight w:val="0"/>
                      <w:marTop w:val="0"/>
                      <w:marBottom w:val="0"/>
                      <w:divBdr>
                        <w:top w:val="none" w:sz="0" w:space="0" w:color="auto"/>
                        <w:left w:val="none" w:sz="0" w:space="0" w:color="auto"/>
                        <w:bottom w:val="none" w:sz="0" w:space="0" w:color="auto"/>
                        <w:right w:val="none" w:sz="0" w:space="0" w:color="auto"/>
                      </w:divBdr>
                    </w:div>
                    <w:div w:id="1568145647">
                      <w:marLeft w:val="0"/>
                      <w:marRight w:val="0"/>
                      <w:marTop w:val="0"/>
                      <w:marBottom w:val="0"/>
                      <w:divBdr>
                        <w:top w:val="none" w:sz="0" w:space="0" w:color="auto"/>
                        <w:left w:val="none" w:sz="0" w:space="0" w:color="auto"/>
                        <w:bottom w:val="none" w:sz="0" w:space="0" w:color="auto"/>
                        <w:right w:val="none" w:sz="0" w:space="0" w:color="auto"/>
                      </w:divBdr>
                    </w:div>
                    <w:div w:id="1580404008">
                      <w:marLeft w:val="0"/>
                      <w:marRight w:val="0"/>
                      <w:marTop w:val="0"/>
                      <w:marBottom w:val="0"/>
                      <w:divBdr>
                        <w:top w:val="none" w:sz="0" w:space="0" w:color="auto"/>
                        <w:left w:val="none" w:sz="0" w:space="0" w:color="auto"/>
                        <w:bottom w:val="none" w:sz="0" w:space="0" w:color="auto"/>
                        <w:right w:val="none" w:sz="0" w:space="0" w:color="auto"/>
                      </w:divBdr>
                    </w:div>
                    <w:div w:id="1587500371">
                      <w:marLeft w:val="0"/>
                      <w:marRight w:val="0"/>
                      <w:marTop w:val="0"/>
                      <w:marBottom w:val="0"/>
                      <w:divBdr>
                        <w:top w:val="none" w:sz="0" w:space="0" w:color="auto"/>
                        <w:left w:val="none" w:sz="0" w:space="0" w:color="auto"/>
                        <w:bottom w:val="none" w:sz="0" w:space="0" w:color="auto"/>
                        <w:right w:val="none" w:sz="0" w:space="0" w:color="auto"/>
                      </w:divBdr>
                    </w:div>
                    <w:div w:id="1587882883">
                      <w:marLeft w:val="0"/>
                      <w:marRight w:val="0"/>
                      <w:marTop w:val="0"/>
                      <w:marBottom w:val="0"/>
                      <w:divBdr>
                        <w:top w:val="none" w:sz="0" w:space="0" w:color="auto"/>
                        <w:left w:val="none" w:sz="0" w:space="0" w:color="auto"/>
                        <w:bottom w:val="none" w:sz="0" w:space="0" w:color="auto"/>
                        <w:right w:val="none" w:sz="0" w:space="0" w:color="auto"/>
                      </w:divBdr>
                    </w:div>
                    <w:div w:id="1594052853">
                      <w:marLeft w:val="0"/>
                      <w:marRight w:val="0"/>
                      <w:marTop w:val="0"/>
                      <w:marBottom w:val="0"/>
                      <w:divBdr>
                        <w:top w:val="none" w:sz="0" w:space="0" w:color="auto"/>
                        <w:left w:val="none" w:sz="0" w:space="0" w:color="auto"/>
                        <w:bottom w:val="none" w:sz="0" w:space="0" w:color="auto"/>
                        <w:right w:val="none" w:sz="0" w:space="0" w:color="auto"/>
                      </w:divBdr>
                    </w:div>
                    <w:div w:id="1612012845">
                      <w:marLeft w:val="0"/>
                      <w:marRight w:val="0"/>
                      <w:marTop w:val="0"/>
                      <w:marBottom w:val="0"/>
                      <w:divBdr>
                        <w:top w:val="none" w:sz="0" w:space="0" w:color="auto"/>
                        <w:left w:val="none" w:sz="0" w:space="0" w:color="auto"/>
                        <w:bottom w:val="none" w:sz="0" w:space="0" w:color="auto"/>
                        <w:right w:val="none" w:sz="0" w:space="0" w:color="auto"/>
                      </w:divBdr>
                    </w:div>
                    <w:div w:id="1646272579">
                      <w:marLeft w:val="0"/>
                      <w:marRight w:val="0"/>
                      <w:marTop w:val="0"/>
                      <w:marBottom w:val="0"/>
                      <w:divBdr>
                        <w:top w:val="none" w:sz="0" w:space="0" w:color="auto"/>
                        <w:left w:val="none" w:sz="0" w:space="0" w:color="auto"/>
                        <w:bottom w:val="none" w:sz="0" w:space="0" w:color="auto"/>
                        <w:right w:val="none" w:sz="0" w:space="0" w:color="auto"/>
                      </w:divBdr>
                    </w:div>
                    <w:div w:id="1665085916">
                      <w:marLeft w:val="0"/>
                      <w:marRight w:val="0"/>
                      <w:marTop w:val="0"/>
                      <w:marBottom w:val="0"/>
                      <w:divBdr>
                        <w:top w:val="none" w:sz="0" w:space="0" w:color="auto"/>
                        <w:left w:val="none" w:sz="0" w:space="0" w:color="auto"/>
                        <w:bottom w:val="none" w:sz="0" w:space="0" w:color="auto"/>
                        <w:right w:val="none" w:sz="0" w:space="0" w:color="auto"/>
                      </w:divBdr>
                    </w:div>
                    <w:div w:id="1706251974">
                      <w:marLeft w:val="0"/>
                      <w:marRight w:val="0"/>
                      <w:marTop w:val="0"/>
                      <w:marBottom w:val="0"/>
                      <w:divBdr>
                        <w:top w:val="none" w:sz="0" w:space="0" w:color="auto"/>
                        <w:left w:val="none" w:sz="0" w:space="0" w:color="auto"/>
                        <w:bottom w:val="none" w:sz="0" w:space="0" w:color="auto"/>
                        <w:right w:val="none" w:sz="0" w:space="0" w:color="auto"/>
                      </w:divBdr>
                    </w:div>
                    <w:div w:id="1732387288">
                      <w:marLeft w:val="0"/>
                      <w:marRight w:val="0"/>
                      <w:marTop w:val="0"/>
                      <w:marBottom w:val="0"/>
                      <w:divBdr>
                        <w:top w:val="none" w:sz="0" w:space="0" w:color="auto"/>
                        <w:left w:val="none" w:sz="0" w:space="0" w:color="auto"/>
                        <w:bottom w:val="none" w:sz="0" w:space="0" w:color="auto"/>
                        <w:right w:val="none" w:sz="0" w:space="0" w:color="auto"/>
                      </w:divBdr>
                    </w:div>
                    <w:div w:id="1745109495">
                      <w:marLeft w:val="0"/>
                      <w:marRight w:val="0"/>
                      <w:marTop w:val="0"/>
                      <w:marBottom w:val="0"/>
                      <w:divBdr>
                        <w:top w:val="none" w:sz="0" w:space="0" w:color="auto"/>
                        <w:left w:val="none" w:sz="0" w:space="0" w:color="auto"/>
                        <w:bottom w:val="none" w:sz="0" w:space="0" w:color="auto"/>
                        <w:right w:val="none" w:sz="0" w:space="0" w:color="auto"/>
                      </w:divBdr>
                    </w:div>
                    <w:div w:id="1758092464">
                      <w:marLeft w:val="0"/>
                      <w:marRight w:val="0"/>
                      <w:marTop w:val="0"/>
                      <w:marBottom w:val="0"/>
                      <w:divBdr>
                        <w:top w:val="none" w:sz="0" w:space="0" w:color="auto"/>
                        <w:left w:val="none" w:sz="0" w:space="0" w:color="auto"/>
                        <w:bottom w:val="none" w:sz="0" w:space="0" w:color="auto"/>
                        <w:right w:val="none" w:sz="0" w:space="0" w:color="auto"/>
                      </w:divBdr>
                    </w:div>
                    <w:div w:id="1760327671">
                      <w:marLeft w:val="0"/>
                      <w:marRight w:val="0"/>
                      <w:marTop w:val="0"/>
                      <w:marBottom w:val="0"/>
                      <w:divBdr>
                        <w:top w:val="none" w:sz="0" w:space="0" w:color="auto"/>
                        <w:left w:val="none" w:sz="0" w:space="0" w:color="auto"/>
                        <w:bottom w:val="none" w:sz="0" w:space="0" w:color="auto"/>
                        <w:right w:val="none" w:sz="0" w:space="0" w:color="auto"/>
                      </w:divBdr>
                    </w:div>
                    <w:div w:id="1766882390">
                      <w:marLeft w:val="0"/>
                      <w:marRight w:val="0"/>
                      <w:marTop w:val="0"/>
                      <w:marBottom w:val="0"/>
                      <w:divBdr>
                        <w:top w:val="none" w:sz="0" w:space="0" w:color="auto"/>
                        <w:left w:val="none" w:sz="0" w:space="0" w:color="auto"/>
                        <w:bottom w:val="none" w:sz="0" w:space="0" w:color="auto"/>
                        <w:right w:val="none" w:sz="0" w:space="0" w:color="auto"/>
                      </w:divBdr>
                    </w:div>
                    <w:div w:id="1767530124">
                      <w:marLeft w:val="0"/>
                      <w:marRight w:val="0"/>
                      <w:marTop w:val="0"/>
                      <w:marBottom w:val="0"/>
                      <w:divBdr>
                        <w:top w:val="none" w:sz="0" w:space="0" w:color="auto"/>
                        <w:left w:val="none" w:sz="0" w:space="0" w:color="auto"/>
                        <w:bottom w:val="none" w:sz="0" w:space="0" w:color="auto"/>
                        <w:right w:val="none" w:sz="0" w:space="0" w:color="auto"/>
                      </w:divBdr>
                    </w:div>
                    <w:div w:id="1771048685">
                      <w:marLeft w:val="0"/>
                      <w:marRight w:val="0"/>
                      <w:marTop w:val="0"/>
                      <w:marBottom w:val="0"/>
                      <w:divBdr>
                        <w:top w:val="none" w:sz="0" w:space="0" w:color="auto"/>
                        <w:left w:val="none" w:sz="0" w:space="0" w:color="auto"/>
                        <w:bottom w:val="none" w:sz="0" w:space="0" w:color="auto"/>
                        <w:right w:val="none" w:sz="0" w:space="0" w:color="auto"/>
                      </w:divBdr>
                    </w:div>
                    <w:div w:id="1805848711">
                      <w:marLeft w:val="0"/>
                      <w:marRight w:val="0"/>
                      <w:marTop w:val="0"/>
                      <w:marBottom w:val="0"/>
                      <w:divBdr>
                        <w:top w:val="none" w:sz="0" w:space="0" w:color="auto"/>
                        <w:left w:val="none" w:sz="0" w:space="0" w:color="auto"/>
                        <w:bottom w:val="none" w:sz="0" w:space="0" w:color="auto"/>
                        <w:right w:val="none" w:sz="0" w:space="0" w:color="auto"/>
                      </w:divBdr>
                    </w:div>
                    <w:div w:id="1816679635">
                      <w:marLeft w:val="0"/>
                      <w:marRight w:val="0"/>
                      <w:marTop w:val="0"/>
                      <w:marBottom w:val="0"/>
                      <w:divBdr>
                        <w:top w:val="none" w:sz="0" w:space="0" w:color="auto"/>
                        <w:left w:val="none" w:sz="0" w:space="0" w:color="auto"/>
                        <w:bottom w:val="none" w:sz="0" w:space="0" w:color="auto"/>
                        <w:right w:val="none" w:sz="0" w:space="0" w:color="auto"/>
                      </w:divBdr>
                    </w:div>
                    <w:div w:id="1829664372">
                      <w:marLeft w:val="0"/>
                      <w:marRight w:val="0"/>
                      <w:marTop w:val="0"/>
                      <w:marBottom w:val="0"/>
                      <w:divBdr>
                        <w:top w:val="none" w:sz="0" w:space="0" w:color="auto"/>
                        <w:left w:val="none" w:sz="0" w:space="0" w:color="auto"/>
                        <w:bottom w:val="none" w:sz="0" w:space="0" w:color="auto"/>
                        <w:right w:val="none" w:sz="0" w:space="0" w:color="auto"/>
                      </w:divBdr>
                    </w:div>
                    <w:div w:id="1892575829">
                      <w:marLeft w:val="0"/>
                      <w:marRight w:val="0"/>
                      <w:marTop w:val="0"/>
                      <w:marBottom w:val="0"/>
                      <w:divBdr>
                        <w:top w:val="none" w:sz="0" w:space="0" w:color="auto"/>
                        <w:left w:val="none" w:sz="0" w:space="0" w:color="auto"/>
                        <w:bottom w:val="none" w:sz="0" w:space="0" w:color="auto"/>
                        <w:right w:val="none" w:sz="0" w:space="0" w:color="auto"/>
                      </w:divBdr>
                    </w:div>
                    <w:div w:id="1900630172">
                      <w:marLeft w:val="0"/>
                      <w:marRight w:val="0"/>
                      <w:marTop w:val="0"/>
                      <w:marBottom w:val="0"/>
                      <w:divBdr>
                        <w:top w:val="none" w:sz="0" w:space="0" w:color="auto"/>
                        <w:left w:val="none" w:sz="0" w:space="0" w:color="auto"/>
                        <w:bottom w:val="none" w:sz="0" w:space="0" w:color="auto"/>
                        <w:right w:val="none" w:sz="0" w:space="0" w:color="auto"/>
                      </w:divBdr>
                    </w:div>
                    <w:div w:id="1915780021">
                      <w:marLeft w:val="0"/>
                      <w:marRight w:val="0"/>
                      <w:marTop w:val="0"/>
                      <w:marBottom w:val="0"/>
                      <w:divBdr>
                        <w:top w:val="none" w:sz="0" w:space="0" w:color="auto"/>
                        <w:left w:val="none" w:sz="0" w:space="0" w:color="auto"/>
                        <w:bottom w:val="none" w:sz="0" w:space="0" w:color="auto"/>
                        <w:right w:val="none" w:sz="0" w:space="0" w:color="auto"/>
                      </w:divBdr>
                    </w:div>
                    <w:div w:id="1929263406">
                      <w:marLeft w:val="0"/>
                      <w:marRight w:val="0"/>
                      <w:marTop w:val="0"/>
                      <w:marBottom w:val="0"/>
                      <w:divBdr>
                        <w:top w:val="none" w:sz="0" w:space="0" w:color="auto"/>
                        <w:left w:val="none" w:sz="0" w:space="0" w:color="auto"/>
                        <w:bottom w:val="none" w:sz="0" w:space="0" w:color="auto"/>
                        <w:right w:val="none" w:sz="0" w:space="0" w:color="auto"/>
                      </w:divBdr>
                    </w:div>
                    <w:div w:id="1940092414">
                      <w:marLeft w:val="0"/>
                      <w:marRight w:val="0"/>
                      <w:marTop w:val="0"/>
                      <w:marBottom w:val="0"/>
                      <w:divBdr>
                        <w:top w:val="none" w:sz="0" w:space="0" w:color="auto"/>
                        <w:left w:val="none" w:sz="0" w:space="0" w:color="auto"/>
                        <w:bottom w:val="none" w:sz="0" w:space="0" w:color="auto"/>
                        <w:right w:val="none" w:sz="0" w:space="0" w:color="auto"/>
                      </w:divBdr>
                    </w:div>
                    <w:div w:id="1940287227">
                      <w:marLeft w:val="0"/>
                      <w:marRight w:val="0"/>
                      <w:marTop w:val="0"/>
                      <w:marBottom w:val="0"/>
                      <w:divBdr>
                        <w:top w:val="none" w:sz="0" w:space="0" w:color="auto"/>
                        <w:left w:val="none" w:sz="0" w:space="0" w:color="auto"/>
                        <w:bottom w:val="none" w:sz="0" w:space="0" w:color="auto"/>
                        <w:right w:val="none" w:sz="0" w:space="0" w:color="auto"/>
                      </w:divBdr>
                    </w:div>
                    <w:div w:id="1975090957">
                      <w:marLeft w:val="0"/>
                      <w:marRight w:val="0"/>
                      <w:marTop w:val="0"/>
                      <w:marBottom w:val="0"/>
                      <w:divBdr>
                        <w:top w:val="none" w:sz="0" w:space="0" w:color="auto"/>
                        <w:left w:val="none" w:sz="0" w:space="0" w:color="auto"/>
                        <w:bottom w:val="none" w:sz="0" w:space="0" w:color="auto"/>
                        <w:right w:val="none" w:sz="0" w:space="0" w:color="auto"/>
                      </w:divBdr>
                    </w:div>
                    <w:div w:id="1976327359">
                      <w:marLeft w:val="0"/>
                      <w:marRight w:val="0"/>
                      <w:marTop w:val="0"/>
                      <w:marBottom w:val="0"/>
                      <w:divBdr>
                        <w:top w:val="none" w:sz="0" w:space="0" w:color="auto"/>
                        <w:left w:val="none" w:sz="0" w:space="0" w:color="auto"/>
                        <w:bottom w:val="none" w:sz="0" w:space="0" w:color="auto"/>
                        <w:right w:val="none" w:sz="0" w:space="0" w:color="auto"/>
                      </w:divBdr>
                    </w:div>
                    <w:div w:id="1977757251">
                      <w:marLeft w:val="0"/>
                      <w:marRight w:val="0"/>
                      <w:marTop w:val="0"/>
                      <w:marBottom w:val="0"/>
                      <w:divBdr>
                        <w:top w:val="none" w:sz="0" w:space="0" w:color="auto"/>
                        <w:left w:val="none" w:sz="0" w:space="0" w:color="auto"/>
                        <w:bottom w:val="none" w:sz="0" w:space="0" w:color="auto"/>
                        <w:right w:val="none" w:sz="0" w:space="0" w:color="auto"/>
                      </w:divBdr>
                    </w:div>
                    <w:div w:id="1995795510">
                      <w:marLeft w:val="0"/>
                      <w:marRight w:val="0"/>
                      <w:marTop w:val="0"/>
                      <w:marBottom w:val="0"/>
                      <w:divBdr>
                        <w:top w:val="none" w:sz="0" w:space="0" w:color="auto"/>
                        <w:left w:val="none" w:sz="0" w:space="0" w:color="auto"/>
                        <w:bottom w:val="none" w:sz="0" w:space="0" w:color="auto"/>
                        <w:right w:val="none" w:sz="0" w:space="0" w:color="auto"/>
                      </w:divBdr>
                    </w:div>
                    <w:div w:id="2005236928">
                      <w:marLeft w:val="0"/>
                      <w:marRight w:val="0"/>
                      <w:marTop w:val="0"/>
                      <w:marBottom w:val="0"/>
                      <w:divBdr>
                        <w:top w:val="none" w:sz="0" w:space="0" w:color="auto"/>
                        <w:left w:val="none" w:sz="0" w:space="0" w:color="auto"/>
                        <w:bottom w:val="none" w:sz="0" w:space="0" w:color="auto"/>
                        <w:right w:val="none" w:sz="0" w:space="0" w:color="auto"/>
                      </w:divBdr>
                    </w:div>
                    <w:div w:id="2039235874">
                      <w:marLeft w:val="0"/>
                      <w:marRight w:val="0"/>
                      <w:marTop w:val="0"/>
                      <w:marBottom w:val="0"/>
                      <w:divBdr>
                        <w:top w:val="none" w:sz="0" w:space="0" w:color="auto"/>
                        <w:left w:val="none" w:sz="0" w:space="0" w:color="auto"/>
                        <w:bottom w:val="none" w:sz="0" w:space="0" w:color="auto"/>
                        <w:right w:val="none" w:sz="0" w:space="0" w:color="auto"/>
                      </w:divBdr>
                    </w:div>
                    <w:div w:id="2074304301">
                      <w:marLeft w:val="0"/>
                      <w:marRight w:val="0"/>
                      <w:marTop w:val="0"/>
                      <w:marBottom w:val="0"/>
                      <w:divBdr>
                        <w:top w:val="none" w:sz="0" w:space="0" w:color="auto"/>
                        <w:left w:val="none" w:sz="0" w:space="0" w:color="auto"/>
                        <w:bottom w:val="none" w:sz="0" w:space="0" w:color="auto"/>
                        <w:right w:val="none" w:sz="0" w:space="0" w:color="auto"/>
                      </w:divBdr>
                    </w:div>
                    <w:div w:id="2129160632">
                      <w:marLeft w:val="0"/>
                      <w:marRight w:val="0"/>
                      <w:marTop w:val="0"/>
                      <w:marBottom w:val="0"/>
                      <w:divBdr>
                        <w:top w:val="none" w:sz="0" w:space="0" w:color="auto"/>
                        <w:left w:val="none" w:sz="0" w:space="0" w:color="auto"/>
                        <w:bottom w:val="none" w:sz="0" w:space="0" w:color="auto"/>
                        <w:right w:val="none" w:sz="0" w:space="0" w:color="auto"/>
                      </w:divBdr>
                    </w:div>
                    <w:div w:id="2136674611">
                      <w:marLeft w:val="0"/>
                      <w:marRight w:val="0"/>
                      <w:marTop w:val="0"/>
                      <w:marBottom w:val="0"/>
                      <w:divBdr>
                        <w:top w:val="none" w:sz="0" w:space="0" w:color="auto"/>
                        <w:left w:val="none" w:sz="0" w:space="0" w:color="auto"/>
                        <w:bottom w:val="none" w:sz="0" w:space="0" w:color="auto"/>
                        <w:right w:val="none" w:sz="0" w:space="0" w:color="auto"/>
                      </w:divBdr>
                    </w:div>
                  </w:divsChild>
                </w:div>
                <w:div w:id="409425780">
                  <w:marLeft w:val="0"/>
                  <w:marRight w:val="0"/>
                  <w:marTop w:val="0"/>
                  <w:marBottom w:val="0"/>
                  <w:divBdr>
                    <w:top w:val="none" w:sz="0" w:space="0" w:color="auto"/>
                    <w:left w:val="none" w:sz="0" w:space="0" w:color="auto"/>
                    <w:bottom w:val="none" w:sz="0" w:space="0" w:color="auto"/>
                    <w:right w:val="none" w:sz="0" w:space="0" w:color="auto"/>
                  </w:divBdr>
                  <w:divsChild>
                    <w:div w:id="1250312">
                      <w:marLeft w:val="0"/>
                      <w:marRight w:val="0"/>
                      <w:marTop w:val="0"/>
                      <w:marBottom w:val="0"/>
                      <w:divBdr>
                        <w:top w:val="none" w:sz="0" w:space="0" w:color="auto"/>
                        <w:left w:val="none" w:sz="0" w:space="0" w:color="auto"/>
                        <w:bottom w:val="none" w:sz="0" w:space="0" w:color="auto"/>
                        <w:right w:val="none" w:sz="0" w:space="0" w:color="auto"/>
                      </w:divBdr>
                    </w:div>
                    <w:div w:id="2754150">
                      <w:marLeft w:val="0"/>
                      <w:marRight w:val="0"/>
                      <w:marTop w:val="0"/>
                      <w:marBottom w:val="0"/>
                      <w:divBdr>
                        <w:top w:val="none" w:sz="0" w:space="0" w:color="auto"/>
                        <w:left w:val="none" w:sz="0" w:space="0" w:color="auto"/>
                        <w:bottom w:val="none" w:sz="0" w:space="0" w:color="auto"/>
                        <w:right w:val="none" w:sz="0" w:space="0" w:color="auto"/>
                      </w:divBdr>
                    </w:div>
                    <w:div w:id="29768353">
                      <w:marLeft w:val="0"/>
                      <w:marRight w:val="0"/>
                      <w:marTop w:val="0"/>
                      <w:marBottom w:val="0"/>
                      <w:divBdr>
                        <w:top w:val="none" w:sz="0" w:space="0" w:color="auto"/>
                        <w:left w:val="none" w:sz="0" w:space="0" w:color="auto"/>
                        <w:bottom w:val="none" w:sz="0" w:space="0" w:color="auto"/>
                        <w:right w:val="none" w:sz="0" w:space="0" w:color="auto"/>
                      </w:divBdr>
                    </w:div>
                    <w:div w:id="30349384">
                      <w:marLeft w:val="0"/>
                      <w:marRight w:val="0"/>
                      <w:marTop w:val="0"/>
                      <w:marBottom w:val="0"/>
                      <w:divBdr>
                        <w:top w:val="none" w:sz="0" w:space="0" w:color="auto"/>
                        <w:left w:val="none" w:sz="0" w:space="0" w:color="auto"/>
                        <w:bottom w:val="none" w:sz="0" w:space="0" w:color="auto"/>
                        <w:right w:val="none" w:sz="0" w:space="0" w:color="auto"/>
                      </w:divBdr>
                    </w:div>
                    <w:div w:id="43451477">
                      <w:marLeft w:val="0"/>
                      <w:marRight w:val="0"/>
                      <w:marTop w:val="0"/>
                      <w:marBottom w:val="0"/>
                      <w:divBdr>
                        <w:top w:val="none" w:sz="0" w:space="0" w:color="auto"/>
                        <w:left w:val="none" w:sz="0" w:space="0" w:color="auto"/>
                        <w:bottom w:val="none" w:sz="0" w:space="0" w:color="auto"/>
                        <w:right w:val="none" w:sz="0" w:space="0" w:color="auto"/>
                      </w:divBdr>
                    </w:div>
                    <w:div w:id="45564618">
                      <w:marLeft w:val="0"/>
                      <w:marRight w:val="0"/>
                      <w:marTop w:val="0"/>
                      <w:marBottom w:val="0"/>
                      <w:divBdr>
                        <w:top w:val="none" w:sz="0" w:space="0" w:color="auto"/>
                        <w:left w:val="none" w:sz="0" w:space="0" w:color="auto"/>
                        <w:bottom w:val="none" w:sz="0" w:space="0" w:color="auto"/>
                        <w:right w:val="none" w:sz="0" w:space="0" w:color="auto"/>
                      </w:divBdr>
                    </w:div>
                    <w:div w:id="55395438">
                      <w:marLeft w:val="0"/>
                      <w:marRight w:val="0"/>
                      <w:marTop w:val="0"/>
                      <w:marBottom w:val="0"/>
                      <w:divBdr>
                        <w:top w:val="none" w:sz="0" w:space="0" w:color="auto"/>
                        <w:left w:val="none" w:sz="0" w:space="0" w:color="auto"/>
                        <w:bottom w:val="none" w:sz="0" w:space="0" w:color="auto"/>
                        <w:right w:val="none" w:sz="0" w:space="0" w:color="auto"/>
                      </w:divBdr>
                    </w:div>
                    <w:div w:id="71005964">
                      <w:marLeft w:val="0"/>
                      <w:marRight w:val="0"/>
                      <w:marTop w:val="0"/>
                      <w:marBottom w:val="0"/>
                      <w:divBdr>
                        <w:top w:val="none" w:sz="0" w:space="0" w:color="auto"/>
                        <w:left w:val="none" w:sz="0" w:space="0" w:color="auto"/>
                        <w:bottom w:val="none" w:sz="0" w:space="0" w:color="auto"/>
                        <w:right w:val="none" w:sz="0" w:space="0" w:color="auto"/>
                      </w:divBdr>
                    </w:div>
                    <w:div w:id="76558822">
                      <w:marLeft w:val="0"/>
                      <w:marRight w:val="0"/>
                      <w:marTop w:val="0"/>
                      <w:marBottom w:val="0"/>
                      <w:divBdr>
                        <w:top w:val="none" w:sz="0" w:space="0" w:color="auto"/>
                        <w:left w:val="none" w:sz="0" w:space="0" w:color="auto"/>
                        <w:bottom w:val="none" w:sz="0" w:space="0" w:color="auto"/>
                        <w:right w:val="none" w:sz="0" w:space="0" w:color="auto"/>
                      </w:divBdr>
                    </w:div>
                    <w:div w:id="77752715">
                      <w:marLeft w:val="0"/>
                      <w:marRight w:val="0"/>
                      <w:marTop w:val="0"/>
                      <w:marBottom w:val="0"/>
                      <w:divBdr>
                        <w:top w:val="none" w:sz="0" w:space="0" w:color="auto"/>
                        <w:left w:val="none" w:sz="0" w:space="0" w:color="auto"/>
                        <w:bottom w:val="none" w:sz="0" w:space="0" w:color="auto"/>
                        <w:right w:val="none" w:sz="0" w:space="0" w:color="auto"/>
                      </w:divBdr>
                    </w:div>
                    <w:div w:id="84571544">
                      <w:marLeft w:val="0"/>
                      <w:marRight w:val="0"/>
                      <w:marTop w:val="0"/>
                      <w:marBottom w:val="0"/>
                      <w:divBdr>
                        <w:top w:val="none" w:sz="0" w:space="0" w:color="auto"/>
                        <w:left w:val="none" w:sz="0" w:space="0" w:color="auto"/>
                        <w:bottom w:val="none" w:sz="0" w:space="0" w:color="auto"/>
                        <w:right w:val="none" w:sz="0" w:space="0" w:color="auto"/>
                      </w:divBdr>
                    </w:div>
                    <w:div w:id="113519686">
                      <w:marLeft w:val="0"/>
                      <w:marRight w:val="0"/>
                      <w:marTop w:val="0"/>
                      <w:marBottom w:val="0"/>
                      <w:divBdr>
                        <w:top w:val="none" w:sz="0" w:space="0" w:color="auto"/>
                        <w:left w:val="none" w:sz="0" w:space="0" w:color="auto"/>
                        <w:bottom w:val="none" w:sz="0" w:space="0" w:color="auto"/>
                        <w:right w:val="none" w:sz="0" w:space="0" w:color="auto"/>
                      </w:divBdr>
                    </w:div>
                    <w:div w:id="118767012">
                      <w:marLeft w:val="0"/>
                      <w:marRight w:val="0"/>
                      <w:marTop w:val="0"/>
                      <w:marBottom w:val="0"/>
                      <w:divBdr>
                        <w:top w:val="none" w:sz="0" w:space="0" w:color="auto"/>
                        <w:left w:val="none" w:sz="0" w:space="0" w:color="auto"/>
                        <w:bottom w:val="none" w:sz="0" w:space="0" w:color="auto"/>
                        <w:right w:val="none" w:sz="0" w:space="0" w:color="auto"/>
                      </w:divBdr>
                    </w:div>
                    <w:div w:id="127822718">
                      <w:marLeft w:val="0"/>
                      <w:marRight w:val="0"/>
                      <w:marTop w:val="0"/>
                      <w:marBottom w:val="0"/>
                      <w:divBdr>
                        <w:top w:val="none" w:sz="0" w:space="0" w:color="auto"/>
                        <w:left w:val="none" w:sz="0" w:space="0" w:color="auto"/>
                        <w:bottom w:val="none" w:sz="0" w:space="0" w:color="auto"/>
                        <w:right w:val="none" w:sz="0" w:space="0" w:color="auto"/>
                      </w:divBdr>
                    </w:div>
                    <w:div w:id="137232513">
                      <w:marLeft w:val="0"/>
                      <w:marRight w:val="0"/>
                      <w:marTop w:val="0"/>
                      <w:marBottom w:val="0"/>
                      <w:divBdr>
                        <w:top w:val="none" w:sz="0" w:space="0" w:color="auto"/>
                        <w:left w:val="none" w:sz="0" w:space="0" w:color="auto"/>
                        <w:bottom w:val="none" w:sz="0" w:space="0" w:color="auto"/>
                        <w:right w:val="none" w:sz="0" w:space="0" w:color="auto"/>
                      </w:divBdr>
                    </w:div>
                    <w:div w:id="137694073">
                      <w:marLeft w:val="0"/>
                      <w:marRight w:val="0"/>
                      <w:marTop w:val="0"/>
                      <w:marBottom w:val="0"/>
                      <w:divBdr>
                        <w:top w:val="none" w:sz="0" w:space="0" w:color="auto"/>
                        <w:left w:val="none" w:sz="0" w:space="0" w:color="auto"/>
                        <w:bottom w:val="none" w:sz="0" w:space="0" w:color="auto"/>
                        <w:right w:val="none" w:sz="0" w:space="0" w:color="auto"/>
                      </w:divBdr>
                    </w:div>
                    <w:div w:id="157352242">
                      <w:marLeft w:val="0"/>
                      <w:marRight w:val="0"/>
                      <w:marTop w:val="0"/>
                      <w:marBottom w:val="0"/>
                      <w:divBdr>
                        <w:top w:val="none" w:sz="0" w:space="0" w:color="auto"/>
                        <w:left w:val="none" w:sz="0" w:space="0" w:color="auto"/>
                        <w:bottom w:val="none" w:sz="0" w:space="0" w:color="auto"/>
                        <w:right w:val="none" w:sz="0" w:space="0" w:color="auto"/>
                      </w:divBdr>
                    </w:div>
                    <w:div w:id="157577516">
                      <w:marLeft w:val="0"/>
                      <w:marRight w:val="0"/>
                      <w:marTop w:val="0"/>
                      <w:marBottom w:val="0"/>
                      <w:divBdr>
                        <w:top w:val="none" w:sz="0" w:space="0" w:color="auto"/>
                        <w:left w:val="none" w:sz="0" w:space="0" w:color="auto"/>
                        <w:bottom w:val="none" w:sz="0" w:space="0" w:color="auto"/>
                        <w:right w:val="none" w:sz="0" w:space="0" w:color="auto"/>
                      </w:divBdr>
                    </w:div>
                    <w:div w:id="158080924">
                      <w:marLeft w:val="0"/>
                      <w:marRight w:val="0"/>
                      <w:marTop w:val="0"/>
                      <w:marBottom w:val="0"/>
                      <w:divBdr>
                        <w:top w:val="none" w:sz="0" w:space="0" w:color="auto"/>
                        <w:left w:val="none" w:sz="0" w:space="0" w:color="auto"/>
                        <w:bottom w:val="none" w:sz="0" w:space="0" w:color="auto"/>
                        <w:right w:val="none" w:sz="0" w:space="0" w:color="auto"/>
                      </w:divBdr>
                    </w:div>
                    <w:div w:id="182548963">
                      <w:marLeft w:val="0"/>
                      <w:marRight w:val="0"/>
                      <w:marTop w:val="0"/>
                      <w:marBottom w:val="0"/>
                      <w:divBdr>
                        <w:top w:val="none" w:sz="0" w:space="0" w:color="auto"/>
                        <w:left w:val="none" w:sz="0" w:space="0" w:color="auto"/>
                        <w:bottom w:val="none" w:sz="0" w:space="0" w:color="auto"/>
                        <w:right w:val="none" w:sz="0" w:space="0" w:color="auto"/>
                      </w:divBdr>
                    </w:div>
                    <w:div w:id="185799291">
                      <w:marLeft w:val="0"/>
                      <w:marRight w:val="0"/>
                      <w:marTop w:val="0"/>
                      <w:marBottom w:val="0"/>
                      <w:divBdr>
                        <w:top w:val="none" w:sz="0" w:space="0" w:color="auto"/>
                        <w:left w:val="none" w:sz="0" w:space="0" w:color="auto"/>
                        <w:bottom w:val="none" w:sz="0" w:space="0" w:color="auto"/>
                        <w:right w:val="none" w:sz="0" w:space="0" w:color="auto"/>
                      </w:divBdr>
                    </w:div>
                    <w:div w:id="190919375">
                      <w:marLeft w:val="0"/>
                      <w:marRight w:val="0"/>
                      <w:marTop w:val="0"/>
                      <w:marBottom w:val="0"/>
                      <w:divBdr>
                        <w:top w:val="none" w:sz="0" w:space="0" w:color="auto"/>
                        <w:left w:val="none" w:sz="0" w:space="0" w:color="auto"/>
                        <w:bottom w:val="none" w:sz="0" w:space="0" w:color="auto"/>
                        <w:right w:val="none" w:sz="0" w:space="0" w:color="auto"/>
                      </w:divBdr>
                    </w:div>
                    <w:div w:id="219748423">
                      <w:marLeft w:val="0"/>
                      <w:marRight w:val="0"/>
                      <w:marTop w:val="0"/>
                      <w:marBottom w:val="0"/>
                      <w:divBdr>
                        <w:top w:val="none" w:sz="0" w:space="0" w:color="auto"/>
                        <w:left w:val="none" w:sz="0" w:space="0" w:color="auto"/>
                        <w:bottom w:val="none" w:sz="0" w:space="0" w:color="auto"/>
                        <w:right w:val="none" w:sz="0" w:space="0" w:color="auto"/>
                      </w:divBdr>
                    </w:div>
                    <w:div w:id="230047911">
                      <w:marLeft w:val="0"/>
                      <w:marRight w:val="0"/>
                      <w:marTop w:val="0"/>
                      <w:marBottom w:val="0"/>
                      <w:divBdr>
                        <w:top w:val="none" w:sz="0" w:space="0" w:color="auto"/>
                        <w:left w:val="none" w:sz="0" w:space="0" w:color="auto"/>
                        <w:bottom w:val="none" w:sz="0" w:space="0" w:color="auto"/>
                        <w:right w:val="none" w:sz="0" w:space="0" w:color="auto"/>
                      </w:divBdr>
                    </w:div>
                    <w:div w:id="245194185">
                      <w:marLeft w:val="0"/>
                      <w:marRight w:val="0"/>
                      <w:marTop w:val="0"/>
                      <w:marBottom w:val="0"/>
                      <w:divBdr>
                        <w:top w:val="none" w:sz="0" w:space="0" w:color="auto"/>
                        <w:left w:val="none" w:sz="0" w:space="0" w:color="auto"/>
                        <w:bottom w:val="none" w:sz="0" w:space="0" w:color="auto"/>
                        <w:right w:val="none" w:sz="0" w:space="0" w:color="auto"/>
                      </w:divBdr>
                    </w:div>
                    <w:div w:id="261840055">
                      <w:marLeft w:val="0"/>
                      <w:marRight w:val="0"/>
                      <w:marTop w:val="0"/>
                      <w:marBottom w:val="0"/>
                      <w:divBdr>
                        <w:top w:val="none" w:sz="0" w:space="0" w:color="auto"/>
                        <w:left w:val="none" w:sz="0" w:space="0" w:color="auto"/>
                        <w:bottom w:val="none" w:sz="0" w:space="0" w:color="auto"/>
                        <w:right w:val="none" w:sz="0" w:space="0" w:color="auto"/>
                      </w:divBdr>
                    </w:div>
                    <w:div w:id="277807866">
                      <w:marLeft w:val="0"/>
                      <w:marRight w:val="0"/>
                      <w:marTop w:val="0"/>
                      <w:marBottom w:val="0"/>
                      <w:divBdr>
                        <w:top w:val="none" w:sz="0" w:space="0" w:color="auto"/>
                        <w:left w:val="none" w:sz="0" w:space="0" w:color="auto"/>
                        <w:bottom w:val="none" w:sz="0" w:space="0" w:color="auto"/>
                        <w:right w:val="none" w:sz="0" w:space="0" w:color="auto"/>
                      </w:divBdr>
                    </w:div>
                    <w:div w:id="300117192">
                      <w:marLeft w:val="0"/>
                      <w:marRight w:val="0"/>
                      <w:marTop w:val="0"/>
                      <w:marBottom w:val="0"/>
                      <w:divBdr>
                        <w:top w:val="none" w:sz="0" w:space="0" w:color="auto"/>
                        <w:left w:val="none" w:sz="0" w:space="0" w:color="auto"/>
                        <w:bottom w:val="none" w:sz="0" w:space="0" w:color="auto"/>
                        <w:right w:val="none" w:sz="0" w:space="0" w:color="auto"/>
                      </w:divBdr>
                    </w:div>
                    <w:div w:id="304361872">
                      <w:marLeft w:val="0"/>
                      <w:marRight w:val="0"/>
                      <w:marTop w:val="0"/>
                      <w:marBottom w:val="0"/>
                      <w:divBdr>
                        <w:top w:val="none" w:sz="0" w:space="0" w:color="auto"/>
                        <w:left w:val="none" w:sz="0" w:space="0" w:color="auto"/>
                        <w:bottom w:val="none" w:sz="0" w:space="0" w:color="auto"/>
                        <w:right w:val="none" w:sz="0" w:space="0" w:color="auto"/>
                      </w:divBdr>
                    </w:div>
                    <w:div w:id="323895347">
                      <w:marLeft w:val="0"/>
                      <w:marRight w:val="0"/>
                      <w:marTop w:val="0"/>
                      <w:marBottom w:val="0"/>
                      <w:divBdr>
                        <w:top w:val="none" w:sz="0" w:space="0" w:color="auto"/>
                        <w:left w:val="none" w:sz="0" w:space="0" w:color="auto"/>
                        <w:bottom w:val="none" w:sz="0" w:space="0" w:color="auto"/>
                        <w:right w:val="none" w:sz="0" w:space="0" w:color="auto"/>
                      </w:divBdr>
                    </w:div>
                    <w:div w:id="348533470">
                      <w:marLeft w:val="0"/>
                      <w:marRight w:val="0"/>
                      <w:marTop w:val="0"/>
                      <w:marBottom w:val="0"/>
                      <w:divBdr>
                        <w:top w:val="none" w:sz="0" w:space="0" w:color="auto"/>
                        <w:left w:val="none" w:sz="0" w:space="0" w:color="auto"/>
                        <w:bottom w:val="none" w:sz="0" w:space="0" w:color="auto"/>
                        <w:right w:val="none" w:sz="0" w:space="0" w:color="auto"/>
                      </w:divBdr>
                    </w:div>
                    <w:div w:id="364064427">
                      <w:marLeft w:val="0"/>
                      <w:marRight w:val="0"/>
                      <w:marTop w:val="0"/>
                      <w:marBottom w:val="0"/>
                      <w:divBdr>
                        <w:top w:val="none" w:sz="0" w:space="0" w:color="auto"/>
                        <w:left w:val="none" w:sz="0" w:space="0" w:color="auto"/>
                        <w:bottom w:val="none" w:sz="0" w:space="0" w:color="auto"/>
                        <w:right w:val="none" w:sz="0" w:space="0" w:color="auto"/>
                      </w:divBdr>
                    </w:div>
                    <w:div w:id="367225430">
                      <w:marLeft w:val="0"/>
                      <w:marRight w:val="0"/>
                      <w:marTop w:val="0"/>
                      <w:marBottom w:val="0"/>
                      <w:divBdr>
                        <w:top w:val="none" w:sz="0" w:space="0" w:color="auto"/>
                        <w:left w:val="none" w:sz="0" w:space="0" w:color="auto"/>
                        <w:bottom w:val="none" w:sz="0" w:space="0" w:color="auto"/>
                        <w:right w:val="none" w:sz="0" w:space="0" w:color="auto"/>
                      </w:divBdr>
                    </w:div>
                    <w:div w:id="369570449">
                      <w:marLeft w:val="0"/>
                      <w:marRight w:val="0"/>
                      <w:marTop w:val="0"/>
                      <w:marBottom w:val="0"/>
                      <w:divBdr>
                        <w:top w:val="none" w:sz="0" w:space="0" w:color="auto"/>
                        <w:left w:val="none" w:sz="0" w:space="0" w:color="auto"/>
                        <w:bottom w:val="none" w:sz="0" w:space="0" w:color="auto"/>
                        <w:right w:val="none" w:sz="0" w:space="0" w:color="auto"/>
                      </w:divBdr>
                    </w:div>
                    <w:div w:id="376055060">
                      <w:marLeft w:val="0"/>
                      <w:marRight w:val="0"/>
                      <w:marTop w:val="0"/>
                      <w:marBottom w:val="0"/>
                      <w:divBdr>
                        <w:top w:val="none" w:sz="0" w:space="0" w:color="auto"/>
                        <w:left w:val="none" w:sz="0" w:space="0" w:color="auto"/>
                        <w:bottom w:val="none" w:sz="0" w:space="0" w:color="auto"/>
                        <w:right w:val="none" w:sz="0" w:space="0" w:color="auto"/>
                      </w:divBdr>
                    </w:div>
                    <w:div w:id="380135318">
                      <w:marLeft w:val="0"/>
                      <w:marRight w:val="0"/>
                      <w:marTop w:val="0"/>
                      <w:marBottom w:val="0"/>
                      <w:divBdr>
                        <w:top w:val="none" w:sz="0" w:space="0" w:color="auto"/>
                        <w:left w:val="none" w:sz="0" w:space="0" w:color="auto"/>
                        <w:bottom w:val="none" w:sz="0" w:space="0" w:color="auto"/>
                        <w:right w:val="none" w:sz="0" w:space="0" w:color="auto"/>
                      </w:divBdr>
                    </w:div>
                    <w:div w:id="380599978">
                      <w:marLeft w:val="0"/>
                      <w:marRight w:val="0"/>
                      <w:marTop w:val="0"/>
                      <w:marBottom w:val="0"/>
                      <w:divBdr>
                        <w:top w:val="none" w:sz="0" w:space="0" w:color="auto"/>
                        <w:left w:val="none" w:sz="0" w:space="0" w:color="auto"/>
                        <w:bottom w:val="none" w:sz="0" w:space="0" w:color="auto"/>
                        <w:right w:val="none" w:sz="0" w:space="0" w:color="auto"/>
                      </w:divBdr>
                    </w:div>
                    <w:div w:id="391391551">
                      <w:marLeft w:val="0"/>
                      <w:marRight w:val="0"/>
                      <w:marTop w:val="0"/>
                      <w:marBottom w:val="0"/>
                      <w:divBdr>
                        <w:top w:val="none" w:sz="0" w:space="0" w:color="auto"/>
                        <w:left w:val="none" w:sz="0" w:space="0" w:color="auto"/>
                        <w:bottom w:val="none" w:sz="0" w:space="0" w:color="auto"/>
                        <w:right w:val="none" w:sz="0" w:space="0" w:color="auto"/>
                      </w:divBdr>
                    </w:div>
                    <w:div w:id="430318575">
                      <w:marLeft w:val="0"/>
                      <w:marRight w:val="0"/>
                      <w:marTop w:val="0"/>
                      <w:marBottom w:val="0"/>
                      <w:divBdr>
                        <w:top w:val="none" w:sz="0" w:space="0" w:color="auto"/>
                        <w:left w:val="none" w:sz="0" w:space="0" w:color="auto"/>
                        <w:bottom w:val="none" w:sz="0" w:space="0" w:color="auto"/>
                        <w:right w:val="none" w:sz="0" w:space="0" w:color="auto"/>
                      </w:divBdr>
                    </w:div>
                    <w:div w:id="434831539">
                      <w:marLeft w:val="0"/>
                      <w:marRight w:val="0"/>
                      <w:marTop w:val="0"/>
                      <w:marBottom w:val="0"/>
                      <w:divBdr>
                        <w:top w:val="none" w:sz="0" w:space="0" w:color="auto"/>
                        <w:left w:val="none" w:sz="0" w:space="0" w:color="auto"/>
                        <w:bottom w:val="none" w:sz="0" w:space="0" w:color="auto"/>
                        <w:right w:val="none" w:sz="0" w:space="0" w:color="auto"/>
                      </w:divBdr>
                    </w:div>
                    <w:div w:id="441582704">
                      <w:marLeft w:val="0"/>
                      <w:marRight w:val="0"/>
                      <w:marTop w:val="0"/>
                      <w:marBottom w:val="0"/>
                      <w:divBdr>
                        <w:top w:val="none" w:sz="0" w:space="0" w:color="auto"/>
                        <w:left w:val="none" w:sz="0" w:space="0" w:color="auto"/>
                        <w:bottom w:val="none" w:sz="0" w:space="0" w:color="auto"/>
                        <w:right w:val="none" w:sz="0" w:space="0" w:color="auto"/>
                      </w:divBdr>
                    </w:div>
                    <w:div w:id="458961452">
                      <w:marLeft w:val="0"/>
                      <w:marRight w:val="0"/>
                      <w:marTop w:val="0"/>
                      <w:marBottom w:val="0"/>
                      <w:divBdr>
                        <w:top w:val="none" w:sz="0" w:space="0" w:color="auto"/>
                        <w:left w:val="none" w:sz="0" w:space="0" w:color="auto"/>
                        <w:bottom w:val="none" w:sz="0" w:space="0" w:color="auto"/>
                        <w:right w:val="none" w:sz="0" w:space="0" w:color="auto"/>
                      </w:divBdr>
                    </w:div>
                    <w:div w:id="477037974">
                      <w:marLeft w:val="0"/>
                      <w:marRight w:val="0"/>
                      <w:marTop w:val="0"/>
                      <w:marBottom w:val="0"/>
                      <w:divBdr>
                        <w:top w:val="none" w:sz="0" w:space="0" w:color="auto"/>
                        <w:left w:val="none" w:sz="0" w:space="0" w:color="auto"/>
                        <w:bottom w:val="none" w:sz="0" w:space="0" w:color="auto"/>
                        <w:right w:val="none" w:sz="0" w:space="0" w:color="auto"/>
                      </w:divBdr>
                    </w:div>
                    <w:div w:id="490948120">
                      <w:marLeft w:val="0"/>
                      <w:marRight w:val="0"/>
                      <w:marTop w:val="0"/>
                      <w:marBottom w:val="0"/>
                      <w:divBdr>
                        <w:top w:val="none" w:sz="0" w:space="0" w:color="auto"/>
                        <w:left w:val="none" w:sz="0" w:space="0" w:color="auto"/>
                        <w:bottom w:val="none" w:sz="0" w:space="0" w:color="auto"/>
                        <w:right w:val="none" w:sz="0" w:space="0" w:color="auto"/>
                      </w:divBdr>
                    </w:div>
                    <w:div w:id="543754620">
                      <w:marLeft w:val="0"/>
                      <w:marRight w:val="0"/>
                      <w:marTop w:val="0"/>
                      <w:marBottom w:val="0"/>
                      <w:divBdr>
                        <w:top w:val="none" w:sz="0" w:space="0" w:color="auto"/>
                        <w:left w:val="none" w:sz="0" w:space="0" w:color="auto"/>
                        <w:bottom w:val="none" w:sz="0" w:space="0" w:color="auto"/>
                        <w:right w:val="none" w:sz="0" w:space="0" w:color="auto"/>
                      </w:divBdr>
                    </w:div>
                    <w:div w:id="544873895">
                      <w:marLeft w:val="0"/>
                      <w:marRight w:val="0"/>
                      <w:marTop w:val="0"/>
                      <w:marBottom w:val="0"/>
                      <w:divBdr>
                        <w:top w:val="none" w:sz="0" w:space="0" w:color="auto"/>
                        <w:left w:val="none" w:sz="0" w:space="0" w:color="auto"/>
                        <w:bottom w:val="none" w:sz="0" w:space="0" w:color="auto"/>
                        <w:right w:val="none" w:sz="0" w:space="0" w:color="auto"/>
                      </w:divBdr>
                    </w:div>
                    <w:div w:id="545993614">
                      <w:marLeft w:val="0"/>
                      <w:marRight w:val="0"/>
                      <w:marTop w:val="0"/>
                      <w:marBottom w:val="0"/>
                      <w:divBdr>
                        <w:top w:val="none" w:sz="0" w:space="0" w:color="auto"/>
                        <w:left w:val="none" w:sz="0" w:space="0" w:color="auto"/>
                        <w:bottom w:val="none" w:sz="0" w:space="0" w:color="auto"/>
                        <w:right w:val="none" w:sz="0" w:space="0" w:color="auto"/>
                      </w:divBdr>
                    </w:div>
                    <w:div w:id="548345282">
                      <w:marLeft w:val="0"/>
                      <w:marRight w:val="0"/>
                      <w:marTop w:val="0"/>
                      <w:marBottom w:val="0"/>
                      <w:divBdr>
                        <w:top w:val="none" w:sz="0" w:space="0" w:color="auto"/>
                        <w:left w:val="none" w:sz="0" w:space="0" w:color="auto"/>
                        <w:bottom w:val="none" w:sz="0" w:space="0" w:color="auto"/>
                        <w:right w:val="none" w:sz="0" w:space="0" w:color="auto"/>
                      </w:divBdr>
                    </w:div>
                    <w:div w:id="549847245">
                      <w:marLeft w:val="0"/>
                      <w:marRight w:val="0"/>
                      <w:marTop w:val="0"/>
                      <w:marBottom w:val="0"/>
                      <w:divBdr>
                        <w:top w:val="none" w:sz="0" w:space="0" w:color="auto"/>
                        <w:left w:val="none" w:sz="0" w:space="0" w:color="auto"/>
                        <w:bottom w:val="none" w:sz="0" w:space="0" w:color="auto"/>
                        <w:right w:val="none" w:sz="0" w:space="0" w:color="auto"/>
                      </w:divBdr>
                    </w:div>
                    <w:div w:id="554046360">
                      <w:marLeft w:val="0"/>
                      <w:marRight w:val="0"/>
                      <w:marTop w:val="0"/>
                      <w:marBottom w:val="0"/>
                      <w:divBdr>
                        <w:top w:val="none" w:sz="0" w:space="0" w:color="auto"/>
                        <w:left w:val="none" w:sz="0" w:space="0" w:color="auto"/>
                        <w:bottom w:val="none" w:sz="0" w:space="0" w:color="auto"/>
                        <w:right w:val="none" w:sz="0" w:space="0" w:color="auto"/>
                      </w:divBdr>
                    </w:div>
                    <w:div w:id="555243340">
                      <w:marLeft w:val="0"/>
                      <w:marRight w:val="0"/>
                      <w:marTop w:val="0"/>
                      <w:marBottom w:val="0"/>
                      <w:divBdr>
                        <w:top w:val="none" w:sz="0" w:space="0" w:color="auto"/>
                        <w:left w:val="none" w:sz="0" w:space="0" w:color="auto"/>
                        <w:bottom w:val="none" w:sz="0" w:space="0" w:color="auto"/>
                        <w:right w:val="none" w:sz="0" w:space="0" w:color="auto"/>
                      </w:divBdr>
                    </w:div>
                    <w:div w:id="562831903">
                      <w:marLeft w:val="0"/>
                      <w:marRight w:val="0"/>
                      <w:marTop w:val="0"/>
                      <w:marBottom w:val="0"/>
                      <w:divBdr>
                        <w:top w:val="none" w:sz="0" w:space="0" w:color="auto"/>
                        <w:left w:val="none" w:sz="0" w:space="0" w:color="auto"/>
                        <w:bottom w:val="none" w:sz="0" w:space="0" w:color="auto"/>
                        <w:right w:val="none" w:sz="0" w:space="0" w:color="auto"/>
                      </w:divBdr>
                    </w:div>
                    <w:div w:id="596328794">
                      <w:marLeft w:val="0"/>
                      <w:marRight w:val="0"/>
                      <w:marTop w:val="0"/>
                      <w:marBottom w:val="0"/>
                      <w:divBdr>
                        <w:top w:val="none" w:sz="0" w:space="0" w:color="auto"/>
                        <w:left w:val="none" w:sz="0" w:space="0" w:color="auto"/>
                        <w:bottom w:val="none" w:sz="0" w:space="0" w:color="auto"/>
                        <w:right w:val="none" w:sz="0" w:space="0" w:color="auto"/>
                      </w:divBdr>
                    </w:div>
                    <w:div w:id="640236935">
                      <w:marLeft w:val="0"/>
                      <w:marRight w:val="0"/>
                      <w:marTop w:val="0"/>
                      <w:marBottom w:val="0"/>
                      <w:divBdr>
                        <w:top w:val="none" w:sz="0" w:space="0" w:color="auto"/>
                        <w:left w:val="none" w:sz="0" w:space="0" w:color="auto"/>
                        <w:bottom w:val="none" w:sz="0" w:space="0" w:color="auto"/>
                        <w:right w:val="none" w:sz="0" w:space="0" w:color="auto"/>
                      </w:divBdr>
                    </w:div>
                    <w:div w:id="644093137">
                      <w:marLeft w:val="0"/>
                      <w:marRight w:val="0"/>
                      <w:marTop w:val="0"/>
                      <w:marBottom w:val="0"/>
                      <w:divBdr>
                        <w:top w:val="none" w:sz="0" w:space="0" w:color="auto"/>
                        <w:left w:val="none" w:sz="0" w:space="0" w:color="auto"/>
                        <w:bottom w:val="none" w:sz="0" w:space="0" w:color="auto"/>
                        <w:right w:val="none" w:sz="0" w:space="0" w:color="auto"/>
                      </w:divBdr>
                    </w:div>
                    <w:div w:id="651762374">
                      <w:marLeft w:val="0"/>
                      <w:marRight w:val="0"/>
                      <w:marTop w:val="0"/>
                      <w:marBottom w:val="0"/>
                      <w:divBdr>
                        <w:top w:val="none" w:sz="0" w:space="0" w:color="auto"/>
                        <w:left w:val="none" w:sz="0" w:space="0" w:color="auto"/>
                        <w:bottom w:val="none" w:sz="0" w:space="0" w:color="auto"/>
                        <w:right w:val="none" w:sz="0" w:space="0" w:color="auto"/>
                      </w:divBdr>
                    </w:div>
                    <w:div w:id="656883293">
                      <w:marLeft w:val="0"/>
                      <w:marRight w:val="0"/>
                      <w:marTop w:val="0"/>
                      <w:marBottom w:val="0"/>
                      <w:divBdr>
                        <w:top w:val="none" w:sz="0" w:space="0" w:color="auto"/>
                        <w:left w:val="none" w:sz="0" w:space="0" w:color="auto"/>
                        <w:bottom w:val="none" w:sz="0" w:space="0" w:color="auto"/>
                        <w:right w:val="none" w:sz="0" w:space="0" w:color="auto"/>
                      </w:divBdr>
                    </w:div>
                    <w:div w:id="673528944">
                      <w:marLeft w:val="0"/>
                      <w:marRight w:val="0"/>
                      <w:marTop w:val="0"/>
                      <w:marBottom w:val="0"/>
                      <w:divBdr>
                        <w:top w:val="none" w:sz="0" w:space="0" w:color="auto"/>
                        <w:left w:val="none" w:sz="0" w:space="0" w:color="auto"/>
                        <w:bottom w:val="none" w:sz="0" w:space="0" w:color="auto"/>
                        <w:right w:val="none" w:sz="0" w:space="0" w:color="auto"/>
                      </w:divBdr>
                    </w:div>
                    <w:div w:id="674497037">
                      <w:marLeft w:val="0"/>
                      <w:marRight w:val="0"/>
                      <w:marTop w:val="0"/>
                      <w:marBottom w:val="0"/>
                      <w:divBdr>
                        <w:top w:val="none" w:sz="0" w:space="0" w:color="auto"/>
                        <w:left w:val="none" w:sz="0" w:space="0" w:color="auto"/>
                        <w:bottom w:val="none" w:sz="0" w:space="0" w:color="auto"/>
                        <w:right w:val="none" w:sz="0" w:space="0" w:color="auto"/>
                      </w:divBdr>
                    </w:div>
                    <w:div w:id="690376328">
                      <w:marLeft w:val="0"/>
                      <w:marRight w:val="0"/>
                      <w:marTop w:val="0"/>
                      <w:marBottom w:val="0"/>
                      <w:divBdr>
                        <w:top w:val="none" w:sz="0" w:space="0" w:color="auto"/>
                        <w:left w:val="none" w:sz="0" w:space="0" w:color="auto"/>
                        <w:bottom w:val="none" w:sz="0" w:space="0" w:color="auto"/>
                        <w:right w:val="none" w:sz="0" w:space="0" w:color="auto"/>
                      </w:divBdr>
                    </w:div>
                    <w:div w:id="702093153">
                      <w:marLeft w:val="0"/>
                      <w:marRight w:val="0"/>
                      <w:marTop w:val="0"/>
                      <w:marBottom w:val="0"/>
                      <w:divBdr>
                        <w:top w:val="none" w:sz="0" w:space="0" w:color="auto"/>
                        <w:left w:val="none" w:sz="0" w:space="0" w:color="auto"/>
                        <w:bottom w:val="none" w:sz="0" w:space="0" w:color="auto"/>
                        <w:right w:val="none" w:sz="0" w:space="0" w:color="auto"/>
                      </w:divBdr>
                    </w:div>
                    <w:div w:id="703680413">
                      <w:marLeft w:val="0"/>
                      <w:marRight w:val="0"/>
                      <w:marTop w:val="0"/>
                      <w:marBottom w:val="0"/>
                      <w:divBdr>
                        <w:top w:val="none" w:sz="0" w:space="0" w:color="auto"/>
                        <w:left w:val="none" w:sz="0" w:space="0" w:color="auto"/>
                        <w:bottom w:val="none" w:sz="0" w:space="0" w:color="auto"/>
                        <w:right w:val="none" w:sz="0" w:space="0" w:color="auto"/>
                      </w:divBdr>
                    </w:div>
                    <w:div w:id="709183693">
                      <w:marLeft w:val="0"/>
                      <w:marRight w:val="0"/>
                      <w:marTop w:val="0"/>
                      <w:marBottom w:val="0"/>
                      <w:divBdr>
                        <w:top w:val="none" w:sz="0" w:space="0" w:color="auto"/>
                        <w:left w:val="none" w:sz="0" w:space="0" w:color="auto"/>
                        <w:bottom w:val="none" w:sz="0" w:space="0" w:color="auto"/>
                        <w:right w:val="none" w:sz="0" w:space="0" w:color="auto"/>
                      </w:divBdr>
                    </w:div>
                    <w:div w:id="739399438">
                      <w:marLeft w:val="0"/>
                      <w:marRight w:val="0"/>
                      <w:marTop w:val="0"/>
                      <w:marBottom w:val="0"/>
                      <w:divBdr>
                        <w:top w:val="none" w:sz="0" w:space="0" w:color="auto"/>
                        <w:left w:val="none" w:sz="0" w:space="0" w:color="auto"/>
                        <w:bottom w:val="none" w:sz="0" w:space="0" w:color="auto"/>
                        <w:right w:val="none" w:sz="0" w:space="0" w:color="auto"/>
                      </w:divBdr>
                    </w:div>
                    <w:div w:id="751046441">
                      <w:marLeft w:val="0"/>
                      <w:marRight w:val="0"/>
                      <w:marTop w:val="0"/>
                      <w:marBottom w:val="0"/>
                      <w:divBdr>
                        <w:top w:val="none" w:sz="0" w:space="0" w:color="auto"/>
                        <w:left w:val="none" w:sz="0" w:space="0" w:color="auto"/>
                        <w:bottom w:val="none" w:sz="0" w:space="0" w:color="auto"/>
                        <w:right w:val="none" w:sz="0" w:space="0" w:color="auto"/>
                      </w:divBdr>
                    </w:div>
                    <w:div w:id="753090056">
                      <w:marLeft w:val="0"/>
                      <w:marRight w:val="0"/>
                      <w:marTop w:val="0"/>
                      <w:marBottom w:val="0"/>
                      <w:divBdr>
                        <w:top w:val="none" w:sz="0" w:space="0" w:color="auto"/>
                        <w:left w:val="none" w:sz="0" w:space="0" w:color="auto"/>
                        <w:bottom w:val="none" w:sz="0" w:space="0" w:color="auto"/>
                        <w:right w:val="none" w:sz="0" w:space="0" w:color="auto"/>
                      </w:divBdr>
                    </w:div>
                    <w:div w:id="758327253">
                      <w:marLeft w:val="0"/>
                      <w:marRight w:val="0"/>
                      <w:marTop w:val="0"/>
                      <w:marBottom w:val="0"/>
                      <w:divBdr>
                        <w:top w:val="none" w:sz="0" w:space="0" w:color="auto"/>
                        <w:left w:val="none" w:sz="0" w:space="0" w:color="auto"/>
                        <w:bottom w:val="none" w:sz="0" w:space="0" w:color="auto"/>
                        <w:right w:val="none" w:sz="0" w:space="0" w:color="auto"/>
                      </w:divBdr>
                    </w:div>
                    <w:div w:id="768041561">
                      <w:marLeft w:val="0"/>
                      <w:marRight w:val="0"/>
                      <w:marTop w:val="0"/>
                      <w:marBottom w:val="0"/>
                      <w:divBdr>
                        <w:top w:val="none" w:sz="0" w:space="0" w:color="auto"/>
                        <w:left w:val="none" w:sz="0" w:space="0" w:color="auto"/>
                        <w:bottom w:val="none" w:sz="0" w:space="0" w:color="auto"/>
                        <w:right w:val="none" w:sz="0" w:space="0" w:color="auto"/>
                      </w:divBdr>
                    </w:div>
                    <w:div w:id="786239063">
                      <w:marLeft w:val="0"/>
                      <w:marRight w:val="0"/>
                      <w:marTop w:val="0"/>
                      <w:marBottom w:val="0"/>
                      <w:divBdr>
                        <w:top w:val="none" w:sz="0" w:space="0" w:color="auto"/>
                        <w:left w:val="none" w:sz="0" w:space="0" w:color="auto"/>
                        <w:bottom w:val="none" w:sz="0" w:space="0" w:color="auto"/>
                        <w:right w:val="none" w:sz="0" w:space="0" w:color="auto"/>
                      </w:divBdr>
                    </w:div>
                    <w:div w:id="789785029">
                      <w:marLeft w:val="0"/>
                      <w:marRight w:val="0"/>
                      <w:marTop w:val="0"/>
                      <w:marBottom w:val="0"/>
                      <w:divBdr>
                        <w:top w:val="none" w:sz="0" w:space="0" w:color="auto"/>
                        <w:left w:val="none" w:sz="0" w:space="0" w:color="auto"/>
                        <w:bottom w:val="none" w:sz="0" w:space="0" w:color="auto"/>
                        <w:right w:val="none" w:sz="0" w:space="0" w:color="auto"/>
                      </w:divBdr>
                    </w:div>
                    <w:div w:id="825441808">
                      <w:marLeft w:val="0"/>
                      <w:marRight w:val="0"/>
                      <w:marTop w:val="0"/>
                      <w:marBottom w:val="0"/>
                      <w:divBdr>
                        <w:top w:val="none" w:sz="0" w:space="0" w:color="auto"/>
                        <w:left w:val="none" w:sz="0" w:space="0" w:color="auto"/>
                        <w:bottom w:val="none" w:sz="0" w:space="0" w:color="auto"/>
                        <w:right w:val="none" w:sz="0" w:space="0" w:color="auto"/>
                      </w:divBdr>
                    </w:div>
                    <w:div w:id="841895764">
                      <w:marLeft w:val="0"/>
                      <w:marRight w:val="0"/>
                      <w:marTop w:val="0"/>
                      <w:marBottom w:val="0"/>
                      <w:divBdr>
                        <w:top w:val="none" w:sz="0" w:space="0" w:color="auto"/>
                        <w:left w:val="none" w:sz="0" w:space="0" w:color="auto"/>
                        <w:bottom w:val="none" w:sz="0" w:space="0" w:color="auto"/>
                        <w:right w:val="none" w:sz="0" w:space="0" w:color="auto"/>
                      </w:divBdr>
                    </w:div>
                    <w:div w:id="847063873">
                      <w:marLeft w:val="0"/>
                      <w:marRight w:val="0"/>
                      <w:marTop w:val="0"/>
                      <w:marBottom w:val="0"/>
                      <w:divBdr>
                        <w:top w:val="none" w:sz="0" w:space="0" w:color="auto"/>
                        <w:left w:val="none" w:sz="0" w:space="0" w:color="auto"/>
                        <w:bottom w:val="none" w:sz="0" w:space="0" w:color="auto"/>
                        <w:right w:val="none" w:sz="0" w:space="0" w:color="auto"/>
                      </w:divBdr>
                    </w:div>
                    <w:div w:id="885072030">
                      <w:marLeft w:val="0"/>
                      <w:marRight w:val="0"/>
                      <w:marTop w:val="0"/>
                      <w:marBottom w:val="0"/>
                      <w:divBdr>
                        <w:top w:val="none" w:sz="0" w:space="0" w:color="auto"/>
                        <w:left w:val="none" w:sz="0" w:space="0" w:color="auto"/>
                        <w:bottom w:val="none" w:sz="0" w:space="0" w:color="auto"/>
                        <w:right w:val="none" w:sz="0" w:space="0" w:color="auto"/>
                      </w:divBdr>
                    </w:div>
                    <w:div w:id="902060438">
                      <w:marLeft w:val="0"/>
                      <w:marRight w:val="0"/>
                      <w:marTop w:val="0"/>
                      <w:marBottom w:val="0"/>
                      <w:divBdr>
                        <w:top w:val="none" w:sz="0" w:space="0" w:color="auto"/>
                        <w:left w:val="none" w:sz="0" w:space="0" w:color="auto"/>
                        <w:bottom w:val="none" w:sz="0" w:space="0" w:color="auto"/>
                        <w:right w:val="none" w:sz="0" w:space="0" w:color="auto"/>
                      </w:divBdr>
                    </w:div>
                    <w:div w:id="915086848">
                      <w:marLeft w:val="0"/>
                      <w:marRight w:val="0"/>
                      <w:marTop w:val="0"/>
                      <w:marBottom w:val="0"/>
                      <w:divBdr>
                        <w:top w:val="none" w:sz="0" w:space="0" w:color="auto"/>
                        <w:left w:val="none" w:sz="0" w:space="0" w:color="auto"/>
                        <w:bottom w:val="none" w:sz="0" w:space="0" w:color="auto"/>
                        <w:right w:val="none" w:sz="0" w:space="0" w:color="auto"/>
                      </w:divBdr>
                    </w:div>
                    <w:div w:id="933325209">
                      <w:marLeft w:val="0"/>
                      <w:marRight w:val="0"/>
                      <w:marTop w:val="0"/>
                      <w:marBottom w:val="0"/>
                      <w:divBdr>
                        <w:top w:val="none" w:sz="0" w:space="0" w:color="auto"/>
                        <w:left w:val="none" w:sz="0" w:space="0" w:color="auto"/>
                        <w:bottom w:val="none" w:sz="0" w:space="0" w:color="auto"/>
                        <w:right w:val="none" w:sz="0" w:space="0" w:color="auto"/>
                      </w:divBdr>
                    </w:div>
                    <w:div w:id="939989569">
                      <w:marLeft w:val="0"/>
                      <w:marRight w:val="0"/>
                      <w:marTop w:val="0"/>
                      <w:marBottom w:val="0"/>
                      <w:divBdr>
                        <w:top w:val="none" w:sz="0" w:space="0" w:color="auto"/>
                        <w:left w:val="none" w:sz="0" w:space="0" w:color="auto"/>
                        <w:bottom w:val="none" w:sz="0" w:space="0" w:color="auto"/>
                        <w:right w:val="none" w:sz="0" w:space="0" w:color="auto"/>
                      </w:divBdr>
                    </w:div>
                    <w:div w:id="940719805">
                      <w:marLeft w:val="0"/>
                      <w:marRight w:val="0"/>
                      <w:marTop w:val="0"/>
                      <w:marBottom w:val="0"/>
                      <w:divBdr>
                        <w:top w:val="none" w:sz="0" w:space="0" w:color="auto"/>
                        <w:left w:val="none" w:sz="0" w:space="0" w:color="auto"/>
                        <w:bottom w:val="none" w:sz="0" w:space="0" w:color="auto"/>
                        <w:right w:val="none" w:sz="0" w:space="0" w:color="auto"/>
                      </w:divBdr>
                    </w:div>
                    <w:div w:id="968781948">
                      <w:marLeft w:val="0"/>
                      <w:marRight w:val="0"/>
                      <w:marTop w:val="0"/>
                      <w:marBottom w:val="0"/>
                      <w:divBdr>
                        <w:top w:val="none" w:sz="0" w:space="0" w:color="auto"/>
                        <w:left w:val="none" w:sz="0" w:space="0" w:color="auto"/>
                        <w:bottom w:val="none" w:sz="0" w:space="0" w:color="auto"/>
                        <w:right w:val="none" w:sz="0" w:space="0" w:color="auto"/>
                      </w:divBdr>
                    </w:div>
                    <w:div w:id="969244158">
                      <w:marLeft w:val="0"/>
                      <w:marRight w:val="0"/>
                      <w:marTop w:val="0"/>
                      <w:marBottom w:val="0"/>
                      <w:divBdr>
                        <w:top w:val="none" w:sz="0" w:space="0" w:color="auto"/>
                        <w:left w:val="none" w:sz="0" w:space="0" w:color="auto"/>
                        <w:bottom w:val="none" w:sz="0" w:space="0" w:color="auto"/>
                        <w:right w:val="none" w:sz="0" w:space="0" w:color="auto"/>
                      </w:divBdr>
                    </w:div>
                    <w:div w:id="994652321">
                      <w:marLeft w:val="0"/>
                      <w:marRight w:val="0"/>
                      <w:marTop w:val="0"/>
                      <w:marBottom w:val="0"/>
                      <w:divBdr>
                        <w:top w:val="none" w:sz="0" w:space="0" w:color="auto"/>
                        <w:left w:val="none" w:sz="0" w:space="0" w:color="auto"/>
                        <w:bottom w:val="none" w:sz="0" w:space="0" w:color="auto"/>
                        <w:right w:val="none" w:sz="0" w:space="0" w:color="auto"/>
                      </w:divBdr>
                    </w:div>
                    <w:div w:id="1010565733">
                      <w:marLeft w:val="0"/>
                      <w:marRight w:val="0"/>
                      <w:marTop w:val="0"/>
                      <w:marBottom w:val="0"/>
                      <w:divBdr>
                        <w:top w:val="none" w:sz="0" w:space="0" w:color="auto"/>
                        <w:left w:val="none" w:sz="0" w:space="0" w:color="auto"/>
                        <w:bottom w:val="none" w:sz="0" w:space="0" w:color="auto"/>
                        <w:right w:val="none" w:sz="0" w:space="0" w:color="auto"/>
                      </w:divBdr>
                    </w:div>
                    <w:div w:id="1016887998">
                      <w:marLeft w:val="0"/>
                      <w:marRight w:val="0"/>
                      <w:marTop w:val="0"/>
                      <w:marBottom w:val="0"/>
                      <w:divBdr>
                        <w:top w:val="none" w:sz="0" w:space="0" w:color="auto"/>
                        <w:left w:val="none" w:sz="0" w:space="0" w:color="auto"/>
                        <w:bottom w:val="none" w:sz="0" w:space="0" w:color="auto"/>
                        <w:right w:val="none" w:sz="0" w:space="0" w:color="auto"/>
                      </w:divBdr>
                    </w:div>
                    <w:div w:id="1027754654">
                      <w:marLeft w:val="0"/>
                      <w:marRight w:val="0"/>
                      <w:marTop w:val="0"/>
                      <w:marBottom w:val="0"/>
                      <w:divBdr>
                        <w:top w:val="none" w:sz="0" w:space="0" w:color="auto"/>
                        <w:left w:val="none" w:sz="0" w:space="0" w:color="auto"/>
                        <w:bottom w:val="none" w:sz="0" w:space="0" w:color="auto"/>
                        <w:right w:val="none" w:sz="0" w:space="0" w:color="auto"/>
                      </w:divBdr>
                    </w:div>
                    <w:div w:id="1040863785">
                      <w:marLeft w:val="0"/>
                      <w:marRight w:val="0"/>
                      <w:marTop w:val="0"/>
                      <w:marBottom w:val="0"/>
                      <w:divBdr>
                        <w:top w:val="none" w:sz="0" w:space="0" w:color="auto"/>
                        <w:left w:val="none" w:sz="0" w:space="0" w:color="auto"/>
                        <w:bottom w:val="none" w:sz="0" w:space="0" w:color="auto"/>
                        <w:right w:val="none" w:sz="0" w:space="0" w:color="auto"/>
                      </w:divBdr>
                    </w:div>
                    <w:div w:id="1041394189">
                      <w:marLeft w:val="0"/>
                      <w:marRight w:val="0"/>
                      <w:marTop w:val="0"/>
                      <w:marBottom w:val="0"/>
                      <w:divBdr>
                        <w:top w:val="none" w:sz="0" w:space="0" w:color="auto"/>
                        <w:left w:val="none" w:sz="0" w:space="0" w:color="auto"/>
                        <w:bottom w:val="none" w:sz="0" w:space="0" w:color="auto"/>
                        <w:right w:val="none" w:sz="0" w:space="0" w:color="auto"/>
                      </w:divBdr>
                    </w:div>
                    <w:div w:id="1042753147">
                      <w:marLeft w:val="0"/>
                      <w:marRight w:val="0"/>
                      <w:marTop w:val="0"/>
                      <w:marBottom w:val="0"/>
                      <w:divBdr>
                        <w:top w:val="none" w:sz="0" w:space="0" w:color="auto"/>
                        <w:left w:val="none" w:sz="0" w:space="0" w:color="auto"/>
                        <w:bottom w:val="none" w:sz="0" w:space="0" w:color="auto"/>
                        <w:right w:val="none" w:sz="0" w:space="0" w:color="auto"/>
                      </w:divBdr>
                    </w:div>
                    <w:div w:id="1057050783">
                      <w:marLeft w:val="0"/>
                      <w:marRight w:val="0"/>
                      <w:marTop w:val="0"/>
                      <w:marBottom w:val="0"/>
                      <w:divBdr>
                        <w:top w:val="none" w:sz="0" w:space="0" w:color="auto"/>
                        <w:left w:val="none" w:sz="0" w:space="0" w:color="auto"/>
                        <w:bottom w:val="none" w:sz="0" w:space="0" w:color="auto"/>
                        <w:right w:val="none" w:sz="0" w:space="0" w:color="auto"/>
                      </w:divBdr>
                    </w:div>
                    <w:div w:id="1062027116">
                      <w:marLeft w:val="0"/>
                      <w:marRight w:val="0"/>
                      <w:marTop w:val="0"/>
                      <w:marBottom w:val="0"/>
                      <w:divBdr>
                        <w:top w:val="none" w:sz="0" w:space="0" w:color="auto"/>
                        <w:left w:val="none" w:sz="0" w:space="0" w:color="auto"/>
                        <w:bottom w:val="none" w:sz="0" w:space="0" w:color="auto"/>
                        <w:right w:val="none" w:sz="0" w:space="0" w:color="auto"/>
                      </w:divBdr>
                    </w:div>
                    <w:div w:id="1063528806">
                      <w:marLeft w:val="0"/>
                      <w:marRight w:val="0"/>
                      <w:marTop w:val="0"/>
                      <w:marBottom w:val="0"/>
                      <w:divBdr>
                        <w:top w:val="none" w:sz="0" w:space="0" w:color="auto"/>
                        <w:left w:val="none" w:sz="0" w:space="0" w:color="auto"/>
                        <w:bottom w:val="none" w:sz="0" w:space="0" w:color="auto"/>
                        <w:right w:val="none" w:sz="0" w:space="0" w:color="auto"/>
                      </w:divBdr>
                    </w:div>
                    <w:div w:id="1080757786">
                      <w:marLeft w:val="0"/>
                      <w:marRight w:val="0"/>
                      <w:marTop w:val="0"/>
                      <w:marBottom w:val="0"/>
                      <w:divBdr>
                        <w:top w:val="none" w:sz="0" w:space="0" w:color="auto"/>
                        <w:left w:val="none" w:sz="0" w:space="0" w:color="auto"/>
                        <w:bottom w:val="none" w:sz="0" w:space="0" w:color="auto"/>
                        <w:right w:val="none" w:sz="0" w:space="0" w:color="auto"/>
                      </w:divBdr>
                    </w:div>
                    <w:div w:id="1083068168">
                      <w:marLeft w:val="0"/>
                      <w:marRight w:val="0"/>
                      <w:marTop w:val="0"/>
                      <w:marBottom w:val="0"/>
                      <w:divBdr>
                        <w:top w:val="none" w:sz="0" w:space="0" w:color="auto"/>
                        <w:left w:val="none" w:sz="0" w:space="0" w:color="auto"/>
                        <w:bottom w:val="none" w:sz="0" w:space="0" w:color="auto"/>
                        <w:right w:val="none" w:sz="0" w:space="0" w:color="auto"/>
                      </w:divBdr>
                    </w:div>
                    <w:div w:id="1084456814">
                      <w:marLeft w:val="0"/>
                      <w:marRight w:val="0"/>
                      <w:marTop w:val="0"/>
                      <w:marBottom w:val="0"/>
                      <w:divBdr>
                        <w:top w:val="none" w:sz="0" w:space="0" w:color="auto"/>
                        <w:left w:val="none" w:sz="0" w:space="0" w:color="auto"/>
                        <w:bottom w:val="none" w:sz="0" w:space="0" w:color="auto"/>
                        <w:right w:val="none" w:sz="0" w:space="0" w:color="auto"/>
                      </w:divBdr>
                    </w:div>
                    <w:div w:id="1099443681">
                      <w:marLeft w:val="0"/>
                      <w:marRight w:val="0"/>
                      <w:marTop w:val="0"/>
                      <w:marBottom w:val="0"/>
                      <w:divBdr>
                        <w:top w:val="none" w:sz="0" w:space="0" w:color="auto"/>
                        <w:left w:val="none" w:sz="0" w:space="0" w:color="auto"/>
                        <w:bottom w:val="none" w:sz="0" w:space="0" w:color="auto"/>
                        <w:right w:val="none" w:sz="0" w:space="0" w:color="auto"/>
                      </w:divBdr>
                    </w:div>
                    <w:div w:id="1103649968">
                      <w:marLeft w:val="0"/>
                      <w:marRight w:val="0"/>
                      <w:marTop w:val="0"/>
                      <w:marBottom w:val="0"/>
                      <w:divBdr>
                        <w:top w:val="none" w:sz="0" w:space="0" w:color="auto"/>
                        <w:left w:val="none" w:sz="0" w:space="0" w:color="auto"/>
                        <w:bottom w:val="none" w:sz="0" w:space="0" w:color="auto"/>
                        <w:right w:val="none" w:sz="0" w:space="0" w:color="auto"/>
                      </w:divBdr>
                    </w:div>
                    <w:div w:id="1112629665">
                      <w:marLeft w:val="0"/>
                      <w:marRight w:val="0"/>
                      <w:marTop w:val="0"/>
                      <w:marBottom w:val="0"/>
                      <w:divBdr>
                        <w:top w:val="none" w:sz="0" w:space="0" w:color="auto"/>
                        <w:left w:val="none" w:sz="0" w:space="0" w:color="auto"/>
                        <w:bottom w:val="none" w:sz="0" w:space="0" w:color="auto"/>
                        <w:right w:val="none" w:sz="0" w:space="0" w:color="auto"/>
                      </w:divBdr>
                    </w:div>
                    <w:div w:id="1112867655">
                      <w:marLeft w:val="0"/>
                      <w:marRight w:val="0"/>
                      <w:marTop w:val="0"/>
                      <w:marBottom w:val="0"/>
                      <w:divBdr>
                        <w:top w:val="none" w:sz="0" w:space="0" w:color="auto"/>
                        <w:left w:val="none" w:sz="0" w:space="0" w:color="auto"/>
                        <w:bottom w:val="none" w:sz="0" w:space="0" w:color="auto"/>
                        <w:right w:val="none" w:sz="0" w:space="0" w:color="auto"/>
                      </w:divBdr>
                    </w:div>
                    <w:div w:id="1134374710">
                      <w:marLeft w:val="0"/>
                      <w:marRight w:val="0"/>
                      <w:marTop w:val="0"/>
                      <w:marBottom w:val="0"/>
                      <w:divBdr>
                        <w:top w:val="none" w:sz="0" w:space="0" w:color="auto"/>
                        <w:left w:val="none" w:sz="0" w:space="0" w:color="auto"/>
                        <w:bottom w:val="none" w:sz="0" w:space="0" w:color="auto"/>
                        <w:right w:val="none" w:sz="0" w:space="0" w:color="auto"/>
                      </w:divBdr>
                    </w:div>
                    <w:div w:id="1139569964">
                      <w:marLeft w:val="0"/>
                      <w:marRight w:val="0"/>
                      <w:marTop w:val="0"/>
                      <w:marBottom w:val="0"/>
                      <w:divBdr>
                        <w:top w:val="none" w:sz="0" w:space="0" w:color="auto"/>
                        <w:left w:val="none" w:sz="0" w:space="0" w:color="auto"/>
                        <w:bottom w:val="none" w:sz="0" w:space="0" w:color="auto"/>
                        <w:right w:val="none" w:sz="0" w:space="0" w:color="auto"/>
                      </w:divBdr>
                    </w:div>
                    <w:div w:id="1152604724">
                      <w:marLeft w:val="0"/>
                      <w:marRight w:val="0"/>
                      <w:marTop w:val="0"/>
                      <w:marBottom w:val="0"/>
                      <w:divBdr>
                        <w:top w:val="none" w:sz="0" w:space="0" w:color="auto"/>
                        <w:left w:val="none" w:sz="0" w:space="0" w:color="auto"/>
                        <w:bottom w:val="none" w:sz="0" w:space="0" w:color="auto"/>
                        <w:right w:val="none" w:sz="0" w:space="0" w:color="auto"/>
                      </w:divBdr>
                    </w:div>
                    <w:div w:id="1152791754">
                      <w:marLeft w:val="0"/>
                      <w:marRight w:val="0"/>
                      <w:marTop w:val="0"/>
                      <w:marBottom w:val="0"/>
                      <w:divBdr>
                        <w:top w:val="none" w:sz="0" w:space="0" w:color="auto"/>
                        <w:left w:val="none" w:sz="0" w:space="0" w:color="auto"/>
                        <w:bottom w:val="none" w:sz="0" w:space="0" w:color="auto"/>
                        <w:right w:val="none" w:sz="0" w:space="0" w:color="auto"/>
                      </w:divBdr>
                    </w:div>
                    <w:div w:id="1158425763">
                      <w:marLeft w:val="0"/>
                      <w:marRight w:val="0"/>
                      <w:marTop w:val="0"/>
                      <w:marBottom w:val="0"/>
                      <w:divBdr>
                        <w:top w:val="none" w:sz="0" w:space="0" w:color="auto"/>
                        <w:left w:val="none" w:sz="0" w:space="0" w:color="auto"/>
                        <w:bottom w:val="none" w:sz="0" w:space="0" w:color="auto"/>
                        <w:right w:val="none" w:sz="0" w:space="0" w:color="auto"/>
                      </w:divBdr>
                    </w:div>
                    <w:div w:id="1158807681">
                      <w:marLeft w:val="0"/>
                      <w:marRight w:val="0"/>
                      <w:marTop w:val="0"/>
                      <w:marBottom w:val="0"/>
                      <w:divBdr>
                        <w:top w:val="none" w:sz="0" w:space="0" w:color="auto"/>
                        <w:left w:val="none" w:sz="0" w:space="0" w:color="auto"/>
                        <w:bottom w:val="none" w:sz="0" w:space="0" w:color="auto"/>
                        <w:right w:val="none" w:sz="0" w:space="0" w:color="auto"/>
                      </w:divBdr>
                    </w:div>
                    <w:div w:id="1196773881">
                      <w:marLeft w:val="0"/>
                      <w:marRight w:val="0"/>
                      <w:marTop w:val="0"/>
                      <w:marBottom w:val="0"/>
                      <w:divBdr>
                        <w:top w:val="none" w:sz="0" w:space="0" w:color="auto"/>
                        <w:left w:val="none" w:sz="0" w:space="0" w:color="auto"/>
                        <w:bottom w:val="none" w:sz="0" w:space="0" w:color="auto"/>
                        <w:right w:val="none" w:sz="0" w:space="0" w:color="auto"/>
                      </w:divBdr>
                    </w:div>
                    <w:div w:id="1202203745">
                      <w:marLeft w:val="0"/>
                      <w:marRight w:val="0"/>
                      <w:marTop w:val="0"/>
                      <w:marBottom w:val="0"/>
                      <w:divBdr>
                        <w:top w:val="none" w:sz="0" w:space="0" w:color="auto"/>
                        <w:left w:val="none" w:sz="0" w:space="0" w:color="auto"/>
                        <w:bottom w:val="none" w:sz="0" w:space="0" w:color="auto"/>
                        <w:right w:val="none" w:sz="0" w:space="0" w:color="auto"/>
                      </w:divBdr>
                    </w:div>
                    <w:div w:id="1247152703">
                      <w:marLeft w:val="0"/>
                      <w:marRight w:val="0"/>
                      <w:marTop w:val="0"/>
                      <w:marBottom w:val="0"/>
                      <w:divBdr>
                        <w:top w:val="none" w:sz="0" w:space="0" w:color="auto"/>
                        <w:left w:val="none" w:sz="0" w:space="0" w:color="auto"/>
                        <w:bottom w:val="none" w:sz="0" w:space="0" w:color="auto"/>
                        <w:right w:val="none" w:sz="0" w:space="0" w:color="auto"/>
                      </w:divBdr>
                    </w:div>
                    <w:div w:id="1250038563">
                      <w:marLeft w:val="0"/>
                      <w:marRight w:val="0"/>
                      <w:marTop w:val="0"/>
                      <w:marBottom w:val="0"/>
                      <w:divBdr>
                        <w:top w:val="none" w:sz="0" w:space="0" w:color="auto"/>
                        <w:left w:val="none" w:sz="0" w:space="0" w:color="auto"/>
                        <w:bottom w:val="none" w:sz="0" w:space="0" w:color="auto"/>
                        <w:right w:val="none" w:sz="0" w:space="0" w:color="auto"/>
                      </w:divBdr>
                    </w:div>
                    <w:div w:id="1256939042">
                      <w:marLeft w:val="0"/>
                      <w:marRight w:val="0"/>
                      <w:marTop w:val="0"/>
                      <w:marBottom w:val="0"/>
                      <w:divBdr>
                        <w:top w:val="none" w:sz="0" w:space="0" w:color="auto"/>
                        <w:left w:val="none" w:sz="0" w:space="0" w:color="auto"/>
                        <w:bottom w:val="none" w:sz="0" w:space="0" w:color="auto"/>
                        <w:right w:val="none" w:sz="0" w:space="0" w:color="auto"/>
                      </w:divBdr>
                    </w:div>
                    <w:div w:id="1264386617">
                      <w:marLeft w:val="0"/>
                      <w:marRight w:val="0"/>
                      <w:marTop w:val="0"/>
                      <w:marBottom w:val="0"/>
                      <w:divBdr>
                        <w:top w:val="none" w:sz="0" w:space="0" w:color="auto"/>
                        <w:left w:val="none" w:sz="0" w:space="0" w:color="auto"/>
                        <w:bottom w:val="none" w:sz="0" w:space="0" w:color="auto"/>
                        <w:right w:val="none" w:sz="0" w:space="0" w:color="auto"/>
                      </w:divBdr>
                    </w:div>
                    <w:div w:id="1282494359">
                      <w:marLeft w:val="0"/>
                      <w:marRight w:val="0"/>
                      <w:marTop w:val="0"/>
                      <w:marBottom w:val="0"/>
                      <w:divBdr>
                        <w:top w:val="none" w:sz="0" w:space="0" w:color="auto"/>
                        <w:left w:val="none" w:sz="0" w:space="0" w:color="auto"/>
                        <w:bottom w:val="none" w:sz="0" w:space="0" w:color="auto"/>
                        <w:right w:val="none" w:sz="0" w:space="0" w:color="auto"/>
                      </w:divBdr>
                    </w:div>
                    <w:div w:id="1284341352">
                      <w:marLeft w:val="0"/>
                      <w:marRight w:val="0"/>
                      <w:marTop w:val="0"/>
                      <w:marBottom w:val="0"/>
                      <w:divBdr>
                        <w:top w:val="none" w:sz="0" w:space="0" w:color="auto"/>
                        <w:left w:val="none" w:sz="0" w:space="0" w:color="auto"/>
                        <w:bottom w:val="none" w:sz="0" w:space="0" w:color="auto"/>
                        <w:right w:val="none" w:sz="0" w:space="0" w:color="auto"/>
                      </w:divBdr>
                    </w:div>
                    <w:div w:id="1287003813">
                      <w:marLeft w:val="0"/>
                      <w:marRight w:val="0"/>
                      <w:marTop w:val="0"/>
                      <w:marBottom w:val="0"/>
                      <w:divBdr>
                        <w:top w:val="none" w:sz="0" w:space="0" w:color="auto"/>
                        <w:left w:val="none" w:sz="0" w:space="0" w:color="auto"/>
                        <w:bottom w:val="none" w:sz="0" w:space="0" w:color="auto"/>
                        <w:right w:val="none" w:sz="0" w:space="0" w:color="auto"/>
                      </w:divBdr>
                    </w:div>
                    <w:div w:id="1294752165">
                      <w:marLeft w:val="0"/>
                      <w:marRight w:val="0"/>
                      <w:marTop w:val="0"/>
                      <w:marBottom w:val="0"/>
                      <w:divBdr>
                        <w:top w:val="none" w:sz="0" w:space="0" w:color="auto"/>
                        <w:left w:val="none" w:sz="0" w:space="0" w:color="auto"/>
                        <w:bottom w:val="none" w:sz="0" w:space="0" w:color="auto"/>
                        <w:right w:val="none" w:sz="0" w:space="0" w:color="auto"/>
                      </w:divBdr>
                    </w:div>
                    <w:div w:id="1298533915">
                      <w:marLeft w:val="0"/>
                      <w:marRight w:val="0"/>
                      <w:marTop w:val="0"/>
                      <w:marBottom w:val="0"/>
                      <w:divBdr>
                        <w:top w:val="none" w:sz="0" w:space="0" w:color="auto"/>
                        <w:left w:val="none" w:sz="0" w:space="0" w:color="auto"/>
                        <w:bottom w:val="none" w:sz="0" w:space="0" w:color="auto"/>
                        <w:right w:val="none" w:sz="0" w:space="0" w:color="auto"/>
                      </w:divBdr>
                    </w:div>
                    <w:div w:id="1302156980">
                      <w:marLeft w:val="0"/>
                      <w:marRight w:val="0"/>
                      <w:marTop w:val="0"/>
                      <w:marBottom w:val="0"/>
                      <w:divBdr>
                        <w:top w:val="none" w:sz="0" w:space="0" w:color="auto"/>
                        <w:left w:val="none" w:sz="0" w:space="0" w:color="auto"/>
                        <w:bottom w:val="none" w:sz="0" w:space="0" w:color="auto"/>
                        <w:right w:val="none" w:sz="0" w:space="0" w:color="auto"/>
                      </w:divBdr>
                    </w:div>
                    <w:div w:id="1306357194">
                      <w:marLeft w:val="0"/>
                      <w:marRight w:val="0"/>
                      <w:marTop w:val="0"/>
                      <w:marBottom w:val="0"/>
                      <w:divBdr>
                        <w:top w:val="none" w:sz="0" w:space="0" w:color="auto"/>
                        <w:left w:val="none" w:sz="0" w:space="0" w:color="auto"/>
                        <w:bottom w:val="none" w:sz="0" w:space="0" w:color="auto"/>
                        <w:right w:val="none" w:sz="0" w:space="0" w:color="auto"/>
                      </w:divBdr>
                    </w:div>
                    <w:div w:id="1309675366">
                      <w:marLeft w:val="0"/>
                      <w:marRight w:val="0"/>
                      <w:marTop w:val="0"/>
                      <w:marBottom w:val="0"/>
                      <w:divBdr>
                        <w:top w:val="none" w:sz="0" w:space="0" w:color="auto"/>
                        <w:left w:val="none" w:sz="0" w:space="0" w:color="auto"/>
                        <w:bottom w:val="none" w:sz="0" w:space="0" w:color="auto"/>
                        <w:right w:val="none" w:sz="0" w:space="0" w:color="auto"/>
                      </w:divBdr>
                    </w:div>
                    <w:div w:id="1323394686">
                      <w:marLeft w:val="0"/>
                      <w:marRight w:val="0"/>
                      <w:marTop w:val="0"/>
                      <w:marBottom w:val="0"/>
                      <w:divBdr>
                        <w:top w:val="none" w:sz="0" w:space="0" w:color="auto"/>
                        <w:left w:val="none" w:sz="0" w:space="0" w:color="auto"/>
                        <w:bottom w:val="none" w:sz="0" w:space="0" w:color="auto"/>
                        <w:right w:val="none" w:sz="0" w:space="0" w:color="auto"/>
                      </w:divBdr>
                    </w:div>
                    <w:div w:id="1335382715">
                      <w:marLeft w:val="0"/>
                      <w:marRight w:val="0"/>
                      <w:marTop w:val="0"/>
                      <w:marBottom w:val="0"/>
                      <w:divBdr>
                        <w:top w:val="none" w:sz="0" w:space="0" w:color="auto"/>
                        <w:left w:val="none" w:sz="0" w:space="0" w:color="auto"/>
                        <w:bottom w:val="none" w:sz="0" w:space="0" w:color="auto"/>
                        <w:right w:val="none" w:sz="0" w:space="0" w:color="auto"/>
                      </w:divBdr>
                    </w:div>
                    <w:div w:id="1358044068">
                      <w:marLeft w:val="0"/>
                      <w:marRight w:val="0"/>
                      <w:marTop w:val="0"/>
                      <w:marBottom w:val="0"/>
                      <w:divBdr>
                        <w:top w:val="none" w:sz="0" w:space="0" w:color="auto"/>
                        <w:left w:val="none" w:sz="0" w:space="0" w:color="auto"/>
                        <w:bottom w:val="none" w:sz="0" w:space="0" w:color="auto"/>
                        <w:right w:val="none" w:sz="0" w:space="0" w:color="auto"/>
                      </w:divBdr>
                    </w:div>
                    <w:div w:id="1387222188">
                      <w:marLeft w:val="0"/>
                      <w:marRight w:val="0"/>
                      <w:marTop w:val="0"/>
                      <w:marBottom w:val="0"/>
                      <w:divBdr>
                        <w:top w:val="none" w:sz="0" w:space="0" w:color="auto"/>
                        <w:left w:val="none" w:sz="0" w:space="0" w:color="auto"/>
                        <w:bottom w:val="none" w:sz="0" w:space="0" w:color="auto"/>
                        <w:right w:val="none" w:sz="0" w:space="0" w:color="auto"/>
                      </w:divBdr>
                    </w:div>
                    <w:div w:id="1402949873">
                      <w:marLeft w:val="0"/>
                      <w:marRight w:val="0"/>
                      <w:marTop w:val="0"/>
                      <w:marBottom w:val="0"/>
                      <w:divBdr>
                        <w:top w:val="none" w:sz="0" w:space="0" w:color="auto"/>
                        <w:left w:val="none" w:sz="0" w:space="0" w:color="auto"/>
                        <w:bottom w:val="none" w:sz="0" w:space="0" w:color="auto"/>
                        <w:right w:val="none" w:sz="0" w:space="0" w:color="auto"/>
                      </w:divBdr>
                    </w:div>
                    <w:div w:id="1422874014">
                      <w:marLeft w:val="0"/>
                      <w:marRight w:val="0"/>
                      <w:marTop w:val="0"/>
                      <w:marBottom w:val="0"/>
                      <w:divBdr>
                        <w:top w:val="none" w:sz="0" w:space="0" w:color="auto"/>
                        <w:left w:val="none" w:sz="0" w:space="0" w:color="auto"/>
                        <w:bottom w:val="none" w:sz="0" w:space="0" w:color="auto"/>
                        <w:right w:val="none" w:sz="0" w:space="0" w:color="auto"/>
                      </w:divBdr>
                    </w:div>
                    <w:div w:id="1437287964">
                      <w:marLeft w:val="0"/>
                      <w:marRight w:val="0"/>
                      <w:marTop w:val="0"/>
                      <w:marBottom w:val="0"/>
                      <w:divBdr>
                        <w:top w:val="none" w:sz="0" w:space="0" w:color="auto"/>
                        <w:left w:val="none" w:sz="0" w:space="0" w:color="auto"/>
                        <w:bottom w:val="none" w:sz="0" w:space="0" w:color="auto"/>
                        <w:right w:val="none" w:sz="0" w:space="0" w:color="auto"/>
                      </w:divBdr>
                    </w:div>
                    <w:div w:id="1444110802">
                      <w:marLeft w:val="0"/>
                      <w:marRight w:val="0"/>
                      <w:marTop w:val="0"/>
                      <w:marBottom w:val="0"/>
                      <w:divBdr>
                        <w:top w:val="none" w:sz="0" w:space="0" w:color="auto"/>
                        <w:left w:val="none" w:sz="0" w:space="0" w:color="auto"/>
                        <w:bottom w:val="none" w:sz="0" w:space="0" w:color="auto"/>
                        <w:right w:val="none" w:sz="0" w:space="0" w:color="auto"/>
                      </w:divBdr>
                    </w:div>
                    <w:div w:id="1447308456">
                      <w:marLeft w:val="0"/>
                      <w:marRight w:val="0"/>
                      <w:marTop w:val="0"/>
                      <w:marBottom w:val="0"/>
                      <w:divBdr>
                        <w:top w:val="none" w:sz="0" w:space="0" w:color="auto"/>
                        <w:left w:val="none" w:sz="0" w:space="0" w:color="auto"/>
                        <w:bottom w:val="none" w:sz="0" w:space="0" w:color="auto"/>
                        <w:right w:val="none" w:sz="0" w:space="0" w:color="auto"/>
                      </w:divBdr>
                    </w:div>
                    <w:div w:id="1492987491">
                      <w:marLeft w:val="0"/>
                      <w:marRight w:val="0"/>
                      <w:marTop w:val="0"/>
                      <w:marBottom w:val="0"/>
                      <w:divBdr>
                        <w:top w:val="none" w:sz="0" w:space="0" w:color="auto"/>
                        <w:left w:val="none" w:sz="0" w:space="0" w:color="auto"/>
                        <w:bottom w:val="none" w:sz="0" w:space="0" w:color="auto"/>
                        <w:right w:val="none" w:sz="0" w:space="0" w:color="auto"/>
                      </w:divBdr>
                    </w:div>
                    <w:div w:id="1494250493">
                      <w:marLeft w:val="0"/>
                      <w:marRight w:val="0"/>
                      <w:marTop w:val="0"/>
                      <w:marBottom w:val="0"/>
                      <w:divBdr>
                        <w:top w:val="none" w:sz="0" w:space="0" w:color="auto"/>
                        <w:left w:val="none" w:sz="0" w:space="0" w:color="auto"/>
                        <w:bottom w:val="none" w:sz="0" w:space="0" w:color="auto"/>
                        <w:right w:val="none" w:sz="0" w:space="0" w:color="auto"/>
                      </w:divBdr>
                    </w:div>
                    <w:div w:id="1501851700">
                      <w:marLeft w:val="0"/>
                      <w:marRight w:val="0"/>
                      <w:marTop w:val="0"/>
                      <w:marBottom w:val="0"/>
                      <w:divBdr>
                        <w:top w:val="none" w:sz="0" w:space="0" w:color="auto"/>
                        <w:left w:val="none" w:sz="0" w:space="0" w:color="auto"/>
                        <w:bottom w:val="none" w:sz="0" w:space="0" w:color="auto"/>
                        <w:right w:val="none" w:sz="0" w:space="0" w:color="auto"/>
                      </w:divBdr>
                    </w:div>
                    <w:div w:id="1502699031">
                      <w:marLeft w:val="0"/>
                      <w:marRight w:val="0"/>
                      <w:marTop w:val="0"/>
                      <w:marBottom w:val="0"/>
                      <w:divBdr>
                        <w:top w:val="none" w:sz="0" w:space="0" w:color="auto"/>
                        <w:left w:val="none" w:sz="0" w:space="0" w:color="auto"/>
                        <w:bottom w:val="none" w:sz="0" w:space="0" w:color="auto"/>
                        <w:right w:val="none" w:sz="0" w:space="0" w:color="auto"/>
                      </w:divBdr>
                    </w:div>
                    <w:div w:id="1512911603">
                      <w:marLeft w:val="0"/>
                      <w:marRight w:val="0"/>
                      <w:marTop w:val="0"/>
                      <w:marBottom w:val="0"/>
                      <w:divBdr>
                        <w:top w:val="none" w:sz="0" w:space="0" w:color="auto"/>
                        <w:left w:val="none" w:sz="0" w:space="0" w:color="auto"/>
                        <w:bottom w:val="none" w:sz="0" w:space="0" w:color="auto"/>
                        <w:right w:val="none" w:sz="0" w:space="0" w:color="auto"/>
                      </w:divBdr>
                    </w:div>
                    <w:div w:id="1532836299">
                      <w:marLeft w:val="0"/>
                      <w:marRight w:val="0"/>
                      <w:marTop w:val="0"/>
                      <w:marBottom w:val="0"/>
                      <w:divBdr>
                        <w:top w:val="none" w:sz="0" w:space="0" w:color="auto"/>
                        <w:left w:val="none" w:sz="0" w:space="0" w:color="auto"/>
                        <w:bottom w:val="none" w:sz="0" w:space="0" w:color="auto"/>
                        <w:right w:val="none" w:sz="0" w:space="0" w:color="auto"/>
                      </w:divBdr>
                    </w:div>
                    <w:div w:id="1541551395">
                      <w:marLeft w:val="0"/>
                      <w:marRight w:val="0"/>
                      <w:marTop w:val="0"/>
                      <w:marBottom w:val="0"/>
                      <w:divBdr>
                        <w:top w:val="none" w:sz="0" w:space="0" w:color="auto"/>
                        <w:left w:val="none" w:sz="0" w:space="0" w:color="auto"/>
                        <w:bottom w:val="none" w:sz="0" w:space="0" w:color="auto"/>
                        <w:right w:val="none" w:sz="0" w:space="0" w:color="auto"/>
                      </w:divBdr>
                    </w:div>
                    <w:div w:id="1571958415">
                      <w:marLeft w:val="0"/>
                      <w:marRight w:val="0"/>
                      <w:marTop w:val="0"/>
                      <w:marBottom w:val="0"/>
                      <w:divBdr>
                        <w:top w:val="none" w:sz="0" w:space="0" w:color="auto"/>
                        <w:left w:val="none" w:sz="0" w:space="0" w:color="auto"/>
                        <w:bottom w:val="none" w:sz="0" w:space="0" w:color="auto"/>
                        <w:right w:val="none" w:sz="0" w:space="0" w:color="auto"/>
                      </w:divBdr>
                    </w:div>
                    <w:div w:id="1582988564">
                      <w:marLeft w:val="0"/>
                      <w:marRight w:val="0"/>
                      <w:marTop w:val="0"/>
                      <w:marBottom w:val="0"/>
                      <w:divBdr>
                        <w:top w:val="none" w:sz="0" w:space="0" w:color="auto"/>
                        <w:left w:val="none" w:sz="0" w:space="0" w:color="auto"/>
                        <w:bottom w:val="none" w:sz="0" w:space="0" w:color="auto"/>
                        <w:right w:val="none" w:sz="0" w:space="0" w:color="auto"/>
                      </w:divBdr>
                    </w:div>
                    <w:div w:id="1584945666">
                      <w:marLeft w:val="0"/>
                      <w:marRight w:val="0"/>
                      <w:marTop w:val="0"/>
                      <w:marBottom w:val="0"/>
                      <w:divBdr>
                        <w:top w:val="none" w:sz="0" w:space="0" w:color="auto"/>
                        <w:left w:val="none" w:sz="0" w:space="0" w:color="auto"/>
                        <w:bottom w:val="none" w:sz="0" w:space="0" w:color="auto"/>
                        <w:right w:val="none" w:sz="0" w:space="0" w:color="auto"/>
                      </w:divBdr>
                    </w:div>
                    <w:div w:id="1593470785">
                      <w:marLeft w:val="0"/>
                      <w:marRight w:val="0"/>
                      <w:marTop w:val="0"/>
                      <w:marBottom w:val="0"/>
                      <w:divBdr>
                        <w:top w:val="none" w:sz="0" w:space="0" w:color="auto"/>
                        <w:left w:val="none" w:sz="0" w:space="0" w:color="auto"/>
                        <w:bottom w:val="none" w:sz="0" w:space="0" w:color="auto"/>
                        <w:right w:val="none" w:sz="0" w:space="0" w:color="auto"/>
                      </w:divBdr>
                    </w:div>
                    <w:div w:id="1599172725">
                      <w:marLeft w:val="0"/>
                      <w:marRight w:val="0"/>
                      <w:marTop w:val="0"/>
                      <w:marBottom w:val="0"/>
                      <w:divBdr>
                        <w:top w:val="none" w:sz="0" w:space="0" w:color="auto"/>
                        <w:left w:val="none" w:sz="0" w:space="0" w:color="auto"/>
                        <w:bottom w:val="none" w:sz="0" w:space="0" w:color="auto"/>
                        <w:right w:val="none" w:sz="0" w:space="0" w:color="auto"/>
                      </w:divBdr>
                    </w:div>
                    <w:div w:id="1600018345">
                      <w:marLeft w:val="0"/>
                      <w:marRight w:val="0"/>
                      <w:marTop w:val="0"/>
                      <w:marBottom w:val="0"/>
                      <w:divBdr>
                        <w:top w:val="none" w:sz="0" w:space="0" w:color="auto"/>
                        <w:left w:val="none" w:sz="0" w:space="0" w:color="auto"/>
                        <w:bottom w:val="none" w:sz="0" w:space="0" w:color="auto"/>
                        <w:right w:val="none" w:sz="0" w:space="0" w:color="auto"/>
                      </w:divBdr>
                    </w:div>
                    <w:div w:id="1662004162">
                      <w:marLeft w:val="0"/>
                      <w:marRight w:val="0"/>
                      <w:marTop w:val="0"/>
                      <w:marBottom w:val="0"/>
                      <w:divBdr>
                        <w:top w:val="none" w:sz="0" w:space="0" w:color="auto"/>
                        <w:left w:val="none" w:sz="0" w:space="0" w:color="auto"/>
                        <w:bottom w:val="none" w:sz="0" w:space="0" w:color="auto"/>
                        <w:right w:val="none" w:sz="0" w:space="0" w:color="auto"/>
                      </w:divBdr>
                    </w:div>
                    <w:div w:id="1664358278">
                      <w:marLeft w:val="0"/>
                      <w:marRight w:val="0"/>
                      <w:marTop w:val="0"/>
                      <w:marBottom w:val="0"/>
                      <w:divBdr>
                        <w:top w:val="none" w:sz="0" w:space="0" w:color="auto"/>
                        <w:left w:val="none" w:sz="0" w:space="0" w:color="auto"/>
                        <w:bottom w:val="none" w:sz="0" w:space="0" w:color="auto"/>
                        <w:right w:val="none" w:sz="0" w:space="0" w:color="auto"/>
                      </w:divBdr>
                    </w:div>
                    <w:div w:id="1692761622">
                      <w:marLeft w:val="0"/>
                      <w:marRight w:val="0"/>
                      <w:marTop w:val="0"/>
                      <w:marBottom w:val="0"/>
                      <w:divBdr>
                        <w:top w:val="none" w:sz="0" w:space="0" w:color="auto"/>
                        <w:left w:val="none" w:sz="0" w:space="0" w:color="auto"/>
                        <w:bottom w:val="none" w:sz="0" w:space="0" w:color="auto"/>
                        <w:right w:val="none" w:sz="0" w:space="0" w:color="auto"/>
                      </w:divBdr>
                    </w:div>
                    <w:div w:id="1698920405">
                      <w:marLeft w:val="0"/>
                      <w:marRight w:val="0"/>
                      <w:marTop w:val="0"/>
                      <w:marBottom w:val="0"/>
                      <w:divBdr>
                        <w:top w:val="none" w:sz="0" w:space="0" w:color="auto"/>
                        <w:left w:val="none" w:sz="0" w:space="0" w:color="auto"/>
                        <w:bottom w:val="none" w:sz="0" w:space="0" w:color="auto"/>
                        <w:right w:val="none" w:sz="0" w:space="0" w:color="auto"/>
                      </w:divBdr>
                    </w:div>
                    <w:div w:id="1716925230">
                      <w:marLeft w:val="0"/>
                      <w:marRight w:val="0"/>
                      <w:marTop w:val="0"/>
                      <w:marBottom w:val="0"/>
                      <w:divBdr>
                        <w:top w:val="none" w:sz="0" w:space="0" w:color="auto"/>
                        <w:left w:val="none" w:sz="0" w:space="0" w:color="auto"/>
                        <w:bottom w:val="none" w:sz="0" w:space="0" w:color="auto"/>
                        <w:right w:val="none" w:sz="0" w:space="0" w:color="auto"/>
                      </w:divBdr>
                    </w:div>
                    <w:div w:id="1723021092">
                      <w:marLeft w:val="0"/>
                      <w:marRight w:val="0"/>
                      <w:marTop w:val="0"/>
                      <w:marBottom w:val="0"/>
                      <w:divBdr>
                        <w:top w:val="none" w:sz="0" w:space="0" w:color="auto"/>
                        <w:left w:val="none" w:sz="0" w:space="0" w:color="auto"/>
                        <w:bottom w:val="none" w:sz="0" w:space="0" w:color="auto"/>
                        <w:right w:val="none" w:sz="0" w:space="0" w:color="auto"/>
                      </w:divBdr>
                    </w:div>
                    <w:div w:id="1727341844">
                      <w:marLeft w:val="0"/>
                      <w:marRight w:val="0"/>
                      <w:marTop w:val="0"/>
                      <w:marBottom w:val="0"/>
                      <w:divBdr>
                        <w:top w:val="none" w:sz="0" w:space="0" w:color="auto"/>
                        <w:left w:val="none" w:sz="0" w:space="0" w:color="auto"/>
                        <w:bottom w:val="none" w:sz="0" w:space="0" w:color="auto"/>
                        <w:right w:val="none" w:sz="0" w:space="0" w:color="auto"/>
                      </w:divBdr>
                    </w:div>
                    <w:div w:id="1739523112">
                      <w:marLeft w:val="0"/>
                      <w:marRight w:val="0"/>
                      <w:marTop w:val="0"/>
                      <w:marBottom w:val="0"/>
                      <w:divBdr>
                        <w:top w:val="none" w:sz="0" w:space="0" w:color="auto"/>
                        <w:left w:val="none" w:sz="0" w:space="0" w:color="auto"/>
                        <w:bottom w:val="none" w:sz="0" w:space="0" w:color="auto"/>
                        <w:right w:val="none" w:sz="0" w:space="0" w:color="auto"/>
                      </w:divBdr>
                    </w:div>
                    <w:div w:id="1758790684">
                      <w:marLeft w:val="0"/>
                      <w:marRight w:val="0"/>
                      <w:marTop w:val="0"/>
                      <w:marBottom w:val="0"/>
                      <w:divBdr>
                        <w:top w:val="none" w:sz="0" w:space="0" w:color="auto"/>
                        <w:left w:val="none" w:sz="0" w:space="0" w:color="auto"/>
                        <w:bottom w:val="none" w:sz="0" w:space="0" w:color="auto"/>
                        <w:right w:val="none" w:sz="0" w:space="0" w:color="auto"/>
                      </w:divBdr>
                    </w:div>
                    <w:div w:id="1759209199">
                      <w:marLeft w:val="0"/>
                      <w:marRight w:val="0"/>
                      <w:marTop w:val="0"/>
                      <w:marBottom w:val="0"/>
                      <w:divBdr>
                        <w:top w:val="none" w:sz="0" w:space="0" w:color="auto"/>
                        <w:left w:val="none" w:sz="0" w:space="0" w:color="auto"/>
                        <w:bottom w:val="none" w:sz="0" w:space="0" w:color="auto"/>
                        <w:right w:val="none" w:sz="0" w:space="0" w:color="auto"/>
                      </w:divBdr>
                    </w:div>
                    <w:div w:id="1760759217">
                      <w:marLeft w:val="0"/>
                      <w:marRight w:val="0"/>
                      <w:marTop w:val="0"/>
                      <w:marBottom w:val="0"/>
                      <w:divBdr>
                        <w:top w:val="none" w:sz="0" w:space="0" w:color="auto"/>
                        <w:left w:val="none" w:sz="0" w:space="0" w:color="auto"/>
                        <w:bottom w:val="none" w:sz="0" w:space="0" w:color="auto"/>
                        <w:right w:val="none" w:sz="0" w:space="0" w:color="auto"/>
                      </w:divBdr>
                    </w:div>
                    <w:div w:id="1761297733">
                      <w:marLeft w:val="0"/>
                      <w:marRight w:val="0"/>
                      <w:marTop w:val="0"/>
                      <w:marBottom w:val="0"/>
                      <w:divBdr>
                        <w:top w:val="none" w:sz="0" w:space="0" w:color="auto"/>
                        <w:left w:val="none" w:sz="0" w:space="0" w:color="auto"/>
                        <w:bottom w:val="none" w:sz="0" w:space="0" w:color="auto"/>
                        <w:right w:val="none" w:sz="0" w:space="0" w:color="auto"/>
                      </w:divBdr>
                    </w:div>
                    <w:div w:id="1768308072">
                      <w:marLeft w:val="0"/>
                      <w:marRight w:val="0"/>
                      <w:marTop w:val="0"/>
                      <w:marBottom w:val="0"/>
                      <w:divBdr>
                        <w:top w:val="none" w:sz="0" w:space="0" w:color="auto"/>
                        <w:left w:val="none" w:sz="0" w:space="0" w:color="auto"/>
                        <w:bottom w:val="none" w:sz="0" w:space="0" w:color="auto"/>
                        <w:right w:val="none" w:sz="0" w:space="0" w:color="auto"/>
                      </w:divBdr>
                    </w:div>
                    <w:div w:id="1774786186">
                      <w:marLeft w:val="0"/>
                      <w:marRight w:val="0"/>
                      <w:marTop w:val="0"/>
                      <w:marBottom w:val="0"/>
                      <w:divBdr>
                        <w:top w:val="none" w:sz="0" w:space="0" w:color="auto"/>
                        <w:left w:val="none" w:sz="0" w:space="0" w:color="auto"/>
                        <w:bottom w:val="none" w:sz="0" w:space="0" w:color="auto"/>
                        <w:right w:val="none" w:sz="0" w:space="0" w:color="auto"/>
                      </w:divBdr>
                    </w:div>
                    <w:div w:id="1776167601">
                      <w:marLeft w:val="0"/>
                      <w:marRight w:val="0"/>
                      <w:marTop w:val="0"/>
                      <w:marBottom w:val="0"/>
                      <w:divBdr>
                        <w:top w:val="none" w:sz="0" w:space="0" w:color="auto"/>
                        <w:left w:val="none" w:sz="0" w:space="0" w:color="auto"/>
                        <w:bottom w:val="none" w:sz="0" w:space="0" w:color="auto"/>
                        <w:right w:val="none" w:sz="0" w:space="0" w:color="auto"/>
                      </w:divBdr>
                    </w:div>
                    <w:div w:id="1811051427">
                      <w:marLeft w:val="0"/>
                      <w:marRight w:val="0"/>
                      <w:marTop w:val="0"/>
                      <w:marBottom w:val="0"/>
                      <w:divBdr>
                        <w:top w:val="none" w:sz="0" w:space="0" w:color="auto"/>
                        <w:left w:val="none" w:sz="0" w:space="0" w:color="auto"/>
                        <w:bottom w:val="none" w:sz="0" w:space="0" w:color="auto"/>
                        <w:right w:val="none" w:sz="0" w:space="0" w:color="auto"/>
                      </w:divBdr>
                    </w:div>
                    <w:div w:id="1830949515">
                      <w:marLeft w:val="0"/>
                      <w:marRight w:val="0"/>
                      <w:marTop w:val="0"/>
                      <w:marBottom w:val="0"/>
                      <w:divBdr>
                        <w:top w:val="none" w:sz="0" w:space="0" w:color="auto"/>
                        <w:left w:val="none" w:sz="0" w:space="0" w:color="auto"/>
                        <w:bottom w:val="none" w:sz="0" w:space="0" w:color="auto"/>
                        <w:right w:val="none" w:sz="0" w:space="0" w:color="auto"/>
                      </w:divBdr>
                    </w:div>
                    <w:div w:id="1847934446">
                      <w:marLeft w:val="0"/>
                      <w:marRight w:val="0"/>
                      <w:marTop w:val="0"/>
                      <w:marBottom w:val="0"/>
                      <w:divBdr>
                        <w:top w:val="none" w:sz="0" w:space="0" w:color="auto"/>
                        <w:left w:val="none" w:sz="0" w:space="0" w:color="auto"/>
                        <w:bottom w:val="none" w:sz="0" w:space="0" w:color="auto"/>
                        <w:right w:val="none" w:sz="0" w:space="0" w:color="auto"/>
                      </w:divBdr>
                    </w:div>
                    <w:div w:id="1877232680">
                      <w:marLeft w:val="0"/>
                      <w:marRight w:val="0"/>
                      <w:marTop w:val="0"/>
                      <w:marBottom w:val="0"/>
                      <w:divBdr>
                        <w:top w:val="none" w:sz="0" w:space="0" w:color="auto"/>
                        <w:left w:val="none" w:sz="0" w:space="0" w:color="auto"/>
                        <w:bottom w:val="none" w:sz="0" w:space="0" w:color="auto"/>
                        <w:right w:val="none" w:sz="0" w:space="0" w:color="auto"/>
                      </w:divBdr>
                    </w:div>
                    <w:div w:id="1879391860">
                      <w:marLeft w:val="0"/>
                      <w:marRight w:val="0"/>
                      <w:marTop w:val="0"/>
                      <w:marBottom w:val="0"/>
                      <w:divBdr>
                        <w:top w:val="none" w:sz="0" w:space="0" w:color="auto"/>
                        <w:left w:val="none" w:sz="0" w:space="0" w:color="auto"/>
                        <w:bottom w:val="none" w:sz="0" w:space="0" w:color="auto"/>
                        <w:right w:val="none" w:sz="0" w:space="0" w:color="auto"/>
                      </w:divBdr>
                    </w:div>
                    <w:div w:id="1890876869">
                      <w:marLeft w:val="0"/>
                      <w:marRight w:val="0"/>
                      <w:marTop w:val="0"/>
                      <w:marBottom w:val="0"/>
                      <w:divBdr>
                        <w:top w:val="none" w:sz="0" w:space="0" w:color="auto"/>
                        <w:left w:val="none" w:sz="0" w:space="0" w:color="auto"/>
                        <w:bottom w:val="none" w:sz="0" w:space="0" w:color="auto"/>
                        <w:right w:val="none" w:sz="0" w:space="0" w:color="auto"/>
                      </w:divBdr>
                    </w:div>
                    <w:div w:id="1899436119">
                      <w:marLeft w:val="0"/>
                      <w:marRight w:val="0"/>
                      <w:marTop w:val="0"/>
                      <w:marBottom w:val="0"/>
                      <w:divBdr>
                        <w:top w:val="none" w:sz="0" w:space="0" w:color="auto"/>
                        <w:left w:val="none" w:sz="0" w:space="0" w:color="auto"/>
                        <w:bottom w:val="none" w:sz="0" w:space="0" w:color="auto"/>
                        <w:right w:val="none" w:sz="0" w:space="0" w:color="auto"/>
                      </w:divBdr>
                    </w:div>
                    <w:div w:id="1929652160">
                      <w:marLeft w:val="0"/>
                      <w:marRight w:val="0"/>
                      <w:marTop w:val="0"/>
                      <w:marBottom w:val="0"/>
                      <w:divBdr>
                        <w:top w:val="none" w:sz="0" w:space="0" w:color="auto"/>
                        <w:left w:val="none" w:sz="0" w:space="0" w:color="auto"/>
                        <w:bottom w:val="none" w:sz="0" w:space="0" w:color="auto"/>
                        <w:right w:val="none" w:sz="0" w:space="0" w:color="auto"/>
                      </w:divBdr>
                    </w:div>
                    <w:div w:id="1929851944">
                      <w:marLeft w:val="0"/>
                      <w:marRight w:val="0"/>
                      <w:marTop w:val="0"/>
                      <w:marBottom w:val="0"/>
                      <w:divBdr>
                        <w:top w:val="none" w:sz="0" w:space="0" w:color="auto"/>
                        <w:left w:val="none" w:sz="0" w:space="0" w:color="auto"/>
                        <w:bottom w:val="none" w:sz="0" w:space="0" w:color="auto"/>
                        <w:right w:val="none" w:sz="0" w:space="0" w:color="auto"/>
                      </w:divBdr>
                    </w:div>
                    <w:div w:id="1939026091">
                      <w:marLeft w:val="0"/>
                      <w:marRight w:val="0"/>
                      <w:marTop w:val="0"/>
                      <w:marBottom w:val="0"/>
                      <w:divBdr>
                        <w:top w:val="none" w:sz="0" w:space="0" w:color="auto"/>
                        <w:left w:val="none" w:sz="0" w:space="0" w:color="auto"/>
                        <w:bottom w:val="none" w:sz="0" w:space="0" w:color="auto"/>
                        <w:right w:val="none" w:sz="0" w:space="0" w:color="auto"/>
                      </w:divBdr>
                    </w:div>
                    <w:div w:id="1947541563">
                      <w:marLeft w:val="0"/>
                      <w:marRight w:val="0"/>
                      <w:marTop w:val="0"/>
                      <w:marBottom w:val="0"/>
                      <w:divBdr>
                        <w:top w:val="none" w:sz="0" w:space="0" w:color="auto"/>
                        <w:left w:val="none" w:sz="0" w:space="0" w:color="auto"/>
                        <w:bottom w:val="none" w:sz="0" w:space="0" w:color="auto"/>
                        <w:right w:val="none" w:sz="0" w:space="0" w:color="auto"/>
                      </w:divBdr>
                    </w:div>
                    <w:div w:id="1964070370">
                      <w:marLeft w:val="0"/>
                      <w:marRight w:val="0"/>
                      <w:marTop w:val="0"/>
                      <w:marBottom w:val="0"/>
                      <w:divBdr>
                        <w:top w:val="none" w:sz="0" w:space="0" w:color="auto"/>
                        <w:left w:val="none" w:sz="0" w:space="0" w:color="auto"/>
                        <w:bottom w:val="none" w:sz="0" w:space="0" w:color="auto"/>
                        <w:right w:val="none" w:sz="0" w:space="0" w:color="auto"/>
                      </w:divBdr>
                    </w:div>
                    <w:div w:id="1966618853">
                      <w:marLeft w:val="0"/>
                      <w:marRight w:val="0"/>
                      <w:marTop w:val="0"/>
                      <w:marBottom w:val="0"/>
                      <w:divBdr>
                        <w:top w:val="none" w:sz="0" w:space="0" w:color="auto"/>
                        <w:left w:val="none" w:sz="0" w:space="0" w:color="auto"/>
                        <w:bottom w:val="none" w:sz="0" w:space="0" w:color="auto"/>
                        <w:right w:val="none" w:sz="0" w:space="0" w:color="auto"/>
                      </w:divBdr>
                    </w:div>
                    <w:div w:id="1968778078">
                      <w:marLeft w:val="0"/>
                      <w:marRight w:val="0"/>
                      <w:marTop w:val="0"/>
                      <w:marBottom w:val="0"/>
                      <w:divBdr>
                        <w:top w:val="none" w:sz="0" w:space="0" w:color="auto"/>
                        <w:left w:val="none" w:sz="0" w:space="0" w:color="auto"/>
                        <w:bottom w:val="none" w:sz="0" w:space="0" w:color="auto"/>
                        <w:right w:val="none" w:sz="0" w:space="0" w:color="auto"/>
                      </w:divBdr>
                    </w:div>
                    <w:div w:id="1990867474">
                      <w:marLeft w:val="0"/>
                      <w:marRight w:val="0"/>
                      <w:marTop w:val="0"/>
                      <w:marBottom w:val="0"/>
                      <w:divBdr>
                        <w:top w:val="none" w:sz="0" w:space="0" w:color="auto"/>
                        <w:left w:val="none" w:sz="0" w:space="0" w:color="auto"/>
                        <w:bottom w:val="none" w:sz="0" w:space="0" w:color="auto"/>
                        <w:right w:val="none" w:sz="0" w:space="0" w:color="auto"/>
                      </w:divBdr>
                    </w:div>
                    <w:div w:id="1998461828">
                      <w:marLeft w:val="0"/>
                      <w:marRight w:val="0"/>
                      <w:marTop w:val="0"/>
                      <w:marBottom w:val="0"/>
                      <w:divBdr>
                        <w:top w:val="none" w:sz="0" w:space="0" w:color="auto"/>
                        <w:left w:val="none" w:sz="0" w:space="0" w:color="auto"/>
                        <w:bottom w:val="none" w:sz="0" w:space="0" w:color="auto"/>
                        <w:right w:val="none" w:sz="0" w:space="0" w:color="auto"/>
                      </w:divBdr>
                    </w:div>
                    <w:div w:id="2026205455">
                      <w:marLeft w:val="0"/>
                      <w:marRight w:val="0"/>
                      <w:marTop w:val="0"/>
                      <w:marBottom w:val="0"/>
                      <w:divBdr>
                        <w:top w:val="none" w:sz="0" w:space="0" w:color="auto"/>
                        <w:left w:val="none" w:sz="0" w:space="0" w:color="auto"/>
                        <w:bottom w:val="none" w:sz="0" w:space="0" w:color="auto"/>
                        <w:right w:val="none" w:sz="0" w:space="0" w:color="auto"/>
                      </w:divBdr>
                    </w:div>
                    <w:div w:id="2064980586">
                      <w:marLeft w:val="0"/>
                      <w:marRight w:val="0"/>
                      <w:marTop w:val="0"/>
                      <w:marBottom w:val="0"/>
                      <w:divBdr>
                        <w:top w:val="none" w:sz="0" w:space="0" w:color="auto"/>
                        <w:left w:val="none" w:sz="0" w:space="0" w:color="auto"/>
                        <w:bottom w:val="none" w:sz="0" w:space="0" w:color="auto"/>
                        <w:right w:val="none" w:sz="0" w:space="0" w:color="auto"/>
                      </w:divBdr>
                    </w:div>
                    <w:div w:id="2069725158">
                      <w:marLeft w:val="0"/>
                      <w:marRight w:val="0"/>
                      <w:marTop w:val="0"/>
                      <w:marBottom w:val="0"/>
                      <w:divBdr>
                        <w:top w:val="none" w:sz="0" w:space="0" w:color="auto"/>
                        <w:left w:val="none" w:sz="0" w:space="0" w:color="auto"/>
                        <w:bottom w:val="none" w:sz="0" w:space="0" w:color="auto"/>
                        <w:right w:val="none" w:sz="0" w:space="0" w:color="auto"/>
                      </w:divBdr>
                    </w:div>
                    <w:div w:id="2074354641">
                      <w:marLeft w:val="0"/>
                      <w:marRight w:val="0"/>
                      <w:marTop w:val="0"/>
                      <w:marBottom w:val="0"/>
                      <w:divBdr>
                        <w:top w:val="none" w:sz="0" w:space="0" w:color="auto"/>
                        <w:left w:val="none" w:sz="0" w:space="0" w:color="auto"/>
                        <w:bottom w:val="none" w:sz="0" w:space="0" w:color="auto"/>
                        <w:right w:val="none" w:sz="0" w:space="0" w:color="auto"/>
                      </w:divBdr>
                    </w:div>
                    <w:div w:id="2075425735">
                      <w:marLeft w:val="0"/>
                      <w:marRight w:val="0"/>
                      <w:marTop w:val="0"/>
                      <w:marBottom w:val="0"/>
                      <w:divBdr>
                        <w:top w:val="none" w:sz="0" w:space="0" w:color="auto"/>
                        <w:left w:val="none" w:sz="0" w:space="0" w:color="auto"/>
                        <w:bottom w:val="none" w:sz="0" w:space="0" w:color="auto"/>
                        <w:right w:val="none" w:sz="0" w:space="0" w:color="auto"/>
                      </w:divBdr>
                    </w:div>
                    <w:div w:id="2084375218">
                      <w:marLeft w:val="0"/>
                      <w:marRight w:val="0"/>
                      <w:marTop w:val="0"/>
                      <w:marBottom w:val="0"/>
                      <w:divBdr>
                        <w:top w:val="none" w:sz="0" w:space="0" w:color="auto"/>
                        <w:left w:val="none" w:sz="0" w:space="0" w:color="auto"/>
                        <w:bottom w:val="none" w:sz="0" w:space="0" w:color="auto"/>
                        <w:right w:val="none" w:sz="0" w:space="0" w:color="auto"/>
                      </w:divBdr>
                    </w:div>
                    <w:div w:id="2084641262">
                      <w:marLeft w:val="0"/>
                      <w:marRight w:val="0"/>
                      <w:marTop w:val="0"/>
                      <w:marBottom w:val="0"/>
                      <w:divBdr>
                        <w:top w:val="none" w:sz="0" w:space="0" w:color="auto"/>
                        <w:left w:val="none" w:sz="0" w:space="0" w:color="auto"/>
                        <w:bottom w:val="none" w:sz="0" w:space="0" w:color="auto"/>
                        <w:right w:val="none" w:sz="0" w:space="0" w:color="auto"/>
                      </w:divBdr>
                    </w:div>
                    <w:div w:id="2118598769">
                      <w:marLeft w:val="0"/>
                      <w:marRight w:val="0"/>
                      <w:marTop w:val="0"/>
                      <w:marBottom w:val="0"/>
                      <w:divBdr>
                        <w:top w:val="none" w:sz="0" w:space="0" w:color="auto"/>
                        <w:left w:val="none" w:sz="0" w:space="0" w:color="auto"/>
                        <w:bottom w:val="none" w:sz="0" w:space="0" w:color="auto"/>
                        <w:right w:val="none" w:sz="0" w:space="0" w:color="auto"/>
                      </w:divBdr>
                    </w:div>
                    <w:div w:id="2134060343">
                      <w:marLeft w:val="0"/>
                      <w:marRight w:val="0"/>
                      <w:marTop w:val="0"/>
                      <w:marBottom w:val="0"/>
                      <w:divBdr>
                        <w:top w:val="none" w:sz="0" w:space="0" w:color="auto"/>
                        <w:left w:val="none" w:sz="0" w:space="0" w:color="auto"/>
                        <w:bottom w:val="none" w:sz="0" w:space="0" w:color="auto"/>
                        <w:right w:val="none" w:sz="0" w:space="0" w:color="auto"/>
                      </w:divBdr>
                    </w:div>
                  </w:divsChild>
                </w:div>
                <w:div w:id="1068921328">
                  <w:marLeft w:val="0"/>
                  <w:marRight w:val="0"/>
                  <w:marTop w:val="0"/>
                  <w:marBottom w:val="0"/>
                  <w:divBdr>
                    <w:top w:val="none" w:sz="0" w:space="0" w:color="auto"/>
                    <w:left w:val="none" w:sz="0" w:space="0" w:color="auto"/>
                    <w:bottom w:val="none" w:sz="0" w:space="0" w:color="auto"/>
                    <w:right w:val="none" w:sz="0" w:space="0" w:color="auto"/>
                  </w:divBdr>
                  <w:divsChild>
                    <w:div w:id="14963508">
                      <w:marLeft w:val="0"/>
                      <w:marRight w:val="0"/>
                      <w:marTop w:val="0"/>
                      <w:marBottom w:val="0"/>
                      <w:divBdr>
                        <w:top w:val="none" w:sz="0" w:space="0" w:color="auto"/>
                        <w:left w:val="none" w:sz="0" w:space="0" w:color="auto"/>
                        <w:bottom w:val="none" w:sz="0" w:space="0" w:color="auto"/>
                        <w:right w:val="none" w:sz="0" w:space="0" w:color="auto"/>
                      </w:divBdr>
                    </w:div>
                    <w:div w:id="59989281">
                      <w:marLeft w:val="0"/>
                      <w:marRight w:val="0"/>
                      <w:marTop w:val="0"/>
                      <w:marBottom w:val="0"/>
                      <w:divBdr>
                        <w:top w:val="none" w:sz="0" w:space="0" w:color="auto"/>
                        <w:left w:val="none" w:sz="0" w:space="0" w:color="auto"/>
                        <w:bottom w:val="none" w:sz="0" w:space="0" w:color="auto"/>
                        <w:right w:val="none" w:sz="0" w:space="0" w:color="auto"/>
                      </w:divBdr>
                    </w:div>
                    <w:div w:id="81923496">
                      <w:marLeft w:val="0"/>
                      <w:marRight w:val="0"/>
                      <w:marTop w:val="0"/>
                      <w:marBottom w:val="0"/>
                      <w:divBdr>
                        <w:top w:val="none" w:sz="0" w:space="0" w:color="auto"/>
                        <w:left w:val="none" w:sz="0" w:space="0" w:color="auto"/>
                        <w:bottom w:val="none" w:sz="0" w:space="0" w:color="auto"/>
                        <w:right w:val="none" w:sz="0" w:space="0" w:color="auto"/>
                      </w:divBdr>
                    </w:div>
                    <w:div w:id="123473058">
                      <w:marLeft w:val="0"/>
                      <w:marRight w:val="0"/>
                      <w:marTop w:val="0"/>
                      <w:marBottom w:val="0"/>
                      <w:divBdr>
                        <w:top w:val="none" w:sz="0" w:space="0" w:color="auto"/>
                        <w:left w:val="none" w:sz="0" w:space="0" w:color="auto"/>
                        <w:bottom w:val="none" w:sz="0" w:space="0" w:color="auto"/>
                        <w:right w:val="none" w:sz="0" w:space="0" w:color="auto"/>
                      </w:divBdr>
                    </w:div>
                    <w:div w:id="130249660">
                      <w:marLeft w:val="0"/>
                      <w:marRight w:val="0"/>
                      <w:marTop w:val="0"/>
                      <w:marBottom w:val="0"/>
                      <w:divBdr>
                        <w:top w:val="none" w:sz="0" w:space="0" w:color="auto"/>
                        <w:left w:val="none" w:sz="0" w:space="0" w:color="auto"/>
                        <w:bottom w:val="none" w:sz="0" w:space="0" w:color="auto"/>
                        <w:right w:val="none" w:sz="0" w:space="0" w:color="auto"/>
                      </w:divBdr>
                    </w:div>
                    <w:div w:id="206912798">
                      <w:marLeft w:val="0"/>
                      <w:marRight w:val="0"/>
                      <w:marTop w:val="0"/>
                      <w:marBottom w:val="0"/>
                      <w:divBdr>
                        <w:top w:val="none" w:sz="0" w:space="0" w:color="auto"/>
                        <w:left w:val="none" w:sz="0" w:space="0" w:color="auto"/>
                        <w:bottom w:val="none" w:sz="0" w:space="0" w:color="auto"/>
                        <w:right w:val="none" w:sz="0" w:space="0" w:color="auto"/>
                      </w:divBdr>
                    </w:div>
                    <w:div w:id="214319214">
                      <w:marLeft w:val="0"/>
                      <w:marRight w:val="0"/>
                      <w:marTop w:val="0"/>
                      <w:marBottom w:val="0"/>
                      <w:divBdr>
                        <w:top w:val="none" w:sz="0" w:space="0" w:color="auto"/>
                        <w:left w:val="none" w:sz="0" w:space="0" w:color="auto"/>
                        <w:bottom w:val="none" w:sz="0" w:space="0" w:color="auto"/>
                        <w:right w:val="none" w:sz="0" w:space="0" w:color="auto"/>
                      </w:divBdr>
                    </w:div>
                    <w:div w:id="221908733">
                      <w:marLeft w:val="0"/>
                      <w:marRight w:val="0"/>
                      <w:marTop w:val="0"/>
                      <w:marBottom w:val="0"/>
                      <w:divBdr>
                        <w:top w:val="none" w:sz="0" w:space="0" w:color="auto"/>
                        <w:left w:val="none" w:sz="0" w:space="0" w:color="auto"/>
                        <w:bottom w:val="none" w:sz="0" w:space="0" w:color="auto"/>
                        <w:right w:val="none" w:sz="0" w:space="0" w:color="auto"/>
                      </w:divBdr>
                    </w:div>
                    <w:div w:id="263146698">
                      <w:marLeft w:val="0"/>
                      <w:marRight w:val="0"/>
                      <w:marTop w:val="0"/>
                      <w:marBottom w:val="0"/>
                      <w:divBdr>
                        <w:top w:val="none" w:sz="0" w:space="0" w:color="auto"/>
                        <w:left w:val="none" w:sz="0" w:space="0" w:color="auto"/>
                        <w:bottom w:val="none" w:sz="0" w:space="0" w:color="auto"/>
                        <w:right w:val="none" w:sz="0" w:space="0" w:color="auto"/>
                      </w:divBdr>
                    </w:div>
                    <w:div w:id="297615956">
                      <w:marLeft w:val="0"/>
                      <w:marRight w:val="0"/>
                      <w:marTop w:val="0"/>
                      <w:marBottom w:val="0"/>
                      <w:divBdr>
                        <w:top w:val="none" w:sz="0" w:space="0" w:color="auto"/>
                        <w:left w:val="none" w:sz="0" w:space="0" w:color="auto"/>
                        <w:bottom w:val="none" w:sz="0" w:space="0" w:color="auto"/>
                        <w:right w:val="none" w:sz="0" w:space="0" w:color="auto"/>
                      </w:divBdr>
                    </w:div>
                    <w:div w:id="314070950">
                      <w:marLeft w:val="0"/>
                      <w:marRight w:val="0"/>
                      <w:marTop w:val="0"/>
                      <w:marBottom w:val="0"/>
                      <w:divBdr>
                        <w:top w:val="none" w:sz="0" w:space="0" w:color="auto"/>
                        <w:left w:val="none" w:sz="0" w:space="0" w:color="auto"/>
                        <w:bottom w:val="none" w:sz="0" w:space="0" w:color="auto"/>
                        <w:right w:val="none" w:sz="0" w:space="0" w:color="auto"/>
                      </w:divBdr>
                    </w:div>
                    <w:div w:id="338050159">
                      <w:marLeft w:val="0"/>
                      <w:marRight w:val="0"/>
                      <w:marTop w:val="0"/>
                      <w:marBottom w:val="0"/>
                      <w:divBdr>
                        <w:top w:val="none" w:sz="0" w:space="0" w:color="auto"/>
                        <w:left w:val="none" w:sz="0" w:space="0" w:color="auto"/>
                        <w:bottom w:val="none" w:sz="0" w:space="0" w:color="auto"/>
                        <w:right w:val="none" w:sz="0" w:space="0" w:color="auto"/>
                      </w:divBdr>
                    </w:div>
                    <w:div w:id="339311786">
                      <w:marLeft w:val="0"/>
                      <w:marRight w:val="0"/>
                      <w:marTop w:val="0"/>
                      <w:marBottom w:val="0"/>
                      <w:divBdr>
                        <w:top w:val="none" w:sz="0" w:space="0" w:color="auto"/>
                        <w:left w:val="none" w:sz="0" w:space="0" w:color="auto"/>
                        <w:bottom w:val="none" w:sz="0" w:space="0" w:color="auto"/>
                        <w:right w:val="none" w:sz="0" w:space="0" w:color="auto"/>
                      </w:divBdr>
                    </w:div>
                    <w:div w:id="343558707">
                      <w:marLeft w:val="0"/>
                      <w:marRight w:val="0"/>
                      <w:marTop w:val="0"/>
                      <w:marBottom w:val="0"/>
                      <w:divBdr>
                        <w:top w:val="none" w:sz="0" w:space="0" w:color="auto"/>
                        <w:left w:val="none" w:sz="0" w:space="0" w:color="auto"/>
                        <w:bottom w:val="none" w:sz="0" w:space="0" w:color="auto"/>
                        <w:right w:val="none" w:sz="0" w:space="0" w:color="auto"/>
                      </w:divBdr>
                    </w:div>
                    <w:div w:id="360013164">
                      <w:marLeft w:val="0"/>
                      <w:marRight w:val="0"/>
                      <w:marTop w:val="0"/>
                      <w:marBottom w:val="0"/>
                      <w:divBdr>
                        <w:top w:val="none" w:sz="0" w:space="0" w:color="auto"/>
                        <w:left w:val="none" w:sz="0" w:space="0" w:color="auto"/>
                        <w:bottom w:val="none" w:sz="0" w:space="0" w:color="auto"/>
                        <w:right w:val="none" w:sz="0" w:space="0" w:color="auto"/>
                      </w:divBdr>
                    </w:div>
                    <w:div w:id="366149811">
                      <w:marLeft w:val="0"/>
                      <w:marRight w:val="0"/>
                      <w:marTop w:val="0"/>
                      <w:marBottom w:val="0"/>
                      <w:divBdr>
                        <w:top w:val="none" w:sz="0" w:space="0" w:color="auto"/>
                        <w:left w:val="none" w:sz="0" w:space="0" w:color="auto"/>
                        <w:bottom w:val="none" w:sz="0" w:space="0" w:color="auto"/>
                        <w:right w:val="none" w:sz="0" w:space="0" w:color="auto"/>
                      </w:divBdr>
                    </w:div>
                    <w:div w:id="389617833">
                      <w:marLeft w:val="0"/>
                      <w:marRight w:val="0"/>
                      <w:marTop w:val="0"/>
                      <w:marBottom w:val="0"/>
                      <w:divBdr>
                        <w:top w:val="none" w:sz="0" w:space="0" w:color="auto"/>
                        <w:left w:val="none" w:sz="0" w:space="0" w:color="auto"/>
                        <w:bottom w:val="none" w:sz="0" w:space="0" w:color="auto"/>
                        <w:right w:val="none" w:sz="0" w:space="0" w:color="auto"/>
                      </w:divBdr>
                    </w:div>
                    <w:div w:id="413168805">
                      <w:marLeft w:val="0"/>
                      <w:marRight w:val="0"/>
                      <w:marTop w:val="0"/>
                      <w:marBottom w:val="0"/>
                      <w:divBdr>
                        <w:top w:val="none" w:sz="0" w:space="0" w:color="auto"/>
                        <w:left w:val="none" w:sz="0" w:space="0" w:color="auto"/>
                        <w:bottom w:val="none" w:sz="0" w:space="0" w:color="auto"/>
                        <w:right w:val="none" w:sz="0" w:space="0" w:color="auto"/>
                      </w:divBdr>
                    </w:div>
                    <w:div w:id="429937302">
                      <w:marLeft w:val="0"/>
                      <w:marRight w:val="0"/>
                      <w:marTop w:val="0"/>
                      <w:marBottom w:val="0"/>
                      <w:divBdr>
                        <w:top w:val="none" w:sz="0" w:space="0" w:color="auto"/>
                        <w:left w:val="none" w:sz="0" w:space="0" w:color="auto"/>
                        <w:bottom w:val="none" w:sz="0" w:space="0" w:color="auto"/>
                        <w:right w:val="none" w:sz="0" w:space="0" w:color="auto"/>
                      </w:divBdr>
                    </w:div>
                    <w:div w:id="469323339">
                      <w:marLeft w:val="0"/>
                      <w:marRight w:val="0"/>
                      <w:marTop w:val="0"/>
                      <w:marBottom w:val="0"/>
                      <w:divBdr>
                        <w:top w:val="none" w:sz="0" w:space="0" w:color="auto"/>
                        <w:left w:val="none" w:sz="0" w:space="0" w:color="auto"/>
                        <w:bottom w:val="none" w:sz="0" w:space="0" w:color="auto"/>
                        <w:right w:val="none" w:sz="0" w:space="0" w:color="auto"/>
                      </w:divBdr>
                    </w:div>
                    <w:div w:id="510527766">
                      <w:marLeft w:val="0"/>
                      <w:marRight w:val="0"/>
                      <w:marTop w:val="0"/>
                      <w:marBottom w:val="0"/>
                      <w:divBdr>
                        <w:top w:val="none" w:sz="0" w:space="0" w:color="auto"/>
                        <w:left w:val="none" w:sz="0" w:space="0" w:color="auto"/>
                        <w:bottom w:val="none" w:sz="0" w:space="0" w:color="auto"/>
                        <w:right w:val="none" w:sz="0" w:space="0" w:color="auto"/>
                      </w:divBdr>
                    </w:div>
                    <w:div w:id="535193268">
                      <w:marLeft w:val="0"/>
                      <w:marRight w:val="0"/>
                      <w:marTop w:val="0"/>
                      <w:marBottom w:val="0"/>
                      <w:divBdr>
                        <w:top w:val="none" w:sz="0" w:space="0" w:color="auto"/>
                        <w:left w:val="none" w:sz="0" w:space="0" w:color="auto"/>
                        <w:bottom w:val="none" w:sz="0" w:space="0" w:color="auto"/>
                        <w:right w:val="none" w:sz="0" w:space="0" w:color="auto"/>
                      </w:divBdr>
                    </w:div>
                    <w:div w:id="558899335">
                      <w:marLeft w:val="0"/>
                      <w:marRight w:val="0"/>
                      <w:marTop w:val="0"/>
                      <w:marBottom w:val="0"/>
                      <w:divBdr>
                        <w:top w:val="none" w:sz="0" w:space="0" w:color="auto"/>
                        <w:left w:val="none" w:sz="0" w:space="0" w:color="auto"/>
                        <w:bottom w:val="none" w:sz="0" w:space="0" w:color="auto"/>
                        <w:right w:val="none" w:sz="0" w:space="0" w:color="auto"/>
                      </w:divBdr>
                    </w:div>
                    <w:div w:id="598680411">
                      <w:marLeft w:val="0"/>
                      <w:marRight w:val="0"/>
                      <w:marTop w:val="0"/>
                      <w:marBottom w:val="0"/>
                      <w:divBdr>
                        <w:top w:val="none" w:sz="0" w:space="0" w:color="auto"/>
                        <w:left w:val="none" w:sz="0" w:space="0" w:color="auto"/>
                        <w:bottom w:val="none" w:sz="0" w:space="0" w:color="auto"/>
                        <w:right w:val="none" w:sz="0" w:space="0" w:color="auto"/>
                      </w:divBdr>
                    </w:div>
                    <w:div w:id="630205533">
                      <w:marLeft w:val="0"/>
                      <w:marRight w:val="0"/>
                      <w:marTop w:val="0"/>
                      <w:marBottom w:val="0"/>
                      <w:divBdr>
                        <w:top w:val="none" w:sz="0" w:space="0" w:color="auto"/>
                        <w:left w:val="none" w:sz="0" w:space="0" w:color="auto"/>
                        <w:bottom w:val="none" w:sz="0" w:space="0" w:color="auto"/>
                        <w:right w:val="none" w:sz="0" w:space="0" w:color="auto"/>
                      </w:divBdr>
                    </w:div>
                    <w:div w:id="637495774">
                      <w:marLeft w:val="0"/>
                      <w:marRight w:val="0"/>
                      <w:marTop w:val="0"/>
                      <w:marBottom w:val="0"/>
                      <w:divBdr>
                        <w:top w:val="none" w:sz="0" w:space="0" w:color="auto"/>
                        <w:left w:val="none" w:sz="0" w:space="0" w:color="auto"/>
                        <w:bottom w:val="none" w:sz="0" w:space="0" w:color="auto"/>
                        <w:right w:val="none" w:sz="0" w:space="0" w:color="auto"/>
                      </w:divBdr>
                    </w:div>
                    <w:div w:id="638537039">
                      <w:marLeft w:val="0"/>
                      <w:marRight w:val="0"/>
                      <w:marTop w:val="0"/>
                      <w:marBottom w:val="0"/>
                      <w:divBdr>
                        <w:top w:val="none" w:sz="0" w:space="0" w:color="auto"/>
                        <w:left w:val="none" w:sz="0" w:space="0" w:color="auto"/>
                        <w:bottom w:val="none" w:sz="0" w:space="0" w:color="auto"/>
                        <w:right w:val="none" w:sz="0" w:space="0" w:color="auto"/>
                      </w:divBdr>
                    </w:div>
                    <w:div w:id="648248209">
                      <w:marLeft w:val="0"/>
                      <w:marRight w:val="0"/>
                      <w:marTop w:val="0"/>
                      <w:marBottom w:val="0"/>
                      <w:divBdr>
                        <w:top w:val="none" w:sz="0" w:space="0" w:color="auto"/>
                        <w:left w:val="none" w:sz="0" w:space="0" w:color="auto"/>
                        <w:bottom w:val="none" w:sz="0" w:space="0" w:color="auto"/>
                        <w:right w:val="none" w:sz="0" w:space="0" w:color="auto"/>
                      </w:divBdr>
                    </w:div>
                    <w:div w:id="654845541">
                      <w:marLeft w:val="0"/>
                      <w:marRight w:val="0"/>
                      <w:marTop w:val="0"/>
                      <w:marBottom w:val="0"/>
                      <w:divBdr>
                        <w:top w:val="none" w:sz="0" w:space="0" w:color="auto"/>
                        <w:left w:val="none" w:sz="0" w:space="0" w:color="auto"/>
                        <w:bottom w:val="none" w:sz="0" w:space="0" w:color="auto"/>
                        <w:right w:val="none" w:sz="0" w:space="0" w:color="auto"/>
                      </w:divBdr>
                    </w:div>
                    <w:div w:id="722021716">
                      <w:marLeft w:val="0"/>
                      <w:marRight w:val="0"/>
                      <w:marTop w:val="0"/>
                      <w:marBottom w:val="0"/>
                      <w:divBdr>
                        <w:top w:val="none" w:sz="0" w:space="0" w:color="auto"/>
                        <w:left w:val="none" w:sz="0" w:space="0" w:color="auto"/>
                        <w:bottom w:val="none" w:sz="0" w:space="0" w:color="auto"/>
                        <w:right w:val="none" w:sz="0" w:space="0" w:color="auto"/>
                      </w:divBdr>
                    </w:div>
                    <w:div w:id="731656940">
                      <w:marLeft w:val="0"/>
                      <w:marRight w:val="0"/>
                      <w:marTop w:val="0"/>
                      <w:marBottom w:val="0"/>
                      <w:divBdr>
                        <w:top w:val="none" w:sz="0" w:space="0" w:color="auto"/>
                        <w:left w:val="none" w:sz="0" w:space="0" w:color="auto"/>
                        <w:bottom w:val="none" w:sz="0" w:space="0" w:color="auto"/>
                        <w:right w:val="none" w:sz="0" w:space="0" w:color="auto"/>
                      </w:divBdr>
                    </w:div>
                    <w:div w:id="765855710">
                      <w:marLeft w:val="0"/>
                      <w:marRight w:val="0"/>
                      <w:marTop w:val="0"/>
                      <w:marBottom w:val="0"/>
                      <w:divBdr>
                        <w:top w:val="none" w:sz="0" w:space="0" w:color="auto"/>
                        <w:left w:val="none" w:sz="0" w:space="0" w:color="auto"/>
                        <w:bottom w:val="none" w:sz="0" w:space="0" w:color="auto"/>
                        <w:right w:val="none" w:sz="0" w:space="0" w:color="auto"/>
                      </w:divBdr>
                    </w:div>
                    <w:div w:id="794911559">
                      <w:marLeft w:val="0"/>
                      <w:marRight w:val="0"/>
                      <w:marTop w:val="0"/>
                      <w:marBottom w:val="0"/>
                      <w:divBdr>
                        <w:top w:val="none" w:sz="0" w:space="0" w:color="auto"/>
                        <w:left w:val="none" w:sz="0" w:space="0" w:color="auto"/>
                        <w:bottom w:val="none" w:sz="0" w:space="0" w:color="auto"/>
                        <w:right w:val="none" w:sz="0" w:space="0" w:color="auto"/>
                      </w:divBdr>
                    </w:div>
                    <w:div w:id="847984655">
                      <w:marLeft w:val="0"/>
                      <w:marRight w:val="0"/>
                      <w:marTop w:val="0"/>
                      <w:marBottom w:val="0"/>
                      <w:divBdr>
                        <w:top w:val="none" w:sz="0" w:space="0" w:color="auto"/>
                        <w:left w:val="none" w:sz="0" w:space="0" w:color="auto"/>
                        <w:bottom w:val="none" w:sz="0" w:space="0" w:color="auto"/>
                        <w:right w:val="none" w:sz="0" w:space="0" w:color="auto"/>
                      </w:divBdr>
                    </w:div>
                    <w:div w:id="885525697">
                      <w:marLeft w:val="0"/>
                      <w:marRight w:val="0"/>
                      <w:marTop w:val="0"/>
                      <w:marBottom w:val="0"/>
                      <w:divBdr>
                        <w:top w:val="none" w:sz="0" w:space="0" w:color="auto"/>
                        <w:left w:val="none" w:sz="0" w:space="0" w:color="auto"/>
                        <w:bottom w:val="none" w:sz="0" w:space="0" w:color="auto"/>
                        <w:right w:val="none" w:sz="0" w:space="0" w:color="auto"/>
                      </w:divBdr>
                    </w:div>
                    <w:div w:id="918514580">
                      <w:marLeft w:val="0"/>
                      <w:marRight w:val="0"/>
                      <w:marTop w:val="0"/>
                      <w:marBottom w:val="0"/>
                      <w:divBdr>
                        <w:top w:val="none" w:sz="0" w:space="0" w:color="auto"/>
                        <w:left w:val="none" w:sz="0" w:space="0" w:color="auto"/>
                        <w:bottom w:val="none" w:sz="0" w:space="0" w:color="auto"/>
                        <w:right w:val="none" w:sz="0" w:space="0" w:color="auto"/>
                      </w:divBdr>
                    </w:div>
                    <w:div w:id="936986398">
                      <w:marLeft w:val="0"/>
                      <w:marRight w:val="0"/>
                      <w:marTop w:val="0"/>
                      <w:marBottom w:val="0"/>
                      <w:divBdr>
                        <w:top w:val="none" w:sz="0" w:space="0" w:color="auto"/>
                        <w:left w:val="none" w:sz="0" w:space="0" w:color="auto"/>
                        <w:bottom w:val="none" w:sz="0" w:space="0" w:color="auto"/>
                        <w:right w:val="none" w:sz="0" w:space="0" w:color="auto"/>
                      </w:divBdr>
                    </w:div>
                    <w:div w:id="954293862">
                      <w:marLeft w:val="0"/>
                      <w:marRight w:val="0"/>
                      <w:marTop w:val="0"/>
                      <w:marBottom w:val="0"/>
                      <w:divBdr>
                        <w:top w:val="none" w:sz="0" w:space="0" w:color="auto"/>
                        <w:left w:val="none" w:sz="0" w:space="0" w:color="auto"/>
                        <w:bottom w:val="none" w:sz="0" w:space="0" w:color="auto"/>
                        <w:right w:val="none" w:sz="0" w:space="0" w:color="auto"/>
                      </w:divBdr>
                    </w:div>
                    <w:div w:id="976763004">
                      <w:marLeft w:val="0"/>
                      <w:marRight w:val="0"/>
                      <w:marTop w:val="0"/>
                      <w:marBottom w:val="0"/>
                      <w:divBdr>
                        <w:top w:val="none" w:sz="0" w:space="0" w:color="auto"/>
                        <w:left w:val="none" w:sz="0" w:space="0" w:color="auto"/>
                        <w:bottom w:val="none" w:sz="0" w:space="0" w:color="auto"/>
                        <w:right w:val="none" w:sz="0" w:space="0" w:color="auto"/>
                      </w:divBdr>
                    </w:div>
                    <w:div w:id="1064645345">
                      <w:marLeft w:val="0"/>
                      <w:marRight w:val="0"/>
                      <w:marTop w:val="0"/>
                      <w:marBottom w:val="0"/>
                      <w:divBdr>
                        <w:top w:val="none" w:sz="0" w:space="0" w:color="auto"/>
                        <w:left w:val="none" w:sz="0" w:space="0" w:color="auto"/>
                        <w:bottom w:val="none" w:sz="0" w:space="0" w:color="auto"/>
                        <w:right w:val="none" w:sz="0" w:space="0" w:color="auto"/>
                      </w:divBdr>
                    </w:div>
                    <w:div w:id="1113131312">
                      <w:marLeft w:val="0"/>
                      <w:marRight w:val="0"/>
                      <w:marTop w:val="0"/>
                      <w:marBottom w:val="0"/>
                      <w:divBdr>
                        <w:top w:val="none" w:sz="0" w:space="0" w:color="auto"/>
                        <w:left w:val="none" w:sz="0" w:space="0" w:color="auto"/>
                        <w:bottom w:val="none" w:sz="0" w:space="0" w:color="auto"/>
                        <w:right w:val="none" w:sz="0" w:space="0" w:color="auto"/>
                      </w:divBdr>
                    </w:div>
                    <w:div w:id="1114136454">
                      <w:marLeft w:val="0"/>
                      <w:marRight w:val="0"/>
                      <w:marTop w:val="0"/>
                      <w:marBottom w:val="0"/>
                      <w:divBdr>
                        <w:top w:val="none" w:sz="0" w:space="0" w:color="auto"/>
                        <w:left w:val="none" w:sz="0" w:space="0" w:color="auto"/>
                        <w:bottom w:val="none" w:sz="0" w:space="0" w:color="auto"/>
                        <w:right w:val="none" w:sz="0" w:space="0" w:color="auto"/>
                      </w:divBdr>
                    </w:div>
                    <w:div w:id="1132165214">
                      <w:marLeft w:val="0"/>
                      <w:marRight w:val="0"/>
                      <w:marTop w:val="0"/>
                      <w:marBottom w:val="0"/>
                      <w:divBdr>
                        <w:top w:val="none" w:sz="0" w:space="0" w:color="auto"/>
                        <w:left w:val="none" w:sz="0" w:space="0" w:color="auto"/>
                        <w:bottom w:val="none" w:sz="0" w:space="0" w:color="auto"/>
                        <w:right w:val="none" w:sz="0" w:space="0" w:color="auto"/>
                      </w:divBdr>
                    </w:div>
                    <w:div w:id="1136072517">
                      <w:marLeft w:val="0"/>
                      <w:marRight w:val="0"/>
                      <w:marTop w:val="0"/>
                      <w:marBottom w:val="0"/>
                      <w:divBdr>
                        <w:top w:val="none" w:sz="0" w:space="0" w:color="auto"/>
                        <w:left w:val="none" w:sz="0" w:space="0" w:color="auto"/>
                        <w:bottom w:val="none" w:sz="0" w:space="0" w:color="auto"/>
                        <w:right w:val="none" w:sz="0" w:space="0" w:color="auto"/>
                      </w:divBdr>
                    </w:div>
                    <w:div w:id="1183789299">
                      <w:marLeft w:val="0"/>
                      <w:marRight w:val="0"/>
                      <w:marTop w:val="0"/>
                      <w:marBottom w:val="0"/>
                      <w:divBdr>
                        <w:top w:val="none" w:sz="0" w:space="0" w:color="auto"/>
                        <w:left w:val="none" w:sz="0" w:space="0" w:color="auto"/>
                        <w:bottom w:val="none" w:sz="0" w:space="0" w:color="auto"/>
                        <w:right w:val="none" w:sz="0" w:space="0" w:color="auto"/>
                      </w:divBdr>
                    </w:div>
                    <w:div w:id="1184782830">
                      <w:marLeft w:val="0"/>
                      <w:marRight w:val="0"/>
                      <w:marTop w:val="0"/>
                      <w:marBottom w:val="0"/>
                      <w:divBdr>
                        <w:top w:val="none" w:sz="0" w:space="0" w:color="auto"/>
                        <w:left w:val="none" w:sz="0" w:space="0" w:color="auto"/>
                        <w:bottom w:val="none" w:sz="0" w:space="0" w:color="auto"/>
                        <w:right w:val="none" w:sz="0" w:space="0" w:color="auto"/>
                      </w:divBdr>
                    </w:div>
                    <w:div w:id="1185091438">
                      <w:marLeft w:val="0"/>
                      <w:marRight w:val="0"/>
                      <w:marTop w:val="0"/>
                      <w:marBottom w:val="0"/>
                      <w:divBdr>
                        <w:top w:val="none" w:sz="0" w:space="0" w:color="auto"/>
                        <w:left w:val="none" w:sz="0" w:space="0" w:color="auto"/>
                        <w:bottom w:val="none" w:sz="0" w:space="0" w:color="auto"/>
                        <w:right w:val="none" w:sz="0" w:space="0" w:color="auto"/>
                      </w:divBdr>
                    </w:div>
                    <w:div w:id="1245727757">
                      <w:marLeft w:val="0"/>
                      <w:marRight w:val="0"/>
                      <w:marTop w:val="0"/>
                      <w:marBottom w:val="0"/>
                      <w:divBdr>
                        <w:top w:val="none" w:sz="0" w:space="0" w:color="auto"/>
                        <w:left w:val="none" w:sz="0" w:space="0" w:color="auto"/>
                        <w:bottom w:val="none" w:sz="0" w:space="0" w:color="auto"/>
                        <w:right w:val="none" w:sz="0" w:space="0" w:color="auto"/>
                      </w:divBdr>
                    </w:div>
                    <w:div w:id="1255893916">
                      <w:marLeft w:val="0"/>
                      <w:marRight w:val="0"/>
                      <w:marTop w:val="0"/>
                      <w:marBottom w:val="0"/>
                      <w:divBdr>
                        <w:top w:val="none" w:sz="0" w:space="0" w:color="auto"/>
                        <w:left w:val="none" w:sz="0" w:space="0" w:color="auto"/>
                        <w:bottom w:val="none" w:sz="0" w:space="0" w:color="auto"/>
                        <w:right w:val="none" w:sz="0" w:space="0" w:color="auto"/>
                      </w:divBdr>
                    </w:div>
                    <w:div w:id="1266763854">
                      <w:marLeft w:val="0"/>
                      <w:marRight w:val="0"/>
                      <w:marTop w:val="0"/>
                      <w:marBottom w:val="0"/>
                      <w:divBdr>
                        <w:top w:val="none" w:sz="0" w:space="0" w:color="auto"/>
                        <w:left w:val="none" w:sz="0" w:space="0" w:color="auto"/>
                        <w:bottom w:val="none" w:sz="0" w:space="0" w:color="auto"/>
                        <w:right w:val="none" w:sz="0" w:space="0" w:color="auto"/>
                      </w:divBdr>
                    </w:div>
                    <w:div w:id="1274630808">
                      <w:marLeft w:val="0"/>
                      <w:marRight w:val="0"/>
                      <w:marTop w:val="0"/>
                      <w:marBottom w:val="0"/>
                      <w:divBdr>
                        <w:top w:val="none" w:sz="0" w:space="0" w:color="auto"/>
                        <w:left w:val="none" w:sz="0" w:space="0" w:color="auto"/>
                        <w:bottom w:val="none" w:sz="0" w:space="0" w:color="auto"/>
                        <w:right w:val="none" w:sz="0" w:space="0" w:color="auto"/>
                      </w:divBdr>
                    </w:div>
                    <w:div w:id="1310666173">
                      <w:marLeft w:val="0"/>
                      <w:marRight w:val="0"/>
                      <w:marTop w:val="0"/>
                      <w:marBottom w:val="0"/>
                      <w:divBdr>
                        <w:top w:val="none" w:sz="0" w:space="0" w:color="auto"/>
                        <w:left w:val="none" w:sz="0" w:space="0" w:color="auto"/>
                        <w:bottom w:val="none" w:sz="0" w:space="0" w:color="auto"/>
                        <w:right w:val="none" w:sz="0" w:space="0" w:color="auto"/>
                      </w:divBdr>
                    </w:div>
                    <w:div w:id="1320229051">
                      <w:marLeft w:val="0"/>
                      <w:marRight w:val="0"/>
                      <w:marTop w:val="0"/>
                      <w:marBottom w:val="0"/>
                      <w:divBdr>
                        <w:top w:val="none" w:sz="0" w:space="0" w:color="auto"/>
                        <w:left w:val="none" w:sz="0" w:space="0" w:color="auto"/>
                        <w:bottom w:val="none" w:sz="0" w:space="0" w:color="auto"/>
                        <w:right w:val="none" w:sz="0" w:space="0" w:color="auto"/>
                      </w:divBdr>
                    </w:div>
                    <w:div w:id="1333069936">
                      <w:marLeft w:val="0"/>
                      <w:marRight w:val="0"/>
                      <w:marTop w:val="0"/>
                      <w:marBottom w:val="0"/>
                      <w:divBdr>
                        <w:top w:val="none" w:sz="0" w:space="0" w:color="auto"/>
                        <w:left w:val="none" w:sz="0" w:space="0" w:color="auto"/>
                        <w:bottom w:val="none" w:sz="0" w:space="0" w:color="auto"/>
                        <w:right w:val="none" w:sz="0" w:space="0" w:color="auto"/>
                      </w:divBdr>
                    </w:div>
                    <w:div w:id="1478456676">
                      <w:marLeft w:val="0"/>
                      <w:marRight w:val="0"/>
                      <w:marTop w:val="0"/>
                      <w:marBottom w:val="0"/>
                      <w:divBdr>
                        <w:top w:val="none" w:sz="0" w:space="0" w:color="auto"/>
                        <w:left w:val="none" w:sz="0" w:space="0" w:color="auto"/>
                        <w:bottom w:val="none" w:sz="0" w:space="0" w:color="auto"/>
                        <w:right w:val="none" w:sz="0" w:space="0" w:color="auto"/>
                      </w:divBdr>
                    </w:div>
                    <w:div w:id="1486120794">
                      <w:marLeft w:val="0"/>
                      <w:marRight w:val="0"/>
                      <w:marTop w:val="0"/>
                      <w:marBottom w:val="0"/>
                      <w:divBdr>
                        <w:top w:val="none" w:sz="0" w:space="0" w:color="auto"/>
                        <w:left w:val="none" w:sz="0" w:space="0" w:color="auto"/>
                        <w:bottom w:val="none" w:sz="0" w:space="0" w:color="auto"/>
                        <w:right w:val="none" w:sz="0" w:space="0" w:color="auto"/>
                      </w:divBdr>
                    </w:div>
                    <w:div w:id="1492213017">
                      <w:marLeft w:val="0"/>
                      <w:marRight w:val="0"/>
                      <w:marTop w:val="0"/>
                      <w:marBottom w:val="0"/>
                      <w:divBdr>
                        <w:top w:val="none" w:sz="0" w:space="0" w:color="auto"/>
                        <w:left w:val="none" w:sz="0" w:space="0" w:color="auto"/>
                        <w:bottom w:val="none" w:sz="0" w:space="0" w:color="auto"/>
                        <w:right w:val="none" w:sz="0" w:space="0" w:color="auto"/>
                      </w:divBdr>
                    </w:div>
                    <w:div w:id="1547402727">
                      <w:marLeft w:val="0"/>
                      <w:marRight w:val="0"/>
                      <w:marTop w:val="0"/>
                      <w:marBottom w:val="0"/>
                      <w:divBdr>
                        <w:top w:val="none" w:sz="0" w:space="0" w:color="auto"/>
                        <w:left w:val="none" w:sz="0" w:space="0" w:color="auto"/>
                        <w:bottom w:val="none" w:sz="0" w:space="0" w:color="auto"/>
                        <w:right w:val="none" w:sz="0" w:space="0" w:color="auto"/>
                      </w:divBdr>
                    </w:div>
                    <w:div w:id="1580401743">
                      <w:marLeft w:val="0"/>
                      <w:marRight w:val="0"/>
                      <w:marTop w:val="0"/>
                      <w:marBottom w:val="0"/>
                      <w:divBdr>
                        <w:top w:val="none" w:sz="0" w:space="0" w:color="auto"/>
                        <w:left w:val="none" w:sz="0" w:space="0" w:color="auto"/>
                        <w:bottom w:val="none" w:sz="0" w:space="0" w:color="auto"/>
                        <w:right w:val="none" w:sz="0" w:space="0" w:color="auto"/>
                      </w:divBdr>
                    </w:div>
                    <w:div w:id="1589462472">
                      <w:marLeft w:val="0"/>
                      <w:marRight w:val="0"/>
                      <w:marTop w:val="0"/>
                      <w:marBottom w:val="0"/>
                      <w:divBdr>
                        <w:top w:val="none" w:sz="0" w:space="0" w:color="auto"/>
                        <w:left w:val="none" w:sz="0" w:space="0" w:color="auto"/>
                        <w:bottom w:val="none" w:sz="0" w:space="0" w:color="auto"/>
                        <w:right w:val="none" w:sz="0" w:space="0" w:color="auto"/>
                      </w:divBdr>
                    </w:div>
                    <w:div w:id="1598706973">
                      <w:marLeft w:val="0"/>
                      <w:marRight w:val="0"/>
                      <w:marTop w:val="0"/>
                      <w:marBottom w:val="0"/>
                      <w:divBdr>
                        <w:top w:val="none" w:sz="0" w:space="0" w:color="auto"/>
                        <w:left w:val="none" w:sz="0" w:space="0" w:color="auto"/>
                        <w:bottom w:val="none" w:sz="0" w:space="0" w:color="auto"/>
                        <w:right w:val="none" w:sz="0" w:space="0" w:color="auto"/>
                      </w:divBdr>
                    </w:div>
                    <w:div w:id="1615290354">
                      <w:marLeft w:val="0"/>
                      <w:marRight w:val="0"/>
                      <w:marTop w:val="0"/>
                      <w:marBottom w:val="0"/>
                      <w:divBdr>
                        <w:top w:val="none" w:sz="0" w:space="0" w:color="auto"/>
                        <w:left w:val="none" w:sz="0" w:space="0" w:color="auto"/>
                        <w:bottom w:val="none" w:sz="0" w:space="0" w:color="auto"/>
                        <w:right w:val="none" w:sz="0" w:space="0" w:color="auto"/>
                      </w:divBdr>
                    </w:div>
                    <w:div w:id="1616057749">
                      <w:marLeft w:val="0"/>
                      <w:marRight w:val="0"/>
                      <w:marTop w:val="0"/>
                      <w:marBottom w:val="0"/>
                      <w:divBdr>
                        <w:top w:val="none" w:sz="0" w:space="0" w:color="auto"/>
                        <w:left w:val="none" w:sz="0" w:space="0" w:color="auto"/>
                        <w:bottom w:val="none" w:sz="0" w:space="0" w:color="auto"/>
                        <w:right w:val="none" w:sz="0" w:space="0" w:color="auto"/>
                      </w:divBdr>
                    </w:div>
                    <w:div w:id="1675768690">
                      <w:marLeft w:val="0"/>
                      <w:marRight w:val="0"/>
                      <w:marTop w:val="0"/>
                      <w:marBottom w:val="0"/>
                      <w:divBdr>
                        <w:top w:val="none" w:sz="0" w:space="0" w:color="auto"/>
                        <w:left w:val="none" w:sz="0" w:space="0" w:color="auto"/>
                        <w:bottom w:val="none" w:sz="0" w:space="0" w:color="auto"/>
                        <w:right w:val="none" w:sz="0" w:space="0" w:color="auto"/>
                      </w:divBdr>
                    </w:div>
                    <w:div w:id="1684740978">
                      <w:marLeft w:val="0"/>
                      <w:marRight w:val="0"/>
                      <w:marTop w:val="0"/>
                      <w:marBottom w:val="0"/>
                      <w:divBdr>
                        <w:top w:val="none" w:sz="0" w:space="0" w:color="auto"/>
                        <w:left w:val="none" w:sz="0" w:space="0" w:color="auto"/>
                        <w:bottom w:val="none" w:sz="0" w:space="0" w:color="auto"/>
                        <w:right w:val="none" w:sz="0" w:space="0" w:color="auto"/>
                      </w:divBdr>
                    </w:div>
                    <w:div w:id="1743524393">
                      <w:marLeft w:val="0"/>
                      <w:marRight w:val="0"/>
                      <w:marTop w:val="0"/>
                      <w:marBottom w:val="0"/>
                      <w:divBdr>
                        <w:top w:val="none" w:sz="0" w:space="0" w:color="auto"/>
                        <w:left w:val="none" w:sz="0" w:space="0" w:color="auto"/>
                        <w:bottom w:val="none" w:sz="0" w:space="0" w:color="auto"/>
                        <w:right w:val="none" w:sz="0" w:space="0" w:color="auto"/>
                      </w:divBdr>
                    </w:div>
                    <w:div w:id="1766803078">
                      <w:marLeft w:val="0"/>
                      <w:marRight w:val="0"/>
                      <w:marTop w:val="0"/>
                      <w:marBottom w:val="0"/>
                      <w:divBdr>
                        <w:top w:val="none" w:sz="0" w:space="0" w:color="auto"/>
                        <w:left w:val="none" w:sz="0" w:space="0" w:color="auto"/>
                        <w:bottom w:val="none" w:sz="0" w:space="0" w:color="auto"/>
                        <w:right w:val="none" w:sz="0" w:space="0" w:color="auto"/>
                      </w:divBdr>
                    </w:div>
                    <w:div w:id="1874878381">
                      <w:marLeft w:val="0"/>
                      <w:marRight w:val="0"/>
                      <w:marTop w:val="0"/>
                      <w:marBottom w:val="0"/>
                      <w:divBdr>
                        <w:top w:val="none" w:sz="0" w:space="0" w:color="auto"/>
                        <w:left w:val="none" w:sz="0" w:space="0" w:color="auto"/>
                        <w:bottom w:val="none" w:sz="0" w:space="0" w:color="auto"/>
                        <w:right w:val="none" w:sz="0" w:space="0" w:color="auto"/>
                      </w:divBdr>
                    </w:div>
                    <w:div w:id="1893157528">
                      <w:marLeft w:val="0"/>
                      <w:marRight w:val="0"/>
                      <w:marTop w:val="0"/>
                      <w:marBottom w:val="0"/>
                      <w:divBdr>
                        <w:top w:val="none" w:sz="0" w:space="0" w:color="auto"/>
                        <w:left w:val="none" w:sz="0" w:space="0" w:color="auto"/>
                        <w:bottom w:val="none" w:sz="0" w:space="0" w:color="auto"/>
                        <w:right w:val="none" w:sz="0" w:space="0" w:color="auto"/>
                      </w:divBdr>
                    </w:div>
                    <w:div w:id="1903905313">
                      <w:marLeft w:val="0"/>
                      <w:marRight w:val="0"/>
                      <w:marTop w:val="0"/>
                      <w:marBottom w:val="0"/>
                      <w:divBdr>
                        <w:top w:val="none" w:sz="0" w:space="0" w:color="auto"/>
                        <w:left w:val="none" w:sz="0" w:space="0" w:color="auto"/>
                        <w:bottom w:val="none" w:sz="0" w:space="0" w:color="auto"/>
                        <w:right w:val="none" w:sz="0" w:space="0" w:color="auto"/>
                      </w:divBdr>
                    </w:div>
                    <w:div w:id="1911693776">
                      <w:marLeft w:val="0"/>
                      <w:marRight w:val="0"/>
                      <w:marTop w:val="0"/>
                      <w:marBottom w:val="0"/>
                      <w:divBdr>
                        <w:top w:val="none" w:sz="0" w:space="0" w:color="auto"/>
                        <w:left w:val="none" w:sz="0" w:space="0" w:color="auto"/>
                        <w:bottom w:val="none" w:sz="0" w:space="0" w:color="auto"/>
                        <w:right w:val="none" w:sz="0" w:space="0" w:color="auto"/>
                      </w:divBdr>
                    </w:div>
                    <w:div w:id="1937130982">
                      <w:marLeft w:val="0"/>
                      <w:marRight w:val="0"/>
                      <w:marTop w:val="0"/>
                      <w:marBottom w:val="0"/>
                      <w:divBdr>
                        <w:top w:val="none" w:sz="0" w:space="0" w:color="auto"/>
                        <w:left w:val="none" w:sz="0" w:space="0" w:color="auto"/>
                        <w:bottom w:val="none" w:sz="0" w:space="0" w:color="auto"/>
                        <w:right w:val="none" w:sz="0" w:space="0" w:color="auto"/>
                      </w:divBdr>
                    </w:div>
                    <w:div w:id="1965651038">
                      <w:marLeft w:val="0"/>
                      <w:marRight w:val="0"/>
                      <w:marTop w:val="0"/>
                      <w:marBottom w:val="0"/>
                      <w:divBdr>
                        <w:top w:val="none" w:sz="0" w:space="0" w:color="auto"/>
                        <w:left w:val="none" w:sz="0" w:space="0" w:color="auto"/>
                        <w:bottom w:val="none" w:sz="0" w:space="0" w:color="auto"/>
                        <w:right w:val="none" w:sz="0" w:space="0" w:color="auto"/>
                      </w:divBdr>
                    </w:div>
                    <w:div w:id="2004040574">
                      <w:marLeft w:val="0"/>
                      <w:marRight w:val="0"/>
                      <w:marTop w:val="0"/>
                      <w:marBottom w:val="0"/>
                      <w:divBdr>
                        <w:top w:val="none" w:sz="0" w:space="0" w:color="auto"/>
                        <w:left w:val="none" w:sz="0" w:space="0" w:color="auto"/>
                        <w:bottom w:val="none" w:sz="0" w:space="0" w:color="auto"/>
                        <w:right w:val="none" w:sz="0" w:space="0" w:color="auto"/>
                      </w:divBdr>
                    </w:div>
                    <w:div w:id="2019502006">
                      <w:marLeft w:val="0"/>
                      <w:marRight w:val="0"/>
                      <w:marTop w:val="0"/>
                      <w:marBottom w:val="0"/>
                      <w:divBdr>
                        <w:top w:val="none" w:sz="0" w:space="0" w:color="auto"/>
                        <w:left w:val="none" w:sz="0" w:space="0" w:color="auto"/>
                        <w:bottom w:val="none" w:sz="0" w:space="0" w:color="auto"/>
                        <w:right w:val="none" w:sz="0" w:space="0" w:color="auto"/>
                      </w:divBdr>
                    </w:div>
                    <w:div w:id="2025009991">
                      <w:marLeft w:val="0"/>
                      <w:marRight w:val="0"/>
                      <w:marTop w:val="0"/>
                      <w:marBottom w:val="0"/>
                      <w:divBdr>
                        <w:top w:val="none" w:sz="0" w:space="0" w:color="auto"/>
                        <w:left w:val="none" w:sz="0" w:space="0" w:color="auto"/>
                        <w:bottom w:val="none" w:sz="0" w:space="0" w:color="auto"/>
                        <w:right w:val="none" w:sz="0" w:space="0" w:color="auto"/>
                      </w:divBdr>
                    </w:div>
                    <w:div w:id="2032222405">
                      <w:marLeft w:val="0"/>
                      <w:marRight w:val="0"/>
                      <w:marTop w:val="0"/>
                      <w:marBottom w:val="0"/>
                      <w:divBdr>
                        <w:top w:val="none" w:sz="0" w:space="0" w:color="auto"/>
                        <w:left w:val="none" w:sz="0" w:space="0" w:color="auto"/>
                        <w:bottom w:val="none" w:sz="0" w:space="0" w:color="auto"/>
                        <w:right w:val="none" w:sz="0" w:space="0" w:color="auto"/>
                      </w:divBdr>
                    </w:div>
                    <w:div w:id="2033148370">
                      <w:marLeft w:val="0"/>
                      <w:marRight w:val="0"/>
                      <w:marTop w:val="0"/>
                      <w:marBottom w:val="0"/>
                      <w:divBdr>
                        <w:top w:val="none" w:sz="0" w:space="0" w:color="auto"/>
                        <w:left w:val="none" w:sz="0" w:space="0" w:color="auto"/>
                        <w:bottom w:val="none" w:sz="0" w:space="0" w:color="auto"/>
                        <w:right w:val="none" w:sz="0" w:space="0" w:color="auto"/>
                      </w:divBdr>
                    </w:div>
                    <w:div w:id="2081519328">
                      <w:marLeft w:val="0"/>
                      <w:marRight w:val="0"/>
                      <w:marTop w:val="0"/>
                      <w:marBottom w:val="0"/>
                      <w:divBdr>
                        <w:top w:val="none" w:sz="0" w:space="0" w:color="auto"/>
                        <w:left w:val="none" w:sz="0" w:space="0" w:color="auto"/>
                        <w:bottom w:val="none" w:sz="0" w:space="0" w:color="auto"/>
                        <w:right w:val="none" w:sz="0" w:space="0" w:color="auto"/>
                      </w:divBdr>
                    </w:div>
                    <w:div w:id="2097749275">
                      <w:marLeft w:val="0"/>
                      <w:marRight w:val="0"/>
                      <w:marTop w:val="0"/>
                      <w:marBottom w:val="0"/>
                      <w:divBdr>
                        <w:top w:val="none" w:sz="0" w:space="0" w:color="auto"/>
                        <w:left w:val="none" w:sz="0" w:space="0" w:color="auto"/>
                        <w:bottom w:val="none" w:sz="0" w:space="0" w:color="auto"/>
                        <w:right w:val="none" w:sz="0" w:space="0" w:color="auto"/>
                      </w:divBdr>
                    </w:div>
                    <w:div w:id="2116750694">
                      <w:marLeft w:val="0"/>
                      <w:marRight w:val="0"/>
                      <w:marTop w:val="0"/>
                      <w:marBottom w:val="0"/>
                      <w:divBdr>
                        <w:top w:val="none" w:sz="0" w:space="0" w:color="auto"/>
                        <w:left w:val="none" w:sz="0" w:space="0" w:color="auto"/>
                        <w:bottom w:val="none" w:sz="0" w:space="0" w:color="auto"/>
                        <w:right w:val="none" w:sz="0" w:space="0" w:color="auto"/>
                      </w:divBdr>
                    </w:div>
                    <w:div w:id="2139374401">
                      <w:marLeft w:val="0"/>
                      <w:marRight w:val="0"/>
                      <w:marTop w:val="0"/>
                      <w:marBottom w:val="0"/>
                      <w:divBdr>
                        <w:top w:val="none" w:sz="0" w:space="0" w:color="auto"/>
                        <w:left w:val="none" w:sz="0" w:space="0" w:color="auto"/>
                        <w:bottom w:val="none" w:sz="0" w:space="0" w:color="auto"/>
                        <w:right w:val="none" w:sz="0" w:space="0" w:color="auto"/>
                      </w:divBdr>
                    </w:div>
                  </w:divsChild>
                </w:div>
                <w:div w:id="1204555698">
                  <w:marLeft w:val="0"/>
                  <w:marRight w:val="0"/>
                  <w:marTop w:val="0"/>
                  <w:marBottom w:val="0"/>
                  <w:divBdr>
                    <w:top w:val="none" w:sz="0" w:space="0" w:color="auto"/>
                    <w:left w:val="none" w:sz="0" w:space="0" w:color="auto"/>
                    <w:bottom w:val="none" w:sz="0" w:space="0" w:color="auto"/>
                    <w:right w:val="none" w:sz="0" w:space="0" w:color="auto"/>
                  </w:divBdr>
                  <w:divsChild>
                    <w:div w:id="303892162">
                      <w:marLeft w:val="0"/>
                      <w:marRight w:val="0"/>
                      <w:marTop w:val="0"/>
                      <w:marBottom w:val="0"/>
                      <w:divBdr>
                        <w:top w:val="none" w:sz="0" w:space="0" w:color="auto"/>
                        <w:left w:val="none" w:sz="0" w:space="0" w:color="auto"/>
                        <w:bottom w:val="none" w:sz="0" w:space="0" w:color="auto"/>
                        <w:right w:val="none" w:sz="0" w:space="0" w:color="auto"/>
                      </w:divBdr>
                    </w:div>
                  </w:divsChild>
                </w:div>
                <w:div w:id="539365384">
                  <w:marLeft w:val="0"/>
                  <w:marRight w:val="0"/>
                  <w:marTop w:val="0"/>
                  <w:marBottom w:val="0"/>
                  <w:divBdr>
                    <w:top w:val="none" w:sz="0" w:space="0" w:color="auto"/>
                    <w:left w:val="none" w:sz="0" w:space="0" w:color="auto"/>
                    <w:bottom w:val="none" w:sz="0" w:space="0" w:color="auto"/>
                    <w:right w:val="none" w:sz="0" w:space="0" w:color="auto"/>
                  </w:divBdr>
                  <w:divsChild>
                    <w:div w:id="94084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5651">
          <w:marLeft w:val="0"/>
          <w:marRight w:val="0"/>
          <w:marTop w:val="0"/>
          <w:marBottom w:val="0"/>
          <w:divBdr>
            <w:top w:val="none" w:sz="0" w:space="0" w:color="auto"/>
            <w:left w:val="none" w:sz="0" w:space="0" w:color="auto"/>
            <w:bottom w:val="none" w:sz="0" w:space="0" w:color="auto"/>
            <w:right w:val="none" w:sz="0" w:space="0" w:color="auto"/>
          </w:divBdr>
        </w:div>
        <w:div w:id="375356641">
          <w:marLeft w:val="0"/>
          <w:marRight w:val="0"/>
          <w:marTop w:val="0"/>
          <w:marBottom w:val="0"/>
          <w:divBdr>
            <w:top w:val="none" w:sz="0" w:space="0" w:color="auto"/>
            <w:left w:val="none" w:sz="0" w:space="0" w:color="auto"/>
            <w:bottom w:val="none" w:sz="0" w:space="0" w:color="auto"/>
            <w:right w:val="none" w:sz="0" w:space="0" w:color="auto"/>
          </w:divBdr>
        </w:div>
      </w:divsChild>
    </w:div>
    <w:div w:id="303657062">
      <w:bodyDiv w:val="1"/>
      <w:marLeft w:val="0"/>
      <w:marRight w:val="0"/>
      <w:marTop w:val="0"/>
      <w:marBottom w:val="0"/>
      <w:divBdr>
        <w:top w:val="none" w:sz="0" w:space="0" w:color="auto"/>
        <w:left w:val="none" w:sz="0" w:space="0" w:color="auto"/>
        <w:bottom w:val="none" w:sz="0" w:space="0" w:color="auto"/>
        <w:right w:val="none" w:sz="0" w:space="0" w:color="auto"/>
      </w:divBdr>
    </w:div>
    <w:div w:id="755632818">
      <w:bodyDiv w:val="1"/>
      <w:marLeft w:val="0"/>
      <w:marRight w:val="0"/>
      <w:marTop w:val="0"/>
      <w:marBottom w:val="0"/>
      <w:divBdr>
        <w:top w:val="none" w:sz="0" w:space="0" w:color="auto"/>
        <w:left w:val="none" w:sz="0" w:space="0" w:color="auto"/>
        <w:bottom w:val="none" w:sz="0" w:space="0" w:color="auto"/>
        <w:right w:val="none" w:sz="0" w:space="0" w:color="auto"/>
      </w:divBdr>
    </w:div>
    <w:div w:id="820924825">
      <w:bodyDiv w:val="1"/>
      <w:marLeft w:val="0"/>
      <w:marRight w:val="0"/>
      <w:marTop w:val="0"/>
      <w:marBottom w:val="0"/>
      <w:divBdr>
        <w:top w:val="none" w:sz="0" w:space="0" w:color="auto"/>
        <w:left w:val="none" w:sz="0" w:space="0" w:color="auto"/>
        <w:bottom w:val="none" w:sz="0" w:space="0" w:color="auto"/>
        <w:right w:val="none" w:sz="0" w:space="0" w:color="auto"/>
      </w:divBdr>
    </w:div>
    <w:div w:id="1315329690">
      <w:bodyDiv w:val="1"/>
      <w:marLeft w:val="0"/>
      <w:marRight w:val="0"/>
      <w:marTop w:val="0"/>
      <w:marBottom w:val="0"/>
      <w:divBdr>
        <w:top w:val="none" w:sz="0" w:space="0" w:color="auto"/>
        <w:left w:val="none" w:sz="0" w:space="0" w:color="auto"/>
        <w:bottom w:val="none" w:sz="0" w:space="0" w:color="auto"/>
        <w:right w:val="none" w:sz="0" w:space="0" w:color="auto"/>
      </w:divBdr>
    </w:div>
    <w:div w:id="1477986865">
      <w:bodyDiv w:val="1"/>
      <w:marLeft w:val="0"/>
      <w:marRight w:val="0"/>
      <w:marTop w:val="0"/>
      <w:marBottom w:val="0"/>
      <w:divBdr>
        <w:top w:val="none" w:sz="0" w:space="0" w:color="auto"/>
        <w:left w:val="none" w:sz="0" w:space="0" w:color="auto"/>
        <w:bottom w:val="none" w:sz="0" w:space="0" w:color="auto"/>
        <w:right w:val="none" w:sz="0" w:space="0" w:color="auto"/>
      </w:divBdr>
    </w:div>
    <w:div w:id="1678845928">
      <w:bodyDiv w:val="1"/>
      <w:marLeft w:val="0"/>
      <w:marRight w:val="0"/>
      <w:marTop w:val="0"/>
      <w:marBottom w:val="0"/>
      <w:divBdr>
        <w:top w:val="none" w:sz="0" w:space="0" w:color="auto"/>
        <w:left w:val="none" w:sz="0" w:space="0" w:color="auto"/>
        <w:bottom w:val="none" w:sz="0" w:space="0" w:color="auto"/>
        <w:right w:val="none" w:sz="0" w:space="0" w:color="auto"/>
      </w:divBdr>
    </w:div>
    <w:div w:id="1979604433">
      <w:bodyDiv w:val="1"/>
      <w:marLeft w:val="0"/>
      <w:marRight w:val="0"/>
      <w:marTop w:val="0"/>
      <w:marBottom w:val="0"/>
      <w:divBdr>
        <w:top w:val="none" w:sz="0" w:space="0" w:color="auto"/>
        <w:left w:val="none" w:sz="0" w:space="0" w:color="auto"/>
        <w:bottom w:val="none" w:sz="0" w:space="0" w:color="auto"/>
        <w:right w:val="none" w:sz="0" w:space="0" w:color="auto"/>
      </w:divBdr>
    </w:div>
    <w:div w:id="2124958337">
      <w:bodyDiv w:val="1"/>
      <w:marLeft w:val="0"/>
      <w:marRight w:val="0"/>
      <w:marTop w:val="0"/>
      <w:marBottom w:val="0"/>
      <w:divBdr>
        <w:top w:val="none" w:sz="0" w:space="0" w:color="auto"/>
        <w:left w:val="none" w:sz="0" w:space="0" w:color="auto"/>
        <w:bottom w:val="none" w:sz="0" w:space="0" w:color="auto"/>
        <w:right w:val="none" w:sz="0" w:space="0" w:color="auto"/>
      </w:divBdr>
      <w:divsChild>
        <w:div w:id="1138911646">
          <w:marLeft w:val="0"/>
          <w:marRight w:val="0"/>
          <w:marTop w:val="0"/>
          <w:marBottom w:val="0"/>
          <w:divBdr>
            <w:top w:val="none" w:sz="0" w:space="0" w:color="auto"/>
            <w:left w:val="none" w:sz="0" w:space="0" w:color="auto"/>
            <w:bottom w:val="none" w:sz="0" w:space="0" w:color="auto"/>
            <w:right w:val="none" w:sz="0" w:space="0" w:color="auto"/>
          </w:divBdr>
          <w:divsChild>
            <w:div w:id="186723363">
              <w:marLeft w:val="0"/>
              <w:marRight w:val="0"/>
              <w:marTop w:val="30"/>
              <w:marBottom w:val="30"/>
              <w:divBdr>
                <w:top w:val="none" w:sz="0" w:space="0" w:color="auto"/>
                <w:left w:val="none" w:sz="0" w:space="0" w:color="auto"/>
                <w:bottom w:val="none" w:sz="0" w:space="0" w:color="auto"/>
                <w:right w:val="none" w:sz="0" w:space="0" w:color="auto"/>
              </w:divBdr>
              <w:divsChild>
                <w:div w:id="2041083202">
                  <w:marLeft w:val="0"/>
                  <w:marRight w:val="0"/>
                  <w:marTop w:val="0"/>
                  <w:marBottom w:val="0"/>
                  <w:divBdr>
                    <w:top w:val="none" w:sz="0" w:space="0" w:color="auto"/>
                    <w:left w:val="none" w:sz="0" w:space="0" w:color="auto"/>
                    <w:bottom w:val="none" w:sz="0" w:space="0" w:color="auto"/>
                    <w:right w:val="none" w:sz="0" w:space="0" w:color="auto"/>
                  </w:divBdr>
                  <w:divsChild>
                    <w:div w:id="8921582">
                      <w:marLeft w:val="0"/>
                      <w:marRight w:val="0"/>
                      <w:marTop w:val="0"/>
                      <w:marBottom w:val="0"/>
                      <w:divBdr>
                        <w:top w:val="none" w:sz="0" w:space="0" w:color="auto"/>
                        <w:left w:val="none" w:sz="0" w:space="0" w:color="auto"/>
                        <w:bottom w:val="none" w:sz="0" w:space="0" w:color="auto"/>
                        <w:right w:val="none" w:sz="0" w:space="0" w:color="auto"/>
                      </w:divBdr>
                    </w:div>
                    <w:div w:id="12584316">
                      <w:marLeft w:val="0"/>
                      <w:marRight w:val="0"/>
                      <w:marTop w:val="0"/>
                      <w:marBottom w:val="0"/>
                      <w:divBdr>
                        <w:top w:val="none" w:sz="0" w:space="0" w:color="auto"/>
                        <w:left w:val="none" w:sz="0" w:space="0" w:color="auto"/>
                        <w:bottom w:val="none" w:sz="0" w:space="0" w:color="auto"/>
                        <w:right w:val="none" w:sz="0" w:space="0" w:color="auto"/>
                      </w:divBdr>
                    </w:div>
                    <w:div w:id="35006541">
                      <w:marLeft w:val="0"/>
                      <w:marRight w:val="0"/>
                      <w:marTop w:val="0"/>
                      <w:marBottom w:val="0"/>
                      <w:divBdr>
                        <w:top w:val="none" w:sz="0" w:space="0" w:color="auto"/>
                        <w:left w:val="none" w:sz="0" w:space="0" w:color="auto"/>
                        <w:bottom w:val="none" w:sz="0" w:space="0" w:color="auto"/>
                        <w:right w:val="none" w:sz="0" w:space="0" w:color="auto"/>
                      </w:divBdr>
                    </w:div>
                    <w:div w:id="50202649">
                      <w:marLeft w:val="0"/>
                      <w:marRight w:val="0"/>
                      <w:marTop w:val="0"/>
                      <w:marBottom w:val="0"/>
                      <w:divBdr>
                        <w:top w:val="none" w:sz="0" w:space="0" w:color="auto"/>
                        <w:left w:val="none" w:sz="0" w:space="0" w:color="auto"/>
                        <w:bottom w:val="none" w:sz="0" w:space="0" w:color="auto"/>
                        <w:right w:val="none" w:sz="0" w:space="0" w:color="auto"/>
                      </w:divBdr>
                    </w:div>
                    <w:div w:id="54816879">
                      <w:marLeft w:val="0"/>
                      <w:marRight w:val="0"/>
                      <w:marTop w:val="0"/>
                      <w:marBottom w:val="0"/>
                      <w:divBdr>
                        <w:top w:val="none" w:sz="0" w:space="0" w:color="auto"/>
                        <w:left w:val="none" w:sz="0" w:space="0" w:color="auto"/>
                        <w:bottom w:val="none" w:sz="0" w:space="0" w:color="auto"/>
                        <w:right w:val="none" w:sz="0" w:space="0" w:color="auto"/>
                      </w:divBdr>
                    </w:div>
                    <w:div w:id="62260707">
                      <w:marLeft w:val="0"/>
                      <w:marRight w:val="0"/>
                      <w:marTop w:val="0"/>
                      <w:marBottom w:val="0"/>
                      <w:divBdr>
                        <w:top w:val="none" w:sz="0" w:space="0" w:color="auto"/>
                        <w:left w:val="none" w:sz="0" w:space="0" w:color="auto"/>
                        <w:bottom w:val="none" w:sz="0" w:space="0" w:color="auto"/>
                        <w:right w:val="none" w:sz="0" w:space="0" w:color="auto"/>
                      </w:divBdr>
                    </w:div>
                    <w:div w:id="62726691">
                      <w:marLeft w:val="0"/>
                      <w:marRight w:val="0"/>
                      <w:marTop w:val="0"/>
                      <w:marBottom w:val="0"/>
                      <w:divBdr>
                        <w:top w:val="none" w:sz="0" w:space="0" w:color="auto"/>
                        <w:left w:val="none" w:sz="0" w:space="0" w:color="auto"/>
                        <w:bottom w:val="none" w:sz="0" w:space="0" w:color="auto"/>
                        <w:right w:val="none" w:sz="0" w:space="0" w:color="auto"/>
                      </w:divBdr>
                    </w:div>
                    <w:div w:id="79066768">
                      <w:marLeft w:val="0"/>
                      <w:marRight w:val="0"/>
                      <w:marTop w:val="0"/>
                      <w:marBottom w:val="0"/>
                      <w:divBdr>
                        <w:top w:val="none" w:sz="0" w:space="0" w:color="auto"/>
                        <w:left w:val="none" w:sz="0" w:space="0" w:color="auto"/>
                        <w:bottom w:val="none" w:sz="0" w:space="0" w:color="auto"/>
                        <w:right w:val="none" w:sz="0" w:space="0" w:color="auto"/>
                      </w:divBdr>
                    </w:div>
                    <w:div w:id="114449810">
                      <w:marLeft w:val="0"/>
                      <w:marRight w:val="0"/>
                      <w:marTop w:val="0"/>
                      <w:marBottom w:val="0"/>
                      <w:divBdr>
                        <w:top w:val="none" w:sz="0" w:space="0" w:color="auto"/>
                        <w:left w:val="none" w:sz="0" w:space="0" w:color="auto"/>
                        <w:bottom w:val="none" w:sz="0" w:space="0" w:color="auto"/>
                        <w:right w:val="none" w:sz="0" w:space="0" w:color="auto"/>
                      </w:divBdr>
                    </w:div>
                    <w:div w:id="125587198">
                      <w:marLeft w:val="0"/>
                      <w:marRight w:val="0"/>
                      <w:marTop w:val="0"/>
                      <w:marBottom w:val="0"/>
                      <w:divBdr>
                        <w:top w:val="none" w:sz="0" w:space="0" w:color="auto"/>
                        <w:left w:val="none" w:sz="0" w:space="0" w:color="auto"/>
                        <w:bottom w:val="none" w:sz="0" w:space="0" w:color="auto"/>
                        <w:right w:val="none" w:sz="0" w:space="0" w:color="auto"/>
                      </w:divBdr>
                    </w:div>
                    <w:div w:id="134026911">
                      <w:marLeft w:val="0"/>
                      <w:marRight w:val="0"/>
                      <w:marTop w:val="0"/>
                      <w:marBottom w:val="0"/>
                      <w:divBdr>
                        <w:top w:val="none" w:sz="0" w:space="0" w:color="auto"/>
                        <w:left w:val="none" w:sz="0" w:space="0" w:color="auto"/>
                        <w:bottom w:val="none" w:sz="0" w:space="0" w:color="auto"/>
                        <w:right w:val="none" w:sz="0" w:space="0" w:color="auto"/>
                      </w:divBdr>
                    </w:div>
                    <w:div w:id="139543296">
                      <w:marLeft w:val="0"/>
                      <w:marRight w:val="0"/>
                      <w:marTop w:val="0"/>
                      <w:marBottom w:val="0"/>
                      <w:divBdr>
                        <w:top w:val="none" w:sz="0" w:space="0" w:color="auto"/>
                        <w:left w:val="none" w:sz="0" w:space="0" w:color="auto"/>
                        <w:bottom w:val="none" w:sz="0" w:space="0" w:color="auto"/>
                        <w:right w:val="none" w:sz="0" w:space="0" w:color="auto"/>
                      </w:divBdr>
                    </w:div>
                    <w:div w:id="143470082">
                      <w:marLeft w:val="0"/>
                      <w:marRight w:val="0"/>
                      <w:marTop w:val="0"/>
                      <w:marBottom w:val="0"/>
                      <w:divBdr>
                        <w:top w:val="none" w:sz="0" w:space="0" w:color="auto"/>
                        <w:left w:val="none" w:sz="0" w:space="0" w:color="auto"/>
                        <w:bottom w:val="none" w:sz="0" w:space="0" w:color="auto"/>
                        <w:right w:val="none" w:sz="0" w:space="0" w:color="auto"/>
                      </w:divBdr>
                    </w:div>
                    <w:div w:id="147213339">
                      <w:marLeft w:val="0"/>
                      <w:marRight w:val="0"/>
                      <w:marTop w:val="0"/>
                      <w:marBottom w:val="0"/>
                      <w:divBdr>
                        <w:top w:val="none" w:sz="0" w:space="0" w:color="auto"/>
                        <w:left w:val="none" w:sz="0" w:space="0" w:color="auto"/>
                        <w:bottom w:val="none" w:sz="0" w:space="0" w:color="auto"/>
                        <w:right w:val="none" w:sz="0" w:space="0" w:color="auto"/>
                      </w:divBdr>
                    </w:div>
                    <w:div w:id="150215644">
                      <w:marLeft w:val="0"/>
                      <w:marRight w:val="0"/>
                      <w:marTop w:val="0"/>
                      <w:marBottom w:val="0"/>
                      <w:divBdr>
                        <w:top w:val="none" w:sz="0" w:space="0" w:color="auto"/>
                        <w:left w:val="none" w:sz="0" w:space="0" w:color="auto"/>
                        <w:bottom w:val="none" w:sz="0" w:space="0" w:color="auto"/>
                        <w:right w:val="none" w:sz="0" w:space="0" w:color="auto"/>
                      </w:divBdr>
                    </w:div>
                    <w:div w:id="159733443">
                      <w:marLeft w:val="0"/>
                      <w:marRight w:val="0"/>
                      <w:marTop w:val="0"/>
                      <w:marBottom w:val="0"/>
                      <w:divBdr>
                        <w:top w:val="none" w:sz="0" w:space="0" w:color="auto"/>
                        <w:left w:val="none" w:sz="0" w:space="0" w:color="auto"/>
                        <w:bottom w:val="none" w:sz="0" w:space="0" w:color="auto"/>
                        <w:right w:val="none" w:sz="0" w:space="0" w:color="auto"/>
                      </w:divBdr>
                    </w:div>
                    <w:div w:id="162208718">
                      <w:marLeft w:val="0"/>
                      <w:marRight w:val="0"/>
                      <w:marTop w:val="0"/>
                      <w:marBottom w:val="0"/>
                      <w:divBdr>
                        <w:top w:val="none" w:sz="0" w:space="0" w:color="auto"/>
                        <w:left w:val="none" w:sz="0" w:space="0" w:color="auto"/>
                        <w:bottom w:val="none" w:sz="0" w:space="0" w:color="auto"/>
                        <w:right w:val="none" w:sz="0" w:space="0" w:color="auto"/>
                      </w:divBdr>
                    </w:div>
                    <w:div w:id="167184749">
                      <w:marLeft w:val="0"/>
                      <w:marRight w:val="0"/>
                      <w:marTop w:val="0"/>
                      <w:marBottom w:val="0"/>
                      <w:divBdr>
                        <w:top w:val="none" w:sz="0" w:space="0" w:color="auto"/>
                        <w:left w:val="none" w:sz="0" w:space="0" w:color="auto"/>
                        <w:bottom w:val="none" w:sz="0" w:space="0" w:color="auto"/>
                        <w:right w:val="none" w:sz="0" w:space="0" w:color="auto"/>
                      </w:divBdr>
                    </w:div>
                    <w:div w:id="169876343">
                      <w:marLeft w:val="0"/>
                      <w:marRight w:val="0"/>
                      <w:marTop w:val="0"/>
                      <w:marBottom w:val="0"/>
                      <w:divBdr>
                        <w:top w:val="none" w:sz="0" w:space="0" w:color="auto"/>
                        <w:left w:val="none" w:sz="0" w:space="0" w:color="auto"/>
                        <w:bottom w:val="none" w:sz="0" w:space="0" w:color="auto"/>
                        <w:right w:val="none" w:sz="0" w:space="0" w:color="auto"/>
                      </w:divBdr>
                    </w:div>
                    <w:div w:id="170874915">
                      <w:marLeft w:val="0"/>
                      <w:marRight w:val="0"/>
                      <w:marTop w:val="0"/>
                      <w:marBottom w:val="0"/>
                      <w:divBdr>
                        <w:top w:val="none" w:sz="0" w:space="0" w:color="auto"/>
                        <w:left w:val="none" w:sz="0" w:space="0" w:color="auto"/>
                        <w:bottom w:val="none" w:sz="0" w:space="0" w:color="auto"/>
                        <w:right w:val="none" w:sz="0" w:space="0" w:color="auto"/>
                      </w:divBdr>
                    </w:div>
                    <w:div w:id="181750187">
                      <w:marLeft w:val="0"/>
                      <w:marRight w:val="0"/>
                      <w:marTop w:val="0"/>
                      <w:marBottom w:val="0"/>
                      <w:divBdr>
                        <w:top w:val="none" w:sz="0" w:space="0" w:color="auto"/>
                        <w:left w:val="none" w:sz="0" w:space="0" w:color="auto"/>
                        <w:bottom w:val="none" w:sz="0" w:space="0" w:color="auto"/>
                        <w:right w:val="none" w:sz="0" w:space="0" w:color="auto"/>
                      </w:divBdr>
                    </w:div>
                    <w:div w:id="190654962">
                      <w:marLeft w:val="0"/>
                      <w:marRight w:val="0"/>
                      <w:marTop w:val="0"/>
                      <w:marBottom w:val="0"/>
                      <w:divBdr>
                        <w:top w:val="none" w:sz="0" w:space="0" w:color="auto"/>
                        <w:left w:val="none" w:sz="0" w:space="0" w:color="auto"/>
                        <w:bottom w:val="none" w:sz="0" w:space="0" w:color="auto"/>
                        <w:right w:val="none" w:sz="0" w:space="0" w:color="auto"/>
                      </w:divBdr>
                    </w:div>
                    <w:div w:id="236788350">
                      <w:marLeft w:val="0"/>
                      <w:marRight w:val="0"/>
                      <w:marTop w:val="0"/>
                      <w:marBottom w:val="0"/>
                      <w:divBdr>
                        <w:top w:val="none" w:sz="0" w:space="0" w:color="auto"/>
                        <w:left w:val="none" w:sz="0" w:space="0" w:color="auto"/>
                        <w:bottom w:val="none" w:sz="0" w:space="0" w:color="auto"/>
                        <w:right w:val="none" w:sz="0" w:space="0" w:color="auto"/>
                      </w:divBdr>
                    </w:div>
                    <w:div w:id="241718563">
                      <w:marLeft w:val="0"/>
                      <w:marRight w:val="0"/>
                      <w:marTop w:val="0"/>
                      <w:marBottom w:val="0"/>
                      <w:divBdr>
                        <w:top w:val="none" w:sz="0" w:space="0" w:color="auto"/>
                        <w:left w:val="none" w:sz="0" w:space="0" w:color="auto"/>
                        <w:bottom w:val="none" w:sz="0" w:space="0" w:color="auto"/>
                        <w:right w:val="none" w:sz="0" w:space="0" w:color="auto"/>
                      </w:divBdr>
                    </w:div>
                    <w:div w:id="246967047">
                      <w:marLeft w:val="0"/>
                      <w:marRight w:val="0"/>
                      <w:marTop w:val="0"/>
                      <w:marBottom w:val="0"/>
                      <w:divBdr>
                        <w:top w:val="none" w:sz="0" w:space="0" w:color="auto"/>
                        <w:left w:val="none" w:sz="0" w:space="0" w:color="auto"/>
                        <w:bottom w:val="none" w:sz="0" w:space="0" w:color="auto"/>
                        <w:right w:val="none" w:sz="0" w:space="0" w:color="auto"/>
                      </w:divBdr>
                    </w:div>
                    <w:div w:id="261110045">
                      <w:marLeft w:val="0"/>
                      <w:marRight w:val="0"/>
                      <w:marTop w:val="0"/>
                      <w:marBottom w:val="0"/>
                      <w:divBdr>
                        <w:top w:val="none" w:sz="0" w:space="0" w:color="auto"/>
                        <w:left w:val="none" w:sz="0" w:space="0" w:color="auto"/>
                        <w:bottom w:val="none" w:sz="0" w:space="0" w:color="auto"/>
                        <w:right w:val="none" w:sz="0" w:space="0" w:color="auto"/>
                      </w:divBdr>
                    </w:div>
                    <w:div w:id="293144651">
                      <w:marLeft w:val="0"/>
                      <w:marRight w:val="0"/>
                      <w:marTop w:val="0"/>
                      <w:marBottom w:val="0"/>
                      <w:divBdr>
                        <w:top w:val="none" w:sz="0" w:space="0" w:color="auto"/>
                        <w:left w:val="none" w:sz="0" w:space="0" w:color="auto"/>
                        <w:bottom w:val="none" w:sz="0" w:space="0" w:color="auto"/>
                        <w:right w:val="none" w:sz="0" w:space="0" w:color="auto"/>
                      </w:divBdr>
                    </w:div>
                    <w:div w:id="299774413">
                      <w:marLeft w:val="0"/>
                      <w:marRight w:val="0"/>
                      <w:marTop w:val="0"/>
                      <w:marBottom w:val="0"/>
                      <w:divBdr>
                        <w:top w:val="none" w:sz="0" w:space="0" w:color="auto"/>
                        <w:left w:val="none" w:sz="0" w:space="0" w:color="auto"/>
                        <w:bottom w:val="none" w:sz="0" w:space="0" w:color="auto"/>
                        <w:right w:val="none" w:sz="0" w:space="0" w:color="auto"/>
                      </w:divBdr>
                    </w:div>
                    <w:div w:id="323975919">
                      <w:marLeft w:val="0"/>
                      <w:marRight w:val="0"/>
                      <w:marTop w:val="0"/>
                      <w:marBottom w:val="0"/>
                      <w:divBdr>
                        <w:top w:val="none" w:sz="0" w:space="0" w:color="auto"/>
                        <w:left w:val="none" w:sz="0" w:space="0" w:color="auto"/>
                        <w:bottom w:val="none" w:sz="0" w:space="0" w:color="auto"/>
                        <w:right w:val="none" w:sz="0" w:space="0" w:color="auto"/>
                      </w:divBdr>
                    </w:div>
                    <w:div w:id="330181644">
                      <w:marLeft w:val="0"/>
                      <w:marRight w:val="0"/>
                      <w:marTop w:val="0"/>
                      <w:marBottom w:val="0"/>
                      <w:divBdr>
                        <w:top w:val="none" w:sz="0" w:space="0" w:color="auto"/>
                        <w:left w:val="none" w:sz="0" w:space="0" w:color="auto"/>
                        <w:bottom w:val="none" w:sz="0" w:space="0" w:color="auto"/>
                        <w:right w:val="none" w:sz="0" w:space="0" w:color="auto"/>
                      </w:divBdr>
                    </w:div>
                    <w:div w:id="334118521">
                      <w:marLeft w:val="0"/>
                      <w:marRight w:val="0"/>
                      <w:marTop w:val="0"/>
                      <w:marBottom w:val="0"/>
                      <w:divBdr>
                        <w:top w:val="none" w:sz="0" w:space="0" w:color="auto"/>
                        <w:left w:val="none" w:sz="0" w:space="0" w:color="auto"/>
                        <w:bottom w:val="none" w:sz="0" w:space="0" w:color="auto"/>
                        <w:right w:val="none" w:sz="0" w:space="0" w:color="auto"/>
                      </w:divBdr>
                    </w:div>
                    <w:div w:id="348066898">
                      <w:marLeft w:val="0"/>
                      <w:marRight w:val="0"/>
                      <w:marTop w:val="0"/>
                      <w:marBottom w:val="0"/>
                      <w:divBdr>
                        <w:top w:val="none" w:sz="0" w:space="0" w:color="auto"/>
                        <w:left w:val="none" w:sz="0" w:space="0" w:color="auto"/>
                        <w:bottom w:val="none" w:sz="0" w:space="0" w:color="auto"/>
                        <w:right w:val="none" w:sz="0" w:space="0" w:color="auto"/>
                      </w:divBdr>
                    </w:div>
                    <w:div w:id="366296091">
                      <w:marLeft w:val="0"/>
                      <w:marRight w:val="0"/>
                      <w:marTop w:val="0"/>
                      <w:marBottom w:val="0"/>
                      <w:divBdr>
                        <w:top w:val="none" w:sz="0" w:space="0" w:color="auto"/>
                        <w:left w:val="none" w:sz="0" w:space="0" w:color="auto"/>
                        <w:bottom w:val="none" w:sz="0" w:space="0" w:color="auto"/>
                        <w:right w:val="none" w:sz="0" w:space="0" w:color="auto"/>
                      </w:divBdr>
                    </w:div>
                    <w:div w:id="387798912">
                      <w:marLeft w:val="0"/>
                      <w:marRight w:val="0"/>
                      <w:marTop w:val="0"/>
                      <w:marBottom w:val="0"/>
                      <w:divBdr>
                        <w:top w:val="none" w:sz="0" w:space="0" w:color="auto"/>
                        <w:left w:val="none" w:sz="0" w:space="0" w:color="auto"/>
                        <w:bottom w:val="none" w:sz="0" w:space="0" w:color="auto"/>
                        <w:right w:val="none" w:sz="0" w:space="0" w:color="auto"/>
                      </w:divBdr>
                    </w:div>
                    <w:div w:id="396368648">
                      <w:marLeft w:val="0"/>
                      <w:marRight w:val="0"/>
                      <w:marTop w:val="0"/>
                      <w:marBottom w:val="0"/>
                      <w:divBdr>
                        <w:top w:val="none" w:sz="0" w:space="0" w:color="auto"/>
                        <w:left w:val="none" w:sz="0" w:space="0" w:color="auto"/>
                        <w:bottom w:val="none" w:sz="0" w:space="0" w:color="auto"/>
                        <w:right w:val="none" w:sz="0" w:space="0" w:color="auto"/>
                      </w:divBdr>
                    </w:div>
                    <w:div w:id="403183496">
                      <w:marLeft w:val="0"/>
                      <w:marRight w:val="0"/>
                      <w:marTop w:val="0"/>
                      <w:marBottom w:val="0"/>
                      <w:divBdr>
                        <w:top w:val="none" w:sz="0" w:space="0" w:color="auto"/>
                        <w:left w:val="none" w:sz="0" w:space="0" w:color="auto"/>
                        <w:bottom w:val="none" w:sz="0" w:space="0" w:color="auto"/>
                        <w:right w:val="none" w:sz="0" w:space="0" w:color="auto"/>
                      </w:divBdr>
                    </w:div>
                    <w:div w:id="405539658">
                      <w:marLeft w:val="0"/>
                      <w:marRight w:val="0"/>
                      <w:marTop w:val="0"/>
                      <w:marBottom w:val="0"/>
                      <w:divBdr>
                        <w:top w:val="none" w:sz="0" w:space="0" w:color="auto"/>
                        <w:left w:val="none" w:sz="0" w:space="0" w:color="auto"/>
                        <w:bottom w:val="none" w:sz="0" w:space="0" w:color="auto"/>
                        <w:right w:val="none" w:sz="0" w:space="0" w:color="auto"/>
                      </w:divBdr>
                    </w:div>
                    <w:div w:id="421033334">
                      <w:marLeft w:val="0"/>
                      <w:marRight w:val="0"/>
                      <w:marTop w:val="0"/>
                      <w:marBottom w:val="0"/>
                      <w:divBdr>
                        <w:top w:val="none" w:sz="0" w:space="0" w:color="auto"/>
                        <w:left w:val="none" w:sz="0" w:space="0" w:color="auto"/>
                        <w:bottom w:val="none" w:sz="0" w:space="0" w:color="auto"/>
                        <w:right w:val="none" w:sz="0" w:space="0" w:color="auto"/>
                      </w:divBdr>
                    </w:div>
                    <w:div w:id="431126116">
                      <w:marLeft w:val="0"/>
                      <w:marRight w:val="0"/>
                      <w:marTop w:val="0"/>
                      <w:marBottom w:val="0"/>
                      <w:divBdr>
                        <w:top w:val="none" w:sz="0" w:space="0" w:color="auto"/>
                        <w:left w:val="none" w:sz="0" w:space="0" w:color="auto"/>
                        <w:bottom w:val="none" w:sz="0" w:space="0" w:color="auto"/>
                        <w:right w:val="none" w:sz="0" w:space="0" w:color="auto"/>
                      </w:divBdr>
                    </w:div>
                    <w:div w:id="435054013">
                      <w:marLeft w:val="0"/>
                      <w:marRight w:val="0"/>
                      <w:marTop w:val="0"/>
                      <w:marBottom w:val="0"/>
                      <w:divBdr>
                        <w:top w:val="none" w:sz="0" w:space="0" w:color="auto"/>
                        <w:left w:val="none" w:sz="0" w:space="0" w:color="auto"/>
                        <w:bottom w:val="none" w:sz="0" w:space="0" w:color="auto"/>
                        <w:right w:val="none" w:sz="0" w:space="0" w:color="auto"/>
                      </w:divBdr>
                    </w:div>
                    <w:div w:id="439223342">
                      <w:marLeft w:val="0"/>
                      <w:marRight w:val="0"/>
                      <w:marTop w:val="0"/>
                      <w:marBottom w:val="0"/>
                      <w:divBdr>
                        <w:top w:val="none" w:sz="0" w:space="0" w:color="auto"/>
                        <w:left w:val="none" w:sz="0" w:space="0" w:color="auto"/>
                        <w:bottom w:val="none" w:sz="0" w:space="0" w:color="auto"/>
                        <w:right w:val="none" w:sz="0" w:space="0" w:color="auto"/>
                      </w:divBdr>
                    </w:div>
                    <w:div w:id="440954075">
                      <w:marLeft w:val="0"/>
                      <w:marRight w:val="0"/>
                      <w:marTop w:val="0"/>
                      <w:marBottom w:val="0"/>
                      <w:divBdr>
                        <w:top w:val="none" w:sz="0" w:space="0" w:color="auto"/>
                        <w:left w:val="none" w:sz="0" w:space="0" w:color="auto"/>
                        <w:bottom w:val="none" w:sz="0" w:space="0" w:color="auto"/>
                        <w:right w:val="none" w:sz="0" w:space="0" w:color="auto"/>
                      </w:divBdr>
                    </w:div>
                    <w:div w:id="442264497">
                      <w:marLeft w:val="0"/>
                      <w:marRight w:val="0"/>
                      <w:marTop w:val="0"/>
                      <w:marBottom w:val="0"/>
                      <w:divBdr>
                        <w:top w:val="none" w:sz="0" w:space="0" w:color="auto"/>
                        <w:left w:val="none" w:sz="0" w:space="0" w:color="auto"/>
                        <w:bottom w:val="none" w:sz="0" w:space="0" w:color="auto"/>
                        <w:right w:val="none" w:sz="0" w:space="0" w:color="auto"/>
                      </w:divBdr>
                    </w:div>
                    <w:div w:id="443811885">
                      <w:marLeft w:val="0"/>
                      <w:marRight w:val="0"/>
                      <w:marTop w:val="0"/>
                      <w:marBottom w:val="0"/>
                      <w:divBdr>
                        <w:top w:val="none" w:sz="0" w:space="0" w:color="auto"/>
                        <w:left w:val="none" w:sz="0" w:space="0" w:color="auto"/>
                        <w:bottom w:val="none" w:sz="0" w:space="0" w:color="auto"/>
                        <w:right w:val="none" w:sz="0" w:space="0" w:color="auto"/>
                      </w:divBdr>
                    </w:div>
                    <w:div w:id="461508896">
                      <w:marLeft w:val="0"/>
                      <w:marRight w:val="0"/>
                      <w:marTop w:val="0"/>
                      <w:marBottom w:val="0"/>
                      <w:divBdr>
                        <w:top w:val="none" w:sz="0" w:space="0" w:color="auto"/>
                        <w:left w:val="none" w:sz="0" w:space="0" w:color="auto"/>
                        <w:bottom w:val="none" w:sz="0" w:space="0" w:color="auto"/>
                        <w:right w:val="none" w:sz="0" w:space="0" w:color="auto"/>
                      </w:divBdr>
                    </w:div>
                    <w:div w:id="469708933">
                      <w:marLeft w:val="0"/>
                      <w:marRight w:val="0"/>
                      <w:marTop w:val="0"/>
                      <w:marBottom w:val="0"/>
                      <w:divBdr>
                        <w:top w:val="none" w:sz="0" w:space="0" w:color="auto"/>
                        <w:left w:val="none" w:sz="0" w:space="0" w:color="auto"/>
                        <w:bottom w:val="none" w:sz="0" w:space="0" w:color="auto"/>
                        <w:right w:val="none" w:sz="0" w:space="0" w:color="auto"/>
                      </w:divBdr>
                    </w:div>
                    <w:div w:id="470636240">
                      <w:marLeft w:val="0"/>
                      <w:marRight w:val="0"/>
                      <w:marTop w:val="0"/>
                      <w:marBottom w:val="0"/>
                      <w:divBdr>
                        <w:top w:val="none" w:sz="0" w:space="0" w:color="auto"/>
                        <w:left w:val="none" w:sz="0" w:space="0" w:color="auto"/>
                        <w:bottom w:val="none" w:sz="0" w:space="0" w:color="auto"/>
                        <w:right w:val="none" w:sz="0" w:space="0" w:color="auto"/>
                      </w:divBdr>
                    </w:div>
                    <w:div w:id="487326770">
                      <w:marLeft w:val="0"/>
                      <w:marRight w:val="0"/>
                      <w:marTop w:val="0"/>
                      <w:marBottom w:val="0"/>
                      <w:divBdr>
                        <w:top w:val="none" w:sz="0" w:space="0" w:color="auto"/>
                        <w:left w:val="none" w:sz="0" w:space="0" w:color="auto"/>
                        <w:bottom w:val="none" w:sz="0" w:space="0" w:color="auto"/>
                        <w:right w:val="none" w:sz="0" w:space="0" w:color="auto"/>
                      </w:divBdr>
                    </w:div>
                    <w:div w:id="492379580">
                      <w:marLeft w:val="0"/>
                      <w:marRight w:val="0"/>
                      <w:marTop w:val="0"/>
                      <w:marBottom w:val="0"/>
                      <w:divBdr>
                        <w:top w:val="none" w:sz="0" w:space="0" w:color="auto"/>
                        <w:left w:val="none" w:sz="0" w:space="0" w:color="auto"/>
                        <w:bottom w:val="none" w:sz="0" w:space="0" w:color="auto"/>
                        <w:right w:val="none" w:sz="0" w:space="0" w:color="auto"/>
                      </w:divBdr>
                    </w:div>
                    <w:div w:id="505286270">
                      <w:marLeft w:val="0"/>
                      <w:marRight w:val="0"/>
                      <w:marTop w:val="0"/>
                      <w:marBottom w:val="0"/>
                      <w:divBdr>
                        <w:top w:val="none" w:sz="0" w:space="0" w:color="auto"/>
                        <w:left w:val="none" w:sz="0" w:space="0" w:color="auto"/>
                        <w:bottom w:val="none" w:sz="0" w:space="0" w:color="auto"/>
                        <w:right w:val="none" w:sz="0" w:space="0" w:color="auto"/>
                      </w:divBdr>
                    </w:div>
                    <w:div w:id="508326218">
                      <w:marLeft w:val="0"/>
                      <w:marRight w:val="0"/>
                      <w:marTop w:val="0"/>
                      <w:marBottom w:val="0"/>
                      <w:divBdr>
                        <w:top w:val="none" w:sz="0" w:space="0" w:color="auto"/>
                        <w:left w:val="none" w:sz="0" w:space="0" w:color="auto"/>
                        <w:bottom w:val="none" w:sz="0" w:space="0" w:color="auto"/>
                        <w:right w:val="none" w:sz="0" w:space="0" w:color="auto"/>
                      </w:divBdr>
                    </w:div>
                    <w:div w:id="510489405">
                      <w:marLeft w:val="0"/>
                      <w:marRight w:val="0"/>
                      <w:marTop w:val="0"/>
                      <w:marBottom w:val="0"/>
                      <w:divBdr>
                        <w:top w:val="none" w:sz="0" w:space="0" w:color="auto"/>
                        <w:left w:val="none" w:sz="0" w:space="0" w:color="auto"/>
                        <w:bottom w:val="none" w:sz="0" w:space="0" w:color="auto"/>
                        <w:right w:val="none" w:sz="0" w:space="0" w:color="auto"/>
                      </w:divBdr>
                    </w:div>
                    <w:div w:id="518740594">
                      <w:marLeft w:val="0"/>
                      <w:marRight w:val="0"/>
                      <w:marTop w:val="0"/>
                      <w:marBottom w:val="0"/>
                      <w:divBdr>
                        <w:top w:val="none" w:sz="0" w:space="0" w:color="auto"/>
                        <w:left w:val="none" w:sz="0" w:space="0" w:color="auto"/>
                        <w:bottom w:val="none" w:sz="0" w:space="0" w:color="auto"/>
                        <w:right w:val="none" w:sz="0" w:space="0" w:color="auto"/>
                      </w:divBdr>
                    </w:div>
                    <w:div w:id="534388454">
                      <w:marLeft w:val="0"/>
                      <w:marRight w:val="0"/>
                      <w:marTop w:val="0"/>
                      <w:marBottom w:val="0"/>
                      <w:divBdr>
                        <w:top w:val="none" w:sz="0" w:space="0" w:color="auto"/>
                        <w:left w:val="none" w:sz="0" w:space="0" w:color="auto"/>
                        <w:bottom w:val="none" w:sz="0" w:space="0" w:color="auto"/>
                        <w:right w:val="none" w:sz="0" w:space="0" w:color="auto"/>
                      </w:divBdr>
                    </w:div>
                    <w:div w:id="536625255">
                      <w:marLeft w:val="0"/>
                      <w:marRight w:val="0"/>
                      <w:marTop w:val="0"/>
                      <w:marBottom w:val="0"/>
                      <w:divBdr>
                        <w:top w:val="none" w:sz="0" w:space="0" w:color="auto"/>
                        <w:left w:val="none" w:sz="0" w:space="0" w:color="auto"/>
                        <w:bottom w:val="none" w:sz="0" w:space="0" w:color="auto"/>
                        <w:right w:val="none" w:sz="0" w:space="0" w:color="auto"/>
                      </w:divBdr>
                    </w:div>
                    <w:div w:id="539392610">
                      <w:marLeft w:val="0"/>
                      <w:marRight w:val="0"/>
                      <w:marTop w:val="0"/>
                      <w:marBottom w:val="0"/>
                      <w:divBdr>
                        <w:top w:val="none" w:sz="0" w:space="0" w:color="auto"/>
                        <w:left w:val="none" w:sz="0" w:space="0" w:color="auto"/>
                        <w:bottom w:val="none" w:sz="0" w:space="0" w:color="auto"/>
                        <w:right w:val="none" w:sz="0" w:space="0" w:color="auto"/>
                      </w:divBdr>
                    </w:div>
                    <w:div w:id="552012075">
                      <w:marLeft w:val="0"/>
                      <w:marRight w:val="0"/>
                      <w:marTop w:val="0"/>
                      <w:marBottom w:val="0"/>
                      <w:divBdr>
                        <w:top w:val="none" w:sz="0" w:space="0" w:color="auto"/>
                        <w:left w:val="none" w:sz="0" w:space="0" w:color="auto"/>
                        <w:bottom w:val="none" w:sz="0" w:space="0" w:color="auto"/>
                        <w:right w:val="none" w:sz="0" w:space="0" w:color="auto"/>
                      </w:divBdr>
                    </w:div>
                    <w:div w:id="556939757">
                      <w:marLeft w:val="0"/>
                      <w:marRight w:val="0"/>
                      <w:marTop w:val="0"/>
                      <w:marBottom w:val="0"/>
                      <w:divBdr>
                        <w:top w:val="none" w:sz="0" w:space="0" w:color="auto"/>
                        <w:left w:val="none" w:sz="0" w:space="0" w:color="auto"/>
                        <w:bottom w:val="none" w:sz="0" w:space="0" w:color="auto"/>
                        <w:right w:val="none" w:sz="0" w:space="0" w:color="auto"/>
                      </w:divBdr>
                    </w:div>
                    <w:div w:id="557014476">
                      <w:marLeft w:val="0"/>
                      <w:marRight w:val="0"/>
                      <w:marTop w:val="0"/>
                      <w:marBottom w:val="0"/>
                      <w:divBdr>
                        <w:top w:val="none" w:sz="0" w:space="0" w:color="auto"/>
                        <w:left w:val="none" w:sz="0" w:space="0" w:color="auto"/>
                        <w:bottom w:val="none" w:sz="0" w:space="0" w:color="auto"/>
                        <w:right w:val="none" w:sz="0" w:space="0" w:color="auto"/>
                      </w:divBdr>
                    </w:div>
                    <w:div w:id="567232459">
                      <w:marLeft w:val="0"/>
                      <w:marRight w:val="0"/>
                      <w:marTop w:val="0"/>
                      <w:marBottom w:val="0"/>
                      <w:divBdr>
                        <w:top w:val="none" w:sz="0" w:space="0" w:color="auto"/>
                        <w:left w:val="none" w:sz="0" w:space="0" w:color="auto"/>
                        <w:bottom w:val="none" w:sz="0" w:space="0" w:color="auto"/>
                        <w:right w:val="none" w:sz="0" w:space="0" w:color="auto"/>
                      </w:divBdr>
                    </w:div>
                    <w:div w:id="599024829">
                      <w:marLeft w:val="0"/>
                      <w:marRight w:val="0"/>
                      <w:marTop w:val="0"/>
                      <w:marBottom w:val="0"/>
                      <w:divBdr>
                        <w:top w:val="none" w:sz="0" w:space="0" w:color="auto"/>
                        <w:left w:val="none" w:sz="0" w:space="0" w:color="auto"/>
                        <w:bottom w:val="none" w:sz="0" w:space="0" w:color="auto"/>
                        <w:right w:val="none" w:sz="0" w:space="0" w:color="auto"/>
                      </w:divBdr>
                    </w:div>
                    <w:div w:id="608394316">
                      <w:marLeft w:val="0"/>
                      <w:marRight w:val="0"/>
                      <w:marTop w:val="0"/>
                      <w:marBottom w:val="0"/>
                      <w:divBdr>
                        <w:top w:val="none" w:sz="0" w:space="0" w:color="auto"/>
                        <w:left w:val="none" w:sz="0" w:space="0" w:color="auto"/>
                        <w:bottom w:val="none" w:sz="0" w:space="0" w:color="auto"/>
                        <w:right w:val="none" w:sz="0" w:space="0" w:color="auto"/>
                      </w:divBdr>
                    </w:div>
                    <w:div w:id="658121683">
                      <w:marLeft w:val="0"/>
                      <w:marRight w:val="0"/>
                      <w:marTop w:val="0"/>
                      <w:marBottom w:val="0"/>
                      <w:divBdr>
                        <w:top w:val="none" w:sz="0" w:space="0" w:color="auto"/>
                        <w:left w:val="none" w:sz="0" w:space="0" w:color="auto"/>
                        <w:bottom w:val="none" w:sz="0" w:space="0" w:color="auto"/>
                        <w:right w:val="none" w:sz="0" w:space="0" w:color="auto"/>
                      </w:divBdr>
                    </w:div>
                    <w:div w:id="667555843">
                      <w:marLeft w:val="0"/>
                      <w:marRight w:val="0"/>
                      <w:marTop w:val="0"/>
                      <w:marBottom w:val="0"/>
                      <w:divBdr>
                        <w:top w:val="none" w:sz="0" w:space="0" w:color="auto"/>
                        <w:left w:val="none" w:sz="0" w:space="0" w:color="auto"/>
                        <w:bottom w:val="none" w:sz="0" w:space="0" w:color="auto"/>
                        <w:right w:val="none" w:sz="0" w:space="0" w:color="auto"/>
                      </w:divBdr>
                    </w:div>
                    <w:div w:id="670714509">
                      <w:marLeft w:val="0"/>
                      <w:marRight w:val="0"/>
                      <w:marTop w:val="0"/>
                      <w:marBottom w:val="0"/>
                      <w:divBdr>
                        <w:top w:val="none" w:sz="0" w:space="0" w:color="auto"/>
                        <w:left w:val="none" w:sz="0" w:space="0" w:color="auto"/>
                        <w:bottom w:val="none" w:sz="0" w:space="0" w:color="auto"/>
                        <w:right w:val="none" w:sz="0" w:space="0" w:color="auto"/>
                      </w:divBdr>
                    </w:div>
                    <w:div w:id="678242217">
                      <w:marLeft w:val="0"/>
                      <w:marRight w:val="0"/>
                      <w:marTop w:val="0"/>
                      <w:marBottom w:val="0"/>
                      <w:divBdr>
                        <w:top w:val="none" w:sz="0" w:space="0" w:color="auto"/>
                        <w:left w:val="none" w:sz="0" w:space="0" w:color="auto"/>
                        <w:bottom w:val="none" w:sz="0" w:space="0" w:color="auto"/>
                        <w:right w:val="none" w:sz="0" w:space="0" w:color="auto"/>
                      </w:divBdr>
                    </w:div>
                    <w:div w:id="684867635">
                      <w:marLeft w:val="0"/>
                      <w:marRight w:val="0"/>
                      <w:marTop w:val="0"/>
                      <w:marBottom w:val="0"/>
                      <w:divBdr>
                        <w:top w:val="none" w:sz="0" w:space="0" w:color="auto"/>
                        <w:left w:val="none" w:sz="0" w:space="0" w:color="auto"/>
                        <w:bottom w:val="none" w:sz="0" w:space="0" w:color="auto"/>
                        <w:right w:val="none" w:sz="0" w:space="0" w:color="auto"/>
                      </w:divBdr>
                    </w:div>
                    <w:div w:id="688919517">
                      <w:marLeft w:val="0"/>
                      <w:marRight w:val="0"/>
                      <w:marTop w:val="0"/>
                      <w:marBottom w:val="0"/>
                      <w:divBdr>
                        <w:top w:val="none" w:sz="0" w:space="0" w:color="auto"/>
                        <w:left w:val="none" w:sz="0" w:space="0" w:color="auto"/>
                        <w:bottom w:val="none" w:sz="0" w:space="0" w:color="auto"/>
                        <w:right w:val="none" w:sz="0" w:space="0" w:color="auto"/>
                      </w:divBdr>
                    </w:div>
                    <w:div w:id="718363385">
                      <w:marLeft w:val="0"/>
                      <w:marRight w:val="0"/>
                      <w:marTop w:val="0"/>
                      <w:marBottom w:val="0"/>
                      <w:divBdr>
                        <w:top w:val="none" w:sz="0" w:space="0" w:color="auto"/>
                        <w:left w:val="none" w:sz="0" w:space="0" w:color="auto"/>
                        <w:bottom w:val="none" w:sz="0" w:space="0" w:color="auto"/>
                        <w:right w:val="none" w:sz="0" w:space="0" w:color="auto"/>
                      </w:divBdr>
                    </w:div>
                    <w:div w:id="737748305">
                      <w:marLeft w:val="0"/>
                      <w:marRight w:val="0"/>
                      <w:marTop w:val="0"/>
                      <w:marBottom w:val="0"/>
                      <w:divBdr>
                        <w:top w:val="none" w:sz="0" w:space="0" w:color="auto"/>
                        <w:left w:val="none" w:sz="0" w:space="0" w:color="auto"/>
                        <w:bottom w:val="none" w:sz="0" w:space="0" w:color="auto"/>
                        <w:right w:val="none" w:sz="0" w:space="0" w:color="auto"/>
                      </w:divBdr>
                    </w:div>
                    <w:div w:id="767045118">
                      <w:marLeft w:val="0"/>
                      <w:marRight w:val="0"/>
                      <w:marTop w:val="0"/>
                      <w:marBottom w:val="0"/>
                      <w:divBdr>
                        <w:top w:val="none" w:sz="0" w:space="0" w:color="auto"/>
                        <w:left w:val="none" w:sz="0" w:space="0" w:color="auto"/>
                        <w:bottom w:val="none" w:sz="0" w:space="0" w:color="auto"/>
                        <w:right w:val="none" w:sz="0" w:space="0" w:color="auto"/>
                      </w:divBdr>
                    </w:div>
                    <w:div w:id="778332081">
                      <w:marLeft w:val="0"/>
                      <w:marRight w:val="0"/>
                      <w:marTop w:val="0"/>
                      <w:marBottom w:val="0"/>
                      <w:divBdr>
                        <w:top w:val="none" w:sz="0" w:space="0" w:color="auto"/>
                        <w:left w:val="none" w:sz="0" w:space="0" w:color="auto"/>
                        <w:bottom w:val="none" w:sz="0" w:space="0" w:color="auto"/>
                        <w:right w:val="none" w:sz="0" w:space="0" w:color="auto"/>
                      </w:divBdr>
                    </w:div>
                    <w:div w:id="786316460">
                      <w:marLeft w:val="0"/>
                      <w:marRight w:val="0"/>
                      <w:marTop w:val="0"/>
                      <w:marBottom w:val="0"/>
                      <w:divBdr>
                        <w:top w:val="none" w:sz="0" w:space="0" w:color="auto"/>
                        <w:left w:val="none" w:sz="0" w:space="0" w:color="auto"/>
                        <w:bottom w:val="none" w:sz="0" w:space="0" w:color="auto"/>
                        <w:right w:val="none" w:sz="0" w:space="0" w:color="auto"/>
                      </w:divBdr>
                    </w:div>
                    <w:div w:id="800420784">
                      <w:marLeft w:val="0"/>
                      <w:marRight w:val="0"/>
                      <w:marTop w:val="0"/>
                      <w:marBottom w:val="0"/>
                      <w:divBdr>
                        <w:top w:val="none" w:sz="0" w:space="0" w:color="auto"/>
                        <w:left w:val="none" w:sz="0" w:space="0" w:color="auto"/>
                        <w:bottom w:val="none" w:sz="0" w:space="0" w:color="auto"/>
                        <w:right w:val="none" w:sz="0" w:space="0" w:color="auto"/>
                      </w:divBdr>
                    </w:div>
                    <w:div w:id="806971320">
                      <w:marLeft w:val="0"/>
                      <w:marRight w:val="0"/>
                      <w:marTop w:val="0"/>
                      <w:marBottom w:val="0"/>
                      <w:divBdr>
                        <w:top w:val="none" w:sz="0" w:space="0" w:color="auto"/>
                        <w:left w:val="none" w:sz="0" w:space="0" w:color="auto"/>
                        <w:bottom w:val="none" w:sz="0" w:space="0" w:color="auto"/>
                        <w:right w:val="none" w:sz="0" w:space="0" w:color="auto"/>
                      </w:divBdr>
                    </w:div>
                    <w:div w:id="832138178">
                      <w:marLeft w:val="0"/>
                      <w:marRight w:val="0"/>
                      <w:marTop w:val="0"/>
                      <w:marBottom w:val="0"/>
                      <w:divBdr>
                        <w:top w:val="none" w:sz="0" w:space="0" w:color="auto"/>
                        <w:left w:val="none" w:sz="0" w:space="0" w:color="auto"/>
                        <w:bottom w:val="none" w:sz="0" w:space="0" w:color="auto"/>
                        <w:right w:val="none" w:sz="0" w:space="0" w:color="auto"/>
                      </w:divBdr>
                    </w:div>
                    <w:div w:id="837768953">
                      <w:marLeft w:val="0"/>
                      <w:marRight w:val="0"/>
                      <w:marTop w:val="0"/>
                      <w:marBottom w:val="0"/>
                      <w:divBdr>
                        <w:top w:val="none" w:sz="0" w:space="0" w:color="auto"/>
                        <w:left w:val="none" w:sz="0" w:space="0" w:color="auto"/>
                        <w:bottom w:val="none" w:sz="0" w:space="0" w:color="auto"/>
                        <w:right w:val="none" w:sz="0" w:space="0" w:color="auto"/>
                      </w:divBdr>
                    </w:div>
                    <w:div w:id="854079694">
                      <w:marLeft w:val="0"/>
                      <w:marRight w:val="0"/>
                      <w:marTop w:val="0"/>
                      <w:marBottom w:val="0"/>
                      <w:divBdr>
                        <w:top w:val="none" w:sz="0" w:space="0" w:color="auto"/>
                        <w:left w:val="none" w:sz="0" w:space="0" w:color="auto"/>
                        <w:bottom w:val="none" w:sz="0" w:space="0" w:color="auto"/>
                        <w:right w:val="none" w:sz="0" w:space="0" w:color="auto"/>
                      </w:divBdr>
                    </w:div>
                    <w:div w:id="867909508">
                      <w:marLeft w:val="0"/>
                      <w:marRight w:val="0"/>
                      <w:marTop w:val="0"/>
                      <w:marBottom w:val="0"/>
                      <w:divBdr>
                        <w:top w:val="none" w:sz="0" w:space="0" w:color="auto"/>
                        <w:left w:val="none" w:sz="0" w:space="0" w:color="auto"/>
                        <w:bottom w:val="none" w:sz="0" w:space="0" w:color="auto"/>
                        <w:right w:val="none" w:sz="0" w:space="0" w:color="auto"/>
                      </w:divBdr>
                    </w:div>
                    <w:div w:id="876040691">
                      <w:marLeft w:val="0"/>
                      <w:marRight w:val="0"/>
                      <w:marTop w:val="0"/>
                      <w:marBottom w:val="0"/>
                      <w:divBdr>
                        <w:top w:val="none" w:sz="0" w:space="0" w:color="auto"/>
                        <w:left w:val="none" w:sz="0" w:space="0" w:color="auto"/>
                        <w:bottom w:val="none" w:sz="0" w:space="0" w:color="auto"/>
                        <w:right w:val="none" w:sz="0" w:space="0" w:color="auto"/>
                      </w:divBdr>
                    </w:div>
                    <w:div w:id="876889557">
                      <w:marLeft w:val="0"/>
                      <w:marRight w:val="0"/>
                      <w:marTop w:val="0"/>
                      <w:marBottom w:val="0"/>
                      <w:divBdr>
                        <w:top w:val="none" w:sz="0" w:space="0" w:color="auto"/>
                        <w:left w:val="none" w:sz="0" w:space="0" w:color="auto"/>
                        <w:bottom w:val="none" w:sz="0" w:space="0" w:color="auto"/>
                        <w:right w:val="none" w:sz="0" w:space="0" w:color="auto"/>
                      </w:divBdr>
                    </w:div>
                    <w:div w:id="884681975">
                      <w:marLeft w:val="0"/>
                      <w:marRight w:val="0"/>
                      <w:marTop w:val="0"/>
                      <w:marBottom w:val="0"/>
                      <w:divBdr>
                        <w:top w:val="none" w:sz="0" w:space="0" w:color="auto"/>
                        <w:left w:val="none" w:sz="0" w:space="0" w:color="auto"/>
                        <w:bottom w:val="none" w:sz="0" w:space="0" w:color="auto"/>
                        <w:right w:val="none" w:sz="0" w:space="0" w:color="auto"/>
                      </w:divBdr>
                    </w:div>
                    <w:div w:id="899902665">
                      <w:marLeft w:val="0"/>
                      <w:marRight w:val="0"/>
                      <w:marTop w:val="0"/>
                      <w:marBottom w:val="0"/>
                      <w:divBdr>
                        <w:top w:val="none" w:sz="0" w:space="0" w:color="auto"/>
                        <w:left w:val="none" w:sz="0" w:space="0" w:color="auto"/>
                        <w:bottom w:val="none" w:sz="0" w:space="0" w:color="auto"/>
                        <w:right w:val="none" w:sz="0" w:space="0" w:color="auto"/>
                      </w:divBdr>
                    </w:div>
                    <w:div w:id="938831708">
                      <w:marLeft w:val="0"/>
                      <w:marRight w:val="0"/>
                      <w:marTop w:val="0"/>
                      <w:marBottom w:val="0"/>
                      <w:divBdr>
                        <w:top w:val="none" w:sz="0" w:space="0" w:color="auto"/>
                        <w:left w:val="none" w:sz="0" w:space="0" w:color="auto"/>
                        <w:bottom w:val="none" w:sz="0" w:space="0" w:color="auto"/>
                        <w:right w:val="none" w:sz="0" w:space="0" w:color="auto"/>
                      </w:divBdr>
                    </w:div>
                    <w:div w:id="962273154">
                      <w:marLeft w:val="0"/>
                      <w:marRight w:val="0"/>
                      <w:marTop w:val="0"/>
                      <w:marBottom w:val="0"/>
                      <w:divBdr>
                        <w:top w:val="none" w:sz="0" w:space="0" w:color="auto"/>
                        <w:left w:val="none" w:sz="0" w:space="0" w:color="auto"/>
                        <w:bottom w:val="none" w:sz="0" w:space="0" w:color="auto"/>
                        <w:right w:val="none" w:sz="0" w:space="0" w:color="auto"/>
                      </w:divBdr>
                    </w:div>
                    <w:div w:id="972054208">
                      <w:marLeft w:val="0"/>
                      <w:marRight w:val="0"/>
                      <w:marTop w:val="0"/>
                      <w:marBottom w:val="0"/>
                      <w:divBdr>
                        <w:top w:val="none" w:sz="0" w:space="0" w:color="auto"/>
                        <w:left w:val="none" w:sz="0" w:space="0" w:color="auto"/>
                        <w:bottom w:val="none" w:sz="0" w:space="0" w:color="auto"/>
                        <w:right w:val="none" w:sz="0" w:space="0" w:color="auto"/>
                      </w:divBdr>
                    </w:div>
                    <w:div w:id="989597859">
                      <w:marLeft w:val="0"/>
                      <w:marRight w:val="0"/>
                      <w:marTop w:val="0"/>
                      <w:marBottom w:val="0"/>
                      <w:divBdr>
                        <w:top w:val="none" w:sz="0" w:space="0" w:color="auto"/>
                        <w:left w:val="none" w:sz="0" w:space="0" w:color="auto"/>
                        <w:bottom w:val="none" w:sz="0" w:space="0" w:color="auto"/>
                        <w:right w:val="none" w:sz="0" w:space="0" w:color="auto"/>
                      </w:divBdr>
                    </w:div>
                    <w:div w:id="991643950">
                      <w:marLeft w:val="0"/>
                      <w:marRight w:val="0"/>
                      <w:marTop w:val="0"/>
                      <w:marBottom w:val="0"/>
                      <w:divBdr>
                        <w:top w:val="none" w:sz="0" w:space="0" w:color="auto"/>
                        <w:left w:val="none" w:sz="0" w:space="0" w:color="auto"/>
                        <w:bottom w:val="none" w:sz="0" w:space="0" w:color="auto"/>
                        <w:right w:val="none" w:sz="0" w:space="0" w:color="auto"/>
                      </w:divBdr>
                    </w:div>
                    <w:div w:id="994188150">
                      <w:marLeft w:val="0"/>
                      <w:marRight w:val="0"/>
                      <w:marTop w:val="0"/>
                      <w:marBottom w:val="0"/>
                      <w:divBdr>
                        <w:top w:val="none" w:sz="0" w:space="0" w:color="auto"/>
                        <w:left w:val="none" w:sz="0" w:space="0" w:color="auto"/>
                        <w:bottom w:val="none" w:sz="0" w:space="0" w:color="auto"/>
                        <w:right w:val="none" w:sz="0" w:space="0" w:color="auto"/>
                      </w:divBdr>
                    </w:div>
                    <w:div w:id="996113626">
                      <w:marLeft w:val="0"/>
                      <w:marRight w:val="0"/>
                      <w:marTop w:val="0"/>
                      <w:marBottom w:val="0"/>
                      <w:divBdr>
                        <w:top w:val="none" w:sz="0" w:space="0" w:color="auto"/>
                        <w:left w:val="none" w:sz="0" w:space="0" w:color="auto"/>
                        <w:bottom w:val="none" w:sz="0" w:space="0" w:color="auto"/>
                        <w:right w:val="none" w:sz="0" w:space="0" w:color="auto"/>
                      </w:divBdr>
                    </w:div>
                    <w:div w:id="1009723478">
                      <w:marLeft w:val="0"/>
                      <w:marRight w:val="0"/>
                      <w:marTop w:val="0"/>
                      <w:marBottom w:val="0"/>
                      <w:divBdr>
                        <w:top w:val="none" w:sz="0" w:space="0" w:color="auto"/>
                        <w:left w:val="none" w:sz="0" w:space="0" w:color="auto"/>
                        <w:bottom w:val="none" w:sz="0" w:space="0" w:color="auto"/>
                        <w:right w:val="none" w:sz="0" w:space="0" w:color="auto"/>
                      </w:divBdr>
                    </w:div>
                    <w:div w:id="1013648413">
                      <w:marLeft w:val="0"/>
                      <w:marRight w:val="0"/>
                      <w:marTop w:val="0"/>
                      <w:marBottom w:val="0"/>
                      <w:divBdr>
                        <w:top w:val="none" w:sz="0" w:space="0" w:color="auto"/>
                        <w:left w:val="none" w:sz="0" w:space="0" w:color="auto"/>
                        <w:bottom w:val="none" w:sz="0" w:space="0" w:color="auto"/>
                        <w:right w:val="none" w:sz="0" w:space="0" w:color="auto"/>
                      </w:divBdr>
                    </w:div>
                    <w:div w:id="1014302604">
                      <w:marLeft w:val="0"/>
                      <w:marRight w:val="0"/>
                      <w:marTop w:val="0"/>
                      <w:marBottom w:val="0"/>
                      <w:divBdr>
                        <w:top w:val="none" w:sz="0" w:space="0" w:color="auto"/>
                        <w:left w:val="none" w:sz="0" w:space="0" w:color="auto"/>
                        <w:bottom w:val="none" w:sz="0" w:space="0" w:color="auto"/>
                        <w:right w:val="none" w:sz="0" w:space="0" w:color="auto"/>
                      </w:divBdr>
                    </w:div>
                    <w:div w:id="1034160064">
                      <w:marLeft w:val="0"/>
                      <w:marRight w:val="0"/>
                      <w:marTop w:val="0"/>
                      <w:marBottom w:val="0"/>
                      <w:divBdr>
                        <w:top w:val="none" w:sz="0" w:space="0" w:color="auto"/>
                        <w:left w:val="none" w:sz="0" w:space="0" w:color="auto"/>
                        <w:bottom w:val="none" w:sz="0" w:space="0" w:color="auto"/>
                        <w:right w:val="none" w:sz="0" w:space="0" w:color="auto"/>
                      </w:divBdr>
                    </w:div>
                    <w:div w:id="1039474425">
                      <w:marLeft w:val="0"/>
                      <w:marRight w:val="0"/>
                      <w:marTop w:val="0"/>
                      <w:marBottom w:val="0"/>
                      <w:divBdr>
                        <w:top w:val="none" w:sz="0" w:space="0" w:color="auto"/>
                        <w:left w:val="none" w:sz="0" w:space="0" w:color="auto"/>
                        <w:bottom w:val="none" w:sz="0" w:space="0" w:color="auto"/>
                        <w:right w:val="none" w:sz="0" w:space="0" w:color="auto"/>
                      </w:divBdr>
                    </w:div>
                    <w:div w:id="1042560685">
                      <w:marLeft w:val="0"/>
                      <w:marRight w:val="0"/>
                      <w:marTop w:val="0"/>
                      <w:marBottom w:val="0"/>
                      <w:divBdr>
                        <w:top w:val="none" w:sz="0" w:space="0" w:color="auto"/>
                        <w:left w:val="none" w:sz="0" w:space="0" w:color="auto"/>
                        <w:bottom w:val="none" w:sz="0" w:space="0" w:color="auto"/>
                        <w:right w:val="none" w:sz="0" w:space="0" w:color="auto"/>
                      </w:divBdr>
                    </w:div>
                    <w:div w:id="1051730507">
                      <w:marLeft w:val="0"/>
                      <w:marRight w:val="0"/>
                      <w:marTop w:val="0"/>
                      <w:marBottom w:val="0"/>
                      <w:divBdr>
                        <w:top w:val="none" w:sz="0" w:space="0" w:color="auto"/>
                        <w:left w:val="none" w:sz="0" w:space="0" w:color="auto"/>
                        <w:bottom w:val="none" w:sz="0" w:space="0" w:color="auto"/>
                        <w:right w:val="none" w:sz="0" w:space="0" w:color="auto"/>
                      </w:divBdr>
                    </w:div>
                    <w:div w:id="1072116529">
                      <w:marLeft w:val="0"/>
                      <w:marRight w:val="0"/>
                      <w:marTop w:val="0"/>
                      <w:marBottom w:val="0"/>
                      <w:divBdr>
                        <w:top w:val="none" w:sz="0" w:space="0" w:color="auto"/>
                        <w:left w:val="none" w:sz="0" w:space="0" w:color="auto"/>
                        <w:bottom w:val="none" w:sz="0" w:space="0" w:color="auto"/>
                        <w:right w:val="none" w:sz="0" w:space="0" w:color="auto"/>
                      </w:divBdr>
                    </w:div>
                    <w:div w:id="1102845326">
                      <w:marLeft w:val="0"/>
                      <w:marRight w:val="0"/>
                      <w:marTop w:val="0"/>
                      <w:marBottom w:val="0"/>
                      <w:divBdr>
                        <w:top w:val="none" w:sz="0" w:space="0" w:color="auto"/>
                        <w:left w:val="none" w:sz="0" w:space="0" w:color="auto"/>
                        <w:bottom w:val="none" w:sz="0" w:space="0" w:color="auto"/>
                        <w:right w:val="none" w:sz="0" w:space="0" w:color="auto"/>
                      </w:divBdr>
                    </w:div>
                    <w:div w:id="1124499000">
                      <w:marLeft w:val="0"/>
                      <w:marRight w:val="0"/>
                      <w:marTop w:val="0"/>
                      <w:marBottom w:val="0"/>
                      <w:divBdr>
                        <w:top w:val="none" w:sz="0" w:space="0" w:color="auto"/>
                        <w:left w:val="none" w:sz="0" w:space="0" w:color="auto"/>
                        <w:bottom w:val="none" w:sz="0" w:space="0" w:color="auto"/>
                        <w:right w:val="none" w:sz="0" w:space="0" w:color="auto"/>
                      </w:divBdr>
                    </w:div>
                    <w:div w:id="1134105299">
                      <w:marLeft w:val="0"/>
                      <w:marRight w:val="0"/>
                      <w:marTop w:val="0"/>
                      <w:marBottom w:val="0"/>
                      <w:divBdr>
                        <w:top w:val="none" w:sz="0" w:space="0" w:color="auto"/>
                        <w:left w:val="none" w:sz="0" w:space="0" w:color="auto"/>
                        <w:bottom w:val="none" w:sz="0" w:space="0" w:color="auto"/>
                        <w:right w:val="none" w:sz="0" w:space="0" w:color="auto"/>
                      </w:divBdr>
                    </w:div>
                    <w:div w:id="1154370736">
                      <w:marLeft w:val="0"/>
                      <w:marRight w:val="0"/>
                      <w:marTop w:val="0"/>
                      <w:marBottom w:val="0"/>
                      <w:divBdr>
                        <w:top w:val="none" w:sz="0" w:space="0" w:color="auto"/>
                        <w:left w:val="none" w:sz="0" w:space="0" w:color="auto"/>
                        <w:bottom w:val="none" w:sz="0" w:space="0" w:color="auto"/>
                        <w:right w:val="none" w:sz="0" w:space="0" w:color="auto"/>
                      </w:divBdr>
                    </w:div>
                    <w:div w:id="1201936676">
                      <w:marLeft w:val="0"/>
                      <w:marRight w:val="0"/>
                      <w:marTop w:val="0"/>
                      <w:marBottom w:val="0"/>
                      <w:divBdr>
                        <w:top w:val="none" w:sz="0" w:space="0" w:color="auto"/>
                        <w:left w:val="none" w:sz="0" w:space="0" w:color="auto"/>
                        <w:bottom w:val="none" w:sz="0" w:space="0" w:color="auto"/>
                        <w:right w:val="none" w:sz="0" w:space="0" w:color="auto"/>
                      </w:divBdr>
                    </w:div>
                    <w:div w:id="1207793285">
                      <w:marLeft w:val="0"/>
                      <w:marRight w:val="0"/>
                      <w:marTop w:val="0"/>
                      <w:marBottom w:val="0"/>
                      <w:divBdr>
                        <w:top w:val="none" w:sz="0" w:space="0" w:color="auto"/>
                        <w:left w:val="none" w:sz="0" w:space="0" w:color="auto"/>
                        <w:bottom w:val="none" w:sz="0" w:space="0" w:color="auto"/>
                        <w:right w:val="none" w:sz="0" w:space="0" w:color="auto"/>
                      </w:divBdr>
                    </w:div>
                    <w:div w:id="1210646962">
                      <w:marLeft w:val="0"/>
                      <w:marRight w:val="0"/>
                      <w:marTop w:val="0"/>
                      <w:marBottom w:val="0"/>
                      <w:divBdr>
                        <w:top w:val="none" w:sz="0" w:space="0" w:color="auto"/>
                        <w:left w:val="none" w:sz="0" w:space="0" w:color="auto"/>
                        <w:bottom w:val="none" w:sz="0" w:space="0" w:color="auto"/>
                        <w:right w:val="none" w:sz="0" w:space="0" w:color="auto"/>
                      </w:divBdr>
                    </w:div>
                    <w:div w:id="1218665187">
                      <w:marLeft w:val="0"/>
                      <w:marRight w:val="0"/>
                      <w:marTop w:val="0"/>
                      <w:marBottom w:val="0"/>
                      <w:divBdr>
                        <w:top w:val="none" w:sz="0" w:space="0" w:color="auto"/>
                        <w:left w:val="none" w:sz="0" w:space="0" w:color="auto"/>
                        <w:bottom w:val="none" w:sz="0" w:space="0" w:color="auto"/>
                        <w:right w:val="none" w:sz="0" w:space="0" w:color="auto"/>
                      </w:divBdr>
                    </w:div>
                    <w:div w:id="1222400570">
                      <w:marLeft w:val="0"/>
                      <w:marRight w:val="0"/>
                      <w:marTop w:val="0"/>
                      <w:marBottom w:val="0"/>
                      <w:divBdr>
                        <w:top w:val="none" w:sz="0" w:space="0" w:color="auto"/>
                        <w:left w:val="none" w:sz="0" w:space="0" w:color="auto"/>
                        <w:bottom w:val="none" w:sz="0" w:space="0" w:color="auto"/>
                        <w:right w:val="none" w:sz="0" w:space="0" w:color="auto"/>
                      </w:divBdr>
                    </w:div>
                    <w:div w:id="1241328890">
                      <w:marLeft w:val="0"/>
                      <w:marRight w:val="0"/>
                      <w:marTop w:val="0"/>
                      <w:marBottom w:val="0"/>
                      <w:divBdr>
                        <w:top w:val="none" w:sz="0" w:space="0" w:color="auto"/>
                        <w:left w:val="none" w:sz="0" w:space="0" w:color="auto"/>
                        <w:bottom w:val="none" w:sz="0" w:space="0" w:color="auto"/>
                        <w:right w:val="none" w:sz="0" w:space="0" w:color="auto"/>
                      </w:divBdr>
                    </w:div>
                    <w:div w:id="1243563401">
                      <w:marLeft w:val="0"/>
                      <w:marRight w:val="0"/>
                      <w:marTop w:val="0"/>
                      <w:marBottom w:val="0"/>
                      <w:divBdr>
                        <w:top w:val="none" w:sz="0" w:space="0" w:color="auto"/>
                        <w:left w:val="none" w:sz="0" w:space="0" w:color="auto"/>
                        <w:bottom w:val="none" w:sz="0" w:space="0" w:color="auto"/>
                        <w:right w:val="none" w:sz="0" w:space="0" w:color="auto"/>
                      </w:divBdr>
                    </w:div>
                    <w:div w:id="1247035438">
                      <w:marLeft w:val="0"/>
                      <w:marRight w:val="0"/>
                      <w:marTop w:val="0"/>
                      <w:marBottom w:val="0"/>
                      <w:divBdr>
                        <w:top w:val="none" w:sz="0" w:space="0" w:color="auto"/>
                        <w:left w:val="none" w:sz="0" w:space="0" w:color="auto"/>
                        <w:bottom w:val="none" w:sz="0" w:space="0" w:color="auto"/>
                        <w:right w:val="none" w:sz="0" w:space="0" w:color="auto"/>
                      </w:divBdr>
                    </w:div>
                    <w:div w:id="1247377800">
                      <w:marLeft w:val="0"/>
                      <w:marRight w:val="0"/>
                      <w:marTop w:val="0"/>
                      <w:marBottom w:val="0"/>
                      <w:divBdr>
                        <w:top w:val="none" w:sz="0" w:space="0" w:color="auto"/>
                        <w:left w:val="none" w:sz="0" w:space="0" w:color="auto"/>
                        <w:bottom w:val="none" w:sz="0" w:space="0" w:color="auto"/>
                        <w:right w:val="none" w:sz="0" w:space="0" w:color="auto"/>
                      </w:divBdr>
                    </w:div>
                    <w:div w:id="1259757244">
                      <w:marLeft w:val="0"/>
                      <w:marRight w:val="0"/>
                      <w:marTop w:val="0"/>
                      <w:marBottom w:val="0"/>
                      <w:divBdr>
                        <w:top w:val="none" w:sz="0" w:space="0" w:color="auto"/>
                        <w:left w:val="none" w:sz="0" w:space="0" w:color="auto"/>
                        <w:bottom w:val="none" w:sz="0" w:space="0" w:color="auto"/>
                        <w:right w:val="none" w:sz="0" w:space="0" w:color="auto"/>
                      </w:divBdr>
                    </w:div>
                    <w:div w:id="1266839611">
                      <w:marLeft w:val="0"/>
                      <w:marRight w:val="0"/>
                      <w:marTop w:val="0"/>
                      <w:marBottom w:val="0"/>
                      <w:divBdr>
                        <w:top w:val="none" w:sz="0" w:space="0" w:color="auto"/>
                        <w:left w:val="none" w:sz="0" w:space="0" w:color="auto"/>
                        <w:bottom w:val="none" w:sz="0" w:space="0" w:color="auto"/>
                        <w:right w:val="none" w:sz="0" w:space="0" w:color="auto"/>
                      </w:divBdr>
                    </w:div>
                    <w:div w:id="1273978160">
                      <w:marLeft w:val="0"/>
                      <w:marRight w:val="0"/>
                      <w:marTop w:val="0"/>
                      <w:marBottom w:val="0"/>
                      <w:divBdr>
                        <w:top w:val="none" w:sz="0" w:space="0" w:color="auto"/>
                        <w:left w:val="none" w:sz="0" w:space="0" w:color="auto"/>
                        <w:bottom w:val="none" w:sz="0" w:space="0" w:color="auto"/>
                        <w:right w:val="none" w:sz="0" w:space="0" w:color="auto"/>
                      </w:divBdr>
                    </w:div>
                    <w:div w:id="1291135649">
                      <w:marLeft w:val="0"/>
                      <w:marRight w:val="0"/>
                      <w:marTop w:val="0"/>
                      <w:marBottom w:val="0"/>
                      <w:divBdr>
                        <w:top w:val="none" w:sz="0" w:space="0" w:color="auto"/>
                        <w:left w:val="none" w:sz="0" w:space="0" w:color="auto"/>
                        <w:bottom w:val="none" w:sz="0" w:space="0" w:color="auto"/>
                        <w:right w:val="none" w:sz="0" w:space="0" w:color="auto"/>
                      </w:divBdr>
                    </w:div>
                    <w:div w:id="1319724057">
                      <w:marLeft w:val="0"/>
                      <w:marRight w:val="0"/>
                      <w:marTop w:val="0"/>
                      <w:marBottom w:val="0"/>
                      <w:divBdr>
                        <w:top w:val="none" w:sz="0" w:space="0" w:color="auto"/>
                        <w:left w:val="none" w:sz="0" w:space="0" w:color="auto"/>
                        <w:bottom w:val="none" w:sz="0" w:space="0" w:color="auto"/>
                        <w:right w:val="none" w:sz="0" w:space="0" w:color="auto"/>
                      </w:divBdr>
                    </w:div>
                    <w:div w:id="1322657902">
                      <w:marLeft w:val="0"/>
                      <w:marRight w:val="0"/>
                      <w:marTop w:val="0"/>
                      <w:marBottom w:val="0"/>
                      <w:divBdr>
                        <w:top w:val="none" w:sz="0" w:space="0" w:color="auto"/>
                        <w:left w:val="none" w:sz="0" w:space="0" w:color="auto"/>
                        <w:bottom w:val="none" w:sz="0" w:space="0" w:color="auto"/>
                        <w:right w:val="none" w:sz="0" w:space="0" w:color="auto"/>
                      </w:divBdr>
                    </w:div>
                    <w:div w:id="1331173910">
                      <w:marLeft w:val="0"/>
                      <w:marRight w:val="0"/>
                      <w:marTop w:val="0"/>
                      <w:marBottom w:val="0"/>
                      <w:divBdr>
                        <w:top w:val="none" w:sz="0" w:space="0" w:color="auto"/>
                        <w:left w:val="none" w:sz="0" w:space="0" w:color="auto"/>
                        <w:bottom w:val="none" w:sz="0" w:space="0" w:color="auto"/>
                        <w:right w:val="none" w:sz="0" w:space="0" w:color="auto"/>
                      </w:divBdr>
                    </w:div>
                    <w:div w:id="1344669750">
                      <w:marLeft w:val="0"/>
                      <w:marRight w:val="0"/>
                      <w:marTop w:val="0"/>
                      <w:marBottom w:val="0"/>
                      <w:divBdr>
                        <w:top w:val="none" w:sz="0" w:space="0" w:color="auto"/>
                        <w:left w:val="none" w:sz="0" w:space="0" w:color="auto"/>
                        <w:bottom w:val="none" w:sz="0" w:space="0" w:color="auto"/>
                        <w:right w:val="none" w:sz="0" w:space="0" w:color="auto"/>
                      </w:divBdr>
                    </w:div>
                    <w:div w:id="1349016582">
                      <w:marLeft w:val="0"/>
                      <w:marRight w:val="0"/>
                      <w:marTop w:val="0"/>
                      <w:marBottom w:val="0"/>
                      <w:divBdr>
                        <w:top w:val="none" w:sz="0" w:space="0" w:color="auto"/>
                        <w:left w:val="none" w:sz="0" w:space="0" w:color="auto"/>
                        <w:bottom w:val="none" w:sz="0" w:space="0" w:color="auto"/>
                        <w:right w:val="none" w:sz="0" w:space="0" w:color="auto"/>
                      </w:divBdr>
                    </w:div>
                    <w:div w:id="1359812063">
                      <w:marLeft w:val="0"/>
                      <w:marRight w:val="0"/>
                      <w:marTop w:val="0"/>
                      <w:marBottom w:val="0"/>
                      <w:divBdr>
                        <w:top w:val="none" w:sz="0" w:space="0" w:color="auto"/>
                        <w:left w:val="none" w:sz="0" w:space="0" w:color="auto"/>
                        <w:bottom w:val="none" w:sz="0" w:space="0" w:color="auto"/>
                        <w:right w:val="none" w:sz="0" w:space="0" w:color="auto"/>
                      </w:divBdr>
                    </w:div>
                    <w:div w:id="1380011205">
                      <w:marLeft w:val="0"/>
                      <w:marRight w:val="0"/>
                      <w:marTop w:val="0"/>
                      <w:marBottom w:val="0"/>
                      <w:divBdr>
                        <w:top w:val="none" w:sz="0" w:space="0" w:color="auto"/>
                        <w:left w:val="none" w:sz="0" w:space="0" w:color="auto"/>
                        <w:bottom w:val="none" w:sz="0" w:space="0" w:color="auto"/>
                        <w:right w:val="none" w:sz="0" w:space="0" w:color="auto"/>
                      </w:divBdr>
                    </w:div>
                    <w:div w:id="1389959649">
                      <w:marLeft w:val="0"/>
                      <w:marRight w:val="0"/>
                      <w:marTop w:val="0"/>
                      <w:marBottom w:val="0"/>
                      <w:divBdr>
                        <w:top w:val="none" w:sz="0" w:space="0" w:color="auto"/>
                        <w:left w:val="none" w:sz="0" w:space="0" w:color="auto"/>
                        <w:bottom w:val="none" w:sz="0" w:space="0" w:color="auto"/>
                        <w:right w:val="none" w:sz="0" w:space="0" w:color="auto"/>
                      </w:divBdr>
                    </w:div>
                    <w:div w:id="1395201170">
                      <w:marLeft w:val="0"/>
                      <w:marRight w:val="0"/>
                      <w:marTop w:val="0"/>
                      <w:marBottom w:val="0"/>
                      <w:divBdr>
                        <w:top w:val="none" w:sz="0" w:space="0" w:color="auto"/>
                        <w:left w:val="none" w:sz="0" w:space="0" w:color="auto"/>
                        <w:bottom w:val="none" w:sz="0" w:space="0" w:color="auto"/>
                        <w:right w:val="none" w:sz="0" w:space="0" w:color="auto"/>
                      </w:divBdr>
                    </w:div>
                    <w:div w:id="1399091684">
                      <w:marLeft w:val="0"/>
                      <w:marRight w:val="0"/>
                      <w:marTop w:val="0"/>
                      <w:marBottom w:val="0"/>
                      <w:divBdr>
                        <w:top w:val="none" w:sz="0" w:space="0" w:color="auto"/>
                        <w:left w:val="none" w:sz="0" w:space="0" w:color="auto"/>
                        <w:bottom w:val="none" w:sz="0" w:space="0" w:color="auto"/>
                        <w:right w:val="none" w:sz="0" w:space="0" w:color="auto"/>
                      </w:divBdr>
                    </w:div>
                    <w:div w:id="1434090393">
                      <w:marLeft w:val="0"/>
                      <w:marRight w:val="0"/>
                      <w:marTop w:val="0"/>
                      <w:marBottom w:val="0"/>
                      <w:divBdr>
                        <w:top w:val="none" w:sz="0" w:space="0" w:color="auto"/>
                        <w:left w:val="none" w:sz="0" w:space="0" w:color="auto"/>
                        <w:bottom w:val="none" w:sz="0" w:space="0" w:color="auto"/>
                        <w:right w:val="none" w:sz="0" w:space="0" w:color="auto"/>
                      </w:divBdr>
                    </w:div>
                    <w:div w:id="1443840070">
                      <w:marLeft w:val="0"/>
                      <w:marRight w:val="0"/>
                      <w:marTop w:val="0"/>
                      <w:marBottom w:val="0"/>
                      <w:divBdr>
                        <w:top w:val="none" w:sz="0" w:space="0" w:color="auto"/>
                        <w:left w:val="none" w:sz="0" w:space="0" w:color="auto"/>
                        <w:bottom w:val="none" w:sz="0" w:space="0" w:color="auto"/>
                        <w:right w:val="none" w:sz="0" w:space="0" w:color="auto"/>
                      </w:divBdr>
                    </w:div>
                    <w:div w:id="1456634877">
                      <w:marLeft w:val="0"/>
                      <w:marRight w:val="0"/>
                      <w:marTop w:val="0"/>
                      <w:marBottom w:val="0"/>
                      <w:divBdr>
                        <w:top w:val="none" w:sz="0" w:space="0" w:color="auto"/>
                        <w:left w:val="none" w:sz="0" w:space="0" w:color="auto"/>
                        <w:bottom w:val="none" w:sz="0" w:space="0" w:color="auto"/>
                        <w:right w:val="none" w:sz="0" w:space="0" w:color="auto"/>
                      </w:divBdr>
                    </w:div>
                    <w:div w:id="1465461785">
                      <w:marLeft w:val="0"/>
                      <w:marRight w:val="0"/>
                      <w:marTop w:val="0"/>
                      <w:marBottom w:val="0"/>
                      <w:divBdr>
                        <w:top w:val="none" w:sz="0" w:space="0" w:color="auto"/>
                        <w:left w:val="none" w:sz="0" w:space="0" w:color="auto"/>
                        <w:bottom w:val="none" w:sz="0" w:space="0" w:color="auto"/>
                        <w:right w:val="none" w:sz="0" w:space="0" w:color="auto"/>
                      </w:divBdr>
                    </w:div>
                    <w:div w:id="1470973621">
                      <w:marLeft w:val="0"/>
                      <w:marRight w:val="0"/>
                      <w:marTop w:val="0"/>
                      <w:marBottom w:val="0"/>
                      <w:divBdr>
                        <w:top w:val="none" w:sz="0" w:space="0" w:color="auto"/>
                        <w:left w:val="none" w:sz="0" w:space="0" w:color="auto"/>
                        <w:bottom w:val="none" w:sz="0" w:space="0" w:color="auto"/>
                        <w:right w:val="none" w:sz="0" w:space="0" w:color="auto"/>
                      </w:divBdr>
                    </w:div>
                    <w:div w:id="1475752563">
                      <w:marLeft w:val="0"/>
                      <w:marRight w:val="0"/>
                      <w:marTop w:val="0"/>
                      <w:marBottom w:val="0"/>
                      <w:divBdr>
                        <w:top w:val="none" w:sz="0" w:space="0" w:color="auto"/>
                        <w:left w:val="none" w:sz="0" w:space="0" w:color="auto"/>
                        <w:bottom w:val="none" w:sz="0" w:space="0" w:color="auto"/>
                        <w:right w:val="none" w:sz="0" w:space="0" w:color="auto"/>
                      </w:divBdr>
                    </w:div>
                    <w:div w:id="1481382907">
                      <w:marLeft w:val="0"/>
                      <w:marRight w:val="0"/>
                      <w:marTop w:val="0"/>
                      <w:marBottom w:val="0"/>
                      <w:divBdr>
                        <w:top w:val="none" w:sz="0" w:space="0" w:color="auto"/>
                        <w:left w:val="none" w:sz="0" w:space="0" w:color="auto"/>
                        <w:bottom w:val="none" w:sz="0" w:space="0" w:color="auto"/>
                        <w:right w:val="none" w:sz="0" w:space="0" w:color="auto"/>
                      </w:divBdr>
                    </w:div>
                    <w:div w:id="1488941030">
                      <w:marLeft w:val="0"/>
                      <w:marRight w:val="0"/>
                      <w:marTop w:val="0"/>
                      <w:marBottom w:val="0"/>
                      <w:divBdr>
                        <w:top w:val="none" w:sz="0" w:space="0" w:color="auto"/>
                        <w:left w:val="none" w:sz="0" w:space="0" w:color="auto"/>
                        <w:bottom w:val="none" w:sz="0" w:space="0" w:color="auto"/>
                        <w:right w:val="none" w:sz="0" w:space="0" w:color="auto"/>
                      </w:divBdr>
                    </w:div>
                    <w:div w:id="1493329927">
                      <w:marLeft w:val="0"/>
                      <w:marRight w:val="0"/>
                      <w:marTop w:val="0"/>
                      <w:marBottom w:val="0"/>
                      <w:divBdr>
                        <w:top w:val="none" w:sz="0" w:space="0" w:color="auto"/>
                        <w:left w:val="none" w:sz="0" w:space="0" w:color="auto"/>
                        <w:bottom w:val="none" w:sz="0" w:space="0" w:color="auto"/>
                        <w:right w:val="none" w:sz="0" w:space="0" w:color="auto"/>
                      </w:divBdr>
                    </w:div>
                    <w:div w:id="1493982611">
                      <w:marLeft w:val="0"/>
                      <w:marRight w:val="0"/>
                      <w:marTop w:val="0"/>
                      <w:marBottom w:val="0"/>
                      <w:divBdr>
                        <w:top w:val="none" w:sz="0" w:space="0" w:color="auto"/>
                        <w:left w:val="none" w:sz="0" w:space="0" w:color="auto"/>
                        <w:bottom w:val="none" w:sz="0" w:space="0" w:color="auto"/>
                        <w:right w:val="none" w:sz="0" w:space="0" w:color="auto"/>
                      </w:divBdr>
                    </w:div>
                    <w:div w:id="1506047615">
                      <w:marLeft w:val="0"/>
                      <w:marRight w:val="0"/>
                      <w:marTop w:val="0"/>
                      <w:marBottom w:val="0"/>
                      <w:divBdr>
                        <w:top w:val="none" w:sz="0" w:space="0" w:color="auto"/>
                        <w:left w:val="none" w:sz="0" w:space="0" w:color="auto"/>
                        <w:bottom w:val="none" w:sz="0" w:space="0" w:color="auto"/>
                        <w:right w:val="none" w:sz="0" w:space="0" w:color="auto"/>
                      </w:divBdr>
                    </w:div>
                    <w:div w:id="1506703514">
                      <w:marLeft w:val="0"/>
                      <w:marRight w:val="0"/>
                      <w:marTop w:val="0"/>
                      <w:marBottom w:val="0"/>
                      <w:divBdr>
                        <w:top w:val="none" w:sz="0" w:space="0" w:color="auto"/>
                        <w:left w:val="none" w:sz="0" w:space="0" w:color="auto"/>
                        <w:bottom w:val="none" w:sz="0" w:space="0" w:color="auto"/>
                        <w:right w:val="none" w:sz="0" w:space="0" w:color="auto"/>
                      </w:divBdr>
                    </w:div>
                    <w:div w:id="1519540352">
                      <w:marLeft w:val="0"/>
                      <w:marRight w:val="0"/>
                      <w:marTop w:val="0"/>
                      <w:marBottom w:val="0"/>
                      <w:divBdr>
                        <w:top w:val="none" w:sz="0" w:space="0" w:color="auto"/>
                        <w:left w:val="none" w:sz="0" w:space="0" w:color="auto"/>
                        <w:bottom w:val="none" w:sz="0" w:space="0" w:color="auto"/>
                        <w:right w:val="none" w:sz="0" w:space="0" w:color="auto"/>
                      </w:divBdr>
                    </w:div>
                    <w:div w:id="1538539248">
                      <w:marLeft w:val="0"/>
                      <w:marRight w:val="0"/>
                      <w:marTop w:val="0"/>
                      <w:marBottom w:val="0"/>
                      <w:divBdr>
                        <w:top w:val="none" w:sz="0" w:space="0" w:color="auto"/>
                        <w:left w:val="none" w:sz="0" w:space="0" w:color="auto"/>
                        <w:bottom w:val="none" w:sz="0" w:space="0" w:color="auto"/>
                        <w:right w:val="none" w:sz="0" w:space="0" w:color="auto"/>
                      </w:divBdr>
                    </w:div>
                    <w:div w:id="1555582262">
                      <w:marLeft w:val="0"/>
                      <w:marRight w:val="0"/>
                      <w:marTop w:val="0"/>
                      <w:marBottom w:val="0"/>
                      <w:divBdr>
                        <w:top w:val="none" w:sz="0" w:space="0" w:color="auto"/>
                        <w:left w:val="none" w:sz="0" w:space="0" w:color="auto"/>
                        <w:bottom w:val="none" w:sz="0" w:space="0" w:color="auto"/>
                        <w:right w:val="none" w:sz="0" w:space="0" w:color="auto"/>
                      </w:divBdr>
                    </w:div>
                    <w:div w:id="1556307488">
                      <w:marLeft w:val="0"/>
                      <w:marRight w:val="0"/>
                      <w:marTop w:val="0"/>
                      <w:marBottom w:val="0"/>
                      <w:divBdr>
                        <w:top w:val="none" w:sz="0" w:space="0" w:color="auto"/>
                        <w:left w:val="none" w:sz="0" w:space="0" w:color="auto"/>
                        <w:bottom w:val="none" w:sz="0" w:space="0" w:color="auto"/>
                        <w:right w:val="none" w:sz="0" w:space="0" w:color="auto"/>
                      </w:divBdr>
                    </w:div>
                    <w:div w:id="1566990191">
                      <w:marLeft w:val="0"/>
                      <w:marRight w:val="0"/>
                      <w:marTop w:val="0"/>
                      <w:marBottom w:val="0"/>
                      <w:divBdr>
                        <w:top w:val="none" w:sz="0" w:space="0" w:color="auto"/>
                        <w:left w:val="none" w:sz="0" w:space="0" w:color="auto"/>
                        <w:bottom w:val="none" w:sz="0" w:space="0" w:color="auto"/>
                        <w:right w:val="none" w:sz="0" w:space="0" w:color="auto"/>
                      </w:divBdr>
                    </w:div>
                    <w:div w:id="1590113047">
                      <w:marLeft w:val="0"/>
                      <w:marRight w:val="0"/>
                      <w:marTop w:val="0"/>
                      <w:marBottom w:val="0"/>
                      <w:divBdr>
                        <w:top w:val="none" w:sz="0" w:space="0" w:color="auto"/>
                        <w:left w:val="none" w:sz="0" w:space="0" w:color="auto"/>
                        <w:bottom w:val="none" w:sz="0" w:space="0" w:color="auto"/>
                        <w:right w:val="none" w:sz="0" w:space="0" w:color="auto"/>
                      </w:divBdr>
                    </w:div>
                    <w:div w:id="1597010874">
                      <w:marLeft w:val="0"/>
                      <w:marRight w:val="0"/>
                      <w:marTop w:val="0"/>
                      <w:marBottom w:val="0"/>
                      <w:divBdr>
                        <w:top w:val="none" w:sz="0" w:space="0" w:color="auto"/>
                        <w:left w:val="none" w:sz="0" w:space="0" w:color="auto"/>
                        <w:bottom w:val="none" w:sz="0" w:space="0" w:color="auto"/>
                        <w:right w:val="none" w:sz="0" w:space="0" w:color="auto"/>
                      </w:divBdr>
                    </w:div>
                    <w:div w:id="1601137621">
                      <w:marLeft w:val="0"/>
                      <w:marRight w:val="0"/>
                      <w:marTop w:val="0"/>
                      <w:marBottom w:val="0"/>
                      <w:divBdr>
                        <w:top w:val="none" w:sz="0" w:space="0" w:color="auto"/>
                        <w:left w:val="none" w:sz="0" w:space="0" w:color="auto"/>
                        <w:bottom w:val="none" w:sz="0" w:space="0" w:color="auto"/>
                        <w:right w:val="none" w:sz="0" w:space="0" w:color="auto"/>
                      </w:divBdr>
                    </w:div>
                    <w:div w:id="1612783733">
                      <w:marLeft w:val="0"/>
                      <w:marRight w:val="0"/>
                      <w:marTop w:val="0"/>
                      <w:marBottom w:val="0"/>
                      <w:divBdr>
                        <w:top w:val="none" w:sz="0" w:space="0" w:color="auto"/>
                        <w:left w:val="none" w:sz="0" w:space="0" w:color="auto"/>
                        <w:bottom w:val="none" w:sz="0" w:space="0" w:color="auto"/>
                        <w:right w:val="none" w:sz="0" w:space="0" w:color="auto"/>
                      </w:divBdr>
                    </w:div>
                    <w:div w:id="1629313999">
                      <w:marLeft w:val="0"/>
                      <w:marRight w:val="0"/>
                      <w:marTop w:val="0"/>
                      <w:marBottom w:val="0"/>
                      <w:divBdr>
                        <w:top w:val="none" w:sz="0" w:space="0" w:color="auto"/>
                        <w:left w:val="none" w:sz="0" w:space="0" w:color="auto"/>
                        <w:bottom w:val="none" w:sz="0" w:space="0" w:color="auto"/>
                        <w:right w:val="none" w:sz="0" w:space="0" w:color="auto"/>
                      </w:divBdr>
                    </w:div>
                    <w:div w:id="1636986596">
                      <w:marLeft w:val="0"/>
                      <w:marRight w:val="0"/>
                      <w:marTop w:val="0"/>
                      <w:marBottom w:val="0"/>
                      <w:divBdr>
                        <w:top w:val="none" w:sz="0" w:space="0" w:color="auto"/>
                        <w:left w:val="none" w:sz="0" w:space="0" w:color="auto"/>
                        <w:bottom w:val="none" w:sz="0" w:space="0" w:color="auto"/>
                        <w:right w:val="none" w:sz="0" w:space="0" w:color="auto"/>
                      </w:divBdr>
                    </w:div>
                    <w:div w:id="1646592441">
                      <w:marLeft w:val="0"/>
                      <w:marRight w:val="0"/>
                      <w:marTop w:val="0"/>
                      <w:marBottom w:val="0"/>
                      <w:divBdr>
                        <w:top w:val="none" w:sz="0" w:space="0" w:color="auto"/>
                        <w:left w:val="none" w:sz="0" w:space="0" w:color="auto"/>
                        <w:bottom w:val="none" w:sz="0" w:space="0" w:color="auto"/>
                        <w:right w:val="none" w:sz="0" w:space="0" w:color="auto"/>
                      </w:divBdr>
                    </w:div>
                    <w:div w:id="1669822545">
                      <w:marLeft w:val="0"/>
                      <w:marRight w:val="0"/>
                      <w:marTop w:val="0"/>
                      <w:marBottom w:val="0"/>
                      <w:divBdr>
                        <w:top w:val="none" w:sz="0" w:space="0" w:color="auto"/>
                        <w:left w:val="none" w:sz="0" w:space="0" w:color="auto"/>
                        <w:bottom w:val="none" w:sz="0" w:space="0" w:color="auto"/>
                        <w:right w:val="none" w:sz="0" w:space="0" w:color="auto"/>
                      </w:divBdr>
                    </w:div>
                    <w:div w:id="1671717796">
                      <w:marLeft w:val="0"/>
                      <w:marRight w:val="0"/>
                      <w:marTop w:val="0"/>
                      <w:marBottom w:val="0"/>
                      <w:divBdr>
                        <w:top w:val="none" w:sz="0" w:space="0" w:color="auto"/>
                        <w:left w:val="none" w:sz="0" w:space="0" w:color="auto"/>
                        <w:bottom w:val="none" w:sz="0" w:space="0" w:color="auto"/>
                        <w:right w:val="none" w:sz="0" w:space="0" w:color="auto"/>
                      </w:divBdr>
                    </w:div>
                    <w:div w:id="1675761331">
                      <w:marLeft w:val="0"/>
                      <w:marRight w:val="0"/>
                      <w:marTop w:val="0"/>
                      <w:marBottom w:val="0"/>
                      <w:divBdr>
                        <w:top w:val="none" w:sz="0" w:space="0" w:color="auto"/>
                        <w:left w:val="none" w:sz="0" w:space="0" w:color="auto"/>
                        <w:bottom w:val="none" w:sz="0" w:space="0" w:color="auto"/>
                        <w:right w:val="none" w:sz="0" w:space="0" w:color="auto"/>
                      </w:divBdr>
                    </w:div>
                    <w:div w:id="1693069900">
                      <w:marLeft w:val="0"/>
                      <w:marRight w:val="0"/>
                      <w:marTop w:val="0"/>
                      <w:marBottom w:val="0"/>
                      <w:divBdr>
                        <w:top w:val="none" w:sz="0" w:space="0" w:color="auto"/>
                        <w:left w:val="none" w:sz="0" w:space="0" w:color="auto"/>
                        <w:bottom w:val="none" w:sz="0" w:space="0" w:color="auto"/>
                        <w:right w:val="none" w:sz="0" w:space="0" w:color="auto"/>
                      </w:divBdr>
                    </w:div>
                    <w:div w:id="1693458921">
                      <w:marLeft w:val="0"/>
                      <w:marRight w:val="0"/>
                      <w:marTop w:val="0"/>
                      <w:marBottom w:val="0"/>
                      <w:divBdr>
                        <w:top w:val="none" w:sz="0" w:space="0" w:color="auto"/>
                        <w:left w:val="none" w:sz="0" w:space="0" w:color="auto"/>
                        <w:bottom w:val="none" w:sz="0" w:space="0" w:color="auto"/>
                        <w:right w:val="none" w:sz="0" w:space="0" w:color="auto"/>
                      </w:divBdr>
                    </w:div>
                    <w:div w:id="1702823511">
                      <w:marLeft w:val="0"/>
                      <w:marRight w:val="0"/>
                      <w:marTop w:val="0"/>
                      <w:marBottom w:val="0"/>
                      <w:divBdr>
                        <w:top w:val="none" w:sz="0" w:space="0" w:color="auto"/>
                        <w:left w:val="none" w:sz="0" w:space="0" w:color="auto"/>
                        <w:bottom w:val="none" w:sz="0" w:space="0" w:color="auto"/>
                        <w:right w:val="none" w:sz="0" w:space="0" w:color="auto"/>
                      </w:divBdr>
                    </w:div>
                    <w:div w:id="1731801863">
                      <w:marLeft w:val="0"/>
                      <w:marRight w:val="0"/>
                      <w:marTop w:val="0"/>
                      <w:marBottom w:val="0"/>
                      <w:divBdr>
                        <w:top w:val="none" w:sz="0" w:space="0" w:color="auto"/>
                        <w:left w:val="none" w:sz="0" w:space="0" w:color="auto"/>
                        <w:bottom w:val="none" w:sz="0" w:space="0" w:color="auto"/>
                        <w:right w:val="none" w:sz="0" w:space="0" w:color="auto"/>
                      </w:divBdr>
                    </w:div>
                    <w:div w:id="1732970477">
                      <w:marLeft w:val="0"/>
                      <w:marRight w:val="0"/>
                      <w:marTop w:val="0"/>
                      <w:marBottom w:val="0"/>
                      <w:divBdr>
                        <w:top w:val="none" w:sz="0" w:space="0" w:color="auto"/>
                        <w:left w:val="none" w:sz="0" w:space="0" w:color="auto"/>
                        <w:bottom w:val="none" w:sz="0" w:space="0" w:color="auto"/>
                        <w:right w:val="none" w:sz="0" w:space="0" w:color="auto"/>
                      </w:divBdr>
                    </w:div>
                    <w:div w:id="1741054885">
                      <w:marLeft w:val="0"/>
                      <w:marRight w:val="0"/>
                      <w:marTop w:val="0"/>
                      <w:marBottom w:val="0"/>
                      <w:divBdr>
                        <w:top w:val="none" w:sz="0" w:space="0" w:color="auto"/>
                        <w:left w:val="none" w:sz="0" w:space="0" w:color="auto"/>
                        <w:bottom w:val="none" w:sz="0" w:space="0" w:color="auto"/>
                        <w:right w:val="none" w:sz="0" w:space="0" w:color="auto"/>
                      </w:divBdr>
                    </w:div>
                    <w:div w:id="1773863094">
                      <w:marLeft w:val="0"/>
                      <w:marRight w:val="0"/>
                      <w:marTop w:val="0"/>
                      <w:marBottom w:val="0"/>
                      <w:divBdr>
                        <w:top w:val="none" w:sz="0" w:space="0" w:color="auto"/>
                        <w:left w:val="none" w:sz="0" w:space="0" w:color="auto"/>
                        <w:bottom w:val="none" w:sz="0" w:space="0" w:color="auto"/>
                        <w:right w:val="none" w:sz="0" w:space="0" w:color="auto"/>
                      </w:divBdr>
                    </w:div>
                    <w:div w:id="1790278478">
                      <w:marLeft w:val="0"/>
                      <w:marRight w:val="0"/>
                      <w:marTop w:val="0"/>
                      <w:marBottom w:val="0"/>
                      <w:divBdr>
                        <w:top w:val="none" w:sz="0" w:space="0" w:color="auto"/>
                        <w:left w:val="none" w:sz="0" w:space="0" w:color="auto"/>
                        <w:bottom w:val="none" w:sz="0" w:space="0" w:color="auto"/>
                        <w:right w:val="none" w:sz="0" w:space="0" w:color="auto"/>
                      </w:divBdr>
                    </w:div>
                    <w:div w:id="1843473111">
                      <w:marLeft w:val="0"/>
                      <w:marRight w:val="0"/>
                      <w:marTop w:val="0"/>
                      <w:marBottom w:val="0"/>
                      <w:divBdr>
                        <w:top w:val="none" w:sz="0" w:space="0" w:color="auto"/>
                        <w:left w:val="none" w:sz="0" w:space="0" w:color="auto"/>
                        <w:bottom w:val="none" w:sz="0" w:space="0" w:color="auto"/>
                        <w:right w:val="none" w:sz="0" w:space="0" w:color="auto"/>
                      </w:divBdr>
                    </w:div>
                    <w:div w:id="1846089944">
                      <w:marLeft w:val="0"/>
                      <w:marRight w:val="0"/>
                      <w:marTop w:val="0"/>
                      <w:marBottom w:val="0"/>
                      <w:divBdr>
                        <w:top w:val="none" w:sz="0" w:space="0" w:color="auto"/>
                        <w:left w:val="none" w:sz="0" w:space="0" w:color="auto"/>
                        <w:bottom w:val="none" w:sz="0" w:space="0" w:color="auto"/>
                        <w:right w:val="none" w:sz="0" w:space="0" w:color="auto"/>
                      </w:divBdr>
                    </w:div>
                    <w:div w:id="1857770756">
                      <w:marLeft w:val="0"/>
                      <w:marRight w:val="0"/>
                      <w:marTop w:val="0"/>
                      <w:marBottom w:val="0"/>
                      <w:divBdr>
                        <w:top w:val="none" w:sz="0" w:space="0" w:color="auto"/>
                        <w:left w:val="none" w:sz="0" w:space="0" w:color="auto"/>
                        <w:bottom w:val="none" w:sz="0" w:space="0" w:color="auto"/>
                        <w:right w:val="none" w:sz="0" w:space="0" w:color="auto"/>
                      </w:divBdr>
                    </w:div>
                    <w:div w:id="1864708838">
                      <w:marLeft w:val="0"/>
                      <w:marRight w:val="0"/>
                      <w:marTop w:val="0"/>
                      <w:marBottom w:val="0"/>
                      <w:divBdr>
                        <w:top w:val="none" w:sz="0" w:space="0" w:color="auto"/>
                        <w:left w:val="none" w:sz="0" w:space="0" w:color="auto"/>
                        <w:bottom w:val="none" w:sz="0" w:space="0" w:color="auto"/>
                        <w:right w:val="none" w:sz="0" w:space="0" w:color="auto"/>
                      </w:divBdr>
                    </w:div>
                    <w:div w:id="1884293216">
                      <w:marLeft w:val="0"/>
                      <w:marRight w:val="0"/>
                      <w:marTop w:val="0"/>
                      <w:marBottom w:val="0"/>
                      <w:divBdr>
                        <w:top w:val="none" w:sz="0" w:space="0" w:color="auto"/>
                        <w:left w:val="none" w:sz="0" w:space="0" w:color="auto"/>
                        <w:bottom w:val="none" w:sz="0" w:space="0" w:color="auto"/>
                        <w:right w:val="none" w:sz="0" w:space="0" w:color="auto"/>
                      </w:divBdr>
                    </w:div>
                    <w:div w:id="1891842223">
                      <w:marLeft w:val="0"/>
                      <w:marRight w:val="0"/>
                      <w:marTop w:val="0"/>
                      <w:marBottom w:val="0"/>
                      <w:divBdr>
                        <w:top w:val="none" w:sz="0" w:space="0" w:color="auto"/>
                        <w:left w:val="none" w:sz="0" w:space="0" w:color="auto"/>
                        <w:bottom w:val="none" w:sz="0" w:space="0" w:color="auto"/>
                        <w:right w:val="none" w:sz="0" w:space="0" w:color="auto"/>
                      </w:divBdr>
                    </w:div>
                    <w:div w:id="1913851094">
                      <w:marLeft w:val="0"/>
                      <w:marRight w:val="0"/>
                      <w:marTop w:val="0"/>
                      <w:marBottom w:val="0"/>
                      <w:divBdr>
                        <w:top w:val="none" w:sz="0" w:space="0" w:color="auto"/>
                        <w:left w:val="none" w:sz="0" w:space="0" w:color="auto"/>
                        <w:bottom w:val="none" w:sz="0" w:space="0" w:color="auto"/>
                        <w:right w:val="none" w:sz="0" w:space="0" w:color="auto"/>
                      </w:divBdr>
                    </w:div>
                    <w:div w:id="1938707797">
                      <w:marLeft w:val="0"/>
                      <w:marRight w:val="0"/>
                      <w:marTop w:val="0"/>
                      <w:marBottom w:val="0"/>
                      <w:divBdr>
                        <w:top w:val="none" w:sz="0" w:space="0" w:color="auto"/>
                        <w:left w:val="none" w:sz="0" w:space="0" w:color="auto"/>
                        <w:bottom w:val="none" w:sz="0" w:space="0" w:color="auto"/>
                        <w:right w:val="none" w:sz="0" w:space="0" w:color="auto"/>
                      </w:divBdr>
                    </w:div>
                    <w:div w:id="1942059663">
                      <w:marLeft w:val="0"/>
                      <w:marRight w:val="0"/>
                      <w:marTop w:val="0"/>
                      <w:marBottom w:val="0"/>
                      <w:divBdr>
                        <w:top w:val="none" w:sz="0" w:space="0" w:color="auto"/>
                        <w:left w:val="none" w:sz="0" w:space="0" w:color="auto"/>
                        <w:bottom w:val="none" w:sz="0" w:space="0" w:color="auto"/>
                        <w:right w:val="none" w:sz="0" w:space="0" w:color="auto"/>
                      </w:divBdr>
                    </w:div>
                    <w:div w:id="1951012344">
                      <w:marLeft w:val="0"/>
                      <w:marRight w:val="0"/>
                      <w:marTop w:val="0"/>
                      <w:marBottom w:val="0"/>
                      <w:divBdr>
                        <w:top w:val="none" w:sz="0" w:space="0" w:color="auto"/>
                        <w:left w:val="none" w:sz="0" w:space="0" w:color="auto"/>
                        <w:bottom w:val="none" w:sz="0" w:space="0" w:color="auto"/>
                        <w:right w:val="none" w:sz="0" w:space="0" w:color="auto"/>
                      </w:divBdr>
                    </w:div>
                    <w:div w:id="1999724567">
                      <w:marLeft w:val="0"/>
                      <w:marRight w:val="0"/>
                      <w:marTop w:val="0"/>
                      <w:marBottom w:val="0"/>
                      <w:divBdr>
                        <w:top w:val="none" w:sz="0" w:space="0" w:color="auto"/>
                        <w:left w:val="none" w:sz="0" w:space="0" w:color="auto"/>
                        <w:bottom w:val="none" w:sz="0" w:space="0" w:color="auto"/>
                        <w:right w:val="none" w:sz="0" w:space="0" w:color="auto"/>
                      </w:divBdr>
                    </w:div>
                    <w:div w:id="2033065843">
                      <w:marLeft w:val="0"/>
                      <w:marRight w:val="0"/>
                      <w:marTop w:val="0"/>
                      <w:marBottom w:val="0"/>
                      <w:divBdr>
                        <w:top w:val="none" w:sz="0" w:space="0" w:color="auto"/>
                        <w:left w:val="none" w:sz="0" w:space="0" w:color="auto"/>
                        <w:bottom w:val="none" w:sz="0" w:space="0" w:color="auto"/>
                        <w:right w:val="none" w:sz="0" w:space="0" w:color="auto"/>
                      </w:divBdr>
                    </w:div>
                    <w:div w:id="2042585369">
                      <w:marLeft w:val="0"/>
                      <w:marRight w:val="0"/>
                      <w:marTop w:val="0"/>
                      <w:marBottom w:val="0"/>
                      <w:divBdr>
                        <w:top w:val="none" w:sz="0" w:space="0" w:color="auto"/>
                        <w:left w:val="none" w:sz="0" w:space="0" w:color="auto"/>
                        <w:bottom w:val="none" w:sz="0" w:space="0" w:color="auto"/>
                        <w:right w:val="none" w:sz="0" w:space="0" w:color="auto"/>
                      </w:divBdr>
                    </w:div>
                    <w:div w:id="2053384574">
                      <w:marLeft w:val="0"/>
                      <w:marRight w:val="0"/>
                      <w:marTop w:val="0"/>
                      <w:marBottom w:val="0"/>
                      <w:divBdr>
                        <w:top w:val="none" w:sz="0" w:space="0" w:color="auto"/>
                        <w:left w:val="none" w:sz="0" w:space="0" w:color="auto"/>
                        <w:bottom w:val="none" w:sz="0" w:space="0" w:color="auto"/>
                        <w:right w:val="none" w:sz="0" w:space="0" w:color="auto"/>
                      </w:divBdr>
                    </w:div>
                    <w:div w:id="2060397773">
                      <w:marLeft w:val="0"/>
                      <w:marRight w:val="0"/>
                      <w:marTop w:val="0"/>
                      <w:marBottom w:val="0"/>
                      <w:divBdr>
                        <w:top w:val="none" w:sz="0" w:space="0" w:color="auto"/>
                        <w:left w:val="none" w:sz="0" w:space="0" w:color="auto"/>
                        <w:bottom w:val="none" w:sz="0" w:space="0" w:color="auto"/>
                        <w:right w:val="none" w:sz="0" w:space="0" w:color="auto"/>
                      </w:divBdr>
                    </w:div>
                    <w:div w:id="2072727072">
                      <w:marLeft w:val="0"/>
                      <w:marRight w:val="0"/>
                      <w:marTop w:val="0"/>
                      <w:marBottom w:val="0"/>
                      <w:divBdr>
                        <w:top w:val="none" w:sz="0" w:space="0" w:color="auto"/>
                        <w:left w:val="none" w:sz="0" w:space="0" w:color="auto"/>
                        <w:bottom w:val="none" w:sz="0" w:space="0" w:color="auto"/>
                        <w:right w:val="none" w:sz="0" w:space="0" w:color="auto"/>
                      </w:divBdr>
                    </w:div>
                    <w:div w:id="2093772225">
                      <w:marLeft w:val="0"/>
                      <w:marRight w:val="0"/>
                      <w:marTop w:val="0"/>
                      <w:marBottom w:val="0"/>
                      <w:divBdr>
                        <w:top w:val="none" w:sz="0" w:space="0" w:color="auto"/>
                        <w:left w:val="none" w:sz="0" w:space="0" w:color="auto"/>
                        <w:bottom w:val="none" w:sz="0" w:space="0" w:color="auto"/>
                        <w:right w:val="none" w:sz="0" w:space="0" w:color="auto"/>
                      </w:divBdr>
                    </w:div>
                    <w:div w:id="2109812231">
                      <w:marLeft w:val="0"/>
                      <w:marRight w:val="0"/>
                      <w:marTop w:val="0"/>
                      <w:marBottom w:val="0"/>
                      <w:divBdr>
                        <w:top w:val="none" w:sz="0" w:space="0" w:color="auto"/>
                        <w:left w:val="none" w:sz="0" w:space="0" w:color="auto"/>
                        <w:bottom w:val="none" w:sz="0" w:space="0" w:color="auto"/>
                        <w:right w:val="none" w:sz="0" w:space="0" w:color="auto"/>
                      </w:divBdr>
                    </w:div>
                    <w:div w:id="2111777516">
                      <w:marLeft w:val="0"/>
                      <w:marRight w:val="0"/>
                      <w:marTop w:val="0"/>
                      <w:marBottom w:val="0"/>
                      <w:divBdr>
                        <w:top w:val="none" w:sz="0" w:space="0" w:color="auto"/>
                        <w:left w:val="none" w:sz="0" w:space="0" w:color="auto"/>
                        <w:bottom w:val="none" w:sz="0" w:space="0" w:color="auto"/>
                        <w:right w:val="none" w:sz="0" w:space="0" w:color="auto"/>
                      </w:divBdr>
                    </w:div>
                    <w:div w:id="2127306541">
                      <w:marLeft w:val="0"/>
                      <w:marRight w:val="0"/>
                      <w:marTop w:val="0"/>
                      <w:marBottom w:val="0"/>
                      <w:divBdr>
                        <w:top w:val="none" w:sz="0" w:space="0" w:color="auto"/>
                        <w:left w:val="none" w:sz="0" w:space="0" w:color="auto"/>
                        <w:bottom w:val="none" w:sz="0" w:space="0" w:color="auto"/>
                        <w:right w:val="none" w:sz="0" w:space="0" w:color="auto"/>
                      </w:divBdr>
                    </w:div>
                  </w:divsChild>
                </w:div>
                <w:div w:id="1371684519">
                  <w:marLeft w:val="0"/>
                  <w:marRight w:val="0"/>
                  <w:marTop w:val="0"/>
                  <w:marBottom w:val="0"/>
                  <w:divBdr>
                    <w:top w:val="none" w:sz="0" w:space="0" w:color="auto"/>
                    <w:left w:val="none" w:sz="0" w:space="0" w:color="auto"/>
                    <w:bottom w:val="none" w:sz="0" w:space="0" w:color="auto"/>
                    <w:right w:val="none" w:sz="0" w:space="0" w:color="auto"/>
                  </w:divBdr>
                  <w:divsChild>
                    <w:div w:id="53310113">
                      <w:marLeft w:val="0"/>
                      <w:marRight w:val="0"/>
                      <w:marTop w:val="0"/>
                      <w:marBottom w:val="0"/>
                      <w:divBdr>
                        <w:top w:val="none" w:sz="0" w:space="0" w:color="auto"/>
                        <w:left w:val="none" w:sz="0" w:space="0" w:color="auto"/>
                        <w:bottom w:val="none" w:sz="0" w:space="0" w:color="auto"/>
                        <w:right w:val="none" w:sz="0" w:space="0" w:color="auto"/>
                      </w:divBdr>
                    </w:div>
                    <w:div w:id="68239424">
                      <w:marLeft w:val="0"/>
                      <w:marRight w:val="0"/>
                      <w:marTop w:val="0"/>
                      <w:marBottom w:val="0"/>
                      <w:divBdr>
                        <w:top w:val="none" w:sz="0" w:space="0" w:color="auto"/>
                        <w:left w:val="none" w:sz="0" w:space="0" w:color="auto"/>
                        <w:bottom w:val="none" w:sz="0" w:space="0" w:color="auto"/>
                        <w:right w:val="none" w:sz="0" w:space="0" w:color="auto"/>
                      </w:divBdr>
                    </w:div>
                    <w:div w:id="78066474">
                      <w:marLeft w:val="0"/>
                      <w:marRight w:val="0"/>
                      <w:marTop w:val="0"/>
                      <w:marBottom w:val="0"/>
                      <w:divBdr>
                        <w:top w:val="none" w:sz="0" w:space="0" w:color="auto"/>
                        <w:left w:val="none" w:sz="0" w:space="0" w:color="auto"/>
                        <w:bottom w:val="none" w:sz="0" w:space="0" w:color="auto"/>
                        <w:right w:val="none" w:sz="0" w:space="0" w:color="auto"/>
                      </w:divBdr>
                    </w:div>
                    <w:div w:id="87043963">
                      <w:marLeft w:val="0"/>
                      <w:marRight w:val="0"/>
                      <w:marTop w:val="0"/>
                      <w:marBottom w:val="0"/>
                      <w:divBdr>
                        <w:top w:val="none" w:sz="0" w:space="0" w:color="auto"/>
                        <w:left w:val="none" w:sz="0" w:space="0" w:color="auto"/>
                        <w:bottom w:val="none" w:sz="0" w:space="0" w:color="auto"/>
                        <w:right w:val="none" w:sz="0" w:space="0" w:color="auto"/>
                      </w:divBdr>
                    </w:div>
                    <w:div w:id="180316349">
                      <w:marLeft w:val="0"/>
                      <w:marRight w:val="0"/>
                      <w:marTop w:val="0"/>
                      <w:marBottom w:val="0"/>
                      <w:divBdr>
                        <w:top w:val="none" w:sz="0" w:space="0" w:color="auto"/>
                        <w:left w:val="none" w:sz="0" w:space="0" w:color="auto"/>
                        <w:bottom w:val="none" w:sz="0" w:space="0" w:color="auto"/>
                        <w:right w:val="none" w:sz="0" w:space="0" w:color="auto"/>
                      </w:divBdr>
                    </w:div>
                    <w:div w:id="188832860">
                      <w:marLeft w:val="0"/>
                      <w:marRight w:val="0"/>
                      <w:marTop w:val="0"/>
                      <w:marBottom w:val="0"/>
                      <w:divBdr>
                        <w:top w:val="none" w:sz="0" w:space="0" w:color="auto"/>
                        <w:left w:val="none" w:sz="0" w:space="0" w:color="auto"/>
                        <w:bottom w:val="none" w:sz="0" w:space="0" w:color="auto"/>
                        <w:right w:val="none" w:sz="0" w:space="0" w:color="auto"/>
                      </w:divBdr>
                    </w:div>
                    <w:div w:id="209459170">
                      <w:marLeft w:val="0"/>
                      <w:marRight w:val="0"/>
                      <w:marTop w:val="0"/>
                      <w:marBottom w:val="0"/>
                      <w:divBdr>
                        <w:top w:val="none" w:sz="0" w:space="0" w:color="auto"/>
                        <w:left w:val="none" w:sz="0" w:space="0" w:color="auto"/>
                        <w:bottom w:val="none" w:sz="0" w:space="0" w:color="auto"/>
                        <w:right w:val="none" w:sz="0" w:space="0" w:color="auto"/>
                      </w:divBdr>
                    </w:div>
                    <w:div w:id="283923594">
                      <w:marLeft w:val="0"/>
                      <w:marRight w:val="0"/>
                      <w:marTop w:val="0"/>
                      <w:marBottom w:val="0"/>
                      <w:divBdr>
                        <w:top w:val="none" w:sz="0" w:space="0" w:color="auto"/>
                        <w:left w:val="none" w:sz="0" w:space="0" w:color="auto"/>
                        <w:bottom w:val="none" w:sz="0" w:space="0" w:color="auto"/>
                        <w:right w:val="none" w:sz="0" w:space="0" w:color="auto"/>
                      </w:divBdr>
                    </w:div>
                    <w:div w:id="339240878">
                      <w:marLeft w:val="0"/>
                      <w:marRight w:val="0"/>
                      <w:marTop w:val="0"/>
                      <w:marBottom w:val="0"/>
                      <w:divBdr>
                        <w:top w:val="none" w:sz="0" w:space="0" w:color="auto"/>
                        <w:left w:val="none" w:sz="0" w:space="0" w:color="auto"/>
                        <w:bottom w:val="none" w:sz="0" w:space="0" w:color="auto"/>
                        <w:right w:val="none" w:sz="0" w:space="0" w:color="auto"/>
                      </w:divBdr>
                    </w:div>
                    <w:div w:id="361638560">
                      <w:marLeft w:val="0"/>
                      <w:marRight w:val="0"/>
                      <w:marTop w:val="0"/>
                      <w:marBottom w:val="0"/>
                      <w:divBdr>
                        <w:top w:val="none" w:sz="0" w:space="0" w:color="auto"/>
                        <w:left w:val="none" w:sz="0" w:space="0" w:color="auto"/>
                        <w:bottom w:val="none" w:sz="0" w:space="0" w:color="auto"/>
                        <w:right w:val="none" w:sz="0" w:space="0" w:color="auto"/>
                      </w:divBdr>
                    </w:div>
                    <w:div w:id="408507048">
                      <w:marLeft w:val="0"/>
                      <w:marRight w:val="0"/>
                      <w:marTop w:val="0"/>
                      <w:marBottom w:val="0"/>
                      <w:divBdr>
                        <w:top w:val="none" w:sz="0" w:space="0" w:color="auto"/>
                        <w:left w:val="none" w:sz="0" w:space="0" w:color="auto"/>
                        <w:bottom w:val="none" w:sz="0" w:space="0" w:color="auto"/>
                        <w:right w:val="none" w:sz="0" w:space="0" w:color="auto"/>
                      </w:divBdr>
                    </w:div>
                    <w:div w:id="422455395">
                      <w:marLeft w:val="0"/>
                      <w:marRight w:val="0"/>
                      <w:marTop w:val="0"/>
                      <w:marBottom w:val="0"/>
                      <w:divBdr>
                        <w:top w:val="none" w:sz="0" w:space="0" w:color="auto"/>
                        <w:left w:val="none" w:sz="0" w:space="0" w:color="auto"/>
                        <w:bottom w:val="none" w:sz="0" w:space="0" w:color="auto"/>
                        <w:right w:val="none" w:sz="0" w:space="0" w:color="auto"/>
                      </w:divBdr>
                    </w:div>
                    <w:div w:id="424040403">
                      <w:marLeft w:val="0"/>
                      <w:marRight w:val="0"/>
                      <w:marTop w:val="0"/>
                      <w:marBottom w:val="0"/>
                      <w:divBdr>
                        <w:top w:val="none" w:sz="0" w:space="0" w:color="auto"/>
                        <w:left w:val="none" w:sz="0" w:space="0" w:color="auto"/>
                        <w:bottom w:val="none" w:sz="0" w:space="0" w:color="auto"/>
                        <w:right w:val="none" w:sz="0" w:space="0" w:color="auto"/>
                      </w:divBdr>
                    </w:div>
                    <w:div w:id="431096878">
                      <w:marLeft w:val="0"/>
                      <w:marRight w:val="0"/>
                      <w:marTop w:val="0"/>
                      <w:marBottom w:val="0"/>
                      <w:divBdr>
                        <w:top w:val="none" w:sz="0" w:space="0" w:color="auto"/>
                        <w:left w:val="none" w:sz="0" w:space="0" w:color="auto"/>
                        <w:bottom w:val="none" w:sz="0" w:space="0" w:color="auto"/>
                        <w:right w:val="none" w:sz="0" w:space="0" w:color="auto"/>
                      </w:divBdr>
                    </w:div>
                    <w:div w:id="493688156">
                      <w:marLeft w:val="0"/>
                      <w:marRight w:val="0"/>
                      <w:marTop w:val="0"/>
                      <w:marBottom w:val="0"/>
                      <w:divBdr>
                        <w:top w:val="none" w:sz="0" w:space="0" w:color="auto"/>
                        <w:left w:val="none" w:sz="0" w:space="0" w:color="auto"/>
                        <w:bottom w:val="none" w:sz="0" w:space="0" w:color="auto"/>
                        <w:right w:val="none" w:sz="0" w:space="0" w:color="auto"/>
                      </w:divBdr>
                    </w:div>
                    <w:div w:id="496918696">
                      <w:marLeft w:val="0"/>
                      <w:marRight w:val="0"/>
                      <w:marTop w:val="0"/>
                      <w:marBottom w:val="0"/>
                      <w:divBdr>
                        <w:top w:val="none" w:sz="0" w:space="0" w:color="auto"/>
                        <w:left w:val="none" w:sz="0" w:space="0" w:color="auto"/>
                        <w:bottom w:val="none" w:sz="0" w:space="0" w:color="auto"/>
                        <w:right w:val="none" w:sz="0" w:space="0" w:color="auto"/>
                      </w:divBdr>
                    </w:div>
                    <w:div w:id="498348288">
                      <w:marLeft w:val="0"/>
                      <w:marRight w:val="0"/>
                      <w:marTop w:val="0"/>
                      <w:marBottom w:val="0"/>
                      <w:divBdr>
                        <w:top w:val="none" w:sz="0" w:space="0" w:color="auto"/>
                        <w:left w:val="none" w:sz="0" w:space="0" w:color="auto"/>
                        <w:bottom w:val="none" w:sz="0" w:space="0" w:color="auto"/>
                        <w:right w:val="none" w:sz="0" w:space="0" w:color="auto"/>
                      </w:divBdr>
                    </w:div>
                    <w:div w:id="518737686">
                      <w:marLeft w:val="0"/>
                      <w:marRight w:val="0"/>
                      <w:marTop w:val="0"/>
                      <w:marBottom w:val="0"/>
                      <w:divBdr>
                        <w:top w:val="none" w:sz="0" w:space="0" w:color="auto"/>
                        <w:left w:val="none" w:sz="0" w:space="0" w:color="auto"/>
                        <w:bottom w:val="none" w:sz="0" w:space="0" w:color="auto"/>
                        <w:right w:val="none" w:sz="0" w:space="0" w:color="auto"/>
                      </w:divBdr>
                    </w:div>
                    <w:div w:id="544679858">
                      <w:marLeft w:val="0"/>
                      <w:marRight w:val="0"/>
                      <w:marTop w:val="0"/>
                      <w:marBottom w:val="0"/>
                      <w:divBdr>
                        <w:top w:val="none" w:sz="0" w:space="0" w:color="auto"/>
                        <w:left w:val="none" w:sz="0" w:space="0" w:color="auto"/>
                        <w:bottom w:val="none" w:sz="0" w:space="0" w:color="auto"/>
                        <w:right w:val="none" w:sz="0" w:space="0" w:color="auto"/>
                      </w:divBdr>
                    </w:div>
                    <w:div w:id="555899797">
                      <w:marLeft w:val="0"/>
                      <w:marRight w:val="0"/>
                      <w:marTop w:val="0"/>
                      <w:marBottom w:val="0"/>
                      <w:divBdr>
                        <w:top w:val="none" w:sz="0" w:space="0" w:color="auto"/>
                        <w:left w:val="none" w:sz="0" w:space="0" w:color="auto"/>
                        <w:bottom w:val="none" w:sz="0" w:space="0" w:color="auto"/>
                        <w:right w:val="none" w:sz="0" w:space="0" w:color="auto"/>
                      </w:divBdr>
                    </w:div>
                    <w:div w:id="561328392">
                      <w:marLeft w:val="0"/>
                      <w:marRight w:val="0"/>
                      <w:marTop w:val="0"/>
                      <w:marBottom w:val="0"/>
                      <w:divBdr>
                        <w:top w:val="none" w:sz="0" w:space="0" w:color="auto"/>
                        <w:left w:val="none" w:sz="0" w:space="0" w:color="auto"/>
                        <w:bottom w:val="none" w:sz="0" w:space="0" w:color="auto"/>
                        <w:right w:val="none" w:sz="0" w:space="0" w:color="auto"/>
                      </w:divBdr>
                    </w:div>
                    <w:div w:id="591087975">
                      <w:marLeft w:val="0"/>
                      <w:marRight w:val="0"/>
                      <w:marTop w:val="0"/>
                      <w:marBottom w:val="0"/>
                      <w:divBdr>
                        <w:top w:val="none" w:sz="0" w:space="0" w:color="auto"/>
                        <w:left w:val="none" w:sz="0" w:space="0" w:color="auto"/>
                        <w:bottom w:val="none" w:sz="0" w:space="0" w:color="auto"/>
                        <w:right w:val="none" w:sz="0" w:space="0" w:color="auto"/>
                      </w:divBdr>
                    </w:div>
                    <w:div w:id="669525373">
                      <w:marLeft w:val="0"/>
                      <w:marRight w:val="0"/>
                      <w:marTop w:val="0"/>
                      <w:marBottom w:val="0"/>
                      <w:divBdr>
                        <w:top w:val="none" w:sz="0" w:space="0" w:color="auto"/>
                        <w:left w:val="none" w:sz="0" w:space="0" w:color="auto"/>
                        <w:bottom w:val="none" w:sz="0" w:space="0" w:color="auto"/>
                        <w:right w:val="none" w:sz="0" w:space="0" w:color="auto"/>
                      </w:divBdr>
                    </w:div>
                    <w:div w:id="670186463">
                      <w:marLeft w:val="0"/>
                      <w:marRight w:val="0"/>
                      <w:marTop w:val="0"/>
                      <w:marBottom w:val="0"/>
                      <w:divBdr>
                        <w:top w:val="none" w:sz="0" w:space="0" w:color="auto"/>
                        <w:left w:val="none" w:sz="0" w:space="0" w:color="auto"/>
                        <w:bottom w:val="none" w:sz="0" w:space="0" w:color="auto"/>
                        <w:right w:val="none" w:sz="0" w:space="0" w:color="auto"/>
                      </w:divBdr>
                    </w:div>
                    <w:div w:id="683551404">
                      <w:marLeft w:val="0"/>
                      <w:marRight w:val="0"/>
                      <w:marTop w:val="0"/>
                      <w:marBottom w:val="0"/>
                      <w:divBdr>
                        <w:top w:val="none" w:sz="0" w:space="0" w:color="auto"/>
                        <w:left w:val="none" w:sz="0" w:space="0" w:color="auto"/>
                        <w:bottom w:val="none" w:sz="0" w:space="0" w:color="auto"/>
                        <w:right w:val="none" w:sz="0" w:space="0" w:color="auto"/>
                      </w:divBdr>
                    </w:div>
                    <w:div w:id="729578713">
                      <w:marLeft w:val="0"/>
                      <w:marRight w:val="0"/>
                      <w:marTop w:val="0"/>
                      <w:marBottom w:val="0"/>
                      <w:divBdr>
                        <w:top w:val="none" w:sz="0" w:space="0" w:color="auto"/>
                        <w:left w:val="none" w:sz="0" w:space="0" w:color="auto"/>
                        <w:bottom w:val="none" w:sz="0" w:space="0" w:color="auto"/>
                        <w:right w:val="none" w:sz="0" w:space="0" w:color="auto"/>
                      </w:divBdr>
                    </w:div>
                    <w:div w:id="773938280">
                      <w:marLeft w:val="0"/>
                      <w:marRight w:val="0"/>
                      <w:marTop w:val="0"/>
                      <w:marBottom w:val="0"/>
                      <w:divBdr>
                        <w:top w:val="none" w:sz="0" w:space="0" w:color="auto"/>
                        <w:left w:val="none" w:sz="0" w:space="0" w:color="auto"/>
                        <w:bottom w:val="none" w:sz="0" w:space="0" w:color="auto"/>
                        <w:right w:val="none" w:sz="0" w:space="0" w:color="auto"/>
                      </w:divBdr>
                    </w:div>
                    <w:div w:id="816801445">
                      <w:marLeft w:val="0"/>
                      <w:marRight w:val="0"/>
                      <w:marTop w:val="0"/>
                      <w:marBottom w:val="0"/>
                      <w:divBdr>
                        <w:top w:val="none" w:sz="0" w:space="0" w:color="auto"/>
                        <w:left w:val="none" w:sz="0" w:space="0" w:color="auto"/>
                        <w:bottom w:val="none" w:sz="0" w:space="0" w:color="auto"/>
                        <w:right w:val="none" w:sz="0" w:space="0" w:color="auto"/>
                      </w:divBdr>
                    </w:div>
                    <w:div w:id="835026603">
                      <w:marLeft w:val="0"/>
                      <w:marRight w:val="0"/>
                      <w:marTop w:val="0"/>
                      <w:marBottom w:val="0"/>
                      <w:divBdr>
                        <w:top w:val="none" w:sz="0" w:space="0" w:color="auto"/>
                        <w:left w:val="none" w:sz="0" w:space="0" w:color="auto"/>
                        <w:bottom w:val="none" w:sz="0" w:space="0" w:color="auto"/>
                        <w:right w:val="none" w:sz="0" w:space="0" w:color="auto"/>
                      </w:divBdr>
                    </w:div>
                    <w:div w:id="838807411">
                      <w:marLeft w:val="0"/>
                      <w:marRight w:val="0"/>
                      <w:marTop w:val="0"/>
                      <w:marBottom w:val="0"/>
                      <w:divBdr>
                        <w:top w:val="none" w:sz="0" w:space="0" w:color="auto"/>
                        <w:left w:val="none" w:sz="0" w:space="0" w:color="auto"/>
                        <w:bottom w:val="none" w:sz="0" w:space="0" w:color="auto"/>
                        <w:right w:val="none" w:sz="0" w:space="0" w:color="auto"/>
                      </w:divBdr>
                    </w:div>
                    <w:div w:id="844324724">
                      <w:marLeft w:val="0"/>
                      <w:marRight w:val="0"/>
                      <w:marTop w:val="0"/>
                      <w:marBottom w:val="0"/>
                      <w:divBdr>
                        <w:top w:val="none" w:sz="0" w:space="0" w:color="auto"/>
                        <w:left w:val="none" w:sz="0" w:space="0" w:color="auto"/>
                        <w:bottom w:val="none" w:sz="0" w:space="0" w:color="auto"/>
                        <w:right w:val="none" w:sz="0" w:space="0" w:color="auto"/>
                      </w:divBdr>
                    </w:div>
                    <w:div w:id="855076960">
                      <w:marLeft w:val="0"/>
                      <w:marRight w:val="0"/>
                      <w:marTop w:val="0"/>
                      <w:marBottom w:val="0"/>
                      <w:divBdr>
                        <w:top w:val="none" w:sz="0" w:space="0" w:color="auto"/>
                        <w:left w:val="none" w:sz="0" w:space="0" w:color="auto"/>
                        <w:bottom w:val="none" w:sz="0" w:space="0" w:color="auto"/>
                        <w:right w:val="none" w:sz="0" w:space="0" w:color="auto"/>
                      </w:divBdr>
                    </w:div>
                    <w:div w:id="856432895">
                      <w:marLeft w:val="0"/>
                      <w:marRight w:val="0"/>
                      <w:marTop w:val="0"/>
                      <w:marBottom w:val="0"/>
                      <w:divBdr>
                        <w:top w:val="none" w:sz="0" w:space="0" w:color="auto"/>
                        <w:left w:val="none" w:sz="0" w:space="0" w:color="auto"/>
                        <w:bottom w:val="none" w:sz="0" w:space="0" w:color="auto"/>
                        <w:right w:val="none" w:sz="0" w:space="0" w:color="auto"/>
                      </w:divBdr>
                    </w:div>
                    <w:div w:id="876164172">
                      <w:marLeft w:val="0"/>
                      <w:marRight w:val="0"/>
                      <w:marTop w:val="0"/>
                      <w:marBottom w:val="0"/>
                      <w:divBdr>
                        <w:top w:val="none" w:sz="0" w:space="0" w:color="auto"/>
                        <w:left w:val="none" w:sz="0" w:space="0" w:color="auto"/>
                        <w:bottom w:val="none" w:sz="0" w:space="0" w:color="auto"/>
                        <w:right w:val="none" w:sz="0" w:space="0" w:color="auto"/>
                      </w:divBdr>
                    </w:div>
                    <w:div w:id="897517335">
                      <w:marLeft w:val="0"/>
                      <w:marRight w:val="0"/>
                      <w:marTop w:val="0"/>
                      <w:marBottom w:val="0"/>
                      <w:divBdr>
                        <w:top w:val="none" w:sz="0" w:space="0" w:color="auto"/>
                        <w:left w:val="none" w:sz="0" w:space="0" w:color="auto"/>
                        <w:bottom w:val="none" w:sz="0" w:space="0" w:color="auto"/>
                        <w:right w:val="none" w:sz="0" w:space="0" w:color="auto"/>
                      </w:divBdr>
                    </w:div>
                    <w:div w:id="918297617">
                      <w:marLeft w:val="0"/>
                      <w:marRight w:val="0"/>
                      <w:marTop w:val="0"/>
                      <w:marBottom w:val="0"/>
                      <w:divBdr>
                        <w:top w:val="none" w:sz="0" w:space="0" w:color="auto"/>
                        <w:left w:val="none" w:sz="0" w:space="0" w:color="auto"/>
                        <w:bottom w:val="none" w:sz="0" w:space="0" w:color="auto"/>
                        <w:right w:val="none" w:sz="0" w:space="0" w:color="auto"/>
                      </w:divBdr>
                    </w:div>
                    <w:div w:id="921916366">
                      <w:marLeft w:val="0"/>
                      <w:marRight w:val="0"/>
                      <w:marTop w:val="0"/>
                      <w:marBottom w:val="0"/>
                      <w:divBdr>
                        <w:top w:val="none" w:sz="0" w:space="0" w:color="auto"/>
                        <w:left w:val="none" w:sz="0" w:space="0" w:color="auto"/>
                        <w:bottom w:val="none" w:sz="0" w:space="0" w:color="auto"/>
                        <w:right w:val="none" w:sz="0" w:space="0" w:color="auto"/>
                      </w:divBdr>
                    </w:div>
                    <w:div w:id="947666427">
                      <w:marLeft w:val="0"/>
                      <w:marRight w:val="0"/>
                      <w:marTop w:val="0"/>
                      <w:marBottom w:val="0"/>
                      <w:divBdr>
                        <w:top w:val="none" w:sz="0" w:space="0" w:color="auto"/>
                        <w:left w:val="none" w:sz="0" w:space="0" w:color="auto"/>
                        <w:bottom w:val="none" w:sz="0" w:space="0" w:color="auto"/>
                        <w:right w:val="none" w:sz="0" w:space="0" w:color="auto"/>
                      </w:divBdr>
                    </w:div>
                    <w:div w:id="968123797">
                      <w:marLeft w:val="0"/>
                      <w:marRight w:val="0"/>
                      <w:marTop w:val="0"/>
                      <w:marBottom w:val="0"/>
                      <w:divBdr>
                        <w:top w:val="none" w:sz="0" w:space="0" w:color="auto"/>
                        <w:left w:val="none" w:sz="0" w:space="0" w:color="auto"/>
                        <w:bottom w:val="none" w:sz="0" w:space="0" w:color="auto"/>
                        <w:right w:val="none" w:sz="0" w:space="0" w:color="auto"/>
                      </w:divBdr>
                    </w:div>
                    <w:div w:id="1013267485">
                      <w:marLeft w:val="0"/>
                      <w:marRight w:val="0"/>
                      <w:marTop w:val="0"/>
                      <w:marBottom w:val="0"/>
                      <w:divBdr>
                        <w:top w:val="none" w:sz="0" w:space="0" w:color="auto"/>
                        <w:left w:val="none" w:sz="0" w:space="0" w:color="auto"/>
                        <w:bottom w:val="none" w:sz="0" w:space="0" w:color="auto"/>
                        <w:right w:val="none" w:sz="0" w:space="0" w:color="auto"/>
                      </w:divBdr>
                    </w:div>
                    <w:div w:id="1015696120">
                      <w:marLeft w:val="0"/>
                      <w:marRight w:val="0"/>
                      <w:marTop w:val="0"/>
                      <w:marBottom w:val="0"/>
                      <w:divBdr>
                        <w:top w:val="none" w:sz="0" w:space="0" w:color="auto"/>
                        <w:left w:val="none" w:sz="0" w:space="0" w:color="auto"/>
                        <w:bottom w:val="none" w:sz="0" w:space="0" w:color="auto"/>
                        <w:right w:val="none" w:sz="0" w:space="0" w:color="auto"/>
                      </w:divBdr>
                    </w:div>
                    <w:div w:id="1031960332">
                      <w:marLeft w:val="0"/>
                      <w:marRight w:val="0"/>
                      <w:marTop w:val="0"/>
                      <w:marBottom w:val="0"/>
                      <w:divBdr>
                        <w:top w:val="none" w:sz="0" w:space="0" w:color="auto"/>
                        <w:left w:val="none" w:sz="0" w:space="0" w:color="auto"/>
                        <w:bottom w:val="none" w:sz="0" w:space="0" w:color="auto"/>
                        <w:right w:val="none" w:sz="0" w:space="0" w:color="auto"/>
                      </w:divBdr>
                    </w:div>
                    <w:div w:id="1046832414">
                      <w:marLeft w:val="0"/>
                      <w:marRight w:val="0"/>
                      <w:marTop w:val="0"/>
                      <w:marBottom w:val="0"/>
                      <w:divBdr>
                        <w:top w:val="none" w:sz="0" w:space="0" w:color="auto"/>
                        <w:left w:val="none" w:sz="0" w:space="0" w:color="auto"/>
                        <w:bottom w:val="none" w:sz="0" w:space="0" w:color="auto"/>
                        <w:right w:val="none" w:sz="0" w:space="0" w:color="auto"/>
                      </w:divBdr>
                    </w:div>
                    <w:div w:id="1078669110">
                      <w:marLeft w:val="0"/>
                      <w:marRight w:val="0"/>
                      <w:marTop w:val="0"/>
                      <w:marBottom w:val="0"/>
                      <w:divBdr>
                        <w:top w:val="none" w:sz="0" w:space="0" w:color="auto"/>
                        <w:left w:val="none" w:sz="0" w:space="0" w:color="auto"/>
                        <w:bottom w:val="none" w:sz="0" w:space="0" w:color="auto"/>
                        <w:right w:val="none" w:sz="0" w:space="0" w:color="auto"/>
                      </w:divBdr>
                    </w:div>
                    <w:div w:id="1101337748">
                      <w:marLeft w:val="0"/>
                      <w:marRight w:val="0"/>
                      <w:marTop w:val="0"/>
                      <w:marBottom w:val="0"/>
                      <w:divBdr>
                        <w:top w:val="none" w:sz="0" w:space="0" w:color="auto"/>
                        <w:left w:val="none" w:sz="0" w:space="0" w:color="auto"/>
                        <w:bottom w:val="none" w:sz="0" w:space="0" w:color="auto"/>
                        <w:right w:val="none" w:sz="0" w:space="0" w:color="auto"/>
                      </w:divBdr>
                    </w:div>
                    <w:div w:id="1151285622">
                      <w:marLeft w:val="0"/>
                      <w:marRight w:val="0"/>
                      <w:marTop w:val="0"/>
                      <w:marBottom w:val="0"/>
                      <w:divBdr>
                        <w:top w:val="none" w:sz="0" w:space="0" w:color="auto"/>
                        <w:left w:val="none" w:sz="0" w:space="0" w:color="auto"/>
                        <w:bottom w:val="none" w:sz="0" w:space="0" w:color="auto"/>
                        <w:right w:val="none" w:sz="0" w:space="0" w:color="auto"/>
                      </w:divBdr>
                    </w:div>
                    <w:div w:id="1173378938">
                      <w:marLeft w:val="0"/>
                      <w:marRight w:val="0"/>
                      <w:marTop w:val="0"/>
                      <w:marBottom w:val="0"/>
                      <w:divBdr>
                        <w:top w:val="none" w:sz="0" w:space="0" w:color="auto"/>
                        <w:left w:val="none" w:sz="0" w:space="0" w:color="auto"/>
                        <w:bottom w:val="none" w:sz="0" w:space="0" w:color="auto"/>
                        <w:right w:val="none" w:sz="0" w:space="0" w:color="auto"/>
                      </w:divBdr>
                    </w:div>
                    <w:div w:id="1222322984">
                      <w:marLeft w:val="0"/>
                      <w:marRight w:val="0"/>
                      <w:marTop w:val="0"/>
                      <w:marBottom w:val="0"/>
                      <w:divBdr>
                        <w:top w:val="none" w:sz="0" w:space="0" w:color="auto"/>
                        <w:left w:val="none" w:sz="0" w:space="0" w:color="auto"/>
                        <w:bottom w:val="none" w:sz="0" w:space="0" w:color="auto"/>
                        <w:right w:val="none" w:sz="0" w:space="0" w:color="auto"/>
                      </w:divBdr>
                    </w:div>
                    <w:div w:id="1252202096">
                      <w:marLeft w:val="0"/>
                      <w:marRight w:val="0"/>
                      <w:marTop w:val="0"/>
                      <w:marBottom w:val="0"/>
                      <w:divBdr>
                        <w:top w:val="none" w:sz="0" w:space="0" w:color="auto"/>
                        <w:left w:val="none" w:sz="0" w:space="0" w:color="auto"/>
                        <w:bottom w:val="none" w:sz="0" w:space="0" w:color="auto"/>
                        <w:right w:val="none" w:sz="0" w:space="0" w:color="auto"/>
                      </w:divBdr>
                    </w:div>
                    <w:div w:id="1254583870">
                      <w:marLeft w:val="0"/>
                      <w:marRight w:val="0"/>
                      <w:marTop w:val="0"/>
                      <w:marBottom w:val="0"/>
                      <w:divBdr>
                        <w:top w:val="none" w:sz="0" w:space="0" w:color="auto"/>
                        <w:left w:val="none" w:sz="0" w:space="0" w:color="auto"/>
                        <w:bottom w:val="none" w:sz="0" w:space="0" w:color="auto"/>
                        <w:right w:val="none" w:sz="0" w:space="0" w:color="auto"/>
                      </w:divBdr>
                    </w:div>
                    <w:div w:id="1327905313">
                      <w:marLeft w:val="0"/>
                      <w:marRight w:val="0"/>
                      <w:marTop w:val="0"/>
                      <w:marBottom w:val="0"/>
                      <w:divBdr>
                        <w:top w:val="none" w:sz="0" w:space="0" w:color="auto"/>
                        <w:left w:val="none" w:sz="0" w:space="0" w:color="auto"/>
                        <w:bottom w:val="none" w:sz="0" w:space="0" w:color="auto"/>
                        <w:right w:val="none" w:sz="0" w:space="0" w:color="auto"/>
                      </w:divBdr>
                    </w:div>
                    <w:div w:id="1398430228">
                      <w:marLeft w:val="0"/>
                      <w:marRight w:val="0"/>
                      <w:marTop w:val="0"/>
                      <w:marBottom w:val="0"/>
                      <w:divBdr>
                        <w:top w:val="none" w:sz="0" w:space="0" w:color="auto"/>
                        <w:left w:val="none" w:sz="0" w:space="0" w:color="auto"/>
                        <w:bottom w:val="none" w:sz="0" w:space="0" w:color="auto"/>
                        <w:right w:val="none" w:sz="0" w:space="0" w:color="auto"/>
                      </w:divBdr>
                    </w:div>
                    <w:div w:id="1449591029">
                      <w:marLeft w:val="0"/>
                      <w:marRight w:val="0"/>
                      <w:marTop w:val="0"/>
                      <w:marBottom w:val="0"/>
                      <w:divBdr>
                        <w:top w:val="none" w:sz="0" w:space="0" w:color="auto"/>
                        <w:left w:val="none" w:sz="0" w:space="0" w:color="auto"/>
                        <w:bottom w:val="none" w:sz="0" w:space="0" w:color="auto"/>
                        <w:right w:val="none" w:sz="0" w:space="0" w:color="auto"/>
                      </w:divBdr>
                    </w:div>
                    <w:div w:id="1511025263">
                      <w:marLeft w:val="0"/>
                      <w:marRight w:val="0"/>
                      <w:marTop w:val="0"/>
                      <w:marBottom w:val="0"/>
                      <w:divBdr>
                        <w:top w:val="none" w:sz="0" w:space="0" w:color="auto"/>
                        <w:left w:val="none" w:sz="0" w:space="0" w:color="auto"/>
                        <w:bottom w:val="none" w:sz="0" w:space="0" w:color="auto"/>
                        <w:right w:val="none" w:sz="0" w:space="0" w:color="auto"/>
                      </w:divBdr>
                    </w:div>
                    <w:div w:id="1512262336">
                      <w:marLeft w:val="0"/>
                      <w:marRight w:val="0"/>
                      <w:marTop w:val="0"/>
                      <w:marBottom w:val="0"/>
                      <w:divBdr>
                        <w:top w:val="none" w:sz="0" w:space="0" w:color="auto"/>
                        <w:left w:val="none" w:sz="0" w:space="0" w:color="auto"/>
                        <w:bottom w:val="none" w:sz="0" w:space="0" w:color="auto"/>
                        <w:right w:val="none" w:sz="0" w:space="0" w:color="auto"/>
                      </w:divBdr>
                    </w:div>
                    <w:div w:id="1514343503">
                      <w:marLeft w:val="0"/>
                      <w:marRight w:val="0"/>
                      <w:marTop w:val="0"/>
                      <w:marBottom w:val="0"/>
                      <w:divBdr>
                        <w:top w:val="none" w:sz="0" w:space="0" w:color="auto"/>
                        <w:left w:val="none" w:sz="0" w:space="0" w:color="auto"/>
                        <w:bottom w:val="none" w:sz="0" w:space="0" w:color="auto"/>
                        <w:right w:val="none" w:sz="0" w:space="0" w:color="auto"/>
                      </w:divBdr>
                    </w:div>
                    <w:div w:id="1543663472">
                      <w:marLeft w:val="0"/>
                      <w:marRight w:val="0"/>
                      <w:marTop w:val="0"/>
                      <w:marBottom w:val="0"/>
                      <w:divBdr>
                        <w:top w:val="none" w:sz="0" w:space="0" w:color="auto"/>
                        <w:left w:val="none" w:sz="0" w:space="0" w:color="auto"/>
                        <w:bottom w:val="none" w:sz="0" w:space="0" w:color="auto"/>
                        <w:right w:val="none" w:sz="0" w:space="0" w:color="auto"/>
                      </w:divBdr>
                    </w:div>
                    <w:div w:id="1573813866">
                      <w:marLeft w:val="0"/>
                      <w:marRight w:val="0"/>
                      <w:marTop w:val="0"/>
                      <w:marBottom w:val="0"/>
                      <w:divBdr>
                        <w:top w:val="none" w:sz="0" w:space="0" w:color="auto"/>
                        <w:left w:val="none" w:sz="0" w:space="0" w:color="auto"/>
                        <w:bottom w:val="none" w:sz="0" w:space="0" w:color="auto"/>
                        <w:right w:val="none" w:sz="0" w:space="0" w:color="auto"/>
                      </w:divBdr>
                    </w:div>
                    <w:div w:id="1588345462">
                      <w:marLeft w:val="0"/>
                      <w:marRight w:val="0"/>
                      <w:marTop w:val="0"/>
                      <w:marBottom w:val="0"/>
                      <w:divBdr>
                        <w:top w:val="none" w:sz="0" w:space="0" w:color="auto"/>
                        <w:left w:val="none" w:sz="0" w:space="0" w:color="auto"/>
                        <w:bottom w:val="none" w:sz="0" w:space="0" w:color="auto"/>
                        <w:right w:val="none" w:sz="0" w:space="0" w:color="auto"/>
                      </w:divBdr>
                    </w:div>
                    <w:div w:id="1599949942">
                      <w:marLeft w:val="0"/>
                      <w:marRight w:val="0"/>
                      <w:marTop w:val="0"/>
                      <w:marBottom w:val="0"/>
                      <w:divBdr>
                        <w:top w:val="none" w:sz="0" w:space="0" w:color="auto"/>
                        <w:left w:val="none" w:sz="0" w:space="0" w:color="auto"/>
                        <w:bottom w:val="none" w:sz="0" w:space="0" w:color="auto"/>
                        <w:right w:val="none" w:sz="0" w:space="0" w:color="auto"/>
                      </w:divBdr>
                    </w:div>
                    <w:div w:id="1604607524">
                      <w:marLeft w:val="0"/>
                      <w:marRight w:val="0"/>
                      <w:marTop w:val="0"/>
                      <w:marBottom w:val="0"/>
                      <w:divBdr>
                        <w:top w:val="none" w:sz="0" w:space="0" w:color="auto"/>
                        <w:left w:val="none" w:sz="0" w:space="0" w:color="auto"/>
                        <w:bottom w:val="none" w:sz="0" w:space="0" w:color="auto"/>
                        <w:right w:val="none" w:sz="0" w:space="0" w:color="auto"/>
                      </w:divBdr>
                    </w:div>
                    <w:div w:id="1644844790">
                      <w:marLeft w:val="0"/>
                      <w:marRight w:val="0"/>
                      <w:marTop w:val="0"/>
                      <w:marBottom w:val="0"/>
                      <w:divBdr>
                        <w:top w:val="none" w:sz="0" w:space="0" w:color="auto"/>
                        <w:left w:val="none" w:sz="0" w:space="0" w:color="auto"/>
                        <w:bottom w:val="none" w:sz="0" w:space="0" w:color="auto"/>
                        <w:right w:val="none" w:sz="0" w:space="0" w:color="auto"/>
                      </w:divBdr>
                    </w:div>
                    <w:div w:id="1699156661">
                      <w:marLeft w:val="0"/>
                      <w:marRight w:val="0"/>
                      <w:marTop w:val="0"/>
                      <w:marBottom w:val="0"/>
                      <w:divBdr>
                        <w:top w:val="none" w:sz="0" w:space="0" w:color="auto"/>
                        <w:left w:val="none" w:sz="0" w:space="0" w:color="auto"/>
                        <w:bottom w:val="none" w:sz="0" w:space="0" w:color="auto"/>
                        <w:right w:val="none" w:sz="0" w:space="0" w:color="auto"/>
                      </w:divBdr>
                    </w:div>
                    <w:div w:id="1720393684">
                      <w:marLeft w:val="0"/>
                      <w:marRight w:val="0"/>
                      <w:marTop w:val="0"/>
                      <w:marBottom w:val="0"/>
                      <w:divBdr>
                        <w:top w:val="none" w:sz="0" w:space="0" w:color="auto"/>
                        <w:left w:val="none" w:sz="0" w:space="0" w:color="auto"/>
                        <w:bottom w:val="none" w:sz="0" w:space="0" w:color="auto"/>
                        <w:right w:val="none" w:sz="0" w:space="0" w:color="auto"/>
                      </w:divBdr>
                    </w:div>
                    <w:div w:id="1739287270">
                      <w:marLeft w:val="0"/>
                      <w:marRight w:val="0"/>
                      <w:marTop w:val="0"/>
                      <w:marBottom w:val="0"/>
                      <w:divBdr>
                        <w:top w:val="none" w:sz="0" w:space="0" w:color="auto"/>
                        <w:left w:val="none" w:sz="0" w:space="0" w:color="auto"/>
                        <w:bottom w:val="none" w:sz="0" w:space="0" w:color="auto"/>
                        <w:right w:val="none" w:sz="0" w:space="0" w:color="auto"/>
                      </w:divBdr>
                    </w:div>
                    <w:div w:id="1744646014">
                      <w:marLeft w:val="0"/>
                      <w:marRight w:val="0"/>
                      <w:marTop w:val="0"/>
                      <w:marBottom w:val="0"/>
                      <w:divBdr>
                        <w:top w:val="none" w:sz="0" w:space="0" w:color="auto"/>
                        <w:left w:val="none" w:sz="0" w:space="0" w:color="auto"/>
                        <w:bottom w:val="none" w:sz="0" w:space="0" w:color="auto"/>
                        <w:right w:val="none" w:sz="0" w:space="0" w:color="auto"/>
                      </w:divBdr>
                    </w:div>
                    <w:div w:id="1814638250">
                      <w:marLeft w:val="0"/>
                      <w:marRight w:val="0"/>
                      <w:marTop w:val="0"/>
                      <w:marBottom w:val="0"/>
                      <w:divBdr>
                        <w:top w:val="none" w:sz="0" w:space="0" w:color="auto"/>
                        <w:left w:val="none" w:sz="0" w:space="0" w:color="auto"/>
                        <w:bottom w:val="none" w:sz="0" w:space="0" w:color="auto"/>
                        <w:right w:val="none" w:sz="0" w:space="0" w:color="auto"/>
                      </w:divBdr>
                    </w:div>
                    <w:div w:id="1829518517">
                      <w:marLeft w:val="0"/>
                      <w:marRight w:val="0"/>
                      <w:marTop w:val="0"/>
                      <w:marBottom w:val="0"/>
                      <w:divBdr>
                        <w:top w:val="none" w:sz="0" w:space="0" w:color="auto"/>
                        <w:left w:val="none" w:sz="0" w:space="0" w:color="auto"/>
                        <w:bottom w:val="none" w:sz="0" w:space="0" w:color="auto"/>
                        <w:right w:val="none" w:sz="0" w:space="0" w:color="auto"/>
                      </w:divBdr>
                    </w:div>
                    <w:div w:id="1852451599">
                      <w:marLeft w:val="0"/>
                      <w:marRight w:val="0"/>
                      <w:marTop w:val="0"/>
                      <w:marBottom w:val="0"/>
                      <w:divBdr>
                        <w:top w:val="none" w:sz="0" w:space="0" w:color="auto"/>
                        <w:left w:val="none" w:sz="0" w:space="0" w:color="auto"/>
                        <w:bottom w:val="none" w:sz="0" w:space="0" w:color="auto"/>
                        <w:right w:val="none" w:sz="0" w:space="0" w:color="auto"/>
                      </w:divBdr>
                    </w:div>
                    <w:div w:id="1869757874">
                      <w:marLeft w:val="0"/>
                      <w:marRight w:val="0"/>
                      <w:marTop w:val="0"/>
                      <w:marBottom w:val="0"/>
                      <w:divBdr>
                        <w:top w:val="none" w:sz="0" w:space="0" w:color="auto"/>
                        <w:left w:val="none" w:sz="0" w:space="0" w:color="auto"/>
                        <w:bottom w:val="none" w:sz="0" w:space="0" w:color="auto"/>
                        <w:right w:val="none" w:sz="0" w:space="0" w:color="auto"/>
                      </w:divBdr>
                    </w:div>
                    <w:div w:id="1897350741">
                      <w:marLeft w:val="0"/>
                      <w:marRight w:val="0"/>
                      <w:marTop w:val="0"/>
                      <w:marBottom w:val="0"/>
                      <w:divBdr>
                        <w:top w:val="none" w:sz="0" w:space="0" w:color="auto"/>
                        <w:left w:val="none" w:sz="0" w:space="0" w:color="auto"/>
                        <w:bottom w:val="none" w:sz="0" w:space="0" w:color="auto"/>
                        <w:right w:val="none" w:sz="0" w:space="0" w:color="auto"/>
                      </w:divBdr>
                    </w:div>
                    <w:div w:id="1905605610">
                      <w:marLeft w:val="0"/>
                      <w:marRight w:val="0"/>
                      <w:marTop w:val="0"/>
                      <w:marBottom w:val="0"/>
                      <w:divBdr>
                        <w:top w:val="none" w:sz="0" w:space="0" w:color="auto"/>
                        <w:left w:val="none" w:sz="0" w:space="0" w:color="auto"/>
                        <w:bottom w:val="none" w:sz="0" w:space="0" w:color="auto"/>
                        <w:right w:val="none" w:sz="0" w:space="0" w:color="auto"/>
                      </w:divBdr>
                    </w:div>
                    <w:div w:id="1963729368">
                      <w:marLeft w:val="0"/>
                      <w:marRight w:val="0"/>
                      <w:marTop w:val="0"/>
                      <w:marBottom w:val="0"/>
                      <w:divBdr>
                        <w:top w:val="none" w:sz="0" w:space="0" w:color="auto"/>
                        <w:left w:val="none" w:sz="0" w:space="0" w:color="auto"/>
                        <w:bottom w:val="none" w:sz="0" w:space="0" w:color="auto"/>
                        <w:right w:val="none" w:sz="0" w:space="0" w:color="auto"/>
                      </w:divBdr>
                    </w:div>
                    <w:div w:id="1975023072">
                      <w:marLeft w:val="0"/>
                      <w:marRight w:val="0"/>
                      <w:marTop w:val="0"/>
                      <w:marBottom w:val="0"/>
                      <w:divBdr>
                        <w:top w:val="none" w:sz="0" w:space="0" w:color="auto"/>
                        <w:left w:val="none" w:sz="0" w:space="0" w:color="auto"/>
                        <w:bottom w:val="none" w:sz="0" w:space="0" w:color="auto"/>
                        <w:right w:val="none" w:sz="0" w:space="0" w:color="auto"/>
                      </w:divBdr>
                    </w:div>
                    <w:div w:id="1982880727">
                      <w:marLeft w:val="0"/>
                      <w:marRight w:val="0"/>
                      <w:marTop w:val="0"/>
                      <w:marBottom w:val="0"/>
                      <w:divBdr>
                        <w:top w:val="none" w:sz="0" w:space="0" w:color="auto"/>
                        <w:left w:val="none" w:sz="0" w:space="0" w:color="auto"/>
                        <w:bottom w:val="none" w:sz="0" w:space="0" w:color="auto"/>
                        <w:right w:val="none" w:sz="0" w:space="0" w:color="auto"/>
                      </w:divBdr>
                    </w:div>
                    <w:div w:id="1996109085">
                      <w:marLeft w:val="0"/>
                      <w:marRight w:val="0"/>
                      <w:marTop w:val="0"/>
                      <w:marBottom w:val="0"/>
                      <w:divBdr>
                        <w:top w:val="none" w:sz="0" w:space="0" w:color="auto"/>
                        <w:left w:val="none" w:sz="0" w:space="0" w:color="auto"/>
                        <w:bottom w:val="none" w:sz="0" w:space="0" w:color="auto"/>
                        <w:right w:val="none" w:sz="0" w:space="0" w:color="auto"/>
                      </w:divBdr>
                    </w:div>
                    <w:div w:id="2009096979">
                      <w:marLeft w:val="0"/>
                      <w:marRight w:val="0"/>
                      <w:marTop w:val="0"/>
                      <w:marBottom w:val="0"/>
                      <w:divBdr>
                        <w:top w:val="none" w:sz="0" w:space="0" w:color="auto"/>
                        <w:left w:val="none" w:sz="0" w:space="0" w:color="auto"/>
                        <w:bottom w:val="none" w:sz="0" w:space="0" w:color="auto"/>
                        <w:right w:val="none" w:sz="0" w:space="0" w:color="auto"/>
                      </w:divBdr>
                    </w:div>
                    <w:div w:id="2042627724">
                      <w:marLeft w:val="0"/>
                      <w:marRight w:val="0"/>
                      <w:marTop w:val="0"/>
                      <w:marBottom w:val="0"/>
                      <w:divBdr>
                        <w:top w:val="none" w:sz="0" w:space="0" w:color="auto"/>
                        <w:left w:val="none" w:sz="0" w:space="0" w:color="auto"/>
                        <w:bottom w:val="none" w:sz="0" w:space="0" w:color="auto"/>
                        <w:right w:val="none" w:sz="0" w:space="0" w:color="auto"/>
                      </w:divBdr>
                    </w:div>
                    <w:div w:id="2047169089">
                      <w:marLeft w:val="0"/>
                      <w:marRight w:val="0"/>
                      <w:marTop w:val="0"/>
                      <w:marBottom w:val="0"/>
                      <w:divBdr>
                        <w:top w:val="none" w:sz="0" w:space="0" w:color="auto"/>
                        <w:left w:val="none" w:sz="0" w:space="0" w:color="auto"/>
                        <w:bottom w:val="none" w:sz="0" w:space="0" w:color="auto"/>
                        <w:right w:val="none" w:sz="0" w:space="0" w:color="auto"/>
                      </w:divBdr>
                    </w:div>
                    <w:div w:id="2066290969">
                      <w:marLeft w:val="0"/>
                      <w:marRight w:val="0"/>
                      <w:marTop w:val="0"/>
                      <w:marBottom w:val="0"/>
                      <w:divBdr>
                        <w:top w:val="none" w:sz="0" w:space="0" w:color="auto"/>
                        <w:left w:val="none" w:sz="0" w:space="0" w:color="auto"/>
                        <w:bottom w:val="none" w:sz="0" w:space="0" w:color="auto"/>
                        <w:right w:val="none" w:sz="0" w:space="0" w:color="auto"/>
                      </w:divBdr>
                    </w:div>
                    <w:div w:id="2069302116">
                      <w:marLeft w:val="0"/>
                      <w:marRight w:val="0"/>
                      <w:marTop w:val="0"/>
                      <w:marBottom w:val="0"/>
                      <w:divBdr>
                        <w:top w:val="none" w:sz="0" w:space="0" w:color="auto"/>
                        <w:left w:val="none" w:sz="0" w:space="0" w:color="auto"/>
                        <w:bottom w:val="none" w:sz="0" w:space="0" w:color="auto"/>
                        <w:right w:val="none" w:sz="0" w:space="0" w:color="auto"/>
                      </w:divBdr>
                    </w:div>
                    <w:div w:id="2093619313">
                      <w:marLeft w:val="0"/>
                      <w:marRight w:val="0"/>
                      <w:marTop w:val="0"/>
                      <w:marBottom w:val="0"/>
                      <w:divBdr>
                        <w:top w:val="none" w:sz="0" w:space="0" w:color="auto"/>
                        <w:left w:val="none" w:sz="0" w:space="0" w:color="auto"/>
                        <w:bottom w:val="none" w:sz="0" w:space="0" w:color="auto"/>
                        <w:right w:val="none" w:sz="0" w:space="0" w:color="auto"/>
                      </w:divBdr>
                    </w:div>
                  </w:divsChild>
                </w:div>
                <w:div w:id="1768765354">
                  <w:marLeft w:val="0"/>
                  <w:marRight w:val="0"/>
                  <w:marTop w:val="0"/>
                  <w:marBottom w:val="0"/>
                  <w:divBdr>
                    <w:top w:val="none" w:sz="0" w:space="0" w:color="auto"/>
                    <w:left w:val="none" w:sz="0" w:space="0" w:color="auto"/>
                    <w:bottom w:val="none" w:sz="0" w:space="0" w:color="auto"/>
                    <w:right w:val="none" w:sz="0" w:space="0" w:color="auto"/>
                  </w:divBdr>
                  <w:divsChild>
                    <w:div w:id="63795794">
                      <w:marLeft w:val="0"/>
                      <w:marRight w:val="0"/>
                      <w:marTop w:val="0"/>
                      <w:marBottom w:val="0"/>
                      <w:divBdr>
                        <w:top w:val="none" w:sz="0" w:space="0" w:color="auto"/>
                        <w:left w:val="none" w:sz="0" w:space="0" w:color="auto"/>
                        <w:bottom w:val="none" w:sz="0" w:space="0" w:color="auto"/>
                        <w:right w:val="none" w:sz="0" w:space="0" w:color="auto"/>
                      </w:divBdr>
                    </w:div>
                    <w:div w:id="90009219">
                      <w:marLeft w:val="0"/>
                      <w:marRight w:val="0"/>
                      <w:marTop w:val="0"/>
                      <w:marBottom w:val="0"/>
                      <w:divBdr>
                        <w:top w:val="none" w:sz="0" w:space="0" w:color="auto"/>
                        <w:left w:val="none" w:sz="0" w:space="0" w:color="auto"/>
                        <w:bottom w:val="none" w:sz="0" w:space="0" w:color="auto"/>
                        <w:right w:val="none" w:sz="0" w:space="0" w:color="auto"/>
                      </w:divBdr>
                    </w:div>
                    <w:div w:id="113717540">
                      <w:marLeft w:val="0"/>
                      <w:marRight w:val="0"/>
                      <w:marTop w:val="0"/>
                      <w:marBottom w:val="0"/>
                      <w:divBdr>
                        <w:top w:val="none" w:sz="0" w:space="0" w:color="auto"/>
                        <w:left w:val="none" w:sz="0" w:space="0" w:color="auto"/>
                        <w:bottom w:val="none" w:sz="0" w:space="0" w:color="auto"/>
                        <w:right w:val="none" w:sz="0" w:space="0" w:color="auto"/>
                      </w:divBdr>
                    </w:div>
                    <w:div w:id="161624708">
                      <w:marLeft w:val="0"/>
                      <w:marRight w:val="0"/>
                      <w:marTop w:val="0"/>
                      <w:marBottom w:val="0"/>
                      <w:divBdr>
                        <w:top w:val="none" w:sz="0" w:space="0" w:color="auto"/>
                        <w:left w:val="none" w:sz="0" w:space="0" w:color="auto"/>
                        <w:bottom w:val="none" w:sz="0" w:space="0" w:color="auto"/>
                        <w:right w:val="none" w:sz="0" w:space="0" w:color="auto"/>
                      </w:divBdr>
                    </w:div>
                    <w:div w:id="175537778">
                      <w:marLeft w:val="0"/>
                      <w:marRight w:val="0"/>
                      <w:marTop w:val="0"/>
                      <w:marBottom w:val="0"/>
                      <w:divBdr>
                        <w:top w:val="none" w:sz="0" w:space="0" w:color="auto"/>
                        <w:left w:val="none" w:sz="0" w:space="0" w:color="auto"/>
                        <w:bottom w:val="none" w:sz="0" w:space="0" w:color="auto"/>
                        <w:right w:val="none" w:sz="0" w:space="0" w:color="auto"/>
                      </w:divBdr>
                    </w:div>
                    <w:div w:id="192308102">
                      <w:marLeft w:val="0"/>
                      <w:marRight w:val="0"/>
                      <w:marTop w:val="0"/>
                      <w:marBottom w:val="0"/>
                      <w:divBdr>
                        <w:top w:val="none" w:sz="0" w:space="0" w:color="auto"/>
                        <w:left w:val="none" w:sz="0" w:space="0" w:color="auto"/>
                        <w:bottom w:val="none" w:sz="0" w:space="0" w:color="auto"/>
                        <w:right w:val="none" w:sz="0" w:space="0" w:color="auto"/>
                      </w:divBdr>
                    </w:div>
                    <w:div w:id="192889298">
                      <w:marLeft w:val="0"/>
                      <w:marRight w:val="0"/>
                      <w:marTop w:val="0"/>
                      <w:marBottom w:val="0"/>
                      <w:divBdr>
                        <w:top w:val="none" w:sz="0" w:space="0" w:color="auto"/>
                        <w:left w:val="none" w:sz="0" w:space="0" w:color="auto"/>
                        <w:bottom w:val="none" w:sz="0" w:space="0" w:color="auto"/>
                        <w:right w:val="none" w:sz="0" w:space="0" w:color="auto"/>
                      </w:divBdr>
                    </w:div>
                    <w:div w:id="222108667">
                      <w:marLeft w:val="0"/>
                      <w:marRight w:val="0"/>
                      <w:marTop w:val="0"/>
                      <w:marBottom w:val="0"/>
                      <w:divBdr>
                        <w:top w:val="none" w:sz="0" w:space="0" w:color="auto"/>
                        <w:left w:val="none" w:sz="0" w:space="0" w:color="auto"/>
                        <w:bottom w:val="none" w:sz="0" w:space="0" w:color="auto"/>
                        <w:right w:val="none" w:sz="0" w:space="0" w:color="auto"/>
                      </w:divBdr>
                    </w:div>
                    <w:div w:id="225994948">
                      <w:marLeft w:val="0"/>
                      <w:marRight w:val="0"/>
                      <w:marTop w:val="0"/>
                      <w:marBottom w:val="0"/>
                      <w:divBdr>
                        <w:top w:val="none" w:sz="0" w:space="0" w:color="auto"/>
                        <w:left w:val="none" w:sz="0" w:space="0" w:color="auto"/>
                        <w:bottom w:val="none" w:sz="0" w:space="0" w:color="auto"/>
                        <w:right w:val="none" w:sz="0" w:space="0" w:color="auto"/>
                      </w:divBdr>
                    </w:div>
                    <w:div w:id="242881342">
                      <w:marLeft w:val="0"/>
                      <w:marRight w:val="0"/>
                      <w:marTop w:val="0"/>
                      <w:marBottom w:val="0"/>
                      <w:divBdr>
                        <w:top w:val="none" w:sz="0" w:space="0" w:color="auto"/>
                        <w:left w:val="none" w:sz="0" w:space="0" w:color="auto"/>
                        <w:bottom w:val="none" w:sz="0" w:space="0" w:color="auto"/>
                        <w:right w:val="none" w:sz="0" w:space="0" w:color="auto"/>
                      </w:divBdr>
                    </w:div>
                    <w:div w:id="252784124">
                      <w:marLeft w:val="0"/>
                      <w:marRight w:val="0"/>
                      <w:marTop w:val="0"/>
                      <w:marBottom w:val="0"/>
                      <w:divBdr>
                        <w:top w:val="none" w:sz="0" w:space="0" w:color="auto"/>
                        <w:left w:val="none" w:sz="0" w:space="0" w:color="auto"/>
                        <w:bottom w:val="none" w:sz="0" w:space="0" w:color="auto"/>
                        <w:right w:val="none" w:sz="0" w:space="0" w:color="auto"/>
                      </w:divBdr>
                    </w:div>
                    <w:div w:id="283922471">
                      <w:marLeft w:val="0"/>
                      <w:marRight w:val="0"/>
                      <w:marTop w:val="0"/>
                      <w:marBottom w:val="0"/>
                      <w:divBdr>
                        <w:top w:val="none" w:sz="0" w:space="0" w:color="auto"/>
                        <w:left w:val="none" w:sz="0" w:space="0" w:color="auto"/>
                        <w:bottom w:val="none" w:sz="0" w:space="0" w:color="auto"/>
                        <w:right w:val="none" w:sz="0" w:space="0" w:color="auto"/>
                      </w:divBdr>
                    </w:div>
                    <w:div w:id="293485836">
                      <w:marLeft w:val="0"/>
                      <w:marRight w:val="0"/>
                      <w:marTop w:val="0"/>
                      <w:marBottom w:val="0"/>
                      <w:divBdr>
                        <w:top w:val="none" w:sz="0" w:space="0" w:color="auto"/>
                        <w:left w:val="none" w:sz="0" w:space="0" w:color="auto"/>
                        <w:bottom w:val="none" w:sz="0" w:space="0" w:color="auto"/>
                        <w:right w:val="none" w:sz="0" w:space="0" w:color="auto"/>
                      </w:divBdr>
                    </w:div>
                    <w:div w:id="308245000">
                      <w:marLeft w:val="0"/>
                      <w:marRight w:val="0"/>
                      <w:marTop w:val="0"/>
                      <w:marBottom w:val="0"/>
                      <w:divBdr>
                        <w:top w:val="none" w:sz="0" w:space="0" w:color="auto"/>
                        <w:left w:val="none" w:sz="0" w:space="0" w:color="auto"/>
                        <w:bottom w:val="none" w:sz="0" w:space="0" w:color="auto"/>
                        <w:right w:val="none" w:sz="0" w:space="0" w:color="auto"/>
                      </w:divBdr>
                    </w:div>
                    <w:div w:id="320423896">
                      <w:marLeft w:val="0"/>
                      <w:marRight w:val="0"/>
                      <w:marTop w:val="0"/>
                      <w:marBottom w:val="0"/>
                      <w:divBdr>
                        <w:top w:val="none" w:sz="0" w:space="0" w:color="auto"/>
                        <w:left w:val="none" w:sz="0" w:space="0" w:color="auto"/>
                        <w:bottom w:val="none" w:sz="0" w:space="0" w:color="auto"/>
                        <w:right w:val="none" w:sz="0" w:space="0" w:color="auto"/>
                      </w:divBdr>
                    </w:div>
                    <w:div w:id="331224990">
                      <w:marLeft w:val="0"/>
                      <w:marRight w:val="0"/>
                      <w:marTop w:val="0"/>
                      <w:marBottom w:val="0"/>
                      <w:divBdr>
                        <w:top w:val="none" w:sz="0" w:space="0" w:color="auto"/>
                        <w:left w:val="none" w:sz="0" w:space="0" w:color="auto"/>
                        <w:bottom w:val="none" w:sz="0" w:space="0" w:color="auto"/>
                        <w:right w:val="none" w:sz="0" w:space="0" w:color="auto"/>
                      </w:divBdr>
                    </w:div>
                    <w:div w:id="358749294">
                      <w:marLeft w:val="0"/>
                      <w:marRight w:val="0"/>
                      <w:marTop w:val="0"/>
                      <w:marBottom w:val="0"/>
                      <w:divBdr>
                        <w:top w:val="none" w:sz="0" w:space="0" w:color="auto"/>
                        <w:left w:val="none" w:sz="0" w:space="0" w:color="auto"/>
                        <w:bottom w:val="none" w:sz="0" w:space="0" w:color="auto"/>
                        <w:right w:val="none" w:sz="0" w:space="0" w:color="auto"/>
                      </w:divBdr>
                    </w:div>
                    <w:div w:id="369769061">
                      <w:marLeft w:val="0"/>
                      <w:marRight w:val="0"/>
                      <w:marTop w:val="0"/>
                      <w:marBottom w:val="0"/>
                      <w:divBdr>
                        <w:top w:val="none" w:sz="0" w:space="0" w:color="auto"/>
                        <w:left w:val="none" w:sz="0" w:space="0" w:color="auto"/>
                        <w:bottom w:val="none" w:sz="0" w:space="0" w:color="auto"/>
                        <w:right w:val="none" w:sz="0" w:space="0" w:color="auto"/>
                      </w:divBdr>
                    </w:div>
                    <w:div w:id="373165409">
                      <w:marLeft w:val="0"/>
                      <w:marRight w:val="0"/>
                      <w:marTop w:val="0"/>
                      <w:marBottom w:val="0"/>
                      <w:divBdr>
                        <w:top w:val="none" w:sz="0" w:space="0" w:color="auto"/>
                        <w:left w:val="none" w:sz="0" w:space="0" w:color="auto"/>
                        <w:bottom w:val="none" w:sz="0" w:space="0" w:color="auto"/>
                        <w:right w:val="none" w:sz="0" w:space="0" w:color="auto"/>
                      </w:divBdr>
                    </w:div>
                    <w:div w:id="394396159">
                      <w:marLeft w:val="0"/>
                      <w:marRight w:val="0"/>
                      <w:marTop w:val="0"/>
                      <w:marBottom w:val="0"/>
                      <w:divBdr>
                        <w:top w:val="none" w:sz="0" w:space="0" w:color="auto"/>
                        <w:left w:val="none" w:sz="0" w:space="0" w:color="auto"/>
                        <w:bottom w:val="none" w:sz="0" w:space="0" w:color="auto"/>
                        <w:right w:val="none" w:sz="0" w:space="0" w:color="auto"/>
                      </w:divBdr>
                    </w:div>
                    <w:div w:id="401027601">
                      <w:marLeft w:val="0"/>
                      <w:marRight w:val="0"/>
                      <w:marTop w:val="0"/>
                      <w:marBottom w:val="0"/>
                      <w:divBdr>
                        <w:top w:val="none" w:sz="0" w:space="0" w:color="auto"/>
                        <w:left w:val="none" w:sz="0" w:space="0" w:color="auto"/>
                        <w:bottom w:val="none" w:sz="0" w:space="0" w:color="auto"/>
                        <w:right w:val="none" w:sz="0" w:space="0" w:color="auto"/>
                      </w:divBdr>
                    </w:div>
                    <w:div w:id="407726248">
                      <w:marLeft w:val="0"/>
                      <w:marRight w:val="0"/>
                      <w:marTop w:val="0"/>
                      <w:marBottom w:val="0"/>
                      <w:divBdr>
                        <w:top w:val="none" w:sz="0" w:space="0" w:color="auto"/>
                        <w:left w:val="none" w:sz="0" w:space="0" w:color="auto"/>
                        <w:bottom w:val="none" w:sz="0" w:space="0" w:color="auto"/>
                        <w:right w:val="none" w:sz="0" w:space="0" w:color="auto"/>
                      </w:divBdr>
                    </w:div>
                    <w:div w:id="431780107">
                      <w:marLeft w:val="0"/>
                      <w:marRight w:val="0"/>
                      <w:marTop w:val="0"/>
                      <w:marBottom w:val="0"/>
                      <w:divBdr>
                        <w:top w:val="none" w:sz="0" w:space="0" w:color="auto"/>
                        <w:left w:val="none" w:sz="0" w:space="0" w:color="auto"/>
                        <w:bottom w:val="none" w:sz="0" w:space="0" w:color="auto"/>
                        <w:right w:val="none" w:sz="0" w:space="0" w:color="auto"/>
                      </w:divBdr>
                    </w:div>
                    <w:div w:id="440227834">
                      <w:marLeft w:val="0"/>
                      <w:marRight w:val="0"/>
                      <w:marTop w:val="0"/>
                      <w:marBottom w:val="0"/>
                      <w:divBdr>
                        <w:top w:val="none" w:sz="0" w:space="0" w:color="auto"/>
                        <w:left w:val="none" w:sz="0" w:space="0" w:color="auto"/>
                        <w:bottom w:val="none" w:sz="0" w:space="0" w:color="auto"/>
                        <w:right w:val="none" w:sz="0" w:space="0" w:color="auto"/>
                      </w:divBdr>
                    </w:div>
                    <w:div w:id="450560252">
                      <w:marLeft w:val="0"/>
                      <w:marRight w:val="0"/>
                      <w:marTop w:val="0"/>
                      <w:marBottom w:val="0"/>
                      <w:divBdr>
                        <w:top w:val="none" w:sz="0" w:space="0" w:color="auto"/>
                        <w:left w:val="none" w:sz="0" w:space="0" w:color="auto"/>
                        <w:bottom w:val="none" w:sz="0" w:space="0" w:color="auto"/>
                        <w:right w:val="none" w:sz="0" w:space="0" w:color="auto"/>
                      </w:divBdr>
                    </w:div>
                    <w:div w:id="454831414">
                      <w:marLeft w:val="0"/>
                      <w:marRight w:val="0"/>
                      <w:marTop w:val="0"/>
                      <w:marBottom w:val="0"/>
                      <w:divBdr>
                        <w:top w:val="none" w:sz="0" w:space="0" w:color="auto"/>
                        <w:left w:val="none" w:sz="0" w:space="0" w:color="auto"/>
                        <w:bottom w:val="none" w:sz="0" w:space="0" w:color="auto"/>
                        <w:right w:val="none" w:sz="0" w:space="0" w:color="auto"/>
                      </w:divBdr>
                    </w:div>
                    <w:div w:id="467624674">
                      <w:marLeft w:val="0"/>
                      <w:marRight w:val="0"/>
                      <w:marTop w:val="0"/>
                      <w:marBottom w:val="0"/>
                      <w:divBdr>
                        <w:top w:val="none" w:sz="0" w:space="0" w:color="auto"/>
                        <w:left w:val="none" w:sz="0" w:space="0" w:color="auto"/>
                        <w:bottom w:val="none" w:sz="0" w:space="0" w:color="auto"/>
                        <w:right w:val="none" w:sz="0" w:space="0" w:color="auto"/>
                      </w:divBdr>
                    </w:div>
                    <w:div w:id="525218957">
                      <w:marLeft w:val="0"/>
                      <w:marRight w:val="0"/>
                      <w:marTop w:val="0"/>
                      <w:marBottom w:val="0"/>
                      <w:divBdr>
                        <w:top w:val="none" w:sz="0" w:space="0" w:color="auto"/>
                        <w:left w:val="none" w:sz="0" w:space="0" w:color="auto"/>
                        <w:bottom w:val="none" w:sz="0" w:space="0" w:color="auto"/>
                        <w:right w:val="none" w:sz="0" w:space="0" w:color="auto"/>
                      </w:divBdr>
                    </w:div>
                    <w:div w:id="549271181">
                      <w:marLeft w:val="0"/>
                      <w:marRight w:val="0"/>
                      <w:marTop w:val="0"/>
                      <w:marBottom w:val="0"/>
                      <w:divBdr>
                        <w:top w:val="none" w:sz="0" w:space="0" w:color="auto"/>
                        <w:left w:val="none" w:sz="0" w:space="0" w:color="auto"/>
                        <w:bottom w:val="none" w:sz="0" w:space="0" w:color="auto"/>
                        <w:right w:val="none" w:sz="0" w:space="0" w:color="auto"/>
                      </w:divBdr>
                    </w:div>
                    <w:div w:id="600642976">
                      <w:marLeft w:val="0"/>
                      <w:marRight w:val="0"/>
                      <w:marTop w:val="0"/>
                      <w:marBottom w:val="0"/>
                      <w:divBdr>
                        <w:top w:val="none" w:sz="0" w:space="0" w:color="auto"/>
                        <w:left w:val="none" w:sz="0" w:space="0" w:color="auto"/>
                        <w:bottom w:val="none" w:sz="0" w:space="0" w:color="auto"/>
                        <w:right w:val="none" w:sz="0" w:space="0" w:color="auto"/>
                      </w:divBdr>
                    </w:div>
                    <w:div w:id="624459321">
                      <w:marLeft w:val="0"/>
                      <w:marRight w:val="0"/>
                      <w:marTop w:val="0"/>
                      <w:marBottom w:val="0"/>
                      <w:divBdr>
                        <w:top w:val="none" w:sz="0" w:space="0" w:color="auto"/>
                        <w:left w:val="none" w:sz="0" w:space="0" w:color="auto"/>
                        <w:bottom w:val="none" w:sz="0" w:space="0" w:color="auto"/>
                        <w:right w:val="none" w:sz="0" w:space="0" w:color="auto"/>
                      </w:divBdr>
                    </w:div>
                    <w:div w:id="673344274">
                      <w:marLeft w:val="0"/>
                      <w:marRight w:val="0"/>
                      <w:marTop w:val="0"/>
                      <w:marBottom w:val="0"/>
                      <w:divBdr>
                        <w:top w:val="none" w:sz="0" w:space="0" w:color="auto"/>
                        <w:left w:val="none" w:sz="0" w:space="0" w:color="auto"/>
                        <w:bottom w:val="none" w:sz="0" w:space="0" w:color="auto"/>
                        <w:right w:val="none" w:sz="0" w:space="0" w:color="auto"/>
                      </w:divBdr>
                    </w:div>
                    <w:div w:id="684327665">
                      <w:marLeft w:val="0"/>
                      <w:marRight w:val="0"/>
                      <w:marTop w:val="0"/>
                      <w:marBottom w:val="0"/>
                      <w:divBdr>
                        <w:top w:val="none" w:sz="0" w:space="0" w:color="auto"/>
                        <w:left w:val="none" w:sz="0" w:space="0" w:color="auto"/>
                        <w:bottom w:val="none" w:sz="0" w:space="0" w:color="auto"/>
                        <w:right w:val="none" w:sz="0" w:space="0" w:color="auto"/>
                      </w:divBdr>
                    </w:div>
                    <w:div w:id="705637543">
                      <w:marLeft w:val="0"/>
                      <w:marRight w:val="0"/>
                      <w:marTop w:val="0"/>
                      <w:marBottom w:val="0"/>
                      <w:divBdr>
                        <w:top w:val="none" w:sz="0" w:space="0" w:color="auto"/>
                        <w:left w:val="none" w:sz="0" w:space="0" w:color="auto"/>
                        <w:bottom w:val="none" w:sz="0" w:space="0" w:color="auto"/>
                        <w:right w:val="none" w:sz="0" w:space="0" w:color="auto"/>
                      </w:divBdr>
                    </w:div>
                    <w:div w:id="746389768">
                      <w:marLeft w:val="0"/>
                      <w:marRight w:val="0"/>
                      <w:marTop w:val="0"/>
                      <w:marBottom w:val="0"/>
                      <w:divBdr>
                        <w:top w:val="none" w:sz="0" w:space="0" w:color="auto"/>
                        <w:left w:val="none" w:sz="0" w:space="0" w:color="auto"/>
                        <w:bottom w:val="none" w:sz="0" w:space="0" w:color="auto"/>
                        <w:right w:val="none" w:sz="0" w:space="0" w:color="auto"/>
                      </w:divBdr>
                    </w:div>
                    <w:div w:id="757138820">
                      <w:marLeft w:val="0"/>
                      <w:marRight w:val="0"/>
                      <w:marTop w:val="0"/>
                      <w:marBottom w:val="0"/>
                      <w:divBdr>
                        <w:top w:val="none" w:sz="0" w:space="0" w:color="auto"/>
                        <w:left w:val="none" w:sz="0" w:space="0" w:color="auto"/>
                        <w:bottom w:val="none" w:sz="0" w:space="0" w:color="auto"/>
                        <w:right w:val="none" w:sz="0" w:space="0" w:color="auto"/>
                      </w:divBdr>
                    </w:div>
                    <w:div w:id="766390715">
                      <w:marLeft w:val="0"/>
                      <w:marRight w:val="0"/>
                      <w:marTop w:val="0"/>
                      <w:marBottom w:val="0"/>
                      <w:divBdr>
                        <w:top w:val="none" w:sz="0" w:space="0" w:color="auto"/>
                        <w:left w:val="none" w:sz="0" w:space="0" w:color="auto"/>
                        <w:bottom w:val="none" w:sz="0" w:space="0" w:color="auto"/>
                        <w:right w:val="none" w:sz="0" w:space="0" w:color="auto"/>
                      </w:divBdr>
                    </w:div>
                    <w:div w:id="803545717">
                      <w:marLeft w:val="0"/>
                      <w:marRight w:val="0"/>
                      <w:marTop w:val="0"/>
                      <w:marBottom w:val="0"/>
                      <w:divBdr>
                        <w:top w:val="none" w:sz="0" w:space="0" w:color="auto"/>
                        <w:left w:val="none" w:sz="0" w:space="0" w:color="auto"/>
                        <w:bottom w:val="none" w:sz="0" w:space="0" w:color="auto"/>
                        <w:right w:val="none" w:sz="0" w:space="0" w:color="auto"/>
                      </w:divBdr>
                    </w:div>
                    <w:div w:id="822086907">
                      <w:marLeft w:val="0"/>
                      <w:marRight w:val="0"/>
                      <w:marTop w:val="0"/>
                      <w:marBottom w:val="0"/>
                      <w:divBdr>
                        <w:top w:val="none" w:sz="0" w:space="0" w:color="auto"/>
                        <w:left w:val="none" w:sz="0" w:space="0" w:color="auto"/>
                        <w:bottom w:val="none" w:sz="0" w:space="0" w:color="auto"/>
                        <w:right w:val="none" w:sz="0" w:space="0" w:color="auto"/>
                      </w:divBdr>
                    </w:div>
                    <w:div w:id="848301636">
                      <w:marLeft w:val="0"/>
                      <w:marRight w:val="0"/>
                      <w:marTop w:val="0"/>
                      <w:marBottom w:val="0"/>
                      <w:divBdr>
                        <w:top w:val="none" w:sz="0" w:space="0" w:color="auto"/>
                        <w:left w:val="none" w:sz="0" w:space="0" w:color="auto"/>
                        <w:bottom w:val="none" w:sz="0" w:space="0" w:color="auto"/>
                        <w:right w:val="none" w:sz="0" w:space="0" w:color="auto"/>
                      </w:divBdr>
                    </w:div>
                    <w:div w:id="849176082">
                      <w:marLeft w:val="0"/>
                      <w:marRight w:val="0"/>
                      <w:marTop w:val="0"/>
                      <w:marBottom w:val="0"/>
                      <w:divBdr>
                        <w:top w:val="none" w:sz="0" w:space="0" w:color="auto"/>
                        <w:left w:val="none" w:sz="0" w:space="0" w:color="auto"/>
                        <w:bottom w:val="none" w:sz="0" w:space="0" w:color="auto"/>
                        <w:right w:val="none" w:sz="0" w:space="0" w:color="auto"/>
                      </w:divBdr>
                    </w:div>
                    <w:div w:id="863443616">
                      <w:marLeft w:val="0"/>
                      <w:marRight w:val="0"/>
                      <w:marTop w:val="0"/>
                      <w:marBottom w:val="0"/>
                      <w:divBdr>
                        <w:top w:val="none" w:sz="0" w:space="0" w:color="auto"/>
                        <w:left w:val="none" w:sz="0" w:space="0" w:color="auto"/>
                        <w:bottom w:val="none" w:sz="0" w:space="0" w:color="auto"/>
                        <w:right w:val="none" w:sz="0" w:space="0" w:color="auto"/>
                      </w:divBdr>
                    </w:div>
                    <w:div w:id="864174669">
                      <w:marLeft w:val="0"/>
                      <w:marRight w:val="0"/>
                      <w:marTop w:val="0"/>
                      <w:marBottom w:val="0"/>
                      <w:divBdr>
                        <w:top w:val="none" w:sz="0" w:space="0" w:color="auto"/>
                        <w:left w:val="none" w:sz="0" w:space="0" w:color="auto"/>
                        <w:bottom w:val="none" w:sz="0" w:space="0" w:color="auto"/>
                        <w:right w:val="none" w:sz="0" w:space="0" w:color="auto"/>
                      </w:divBdr>
                    </w:div>
                    <w:div w:id="884023424">
                      <w:marLeft w:val="0"/>
                      <w:marRight w:val="0"/>
                      <w:marTop w:val="0"/>
                      <w:marBottom w:val="0"/>
                      <w:divBdr>
                        <w:top w:val="none" w:sz="0" w:space="0" w:color="auto"/>
                        <w:left w:val="none" w:sz="0" w:space="0" w:color="auto"/>
                        <w:bottom w:val="none" w:sz="0" w:space="0" w:color="auto"/>
                        <w:right w:val="none" w:sz="0" w:space="0" w:color="auto"/>
                      </w:divBdr>
                    </w:div>
                    <w:div w:id="887647105">
                      <w:marLeft w:val="0"/>
                      <w:marRight w:val="0"/>
                      <w:marTop w:val="0"/>
                      <w:marBottom w:val="0"/>
                      <w:divBdr>
                        <w:top w:val="none" w:sz="0" w:space="0" w:color="auto"/>
                        <w:left w:val="none" w:sz="0" w:space="0" w:color="auto"/>
                        <w:bottom w:val="none" w:sz="0" w:space="0" w:color="auto"/>
                        <w:right w:val="none" w:sz="0" w:space="0" w:color="auto"/>
                      </w:divBdr>
                    </w:div>
                    <w:div w:id="897131606">
                      <w:marLeft w:val="0"/>
                      <w:marRight w:val="0"/>
                      <w:marTop w:val="0"/>
                      <w:marBottom w:val="0"/>
                      <w:divBdr>
                        <w:top w:val="none" w:sz="0" w:space="0" w:color="auto"/>
                        <w:left w:val="none" w:sz="0" w:space="0" w:color="auto"/>
                        <w:bottom w:val="none" w:sz="0" w:space="0" w:color="auto"/>
                        <w:right w:val="none" w:sz="0" w:space="0" w:color="auto"/>
                      </w:divBdr>
                    </w:div>
                    <w:div w:id="929118156">
                      <w:marLeft w:val="0"/>
                      <w:marRight w:val="0"/>
                      <w:marTop w:val="0"/>
                      <w:marBottom w:val="0"/>
                      <w:divBdr>
                        <w:top w:val="none" w:sz="0" w:space="0" w:color="auto"/>
                        <w:left w:val="none" w:sz="0" w:space="0" w:color="auto"/>
                        <w:bottom w:val="none" w:sz="0" w:space="0" w:color="auto"/>
                        <w:right w:val="none" w:sz="0" w:space="0" w:color="auto"/>
                      </w:divBdr>
                    </w:div>
                    <w:div w:id="951596467">
                      <w:marLeft w:val="0"/>
                      <w:marRight w:val="0"/>
                      <w:marTop w:val="0"/>
                      <w:marBottom w:val="0"/>
                      <w:divBdr>
                        <w:top w:val="none" w:sz="0" w:space="0" w:color="auto"/>
                        <w:left w:val="none" w:sz="0" w:space="0" w:color="auto"/>
                        <w:bottom w:val="none" w:sz="0" w:space="0" w:color="auto"/>
                        <w:right w:val="none" w:sz="0" w:space="0" w:color="auto"/>
                      </w:divBdr>
                    </w:div>
                    <w:div w:id="953092549">
                      <w:marLeft w:val="0"/>
                      <w:marRight w:val="0"/>
                      <w:marTop w:val="0"/>
                      <w:marBottom w:val="0"/>
                      <w:divBdr>
                        <w:top w:val="none" w:sz="0" w:space="0" w:color="auto"/>
                        <w:left w:val="none" w:sz="0" w:space="0" w:color="auto"/>
                        <w:bottom w:val="none" w:sz="0" w:space="0" w:color="auto"/>
                        <w:right w:val="none" w:sz="0" w:space="0" w:color="auto"/>
                      </w:divBdr>
                    </w:div>
                    <w:div w:id="993295767">
                      <w:marLeft w:val="0"/>
                      <w:marRight w:val="0"/>
                      <w:marTop w:val="0"/>
                      <w:marBottom w:val="0"/>
                      <w:divBdr>
                        <w:top w:val="none" w:sz="0" w:space="0" w:color="auto"/>
                        <w:left w:val="none" w:sz="0" w:space="0" w:color="auto"/>
                        <w:bottom w:val="none" w:sz="0" w:space="0" w:color="auto"/>
                        <w:right w:val="none" w:sz="0" w:space="0" w:color="auto"/>
                      </w:divBdr>
                    </w:div>
                    <w:div w:id="1024408554">
                      <w:marLeft w:val="0"/>
                      <w:marRight w:val="0"/>
                      <w:marTop w:val="0"/>
                      <w:marBottom w:val="0"/>
                      <w:divBdr>
                        <w:top w:val="none" w:sz="0" w:space="0" w:color="auto"/>
                        <w:left w:val="none" w:sz="0" w:space="0" w:color="auto"/>
                        <w:bottom w:val="none" w:sz="0" w:space="0" w:color="auto"/>
                        <w:right w:val="none" w:sz="0" w:space="0" w:color="auto"/>
                      </w:divBdr>
                    </w:div>
                    <w:div w:id="1029337167">
                      <w:marLeft w:val="0"/>
                      <w:marRight w:val="0"/>
                      <w:marTop w:val="0"/>
                      <w:marBottom w:val="0"/>
                      <w:divBdr>
                        <w:top w:val="none" w:sz="0" w:space="0" w:color="auto"/>
                        <w:left w:val="none" w:sz="0" w:space="0" w:color="auto"/>
                        <w:bottom w:val="none" w:sz="0" w:space="0" w:color="auto"/>
                        <w:right w:val="none" w:sz="0" w:space="0" w:color="auto"/>
                      </w:divBdr>
                    </w:div>
                    <w:div w:id="1031341584">
                      <w:marLeft w:val="0"/>
                      <w:marRight w:val="0"/>
                      <w:marTop w:val="0"/>
                      <w:marBottom w:val="0"/>
                      <w:divBdr>
                        <w:top w:val="none" w:sz="0" w:space="0" w:color="auto"/>
                        <w:left w:val="none" w:sz="0" w:space="0" w:color="auto"/>
                        <w:bottom w:val="none" w:sz="0" w:space="0" w:color="auto"/>
                        <w:right w:val="none" w:sz="0" w:space="0" w:color="auto"/>
                      </w:divBdr>
                    </w:div>
                    <w:div w:id="1104418501">
                      <w:marLeft w:val="0"/>
                      <w:marRight w:val="0"/>
                      <w:marTop w:val="0"/>
                      <w:marBottom w:val="0"/>
                      <w:divBdr>
                        <w:top w:val="none" w:sz="0" w:space="0" w:color="auto"/>
                        <w:left w:val="none" w:sz="0" w:space="0" w:color="auto"/>
                        <w:bottom w:val="none" w:sz="0" w:space="0" w:color="auto"/>
                        <w:right w:val="none" w:sz="0" w:space="0" w:color="auto"/>
                      </w:divBdr>
                    </w:div>
                    <w:div w:id="1118988702">
                      <w:marLeft w:val="0"/>
                      <w:marRight w:val="0"/>
                      <w:marTop w:val="0"/>
                      <w:marBottom w:val="0"/>
                      <w:divBdr>
                        <w:top w:val="none" w:sz="0" w:space="0" w:color="auto"/>
                        <w:left w:val="none" w:sz="0" w:space="0" w:color="auto"/>
                        <w:bottom w:val="none" w:sz="0" w:space="0" w:color="auto"/>
                        <w:right w:val="none" w:sz="0" w:space="0" w:color="auto"/>
                      </w:divBdr>
                    </w:div>
                    <w:div w:id="1128933542">
                      <w:marLeft w:val="0"/>
                      <w:marRight w:val="0"/>
                      <w:marTop w:val="0"/>
                      <w:marBottom w:val="0"/>
                      <w:divBdr>
                        <w:top w:val="none" w:sz="0" w:space="0" w:color="auto"/>
                        <w:left w:val="none" w:sz="0" w:space="0" w:color="auto"/>
                        <w:bottom w:val="none" w:sz="0" w:space="0" w:color="auto"/>
                        <w:right w:val="none" w:sz="0" w:space="0" w:color="auto"/>
                      </w:divBdr>
                    </w:div>
                    <w:div w:id="1147212142">
                      <w:marLeft w:val="0"/>
                      <w:marRight w:val="0"/>
                      <w:marTop w:val="0"/>
                      <w:marBottom w:val="0"/>
                      <w:divBdr>
                        <w:top w:val="none" w:sz="0" w:space="0" w:color="auto"/>
                        <w:left w:val="none" w:sz="0" w:space="0" w:color="auto"/>
                        <w:bottom w:val="none" w:sz="0" w:space="0" w:color="auto"/>
                        <w:right w:val="none" w:sz="0" w:space="0" w:color="auto"/>
                      </w:divBdr>
                    </w:div>
                    <w:div w:id="1170756232">
                      <w:marLeft w:val="0"/>
                      <w:marRight w:val="0"/>
                      <w:marTop w:val="0"/>
                      <w:marBottom w:val="0"/>
                      <w:divBdr>
                        <w:top w:val="none" w:sz="0" w:space="0" w:color="auto"/>
                        <w:left w:val="none" w:sz="0" w:space="0" w:color="auto"/>
                        <w:bottom w:val="none" w:sz="0" w:space="0" w:color="auto"/>
                        <w:right w:val="none" w:sz="0" w:space="0" w:color="auto"/>
                      </w:divBdr>
                    </w:div>
                    <w:div w:id="1177423243">
                      <w:marLeft w:val="0"/>
                      <w:marRight w:val="0"/>
                      <w:marTop w:val="0"/>
                      <w:marBottom w:val="0"/>
                      <w:divBdr>
                        <w:top w:val="none" w:sz="0" w:space="0" w:color="auto"/>
                        <w:left w:val="none" w:sz="0" w:space="0" w:color="auto"/>
                        <w:bottom w:val="none" w:sz="0" w:space="0" w:color="auto"/>
                        <w:right w:val="none" w:sz="0" w:space="0" w:color="auto"/>
                      </w:divBdr>
                    </w:div>
                    <w:div w:id="1179277641">
                      <w:marLeft w:val="0"/>
                      <w:marRight w:val="0"/>
                      <w:marTop w:val="0"/>
                      <w:marBottom w:val="0"/>
                      <w:divBdr>
                        <w:top w:val="none" w:sz="0" w:space="0" w:color="auto"/>
                        <w:left w:val="none" w:sz="0" w:space="0" w:color="auto"/>
                        <w:bottom w:val="none" w:sz="0" w:space="0" w:color="auto"/>
                        <w:right w:val="none" w:sz="0" w:space="0" w:color="auto"/>
                      </w:divBdr>
                    </w:div>
                    <w:div w:id="1203446455">
                      <w:marLeft w:val="0"/>
                      <w:marRight w:val="0"/>
                      <w:marTop w:val="0"/>
                      <w:marBottom w:val="0"/>
                      <w:divBdr>
                        <w:top w:val="none" w:sz="0" w:space="0" w:color="auto"/>
                        <w:left w:val="none" w:sz="0" w:space="0" w:color="auto"/>
                        <w:bottom w:val="none" w:sz="0" w:space="0" w:color="auto"/>
                        <w:right w:val="none" w:sz="0" w:space="0" w:color="auto"/>
                      </w:divBdr>
                    </w:div>
                    <w:div w:id="1203783589">
                      <w:marLeft w:val="0"/>
                      <w:marRight w:val="0"/>
                      <w:marTop w:val="0"/>
                      <w:marBottom w:val="0"/>
                      <w:divBdr>
                        <w:top w:val="none" w:sz="0" w:space="0" w:color="auto"/>
                        <w:left w:val="none" w:sz="0" w:space="0" w:color="auto"/>
                        <w:bottom w:val="none" w:sz="0" w:space="0" w:color="auto"/>
                        <w:right w:val="none" w:sz="0" w:space="0" w:color="auto"/>
                      </w:divBdr>
                    </w:div>
                    <w:div w:id="1236932551">
                      <w:marLeft w:val="0"/>
                      <w:marRight w:val="0"/>
                      <w:marTop w:val="0"/>
                      <w:marBottom w:val="0"/>
                      <w:divBdr>
                        <w:top w:val="none" w:sz="0" w:space="0" w:color="auto"/>
                        <w:left w:val="none" w:sz="0" w:space="0" w:color="auto"/>
                        <w:bottom w:val="none" w:sz="0" w:space="0" w:color="auto"/>
                        <w:right w:val="none" w:sz="0" w:space="0" w:color="auto"/>
                      </w:divBdr>
                    </w:div>
                    <w:div w:id="1246576661">
                      <w:marLeft w:val="0"/>
                      <w:marRight w:val="0"/>
                      <w:marTop w:val="0"/>
                      <w:marBottom w:val="0"/>
                      <w:divBdr>
                        <w:top w:val="none" w:sz="0" w:space="0" w:color="auto"/>
                        <w:left w:val="none" w:sz="0" w:space="0" w:color="auto"/>
                        <w:bottom w:val="none" w:sz="0" w:space="0" w:color="auto"/>
                        <w:right w:val="none" w:sz="0" w:space="0" w:color="auto"/>
                      </w:divBdr>
                    </w:div>
                    <w:div w:id="1249078654">
                      <w:marLeft w:val="0"/>
                      <w:marRight w:val="0"/>
                      <w:marTop w:val="0"/>
                      <w:marBottom w:val="0"/>
                      <w:divBdr>
                        <w:top w:val="none" w:sz="0" w:space="0" w:color="auto"/>
                        <w:left w:val="none" w:sz="0" w:space="0" w:color="auto"/>
                        <w:bottom w:val="none" w:sz="0" w:space="0" w:color="auto"/>
                        <w:right w:val="none" w:sz="0" w:space="0" w:color="auto"/>
                      </w:divBdr>
                    </w:div>
                    <w:div w:id="1266034619">
                      <w:marLeft w:val="0"/>
                      <w:marRight w:val="0"/>
                      <w:marTop w:val="0"/>
                      <w:marBottom w:val="0"/>
                      <w:divBdr>
                        <w:top w:val="none" w:sz="0" w:space="0" w:color="auto"/>
                        <w:left w:val="none" w:sz="0" w:space="0" w:color="auto"/>
                        <w:bottom w:val="none" w:sz="0" w:space="0" w:color="auto"/>
                        <w:right w:val="none" w:sz="0" w:space="0" w:color="auto"/>
                      </w:divBdr>
                    </w:div>
                    <w:div w:id="1278679993">
                      <w:marLeft w:val="0"/>
                      <w:marRight w:val="0"/>
                      <w:marTop w:val="0"/>
                      <w:marBottom w:val="0"/>
                      <w:divBdr>
                        <w:top w:val="none" w:sz="0" w:space="0" w:color="auto"/>
                        <w:left w:val="none" w:sz="0" w:space="0" w:color="auto"/>
                        <w:bottom w:val="none" w:sz="0" w:space="0" w:color="auto"/>
                        <w:right w:val="none" w:sz="0" w:space="0" w:color="auto"/>
                      </w:divBdr>
                    </w:div>
                    <w:div w:id="1290430492">
                      <w:marLeft w:val="0"/>
                      <w:marRight w:val="0"/>
                      <w:marTop w:val="0"/>
                      <w:marBottom w:val="0"/>
                      <w:divBdr>
                        <w:top w:val="none" w:sz="0" w:space="0" w:color="auto"/>
                        <w:left w:val="none" w:sz="0" w:space="0" w:color="auto"/>
                        <w:bottom w:val="none" w:sz="0" w:space="0" w:color="auto"/>
                        <w:right w:val="none" w:sz="0" w:space="0" w:color="auto"/>
                      </w:divBdr>
                    </w:div>
                    <w:div w:id="1295672970">
                      <w:marLeft w:val="0"/>
                      <w:marRight w:val="0"/>
                      <w:marTop w:val="0"/>
                      <w:marBottom w:val="0"/>
                      <w:divBdr>
                        <w:top w:val="none" w:sz="0" w:space="0" w:color="auto"/>
                        <w:left w:val="none" w:sz="0" w:space="0" w:color="auto"/>
                        <w:bottom w:val="none" w:sz="0" w:space="0" w:color="auto"/>
                        <w:right w:val="none" w:sz="0" w:space="0" w:color="auto"/>
                      </w:divBdr>
                    </w:div>
                    <w:div w:id="1312364669">
                      <w:marLeft w:val="0"/>
                      <w:marRight w:val="0"/>
                      <w:marTop w:val="0"/>
                      <w:marBottom w:val="0"/>
                      <w:divBdr>
                        <w:top w:val="none" w:sz="0" w:space="0" w:color="auto"/>
                        <w:left w:val="none" w:sz="0" w:space="0" w:color="auto"/>
                        <w:bottom w:val="none" w:sz="0" w:space="0" w:color="auto"/>
                        <w:right w:val="none" w:sz="0" w:space="0" w:color="auto"/>
                      </w:divBdr>
                    </w:div>
                    <w:div w:id="1313559315">
                      <w:marLeft w:val="0"/>
                      <w:marRight w:val="0"/>
                      <w:marTop w:val="0"/>
                      <w:marBottom w:val="0"/>
                      <w:divBdr>
                        <w:top w:val="none" w:sz="0" w:space="0" w:color="auto"/>
                        <w:left w:val="none" w:sz="0" w:space="0" w:color="auto"/>
                        <w:bottom w:val="none" w:sz="0" w:space="0" w:color="auto"/>
                        <w:right w:val="none" w:sz="0" w:space="0" w:color="auto"/>
                      </w:divBdr>
                    </w:div>
                    <w:div w:id="1341855888">
                      <w:marLeft w:val="0"/>
                      <w:marRight w:val="0"/>
                      <w:marTop w:val="0"/>
                      <w:marBottom w:val="0"/>
                      <w:divBdr>
                        <w:top w:val="none" w:sz="0" w:space="0" w:color="auto"/>
                        <w:left w:val="none" w:sz="0" w:space="0" w:color="auto"/>
                        <w:bottom w:val="none" w:sz="0" w:space="0" w:color="auto"/>
                        <w:right w:val="none" w:sz="0" w:space="0" w:color="auto"/>
                      </w:divBdr>
                    </w:div>
                    <w:div w:id="1366054839">
                      <w:marLeft w:val="0"/>
                      <w:marRight w:val="0"/>
                      <w:marTop w:val="0"/>
                      <w:marBottom w:val="0"/>
                      <w:divBdr>
                        <w:top w:val="none" w:sz="0" w:space="0" w:color="auto"/>
                        <w:left w:val="none" w:sz="0" w:space="0" w:color="auto"/>
                        <w:bottom w:val="none" w:sz="0" w:space="0" w:color="auto"/>
                        <w:right w:val="none" w:sz="0" w:space="0" w:color="auto"/>
                      </w:divBdr>
                    </w:div>
                    <w:div w:id="1370178912">
                      <w:marLeft w:val="0"/>
                      <w:marRight w:val="0"/>
                      <w:marTop w:val="0"/>
                      <w:marBottom w:val="0"/>
                      <w:divBdr>
                        <w:top w:val="none" w:sz="0" w:space="0" w:color="auto"/>
                        <w:left w:val="none" w:sz="0" w:space="0" w:color="auto"/>
                        <w:bottom w:val="none" w:sz="0" w:space="0" w:color="auto"/>
                        <w:right w:val="none" w:sz="0" w:space="0" w:color="auto"/>
                      </w:divBdr>
                    </w:div>
                    <w:div w:id="1370447169">
                      <w:marLeft w:val="0"/>
                      <w:marRight w:val="0"/>
                      <w:marTop w:val="0"/>
                      <w:marBottom w:val="0"/>
                      <w:divBdr>
                        <w:top w:val="none" w:sz="0" w:space="0" w:color="auto"/>
                        <w:left w:val="none" w:sz="0" w:space="0" w:color="auto"/>
                        <w:bottom w:val="none" w:sz="0" w:space="0" w:color="auto"/>
                        <w:right w:val="none" w:sz="0" w:space="0" w:color="auto"/>
                      </w:divBdr>
                    </w:div>
                    <w:div w:id="1374161405">
                      <w:marLeft w:val="0"/>
                      <w:marRight w:val="0"/>
                      <w:marTop w:val="0"/>
                      <w:marBottom w:val="0"/>
                      <w:divBdr>
                        <w:top w:val="none" w:sz="0" w:space="0" w:color="auto"/>
                        <w:left w:val="none" w:sz="0" w:space="0" w:color="auto"/>
                        <w:bottom w:val="none" w:sz="0" w:space="0" w:color="auto"/>
                        <w:right w:val="none" w:sz="0" w:space="0" w:color="auto"/>
                      </w:divBdr>
                    </w:div>
                    <w:div w:id="1403213905">
                      <w:marLeft w:val="0"/>
                      <w:marRight w:val="0"/>
                      <w:marTop w:val="0"/>
                      <w:marBottom w:val="0"/>
                      <w:divBdr>
                        <w:top w:val="none" w:sz="0" w:space="0" w:color="auto"/>
                        <w:left w:val="none" w:sz="0" w:space="0" w:color="auto"/>
                        <w:bottom w:val="none" w:sz="0" w:space="0" w:color="auto"/>
                        <w:right w:val="none" w:sz="0" w:space="0" w:color="auto"/>
                      </w:divBdr>
                    </w:div>
                    <w:div w:id="1442139643">
                      <w:marLeft w:val="0"/>
                      <w:marRight w:val="0"/>
                      <w:marTop w:val="0"/>
                      <w:marBottom w:val="0"/>
                      <w:divBdr>
                        <w:top w:val="none" w:sz="0" w:space="0" w:color="auto"/>
                        <w:left w:val="none" w:sz="0" w:space="0" w:color="auto"/>
                        <w:bottom w:val="none" w:sz="0" w:space="0" w:color="auto"/>
                        <w:right w:val="none" w:sz="0" w:space="0" w:color="auto"/>
                      </w:divBdr>
                    </w:div>
                    <w:div w:id="1462377936">
                      <w:marLeft w:val="0"/>
                      <w:marRight w:val="0"/>
                      <w:marTop w:val="0"/>
                      <w:marBottom w:val="0"/>
                      <w:divBdr>
                        <w:top w:val="none" w:sz="0" w:space="0" w:color="auto"/>
                        <w:left w:val="none" w:sz="0" w:space="0" w:color="auto"/>
                        <w:bottom w:val="none" w:sz="0" w:space="0" w:color="auto"/>
                        <w:right w:val="none" w:sz="0" w:space="0" w:color="auto"/>
                      </w:divBdr>
                    </w:div>
                    <w:div w:id="1463886748">
                      <w:marLeft w:val="0"/>
                      <w:marRight w:val="0"/>
                      <w:marTop w:val="0"/>
                      <w:marBottom w:val="0"/>
                      <w:divBdr>
                        <w:top w:val="none" w:sz="0" w:space="0" w:color="auto"/>
                        <w:left w:val="none" w:sz="0" w:space="0" w:color="auto"/>
                        <w:bottom w:val="none" w:sz="0" w:space="0" w:color="auto"/>
                        <w:right w:val="none" w:sz="0" w:space="0" w:color="auto"/>
                      </w:divBdr>
                    </w:div>
                    <w:div w:id="1464150699">
                      <w:marLeft w:val="0"/>
                      <w:marRight w:val="0"/>
                      <w:marTop w:val="0"/>
                      <w:marBottom w:val="0"/>
                      <w:divBdr>
                        <w:top w:val="none" w:sz="0" w:space="0" w:color="auto"/>
                        <w:left w:val="none" w:sz="0" w:space="0" w:color="auto"/>
                        <w:bottom w:val="none" w:sz="0" w:space="0" w:color="auto"/>
                        <w:right w:val="none" w:sz="0" w:space="0" w:color="auto"/>
                      </w:divBdr>
                    </w:div>
                    <w:div w:id="1468546394">
                      <w:marLeft w:val="0"/>
                      <w:marRight w:val="0"/>
                      <w:marTop w:val="0"/>
                      <w:marBottom w:val="0"/>
                      <w:divBdr>
                        <w:top w:val="none" w:sz="0" w:space="0" w:color="auto"/>
                        <w:left w:val="none" w:sz="0" w:space="0" w:color="auto"/>
                        <w:bottom w:val="none" w:sz="0" w:space="0" w:color="auto"/>
                        <w:right w:val="none" w:sz="0" w:space="0" w:color="auto"/>
                      </w:divBdr>
                    </w:div>
                    <w:div w:id="1526408645">
                      <w:marLeft w:val="0"/>
                      <w:marRight w:val="0"/>
                      <w:marTop w:val="0"/>
                      <w:marBottom w:val="0"/>
                      <w:divBdr>
                        <w:top w:val="none" w:sz="0" w:space="0" w:color="auto"/>
                        <w:left w:val="none" w:sz="0" w:space="0" w:color="auto"/>
                        <w:bottom w:val="none" w:sz="0" w:space="0" w:color="auto"/>
                        <w:right w:val="none" w:sz="0" w:space="0" w:color="auto"/>
                      </w:divBdr>
                    </w:div>
                    <w:div w:id="1640528891">
                      <w:marLeft w:val="0"/>
                      <w:marRight w:val="0"/>
                      <w:marTop w:val="0"/>
                      <w:marBottom w:val="0"/>
                      <w:divBdr>
                        <w:top w:val="none" w:sz="0" w:space="0" w:color="auto"/>
                        <w:left w:val="none" w:sz="0" w:space="0" w:color="auto"/>
                        <w:bottom w:val="none" w:sz="0" w:space="0" w:color="auto"/>
                        <w:right w:val="none" w:sz="0" w:space="0" w:color="auto"/>
                      </w:divBdr>
                    </w:div>
                    <w:div w:id="1642883800">
                      <w:marLeft w:val="0"/>
                      <w:marRight w:val="0"/>
                      <w:marTop w:val="0"/>
                      <w:marBottom w:val="0"/>
                      <w:divBdr>
                        <w:top w:val="none" w:sz="0" w:space="0" w:color="auto"/>
                        <w:left w:val="none" w:sz="0" w:space="0" w:color="auto"/>
                        <w:bottom w:val="none" w:sz="0" w:space="0" w:color="auto"/>
                        <w:right w:val="none" w:sz="0" w:space="0" w:color="auto"/>
                      </w:divBdr>
                    </w:div>
                    <w:div w:id="1664091906">
                      <w:marLeft w:val="0"/>
                      <w:marRight w:val="0"/>
                      <w:marTop w:val="0"/>
                      <w:marBottom w:val="0"/>
                      <w:divBdr>
                        <w:top w:val="none" w:sz="0" w:space="0" w:color="auto"/>
                        <w:left w:val="none" w:sz="0" w:space="0" w:color="auto"/>
                        <w:bottom w:val="none" w:sz="0" w:space="0" w:color="auto"/>
                        <w:right w:val="none" w:sz="0" w:space="0" w:color="auto"/>
                      </w:divBdr>
                    </w:div>
                    <w:div w:id="1702584030">
                      <w:marLeft w:val="0"/>
                      <w:marRight w:val="0"/>
                      <w:marTop w:val="0"/>
                      <w:marBottom w:val="0"/>
                      <w:divBdr>
                        <w:top w:val="none" w:sz="0" w:space="0" w:color="auto"/>
                        <w:left w:val="none" w:sz="0" w:space="0" w:color="auto"/>
                        <w:bottom w:val="none" w:sz="0" w:space="0" w:color="auto"/>
                        <w:right w:val="none" w:sz="0" w:space="0" w:color="auto"/>
                      </w:divBdr>
                    </w:div>
                    <w:div w:id="1747410532">
                      <w:marLeft w:val="0"/>
                      <w:marRight w:val="0"/>
                      <w:marTop w:val="0"/>
                      <w:marBottom w:val="0"/>
                      <w:divBdr>
                        <w:top w:val="none" w:sz="0" w:space="0" w:color="auto"/>
                        <w:left w:val="none" w:sz="0" w:space="0" w:color="auto"/>
                        <w:bottom w:val="none" w:sz="0" w:space="0" w:color="auto"/>
                        <w:right w:val="none" w:sz="0" w:space="0" w:color="auto"/>
                      </w:divBdr>
                    </w:div>
                    <w:div w:id="1768650226">
                      <w:marLeft w:val="0"/>
                      <w:marRight w:val="0"/>
                      <w:marTop w:val="0"/>
                      <w:marBottom w:val="0"/>
                      <w:divBdr>
                        <w:top w:val="none" w:sz="0" w:space="0" w:color="auto"/>
                        <w:left w:val="none" w:sz="0" w:space="0" w:color="auto"/>
                        <w:bottom w:val="none" w:sz="0" w:space="0" w:color="auto"/>
                        <w:right w:val="none" w:sz="0" w:space="0" w:color="auto"/>
                      </w:divBdr>
                    </w:div>
                    <w:div w:id="1772776228">
                      <w:marLeft w:val="0"/>
                      <w:marRight w:val="0"/>
                      <w:marTop w:val="0"/>
                      <w:marBottom w:val="0"/>
                      <w:divBdr>
                        <w:top w:val="none" w:sz="0" w:space="0" w:color="auto"/>
                        <w:left w:val="none" w:sz="0" w:space="0" w:color="auto"/>
                        <w:bottom w:val="none" w:sz="0" w:space="0" w:color="auto"/>
                        <w:right w:val="none" w:sz="0" w:space="0" w:color="auto"/>
                      </w:divBdr>
                    </w:div>
                    <w:div w:id="1781685137">
                      <w:marLeft w:val="0"/>
                      <w:marRight w:val="0"/>
                      <w:marTop w:val="0"/>
                      <w:marBottom w:val="0"/>
                      <w:divBdr>
                        <w:top w:val="none" w:sz="0" w:space="0" w:color="auto"/>
                        <w:left w:val="none" w:sz="0" w:space="0" w:color="auto"/>
                        <w:bottom w:val="none" w:sz="0" w:space="0" w:color="auto"/>
                        <w:right w:val="none" w:sz="0" w:space="0" w:color="auto"/>
                      </w:divBdr>
                    </w:div>
                    <w:div w:id="1785029463">
                      <w:marLeft w:val="0"/>
                      <w:marRight w:val="0"/>
                      <w:marTop w:val="0"/>
                      <w:marBottom w:val="0"/>
                      <w:divBdr>
                        <w:top w:val="none" w:sz="0" w:space="0" w:color="auto"/>
                        <w:left w:val="none" w:sz="0" w:space="0" w:color="auto"/>
                        <w:bottom w:val="none" w:sz="0" w:space="0" w:color="auto"/>
                        <w:right w:val="none" w:sz="0" w:space="0" w:color="auto"/>
                      </w:divBdr>
                    </w:div>
                    <w:div w:id="1840189360">
                      <w:marLeft w:val="0"/>
                      <w:marRight w:val="0"/>
                      <w:marTop w:val="0"/>
                      <w:marBottom w:val="0"/>
                      <w:divBdr>
                        <w:top w:val="none" w:sz="0" w:space="0" w:color="auto"/>
                        <w:left w:val="none" w:sz="0" w:space="0" w:color="auto"/>
                        <w:bottom w:val="none" w:sz="0" w:space="0" w:color="auto"/>
                        <w:right w:val="none" w:sz="0" w:space="0" w:color="auto"/>
                      </w:divBdr>
                    </w:div>
                    <w:div w:id="1842968095">
                      <w:marLeft w:val="0"/>
                      <w:marRight w:val="0"/>
                      <w:marTop w:val="0"/>
                      <w:marBottom w:val="0"/>
                      <w:divBdr>
                        <w:top w:val="none" w:sz="0" w:space="0" w:color="auto"/>
                        <w:left w:val="none" w:sz="0" w:space="0" w:color="auto"/>
                        <w:bottom w:val="none" w:sz="0" w:space="0" w:color="auto"/>
                        <w:right w:val="none" w:sz="0" w:space="0" w:color="auto"/>
                      </w:divBdr>
                    </w:div>
                    <w:div w:id="1882595661">
                      <w:marLeft w:val="0"/>
                      <w:marRight w:val="0"/>
                      <w:marTop w:val="0"/>
                      <w:marBottom w:val="0"/>
                      <w:divBdr>
                        <w:top w:val="none" w:sz="0" w:space="0" w:color="auto"/>
                        <w:left w:val="none" w:sz="0" w:space="0" w:color="auto"/>
                        <w:bottom w:val="none" w:sz="0" w:space="0" w:color="auto"/>
                        <w:right w:val="none" w:sz="0" w:space="0" w:color="auto"/>
                      </w:divBdr>
                    </w:div>
                    <w:div w:id="1889292783">
                      <w:marLeft w:val="0"/>
                      <w:marRight w:val="0"/>
                      <w:marTop w:val="0"/>
                      <w:marBottom w:val="0"/>
                      <w:divBdr>
                        <w:top w:val="none" w:sz="0" w:space="0" w:color="auto"/>
                        <w:left w:val="none" w:sz="0" w:space="0" w:color="auto"/>
                        <w:bottom w:val="none" w:sz="0" w:space="0" w:color="auto"/>
                        <w:right w:val="none" w:sz="0" w:space="0" w:color="auto"/>
                      </w:divBdr>
                    </w:div>
                    <w:div w:id="1897858370">
                      <w:marLeft w:val="0"/>
                      <w:marRight w:val="0"/>
                      <w:marTop w:val="0"/>
                      <w:marBottom w:val="0"/>
                      <w:divBdr>
                        <w:top w:val="none" w:sz="0" w:space="0" w:color="auto"/>
                        <w:left w:val="none" w:sz="0" w:space="0" w:color="auto"/>
                        <w:bottom w:val="none" w:sz="0" w:space="0" w:color="auto"/>
                        <w:right w:val="none" w:sz="0" w:space="0" w:color="auto"/>
                      </w:divBdr>
                    </w:div>
                    <w:div w:id="1916355945">
                      <w:marLeft w:val="0"/>
                      <w:marRight w:val="0"/>
                      <w:marTop w:val="0"/>
                      <w:marBottom w:val="0"/>
                      <w:divBdr>
                        <w:top w:val="none" w:sz="0" w:space="0" w:color="auto"/>
                        <w:left w:val="none" w:sz="0" w:space="0" w:color="auto"/>
                        <w:bottom w:val="none" w:sz="0" w:space="0" w:color="auto"/>
                        <w:right w:val="none" w:sz="0" w:space="0" w:color="auto"/>
                      </w:divBdr>
                    </w:div>
                    <w:div w:id="1977488070">
                      <w:marLeft w:val="0"/>
                      <w:marRight w:val="0"/>
                      <w:marTop w:val="0"/>
                      <w:marBottom w:val="0"/>
                      <w:divBdr>
                        <w:top w:val="none" w:sz="0" w:space="0" w:color="auto"/>
                        <w:left w:val="none" w:sz="0" w:space="0" w:color="auto"/>
                        <w:bottom w:val="none" w:sz="0" w:space="0" w:color="auto"/>
                        <w:right w:val="none" w:sz="0" w:space="0" w:color="auto"/>
                      </w:divBdr>
                    </w:div>
                    <w:div w:id="1998342069">
                      <w:marLeft w:val="0"/>
                      <w:marRight w:val="0"/>
                      <w:marTop w:val="0"/>
                      <w:marBottom w:val="0"/>
                      <w:divBdr>
                        <w:top w:val="none" w:sz="0" w:space="0" w:color="auto"/>
                        <w:left w:val="none" w:sz="0" w:space="0" w:color="auto"/>
                        <w:bottom w:val="none" w:sz="0" w:space="0" w:color="auto"/>
                        <w:right w:val="none" w:sz="0" w:space="0" w:color="auto"/>
                      </w:divBdr>
                    </w:div>
                    <w:div w:id="2011372508">
                      <w:marLeft w:val="0"/>
                      <w:marRight w:val="0"/>
                      <w:marTop w:val="0"/>
                      <w:marBottom w:val="0"/>
                      <w:divBdr>
                        <w:top w:val="none" w:sz="0" w:space="0" w:color="auto"/>
                        <w:left w:val="none" w:sz="0" w:space="0" w:color="auto"/>
                        <w:bottom w:val="none" w:sz="0" w:space="0" w:color="auto"/>
                        <w:right w:val="none" w:sz="0" w:space="0" w:color="auto"/>
                      </w:divBdr>
                    </w:div>
                    <w:div w:id="2023122005">
                      <w:marLeft w:val="0"/>
                      <w:marRight w:val="0"/>
                      <w:marTop w:val="0"/>
                      <w:marBottom w:val="0"/>
                      <w:divBdr>
                        <w:top w:val="none" w:sz="0" w:space="0" w:color="auto"/>
                        <w:left w:val="none" w:sz="0" w:space="0" w:color="auto"/>
                        <w:bottom w:val="none" w:sz="0" w:space="0" w:color="auto"/>
                        <w:right w:val="none" w:sz="0" w:space="0" w:color="auto"/>
                      </w:divBdr>
                    </w:div>
                    <w:div w:id="2039089170">
                      <w:marLeft w:val="0"/>
                      <w:marRight w:val="0"/>
                      <w:marTop w:val="0"/>
                      <w:marBottom w:val="0"/>
                      <w:divBdr>
                        <w:top w:val="none" w:sz="0" w:space="0" w:color="auto"/>
                        <w:left w:val="none" w:sz="0" w:space="0" w:color="auto"/>
                        <w:bottom w:val="none" w:sz="0" w:space="0" w:color="auto"/>
                        <w:right w:val="none" w:sz="0" w:space="0" w:color="auto"/>
                      </w:divBdr>
                    </w:div>
                    <w:div w:id="2146270786">
                      <w:marLeft w:val="0"/>
                      <w:marRight w:val="0"/>
                      <w:marTop w:val="0"/>
                      <w:marBottom w:val="0"/>
                      <w:divBdr>
                        <w:top w:val="none" w:sz="0" w:space="0" w:color="auto"/>
                        <w:left w:val="none" w:sz="0" w:space="0" w:color="auto"/>
                        <w:bottom w:val="none" w:sz="0" w:space="0" w:color="auto"/>
                        <w:right w:val="none" w:sz="0" w:space="0" w:color="auto"/>
                      </w:divBdr>
                    </w:div>
                  </w:divsChild>
                </w:div>
                <w:div w:id="1187599110">
                  <w:marLeft w:val="0"/>
                  <w:marRight w:val="0"/>
                  <w:marTop w:val="0"/>
                  <w:marBottom w:val="0"/>
                  <w:divBdr>
                    <w:top w:val="none" w:sz="0" w:space="0" w:color="auto"/>
                    <w:left w:val="none" w:sz="0" w:space="0" w:color="auto"/>
                    <w:bottom w:val="none" w:sz="0" w:space="0" w:color="auto"/>
                    <w:right w:val="none" w:sz="0" w:space="0" w:color="auto"/>
                  </w:divBdr>
                  <w:divsChild>
                    <w:div w:id="294023394">
                      <w:marLeft w:val="0"/>
                      <w:marRight w:val="0"/>
                      <w:marTop w:val="0"/>
                      <w:marBottom w:val="0"/>
                      <w:divBdr>
                        <w:top w:val="none" w:sz="0" w:space="0" w:color="auto"/>
                        <w:left w:val="none" w:sz="0" w:space="0" w:color="auto"/>
                        <w:bottom w:val="none" w:sz="0" w:space="0" w:color="auto"/>
                        <w:right w:val="none" w:sz="0" w:space="0" w:color="auto"/>
                      </w:divBdr>
                    </w:div>
                  </w:divsChild>
                </w:div>
                <w:div w:id="630325252">
                  <w:marLeft w:val="0"/>
                  <w:marRight w:val="0"/>
                  <w:marTop w:val="0"/>
                  <w:marBottom w:val="0"/>
                  <w:divBdr>
                    <w:top w:val="none" w:sz="0" w:space="0" w:color="auto"/>
                    <w:left w:val="none" w:sz="0" w:space="0" w:color="auto"/>
                    <w:bottom w:val="none" w:sz="0" w:space="0" w:color="auto"/>
                    <w:right w:val="none" w:sz="0" w:space="0" w:color="auto"/>
                  </w:divBdr>
                  <w:divsChild>
                    <w:div w:id="77459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97469">
          <w:marLeft w:val="0"/>
          <w:marRight w:val="0"/>
          <w:marTop w:val="0"/>
          <w:marBottom w:val="0"/>
          <w:divBdr>
            <w:top w:val="none" w:sz="0" w:space="0" w:color="auto"/>
            <w:left w:val="none" w:sz="0" w:space="0" w:color="auto"/>
            <w:bottom w:val="none" w:sz="0" w:space="0" w:color="auto"/>
            <w:right w:val="none" w:sz="0" w:space="0" w:color="auto"/>
          </w:divBdr>
        </w:div>
        <w:div w:id="1742748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Cro13</b:Tag>
    <b:SourceType>Book</b:SourceType>
    <b:Guid>{591FCEE9-1B74-4106-9825-6F45B678A42A}</b:Guid>
    <b:Author>
      <b:Author>
        <b:NameList>
          <b:Person>
            <b:Last>Cromby</b:Last>
            <b:First>J.,</b:First>
            <b:Middle>Harper, D. &amp; Reavey, P.</b:Middle>
          </b:Person>
        </b:NameList>
      </b:Author>
    </b:Author>
    <b:Title>Psychology, Mental Illness and Distress</b:Title>
    <b:Year>2013</b:Year>
    <b:City>Basingstoke</b:City>
    <b:Publisher>Palgrave Macmillan</b:Publisher>
    <b:RefOrder>1</b:RefOrder>
  </b:Source>
</b:Sources>
</file>

<file path=customXml/itemProps1.xml><?xml version="1.0" encoding="utf-8"?>
<ds:datastoreItem xmlns:ds="http://schemas.openxmlformats.org/officeDocument/2006/customXml" ds:itemID="{110DAE88-4FDB-49B6-95C3-FAF0F6379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5390</TotalTime>
  <Pages>18</Pages>
  <Words>2904</Words>
  <Characters>16556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2178</cp:revision>
  <dcterms:created xsi:type="dcterms:W3CDTF">2017-10-28T12:56:00Z</dcterms:created>
  <dcterms:modified xsi:type="dcterms:W3CDTF">2019-03-26T18:24:00Z</dcterms:modified>
</cp:coreProperties>
</file>