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2646CDF4" w:rsidR="00301299" w:rsidRDefault="00FA56AC" w:rsidP="00301299">
      <w:pPr>
        <w:jc w:val="center"/>
        <w:rPr>
          <w:sz w:val="96"/>
          <w:szCs w:val="96"/>
        </w:rPr>
      </w:pPr>
      <w:r>
        <w:rPr>
          <w:sz w:val="96"/>
          <w:szCs w:val="96"/>
        </w:rPr>
        <w:t>Electronic Circuits Testing and Applications</w:t>
      </w:r>
    </w:p>
    <w:p w14:paraId="4C871724" w14:textId="77777777" w:rsidR="00301299" w:rsidRDefault="00301299" w:rsidP="00FA56AC">
      <w:pPr>
        <w:rPr>
          <w:sz w:val="36"/>
          <w:szCs w:val="36"/>
        </w:rPr>
      </w:pPr>
    </w:p>
    <w:p w14:paraId="15631284" w14:textId="09B6E459" w:rsidR="00FA56AC" w:rsidRDefault="00FA56AC" w:rsidP="00301299">
      <w:pPr>
        <w:jc w:val="center"/>
        <w:rPr>
          <w:sz w:val="36"/>
          <w:szCs w:val="36"/>
        </w:rPr>
      </w:pPr>
      <w:r>
        <w:rPr>
          <w:sz w:val="36"/>
          <w:szCs w:val="36"/>
        </w:rPr>
        <w:t>Electrical Control Systems, ACHA4010</w:t>
      </w:r>
    </w:p>
    <w:p w14:paraId="66D37226" w14:textId="77777777" w:rsidR="00FA56AC" w:rsidRDefault="00FA56AC" w:rsidP="00301299">
      <w:pPr>
        <w:jc w:val="center"/>
        <w:rPr>
          <w:sz w:val="36"/>
          <w:szCs w:val="36"/>
        </w:rPr>
      </w:pPr>
    </w:p>
    <w:p w14:paraId="0124DB72" w14:textId="77777777" w:rsidR="00FA56AC" w:rsidRDefault="00FA56AC" w:rsidP="00301299">
      <w:pPr>
        <w:jc w:val="center"/>
        <w:rPr>
          <w:sz w:val="36"/>
          <w:szCs w:val="36"/>
        </w:rPr>
      </w:pPr>
    </w:p>
    <w:p w14:paraId="130F6972" w14:textId="6C6C61E7" w:rsidR="00FA56AC" w:rsidRDefault="00FA56AC" w:rsidP="00301299">
      <w:pPr>
        <w:jc w:val="center"/>
        <w:rPr>
          <w:sz w:val="36"/>
          <w:szCs w:val="36"/>
        </w:rPr>
      </w:pPr>
      <w:r>
        <w:rPr>
          <w:sz w:val="36"/>
          <w:szCs w:val="36"/>
        </w:rPr>
        <w:t>Moses Adair</w:t>
      </w:r>
    </w:p>
    <w:p w14:paraId="50046D85" w14:textId="00208220" w:rsidR="00301299" w:rsidRDefault="00FA56AC" w:rsidP="00FA56AC">
      <w:pPr>
        <w:jc w:val="center"/>
        <w:rPr>
          <w:sz w:val="36"/>
          <w:szCs w:val="36"/>
        </w:rPr>
      </w:pPr>
      <w:r>
        <w:rPr>
          <w:sz w:val="36"/>
          <w:szCs w:val="36"/>
        </w:rPr>
        <w:t>2403675</w:t>
      </w:r>
    </w:p>
    <w:p w14:paraId="387C8770" w14:textId="04433216" w:rsidR="00514B5E" w:rsidRPr="00FA56AC" w:rsidRDefault="00514B5E" w:rsidP="00514B5E">
      <w:pPr>
        <w:jc w:val="center"/>
        <w:rPr>
          <w:sz w:val="36"/>
          <w:szCs w:val="36"/>
        </w:rPr>
      </w:pPr>
      <w:r>
        <w:rPr>
          <w:sz w:val="36"/>
          <w:szCs w:val="36"/>
        </w:rPr>
        <w:t>06/04/2025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75F3B026" w:rsidR="00B25D24" w:rsidRPr="00514B5E" w:rsidRDefault="00514B5E">
          <w:pPr>
            <w:pStyle w:val="TOCHeading"/>
            <w:rPr>
              <w:rFonts w:asciiTheme="minorHAnsi" w:hAnsiTheme="minorHAnsi" w:cstheme="minorHAnsi"/>
            </w:rPr>
          </w:pPr>
          <w:r>
            <w:rPr>
              <w:rFonts w:asciiTheme="minorHAnsi" w:eastAsiaTheme="minorEastAsia" w:hAnsiTheme="minorHAnsi" w:cstheme="minorBidi"/>
              <w:color w:val="auto"/>
              <w:sz w:val="22"/>
              <w:szCs w:val="22"/>
              <w:lang w:val="en-GB"/>
            </w:rPr>
            <w:t>Contents</w:t>
          </w:r>
        </w:p>
        <w:p w14:paraId="63C72DFB" w14:textId="380E4D0E" w:rsidR="00514B5E"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850435" w:history="1">
            <w:r w:rsidR="00514B5E" w:rsidRPr="00211195">
              <w:rPr>
                <w:rStyle w:val="Hyperlink"/>
                <w:rFonts w:cstheme="minorHAnsi"/>
                <w:noProof/>
              </w:rPr>
              <w:t>1</w:t>
            </w:r>
            <w:r w:rsidR="00514B5E">
              <w:rPr>
                <w:rFonts w:eastAsiaTheme="minorEastAsia"/>
                <w:noProof/>
                <w:kern w:val="2"/>
                <w:sz w:val="24"/>
                <w:szCs w:val="24"/>
                <w:lang w:eastAsia="en-GB"/>
                <w14:ligatures w14:val="standardContextual"/>
              </w:rPr>
              <w:tab/>
            </w:r>
            <w:r w:rsidR="00514B5E" w:rsidRPr="00211195">
              <w:rPr>
                <w:rStyle w:val="Hyperlink"/>
                <w:rFonts w:cstheme="minorHAnsi"/>
                <w:noProof/>
              </w:rPr>
              <w:t>Task 3</w:t>
            </w:r>
            <w:r w:rsidR="00514B5E">
              <w:rPr>
                <w:noProof/>
                <w:webHidden/>
              </w:rPr>
              <w:tab/>
            </w:r>
            <w:r w:rsidR="00514B5E">
              <w:rPr>
                <w:noProof/>
                <w:webHidden/>
              </w:rPr>
              <w:fldChar w:fldCharType="begin"/>
            </w:r>
            <w:r w:rsidR="00514B5E">
              <w:rPr>
                <w:noProof/>
                <w:webHidden/>
              </w:rPr>
              <w:instrText xml:space="preserve"> PAGEREF _Toc194850435 \h </w:instrText>
            </w:r>
            <w:r w:rsidR="00514B5E">
              <w:rPr>
                <w:noProof/>
                <w:webHidden/>
              </w:rPr>
            </w:r>
            <w:r w:rsidR="00514B5E">
              <w:rPr>
                <w:noProof/>
                <w:webHidden/>
              </w:rPr>
              <w:fldChar w:fldCharType="separate"/>
            </w:r>
            <w:r w:rsidR="005B113D">
              <w:rPr>
                <w:noProof/>
                <w:webHidden/>
              </w:rPr>
              <w:t>1</w:t>
            </w:r>
            <w:r w:rsidR="00514B5E">
              <w:rPr>
                <w:noProof/>
                <w:webHidden/>
              </w:rPr>
              <w:fldChar w:fldCharType="end"/>
            </w:r>
          </w:hyperlink>
        </w:p>
        <w:p w14:paraId="6B3BE800" w14:textId="3403BFA5"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36" w:history="1">
            <w:r w:rsidRPr="00211195">
              <w:rPr>
                <w:rStyle w:val="Hyperlink"/>
                <w:rFonts w:cstheme="minorHAnsi"/>
                <w:noProof/>
              </w:rPr>
              <w:t>1.1</w:t>
            </w:r>
            <w:r>
              <w:rPr>
                <w:rFonts w:eastAsiaTheme="minorEastAsia"/>
                <w:noProof/>
                <w:kern w:val="2"/>
                <w:sz w:val="24"/>
                <w:szCs w:val="24"/>
                <w:lang w:eastAsia="en-GB"/>
                <w14:ligatures w14:val="standardContextual"/>
              </w:rPr>
              <w:tab/>
            </w:r>
            <w:r w:rsidRPr="00211195">
              <w:rPr>
                <w:rStyle w:val="Hyperlink"/>
                <w:rFonts w:cstheme="minorHAnsi"/>
                <w:noProof/>
              </w:rPr>
              <w:t>Scope Time Division Calculations (3)</w:t>
            </w:r>
            <w:r>
              <w:rPr>
                <w:noProof/>
                <w:webHidden/>
              </w:rPr>
              <w:tab/>
            </w:r>
            <w:r>
              <w:rPr>
                <w:noProof/>
                <w:webHidden/>
              </w:rPr>
              <w:fldChar w:fldCharType="begin"/>
            </w:r>
            <w:r>
              <w:rPr>
                <w:noProof/>
                <w:webHidden/>
              </w:rPr>
              <w:instrText xml:space="preserve"> PAGEREF _Toc194850436 \h </w:instrText>
            </w:r>
            <w:r>
              <w:rPr>
                <w:noProof/>
                <w:webHidden/>
              </w:rPr>
            </w:r>
            <w:r>
              <w:rPr>
                <w:noProof/>
                <w:webHidden/>
              </w:rPr>
              <w:fldChar w:fldCharType="separate"/>
            </w:r>
            <w:r w:rsidR="005B113D">
              <w:rPr>
                <w:noProof/>
                <w:webHidden/>
              </w:rPr>
              <w:t>1</w:t>
            </w:r>
            <w:r>
              <w:rPr>
                <w:noProof/>
                <w:webHidden/>
              </w:rPr>
              <w:fldChar w:fldCharType="end"/>
            </w:r>
          </w:hyperlink>
        </w:p>
        <w:p w14:paraId="74403578" w14:textId="25B71DED"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37" w:history="1">
            <w:r w:rsidRPr="00211195">
              <w:rPr>
                <w:rStyle w:val="Hyperlink"/>
                <w:rFonts w:cstheme="minorHAnsi"/>
                <w:noProof/>
              </w:rPr>
              <w:t>1.2</w:t>
            </w:r>
            <w:r>
              <w:rPr>
                <w:rFonts w:eastAsiaTheme="minorEastAsia"/>
                <w:noProof/>
                <w:kern w:val="2"/>
                <w:sz w:val="24"/>
                <w:szCs w:val="24"/>
                <w:lang w:eastAsia="en-GB"/>
                <w14:ligatures w14:val="standardContextual"/>
              </w:rPr>
              <w:tab/>
            </w:r>
            <w:r w:rsidRPr="00211195">
              <w:rPr>
                <w:rStyle w:val="Hyperlink"/>
                <w:rFonts w:cstheme="minorHAnsi"/>
                <w:noProof/>
              </w:rPr>
              <w:t>Function Generator output square wave (3)</w:t>
            </w:r>
            <w:r>
              <w:rPr>
                <w:noProof/>
                <w:webHidden/>
              </w:rPr>
              <w:tab/>
            </w:r>
            <w:r>
              <w:rPr>
                <w:noProof/>
                <w:webHidden/>
              </w:rPr>
              <w:fldChar w:fldCharType="begin"/>
            </w:r>
            <w:r>
              <w:rPr>
                <w:noProof/>
                <w:webHidden/>
              </w:rPr>
              <w:instrText xml:space="preserve"> PAGEREF _Toc194850437 \h </w:instrText>
            </w:r>
            <w:r>
              <w:rPr>
                <w:noProof/>
                <w:webHidden/>
              </w:rPr>
            </w:r>
            <w:r>
              <w:rPr>
                <w:noProof/>
                <w:webHidden/>
              </w:rPr>
              <w:fldChar w:fldCharType="separate"/>
            </w:r>
            <w:r w:rsidR="005B113D">
              <w:rPr>
                <w:noProof/>
                <w:webHidden/>
              </w:rPr>
              <w:t>3</w:t>
            </w:r>
            <w:r>
              <w:rPr>
                <w:noProof/>
                <w:webHidden/>
              </w:rPr>
              <w:fldChar w:fldCharType="end"/>
            </w:r>
          </w:hyperlink>
        </w:p>
        <w:p w14:paraId="5E5024F8" w14:textId="1954FBA6"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38" w:history="1">
            <w:r w:rsidRPr="00211195">
              <w:rPr>
                <w:rStyle w:val="Hyperlink"/>
                <w:rFonts w:cstheme="minorHAnsi"/>
                <w:noProof/>
              </w:rPr>
              <w:t>1.3</w:t>
            </w:r>
            <w:r>
              <w:rPr>
                <w:rFonts w:eastAsiaTheme="minorEastAsia"/>
                <w:noProof/>
                <w:kern w:val="2"/>
                <w:sz w:val="24"/>
                <w:szCs w:val="24"/>
                <w:lang w:eastAsia="en-GB"/>
                <w14:ligatures w14:val="standardContextual"/>
              </w:rPr>
              <w:tab/>
            </w:r>
            <w:r w:rsidRPr="00211195">
              <w:rPr>
                <w:rStyle w:val="Hyperlink"/>
                <w:rFonts w:cstheme="minorHAnsi"/>
                <w:noProof/>
              </w:rPr>
              <w:t>Capacitor charge and discharge wave marked at correct points. (3)</w:t>
            </w:r>
            <w:r>
              <w:rPr>
                <w:noProof/>
                <w:webHidden/>
              </w:rPr>
              <w:tab/>
            </w:r>
            <w:r>
              <w:rPr>
                <w:noProof/>
                <w:webHidden/>
              </w:rPr>
              <w:fldChar w:fldCharType="begin"/>
            </w:r>
            <w:r>
              <w:rPr>
                <w:noProof/>
                <w:webHidden/>
              </w:rPr>
              <w:instrText xml:space="preserve"> PAGEREF _Toc194850438 \h </w:instrText>
            </w:r>
            <w:r>
              <w:rPr>
                <w:noProof/>
                <w:webHidden/>
              </w:rPr>
            </w:r>
            <w:r>
              <w:rPr>
                <w:noProof/>
                <w:webHidden/>
              </w:rPr>
              <w:fldChar w:fldCharType="separate"/>
            </w:r>
            <w:r w:rsidR="005B113D">
              <w:rPr>
                <w:noProof/>
                <w:webHidden/>
              </w:rPr>
              <w:t>6</w:t>
            </w:r>
            <w:r>
              <w:rPr>
                <w:noProof/>
                <w:webHidden/>
              </w:rPr>
              <w:fldChar w:fldCharType="end"/>
            </w:r>
          </w:hyperlink>
        </w:p>
        <w:p w14:paraId="43A718FB" w14:textId="717786A7"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39" w:history="1">
            <w:r w:rsidRPr="00211195">
              <w:rPr>
                <w:rStyle w:val="Hyperlink"/>
                <w:rFonts w:cstheme="minorHAnsi"/>
                <w:noProof/>
              </w:rPr>
              <w:t>1.4</w:t>
            </w:r>
            <w:r>
              <w:rPr>
                <w:rFonts w:eastAsiaTheme="minorEastAsia"/>
                <w:noProof/>
                <w:kern w:val="2"/>
                <w:sz w:val="24"/>
                <w:szCs w:val="24"/>
                <w:lang w:eastAsia="en-GB"/>
                <w14:ligatures w14:val="standardContextual"/>
              </w:rPr>
              <w:tab/>
            </w:r>
            <w:r w:rsidRPr="00211195">
              <w:rPr>
                <w:rStyle w:val="Hyperlink"/>
                <w:rFonts w:cstheme="minorHAnsi"/>
                <w:noProof/>
              </w:rPr>
              <w:t>Basic Capacitor Calculations (3)</w:t>
            </w:r>
            <w:r>
              <w:rPr>
                <w:noProof/>
                <w:webHidden/>
              </w:rPr>
              <w:tab/>
            </w:r>
            <w:r>
              <w:rPr>
                <w:noProof/>
                <w:webHidden/>
              </w:rPr>
              <w:fldChar w:fldCharType="begin"/>
            </w:r>
            <w:r>
              <w:rPr>
                <w:noProof/>
                <w:webHidden/>
              </w:rPr>
              <w:instrText xml:space="preserve"> PAGEREF _Toc194850439 \h </w:instrText>
            </w:r>
            <w:r>
              <w:rPr>
                <w:noProof/>
                <w:webHidden/>
              </w:rPr>
            </w:r>
            <w:r>
              <w:rPr>
                <w:noProof/>
                <w:webHidden/>
              </w:rPr>
              <w:fldChar w:fldCharType="separate"/>
            </w:r>
            <w:r w:rsidR="005B113D">
              <w:rPr>
                <w:noProof/>
                <w:webHidden/>
              </w:rPr>
              <w:t>7</w:t>
            </w:r>
            <w:r>
              <w:rPr>
                <w:noProof/>
                <w:webHidden/>
              </w:rPr>
              <w:fldChar w:fldCharType="end"/>
            </w:r>
          </w:hyperlink>
        </w:p>
        <w:p w14:paraId="7C763BAF" w14:textId="6B35A5EE"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40" w:history="1">
            <w:r w:rsidRPr="00211195">
              <w:rPr>
                <w:rStyle w:val="Hyperlink"/>
                <w:rFonts w:cstheme="minorHAnsi"/>
                <w:noProof/>
              </w:rPr>
              <w:t>1.5</w:t>
            </w:r>
            <w:r>
              <w:rPr>
                <w:rFonts w:eastAsiaTheme="minorEastAsia"/>
                <w:noProof/>
                <w:kern w:val="2"/>
                <w:sz w:val="24"/>
                <w:szCs w:val="24"/>
                <w:lang w:eastAsia="en-GB"/>
                <w14:ligatures w14:val="standardContextual"/>
              </w:rPr>
              <w:tab/>
            </w:r>
            <w:r w:rsidRPr="00211195">
              <w:rPr>
                <w:rStyle w:val="Hyperlink"/>
                <w:rFonts w:cstheme="minorHAnsi"/>
                <w:noProof/>
              </w:rPr>
              <w:t>Capacitor discharge table (2)</w:t>
            </w:r>
            <w:r>
              <w:rPr>
                <w:noProof/>
                <w:webHidden/>
              </w:rPr>
              <w:tab/>
            </w:r>
            <w:r>
              <w:rPr>
                <w:noProof/>
                <w:webHidden/>
              </w:rPr>
              <w:fldChar w:fldCharType="begin"/>
            </w:r>
            <w:r>
              <w:rPr>
                <w:noProof/>
                <w:webHidden/>
              </w:rPr>
              <w:instrText xml:space="preserve"> PAGEREF _Toc194850440 \h </w:instrText>
            </w:r>
            <w:r>
              <w:rPr>
                <w:noProof/>
                <w:webHidden/>
              </w:rPr>
            </w:r>
            <w:r>
              <w:rPr>
                <w:noProof/>
                <w:webHidden/>
              </w:rPr>
              <w:fldChar w:fldCharType="separate"/>
            </w:r>
            <w:r w:rsidR="005B113D">
              <w:rPr>
                <w:noProof/>
                <w:webHidden/>
              </w:rPr>
              <w:t>8</w:t>
            </w:r>
            <w:r>
              <w:rPr>
                <w:noProof/>
                <w:webHidden/>
              </w:rPr>
              <w:fldChar w:fldCharType="end"/>
            </w:r>
          </w:hyperlink>
        </w:p>
        <w:p w14:paraId="5EDC94FE" w14:textId="14EEDDE3"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41" w:history="1">
            <w:r w:rsidRPr="00211195">
              <w:rPr>
                <w:rStyle w:val="Hyperlink"/>
                <w:rFonts w:cstheme="minorHAnsi"/>
                <w:noProof/>
              </w:rPr>
              <w:t>1.6</w:t>
            </w:r>
            <w:r>
              <w:rPr>
                <w:rFonts w:eastAsiaTheme="minorEastAsia"/>
                <w:noProof/>
                <w:kern w:val="2"/>
                <w:sz w:val="24"/>
                <w:szCs w:val="24"/>
                <w:lang w:eastAsia="en-GB"/>
                <w14:ligatures w14:val="standardContextual"/>
              </w:rPr>
              <w:tab/>
            </w:r>
            <w:r w:rsidRPr="00211195">
              <w:rPr>
                <w:rStyle w:val="Hyperlink"/>
                <w:rFonts w:cstheme="minorHAnsi"/>
                <w:noProof/>
              </w:rPr>
              <w:t>Plot log(V) Gradient (2)</w:t>
            </w:r>
            <w:r>
              <w:rPr>
                <w:noProof/>
                <w:webHidden/>
              </w:rPr>
              <w:tab/>
            </w:r>
            <w:r>
              <w:rPr>
                <w:noProof/>
                <w:webHidden/>
              </w:rPr>
              <w:fldChar w:fldCharType="begin"/>
            </w:r>
            <w:r>
              <w:rPr>
                <w:noProof/>
                <w:webHidden/>
              </w:rPr>
              <w:instrText xml:space="preserve"> PAGEREF _Toc194850441 \h </w:instrText>
            </w:r>
            <w:r>
              <w:rPr>
                <w:noProof/>
                <w:webHidden/>
              </w:rPr>
            </w:r>
            <w:r>
              <w:rPr>
                <w:noProof/>
                <w:webHidden/>
              </w:rPr>
              <w:fldChar w:fldCharType="separate"/>
            </w:r>
            <w:r w:rsidR="005B113D">
              <w:rPr>
                <w:noProof/>
                <w:webHidden/>
              </w:rPr>
              <w:t>9</w:t>
            </w:r>
            <w:r>
              <w:rPr>
                <w:noProof/>
                <w:webHidden/>
              </w:rPr>
              <w:fldChar w:fldCharType="end"/>
            </w:r>
          </w:hyperlink>
        </w:p>
        <w:p w14:paraId="4F4CCE2E" w14:textId="19ED6259"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42" w:history="1">
            <w:r w:rsidRPr="00211195">
              <w:rPr>
                <w:rStyle w:val="Hyperlink"/>
                <w:rFonts w:cstheme="minorHAnsi"/>
                <w:noProof/>
              </w:rPr>
              <w:t>1.7</w:t>
            </w:r>
            <w:r>
              <w:rPr>
                <w:rFonts w:eastAsiaTheme="minorEastAsia"/>
                <w:noProof/>
                <w:kern w:val="2"/>
                <w:sz w:val="24"/>
                <w:szCs w:val="24"/>
                <w:lang w:eastAsia="en-GB"/>
                <w14:ligatures w14:val="standardContextual"/>
              </w:rPr>
              <w:tab/>
            </w:r>
            <w:r w:rsidRPr="00211195">
              <w:rPr>
                <w:rStyle w:val="Hyperlink"/>
                <w:rFonts w:cstheme="minorHAnsi"/>
                <w:noProof/>
              </w:rPr>
              <w:t>Gradient calculations and compare(4)</w:t>
            </w:r>
            <w:r>
              <w:rPr>
                <w:noProof/>
                <w:webHidden/>
              </w:rPr>
              <w:tab/>
            </w:r>
            <w:r>
              <w:rPr>
                <w:noProof/>
                <w:webHidden/>
              </w:rPr>
              <w:fldChar w:fldCharType="begin"/>
            </w:r>
            <w:r>
              <w:rPr>
                <w:noProof/>
                <w:webHidden/>
              </w:rPr>
              <w:instrText xml:space="preserve"> PAGEREF _Toc194850442 \h </w:instrText>
            </w:r>
            <w:r>
              <w:rPr>
                <w:noProof/>
                <w:webHidden/>
              </w:rPr>
            </w:r>
            <w:r>
              <w:rPr>
                <w:noProof/>
                <w:webHidden/>
              </w:rPr>
              <w:fldChar w:fldCharType="separate"/>
            </w:r>
            <w:r w:rsidR="005B113D">
              <w:rPr>
                <w:noProof/>
                <w:webHidden/>
              </w:rPr>
              <w:t>10</w:t>
            </w:r>
            <w:r>
              <w:rPr>
                <w:noProof/>
                <w:webHidden/>
              </w:rPr>
              <w:fldChar w:fldCharType="end"/>
            </w:r>
          </w:hyperlink>
        </w:p>
        <w:p w14:paraId="508EA8DB" w14:textId="0FCC3EAC" w:rsidR="00514B5E" w:rsidRDefault="00514B5E">
          <w:pPr>
            <w:pStyle w:val="TOC3"/>
            <w:tabs>
              <w:tab w:val="left" w:pos="1200"/>
              <w:tab w:val="right" w:leader="dot" w:pos="9016"/>
            </w:tabs>
            <w:rPr>
              <w:rFonts w:eastAsiaTheme="minorEastAsia"/>
              <w:noProof/>
              <w:kern w:val="2"/>
              <w:sz w:val="24"/>
              <w:szCs w:val="24"/>
              <w:lang w:eastAsia="en-GB"/>
              <w14:ligatures w14:val="standardContextual"/>
            </w:rPr>
          </w:pPr>
          <w:hyperlink w:anchor="_Toc194850443" w:history="1">
            <w:r w:rsidRPr="00211195">
              <w:rPr>
                <w:rStyle w:val="Hyperlink"/>
                <w:rFonts w:cstheme="minorHAnsi"/>
                <w:noProof/>
              </w:rPr>
              <w:t>1.7.1</w:t>
            </w:r>
            <w:r>
              <w:rPr>
                <w:rFonts w:eastAsiaTheme="minorEastAsia"/>
                <w:noProof/>
                <w:kern w:val="2"/>
                <w:sz w:val="24"/>
                <w:szCs w:val="24"/>
                <w:lang w:eastAsia="en-GB"/>
                <w14:ligatures w14:val="standardContextual"/>
              </w:rPr>
              <w:tab/>
            </w:r>
            <w:r w:rsidRPr="00211195">
              <w:rPr>
                <w:rStyle w:val="Hyperlink"/>
                <w:rFonts w:cstheme="minorHAnsi"/>
                <w:noProof/>
              </w:rPr>
              <w:t>Gradient and capacitance calculations.</w:t>
            </w:r>
            <w:r>
              <w:rPr>
                <w:noProof/>
                <w:webHidden/>
              </w:rPr>
              <w:tab/>
            </w:r>
            <w:r>
              <w:rPr>
                <w:noProof/>
                <w:webHidden/>
              </w:rPr>
              <w:fldChar w:fldCharType="begin"/>
            </w:r>
            <w:r>
              <w:rPr>
                <w:noProof/>
                <w:webHidden/>
              </w:rPr>
              <w:instrText xml:space="preserve"> PAGEREF _Toc194850443 \h </w:instrText>
            </w:r>
            <w:r>
              <w:rPr>
                <w:noProof/>
                <w:webHidden/>
              </w:rPr>
            </w:r>
            <w:r>
              <w:rPr>
                <w:noProof/>
                <w:webHidden/>
              </w:rPr>
              <w:fldChar w:fldCharType="separate"/>
            </w:r>
            <w:r w:rsidR="005B113D">
              <w:rPr>
                <w:noProof/>
                <w:webHidden/>
              </w:rPr>
              <w:t>10</w:t>
            </w:r>
            <w:r>
              <w:rPr>
                <w:noProof/>
                <w:webHidden/>
              </w:rPr>
              <w:fldChar w:fldCharType="end"/>
            </w:r>
          </w:hyperlink>
        </w:p>
        <w:p w14:paraId="0BF0B3DA" w14:textId="1FFF80A8" w:rsidR="00514B5E" w:rsidRDefault="00514B5E">
          <w:pPr>
            <w:pStyle w:val="TOC3"/>
            <w:tabs>
              <w:tab w:val="left" w:pos="1200"/>
              <w:tab w:val="right" w:leader="dot" w:pos="9016"/>
            </w:tabs>
            <w:rPr>
              <w:rFonts w:eastAsiaTheme="minorEastAsia"/>
              <w:noProof/>
              <w:kern w:val="2"/>
              <w:sz w:val="24"/>
              <w:szCs w:val="24"/>
              <w:lang w:eastAsia="en-GB"/>
              <w14:ligatures w14:val="standardContextual"/>
            </w:rPr>
          </w:pPr>
          <w:hyperlink w:anchor="_Toc194850444" w:history="1">
            <w:r w:rsidRPr="00211195">
              <w:rPr>
                <w:rStyle w:val="Hyperlink"/>
                <w:rFonts w:cstheme="minorHAnsi"/>
                <w:noProof/>
              </w:rPr>
              <w:t>1.7.2</w:t>
            </w:r>
            <w:r>
              <w:rPr>
                <w:rFonts w:eastAsiaTheme="minorEastAsia"/>
                <w:noProof/>
                <w:kern w:val="2"/>
                <w:sz w:val="24"/>
                <w:szCs w:val="24"/>
                <w:lang w:eastAsia="en-GB"/>
                <w14:ligatures w14:val="standardContextual"/>
              </w:rPr>
              <w:tab/>
            </w:r>
            <w:r w:rsidRPr="00211195">
              <w:rPr>
                <w:rStyle w:val="Hyperlink"/>
                <w:rFonts w:cstheme="minorHAnsi"/>
                <w:noProof/>
              </w:rPr>
              <w:t>Comparison table</w:t>
            </w:r>
            <w:r>
              <w:rPr>
                <w:noProof/>
                <w:webHidden/>
              </w:rPr>
              <w:tab/>
            </w:r>
            <w:r>
              <w:rPr>
                <w:noProof/>
                <w:webHidden/>
              </w:rPr>
              <w:fldChar w:fldCharType="begin"/>
            </w:r>
            <w:r>
              <w:rPr>
                <w:noProof/>
                <w:webHidden/>
              </w:rPr>
              <w:instrText xml:space="preserve"> PAGEREF _Toc194850444 \h </w:instrText>
            </w:r>
            <w:r>
              <w:rPr>
                <w:noProof/>
                <w:webHidden/>
              </w:rPr>
            </w:r>
            <w:r>
              <w:rPr>
                <w:noProof/>
                <w:webHidden/>
              </w:rPr>
              <w:fldChar w:fldCharType="separate"/>
            </w:r>
            <w:r w:rsidR="005B113D">
              <w:rPr>
                <w:noProof/>
                <w:webHidden/>
              </w:rPr>
              <w:t>10</w:t>
            </w:r>
            <w:r>
              <w:rPr>
                <w:noProof/>
                <w:webHidden/>
              </w:rPr>
              <w:fldChar w:fldCharType="end"/>
            </w:r>
          </w:hyperlink>
        </w:p>
        <w:p w14:paraId="2C3060F4" w14:textId="58F9047E"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45" w:history="1">
            <w:r w:rsidRPr="00211195">
              <w:rPr>
                <w:rStyle w:val="Hyperlink"/>
                <w:rFonts w:cstheme="minorHAnsi"/>
                <w:noProof/>
              </w:rPr>
              <w:t>1.8</w:t>
            </w:r>
            <w:r>
              <w:rPr>
                <w:rFonts w:eastAsiaTheme="minorEastAsia"/>
                <w:noProof/>
                <w:kern w:val="2"/>
                <w:sz w:val="24"/>
                <w:szCs w:val="24"/>
                <w:lang w:eastAsia="en-GB"/>
                <w14:ligatures w14:val="standardContextual"/>
              </w:rPr>
              <w:tab/>
            </w:r>
            <w:r w:rsidRPr="00211195">
              <w:rPr>
                <w:rStyle w:val="Hyperlink"/>
                <w:rFonts w:cstheme="minorHAnsi"/>
                <w:noProof/>
              </w:rPr>
              <w:t>Capacitor uses (5)</w:t>
            </w:r>
            <w:r>
              <w:rPr>
                <w:noProof/>
                <w:webHidden/>
              </w:rPr>
              <w:tab/>
            </w:r>
            <w:r>
              <w:rPr>
                <w:noProof/>
                <w:webHidden/>
              </w:rPr>
              <w:fldChar w:fldCharType="begin"/>
            </w:r>
            <w:r>
              <w:rPr>
                <w:noProof/>
                <w:webHidden/>
              </w:rPr>
              <w:instrText xml:space="preserve"> PAGEREF _Toc194850445 \h </w:instrText>
            </w:r>
            <w:r>
              <w:rPr>
                <w:noProof/>
                <w:webHidden/>
              </w:rPr>
            </w:r>
            <w:r>
              <w:rPr>
                <w:noProof/>
                <w:webHidden/>
              </w:rPr>
              <w:fldChar w:fldCharType="separate"/>
            </w:r>
            <w:r w:rsidR="005B113D">
              <w:rPr>
                <w:noProof/>
                <w:webHidden/>
              </w:rPr>
              <w:t>11</w:t>
            </w:r>
            <w:r>
              <w:rPr>
                <w:noProof/>
                <w:webHidden/>
              </w:rPr>
              <w:fldChar w:fldCharType="end"/>
            </w:r>
          </w:hyperlink>
        </w:p>
        <w:p w14:paraId="5704314D" w14:textId="5AEE0B51" w:rsidR="00514B5E" w:rsidRDefault="00514B5E">
          <w:pPr>
            <w:pStyle w:val="TOC2"/>
            <w:tabs>
              <w:tab w:val="left" w:pos="960"/>
              <w:tab w:val="right" w:leader="dot" w:pos="9016"/>
            </w:tabs>
            <w:rPr>
              <w:rFonts w:eastAsiaTheme="minorEastAsia"/>
              <w:noProof/>
              <w:kern w:val="2"/>
              <w:sz w:val="24"/>
              <w:szCs w:val="24"/>
              <w:lang w:eastAsia="en-GB"/>
              <w14:ligatures w14:val="standardContextual"/>
            </w:rPr>
          </w:pPr>
          <w:hyperlink w:anchor="_Toc194850446" w:history="1">
            <w:r w:rsidRPr="00211195">
              <w:rPr>
                <w:rStyle w:val="Hyperlink"/>
                <w:rFonts w:cstheme="minorHAnsi"/>
                <w:noProof/>
              </w:rPr>
              <w:t>1.9</w:t>
            </w:r>
            <w:r>
              <w:rPr>
                <w:rFonts w:eastAsiaTheme="minorEastAsia"/>
                <w:noProof/>
                <w:kern w:val="2"/>
                <w:sz w:val="24"/>
                <w:szCs w:val="24"/>
                <w:lang w:eastAsia="en-GB"/>
                <w14:ligatures w14:val="standardContextual"/>
              </w:rPr>
              <w:tab/>
            </w:r>
            <w:r w:rsidRPr="00211195">
              <w:rPr>
                <w:rStyle w:val="Hyperlink"/>
                <w:rFonts w:cstheme="minorHAnsi"/>
                <w:noProof/>
              </w:rPr>
              <w:t>Inaccuracies Question (4)</w:t>
            </w:r>
            <w:r>
              <w:rPr>
                <w:noProof/>
                <w:webHidden/>
              </w:rPr>
              <w:tab/>
            </w:r>
            <w:r>
              <w:rPr>
                <w:noProof/>
                <w:webHidden/>
              </w:rPr>
              <w:fldChar w:fldCharType="begin"/>
            </w:r>
            <w:r>
              <w:rPr>
                <w:noProof/>
                <w:webHidden/>
              </w:rPr>
              <w:instrText xml:space="preserve"> PAGEREF _Toc194850446 \h </w:instrText>
            </w:r>
            <w:r>
              <w:rPr>
                <w:noProof/>
                <w:webHidden/>
              </w:rPr>
            </w:r>
            <w:r>
              <w:rPr>
                <w:noProof/>
                <w:webHidden/>
              </w:rPr>
              <w:fldChar w:fldCharType="separate"/>
            </w:r>
            <w:r w:rsidR="005B113D">
              <w:rPr>
                <w:noProof/>
                <w:webHidden/>
              </w:rPr>
              <w:t>13</w:t>
            </w:r>
            <w:r>
              <w:rPr>
                <w:noProof/>
                <w:webHidden/>
              </w:rPr>
              <w:fldChar w:fldCharType="end"/>
            </w:r>
          </w:hyperlink>
        </w:p>
        <w:p w14:paraId="56E44DCF" w14:textId="0492C247" w:rsidR="00514B5E" w:rsidRDefault="00514B5E">
          <w:pPr>
            <w:pStyle w:val="TOC1"/>
            <w:tabs>
              <w:tab w:val="left" w:pos="440"/>
              <w:tab w:val="right" w:leader="dot" w:pos="9016"/>
            </w:tabs>
            <w:rPr>
              <w:rFonts w:eastAsiaTheme="minorEastAsia"/>
              <w:noProof/>
              <w:kern w:val="2"/>
              <w:sz w:val="24"/>
              <w:szCs w:val="24"/>
              <w:lang w:eastAsia="en-GB"/>
              <w14:ligatures w14:val="standardContextual"/>
            </w:rPr>
          </w:pPr>
          <w:hyperlink w:anchor="_Toc194850447" w:history="1">
            <w:r w:rsidRPr="00211195">
              <w:rPr>
                <w:rStyle w:val="Hyperlink"/>
                <w:rFonts w:cstheme="minorHAnsi"/>
                <w:noProof/>
              </w:rPr>
              <w:t>2</w:t>
            </w:r>
            <w:r>
              <w:rPr>
                <w:rFonts w:eastAsiaTheme="minorEastAsia"/>
                <w:noProof/>
                <w:kern w:val="2"/>
                <w:sz w:val="24"/>
                <w:szCs w:val="24"/>
                <w:lang w:eastAsia="en-GB"/>
                <w14:ligatures w14:val="standardContextual"/>
              </w:rPr>
              <w:tab/>
            </w:r>
            <w:r w:rsidRPr="00211195">
              <w:rPr>
                <w:rStyle w:val="Hyperlink"/>
                <w:rFonts w:cstheme="minorHAnsi"/>
                <w:noProof/>
              </w:rPr>
              <w:t>References</w:t>
            </w:r>
            <w:r>
              <w:rPr>
                <w:noProof/>
                <w:webHidden/>
              </w:rPr>
              <w:tab/>
            </w:r>
            <w:r>
              <w:rPr>
                <w:noProof/>
                <w:webHidden/>
              </w:rPr>
              <w:fldChar w:fldCharType="begin"/>
            </w:r>
            <w:r>
              <w:rPr>
                <w:noProof/>
                <w:webHidden/>
              </w:rPr>
              <w:instrText xml:space="preserve"> PAGEREF _Toc194850447 \h </w:instrText>
            </w:r>
            <w:r>
              <w:rPr>
                <w:noProof/>
                <w:webHidden/>
              </w:rPr>
            </w:r>
            <w:r>
              <w:rPr>
                <w:noProof/>
                <w:webHidden/>
              </w:rPr>
              <w:fldChar w:fldCharType="separate"/>
            </w:r>
            <w:r w:rsidR="005B113D">
              <w:rPr>
                <w:noProof/>
                <w:webHidden/>
              </w:rPr>
              <w:t>14</w:t>
            </w:r>
            <w:r>
              <w:rPr>
                <w:noProof/>
                <w:webHidden/>
              </w:rPr>
              <w:fldChar w:fldCharType="end"/>
            </w:r>
          </w:hyperlink>
        </w:p>
        <w:p w14:paraId="450FA7E4" w14:textId="0F89DB30" w:rsidR="00B25D24" w:rsidRDefault="00B25D24">
          <w:r>
            <w:rPr>
              <w:b/>
              <w:bCs/>
              <w:noProof/>
            </w:rPr>
            <w:fldChar w:fldCharType="end"/>
          </w:r>
        </w:p>
      </w:sdtContent>
    </w:sdt>
    <w:p w14:paraId="4EFDA460" w14:textId="77777777" w:rsidR="001728B1" w:rsidRDefault="001728B1" w:rsidP="77E69633">
      <w:pPr>
        <w:pStyle w:val="Heading1"/>
        <w:numPr>
          <w:ilvl w:val="0"/>
          <w:numId w:val="0"/>
        </w:numPr>
        <w:ind w:left="432"/>
        <w:sectPr w:rsidR="001728B1" w:rsidSect="00D26C24">
          <w:headerReference w:type="default" r:id="rId12"/>
          <w:headerReference w:type="first" r:id="rId13"/>
          <w:footerReference w:type="first" r:id="rId14"/>
          <w:pgSz w:w="11906" w:h="16838"/>
          <w:pgMar w:top="1440" w:right="1440" w:bottom="1440" w:left="1440" w:header="708" w:footer="708" w:gutter="0"/>
          <w:pgNumType w:start="1"/>
          <w:cols w:space="708"/>
          <w:docGrid w:linePitch="360"/>
        </w:sectPr>
      </w:pPr>
    </w:p>
    <w:p w14:paraId="47B315D1" w14:textId="178B422B" w:rsidR="00952BC4" w:rsidRPr="00A92FF4" w:rsidRDefault="00952BC4" w:rsidP="00952BC4">
      <w:pPr>
        <w:pStyle w:val="Heading1"/>
        <w:rPr>
          <w:rFonts w:asciiTheme="minorHAnsi" w:hAnsiTheme="minorHAnsi" w:cstheme="minorHAnsi"/>
          <w:color w:val="auto"/>
          <w:sz w:val="22"/>
          <w:szCs w:val="22"/>
        </w:rPr>
      </w:pPr>
      <w:bookmarkStart w:id="0" w:name="_Toc194850435"/>
      <w:r w:rsidRPr="00A92FF4">
        <w:rPr>
          <w:rFonts w:asciiTheme="minorHAnsi" w:hAnsiTheme="minorHAnsi" w:cstheme="minorHAnsi"/>
          <w:color w:val="auto"/>
          <w:sz w:val="22"/>
          <w:szCs w:val="22"/>
        </w:rPr>
        <w:lastRenderedPageBreak/>
        <w:t xml:space="preserve">Task </w:t>
      </w:r>
      <w:r w:rsidR="001728B1" w:rsidRPr="00A92FF4">
        <w:rPr>
          <w:rFonts w:asciiTheme="minorHAnsi" w:hAnsiTheme="minorHAnsi" w:cstheme="minorHAnsi"/>
          <w:color w:val="auto"/>
          <w:sz w:val="22"/>
          <w:szCs w:val="22"/>
        </w:rPr>
        <w:t>3</w:t>
      </w:r>
      <w:bookmarkEnd w:id="0"/>
    </w:p>
    <w:p w14:paraId="30BD5770" w14:textId="3D1C11FA" w:rsidR="001728B1" w:rsidRPr="00A92FF4" w:rsidRDefault="001728B1" w:rsidP="001728B1">
      <w:pPr>
        <w:pStyle w:val="Heading2"/>
        <w:rPr>
          <w:rFonts w:asciiTheme="minorHAnsi" w:hAnsiTheme="minorHAnsi" w:cstheme="minorHAnsi"/>
          <w:color w:val="auto"/>
          <w:sz w:val="22"/>
          <w:szCs w:val="22"/>
        </w:rPr>
      </w:pPr>
      <w:bookmarkStart w:id="1" w:name="_Toc194850436"/>
      <w:r w:rsidRPr="00A92FF4">
        <w:rPr>
          <w:rFonts w:asciiTheme="minorHAnsi" w:hAnsiTheme="minorHAnsi" w:cstheme="minorHAnsi"/>
          <w:color w:val="auto"/>
          <w:sz w:val="22"/>
          <w:szCs w:val="22"/>
        </w:rPr>
        <w:t>Scope Time</w:t>
      </w:r>
      <w:r w:rsidR="00A5775B" w:rsidRPr="00A92FF4">
        <w:rPr>
          <w:rFonts w:asciiTheme="minorHAnsi" w:hAnsiTheme="minorHAnsi" w:cstheme="minorHAnsi"/>
          <w:color w:val="auto"/>
          <w:sz w:val="22"/>
          <w:szCs w:val="22"/>
        </w:rPr>
        <w:t xml:space="preserve"> </w:t>
      </w:r>
      <w:r w:rsidRPr="00A92FF4">
        <w:rPr>
          <w:rFonts w:asciiTheme="minorHAnsi" w:hAnsiTheme="minorHAnsi" w:cstheme="minorHAnsi"/>
          <w:color w:val="auto"/>
          <w:sz w:val="22"/>
          <w:szCs w:val="22"/>
        </w:rPr>
        <w:t>Division Calculations</w:t>
      </w:r>
      <w:r w:rsidR="006A4811" w:rsidRPr="00A92FF4">
        <w:rPr>
          <w:rFonts w:asciiTheme="minorHAnsi" w:hAnsiTheme="minorHAnsi" w:cstheme="minorHAnsi"/>
          <w:color w:val="auto"/>
          <w:sz w:val="22"/>
          <w:szCs w:val="22"/>
        </w:rPr>
        <w:t xml:space="preserve"> (</w:t>
      </w:r>
      <w:r w:rsidR="00684820" w:rsidRPr="00A92FF4">
        <w:rPr>
          <w:rFonts w:asciiTheme="minorHAnsi" w:hAnsiTheme="minorHAnsi" w:cstheme="minorHAnsi"/>
          <w:color w:val="auto"/>
          <w:sz w:val="22"/>
          <w:szCs w:val="22"/>
        </w:rPr>
        <w:t>3</w:t>
      </w:r>
      <w:r w:rsidR="006A4811" w:rsidRPr="00A92FF4">
        <w:rPr>
          <w:rFonts w:asciiTheme="minorHAnsi" w:hAnsiTheme="minorHAnsi" w:cstheme="minorHAnsi"/>
          <w:color w:val="auto"/>
          <w:sz w:val="22"/>
          <w:szCs w:val="22"/>
        </w:rPr>
        <w:t>)</w:t>
      </w:r>
      <w:bookmarkEnd w:id="1"/>
    </w:p>
    <w:p w14:paraId="07AC2FF5" w14:textId="77777777" w:rsidR="00A92FF4" w:rsidRPr="00A92FF4" w:rsidRDefault="00A92FF4" w:rsidP="00A92FF4"/>
    <w:p w14:paraId="470C3FF3" w14:textId="5A8905DB" w:rsidR="008648D1" w:rsidRPr="00A92FF4" w:rsidRDefault="00B524CF" w:rsidP="008648D1">
      <w:pPr>
        <w:spacing w:line="360" w:lineRule="auto"/>
        <w:rPr>
          <w:rFonts w:cstheme="minorHAnsi"/>
        </w:rPr>
      </w:pPr>
      <w:r w:rsidRPr="00A92FF4">
        <w:rPr>
          <w:rStyle w:val="Strong"/>
          <w:rFonts w:cstheme="minorHAnsi"/>
          <w:b w:val="0"/>
          <w:bCs w:val="0"/>
        </w:rPr>
        <w:t>Selection of Capacitor and Resistor</w:t>
      </w:r>
    </w:p>
    <w:p w14:paraId="01713FEA" w14:textId="3BFE25FE" w:rsidR="00B524CF" w:rsidRPr="00A92FF4" w:rsidRDefault="00B524CF" w:rsidP="008648D1">
      <w:pPr>
        <w:spacing w:line="360" w:lineRule="auto"/>
        <w:rPr>
          <w:rFonts w:cstheme="minorHAnsi"/>
        </w:rPr>
      </w:pPr>
      <w:r w:rsidRPr="00A92FF4">
        <w:rPr>
          <w:rFonts w:cstheme="minorHAnsi"/>
        </w:rPr>
        <w:t>In this experiment, a resistor and capacitor were selected based on the provided table</w:t>
      </w:r>
      <w:r w:rsidR="008648D1" w:rsidRPr="00A92FF4">
        <w:rPr>
          <w:rFonts w:cstheme="minorHAnsi"/>
        </w:rPr>
        <w:t>,</w:t>
      </w:r>
      <w:r w:rsidRPr="00A92FF4">
        <w:rPr>
          <w:rFonts w:cstheme="minorHAnsi"/>
        </w:rPr>
        <w:t xml:space="preserve"> to ensure that the time constant (</w:t>
      </w:r>
      <w:r w:rsidR="0093575D" w:rsidRPr="00A92FF4">
        <w:rPr>
          <w:rStyle w:val="katex-mathml"/>
          <w:rFonts w:cstheme="minorHAnsi"/>
          <w:i/>
          <w:iCs/>
        </w:rPr>
        <w:t xml:space="preserve">T </w:t>
      </w:r>
      <w:r w:rsidR="0093575D" w:rsidRPr="00A92FF4">
        <w:rPr>
          <w:rStyle w:val="katex-mathml"/>
          <w:rFonts w:cstheme="minorHAnsi"/>
        </w:rPr>
        <w:t>= R x C</w:t>
      </w:r>
      <w:r w:rsidRPr="00A92FF4">
        <w:rPr>
          <w:rFonts w:cstheme="minorHAnsi"/>
        </w:rPr>
        <w:t>) fits within the required range for the function generator and oscilloscope. The chosen components allow for a proper observation of charge and discharge cycles.</w:t>
      </w:r>
    </w:p>
    <w:p w14:paraId="309EA778" w14:textId="77777777" w:rsidR="00B524CF" w:rsidRPr="00B524CF" w:rsidRDefault="00B524CF" w:rsidP="008648D1">
      <w:pPr>
        <w:spacing w:before="100" w:beforeAutospacing="1" w:after="100" w:afterAutospacing="1" w:line="360" w:lineRule="auto"/>
        <w:rPr>
          <w:rFonts w:cstheme="minorHAnsi"/>
        </w:rPr>
      </w:pPr>
      <w:r w:rsidRPr="00B524CF">
        <w:rPr>
          <w:rFonts w:cstheme="minorHAnsi"/>
        </w:rPr>
        <w:t>Capacitor = 0.22µF     Resistor = 10kΩ</w:t>
      </w:r>
    </w:p>
    <w:p w14:paraId="688EB184" w14:textId="0F5BEA58" w:rsidR="00B524CF" w:rsidRPr="00A92FF4" w:rsidRDefault="00B524CF" w:rsidP="008648D1">
      <w:pPr>
        <w:spacing w:before="100" w:beforeAutospacing="1" w:after="100" w:afterAutospacing="1" w:line="360" w:lineRule="auto"/>
        <w:rPr>
          <w:rFonts w:cstheme="minorHAnsi"/>
        </w:rPr>
      </w:pPr>
      <w:r w:rsidRPr="00B524CF">
        <w:rPr>
          <w:rFonts w:cstheme="minorHAnsi"/>
          <w:i/>
          <w:iCs/>
        </w:rPr>
        <w:t>T</w:t>
      </w:r>
      <w:r w:rsidRPr="00B524CF">
        <w:rPr>
          <w:rFonts w:cstheme="minorHAnsi"/>
        </w:rPr>
        <w:t xml:space="preserve"> = R x C = (100) x (1x10</w:t>
      </w:r>
      <w:r w:rsidRPr="00B524CF">
        <w:rPr>
          <w:rFonts w:cstheme="minorHAnsi"/>
          <w:vertAlign w:val="superscript"/>
        </w:rPr>
        <w:t>-6</w:t>
      </w:r>
      <w:r w:rsidRPr="00B524CF">
        <w:rPr>
          <w:rFonts w:cstheme="minorHAnsi"/>
        </w:rPr>
        <w:t xml:space="preserve"> F) = 100 x 1 x 10</w:t>
      </w:r>
      <w:r w:rsidRPr="00B524CF">
        <w:rPr>
          <w:rFonts w:cstheme="minorHAnsi"/>
          <w:vertAlign w:val="superscript"/>
        </w:rPr>
        <w:t>-6</w:t>
      </w:r>
      <w:r w:rsidRPr="00B524CF">
        <w:rPr>
          <w:rFonts w:cstheme="minorHAnsi"/>
        </w:rPr>
        <w:t xml:space="preserve"> = 0.1mS</w:t>
      </w:r>
    </w:p>
    <w:p w14:paraId="119FB7AA" w14:textId="77777777" w:rsidR="008648D1" w:rsidRPr="00A92FF4" w:rsidRDefault="008648D1" w:rsidP="008648D1">
      <w:pPr>
        <w:spacing w:before="100" w:beforeAutospacing="1" w:after="100" w:afterAutospacing="1" w:line="360" w:lineRule="auto"/>
        <w:rPr>
          <w:rFonts w:cstheme="minorHAnsi"/>
        </w:rPr>
      </w:pPr>
    </w:p>
    <w:p w14:paraId="04F4BC26" w14:textId="150ACDE2" w:rsidR="008648D1" w:rsidRPr="00A92FF4" w:rsidRDefault="00B524CF" w:rsidP="008648D1">
      <w:pPr>
        <w:spacing w:line="360" w:lineRule="auto"/>
        <w:rPr>
          <w:rFonts w:cstheme="minorHAnsi"/>
        </w:rPr>
      </w:pPr>
      <w:r w:rsidRPr="00A92FF4">
        <w:rPr>
          <w:rStyle w:val="Strong"/>
          <w:rFonts w:cstheme="minorHAnsi"/>
          <w:b w:val="0"/>
          <w:bCs w:val="0"/>
        </w:rPr>
        <w:t>Calculation of 20 Time Periods of the RC Constant</w:t>
      </w:r>
    </w:p>
    <w:p w14:paraId="008DFB55" w14:textId="77777777" w:rsidR="008648D1" w:rsidRPr="00A92FF4" w:rsidRDefault="00B524CF" w:rsidP="008648D1">
      <w:pPr>
        <w:spacing w:line="360" w:lineRule="auto"/>
        <w:rPr>
          <w:rFonts w:cstheme="minorHAnsi"/>
        </w:rPr>
      </w:pPr>
      <w:r w:rsidRPr="00A92FF4">
        <w:rPr>
          <w:rFonts w:cstheme="minorHAnsi"/>
        </w:rPr>
        <w:t xml:space="preserve">The time constant </w:t>
      </w:r>
      <w:r w:rsidR="0093575D" w:rsidRPr="00A92FF4">
        <w:rPr>
          <w:rStyle w:val="katex-mathml"/>
          <w:rFonts w:cstheme="minorHAnsi"/>
          <w:i/>
          <w:iCs/>
        </w:rPr>
        <w:t>T</w:t>
      </w:r>
      <w:r w:rsidR="0093575D" w:rsidRPr="00A92FF4">
        <w:rPr>
          <w:rStyle w:val="katex-mathml"/>
          <w:rFonts w:cstheme="minorHAnsi"/>
        </w:rPr>
        <w:t xml:space="preserve"> </w:t>
      </w:r>
      <w:r w:rsidRPr="00A92FF4">
        <w:rPr>
          <w:rFonts w:cstheme="minorHAnsi"/>
        </w:rPr>
        <w:t>is given by</w:t>
      </w:r>
      <w:r w:rsidR="0093575D" w:rsidRPr="00A92FF4">
        <w:rPr>
          <w:rFonts w:cstheme="minorHAnsi"/>
        </w:rPr>
        <w:t xml:space="preserve"> </w:t>
      </w:r>
      <w:r w:rsidR="0093575D" w:rsidRPr="00A92FF4">
        <w:rPr>
          <w:rStyle w:val="katex-mathml"/>
          <w:rFonts w:cstheme="minorHAnsi"/>
          <w:i/>
          <w:iCs/>
        </w:rPr>
        <w:t>T</w:t>
      </w:r>
      <w:r w:rsidR="0093575D" w:rsidRPr="00A92FF4">
        <w:rPr>
          <w:rStyle w:val="katex-mathml"/>
          <w:rFonts w:cstheme="minorHAnsi"/>
        </w:rPr>
        <w:t xml:space="preserve"> = R x C</w:t>
      </w:r>
      <w:r w:rsidR="0093575D" w:rsidRPr="00A92FF4">
        <w:rPr>
          <w:rFonts w:cstheme="minorHAnsi"/>
        </w:rPr>
        <w:t xml:space="preserve">     </w:t>
      </w:r>
    </w:p>
    <w:p w14:paraId="388D137B" w14:textId="3BD63B44" w:rsidR="00B524CF" w:rsidRPr="00A92FF4" w:rsidRDefault="00B524CF" w:rsidP="008648D1">
      <w:pPr>
        <w:spacing w:line="360" w:lineRule="auto"/>
        <w:rPr>
          <w:rFonts w:cstheme="minorHAnsi"/>
        </w:rPr>
      </w:pPr>
      <w:r w:rsidRPr="00A92FF4">
        <w:rPr>
          <w:rFonts w:cstheme="minorHAnsi"/>
        </w:rPr>
        <w:t>To determine 20 time periods, we use</w:t>
      </w:r>
      <w:r w:rsidR="0093575D" w:rsidRPr="00A92FF4">
        <w:rPr>
          <w:rFonts w:cstheme="minorHAnsi"/>
        </w:rPr>
        <w:t xml:space="preserve"> </w:t>
      </w:r>
      <w:proofErr w:type="gramStart"/>
      <w:r w:rsidRPr="00A92FF4">
        <w:rPr>
          <w:rStyle w:val="katex-mathml"/>
          <w:rFonts w:cstheme="minorHAnsi"/>
        </w:rPr>
        <w:t>T</w:t>
      </w:r>
      <w:r w:rsidR="0093575D" w:rsidRPr="00A92FF4">
        <w:rPr>
          <w:rStyle w:val="katex-mathml"/>
          <w:rFonts w:cstheme="minorHAnsi"/>
        </w:rPr>
        <w:t>(</w:t>
      </w:r>
      <w:proofErr w:type="gramEnd"/>
      <w:r w:rsidR="0093575D" w:rsidRPr="00A92FF4">
        <w:rPr>
          <w:rStyle w:val="katex-mathml"/>
          <w:rFonts w:cstheme="minorHAnsi"/>
        </w:rPr>
        <w:t xml:space="preserve">20) = 20 x </w:t>
      </w:r>
      <w:r w:rsidR="0093575D" w:rsidRPr="00A92FF4">
        <w:rPr>
          <w:rStyle w:val="katex-mathml"/>
          <w:rFonts w:cstheme="minorHAnsi"/>
          <w:i/>
          <w:iCs/>
        </w:rPr>
        <w:t>T</w:t>
      </w:r>
      <w:r w:rsidR="008648D1" w:rsidRPr="00A92FF4">
        <w:rPr>
          <w:rStyle w:val="katex-mathml"/>
          <w:rFonts w:cstheme="minorHAnsi"/>
          <w:i/>
          <w:iCs/>
        </w:rPr>
        <w:t xml:space="preserve">. </w:t>
      </w:r>
      <w:r w:rsidRPr="00A92FF4">
        <w:rPr>
          <w:rFonts w:cstheme="minorHAnsi"/>
        </w:rPr>
        <w:t xml:space="preserve"> This value represents the duration required for the capacitor to undergo a near-complete charge and discharge cycle.</w:t>
      </w:r>
    </w:p>
    <w:p w14:paraId="051939B1" w14:textId="77777777" w:rsidR="008648D1" w:rsidRPr="00A92FF4" w:rsidRDefault="008648D1" w:rsidP="008648D1">
      <w:pPr>
        <w:spacing w:line="360" w:lineRule="auto"/>
        <w:rPr>
          <w:rFonts w:cstheme="minorHAnsi"/>
        </w:rPr>
      </w:pPr>
    </w:p>
    <w:p w14:paraId="173139A4" w14:textId="080A7A84" w:rsidR="00B524CF" w:rsidRPr="00A92FF4" w:rsidRDefault="00B524CF" w:rsidP="008648D1">
      <w:pPr>
        <w:spacing w:line="360" w:lineRule="auto"/>
        <w:rPr>
          <w:rFonts w:cstheme="minorHAnsi"/>
        </w:rPr>
      </w:pPr>
      <w:r w:rsidRPr="00A92FF4">
        <w:rPr>
          <w:rStyle w:val="Strong"/>
          <w:rFonts w:cstheme="minorHAnsi"/>
          <w:b w:val="0"/>
          <w:bCs w:val="0"/>
        </w:rPr>
        <w:t>Calculation of the Frequency for the Function Generator</w:t>
      </w:r>
    </w:p>
    <w:p w14:paraId="0C12F2DA" w14:textId="3D0895AE" w:rsidR="008648D1" w:rsidRPr="00A92FF4" w:rsidRDefault="00B524CF" w:rsidP="008648D1">
      <w:pPr>
        <w:spacing w:before="100" w:beforeAutospacing="1" w:after="100" w:afterAutospacing="1" w:line="360" w:lineRule="auto"/>
        <w:rPr>
          <w:rFonts w:cstheme="minorHAnsi"/>
        </w:rPr>
      </w:pPr>
      <w:r w:rsidRPr="00A92FF4">
        <w:rPr>
          <w:rFonts w:cstheme="minorHAnsi"/>
        </w:rPr>
        <w:t xml:space="preserve">The frequency of the function generator should be set so that </w:t>
      </w:r>
      <w:r w:rsidR="008648D1" w:rsidRPr="00A92FF4">
        <w:rPr>
          <w:rFonts w:cstheme="minorHAnsi"/>
        </w:rPr>
        <w:t>40-time</w:t>
      </w:r>
      <w:r w:rsidRPr="00A92FF4">
        <w:rPr>
          <w:rFonts w:cstheme="minorHAnsi"/>
        </w:rPr>
        <w:t xml:space="preserve"> constants (</w:t>
      </w:r>
      <w:r w:rsidRPr="00A92FF4">
        <w:rPr>
          <w:rStyle w:val="katex-mathml"/>
          <w:rFonts w:cstheme="minorHAnsi"/>
        </w:rPr>
        <w:t>40</w:t>
      </w:r>
      <w:r w:rsidR="0093575D" w:rsidRPr="00A92FF4">
        <w:rPr>
          <w:rStyle w:val="katex-mathml"/>
          <w:rFonts w:cstheme="minorHAnsi"/>
          <w:i/>
          <w:iCs/>
        </w:rPr>
        <w:t>T</w:t>
      </w:r>
      <w:r w:rsidRPr="00A92FF4">
        <w:rPr>
          <w:rFonts w:cstheme="minorHAnsi"/>
        </w:rPr>
        <w:t>) are within the period. The function generator’s frequency is calculated as</w:t>
      </w:r>
      <w:r w:rsidR="008648D1" w:rsidRPr="00A92FF4">
        <w:rPr>
          <w:rFonts w:cstheme="minorHAnsi"/>
        </w:rPr>
        <w:t>:</w:t>
      </w:r>
    </w:p>
    <w:p w14:paraId="3D4C06CB" w14:textId="77777777" w:rsidR="00A92FF4" w:rsidRDefault="0093575D" w:rsidP="00A92FF4">
      <w:pPr>
        <w:spacing w:before="100" w:beforeAutospacing="1" w:after="100" w:afterAutospacing="1" w:line="360" w:lineRule="auto"/>
        <w:rPr>
          <w:rFonts w:cstheme="minorHAnsi"/>
        </w:rPr>
      </w:pPr>
      <w:r w:rsidRPr="00A92FF4">
        <w:rPr>
          <w:rStyle w:val="katex-mathml"/>
          <w:rFonts w:cstheme="minorHAnsi"/>
        </w:rPr>
        <w:t xml:space="preserve">f </w:t>
      </w:r>
      <w:proofErr w:type="gramStart"/>
      <w:r w:rsidRPr="00A92FF4">
        <w:rPr>
          <w:rStyle w:val="katex-mathml"/>
          <w:rFonts w:cstheme="minorHAnsi"/>
        </w:rPr>
        <w:t xml:space="preserve">= </w:t>
      </w:r>
      <w:r w:rsidR="00B524CF" w:rsidRPr="00A92FF4">
        <w:rPr>
          <w:rFonts w:cstheme="minorHAnsi"/>
        </w:rPr>
        <w:t xml:space="preserve"> </w:t>
      </w:r>
      <w:r w:rsidRPr="00A92FF4">
        <w:rPr>
          <w:rFonts w:cstheme="minorHAnsi"/>
        </w:rPr>
        <w:t>1</w:t>
      </w:r>
      <w:proofErr w:type="gramEnd"/>
      <w:r w:rsidRPr="00A92FF4">
        <w:rPr>
          <w:rFonts w:cstheme="minorHAnsi"/>
        </w:rPr>
        <w:t xml:space="preserve"> / (40 x </w:t>
      </w:r>
      <w:r w:rsidRPr="00A92FF4">
        <w:rPr>
          <w:rFonts w:cstheme="minorHAnsi"/>
          <w:i/>
          <w:iCs/>
        </w:rPr>
        <w:t>T</w:t>
      </w:r>
      <w:r w:rsidRPr="00A92FF4">
        <w:rPr>
          <w:rFonts w:cstheme="minorHAnsi"/>
        </w:rPr>
        <w:t>)</w:t>
      </w:r>
    </w:p>
    <w:p w14:paraId="2303FE79" w14:textId="77777777" w:rsidR="00A92FF4" w:rsidRDefault="00A92FF4" w:rsidP="00A92FF4">
      <w:pPr>
        <w:spacing w:before="100" w:beforeAutospacing="1" w:after="100" w:afterAutospacing="1" w:line="360" w:lineRule="auto"/>
        <w:rPr>
          <w:rFonts w:cstheme="minorHAnsi"/>
        </w:rPr>
      </w:pPr>
    </w:p>
    <w:p w14:paraId="45835F64" w14:textId="09727BF7" w:rsidR="0055658F" w:rsidRPr="00A92FF4" w:rsidRDefault="0055658F" w:rsidP="00A92FF4">
      <w:pPr>
        <w:spacing w:before="100" w:beforeAutospacing="1" w:after="100" w:afterAutospacing="1" w:line="360" w:lineRule="auto"/>
        <w:rPr>
          <w:rFonts w:cstheme="minorHAnsi"/>
        </w:rPr>
      </w:pPr>
      <w:r w:rsidRPr="00A92FF4">
        <w:rPr>
          <w:rFonts w:cstheme="minorHAnsi"/>
        </w:rPr>
        <w:t xml:space="preserve">Calculating </w:t>
      </w:r>
      <w:r w:rsidR="008648D1" w:rsidRPr="00A92FF4">
        <w:rPr>
          <w:rFonts w:cstheme="minorHAnsi"/>
        </w:rPr>
        <w:t>frequency</w:t>
      </w:r>
    </w:p>
    <w:p w14:paraId="5BEF4BD4" w14:textId="77777777" w:rsidR="0055658F" w:rsidRPr="00A92FF4" w:rsidRDefault="0055658F" w:rsidP="008648D1">
      <w:pPr>
        <w:spacing w:line="360" w:lineRule="auto"/>
        <w:rPr>
          <w:rFonts w:cstheme="minorHAnsi"/>
        </w:rPr>
      </w:pPr>
      <w:r w:rsidRPr="00A92FF4">
        <w:rPr>
          <w:rFonts w:cstheme="minorHAnsi"/>
        </w:rPr>
        <w:t>T = 40 x T = 40 x 100s = 4.00mS</w:t>
      </w:r>
    </w:p>
    <w:p w14:paraId="063CEF51" w14:textId="77777777" w:rsidR="0055658F" w:rsidRPr="00A92FF4" w:rsidRDefault="0055658F" w:rsidP="008648D1">
      <w:pPr>
        <w:spacing w:line="360" w:lineRule="auto"/>
        <w:rPr>
          <w:rFonts w:cstheme="minorHAnsi"/>
        </w:rPr>
      </w:pPr>
      <w:r w:rsidRPr="00A92FF4">
        <w:rPr>
          <w:rFonts w:cstheme="minorHAnsi"/>
        </w:rPr>
        <w:t>f = 1/T          f = 1 / 4.00 x 10</w:t>
      </w:r>
      <w:r w:rsidRPr="00A92FF4">
        <w:rPr>
          <w:rFonts w:cstheme="minorHAnsi"/>
          <w:vertAlign w:val="superscript"/>
        </w:rPr>
        <w:t>-</w:t>
      </w:r>
      <w:proofErr w:type="gramStart"/>
      <w:r w:rsidRPr="00A92FF4">
        <w:rPr>
          <w:rFonts w:cstheme="minorHAnsi"/>
          <w:vertAlign w:val="superscript"/>
        </w:rPr>
        <w:t xml:space="preserve">3 </w:t>
      </w:r>
      <w:r w:rsidRPr="00A92FF4">
        <w:rPr>
          <w:rFonts w:cstheme="minorHAnsi"/>
        </w:rPr>
        <w:t xml:space="preserve"> =</w:t>
      </w:r>
      <w:proofErr w:type="gramEnd"/>
      <w:r w:rsidRPr="00A92FF4">
        <w:rPr>
          <w:rFonts w:cstheme="minorHAnsi"/>
        </w:rPr>
        <w:t xml:space="preserve"> 250 Hz</w:t>
      </w:r>
    </w:p>
    <w:p w14:paraId="67F42497" w14:textId="1A637AB8" w:rsidR="00B524CF" w:rsidRPr="00A92FF4" w:rsidRDefault="008648D1" w:rsidP="008648D1">
      <w:pPr>
        <w:spacing w:line="360" w:lineRule="auto"/>
        <w:rPr>
          <w:rFonts w:cstheme="minorHAnsi"/>
        </w:rPr>
      </w:pPr>
      <w:r w:rsidRPr="00A92FF4">
        <w:rPr>
          <w:rFonts w:cstheme="minorHAnsi"/>
        </w:rPr>
        <w:t>The</w:t>
      </w:r>
      <w:r w:rsidR="0055658F" w:rsidRPr="00A92FF4">
        <w:rPr>
          <w:rFonts w:cstheme="minorHAnsi"/>
        </w:rPr>
        <w:t xml:space="preserve"> oscilloscope has 10 divisions on the screen, needing to select a time division setting that displays the full charge and discharge cycle.</w:t>
      </w:r>
      <w:r w:rsidRPr="00A92FF4">
        <w:rPr>
          <w:rFonts w:cstheme="minorHAnsi"/>
        </w:rPr>
        <w:t xml:space="preserve"> </w:t>
      </w:r>
      <w:r w:rsidR="00B524CF" w:rsidRPr="00A92FF4">
        <w:rPr>
          <w:rFonts w:cstheme="minorHAnsi"/>
        </w:rPr>
        <w:t xml:space="preserve">This ensures that the waveform fully captures the charging and </w:t>
      </w:r>
      <w:r w:rsidR="00B524CF" w:rsidRPr="00A92FF4">
        <w:rPr>
          <w:rFonts w:cstheme="minorHAnsi"/>
        </w:rPr>
        <w:lastRenderedPageBreak/>
        <w:t>discharging process over an appropriate timescale.</w:t>
      </w:r>
      <w:r w:rsidR="006D4AF8" w:rsidRPr="00A92FF4">
        <w:rPr>
          <w:rFonts w:cstheme="minorHAnsi"/>
        </w:rPr>
        <w:t xml:space="preserve"> </w:t>
      </w:r>
      <w:r w:rsidRPr="00A92FF4">
        <w:rPr>
          <w:rFonts w:cstheme="minorHAnsi"/>
        </w:rPr>
        <w:t>It is imperative to r</w:t>
      </w:r>
      <w:r w:rsidR="006D4AF8" w:rsidRPr="00A92FF4">
        <w:rPr>
          <w:rFonts w:cstheme="minorHAnsi"/>
        </w:rPr>
        <w:t>emember to set a positive step of 1V and when setting the DC offset make sure to set it from 0V and 1V.</w:t>
      </w:r>
    </w:p>
    <w:p w14:paraId="2605A887" w14:textId="77777777" w:rsidR="008648D1" w:rsidRPr="00A92FF4" w:rsidRDefault="008648D1" w:rsidP="008648D1">
      <w:pPr>
        <w:spacing w:line="360" w:lineRule="auto"/>
        <w:rPr>
          <w:rFonts w:cstheme="minorHAnsi"/>
        </w:rPr>
      </w:pPr>
    </w:p>
    <w:p w14:paraId="0094C9EF" w14:textId="77777777" w:rsidR="008648D1" w:rsidRPr="00A92FF4" w:rsidRDefault="00B524CF" w:rsidP="008648D1">
      <w:pPr>
        <w:spacing w:line="360" w:lineRule="auto"/>
        <w:rPr>
          <w:rFonts w:cstheme="minorHAnsi"/>
        </w:rPr>
      </w:pPr>
      <w:r w:rsidRPr="00A92FF4">
        <w:rPr>
          <w:rStyle w:val="Strong"/>
          <w:rFonts w:cstheme="minorHAnsi"/>
          <w:b w:val="0"/>
          <w:bCs w:val="0"/>
        </w:rPr>
        <w:t>Time Division for the Oscilloscope</w:t>
      </w:r>
    </w:p>
    <w:p w14:paraId="54772869" w14:textId="40A262D7" w:rsidR="008648D1" w:rsidRPr="00A92FF4" w:rsidRDefault="00B524CF" w:rsidP="008648D1">
      <w:pPr>
        <w:spacing w:line="360" w:lineRule="auto"/>
        <w:rPr>
          <w:rFonts w:cstheme="minorHAnsi"/>
        </w:rPr>
      </w:pPr>
      <w:r w:rsidRPr="00A92FF4">
        <w:rPr>
          <w:rFonts w:cstheme="minorHAnsi"/>
        </w:rPr>
        <w:t xml:space="preserve">The oscilloscope’s time division setting should allow </w:t>
      </w:r>
      <w:r w:rsidR="0093575D" w:rsidRPr="00A92FF4">
        <w:rPr>
          <w:rFonts w:cstheme="minorHAnsi"/>
        </w:rPr>
        <w:t>at least one</w:t>
      </w:r>
      <w:r w:rsidRPr="00A92FF4">
        <w:rPr>
          <w:rFonts w:cstheme="minorHAnsi"/>
        </w:rPr>
        <w:t xml:space="preserve"> full waveform (one complete charge-discharge) to be visible on the screen. Given that</w:t>
      </w:r>
      <w:r w:rsidR="008648D1" w:rsidRPr="00A92FF4">
        <w:rPr>
          <w:rFonts w:cstheme="minorHAnsi"/>
        </w:rPr>
        <w:t>,</w:t>
      </w:r>
      <w:r w:rsidRPr="00A92FF4">
        <w:rPr>
          <w:rFonts w:cstheme="minorHAnsi"/>
        </w:rPr>
        <w:t xml:space="preserve"> the oscilloscope screen has 10 divisions</w:t>
      </w:r>
      <w:r w:rsidR="008648D1" w:rsidRPr="00A92FF4">
        <w:rPr>
          <w:rFonts w:cstheme="minorHAnsi"/>
        </w:rPr>
        <w:t xml:space="preserve">; </w:t>
      </w:r>
      <w:r w:rsidRPr="00A92FF4">
        <w:rPr>
          <w:rFonts w:cstheme="minorHAnsi"/>
        </w:rPr>
        <w:t>the time per division is calculated as</w:t>
      </w:r>
      <w:r w:rsidR="008648D1" w:rsidRPr="00A92FF4">
        <w:rPr>
          <w:rFonts w:cstheme="minorHAnsi"/>
        </w:rPr>
        <w:t xml:space="preserve">: </w:t>
      </w:r>
    </w:p>
    <w:p w14:paraId="56D35298" w14:textId="43D2344A" w:rsidR="00B524CF" w:rsidRPr="00A92FF4" w:rsidRDefault="0093575D" w:rsidP="008648D1">
      <w:pPr>
        <w:spacing w:line="360" w:lineRule="auto"/>
        <w:rPr>
          <w:rStyle w:val="katex-mathml"/>
          <w:rFonts w:cstheme="minorHAnsi"/>
        </w:rPr>
      </w:pPr>
      <w:r w:rsidRPr="00A92FF4">
        <w:rPr>
          <w:rStyle w:val="katex-mathml"/>
          <w:rFonts w:cstheme="minorHAnsi"/>
        </w:rPr>
        <w:t>Time/Div = Period / 10 (rounded up to the nearest full/nice</w:t>
      </w:r>
      <w:r w:rsidR="0055658F" w:rsidRPr="00A92FF4">
        <w:rPr>
          <w:rStyle w:val="katex-mathml"/>
          <w:rFonts w:cstheme="minorHAnsi"/>
        </w:rPr>
        <w:t xml:space="preserve"> number</w:t>
      </w:r>
      <w:r w:rsidRPr="00A92FF4">
        <w:rPr>
          <w:rStyle w:val="katex-mathml"/>
          <w:rFonts w:cstheme="minorHAnsi"/>
        </w:rPr>
        <w:t xml:space="preserve"> </w:t>
      </w:r>
      <w:r w:rsidR="006D4AF8" w:rsidRPr="00A92FF4">
        <w:rPr>
          <w:rStyle w:val="katex-mathml"/>
          <w:rFonts w:cstheme="minorHAnsi"/>
        </w:rPr>
        <w:t xml:space="preserve">(in SI prefix units) </w:t>
      </w:r>
      <w:r w:rsidRPr="00A92FF4">
        <w:rPr>
          <w:rStyle w:val="katex-mathml"/>
          <w:rFonts w:cstheme="minorHAnsi"/>
        </w:rPr>
        <w:t>available</w:t>
      </w:r>
      <w:r w:rsidR="0055658F" w:rsidRPr="00A92FF4">
        <w:rPr>
          <w:rStyle w:val="katex-mathml"/>
          <w:rFonts w:cstheme="minorHAnsi"/>
        </w:rPr>
        <w:t xml:space="preserve"> on the oscilloscope</w:t>
      </w:r>
      <w:r w:rsidR="008648D1" w:rsidRPr="00A92FF4">
        <w:rPr>
          <w:rStyle w:val="katex-mathml"/>
          <w:rFonts w:cstheme="minorHAnsi"/>
        </w:rPr>
        <w:t>).</w:t>
      </w:r>
    </w:p>
    <w:p w14:paraId="2E7DF425" w14:textId="77777777" w:rsidR="008648D1" w:rsidRPr="00A92FF4" w:rsidRDefault="0055658F" w:rsidP="008648D1">
      <w:pPr>
        <w:spacing w:before="100" w:beforeAutospacing="1" w:after="100" w:afterAutospacing="1" w:line="360" w:lineRule="auto"/>
        <w:rPr>
          <w:rFonts w:cstheme="minorHAnsi"/>
        </w:rPr>
      </w:pPr>
      <w:r w:rsidRPr="0055658F">
        <w:rPr>
          <w:rFonts w:cstheme="minorHAnsi"/>
        </w:rPr>
        <w:t xml:space="preserve">To display one full waveform lasting </w:t>
      </w:r>
      <w:proofErr w:type="gramStart"/>
      <w:r w:rsidRPr="0055658F">
        <w:rPr>
          <w:rFonts w:cstheme="minorHAnsi"/>
        </w:rPr>
        <w:t>T(</w:t>
      </w:r>
      <w:proofErr w:type="gramEnd"/>
      <w:r w:rsidRPr="0055658F">
        <w:rPr>
          <w:rFonts w:cstheme="minorHAnsi"/>
        </w:rPr>
        <w:t>20) on the oscilloscope screen, we use the fact that an oscilloscope typically has 10 divisions. The time per division is:</w:t>
      </w:r>
    </w:p>
    <w:p w14:paraId="5DB6563B" w14:textId="39F2B106" w:rsidR="0055658F" w:rsidRPr="00A92FF4" w:rsidRDefault="0055658F" w:rsidP="008648D1">
      <w:pPr>
        <w:spacing w:before="100" w:beforeAutospacing="1" w:after="100" w:afterAutospacing="1" w:line="360" w:lineRule="auto"/>
        <w:rPr>
          <w:rFonts w:cstheme="minorHAnsi"/>
        </w:rPr>
      </w:pPr>
      <w:r w:rsidRPr="00A92FF4">
        <w:rPr>
          <w:rFonts w:cstheme="minorHAnsi"/>
        </w:rPr>
        <w:t xml:space="preserve">Time/Div = </w:t>
      </w:r>
      <w:proofErr w:type="gramStart"/>
      <w:r w:rsidRPr="00A92FF4">
        <w:rPr>
          <w:rFonts w:cstheme="minorHAnsi"/>
        </w:rPr>
        <w:t>T(</w:t>
      </w:r>
      <w:proofErr w:type="gramEnd"/>
      <w:r w:rsidRPr="00A92FF4">
        <w:rPr>
          <w:rFonts w:cstheme="minorHAnsi"/>
        </w:rPr>
        <w:t>20) / 10</w:t>
      </w:r>
      <w:r w:rsidRPr="00A92FF4">
        <w:rPr>
          <w:rFonts w:cstheme="minorHAnsi"/>
        </w:rPr>
        <w:tab/>
        <w:t>Time/Div = 2ms / 10</w:t>
      </w:r>
    </w:p>
    <w:p w14:paraId="4870C4BF" w14:textId="363ECF8A" w:rsidR="008648D1" w:rsidRPr="008956DB" w:rsidRDefault="005D4894" w:rsidP="00514B5E">
      <w:pPr>
        <w:rPr>
          <w:rFonts w:cstheme="minorHAnsi"/>
          <w:noProof/>
        </w:rPr>
      </w:pPr>
      <w:r>
        <w:rPr>
          <w:rFonts w:cstheme="minorHAnsi"/>
          <w:noProof/>
        </w:rPr>
        <w:br w:type="page"/>
      </w:r>
    </w:p>
    <w:p w14:paraId="50CFA17C" w14:textId="3A42F7DD" w:rsidR="001728B1" w:rsidRDefault="001728B1" w:rsidP="00A92FF4">
      <w:pPr>
        <w:pStyle w:val="Heading2"/>
        <w:spacing w:line="360" w:lineRule="auto"/>
        <w:rPr>
          <w:rFonts w:asciiTheme="minorHAnsi" w:hAnsiTheme="minorHAnsi" w:cstheme="minorHAnsi"/>
          <w:color w:val="auto"/>
          <w:sz w:val="22"/>
          <w:szCs w:val="22"/>
        </w:rPr>
      </w:pPr>
      <w:bookmarkStart w:id="2" w:name="_Toc194850437"/>
      <w:r w:rsidRPr="00A92FF4">
        <w:rPr>
          <w:rFonts w:asciiTheme="minorHAnsi" w:hAnsiTheme="minorHAnsi" w:cstheme="minorHAnsi"/>
          <w:color w:val="auto"/>
          <w:sz w:val="22"/>
          <w:szCs w:val="22"/>
        </w:rPr>
        <w:lastRenderedPageBreak/>
        <w:t>Function Generator output s</w:t>
      </w:r>
      <w:r w:rsidR="006A4811" w:rsidRPr="00A92FF4">
        <w:rPr>
          <w:rFonts w:asciiTheme="minorHAnsi" w:hAnsiTheme="minorHAnsi" w:cstheme="minorHAnsi"/>
          <w:color w:val="auto"/>
          <w:sz w:val="22"/>
          <w:szCs w:val="22"/>
        </w:rPr>
        <w:t>quare</w:t>
      </w:r>
      <w:r w:rsidRPr="00A92FF4">
        <w:rPr>
          <w:rFonts w:asciiTheme="minorHAnsi" w:hAnsiTheme="minorHAnsi" w:cstheme="minorHAnsi"/>
          <w:color w:val="auto"/>
          <w:sz w:val="22"/>
          <w:szCs w:val="22"/>
        </w:rPr>
        <w:t xml:space="preserve"> wave</w:t>
      </w:r>
      <w:r w:rsidR="006A4811" w:rsidRPr="00A92FF4">
        <w:rPr>
          <w:rFonts w:asciiTheme="minorHAnsi" w:hAnsiTheme="minorHAnsi" w:cstheme="minorHAnsi"/>
          <w:color w:val="auto"/>
          <w:sz w:val="22"/>
          <w:szCs w:val="22"/>
        </w:rPr>
        <w:t xml:space="preserve"> (3)</w:t>
      </w:r>
      <w:bookmarkEnd w:id="2"/>
    </w:p>
    <w:p w14:paraId="191E56BB" w14:textId="553A1DAB" w:rsidR="006729D0" w:rsidRPr="00CF6789" w:rsidRDefault="006729D0" w:rsidP="00A92FF4">
      <w:pPr>
        <w:spacing w:line="360" w:lineRule="auto"/>
        <w:rPr>
          <w:rFonts w:cstheme="minorHAnsi"/>
        </w:rPr>
      </w:pPr>
      <w:r w:rsidRPr="00A92FF4">
        <w:rPr>
          <w:rFonts w:cstheme="minorHAnsi"/>
        </w:rPr>
        <w:t xml:space="preserve">The function generator was set to produce a square wave at 250 Hz (calculated in 1.1). This waveform alternates between high and low voltage levels, creating the charging and discharging </w:t>
      </w:r>
      <w:r w:rsidRPr="00CF6789">
        <w:rPr>
          <w:rFonts w:cstheme="minorHAnsi"/>
        </w:rPr>
        <w:t>cycle for the capacitor.</w:t>
      </w:r>
    </w:p>
    <w:p w14:paraId="4FD5047A" w14:textId="19E1193D" w:rsidR="006729D0" w:rsidRPr="00CF6789" w:rsidRDefault="006729D0" w:rsidP="00A92FF4">
      <w:pPr>
        <w:spacing w:line="360" w:lineRule="auto"/>
        <w:rPr>
          <w:rFonts w:cstheme="minorHAnsi"/>
        </w:rPr>
      </w:pPr>
      <w:r w:rsidRPr="00CF6789">
        <w:rPr>
          <w:rFonts w:cstheme="minorHAnsi"/>
        </w:rPr>
        <w:t>The square wave dictates when the capacitor begins charging and when it starts discharging.</w:t>
      </w:r>
    </w:p>
    <w:p w14:paraId="7E2EB87E" w14:textId="7EF16347" w:rsidR="003F5806" w:rsidRPr="00CF6789" w:rsidRDefault="006729D0" w:rsidP="00A92FF4">
      <w:pPr>
        <w:spacing w:line="360" w:lineRule="auto"/>
        <w:rPr>
          <w:rFonts w:cstheme="minorHAnsi"/>
        </w:rPr>
      </w:pPr>
      <w:r w:rsidRPr="00CF6789">
        <w:rPr>
          <w:rFonts w:cstheme="minorHAnsi"/>
        </w:rPr>
        <w:t xml:space="preserve">The </w:t>
      </w:r>
      <w:proofErr w:type="gramStart"/>
      <w:r w:rsidR="003F5806" w:rsidRPr="00CF6789">
        <w:rPr>
          <w:rFonts w:cstheme="minorHAnsi"/>
        </w:rPr>
        <w:t>time period</w:t>
      </w:r>
      <w:proofErr w:type="gramEnd"/>
      <w:r w:rsidR="003F5806" w:rsidRPr="00CF6789">
        <w:rPr>
          <w:rFonts w:cstheme="minorHAnsi"/>
        </w:rPr>
        <w:t xml:space="preserve"> </w:t>
      </w:r>
      <w:r w:rsidRPr="00CF6789">
        <w:rPr>
          <w:rFonts w:cstheme="minorHAnsi"/>
        </w:rPr>
        <w:t>of the square wave is given by:</w:t>
      </w:r>
      <w:r w:rsidRPr="00CF6789">
        <w:rPr>
          <w:rFonts w:cstheme="minorHAnsi"/>
        </w:rPr>
        <w:tab/>
      </w:r>
    </w:p>
    <w:p w14:paraId="080E7F26" w14:textId="31394C3E" w:rsidR="006729D0" w:rsidRPr="00CF6789" w:rsidRDefault="006729D0" w:rsidP="00A92FF4">
      <w:pPr>
        <w:spacing w:line="360" w:lineRule="auto"/>
        <w:rPr>
          <w:rFonts w:cstheme="minorHAnsi"/>
        </w:rPr>
      </w:pPr>
      <w:r w:rsidRPr="00CF6789">
        <w:rPr>
          <w:rFonts w:cstheme="minorHAnsi"/>
        </w:rPr>
        <w:t>T = 1 / f    =1 / 250    = 4ms</w:t>
      </w:r>
    </w:p>
    <w:p w14:paraId="262D24A9" w14:textId="4FCA2026" w:rsidR="006729D0" w:rsidRPr="00CF6789" w:rsidRDefault="006729D0" w:rsidP="00A92FF4">
      <w:pPr>
        <w:spacing w:line="360" w:lineRule="auto"/>
        <w:rPr>
          <w:rFonts w:cstheme="minorHAnsi"/>
        </w:rPr>
      </w:pPr>
      <w:r w:rsidRPr="00CF6789">
        <w:rPr>
          <w:rFonts w:cstheme="minorHAnsi"/>
        </w:rPr>
        <w:t>This means the capacitor follows a 4ms cycle, with 2ms charging and 2ms discharging in each cycle.</w:t>
      </w:r>
    </w:p>
    <w:p w14:paraId="56873E42" w14:textId="2DF5FFE6" w:rsidR="00402201" w:rsidRPr="00CF6789" w:rsidRDefault="00402201" w:rsidP="00402201">
      <w:pPr>
        <w:spacing w:line="360" w:lineRule="auto"/>
        <w:rPr>
          <w:rFonts w:ascii="Times New Roman" w:eastAsia="Times New Roman" w:hAnsi="Times New Roman" w:cs="Times New Roman"/>
          <w:sz w:val="24"/>
          <w:szCs w:val="24"/>
          <w:lang w:eastAsia="en-GB"/>
        </w:rPr>
      </w:pPr>
      <w:r w:rsidRPr="00CF6789">
        <w:rPr>
          <w:rFonts w:cstheme="minorHAnsi"/>
        </w:rPr>
        <w:t>Scoped function generator output</w:t>
      </w:r>
      <w:r w:rsidRPr="00CF6789">
        <w:rPr>
          <w:rFonts w:cstheme="minorHAnsi"/>
          <w:noProof/>
        </w:rPr>
        <w:drawing>
          <wp:inline distT="0" distB="0" distL="0" distR="0" wp14:anchorId="4E315B45" wp14:editId="6A6CB09D">
            <wp:extent cx="5731510" cy="4085590"/>
            <wp:effectExtent l="0" t="0" r="2540" b="0"/>
            <wp:docPr id="474382330" name="Picture 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82330" name="Picture 3" descr="A screen shot of a graph&#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85590"/>
                    </a:xfrm>
                    <a:prstGeom prst="rect">
                      <a:avLst/>
                    </a:prstGeom>
                    <a:noFill/>
                    <a:ln>
                      <a:noFill/>
                    </a:ln>
                  </pic:spPr>
                </pic:pic>
              </a:graphicData>
            </a:graphic>
          </wp:inline>
        </w:drawing>
      </w:r>
    </w:p>
    <w:p w14:paraId="00DAB9D5" w14:textId="6D7D19B6" w:rsidR="00402201" w:rsidRPr="00CF6789" w:rsidRDefault="00402201" w:rsidP="00402201">
      <w:pPr>
        <w:spacing w:line="360" w:lineRule="auto"/>
        <w:rPr>
          <w:rFonts w:cstheme="minorHAnsi"/>
        </w:rPr>
      </w:pPr>
      <w:r w:rsidRPr="00CF6789">
        <w:rPr>
          <w:rFonts w:cstheme="minorHAnsi"/>
          <w:noProof/>
        </w:rPr>
        <w:lastRenderedPageBreak/>
        <w:drawing>
          <wp:inline distT="0" distB="0" distL="0" distR="0" wp14:anchorId="239DD876" wp14:editId="6D1C61FD">
            <wp:extent cx="3473450" cy="4298950"/>
            <wp:effectExtent l="0" t="0" r="0" b="6350"/>
            <wp:docPr id="205273417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34173" name="Picture 4"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73450" cy="4298950"/>
                    </a:xfrm>
                    <a:prstGeom prst="rect">
                      <a:avLst/>
                    </a:prstGeom>
                    <a:noFill/>
                    <a:ln>
                      <a:noFill/>
                    </a:ln>
                  </pic:spPr>
                </pic:pic>
              </a:graphicData>
            </a:graphic>
          </wp:inline>
        </w:drawing>
      </w:r>
    </w:p>
    <w:p w14:paraId="31E851B3" w14:textId="2B136A07" w:rsidR="00870CD5" w:rsidRPr="00CF6789" w:rsidRDefault="00402201" w:rsidP="00402201">
      <w:pPr>
        <w:spacing w:line="360" w:lineRule="auto"/>
        <w:rPr>
          <w:rFonts w:cstheme="minorHAnsi"/>
        </w:rPr>
      </w:pPr>
      <w:r w:rsidRPr="00CF6789">
        <w:rPr>
          <w:rFonts w:cstheme="minorHAnsi"/>
        </w:rPr>
        <w:t>Scoped charging and discharging wave over the capacitor.</w:t>
      </w:r>
      <w:r w:rsidR="00870CD5" w:rsidRPr="00CF6789">
        <w:rPr>
          <w:rFonts w:cstheme="minorHAnsi"/>
          <w:noProof/>
        </w:rPr>
        <w:drawing>
          <wp:inline distT="0" distB="0" distL="0" distR="0" wp14:anchorId="7935C653" wp14:editId="68478C16">
            <wp:extent cx="3647699" cy="4044462"/>
            <wp:effectExtent l="0" t="0" r="0" b="0"/>
            <wp:docPr id="15453443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r="59304"/>
                    <a:stretch/>
                  </pic:blipFill>
                  <pic:spPr bwMode="auto">
                    <a:xfrm>
                      <a:off x="0" y="0"/>
                      <a:ext cx="3691992" cy="4093573"/>
                    </a:xfrm>
                    <a:prstGeom prst="rect">
                      <a:avLst/>
                    </a:prstGeom>
                    <a:noFill/>
                    <a:ln>
                      <a:noFill/>
                    </a:ln>
                    <a:extLst>
                      <a:ext uri="{53640926-AAD7-44D8-BBD7-CCE9431645EC}">
                        <a14:shadowObscured xmlns:a14="http://schemas.microsoft.com/office/drawing/2010/main"/>
                      </a:ext>
                    </a:extLst>
                  </pic:spPr>
                </pic:pic>
              </a:graphicData>
            </a:graphic>
          </wp:inline>
        </w:drawing>
      </w:r>
      <w:r w:rsidR="00CF6789" w:rsidRPr="00CF6789">
        <w:rPr>
          <w:rFonts w:cstheme="minorHAnsi"/>
          <w:noProof/>
        </w:rPr>
        <w:t xml:space="preserve"> </w:t>
      </w:r>
      <w:r w:rsidR="00CF6789" w:rsidRPr="00CF6789">
        <w:rPr>
          <w:rFonts w:cstheme="minorHAnsi"/>
          <w:noProof/>
        </w:rPr>
        <w:drawing>
          <wp:inline distT="0" distB="0" distL="0" distR="0" wp14:anchorId="190C071A" wp14:editId="505038C5">
            <wp:extent cx="1336430" cy="4053878"/>
            <wp:effectExtent l="0" t="0" r="0" b="3810"/>
            <wp:docPr id="1544253017" name="Picture 7"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53017" name="Picture 7" descr="A screen shot of a graph&#10;&#10;AI-generated content may be incorrect."/>
                    <pic:cNvPicPr>
                      <a:picLocks noChangeAspect="1" noChangeArrowheads="1"/>
                    </pic:cNvPicPr>
                  </pic:nvPicPr>
                  <pic:blipFill rotWithShape="1">
                    <a:blip r:embed="rId17">
                      <a:extLst>
                        <a:ext uri="{28A0092B-C50C-407E-A947-70E740481C1C}">
                          <a14:useLocalDpi xmlns:a14="http://schemas.microsoft.com/office/drawing/2010/main" val="0"/>
                        </a:ext>
                      </a:extLst>
                    </a:blip>
                    <a:srcRect l="85199" t="504"/>
                    <a:stretch/>
                  </pic:blipFill>
                  <pic:spPr bwMode="auto">
                    <a:xfrm>
                      <a:off x="0" y="0"/>
                      <a:ext cx="1344263" cy="4077639"/>
                    </a:xfrm>
                    <a:prstGeom prst="rect">
                      <a:avLst/>
                    </a:prstGeom>
                    <a:noFill/>
                    <a:ln>
                      <a:noFill/>
                    </a:ln>
                    <a:extLst>
                      <a:ext uri="{53640926-AAD7-44D8-BBD7-CCE9431645EC}">
                        <a14:shadowObscured xmlns:a14="http://schemas.microsoft.com/office/drawing/2010/main"/>
                      </a:ext>
                    </a:extLst>
                  </pic:spPr>
                </pic:pic>
              </a:graphicData>
            </a:graphic>
          </wp:inline>
        </w:drawing>
      </w:r>
    </w:p>
    <w:p w14:paraId="7198C7F4" w14:textId="5C995360" w:rsidR="00402201" w:rsidRPr="00CF6789" w:rsidRDefault="00870CD5" w:rsidP="00402201">
      <w:pPr>
        <w:spacing w:line="360" w:lineRule="auto"/>
        <w:rPr>
          <w:rFonts w:cstheme="minorHAnsi"/>
        </w:rPr>
      </w:pPr>
      <w:r w:rsidRPr="00CF6789">
        <w:rPr>
          <w:rFonts w:cstheme="minorHAnsi"/>
          <w:noProof/>
        </w:rPr>
        <w:lastRenderedPageBreak/>
        <w:drawing>
          <wp:inline distT="0" distB="0" distL="0" distR="0" wp14:anchorId="6036A106" wp14:editId="3C6BCC80">
            <wp:extent cx="4391170" cy="939409"/>
            <wp:effectExtent l="0" t="0" r="0" b="0"/>
            <wp:docPr id="10257204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78340" r="54314"/>
                    <a:stretch/>
                  </pic:blipFill>
                  <pic:spPr bwMode="auto">
                    <a:xfrm>
                      <a:off x="0" y="0"/>
                      <a:ext cx="4431965" cy="948136"/>
                    </a:xfrm>
                    <a:prstGeom prst="rect">
                      <a:avLst/>
                    </a:prstGeom>
                    <a:noFill/>
                    <a:ln>
                      <a:noFill/>
                    </a:ln>
                    <a:extLst>
                      <a:ext uri="{53640926-AAD7-44D8-BBD7-CCE9431645EC}">
                        <a14:shadowObscured xmlns:a14="http://schemas.microsoft.com/office/drawing/2010/main"/>
                      </a:ext>
                    </a:extLst>
                  </pic:spPr>
                </pic:pic>
              </a:graphicData>
            </a:graphic>
          </wp:inline>
        </w:drawing>
      </w:r>
      <w:r w:rsidRPr="00CF6789">
        <w:rPr>
          <w:rFonts w:cstheme="minorHAnsi"/>
        </w:rPr>
        <w:t xml:space="preserve">  </w:t>
      </w:r>
    </w:p>
    <w:p w14:paraId="0219A5A9" w14:textId="17B961B5" w:rsidR="006729D0" w:rsidRDefault="00402201" w:rsidP="00A92FF4">
      <w:pPr>
        <w:spacing w:line="360" w:lineRule="auto"/>
        <w:rPr>
          <w:rFonts w:cstheme="minorHAnsi"/>
        </w:rPr>
      </w:pPr>
      <w:r w:rsidRPr="00CF6789">
        <w:rPr>
          <w:rFonts w:cstheme="minorHAnsi"/>
          <w:noProof/>
        </w:rPr>
        <w:drawing>
          <wp:inline distT="0" distB="0" distL="0" distR="0" wp14:anchorId="6570042A" wp14:editId="4F307AF1">
            <wp:extent cx="4133850" cy="4140200"/>
            <wp:effectExtent l="0" t="0" r="0" b="0"/>
            <wp:docPr id="67111758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117583" name="Picture 2"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33850" cy="4140200"/>
                    </a:xfrm>
                    <a:prstGeom prst="rect">
                      <a:avLst/>
                    </a:prstGeom>
                    <a:noFill/>
                    <a:ln>
                      <a:noFill/>
                    </a:ln>
                  </pic:spPr>
                </pic:pic>
              </a:graphicData>
            </a:graphic>
          </wp:inline>
        </w:drawing>
      </w:r>
    </w:p>
    <w:p w14:paraId="08627D48" w14:textId="40555502" w:rsidR="00514B5E" w:rsidRPr="00CF6789" w:rsidRDefault="00514B5E" w:rsidP="00514B5E">
      <w:pPr>
        <w:rPr>
          <w:rFonts w:cstheme="minorHAnsi"/>
        </w:rPr>
      </w:pPr>
      <w:r>
        <w:rPr>
          <w:rFonts w:cstheme="minorHAnsi"/>
        </w:rPr>
        <w:br w:type="page"/>
      </w:r>
    </w:p>
    <w:p w14:paraId="3003132B" w14:textId="55D75D1D" w:rsidR="00404A59" w:rsidRPr="00CF6789" w:rsidRDefault="005919FC" w:rsidP="00404A59">
      <w:pPr>
        <w:pStyle w:val="Heading2"/>
        <w:spacing w:line="360" w:lineRule="auto"/>
        <w:rPr>
          <w:rFonts w:asciiTheme="minorHAnsi" w:hAnsiTheme="minorHAnsi" w:cstheme="minorHAnsi"/>
          <w:color w:val="auto"/>
          <w:sz w:val="22"/>
          <w:szCs w:val="22"/>
        </w:rPr>
      </w:pPr>
      <w:bookmarkStart w:id="3" w:name="_Toc194850438"/>
      <w:r w:rsidRPr="00CF6789">
        <w:rPr>
          <w:rFonts w:asciiTheme="minorHAnsi" w:hAnsiTheme="minorHAnsi" w:cstheme="minorHAnsi"/>
          <w:color w:val="auto"/>
          <w:sz w:val="22"/>
          <w:szCs w:val="22"/>
        </w:rPr>
        <w:lastRenderedPageBreak/>
        <w:t>Capacitor charge and discharge wave</w:t>
      </w:r>
      <w:r w:rsidR="00651E6C" w:rsidRPr="00CF6789">
        <w:rPr>
          <w:rFonts w:asciiTheme="minorHAnsi" w:hAnsiTheme="minorHAnsi" w:cstheme="minorHAnsi"/>
          <w:color w:val="auto"/>
          <w:sz w:val="22"/>
          <w:szCs w:val="22"/>
        </w:rPr>
        <w:t xml:space="preserve"> marked at correct </w:t>
      </w:r>
      <w:r w:rsidR="002044B2" w:rsidRPr="00CF6789">
        <w:rPr>
          <w:rFonts w:asciiTheme="minorHAnsi" w:hAnsiTheme="minorHAnsi" w:cstheme="minorHAnsi"/>
          <w:color w:val="auto"/>
          <w:sz w:val="22"/>
          <w:szCs w:val="22"/>
        </w:rPr>
        <w:t>points.</w:t>
      </w:r>
      <w:r w:rsidR="006A4811" w:rsidRPr="00CF6789">
        <w:rPr>
          <w:rFonts w:asciiTheme="minorHAnsi" w:hAnsiTheme="minorHAnsi" w:cstheme="minorHAnsi"/>
          <w:color w:val="auto"/>
          <w:sz w:val="22"/>
          <w:szCs w:val="22"/>
        </w:rPr>
        <w:t xml:space="preserve"> (3)</w:t>
      </w:r>
      <w:bookmarkEnd w:id="3"/>
    </w:p>
    <w:p w14:paraId="4FD4E79F" w14:textId="77777777" w:rsidR="006729D0" w:rsidRPr="006729D0" w:rsidRDefault="006729D0" w:rsidP="00A92FF4">
      <w:pPr>
        <w:spacing w:before="100" w:beforeAutospacing="1" w:after="100" w:afterAutospacing="1" w:line="360" w:lineRule="auto"/>
        <w:rPr>
          <w:rFonts w:eastAsia="Times New Roman" w:cstheme="minorHAnsi"/>
          <w:lang w:eastAsia="en-GB"/>
        </w:rPr>
      </w:pPr>
      <w:r w:rsidRPr="006729D0">
        <w:rPr>
          <w:rFonts w:eastAsia="Times New Roman" w:cstheme="minorHAnsi"/>
          <w:lang w:eastAsia="en-GB"/>
        </w:rPr>
        <w:t>The oscilloscope captured the capacitor’s voltage over time, displaying an exponential charge and discharge curve in response to the square wave input. Key markings on the oscilloscope were placed at:</w:t>
      </w:r>
    </w:p>
    <w:p w14:paraId="21AA9D29" w14:textId="54F83281" w:rsidR="006729D0" w:rsidRPr="00A92FF4" w:rsidRDefault="006729D0" w:rsidP="00A92FF4">
      <w:pPr>
        <w:pStyle w:val="ListParagraph"/>
        <w:numPr>
          <w:ilvl w:val="0"/>
          <w:numId w:val="4"/>
        </w:numPr>
        <w:spacing w:before="100" w:beforeAutospacing="1" w:after="100" w:afterAutospacing="1" w:line="360" w:lineRule="auto"/>
        <w:rPr>
          <w:rFonts w:eastAsia="Times New Roman" w:cstheme="minorHAnsi"/>
          <w:lang w:eastAsia="en-GB"/>
        </w:rPr>
      </w:pPr>
      <w:r w:rsidRPr="00A92FF4">
        <w:rPr>
          <w:rFonts w:eastAsia="Times New Roman" w:cstheme="minorHAnsi"/>
          <w:lang w:eastAsia="en-GB"/>
        </w:rPr>
        <w:t>63</w:t>
      </w:r>
      <w:r w:rsidR="005A0E1C" w:rsidRPr="00A92FF4">
        <w:rPr>
          <w:rFonts w:eastAsia="Times New Roman" w:cstheme="minorHAnsi"/>
          <w:lang w:eastAsia="en-GB"/>
        </w:rPr>
        <w:t>.2</w:t>
      </w:r>
      <w:r w:rsidRPr="00A92FF4">
        <w:rPr>
          <w:rFonts w:eastAsia="Times New Roman" w:cstheme="minorHAnsi"/>
          <w:lang w:eastAsia="en-GB"/>
        </w:rPr>
        <w:t>% of full voltage (1</w:t>
      </w:r>
      <w:r w:rsidR="005A0E1C" w:rsidRPr="00A92FF4">
        <w:rPr>
          <w:rFonts w:eastAsia="Times New Roman" w:cstheme="minorHAnsi"/>
          <w:i/>
          <w:iCs/>
          <w:lang w:eastAsia="en-GB"/>
        </w:rPr>
        <w:t>T</w:t>
      </w:r>
      <w:r w:rsidR="005A0E1C" w:rsidRPr="00A92FF4">
        <w:rPr>
          <w:rFonts w:eastAsia="Times New Roman" w:cstheme="minorHAnsi"/>
          <w:lang w:eastAsia="en-GB"/>
        </w:rPr>
        <w:t>)</w:t>
      </w:r>
      <w:r w:rsidR="003F5806" w:rsidRPr="00A92FF4">
        <w:rPr>
          <w:rFonts w:eastAsia="Times New Roman" w:cstheme="minorHAnsi"/>
          <w:lang w:eastAsia="en-GB"/>
        </w:rPr>
        <w:t xml:space="preserve">: the point in which </w:t>
      </w:r>
      <w:r w:rsidRPr="00A92FF4">
        <w:rPr>
          <w:rFonts w:eastAsia="Times New Roman" w:cstheme="minorHAnsi"/>
          <w:lang w:eastAsia="en-GB"/>
        </w:rPr>
        <w:t>the capacitor has charged to 63</w:t>
      </w:r>
      <w:r w:rsidR="005A0E1C" w:rsidRPr="00A92FF4">
        <w:rPr>
          <w:rFonts w:eastAsia="Times New Roman" w:cstheme="minorHAnsi"/>
          <w:lang w:eastAsia="en-GB"/>
        </w:rPr>
        <w:t>.2</w:t>
      </w:r>
      <w:r w:rsidRPr="00A92FF4">
        <w:rPr>
          <w:rFonts w:eastAsia="Times New Roman" w:cstheme="minorHAnsi"/>
          <w:lang w:eastAsia="en-GB"/>
        </w:rPr>
        <w:t>% of the supply voltage.</w:t>
      </w:r>
    </w:p>
    <w:p w14:paraId="295BE259" w14:textId="44F1075F" w:rsidR="006729D0" w:rsidRPr="00A92FF4" w:rsidRDefault="006729D0" w:rsidP="00A92FF4">
      <w:pPr>
        <w:pStyle w:val="ListParagraph"/>
        <w:numPr>
          <w:ilvl w:val="0"/>
          <w:numId w:val="4"/>
        </w:numPr>
        <w:spacing w:before="100" w:beforeAutospacing="1" w:after="100" w:afterAutospacing="1" w:line="360" w:lineRule="auto"/>
        <w:rPr>
          <w:rFonts w:eastAsia="Times New Roman" w:cstheme="minorHAnsi"/>
          <w:lang w:eastAsia="en-GB"/>
        </w:rPr>
      </w:pPr>
      <w:r w:rsidRPr="00A92FF4">
        <w:rPr>
          <w:rFonts w:eastAsia="Times New Roman" w:cstheme="minorHAnsi"/>
          <w:lang w:eastAsia="en-GB"/>
        </w:rPr>
        <w:t>Fully charged (5</w:t>
      </w:r>
      <w:r w:rsidR="005A0E1C" w:rsidRPr="00A92FF4">
        <w:rPr>
          <w:rFonts w:eastAsia="Times New Roman" w:cstheme="minorHAnsi"/>
          <w:i/>
          <w:iCs/>
          <w:lang w:eastAsia="en-GB"/>
        </w:rPr>
        <w:t>T</w:t>
      </w:r>
      <w:r w:rsidR="005A0E1C" w:rsidRPr="00A92FF4">
        <w:rPr>
          <w:rFonts w:eastAsia="Times New Roman" w:cstheme="minorHAnsi"/>
          <w:lang w:eastAsia="en-GB"/>
        </w:rPr>
        <w:t>)</w:t>
      </w:r>
      <w:r w:rsidR="003F5806" w:rsidRPr="00A92FF4">
        <w:rPr>
          <w:rFonts w:eastAsia="Times New Roman" w:cstheme="minorHAnsi"/>
          <w:lang w:eastAsia="en-GB"/>
        </w:rPr>
        <w:t>: t</w:t>
      </w:r>
      <w:r w:rsidRPr="00A92FF4">
        <w:rPr>
          <w:rFonts w:eastAsia="Times New Roman" w:cstheme="minorHAnsi"/>
          <w:lang w:eastAsia="en-GB"/>
        </w:rPr>
        <w:t>he capacitor is almost fully charged.</w:t>
      </w:r>
    </w:p>
    <w:p w14:paraId="3AB5A788" w14:textId="77777777" w:rsidR="005A0E1C" w:rsidRPr="00A92FF4" w:rsidRDefault="006729D0" w:rsidP="00A92FF4">
      <w:pPr>
        <w:spacing w:line="360" w:lineRule="auto"/>
        <w:rPr>
          <w:rFonts w:cstheme="minorHAnsi"/>
        </w:rPr>
      </w:pPr>
      <w:r w:rsidRPr="006729D0">
        <w:rPr>
          <w:rFonts w:eastAsia="Times New Roman" w:cstheme="minorHAnsi"/>
          <w:lang w:eastAsia="en-GB"/>
        </w:rPr>
        <w:t>These markings align with the theoretical RC charging and discharging equations:</w:t>
      </w:r>
      <w:r w:rsidR="005A0E1C" w:rsidRPr="00A92FF4">
        <w:rPr>
          <w:rFonts w:cstheme="minorHAnsi"/>
        </w:rPr>
        <w:t xml:space="preserve"> </w:t>
      </w:r>
    </w:p>
    <w:p w14:paraId="78BF26E2" w14:textId="0505CA1B" w:rsidR="007A6918" w:rsidRPr="00A92FF4" w:rsidRDefault="007A6918" w:rsidP="00A92FF4">
      <w:pPr>
        <w:spacing w:line="360" w:lineRule="auto"/>
        <w:rPr>
          <w:rFonts w:cstheme="minorHAnsi"/>
        </w:rPr>
      </w:pPr>
      <w:proofErr w:type="gramStart"/>
      <w:r w:rsidRPr="00A92FF4">
        <w:rPr>
          <w:rFonts w:cstheme="minorHAnsi"/>
        </w:rPr>
        <w:t>Where</w:t>
      </w:r>
      <w:proofErr w:type="gramEnd"/>
    </w:p>
    <w:p w14:paraId="5DE0762D" w14:textId="7210FA2D" w:rsidR="007A6918" w:rsidRPr="00A92FF4" w:rsidRDefault="007A6918" w:rsidP="00A92FF4">
      <w:pPr>
        <w:spacing w:line="360" w:lineRule="auto"/>
        <w:rPr>
          <w:rFonts w:cstheme="minorHAnsi"/>
        </w:rPr>
      </w:pPr>
      <w:r w:rsidRPr="007A6918">
        <w:rPr>
          <w:rFonts w:cstheme="minorHAnsi"/>
        </w:rPr>
        <w:t>e is an irrational number (Euler as: 2.7182)</w:t>
      </w:r>
    </w:p>
    <w:p w14:paraId="584399B8" w14:textId="04DFD3BA" w:rsidR="007A6918" w:rsidRPr="00A92FF4" w:rsidRDefault="007A6918" w:rsidP="00A92FF4">
      <w:pPr>
        <w:spacing w:line="360" w:lineRule="auto"/>
        <w:rPr>
          <w:rFonts w:cstheme="minorHAnsi"/>
        </w:rPr>
      </w:pPr>
      <w:r w:rsidRPr="00A92FF4">
        <w:rPr>
          <w:rFonts w:cstheme="minorHAnsi"/>
        </w:rPr>
        <w:t>VC is the voltage across the capacitor</w:t>
      </w:r>
    </w:p>
    <w:p w14:paraId="346D1E28" w14:textId="11F47D3C" w:rsidR="007A6918" w:rsidRPr="00A92FF4" w:rsidRDefault="007A6918" w:rsidP="00A92FF4">
      <w:pPr>
        <w:spacing w:line="360" w:lineRule="auto"/>
        <w:rPr>
          <w:rFonts w:cstheme="minorHAnsi"/>
        </w:rPr>
      </w:pPr>
      <w:r w:rsidRPr="00A92FF4">
        <w:rPr>
          <w:rFonts w:cstheme="minorHAnsi"/>
        </w:rPr>
        <w:t>V</w:t>
      </w:r>
      <w:r w:rsidRPr="00A92FF4">
        <w:rPr>
          <w:rFonts w:cstheme="minorHAnsi"/>
          <w:vertAlign w:val="subscript"/>
        </w:rPr>
        <w:t>max</w:t>
      </w:r>
      <w:r w:rsidRPr="00A92FF4">
        <w:rPr>
          <w:rFonts w:cstheme="minorHAnsi"/>
        </w:rPr>
        <w:t xml:space="preserve"> is the supply voltage</w:t>
      </w:r>
    </w:p>
    <w:p w14:paraId="56BF40BA" w14:textId="4213E96D" w:rsidR="007A6918" w:rsidRPr="00A92FF4" w:rsidRDefault="007A6918" w:rsidP="00A92FF4">
      <w:pPr>
        <w:spacing w:line="360" w:lineRule="auto"/>
        <w:rPr>
          <w:rFonts w:cstheme="minorHAnsi"/>
        </w:rPr>
      </w:pPr>
      <w:r w:rsidRPr="00A92FF4">
        <w:rPr>
          <w:rFonts w:cstheme="minorHAnsi"/>
        </w:rPr>
        <w:t>t is the elapsed time since the application of the supply voltage</w:t>
      </w:r>
    </w:p>
    <w:p w14:paraId="55E85131" w14:textId="628EB408" w:rsidR="007A6918" w:rsidRPr="00A92FF4" w:rsidRDefault="007A6918" w:rsidP="00A92FF4">
      <w:pPr>
        <w:spacing w:line="360" w:lineRule="auto"/>
        <w:rPr>
          <w:rFonts w:cstheme="minorHAnsi"/>
        </w:rPr>
      </w:pPr>
      <w:r w:rsidRPr="00A92FF4">
        <w:rPr>
          <w:rFonts w:cstheme="minorHAnsi"/>
        </w:rPr>
        <w:t>T is the time constant of the RC charging circuit</w:t>
      </w:r>
    </w:p>
    <w:p w14:paraId="3257675D" w14:textId="5125E510" w:rsidR="005A0E1C" w:rsidRPr="00A92FF4" w:rsidRDefault="005A0E1C" w:rsidP="00A92FF4">
      <w:pPr>
        <w:spacing w:line="360" w:lineRule="auto"/>
        <w:rPr>
          <w:rFonts w:cstheme="minorHAnsi"/>
        </w:rPr>
      </w:pPr>
      <w:proofErr w:type="gramStart"/>
      <w:r w:rsidRPr="00A92FF4">
        <w:rPr>
          <w:rFonts w:cstheme="minorHAnsi"/>
        </w:rPr>
        <w:t>V</w:t>
      </w:r>
      <w:r w:rsidR="007A6918" w:rsidRPr="00A92FF4">
        <w:rPr>
          <w:rFonts w:cstheme="minorHAnsi"/>
        </w:rPr>
        <w:t>C</w:t>
      </w:r>
      <w:r w:rsidR="007A6918" w:rsidRPr="00A92FF4">
        <w:rPr>
          <w:rFonts w:cstheme="minorHAnsi"/>
          <w:vertAlign w:val="subscript"/>
        </w:rPr>
        <w:t xml:space="preserve"> </w:t>
      </w:r>
      <w:r w:rsidR="007A6918" w:rsidRPr="00A92FF4">
        <w:rPr>
          <w:rFonts w:cstheme="minorHAnsi"/>
        </w:rPr>
        <w:t xml:space="preserve"> </w:t>
      </w:r>
      <w:r w:rsidRPr="00A92FF4">
        <w:rPr>
          <w:rFonts w:cstheme="minorHAnsi"/>
        </w:rPr>
        <w:t>=</w:t>
      </w:r>
      <w:proofErr w:type="gramEnd"/>
      <w:r w:rsidRPr="00A92FF4">
        <w:rPr>
          <w:rFonts w:cstheme="minorHAnsi"/>
        </w:rPr>
        <w:t xml:space="preserve"> </w:t>
      </w:r>
      <w:proofErr w:type="gramStart"/>
      <w:r w:rsidRPr="00A92FF4">
        <w:rPr>
          <w:rFonts w:cstheme="minorHAnsi"/>
        </w:rPr>
        <w:t>V</w:t>
      </w:r>
      <w:r w:rsidRPr="00A92FF4">
        <w:rPr>
          <w:rFonts w:cstheme="minorHAnsi"/>
          <w:vertAlign w:val="subscript"/>
        </w:rPr>
        <w:t>max</w:t>
      </w:r>
      <w:r w:rsidRPr="00A92FF4">
        <w:rPr>
          <w:rFonts w:cstheme="minorHAnsi"/>
        </w:rPr>
        <w:t>(</w:t>
      </w:r>
      <w:proofErr w:type="gramEnd"/>
      <w:r w:rsidRPr="00A92FF4">
        <w:rPr>
          <w:rFonts w:cstheme="minorHAnsi"/>
        </w:rPr>
        <w:t>1 – e</w:t>
      </w:r>
      <w:r w:rsidRPr="00A92FF4">
        <w:rPr>
          <w:rFonts w:cstheme="minorHAnsi"/>
          <w:vertAlign w:val="superscript"/>
        </w:rPr>
        <w:t>- t/</w:t>
      </w:r>
      <w:proofErr w:type="gramStart"/>
      <w:r w:rsidRPr="00A92FF4">
        <w:rPr>
          <w:rFonts w:cstheme="minorHAnsi"/>
          <w:vertAlign w:val="superscript"/>
        </w:rPr>
        <w:t>T</w:t>
      </w:r>
      <w:r w:rsidRPr="00A92FF4">
        <w:rPr>
          <w:rFonts w:cstheme="minorHAnsi"/>
        </w:rPr>
        <w:t xml:space="preserve">)   </w:t>
      </w:r>
      <w:proofErr w:type="gramEnd"/>
      <w:r w:rsidRPr="00A92FF4">
        <w:rPr>
          <w:rFonts w:cstheme="minorHAnsi"/>
        </w:rPr>
        <w:t xml:space="preserve"> And as it discharges it follows the discharge </w:t>
      </w:r>
      <w:r w:rsidR="007A6918" w:rsidRPr="00A92FF4">
        <w:rPr>
          <w:rFonts w:cstheme="minorHAnsi"/>
        </w:rPr>
        <w:t xml:space="preserve">equation </w:t>
      </w:r>
      <w:proofErr w:type="gramStart"/>
      <w:r w:rsidRPr="00A92FF4">
        <w:rPr>
          <w:rFonts w:cstheme="minorHAnsi"/>
        </w:rPr>
        <w:t xml:space="preserve">of,   </w:t>
      </w:r>
      <w:proofErr w:type="gramEnd"/>
      <w:r w:rsidRPr="00A92FF4">
        <w:rPr>
          <w:rFonts w:cstheme="minorHAnsi"/>
        </w:rPr>
        <w:t>VC = V</w:t>
      </w:r>
      <w:r w:rsidRPr="00A92FF4">
        <w:rPr>
          <w:rFonts w:cstheme="minorHAnsi"/>
          <w:vertAlign w:val="subscript"/>
        </w:rPr>
        <w:t>max</w:t>
      </w:r>
      <w:r w:rsidRPr="00A92FF4">
        <w:rPr>
          <w:rFonts w:cstheme="minorHAnsi"/>
        </w:rPr>
        <w:t xml:space="preserve"> e</w:t>
      </w:r>
      <w:r w:rsidRPr="00A92FF4">
        <w:rPr>
          <w:rFonts w:cstheme="minorHAnsi"/>
          <w:vertAlign w:val="superscript"/>
        </w:rPr>
        <w:t xml:space="preserve">- t/T   </w:t>
      </w:r>
      <w:r w:rsidRPr="00A92FF4">
        <w:rPr>
          <w:rFonts w:cstheme="minorHAnsi"/>
        </w:rPr>
        <w:t xml:space="preserve"> </w:t>
      </w:r>
    </w:p>
    <w:p w14:paraId="10F98CF6" w14:textId="4849572E" w:rsidR="003F5806" w:rsidRPr="00A92FF4" w:rsidRDefault="003F5806" w:rsidP="00A92FF4">
      <w:pPr>
        <w:spacing w:line="360" w:lineRule="auto"/>
        <w:rPr>
          <w:rFonts w:cstheme="minorHAnsi"/>
        </w:rPr>
      </w:pPr>
      <w:r w:rsidRPr="00A92FF4">
        <w:rPr>
          <w:rFonts w:cstheme="minorHAnsi"/>
        </w:rPr>
        <w:t>(Electronics Tutorials, 2018).</w:t>
      </w:r>
    </w:p>
    <w:p w14:paraId="58C4CFBE" w14:textId="3DDF2B11" w:rsidR="00636275" w:rsidRPr="00A92FF4" w:rsidRDefault="003F5806" w:rsidP="00A92FF4">
      <w:pPr>
        <w:spacing w:line="360" w:lineRule="auto"/>
        <w:rPr>
          <w:rFonts w:cstheme="minorHAnsi"/>
        </w:rPr>
      </w:pPr>
      <w:r w:rsidRPr="00A92FF4">
        <w:rPr>
          <w:rFonts w:cstheme="minorHAnsi"/>
        </w:rPr>
        <w:br w:type="page"/>
      </w:r>
    </w:p>
    <w:p w14:paraId="3746131F" w14:textId="45432466" w:rsidR="00A92FF4" w:rsidRPr="00514B5E" w:rsidRDefault="00651E6C" w:rsidP="00A92FF4">
      <w:pPr>
        <w:pStyle w:val="Heading2"/>
        <w:spacing w:line="360" w:lineRule="auto"/>
        <w:rPr>
          <w:rFonts w:asciiTheme="minorHAnsi" w:hAnsiTheme="minorHAnsi" w:cstheme="minorHAnsi"/>
          <w:color w:val="auto"/>
          <w:sz w:val="22"/>
          <w:szCs w:val="22"/>
        </w:rPr>
      </w:pPr>
      <w:bookmarkStart w:id="4" w:name="_Toc194850439"/>
      <w:r w:rsidRPr="00A92FF4">
        <w:rPr>
          <w:rFonts w:asciiTheme="minorHAnsi" w:hAnsiTheme="minorHAnsi" w:cstheme="minorHAnsi"/>
          <w:color w:val="auto"/>
          <w:sz w:val="22"/>
          <w:szCs w:val="22"/>
        </w:rPr>
        <w:lastRenderedPageBreak/>
        <w:t xml:space="preserve">Basic Capacitor </w:t>
      </w:r>
      <w:r w:rsidR="002044B2" w:rsidRPr="00A92FF4">
        <w:rPr>
          <w:rFonts w:asciiTheme="minorHAnsi" w:hAnsiTheme="minorHAnsi" w:cstheme="minorHAnsi"/>
          <w:color w:val="auto"/>
          <w:sz w:val="22"/>
          <w:szCs w:val="22"/>
        </w:rPr>
        <w:t>Calculations</w:t>
      </w:r>
      <w:r w:rsidR="006A4811" w:rsidRPr="00A92FF4">
        <w:rPr>
          <w:rFonts w:asciiTheme="minorHAnsi" w:hAnsiTheme="minorHAnsi" w:cstheme="minorHAnsi"/>
          <w:color w:val="auto"/>
          <w:sz w:val="22"/>
          <w:szCs w:val="22"/>
        </w:rPr>
        <w:t xml:space="preserve"> (</w:t>
      </w:r>
      <w:r w:rsidR="00367038" w:rsidRPr="00A92FF4">
        <w:rPr>
          <w:rFonts w:asciiTheme="minorHAnsi" w:hAnsiTheme="minorHAnsi" w:cstheme="minorHAnsi"/>
          <w:color w:val="auto"/>
          <w:sz w:val="22"/>
          <w:szCs w:val="22"/>
        </w:rPr>
        <w:t>3)</w:t>
      </w:r>
      <w:bookmarkEnd w:id="4"/>
    </w:p>
    <w:p w14:paraId="337156D7" w14:textId="77777777" w:rsidR="003F5806" w:rsidRPr="00A92FF4" w:rsidRDefault="00FD020F" w:rsidP="00A92FF4">
      <w:pPr>
        <w:spacing w:line="360" w:lineRule="auto"/>
        <w:rPr>
          <w:rFonts w:cstheme="minorHAnsi"/>
        </w:rPr>
      </w:pPr>
      <w:r w:rsidRPr="00A92FF4">
        <w:rPr>
          <w:rFonts w:cstheme="minorHAnsi"/>
        </w:rPr>
        <w:t>Using the time constant formula to find capacitance</w:t>
      </w:r>
      <w:r w:rsidR="003F5806" w:rsidRPr="00A92FF4">
        <w:rPr>
          <w:rFonts w:cstheme="minorHAnsi"/>
        </w:rPr>
        <w:t xml:space="preserve">: </w:t>
      </w:r>
    </w:p>
    <w:p w14:paraId="62D08845" w14:textId="07F3AD07" w:rsidR="003F5806" w:rsidRPr="00A92FF4" w:rsidRDefault="00FD020F" w:rsidP="00A92FF4">
      <w:pPr>
        <w:spacing w:line="360" w:lineRule="auto"/>
        <w:rPr>
          <w:rFonts w:cstheme="minorHAnsi"/>
        </w:rPr>
      </w:pPr>
      <w:r w:rsidRPr="00A92FF4">
        <w:rPr>
          <w:rFonts w:cstheme="minorHAnsi"/>
        </w:rPr>
        <w:t>T = R x C</w:t>
      </w:r>
    </w:p>
    <w:p w14:paraId="3CAA76AD" w14:textId="77777777" w:rsidR="003F5806" w:rsidRPr="00A92FF4" w:rsidRDefault="003F5806" w:rsidP="00A92FF4">
      <w:pPr>
        <w:spacing w:line="360" w:lineRule="auto"/>
        <w:rPr>
          <w:rFonts w:cstheme="minorHAnsi"/>
        </w:rPr>
      </w:pPr>
    </w:p>
    <w:p w14:paraId="43D587D6" w14:textId="3187AAA6" w:rsidR="003F5806" w:rsidRPr="00A92FF4" w:rsidRDefault="00FD020F" w:rsidP="00A92FF4">
      <w:pPr>
        <w:spacing w:line="360" w:lineRule="auto"/>
        <w:rPr>
          <w:rFonts w:cstheme="minorHAnsi"/>
        </w:rPr>
      </w:pPr>
      <w:r w:rsidRPr="00A92FF4">
        <w:rPr>
          <w:rFonts w:cstheme="minorHAnsi"/>
        </w:rPr>
        <w:t>Rearrange for capacitance</w:t>
      </w:r>
      <w:r w:rsidR="003F5806" w:rsidRPr="00A92FF4">
        <w:rPr>
          <w:rFonts w:cstheme="minorHAnsi"/>
        </w:rPr>
        <w:t>:</w:t>
      </w:r>
    </w:p>
    <w:p w14:paraId="47EEB0AB" w14:textId="1EEED186" w:rsidR="00FD020F" w:rsidRPr="00A92FF4" w:rsidRDefault="00FD020F" w:rsidP="00A92FF4">
      <w:pPr>
        <w:pStyle w:val="ListParagraph"/>
        <w:numPr>
          <w:ilvl w:val="0"/>
          <w:numId w:val="17"/>
        </w:numPr>
        <w:spacing w:line="360" w:lineRule="auto"/>
        <w:rPr>
          <w:rFonts w:cstheme="minorHAnsi"/>
        </w:rPr>
      </w:pPr>
      <w:r w:rsidRPr="00A92FF4">
        <w:rPr>
          <w:rFonts w:cstheme="minorHAnsi"/>
        </w:rPr>
        <w:t>C = T / R</w:t>
      </w:r>
    </w:p>
    <w:p w14:paraId="6AD79070" w14:textId="77777777" w:rsidR="003F5806" w:rsidRPr="00A92FF4" w:rsidRDefault="006D4AF8" w:rsidP="00A92FF4">
      <w:pPr>
        <w:pStyle w:val="ListParagraph"/>
        <w:numPr>
          <w:ilvl w:val="0"/>
          <w:numId w:val="17"/>
        </w:numPr>
        <w:spacing w:line="360" w:lineRule="auto"/>
        <w:rPr>
          <w:rFonts w:cstheme="minorHAnsi"/>
        </w:rPr>
      </w:pPr>
      <w:r w:rsidRPr="00A92FF4">
        <w:rPr>
          <w:rFonts w:cstheme="minorHAnsi"/>
        </w:rPr>
        <w:t>C = 0.0001 / 100</w:t>
      </w:r>
      <w:r w:rsidRPr="00A92FF4">
        <w:rPr>
          <w:rFonts w:cstheme="minorHAnsi"/>
        </w:rPr>
        <w:tab/>
      </w:r>
    </w:p>
    <w:p w14:paraId="3F81B818" w14:textId="77777777" w:rsidR="003F5806" w:rsidRPr="00A92FF4" w:rsidRDefault="006D4AF8" w:rsidP="00A92FF4">
      <w:pPr>
        <w:pStyle w:val="ListParagraph"/>
        <w:numPr>
          <w:ilvl w:val="0"/>
          <w:numId w:val="17"/>
        </w:numPr>
        <w:spacing w:line="360" w:lineRule="auto"/>
        <w:rPr>
          <w:rFonts w:cstheme="minorHAnsi"/>
        </w:rPr>
      </w:pPr>
      <w:r w:rsidRPr="00A92FF4">
        <w:rPr>
          <w:rFonts w:cstheme="minorHAnsi"/>
        </w:rPr>
        <w:t>C = 1x10</w:t>
      </w:r>
      <w:r w:rsidRPr="00A92FF4">
        <w:rPr>
          <w:rFonts w:cstheme="minorHAnsi"/>
          <w:vertAlign w:val="superscript"/>
        </w:rPr>
        <w:t>-6</w:t>
      </w:r>
      <w:r w:rsidRPr="00A92FF4">
        <w:rPr>
          <w:rFonts w:cstheme="minorHAnsi"/>
        </w:rPr>
        <w:t xml:space="preserve"> F</w:t>
      </w:r>
      <w:r w:rsidRPr="00A92FF4">
        <w:rPr>
          <w:rFonts w:cstheme="minorHAnsi"/>
        </w:rPr>
        <w:tab/>
        <w:t xml:space="preserve">  </w:t>
      </w:r>
    </w:p>
    <w:p w14:paraId="1A36BC1F" w14:textId="631BE088" w:rsidR="003F5806" w:rsidRPr="00A92FF4" w:rsidRDefault="006D4AF8" w:rsidP="00A92FF4">
      <w:pPr>
        <w:pStyle w:val="ListParagraph"/>
        <w:numPr>
          <w:ilvl w:val="0"/>
          <w:numId w:val="17"/>
        </w:numPr>
        <w:spacing w:line="360" w:lineRule="auto"/>
        <w:rPr>
          <w:rFonts w:cstheme="minorHAnsi"/>
        </w:rPr>
      </w:pPr>
      <w:r w:rsidRPr="00A92FF4">
        <w:rPr>
          <w:rFonts w:cstheme="minorHAnsi"/>
        </w:rPr>
        <w:t>C = 1µF</w:t>
      </w:r>
    </w:p>
    <w:p w14:paraId="6CB84005" w14:textId="29CAD104" w:rsidR="006D4AF8" w:rsidRPr="00A92FF4" w:rsidRDefault="003F5806" w:rsidP="00A92FF4">
      <w:pPr>
        <w:spacing w:line="360" w:lineRule="auto"/>
        <w:rPr>
          <w:rFonts w:cstheme="minorHAnsi"/>
        </w:rPr>
      </w:pPr>
      <w:r w:rsidRPr="00A92FF4">
        <w:rPr>
          <w:rFonts w:cstheme="minorHAnsi"/>
        </w:rPr>
        <w:br w:type="page"/>
      </w:r>
    </w:p>
    <w:p w14:paraId="5497A091" w14:textId="20089A6E" w:rsidR="005B419B" w:rsidRDefault="000C44D0" w:rsidP="00A92FF4">
      <w:pPr>
        <w:pStyle w:val="Heading2"/>
        <w:spacing w:line="360" w:lineRule="auto"/>
        <w:rPr>
          <w:rFonts w:asciiTheme="minorHAnsi" w:hAnsiTheme="minorHAnsi" w:cstheme="minorHAnsi"/>
          <w:color w:val="auto"/>
          <w:sz w:val="22"/>
          <w:szCs w:val="22"/>
        </w:rPr>
      </w:pPr>
      <w:bookmarkStart w:id="5" w:name="_Toc194850440"/>
      <w:r w:rsidRPr="00A92FF4">
        <w:rPr>
          <w:rFonts w:asciiTheme="minorHAnsi" w:hAnsiTheme="minorHAnsi" w:cstheme="minorHAnsi"/>
          <w:color w:val="auto"/>
          <w:sz w:val="22"/>
          <w:szCs w:val="22"/>
        </w:rPr>
        <w:lastRenderedPageBreak/>
        <w:t>Capacitor discharge table</w:t>
      </w:r>
      <w:r w:rsidR="00C34C38" w:rsidRPr="00A92FF4">
        <w:rPr>
          <w:rFonts w:asciiTheme="minorHAnsi" w:hAnsiTheme="minorHAnsi" w:cstheme="minorHAnsi"/>
          <w:color w:val="auto"/>
          <w:sz w:val="22"/>
          <w:szCs w:val="22"/>
        </w:rPr>
        <w:t xml:space="preserve"> (</w:t>
      </w:r>
      <w:r w:rsidR="00684820" w:rsidRPr="00A92FF4">
        <w:rPr>
          <w:rFonts w:asciiTheme="minorHAnsi" w:hAnsiTheme="minorHAnsi" w:cstheme="minorHAnsi"/>
          <w:color w:val="auto"/>
          <w:sz w:val="22"/>
          <w:szCs w:val="22"/>
        </w:rPr>
        <w:t>2</w:t>
      </w:r>
      <w:r w:rsidR="00156CE0" w:rsidRPr="00A92FF4">
        <w:rPr>
          <w:rFonts w:asciiTheme="minorHAnsi" w:hAnsiTheme="minorHAnsi" w:cstheme="minorHAnsi"/>
          <w:color w:val="auto"/>
          <w:sz w:val="22"/>
          <w:szCs w:val="22"/>
        </w:rPr>
        <w:t>)</w:t>
      </w:r>
      <w:bookmarkEnd w:id="5"/>
    </w:p>
    <w:p w14:paraId="348D00D9" w14:textId="77777777" w:rsidR="00A92FF4" w:rsidRPr="00A92FF4" w:rsidRDefault="00A92FF4" w:rsidP="00A92FF4"/>
    <w:tbl>
      <w:tblPr>
        <w:tblStyle w:val="TableGrid"/>
        <w:tblW w:w="8647" w:type="dxa"/>
        <w:jc w:val="center"/>
        <w:tblLook w:val="04A0" w:firstRow="1" w:lastRow="0" w:firstColumn="1" w:lastColumn="0" w:noHBand="0" w:noVBand="1"/>
      </w:tblPr>
      <w:tblGrid>
        <w:gridCol w:w="941"/>
        <w:gridCol w:w="1166"/>
        <w:gridCol w:w="1503"/>
        <w:gridCol w:w="1881"/>
        <w:gridCol w:w="2022"/>
        <w:gridCol w:w="1134"/>
      </w:tblGrid>
      <w:tr w:rsidR="00FA7677" w:rsidRPr="00A92FF4" w14:paraId="6AFD5C27" w14:textId="77777777" w:rsidTr="00BC1B10">
        <w:trPr>
          <w:jc w:val="center"/>
        </w:trPr>
        <w:tc>
          <w:tcPr>
            <w:tcW w:w="941" w:type="dxa"/>
          </w:tcPr>
          <w:p w14:paraId="4EC22151" w14:textId="37BB9D47" w:rsidR="00FA7677" w:rsidRPr="00A92FF4" w:rsidRDefault="00FA7677" w:rsidP="00FA7677">
            <w:pPr>
              <w:spacing w:line="360" w:lineRule="auto"/>
              <w:rPr>
                <w:rFonts w:cstheme="minorHAnsi"/>
              </w:rPr>
            </w:pPr>
            <w:r w:rsidRPr="00D9554E">
              <w:t>Time (s)</w:t>
            </w:r>
          </w:p>
        </w:tc>
        <w:tc>
          <w:tcPr>
            <w:tcW w:w="1166" w:type="dxa"/>
          </w:tcPr>
          <w:p w14:paraId="08851073" w14:textId="58DA165B" w:rsidR="00FA7677" w:rsidRPr="00A92FF4" w:rsidRDefault="00FA7677" w:rsidP="00FA7677">
            <w:pPr>
              <w:spacing w:line="360" w:lineRule="auto"/>
              <w:rPr>
                <w:rFonts w:cstheme="minorHAnsi"/>
              </w:rPr>
            </w:pPr>
            <w:r w:rsidRPr="00D9554E">
              <w:t>Voltage (V)</w:t>
            </w:r>
          </w:p>
        </w:tc>
        <w:tc>
          <w:tcPr>
            <w:tcW w:w="1503" w:type="dxa"/>
          </w:tcPr>
          <w:p w14:paraId="73D4AE17" w14:textId="14E8961D" w:rsidR="00FA7677" w:rsidRPr="00A92FF4" w:rsidRDefault="00FA7677" w:rsidP="00FA7677">
            <w:pPr>
              <w:spacing w:line="360" w:lineRule="auto"/>
              <w:rPr>
                <w:rFonts w:cstheme="minorHAnsi"/>
              </w:rPr>
            </w:pPr>
            <w:r w:rsidRPr="00D9554E">
              <w:t>ln (V)</w:t>
            </w:r>
          </w:p>
        </w:tc>
        <w:tc>
          <w:tcPr>
            <w:tcW w:w="1881" w:type="dxa"/>
          </w:tcPr>
          <w:p w14:paraId="4127AFE7" w14:textId="044B3C4A" w:rsidR="00FA7677" w:rsidRPr="00A92FF4" w:rsidRDefault="00FA7677" w:rsidP="00FA7677">
            <w:pPr>
              <w:spacing w:line="360" w:lineRule="auto"/>
              <w:rPr>
                <w:rFonts w:cstheme="minorHAnsi"/>
              </w:rPr>
            </w:pPr>
            <w:proofErr w:type="spellStart"/>
            <w:r w:rsidRPr="00D9554E">
              <w:t>dy</w:t>
            </w:r>
            <w:proofErr w:type="spellEnd"/>
            <w:r w:rsidRPr="00D9554E">
              <w:t xml:space="preserve"> = y2 – y1</w:t>
            </w:r>
          </w:p>
        </w:tc>
        <w:tc>
          <w:tcPr>
            <w:tcW w:w="2022" w:type="dxa"/>
          </w:tcPr>
          <w:p w14:paraId="2A93FB06" w14:textId="2ABFA616" w:rsidR="00FA7677" w:rsidRPr="00A92FF4" w:rsidRDefault="00FA7677" w:rsidP="00FA7677">
            <w:pPr>
              <w:spacing w:line="360" w:lineRule="auto"/>
              <w:rPr>
                <w:rFonts w:cstheme="minorHAnsi"/>
              </w:rPr>
            </w:pPr>
            <w:r w:rsidRPr="00D9554E">
              <w:t>dx = x2- x1</w:t>
            </w:r>
          </w:p>
        </w:tc>
        <w:tc>
          <w:tcPr>
            <w:tcW w:w="1134" w:type="dxa"/>
          </w:tcPr>
          <w:p w14:paraId="0A11E14F" w14:textId="38F21934" w:rsidR="00FA7677" w:rsidRPr="00A92FF4" w:rsidRDefault="00FA7677" w:rsidP="00FA7677">
            <w:pPr>
              <w:spacing w:line="360" w:lineRule="auto"/>
              <w:rPr>
                <w:rFonts w:cstheme="minorHAnsi"/>
              </w:rPr>
            </w:pPr>
            <w:proofErr w:type="spellStart"/>
            <w:r w:rsidRPr="00D9554E">
              <w:t>dy</w:t>
            </w:r>
            <w:proofErr w:type="spellEnd"/>
            <w:r w:rsidRPr="00D9554E">
              <w:t>/dx</w:t>
            </w:r>
          </w:p>
        </w:tc>
      </w:tr>
      <w:tr w:rsidR="00FA7677" w:rsidRPr="00A92FF4" w14:paraId="3197C239" w14:textId="77777777" w:rsidTr="00BC1B10">
        <w:trPr>
          <w:jc w:val="center"/>
        </w:trPr>
        <w:tc>
          <w:tcPr>
            <w:tcW w:w="941" w:type="dxa"/>
          </w:tcPr>
          <w:p w14:paraId="0B385707" w14:textId="3ABDBF0D" w:rsidR="00FA7677" w:rsidRPr="00A92FF4" w:rsidRDefault="00FA7677" w:rsidP="00FA7677">
            <w:pPr>
              <w:spacing w:line="360" w:lineRule="auto"/>
              <w:rPr>
                <w:rFonts w:cstheme="minorHAnsi"/>
              </w:rPr>
            </w:pPr>
          </w:p>
        </w:tc>
        <w:tc>
          <w:tcPr>
            <w:tcW w:w="1166" w:type="dxa"/>
          </w:tcPr>
          <w:p w14:paraId="0B6F4CF0" w14:textId="1C57236D" w:rsidR="00FA7677" w:rsidRPr="00A92FF4" w:rsidRDefault="00FA7677" w:rsidP="00FA7677">
            <w:pPr>
              <w:spacing w:line="360" w:lineRule="auto"/>
              <w:rPr>
                <w:rFonts w:cstheme="minorHAnsi"/>
              </w:rPr>
            </w:pPr>
          </w:p>
        </w:tc>
        <w:tc>
          <w:tcPr>
            <w:tcW w:w="1503" w:type="dxa"/>
          </w:tcPr>
          <w:p w14:paraId="47E738CD" w14:textId="55F6CDEF" w:rsidR="00FA7677" w:rsidRPr="00A92FF4" w:rsidRDefault="00FA7677" w:rsidP="00FA7677">
            <w:pPr>
              <w:spacing w:line="360" w:lineRule="auto"/>
              <w:rPr>
                <w:rFonts w:cstheme="minorHAnsi"/>
              </w:rPr>
            </w:pPr>
          </w:p>
        </w:tc>
        <w:tc>
          <w:tcPr>
            <w:tcW w:w="1881" w:type="dxa"/>
          </w:tcPr>
          <w:p w14:paraId="0C7AF15C" w14:textId="5E6EE890" w:rsidR="00FA7677" w:rsidRPr="00A92FF4" w:rsidRDefault="00FA7677" w:rsidP="00FA7677">
            <w:pPr>
              <w:spacing w:line="360" w:lineRule="auto"/>
              <w:jc w:val="center"/>
              <w:rPr>
                <w:rFonts w:cstheme="minorHAnsi"/>
              </w:rPr>
            </w:pPr>
            <w:proofErr w:type="spellStart"/>
            <w:r w:rsidRPr="00D9554E">
              <w:t>dy</w:t>
            </w:r>
            <w:proofErr w:type="spellEnd"/>
            <w:r w:rsidRPr="00D9554E">
              <w:t xml:space="preserve"> = ln(V)2-ln(V)1</w:t>
            </w:r>
          </w:p>
        </w:tc>
        <w:tc>
          <w:tcPr>
            <w:tcW w:w="2022" w:type="dxa"/>
          </w:tcPr>
          <w:p w14:paraId="638A0493" w14:textId="34302637" w:rsidR="00FA7677" w:rsidRPr="00A92FF4" w:rsidRDefault="00FA7677" w:rsidP="00FA7677">
            <w:pPr>
              <w:spacing w:line="360" w:lineRule="auto"/>
              <w:jc w:val="center"/>
              <w:rPr>
                <w:rFonts w:cstheme="minorHAnsi"/>
              </w:rPr>
            </w:pPr>
            <w:r w:rsidRPr="00D9554E">
              <w:t>dx = Time2 – Time1</w:t>
            </w:r>
          </w:p>
        </w:tc>
        <w:tc>
          <w:tcPr>
            <w:tcW w:w="1134" w:type="dxa"/>
          </w:tcPr>
          <w:p w14:paraId="40DE7769" w14:textId="3636E811" w:rsidR="00FA7677" w:rsidRPr="00A92FF4" w:rsidRDefault="00FA7677" w:rsidP="00FA7677">
            <w:pPr>
              <w:spacing w:line="360" w:lineRule="auto"/>
              <w:jc w:val="center"/>
              <w:rPr>
                <w:rFonts w:cstheme="minorHAnsi"/>
              </w:rPr>
            </w:pPr>
          </w:p>
        </w:tc>
      </w:tr>
      <w:tr w:rsidR="00FA7677" w:rsidRPr="00A92FF4" w14:paraId="019825E5" w14:textId="77777777" w:rsidTr="00BC1B10">
        <w:trPr>
          <w:jc w:val="center"/>
        </w:trPr>
        <w:tc>
          <w:tcPr>
            <w:tcW w:w="941" w:type="dxa"/>
          </w:tcPr>
          <w:p w14:paraId="385ED802" w14:textId="6C897179" w:rsidR="00FA7677" w:rsidRPr="00A92FF4" w:rsidRDefault="00FA7677" w:rsidP="00FA7677">
            <w:pPr>
              <w:spacing w:line="360" w:lineRule="auto"/>
              <w:rPr>
                <w:rFonts w:cstheme="minorHAnsi"/>
              </w:rPr>
            </w:pPr>
            <w:r w:rsidRPr="00D9554E">
              <w:t>0.00169</w:t>
            </w:r>
          </w:p>
        </w:tc>
        <w:tc>
          <w:tcPr>
            <w:tcW w:w="1166" w:type="dxa"/>
          </w:tcPr>
          <w:p w14:paraId="29919D25" w14:textId="13B98A29" w:rsidR="00FA7677" w:rsidRPr="00A92FF4" w:rsidRDefault="00FA7677" w:rsidP="00FA7677">
            <w:pPr>
              <w:spacing w:line="360" w:lineRule="auto"/>
              <w:rPr>
                <w:rFonts w:cstheme="minorHAnsi"/>
              </w:rPr>
            </w:pPr>
            <w:r w:rsidRPr="00D9554E">
              <w:t>0.9537</w:t>
            </w:r>
          </w:p>
        </w:tc>
        <w:tc>
          <w:tcPr>
            <w:tcW w:w="1503" w:type="dxa"/>
          </w:tcPr>
          <w:p w14:paraId="524654CE" w14:textId="2E08385A" w:rsidR="00FA7677" w:rsidRPr="00A92FF4" w:rsidRDefault="00FA7677" w:rsidP="00FA7677">
            <w:pPr>
              <w:spacing w:line="360" w:lineRule="auto"/>
              <w:rPr>
                <w:rFonts w:cstheme="minorHAnsi"/>
              </w:rPr>
            </w:pPr>
            <w:r w:rsidRPr="00D9554E">
              <w:t>-0.047406122</w:t>
            </w:r>
          </w:p>
        </w:tc>
        <w:tc>
          <w:tcPr>
            <w:tcW w:w="1881" w:type="dxa"/>
          </w:tcPr>
          <w:p w14:paraId="6F303DCC" w14:textId="59B2D5E8" w:rsidR="00FA7677" w:rsidRPr="00A92FF4" w:rsidRDefault="00FA7677" w:rsidP="00FA7677">
            <w:pPr>
              <w:spacing w:line="360" w:lineRule="auto"/>
              <w:rPr>
                <w:rFonts w:cstheme="minorHAnsi"/>
              </w:rPr>
            </w:pPr>
            <w:r w:rsidRPr="00D9554E">
              <w:t>x</w:t>
            </w:r>
          </w:p>
        </w:tc>
        <w:tc>
          <w:tcPr>
            <w:tcW w:w="2022" w:type="dxa"/>
          </w:tcPr>
          <w:p w14:paraId="28BFA895" w14:textId="6E8D0223" w:rsidR="00FA7677" w:rsidRPr="00A92FF4" w:rsidRDefault="00FA7677" w:rsidP="00FA7677">
            <w:pPr>
              <w:spacing w:line="360" w:lineRule="auto"/>
              <w:rPr>
                <w:rFonts w:cstheme="minorHAnsi"/>
              </w:rPr>
            </w:pPr>
            <w:r w:rsidRPr="00D9554E">
              <w:t>x</w:t>
            </w:r>
          </w:p>
        </w:tc>
        <w:tc>
          <w:tcPr>
            <w:tcW w:w="1134" w:type="dxa"/>
          </w:tcPr>
          <w:p w14:paraId="5BB31E24" w14:textId="06BD1498" w:rsidR="00FA7677" w:rsidRPr="00A92FF4" w:rsidRDefault="00FA7677" w:rsidP="00FA7677">
            <w:pPr>
              <w:spacing w:line="360" w:lineRule="auto"/>
              <w:rPr>
                <w:rFonts w:cstheme="minorHAnsi"/>
              </w:rPr>
            </w:pPr>
            <w:r w:rsidRPr="00D9554E">
              <w:t>x</w:t>
            </w:r>
          </w:p>
        </w:tc>
      </w:tr>
      <w:tr w:rsidR="00FA7677" w:rsidRPr="00A92FF4" w14:paraId="45B82FDC" w14:textId="77777777" w:rsidTr="00BC1B10">
        <w:trPr>
          <w:jc w:val="center"/>
        </w:trPr>
        <w:tc>
          <w:tcPr>
            <w:tcW w:w="941" w:type="dxa"/>
          </w:tcPr>
          <w:p w14:paraId="14C536D0" w14:textId="08EF6962" w:rsidR="00FA7677" w:rsidRPr="00A92FF4" w:rsidRDefault="00FA7677" w:rsidP="00FA7677">
            <w:pPr>
              <w:spacing w:line="360" w:lineRule="auto"/>
              <w:rPr>
                <w:rFonts w:cstheme="minorHAnsi"/>
              </w:rPr>
            </w:pPr>
            <w:r w:rsidRPr="00D9554E">
              <w:t>0.00173</w:t>
            </w:r>
          </w:p>
        </w:tc>
        <w:tc>
          <w:tcPr>
            <w:tcW w:w="1166" w:type="dxa"/>
          </w:tcPr>
          <w:p w14:paraId="6CD479BD" w14:textId="2138CD2C" w:rsidR="00FA7677" w:rsidRPr="00A92FF4" w:rsidRDefault="00FA7677" w:rsidP="00FA7677">
            <w:pPr>
              <w:spacing w:line="360" w:lineRule="auto"/>
              <w:rPr>
                <w:rFonts w:cstheme="minorHAnsi"/>
              </w:rPr>
            </w:pPr>
            <w:r w:rsidRPr="00D9554E">
              <w:t>0.7655</w:t>
            </w:r>
          </w:p>
        </w:tc>
        <w:tc>
          <w:tcPr>
            <w:tcW w:w="1503" w:type="dxa"/>
          </w:tcPr>
          <w:p w14:paraId="2E4F3FFF" w14:textId="476E0671" w:rsidR="00FA7677" w:rsidRPr="00A92FF4" w:rsidRDefault="00FA7677" w:rsidP="00FA7677">
            <w:pPr>
              <w:spacing w:line="360" w:lineRule="auto"/>
              <w:rPr>
                <w:rFonts w:cstheme="minorHAnsi"/>
              </w:rPr>
            </w:pPr>
            <w:r w:rsidRPr="00D9554E">
              <w:t>-0.267226064</w:t>
            </w:r>
          </w:p>
        </w:tc>
        <w:tc>
          <w:tcPr>
            <w:tcW w:w="1881" w:type="dxa"/>
          </w:tcPr>
          <w:p w14:paraId="3156E8B0" w14:textId="2C1C6802" w:rsidR="00FA7677" w:rsidRPr="00A92FF4" w:rsidRDefault="00FA7677" w:rsidP="00FA7677">
            <w:pPr>
              <w:spacing w:line="360" w:lineRule="auto"/>
              <w:rPr>
                <w:rFonts w:cstheme="minorHAnsi"/>
              </w:rPr>
            </w:pPr>
            <w:r w:rsidRPr="00D9554E">
              <w:t>-0.219819941</w:t>
            </w:r>
          </w:p>
        </w:tc>
        <w:tc>
          <w:tcPr>
            <w:tcW w:w="2022" w:type="dxa"/>
          </w:tcPr>
          <w:p w14:paraId="6E29739D" w14:textId="137DFB0D" w:rsidR="00FA7677" w:rsidRPr="00A92FF4" w:rsidRDefault="00FA7677" w:rsidP="00FA7677">
            <w:pPr>
              <w:spacing w:line="360" w:lineRule="auto"/>
              <w:rPr>
                <w:rFonts w:cstheme="minorHAnsi"/>
              </w:rPr>
            </w:pPr>
            <w:r w:rsidRPr="00D9554E">
              <w:t>0.00004</w:t>
            </w:r>
          </w:p>
        </w:tc>
        <w:tc>
          <w:tcPr>
            <w:tcW w:w="1134" w:type="dxa"/>
          </w:tcPr>
          <w:p w14:paraId="47453968" w14:textId="342C55B4" w:rsidR="00FA7677" w:rsidRPr="00A92FF4" w:rsidRDefault="00FA7677" w:rsidP="00FA7677">
            <w:pPr>
              <w:spacing w:line="360" w:lineRule="auto"/>
              <w:rPr>
                <w:rFonts w:cstheme="minorHAnsi"/>
              </w:rPr>
            </w:pPr>
            <w:r w:rsidRPr="00D9554E">
              <w:t>-0.21986</w:t>
            </w:r>
          </w:p>
        </w:tc>
      </w:tr>
      <w:tr w:rsidR="00FA7677" w:rsidRPr="00A92FF4" w14:paraId="270791EB" w14:textId="77777777" w:rsidTr="00BC1B10">
        <w:trPr>
          <w:jc w:val="center"/>
        </w:trPr>
        <w:tc>
          <w:tcPr>
            <w:tcW w:w="941" w:type="dxa"/>
          </w:tcPr>
          <w:p w14:paraId="4610E609" w14:textId="7F63621C" w:rsidR="00FA7677" w:rsidRPr="00A92FF4" w:rsidRDefault="00FA7677" w:rsidP="00FA7677">
            <w:pPr>
              <w:spacing w:line="360" w:lineRule="auto"/>
              <w:rPr>
                <w:rFonts w:cstheme="minorHAnsi"/>
              </w:rPr>
            </w:pPr>
            <w:r w:rsidRPr="00D9554E">
              <w:t>0.00176</w:t>
            </w:r>
          </w:p>
        </w:tc>
        <w:tc>
          <w:tcPr>
            <w:tcW w:w="1166" w:type="dxa"/>
          </w:tcPr>
          <w:p w14:paraId="1155BC51" w14:textId="7F567A22" w:rsidR="00FA7677" w:rsidRPr="00A92FF4" w:rsidRDefault="00FA7677" w:rsidP="00FA7677">
            <w:pPr>
              <w:spacing w:line="360" w:lineRule="auto"/>
              <w:rPr>
                <w:rFonts w:cstheme="minorHAnsi"/>
              </w:rPr>
            </w:pPr>
            <w:r w:rsidRPr="00D9554E">
              <w:t>0.6212</w:t>
            </w:r>
          </w:p>
        </w:tc>
        <w:tc>
          <w:tcPr>
            <w:tcW w:w="1503" w:type="dxa"/>
          </w:tcPr>
          <w:p w14:paraId="2126291F" w14:textId="7A592E9A" w:rsidR="00FA7677" w:rsidRPr="00A92FF4" w:rsidRDefault="00FA7677" w:rsidP="00FA7677">
            <w:pPr>
              <w:spacing w:line="360" w:lineRule="auto"/>
              <w:rPr>
                <w:rFonts w:cstheme="minorHAnsi"/>
              </w:rPr>
            </w:pPr>
            <w:r w:rsidRPr="00D9554E">
              <w:t>-0.476102188</w:t>
            </w:r>
          </w:p>
        </w:tc>
        <w:tc>
          <w:tcPr>
            <w:tcW w:w="1881" w:type="dxa"/>
          </w:tcPr>
          <w:p w14:paraId="50045EDB" w14:textId="09801862" w:rsidR="00FA7677" w:rsidRPr="00A92FF4" w:rsidRDefault="00FA7677" w:rsidP="00FA7677">
            <w:pPr>
              <w:spacing w:line="360" w:lineRule="auto"/>
              <w:rPr>
                <w:rFonts w:cstheme="minorHAnsi"/>
              </w:rPr>
            </w:pPr>
            <w:r w:rsidRPr="00D9554E">
              <w:t>-0.208876124</w:t>
            </w:r>
          </w:p>
        </w:tc>
        <w:tc>
          <w:tcPr>
            <w:tcW w:w="2022" w:type="dxa"/>
          </w:tcPr>
          <w:p w14:paraId="52B7D42B" w14:textId="739544B8" w:rsidR="00FA7677" w:rsidRPr="00A92FF4" w:rsidRDefault="00FA7677" w:rsidP="00FA7677">
            <w:pPr>
              <w:spacing w:line="360" w:lineRule="auto"/>
              <w:rPr>
                <w:rFonts w:cstheme="minorHAnsi"/>
              </w:rPr>
            </w:pPr>
            <w:r w:rsidRPr="00D9554E">
              <w:t>0.00003</w:t>
            </w:r>
          </w:p>
        </w:tc>
        <w:tc>
          <w:tcPr>
            <w:tcW w:w="1134" w:type="dxa"/>
          </w:tcPr>
          <w:p w14:paraId="715362F0" w14:textId="2DCDCB7D" w:rsidR="00FA7677" w:rsidRPr="00A92FF4" w:rsidRDefault="00FA7677" w:rsidP="00FA7677">
            <w:pPr>
              <w:spacing w:line="360" w:lineRule="auto"/>
              <w:rPr>
                <w:rFonts w:cstheme="minorHAnsi"/>
              </w:rPr>
            </w:pPr>
            <w:r w:rsidRPr="00D9554E">
              <w:t>-0.20891</w:t>
            </w:r>
          </w:p>
        </w:tc>
      </w:tr>
      <w:tr w:rsidR="00FA7677" w:rsidRPr="00A92FF4" w14:paraId="49BE7793" w14:textId="77777777" w:rsidTr="00BC1B10">
        <w:trPr>
          <w:jc w:val="center"/>
        </w:trPr>
        <w:tc>
          <w:tcPr>
            <w:tcW w:w="941" w:type="dxa"/>
          </w:tcPr>
          <w:p w14:paraId="68759A3E" w14:textId="004C0AFC" w:rsidR="00FA7677" w:rsidRPr="00A92FF4" w:rsidRDefault="00FA7677" w:rsidP="00FA7677">
            <w:pPr>
              <w:spacing w:line="360" w:lineRule="auto"/>
              <w:rPr>
                <w:rFonts w:cstheme="minorHAnsi"/>
              </w:rPr>
            </w:pPr>
            <w:r w:rsidRPr="00D9554E">
              <w:t>0.00179</w:t>
            </w:r>
          </w:p>
        </w:tc>
        <w:tc>
          <w:tcPr>
            <w:tcW w:w="1166" w:type="dxa"/>
          </w:tcPr>
          <w:p w14:paraId="02AB2D5F" w14:textId="514D93E4" w:rsidR="00FA7677" w:rsidRPr="00A92FF4" w:rsidRDefault="00FA7677" w:rsidP="00FA7677">
            <w:pPr>
              <w:spacing w:line="360" w:lineRule="auto"/>
              <w:rPr>
                <w:rFonts w:cstheme="minorHAnsi"/>
              </w:rPr>
            </w:pPr>
            <w:r w:rsidRPr="00D9554E">
              <w:t>0.5082</w:t>
            </w:r>
          </w:p>
        </w:tc>
        <w:tc>
          <w:tcPr>
            <w:tcW w:w="1503" w:type="dxa"/>
          </w:tcPr>
          <w:p w14:paraId="7BF837C0" w14:textId="41E24E50" w:rsidR="00FA7677" w:rsidRPr="00A92FF4" w:rsidRDefault="00FA7677" w:rsidP="00FA7677">
            <w:pPr>
              <w:spacing w:line="360" w:lineRule="auto"/>
              <w:rPr>
                <w:rFonts w:cstheme="minorHAnsi"/>
              </w:rPr>
            </w:pPr>
            <w:r w:rsidRPr="00D9554E">
              <w:t>-0.676880208</w:t>
            </w:r>
          </w:p>
        </w:tc>
        <w:tc>
          <w:tcPr>
            <w:tcW w:w="1881" w:type="dxa"/>
          </w:tcPr>
          <w:p w14:paraId="7C7FC153" w14:textId="2155C194" w:rsidR="00FA7677" w:rsidRPr="00A92FF4" w:rsidRDefault="00FA7677" w:rsidP="00FA7677">
            <w:pPr>
              <w:spacing w:line="360" w:lineRule="auto"/>
              <w:rPr>
                <w:rFonts w:cstheme="minorHAnsi"/>
              </w:rPr>
            </w:pPr>
            <w:r w:rsidRPr="00D9554E">
              <w:t>-0.20077802</w:t>
            </w:r>
          </w:p>
        </w:tc>
        <w:tc>
          <w:tcPr>
            <w:tcW w:w="2022" w:type="dxa"/>
          </w:tcPr>
          <w:p w14:paraId="4C2898BE" w14:textId="206951A5" w:rsidR="00FA7677" w:rsidRPr="00A92FF4" w:rsidRDefault="00FA7677" w:rsidP="00FA7677">
            <w:pPr>
              <w:spacing w:line="360" w:lineRule="auto"/>
              <w:rPr>
                <w:rFonts w:cstheme="minorHAnsi"/>
              </w:rPr>
            </w:pPr>
            <w:r w:rsidRPr="00D9554E">
              <w:t>0.00003</w:t>
            </w:r>
          </w:p>
        </w:tc>
        <w:tc>
          <w:tcPr>
            <w:tcW w:w="1134" w:type="dxa"/>
          </w:tcPr>
          <w:p w14:paraId="4C789A26" w14:textId="29C57C82" w:rsidR="00FA7677" w:rsidRPr="00A92FF4" w:rsidRDefault="00FA7677" w:rsidP="00FA7677">
            <w:pPr>
              <w:spacing w:line="360" w:lineRule="auto"/>
              <w:rPr>
                <w:rFonts w:cstheme="minorHAnsi"/>
              </w:rPr>
            </w:pPr>
            <w:r w:rsidRPr="00D9554E">
              <w:t>-0.20081</w:t>
            </w:r>
          </w:p>
        </w:tc>
      </w:tr>
      <w:tr w:rsidR="00FA7677" w:rsidRPr="00A92FF4" w14:paraId="322D0060" w14:textId="77777777" w:rsidTr="00BC1B10">
        <w:trPr>
          <w:jc w:val="center"/>
        </w:trPr>
        <w:tc>
          <w:tcPr>
            <w:tcW w:w="941" w:type="dxa"/>
          </w:tcPr>
          <w:p w14:paraId="2AFE1F17" w14:textId="5D1DF0D5" w:rsidR="00FA7677" w:rsidRPr="00A92FF4" w:rsidRDefault="00FA7677" w:rsidP="00FA7677">
            <w:pPr>
              <w:spacing w:line="360" w:lineRule="auto"/>
              <w:rPr>
                <w:rFonts w:cstheme="minorHAnsi"/>
              </w:rPr>
            </w:pPr>
            <w:r w:rsidRPr="00D9554E">
              <w:t>0.00183</w:t>
            </w:r>
          </w:p>
        </w:tc>
        <w:tc>
          <w:tcPr>
            <w:tcW w:w="1166" w:type="dxa"/>
          </w:tcPr>
          <w:p w14:paraId="71FB8347" w14:textId="67B82676" w:rsidR="00FA7677" w:rsidRPr="00A92FF4" w:rsidRDefault="00FA7677" w:rsidP="00FA7677">
            <w:pPr>
              <w:spacing w:line="360" w:lineRule="auto"/>
              <w:rPr>
                <w:rFonts w:cstheme="minorHAnsi"/>
              </w:rPr>
            </w:pPr>
            <w:r w:rsidRPr="00D9554E">
              <w:t>0.4204</w:t>
            </w:r>
          </w:p>
        </w:tc>
        <w:tc>
          <w:tcPr>
            <w:tcW w:w="1503" w:type="dxa"/>
          </w:tcPr>
          <w:p w14:paraId="58E83766" w14:textId="3C71DFA6" w:rsidR="00FA7677" w:rsidRPr="00A92FF4" w:rsidRDefault="00FA7677" w:rsidP="00FA7677">
            <w:pPr>
              <w:spacing w:line="360" w:lineRule="auto"/>
              <w:rPr>
                <w:rFonts w:cstheme="minorHAnsi"/>
              </w:rPr>
            </w:pPr>
            <w:r w:rsidRPr="00D9554E">
              <w:t>-0.86654864</w:t>
            </w:r>
          </w:p>
        </w:tc>
        <w:tc>
          <w:tcPr>
            <w:tcW w:w="1881" w:type="dxa"/>
          </w:tcPr>
          <w:p w14:paraId="5FA22097" w14:textId="78C18DDF" w:rsidR="00FA7677" w:rsidRPr="00A92FF4" w:rsidRDefault="00FA7677" w:rsidP="00FA7677">
            <w:pPr>
              <w:spacing w:line="360" w:lineRule="auto"/>
              <w:rPr>
                <w:rFonts w:cstheme="minorHAnsi"/>
              </w:rPr>
            </w:pPr>
            <w:r w:rsidRPr="00D9554E">
              <w:t>-0.189668432</w:t>
            </w:r>
          </w:p>
        </w:tc>
        <w:tc>
          <w:tcPr>
            <w:tcW w:w="2022" w:type="dxa"/>
          </w:tcPr>
          <w:p w14:paraId="69C92735" w14:textId="43A8C8F9" w:rsidR="00FA7677" w:rsidRPr="00A92FF4" w:rsidRDefault="00FA7677" w:rsidP="00FA7677">
            <w:pPr>
              <w:spacing w:line="360" w:lineRule="auto"/>
              <w:rPr>
                <w:rFonts w:cstheme="minorHAnsi"/>
              </w:rPr>
            </w:pPr>
            <w:r w:rsidRPr="00D9554E">
              <w:t>0.00004</w:t>
            </w:r>
          </w:p>
        </w:tc>
        <w:tc>
          <w:tcPr>
            <w:tcW w:w="1134" w:type="dxa"/>
          </w:tcPr>
          <w:p w14:paraId="64F1FABD" w14:textId="6258982B" w:rsidR="00FA7677" w:rsidRPr="00A92FF4" w:rsidRDefault="00FA7677" w:rsidP="00FA7677">
            <w:pPr>
              <w:spacing w:line="360" w:lineRule="auto"/>
              <w:rPr>
                <w:rFonts w:cstheme="minorHAnsi"/>
              </w:rPr>
            </w:pPr>
            <w:r w:rsidRPr="00D9554E">
              <w:t>-0.18971</w:t>
            </w:r>
          </w:p>
        </w:tc>
      </w:tr>
      <w:tr w:rsidR="00FA7677" w:rsidRPr="00A92FF4" w14:paraId="6EB270FB" w14:textId="77777777" w:rsidTr="00BC1B10">
        <w:trPr>
          <w:jc w:val="center"/>
        </w:trPr>
        <w:tc>
          <w:tcPr>
            <w:tcW w:w="941" w:type="dxa"/>
          </w:tcPr>
          <w:p w14:paraId="037422F1" w14:textId="567FF23C" w:rsidR="00FA7677" w:rsidRPr="00A92FF4" w:rsidRDefault="00FA7677" w:rsidP="00FA7677">
            <w:pPr>
              <w:spacing w:line="360" w:lineRule="auto"/>
              <w:rPr>
                <w:rFonts w:cstheme="minorHAnsi"/>
              </w:rPr>
            </w:pPr>
            <w:r w:rsidRPr="00D9554E">
              <w:t>0.00186</w:t>
            </w:r>
          </w:p>
        </w:tc>
        <w:tc>
          <w:tcPr>
            <w:tcW w:w="1166" w:type="dxa"/>
          </w:tcPr>
          <w:p w14:paraId="196D36A5" w14:textId="217BB517" w:rsidR="00FA7677" w:rsidRPr="00A92FF4" w:rsidRDefault="00FA7677" w:rsidP="00FA7677">
            <w:pPr>
              <w:spacing w:line="360" w:lineRule="auto"/>
              <w:rPr>
                <w:rFonts w:cstheme="minorHAnsi"/>
              </w:rPr>
            </w:pPr>
            <w:r w:rsidRPr="00D9554E">
              <w:t>0.3514</w:t>
            </w:r>
          </w:p>
        </w:tc>
        <w:tc>
          <w:tcPr>
            <w:tcW w:w="1503" w:type="dxa"/>
          </w:tcPr>
          <w:p w14:paraId="0DD6092C" w14:textId="03AB589E" w:rsidR="00FA7677" w:rsidRPr="00A92FF4" w:rsidRDefault="00FA7677" w:rsidP="00FA7677">
            <w:pPr>
              <w:spacing w:line="360" w:lineRule="auto"/>
              <w:rPr>
                <w:rFonts w:cstheme="minorHAnsi"/>
              </w:rPr>
            </w:pPr>
            <w:r w:rsidRPr="00D9554E">
              <w:t>-1.045830103</w:t>
            </w:r>
          </w:p>
        </w:tc>
        <w:tc>
          <w:tcPr>
            <w:tcW w:w="1881" w:type="dxa"/>
          </w:tcPr>
          <w:p w14:paraId="672A9D6C" w14:textId="67AF54D6" w:rsidR="00FA7677" w:rsidRPr="00A92FF4" w:rsidRDefault="00FA7677" w:rsidP="00FA7677">
            <w:pPr>
              <w:spacing w:line="360" w:lineRule="auto"/>
              <w:rPr>
                <w:rFonts w:cstheme="minorHAnsi"/>
              </w:rPr>
            </w:pPr>
            <w:r w:rsidRPr="00D9554E">
              <w:t>-0.179281463</w:t>
            </w:r>
          </w:p>
        </w:tc>
        <w:tc>
          <w:tcPr>
            <w:tcW w:w="2022" w:type="dxa"/>
          </w:tcPr>
          <w:p w14:paraId="68E61A2A" w14:textId="2FCC01B6" w:rsidR="00FA7677" w:rsidRPr="00A92FF4" w:rsidRDefault="00FA7677" w:rsidP="00FA7677">
            <w:pPr>
              <w:spacing w:line="360" w:lineRule="auto"/>
              <w:rPr>
                <w:rFonts w:cstheme="minorHAnsi"/>
              </w:rPr>
            </w:pPr>
            <w:r w:rsidRPr="00D9554E">
              <w:t>0.00003</w:t>
            </w:r>
          </w:p>
        </w:tc>
        <w:tc>
          <w:tcPr>
            <w:tcW w:w="1134" w:type="dxa"/>
          </w:tcPr>
          <w:p w14:paraId="5E86A69B" w14:textId="4BD647E3" w:rsidR="00FA7677" w:rsidRPr="00A92FF4" w:rsidRDefault="00FA7677" w:rsidP="00FA7677">
            <w:pPr>
              <w:spacing w:line="360" w:lineRule="auto"/>
              <w:rPr>
                <w:rFonts w:cstheme="minorHAnsi"/>
              </w:rPr>
            </w:pPr>
            <w:r w:rsidRPr="00D9554E">
              <w:t>-0.17931</w:t>
            </w:r>
          </w:p>
        </w:tc>
      </w:tr>
      <w:tr w:rsidR="00FA7677" w:rsidRPr="00A92FF4" w14:paraId="31FBB34C" w14:textId="77777777" w:rsidTr="00BC1B10">
        <w:trPr>
          <w:jc w:val="center"/>
        </w:trPr>
        <w:tc>
          <w:tcPr>
            <w:tcW w:w="941" w:type="dxa"/>
          </w:tcPr>
          <w:p w14:paraId="4EA543DF" w14:textId="29C40417" w:rsidR="00FA7677" w:rsidRPr="00A92FF4" w:rsidRDefault="00FA7677" w:rsidP="00FA7677">
            <w:pPr>
              <w:spacing w:line="360" w:lineRule="auto"/>
              <w:rPr>
                <w:rFonts w:cstheme="minorHAnsi"/>
              </w:rPr>
            </w:pPr>
            <w:r w:rsidRPr="00D9554E">
              <w:t>0.00189</w:t>
            </w:r>
          </w:p>
        </w:tc>
        <w:tc>
          <w:tcPr>
            <w:tcW w:w="1166" w:type="dxa"/>
          </w:tcPr>
          <w:p w14:paraId="35299110" w14:textId="590C10DF" w:rsidR="00FA7677" w:rsidRPr="00A92FF4" w:rsidRDefault="00FA7677" w:rsidP="00FA7677">
            <w:pPr>
              <w:spacing w:line="360" w:lineRule="auto"/>
              <w:rPr>
                <w:rFonts w:cstheme="minorHAnsi"/>
              </w:rPr>
            </w:pPr>
            <w:r w:rsidRPr="00D9554E">
              <w:t>0.2949</w:t>
            </w:r>
          </w:p>
        </w:tc>
        <w:tc>
          <w:tcPr>
            <w:tcW w:w="1503" w:type="dxa"/>
          </w:tcPr>
          <w:p w14:paraId="16AEDE7E" w14:textId="1A7C8AF5" w:rsidR="00FA7677" w:rsidRPr="00A92FF4" w:rsidRDefault="00FA7677" w:rsidP="00FA7677">
            <w:pPr>
              <w:spacing w:line="360" w:lineRule="auto"/>
              <w:rPr>
                <w:rFonts w:cstheme="minorHAnsi"/>
              </w:rPr>
            </w:pPr>
            <w:r w:rsidRPr="00D9554E">
              <w:t>-1.221118963</w:t>
            </w:r>
          </w:p>
        </w:tc>
        <w:tc>
          <w:tcPr>
            <w:tcW w:w="1881" w:type="dxa"/>
          </w:tcPr>
          <w:p w14:paraId="4D9A4CC8" w14:textId="0795840C" w:rsidR="00FA7677" w:rsidRPr="00A92FF4" w:rsidRDefault="00FA7677" w:rsidP="00FA7677">
            <w:pPr>
              <w:spacing w:line="360" w:lineRule="auto"/>
              <w:rPr>
                <w:rFonts w:cstheme="minorHAnsi"/>
              </w:rPr>
            </w:pPr>
            <w:r w:rsidRPr="00D9554E">
              <w:t>-0.17528886</w:t>
            </w:r>
          </w:p>
        </w:tc>
        <w:tc>
          <w:tcPr>
            <w:tcW w:w="2022" w:type="dxa"/>
          </w:tcPr>
          <w:p w14:paraId="338079A9" w14:textId="67F2F81F" w:rsidR="00FA7677" w:rsidRPr="00A92FF4" w:rsidRDefault="00FA7677" w:rsidP="00FA7677">
            <w:pPr>
              <w:spacing w:line="360" w:lineRule="auto"/>
              <w:rPr>
                <w:rFonts w:cstheme="minorHAnsi"/>
              </w:rPr>
            </w:pPr>
            <w:r w:rsidRPr="00D9554E">
              <w:t>0.00003</w:t>
            </w:r>
          </w:p>
        </w:tc>
        <w:tc>
          <w:tcPr>
            <w:tcW w:w="1134" w:type="dxa"/>
          </w:tcPr>
          <w:p w14:paraId="62C81C8A" w14:textId="124A794A" w:rsidR="00FA7677" w:rsidRPr="00A92FF4" w:rsidRDefault="00FA7677" w:rsidP="00FA7677">
            <w:pPr>
              <w:spacing w:line="360" w:lineRule="auto"/>
              <w:rPr>
                <w:rFonts w:cstheme="minorHAnsi"/>
              </w:rPr>
            </w:pPr>
            <w:r w:rsidRPr="00D9554E">
              <w:t>-0.17532</w:t>
            </w:r>
          </w:p>
        </w:tc>
      </w:tr>
      <w:tr w:rsidR="00FA7677" w:rsidRPr="00A92FF4" w14:paraId="5A12B386" w14:textId="77777777" w:rsidTr="00BC1B10">
        <w:trPr>
          <w:jc w:val="center"/>
        </w:trPr>
        <w:tc>
          <w:tcPr>
            <w:tcW w:w="941" w:type="dxa"/>
          </w:tcPr>
          <w:p w14:paraId="201A4A4C" w14:textId="1BA565C8" w:rsidR="00FA7677" w:rsidRPr="00A92FF4" w:rsidRDefault="00FA7677" w:rsidP="00FA7677">
            <w:pPr>
              <w:spacing w:line="360" w:lineRule="auto"/>
              <w:rPr>
                <w:rFonts w:cstheme="minorHAnsi"/>
              </w:rPr>
            </w:pPr>
            <w:r w:rsidRPr="00D9554E">
              <w:t>0.00193</w:t>
            </w:r>
          </w:p>
        </w:tc>
        <w:tc>
          <w:tcPr>
            <w:tcW w:w="1166" w:type="dxa"/>
          </w:tcPr>
          <w:p w14:paraId="2BA0F75D" w14:textId="7F16BE83" w:rsidR="00FA7677" w:rsidRPr="00A92FF4" w:rsidRDefault="00FA7677" w:rsidP="00FA7677">
            <w:pPr>
              <w:spacing w:line="360" w:lineRule="auto"/>
              <w:rPr>
                <w:rFonts w:cstheme="minorHAnsi"/>
              </w:rPr>
            </w:pPr>
            <w:r w:rsidRPr="00D9554E">
              <w:t>0.2573</w:t>
            </w:r>
          </w:p>
        </w:tc>
        <w:tc>
          <w:tcPr>
            <w:tcW w:w="1503" w:type="dxa"/>
          </w:tcPr>
          <w:p w14:paraId="593E75A3" w14:textId="2534CFAA" w:rsidR="00FA7677" w:rsidRPr="00A92FF4" w:rsidRDefault="00FA7677" w:rsidP="00FA7677">
            <w:pPr>
              <w:spacing w:line="360" w:lineRule="auto"/>
              <w:rPr>
                <w:rFonts w:cstheme="minorHAnsi"/>
              </w:rPr>
            </w:pPr>
            <w:r w:rsidRPr="00D9554E">
              <w:t>-1.35751256</w:t>
            </w:r>
          </w:p>
        </w:tc>
        <w:tc>
          <w:tcPr>
            <w:tcW w:w="1881" w:type="dxa"/>
          </w:tcPr>
          <w:p w14:paraId="4C33D9A9" w14:textId="4A0DAB63" w:rsidR="00FA7677" w:rsidRPr="00A92FF4" w:rsidRDefault="00FA7677" w:rsidP="00FA7677">
            <w:pPr>
              <w:spacing w:line="360" w:lineRule="auto"/>
              <w:rPr>
                <w:rFonts w:cstheme="minorHAnsi"/>
              </w:rPr>
            </w:pPr>
            <w:r w:rsidRPr="00D9554E">
              <w:t>-0.136393597</w:t>
            </w:r>
          </w:p>
        </w:tc>
        <w:tc>
          <w:tcPr>
            <w:tcW w:w="2022" w:type="dxa"/>
          </w:tcPr>
          <w:p w14:paraId="7C32145D" w14:textId="614B4536" w:rsidR="00FA7677" w:rsidRPr="00A92FF4" w:rsidRDefault="00FA7677" w:rsidP="00FA7677">
            <w:pPr>
              <w:spacing w:line="360" w:lineRule="auto"/>
              <w:rPr>
                <w:rFonts w:cstheme="minorHAnsi"/>
              </w:rPr>
            </w:pPr>
            <w:r w:rsidRPr="00D9554E">
              <w:t>0.00004</w:t>
            </w:r>
          </w:p>
        </w:tc>
        <w:tc>
          <w:tcPr>
            <w:tcW w:w="1134" w:type="dxa"/>
          </w:tcPr>
          <w:p w14:paraId="28442A2C" w14:textId="03CB57A8" w:rsidR="00FA7677" w:rsidRPr="00A92FF4" w:rsidRDefault="00FA7677" w:rsidP="00FA7677">
            <w:pPr>
              <w:spacing w:line="360" w:lineRule="auto"/>
              <w:rPr>
                <w:rFonts w:cstheme="minorHAnsi"/>
              </w:rPr>
            </w:pPr>
            <w:r w:rsidRPr="00D9554E">
              <w:t>-0.13643</w:t>
            </w:r>
          </w:p>
        </w:tc>
      </w:tr>
      <w:tr w:rsidR="00FA7677" w:rsidRPr="00A92FF4" w14:paraId="0F1732C4" w14:textId="77777777" w:rsidTr="00BC1B10">
        <w:trPr>
          <w:jc w:val="center"/>
        </w:trPr>
        <w:tc>
          <w:tcPr>
            <w:tcW w:w="941" w:type="dxa"/>
          </w:tcPr>
          <w:p w14:paraId="3BC3FA73" w14:textId="18614EC8" w:rsidR="00FA7677" w:rsidRPr="00A92FF4" w:rsidRDefault="00FA7677" w:rsidP="00FA7677">
            <w:pPr>
              <w:spacing w:line="360" w:lineRule="auto"/>
              <w:rPr>
                <w:rFonts w:cstheme="minorHAnsi"/>
              </w:rPr>
            </w:pPr>
            <w:r w:rsidRPr="00D9554E">
              <w:t>0.00196</w:t>
            </w:r>
          </w:p>
        </w:tc>
        <w:tc>
          <w:tcPr>
            <w:tcW w:w="1166" w:type="dxa"/>
          </w:tcPr>
          <w:p w14:paraId="686BEE6F" w14:textId="7FF37788" w:rsidR="00FA7677" w:rsidRPr="00A92FF4" w:rsidRDefault="00FA7677" w:rsidP="00FA7677">
            <w:pPr>
              <w:spacing w:line="360" w:lineRule="auto"/>
              <w:rPr>
                <w:rFonts w:cstheme="minorHAnsi"/>
              </w:rPr>
            </w:pPr>
            <w:r w:rsidRPr="00D9554E">
              <w:t>0.2196</w:t>
            </w:r>
          </w:p>
        </w:tc>
        <w:tc>
          <w:tcPr>
            <w:tcW w:w="1503" w:type="dxa"/>
          </w:tcPr>
          <w:p w14:paraId="0FA6FE4E" w14:textId="68E19C17" w:rsidR="00FA7677" w:rsidRPr="00A92FF4" w:rsidRDefault="00FA7677" w:rsidP="00FA7677">
            <w:pPr>
              <w:spacing w:line="360" w:lineRule="auto"/>
              <w:rPr>
                <w:rFonts w:cstheme="minorHAnsi"/>
              </w:rPr>
            </w:pPr>
            <w:r w:rsidRPr="00D9554E">
              <w:t>-1.515947569</w:t>
            </w:r>
          </w:p>
        </w:tc>
        <w:tc>
          <w:tcPr>
            <w:tcW w:w="1881" w:type="dxa"/>
          </w:tcPr>
          <w:p w14:paraId="1476B1FB" w14:textId="29F33830" w:rsidR="00FA7677" w:rsidRPr="00A92FF4" w:rsidRDefault="00FA7677" w:rsidP="00FA7677">
            <w:pPr>
              <w:spacing w:line="360" w:lineRule="auto"/>
              <w:rPr>
                <w:rFonts w:cstheme="minorHAnsi"/>
              </w:rPr>
            </w:pPr>
            <w:r w:rsidRPr="00D9554E">
              <w:t>-0.15843501</w:t>
            </w:r>
          </w:p>
        </w:tc>
        <w:tc>
          <w:tcPr>
            <w:tcW w:w="2022" w:type="dxa"/>
          </w:tcPr>
          <w:p w14:paraId="2896B424" w14:textId="33420D1D" w:rsidR="00FA7677" w:rsidRPr="00A92FF4" w:rsidRDefault="00FA7677" w:rsidP="00FA7677">
            <w:pPr>
              <w:spacing w:line="360" w:lineRule="auto"/>
              <w:rPr>
                <w:rFonts w:cstheme="minorHAnsi"/>
              </w:rPr>
            </w:pPr>
            <w:r w:rsidRPr="00D9554E">
              <w:t>0.00003</w:t>
            </w:r>
          </w:p>
        </w:tc>
        <w:tc>
          <w:tcPr>
            <w:tcW w:w="1134" w:type="dxa"/>
          </w:tcPr>
          <w:p w14:paraId="38898745" w14:textId="3083F2D8" w:rsidR="00FA7677" w:rsidRPr="00A92FF4" w:rsidRDefault="00FA7677" w:rsidP="00FA7677">
            <w:pPr>
              <w:spacing w:line="360" w:lineRule="auto"/>
              <w:rPr>
                <w:rFonts w:cstheme="minorHAnsi"/>
              </w:rPr>
            </w:pPr>
            <w:r w:rsidRPr="00D9554E">
              <w:t>-0.15847</w:t>
            </w:r>
          </w:p>
        </w:tc>
      </w:tr>
    </w:tbl>
    <w:p w14:paraId="0738F9E8" w14:textId="4E5E739B" w:rsidR="003F5806" w:rsidRPr="00A92FF4" w:rsidRDefault="003F5806" w:rsidP="00A92FF4">
      <w:pPr>
        <w:spacing w:line="360" w:lineRule="auto"/>
        <w:rPr>
          <w:rFonts w:cstheme="minorHAnsi"/>
        </w:rPr>
      </w:pPr>
    </w:p>
    <w:p w14:paraId="20D2B45F" w14:textId="64BBD560" w:rsidR="00156CE0" w:rsidRPr="00A92FF4" w:rsidRDefault="003F5806" w:rsidP="00A92FF4">
      <w:pPr>
        <w:spacing w:line="360" w:lineRule="auto"/>
        <w:rPr>
          <w:rFonts w:cstheme="minorHAnsi"/>
        </w:rPr>
      </w:pPr>
      <w:r w:rsidRPr="00A92FF4">
        <w:rPr>
          <w:rFonts w:cstheme="minorHAnsi"/>
        </w:rPr>
        <w:br w:type="page"/>
      </w:r>
    </w:p>
    <w:p w14:paraId="3264B0F7" w14:textId="0BF157B0" w:rsidR="003F5806" w:rsidRDefault="00E5667C" w:rsidP="00A92FF4">
      <w:pPr>
        <w:pStyle w:val="Heading2"/>
        <w:spacing w:line="360" w:lineRule="auto"/>
        <w:rPr>
          <w:rFonts w:asciiTheme="minorHAnsi" w:hAnsiTheme="minorHAnsi" w:cstheme="minorHAnsi"/>
          <w:color w:val="auto"/>
          <w:sz w:val="22"/>
          <w:szCs w:val="22"/>
        </w:rPr>
      </w:pPr>
      <w:bookmarkStart w:id="6" w:name="_Toc194850441"/>
      <w:r w:rsidRPr="00A92FF4">
        <w:rPr>
          <w:rFonts w:asciiTheme="minorHAnsi" w:hAnsiTheme="minorHAnsi" w:cstheme="minorHAnsi"/>
          <w:color w:val="auto"/>
          <w:sz w:val="22"/>
          <w:szCs w:val="22"/>
        </w:rPr>
        <w:lastRenderedPageBreak/>
        <w:t xml:space="preserve">Plot log(V) </w:t>
      </w:r>
      <w:r w:rsidR="008F2254" w:rsidRPr="00A92FF4">
        <w:rPr>
          <w:rFonts w:asciiTheme="minorHAnsi" w:hAnsiTheme="minorHAnsi" w:cstheme="minorHAnsi"/>
          <w:color w:val="auto"/>
          <w:sz w:val="22"/>
          <w:szCs w:val="22"/>
        </w:rPr>
        <w:t>Gradient</w:t>
      </w:r>
      <w:r w:rsidR="00915067" w:rsidRPr="00A92FF4">
        <w:rPr>
          <w:rFonts w:asciiTheme="minorHAnsi" w:hAnsiTheme="minorHAnsi" w:cstheme="minorHAnsi"/>
          <w:color w:val="auto"/>
          <w:sz w:val="22"/>
          <w:szCs w:val="22"/>
        </w:rPr>
        <w:t xml:space="preserve"> (2)</w:t>
      </w:r>
      <w:bookmarkEnd w:id="6"/>
    </w:p>
    <w:p w14:paraId="12B23981" w14:textId="77777777" w:rsidR="00A92FF4" w:rsidRPr="00A92FF4" w:rsidRDefault="00A92FF4" w:rsidP="00A92FF4"/>
    <w:p w14:paraId="038B4D22" w14:textId="54F373BB" w:rsidR="003E3DB8" w:rsidRDefault="005104B4" w:rsidP="005104B4">
      <w:pPr>
        <w:spacing w:line="360" w:lineRule="auto"/>
        <w:jc w:val="center"/>
        <w:rPr>
          <w:rFonts w:cstheme="minorHAnsi"/>
        </w:rPr>
      </w:pPr>
      <w:r>
        <w:rPr>
          <w:rFonts w:cstheme="minorHAnsi"/>
          <w:noProof/>
        </w:rPr>
        <w:drawing>
          <wp:inline distT="0" distB="0" distL="0" distR="0" wp14:anchorId="0538A656" wp14:editId="299CB47A">
            <wp:extent cx="5784850" cy="3477320"/>
            <wp:effectExtent l="0" t="0" r="6350" b="8890"/>
            <wp:docPr id="251431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95875" cy="3483947"/>
                    </a:xfrm>
                    <a:prstGeom prst="rect">
                      <a:avLst/>
                    </a:prstGeom>
                    <a:noFill/>
                  </pic:spPr>
                </pic:pic>
              </a:graphicData>
            </a:graphic>
          </wp:inline>
        </w:drawing>
      </w:r>
    </w:p>
    <w:p w14:paraId="0EF45D6E" w14:textId="12C9653D" w:rsidR="00E5667C" w:rsidRPr="00A92FF4" w:rsidRDefault="003E3DB8" w:rsidP="003E3DB8">
      <w:pPr>
        <w:rPr>
          <w:rFonts w:cstheme="minorHAnsi"/>
        </w:rPr>
      </w:pPr>
      <w:r>
        <w:rPr>
          <w:rFonts w:cstheme="minorHAnsi"/>
        </w:rPr>
        <w:br w:type="page"/>
      </w:r>
    </w:p>
    <w:p w14:paraId="65F05C9F" w14:textId="1FB709BC" w:rsidR="001728B1" w:rsidRDefault="00915067" w:rsidP="00A92FF4">
      <w:pPr>
        <w:pStyle w:val="Heading2"/>
        <w:spacing w:line="360" w:lineRule="auto"/>
        <w:rPr>
          <w:rFonts w:asciiTheme="minorHAnsi" w:hAnsiTheme="minorHAnsi" w:cstheme="minorHAnsi"/>
          <w:color w:val="auto"/>
          <w:sz w:val="22"/>
          <w:szCs w:val="22"/>
        </w:rPr>
      </w:pPr>
      <w:bookmarkStart w:id="7" w:name="_Toc194850442"/>
      <w:r w:rsidRPr="00A92FF4">
        <w:rPr>
          <w:rFonts w:asciiTheme="minorHAnsi" w:hAnsiTheme="minorHAnsi" w:cstheme="minorHAnsi"/>
          <w:color w:val="auto"/>
          <w:sz w:val="22"/>
          <w:szCs w:val="22"/>
        </w:rPr>
        <w:lastRenderedPageBreak/>
        <w:t xml:space="preserve">Gradient </w:t>
      </w:r>
      <w:r w:rsidR="00E254DD">
        <w:rPr>
          <w:rFonts w:asciiTheme="minorHAnsi" w:hAnsiTheme="minorHAnsi" w:cstheme="minorHAnsi"/>
          <w:color w:val="auto"/>
          <w:sz w:val="22"/>
          <w:szCs w:val="22"/>
        </w:rPr>
        <w:t>c</w:t>
      </w:r>
      <w:r w:rsidR="001D60EB" w:rsidRPr="00A92FF4">
        <w:rPr>
          <w:rFonts w:asciiTheme="minorHAnsi" w:hAnsiTheme="minorHAnsi" w:cstheme="minorHAnsi"/>
          <w:color w:val="auto"/>
          <w:sz w:val="22"/>
          <w:szCs w:val="22"/>
        </w:rPr>
        <w:t>alculations</w:t>
      </w:r>
      <w:r w:rsidR="00E829CD" w:rsidRPr="00A92FF4">
        <w:rPr>
          <w:rFonts w:asciiTheme="minorHAnsi" w:hAnsiTheme="minorHAnsi" w:cstheme="minorHAnsi"/>
          <w:color w:val="auto"/>
          <w:sz w:val="22"/>
          <w:szCs w:val="22"/>
        </w:rPr>
        <w:t xml:space="preserve"> </w:t>
      </w:r>
      <w:r w:rsidR="002F0B84" w:rsidRPr="00A92FF4">
        <w:rPr>
          <w:rFonts w:asciiTheme="minorHAnsi" w:hAnsiTheme="minorHAnsi" w:cstheme="minorHAnsi"/>
          <w:color w:val="auto"/>
          <w:sz w:val="22"/>
          <w:szCs w:val="22"/>
        </w:rPr>
        <w:t xml:space="preserve">and </w:t>
      </w:r>
      <w:proofErr w:type="gramStart"/>
      <w:r w:rsidR="00E254DD">
        <w:rPr>
          <w:rFonts w:asciiTheme="minorHAnsi" w:hAnsiTheme="minorHAnsi" w:cstheme="minorHAnsi"/>
          <w:color w:val="auto"/>
          <w:sz w:val="22"/>
          <w:szCs w:val="22"/>
        </w:rPr>
        <w:t>c</w:t>
      </w:r>
      <w:r w:rsidR="002F0B84" w:rsidRPr="00A92FF4">
        <w:rPr>
          <w:rFonts w:asciiTheme="minorHAnsi" w:hAnsiTheme="minorHAnsi" w:cstheme="minorHAnsi"/>
          <w:color w:val="auto"/>
          <w:sz w:val="22"/>
          <w:szCs w:val="22"/>
        </w:rPr>
        <w:t>ompare</w:t>
      </w:r>
      <w:r w:rsidR="007C7D1F" w:rsidRPr="00A92FF4">
        <w:rPr>
          <w:rFonts w:asciiTheme="minorHAnsi" w:hAnsiTheme="minorHAnsi" w:cstheme="minorHAnsi"/>
          <w:color w:val="auto"/>
          <w:sz w:val="22"/>
          <w:szCs w:val="22"/>
        </w:rPr>
        <w:t>(</w:t>
      </w:r>
      <w:proofErr w:type="gramEnd"/>
      <w:r w:rsidR="007C7D1F" w:rsidRPr="00A92FF4">
        <w:rPr>
          <w:rFonts w:asciiTheme="minorHAnsi" w:hAnsiTheme="minorHAnsi" w:cstheme="minorHAnsi"/>
          <w:color w:val="auto"/>
          <w:sz w:val="22"/>
          <w:szCs w:val="22"/>
        </w:rPr>
        <w:t>4)</w:t>
      </w:r>
      <w:bookmarkEnd w:id="7"/>
    </w:p>
    <w:p w14:paraId="1DB8FFD3" w14:textId="0B5EF0EA" w:rsidR="005104B4" w:rsidRDefault="00E254DD" w:rsidP="005104B4">
      <w:r>
        <w:t>Comparing calculated discharge curve against actual.</w:t>
      </w:r>
    </w:p>
    <w:p w14:paraId="56473EA3" w14:textId="77777777" w:rsidR="009A68B2" w:rsidRPr="009A68B2" w:rsidRDefault="00BF21B7" w:rsidP="005104B4">
      <w:r w:rsidRPr="009A68B2">
        <w:t xml:space="preserve">The experimental discharge curve follows the expected trend but has a </w:t>
      </w:r>
      <w:r w:rsidR="009A68B2" w:rsidRPr="009A68B2">
        <w:t>smaller</w:t>
      </w:r>
      <w:r w:rsidRPr="009A68B2">
        <w:t xml:space="preserve"> slope, meaning the capacitor discharges slower than theoretically predicted. </w:t>
      </w:r>
    </w:p>
    <w:p w14:paraId="253562C6" w14:textId="31CF9A5C" w:rsidR="00E254DD" w:rsidRPr="009A68B2" w:rsidRDefault="00BF21B7" w:rsidP="005104B4">
      <w:r w:rsidRPr="009A68B2">
        <w:t xml:space="preserve">This suggests that the effective capacitance may be higher than 1µF or that resistance in the circuit is </w:t>
      </w:r>
      <w:r w:rsidR="009A68B2" w:rsidRPr="009A68B2">
        <w:t>greater</w:t>
      </w:r>
      <w:r w:rsidRPr="009A68B2">
        <w:t xml:space="preserve"> than expected.</w:t>
      </w:r>
    </w:p>
    <w:p w14:paraId="65740A4F" w14:textId="77777777" w:rsidR="00986695" w:rsidRPr="005104B4" w:rsidRDefault="00986695" w:rsidP="005104B4"/>
    <w:p w14:paraId="22AD50A2" w14:textId="43B5A8B7" w:rsidR="003D3658" w:rsidRDefault="00E254DD" w:rsidP="00A92FF4">
      <w:pPr>
        <w:pStyle w:val="Heading3"/>
        <w:spacing w:line="360" w:lineRule="auto"/>
        <w:rPr>
          <w:rFonts w:asciiTheme="minorHAnsi" w:hAnsiTheme="minorHAnsi" w:cstheme="minorHAnsi"/>
          <w:color w:val="auto"/>
          <w:sz w:val="22"/>
          <w:szCs w:val="22"/>
        </w:rPr>
      </w:pPr>
      <w:bookmarkStart w:id="8" w:name="_Toc194850443"/>
      <w:r w:rsidRPr="00A92FF4">
        <w:rPr>
          <w:rFonts w:asciiTheme="minorHAnsi" w:hAnsiTheme="minorHAnsi" w:cstheme="minorHAnsi"/>
          <w:color w:val="auto"/>
          <w:sz w:val="22"/>
          <w:szCs w:val="22"/>
        </w:rPr>
        <w:t xml:space="preserve">Gradient </w:t>
      </w:r>
      <w:r>
        <w:rPr>
          <w:rFonts w:asciiTheme="minorHAnsi" w:hAnsiTheme="minorHAnsi" w:cstheme="minorHAnsi"/>
          <w:color w:val="auto"/>
          <w:sz w:val="22"/>
          <w:szCs w:val="22"/>
        </w:rPr>
        <w:t>and capacitance c</w:t>
      </w:r>
      <w:r w:rsidR="003D3658" w:rsidRPr="00A92FF4">
        <w:rPr>
          <w:rFonts w:asciiTheme="minorHAnsi" w:hAnsiTheme="minorHAnsi" w:cstheme="minorHAnsi"/>
          <w:color w:val="auto"/>
          <w:sz w:val="22"/>
          <w:szCs w:val="22"/>
        </w:rPr>
        <w:t>alculations</w:t>
      </w:r>
      <w:r>
        <w:rPr>
          <w:rFonts w:asciiTheme="minorHAnsi" w:hAnsiTheme="minorHAnsi" w:cstheme="minorHAnsi"/>
          <w:color w:val="auto"/>
          <w:sz w:val="22"/>
          <w:szCs w:val="22"/>
        </w:rPr>
        <w:t>.</w:t>
      </w:r>
      <w:bookmarkEnd w:id="8"/>
    </w:p>
    <w:p w14:paraId="1CF78CC2" w14:textId="7668F698" w:rsidR="00C60B6D" w:rsidRDefault="00E254DD" w:rsidP="00C60B6D">
      <w:r>
        <w:t>Slope (gradient) = (ln (V2) – ln (V1</w:t>
      </w:r>
      <w:r w:rsidR="00BC2052">
        <w:t>))</w:t>
      </w:r>
      <w:r>
        <w:t xml:space="preserve"> / (t2 -t1)</w:t>
      </w:r>
      <w:r w:rsidR="00C60B6D">
        <w:t xml:space="preserve">  </w:t>
      </w:r>
    </w:p>
    <w:p w14:paraId="3C60CED1" w14:textId="766F872C" w:rsidR="00AA67C4" w:rsidRDefault="00E254DD" w:rsidP="00AA67C4">
      <w:r>
        <w:t xml:space="preserve">Calculated gradient </w:t>
      </w:r>
      <w:proofErr w:type="gramStart"/>
      <w:r>
        <w:t xml:space="preserve">= </w:t>
      </w:r>
      <w:r w:rsidR="00AA67C4" w:rsidRPr="00C60B6D">
        <w:t xml:space="preserve"> (</w:t>
      </w:r>
      <w:proofErr w:type="gramEnd"/>
      <w:r w:rsidR="00AA67C4">
        <w:t>-1.35751256</w:t>
      </w:r>
      <w:r w:rsidR="00AA67C4" w:rsidRPr="00C60B6D">
        <w:t xml:space="preserve"> – </w:t>
      </w:r>
      <w:r w:rsidR="00AA67C4">
        <w:t>-0.</w:t>
      </w:r>
      <w:proofErr w:type="gramStart"/>
      <w:r w:rsidR="00AA67C4">
        <w:t>267226064</w:t>
      </w:r>
      <w:r w:rsidR="00AA67C4" w:rsidRPr="00C60B6D">
        <w:t xml:space="preserve"> )</w:t>
      </w:r>
      <w:proofErr w:type="gramEnd"/>
      <w:r w:rsidR="00AA67C4" w:rsidRPr="00C60B6D">
        <w:t xml:space="preserve"> / (</w:t>
      </w:r>
      <w:r w:rsidR="00AA67C4">
        <w:t xml:space="preserve">0.00193 </w:t>
      </w:r>
      <w:r w:rsidR="00AA67C4" w:rsidRPr="00C60B6D">
        <w:t>-</w:t>
      </w:r>
      <w:r w:rsidR="00AA67C4">
        <w:t xml:space="preserve"> 0.00173</w:t>
      </w:r>
      <w:r w:rsidR="00AA67C4" w:rsidRPr="00C60B6D">
        <w:t>)</w:t>
      </w:r>
      <w:r w:rsidR="00BF21B7">
        <w:t xml:space="preserve"> = y = -5451.43x</w:t>
      </w:r>
    </w:p>
    <w:p w14:paraId="478EE9BC" w14:textId="611EF1F0" w:rsidR="00BC1B10" w:rsidRDefault="00BC1B10" w:rsidP="00C60B6D"/>
    <w:p w14:paraId="274AC248" w14:textId="7C6CD63D" w:rsidR="00BC1B10" w:rsidRDefault="00BC1B10" w:rsidP="00C60B6D">
      <w:r>
        <w:t>C = T / R</w:t>
      </w:r>
    </w:p>
    <w:p w14:paraId="694DD930" w14:textId="4EEE8907" w:rsidR="00BC1B10" w:rsidRDefault="008544FE" w:rsidP="00C60B6D">
      <w:r>
        <w:t>(</w:t>
      </w:r>
      <w:r w:rsidR="00BC1B10">
        <w:t>98.6</w:t>
      </w:r>
      <w:proofErr w:type="gramStart"/>
      <w:r w:rsidR="00BC1B10">
        <w:rPr>
          <w:rFonts w:cstheme="minorHAnsi"/>
        </w:rPr>
        <w:t>µ</w:t>
      </w:r>
      <w:r w:rsidR="00BC1B10">
        <w:t>S</w:t>
      </w:r>
      <w:r>
        <w:t>)</w:t>
      </w:r>
      <w:r w:rsidR="00BC1B10">
        <w:t xml:space="preserve"> </w:t>
      </w:r>
      <w:r>
        <w:t xml:space="preserve">  </w:t>
      </w:r>
      <w:proofErr w:type="gramEnd"/>
      <w:r>
        <w:t xml:space="preserve">             9</w:t>
      </w:r>
      <w:r w:rsidR="00BC1B10">
        <w:t>.86x10</w:t>
      </w:r>
      <w:r w:rsidR="00BC1B10">
        <w:rPr>
          <w:vertAlign w:val="superscript"/>
        </w:rPr>
        <w:t>-5</w:t>
      </w:r>
      <w:r w:rsidR="00BC1B10">
        <w:t xml:space="preserve"> S / 100 </w:t>
      </w:r>
      <w:r w:rsidR="00BC1B10">
        <w:rPr>
          <w:rFonts w:cstheme="minorHAnsi"/>
        </w:rPr>
        <w:t>Ω</w:t>
      </w:r>
      <w:r w:rsidR="00BC1B10">
        <w:t xml:space="preserve"> = 9.86x10</w:t>
      </w:r>
      <w:r w:rsidR="00BC1B10">
        <w:rPr>
          <w:vertAlign w:val="superscript"/>
        </w:rPr>
        <w:t>-7</w:t>
      </w:r>
      <w:r>
        <w:t xml:space="preserve"> F    </w:t>
      </w:r>
      <w:proofErr w:type="gramStart"/>
      <w:r>
        <w:t xml:space="preserve">   (</w:t>
      </w:r>
      <w:proofErr w:type="gramEnd"/>
      <w:r w:rsidR="00BC2052">
        <w:t>0.986</w:t>
      </w:r>
      <w:r w:rsidR="00BC2052">
        <w:rPr>
          <w:rFonts w:cstheme="minorHAnsi"/>
        </w:rPr>
        <w:t>µ</w:t>
      </w:r>
      <w:r w:rsidR="00BC2052">
        <w:t>F)</w:t>
      </w:r>
    </w:p>
    <w:p w14:paraId="2B900E21" w14:textId="5E2FC78F" w:rsidR="00B44036" w:rsidRDefault="00B44036" w:rsidP="00C60B6D">
      <w:r>
        <w:t>-1 / gradient = period</w:t>
      </w:r>
    </w:p>
    <w:p w14:paraId="4442EB41" w14:textId="4B78A975" w:rsidR="00B44036" w:rsidRDefault="00B44036" w:rsidP="00C60B6D">
      <w:r>
        <w:t>-1 / -5451.43 = 0.0001834</w:t>
      </w:r>
    </w:p>
    <w:p w14:paraId="64CF9109" w14:textId="09750FA1" w:rsidR="00B44036" w:rsidRPr="00B44036" w:rsidRDefault="00B44036" w:rsidP="00C60B6D">
      <w:r>
        <w:t>Ans /100 = 1.834x10</w:t>
      </w:r>
      <w:r>
        <w:rPr>
          <w:vertAlign w:val="superscript"/>
        </w:rPr>
        <w:t>-6</w:t>
      </w:r>
      <w:r>
        <w:t xml:space="preserve"> F   </w:t>
      </w:r>
      <w:proofErr w:type="gramStart"/>
      <w:r>
        <w:t xml:space="preserve">   (</w:t>
      </w:r>
      <w:proofErr w:type="gramEnd"/>
      <w:r>
        <w:t>1.834</w:t>
      </w:r>
      <w:r>
        <w:rPr>
          <w:rFonts w:cstheme="minorHAnsi"/>
        </w:rPr>
        <w:t>µ</w:t>
      </w:r>
      <w:r>
        <w:t>F)</w:t>
      </w:r>
    </w:p>
    <w:p w14:paraId="4DF6D0EB" w14:textId="3B83A601" w:rsidR="003D3658" w:rsidRPr="00A92FF4" w:rsidRDefault="00AB4271" w:rsidP="00A92FF4">
      <w:pPr>
        <w:pStyle w:val="Heading3"/>
        <w:spacing w:line="360" w:lineRule="auto"/>
        <w:rPr>
          <w:rFonts w:asciiTheme="minorHAnsi" w:hAnsiTheme="minorHAnsi" w:cstheme="minorHAnsi"/>
          <w:color w:val="auto"/>
          <w:sz w:val="22"/>
          <w:szCs w:val="22"/>
        </w:rPr>
      </w:pPr>
      <w:bookmarkStart w:id="9" w:name="_Toc194850444"/>
      <w:r w:rsidRPr="00A92FF4">
        <w:rPr>
          <w:rFonts w:asciiTheme="minorHAnsi" w:hAnsiTheme="minorHAnsi" w:cstheme="minorHAnsi"/>
          <w:color w:val="auto"/>
          <w:sz w:val="22"/>
          <w:szCs w:val="22"/>
        </w:rPr>
        <w:t>Comparison table</w:t>
      </w:r>
      <w:bookmarkEnd w:id="9"/>
    </w:p>
    <w:tbl>
      <w:tblPr>
        <w:tblStyle w:val="TableGrid"/>
        <w:tblW w:w="0" w:type="auto"/>
        <w:tblLook w:val="04A0" w:firstRow="1" w:lastRow="0" w:firstColumn="1" w:lastColumn="0" w:noHBand="0" w:noVBand="1"/>
      </w:tblPr>
      <w:tblGrid>
        <w:gridCol w:w="2398"/>
        <w:gridCol w:w="2433"/>
        <w:gridCol w:w="2086"/>
        <w:gridCol w:w="2099"/>
      </w:tblGrid>
      <w:tr w:rsidR="00A92FF4" w:rsidRPr="00A92FF4" w14:paraId="050FAEAE" w14:textId="77777777" w:rsidTr="00F16119">
        <w:tc>
          <w:tcPr>
            <w:tcW w:w="2492" w:type="dxa"/>
          </w:tcPr>
          <w:p w14:paraId="57097462" w14:textId="77777777" w:rsidR="006F12E5" w:rsidRPr="00A92FF4" w:rsidRDefault="006F12E5" w:rsidP="00A92FF4">
            <w:pPr>
              <w:spacing w:line="360" w:lineRule="auto"/>
              <w:rPr>
                <w:rFonts w:cstheme="minorHAnsi"/>
              </w:rPr>
            </w:pPr>
          </w:p>
        </w:tc>
        <w:tc>
          <w:tcPr>
            <w:tcW w:w="2522" w:type="dxa"/>
          </w:tcPr>
          <w:p w14:paraId="20C2C8A2" w14:textId="77777777" w:rsidR="006F12E5" w:rsidRPr="00A92FF4" w:rsidRDefault="006F12E5" w:rsidP="00A92FF4">
            <w:pPr>
              <w:spacing w:line="360" w:lineRule="auto"/>
              <w:rPr>
                <w:rFonts w:cstheme="minorHAnsi"/>
              </w:rPr>
            </w:pPr>
            <w:r w:rsidRPr="00A92FF4">
              <w:rPr>
                <w:rFonts w:cstheme="minorHAnsi"/>
              </w:rPr>
              <w:t>Capacitance</w:t>
            </w:r>
          </w:p>
        </w:tc>
        <w:tc>
          <w:tcPr>
            <w:tcW w:w="2168" w:type="dxa"/>
          </w:tcPr>
          <w:p w14:paraId="6B97AEC3" w14:textId="77777777" w:rsidR="006F12E5" w:rsidRPr="00A92FF4" w:rsidRDefault="006F12E5" w:rsidP="00A92FF4">
            <w:pPr>
              <w:spacing w:line="360" w:lineRule="auto"/>
              <w:rPr>
                <w:rFonts w:cstheme="minorHAnsi"/>
              </w:rPr>
            </w:pPr>
            <w:r w:rsidRPr="00A92FF4">
              <w:rPr>
                <w:rFonts w:cstheme="minorHAnsi"/>
              </w:rPr>
              <w:t>Delta</w:t>
            </w:r>
          </w:p>
        </w:tc>
        <w:tc>
          <w:tcPr>
            <w:tcW w:w="2168" w:type="dxa"/>
          </w:tcPr>
          <w:p w14:paraId="35186CB8" w14:textId="77777777" w:rsidR="006F12E5" w:rsidRPr="00A92FF4" w:rsidRDefault="006F12E5" w:rsidP="00A92FF4">
            <w:pPr>
              <w:spacing w:line="360" w:lineRule="auto"/>
              <w:rPr>
                <w:rFonts w:cstheme="minorHAnsi"/>
              </w:rPr>
            </w:pPr>
            <w:r w:rsidRPr="00A92FF4">
              <w:rPr>
                <w:rFonts w:cstheme="minorHAnsi"/>
              </w:rPr>
              <w:t>Percentage difference</w:t>
            </w:r>
          </w:p>
        </w:tc>
      </w:tr>
      <w:tr w:rsidR="00A92FF4" w:rsidRPr="00A92FF4" w14:paraId="42A28B9B" w14:textId="77777777" w:rsidTr="00F16119">
        <w:tc>
          <w:tcPr>
            <w:tcW w:w="2492" w:type="dxa"/>
          </w:tcPr>
          <w:p w14:paraId="45AD08E6" w14:textId="77777777" w:rsidR="006F12E5" w:rsidRPr="00A92FF4" w:rsidRDefault="006F12E5" w:rsidP="00A92FF4">
            <w:pPr>
              <w:spacing w:line="360" w:lineRule="auto"/>
              <w:rPr>
                <w:rFonts w:cstheme="minorHAnsi"/>
              </w:rPr>
            </w:pPr>
            <w:r w:rsidRPr="00A92FF4">
              <w:rPr>
                <w:rFonts w:cstheme="minorHAnsi"/>
              </w:rPr>
              <w:t>Actual</w:t>
            </w:r>
          </w:p>
        </w:tc>
        <w:tc>
          <w:tcPr>
            <w:tcW w:w="2522" w:type="dxa"/>
          </w:tcPr>
          <w:p w14:paraId="1A3B4888" w14:textId="77777777" w:rsidR="006F12E5" w:rsidRPr="00A92FF4" w:rsidRDefault="006F12E5" w:rsidP="00A92FF4">
            <w:pPr>
              <w:spacing w:line="360" w:lineRule="auto"/>
              <w:rPr>
                <w:rFonts w:cstheme="minorHAnsi"/>
              </w:rPr>
            </w:pPr>
            <w:r w:rsidRPr="00A92FF4">
              <w:rPr>
                <w:rFonts w:cstheme="minorHAnsi"/>
              </w:rPr>
              <w:t>1 µF</w:t>
            </w:r>
          </w:p>
        </w:tc>
        <w:tc>
          <w:tcPr>
            <w:tcW w:w="2168" w:type="dxa"/>
          </w:tcPr>
          <w:p w14:paraId="6F5A4F3D" w14:textId="77777777" w:rsidR="006F12E5" w:rsidRPr="00A92FF4" w:rsidRDefault="006F12E5" w:rsidP="00A92FF4">
            <w:pPr>
              <w:spacing w:line="360" w:lineRule="auto"/>
              <w:rPr>
                <w:rFonts w:cstheme="minorHAnsi"/>
              </w:rPr>
            </w:pPr>
            <w:r w:rsidRPr="00A92FF4">
              <w:rPr>
                <w:rFonts w:cstheme="minorHAnsi"/>
              </w:rPr>
              <w:t>x</w:t>
            </w:r>
          </w:p>
        </w:tc>
        <w:tc>
          <w:tcPr>
            <w:tcW w:w="2168" w:type="dxa"/>
          </w:tcPr>
          <w:p w14:paraId="769EBC16" w14:textId="77777777" w:rsidR="006F12E5" w:rsidRPr="00A92FF4" w:rsidRDefault="006F12E5" w:rsidP="00A92FF4">
            <w:pPr>
              <w:spacing w:line="360" w:lineRule="auto"/>
              <w:rPr>
                <w:rFonts w:cstheme="minorHAnsi"/>
              </w:rPr>
            </w:pPr>
            <w:r w:rsidRPr="00A92FF4">
              <w:rPr>
                <w:rFonts w:cstheme="minorHAnsi"/>
              </w:rPr>
              <w:t>X</w:t>
            </w:r>
          </w:p>
        </w:tc>
      </w:tr>
      <w:tr w:rsidR="00A92FF4" w:rsidRPr="00A92FF4" w14:paraId="79B55629" w14:textId="77777777" w:rsidTr="00F16119">
        <w:tc>
          <w:tcPr>
            <w:tcW w:w="2492" w:type="dxa"/>
          </w:tcPr>
          <w:p w14:paraId="70D29DA3" w14:textId="77777777" w:rsidR="006F12E5" w:rsidRPr="00A92FF4" w:rsidRDefault="006F12E5" w:rsidP="00A92FF4">
            <w:pPr>
              <w:spacing w:line="360" w:lineRule="auto"/>
              <w:rPr>
                <w:rFonts w:cstheme="minorHAnsi"/>
              </w:rPr>
            </w:pPr>
            <w:r w:rsidRPr="00A92FF4">
              <w:rPr>
                <w:rFonts w:cstheme="minorHAnsi"/>
              </w:rPr>
              <w:t>Marker Calculation</w:t>
            </w:r>
          </w:p>
        </w:tc>
        <w:tc>
          <w:tcPr>
            <w:tcW w:w="2522" w:type="dxa"/>
          </w:tcPr>
          <w:p w14:paraId="5AF6585F" w14:textId="632D242F" w:rsidR="006F12E5" w:rsidRPr="00A92FF4" w:rsidRDefault="00BC2052" w:rsidP="00A92FF4">
            <w:pPr>
              <w:spacing w:line="360" w:lineRule="auto"/>
              <w:rPr>
                <w:rFonts w:cstheme="minorHAnsi"/>
              </w:rPr>
            </w:pPr>
            <w:r w:rsidRPr="00BC2052">
              <w:rPr>
                <w:rFonts w:cstheme="minorHAnsi"/>
              </w:rPr>
              <w:t>0.986µF</w:t>
            </w:r>
          </w:p>
        </w:tc>
        <w:tc>
          <w:tcPr>
            <w:tcW w:w="2168" w:type="dxa"/>
          </w:tcPr>
          <w:p w14:paraId="37A90C8E" w14:textId="1377541E" w:rsidR="006F12E5" w:rsidRPr="00A92FF4" w:rsidRDefault="00B44036" w:rsidP="00A92FF4">
            <w:pPr>
              <w:spacing w:line="360" w:lineRule="auto"/>
              <w:rPr>
                <w:rFonts w:cstheme="minorHAnsi"/>
              </w:rPr>
            </w:pPr>
            <w:r>
              <w:rPr>
                <w:rFonts w:cstheme="minorHAnsi"/>
              </w:rPr>
              <w:t>-</w:t>
            </w:r>
            <w:r w:rsidR="00BC2052">
              <w:rPr>
                <w:rFonts w:cstheme="minorHAnsi"/>
              </w:rPr>
              <w:t>0.14µF</w:t>
            </w:r>
          </w:p>
        </w:tc>
        <w:tc>
          <w:tcPr>
            <w:tcW w:w="2168" w:type="dxa"/>
          </w:tcPr>
          <w:p w14:paraId="6B536778" w14:textId="52A1A3DD" w:rsidR="006F12E5" w:rsidRPr="00A92FF4" w:rsidRDefault="00B44036" w:rsidP="00A92FF4">
            <w:pPr>
              <w:spacing w:line="360" w:lineRule="auto"/>
              <w:rPr>
                <w:rFonts w:cstheme="minorHAnsi"/>
              </w:rPr>
            </w:pPr>
            <w:r>
              <w:rPr>
                <w:rFonts w:cstheme="minorHAnsi"/>
              </w:rPr>
              <w:t>1.4%</w:t>
            </w:r>
          </w:p>
        </w:tc>
      </w:tr>
      <w:tr w:rsidR="00A92FF4" w:rsidRPr="00A92FF4" w14:paraId="2DB11235" w14:textId="77777777" w:rsidTr="00F16119">
        <w:tc>
          <w:tcPr>
            <w:tcW w:w="2492" w:type="dxa"/>
          </w:tcPr>
          <w:p w14:paraId="3CB74E91" w14:textId="77777777" w:rsidR="006F12E5" w:rsidRPr="00A92FF4" w:rsidRDefault="006F12E5" w:rsidP="00A92FF4">
            <w:pPr>
              <w:spacing w:line="360" w:lineRule="auto"/>
              <w:rPr>
                <w:rFonts w:cstheme="minorHAnsi"/>
              </w:rPr>
            </w:pPr>
            <w:r w:rsidRPr="00A92FF4">
              <w:rPr>
                <w:rFonts w:cstheme="minorHAnsi"/>
              </w:rPr>
              <w:t>Gradient Calculation</w:t>
            </w:r>
          </w:p>
        </w:tc>
        <w:tc>
          <w:tcPr>
            <w:tcW w:w="2522" w:type="dxa"/>
          </w:tcPr>
          <w:p w14:paraId="5F4DEB43" w14:textId="77446FFC" w:rsidR="006F12E5" w:rsidRPr="00A92FF4" w:rsidRDefault="00B44036" w:rsidP="00A92FF4">
            <w:pPr>
              <w:spacing w:line="360" w:lineRule="auto"/>
              <w:rPr>
                <w:rFonts w:cstheme="minorHAnsi"/>
              </w:rPr>
            </w:pPr>
            <w:r>
              <w:rPr>
                <w:rFonts w:cstheme="minorHAnsi"/>
              </w:rPr>
              <w:t>1.834µF</w:t>
            </w:r>
          </w:p>
        </w:tc>
        <w:tc>
          <w:tcPr>
            <w:tcW w:w="2168" w:type="dxa"/>
          </w:tcPr>
          <w:p w14:paraId="4B475A55" w14:textId="55540602" w:rsidR="006F12E5" w:rsidRPr="00A92FF4" w:rsidRDefault="00B44036" w:rsidP="00A92FF4">
            <w:pPr>
              <w:spacing w:line="360" w:lineRule="auto"/>
              <w:rPr>
                <w:rFonts w:cstheme="minorHAnsi"/>
              </w:rPr>
            </w:pPr>
            <w:r>
              <w:rPr>
                <w:rFonts w:cstheme="minorHAnsi"/>
              </w:rPr>
              <w:t>0.8434µF</w:t>
            </w:r>
          </w:p>
        </w:tc>
        <w:tc>
          <w:tcPr>
            <w:tcW w:w="2168" w:type="dxa"/>
          </w:tcPr>
          <w:p w14:paraId="0B61456D" w14:textId="0A229638" w:rsidR="006F12E5" w:rsidRPr="00A92FF4" w:rsidRDefault="00B44036" w:rsidP="00A92FF4">
            <w:pPr>
              <w:spacing w:line="360" w:lineRule="auto"/>
              <w:rPr>
                <w:rFonts w:cstheme="minorHAnsi"/>
              </w:rPr>
            </w:pPr>
            <w:r>
              <w:rPr>
                <w:rFonts w:cstheme="minorHAnsi"/>
              </w:rPr>
              <w:t>58.85%</w:t>
            </w:r>
          </w:p>
        </w:tc>
      </w:tr>
    </w:tbl>
    <w:p w14:paraId="40462598" w14:textId="5F7F43F1" w:rsidR="003F5806" w:rsidRPr="00A92FF4" w:rsidRDefault="003F5806" w:rsidP="00A92FF4">
      <w:pPr>
        <w:spacing w:line="360" w:lineRule="auto"/>
        <w:rPr>
          <w:rFonts w:cstheme="minorHAnsi"/>
        </w:rPr>
      </w:pPr>
    </w:p>
    <w:p w14:paraId="74223605" w14:textId="3044FDB9" w:rsidR="00AB4271" w:rsidRPr="00A92FF4" w:rsidRDefault="003F5806" w:rsidP="00A92FF4">
      <w:pPr>
        <w:spacing w:line="360" w:lineRule="auto"/>
        <w:rPr>
          <w:rFonts w:cstheme="minorHAnsi"/>
        </w:rPr>
      </w:pPr>
      <w:r w:rsidRPr="00A92FF4">
        <w:rPr>
          <w:rFonts w:cstheme="minorHAnsi"/>
        </w:rPr>
        <w:br w:type="page"/>
      </w:r>
    </w:p>
    <w:p w14:paraId="7BCF19F3" w14:textId="2B7862D6" w:rsidR="003E3DB8" w:rsidRPr="00514B5E" w:rsidRDefault="007C7D1F" w:rsidP="003E3DB8">
      <w:pPr>
        <w:pStyle w:val="Heading2"/>
        <w:spacing w:line="360" w:lineRule="auto"/>
        <w:rPr>
          <w:rFonts w:asciiTheme="minorHAnsi" w:hAnsiTheme="minorHAnsi" w:cstheme="minorHAnsi"/>
          <w:color w:val="auto"/>
          <w:sz w:val="22"/>
          <w:szCs w:val="22"/>
        </w:rPr>
      </w:pPr>
      <w:bookmarkStart w:id="10" w:name="_Toc194850445"/>
      <w:r w:rsidRPr="00A92FF4">
        <w:rPr>
          <w:rFonts w:asciiTheme="minorHAnsi" w:hAnsiTheme="minorHAnsi" w:cstheme="minorHAnsi"/>
          <w:color w:val="auto"/>
          <w:sz w:val="22"/>
          <w:szCs w:val="22"/>
        </w:rPr>
        <w:lastRenderedPageBreak/>
        <w:t xml:space="preserve">Capacitor </w:t>
      </w:r>
      <w:r w:rsidR="00E254DD">
        <w:rPr>
          <w:rFonts w:asciiTheme="minorHAnsi" w:hAnsiTheme="minorHAnsi" w:cstheme="minorHAnsi"/>
          <w:color w:val="auto"/>
          <w:sz w:val="22"/>
          <w:szCs w:val="22"/>
        </w:rPr>
        <w:t>u</w:t>
      </w:r>
      <w:r w:rsidRPr="00A92FF4">
        <w:rPr>
          <w:rFonts w:asciiTheme="minorHAnsi" w:hAnsiTheme="minorHAnsi" w:cstheme="minorHAnsi"/>
          <w:color w:val="auto"/>
          <w:sz w:val="22"/>
          <w:szCs w:val="22"/>
        </w:rPr>
        <w:t>ses (5)</w:t>
      </w:r>
      <w:bookmarkEnd w:id="10"/>
    </w:p>
    <w:p w14:paraId="7FC05913" w14:textId="133D5D5A" w:rsidR="00E96B21" w:rsidRPr="00E96B21" w:rsidRDefault="00763F53" w:rsidP="00A92FF4">
      <w:pPr>
        <w:spacing w:line="360" w:lineRule="auto"/>
        <w:rPr>
          <w:rFonts w:cstheme="minorHAnsi"/>
        </w:rPr>
      </w:pPr>
      <w:r w:rsidRPr="00634C6D">
        <w:rPr>
          <w:rFonts w:cstheme="minorHAnsi"/>
        </w:rPr>
        <w:t xml:space="preserve">Short term energy </w:t>
      </w:r>
      <w:r w:rsidR="00E96B21" w:rsidRPr="00E96B21">
        <w:rPr>
          <w:rFonts w:cstheme="minorHAnsi"/>
        </w:rPr>
        <w:t xml:space="preserve">Storage in </w:t>
      </w:r>
      <w:r w:rsidRPr="00634C6D">
        <w:rPr>
          <w:rFonts w:cstheme="minorHAnsi"/>
        </w:rPr>
        <w:t>r</w:t>
      </w:r>
      <w:r w:rsidR="00E96B21" w:rsidRPr="00E96B21">
        <w:rPr>
          <w:rFonts w:cstheme="minorHAnsi"/>
        </w:rPr>
        <w:t xml:space="preserve">egenerative </w:t>
      </w:r>
      <w:r w:rsidRPr="00634C6D">
        <w:rPr>
          <w:rFonts w:cstheme="minorHAnsi"/>
        </w:rPr>
        <w:t>b</w:t>
      </w:r>
      <w:r w:rsidR="00E96B21" w:rsidRPr="00E96B21">
        <w:rPr>
          <w:rFonts w:cstheme="minorHAnsi"/>
        </w:rPr>
        <w:t xml:space="preserve">raking </w:t>
      </w:r>
      <w:r w:rsidRPr="00634C6D">
        <w:rPr>
          <w:rFonts w:cstheme="minorHAnsi"/>
        </w:rPr>
        <w:t>s</w:t>
      </w:r>
      <w:r w:rsidR="00E96B21" w:rsidRPr="00E96B21">
        <w:rPr>
          <w:rFonts w:cstheme="minorHAnsi"/>
        </w:rPr>
        <w:t>ystems:</w:t>
      </w:r>
    </w:p>
    <w:p w14:paraId="35E40953" w14:textId="253154D1" w:rsidR="00BE7C00" w:rsidRPr="00A92FF4" w:rsidRDefault="00E96B21" w:rsidP="00A92FF4">
      <w:pPr>
        <w:numPr>
          <w:ilvl w:val="0"/>
          <w:numId w:val="5"/>
        </w:numPr>
        <w:spacing w:line="360" w:lineRule="auto"/>
        <w:rPr>
          <w:rFonts w:cstheme="minorHAnsi"/>
        </w:rPr>
      </w:pPr>
      <w:r w:rsidRPr="00A92FF4">
        <w:rPr>
          <w:rFonts w:cstheme="minorHAnsi"/>
        </w:rPr>
        <w:t xml:space="preserve">For </w:t>
      </w:r>
      <w:r w:rsidRPr="00E96B21">
        <w:rPr>
          <w:rFonts w:cstheme="minorHAnsi"/>
        </w:rPr>
        <w:t>electric motorcycles</w:t>
      </w:r>
      <w:r w:rsidR="00382361" w:rsidRPr="00A92FF4">
        <w:rPr>
          <w:rFonts w:cstheme="minorHAnsi"/>
        </w:rPr>
        <w:t xml:space="preserve"> or electric vehicles in general</w:t>
      </w:r>
      <w:r w:rsidRPr="00E96B21">
        <w:rPr>
          <w:rFonts w:cstheme="minorHAnsi"/>
        </w:rPr>
        <w:t xml:space="preserve">, capacitors </w:t>
      </w:r>
      <w:r w:rsidR="00382361" w:rsidRPr="00A92FF4">
        <w:rPr>
          <w:rFonts w:cstheme="minorHAnsi"/>
        </w:rPr>
        <w:t xml:space="preserve">can </w:t>
      </w:r>
      <w:r w:rsidRPr="00E96B21">
        <w:rPr>
          <w:rFonts w:cstheme="minorHAnsi"/>
        </w:rPr>
        <w:t xml:space="preserve">store energy during braking and release it during acceleration </w:t>
      </w:r>
      <w:r w:rsidR="00382361" w:rsidRPr="00A92FF4">
        <w:rPr>
          <w:rFonts w:cstheme="minorHAnsi"/>
        </w:rPr>
        <w:t xml:space="preserve">or go towards charging the battery. </w:t>
      </w:r>
      <w:r w:rsidR="008648D1" w:rsidRPr="00A92FF4">
        <w:rPr>
          <w:rFonts w:cstheme="minorHAnsi"/>
        </w:rPr>
        <w:t xml:space="preserve">This is </w:t>
      </w:r>
      <w:proofErr w:type="gramStart"/>
      <w:r w:rsidR="008648D1" w:rsidRPr="00A92FF4">
        <w:rPr>
          <w:rFonts w:cstheme="minorHAnsi"/>
        </w:rPr>
        <w:t>s</w:t>
      </w:r>
      <w:r w:rsidR="00382361" w:rsidRPr="00A92FF4">
        <w:rPr>
          <w:rFonts w:cstheme="minorHAnsi"/>
        </w:rPr>
        <w:t>imilar to</w:t>
      </w:r>
      <w:proofErr w:type="gramEnd"/>
      <w:r w:rsidR="00382361" w:rsidRPr="00A92FF4">
        <w:rPr>
          <w:rFonts w:cstheme="minorHAnsi"/>
        </w:rPr>
        <w:t xml:space="preserve"> a regenerative braking system</w:t>
      </w:r>
      <w:r w:rsidR="00BE7C00" w:rsidRPr="00A92FF4">
        <w:rPr>
          <w:rFonts w:cstheme="minorHAnsi"/>
        </w:rPr>
        <w:t xml:space="preserve"> (Suyanto et al., 2023 &amp; Gibson, 2024).</w:t>
      </w:r>
    </w:p>
    <w:p w14:paraId="5131BC93" w14:textId="77777777" w:rsidR="00BE7C00" w:rsidRPr="00E96B21" w:rsidRDefault="00BE7C00" w:rsidP="00A92FF4">
      <w:pPr>
        <w:spacing w:line="360" w:lineRule="auto"/>
        <w:ind w:left="720"/>
        <w:rPr>
          <w:rFonts w:cstheme="minorHAnsi"/>
        </w:rPr>
      </w:pPr>
    </w:p>
    <w:p w14:paraId="2F7C77BF" w14:textId="216E6B97" w:rsidR="00E96B21" w:rsidRPr="00E96B21" w:rsidRDefault="00E96B21" w:rsidP="00A92FF4">
      <w:pPr>
        <w:spacing w:line="360" w:lineRule="auto"/>
        <w:rPr>
          <w:rFonts w:cstheme="minorHAnsi"/>
        </w:rPr>
      </w:pPr>
      <w:r w:rsidRPr="00E96B21">
        <w:rPr>
          <w:rFonts w:cstheme="minorHAnsi"/>
        </w:rPr>
        <w:t xml:space="preserve">Voltage </w:t>
      </w:r>
      <w:r w:rsidR="00763F53" w:rsidRPr="00634C6D">
        <w:rPr>
          <w:rFonts w:cstheme="minorHAnsi"/>
        </w:rPr>
        <w:t>s</w:t>
      </w:r>
      <w:r w:rsidRPr="00E96B21">
        <w:rPr>
          <w:rFonts w:cstheme="minorHAnsi"/>
        </w:rPr>
        <w:t>tabiliz</w:t>
      </w:r>
      <w:r w:rsidR="00763F53" w:rsidRPr="00634C6D">
        <w:rPr>
          <w:rFonts w:cstheme="minorHAnsi"/>
        </w:rPr>
        <w:t>ing</w:t>
      </w:r>
      <w:r w:rsidRPr="00E96B21">
        <w:rPr>
          <w:rFonts w:cstheme="minorHAnsi"/>
        </w:rPr>
        <w:t>:</w:t>
      </w:r>
    </w:p>
    <w:p w14:paraId="4AF31542" w14:textId="39008AB0" w:rsidR="00BE7C00" w:rsidRPr="00A92FF4" w:rsidRDefault="00BE7C00" w:rsidP="00A92FF4">
      <w:pPr>
        <w:numPr>
          <w:ilvl w:val="0"/>
          <w:numId w:val="6"/>
        </w:numPr>
        <w:spacing w:line="360" w:lineRule="auto"/>
        <w:rPr>
          <w:rFonts w:cstheme="minorHAnsi"/>
        </w:rPr>
      </w:pPr>
      <w:r w:rsidRPr="00A92FF4">
        <w:rPr>
          <w:rFonts w:cstheme="minorHAnsi"/>
        </w:rPr>
        <w:t>According to Gibson, 2024, c</w:t>
      </w:r>
      <w:r w:rsidR="00E96B21" w:rsidRPr="00E96B21">
        <w:rPr>
          <w:rFonts w:cstheme="minorHAnsi"/>
        </w:rPr>
        <w:t>apacitors help maintain consistent voltage levels, protecting sensitive electronic components from voltage spikes</w:t>
      </w:r>
      <w:r w:rsidRPr="00A92FF4">
        <w:rPr>
          <w:rFonts w:cstheme="minorHAnsi"/>
        </w:rPr>
        <w:t>.</w:t>
      </w:r>
    </w:p>
    <w:p w14:paraId="1555DE8B" w14:textId="77777777" w:rsidR="00BE7C00" w:rsidRPr="00E96B21" w:rsidRDefault="00BE7C00" w:rsidP="00A92FF4">
      <w:pPr>
        <w:spacing w:line="360" w:lineRule="auto"/>
        <w:ind w:left="720"/>
        <w:rPr>
          <w:rFonts w:cstheme="minorHAnsi"/>
        </w:rPr>
      </w:pPr>
    </w:p>
    <w:p w14:paraId="0441BB39" w14:textId="2CE3A5B5" w:rsidR="00E96B21" w:rsidRPr="00E96B21" w:rsidRDefault="00E96B21" w:rsidP="00A92FF4">
      <w:pPr>
        <w:spacing w:line="360" w:lineRule="auto"/>
        <w:rPr>
          <w:rFonts w:cstheme="minorHAnsi"/>
        </w:rPr>
      </w:pPr>
      <w:r w:rsidRPr="00E96B21">
        <w:rPr>
          <w:rFonts w:cstheme="minorHAnsi"/>
        </w:rPr>
        <w:t xml:space="preserve">Power </w:t>
      </w:r>
      <w:r w:rsidR="00763F53" w:rsidRPr="00634C6D">
        <w:rPr>
          <w:rFonts w:cstheme="minorHAnsi"/>
        </w:rPr>
        <w:t>c</w:t>
      </w:r>
      <w:r w:rsidRPr="00E96B21">
        <w:rPr>
          <w:rFonts w:cstheme="minorHAnsi"/>
        </w:rPr>
        <w:t xml:space="preserve">onditioning in </w:t>
      </w:r>
      <w:r w:rsidR="00763F53" w:rsidRPr="00634C6D">
        <w:rPr>
          <w:rFonts w:cstheme="minorHAnsi"/>
        </w:rPr>
        <w:t>e</w:t>
      </w:r>
      <w:r w:rsidRPr="00E96B21">
        <w:rPr>
          <w:rFonts w:cstheme="minorHAnsi"/>
        </w:rPr>
        <w:t xml:space="preserve">lectric </w:t>
      </w:r>
      <w:r w:rsidR="00763F53" w:rsidRPr="00634C6D">
        <w:rPr>
          <w:rFonts w:cstheme="minorHAnsi"/>
        </w:rPr>
        <w:t>v</w:t>
      </w:r>
      <w:r w:rsidRPr="00E96B21">
        <w:rPr>
          <w:rFonts w:cstheme="minorHAnsi"/>
        </w:rPr>
        <w:t>ehicles:</w:t>
      </w:r>
    </w:p>
    <w:p w14:paraId="68B82DDB" w14:textId="020B5A34" w:rsidR="00E96B21" w:rsidRPr="00A92FF4" w:rsidRDefault="00FB5FDB" w:rsidP="00A92FF4">
      <w:pPr>
        <w:numPr>
          <w:ilvl w:val="0"/>
          <w:numId w:val="7"/>
        </w:numPr>
        <w:spacing w:line="360" w:lineRule="auto"/>
        <w:rPr>
          <w:rFonts w:cstheme="minorHAnsi"/>
        </w:rPr>
      </w:pPr>
      <w:r w:rsidRPr="00A92FF4">
        <w:rPr>
          <w:rFonts w:cstheme="minorHAnsi"/>
        </w:rPr>
        <w:t>A slightly different type of capacitor, a f</w:t>
      </w:r>
      <w:r w:rsidR="00E96B21" w:rsidRPr="00E96B21">
        <w:rPr>
          <w:rFonts w:cstheme="minorHAnsi"/>
        </w:rPr>
        <w:t xml:space="preserve">ilm </w:t>
      </w:r>
      <w:r w:rsidRPr="00A92FF4">
        <w:rPr>
          <w:rFonts w:cstheme="minorHAnsi"/>
        </w:rPr>
        <w:t xml:space="preserve">or high temp film </w:t>
      </w:r>
      <w:r w:rsidR="00E96B21" w:rsidRPr="00E96B21">
        <w:rPr>
          <w:rFonts w:cstheme="minorHAnsi"/>
        </w:rPr>
        <w:t xml:space="preserve">capacitor </w:t>
      </w:r>
      <w:r w:rsidRPr="00A92FF4">
        <w:rPr>
          <w:rFonts w:cstheme="minorHAnsi"/>
        </w:rPr>
        <w:t xml:space="preserve">can </w:t>
      </w:r>
      <w:r w:rsidR="00E96B21" w:rsidRPr="00E96B21">
        <w:rPr>
          <w:rFonts w:cstheme="minorHAnsi"/>
        </w:rPr>
        <w:t xml:space="preserve">smooth power delivery </w:t>
      </w:r>
      <w:r w:rsidRPr="00A92FF4">
        <w:rPr>
          <w:rFonts w:cstheme="minorHAnsi"/>
        </w:rPr>
        <w:t xml:space="preserve">in </w:t>
      </w:r>
      <w:r w:rsidR="00E96B21" w:rsidRPr="00E96B21">
        <w:rPr>
          <w:rFonts w:cstheme="minorHAnsi"/>
        </w:rPr>
        <w:t xml:space="preserve">critical EV systems like </w:t>
      </w:r>
      <w:r w:rsidR="00763F53" w:rsidRPr="00A92FF4">
        <w:rPr>
          <w:rFonts w:cstheme="minorHAnsi"/>
        </w:rPr>
        <w:t xml:space="preserve">in </w:t>
      </w:r>
      <w:r w:rsidR="008648D1" w:rsidRPr="00A92FF4">
        <w:rPr>
          <w:rFonts w:cstheme="minorHAnsi"/>
        </w:rPr>
        <w:t xml:space="preserve">the </w:t>
      </w:r>
      <w:r w:rsidR="00E96B21" w:rsidRPr="00E96B21">
        <w:rPr>
          <w:rFonts w:cstheme="minorHAnsi"/>
        </w:rPr>
        <w:t>onboard chargers</w:t>
      </w:r>
      <w:r w:rsidR="00620974" w:rsidRPr="00A92FF4">
        <w:rPr>
          <w:rFonts w:cstheme="minorHAnsi"/>
        </w:rPr>
        <w:t xml:space="preserve"> (</w:t>
      </w:r>
      <w:proofErr w:type="spellStart"/>
      <w:r w:rsidR="00620974" w:rsidRPr="00A92FF4">
        <w:rPr>
          <w:rFonts w:cstheme="minorHAnsi"/>
        </w:rPr>
        <w:t>Zedníček</w:t>
      </w:r>
      <w:proofErr w:type="spellEnd"/>
      <w:r w:rsidR="00620974" w:rsidRPr="00A92FF4">
        <w:rPr>
          <w:rFonts w:cstheme="minorHAnsi"/>
        </w:rPr>
        <w:t>, 2024).</w:t>
      </w:r>
    </w:p>
    <w:p w14:paraId="3A6A7C38" w14:textId="77777777" w:rsidR="00BE7C00" w:rsidRPr="00E96B21" w:rsidRDefault="00BE7C00" w:rsidP="00A92FF4">
      <w:pPr>
        <w:spacing w:line="360" w:lineRule="auto"/>
        <w:ind w:left="720"/>
        <w:rPr>
          <w:rFonts w:cstheme="minorHAnsi"/>
        </w:rPr>
      </w:pPr>
    </w:p>
    <w:p w14:paraId="095672CC" w14:textId="25CF96FC" w:rsidR="00E96B21" w:rsidRPr="00E96B21" w:rsidRDefault="00E96B21" w:rsidP="00A92FF4">
      <w:pPr>
        <w:spacing w:line="360" w:lineRule="auto"/>
        <w:rPr>
          <w:rFonts w:cstheme="minorHAnsi"/>
        </w:rPr>
      </w:pPr>
      <w:r w:rsidRPr="00E96B21">
        <w:rPr>
          <w:rFonts w:cstheme="minorHAnsi"/>
        </w:rPr>
        <w:t xml:space="preserve">Ignition </w:t>
      </w:r>
      <w:r w:rsidR="00763F53" w:rsidRPr="00634C6D">
        <w:rPr>
          <w:rFonts w:cstheme="minorHAnsi"/>
        </w:rPr>
        <w:t>s</w:t>
      </w:r>
      <w:r w:rsidRPr="00E96B21">
        <w:rPr>
          <w:rFonts w:cstheme="minorHAnsi"/>
        </w:rPr>
        <w:t xml:space="preserve">ystems in </w:t>
      </w:r>
      <w:r w:rsidR="00763F53" w:rsidRPr="00634C6D">
        <w:rPr>
          <w:rFonts w:cstheme="minorHAnsi"/>
        </w:rPr>
        <w:t>m</w:t>
      </w:r>
      <w:r w:rsidRPr="00E96B21">
        <w:rPr>
          <w:rFonts w:cstheme="minorHAnsi"/>
        </w:rPr>
        <w:t>otorcycles</w:t>
      </w:r>
      <w:r w:rsidR="00763F53" w:rsidRPr="00634C6D">
        <w:rPr>
          <w:rFonts w:cstheme="minorHAnsi"/>
        </w:rPr>
        <w:t xml:space="preserve"> and small high revving engines:</w:t>
      </w:r>
    </w:p>
    <w:p w14:paraId="19EC6D22" w14:textId="76F34835" w:rsidR="00E96B21" w:rsidRPr="00A92FF4" w:rsidRDefault="0023345F" w:rsidP="00A92FF4">
      <w:pPr>
        <w:numPr>
          <w:ilvl w:val="0"/>
          <w:numId w:val="8"/>
        </w:numPr>
        <w:spacing w:line="360" w:lineRule="auto"/>
        <w:rPr>
          <w:rFonts w:cstheme="minorHAnsi"/>
        </w:rPr>
      </w:pPr>
      <w:r w:rsidRPr="00A92FF4">
        <w:rPr>
          <w:rFonts w:cstheme="minorHAnsi"/>
        </w:rPr>
        <w:t>CDI (</w:t>
      </w:r>
      <w:r w:rsidR="008648D1" w:rsidRPr="00A92FF4">
        <w:rPr>
          <w:rFonts w:cstheme="minorHAnsi"/>
        </w:rPr>
        <w:t>C</w:t>
      </w:r>
      <w:r w:rsidR="00E96B21" w:rsidRPr="00E96B21">
        <w:rPr>
          <w:rFonts w:cstheme="minorHAnsi"/>
        </w:rPr>
        <w:t>apacitor Discharge Ignition</w:t>
      </w:r>
      <w:r w:rsidRPr="00A92FF4">
        <w:rPr>
          <w:rFonts w:cstheme="minorHAnsi"/>
        </w:rPr>
        <w:t xml:space="preserve">) </w:t>
      </w:r>
      <w:r w:rsidR="00E96B21" w:rsidRPr="00E96B21">
        <w:rPr>
          <w:rFonts w:cstheme="minorHAnsi"/>
        </w:rPr>
        <w:t>systems use capacitors to store and rapidly release energy</w:t>
      </w:r>
      <w:r w:rsidR="00763F53" w:rsidRPr="00A92FF4">
        <w:rPr>
          <w:rFonts w:cstheme="minorHAnsi"/>
        </w:rPr>
        <w:t xml:space="preserve"> </w:t>
      </w:r>
      <w:r w:rsidR="00E96B21" w:rsidRPr="00E96B21">
        <w:rPr>
          <w:rFonts w:cstheme="minorHAnsi"/>
        </w:rPr>
        <w:t xml:space="preserve">generating a high-voltage spark for </w:t>
      </w:r>
      <w:r w:rsidR="00763F53" w:rsidRPr="00A92FF4">
        <w:rPr>
          <w:rFonts w:cstheme="minorHAnsi"/>
        </w:rPr>
        <w:t>simple ignition engines</w:t>
      </w:r>
      <w:r w:rsidR="008648D1" w:rsidRPr="00A92FF4">
        <w:rPr>
          <w:rFonts w:cstheme="minorHAnsi"/>
        </w:rPr>
        <w:t>,</w:t>
      </w:r>
      <w:r w:rsidR="00763F53" w:rsidRPr="00A92FF4">
        <w:rPr>
          <w:rFonts w:cstheme="minorHAnsi"/>
        </w:rPr>
        <w:t xml:space="preserve"> that don’t use an ecu or external coil pack</w:t>
      </w:r>
      <w:r w:rsidR="00620974" w:rsidRPr="00A92FF4">
        <w:rPr>
          <w:rFonts w:cstheme="minorHAnsi"/>
        </w:rPr>
        <w:t xml:space="preserve"> (Correia, 2005).</w:t>
      </w:r>
      <w:r w:rsidR="00E96B21" w:rsidRPr="00E96B21">
        <w:rPr>
          <w:rFonts w:cstheme="minorHAnsi"/>
        </w:rPr>
        <w:t>​</w:t>
      </w:r>
    </w:p>
    <w:p w14:paraId="19F589ED" w14:textId="77777777" w:rsidR="00BE7C00" w:rsidRPr="00E96B21" w:rsidRDefault="00BE7C00" w:rsidP="00A92FF4">
      <w:pPr>
        <w:spacing w:line="360" w:lineRule="auto"/>
        <w:ind w:left="720"/>
        <w:rPr>
          <w:rFonts w:cstheme="minorHAnsi"/>
        </w:rPr>
      </w:pPr>
    </w:p>
    <w:p w14:paraId="1E237B75" w14:textId="471896DA" w:rsidR="00E96B21" w:rsidRPr="00E96B21" w:rsidRDefault="00E96B21" w:rsidP="00A92FF4">
      <w:pPr>
        <w:spacing w:line="360" w:lineRule="auto"/>
        <w:rPr>
          <w:rFonts w:cstheme="minorHAnsi"/>
        </w:rPr>
      </w:pPr>
      <w:r w:rsidRPr="00E96B21">
        <w:rPr>
          <w:rFonts w:cstheme="minorHAnsi"/>
        </w:rPr>
        <w:t xml:space="preserve">Power </w:t>
      </w:r>
      <w:r w:rsidR="00763F53" w:rsidRPr="00634C6D">
        <w:rPr>
          <w:rFonts w:cstheme="minorHAnsi"/>
        </w:rPr>
        <w:t>s</w:t>
      </w:r>
      <w:r w:rsidRPr="00E96B21">
        <w:rPr>
          <w:rFonts w:cstheme="minorHAnsi"/>
        </w:rPr>
        <w:t xml:space="preserve">upply </w:t>
      </w:r>
      <w:r w:rsidR="00763F53" w:rsidRPr="00634C6D">
        <w:rPr>
          <w:rFonts w:cstheme="minorHAnsi"/>
        </w:rPr>
        <w:t>s</w:t>
      </w:r>
      <w:r w:rsidRPr="00E96B21">
        <w:rPr>
          <w:rFonts w:cstheme="minorHAnsi"/>
        </w:rPr>
        <w:t xml:space="preserve">moothing in </w:t>
      </w:r>
      <w:r w:rsidR="00763F53" w:rsidRPr="00634C6D">
        <w:rPr>
          <w:rFonts w:cstheme="minorHAnsi"/>
        </w:rPr>
        <w:t>automotive</w:t>
      </w:r>
      <w:r w:rsidRPr="00E96B21">
        <w:rPr>
          <w:rFonts w:cstheme="minorHAnsi"/>
        </w:rPr>
        <w:t xml:space="preserve"> </w:t>
      </w:r>
      <w:r w:rsidR="00763F53" w:rsidRPr="00634C6D">
        <w:rPr>
          <w:rFonts w:cstheme="minorHAnsi"/>
        </w:rPr>
        <w:t>e</w:t>
      </w:r>
      <w:r w:rsidRPr="00E96B21">
        <w:rPr>
          <w:rFonts w:cstheme="minorHAnsi"/>
        </w:rPr>
        <w:t>lectronics:</w:t>
      </w:r>
    </w:p>
    <w:p w14:paraId="524403A1" w14:textId="27D0D544" w:rsidR="00E96B21" w:rsidRPr="00A92FF4" w:rsidRDefault="0023345F" w:rsidP="00A92FF4">
      <w:pPr>
        <w:numPr>
          <w:ilvl w:val="0"/>
          <w:numId w:val="9"/>
        </w:numPr>
        <w:spacing w:line="360" w:lineRule="auto"/>
        <w:rPr>
          <w:rFonts w:cstheme="minorHAnsi"/>
        </w:rPr>
      </w:pPr>
      <w:r w:rsidRPr="00A92FF4">
        <w:rPr>
          <w:rFonts w:cstheme="minorHAnsi"/>
        </w:rPr>
        <w:t>A c</w:t>
      </w:r>
      <w:r w:rsidR="00E96B21" w:rsidRPr="00E96B21">
        <w:rPr>
          <w:rFonts w:cstheme="minorHAnsi"/>
        </w:rPr>
        <w:t>apacitor</w:t>
      </w:r>
      <w:r w:rsidR="00763F53" w:rsidRPr="00A92FF4">
        <w:rPr>
          <w:rFonts w:cstheme="minorHAnsi"/>
        </w:rPr>
        <w:t xml:space="preserve"> can be used to</w:t>
      </w:r>
      <w:r w:rsidR="00E96B21" w:rsidRPr="00E96B21">
        <w:rPr>
          <w:rFonts w:cstheme="minorHAnsi"/>
        </w:rPr>
        <w:t xml:space="preserve"> filter out electrical noise</w:t>
      </w:r>
      <w:r w:rsidR="00763F53" w:rsidRPr="00A92FF4">
        <w:rPr>
          <w:rFonts w:cstheme="minorHAnsi"/>
        </w:rPr>
        <w:t xml:space="preserve"> in sensitive systems</w:t>
      </w:r>
      <w:r w:rsidR="004A53BA" w:rsidRPr="00A92FF4">
        <w:rPr>
          <w:rFonts w:cstheme="minorHAnsi"/>
        </w:rPr>
        <w:t xml:space="preserve"> and </w:t>
      </w:r>
      <w:r w:rsidR="008648D1" w:rsidRPr="00A92FF4">
        <w:rPr>
          <w:rFonts w:cstheme="minorHAnsi"/>
        </w:rPr>
        <w:t>electronics and</w:t>
      </w:r>
      <w:r w:rsidR="00E96B21" w:rsidRPr="00E96B21">
        <w:rPr>
          <w:rFonts w:cstheme="minorHAnsi"/>
        </w:rPr>
        <w:t xml:space="preserve"> </w:t>
      </w:r>
      <w:r w:rsidR="00763F53" w:rsidRPr="00A92FF4">
        <w:rPr>
          <w:rFonts w:cstheme="minorHAnsi"/>
        </w:rPr>
        <w:t xml:space="preserve">can </w:t>
      </w:r>
      <w:r w:rsidR="00E96B21" w:rsidRPr="00E96B21">
        <w:rPr>
          <w:rFonts w:cstheme="minorHAnsi"/>
        </w:rPr>
        <w:t xml:space="preserve">smooth </w:t>
      </w:r>
      <w:r w:rsidR="004A53BA" w:rsidRPr="00A92FF4">
        <w:rPr>
          <w:rFonts w:cstheme="minorHAnsi"/>
        </w:rPr>
        <w:t xml:space="preserve">the </w:t>
      </w:r>
      <w:r w:rsidR="00E96B21" w:rsidRPr="00E96B21">
        <w:rPr>
          <w:rFonts w:cstheme="minorHAnsi"/>
        </w:rPr>
        <w:t xml:space="preserve">power </w:t>
      </w:r>
      <w:r w:rsidR="00763F53" w:rsidRPr="00A92FF4">
        <w:rPr>
          <w:rFonts w:cstheme="minorHAnsi"/>
        </w:rPr>
        <w:t>supplied to them</w:t>
      </w:r>
      <w:r w:rsidR="00620974" w:rsidRPr="00A92FF4">
        <w:rPr>
          <w:rFonts w:cstheme="minorHAnsi"/>
        </w:rPr>
        <w:t xml:space="preserve"> (Gibson, 2024).</w:t>
      </w:r>
    </w:p>
    <w:p w14:paraId="06BAD72B" w14:textId="77777777" w:rsidR="00BE7C00" w:rsidRPr="00E96B21" w:rsidRDefault="00BE7C00" w:rsidP="00A92FF4">
      <w:pPr>
        <w:spacing w:line="360" w:lineRule="auto"/>
        <w:ind w:left="720"/>
        <w:rPr>
          <w:rFonts w:cstheme="minorHAnsi"/>
        </w:rPr>
      </w:pPr>
    </w:p>
    <w:p w14:paraId="026670FB" w14:textId="32E4AE67" w:rsidR="00E96B21" w:rsidRPr="00E96B21" w:rsidRDefault="00E96B21" w:rsidP="00A92FF4">
      <w:pPr>
        <w:spacing w:line="360" w:lineRule="auto"/>
        <w:rPr>
          <w:rFonts w:cstheme="minorHAnsi"/>
        </w:rPr>
      </w:pPr>
      <w:r w:rsidRPr="00E96B21">
        <w:rPr>
          <w:rFonts w:cstheme="minorHAnsi"/>
        </w:rPr>
        <w:t xml:space="preserve">Battery </w:t>
      </w:r>
      <w:r w:rsidR="00763F53" w:rsidRPr="00634C6D">
        <w:rPr>
          <w:rFonts w:cstheme="minorHAnsi"/>
        </w:rPr>
        <w:t>e</w:t>
      </w:r>
      <w:r w:rsidRPr="00E96B21">
        <w:rPr>
          <w:rFonts w:cstheme="minorHAnsi"/>
        </w:rPr>
        <w:t xml:space="preserve">limination in </w:t>
      </w:r>
      <w:r w:rsidR="00763F53" w:rsidRPr="00634C6D">
        <w:rPr>
          <w:rFonts w:cstheme="minorHAnsi"/>
        </w:rPr>
        <w:t>m</w:t>
      </w:r>
      <w:r w:rsidRPr="00E96B21">
        <w:rPr>
          <w:rFonts w:cstheme="minorHAnsi"/>
        </w:rPr>
        <w:t>otorcycles:</w:t>
      </w:r>
    </w:p>
    <w:p w14:paraId="2F08FD37" w14:textId="63F90637" w:rsidR="00E96B21" w:rsidRPr="00A92FF4" w:rsidRDefault="00620974" w:rsidP="00A92FF4">
      <w:pPr>
        <w:numPr>
          <w:ilvl w:val="0"/>
          <w:numId w:val="10"/>
        </w:numPr>
        <w:spacing w:line="360" w:lineRule="auto"/>
        <w:rPr>
          <w:rFonts w:cstheme="minorHAnsi"/>
        </w:rPr>
      </w:pPr>
      <w:r w:rsidRPr="00A92FF4">
        <w:rPr>
          <w:rFonts w:cstheme="minorHAnsi"/>
        </w:rPr>
        <w:t>Once again, as discussed by Gibson, 2024, c</w:t>
      </w:r>
      <w:r w:rsidR="004A53BA" w:rsidRPr="00A92FF4">
        <w:rPr>
          <w:rFonts w:cstheme="minorHAnsi"/>
        </w:rPr>
        <w:t>apacitors store energy similarly enough to a typical battery found in a car or more similarly a bi</w:t>
      </w:r>
      <w:r w:rsidRPr="00A92FF4">
        <w:rPr>
          <w:rFonts w:cstheme="minorHAnsi"/>
        </w:rPr>
        <w:t>k</w:t>
      </w:r>
      <w:r w:rsidR="004A53BA" w:rsidRPr="00A92FF4">
        <w:rPr>
          <w:rFonts w:cstheme="minorHAnsi"/>
        </w:rPr>
        <w:t>e. In theory</w:t>
      </w:r>
      <w:r w:rsidRPr="00A92FF4">
        <w:rPr>
          <w:rFonts w:cstheme="minorHAnsi"/>
        </w:rPr>
        <w:t>,</w:t>
      </w:r>
      <w:r w:rsidR="00E96B21" w:rsidRPr="00E96B21">
        <w:rPr>
          <w:rFonts w:cstheme="minorHAnsi"/>
        </w:rPr>
        <w:t xml:space="preserve"> capacitors c</w:t>
      </w:r>
      <w:r w:rsidRPr="00A92FF4">
        <w:rPr>
          <w:rFonts w:cstheme="minorHAnsi"/>
        </w:rPr>
        <w:t>ould</w:t>
      </w:r>
      <w:r w:rsidR="00E96B21" w:rsidRPr="00E96B21">
        <w:rPr>
          <w:rFonts w:cstheme="minorHAnsi"/>
        </w:rPr>
        <w:t xml:space="preserve"> replace </w:t>
      </w:r>
      <w:r w:rsidR="004A53BA" w:rsidRPr="00A92FF4">
        <w:rPr>
          <w:rFonts w:cstheme="minorHAnsi"/>
        </w:rPr>
        <w:t xml:space="preserve">a </w:t>
      </w:r>
      <w:r w:rsidR="00E96B21" w:rsidRPr="00E96B21">
        <w:rPr>
          <w:rFonts w:cstheme="minorHAnsi"/>
        </w:rPr>
        <w:t>batter</w:t>
      </w:r>
      <w:r w:rsidRPr="00A92FF4">
        <w:rPr>
          <w:rFonts w:cstheme="minorHAnsi"/>
        </w:rPr>
        <w:t>y</w:t>
      </w:r>
      <w:r w:rsidR="00E96B21" w:rsidRPr="00E96B21">
        <w:rPr>
          <w:rFonts w:cstheme="minorHAnsi"/>
        </w:rPr>
        <w:t xml:space="preserve"> by providing the necessary energy storage for ignition and basic electrical functions,</w:t>
      </w:r>
      <w:r w:rsidR="004A53BA" w:rsidRPr="00A92FF4">
        <w:rPr>
          <w:rFonts w:cstheme="minorHAnsi"/>
        </w:rPr>
        <w:t xml:space="preserve"> </w:t>
      </w:r>
      <w:r w:rsidR="004A53BA" w:rsidRPr="00A92FF4">
        <w:rPr>
          <w:rFonts w:cstheme="minorHAnsi"/>
        </w:rPr>
        <w:lastRenderedPageBreak/>
        <w:t>though it may not last verry long and may only have a use in specific motorsport/racing applications</w:t>
      </w:r>
      <w:r w:rsidR="00E96B21" w:rsidRPr="00E96B21">
        <w:rPr>
          <w:rFonts w:cstheme="minorHAnsi"/>
        </w:rPr>
        <w:t>.</w:t>
      </w:r>
      <w:r w:rsidRPr="00A92FF4">
        <w:rPr>
          <w:rFonts w:cstheme="minorHAnsi"/>
        </w:rPr>
        <w:t xml:space="preserve"> </w:t>
      </w:r>
    </w:p>
    <w:p w14:paraId="6A1C1A52" w14:textId="77777777" w:rsidR="00BE7C00" w:rsidRPr="00E96B21" w:rsidRDefault="00BE7C00" w:rsidP="00A92FF4">
      <w:pPr>
        <w:spacing w:line="360" w:lineRule="auto"/>
        <w:ind w:left="720"/>
        <w:rPr>
          <w:rFonts w:cstheme="minorHAnsi"/>
        </w:rPr>
      </w:pPr>
    </w:p>
    <w:p w14:paraId="63D2E699" w14:textId="1B8B759E" w:rsidR="00E96B21" w:rsidRPr="00E96B21" w:rsidRDefault="00E96B21" w:rsidP="00A92FF4">
      <w:pPr>
        <w:spacing w:line="360" w:lineRule="auto"/>
        <w:rPr>
          <w:rFonts w:cstheme="minorHAnsi"/>
        </w:rPr>
      </w:pPr>
      <w:r w:rsidRPr="00E96B21">
        <w:rPr>
          <w:rFonts w:cstheme="minorHAnsi"/>
        </w:rPr>
        <w:t xml:space="preserve">Filtering in </w:t>
      </w:r>
      <w:r w:rsidR="004A53BA" w:rsidRPr="00634C6D">
        <w:rPr>
          <w:rFonts w:cstheme="minorHAnsi"/>
        </w:rPr>
        <w:t>a</w:t>
      </w:r>
      <w:r w:rsidRPr="00E96B21">
        <w:rPr>
          <w:rFonts w:cstheme="minorHAnsi"/>
        </w:rPr>
        <w:t xml:space="preserve">udio </w:t>
      </w:r>
      <w:r w:rsidR="004A53BA" w:rsidRPr="00634C6D">
        <w:rPr>
          <w:rFonts w:cstheme="minorHAnsi"/>
        </w:rPr>
        <w:t>s</w:t>
      </w:r>
      <w:r w:rsidRPr="00E96B21">
        <w:rPr>
          <w:rFonts w:cstheme="minorHAnsi"/>
        </w:rPr>
        <w:t>ystems:</w:t>
      </w:r>
    </w:p>
    <w:p w14:paraId="2CE555DF" w14:textId="5CEBA9BD" w:rsidR="00E96B21" w:rsidRPr="00A92FF4" w:rsidRDefault="00C8732A" w:rsidP="00A92FF4">
      <w:pPr>
        <w:numPr>
          <w:ilvl w:val="0"/>
          <w:numId w:val="11"/>
        </w:numPr>
        <w:spacing w:line="360" w:lineRule="auto"/>
        <w:rPr>
          <w:rFonts w:cstheme="minorHAnsi"/>
        </w:rPr>
      </w:pPr>
      <w:r w:rsidRPr="00A92FF4">
        <w:rPr>
          <w:rFonts w:cstheme="minorHAnsi"/>
        </w:rPr>
        <w:t xml:space="preserve">An </w:t>
      </w:r>
      <w:r w:rsidR="00620974" w:rsidRPr="00A92FF4">
        <w:rPr>
          <w:rFonts w:cstheme="minorHAnsi"/>
        </w:rPr>
        <w:t>audio capacitor</w:t>
      </w:r>
      <w:r w:rsidRPr="00A92FF4">
        <w:rPr>
          <w:rFonts w:cstheme="minorHAnsi"/>
        </w:rPr>
        <w:t xml:space="preserve">, </w:t>
      </w:r>
      <w:r w:rsidR="00620974" w:rsidRPr="00A92FF4">
        <w:rPr>
          <w:rFonts w:cstheme="minorHAnsi"/>
        </w:rPr>
        <w:t xml:space="preserve">is </w:t>
      </w:r>
      <w:r w:rsidRPr="00A92FF4">
        <w:rPr>
          <w:rFonts w:cstheme="minorHAnsi"/>
        </w:rPr>
        <w:t>slightly different to a regular capacitor</w:t>
      </w:r>
      <w:r w:rsidR="001B4844" w:rsidRPr="00A92FF4">
        <w:rPr>
          <w:rFonts w:cstheme="minorHAnsi"/>
        </w:rPr>
        <w:t>,</w:t>
      </w:r>
      <w:r w:rsidR="00E96B21" w:rsidRPr="00E96B21">
        <w:rPr>
          <w:rFonts w:cstheme="minorHAnsi"/>
        </w:rPr>
        <w:t xml:space="preserve"> filter</w:t>
      </w:r>
      <w:r w:rsidR="001B4844" w:rsidRPr="00A92FF4">
        <w:rPr>
          <w:rFonts w:cstheme="minorHAnsi"/>
        </w:rPr>
        <w:t>ing</w:t>
      </w:r>
      <w:r w:rsidR="00E96B21" w:rsidRPr="00E96B21">
        <w:rPr>
          <w:rFonts w:cstheme="minorHAnsi"/>
        </w:rPr>
        <w:t xml:space="preserve"> out unwanted frequencies</w:t>
      </w:r>
      <w:r w:rsidRPr="00A92FF4">
        <w:rPr>
          <w:rFonts w:cstheme="minorHAnsi"/>
        </w:rPr>
        <w:t>, coupling and decoupling signals, </w:t>
      </w:r>
      <w:r w:rsidR="00E96B21" w:rsidRPr="00E96B21">
        <w:rPr>
          <w:rFonts w:cstheme="minorHAnsi"/>
        </w:rPr>
        <w:t>and smooth</w:t>
      </w:r>
      <w:r w:rsidR="001B4844" w:rsidRPr="00A92FF4">
        <w:rPr>
          <w:rFonts w:cstheme="minorHAnsi"/>
        </w:rPr>
        <w:t>s</w:t>
      </w:r>
      <w:r w:rsidR="00E96B21" w:rsidRPr="00E96B21">
        <w:rPr>
          <w:rFonts w:cstheme="minorHAnsi"/>
        </w:rPr>
        <w:t xml:space="preserve"> voltage supply in </w:t>
      </w:r>
      <w:r w:rsidR="004A53BA" w:rsidRPr="00A92FF4">
        <w:rPr>
          <w:rFonts w:cstheme="minorHAnsi"/>
        </w:rPr>
        <w:t xml:space="preserve">all variants of high-end sound and </w:t>
      </w:r>
      <w:r w:rsidR="00E96B21" w:rsidRPr="00E96B21">
        <w:rPr>
          <w:rFonts w:cstheme="minorHAnsi"/>
        </w:rPr>
        <w:t>audio systems</w:t>
      </w:r>
      <w:r w:rsidR="001B4844" w:rsidRPr="00A92FF4">
        <w:rPr>
          <w:rFonts w:cstheme="minorHAnsi"/>
        </w:rPr>
        <w:t>. This is aimed to i</w:t>
      </w:r>
      <w:r w:rsidRPr="00A92FF4">
        <w:rPr>
          <w:rFonts w:cstheme="minorHAnsi"/>
        </w:rPr>
        <w:t>mprove</w:t>
      </w:r>
      <w:r w:rsidR="00E96B21" w:rsidRPr="00E96B21">
        <w:rPr>
          <w:rFonts w:cstheme="minorHAnsi"/>
        </w:rPr>
        <w:t xml:space="preserve"> sound quality</w:t>
      </w:r>
      <w:r w:rsidR="00620974" w:rsidRPr="00A92FF4">
        <w:rPr>
          <w:rFonts w:cstheme="minorHAnsi"/>
        </w:rPr>
        <w:t xml:space="preserve"> (Johnson, 2025</w:t>
      </w:r>
      <w:r w:rsidR="001B4844" w:rsidRPr="00A92FF4">
        <w:rPr>
          <w:rFonts w:cstheme="minorHAnsi"/>
        </w:rPr>
        <w:t>).</w:t>
      </w:r>
      <w:r w:rsidR="00620974" w:rsidRPr="00A92FF4">
        <w:rPr>
          <w:rFonts w:cstheme="minorHAnsi"/>
        </w:rPr>
        <w:t xml:space="preserve"> </w:t>
      </w:r>
    </w:p>
    <w:p w14:paraId="291ED516" w14:textId="77777777" w:rsidR="00BE7C00" w:rsidRPr="00E96B21" w:rsidRDefault="00BE7C00" w:rsidP="00A92FF4">
      <w:pPr>
        <w:spacing w:line="360" w:lineRule="auto"/>
        <w:ind w:left="720"/>
        <w:rPr>
          <w:rFonts w:cstheme="minorHAnsi"/>
        </w:rPr>
      </w:pPr>
    </w:p>
    <w:p w14:paraId="532FD604" w14:textId="23D4012B" w:rsidR="00E96B21" w:rsidRPr="00E96B21" w:rsidRDefault="00E96B21" w:rsidP="00A92FF4">
      <w:pPr>
        <w:spacing w:line="360" w:lineRule="auto"/>
        <w:rPr>
          <w:rFonts w:cstheme="minorHAnsi"/>
        </w:rPr>
      </w:pPr>
      <w:r w:rsidRPr="00E96B21">
        <w:rPr>
          <w:rFonts w:cstheme="minorHAnsi"/>
        </w:rPr>
        <w:t xml:space="preserve">Energy </w:t>
      </w:r>
      <w:r w:rsidR="00C8732A" w:rsidRPr="00634C6D">
        <w:rPr>
          <w:rFonts w:cstheme="minorHAnsi"/>
        </w:rPr>
        <w:t>s</w:t>
      </w:r>
      <w:r w:rsidRPr="00E96B21">
        <w:rPr>
          <w:rFonts w:cstheme="minorHAnsi"/>
        </w:rPr>
        <w:t xml:space="preserve">torage in </w:t>
      </w:r>
      <w:r w:rsidR="00C8732A" w:rsidRPr="00634C6D">
        <w:rPr>
          <w:rFonts w:cstheme="minorHAnsi"/>
        </w:rPr>
        <w:t>s</w:t>
      </w:r>
      <w:r w:rsidRPr="00E96B21">
        <w:rPr>
          <w:rFonts w:cstheme="minorHAnsi"/>
        </w:rPr>
        <w:t>tart-</w:t>
      </w:r>
      <w:r w:rsidR="00C8732A" w:rsidRPr="00634C6D">
        <w:rPr>
          <w:rFonts w:cstheme="minorHAnsi"/>
        </w:rPr>
        <w:t>s</w:t>
      </w:r>
      <w:r w:rsidRPr="00E96B21">
        <w:rPr>
          <w:rFonts w:cstheme="minorHAnsi"/>
        </w:rPr>
        <w:t xml:space="preserve">top </w:t>
      </w:r>
      <w:r w:rsidR="00C8732A" w:rsidRPr="00634C6D">
        <w:rPr>
          <w:rFonts w:cstheme="minorHAnsi"/>
        </w:rPr>
        <w:t>s</w:t>
      </w:r>
      <w:r w:rsidRPr="00E96B21">
        <w:rPr>
          <w:rFonts w:cstheme="minorHAnsi"/>
        </w:rPr>
        <w:t>ystems:</w:t>
      </w:r>
    </w:p>
    <w:p w14:paraId="38356BF5" w14:textId="06EAC2B2" w:rsidR="00E96B21" w:rsidRPr="00A92FF4" w:rsidRDefault="00E96B21" w:rsidP="00A92FF4">
      <w:pPr>
        <w:numPr>
          <w:ilvl w:val="0"/>
          <w:numId w:val="12"/>
        </w:numPr>
        <w:spacing w:line="360" w:lineRule="auto"/>
        <w:rPr>
          <w:rFonts w:cstheme="minorHAnsi"/>
        </w:rPr>
      </w:pPr>
      <w:r w:rsidRPr="00E96B21">
        <w:rPr>
          <w:rFonts w:cstheme="minorHAnsi"/>
        </w:rPr>
        <w:t>Supercapacitors provide quick bursts of energy</w:t>
      </w:r>
      <w:r w:rsidR="00C8732A" w:rsidRPr="00A92FF4">
        <w:rPr>
          <w:rFonts w:cstheme="minorHAnsi"/>
        </w:rPr>
        <w:t xml:space="preserve">, </w:t>
      </w:r>
      <w:r w:rsidR="001B4844" w:rsidRPr="00A92FF4">
        <w:rPr>
          <w:rFonts w:cstheme="minorHAnsi"/>
        </w:rPr>
        <w:t xml:space="preserve">and </w:t>
      </w:r>
      <w:r w:rsidR="00C8732A" w:rsidRPr="00A92FF4">
        <w:rPr>
          <w:rFonts w:cstheme="minorHAnsi"/>
        </w:rPr>
        <w:t>due to this</w:t>
      </w:r>
      <w:r w:rsidR="0023345F" w:rsidRPr="00A92FF4">
        <w:rPr>
          <w:rFonts w:cstheme="minorHAnsi"/>
        </w:rPr>
        <w:t>,</w:t>
      </w:r>
      <w:r w:rsidR="00C8732A" w:rsidRPr="00A92FF4">
        <w:rPr>
          <w:rFonts w:cstheme="minorHAnsi"/>
        </w:rPr>
        <w:t xml:space="preserve"> opportunities such as</w:t>
      </w:r>
      <w:r w:rsidRPr="00E96B21">
        <w:rPr>
          <w:rFonts w:cstheme="minorHAnsi"/>
        </w:rPr>
        <w:t xml:space="preserve"> to restart the engine</w:t>
      </w:r>
      <w:r w:rsidR="0023345F" w:rsidRPr="00A92FF4">
        <w:rPr>
          <w:rFonts w:cstheme="minorHAnsi"/>
        </w:rPr>
        <w:t>s</w:t>
      </w:r>
      <w:r w:rsidRPr="00E96B21">
        <w:rPr>
          <w:rFonts w:cstheme="minorHAnsi"/>
        </w:rPr>
        <w:t xml:space="preserve"> in </w:t>
      </w:r>
      <w:r w:rsidR="001B4844" w:rsidRPr="00A92FF4">
        <w:rPr>
          <w:rFonts w:cstheme="minorHAnsi"/>
        </w:rPr>
        <w:t xml:space="preserve">a </w:t>
      </w:r>
      <w:r w:rsidRPr="00E96B21">
        <w:rPr>
          <w:rFonts w:cstheme="minorHAnsi"/>
        </w:rPr>
        <w:t>start-stop system</w:t>
      </w:r>
      <w:r w:rsidR="0023345F" w:rsidRPr="00A92FF4">
        <w:rPr>
          <w:rFonts w:cstheme="minorHAnsi"/>
        </w:rPr>
        <w:t xml:space="preserve"> becomes apparent, and some supercapacitors on some engine can be implemented</w:t>
      </w:r>
      <w:r w:rsidR="00C8732A" w:rsidRPr="00A92FF4">
        <w:rPr>
          <w:rFonts w:cstheme="minorHAnsi"/>
        </w:rPr>
        <w:t>,</w:t>
      </w:r>
      <w:r w:rsidRPr="00E96B21">
        <w:rPr>
          <w:rFonts w:cstheme="minorHAnsi"/>
        </w:rPr>
        <w:t xml:space="preserve"> </w:t>
      </w:r>
      <w:r w:rsidR="0023345F" w:rsidRPr="00A92FF4">
        <w:rPr>
          <w:rFonts w:cstheme="minorHAnsi"/>
        </w:rPr>
        <w:t xml:space="preserve">aiming to </w:t>
      </w:r>
      <w:r w:rsidRPr="00E96B21">
        <w:rPr>
          <w:rFonts w:cstheme="minorHAnsi"/>
        </w:rPr>
        <w:t>reduc</w:t>
      </w:r>
      <w:r w:rsidR="0023345F" w:rsidRPr="00A92FF4">
        <w:rPr>
          <w:rFonts w:cstheme="minorHAnsi"/>
        </w:rPr>
        <w:t>e</w:t>
      </w:r>
      <w:r w:rsidRPr="00E96B21">
        <w:rPr>
          <w:rFonts w:cstheme="minorHAnsi"/>
        </w:rPr>
        <w:t xml:space="preserve"> wear</w:t>
      </w:r>
      <w:r w:rsidR="00C8732A" w:rsidRPr="00A92FF4">
        <w:rPr>
          <w:rFonts w:cstheme="minorHAnsi"/>
        </w:rPr>
        <w:t xml:space="preserve"> and stress</w:t>
      </w:r>
      <w:r w:rsidRPr="00E96B21">
        <w:rPr>
          <w:rFonts w:cstheme="minorHAnsi"/>
        </w:rPr>
        <w:t xml:space="preserve"> on the </w:t>
      </w:r>
      <w:r w:rsidR="00C8732A" w:rsidRPr="00A92FF4">
        <w:rPr>
          <w:rFonts w:cstheme="minorHAnsi"/>
        </w:rPr>
        <w:t>traditional</w:t>
      </w:r>
      <w:r w:rsidR="0023345F" w:rsidRPr="00A92FF4">
        <w:rPr>
          <w:rFonts w:cstheme="minorHAnsi"/>
        </w:rPr>
        <w:t xml:space="preserve"> 12V battery</w:t>
      </w:r>
      <w:r w:rsidR="001B4844" w:rsidRPr="00A92FF4">
        <w:rPr>
          <w:rFonts w:cstheme="minorHAnsi"/>
        </w:rPr>
        <w:t xml:space="preserve"> (</w:t>
      </w:r>
      <w:proofErr w:type="spellStart"/>
      <w:r w:rsidR="001B4844" w:rsidRPr="00A92FF4">
        <w:rPr>
          <w:rFonts w:cstheme="minorHAnsi"/>
        </w:rPr>
        <w:t>Zedníček</w:t>
      </w:r>
      <w:proofErr w:type="spellEnd"/>
      <w:r w:rsidR="001B4844" w:rsidRPr="00A92FF4">
        <w:rPr>
          <w:rFonts w:cstheme="minorHAnsi"/>
        </w:rPr>
        <w:t>, 2024).</w:t>
      </w:r>
    </w:p>
    <w:p w14:paraId="49B15113" w14:textId="77777777" w:rsidR="00BE7C00" w:rsidRPr="00E96B21" w:rsidRDefault="00BE7C00" w:rsidP="00A92FF4">
      <w:pPr>
        <w:spacing w:line="360" w:lineRule="auto"/>
        <w:ind w:left="720"/>
        <w:rPr>
          <w:rFonts w:cstheme="minorHAnsi"/>
        </w:rPr>
      </w:pPr>
    </w:p>
    <w:p w14:paraId="747B5577" w14:textId="27A299B7" w:rsidR="00E96B21" w:rsidRPr="00634C6D" w:rsidRDefault="00E96B21" w:rsidP="00A92FF4">
      <w:pPr>
        <w:spacing w:line="360" w:lineRule="auto"/>
        <w:rPr>
          <w:rFonts w:cstheme="minorHAnsi"/>
        </w:rPr>
      </w:pPr>
      <w:r w:rsidRPr="00E96B21">
        <w:rPr>
          <w:rFonts w:cstheme="minorHAnsi"/>
        </w:rPr>
        <w:t xml:space="preserve">Power </w:t>
      </w:r>
      <w:r w:rsidR="00C8732A" w:rsidRPr="00634C6D">
        <w:rPr>
          <w:rFonts w:cstheme="minorHAnsi"/>
        </w:rPr>
        <w:t>f</w:t>
      </w:r>
      <w:r w:rsidRPr="00E96B21">
        <w:rPr>
          <w:rFonts w:cstheme="minorHAnsi"/>
        </w:rPr>
        <w:t xml:space="preserve">actor </w:t>
      </w:r>
      <w:r w:rsidR="00C8732A" w:rsidRPr="00634C6D">
        <w:rPr>
          <w:rFonts w:cstheme="minorHAnsi"/>
        </w:rPr>
        <w:t>c</w:t>
      </w:r>
      <w:r w:rsidRPr="00E96B21">
        <w:rPr>
          <w:rFonts w:cstheme="minorHAnsi"/>
        </w:rPr>
        <w:t xml:space="preserve">orrection in </w:t>
      </w:r>
      <w:r w:rsidR="00C8732A" w:rsidRPr="00634C6D">
        <w:rPr>
          <w:rFonts w:cstheme="minorHAnsi"/>
        </w:rPr>
        <w:t>i</w:t>
      </w:r>
      <w:r w:rsidRPr="00E96B21">
        <w:rPr>
          <w:rFonts w:cstheme="minorHAnsi"/>
        </w:rPr>
        <w:t xml:space="preserve">ndustrial </w:t>
      </w:r>
      <w:r w:rsidR="00C8732A" w:rsidRPr="00634C6D">
        <w:rPr>
          <w:rFonts w:cstheme="minorHAnsi"/>
        </w:rPr>
        <w:t>a</w:t>
      </w:r>
      <w:r w:rsidRPr="00E96B21">
        <w:rPr>
          <w:rFonts w:cstheme="minorHAnsi"/>
        </w:rPr>
        <w:t>pplications:</w:t>
      </w:r>
    </w:p>
    <w:p w14:paraId="582EF5B8" w14:textId="77777777" w:rsidR="00A92FF4" w:rsidRDefault="0023345F" w:rsidP="00A92FF4">
      <w:pPr>
        <w:pStyle w:val="ListParagraph"/>
        <w:numPr>
          <w:ilvl w:val="0"/>
          <w:numId w:val="15"/>
        </w:numPr>
        <w:spacing w:line="360" w:lineRule="auto"/>
        <w:rPr>
          <w:rFonts w:cstheme="minorHAnsi"/>
        </w:rPr>
      </w:pPr>
      <w:r w:rsidRPr="00A92FF4">
        <w:rPr>
          <w:rFonts w:cstheme="minorHAnsi"/>
        </w:rPr>
        <w:t xml:space="preserve">When the power factor of a circuit is anything below optimal it leads to inefficiencies. </w:t>
      </w:r>
      <w:r w:rsidR="00E434CA" w:rsidRPr="00A92FF4">
        <w:rPr>
          <w:rFonts w:cstheme="minorHAnsi"/>
        </w:rPr>
        <w:t xml:space="preserve">By the addition of a </w:t>
      </w:r>
      <w:r w:rsidRPr="00A92FF4">
        <w:rPr>
          <w:rFonts w:cstheme="minorHAnsi"/>
        </w:rPr>
        <w:t>capacitor</w:t>
      </w:r>
      <w:r w:rsidR="00E434CA" w:rsidRPr="00A92FF4">
        <w:rPr>
          <w:rFonts w:cstheme="minorHAnsi"/>
        </w:rPr>
        <w:t>, it</w:t>
      </w:r>
      <w:r w:rsidRPr="00A92FF4">
        <w:rPr>
          <w:rFonts w:cstheme="minorHAnsi"/>
        </w:rPr>
        <w:t xml:space="preserve"> helps correct the power factor by storing energy in an electric field </w:t>
      </w:r>
      <w:r w:rsidR="00E434CA" w:rsidRPr="00A92FF4">
        <w:rPr>
          <w:rFonts w:cstheme="minorHAnsi"/>
        </w:rPr>
        <w:t xml:space="preserve">before </w:t>
      </w:r>
      <w:r w:rsidR="001B4844" w:rsidRPr="00A92FF4">
        <w:rPr>
          <w:rFonts w:cstheme="minorHAnsi"/>
        </w:rPr>
        <w:t>hand and</w:t>
      </w:r>
      <w:r w:rsidR="00E434CA" w:rsidRPr="00A92FF4">
        <w:rPr>
          <w:rFonts w:cstheme="minorHAnsi"/>
        </w:rPr>
        <w:t xml:space="preserve"> then</w:t>
      </w:r>
      <w:r w:rsidRPr="00A92FF4">
        <w:rPr>
          <w:rFonts w:cstheme="minorHAnsi"/>
        </w:rPr>
        <w:t xml:space="preserve"> balanc</w:t>
      </w:r>
      <w:r w:rsidR="00E434CA" w:rsidRPr="00A92FF4">
        <w:rPr>
          <w:rFonts w:cstheme="minorHAnsi"/>
        </w:rPr>
        <w:t>es/smooths</w:t>
      </w:r>
      <w:r w:rsidRPr="00A92FF4">
        <w:rPr>
          <w:rFonts w:cstheme="minorHAnsi"/>
        </w:rPr>
        <w:t xml:space="preserve"> out the </w:t>
      </w:r>
      <w:r w:rsidR="00E434CA" w:rsidRPr="00A92FF4">
        <w:rPr>
          <w:rFonts w:cstheme="minorHAnsi"/>
        </w:rPr>
        <w:t>dip in power in the circuit</w:t>
      </w:r>
      <w:r w:rsidRPr="00A92FF4">
        <w:rPr>
          <w:rFonts w:cstheme="minorHAnsi"/>
        </w:rPr>
        <w:t xml:space="preserve">. </w:t>
      </w:r>
      <w:r w:rsidR="001B4844" w:rsidRPr="00A92FF4">
        <w:rPr>
          <w:rFonts w:cstheme="minorHAnsi"/>
        </w:rPr>
        <w:t>Thus,</w:t>
      </w:r>
      <w:r w:rsidR="00E434CA" w:rsidRPr="00A92FF4">
        <w:rPr>
          <w:rFonts w:cstheme="minorHAnsi"/>
        </w:rPr>
        <w:t xml:space="preserve"> </w:t>
      </w:r>
      <w:r w:rsidRPr="00A92FF4">
        <w:rPr>
          <w:rFonts w:cstheme="minorHAnsi"/>
        </w:rPr>
        <w:t>reduc</w:t>
      </w:r>
      <w:r w:rsidR="00E434CA" w:rsidRPr="00A92FF4">
        <w:rPr>
          <w:rFonts w:cstheme="minorHAnsi"/>
        </w:rPr>
        <w:t>ing</w:t>
      </w:r>
      <w:r w:rsidRPr="00A92FF4">
        <w:rPr>
          <w:rFonts w:cstheme="minorHAnsi"/>
        </w:rPr>
        <w:t xml:space="preserve"> the amount of</w:t>
      </w:r>
      <w:r w:rsidR="00537304" w:rsidRPr="00A92FF4">
        <w:rPr>
          <w:rFonts w:cstheme="minorHAnsi"/>
        </w:rPr>
        <w:t xml:space="preserve"> extra</w:t>
      </w:r>
      <w:r w:rsidRPr="00A92FF4">
        <w:rPr>
          <w:rFonts w:cstheme="minorHAnsi"/>
        </w:rPr>
        <w:t xml:space="preserve"> energy </w:t>
      </w:r>
      <w:r w:rsidR="00537304" w:rsidRPr="00A92FF4">
        <w:rPr>
          <w:rFonts w:cstheme="minorHAnsi"/>
        </w:rPr>
        <w:t xml:space="preserve">being </w:t>
      </w:r>
      <w:r w:rsidRPr="00A92FF4">
        <w:rPr>
          <w:rFonts w:cstheme="minorHAnsi"/>
        </w:rPr>
        <w:t>drawn from the main supply</w:t>
      </w:r>
      <w:r w:rsidR="001B4844" w:rsidRPr="00A92FF4">
        <w:rPr>
          <w:rFonts w:cstheme="minorHAnsi"/>
        </w:rPr>
        <w:t xml:space="preserve"> (Martincookelectrical.co.uk., 2024 &amp; (Montanari et al., 2009). </w:t>
      </w:r>
    </w:p>
    <w:p w14:paraId="0E83176A" w14:textId="77777777" w:rsidR="00A92FF4" w:rsidRDefault="00A92FF4" w:rsidP="00A92FF4">
      <w:pPr>
        <w:spacing w:line="360" w:lineRule="auto"/>
        <w:ind w:left="360"/>
        <w:rPr>
          <w:rFonts w:cstheme="minorHAnsi"/>
        </w:rPr>
      </w:pPr>
    </w:p>
    <w:p w14:paraId="6CBCA585" w14:textId="18E46F00" w:rsidR="00537304" w:rsidRPr="00A92FF4" w:rsidRDefault="00537304" w:rsidP="00A92FF4">
      <w:pPr>
        <w:spacing w:line="360" w:lineRule="auto"/>
        <w:ind w:left="360"/>
        <w:rPr>
          <w:rFonts w:cstheme="minorHAnsi"/>
        </w:rPr>
      </w:pPr>
      <w:r w:rsidRPr="00A92FF4">
        <w:rPr>
          <w:rFonts w:cstheme="minorHAnsi"/>
        </w:rPr>
        <w:t>Emergency Backup Power (Uninterruptible Power Supply)</w:t>
      </w:r>
    </w:p>
    <w:p w14:paraId="18853812" w14:textId="6E35C742" w:rsidR="00537304" w:rsidRPr="00A92FF4" w:rsidRDefault="00537304" w:rsidP="00A92FF4">
      <w:pPr>
        <w:pStyle w:val="ListParagraph"/>
        <w:numPr>
          <w:ilvl w:val="0"/>
          <w:numId w:val="15"/>
        </w:numPr>
        <w:spacing w:line="360" w:lineRule="auto"/>
        <w:rPr>
          <w:rFonts w:cstheme="minorHAnsi"/>
        </w:rPr>
      </w:pPr>
      <w:r w:rsidRPr="00A92FF4">
        <w:rPr>
          <w:rFonts w:cstheme="minorHAnsi"/>
        </w:rPr>
        <w:t>Capacitors are commonly used in UPS systems to provide short-term backup power during power outages. Or when switching from grid power to generator power. They supply immediate energy before batteries or other means of energy generation take over. For ensuring no disruption in critical support systems or medical devices in hospitals, data centres, and some industrial automation</w:t>
      </w:r>
      <w:r w:rsidR="001B4844" w:rsidRPr="00A92FF4">
        <w:rPr>
          <w:rFonts w:cstheme="minorHAnsi"/>
        </w:rPr>
        <w:t xml:space="preserve"> (</w:t>
      </w:r>
      <w:proofErr w:type="spellStart"/>
      <w:r w:rsidR="001B4844" w:rsidRPr="00A92FF4">
        <w:rPr>
          <w:rFonts w:cstheme="minorHAnsi"/>
        </w:rPr>
        <w:t>Gommo</w:t>
      </w:r>
      <w:proofErr w:type="spellEnd"/>
      <w:r w:rsidR="001B4844" w:rsidRPr="00A92FF4">
        <w:rPr>
          <w:rFonts w:cstheme="minorHAnsi"/>
        </w:rPr>
        <w:t>, 2024).</w:t>
      </w:r>
    </w:p>
    <w:p w14:paraId="277F5DC7" w14:textId="77777777" w:rsidR="00BE7C00" w:rsidRPr="00A92FF4" w:rsidRDefault="00BE7C00" w:rsidP="00A92FF4">
      <w:pPr>
        <w:pStyle w:val="ListParagraph"/>
        <w:spacing w:line="360" w:lineRule="auto"/>
        <w:rPr>
          <w:rFonts w:cstheme="minorHAnsi"/>
        </w:rPr>
      </w:pPr>
    </w:p>
    <w:p w14:paraId="2872D8A5" w14:textId="4C89535D" w:rsidR="001B4844" w:rsidRPr="00514B5E" w:rsidRDefault="004D5065" w:rsidP="00A92FF4">
      <w:pPr>
        <w:pStyle w:val="Heading2"/>
        <w:spacing w:line="360" w:lineRule="auto"/>
        <w:rPr>
          <w:rFonts w:asciiTheme="minorHAnsi" w:hAnsiTheme="minorHAnsi" w:cstheme="minorHAnsi"/>
          <w:color w:val="auto"/>
          <w:sz w:val="22"/>
          <w:szCs w:val="22"/>
        </w:rPr>
      </w:pPr>
      <w:bookmarkStart w:id="11" w:name="_Toc194850446"/>
      <w:r w:rsidRPr="00A92FF4">
        <w:rPr>
          <w:rFonts w:asciiTheme="minorHAnsi" w:hAnsiTheme="minorHAnsi" w:cstheme="minorHAnsi"/>
          <w:color w:val="auto"/>
          <w:sz w:val="22"/>
          <w:szCs w:val="22"/>
        </w:rPr>
        <w:lastRenderedPageBreak/>
        <w:t>Inaccur</w:t>
      </w:r>
      <w:r w:rsidR="009F732A" w:rsidRPr="00A92FF4">
        <w:rPr>
          <w:rFonts w:asciiTheme="minorHAnsi" w:hAnsiTheme="minorHAnsi" w:cstheme="minorHAnsi"/>
          <w:color w:val="auto"/>
          <w:sz w:val="22"/>
          <w:szCs w:val="22"/>
        </w:rPr>
        <w:t>acies Question</w:t>
      </w:r>
      <w:r w:rsidR="007C7D1F" w:rsidRPr="00A92FF4">
        <w:rPr>
          <w:rFonts w:asciiTheme="minorHAnsi" w:hAnsiTheme="minorHAnsi" w:cstheme="minorHAnsi"/>
          <w:color w:val="auto"/>
          <w:sz w:val="22"/>
          <w:szCs w:val="22"/>
        </w:rPr>
        <w:t xml:space="preserve"> (4)</w:t>
      </w:r>
      <w:bookmarkEnd w:id="11"/>
    </w:p>
    <w:p w14:paraId="3931FBD3" w14:textId="5FBC7A79" w:rsidR="007D4394" w:rsidRPr="00A92FF4" w:rsidRDefault="00F43DB1" w:rsidP="00A92FF4">
      <w:pPr>
        <w:spacing w:line="360" w:lineRule="auto"/>
        <w:rPr>
          <w:rFonts w:cstheme="minorHAnsi"/>
        </w:rPr>
      </w:pPr>
      <w:r w:rsidRPr="00A92FF4">
        <w:rPr>
          <w:rFonts w:cstheme="minorHAnsi"/>
        </w:rPr>
        <w:t>These variations</w:t>
      </w:r>
      <w:r w:rsidR="00EA0EE3">
        <w:rPr>
          <w:rFonts w:cstheme="minorHAnsi"/>
        </w:rPr>
        <w:t xml:space="preserve"> from predicted to actual readings</w:t>
      </w:r>
      <w:r w:rsidRPr="00A92FF4">
        <w:rPr>
          <w:rFonts w:cstheme="minorHAnsi"/>
        </w:rPr>
        <w:t xml:space="preserve"> are p</w:t>
      </w:r>
      <w:r w:rsidR="007D4394" w:rsidRPr="00A92FF4">
        <w:rPr>
          <w:rFonts w:cstheme="minorHAnsi"/>
        </w:rPr>
        <w:t>robably comprised of several factors related to measurement inaccuracies</w:t>
      </w:r>
      <w:r w:rsidRPr="00A92FF4">
        <w:rPr>
          <w:rFonts w:cstheme="minorHAnsi"/>
        </w:rPr>
        <w:t xml:space="preserve">, </w:t>
      </w:r>
      <w:r w:rsidR="007D4394" w:rsidRPr="00A92FF4">
        <w:rPr>
          <w:rFonts w:cstheme="minorHAnsi"/>
        </w:rPr>
        <w:t>experimental limitations and or human error.</w:t>
      </w:r>
    </w:p>
    <w:p w14:paraId="5C7963FD" w14:textId="77777777" w:rsidR="003039E6" w:rsidRDefault="007D4394" w:rsidP="00A92FF4">
      <w:pPr>
        <w:spacing w:line="360" w:lineRule="auto"/>
        <w:rPr>
          <w:rFonts w:cstheme="minorHAnsi"/>
        </w:rPr>
      </w:pPr>
      <w:r w:rsidRPr="007D4394">
        <w:rPr>
          <w:rFonts w:cstheme="minorHAnsi"/>
        </w:rPr>
        <w:t>Component Tolerances</w:t>
      </w:r>
      <w:r w:rsidR="001B13A4" w:rsidRPr="00A92FF4">
        <w:rPr>
          <w:rFonts w:cstheme="minorHAnsi"/>
        </w:rPr>
        <w:t xml:space="preserve"> will be a point of inaccuracy.</w:t>
      </w:r>
      <w:r w:rsidRPr="007D4394">
        <w:rPr>
          <w:rFonts w:cstheme="minorHAnsi"/>
        </w:rPr>
        <w:t xml:space="preserve"> Resistors and capacitors have </w:t>
      </w:r>
      <w:r w:rsidR="001B13A4" w:rsidRPr="00A92FF4">
        <w:rPr>
          <w:rFonts w:cstheme="minorHAnsi"/>
        </w:rPr>
        <w:t>specified tolerances from the factory as to h</w:t>
      </w:r>
      <w:r w:rsidR="008648D1" w:rsidRPr="00A92FF4">
        <w:rPr>
          <w:rFonts w:cstheme="minorHAnsi"/>
        </w:rPr>
        <w:t>ow</w:t>
      </w:r>
      <w:r w:rsidR="001B13A4" w:rsidRPr="00A92FF4">
        <w:rPr>
          <w:rFonts w:cstheme="minorHAnsi"/>
        </w:rPr>
        <w:t xml:space="preserve"> accurate or to what degree or accuracy they have been manufactured</w:t>
      </w:r>
      <w:r w:rsidR="00A92FF4" w:rsidRPr="00A92FF4">
        <w:rPr>
          <w:rFonts w:cstheme="minorHAnsi"/>
        </w:rPr>
        <w:t xml:space="preserve">, </w:t>
      </w:r>
      <w:r w:rsidRPr="007D4394">
        <w:rPr>
          <w:rFonts w:cstheme="minorHAnsi"/>
        </w:rPr>
        <w:t>(</w:t>
      </w:r>
      <w:r w:rsidR="008648D1" w:rsidRPr="00A92FF4">
        <w:rPr>
          <w:rFonts w:cstheme="minorHAnsi"/>
        </w:rPr>
        <w:t>typically,</w:t>
      </w:r>
      <w:r w:rsidRPr="007D4394">
        <w:rPr>
          <w:rFonts w:cstheme="minorHAnsi"/>
        </w:rPr>
        <w:t xml:space="preserve"> ±5% </w:t>
      </w:r>
      <w:r w:rsidR="001B13A4" w:rsidRPr="00A92FF4">
        <w:rPr>
          <w:rFonts w:cstheme="minorHAnsi"/>
        </w:rPr>
        <w:t>to</w:t>
      </w:r>
      <w:r w:rsidRPr="007D4394">
        <w:rPr>
          <w:rFonts w:cstheme="minorHAnsi"/>
        </w:rPr>
        <w:t xml:space="preserve"> ±10%) leading to deviations in resistance and capacitance values, which directly affect the time constant and voltage levels.</w:t>
      </w:r>
      <w:r w:rsidR="00634C6D">
        <w:rPr>
          <w:rFonts w:cstheme="minorHAnsi"/>
        </w:rPr>
        <w:t xml:space="preserve"> There can also be limitations in the oscilloscope and probe. </w:t>
      </w:r>
      <w:r w:rsidRPr="007D4394">
        <w:rPr>
          <w:rFonts w:cstheme="minorHAnsi"/>
        </w:rPr>
        <w:t xml:space="preserve">Measurement tools </w:t>
      </w:r>
      <w:r w:rsidR="00634C6D">
        <w:rPr>
          <w:rFonts w:cstheme="minorHAnsi"/>
        </w:rPr>
        <w:t xml:space="preserve">can </w:t>
      </w:r>
      <w:r w:rsidRPr="007D4394">
        <w:rPr>
          <w:rFonts w:cstheme="minorHAnsi"/>
        </w:rPr>
        <w:t>introduce errors due to their finite bandwidth, input impedance, and probe compensation</w:t>
      </w:r>
      <w:r w:rsidR="00634C6D">
        <w:rPr>
          <w:rFonts w:cstheme="minorHAnsi"/>
        </w:rPr>
        <w:t>. Aswell as</w:t>
      </w:r>
      <w:r w:rsidRPr="007D4394">
        <w:rPr>
          <w:rFonts w:cstheme="minorHAnsi"/>
        </w:rPr>
        <w:t xml:space="preserve"> Inaccurate calibration </w:t>
      </w:r>
      <w:r w:rsidR="0040111F">
        <w:rPr>
          <w:rFonts w:cstheme="minorHAnsi"/>
        </w:rPr>
        <w:t>before testing</w:t>
      </w:r>
      <w:r w:rsidR="003039E6">
        <w:rPr>
          <w:rFonts w:cstheme="minorHAnsi"/>
        </w:rPr>
        <w:t>, or just the use of older or well used equipment</w:t>
      </w:r>
      <w:r w:rsidR="0040111F">
        <w:rPr>
          <w:rFonts w:cstheme="minorHAnsi"/>
        </w:rPr>
        <w:t xml:space="preserve"> </w:t>
      </w:r>
      <w:r w:rsidRPr="007D4394">
        <w:rPr>
          <w:rFonts w:cstheme="minorHAnsi"/>
        </w:rPr>
        <w:t>can distort readings.</w:t>
      </w:r>
    </w:p>
    <w:p w14:paraId="0991EA34" w14:textId="6D59918A" w:rsidR="007D4394" w:rsidRPr="00A92FF4" w:rsidRDefault="007D4394" w:rsidP="00A92FF4">
      <w:pPr>
        <w:spacing w:line="360" w:lineRule="auto"/>
        <w:rPr>
          <w:rFonts w:cstheme="minorHAnsi"/>
        </w:rPr>
      </w:pPr>
      <w:r w:rsidRPr="007D4394">
        <w:rPr>
          <w:rFonts w:cstheme="minorHAnsi"/>
        </w:rPr>
        <w:t xml:space="preserve">Temperature fluctuations and electromagnetic interference can affect circuit </w:t>
      </w:r>
      <w:r w:rsidRPr="00A92FF4">
        <w:rPr>
          <w:rFonts w:cstheme="minorHAnsi"/>
        </w:rPr>
        <w:t>behaviour</w:t>
      </w:r>
      <w:r w:rsidR="0040111F">
        <w:rPr>
          <w:rFonts w:cstheme="minorHAnsi"/>
        </w:rPr>
        <w:t xml:space="preserve"> and sensitive measuring equipment.</w:t>
      </w:r>
      <w:r w:rsidR="00747EA9">
        <w:rPr>
          <w:rFonts w:cstheme="minorHAnsi"/>
        </w:rPr>
        <w:t xml:space="preserve"> </w:t>
      </w:r>
      <w:r w:rsidRPr="007D4394">
        <w:rPr>
          <w:rFonts w:cstheme="minorHAnsi"/>
        </w:rPr>
        <w:t xml:space="preserve">Signal Noise </w:t>
      </w:r>
      <w:r w:rsidR="003039E6" w:rsidRPr="003039E6">
        <w:rPr>
          <w:rFonts w:cstheme="minorHAnsi"/>
        </w:rPr>
        <w:t>in the form of s</w:t>
      </w:r>
      <w:r w:rsidRPr="007D4394">
        <w:rPr>
          <w:rFonts w:cstheme="minorHAnsi"/>
        </w:rPr>
        <w:t>tray capacitance in</w:t>
      </w:r>
      <w:r w:rsidR="003039E6">
        <w:rPr>
          <w:rFonts w:cstheme="minorHAnsi"/>
        </w:rPr>
        <w:t xml:space="preserve"> the</w:t>
      </w:r>
      <w:r w:rsidRPr="007D4394">
        <w:rPr>
          <w:rFonts w:cstheme="minorHAnsi"/>
        </w:rPr>
        <w:t xml:space="preserve"> circuit wiring can </w:t>
      </w:r>
      <w:r w:rsidR="003039E6">
        <w:rPr>
          <w:rFonts w:cstheme="minorHAnsi"/>
        </w:rPr>
        <w:t xml:space="preserve">theoretically </w:t>
      </w:r>
      <w:r w:rsidRPr="007D4394">
        <w:rPr>
          <w:rFonts w:cstheme="minorHAnsi"/>
        </w:rPr>
        <w:t>cause unintended voltage fluctuations particularly in high-frequency signals.</w:t>
      </w:r>
      <w:r w:rsidR="003039E6">
        <w:rPr>
          <w:rFonts w:cstheme="minorHAnsi"/>
        </w:rPr>
        <w:t xml:space="preserve"> </w:t>
      </w:r>
      <w:r w:rsidR="00D46446">
        <w:rPr>
          <w:rFonts w:cstheme="minorHAnsi"/>
        </w:rPr>
        <w:t>However,</w:t>
      </w:r>
      <w:r w:rsidR="00CF5FFA">
        <w:rPr>
          <w:rFonts w:cstheme="minorHAnsi"/>
        </w:rPr>
        <w:t xml:space="preserve"> </w:t>
      </w:r>
      <w:r w:rsidR="003039E6">
        <w:rPr>
          <w:rFonts w:cstheme="minorHAnsi"/>
        </w:rPr>
        <w:t xml:space="preserve">the main most </w:t>
      </w:r>
      <w:r w:rsidR="00CF5FFA">
        <w:rPr>
          <w:rFonts w:cstheme="minorHAnsi"/>
        </w:rPr>
        <w:t>likely</w:t>
      </w:r>
      <w:r w:rsidR="003039E6">
        <w:rPr>
          <w:rFonts w:cstheme="minorHAnsi"/>
        </w:rPr>
        <w:t xml:space="preserve"> point of inaccuracies in the testing where from poor connections in the bread board </w:t>
      </w:r>
      <w:r w:rsidR="00CF5FFA">
        <w:rPr>
          <w:rFonts w:cstheme="minorHAnsi"/>
        </w:rPr>
        <w:t>connectors and wires. This was parent while testing because shifting or disturbing the circuit testing setup signals would flicker and waveforms would disappear.</w:t>
      </w:r>
    </w:p>
    <w:p w14:paraId="11D60ED5" w14:textId="2109D850" w:rsidR="00A92FF4" w:rsidRPr="007D4394" w:rsidRDefault="00A92FF4" w:rsidP="00A92FF4">
      <w:pPr>
        <w:spacing w:line="360" w:lineRule="auto"/>
        <w:rPr>
          <w:rFonts w:cstheme="minorHAnsi"/>
        </w:rPr>
      </w:pPr>
      <w:r w:rsidRPr="00A92FF4">
        <w:rPr>
          <w:rFonts w:cstheme="minorHAnsi"/>
        </w:rPr>
        <w:t>(Horowitz, 2015).</w:t>
      </w:r>
    </w:p>
    <w:p w14:paraId="4EA02785" w14:textId="10702FD0" w:rsidR="00537304" w:rsidRPr="00A92FF4" w:rsidRDefault="00537304" w:rsidP="00A92FF4">
      <w:pPr>
        <w:spacing w:line="360" w:lineRule="auto"/>
        <w:rPr>
          <w:rFonts w:cstheme="minorHAnsi"/>
        </w:rPr>
      </w:pPr>
    </w:p>
    <w:p w14:paraId="4A36628E" w14:textId="77777777" w:rsidR="00301299" w:rsidRPr="00A92FF4" w:rsidRDefault="00301299" w:rsidP="00A92FF4">
      <w:pPr>
        <w:spacing w:line="360" w:lineRule="auto"/>
        <w:rPr>
          <w:rFonts w:eastAsiaTheme="majorEastAsia" w:cstheme="minorHAnsi"/>
        </w:rPr>
      </w:pPr>
    </w:p>
    <w:p w14:paraId="69215B77" w14:textId="77777777" w:rsidR="007D4394" w:rsidRPr="00A92FF4" w:rsidRDefault="007D4394" w:rsidP="00A92FF4">
      <w:pPr>
        <w:spacing w:line="360" w:lineRule="auto"/>
        <w:rPr>
          <w:rFonts w:eastAsiaTheme="majorEastAsia" w:cstheme="minorHAnsi"/>
        </w:rPr>
      </w:pPr>
      <w:r w:rsidRPr="00A92FF4">
        <w:rPr>
          <w:rFonts w:cstheme="minorHAnsi"/>
        </w:rPr>
        <w:br w:type="page"/>
      </w:r>
    </w:p>
    <w:p w14:paraId="15489323" w14:textId="25C61328" w:rsidR="003E3DB8" w:rsidRDefault="00B25D24" w:rsidP="003E3DB8">
      <w:pPr>
        <w:pStyle w:val="Heading1"/>
        <w:spacing w:line="360" w:lineRule="auto"/>
        <w:rPr>
          <w:rFonts w:asciiTheme="minorHAnsi" w:hAnsiTheme="minorHAnsi" w:cstheme="minorHAnsi"/>
          <w:color w:val="auto"/>
          <w:sz w:val="22"/>
          <w:szCs w:val="22"/>
        </w:rPr>
      </w:pPr>
      <w:bookmarkStart w:id="12" w:name="_Toc194850447"/>
      <w:r w:rsidRPr="00A92FF4">
        <w:rPr>
          <w:rFonts w:asciiTheme="minorHAnsi" w:hAnsiTheme="minorHAnsi" w:cstheme="minorHAnsi"/>
          <w:color w:val="auto"/>
          <w:sz w:val="22"/>
          <w:szCs w:val="22"/>
        </w:rPr>
        <w:lastRenderedPageBreak/>
        <w:t>References</w:t>
      </w:r>
      <w:bookmarkEnd w:id="12"/>
      <w:r w:rsidR="613AC13F" w:rsidRPr="00A92FF4">
        <w:rPr>
          <w:rFonts w:asciiTheme="minorHAnsi" w:hAnsiTheme="minorHAnsi" w:cstheme="minorHAnsi"/>
          <w:color w:val="auto"/>
          <w:sz w:val="22"/>
          <w:szCs w:val="22"/>
        </w:rPr>
        <w:t xml:space="preserve">       </w:t>
      </w:r>
    </w:p>
    <w:p w14:paraId="210EF3C9" w14:textId="20CA05A1" w:rsidR="00514B5E" w:rsidRPr="00514B5E" w:rsidRDefault="00514B5E" w:rsidP="00514B5E">
      <w:pPr>
        <w:spacing w:line="360" w:lineRule="auto"/>
        <w:rPr>
          <w:rFonts w:cstheme="minorHAnsi"/>
        </w:rPr>
      </w:pPr>
      <w:r w:rsidRPr="00A92FF4">
        <w:rPr>
          <w:rFonts w:cstheme="minorHAnsi"/>
        </w:rPr>
        <w:t>Correia, A. (2005). </w:t>
      </w:r>
      <w:r w:rsidRPr="00A92FF4">
        <w:rPr>
          <w:rFonts w:cstheme="minorHAnsi"/>
          <w:i/>
          <w:iCs/>
        </w:rPr>
        <w:t>CDI = Capacitor discharge ignition</w:t>
      </w:r>
      <w:r w:rsidRPr="00A92FF4">
        <w:rPr>
          <w:rFonts w:cstheme="minorHAnsi"/>
        </w:rPr>
        <w:t>. [online] Motorcyclespecs.co.za. Available at: https://www.motorcyclespecs.co.za/Techinicale/CDI.htm [Accessed 29 Mar. 2025].</w:t>
      </w:r>
    </w:p>
    <w:p w14:paraId="32AC7D24" w14:textId="136F59EE" w:rsidR="003F5806" w:rsidRDefault="003F5806" w:rsidP="00A92FF4">
      <w:pPr>
        <w:spacing w:line="360" w:lineRule="auto"/>
        <w:rPr>
          <w:rFonts w:cstheme="minorHAnsi"/>
        </w:rPr>
      </w:pPr>
      <w:r w:rsidRPr="00A92FF4">
        <w:rPr>
          <w:rFonts w:cstheme="minorHAnsi"/>
        </w:rPr>
        <w:t>Electronics Tutorials (2018). </w:t>
      </w:r>
      <w:r w:rsidRPr="00A92FF4">
        <w:rPr>
          <w:rFonts w:cstheme="minorHAnsi"/>
          <w:i/>
          <w:iCs/>
        </w:rPr>
        <w:t>RC Charging Circuit Tutorial &amp; RC Time Constant</w:t>
      </w:r>
      <w:r w:rsidRPr="00A92FF4">
        <w:rPr>
          <w:rFonts w:cstheme="minorHAnsi"/>
        </w:rPr>
        <w:t xml:space="preserve">. [online] Basic Electronics Tutorials. Available at: </w:t>
      </w:r>
      <w:hyperlink r:id="rId20" w:history="1">
        <w:r w:rsidR="00BE7C00" w:rsidRPr="00A92FF4">
          <w:rPr>
            <w:rStyle w:val="Hyperlink"/>
            <w:rFonts w:cstheme="minorHAnsi"/>
            <w:color w:val="auto"/>
          </w:rPr>
          <w:t>https://www.electronics-tutorials.ws/rc/rc_1.html</w:t>
        </w:r>
      </w:hyperlink>
      <w:r w:rsidRPr="00A92FF4">
        <w:rPr>
          <w:rFonts w:cstheme="minorHAnsi"/>
        </w:rPr>
        <w:t>.</w:t>
      </w:r>
    </w:p>
    <w:p w14:paraId="25B53CC4" w14:textId="77777777" w:rsidR="00514B5E" w:rsidRPr="00A92FF4" w:rsidRDefault="00514B5E" w:rsidP="00514B5E">
      <w:pPr>
        <w:spacing w:line="360" w:lineRule="auto"/>
        <w:rPr>
          <w:rFonts w:cstheme="minorHAnsi"/>
        </w:rPr>
      </w:pPr>
      <w:r w:rsidRPr="00A92FF4">
        <w:rPr>
          <w:rFonts w:cstheme="minorHAnsi"/>
        </w:rPr>
        <w:t>Gibson, E. (2024). </w:t>
      </w:r>
      <w:r w:rsidRPr="00A92FF4">
        <w:rPr>
          <w:rFonts w:cstheme="minorHAnsi"/>
          <w:i/>
          <w:iCs/>
        </w:rPr>
        <w:t>Motorcycle Battery Eliminator: How It Works, Benefits, And DIY Tips [Updated On- 2025]</w:t>
      </w:r>
      <w:r w:rsidRPr="00A92FF4">
        <w:rPr>
          <w:rFonts w:cstheme="minorHAnsi"/>
        </w:rPr>
        <w:t xml:space="preserve">. [online] </w:t>
      </w:r>
      <w:proofErr w:type="spellStart"/>
      <w:r w:rsidRPr="00A92FF4">
        <w:rPr>
          <w:rFonts w:cstheme="minorHAnsi"/>
        </w:rPr>
        <w:t>PoweringAutos</w:t>
      </w:r>
      <w:proofErr w:type="spellEnd"/>
      <w:r w:rsidRPr="00A92FF4">
        <w:rPr>
          <w:rFonts w:cstheme="minorHAnsi"/>
        </w:rPr>
        <w:t>. Available at: https://poweringautos.com/how-does-a-motorcycle-battery-eliminator-work/ [Accessed 29 Mar. 2025].</w:t>
      </w:r>
    </w:p>
    <w:p w14:paraId="34E8E99F" w14:textId="77777777" w:rsidR="00514B5E" w:rsidRDefault="00514B5E" w:rsidP="00514B5E">
      <w:pPr>
        <w:spacing w:line="360" w:lineRule="auto"/>
        <w:rPr>
          <w:rFonts w:cstheme="minorHAnsi"/>
        </w:rPr>
      </w:pPr>
      <w:r w:rsidRPr="00A92FF4">
        <w:rPr>
          <w:rFonts w:cstheme="minorHAnsi"/>
        </w:rPr>
        <w:t>Gibson, E. (2024). </w:t>
      </w:r>
      <w:r w:rsidRPr="00A92FF4">
        <w:rPr>
          <w:rFonts w:cstheme="minorHAnsi"/>
          <w:i/>
          <w:iCs/>
        </w:rPr>
        <w:t xml:space="preserve">Eliminating Your Motorcycle Battery: Can You Use </w:t>
      </w:r>
      <w:proofErr w:type="gramStart"/>
      <w:r w:rsidRPr="00A92FF4">
        <w:rPr>
          <w:rFonts w:cstheme="minorHAnsi"/>
          <w:i/>
          <w:iCs/>
        </w:rPr>
        <w:t>A</w:t>
      </w:r>
      <w:proofErr w:type="gramEnd"/>
      <w:r w:rsidRPr="00A92FF4">
        <w:rPr>
          <w:rFonts w:cstheme="minorHAnsi"/>
          <w:i/>
          <w:iCs/>
        </w:rPr>
        <w:t xml:space="preserve"> Capacitor Instead? [Updated On- 2025]</w:t>
      </w:r>
      <w:r w:rsidRPr="00A92FF4">
        <w:rPr>
          <w:rFonts w:cstheme="minorHAnsi"/>
        </w:rPr>
        <w:t xml:space="preserve">. [online] </w:t>
      </w:r>
      <w:proofErr w:type="spellStart"/>
      <w:r w:rsidRPr="00A92FF4">
        <w:rPr>
          <w:rFonts w:cstheme="minorHAnsi"/>
        </w:rPr>
        <w:t>PoweringAutos</w:t>
      </w:r>
      <w:proofErr w:type="spellEnd"/>
      <w:r w:rsidRPr="00A92FF4">
        <w:rPr>
          <w:rFonts w:cstheme="minorHAnsi"/>
        </w:rPr>
        <w:t>. Available at: https://poweringautos.com/can-you-eliminate-your-battery-with-a-capacitor-motorcycle/ [Accessed 29 Mar. 2025].</w:t>
      </w:r>
    </w:p>
    <w:p w14:paraId="059113BC" w14:textId="77777777" w:rsidR="00514B5E" w:rsidRPr="00A92FF4" w:rsidRDefault="00514B5E" w:rsidP="00514B5E">
      <w:pPr>
        <w:spacing w:line="360" w:lineRule="auto"/>
        <w:rPr>
          <w:rFonts w:cstheme="minorHAnsi"/>
        </w:rPr>
      </w:pPr>
      <w:proofErr w:type="spellStart"/>
      <w:r w:rsidRPr="00A92FF4">
        <w:rPr>
          <w:rFonts w:cstheme="minorHAnsi"/>
        </w:rPr>
        <w:t>Gommo</w:t>
      </w:r>
      <w:proofErr w:type="spellEnd"/>
      <w:r w:rsidRPr="00A92FF4">
        <w:rPr>
          <w:rFonts w:cstheme="minorHAnsi"/>
        </w:rPr>
        <w:t>, P. (2024). </w:t>
      </w:r>
      <w:r w:rsidRPr="00A92FF4">
        <w:rPr>
          <w:rFonts w:cstheme="minorHAnsi"/>
          <w:i/>
          <w:iCs/>
        </w:rPr>
        <w:t xml:space="preserve">Role of Capacitors in UPS Systems | </w:t>
      </w:r>
      <w:proofErr w:type="spellStart"/>
      <w:r w:rsidRPr="00A92FF4">
        <w:rPr>
          <w:rFonts w:cstheme="minorHAnsi"/>
          <w:i/>
          <w:iCs/>
        </w:rPr>
        <w:t>Uptronix</w:t>
      </w:r>
      <w:proofErr w:type="spellEnd"/>
      <w:r w:rsidRPr="00A92FF4">
        <w:rPr>
          <w:rFonts w:cstheme="minorHAnsi"/>
        </w:rPr>
        <w:t>. [online] Uptronix.com. Available at: https://www.uptronix.com/crucial-role-of-capacitors [Accessed 29 Mar. 2025].</w:t>
      </w:r>
    </w:p>
    <w:p w14:paraId="23300DE0" w14:textId="300C971D" w:rsidR="00514B5E" w:rsidRDefault="00514B5E" w:rsidP="00514B5E">
      <w:pPr>
        <w:spacing w:line="360" w:lineRule="auto"/>
        <w:rPr>
          <w:rFonts w:cstheme="minorHAnsi"/>
        </w:rPr>
      </w:pPr>
      <w:r w:rsidRPr="007D4394">
        <w:rPr>
          <w:rFonts w:cstheme="minorHAnsi"/>
        </w:rPr>
        <w:t xml:space="preserve">Horowitz, P., &amp; Hill, W. </w:t>
      </w:r>
      <w:r w:rsidRPr="00A92FF4">
        <w:rPr>
          <w:rFonts w:cstheme="minorHAnsi"/>
        </w:rPr>
        <w:t>(2015). </w:t>
      </w:r>
      <w:r w:rsidRPr="00A92FF4">
        <w:rPr>
          <w:rFonts w:cstheme="minorHAnsi"/>
          <w:i/>
          <w:iCs/>
        </w:rPr>
        <w:t xml:space="preserve">The Art </w:t>
      </w:r>
      <w:proofErr w:type="gramStart"/>
      <w:r w:rsidRPr="00A92FF4">
        <w:rPr>
          <w:rFonts w:cstheme="minorHAnsi"/>
          <w:i/>
          <w:iCs/>
        </w:rPr>
        <w:t>Of</w:t>
      </w:r>
      <w:proofErr w:type="gramEnd"/>
      <w:r w:rsidRPr="00A92FF4">
        <w:rPr>
          <w:rFonts w:cstheme="minorHAnsi"/>
          <w:i/>
          <w:iCs/>
        </w:rPr>
        <w:t xml:space="preserve"> Electronics 3rd Ed [ 2015</w:t>
      </w:r>
      <w:proofErr w:type="gramStart"/>
      <w:r w:rsidRPr="00A92FF4">
        <w:rPr>
          <w:rFonts w:cstheme="minorHAnsi"/>
          <w:i/>
          <w:iCs/>
        </w:rPr>
        <w:t>] :</w:t>
      </w:r>
      <w:proofErr w:type="gramEnd"/>
      <w:r w:rsidRPr="00A92FF4">
        <w:rPr>
          <w:rFonts w:cstheme="minorHAnsi"/>
          <w:i/>
          <w:iCs/>
        </w:rPr>
        <w:t xml:space="preserve"> Paul </w:t>
      </w:r>
      <w:proofErr w:type="gramStart"/>
      <w:r w:rsidRPr="00A92FF4">
        <w:rPr>
          <w:rFonts w:cstheme="minorHAnsi"/>
          <w:i/>
          <w:iCs/>
        </w:rPr>
        <w:t>Horowitz :</w:t>
      </w:r>
      <w:proofErr w:type="gramEnd"/>
      <w:r w:rsidRPr="00A92FF4">
        <w:rPr>
          <w:rFonts w:cstheme="minorHAnsi"/>
          <w:i/>
          <w:iCs/>
        </w:rPr>
        <w:t xml:space="preserve"> Free Download, Borrow, and </w:t>
      </w:r>
      <w:proofErr w:type="gramStart"/>
      <w:r w:rsidRPr="00A92FF4">
        <w:rPr>
          <w:rFonts w:cstheme="minorHAnsi"/>
          <w:i/>
          <w:iCs/>
        </w:rPr>
        <w:t>Streaming :</w:t>
      </w:r>
      <w:proofErr w:type="gramEnd"/>
      <w:r w:rsidRPr="00A92FF4">
        <w:rPr>
          <w:rFonts w:cstheme="minorHAnsi"/>
          <w:i/>
          <w:iCs/>
        </w:rPr>
        <w:t xml:space="preserve"> Internet Archive</w:t>
      </w:r>
      <w:r w:rsidRPr="00A92FF4">
        <w:rPr>
          <w:rFonts w:cstheme="minorHAnsi"/>
        </w:rPr>
        <w:t>. [online] Available at: https://archive.org/details/the-art-of-electronics-3rd-ed-2015_202008/page/n27/mode/2up [Accessed 29 Mar. 2025].</w:t>
      </w:r>
    </w:p>
    <w:p w14:paraId="4884F0A0" w14:textId="77777777" w:rsidR="00514B5E" w:rsidRDefault="00514B5E" w:rsidP="00514B5E">
      <w:pPr>
        <w:spacing w:line="360" w:lineRule="auto"/>
        <w:rPr>
          <w:rFonts w:cstheme="minorHAnsi"/>
        </w:rPr>
      </w:pPr>
      <w:r w:rsidRPr="00A92FF4">
        <w:rPr>
          <w:rFonts w:cstheme="minorHAnsi"/>
        </w:rPr>
        <w:t>Johnson, J.E. (2025). </w:t>
      </w:r>
      <w:r w:rsidRPr="00A92FF4">
        <w:rPr>
          <w:rFonts w:cstheme="minorHAnsi"/>
          <w:i/>
          <w:iCs/>
        </w:rPr>
        <w:t>Audio Capacitors: Their Purpose, How They Work, How They Are Manufactured, and How They Affect the Sound - HomeTheaterHifi.com</w:t>
      </w:r>
      <w:r w:rsidRPr="00A92FF4">
        <w:rPr>
          <w:rFonts w:cstheme="minorHAnsi"/>
        </w:rPr>
        <w:t>. [online] HomeTheaterHifi.com. Available at: https://hometheaterhifi.com/technical/technical-reviews/audio-capacitors-their-purpose-how-they-work-how-they-are-manufactured-and-how-they-affect-the-sound/ [Accessed 29 Mar. 2025].</w:t>
      </w:r>
    </w:p>
    <w:p w14:paraId="0D5EFD0D" w14:textId="77777777" w:rsidR="00514B5E" w:rsidRPr="00A92FF4" w:rsidRDefault="00514B5E" w:rsidP="00514B5E">
      <w:pPr>
        <w:spacing w:line="360" w:lineRule="auto"/>
        <w:rPr>
          <w:rFonts w:cstheme="minorHAnsi"/>
        </w:rPr>
      </w:pPr>
      <w:r w:rsidRPr="00A92FF4">
        <w:rPr>
          <w:rFonts w:cstheme="minorHAnsi"/>
        </w:rPr>
        <w:t>Martincookelectrical.co.uk. (2024). </w:t>
      </w:r>
      <w:r w:rsidRPr="00A92FF4">
        <w:rPr>
          <w:rFonts w:cstheme="minorHAnsi"/>
          <w:i/>
          <w:iCs/>
        </w:rPr>
        <w:t>Understanding Power Factor Correction (PFC) Capacitors</w:t>
      </w:r>
      <w:r w:rsidRPr="00A92FF4">
        <w:rPr>
          <w:rFonts w:cstheme="minorHAnsi"/>
        </w:rPr>
        <w:t>. [online] Available at: https://martincookelectrical.co.uk/electrical-testing-and-compliance/understanding-power-factor-correction-pfc-capacitors/ [Accessed 29 Mar. 2025].</w:t>
      </w:r>
    </w:p>
    <w:p w14:paraId="101E8D1B" w14:textId="77777777" w:rsidR="00514B5E" w:rsidRPr="00A92FF4" w:rsidRDefault="00514B5E" w:rsidP="00514B5E">
      <w:pPr>
        <w:spacing w:line="360" w:lineRule="auto"/>
        <w:rPr>
          <w:rFonts w:cstheme="minorHAnsi"/>
        </w:rPr>
      </w:pPr>
      <w:r w:rsidRPr="00A92FF4">
        <w:rPr>
          <w:rFonts w:cstheme="minorHAnsi"/>
        </w:rPr>
        <w:t xml:space="preserve">Montanari, D., Saarinen, K., Scagliarini, F., Zeidler, D. and Claes </w:t>
      </w:r>
      <w:proofErr w:type="spellStart"/>
      <w:r w:rsidRPr="00A92FF4">
        <w:rPr>
          <w:rFonts w:cstheme="minorHAnsi"/>
        </w:rPr>
        <w:t>Nender</w:t>
      </w:r>
      <w:proofErr w:type="spellEnd"/>
      <w:r w:rsidRPr="00A92FF4">
        <w:rPr>
          <w:rFonts w:cstheme="minorHAnsi"/>
        </w:rPr>
        <w:t xml:space="preserve"> (2009). Film Capacitors for Automotive and Industrial Applications. </w:t>
      </w:r>
      <w:r w:rsidRPr="00A92FF4">
        <w:rPr>
          <w:rFonts w:cstheme="minorHAnsi"/>
          <w:i/>
          <w:iCs/>
        </w:rPr>
        <w:t>CARTS USA 2009, 29th Symposium for Passive Electronics</w:t>
      </w:r>
      <w:r w:rsidRPr="00A92FF4">
        <w:rPr>
          <w:rFonts w:cstheme="minorHAnsi"/>
        </w:rPr>
        <w:t xml:space="preserve">, [online] 29. Available at: </w:t>
      </w:r>
      <w:hyperlink r:id="rId21" w:history="1">
        <w:r w:rsidRPr="00A92FF4">
          <w:rPr>
            <w:rStyle w:val="Hyperlink"/>
            <w:rFonts w:cstheme="minorHAnsi"/>
            <w:color w:val="auto"/>
          </w:rPr>
          <w:t>https://www.researchgate.net/publication/228905153_Film_Capacitors_for_Automotive_and_Industrial_Application</w:t>
        </w:r>
      </w:hyperlink>
    </w:p>
    <w:p w14:paraId="11DAAE57" w14:textId="77777777" w:rsidR="00514B5E" w:rsidRPr="00A92FF4" w:rsidRDefault="00514B5E" w:rsidP="00514B5E">
      <w:pPr>
        <w:spacing w:line="360" w:lineRule="auto"/>
        <w:rPr>
          <w:rFonts w:cstheme="minorHAnsi"/>
        </w:rPr>
      </w:pPr>
    </w:p>
    <w:p w14:paraId="5FA1429A" w14:textId="77777777" w:rsidR="00514B5E" w:rsidRPr="00A92FF4" w:rsidRDefault="00514B5E" w:rsidP="00514B5E">
      <w:pPr>
        <w:spacing w:line="360" w:lineRule="auto"/>
        <w:rPr>
          <w:rFonts w:cstheme="minorHAnsi"/>
        </w:rPr>
      </w:pPr>
    </w:p>
    <w:p w14:paraId="3CD1CA61" w14:textId="25F8A830" w:rsidR="00BE7C00" w:rsidRPr="00A92FF4" w:rsidRDefault="00BE7C00" w:rsidP="00A92FF4">
      <w:pPr>
        <w:spacing w:line="360" w:lineRule="auto"/>
        <w:rPr>
          <w:rFonts w:cstheme="minorHAnsi"/>
        </w:rPr>
      </w:pPr>
      <w:r w:rsidRPr="00A92FF4">
        <w:rPr>
          <w:rFonts w:cstheme="minorHAnsi"/>
        </w:rPr>
        <w:lastRenderedPageBreak/>
        <w:t xml:space="preserve">Suyanto, </w:t>
      </w:r>
      <w:proofErr w:type="spellStart"/>
      <w:r w:rsidRPr="00A92FF4">
        <w:rPr>
          <w:rFonts w:cstheme="minorHAnsi"/>
        </w:rPr>
        <w:t>Darwito</w:t>
      </w:r>
      <w:proofErr w:type="spellEnd"/>
      <w:r w:rsidRPr="00A92FF4">
        <w:rPr>
          <w:rFonts w:cstheme="minorHAnsi"/>
        </w:rPr>
        <w:t xml:space="preserve">, P.A., </w:t>
      </w:r>
      <w:proofErr w:type="spellStart"/>
      <w:r w:rsidRPr="00A92FF4">
        <w:rPr>
          <w:rFonts w:cstheme="minorHAnsi"/>
        </w:rPr>
        <w:t>Wahyuono</w:t>
      </w:r>
      <w:proofErr w:type="spellEnd"/>
      <w:r w:rsidRPr="00A92FF4">
        <w:rPr>
          <w:rFonts w:cstheme="minorHAnsi"/>
        </w:rPr>
        <w:t>, R.A. </w:t>
      </w:r>
      <w:r w:rsidRPr="00A92FF4">
        <w:rPr>
          <w:rFonts w:cstheme="minorHAnsi"/>
          <w:i/>
          <w:iCs/>
        </w:rPr>
        <w:t>et al.</w:t>
      </w:r>
      <w:r w:rsidRPr="00A92FF4">
        <w:rPr>
          <w:rFonts w:cstheme="minorHAnsi"/>
        </w:rPr>
        <w:t> Design of Regenerative Braking System for Electric Motorcycle Based on Supercapacitor with Fuzzy PID. </w:t>
      </w:r>
      <w:proofErr w:type="spellStart"/>
      <w:r w:rsidRPr="00A92FF4">
        <w:rPr>
          <w:rFonts w:cstheme="minorHAnsi"/>
          <w:i/>
          <w:iCs/>
        </w:rPr>
        <w:t>Int.J</w:t>
      </w:r>
      <w:proofErr w:type="spellEnd"/>
      <w:r w:rsidRPr="00A92FF4">
        <w:rPr>
          <w:rFonts w:cstheme="minorHAnsi"/>
          <w:i/>
          <w:iCs/>
        </w:rPr>
        <w:t xml:space="preserve"> </w:t>
      </w:r>
      <w:proofErr w:type="spellStart"/>
      <w:r w:rsidRPr="00A92FF4">
        <w:rPr>
          <w:rFonts w:cstheme="minorHAnsi"/>
          <w:i/>
          <w:iCs/>
        </w:rPr>
        <w:t>Automot</w:t>
      </w:r>
      <w:proofErr w:type="spellEnd"/>
      <w:r w:rsidRPr="00A92FF4">
        <w:rPr>
          <w:rFonts w:cstheme="minorHAnsi"/>
          <w:i/>
          <w:iCs/>
        </w:rPr>
        <w:t>. Technol.</w:t>
      </w:r>
      <w:r w:rsidRPr="00A92FF4">
        <w:rPr>
          <w:rFonts w:cstheme="minorHAnsi"/>
        </w:rPr>
        <w:t> </w:t>
      </w:r>
      <w:r w:rsidRPr="00747EA9">
        <w:rPr>
          <w:rFonts w:cstheme="minorHAnsi"/>
        </w:rPr>
        <w:t>24</w:t>
      </w:r>
      <w:r w:rsidRPr="00A92FF4">
        <w:rPr>
          <w:rFonts w:cstheme="minorHAnsi"/>
        </w:rPr>
        <w:t xml:space="preserve">, 187–194 (2023). </w:t>
      </w:r>
      <w:hyperlink r:id="rId22" w:history="1">
        <w:r w:rsidRPr="00A92FF4">
          <w:rPr>
            <w:rStyle w:val="Hyperlink"/>
            <w:rFonts w:cstheme="minorHAnsi"/>
            <w:color w:val="auto"/>
          </w:rPr>
          <w:t>https://doi.org/10.1007/s12239-023-0017-6</w:t>
        </w:r>
      </w:hyperlink>
    </w:p>
    <w:p w14:paraId="1682E0BC" w14:textId="37B28187" w:rsidR="00620974" w:rsidRPr="00A92FF4" w:rsidRDefault="00620974" w:rsidP="00A92FF4">
      <w:pPr>
        <w:spacing w:line="360" w:lineRule="auto"/>
        <w:rPr>
          <w:rFonts w:cstheme="minorHAnsi"/>
        </w:rPr>
      </w:pPr>
      <w:r w:rsidRPr="00A92FF4">
        <w:rPr>
          <w:rFonts w:cstheme="minorHAnsi"/>
        </w:rPr>
        <w:t xml:space="preserve">Tomáš </w:t>
      </w:r>
      <w:proofErr w:type="spellStart"/>
      <w:r w:rsidRPr="00A92FF4">
        <w:rPr>
          <w:rFonts w:cstheme="minorHAnsi"/>
        </w:rPr>
        <w:t>Zedníček</w:t>
      </w:r>
      <w:proofErr w:type="spellEnd"/>
      <w:r w:rsidRPr="00A92FF4">
        <w:rPr>
          <w:rFonts w:cstheme="minorHAnsi"/>
        </w:rPr>
        <w:t xml:space="preserve"> (2024). </w:t>
      </w:r>
      <w:r w:rsidRPr="00A92FF4">
        <w:rPr>
          <w:rFonts w:cstheme="minorHAnsi"/>
          <w:i/>
          <w:iCs/>
        </w:rPr>
        <w:t>Advancing Automotive Design with High Temperature Film Capacitors</w:t>
      </w:r>
      <w:r w:rsidRPr="00A92FF4">
        <w:rPr>
          <w:rFonts w:cstheme="minorHAnsi"/>
        </w:rPr>
        <w:t>. [online] Passive Components Blog. Available at: https://passive-components.eu/advancing-automotive-design-with-high-temperature-film-capacitors/ [Accessed 29 Mar. 2025].</w:t>
      </w:r>
    </w:p>
    <w:p w14:paraId="1E1065AC" w14:textId="5E4C44D6" w:rsidR="001B4844" w:rsidRPr="00A92FF4" w:rsidRDefault="001B4844" w:rsidP="00A92FF4">
      <w:pPr>
        <w:spacing w:line="360" w:lineRule="auto"/>
        <w:rPr>
          <w:rFonts w:cstheme="minorHAnsi"/>
        </w:rPr>
      </w:pPr>
      <w:r w:rsidRPr="00A92FF4">
        <w:rPr>
          <w:rFonts w:cstheme="minorHAnsi"/>
        </w:rPr>
        <w:t xml:space="preserve">Tomáš </w:t>
      </w:r>
      <w:proofErr w:type="spellStart"/>
      <w:r w:rsidRPr="00A92FF4">
        <w:rPr>
          <w:rFonts w:cstheme="minorHAnsi"/>
        </w:rPr>
        <w:t>Zedníček</w:t>
      </w:r>
      <w:proofErr w:type="spellEnd"/>
      <w:r w:rsidRPr="00A92FF4">
        <w:rPr>
          <w:rFonts w:cstheme="minorHAnsi"/>
        </w:rPr>
        <w:t xml:space="preserve"> (2024). </w:t>
      </w:r>
      <w:r w:rsidRPr="00A92FF4">
        <w:rPr>
          <w:rFonts w:cstheme="minorHAnsi"/>
          <w:i/>
          <w:iCs/>
        </w:rPr>
        <w:t>Capacitor Technologies in EV Power Systems</w:t>
      </w:r>
      <w:r w:rsidRPr="00A92FF4">
        <w:rPr>
          <w:rFonts w:cstheme="minorHAnsi"/>
        </w:rPr>
        <w:t>. [online] Passive Components Blog. Available at: https://passive-components.eu/capacitor-technologies-in-ev-power-systems/ [Accessed 29 Mar. 2025].</w:t>
      </w:r>
    </w:p>
    <w:p w14:paraId="38E8AF1B" w14:textId="77777777" w:rsidR="001B4844" w:rsidRPr="00A92FF4" w:rsidRDefault="001B4844" w:rsidP="00A92FF4">
      <w:pPr>
        <w:spacing w:line="360" w:lineRule="auto"/>
        <w:rPr>
          <w:rFonts w:cstheme="minorHAnsi"/>
        </w:rPr>
      </w:pPr>
    </w:p>
    <w:p w14:paraId="3B52460A" w14:textId="77777777" w:rsidR="00620974" w:rsidRPr="00A92FF4" w:rsidRDefault="00620974" w:rsidP="00A92FF4">
      <w:pPr>
        <w:spacing w:line="360" w:lineRule="auto"/>
        <w:rPr>
          <w:rFonts w:cstheme="minorHAnsi"/>
        </w:rPr>
      </w:pPr>
    </w:p>
    <w:p w14:paraId="7E28BFFD" w14:textId="77777777" w:rsidR="00BE7C00" w:rsidRDefault="00BE7C00" w:rsidP="00BE7C00">
      <w:pPr>
        <w:spacing w:line="360" w:lineRule="auto"/>
      </w:pPr>
    </w:p>
    <w:p w14:paraId="77CD6948" w14:textId="77777777" w:rsidR="00BE7C00" w:rsidRDefault="00BE7C00" w:rsidP="0004542F"/>
    <w:p w14:paraId="71346640" w14:textId="77777777" w:rsidR="00BE7C00" w:rsidRPr="0004542F" w:rsidRDefault="00BE7C00" w:rsidP="0004542F"/>
    <w:sectPr w:rsidR="00BE7C00" w:rsidRPr="0004542F" w:rsidSect="00D26C24">
      <w:headerReference w:type="first" r:id="rId23"/>
      <w:footerReference w:type="firs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E66A1" w14:textId="77777777" w:rsidR="009B43B9" w:rsidRDefault="009B43B9" w:rsidP="00962E5F">
      <w:pPr>
        <w:spacing w:after="0" w:line="240" w:lineRule="auto"/>
      </w:pPr>
      <w:r>
        <w:separator/>
      </w:r>
    </w:p>
  </w:endnote>
  <w:endnote w:type="continuationSeparator" w:id="0">
    <w:p w14:paraId="339DB288" w14:textId="77777777" w:rsidR="009B43B9" w:rsidRDefault="009B43B9" w:rsidP="00962E5F">
      <w:pPr>
        <w:spacing w:after="0" w:line="240" w:lineRule="auto"/>
      </w:pPr>
      <w:r>
        <w:continuationSeparator/>
      </w:r>
    </w:p>
  </w:endnote>
  <w:endnote w:type="continuationNotice" w:id="1">
    <w:p w14:paraId="26B24D39" w14:textId="77777777" w:rsidR="009B43B9" w:rsidRDefault="009B43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6B93D80" w14:paraId="596CDB7F" w14:textId="77777777" w:rsidTr="06B93D80">
      <w:trPr>
        <w:trHeight w:val="300"/>
      </w:trPr>
      <w:tc>
        <w:tcPr>
          <w:tcW w:w="3005" w:type="dxa"/>
        </w:tcPr>
        <w:p w14:paraId="3F4E2983" w14:textId="249E6186" w:rsidR="06B93D80" w:rsidRDefault="06B93D80" w:rsidP="06B93D80">
          <w:pPr>
            <w:pStyle w:val="Header"/>
            <w:ind w:left="-115"/>
          </w:pPr>
        </w:p>
      </w:tc>
      <w:tc>
        <w:tcPr>
          <w:tcW w:w="3005" w:type="dxa"/>
        </w:tcPr>
        <w:p w14:paraId="232B2A00" w14:textId="05FE30BE" w:rsidR="06B93D80" w:rsidRDefault="06B93D80" w:rsidP="06B93D80">
          <w:pPr>
            <w:pStyle w:val="Header"/>
            <w:jc w:val="center"/>
          </w:pPr>
        </w:p>
      </w:tc>
      <w:tc>
        <w:tcPr>
          <w:tcW w:w="3005" w:type="dxa"/>
        </w:tcPr>
        <w:p w14:paraId="2E60699F" w14:textId="65E3425E" w:rsidR="06B93D80" w:rsidRDefault="06B93D80" w:rsidP="06B93D80">
          <w:pPr>
            <w:pStyle w:val="Header"/>
            <w:ind w:right="-115"/>
            <w:jc w:val="right"/>
          </w:pPr>
        </w:p>
      </w:tc>
    </w:tr>
  </w:tbl>
  <w:p w14:paraId="1EDAEE3D" w14:textId="3BB5DF82" w:rsidR="06B93D80" w:rsidRDefault="06B93D80" w:rsidP="06B93D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6B93D80" w14:paraId="2F03F09F" w14:textId="77777777" w:rsidTr="06B93D80">
      <w:trPr>
        <w:trHeight w:val="300"/>
      </w:trPr>
      <w:tc>
        <w:tcPr>
          <w:tcW w:w="3005" w:type="dxa"/>
        </w:tcPr>
        <w:p w14:paraId="57223AF9" w14:textId="4D85606B" w:rsidR="06B93D80" w:rsidRDefault="06B93D80" w:rsidP="06B93D80">
          <w:pPr>
            <w:pStyle w:val="Header"/>
            <w:ind w:left="-115"/>
          </w:pPr>
        </w:p>
      </w:tc>
      <w:tc>
        <w:tcPr>
          <w:tcW w:w="3005" w:type="dxa"/>
        </w:tcPr>
        <w:p w14:paraId="2BB998E8" w14:textId="5A8E2AC9" w:rsidR="06B93D80" w:rsidRDefault="06B93D80" w:rsidP="06B93D80">
          <w:pPr>
            <w:pStyle w:val="Header"/>
            <w:jc w:val="center"/>
          </w:pPr>
        </w:p>
      </w:tc>
      <w:tc>
        <w:tcPr>
          <w:tcW w:w="3005" w:type="dxa"/>
        </w:tcPr>
        <w:p w14:paraId="2C3D369B" w14:textId="07055622" w:rsidR="06B93D80" w:rsidRDefault="06B93D80" w:rsidP="06B93D80">
          <w:pPr>
            <w:pStyle w:val="Header"/>
            <w:ind w:right="-115"/>
            <w:jc w:val="right"/>
          </w:pPr>
        </w:p>
      </w:tc>
    </w:tr>
  </w:tbl>
  <w:p w14:paraId="17CCC09B" w14:textId="3CF3D0ED" w:rsidR="06B93D80" w:rsidRDefault="06B93D80" w:rsidP="06B93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FC7CF" w14:textId="77777777" w:rsidR="009B43B9" w:rsidRDefault="009B43B9" w:rsidP="00962E5F">
      <w:pPr>
        <w:spacing w:after="0" w:line="240" w:lineRule="auto"/>
      </w:pPr>
      <w:r>
        <w:separator/>
      </w:r>
    </w:p>
  </w:footnote>
  <w:footnote w:type="continuationSeparator" w:id="0">
    <w:p w14:paraId="754AD19B" w14:textId="77777777" w:rsidR="009B43B9" w:rsidRDefault="009B43B9" w:rsidP="00962E5F">
      <w:pPr>
        <w:spacing w:after="0" w:line="240" w:lineRule="auto"/>
      </w:pPr>
      <w:r>
        <w:continuationSeparator/>
      </w:r>
    </w:p>
  </w:footnote>
  <w:footnote w:type="continuationNotice" w:id="1">
    <w:p w14:paraId="179804E1" w14:textId="77777777" w:rsidR="009B43B9" w:rsidRDefault="009B43B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6277D" w14:textId="49AE82F4" w:rsidR="00FA56AC" w:rsidRDefault="00FA56AC">
    <w:pPr>
      <w:pStyle w:val="Header"/>
    </w:pPr>
    <w:r>
      <w:t>Moses Adair</w:t>
    </w:r>
    <w:r>
      <w:ptab w:relativeTo="margin" w:alignment="center" w:leader="none"/>
    </w:r>
    <w:r>
      <w:t>Electronic Circuits Testing and Applications</w:t>
    </w:r>
    <w:r>
      <w:ptab w:relativeTo="margin" w:alignment="right" w:leader="none"/>
    </w:r>
    <w:r>
      <w:t>2403675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6B93D80" w14:paraId="5B53F344" w14:textId="77777777" w:rsidTr="06B93D80">
      <w:trPr>
        <w:trHeight w:val="300"/>
      </w:trPr>
      <w:tc>
        <w:tcPr>
          <w:tcW w:w="3005" w:type="dxa"/>
        </w:tcPr>
        <w:p w14:paraId="3E7F36F2" w14:textId="19763CF9" w:rsidR="06B93D80" w:rsidRDefault="06B93D80" w:rsidP="06B93D80">
          <w:pPr>
            <w:pStyle w:val="Header"/>
            <w:ind w:left="-115"/>
          </w:pPr>
        </w:p>
      </w:tc>
      <w:tc>
        <w:tcPr>
          <w:tcW w:w="3005" w:type="dxa"/>
        </w:tcPr>
        <w:p w14:paraId="18399E1C" w14:textId="4A88A9BC" w:rsidR="06B93D80" w:rsidRDefault="06B93D80" w:rsidP="06B93D80">
          <w:pPr>
            <w:pStyle w:val="Header"/>
            <w:jc w:val="center"/>
          </w:pPr>
        </w:p>
      </w:tc>
      <w:tc>
        <w:tcPr>
          <w:tcW w:w="3005" w:type="dxa"/>
        </w:tcPr>
        <w:p w14:paraId="498929EB" w14:textId="5661047C" w:rsidR="06B93D80" w:rsidRDefault="06B93D80" w:rsidP="06B93D80">
          <w:pPr>
            <w:pStyle w:val="Header"/>
            <w:ind w:right="-115"/>
            <w:jc w:val="right"/>
          </w:pPr>
        </w:p>
      </w:tc>
    </w:tr>
  </w:tbl>
  <w:p w14:paraId="749E7A59" w14:textId="41AEB877" w:rsidR="06B93D80" w:rsidRDefault="06B93D80" w:rsidP="06B93D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6B93D80" w14:paraId="1F64C6E0" w14:textId="77777777" w:rsidTr="06B93D80">
      <w:trPr>
        <w:trHeight w:val="300"/>
      </w:trPr>
      <w:tc>
        <w:tcPr>
          <w:tcW w:w="3005" w:type="dxa"/>
        </w:tcPr>
        <w:p w14:paraId="66FCC165" w14:textId="72D11416" w:rsidR="06B93D80" w:rsidRDefault="06B93D80" w:rsidP="06B93D80">
          <w:pPr>
            <w:pStyle w:val="Header"/>
            <w:ind w:left="-115"/>
          </w:pPr>
        </w:p>
      </w:tc>
      <w:tc>
        <w:tcPr>
          <w:tcW w:w="3005" w:type="dxa"/>
        </w:tcPr>
        <w:p w14:paraId="2F8BD73E" w14:textId="4CECA441" w:rsidR="06B93D80" w:rsidRDefault="06B93D80" w:rsidP="06B93D80">
          <w:pPr>
            <w:pStyle w:val="Header"/>
            <w:jc w:val="center"/>
          </w:pPr>
        </w:p>
      </w:tc>
      <w:tc>
        <w:tcPr>
          <w:tcW w:w="3005" w:type="dxa"/>
        </w:tcPr>
        <w:p w14:paraId="7E711A2E" w14:textId="36EC90DA" w:rsidR="06B93D80" w:rsidRDefault="06B93D80" w:rsidP="06B93D80">
          <w:pPr>
            <w:pStyle w:val="Header"/>
            <w:ind w:right="-115"/>
            <w:jc w:val="right"/>
          </w:pPr>
        </w:p>
      </w:tc>
    </w:tr>
  </w:tbl>
  <w:p w14:paraId="0AA9FE5E" w14:textId="649F16FA" w:rsidR="06B93D80" w:rsidRDefault="06B93D80" w:rsidP="06B93D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3265661"/>
    <w:multiLevelType w:val="multilevel"/>
    <w:tmpl w:val="2E7A5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84CF8"/>
    <w:multiLevelType w:val="multilevel"/>
    <w:tmpl w:val="FC863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6064EE"/>
    <w:multiLevelType w:val="multilevel"/>
    <w:tmpl w:val="9BFCC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76101D"/>
    <w:multiLevelType w:val="multilevel"/>
    <w:tmpl w:val="AB66E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2063C3"/>
    <w:multiLevelType w:val="multilevel"/>
    <w:tmpl w:val="F49CB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4D070D"/>
    <w:multiLevelType w:val="multilevel"/>
    <w:tmpl w:val="5AC80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8A0CF9"/>
    <w:multiLevelType w:val="hybridMultilevel"/>
    <w:tmpl w:val="97727F74"/>
    <w:lvl w:ilvl="0" w:tplc="283610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EF300E"/>
    <w:multiLevelType w:val="hybridMultilevel"/>
    <w:tmpl w:val="151C16FA"/>
    <w:lvl w:ilvl="0" w:tplc="08090011">
      <w:start w:val="1"/>
      <w:numFmt w:val="decimal"/>
      <w:lvlText w:val="%1)"/>
      <w:lvlJc w:val="left"/>
      <w:pPr>
        <w:ind w:left="1080" w:hanging="360"/>
      </w:p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616D605B"/>
    <w:multiLevelType w:val="hybridMultilevel"/>
    <w:tmpl w:val="14429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3F7DEB"/>
    <w:multiLevelType w:val="multilevel"/>
    <w:tmpl w:val="F8240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AC7B09"/>
    <w:multiLevelType w:val="multilevel"/>
    <w:tmpl w:val="9BDCC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0E4388"/>
    <w:multiLevelType w:val="multilevel"/>
    <w:tmpl w:val="D3142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2E0211"/>
    <w:multiLevelType w:val="multilevel"/>
    <w:tmpl w:val="E8824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131DF3"/>
    <w:multiLevelType w:val="multilevel"/>
    <w:tmpl w:val="6C80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814765"/>
    <w:multiLevelType w:val="hybridMultilevel"/>
    <w:tmpl w:val="678A8D9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BFE081F"/>
    <w:multiLevelType w:val="multilevel"/>
    <w:tmpl w:val="974CA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061103">
    <w:abstractNumId w:val="0"/>
  </w:num>
  <w:num w:numId="2" w16cid:durableId="1876968427">
    <w:abstractNumId w:val="5"/>
  </w:num>
  <w:num w:numId="3" w16cid:durableId="619651337">
    <w:abstractNumId w:val="15"/>
  </w:num>
  <w:num w:numId="4" w16cid:durableId="1005866529">
    <w:abstractNumId w:val="8"/>
  </w:num>
  <w:num w:numId="5" w16cid:durableId="2141459394">
    <w:abstractNumId w:val="16"/>
  </w:num>
  <w:num w:numId="6" w16cid:durableId="1539246509">
    <w:abstractNumId w:val="6"/>
  </w:num>
  <w:num w:numId="7" w16cid:durableId="1080326953">
    <w:abstractNumId w:val="10"/>
  </w:num>
  <w:num w:numId="8" w16cid:durableId="1210337314">
    <w:abstractNumId w:val="2"/>
  </w:num>
  <w:num w:numId="9" w16cid:durableId="940340478">
    <w:abstractNumId w:val="1"/>
  </w:num>
  <w:num w:numId="10" w16cid:durableId="1878812638">
    <w:abstractNumId w:val="14"/>
  </w:num>
  <w:num w:numId="11" w16cid:durableId="742096681">
    <w:abstractNumId w:val="13"/>
  </w:num>
  <w:num w:numId="12" w16cid:durableId="2134589099">
    <w:abstractNumId w:val="3"/>
  </w:num>
  <w:num w:numId="13" w16cid:durableId="442000883">
    <w:abstractNumId w:val="11"/>
  </w:num>
  <w:num w:numId="14" w16cid:durableId="1251618966">
    <w:abstractNumId w:val="12"/>
  </w:num>
  <w:num w:numId="15" w16cid:durableId="1717584395">
    <w:abstractNumId w:val="9"/>
  </w:num>
  <w:num w:numId="16" w16cid:durableId="3754986">
    <w:abstractNumId w:val="4"/>
  </w:num>
  <w:num w:numId="17" w16cid:durableId="4794700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34A3B"/>
    <w:rsid w:val="0004542F"/>
    <w:rsid w:val="00060EC0"/>
    <w:rsid w:val="00067C94"/>
    <w:rsid w:val="000B576D"/>
    <w:rsid w:val="000C44D0"/>
    <w:rsid w:val="000D61BC"/>
    <w:rsid w:val="000F0D22"/>
    <w:rsid w:val="001454FC"/>
    <w:rsid w:val="00156CE0"/>
    <w:rsid w:val="001728B1"/>
    <w:rsid w:val="0019332E"/>
    <w:rsid w:val="001A4EB7"/>
    <w:rsid w:val="001B13A4"/>
    <w:rsid w:val="001B4844"/>
    <w:rsid w:val="001D16D3"/>
    <w:rsid w:val="001D34E0"/>
    <w:rsid w:val="001D60EB"/>
    <w:rsid w:val="001E3C05"/>
    <w:rsid w:val="00201A61"/>
    <w:rsid w:val="00203670"/>
    <w:rsid w:val="002044B2"/>
    <w:rsid w:val="0023345F"/>
    <w:rsid w:val="00237B71"/>
    <w:rsid w:val="0024740C"/>
    <w:rsid w:val="0026407B"/>
    <w:rsid w:val="00270878"/>
    <w:rsid w:val="002A2C0D"/>
    <w:rsid w:val="002A400B"/>
    <w:rsid w:val="002C2808"/>
    <w:rsid w:val="002D78AC"/>
    <w:rsid w:val="002E1204"/>
    <w:rsid w:val="002F0B84"/>
    <w:rsid w:val="00301299"/>
    <w:rsid w:val="003039E6"/>
    <w:rsid w:val="003211F6"/>
    <w:rsid w:val="00324D41"/>
    <w:rsid w:val="00324EDD"/>
    <w:rsid w:val="00337E35"/>
    <w:rsid w:val="00367038"/>
    <w:rsid w:val="0037417D"/>
    <w:rsid w:val="00382361"/>
    <w:rsid w:val="00395053"/>
    <w:rsid w:val="003A02C3"/>
    <w:rsid w:val="003B1A68"/>
    <w:rsid w:val="003D2A1B"/>
    <w:rsid w:val="003D3658"/>
    <w:rsid w:val="003E3DB8"/>
    <w:rsid w:val="003F5806"/>
    <w:rsid w:val="00400DC7"/>
    <w:rsid w:val="0040111F"/>
    <w:rsid w:val="00402201"/>
    <w:rsid w:val="00402CFF"/>
    <w:rsid w:val="00404A59"/>
    <w:rsid w:val="004506B2"/>
    <w:rsid w:val="0045095D"/>
    <w:rsid w:val="00455197"/>
    <w:rsid w:val="00480AA8"/>
    <w:rsid w:val="004A53BA"/>
    <w:rsid w:val="004B0FF9"/>
    <w:rsid w:val="004C73D8"/>
    <w:rsid w:val="004D5065"/>
    <w:rsid w:val="004E2E7C"/>
    <w:rsid w:val="004F2C29"/>
    <w:rsid w:val="0050456F"/>
    <w:rsid w:val="005104B4"/>
    <w:rsid w:val="00510730"/>
    <w:rsid w:val="00514B5E"/>
    <w:rsid w:val="00514DC8"/>
    <w:rsid w:val="005237C7"/>
    <w:rsid w:val="005356C3"/>
    <w:rsid w:val="00537304"/>
    <w:rsid w:val="00556279"/>
    <w:rsid w:val="0055658F"/>
    <w:rsid w:val="005919FC"/>
    <w:rsid w:val="005A0E1C"/>
    <w:rsid w:val="005A7F1F"/>
    <w:rsid w:val="005B113D"/>
    <w:rsid w:val="005B419B"/>
    <w:rsid w:val="005D4894"/>
    <w:rsid w:val="005D62C6"/>
    <w:rsid w:val="005E4F7B"/>
    <w:rsid w:val="005F4B3F"/>
    <w:rsid w:val="00620974"/>
    <w:rsid w:val="00634C6D"/>
    <w:rsid w:val="0063622C"/>
    <w:rsid w:val="00636275"/>
    <w:rsid w:val="00647B3D"/>
    <w:rsid w:val="00651E6C"/>
    <w:rsid w:val="00660A53"/>
    <w:rsid w:val="00664834"/>
    <w:rsid w:val="0066554A"/>
    <w:rsid w:val="006729D0"/>
    <w:rsid w:val="00684820"/>
    <w:rsid w:val="0069150D"/>
    <w:rsid w:val="006A2886"/>
    <w:rsid w:val="006A4811"/>
    <w:rsid w:val="006D4AF8"/>
    <w:rsid w:val="006F12E5"/>
    <w:rsid w:val="007071B6"/>
    <w:rsid w:val="00724AFB"/>
    <w:rsid w:val="00746710"/>
    <w:rsid w:val="00747EA9"/>
    <w:rsid w:val="0075047F"/>
    <w:rsid w:val="00750A67"/>
    <w:rsid w:val="00762464"/>
    <w:rsid w:val="00763F53"/>
    <w:rsid w:val="007844C0"/>
    <w:rsid w:val="007861CC"/>
    <w:rsid w:val="007A0C00"/>
    <w:rsid w:val="007A6918"/>
    <w:rsid w:val="007C7D1F"/>
    <w:rsid w:val="007D4394"/>
    <w:rsid w:val="007D5B33"/>
    <w:rsid w:val="007D609E"/>
    <w:rsid w:val="008104B7"/>
    <w:rsid w:val="00814DB7"/>
    <w:rsid w:val="008544FE"/>
    <w:rsid w:val="008648D1"/>
    <w:rsid w:val="0086680C"/>
    <w:rsid w:val="00870CD5"/>
    <w:rsid w:val="008956DB"/>
    <w:rsid w:val="008B05DA"/>
    <w:rsid w:val="008B43DC"/>
    <w:rsid w:val="008D5C7F"/>
    <w:rsid w:val="008E1088"/>
    <w:rsid w:val="008E2B8C"/>
    <w:rsid w:val="008F2254"/>
    <w:rsid w:val="00901BF3"/>
    <w:rsid w:val="00915067"/>
    <w:rsid w:val="0093575D"/>
    <w:rsid w:val="00952BC4"/>
    <w:rsid w:val="00962E5F"/>
    <w:rsid w:val="00965787"/>
    <w:rsid w:val="00986695"/>
    <w:rsid w:val="009A68B2"/>
    <w:rsid w:val="009B43B9"/>
    <w:rsid w:val="009C2357"/>
    <w:rsid w:val="009D1102"/>
    <w:rsid w:val="009F732A"/>
    <w:rsid w:val="00A358CC"/>
    <w:rsid w:val="00A5775B"/>
    <w:rsid w:val="00A64BD1"/>
    <w:rsid w:val="00A92FF4"/>
    <w:rsid w:val="00AA67C4"/>
    <w:rsid w:val="00AB4271"/>
    <w:rsid w:val="00AE0A7D"/>
    <w:rsid w:val="00AE0F5E"/>
    <w:rsid w:val="00B0072D"/>
    <w:rsid w:val="00B030CA"/>
    <w:rsid w:val="00B14C99"/>
    <w:rsid w:val="00B25D24"/>
    <w:rsid w:val="00B44036"/>
    <w:rsid w:val="00B44170"/>
    <w:rsid w:val="00B524CF"/>
    <w:rsid w:val="00BA4DAA"/>
    <w:rsid w:val="00BA558E"/>
    <w:rsid w:val="00BC1B10"/>
    <w:rsid w:val="00BC2052"/>
    <w:rsid w:val="00BD24CF"/>
    <w:rsid w:val="00BE7C00"/>
    <w:rsid w:val="00BF21B7"/>
    <w:rsid w:val="00C34C38"/>
    <w:rsid w:val="00C60B6D"/>
    <w:rsid w:val="00C675BB"/>
    <w:rsid w:val="00C8273F"/>
    <w:rsid w:val="00C8732A"/>
    <w:rsid w:val="00CA5F1C"/>
    <w:rsid w:val="00CD63BF"/>
    <w:rsid w:val="00CE51D4"/>
    <w:rsid w:val="00CF5FFA"/>
    <w:rsid w:val="00CF6789"/>
    <w:rsid w:val="00D26C24"/>
    <w:rsid w:val="00D46446"/>
    <w:rsid w:val="00D80299"/>
    <w:rsid w:val="00D95D78"/>
    <w:rsid w:val="00DB24FE"/>
    <w:rsid w:val="00DC25E0"/>
    <w:rsid w:val="00DD6E31"/>
    <w:rsid w:val="00E254DD"/>
    <w:rsid w:val="00E279FB"/>
    <w:rsid w:val="00E434CA"/>
    <w:rsid w:val="00E44D60"/>
    <w:rsid w:val="00E5667C"/>
    <w:rsid w:val="00E829CD"/>
    <w:rsid w:val="00E930BA"/>
    <w:rsid w:val="00E96B21"/>
    <w:rsid w:val="00EA0EE3"/>
    <w:rsid w:val="00EB0980"/>
    <w:rsid w:val="00EC15B7"/>
    <w:rsid w:val="00EC72C3"/>
    <w:rsid w:val="00EE755C"/>
    <w:rsid w:val="00EE7CE2"/>
    <w:rsid w:val="00F12D8B"/>
    <w:rsid w:val="00F16119"/>
    <w:rsid w:val="00F32D0B"/>
    <w:rsid w:val="00F43DB1"/>
    <w:rsid w:val="00F56E8A"/>
    <w:rsid w:val="00F63948"/>
    <w:rsid w:val="00FA11A3"/>
    <w:rsid w:val="00FA56AC"/>
    <w:rsid w:val="00FA7677"/>
    <w:rsid w:val="00FB5FDB"/>
    <w:rsid w:val="00FC3082"/>
    <w:rsid w:val="00FD020F"/>
    <w:rsid w:val="0684E59C"/>
    <w:rsid w:val="06B93D80"/>
    <w:rsid w:val="36AB078E"/>
    <w:rsid w:val="42813550"/>
    <w:rsid w:val="504FBD03"/>
    <w:rsid w:val="525F2E88"/>
    <w:rsid w:val="613AC13F"/>
    <w:rsid w:val="613E7354"/>
    <w:rsid w:val="77E69633"/>
    <w:rsid w:val="7AC9E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2A606F51-0A27-40C5-ABF2-DF256B45A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E1C"/>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4B0FF9"/>
    <w:rPr>
      <w:color w:val="666666"/>
    </w:rPr>
  </w:style>
  <w:style w:type="character" w:styleId="Strong">
    <w:name w:val="Strong"/>
    <w:basedOn w:val="DefaultParagraphFont"/>
    <w:uiPriority w:val="22"/>
    <w:qFormat/>
    <w:rsid w:val="00B524CF"/>
    <w:rPr>
      <w:b/>
      <w:bCs/>
    </w:rPr>
  </w:style>
  <w:style w:type="character" w:customStyle="1" w:styleId="katex-mathml">
    <w:name w:val="katex-mathml"/>
    <w:basedOn w:val="DefaultParagraphFont"/>
    <w:rsid w:val="00B524CF"/>
  </w:style>
  <w:style w:type="character" w:customStyle="1" w:styleId="mord">
    <w:name w:val="mord"/>
    <w:basedOn w:val="DefaultParagraphFont"/>
    <w:rsid w:val="00B524CF"/>
  </w:style>
  <w:style w:type="character" w:customStyle="1" w:styleId="mrel">
    <w:name w:val="mrel"/>
    <w:basedOn w:val="DefaultParagraphFont"/>
    <w:rsid w:val="00B524CF"/>
  </w:style>
  <w:style w:type="character" w:customStyle="1" w:styleId="mbin">
    <w:name w:val="mbin"/>
    <w:basedOn w:val="DefaultParagraphFont"/>
    <w:rsid w:val="00B524CF"/>
  </w:style>
  <w:style w:type="character" w:customStyle="1" w:styleId="mopen">
    <w:name w:val="mopen"/>
    <w:basedOn w:val="DefaultParagraphFont"/>
    <w:rsid w:val="00B524CF"/>
  </w:style>
  <w:style w:type="character" w:customStyle="1" w:styleId="mclose">
    <w:name w:val="mclose"/>
    <w:basedOn w:val="DefaultParagraphFont"/>
    <w:rsid w:val="00B524CF"/>
  </w:style>
  <w:style w:type="character" w:customStyle="1" w:styleId="vlist-s">
    <w:name w:val="vlist-s"/>
    <w:basedOn w:val="DefaultParagraphFont"/>
    <w:rsid w:val="00B524CF"/>
  </w:style>
  <w:style w:type="paragraph" w:styleId="ListParagraph">
    <w:name w:val="List Paragraph"/>
    <w:basedOn w:val="Normal"/>
    <w:uiPriority w:val="34"/>
    <w:qFormat/>
    <w:rsid w:val="005A0E1C"/>
    <w:pPr>
      <w:ind w:left="720"/>
      <w:contextualSpacing/>
    </w:pPr>
  </w:style>
  <w:style w:type="character" w:styleId="UnresolvedMention">
    <w:name w:val="Unresolved Mention"/>
    <w:basedOn w:val="DefaultParagraphFont"/>
    <w:uiPriority w:val="99"/>
    <w:semiHidden/>
    <w:unhideWhenUsed/>
    <w:rsid w:val="007A6918"/>
    <w:rPr>
      <w:color w:val="605E5C"/>
      <w:shd w:val="clear" w:color="auto" w:fill="E1DFDD"/>
    </w:rPr>
  </w:style>
  <w:style w:type="character" w:styleId="FollowedHyperlink">
    <w:name w:val="FollowedHyperlink"/>
    <w:basedOn w:val="DefaultParagraphFont"/>
    <w:uiPriority w:val="99"/>
    <w:semiHidden/>
    <w:unhideWhenUsed/>
    <w:rsid w:val="00382361"/>
    <w:rPr>
      <w:color w:val="954F72" w:themeColor="followedHyperlink"/>
      <w:u w:val="single"/>
    </w:rPr>
  </w:style>
  <w:style w:type="paragraph" w:styleId="NormalWeb">
    <w:name w:val="Normal (Web)"/>
    <w:basedOn w:val="Normal"/>
    <w:uiPriority w:val="99"/>
    <w:semiHidden/>
    <w:unhideWhenUsed/>
    <w:rsid w:val="0040220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75872">
      <w:bodyDiv w:val="1"/>
      <w:marLeft w:val="0"/>
      <w:marRight w:val="0"/>
      <w:marTop w:val="0"/>
      <w:marBottom w:val="0"/>
      <w:divBdr>
        <w:top w:val="none" w:sz="0" w:space="0" w:color="auto"/>
        <w:left w:val="none" w:sz="0" w:space="0" w:color="auto"/>
        <w:bottom w:val="none" w:sz="0" w:space="0" w:color="auto"/>
        <w:right w:val="none" w:sz="0" w:space="0" w:color="auto"/>
      </w:divBdr>
    </w:div>
    <w:div w:id="222646563">
      <w:bodyDiv w:val="1"/>
      <w:marLeft w:val="0"/>
      <w:marRight w:val="0"/>
      <w:marTop w:val="0"/>
      <w:marBottom w:val="0"/>
      <w:divBdr>
        <w:top w:val="none" w:sz="0" w:space="0" w:color="auto"/>
        <w:left w:val="none" w:sz="0" w:space="0" w:color="auto"/>
        <w:bottom w:val="none" w:sz="0" w:space="0" w:color="auto"/>
        <w:right w:val="none" w:sz="0" w:space="0" w:color="auto"/>
      </w:divBdr>
    </w:div>
    <w:div w:id="364253006">
      <w:bodyDiv w:val="1"/>
      <w:marLeft w:val="0"/>
      <w:marRight w:val="0"/>
      <w:marTop w:val="0"/>
      <w:marBottom w:val="0"/>
      <w:divBdr>
        <w:top w:val="none" w:sz="0" w:space="0" w:color="auto"/>
        <w:left w:val="none" w:sz="0" w:space="0" w:color="auto"/>
        <w:bottom w:val="none" w:sz="0" w:space="0" w:color="auto"/>
        <w:right w:val="none" w:sz="0" w:space="0" w:color="auto"/>
      </w:divBdr>
    </w:div>
    <w:div w:id="541989178">
      <w:bodyDiv w:val="1"/>
      <w:marLeft w:val="0"/>
      <w:marRight w:val="0"/>
      <w:marTop w:val="0"/>
      <w:marBottom w:val="0"/>
      <w:divBdr>
        <w:top w:val="none" w:sz="0" w:space="0" w:color="auto"/>
        <w:left w:val="none" w:sz="0" w:space="0" w:color="auto"/>
        <w:bottom w:val="none" w:sz="0" w:space="0" w:color="auto"/>
        <w:right w:val="none" w:sz="0" w:space="0" w:color="auto"/>
      </w:divBdr>
    </w:div>
    <w:div w:id="599068372">
      <w:bodyDiv w:val="1"/>
      <w:marLeft w:val="0"/>
      <w:marRight w:val="0"/>
      <w:marTop w:val="0"/>
      <w:marBottom w:val="0"/>
      <w:divBdr>
        <w:top w:val="none" w:sz="0" w:space="0" w:color="auto"/>
        <w:left w:val="none" w:sz="0" w:space="0" w:color="auto"/>
        <w:bottom w:val="none" w:sz="0" w:space="0" w:color="auto"/>
        <w:right w:val="none" w:sz="0" w:space="0" w:color="auto"/>
      </w:divBdr>
    </w:div>
    <w:div w:id="690649222">
      <w:bodyDiv w:val="1"/>
      <w:marLeft w:val="0"/>
      <w:marRight w:val="0"/>
      <w:marTop w:val="0"/>
      <w:marBottom w:val="0"/>
      <w:divBdr>
        <w:top w:val="none" w:sz="0" w:space="0" w:color="auto"/>
        <w:left w:val="none" w:sz="0" w:space="0" w:color="auto"/>
        <w:bottom w:val="none" w:sz="0" w:space="0" w:color="auto"/>
        <w:right w:val="none" w:sz="0" w:space="0" w:color="auto"/>
      </w:divBdr>
    </w:div>
    <w:div w:id="939601153">
      <w:bodyDiv w:val="1"/>
      <w:marLeft w:val="0"/>
      <w:marRight w:val="0"/>
      <w:marTop w:val="0"/>
      <w:marBottom w:val="0"/>
      <w:divBdr>
        <w:top w:val="none" w:sz="0" w:space="0" w:color="auto"/>
        <w:left w:val="none" w:sz="0" w:space="0" w:color="auto"/>
        <w:bottom w:val="none" w:sz="0" w:space="0" w:color="auto"/>
        <w:right w:val="none" w:sz="0" w:space="0" w:color="auto"/>
      </w:divBdr>
    </w:div>
    <w:div w:id="1005088901">
      <w:bodyDiv w:val="1"/>
      <w:marLeft w:val="0"/>
      <w:marRight w:val="0"/>
      <w:marTop w:val="0"/>
      <w:marBottom w:val="0"/>
      <w:divBdr>
        <w:top w:val="none" w:sz="0" w:space="0" w:color="auto"/>
        <w:left w:val="none" w:sz="0" w:space="0" w:color="auto"/>
        <w:bottom w:val="none" w:sz="0" w:space="0" w:color="auto"/>
        <w:right w:val="none" w:sz="0" w:space="0" w:color="auto"/>
      </w:divBdr>
    </w:div>
    <w:div w:id="1325082865">
      <w:bodyDiv w:val="1"/>
      <w:marLeft w:val="0"/>
      <w:marRight w:val="0"/>
      <w:marTop w:val="0"/>
      <w:marBottom w:val="0"/>
      <w:divBdr>
        <w:top w:val="none" w:sz="0" w:space="0" w:color="auto"/>
        <w:left w:val="none" w:sz="0" w:space="0" w:color="auto"/>
        <w:bottom w:val="none" w:sz="0" w:space="0" w:color="auto"/>
        <w:right w:val="none" w:sz="0" w:space="0" w:color="auto"/>
      </w:divBdr>
    </w:div>
    <w:div w:id="1853378725">
      <w:bodyDiv w:val="1"/>
      <w:marLeft w:val="0"/>
      <w:marRight w:val="0"/>
      <w:marTop w:val="0"/>
      <w:marBottom w:val="0"/>
      <w:divBdr>
        <w:top w:val="none" w:sz="0" w:space="0" w:color="auto"/>
        <w:left w:val="none" w:sz="0" w:space="0" w:color="auto"/>
        <w:bottom w:val="none" w:sz="0" w:space="0" w:color="auto"/>
        <w:right w:val="none" w:sz="0" w:space="0" w:color="auto"/>
      </w:divBdr>
    </w:div>
    <w:div w:id="185456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researchgate.net/publication/228905153_Film_Capacitors_for_Automotive_and_Industrial_Application"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electronics-tutorials.ws/rc/rc_1.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07/s12239-023-001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013080E7-752A-4131-931A-54BC4FDEB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2196</Words>
  <Characters>12520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Moses Adair</cp:lastModifiedBy>
  <cp:revision>2</cp:revision>
  <cp:lastPrinted>2021-09-30T11:07:00Z</cp:lastPrinted>
  <dcterms:created xsi:type="dcterms:W3CDTF">2025-04-06T15:52:00Z</dcterms:created>
  <dcterms:modified xsi:type="dcterms:W3CDTF">2025-04-06T15:52:00Z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