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C34D0" w14:textId="77777777" w:rsidR="00950D72" w:rsidRPr="002273C4" w:rsidRDefault="00950D72" w:rsidP="00950D72">
      <w:pPr>
        <w:rPr>
          <w:rFonts w:ascii="Calibri" w:hAnsi="Calibri" w:cs="Calibri"/>
          <w:b/>
        </w:rPr>
      </w:pPr>
      <w:r w:rsidRPr="002273C4">
        <w:rPr>
          <w:rFonts w:ascii="Calibri" w:hAnsi="Calibri" w:cs="Calibri"/>
          <w:b/>
        </w:rPr>
        <w:t>Provide a detailed analysis of the character and role of ha-</w:t>
      </w:r>
      <w:proofErr w:type="spellStart"/>
      <w:r w:rsidRPr="002273C4">
        <w:rPr>
          <w:rFonts w:ascii="Calibri" w:hAnsi="Calibri" w:cs="Calibri"/>
          <w:b/>
        </w:rPr>
        <w:t>satan</w:t>
      </w:r>
      <w:proofErr w:type="spellEnd"/>
      <w:r w:rsidRPr="002273C4">
        <w:rPr>
          <w:rFonts w:ascii="Calibri" w:hAnsi="Calibri" w:cs="Calibri"/>
          <w:b/>
        </w:rPr>
        <w:t xml:space="preserve"> in the books of Job and Zechariah. </w:t>
      </w:r>
    </w:p>
    <w:p w14:paraId="45F68947" w14:textId="1DFD35F9" w:rsidR="00950D72" w:rsidRPr="002273C4" w:rsidRDefault="00950D72">
      <w:pPr>
        <w:rPr>
          <w:rFonts w:ascii="Calibri" w:hAnsi="Calibri" w:cs="Calibri"/>
          <w:b/>
          <w:u w:val="single"/>
        </w:rPr>
      </w:pPr>
    </w:p>
    <w:p w14:paraId="7AC72021" w14:textId="2C066EC9" w:rsidR="001F434C" w:rsidRPr="002273C4" w:rsidRDefault="00950D72" w:rsidP="00950D72">
      <w:pPr>
        <w:rPr>
          <w:rFonts w:ascii="Calibri" w:hAnsi="Calibri" w:cs="Calibri"/>
        </w:rPr>
      </w:pPr>
      <w:r w:rsidRPr="002273C4">
        <w:rPr>
          <w:rFonts w:ascii="Calibri" w:hAnsi="Calibri" w:cs="Calibri"/>
        </w:rPr>
        <w:t>Consistent with preconceived ideas and centuries of Christian theology, Satan is the personification of evil; the archenemy of God; and all that is bad</w:t>
      </w:r>
      <w:r w:rsidR="009A0628" w:rsidRPr="002273C4">
        <w:rPr>
          <w:rFonts w:ascii="Calibri" w:hAnsi="Calibri" w:cs="Calibri"/>
        </w:rPr>
        <w:t>. H</w:t>
      </w:r>
      <w:r w:rsidR="00600BE4" w:rsidRPr="002273C4">
        <w:rPr>
          <w:rFonts w:ascii="Calibri" w:hAnsi="Calibri" w:cs="Calibri"/>
        </w:rPr>
        <w:t xml:space="preserve">e is the </w:t>
      </w:r>
      <w:r w:rsidR="009A0628" w:rsidRPr="002273C4">
        <w:rPr>
          <w:rFonts w:ascii="Calibri" w:hAnsi="Calibri" w:cs="Calibri"/>
        </w:rPr>
        <w:t>D</w:t>
      </w:r>
      <w:r w:rsidR="00600BE4" w:rsidRPr="002273C4">
        <w:rPr>
          <w:rFonts w:ascii="Calibri" w:hAnsi="Calibri" w:cs="Calibri"/>
        </w:rPr>
        <w:t>evil</w:t>
      </w:r>
      <w:r w:rsidRPr="002273C4">
        <w:rPr>
          <w:rFonts w:ascii="Calibri" w:hAnsi="Calibri" w:cs="Calibri"/>
        </w:rPr>
        <w:t>.</w:t>
      </w:r>
      <w:r w:rsidRPr="002273C4">
        <w:rPr>
          <w:rStyle w:val="FootnoteReference"/>
          <w:rFonts w:ascii="Calibri" w:hAnsi="Calibri" w:cs="Calibri"/>
        </w:rPr>
        <w:footnoteReference w:id="1"/>
      </w:r>
      <w:r w:rsidR="001F434C" w:rsidRPr="002273C4">
        <w:rPr>
          <w:rFonts w:ascii="Calibri" w:hAnsi="Calibri" w:cs="Calibri"/>
        </w:rPr>
        <w:t xml:space="preserve"> </w:t>
      </w:r>
      <w:r w:rsidR="00600BE4" w:rsidRPr="002273C4">
        <w:rPr>
          <w:rFonts w:ascii="Calibri" w:hAnsi="Calibri" w:cs="Calibri"/>
        </w:rPr>
        <w:t>However, t</w:t>
      </w:r>
      <w:r w:rsidR="001F434C" w:rsidRPr="002273C4">
        <w:rPr>
          <w:rFonts w:ascii="Calibri" w:hAnsi="Calibri" w:cs="Calibri"/>
        </w:rPr>
        <w:t xml:space="preserve">his character of Satan is generally not present in the </w:t>
      </w:r>
      <w:r w:rsidR="003C2E1B" w:rsidRPr="002273C4">
        <w:rPr>
          <w:rFonts w:ascii="Calibri" w:hAnsi="Calibri" w:cs="Calibri"/>
        </w:rPr>
        <w:t>Hebrew Bible</w:t>
      </w:r>
      <w:r w:rsidR="0093269A" w:rsidRPr="002273C4">
        <w:rPr>
          <w:rFonts w:ascii="Calibri" w:hAnsi="Calibri" w:cs="Calibri"/>
        </w:rPr>
        <w:t xml:space="preserve"> (</w:t>
      </w:r>
      <w:r w:rsidR="00D50655" w:rsidRPr="002273C4">
        <w:rPr>
          <w:rFonts w:ascii="Calibri" w:hAnsi="Calibri" w:cs="Calibri"/>
        </w:rPr>
        <w:t xml:space="preserve">with </w:t>
      </w:r>
      <w:r w:rsidR="00705430" w:rsidRPr="002273C4">
        <w:rPr>
          <w:rFonts w:ascii="Calibri" w:hAnsi="Calibri" w:cs="Calibri"/>
        </w:rPr>
        <w:t xml:space="preserve">the </w:t>
      </w:r>
      <w:r w:rsidR="00D50655" w:rsidRPr="002273C4">
        <w:rPr>
          <w:rFonts w:ascii="Calibri" w:hAnsi="Calibri" w:cs="Calibri"/>
        </w:rPr>
        <w:t xml:space="preserve">exception </w:t>
      </w:r>
      <w:r w:rsidR="00705430" w:rsidRPr="002273C4">
        <w:rPr>
          <w:rFonts w:ascii="Calibri" w:hAnsi="Calibri" w:cs="Calibri"/>
        </w:rPr>
        <w:t>of</w:t>
      </w:r>
      <w:r w:rsidR="00D50655" w:rsidRPr="002273C4">
        <w:rPr>
          <w:rFonts w:ascii="Calibri" w:hAnsi="Calibri" w:cs="Calibri"/>
        </w:rPr>
        <w:t xml:space="preserve"> 1 Chronicles 2</w:t>
      </w:r>
      <w:r w:rsidR="0093269A" w:rsidRPr="002273C4">
        <w:rPr>
          <w:rFonts w:ascii="Calibri" w:hAnsi="Calibri" w:cs="Calibri"/>
        </w:rPr>
        <w:t>1).</w:t>
      </w:r>
      <w:r w:rsidR="001F434C" w:rsidRPr="002273C4">
        <w:rPr>
          <w:rFonts w:ascii="Calibri" w:hAnsi="Calibri" w:cs="Calibri"/>
        </w:rPr>
        <w:t xml:space="preserve"> </w:t>
      </w:r>
      <w:r w:rsidR="00F63C9B" w:rsidRPr="002273C4">
        <w:rPr>
          <w:rFonts w:ascii="Calibri" w:hAnsi="Calibri" w:cs="Calibri"/>
        </w:rPr>
        <w:t xml:space="preserve">The English term ‘devil’ originates from the Latin word </w:t>
      </w:r>
      <w:proofErr w:type="spellStart"/>
      <w:r w:rsidR="00F63C9B" w:rsidRPr="002273C4">
        <w:rPr>
          <w:rFonts w:ascii="Calibri" w:hAnsi="Calibri" w:cs="Calibri"/>
          <w:i/>
        </w:rPr>
        <w:t>diabolus</w:t>
      </w:r>
      <w:proofErr w:type="spellEnd"/>
      <w:r w:rsidR="00F63C9B" w:rsidRPr="002273C4">
        <w:rPr>
          <w:rFonts w:ascii="Calibri" w:hAnsi="Calibri" w:cs="Calibri"/>
        </w:rPr>
        <w:t xml:space="preserve"> and the Greek word </w:t>
      </w:r>
      <w:proofErr w:type="spellStart"/>
      <w:r w:rsidR="00F63C9B" w:rsidRPr="002273C4">
        <w:rPr>
          <w:rFonts w:ascii="Calibri" w:hAnsi="Calibri" w:cs="Calibri"/>
          <w:i/>
        </w:rPr>
        <w:t>diabolos</w:t>
      </w:r>
      <w:proofErr w:type="spellEnd"/>
      <w:r w:rsidR="00F63C9B" w:rsidRPr="002273C4">
        <w:rPr>
          <w:rFonts w:ascii="Calibri" w:hAnsi="Calibri" w:cs="Calibri"/>
        </w:rPr>
        <w:t xml:space="preserve">. </w:t>
      </w:r>
      <w:r w:rsidR="00001162" w:rsidRPr="002273C4">
        <w:rPr>
          <w:rFonts w:ascii="Calibri" w:hAnsi="Calibri" w:cs="Calibri"/>
        </w:rPr>
        <w:t xml:space="preserve">The Greek comes from the Septuagint translation of the Hebrew noun </w:t>
      </w:r>
      <w:proofErr w:type="spellStart"/>
      <w:r w:rsidR="00001162" w:rsidRPr="002273C4">
        <w:rPr>
          <w:rFonts w:ascii="Calibri" w:hAnsi="Calibri" w:cs="Calibri"/>
          <w:i/>
        </w:rPr>
        <w:t>satan</w:t>
      </w:r>
      <w:proofErr w:type="spellEnd"/>
      <w:r w:rsidR="00001162" w:rsidRPr="002273C4">
        <w:rPr>
          <w:rFonts w:ascii="Calibri" w:hAnsi="Calibri" w:cs="Calibri"/>
        </w:rPr>
        <w:t>, which means ‘adversary’</w:t>
      </w:r>
      <w:r w:rsidR="005A109F" w:rsidRPr="002273C4">
        <w:rPr>
          <w:rFonts w:ascii="Calibri" w:hAnsi="Calibri" w:cs="Calibri"/>
        </w:rPr>
        <w:t xml:space="preserve"> or ‘accuser’ and can refer to both terrestrial and celestial beings</w:t>
      </w:r>
      <w:r w:rsidR="00001162" w:rsidRPr="002273C4">
        <w:rPr>
          <w:rFonts w:ascii="Calibri" w:hAnsi="Calibri" w:cs="Calibri"/>
        </w:rPr>
        <w:t>.</w:t>
      </w:r>
      <w:r w:rsidR="0093269A" w:rsidRPr="002273C4">
        <w:rPr>
          <w:rFonts w:ascii="Calibri" w:hAnsi="Calibri" w:cs="Calibri"/>
        </w:rPr>
        <w:t xml:space="preserve"> In the Old Testament </w:t>
      </w:r>
      <w:proofErr w:type="spellStart"/>
      <w:r w:rsidR="0093269A" w:rsidRPr="002273C4">
        <w:rPr>
          <w:rFonts w:ascii="Calibri" w:hAnsi="Calibri" w:cs="Calibri"/>
        </w:rPr>
        <w:t>satan</w:t>
      </w:r>
      <w:proofErr w:type="spellEnd"/>
      <w:r w:rsidR="0093269A" w:rsidRPr="002273C4">
        <w:rPr>
          <w:rFonts w:ascii="Calibri" w:hAnsi="Calibri" w:cs="Calibri"/>
        </w:rPr>
        <w:t xml:space="preserve"> is often accompanied by the definite article, ‘the’ (‘ha’ in Hebrew)</w:t>
      </w:r>
      <w:r w:rsidR="004B44ED" w:rsidRPr="002273C4">
        <w:rPr>
          <w:rFonts w:ascii="Calibri" w:hAnsi="Calibri" w:cs="Calibri"/>
        </w:rPr>
        <w:t>. Therefore ‘</w:t>
      </w:r>
      <w:r w:rsidR="0093269A" w:rsidRPr="002273C4">
        <w:rPr>
          <w:rFonts w:ascii="Calibri" w:hAnsi="Calibri" w:cs="Calibri"/>
        </w:rPr>
        <w:t xml:space="preserve">the </w:t>
      </w:r>
      <w:proofErr w:type="spellStart"/>
      <w:r w:rsidR="0093269A" w:rsidRPr="002273C4">
        <w:rPr>
          <w:rFonts w:ascii="Calibri" w:hAnsi="Calibri" w:cs="Calibri"/>
        </w:rPr>
        <w:t>satan</w:t>
      </w:r>
      <w:proofErr w:type="spellEnd"/>
      <w:r w:rsidR="0093269A" w:rsidRPr="002273C4">
        <w:rPr>
          <w:rFonts w:ascii="Calibri" w:hAnsi="Calibri" w:cs="Calibri"/>
        </w:rPr>
        <w:t>’ or ‘ha-</w:t>
      </w:r>
      <w:proofErr w:type="spellStart"/>
      <w:r w:rsidR="0093269A" w:rsidRPr="002273C4">
        <w:rPr>
          <w:rFonts w:ascii="Calibri" w:hAnsi="Calibri" w:cs="Calibri"/>
        </w:rPr>
        <w:t>satan</w:t>
      </w:r>
      <w:proofErr w:type="spellEnd"/>
      <w:r w:rsidR="0093269A" w:rsidRPr="002273C4">
        <w:rPr>
          <w:rFonts w:ascii="Calibri" w:hAnsi="Calibri" w:cs="Calibri"/>
        </w:rPr>
        <w:t xml:space="preserve">’ </w:t>
      </w:r>
      <w:r w:rsidR="004B44ED" w:rsidRPr="002273C4">
        <w:rPr>
          <w:rFonts w:ascii="Calibri" w:hAnsi="Calibri" w:cs="Calibri"/>
        </w:rPr>
        <w:t xml:space="preserve">is a common noun which </w:t>
      </w:r>
      <w:r w:rsidR="0093269A" w:rsidRPr="002273C4">
        <w:rPr>
          <w:rFonts w:ascii="Calibri" w:hAnsi="Calibri" w:cs="Calibri"/>
        </w:rPr>
        <w:t>means</w:t>
      </w:r>
      <w:r w:rsidR="004B44ED" w:rsidRPr="002273C4">
        <w:rPr>
          <w:rFonts w:ascii="Calibri" w:hAnsi="Calibri" w:cs="Calibri"/>
        </w:rPr>
        <w:t xml:space="preserve"> ‘the adversary’</w:t>
      </w:r>
      <w:r w:rsidR="00352079" w:rsidRPr="002273C4">
        <w:rPr>
          <w:rFonts w:ascii="Calibri" w:hAnsi="Calibri" w:cs="Calibri"/>
        </w:rPr>
        <w:t xml:space="preserve"> or ‘the accuser’</w:t>
      </w:r>
      <w:r w:rsidR="00F77E57" w:rsidRPr="002273C4">
        <w:rPr>
          <w:rFonts w:ascii="Calibri" w:hAnsi="Calibri" w:cs="Calibri"/>
        </w:rPr>
        <w:t>.</w:t>
      </w:r>
      <w:r w:rsidR="003C2E1B" w:rsidRPr="002273C4">
        <w:rPr>
          <w:rStyle w:val="FootnoteReference"/>
          <w:rFonts w:ascii="Calibri" w:hAnsi="Calibri" w:cs="Calibri"/>
        </w:rPr>
        <w:footnoteReference w:id="2"/>
      </w:r>
      <w:r w:rsidR="004739C9" w:rsidRPr="002273C4">
        <w:rPr>
          <w:rFonts w:ascii="Calibri" w:hAnsi="Calibri" w:cs="Calibri"/>
        </w:rPr>
        <w:t xml:space="preserve"> </w:t>
      </w:r>
      <w:r w:rsidR="005A109F" w:rsidRPr="002273C4">
        <w:rPr>
          <w:rFonts w:ascii="Calibri" w:hAnsi="Calibri" w:cs="Calibri"/>
        </w:rPr>
        <w:t xml:space="preserve">It is a title, not a name. </w:t>
      </w:r>
      <w:r w:rsidR="001F434C" w:rsidRPr="002273C4">
        <w:rPr>
          <w:rFonts w:ascii="Calibri" w:hAnsi="Calibri" w:cs="Calibri"/>
        </w:rPr>
        <w:t xml:space="preserve">Scholarly analysis of </w:t>
      </w:r>
      <w:proofErr w:type="spellStart"/>
      <w:r w:rsidR="00F63C9B" w:rsidRPr="002273C4">
        <w:rPr>
          <w:rFonts w:ascii="Calibri" w:hAnsi="Calibri" w:cs="Calibri"/>
        </w:rPr>
        <w:t>s</w:t>
      </w:r>
      <w:r w:rsidR="001F434C" w:rsidRPr="002273C4">
        <w:rPr>
          <w:rFonts w:ascii="Calibri" w:hAnsi="Calibri" w:cs="Calibri"/>
        </w:rPr>
        <w:t>atan</w:t>
      </w:r>
      <w:proofErr w:type="spellEnd"/>
      <w:r w:rsidR="001F434C" w:rsidRPr="002273C4">
        <w:rPr>
          <w:rFonts w:ascii="Calibri" w:hAnsi="Calibri" w:cs="Calibri"/>
        </w:rPr>
        <w:t xml:space="preserve"> in the Hebrew Bible contemplates four texts: Numbers 22.22, 32; Job 1-2; Zechariah 3; and 1 Chronicles 21.</w:t>
      </w:r>
      <w:r w:rsidR="004B44ED" w:rsidRPr="002273C4">
        <w:rPr>
          <w:rFonts w:ascii="Calibri" w:hAnsi="Calibri" w:cs="Calibri"/>
        </w:rPr>
        <w:t xml:space="preserve"> </w:t>
      </w:r>
      <w:r w:rsidR="001F434C" w:rsidRPr="002273C4">
        <w:rPr>
          <w:rFonts w:ascii="Calibri" w:hAnsi="Calibri" w:cs="Calibri"/>
        </w:rPr>
        <w:t>This essay wi</w:t>
      </w:r>
      <w:r w:rsidR="00705430" w:rsidRPr="002273C4">
        <w:rPr>
          <w:rFonts w:ascii="Calibri" w:hAnsi="Calibri" w:cs="Calibri"/>
        </w:rPr>
        <w:t>ll</w:t>
      </w:r>
      <w:r w:rsidR="001F434C" w:rsidRPr="002273C4">
        <w:rPr>
          <w:rFonts w:ascii="Calibri" w:hAnsi="Calibri" w:cs="Calibri"/>
        </w:rPr>
        <w:t xml:space="preserve"> provide a detailed analysis of the character and role of </w:t>
      </w:r>
      <w:r w:rsidR="001F434C" w:rsidRPr="002273C4">
        <w:rPr>
          <w:rFonts w:ascii="Calibri" w:hAnsi="Calibri" w:cs="Calibri"/>
          <w:i/>
        </w:rPr>
        <w:t>ha-</w:t>
      </w:r>
      <w:proofErr w:type="spellStart"/>
      <w:r w:rsidR="001F434C" w:rsidRPr="002273C4">
        <w:rPr>
          <w:rFonts w:ascii="Calibri" w:hAnsi="Calibri" w:cs="Calibri"/>
          <w:i/>
        </w:rPr>
        <w:t>satan</w:t>
      </w:r>
      <w:proofErr w:type="spellEnd"/>
      <w:r w:rsidR="001F434C" w:rsidRPr="002273C4">
        <w:rPr>
          <w:rFonts w:ascii="Calibri" w:hAnsi="Calibri" w:cs="Calibri"/>
        </w:rPr>
        <w:t xml:space="preserve"> in the book of Job</w:t>
      </w:r>
      <w:r w:rsidR="004B44ED" w:rsidRPr="002273C4">
        <w:rPr>
          <w:rFonts w:ascii="Calibri" w:hAnsi="Calibri" w:cs="Calibri"/>
        </w:rPr>
        <w:t xml:space="preserve"> 1-2</w:t>
      </w:r>
      <w:r w:rsidR="001F434C" w:rsidRPr="002273C4">
        <w:rPr>
          <w:rFonts w:ascii="Calibri" w:hAnsi="Calibri" w:cs="Calibri"/>
        </w:rPr>
        <w:t xml:space="preserve"> and </w:t>
      </w:r>
      <w:r w:rsidR="00FF2841" w:rsidRPr="002273C4">
        <w:rPr>
          <w:rFonts w:ascii="Calibri" w:hAnsi="Calibri" w:cs="Calibri"/>
        </w:rPr>
        <w:t xml:space="preserve">Zechariah 1:10-11 and </w:t>
      </w:r>
      <w:r w:rsidR="004B44ED" w:rsidRPr="002273C4">
        <w:rPr>
          <w:rFonts w:ascii="Calibri" w:hAnsi="Calibri" w:cs="Calibri"/>
        </w:rPr>
        <w:t>3.</w:t>
      </w:r>
    </w:p>
    <w:p w14:paraId="39DB269C" w14:textId="6F1B802C" w:rsidR="003C2E1B" w:rsidRDefault="003C2E1B">
      <w:pPr>
        <w:rPr>
          <w:rFonts w:ascii="Calibri" w:hAnsi="Calibri" w:cs="Calibri"/>
          <w:u w:val="single"/>
        </w:rPr>
      </w:pPr>
    </w:p>
    <w:p w14:paraId="0D1111F9" w14:textId="1E7F3F76" w:rsidR="002273C4" w:rsidRDefault="002273C4">
      <w:pPr>
        <w:rPr>
          <w:rFonts w:ascii="Calibri" w:hAnsi="Calibri" w:cs="Calibri"/>
          <w:u w:val="single"/>
        </w:rPr>
      </w:pPr>
      <w:r>
        <w:rPr>
          <w:rFonts w:ascii="Calibri" w:hAnsi="Calibri" w:cs="Calibri"/>
          <w:u w:val="single"/>
        </w:rPr>
        <w:t>The Book of Job</w:t>
      </w:r>
    </w:p>
    <w:p w14:paraId="474BF293" w14:textId="77777777" w:rsidR="002273C4" w:rsidRPr="002273C4" w:rsidRDefault="002273C4">
      <w:pPr>
        <w:rPr>
          <w:rFonts w:ascii="Calibri" w:hAnsi="Calibri" w:cs="Calibri"/>
          <w:u w:val="single"/>
        </w:rPr>
      </w:pPr>
    </w:p>
    <w:p w14:paraId="787B5C06" w14:textId="745AC142" w:rsidR="003A674D" w:rsidRPr="002273C4" w:rsidRDefault="003C2E1B" w:rsidP="005A1AAD">
      <w:pPr>
        <w:rPr>
          <w:rFonts w:ascii="Calibri" w:hAnsi="Calibri" w:cs="Calibri"/>
        </w:rPr>
      </w:pPr>
      <w:r w:rsidRPr="002273C4">
        <w:rPr>
          <w:rFonts w:ascii="Calibri" w:hAnsi="Calibri" w:cs="Calibri"/>
        </w:rPr>
        <w:t xml:space="preserve">The book of Job is </w:t>
      </w:r>
      <w:r w:rsidR="004F233E" w:rsidRPr="002273C4">
        <w:rPr>
          <w:rFonts w:ascii="Calibri" w:hAnsi="Calibri" w:cs="Calibri"/>
        </w:rPr>
        <w:t>included in a set of writings identified as wisdom literature and is something of a mystery.</w:t>
      </w:r>
      <w:r w:rsidR="004F233E" w:rsidRPr="002273C4">
        <w:rPr>
          <w:rStyle w:val="FootnoteReference"/>
          <w:rFonts w:ascii="Calibri" w:hAnsi="Calibri" w:cs="Calibri"/>
        </w:rPr>
        <w:footnoteReference w:id="3"/>
      </w:r>
      <w:r w:rsidR="004F233E" w:rsidRPr="002273C4">
        <w:rPr>
          <w:rFonts w:ascii="Calibri" w:hAnsi="Calibri" w:cs="Calibri"/>
        </w:rPr>
        <w:t xml:space="preserve"> </w:t>
      </w:r>
      <w:r w:rsidR="00E55C72" w:rsidRPr="002273C4">
        <w:rPr>
          <w:rFonts w:ascii="Calibri" w:hAnsi="Calibri" w:cs="Calibri"/>
        </w:rPr>
        <w:t>The history of Israel</w:t>
      </w:r>
      <w:r w:rsidR="002E46F7" w:rsidRPr="002273C4">
        <w:rPr>
          <w:rFonts w:ascii="Calibri" w:hAnsi="Calibri" w:cs="Calibri"/>
        </w:rPr>
        <w:t>, legal issues and prophecy</w:t>
      </w:r>
      <w:r w:rsidR="00E55C72" w:rsidRPr="002273C4">
        <w:rPr>
          <w:rFonts w:ascii="Calibri" w:hAnsi="Calibri" w:cs="Calibri"/>
        </w:rPr>
        <w:t xml:space="preserve"> </w:t>
      </w:r>
      <w:r w:rsidR="002E46F7" w:rsidRPr="002273C4">
        <w:rPr>
          <w:rFonts w:ascii="Calibri" w:hAnsi="Calibri" w:cs="Calibri"/>
        </w:rPr>
        <w:t>are</w:t>
      </w:r>
      <w:r w:rsidR="00E55C72" w:rsidRPr="002273C4">
        <w:rPr>
          <w:rFonts w:ascii="Calibri" w:hAnsi="Calibri" w:cs="Calibri"/>
        </w:rPr>
        <w:t xml:space="preserve"> not </w:t>
      </w:r>
      <w:r w:rsidR="00C55B43" w:rsidRPr="002273C4">
        <w:rPr>
          <w:rFonts w:ascii="Calibri" w:hAnsi="Calibri" w:cs="Calibri"/>
        </w:rPr>
        <w:t>covered,</w:t>
      </w:r>
      <w:r w:rsidR="00E55C72" w:rsidRPr="002273C4">
        <w:rPr>
          <w:rFonts w:ascii="Calibri" w:hAnsi="Calibri" w:cs="Calibri"/>
        </w:rPr>
        <w:t xml:space="preserve"> and th</w:t>
      </w:r>
      <w:r w:rsidR="00742C8E">
        <w:rPr>
          <w:rFonts w:ascii="Calibri" w:hAnsi="Calibri" w:cs="Calibri"/>
        </w:rPr>
        <w:t xml:space="preserve">is </w:t>
      </w:r>
      <w:r w:rsidR="004F233E" w:rsidRPr="002273C4">
        <w:rPr>
          <w:rFonts w:ascii="Calibri" w:hAnsi="Calibri" w:cs="Calibri"/>
        </w:rPr>
        <w:t>literary masterpiece</w:t>
      </w:r>
      <w:r w:rsidR="00C55B43" w:rsidRPr="002273C4">
        <w:rPr>
          <w:rFonts w:ascii="Calibri" w:hAnsi="Calibri" w:cs="Calibri"/>
        </w:rPr>
        <w:t xml:space="preserve"> takes a</w:t>
      </w:r>
      <w:r w:rsidR="002E46F7" w:rsidRPr="002273C4">
        <w:rPr>
          <w:rFonts w:ascii="Calibri" w:hAnsi="Calibri" w:cs="Calibri"/>
        </w:rPr>
        <w:t xml:space="preserve"> unique </w:t>
      </w:r>
      <w:r w:rsidR="00C55B43" w:rsidRPr="002273C4">
        <w:rPr>
          <w:rFonts w:ascii="Calibri" w:hAnsi="Calibri" w:cs="Calibri"/>
        </w:rPr>
        <w:t>form.</w:t>
      </w:r>
      <w:r w:rsidR="004F233E" w:rsidRPr="002273C4">
        <w:rPr>
          <w:rFonts w:ascii="Calibri" w:hAnsi="Calibri" w:cs="Calibri"/>
        </w:rPr>
        <w:t xml:space="preserve"> </w:t>
      </w:r>
      <w:r w:rsidR="002E46F7" w:rsidRPr="002273C4">
        <w:rPr>
          <w:rStyle w:val="FootnoteReference"/>
          <w:rFonts w:ascii="Calibri" w:hAnsi="Calibri" w:cs="Calibri"/>
        </w:rPr>
        <w:footnoteReference w:id="4"/>
      </w:r>
      <w:r w:rsidR="00396182" w:rsidRPr="002273C4">
        <w:rPr>
          <w:rFonts w:ascii="Calibri" w:hAnsi="Calibri" w:cs="Calibri"/>
        </w:rPr>
        <w:t xml:space="preserve"> </w:t>
      </w:r>
      <w:r w:rsidR="004F233E" w:rsidRPr="002273C4">
        <w:rPr>
          <w:rFonts w:ascii="Calibri" w:hAnsi="Calibri" w:cs="Calibri"/>
        </w:rPr>
        <w:t>The book starts with a prose Prologue (</w:t>
      </w:r>
      <w:proofErr w:type="spellStart"/>
      <w:r w:rsidR="004F233E" w:rsidRPr="002273C4">
        <w:rPr>
          <w:rFonts w:ascii="Calibri" w:hAnsi="Calibri" w:cs="Calibri"/>
        </w:rPr>
        <w:t>chs</w:t>
      </w:r>
      <w:proofErr w:type="spellEnd"/>
      <w:r w:rsidR="004F233E" w:rsidRPr="002273C4">
        <w:rPr>
          <w:rFonts w:ascii="Calibri" w:hAnsi="Calibri" w:cs="Calibri"/>
        </w:rPr>
        <w:t>. 1-2)</w:t>
      </w:r>
      <w:r w:rsidR="009851A9" w:rsidRPr="002273C4">
        <w:rPr>
          <w:rFonts w:ascii="Calibri" w:hAnsi="Calibri" w:cs="Calibri"/>
        </w:rPr>
        <w:t xml:space="preserve"> </w:t>
      </w:r>
      <w:r w:rsidR="00742C8E">
        <w:rPr>
          <w:rFonts w:ascii="Calibri" w:hAnsi="Calibri" w:cs="Calibri"/>
        </w:rPr>
        <w:t>in which Job is introduced</w:t>
      </w:r>
      <w:r w:rsidR="009851A9" w:rsidRPr="002273C4">
        <w:rPr>
          <w:rFonts w:ascii="Calibri" w:hAnsi="Calibri" w:cs="Calibri"/>
        </w:rPr>
        <w:t>,</w:t>
      </w:r>
      <w:r w:rsidR="00742C8E">
        <w:rPr>
          <w:rFonts w:ascii="Calibri" w:hAnsi="Calibri" w:cs="Calibri"/>
        </w:rPr>
        <w:t xml:space="preserve"> he is portrayed as</w:t>
      </w:r>
      <w:r w:rsidR="001105E7" w:rsidRPr="002273C4">
        <w:rPr>
          <w:rFonts w:ascii="Calibri" w:hAnsi="Calibri" w:cs="Calibri"/>
        </w:rPr>
        <w:t xml:space="preserve"> a blameless and upright man</w:t>
      </w:r>
      <w:r w:rsidR="009851A9" w:rsidRPr="002273C4">
        <w:rPr>
          <w:rFonts w:ascii="Calibri" w:hAnsi="Calibri" w:cs="Calibri"/>
        </w:rPr>
        <w:t xml:space="preserve"> </w:t>
      </w:r>
      <w:r w:rsidR="001105E7" w:rsidRPr="002273C4">
        <w:rPr>
          <w:rFonts w:ascii="Calibri" w:hAnsi="Calibri" w:cs="Calibri"/>
        </w:rPr>
        <w:t>(Job 1:1)</w:t>
      </w:r>
      <w:r w:rsidR="009851A9" w:rsidRPr="002273C4">
        <w:rPr>
          <w:rFonts w:ascii="Calibri" w:hAnsi="Calibri" w:cs="Calibri"/>
        </w:rPr>
        <w:t>, who is made to suffer unimaginable losses as a test of faith.</w:t>
      </w:r>
      <w:r w:rsidR="00E2349C" w:rsidRPr="002273C4">
        <w:rPr>
          <w:rFonts w:ascii="Calibri" w:hAnsi="Calibri" w:cs="Calibri"/>
        </w:rPr>
        <w:t xml:space="preserve"> </w:t>
      </w:r>
      <w:r w:rsidR="009851A9" w:rsidRPr="002273C4">
        <w:rPr>
          <w:rFonts w:ascii="Calibri" w:hAnsi="Calibri" w:cs="Calibri"/>
        </w:rPr>
        <w:t>F</w:t>
      </w:r>
      <w:r w:rsidR="004F233E" w:rsidRPr="002273C4">
        <w:rPr>
          <w:rFonts w:ascii="Calibri" w:hAnsi="Calibri" w:cs="Calibri"/>
        </w:rPr>
        <w:t>ollowed by a long poetic debate (</w:t>
      </w:r>
      <w:proofErr w:type="spellStart"/>
      <w:r w:rsidR="004F233E" w:rsidRPr="002273C4">
        <w:rPr>
          <w:rFonts w:ascii="Calibri" w:hAnsi="Calibri" w:cs="Calibri"/>
        </w:rPr>
        <w:t>ch.</w:t>
      </w:r>
      <w:proofErr w:type="spellEnd"/>
      <w:r w:rsidR="004F233E" w:rsidRPr="002273C4">
        <w:rPr>
          <w:rFonts w:ascii="Calibri" w:hAnsi="Calibri" w:cs="Calibri"/>
        </w:rPr>
        <w:t xml:space="preserve"> 3 onwards)</w:t>
      </w:r>
      <w:r w:rsidR="009851A9" w:rsidRPr="002273C4">
        <w:rPr>
          <w:rFonts w:ascii="Calibri" w:hAnsi="Calibri" w:cs="Calibri"/>
        </w:rPr>
        <w:t xml:space="preserve"> between the tormented Job and three of his friends.</w:t>
      </w:r>
      <w:r w:rsidR="002E46F7" w:rsidRPr="002273C4">
        <w:rPr>
          <w:rStyle w:val="FootnoteReference"/>
          <w:rFonts w:ascii="Calibri" w:hAnsi="Calibri" w:cs="Calibri"/>
        </w:rPr>
        <w:t xml:space="preserve"> </w:t>
      </w:r>
      <w:r w:rsidR="002E46F7" w:rsidRPr="002273C4">
        <w:rPr>
          <w:rStyle w:val="FootnoteReference"/>
          <w:rFonts w:ascii="Calibri" w:hAnsi="Calibri" w:cs="Calibri"/>
        </w:rPr>
        <w:footnoteReference w:id="5"/>
      </w:r>
      <w:r w:rsidR="009851A9" w:rsidRPr="002273C4">
        <w:rPr>
          <w:rFonts w:ascii="Calibri" w:hAnsi="Calibri" w:cs="Calibri"/>
        </w:rPr>
        <w:t xml:space="preserve"> </w:t>
      </w:r>
      <w:r w:rsidR="005A1AAD" w:rsidRPr="002273C4">
        <w:rPr>
          <w:rFonts w:ascii="Calibri" w:hAnsi="Calibri" w:cs="Calibri"/>
        </w:rPr>
        <w:t>The text is thought to have multiple authors</w:t>
      </w:r>
      <w:r w:rsidR="003265A9" w:rsidRPr="002273C4">
        <w:rPr>
          <w:rFonts w:ascii="Calibri" w:hAnsi="Calibri" w:cs="Calibri"/>
        </w:rPr>
        <w:t xml:space="preserve"> and the</w:t>
      </w:r>
      <w:r w:rsidR="00584697" w:rsidRPr="002273C4">
        <w:rPr>
          <w:rFonts w:ascii="Calibri" w:hAnsi="Calibri" w:cs="Calibri"/>
        </w:rPr>
        <w:t xml:space="preserve"> Prologue may have been a later addition</w:t>
      </w:r>
      <w:r w:rsidR="003265A9" w:rsidRPr="002273C4">
        <w:rPr>
          <w:rFonts w:ascii="Calibri" w:hAnsi="Calibri" w:cs="Calibri"/>
        </w:rPr>
        <w:t xml:space="preserve"> </w:t>
      </w:r>
      <w:r w:rsidR="00EE44C4" w:rsidRPr="002273C4">
        <w:rPr>
          <w:rFonts w:ascii="Calibri" w:hAnsi="Calibri" w:cs="Calibri"/>
        </w:rPr>
        <w:t xml:space="preserve">therefore could serve as a prequel. </w:t>
      </w:r>
    </w:p>
    <w:p w14:paraId="2F02142A" w14:textId="77777777" w:rsidR="005A1AAD" w:rsidRPr="002273C4" w:rsidRDefault="005A1AAD" w:rsidP="00E55C72">
      <w:pPr>
        <w:rPr>
          <w:rFonts w:ascii="Calibri" w:hAnsi="Calibri" w:cs="Calibri"/>
        </w:rPr>
      </w:pPr>
    </w:p>
    <w:p w14:paraId="0B86DC67" w14:textId="272CD2D8" w:rsidR="00E55C72" w:rsidRPr="002273C4" w:rsidRDefault="003E0B6E" w:rsidP="00E55C72">
      <w:pPr>
        <w:rPr>
          <w:rFonts w:ascii="Calibri" w:hAnsi="Calibri" w:cs="Calibri"/>
        </w:rPr>
      </w:pPr>
      <w:r w:rsidRPr="002273C4">
        <w:rPr>
          <w:rFonts w:ascii="Calibri" w:hAnsi="Calibri" w:cs="Calibri"/>
        </w:rPr>
        <w:t>The text is difficult to date as t</w:t>
      </w:r>
      <w:r w:rsidR="00E55C72" w:rsidRPr="002273C4">
        <w:rPr>
          <w:rFonts w:ascii="Calibri" w:hAnsi="Calibri" w:cs="Calibri"/>
        </w:rPr>
        <w:t xml:space="preserve">he historical </w:t>
      </w:r>
      <w:r w:rsidR="00EE44C4" w:rsidRPr="002273C4">
        <w:rPr>
          <w:rFonts w:ascii="Calibri" w:hAnsi="Calibri" w:cs="Calibri"/>
        </w:rPr>
        <w:t xml:space="preserve">context </w:t>
      </w:r>
      <w:r w:rsidR="009915AE" w:rsidRPr="002273C4">
        <w:rPr>
          <w:rFonts w:ascii="Calibri" w:hAnsi="Calibri" w:cs="Calibri"/>
        </w:rPr>
        <w:t>is</w:t>
      </w:r>
      <w:r w:rsidR="00E55C72" w:rsidRPr="002273C4">
        <w:rPr>
          <w:rFonts w:ascii="Calibri" w:hAnsi="Calibri" w:cs="Calibri"/>
        </w:rPr>
        <w:t xml:space="preserve"> not evident</w:t>
      </w:r>
      <w:r w:rsidRPr="002273C4">
        <w:rPr>
          <w:rFonts w:ascii="Calibri" w:hAnsi="Calibri" w:cs="Calibri"/>
        </w:rPr>
        <w:t xml:space="preserve">. Some date it to pre-exilic times, </w:t>
      </w:r>
      <w:r w:rsidR="0021761B" w:rsidRPr="002273C4">
        <w:rPr>
          <w:rFonts w:ascii="Calibri" w:hAnsi="Calibri" w:cs="Calibri"/>
        </w:rPr>
        <w:t>whilst</w:t>
      </w:r>
      <w:r w:rsidRPr="002273C4">
        <w:rPr>
          <w:rFonts w:ascii="Calibri" w:hAnsi="Calibri" w:cs="Calibri"/>
        </w:rPr>
        <w:t xml:space="preserve"> others date it during the time of the exile.</w:t>
      </w:r>
      <w:r w:rsidR="00705430" w:rsidRPr="002273C4">
        <w:rPr>
          <w:rFonts w:ascii="Calibri" w:hAnsi="Calibri" w:cs="Calibri"/>
        </w:rPr>
        <w:t xml:space="preserve"> </w:t>
      </w:r>
      <w:r w:rsidR="00E55C72" w:rsidRPr="002273C4">
        <w:rPr>
          <w:rFonts w:ascii="Calibri" w:hAnsi="Calibri" w:cs="Calibri"/>
        </w:rPr>
        <w:t xml:space="preserve">However, </w:t>
      </w:r>
      <w:r w:rsidR="00291B7C" w:rsidRPr="002273C4">
        <w:rPr>
          <w:rFonts w:ascii="Calibri" w:hAnsi="Calibri" w:cs="Calibri"/>
        </w:rPr>
        <w:t xml:space="preserve">it is </w:t>
      </w:r>
      <w:r w:rsidR="00445C83" w:rsidRPr="002273C4">
        <w:rPr>
          <w:rFonts w:ascii="Calibri" w:hAnsi="Calibri" w:cs="Calibri"/>
        </w:rPr>
        <w:t xml:space="preserve">commonly </w:t>
      </w:r>
      <w:r w:rsidR="00291B7C" w:rsidRPr="002273C4">
        <w:rPr>
          <w:rFonts w:ascii="Calibri" w:hAnsi="Calibri" w:cs="Calibri"/>
        </w:rPr>
        <w:t xml:space="preserve">thought to have been composed, or at least the prose Prologue, </w:t>
      </w:r>
      <w:r w:rsidR="00445C83" w:rsidRPr="002273C4">
        <w:rPr>
          <w:rFonts w:ascii="Calibri" w:hAnsi="Calibri" w:cs="Calibri"/>
        </w:rPr>
        <w:t xml:space="preserve">after </w:t>
      </w:r>
      <w:r w:rsidR="00E55C72" w:rsidRPr="002273C4">
        <w:rPr>
          <w:rFonts w:ascii="Calibri" w:hAnsi="Calibri" w:cs="Calibri"/>
        </w:rPr>
        <w:t>the Babylonian Exile</w:t>
      </w:r>
      <w:r w:rsidR="00445C83" w:rsidRPr="002273C4">
        <w:rPr>
          <w:rFonts w:ascii="Calibri" w:hAnsi="Calibri" w:cs="Calibri"/>
        </w:rPr>
        <w:t xml:space="preserve"> in 537 BCE</w:t>
      </w:r>
      <w:r w:rsidR="00E55C72" w:rsidRPr="002273C4">
        <w:rPr>
          <w:rFonts w:ascii="Calibri" w:hAnsi="Calibri" w:cs="Calibri"/>
        </w:rPr>
        <w:t>.</w:t>
      </w:r>
      <w:r w:rsidR="00445C83" w:rsidRPr="002273C4">
        <w:rPr>
          <w:rStyle w:val="FootnoteReference"/>
          <w:rFonts w:ascii="Calibri" w:hAnsi="Calibri" w:cs="Calibri"/>
        </w:rPr>
        <w:footnoteReference w:id="6"/>
      </w:r>
      <w:r w:rsidR="00E55C72" w:rsidRPr="002273C4">
        <w:rPr>
          <w:rFonts w:ascii="Calibri" w:hAnsi="Calibri" w:cs="Calibri"/>
        </w:rPr>
        <w:t xml:space="preserve">  </w:t>
      </w:r>
      <w:r w:rsidR="005A1AAD" w:rsidRPr="002273C4">
        <w:rPr>
          <w:rFonts w:ascii="Calibri" w:hAnsi="Calibri" w:cs="Calibri"/>
        </w:rPr>
        <w:t>The text deals with the issue of theodicy and raises questions regarding the suffering of the righteous.</w:t>
      </w:r>
      <w:r w:rsidR="005A1AAD" w:rsidRPr="002273C4">
        <w:rPr>
          <w:rStyle w:val="FootnoteReference"/>
          <w:rFonts w:ascii="Calibri" w:hAnsi="Calibri" w:cs="Calibri"/>
        </w:rPr>
        <w:footnoteReference w:id="7"/>
      </w:r>
      <w:r w:rsidR="005A1AAD" w:rsidRPr="002273C4">
        <w:rPr>
          <w:rFonts w:ascii="Calibri" w:hAnsi="Calibri" w:cs="Calibri"/>
        </w:rPr>
        <w:t xml:space="preserve">  </w:t>
      </w:r>
    </w:p>
    <w:p w14:paraId="284474BA" w14:textId="653EC881" w:rsidR="00B941CF" w:rsidRPr="002273C4" w:rsidRDefault="00B941CF">
      <w:pPr>
        <w:rPr>
          <w:rFonts w:ascii="Calibri" w:hAnsi="Calibri" w:cs="Calibri"/>
        </w:rPr>
      </w:pPr>
    </w:p>
    <w:p w14:paraId="742D2FDE" w14:textId="75CA3EF1" w:rsidR="007465C4" w:rsidRPr="002273C4" w:rsidRDefault="00061730" w:rsidP="00B941CF">
      <w:pPr>
        <w:rPr>
          <w:rFonts w:ascii="Calibri" w:hAnsi="Calibri" w:cs="Calibri"/>
        </w:rPr>
      </w:pPr>
      <w:r w:rsidRPr="002273C4">
        <w:rPr>
          <w:rFonts w:ascii="Calibri" w:hAnsi="Calibri" w:cs="Calibri"/>
        </w:rPr>
        <w:t xml:space="preserve">The </w:t>
      </w:r>
      <w:r w:rsidR="000E4B99" w:rsidRPr="002273C4">
        <w:rPr>
          <w:rFonts w:ascii="Calibri" w:hAnsi="Calibri" w:cs="Calibri"/>
        </w:rPr>
        <w:t>story</w:t>
      </w:r>
      <w:r w:rsidRPr="002273C4">
        <w:rPr>
          <w:rFonts w:ascii="Calibri" w:hAnsi="Calibri" w:cs="Calibri"/>
        </w:rPr>
        <w:t xml:space="preserve"> of Job</w:t>
      </w:r>
      <w:r w:rsidR="000E4B99" w:rsidRPr="002273C4">
        <w:rPr>
          <w:rFonts w:ascii="Calibri" w:hAnsi="Calibri" w:cs="Calibri"/>
        </w:rPr>
        <w:t xml:space="preserve"> takes place in both the earthly and heavenly realm</w:t>
      </w:r>
      <w:r w:rsidRPr="002273C4">
        <w:rPr>
          <w:rFonts w:ascii="Calibri" w:hAnsi="Calibri" w:cs="Calibri"/>
        </w:rPr>
        <w:t>s, which ha-</w:t>
      </w:r>
      <w:proofErr w:type="spellStart"/>
      <w:r w:rsidR="000E4B99" w:rsidRPr="002273C4">
        <w:rPr>
          <w:rFonts w:ascii="Calibri" w:hAnsi="Calibri" w:cs="Calibri"/>
        </w:rPr>
        <w:t>satan</w:t>
      </w:r>
      <w:proofErr w:type="spellEnd"/>
      <w:r w:rsidRPr="002273C4">
        <w:rPr>
          <w:rFonts w:ascii="Calibri" w:hAnsi="Calibri" w:cs="Calibri"/>
        </w:rPr>
        <w:t xml:space="preserve"> </w:t>
      </w:r>
      <w:r w:rsidR="0058563E" w:rsidRPr="002273C4">
        <w:rPr>
          <w:rFonts w:ascii="Calibri" w:hAnsi="Calibri" w:cs="Calibri"/>
        </w:rPr>
        <w:t xml:space="preserve">effortlessly </w:t>
      </w:r>
      <w:r w:rsidRPr="002273C4">
        <w:rPr>
          <w:rFonts w:ascii="Calibri" w:hAnsi="Calibri" w:cs="Calibri"/>
        </w:rPr>
        <w:t xml:space="preserve">travels between. </w:t>
      </w:r>
      <w:r w:rsidR="00B941CF" w:rsidRPr="002273C4">
        <w:rPr>
          <w:rFonts w:ascii="Calibri" w:hAnsi="Calibri" w:cs="Calibri"/>
        </w:rPr>
        <w:t>The first appearance of ha-</w:t>
      </w:r>
      <w:proofErr w:type="spellStart"/>
      <w:r w:rsidR="00B941CF" w:rsidRPr="002273C4">
        <w:rPr>
          <w:rFonts w:ascii="Calibri" w:hAnsi="Calibri" w:cs="Calibri"/>
        </w:rPr>
        <w:t>satan</w:t>
      </w:r>
      <w:proofErr w:type="spellEnd"/>
      <w:r w:rsidR="00B941CF" w:rsidRPr="002273C4">
        <w:rPr>
          <w:rFonts w:ascii="Calibri" w:hAnsi="Calibri" w:cs="Calibri"/>
        </w:rPr>
        <w:t xml:space="preserve"> i</w:t>
      </w:r>
      <w:r w:rsidR="00817653" w:rsidRPr="002273C4">
        <w:rPr>
          <w:rFonts w:ascii="Calibri" w:hAnsi="Calibri" w:cs="Calibri"/>
        </w:rPr>
        <w:t>n the book of Job is</w:t>
      </w:r>
      <w:r w:rsidR="00B941CF" w:rsidRPr="002273C4">
        <w:rPr>
          <w:rFonts w:ascii="Calibri" w:hAnsi="Calibri" w:cs="Calibri"/>
        </w:rPr>
        <w:t xml:space="preserve"> at a </w:t>
      </w:r>
      <w:r w:rsidR="000E4B99" w:rsidRPr="002273C4">
        <w:rPr>
          <w:rFonts w:ascii="Calibri" w:hAnsi="Calibri" w:cs="Calibri"/>
        </w:rPr>
        <w:t>meeting</w:t>
      </w:r>
      <w:r w:rsidR="00B941CF" w:rsidRPr="002273C4">
        <w:rPr>
          <w:rFonts w:ascii="Calibri" w:hAnsi="Calibri" w:cs="Calibri"/>
        </w:rPr>
        <w:t xml:space="preserve"> of the divine council: “One day the heavenly beings came to present themselves before the LORD, and Satan also came among them.” (Job 1:6). </w:t>
      </w:r>
      <w:r w:rsidR="0058563E" w:rsidRPr="002273C4">
        <w:rPr>
          <w:rFonts w:ascii="Calibri" w:hAnsi="Calibri" w:cs="Calibri"/>
        </w:rPr>
        <w:t>This presents ha-</w:t>
      </w:r>
      <w:proofErr w:type="spellStart"/>
      <w:r w:rsidR="0058563E" w:rsidRPr="002273C4">
        <w:rPr>
          <w:rFonts w:ascii="Calibri" w:hAnsi="Calibri" w:cs="Calibri"/>
        </w:rPr>
        <w:t>satan</w:t>
      </w:r>
      <w:proofErr w:type="spellEnd"/>
      <w:r w:rsidR="0058563E" w:rsidRPr="002273C4">
        <w:rPr>
          <w:rFonts w:ascii="Calibri" w:hAnsi="Calibri" w:cs="Calibri"/>
        </w:rPr>
        <w:t xml:space="preserve"> as </w:t>
      </w:r>
      <w:r w:rsidR="00B47DCF" w:rsidRPr="002273C4">
        <w:rPr>
          <w:rFonts w:ascii="Calibri" w:hAnsi="Calibri" w:cs="Calibri"/>
        </w:rPr>
        <w:t>a, functionary</w:t>
      </w:r>
      <w:r w:rsidR="00686A3B" w:rsidRPr="002273C4">
        <w:rPr>
          <w:rFonts w:ascii="Calibri" w:hAnsi="Calibri" w:cs="Calibri"/>
        </w:rPr>
        <w:t xml:space="preserve"> of the divine court</w:t>
      </w:r>
      <w:r w:rsidR="00B47DCF" w:rsidRPr="002273C4">
        <w:rPr>
          <w:rFonts w:ascii="Calibri" w:hAnsi="Calibri" w:cs="Calibri"/>
        </w:rPr>
        <w:t xml:space="preserve">. </w:t>
      </w:r>
      <w:r w:rsidR="0058563E" w:rsidRPr="002273C4">
        <w:rPr>
          <w:rFonts w:ascii="Calibri" w:hAnsi="Calibri" w:cs="Calibri"/>
        </w:rPr>
        <w:t>He comes among the ‘heavenly beings’</w:t>
      </w:r>
      <w:r w:rsidR="00225541" w:rsidRPr="002273C4">
        <w:rPr>
          <w:rFonts w:ascii="Calibri" w:hAnsi="Calibri" w:cs="Calibri"/>
        </w:rPr>
        <w:t xml:space="preserve"> which translates as </w:t>
      </w:r>
      <w:r w:rsidR="00225541" w:rsidRPr="002273C4">
        <w:rPr>
          <w:rFonts w:ascii="Calibri" w:hAnsi="Calibri" w:cs="Calibri"/>
        </w:rPr>
        <w:lastRenderedPageBreak/>
        <w:t>Bene ha- Elohim</w:t>
      </w:r>
      <w:r w:rsidR="00FC64BC" w:rsidRPr="002273C4">
        <w:rPr>
          <w:rFonts w:ascii="Calibri" w:hAnsi="Calibri" w:cs="Calibri"/>
        </w:rPr>
        <w:t xml:space="preserve"> meaning </w:t>
      </w:r>
      <w:r w:rsidR="00225541" w:rsidRPr="002273C4">
        <w:rPr>
          <w:rFonts w:ascii="Calibri" w:hAnsi="Calibri" w:cs="Calibri"/>
        </w:rPr>
        <w:t>‘sons of God’</w:t>
      </w:r>
      <w:r w:rsidR="00FC64BC" w:rsidRPr="002273C4">
        <w:rPr>
          <w:rFonts w:ascii="Calibri" w:hAnsi="Calibri" w:cs="Calibri"/>
        </w:rPr>
        <w:t xml:space="preserve">. </w:t>
      </w:r>
      <w:r w:rsidR="000F316F" w:rsidRPr="002273C4">
        <w:rPr>
          <w:rFonts w:ascii="Calibri" w:hAnsi="Calibri" w:cs="Calibri"/>
        </w:rPr>
        <w:t>Ha-</w:t>
      </w:r>
      <w:proofErr w:type="spellStart"/>
      <w:r w:rsidR="000F316F" w:rsidRPr="002273C4">
        <w:rPr>
          <w:rFonts w:ascii="Calibri" w:hAnsi="Calibri" w:cs="Calibri"/>
        </w:rPr>
        <w:t>satan</w:t>
      </w:r>
      <w:proofErr w:type="spellEnd"/>
      <w:r w:rsidR="000F316F" w:rsidRPr="002273C4">
        <w:rPr>
          <w:rFonts w:ascii="Calibri" w:hAnsi="Calibri" w:cs="Calibri"/>
        </w:rPr>
        <w:t xml:space="preserve"> is intended to be included, </w:t>
      </w:r>
      <w:r w:rsidR="00835E8C" w:rsidRPr="002273C4">
        <w:rPr>
          <w:rFonts w:ascii="Calibri" w:hAnsi="Calibri" w:cs="Calibri"/>
        </w:rPr>
        <w:t>ultimately,</w:t>
      </w:r>
      <w:r w:rsidR="000F316F" w:rsidRPr="002273C4">
        <w:rPr>
          <w:rFonts w:ascii="Calibri" w:hAnsi="Calibri" w:cs="Calibri"/>
        </w:rPr>
        <w:t xml:space="preserve"> he is one of the sons of God </w:t>
      </w:r>
      <w:r w:rsidR="00225541" w:rsidRPr="002273C4">
        <w:rPr>
          <w:rFonts w:ascii="Calibri" w:hAnsi="Calibri" w:cs="Calibri"/>
        </w:rPr>
        <w:t>suggesting he has some kind of angelic status</w:t>
      </w:r>
      <w:r w:rsidR="006F559E" w:rsidRPr="002273C4">
        <w:rPr>
          <w:rFonts w:ascii="Calibri" w:hAnsi="Calibri" w:cs="Calibri"/>
        </w:rPr>
        <w:t xml:space="preserve"> and relationship with God</w:t>
      </w:r>
      <w:r w:rsidR="00225541" w:rsidRPr="002273C4">
        <w:rPr>
          <w:rFonts w:ascii="Calibri" w:hAnsi="Calibri" w:cs="Calibri"/>
        </w:rPr>
        <w:t>.</w:t>
      </w:r>
      <w:r w:rsidR="00C81035">
        <w:rPr>
          <w:rStyle w:val="FootnoteReference"/>
          <w:rFonts w:ascii="Calibri" w:hAnsi="Calibri" w:cs="Calibri"/>
        </w:rPr>
        <w:footnoteReference w:id="8"/>
      </w:r>
      <w:r w:rsidR="00896856" w:rsidRPr="002273C4">
        <w:rPr>
          <w:rFonts w:ascii="Calibri" w:hAnsi="Calibri" w:cs="Calibri"/>
        </w:rPr>
        <w:t xml:space="preserve"> </w:t>
      </w:r>
      <w:r w:rsidR="00085441" w:rsidRPr="002273C4">
        <w:rPr>
          <w:rFonts w:ascii="Calibri" w:hAnsi="Calibri" w:cs="Calibri"/>
        </w:rPr>
        <w:t>But why is ha-</w:t>
      </w:r>
      <w:proofErr w:type="spellStart"/>
      <w:r w:rsidR="00085441" w:rsidRPr="002273C4">
        <w:rPr>
          <w:rFonts w:ascii="Calibri" w:hAnsi="Calibri" w:cs="Calibri"/>
        </w:rPr>
        <w:t>satan</w:t>
      </w:r>
      <w:proofErr w:type="spellEnd"/>
      <w:r w:rsidR="00085441" w:rsidRPr="002273C4">
        <w:rPr>
          <w:rFonts w:ascii="Calibri" w:hAnsi="Calibri" w:cs="Calibri"/>
        </w:rPr>
        <w:t xml:space="preserve"> singled out? It proposes he has a role to play in the narrative</w:t>
      </w:r>
      <w:r w:rsidR="00686A3B" w:rsidRPr="002273C4">
        <w:rPr>
          <w:rFonts w:ascii="Calibri" w:hAnsi="Calibri" w:cs="Calibri"/>
        </w:rPr>
        <w:t xml:space="preserve"> (cf. Zech. 3:1-2)</w:t>
      </w:r>
      <w:r w:rsidR="00085441" w:rsidRPr="002273C4">
        <w:rPr>
          <w:rFonts w:ascii="Calibri" w:hAnsi="Calibri" w:cs="Calibri"/>
        </w:rPr>
        <w:t xml:space="preserve">. </w:t>
      </w:r>
      <w:r w:rsidR="00B941CF" w:rsidRPr="002273C4">
        <w:rPr>
          <w:rFonts w:ascii="Calibri" w:hAnsi="Calibri" w:cs="Calibri"/>
        </w:rPr>
        <w:t>A conversation between the LORD and ha-</w:t>
      </w:r>
      <w:proofErr w:type="spellStart"/>
      <w:r w:rsidR="00B941CF" w:rsidRPr="002273C4">
        <w:rPr>
          <w:rFonts w:ascii="Calibri" w:hAnsi="Calibri" w:cs="Calibri"/>
        </w:rPr>
        <w:t>satan</w:t>
      </w:r>
      <w:proofErr w:type="spellEnd"/>
      <w:r w:rsidR="00B941CF" w:rsidRPr="002273C4">
        <w:rPr>
          <w:rFonts w:ascii="Calibri" w:hAnsi="Calibri" w:cs="Calibri"/>
        </w:rPr>
        <w:t xml:space="preserve"> is then presented. </w:t>
      </w:r>
    </w:p>
    <w:p w14:paraId="7B4FCE63" w14:textId="77777777" w:rsidR="007465C4" w:rsidRPr="002273C4" w:rsidRDefault="007465C4" w:rsidP="00B941CF">
      <w:pPr>
        <w:rPr>
          <w:rFonts w:ascii="Calibri" w:hAnsi="Calibri" w:cs="Calibri"/>
        </w:rPr>
      </w:pPr>
    </w:p>
    <w:p w14:paraId="660C3067" w14:textId="7E67F7F4" w:rsidR="00D449F0" w:rsidRPr="002273C4" w:rsidRDefault="00B941CF" w:rsidP="00D449F0">
      <w:pPr>
        <w:rPr>
          <w:rFonts w:ascii="Calibri" w:hAnsi="Calibri" w:cs="Calibri"/>
        </w:rPr>
      </w:pPr>
      <w:r w:rsidRPr="002273C4">
        <w:rPr>
          <w:rFonts w:ascii="Calibri" w:hAnsi="Calibri" w:cs="Calibri"/>
        </w:rPr>
        <w:t>God asks ha-</w:t>
      </w:r>
      <w:proofErr w:type="spellStart"/>
      <w:r w:rsidRPr="002273C4">
        <w:rPr>
          <w:rFonts w:ascii="Calibri" w:hAnsi="Calibri" w:cs="Calibri"/>
        </w:rPr>
        <w:t>satan</w:t>
      </w:r>
      <w:proofErr w:type="spellEnd"/>
      <w:r w:rsidRPr="002273C4">
        <w:rPr>
          <w:rFonts w:ascii="Calibri" w:hAnsi="Calibri" w:cs="Calibri"/>
        </w:rPr>
        <w:t xml:space="preserve"> where he has come from, to which he replies, “From going to and </w:t>
      </w:r>
      <w:proofErr w:type="spellStart"/>
      <w:r w:rsidRPr="002273C4">
        <w:rPr>
          <w:rFonts w:ascii="Calibri" w:hAnsi="Calibri" w:cs="Calibri"/>
        </w:rPr>
        <w:t>fro</w:t>
      </w:r>
      <w:proofErr w:type="spellEnd"/>
      <w:r w:rsidRPr="002273C4">
        <w:rPr>
          <w:rFonts w:ascii="Calibri" w:hAnsi="Calibri" w:cs="Calibri"/>
        </w:rPr>
        <w:t xml:space="preserve"> on the earth, and from walking up and down on it.” (Job 1:7). </w:t>
      </w:r>
      <w:r w:rsidR="00C15AA2" w:rsidRPr="002273C4">
        <w:rPr>
          <w:rFonts w:ascii="Calibri" w:hAnsi="Calibri" w:cs="Calibri"/>
        </w:rPr>
        <w:t>H</w:t>
      </w:r>
      <w:r w:rsidR="004907D5" w:rsidRPr="002273C4">
        <w:rPr>
          <w:rFonts w:ascii="Calibri" w:hAnsi="Calibri" w:cs="Calibri"/>
        </w:rPr>
        <w:t>ere, h</w:t>
      </w:r>
      <w:r w:rsidR="00C15AA2" w:rsidRPr="002273C4">
        <w:rPr>
          <w:rFonts w:ascii="Calibri" w:hAnsi="Calibri" w:cs="Calibri"/>
        </w:rPr>
        <w:t>a-</w:t>
      </w:r>
      <w:proofErr w:type="spellStart"/>
      <w:r w:rsidR="00C15AA2" w:rsidRPr="002273C4">
        <w:rPr>
          <w:rFonts w:ascii="Calibri" w:hAnsi="Calibri" w:cs="Calibri"/>
        </w:rPr>
        <w:t>satan</w:t>
      </w:r>
      <w:proofErr w:type="spellEnd"/>
      <w:r w:rsidR="00C15AA2" w:rsidRPr="002273C4">
        <w:rPr>
          <w:rFonts w:ascii="Calibri" w:hAnsi="Calibri" w:cs="Calibri"/>
        </w:rPr>
        <w:t xml:space="preserve"> seems to have a specific role in the heavenly court</w:t>
      </w:r>
      <w:r w:rsidR="004907D5" w:rsidRPr="002273C4">
        <w:rPr>
          <w:rFonts w:ascii="Calibri" w:hAnsi="Calibri" w:cs="Calibri"/>
        </w:rPr>
        <w:t xml:space="preserve">, </w:t>
      </w:r>
      <w:r w:rsidR="00C15AA2" w:rsidRPr="002273C4">
        <w:rPr>
          <w:rFonts w:ascii="Calibri" w:hAnsi="Calibri" w:cs="Calibri"/>
        </w:rPr>
        <w:t xml:space="preserve">to observe humankind. His </w:t>
      </w:r>
      <w:r w:rsidR="00146142" w:rsidRPr="002273C4">
        <w:rPr>
          <w:rFonts w:ascii="Calibri" w:hAnsi="Calibri" w:cs="Calibri"/>
        </w:rPr>
        <w:t xml:space="preserve">role </w:t>
      </w:r>
      <w:r w:rsidR="0069737E" w:rsidRPr="002273C4">
        <w:rPr>
          <w:rFonts w:ascii="Calibri" w:hAnsi="Calibri" w:cs="Calibri"/>
        </w:rPr>
        <w:t xml:space="preserve">is </w:t>
      </w:r>
      <w:r w:rsidR="00D31849" w:rsidRPr="002273C4">
        <w:rPr>
          <w:rFonts w:ascii="Calibri" w:hAnsi="Calibri" w:cs="Calibri"/>
        </w:rPr>
        <w:t>to</w:t>
      </w:r>
      <w:r w:rsidR="00442B41" w:rsidRPr="002273C4">
        <w:rPr>
          <w:rFonts w:ascii="Calibri" w:hAnsi="Calibri" w:cs="Calibri"/>
        </w:rPr>
        <w:t xml:space="preserve"> patrol and</w:t>
      </w:r>
      <w:r w:rsidR="00D31849" w:rsidRPr="002273C4">
        <w:rPr>
          <w:rFonts w:ascii="Calibri" w:hAnsi="Calibri" w:cs="Calibri"/>
        </w:rPr>
        <w:t xml:space="preserve"> </w:t>
      </w:r>
      <w:r w:rsidR="0069737E" w:rsidRPr="002273C4">
        <w:rPr>
          <w:rFonts w:ascii="Calibri" w:hAnsi="Calibri" w:cs="Calibri"/>
        </w:rPr>
        <w:t xml:space="preserve">govern the </w:t>
      </w:r>
      <w:r w:rsidR="00EE7237" w:rsidRPr="002273C4">
        <w:rPr>
          <w:rFonts w:ascii="Calibri" w:hAnsi="Calibri" w:cs="Calibri"/>
        </w:rPr>
        <w:t>earth</w:t>
      </w:r>
      <w:r w:rsidR="00442B41" w:rsidRPr="002273C4">
        <w:rPr>
          <w:rFonts w:ascii="Calibri" w:hAnsi="Calibri" w:cs="Calibri"/>
        </w:rPr>
        <w:t xml:space="preserve"> to </w:t>
      </w:r>
      <w:r w:rsidR="00C15AA2" w:rsidRPr="002273C4">
        <w:rPr>
          <w:rFonts w:ascii="Calibri" w:hAnsi="Calibri" w:cs="Calibri"/>
        </w:rPr>
        <w:t>monitor</w:t>
      </w:r>
      <w:r w:rsidR="00442B41" w:rsidRPr="002273C4">
        <w:rPr>
          <w:rFonts w:ascii="Calibri" w:hAnsi="Calibri" w:cs="Calibri"/>
        </w:rPr>
        <w:t xml:space="preserve"> the </w:t>
      </w:r>
      <w:proofErr w:type="spellStart"/>
      <w:r w:rsidR="007D3D6C" w:rsidRPr="002273C4">
        <w:rPr>
          <w:rFonts w:ascii="Calibri" w:hAnsi="Calibri" w:cs="Calibri"/>
        </w:rPr>
        <w:t>behavior</w:t>
      </w:r>
      <w:proofErr w:type="spellEnd"/>
      <w:r w:rsidR="007D3D6C" w:rsidRPr="002273C4">
        <w:rPr>
          <w:rFonts w:ascii="Calibri" w:hAnsi="Calibri" w:cs="Calibri"/>
        </w:rPr>
        <w:t xml:space="preserve"> of</w:t>
      </w:r>
      <w:r w:rsidR="00EE7237" w:rsidRPr="002273C4">
        <w:rPr>
          <w:rFonts w:ascii="Calibri" w:hAnsi="Calibri" w:cs="Calibri"/>
        </w:rPr>
        <w:t xml:space="preserve"> </w:t>
      </w:r>
      <w:r w:rsidR="007D3D6C" w:rsidRPr="002273C4">
        <w:rPr>
          <w:rFonts w:ascii="Calibri" w:hAnsi="Calibri" w:cs="Calibri"/>
        </w:rPr>
        <w:t>human beings and report it back to God</w:t>
      </w:r>
      <w:r w:rsidR="005C295A" w:rsidRPr="002273C4">
        <w:rPr>
          <w:rFonts w:ascii="Calibri" w:hAnsi="Calibri" w:cs="Calibri"/>
        </w:rPr>
        <w:t xml:space="preserve"> (his supervisor)</w:t>
      </w:r>
      <w:r w:rsidR="004907D5" w:rsidRPr="002273C4">
        <w:rPr>
          <w:rFonts w:ascii="Calibri" w:hAnsi="Calibri" w:cs="Calibri"/>
        </w:rPr>
        <w:t xml:space="preserve"> </w:t>
      </w:r>
      <w:r w:rsidR="007D3D6C" w:rsidRPr="002273C4">
        <w:rPr>
          <w:rFonts w:ascii="Calibri" w:hAnsi="Calibri" w:cs="Calibri"/>
        </w:rPr>
        <w:t>(cf. Zech. 1:10-11)</w:t>
      </w:r>
      <w:r w:rsidR="005C295A" w:rsidRPr="002273C4">
        <w:rPr>
          <w:rFonts w:ascii="Calibri" w:hAnsi="Calibri" w:cs="Calibri"/>
        </w:rPr>
        <w:t>.</w:t>
      </w:r>
      <w:r w:rsidR="00483904" w:rsidRPr="002273C4">
        <w:rPr>
          <w:rStyle w:val="FootnoteReference"/>
          <w:rFonts w:ascii="Calibri" w:hAnsi="Calibri" w:cs="Calibri"/>
        </w:rPr>
        <w:footnoteReference w:id="9"/>
      </w:r>
      <w:r w:rsidR="003577A2" w:rsidRPr="002273C4">
        <w:rPr>
          <w:rFonts w:ascii="Calibri" w:hAnsi="Calibri" w:cs="Calibri"/>
        </w:rPr>
        <w:t xml:space="preserve"> </w:t>
      </w:r>
      <w:r w:rsidR="002273C4" w:rsidRPr="002273C4">
        <w:rPr>
          <w:rFonts w:ascii="Calibri" w:hAnsi="Calibri" w:cs="Calibri"/>
        </w:rPr>
        <w:t>This behaviour</w:t>
      </w:r>
      <w:r w:rsidR="003577A2" w:rsidRPr="002273C4">
        <w:rPr>
          <w:rFonts w:ascii="Calibri" w:hAnsi="Calibri" w:cs="Calibri"/>
        </w:rPr>
        <w:t xml:space="preserve"> could be described</w:t>
      </w:r>
      <w:r w:rsidR="002273C4" w:rsidRPr="002273C4">
        <w:rPr>
          <w:rFonts w:ascii="Calibri" w:hAnsi="Calibri" w:cs="Calibri"/>
        </w:rPr>
        <w:t xml:space="preserve"> as</w:t>
      </w:r>
      <w:r w:rsidR="003577A2" w:rsidRPr="002273C4">
        <w:rPr>
          <w:rFonts w:ascii="Calibri" w:hAnsi="Calibri" w:cs="Calibri"/>
        </w:rPr>
        <w:t xml:space="preserve"> espionage</w:t>
      </w:r>
      <w:r w:rsidR="002273C4" w:rsidRPr="002273C4">
        <w:rPr>
          <w:rFonts w:ascii="Calibri" w:hAnsi="Calibri" w:cs="Calibri"/>
        </w:rPr>
        <w:t xml:space="preserve"> and </w:t>
      </w:r>
      <w:r w:rsidR="00F94847">
        <w:rPr>
          <w:rFonts w:ascii="Calibri" w:hAnsi="Calibri" w:cs="Calibri"/>
        </w:rPr>
        <w:t>suggests</w:t>
      </w:r>
      <w:r w:rsidR="002273C4" w:rsidRPr="002273C4">
        <w:rPr>
          <w:rFonts w:ascii="Calibri" w:hAnsi="Calibri" w:cs="Calibri"/>
        </w:rPr>
        <w:t xml:space="preserve"> ha-</w:t>
      </w:r>
      <w:proofErr w:type="spellStart"/>
      <w:r w:rsidR="002273C4" w:rsidRPr="002273C4">
        <w:rPr>
          <w:rFonts w:ascii="Calibri" w:hAnsi="Calibri" w:cs="Calibri"/>
        </w:rPr>
        <w:t>satan</w:t>
      </w:r>
      <w:proofErr w:type="spellEnd"/>
      <w:r w:rsidR="002273C4" w:rsidRPr="002273C4">
        <w:rPr>
          <w:rFonts w:ascii="Calibri" w:hAnsi="Calibri" w:cs="Calibri"/>
        </w:rPr>
        <w:t xml:space="preserve"> </w:t>
      </w:r>
      <w:r w:rsidR="00F94847">
        <w:rPr>
          <w:rFonts w:ascii="Calibri" w:hAnsi="Calibri" w:cs="Calibri"/>
        </w:rPr>
        <w:t>to be like a</w:t>
      </w:r>
      <w:r w:rsidR="002273C4" w:rsidRPr="002273C4">
        <w:rPr>
          <w:rFonts w:ascii="Calibri" w:hAnsi="Calibri" w:cs="Calibri"/>
        </w:rPr>
        <w:t xml:space="preserve"> spy</w:t>
      </w:r>
      <w:r w:rsidR="003577A2" w:rsidRPr="002273C4">
        <w:rPr>
          <w:rFonts w:ascii="Calibri" w:hAnsi="Calibri" w:cs="Calibri"/>
        </w:rPr>
        <w:t>.</w:t>
      </w:r>
      <w:r w:rsidR="006F559E" w:rsidRPr="002273C4">
        <w:rPr>
          <w:rFonts w:ascii="Calibri" w:hAnsi="Calibri" w:cs="Calibri"/>
        </w:rPr>
        <w:t xml:space="preserve"> </w:t>
      </w:r>
      <w:r w:rsidR="005C295A" w:rsidRPr="002273C4">
        <w:rPr>
          <w:rFonts w:ascii="Calibri" w:hAnsi="Calibri" w:cs="Calibri"/>
        </w:rPr>
        <w:t>H</w:t>
      </w:r>
      <w:r w:rsidR="00C15AA2" w:rsidRPr="002273C4">
        <w:rPr>
          <w:rFonts w:ascii="Calibri" w:hAnsi="Calibri" w:cs="Calibri"/>
        </w:rPr>
        <w:t>a-</w:t>
      </w:r>
      <w:proofErr w:type="spellStart"/>
      <w:r w:rsidR="00C15AA2" w:rsidRPr="002273C4">
        <w:rPr>
          <w:rFonts w:ascii="Calibri" w:hAnsi="Calibri" w:cs="Calibri"/>
        </w:rPr>
        <w:t>satan</w:t>
      </w:r>
      <w:proofErr w:type="spellEnd"/>
      <w:r w:rsidR="00C15AA2" w:rsidRPr="002273C4">
        <w:rPr>
          <w:rFonts w:ascii="Calibri" w:hAnsi="Calibri" w:cs="Calibri"/>
        </w:rPr>
        <w:t xml:space="preserve"> </w:t>
      </w:r>
      <w:r w:rsidR="005C295A" w:rsidRPr="002273C4">
        <w:rPr>
          <w:rFonts w:ascii="Calibri" w:hAnsi="Calibri" w:cs="Calibri"/>
        </w:rPr>
        <w:t xml:space="preserve">also appears to fulfil the function </w:t>
      </w:r>
      <w:r w:rsidR="000E72FA" w:rsidRPr="002273C4">
        <w:rPr>
          <w:rFonts w:ascii="Calibri" w:hAnsi="Calibri" w:cs="Calibri"/>
        </w:rPr>
        <w:t xml:space="preserve">of </w:t>
      </w:r>
      <w:r w:rsidR="00C15AA2" w:rsidRPr="002273C4">
        <w:rPr>
          <w:rFonts w:ascii="Calibri" w:hAnsi="Calibri" w:cs="Calibri"/>
        </w:rPr>
        <w:t xml:space="preserve">a prosecuting attorney </w:t>
      </w:r>
      <w:r w:rsidR="000E72FA" w:rsidRPr="002273C4">
        <w:rPr>
          <w:rFonts w:ascii="Calibri" w:hAnsi="Calibri" w:cs="Calibri"/>
        </w:rPr>
        <w:t>in</w:t>
      </w:r>
      <w:r w:rsidR="00235290" w:rsidRPr="002273C4">
        <w:rPr>
          <w:rFonts w:ascii="Calibri" w:hAnsi="Calibri" w:cs="Calibri"/>
        </w:rPr>
        <w:t xml:space="preserve"> a</w:t>
      </w:r>
      <w:r w:rsidR="000E72FA" w:rsidRPr="002273C4">
        <w:rPr>
          <w:rFonts w:ascii="Calibri" w:hAnsi="Calibri" w:cs="Calibri"/>
        </w:rPr>
        <w:t xml:space="preserve"> terrestrial court</w:t>
      </w:r>
      <w:r w:rsidR="00C15AA2" w:rsidRPr="002273C4">
        <w:rPr>
          <w:rFonts w:ascii="Calibri" w:hAnsi="Calibri" w:cs="Calibri"/>
        </w:rPr>
        <w:t>.</w:t>
      </w:r>
      <w:r w:rsidR="004907D5" w:rsidRPr="002273C4">
        <w:rPr>
          <w:rFonts w:ascii="Calibri" w:hAnsi="Calibri" w:cs="Calibri"/>
        </w:rPr>
        <w:t xml:space="preserve"> This God-given responsibility suggest</w:t>
      </w:r>
      <w:r w:rsidR="00AD694B" w:rsidRPr="002273C4">
        <w:rPr>
          <w:rFonts w:ascii="Calibri" w:hAnsi="Calibri" w:cs="Calibri"/>
        </w:rPr>
        <w:t>s</w:t>
      </w:r>
      <w:r w:rsidR="004907D5" w:rsidRPr="002273C4">
        <w:rPr>
          <w:rFonts w:ascii="Calibri" w:hAnsi="Calibri" w:cs="Calibri"/>
        </w:rPr>
        <w:t xml:space="preserve"> that ha-</w:t>
      </w:r>
      <w:proofErr w:type="spellStart"/>
      <w:r w:rsidR="004907D5" w:rsidRPr="002273C4">
        <w:rPr>
          <w:rFonts w:ascii="Calibri" w:hAnsi="Calibri" w:cs="Calibri"/>
        </w:rPr>
        <w:t>satan</w:t>
      </w:r>
      <w:proofErr w:type="spellEnd"/>
      <w:r w:rsidR="004907D5" w:rsidRPr="002273C4">
        <w:rPr>
          <w:rFonts w:ascii="Calibri" w:hAnsi="Calibri" w:cs="Calibri"/>
        </w:rPr>
        <w:t xml:space="preserve"> has a high status in the heavenly realm</w:t>
      </w:r>
      <w:r w:rsidR="00F94847">
        <w:rPr>
          <w:rFonts w:ascii="Calibri" w:hAnsi="Calibri" w:cs="Calibri"/>
        </w:rPr>
        <w:t xml:space="preserve"> and that </w:t>
      </w:r>
      <w:r w:rsidR="00F94847" w:rsidRPr="002273C4">
        <w:rPr>
          <w:rFonts w:ascii="Calibri" w:hAnsi="Calibri" w:cs="Calibri"/>
        </w:rPr>
        <w:t>God and ha-</w:t>
      </w:r>
      <w:proofErr w:type="spellStart"/>
      <w:r w:rsidR="00F94847" w:rsidRPr="002273C4">
        <w:rPr>
          <w:rFonts w:ascii="Calibri" w:hAnsi="Calibri" w:cs="Calibri"/>
        </w:rPr>
        <w:t>satan</w:t>
      </w:r>
      <w:proofErr w:type="spellEnd"/>
      <w:r w:rsidR="00F94847" w:rsidRPr="002273C4">
        <w:rPr>
          <w:rFonts w:ascii="Calibri" w:hAnsi="Calibri" w:cs="Calibri"/>
        </w:rPr>
        <w:t xml:space="preserve"> seem to have a working relationship</w:t>
      </w:r>
      <w:r w:rsidR="004907D5" w:rsidRPr="002273C4">
        <w:rPr>
          <w:rFonts w:ascii="Calibri" w:hAnsi="Calibri" w:cs="Calibri"/>
        </w:rPr>
        <w:t xml:space="preserve"> </w:t>
      </w:r>
      <w:r w:rsidR="007D3D6C" w:rsidRPr="002273C4">
        <w:rPr>
          <w:rStyle w:val="FootnoteReference"/>
          <w:rFonts w:ascii="Calibri" w:hAnsi="Calibri" w:cs="Calibri"/>
        </w:rPr>
        <w:footnoteReference w:id="10"/>
      </w:r>
    </w:p>
    <w:p w14:paraId="291EBC65" w14:textId="77777777" w:rsidR="00835E8C" w:rsidRPr="002273C4" w:rsidRDefault="00835E8C" w:rsidP="00B941CF">
      <w:pPr>
        <w:rPr>
          <w:rFonts w:ascii="Calibri" w:hAnsi="Calibri" w:cs="Calibri"/>
        </w:rPr>
      </w:pPr>
    </w:p>
    <w:p w14:paraId="6EBCF20A" w14:textId="57A04BF7" w:rsidR="00896856" w:rsidRPr="002273C4" w:rsidRDefault="00835E8C" w:rsidP="00B941CF">
      <w:pPr>
        <w:rPr>
          <w:rFonts w:ascii="Calibri" w:hAnsi="Calibri" w:cs="Calibri"/>
        </w:rPr>
      </w:pPr>
      <w:r w:rsidRPr="002273C4">
        <w:rPr>
          <w:rFonts w:ascii="Calibri" w:hAnsi="Calibri" w:cs="Calibri"/>
        </w:rPr>
        <w:t>God then introduces Job</w:t>
      </w:r>
      <w:r w:rsidR="0054376B" w:rsidRPr="002273C4">
        <w:rPr>
          <w:rFonts w:ascii="Calibri" w:hAnsi="Calibri" w:cs="Calibri"/>
        </w:rPr>
        <w:t xml:space="preserve"> into the narrative. </w:t>
      </w:r>
      <w:r w:rsidR="000E72FA" w:rsidRPr="002273C4">
        <w:rPr>
          <w:rFonts w:ascii="Calibri" w:hAnsi="Calibri" w:cs="Calibri"/>
        </w:rPr>
        <w:t xml:space="preserve"> </w:t>
      </w:r>
      <w:r w:rsidR="00B941CF" w:rsidRPr="002273C4">
        <w:rPr>
          <w:rFonts w:ascii="Calibri" w:hAnsi="Calibri" w:cs="Calibri"/>
        </w:rPr>
        <w:t xml:space="preserve">“The LORD said to Satan, “Have you considered my servant Job? There is no one like him on the earth, a blameless and upright man who fears God and turns away from evil.”” </w:t>
      </w:r>
      <w:r w:rsidR="00EE7237" w:rsidRPr="002273C4">
        <w:rPr>
          <w:rFonts w:ascii="Calibri" w:hAnsi="Calibri" w:cs="Calibri"/>
        </w:rPr>
        <w:t xml:space="preserve">(Job 1:8) </w:t>
      </w:r>
      <w:r w:rsidR="002C122B" w:rsidRPr="002273C4">
        <w:rPr>
          <w:rFonts w:ascii="Calibri" w:hAnsi="Calibri" w:cs="Calibri"/>
        </w:rPr>
        <w:t>It is important to note; it is God who mentions Job and introduces him to ha-</w:t>
      </w:r>
      <w:proofErr w:type="spellStart"/>
      <w:r w:rsidR="002C122B" w:rsidRPr="002273C4">
        <w:rPr>
          <w:rFonts w:ascii="Calibri" w:hAnsi="Calibri" w:cs="Calibri"/>
        </w:rPr>
        <w:t>satan</w:t>
      </w:r>
      <w:proofErr w:type="spellEnd"/>
      <w:r w:rsidR="007C3153" w:rsidRPr="002273C4">
        <w:rPr>
          <w:rFonts w:ascii="Calibri" w:hAnsi="Calibri" w:cs="Calibri"/>
        </w:rPr>
        <w:t xml:space="preserve">, raising </w:t>
      </w:r>
      <w:r w:rsidR="0054376B" w:rsidRPr="002273C4">
        <w:rPr>
          <w:rFonts w:ascii="Calibri" w:hAnsi="Calibri" w:cs="Calibri"/>
        </w:rPr>
        <w:t>his suspicion</w:t>
      </w:r>
      <w:r w:rsidR="002C122B" w:rsidRPr="002273C4">
        <w:rPr>
          <w:rFonts w:ascii="Calibri" w:hAnsi="Calibri" w:cs="Calibri"/>
        </w:rPr>
        <w:t xml:space="preserve">. </w:t>
      </w:r>
      <w:r w:rsidR="007B7981" w:rsidRPr="002273C4">
        <w:rPr>
          <w:rFonts w:ascii="Calibri" w:hAnsi="Calibri" w:cs="Calibri"/>
        </w:rPr>
        <w:t>This</w:t>
      </w:r>
      <w:r w:rsidR="002C122B" w:rsidRPr="002273C4">
        <w:rPr>
          <w:rFonts w:ascii="Calibri" w:hAnsi="Calibri" w:cs="Calibri"/>
        </w:rPr>
        <w:t xml:space="preserve"> verse </w:t>
      </w:r>
      <w:r w:rsidR="007B7981" w:rsidRPr="002273C4">
        <w:rPr>
          <w:rFonts w:ascii="Calibri" w:hAnsi="Calibri" w:cs="Calibri"/>
        </w:rPr>
        <w:t xml:space="preserve">also </w:t>
      </w:r>
      <w:r w:rsidR="002C122B" w:rsidRPr="002273C4">
        <w:rPr>
          <w:rFonts w:ascii="Calibri" w:hAnsi="Calibri" w:cs="Calibri"/>
        </w:rPr>
        <w:t>reinforces ha-</w:t>
      </w:r>
      <w:proofErr w:type="spellStart"/>
      <w:r w:rsidR="002C122B" w:rsidRPr="002273C4">
        <w:rPr>
          <w:rFonts w:ascii="Calibri" w:hAnsi="Calibri" w:cs="Calibri"/>
        </w:rPr>
        <w:t>satan’s</w:t>
      </w:r>
      <w:proofErr w:type="spellEnd"/>
      <w:r w:rsidR="002C122B" w:rsidRPr="002273C4">
        <w:rPr>
          <w:rFonts w:ascii="Calibri" w:hAnsi="Calibri" w:cs="Calibri"/>
        </w:rPr>
        <w:t xml:space="preserve"> function to observe people’s faith and </w:t>
      </w:r>
      <w:r w:rsidR="002273C4" w:rsidRPr="002273C4">
        <w:rPr>
          <w:rFonts w:ascii="Calibri" w:hAnsi="Calibri" w:cs="Calibri"/>
        </w:rPr>
        <w:t>behaviour</w:t>
      </w:r>
      <w:r w:rsidR="00F835C4" w:rsidRPr="002273C4">
        <w:rPr>
          <w:rFonts w:ascii="Calibri" w:hAnsi="Calibri" w:cs="Calibri"/>
        </w:rPr>
        <w:t xml:space="preserve">, God asks if has observed Job. </w:t>
      </w:r>
    </w:p>
    <w:p w14:paraId="12AE66C1" w14:textId="77777777" w:rsidR="00896856" w:rsidRPr="002273C4" w:rsidRDefault="00896856" w:rsidP="00B941CF">
      <w:pPr>
        <w:rPr>
          <w:rFonts w:ascii="Calibri" w:hAnsi="Calibri" w:cs="Calibri"/>
        </w:rPr>
      </w:pPr>
    </w:p>
    <w:p w14:paraId="4ABD8D41" w14:textId="7BFE8577" w:rsidR="00EE518B" w:rsidRPr="002273C4" w:rsidRDefault="00896856" w:rsidP="003569F1">
      <w:pPr>
        <w:rPr>
          <w:rFonts w:ascii="Calibri" w:hAnsi="Calibri" w:cs="Calibri"/>
        </w:rPr>
      </w:pPr>
      <w:r w:rsidRPr="002273C4">
        <w:rPr>
          <w:rFonts w:ascii="Calibri" w:hAnsi="Calibri" w:cs="Calibri"/>
        </w:rPr>
        <w:t>Ha-</w:t>
      </w:r>
      <w:proofErr w:type="spellStart"/>
      <w:r w:rsidRPr="002273C4">
        <w:rPr>
          <w:rFonts w:ascii="Calibri" w:hAnsi="Calibri" w:cs="Calibri"/>
        </w:rPr>
        <w:t>satan</w:t>
      </w:r>
      <w:proofErr w:type="spellEnd"/>
      <w:r w:rsidRPr="002273C4">
        <w:rPr>
          <w:rFonts w:ascii="Calibri" w:hAnsi="Calibri" w:cs="Calibri"/>
        </w:rPr>
        <w:t xml:space="preserve"> challenges</w:t>
      </w:r>
      <w:r w:rsidR="00A26F4F" w:rsidRPr="002273C4">
        <w:rPr>
          <w:rFonts w:ascii="Calibri" w:hAnsi="Calibri" w:cs="Calibri"/>
        </w:rPr>
        <w:t xml:space="preserve"> God, </w:t>
      </w:r>
      <w:r w:rsidR="009B02DB" w:rsidRPr="002273C4">
        <w:rPr>
          <w:rFonts w:ascii="Calibri" w:hAnsi="Calibri" w:cs="Calibri"/>
        </w:rPr>
        <w:t>accusing</w:t>
      </w:r>
      <w:r w:rsidR="00A26F4F" w:rsidRPr="002273C4">
        <w:rPr>
          <w:rFonts w:ascii="Calibri" w:hAnsi="Calibri" w:cs="Calibri"/>
        </w:rPr>
        <w:t xml:space="preserve"> Job </w:t>
      </w:r>
      <w:r w:rsidR="00BC6BDB">
        <w:rPr>
          <w:rFonts w:ascii="Calibri" w:hAnsi="Calibri" w:cs="Calibri"/>
        </w:rPr>
        <w:t>of</w:t>
      </w:r>
      <w:r w:rsidR="009B02DB" w:rsidRPr="002273C4">
        <w:rPr>
          <w:rFonts w:ascii="Calibri" w:hAnsi="Calibri" w:cs="Calibri"/>
        </w:rPr>
        <w:t xml:space="preserve"> being </w:t>
      </w:r>
      <w:r w:rsidR="00A26F4F" w:rsidRPr="002273C4">
        <w:rPr>
          <w:rFonts w:ascii="Calibri" w:hAnsi="Calibri" w:cs="Calibri"/>
        </w:rPr>
        <w:t xml:space="preserve">faithful </w:t>
      </w:r>
      <w:r w:rsidR="009B02DB" w:rsidRPr="002273C4">
        <w:rPr>
          <w:rFonts w:ascii="Calibri" w:hAnsi="Calibri" w:cs="Calibri"/>
        </w:rPr>
        <w:t xml:space="preserve">solely </w:t>
      </w:r>
      <w:r w:rsidR="00A26F4F" w:rsidRPr="002273C4">
        <w:rPr>
          <w:rFonts w:ascii="Calibri" w:hAnsi="Calibri" w:cs="Calibri"/>
        </w:rPr>
        <w:t xml:space="preserve">because he has been protected </w:t>
      </w:r>
      <w:r w:rsidR="00EC0762" w:rsidRPr="002273C4">
        <w:rPr>
          <w:rFonts w:ascii="Calibri" w:hAnsi="Calibri" w:cs="Calibri"/>
        </w:rPr>
        <w:t xml:space="preserve">and blessed </w:t>
      </w:r>
      <w:r w:rsidR="00A26F4F" w:rsidRPr="002273C4">
        <w:rPr>
          <w:rFonts w:ascii="Calibri" w:hAnsi="Calibri" w:cs="Calibri"/>
        </w:rPr>
        <w:t>by God</w:t>
      </w:r>
      <w:r w:rsidR="00EE4F8C" w:rsidRPr="002273C4">
        <w:rPr>
          <w:rFonts w:ascii="Calibri" w:hAnsi="Calibri" w:cs="Calibri"/>
        </w:rPr>
        <w:t xml:space="preserve">. He </w:t>
      </w:r>
      <w:r w:rsidR="00EC0762" w:rsidRPr="002273C4">
        <w:rPr>
          <w:rFonts w:ascii="Calibri" w:hAnsi="Calibri" w:cs="Calibri"/>
        </w:rPr>
        <w:t>argues a true test of faith would</w:t>
      </w:r>
      <w:r w:rsidR="00EE4F8C" w:rsidRPr="002273C4">
        <w:rPr>
          <w:rFonts w:ascii="Calibri" w:hAnsi="Calibri" w:cs="Calibri"/>
        </w:rPr>
        <w:t xml:space="preserve"> uncover whether Job </w:t>
      </w:r>
      <w:r w:rsidR="0037723C" w:rsidRPr="002273C4">
        <w:rPr>
          <w:rFonts w:ascii="Calibri" w:hAnsi="Calibri" w:cs="Calibri"/>
        </w:rPr>
        <w:t xml:space="preserve">would </w:t>
      </w:r>
      <w:r w:rsidR="00FA258C" w:rsidRPr="002273C4">
        <w:rPr>
          <w:rFonts w:ascii="Calibri" w:hAnsi="Calibri" w:cs="Calibri"/>
        </w:rPr>
        <w:t>remain</w:t>
      </w:r>
      <w:r w:rsidR="00EE4F8C" w:rsidRPr="002273C4">
        <w:rPr>
          <w:rFonts w:ascii="Calibri" w:hAnsi="Calibri" w:cs="Calibri"/>
        </w:rPr>
        <w:t xml:space="preserve"> devout to God</w:t>
      </w:r>
      <w:r w:rsidR="00FA258C" w:rsidRPr="002273C4">
        <w:rPr>
          <w:rFonts w:ascii="Calibri" w:hAnsi="Calibri" w:cs="Calibri"/>
        </w:rPr>
        <w:t xml:space="preserve"> without expecting something in return:</w:t>
      </w:r>
      <w:r w:rsidR="00EC0762" w:rsidRPr="002273C4">
        <w:rPr>
          <w:rFonts w:ascii="Calibri" w:hAnsi="Calibri" w:cs="Calibri"/>
        </w:rPr>
        <w:t xml:space="preserve"> “But stretch out your hand now, and touch all that he has, and he will curse you to his face.” (Job 1:11)</w:t>
      </w:r>
      <w:r w:rsidR="00FA258C" w:rsidRPr="002273C4">
        <w:rPr>
          <w:rFonts w:ascii="Calibri" w:hAnsi="Calibri" w:cs="Calibri"/>
        </w:rPr>
        <w:t xml:space="preserve">. </w:t>
      </w:r>
      <w:r w:rsidR="00521448" w:rsidRPr="002273C4">
        <w:rPr>
          <w:rFonts w:ascii="Calibri" w:hAnsi="Calibri" w:cs="Calibri"/>
        </w:rPr>
        <w:t xml:space="preserve">God accepts </w:t>
      </w:r>
      <w:r w:rsidR="00A60465" w:rsidRPr="002273C4">
        <w:rPr>
          <w:rFonts w:ascii="Calibri" w:hAnsi="Calibri" w:cs="Calibri"/>
        </w:rPr>
        <w:t>the challenge</w:t>
      </w:r>
      <w:r w:rsidR="00997209" w:rsidRPr="002273C4">
        <w:rPr>
          <w:rFonts w:ascii="Calibri" w:hAnsi="Calibri" w:cs="Calibri"/>
        </w:rPr>
        <w:t xml:space="preserve"> and </w:t>
      </w:r>
      <w:r w:rsidR="009364A2" w:rsidRPr="002273C4">
        <w:rPr>
          <w:rFonts w:ascii="Calibri" w:hAnsi="Calibri" w:cs="Calibri"/>
        </w:rPr>
        <w:t>gives ha-</w:t>
      </w:r>
      <w:proofErr w:type="spellStart"/>
      <w:r w:rsidR="009364A2" w:rsidRPr="002273C4">
        <w:rPr>
          <w:rFonts w:ascii="Calibri" w:hAnsi="Calibri" w:cs="Calibri"/>
        </w:rPr>
        <w:t>satan</w:t>
      </w:r>
      <w:proofErr w:type="spellEnd"/>
      <w:r w:rsidR="009364A2" w:rsidRPr="002273C4">
        <w:rPr>
          <w:rFonts w:ascii="Calibri" w:hAnsi="Calibri" w:cs="Calibri"/>
        </w:rPr>
        <w:t xml:space="preserve"> the </w:t>
      </w:r>
      <w:r w:rsidR="008358A6" w:rsidRPr="002273C4">
        <w:rPr>
          <w:rFonts w:ascii="Calibri" w:hAnsi="Calibri" w:cs="Calibri"/>
        </w:rPr>
        <w:t xml:space="preserve">responsibility and </w:t>
      </w:r>
      <w:r w:rsidR="009364A2" w:rsidRPr="002273C4">
        <w:rPr>
          <w:rFonts w:ascii="Calibri" w:hAnsi="Calibri" w:cs="Calibri"/>
        </w:rPr>
        <w:t>power t</w:t>
      </w:r>
      <w:r w:rsidR="00054859" w:rsidRPr="002273C4">
        <w:rPr>
          <w:rFonts w:ascii="Calibri" w:hAnsi="Calibri" w:cs="Calibri"/>
        </w:rPr>
        <w:t>o strip Job of all his possessions</w:t>
      </w:r>
      <w:r w:rsidR="0066513E" w:rsidRPr="002273C4">
        <w:rPr>
          <w:rFonts w:ascii="Calibri" w:hAnsi="Calibri" w:cs="Calibri"/>
        </w:rPr>
        <w:t xml:space="preserve"> (</w:t>
      </w:r>
      <w:r w:rsidR="00054859" w:rsidRPr="002273C4">
        <w:rPr>
          <w:rFonts w:ascii="Calibri" w:hAnsi="Calibri" w:cs="Calibri"/>
        </w:rPr>
        <w:t>without</w:t>
      </w:r>
      <w:r w:rsidR="008358A6" w:rsidRPr="002273C4">
        <w:rPr>
          <w:rFonts w:ascii="Calibri" w:hAnsi="Calibri" w:cs="Calibri"/>
        </w:rPr>
        <w:t xml:space="preserve"> </w:t>
      </w:r>
      <w:r w:rsidR="00054859" w:rsidRPr="002273C4">
        <w:rPr>
          <w:rFonts w:ascii="Calibri" w:hAnsi="Calibri" w:cs="Calibri"/>
        </w:rPr>
        <w:t xml:space="preserve">physically </w:t>
      </w:r>
      <w:r w:rsidR="008358A6" w:rsidRPr="002273C4">
        <w:rPr>
          <w:rFonts w:ascii="Calibri" w:hAnsi="Calibri" w:cs="Calibri"/>
        </w:rPr>
        <w:t>harming</w:t>
      </w:r>
      <w:r w:rsidR="00054859" w:rsidRPr="002273C4">
        <w:rPr>
          <w:rFonts w:ascii="Calibri" w:hAnsi="Calibri" w:cs="Calibri"/>
        </w:rPr>
        <w:t xml:space="preserve"> him). </w:t>
      </w:r>
      <w:r w:rsidR="002273C4">
        <w:rPr>
          <w:rFonts w:ascii="Calibri" w:hAnsi="Calibri" w:cs="Calibri"/>
        </w:rPr>
        <w:t>Here h</w:t>
      </w:r>
      <w:r w:rsidR="00054859" w:rsidRPr="002273C4">
        <w:rPr>
          <w:rFonts w:ascii="Calibri" w:hAnsi="Calibri" w:cs="Calibri"/>
        </w:rPr>
        <w:t>a-</w:t>
      </w:r>
      <w:proofErr w:type="spellStart"/>
      <w:r w:rsidR="00054859" w:rsidRPr="002273C4">
        <w:rPr>
          <w:rFonts w:ascii="Calibri" w:hAnsi="Calibri" w:cs="Calibri"/>
        </w:rPr>
        <w:t>satan</w:t>
      </w:r>
      <w:proofErr w:type="spellEnd"/>
      <w:r w:rsidR="00054859" w:rsidRPr="002273C4">
        <w:rPr>
          <w:rFonts w:ascii="Calibri" w:hAnsi="Calibri" w:cs="Calibri"/>
        </w:rPr>
        <w:t xml:space="preserve"> takes on the</w:t>
      </w:r>
      <w:r w:rsidR="008A7B25" w:rsidRPr="002273C4">
        <w:rPr>
          <w:rFonts w:ascii="Calibri" w:hAnsi="Calibri" w:cs="Calibri"/>
        </w:rPr>
        <w:t xml:space="preserve"> role of the </w:t>
      </w:r>
      <w:r w:rsidR="00A60465" w:rsidRPr="002273C4">
        <w:rPr>
          <w:rFonts w:ascii="Calibri" w:hAnsi="Calibri" w:cs="Calibri"/>
        </w:rPr>
        <w:t>tester.</w:t>
      </w:r>
    </w:p>
    <w:p w14:paraId="07FA9FD4" w14:textId="476C9F89" w:rsidR="00EB57DD" w:rsidRPr="002273C4" w:rsidRDefault="00EB57DD" w:rsidP="003569F1">
      <w:pPr>
        <w:rPr>
          <w:rFonts w:ascii="Calibri" w:hAnsi="Calibri" w:cs="Calibri"/>
        </w:rPr>
      </w:pPr>
    </w:p>
    <w:p w14:paraId="7E79CA3C" w14:textId="3678F65E" w:rsidR="00DF0961" w:rsidRPr="002273C4" w:rsidRDefault="00724230" w:rsidP="00A13235">
      <w:pPr>
        <w:rPr>
          <w:rFonts w:ascii="Calibri" w:hAnsi="Calibri" w:cs="Calibri"/>
        </w:rPr>
      </w:pPr>
      <w:r w:rsidRPr="002273C4">
        <w:rPr>
          <w:rFonts w:ascii="Calibri" w:hAnsi="Calibri" w:cs="Calibri"/>
        </w:rPr>
        <w:t xml:space="preserve">Job’s life is disrupted: </w:t>
      </w:r>
      <w:r w:rsidR="00815FCA" w:rsidRPr="002273C4">
        <w:rPr>
          <w:rFonts w:ascii="Calibri" w:hAnsi="Calibri" w:cs="Calibri"/>
        </w:rPr>
        <w:t xml:space="preserve">his </w:t>
      </w:r>
      <w:r w:rsidRPr="002273C4">
        <w:rPr>
          <w:rFonts w:ascii="Calibri" w:hAnsi="Calibri" w:cs="Calibri"/>
        </w:rPr>
        <w:t>livestock are stolen</w:t>
      </w:r>
      <w:r w:rsidR="0040497A" w:rsidRPr="002273C4">
        <w:rPr>
          <w:rFonts w:ascii="Calibri" w:hAnsi="Calibri" w:cs="Calibri"/>
        </w:rPr>
        <w:t xml:space="preserve">; his sheep and servants are </w:t>
      </w:r>
      <w:r w:rsidR="00DF0961" w:rsidRPr="002273C4">
        <w:rPr>
          <w:rFonts w:ascii="Calibri" w:hAnsi="Calibri" w:cs="Calibri"/>
        </w:rPr>
        <w:t>burned up</w:t>
      </w:r>
      <w:r w:rsidR="0040497A" w:rsidRPr="002273C4">
        <w:rPr>
          <w:rFonts w:ascii="Calibri" w:hAnsi="Calibri" w:cs="Calibri"/>
        </w:rPr>
        <w:t xml:space="preserve"> by the fire of God; and his children are killed</w:t>
      </w:r>
      <w:r w:rsidR="00DF0961" w:rsidRPr="002273C4">
        <w:rPr>
          <w:rFonts w:ascii="Calibri" w:hAnsi="Calibri" w:cs="Calibri"/>
        </w:rPr>
        <w:t xml:space="preserve"> (Job 1:14-19)</w:t>
      </w:r>
      <w:r w:rsidR="0040497A" w:rsidRPr="002273C4">
        <w:rPr>
          <w:rFonts w:ascii="Calibri" w:hAnsi="Calibri" w:cs="Calibri"/>
        </w:rPr>
        <w:t xml:space="preserve">. </w:t>
      </w:r>
      <w:r w:rsidRPr="002273C4">
        <w:rPr>
          <w:rFonts w:ascii="Calibri" w:hAnsi="Calibri" w:cs="Calibri"/>
        </w:rPr>
        <w:t xml:space="preserve"> </w:t>
      </w:r>
      <w:r w:rsidR="00815FCA" w:rsidRPr="002273C4">
        <w:rPr>
          <w:rFonts w:ascii="Calibri" w:hAnsi="Calibri" w:cs="Calibri"/>
        </w:rPr>
        <w:t xml:space="preserve">The celestial fire that terminates Job’s herds </w:t>
      </w:r>
      <w:r w:rsidR="00592EE0" w:rsidRPr="002273C4">
        <w:rPr>
          <w:rFonts w:ascii="Calibri" w:hAnsi="Calibri" w:cs="Calibri"/>
        </w:rPr>
        <w:t>is summoned by ha-</w:t>
      </w:r>
      <w:proofErr w:type="spellStart"/>
      <w:r w:rsidR="00592EE0" w:rsidRPr="002273C4">
        <w:rPr>
          <w:rFonts w:ascii="Calibri" w:hAnsi="Calibri" w:cs="Calibri"/>
        </w:rPr>
        <w:t>satan</w:t>
      </w:r>
      <w:proofErr w:type="spellEnd"/>
      <w:r w:rsidR="00592EE0" w:rsidRPr="002273C4">
        <w:rPr>
          <w:rFonts w:ascii="Calibri" w:hAnsi="Calibri" w:cs="Calibri"/>
        </w:rPr>
        <w:t xml:space="preserve"> and not God. </w:t>
      </w:r>
      <w:r w:rsidR="00815FCA" w:rsidRPr="002273C4">
        <w:rPr>
          <w:rFonts w:ascii="Calibri" w:hAnsi="Calibri" w:cs="Calibri"/>
        </w:rPr>
        <w:t xml:space="preserve"> Ha-</w:t>
      </w:r>
      <w:proofErr w:type="spellStart"/>
      <w:r w:rsidR="00815FCA" w:rsidRPr="002273C4">
        <w:rPr>
          <w:rFonts w:ascii="Calibri" w:hAnsi="Calibri" w:cs="Calibri"/>
        </w:rPr>
        <w:t>satan</w:t>
      </w:r>
      <w:proofErr w:type="spellEnd"/>
      <w:r w:rsidR="00815FCA" w:rsidRPr="002273C4">
        <w:rPr>
          <w:rFonts w:ascii="Calibri" w:hAnsi="Calibri" w:cs="Calibri"/>
        </w:rPr>
        <w:t xml:space="preserve"> is able to command certain destructive powers</w:t>
      </w:r>
      <w:r w:rsidR="00592EE0" w:rsidRPr="002273C4">
        <w:rPr>
          <w:rFonts w:ascii="Calibri" w:hAnsi="Calibri" w:cs="Calibri"/>
        </w:rPr>
        <w:t xml:space="preserve"> but not without divine consent</w:t>
      </w:r>
      <w:r w:rsidR="00815FCA" w:rsidRPr="002273C4">
        <w:rPr>
          <w:rFonts w:ascii="Calibri" w:hAnsi="Calibri" w:cs="Calibri"/>
        </w:rPr>
        <w:t xml:space="preserve">. </w:t>
      </w:r>
      <w:r w:rsidR="00592EE0" w:rsidRPr="002273C4">
        <w:rPr>
          <w:rFonts w:ascii="Calibri" w:hAnsi="Calibri" w:cs="Calibri"/>
        </w:rPr>
        <w:t>Job passes this first test and remains faithful to God.</w:t>
      </w:r>
      <w:r w:rsidR="00E8065E" w:rsidRPr="002273C4">
        <w:rPr>
          <w:rStyle w:val="FootnoteReference"/>
          <w:rFonts w:ascii="Calibri" w:hAnsi="Calibri" w:cs="Calibri"/>
        </w:rPr>
        <w:footnoteReference w:id="11"/>
      </w:r>
    </w:p>
    <w:p w14:paraId="24D8B928" w14:textId="77777777" w:rsidR="00DF0961" w:rsidRPr="002273C4" w:rsidRDefault="00DF0961" w:rsidP="00A13235">
      <w:pPr>
        <w:rPr>
          <w:rFonts w:ascii="Calibri" w:hAnsi="Calibri" w:cs="Calibri"/>
        </w:rPr>
      </w:pPr>
    </w:p>
    <w:p w14:paraId="4E1BA1BA" w14:textId="215068FF" w:rsidR="004447AC" w:rsidRPr="002273C4" w:rsidRDefault="00DD2B73" w:rsidP="00A13235">
      <w:pPr>
        <w:rPr>
          <w:rFonts w:ascii="Calibri" w:hAnsi="Calibri" w:cs="Calibri"/>
        </w:rPr>
      </w:pPr>
      <w:r w:rsidRPr="002273C4">
        <w:rPr>
          <w:rFonts w:ascii="Calibri" w:hAnsi="Calibri" w:cs="Calibri"/>
        </w:rPr>
        <w:t>The opening of the second chapter of Job</w:t>
      </w:r>
      <w:r w:rsidR="00B301EB" w:rsidRPr="002273C4">
        <w:rPr>
          <w:rFonts w:ascii="Calibri" w:hAnsi="Calibri" w:cs="Calibri"/>
        </w:rPr>
        <w:t xml:space="preserve"> </w:t>
      </w:r>
      <w:r w:rsidRPr="002273C4">
        <w:rPr>
          <w:rFonts w:ascii="Calibri" w:hAnsi="Calibri" w:cs="Calibri"/>
        </w:rPr>
        <w:t>is almost an exact rep</w:t>
      </w:r>
      <w:r w:rsidR="002A7AA1" w:rsidRPr="002273C4">
        <w:rPr>
          <w:rFonts w:ascii="Calibri" w:hAnsi="Calibri" w:cs="Calibri"/>
        </w:rPr>
        <w:t>lica</w:t>
      </w:r>
      <w:r w:rsidR="00F44C13" w:rsidRPr="002273C4">
        <w:rPr>
          <w:rFonts w:ascii="Calibri" w:hAnsi="Calibri" w:cs="Calibri"/>
        </w:rPr>
        <w:t xml:space="preserve"> </w:t>
      </w:r>
      <w:r w:rsidRPr="002273C4">
        <w:rPr>
          <w:rFonts w:ascii="Calibri" w:hAnsi="Calibri" w:cs="Calibri"/>
        </w:rPr>
        <w:t>of chapter one</w:t>
      </w:r>
      <w:r w:rsidR="00B301EB" w:rsidRPr="002273C4">
        <w:rPr>
          <w:rFonts w:ascii="Calibri" w:hAnsi="Calibri" w:cs="Calibri"/>
        </w:rPr>
        <w:t xml:space="preserve"> in the heavenly court</w:t>
      </w:r>
      <w:r w:rsidR="00054859" w:rsidRPr="002273C4">
        <w:rPr>
          <w:rFonts w:ascii="Calibri" w:hAnsi="Calibri" w:cs="Calibri"/>
        </w:rPr>
        <w:t xml:space="preserve"> (</w:t>
      </w:r>
      <w:r w:rsidR="00B301EB" w:rsidRPr="002273C4">
        <w:rPr>
          <w:rFonts w:ascii="Calibri" w:hAnsi="Calibri" w:cs="Calibri"/>
        </w:rPr>
        <w:t xml:space="preserve">cf. </w:t>
      </w:r>
      <w:r w:rsidR="00054859" w:rsidRPr="002273C4">
        <w:rPr>
          <w:rFonts w:ascii="Calibri" w:hAnsi="Calibri" w:cs="Calibri"/>
        </w:rPr>
        <w:t>Job 2:1-6</w:t>
      </w:r>
      <w:r w:rsidR="00B301EB" w:rsidRPr="002273C4">
        <w:rPr>
          <w:rFonts w:ascii="Calibri" w:hAnsi="Calibri" w:cs="Calibri"/>
        </w:rPr>
        <w:t>)</w:t>
      </w:r>
      <w:r w:rsidRPr="002273C4">
        <w:rPr>
          <w:rFonts w:ascii="Calibri" w:hAnsi="Calibri" w:cs="Calibri"/>
        </w:rPr>
        <w:t>.</w:t>
      </w:r>
      <w:r w:rsidR="00B301EB" w:rsidRPr="002273C4">
        <w:rPr>
          <w:rFonts w:ascii="Calibri" w:hAnsi="Calibri" w:cs="Calibri"/>
        </w:rPr>
        <w:t xml:space="preserve"> </w:t>
      </w:r>
      <w:r w:rsidR="00157B12" w:rsidRPr="002273C4">
        <w:rPr>
          <w:rFonts w:ascii="Calibri" w:hAnsi="Calibri" w:cs="Calibri"/>
        </w:rPr>
        <w:t>God acknowledges Jobs pious devotion</w:t>
      </w:r>
      <w:r w:rsidR="00F833E0" w:rsidRPr="002273C4">
        <w:rPr>
          <w:rFonts w:ascii="Calibri" w:hAnsi="Calibri" w:cs="Calibri"/>
        </w:rPr>
        <w:t>, despite all that he has suffered</w:t>
      </w:r>
      <w:r w:rsidR="00752AE5" w:rsidRPr="002273C4">
        <w:rPr>
          <w:rFonts w:ascii="Calibri" w:hAnsi="Calibri" w:cs="Calibri"/>
        </w:rPr>
        <w:t>:</w:t>
      </w:r>
      <w:r w:rsidR="00157B12" w:rsidRPr="002273C4">
        <w:rPr>
          <w:rFonts w:ascii="Calibri" w:hAnsi="Calibri" w:cs="Calibri"/>
        </w:rPr>
        <w:t xml:space="preserve"> </w:t>
      </w:r>
      <w:r w:rsidR="00B16043" w:rsidRPr="002273C4">
        <w:rPr>
          <w:rFonts w:ascii="Calibri" w:hAnsi="Calibri" w:cs="Calibri"/>
        </w:rPr>
        <w:t>“He still persists in his integrity, although you incited me against him, to destroy him for no reason” (Job 2:3)</w:t>
      </w:r>
      <w:r w:rsidR="00157B12" w:rsidRPr="002273C4">
        <w:rPr>
          <w:rFonts w:ascii="Calibri" w:hAnsi="Calibri" w:cs="Calibri"/>
        </w:rPr>
        <w:t xml:space="preserve">. </w:t>
      </w:r>
      <w:r w:rsidR="008F58C6" w:rsidRPr="002273C4">
        <w:rPr>
          <w:rFonts w:ascii="Calibri" w:hAnsi="Calibri" w:cs="Calibri"/>
        </w:rPr>
        <w:t>The term</w:t>
      </w:r>
      <w:r w:rsidR="00F833E0" w:rsidRPr="002273C4">
        <w:rPr>
          <w:rFonts w:ascii="Calibri" w:hAnsi="Calibri" w:cs="Calibri"/>
        </w:rPr>
        <w:t xml:space="preserve"> ‘incited’ </w:t>
      </w:r>
      <w:r w:rsidR="008F58C6" w:rsidRPr="002273C4">
        <w:rPr>
          <w:rFonts w:ascii="Calibri" w:hAnsi="Calibri" w:cs="Calibri"/>
        </w:rPr>
        <w:t>may suggest</w:t>
      </w:r>
      <w:r w:rsidR="00C02B48" w:rsidRPr="002273C4">
        <w:rPr>
          <w:rFonts w:ascii="Calibri" w:hAnsi="Calibri" w:cs="Calibri"/>
        </w:rPr>
        <w:t xml:space="preserve"> God places blame on</w:t>
      </w:r>
      <w:r w:rsidR="008F58C6" w:rsidRPr="002273C4">
        <w:rPr>
          <w:rFonts w:ascii="Calibri" w:hAnsi="Calibri" w:cs="Calibri"/>
        </w:rPr>
        <w:t xml:space="preserve"> ha-</w:t>
      </w:r>
      <w:proofErr w:type="spellStart"/>
      <w:r w:rsidR="008F58C6" w:rsidRPr="002273C4">
        <w:rPr>
          <w:rFonts w:ascii="Calibri" w:hAnsi="Calibri" w:cs="Calibri"/>
        </w:rPr>
        <w:t>satan</w:t>
      </w:r>
      <w:proofErr w:type="spellEnd"/>
      <w:r w:rsidR="008F523A" w:rsidRPr="002273C4">
        <w:rPr>
          <w:rFonts w:ascii="Calibri" w:hAnsi="Calibri" w:cs="Calibri"/>
        </w:rPr>
        <w:t xml:space="preserve"> and was </w:t>
      </w:r>
      <w:r w:rsidR="007C0B17" w:rsidRPr="002273C4">
        <w:rPr>
          <w:rFonts w:ascii="Calibri" w:hAnsi="Calibri" w:cs="Calibri"/>
        </w:rPr>
        <w:t>provoked into</w:t>
      </w:r>
      <w:r w:rsidR="008F58C6" w:rsidRPr="002273C4">
        <w:rPr>
          <w:rFonts w:ascii="Calibri" w:hAnsi="Calibri" w:cs="Calibri"/>
        </w:rPr>
        <w:t xml:space="preserve"> allowing Job to suffer</w:t>
      </w:r>
      <w:r w:rsidR="00F833E0" w:rsidRPr="002273C4">
        <w:rPr>
          <w:rFonts w:ascii="Calibri" w:hAnsi="Calibri" w:cs="Calibri"/>
        </w:rPr>
        <w:t xml:space="preserve">. </w:t>
      </w:r>
      <w:r w:rsidR="000E610F" w:rsidRPr="002273C4">
        <w:rPr>
          <w:rFonts w:ascii="Calibri" w:hAnsi="Calibri" w:cs="Calibri"/>
        </w:rPr>
        <w:t>However, although</w:t>
      </w:r>
      <w:r w:rsidR="008F58C6" w:rsidRPr="002273C4">
        <w:rPr>
          <w:rFonts w:ascii="Calibri" w:hAnsi="Calibri" w:cs="Calibri"/>
        </w:rPr>
        <w:t xml:space="preserve"> </w:t>
      </w:r>
      <w:r w:rsidR="00F833E0" w:rsidRPr="002273C4">
        <w:rPr>
          <w:rFonts w:ascii="Calibri" w:hAnsi="Calibri" w:cs="Calibri"/>
        </w:rPr>
        <w:t>h</w:t>
      </w:r>
      <w:r w:rsidR="00157B12" w:rsidRPr="002273C4">
        <w:rPr>
          <w:rFonts w:ascii="Calibri" w:hAnsi="Calibri" w:cs="Calibri"/>
        </w:rPr>
        <w:t>a-</w:t>
      </w:r>
      <w:proofErr w:type="spellStart"/>
      <w:r w:rsidR="00157B12" w:rsidRPr="002273C4">
        <w:rPr>
          <w:rFonts w:ascii="Calibri" w:hAnsi="Calibri" w:cs="Calibri"/>
        </w:rPr>
        <w:t>satan</w:t>
      </w:r>
      <w:proofErr w:type="spellEnd"/>
      <w:r w:rsidR="008F58C6" w:rsidRPr="002273C4">
        <w:rPr>
          <w:rFonts w:ascii="Calibri" w:hAnsi="Calibri" w:cs="Calibri"/>
        </w:rPr>
        <w:t xml:space="preserve"> did</w:t>
      </w:r>
      <w:r w:rsidR="00157B12" w:rsidRPr="002273C4">
        <w:rPr>
          <w:rFonts w:ascii="Calibri" w:hAnsi="Calibri" w:cs="Calibri"/>
        </w:rPr>
        <w:t xml:space="preserve"> </w:t>
      </w:r>
      <w:r w:rsidR="003569F1" w:rsidRPr="002273C4">
        <w:rPr>
          <w:rFonts w:ascii="Calibri" w:eastAsia="Times New Roman" w:hAnsi="Calibri" w:cs="Calibri"/>
        </w:rPr>
        <w:t>impose pain and suffering on Job</w:t>
      </w:r>
      <w:r w:rsidR="00896856" w:rsidRPr="002273C4">
        <w:rPr>
          <w:rFonts w:ascii="Calibri" w:eastAsia="Times New Roman" w:hAnsi="Calibri" w:cs="Calibri"/>
        </w:rPr>
        <w:t xml:space="preserve"> </w:t>
      </w:r>
      <w:r w:rsidR="003569F1" w:rsidRPr="002273C4">
        <w:rPr>
          <w:rFonts w:ascii="Calibri" w:eastAsia="Times New Roman" w:hAnsi="Calibri" w:cs="Calibri"/>
        </w:rPr>
        <w:t>and trie</w:t>
      </w:r>
      <w:r w:rsidR="008F58C6" w:rsidRPr="002273C4">
        <w:rPr>
          <w:rFonts w:ascii="Calibri" w:eastAsia="Times New Roman" w:hAnsi="Calibri" w:cs="Calibri"/>
        </w:rPr>
        <w:t>d</w:t>
      </w:r>
      <w:r w:rsidR="003569F1" w:rsidRPr="002273C4">
        <w:rPr>
          <w:rFonts w:ascii="Calibri" w:eastAsia="Times New Roman" w:hAnsi="Calibri" w:cs="Calibri"/>
        </w:rPr>
        <w:t xml:space="preserve"> to incite him into sin, </w:t>
      </w:r>
      <w:r w:rsidR="00F833E0" w:rsidRPr="002273C4">
        <w:rPr>
          <w:rFonts w:ascii="Calibri" w:eastAsia="Times New Roman" w:hAnsi="Calibri" w:cs="Calibri"/>
        </w:rPr>
        <w:t xml:space="preserve">he </w:t>
      </w:r>
      <w:r w:rsidR="003569F1" w:rsidRPr="002273C4">
        <w:rPr>
          <w:rFonts w:ascii="Calibri" w:eastAsia="Times New Roman" w:hAnsi="Calibri" w:cs="Calibri"/>
        </w:rPr>
        <w:t xml:space="preserve">only </w:t>
      </w:r>
      <w:r w:rsidR="00F833E0" w:rsidRPr="002273C4">
        <w:rPr>
          <w:rFonts w:ascii="Calibri" w:eastAsia="Times New Roman" w:hAnsi="Calibri" w:cs="Calibri"/>
        </w:rPr>
        <w:t xml:space="preserve">acts </w:t>
      </w:r>
      <w:r w:rsidR="003569F1" w:rsidRPr="002273C4">
        <w:rPr>
          <w:rFonts w:ascii="Calibri" w:eastAsia="Times New Roman" w:hAnsi="Calibri" w:cs="Calibri"/>
        </w:rPr>
        <w:t>with the permission of God. Ha-</w:t>
      </w:r>
      <w:proofErr w:type="spellStart"/>
      <w:r w:rsidR="003569F1" w:rsidRPr="002273C4">
        <w:rPr>
          <w:rFonts w:ascii="Calibri" w:eastAsia="Times New Roman" w:hAnsi="Calibri" w:cs="Calibri"/>
        </w:rPr>
        <w:t>satan</w:t>
      </w:r>
      <w:proofErr w:type="spellEnd"/>
      <w:r w:rsidR="003569F1" w:rsidRPr="002273C4">
        <w:rPr>
          <w:rFonts w:ascii="Calibri" w:eastAsia="Times New Roman" w:hAnsi="Calibri" w:cs="Calibri"/>
        </w:rPr>
        <w:t xml:space="preserve"> does not </w:t>
      </w:r>
      <w:r w:rsidR="00F833E0" w:rsidRPr="002273C4">
        <w:rPr>
          <w:rFonts w:ascii="Calibri" w:eastAsia="Times New Roman" w:hAnsi="Calibri" w:cs="Calibri"/>
        </w:rPr>
        <w:t>perform</w:t>
      </w:r>
      <w:r w:rsidR="003569F1" w:rsidRPr="002273C4">
        <w:rPr>
          <w:rFonts w:ascii="Calibri" w:eastAsia="Times New Roman" w:hAnsi="Calibri" w:cs="Calibri"/>
        </w:rPr>
        <w:t xml:space="preserve"> outside of divine permission.</w:t>
      </w:r>
      <w:r w:rsidR="008F58C6" w:rsidRPr="002273C4">
        <w:rPr>
          <w:rFonts w:ascii="Calibri" w:eastAsia="Times New Roman" w:hAnsi="Calibri" w:cs="Calibri"/>
        </w:rPr>
        <w:t xml:space="preserve"> </w:t>
      </w:r>
      <w:r w:rsidR="007C0B17" w:rsidRPr="002273C4">
        <w:rPr>
          <w:rFonts w:ascii="Calibri" w:eastAsia="Times New Roman" w:hAnsi="Calibri" w:cs="Calibri"/>
        </w:rPr>
        <w:t>It was God who allowed Job to suffer, ha-</w:t>
      </w:r>
      <w:proofErr w:type="spellStart"/>
      <w:r w:rsidR="007C0B17" w:rsidRPr="002273C4">
        <w:rPr>
          <w:rFonts w:ascii="Calibri" w:eastAsia="Times New Roman" w:hAnsi="Calibri" w:cs="Calibri"/>
        </w:rPr>
        <w:t>satan</w:t>
      </w:r>
      <w:proofErr w:type="spellEnd"/>
      <w:r w:rsidR="007C0B17" w:rsidRPr="002273C4">
        <w:rPr>
          <w:rFonts w:ascii="Calibri" w:eastAsia="Times New Roman" w:hAnsi="Calibri" w:cs="Calibri"/>
        </w:rPr>
        <w:t xml:space="preserve"> simply played the role of the executer. </w:t>
      </w:r>
      <w:r w:rsidR="00705667" w:rsidRPr="002273C4">
        <w:rPr>
          <w:rFonts w:ascii="Calibri" w:hAnsi="Calibri" w:cs="Calibri"/>
        </w:rPr>
        <w:t xml:space="preserve"> </w:t>
      </w:r>
    </w:p>
    <w:p w14:paraId="601C8716" w14:textId="77777777" w:rsidR="004447AC" w:rsidRPr="002273C4" w:rsidRDefault="004447AC" w:rsidP="00A13235">
      <w:pPr>
        <w:rPr>
          <w:rFonts w:ascii="Calibri" w:hAnsi="Calibri" w:cs="Calibri"/>
        </w:rPr>
      </w:pPr>
    </w:p>
    <w:p w14:paraId="112EE05C" w14:textId="15184BB1" w:rsidR="00A13235" w:rsidRPr="002273C4" w:rsidRDefault="00434B3A" w:rsidP="00A13235">
      <w:pPr>
        <w:rPr>
          <w:rFonts w:ascii="Calibri" w:hAnsi="Calibri" w:cs="Calibri"/>
        </w:rPr>
      </w:pPr>
      <w:r w:rsidRPr="002273C4">
        <w:rPr>
          <w:rFonts w:ascii="Calibri" w:eastAsia="Times New Roman" w:hAnsi="Calibri" w:cs="Calibri"/>
        </w:rPr>
        <w:t>Ha-</w:t>
      </w:r>
      <w:proofErr w:type="spellStart"/>
      <w:r w:rsidRPr="002273C4">
        <w:rPr>
          <w:rFonts w:ascii="Calibri" w:eastAsia="Times New Roman" w:hAnsi="Calibri" w:cs="Calibri"/>
        </w:rPr>
        <w:t>satan</w:t>
      </w:r>
      <w:proofErr w:type="spellEnd"/>
      <w:r w:rsidRPr="002273C4">
        <w:rPr>
          <w:rFonts w:ascii="Calibri" w:eastAsia="Times New Roman" w:hAnsi="Calibri" w:cs="Calibri"/>
        </w:rPr>
        <w:t xml:space="preserve"> does not accept this defeat and calls for harsher </w:t>
      </w:r>
      <w:r w:rsidR="00AD0D16" w:rsidRPr="002273C4">
        <w:rPr>
          <w:rFonts w:ascii="Calibri" w:eastAsia="Times New Roman" w:hAnsi="Calibri" w:cs="Calibri"/>
        </w:rPr>
        <w:t>methods to test Job’s fait</w:t>
      </w:r>
      <w:r w:rsidR="003A1CA4" w:rsidRPr="002273C4">
        <w:rPr>
          <w:rFonts w:ascii="Calibri" w:eastAsia="Times New Roman" w:hAnsi="Calibri" w:cs="Calibri"/>
        </w:rPr>
        <w:t xml:space="preserve">h: “But stretch out your hand now and touch his bone and his flesh, and he will curse you to your face.” (Job 2:5) </w:t>
      </w:r>
      <w:r w:rsidR="002A7AA1" w:rsidRPr="002273C4">
        <w:rPr>
          <w:rFonts w:ascii="Calibri" w:eastAsia="Times New Roman" w:hAnsi="Calibri" w:cs="Calibri"/>
        </w:rPr>
        <w:t xml:space="preserve">God grants permission once more, this time allowing physical harm. </w:t>
      </w:r>
      <w:r w:rsidR="00705667" w:rsidRPr="002273C4">
        <w:rPr>
          <w:rFonts w:ascii="Calibri" w:eastAsia="Times New Roman" w:hAnsi="Calibri" w:cs="Calibri"/>
        </w:rPr>
        <w:t>Again, this reinforces ha-</w:t>
      </w:r>
      <w:proofErr w:type="spellStart"/>
      <w:r w:rsidR="00705667" w:rsidRPr="002273C4">
        <w:rPr>
          <w:rFonts w:ascii="Calibri" w:eastAsia="Times New Roman" w:hAnsi="Calibri" w:cs="Calibri"/>
        </w:rPr>
        <w:t>satan’s</w:t>
      </w:r>
      <w:proofErr w:type="spellEnd"/>
      <w:r w:rsidR="00705667" w:rsidRPr="002273C4">
        <w:rPr>
          <w:rFonts w:ascii="Calibri" w:eastAsia="Times New Roman" w:hAnsi="Calibri" w:cs="Calibri"/>
        </w:rPr>
        <w:t xml:space="preserve"> role and character of the tester and the execut</w:t>
      </w:r>
      <w:r w:rsidR="002549C4" w:rsidRPr="002273C4">
        <w:rPr>
          <w:rFonts w:ascii="Calibri" w:eastAsia="Times New Roman" w:hAnsi="Calibri" w:cs="Calibri"/>
        </w:rPr>
        <w:t>er</w:t>
      </w:r>
      <w:r w:rsidR="00705667" w:rsidRPr="002273C4">
        <w:rPr>
          <w:rFonts w:ascii="Calibri" w:eastAsia="Times New Roman" w:hAnsi="Calibri" w:cs="Calibri"/>
        </w:rPr>
        <w:t xml:space="preserve">. </w:t>
      </w:r>
      <w:r w:rsidR="00A13235" w:rsidRPr="002273C4">
        <w:rPr>
          <w:rFonts w:ascii="Calibri" w:eastAsia="Times New Roman" w:hAnsi="Calibri" w:cs="Calibri"/>
        </w:rPr>
        <w:t xml:space="preserve"> Ha-</w:t>
      </w:r>
      <w:proofErr w:type="spellStart"/>
      <w:r w:rsidR="00A13235" w:rsidRPr="002273C4">
        <w:rPr>
          <w:rFonts w:ascii="Calibri" w:eastAsia="Times New Roman" w:hAnsi="Calibri" w:cs="Calibri"/>
        </w:rPr>
        <w:t>satan</w:t>
      </w:r>
      <w:proofErr w:type="spellEnd"/>
      <w:r w:rsidR="00A13235" w:rsidRPr="002273C4">
        <w:rPr>
          <w:rFonts w:ascii="Calibri" w:eastAsia="Times New Roman" w:hAnsi="Calibri" w:cs="Calibri"/>
        </w:rPr>
        <w:t xml:space="preserve"> leaves the Lords presence and inflicts Job’s body with loathsome sores (Job 2:7). </w:t>
      </w:r>
      <w:r w:rsidR="00000D6D" w:rsidRPr="002273C4">
        <w:rPr>
          <w:rFonts w:ascii="Calibri" w:eastAsia="Times New Roman" w:hAnsi="Calibri" w:cs="Calibri"/>
        </w:rPr>
        <w:t>Job remains firm in his devotion to God</w:t>
      </w:r>
      <w:r w:rsidR="00A13235" w:rsidRPr="002273C4">
        <w:rPr>
          <w:rFonts w:ascii="Calibri" w:eastAsia="Times New Roman" w:hAnsi="Calibri" w:cs="Calibri"/>
        </w:rPr>
        <w:t xml:space="preserve"> and ha-</w:t>
      </w:r>
      <w:proofErr w:type="spellStart"/>
      <w:r w:rsidR="00A13235" w:rsidRPr="002273C4">
        <w:rPr>
          <w:rFonts w:ascii="Calibri" w:eastAsia="Times New Roman" w:hAnsi="Calibri" w:cs="Calibri"/>
        </w:rPr>
        <w:t>satan</w:t>
      </w:r>
      <w:proofErr w:type="spellEnd"/>
      <w:r w:rsidR="00A13235" w:rsidRPr="002273C4">
        <w:rPr>
          <w:rFonts w:ascii="Calibri" w:eastAsia="Times New Roman" w:hAnsi="Calibri" w:cs="Calibri"/>
        </w:rPr>
        <w:t xml:space="preserve"> is defeated once again. This is ha-</w:t>
      </w:r>
      <w:proofErr w:type="spellStart"/>
      <w:r w:rsidR="00A13235" w:rsidRPr="002273C4">
        <w:rPr>
          <w:rFonts w:ascii="Calibri" w:eastAsia="Times New Roman" w:hAnsi="Calibri" w:cs="Calibri"/>
        </w:rPr>
        <w:t>satans</w:t>
      </w:r>
      <w:proofErr w:type="spellEnd"/>
      <w:r w:rsidR="00A13235" w:rsidRPr="002273C4">
        <w:rPr>
          <w:rFonts w:ascii="Calibri" w:eastAsia="Times New Roman" w:hAnsi="Calibri" w:cs="Calibri"/>
        </w:rPr>
        <w:t xml:space="preserve"> last appearance in the text</w:t>
      </w:r>
      <w:r w:rsidR="00A13235" w:rsidRPr="002273C4">
        <w:rPr>
          <w:rFonts w:ascii="Calibri" w:hAnsi="Calibri" w:cs="Calibri"/>
        </w:rPr>
        <w:t xml:space="preserve">.  </w:t>
      </w:r>
    </w:p>
    <w:p w14:paraId="3E03ABCD" w14:textId="4041B2BC" w:rsidR="007C0B17" w:rsidRPr="002273C4" w:rsidRDefault="00621078" w:rsidP="003569F1">
      <w:pPr>
        <w:rPr>
          <w:rFonts w:ascii="Calibri" w:eastAsia="Times New Roman" w:hAnsi="Calibri" w:cs="Calibri"/>
        </w:rPr>
      </w:pPr>
      <w:r w:rsidRPr="002273C4">
        <w:rPr>
          <w:rFonts w:ascii="Calibri" w:eastAsia="Times New Roman" w:hAnsi="Calibri" w:cs="Calibri"/>
        </w:rPr>
        <w:t xml:space="preserve"> </w:t>
      </w:r>
    </w:p>
    <w:p w14:paraId="6415A905" w14:textId="5D9DD9BF" w:rsidR="001B3105" w:rsidRPr="002273C4" w:rsidRDefault="0066513E" w:rsidP="001B3105">
      <w:pPr>
        <w:rPr>
          <w:rFonts w:ascii="Calibri" w:hAnsi="Calibri" w:cs="Calibri"/>
          <w:color w:val="000000" w:themeColor="text1"/>
        </w:rPr>
      </w:pPr>
      <w:r w:rsidRPr="002273C4">
        <w:rPr>
          <w:rFonts w:ascii="Calibri" w:hAnsi="Calibri" w:cs="Calibri"/>
          <w:color w:val="000000" w:themeColor="text1"/>
        </w:rPr>
        <w:t>Overall, in the book of Job</w:t>
      </w:r>
      <w:r w:rsidR="00F36241" w:rsidRPr="002273C4">
        <w:rPr>
          <w:rFonts w:ascii="Calibri" w:hAnsi="Calibri" w:cs="Calibri"/>
          <w:color w:val="000000" w:themeColor="text1"/>
        </w:rPr>
        <w:t xml:space="preserve"> 1-2</w:t>
      </w:r>
      <w:r w:rsidRPr="002273C4">
        <w:rPr>
          <w:rFonts w:ascii="Calibri" w:hAnsi="Calibri" w:cs="Calibri"/>
          <w:color w:val="000000" w:themeColor="text1"/>
        </w:rPr>
        <w:t xml:space="preserve"> h</w:t>
      </w:r>
      <w:r w:rsidR="00225541" w:rsidRPr="002273C4">
        <w:rPr>
          <w:rFonts w:ascii="Calibri" w:hAnsi="Calibri" w:cs="Calibri"/>
          <w:color w:val="000000" w:themeColor="text1"/>
        </w:rPr>
        <w:t>a-</w:t>
      </w:r>
      <w:proofErr w:type="spellStart"/>
      <w:r w:rsidR="00225541" w:rsidRPr="002273C4">
        <w:rPr>
          <w:rFonts w:ascii="Calibri" w:hAnsi="Calibri" w:cs="Calibri"/>
          <w:color w:val="000000" w:themeColor="text1"/>
        </w:rPr>
        <w:t>satans</w:t>
      </w:r>
      <w:proofErr w:type="spellEnd"/>
      <w:r w:rsidR="006F559E" w:rsidRPr="002273C4">
        <w:rPr>
          <w:rFonts w:ascii="Calibri" w:hAnsi="Calibri" w:cs="Calibri"/>
          <w:color w:val="000000" w:themeColor="text1"/>
        </w:rPr>
        <w:t>’</w:t>
      </w:r>
      <w:r w:rsidR="00225541" w:rsidRPr="002273C4">
        <w:rPr>
          <w:rFonts w:ascii="Calibri" w:hAnsi="Calibri" w:cs="Calibri"/>
          <w:color w:val="000000" w:themeColor="text1"/>
        </w:rPr>
        <w:t xml:space="preserve"> role </w:t>
      </w:r>
      <w:r w:rsidR="006F559E" w:rsidRPr="002273C4">
        <w:rPr>
          <w:rFonts w:ascii="Calibri" w:hAnsi="Calibri" w:cs="Calibri"/>
          <w:color w:val="000000" w:themeColor="text1"/>
        </w:rPr>
        <w:t>is to test the behaviour and devotion of a virt</w:t>
      </w:r>
      <w:r w:rsidR="001B3105" w:rsidRPr="002273C4">
        <w:rPr>
          <w:rFonts w:ascii="Calibri" w:hAnsi="Calibri" w:cs="Calibri"/>
          <w:color w:val="000000" w:themeColor="text1"/>
        </w:rPr>
        <w:t xml:space="preserve">uous man. </w:t>
      </w:r>
      <w:r w:rsidR="00C15AA2" w:rsidRPr="002273C4">
        <w:rPr>
          <w:rStyle w:val="FootnoteReference"/>
          <w:rFonts w:ascii="Calibri" w:hAnsi="Calibri" w:cs="Calibri"/>
          <w:color w:val="000000" w:themeColor="text1"/>
        </w:rPr>
        <w:footnoteReference w:id="12"/>
      </w:r>
      <w:r w:rsidRPr="002273C4">
        <w:rPr>
          <w:rFonts w:ascii="Calibri" w:hAnsi="Calibri" w:cs="Calibri"/>
          <w:color w:val="000000" w:themeColor="text1"/>
        </w:rPr>
        <w:t xml:space="preserve"> </w:t>
      </w:r>
      <w:r w:rsidR="001B3105" w:rsidRPr="002273C4">
        <w:rPr>
          <w:rFonts w:ascii="Calibri" w:hAnsi="Calibri" w:cs="Calibri"/>
          <w:color w:val="000000" w:themeColor="text1"/>
        </w:rPr>
        <w:t>Ha-</w:t>
      </w:r>
      <w:proofErr w:type="spellStart"/>
      <w:r w:rsidR="001B3105" w:rsidRPr="002273C4">
        <w:rPr>
          <w:rFonts w:ascii="Calibri" w:hAnsi="Calibri" w:cs="Calibri"/>
          <w:color w:val="000000" w:themeColor="text1"/>
        </w:rPr>
        <w:t>satan</w:t>
      </w:r>
      <w:proofErr w:type="spellEnd"/>
      <w:r w:rsidR="001B3105" w:rsidRPr="002273C4">
        <w:rPr>
          <w:rFonts w:ascii="Calibri" w:hAnsi="Calibri" w:cs="Calibri"/>
          <w:color w:val="000000" w:themeColor="text1"/>
        </w:rPr>
        <w:t xml:space="preserve"> is depicted as God’s lieutenant acting on his behalf. Although, it can be argue</w:t>
      </w:r>
      <w:r w:rsidR="000D1A48" w:rsidRPr="002273C4">
        <w:rPr>
          <w:rFonts w:ascii="Calibri" w:hAnsi="Calibri" w:cs="Calibri"/>
          <w:color w:val="000000" w:themeColor="text1"/>
        </w:rPr>
        <w:t>d</w:t>
      </w:r>
      <w:r w:rsidR="001B3105" w:rsidRPr="002273C4">
        <w:rPr>
          <w:rFonts w:ascii="Calibri" w:hAnsi="Calibri" w:cs="Calibri"/>
          <w:color w:val="000000" w:themeColor="text1"/>
        </w:rPr>
        <w:t xml:space="preserve"> that ha-</w:t>
      </w:r>
      <w:proofErr w:type="spellStart"/>
      <w:r w:rsidR="001B3105" w:rsidRPr="002273C4">
        <w:rPr>
          <w:rFonts w:ascii="Calibri" w:hAnsi="Calibri" w:cs="Calibri"/>
          <w:color w:val="000000" w:themeColor="text1"/>
        </w:rPr>
        <w:t>satan</w:t>
      </w:r>
      <w:proofErr w:type="spellEnd"/>
      <w:r w:rsidR="001B3105" w:rsidRPr="002273C4">
        <w:rPr>
          <w:rFonts w:ascii="Calibri" w:hAnsi="Calibri" w:cs="Calibri"/>
          <w:color w:val="000000" w:themeColor="text1"/>
        </w:rPr>
        <w:t xml:space="preserve"> was acting independently of God- causing Job to suffer and destructing his life. This </w:t>
      </w:r>
      <w:r w:rsidR="001E6EFE">
        <w:rPr>
          <w:rFonts w:ascii="Calibri" w:hAnsi="Calibri" w:cs="Calibri"/>
          <w:color w:val="000000" w:themeColor="text1"/>
        </w:rPr>
        <w:t xml:space="preserve">is </w:t>
      </w:r>
      <w:r w:rsidR="001B3105" w:rsidRPr="002273C4">
        <w:rPr>
          <w:rFonts w:ascii="Calibri" w:hAnsi="Calibri" w:cs="Calibri"/>
          <w:color w:val="000000" w:themeColor="text1"/>
        </w:rPr>
        <w:t>an example of ha-</w:t>
      </w:r>
      <w:proofErr w:type="spellStart"/>
      <w:r w:rsidR="001B3105" w:rsidRPr="002273C4">
        <w:rPr>
          <w:rFonts w:ascii="Calibri" w:hAnsi="Calibri" w:cs="Calibri"/>
          <w:color w:val="000000" w:themeColor="text1"/>
        </w:rPr>
        <w:t>satans</w:t>
      </w:r>
      <w:proofErr w:type="spellEnd"/>
      <w:r w:rsidR="001B3105" w:rsidRPr="002273C4">
        <w:rPr>
          <w:rFonts w:ascii="Calibri" w:hAnsi="Calibri" w:cs="Calibri"/>
          <w:color w:val="000000" w:themeColor="text1"/>
        </w:rPr>
        <w:t xml:space="preserve"> arrogance in that he provokes God to test out Job, which could in fact be seen as him testing God. </w:t>
      </w:r>
    </w:p>
    <w:p w14:paraId="0539AFEF" w14:textId="75E275C4" w:rsidR="006C43BA" w:rsidRDefault="006C43BA" w:rsidP="00950D72">
      <w:pPr>
        <w:rPr>
          <w:rFonts w:ascii="Calibri" w:hAnsi="Calibri" w:cs="Calibri"/>
          <w:u w:val="single"/>
        </w:rPr>
      </w:pPr>
    </w:p>
    <w:p w14:paraId="0BCCE282" w14:textId="6E5E3038" w:rsidR="002273C4" w:rsidRDefault="002273C4" w:rsidP="00950D72">
      <w:pPr>
        <w:rPr>
          <w:rFonts w:ascii="Calibri" w:hAnsi="Calibri" w:cs="Calibri"/>
          <w:u w:val="single"/>
        </w:rPr>
      </w:pPr>
      <w:r>
        <w:rPr>
          <w:rFonts w:ascii="Calibri" w:hAnsi="Calibri" w:cs="Calibri"/>
          <w:u w:val="single"/>
        </w:rPr>
        <w:t>The Book of Zechariah</w:t>
      </w:r>
    </w:p>
    <w:p w14:paraId="5DAAA0AA" w14:textId="77777777" w:rsidR="002273C4" w:rsidRPr="002273C4" w:rsidRDefault="002273C4" w:rsidP="00950D72">
      <w:pPr>
        <w:rPr>
          <w:rFonts w:ascii="Calibri" w:hAnsi="Calibri" w:cs="Calibri"/>
          <w:u w:val="single"/>
        </w:rPr>
      </w:pPr>
    </w:p>
    <w:p w14:paraId="35CB0E94" w14:textId="51170361" w:rsidR="006C43BA" w:rsidRPr="002273C4" w:rsidRDefault="006C43BA" w:rsidP="006C43BA">
      <w:pPr>
        <w:rPr>
          <w:rFonts w:ascii="Calibri" w:hAnsi="Calibri" w:cs="Calibri"/>
        </w:rPr>
      </w:pPr>
      <w:r w:rsidRPr="002273C4">
        <w:rPr>
          <w:rFonts w:ascii="Calibri" w:hAnsi="Calibri" w:cs="Calibri"/>
        </w:rPr>
        <w:t>Ha-</w:t>
      </w:r>
      <w:proofErr w:type="spellStart"/>
      <w:r w:rsidRPr="002273C4">
        <w:rPr>
          <w:rFonts w:ascii="Calibri" w:hAnsi="Calibri" w:cs="Calibri"/>
        </w:rPr>
        <w:t>satan’s</w:t>
      </w:r>
      <w:proofErr w:type="spellEnd"/>
      <w:r w:rsidRPr="002273C4">
        <w:rPr>
          <w:rFonts w:ascii="Calibri" w:hAnsi="Calibri" w:cs="Calibri"/>
        </w:rPr>
        <w:t xml:space="preserve"> next appearance in the Hebrew Bible is in the book of Zechariah, a post-exilic prophetic text </w:t>
      </w:r>
      <w:r w:rsidR="009827A5" w:rsidRPr="002273C4">
        <w:rPr>
          <w:rFonts w:ascii="Calibri" w:hAnsi="Calibri" w:cs="Calibri"/>
        </w:rPr>
        <w:t>thought to be written</w:t>
      </w:r>
      <w:r w:rsidRPr="002273C4">
        <w:rPr>
          <w:rFonts w:ascii="Calibri" w:hAnsi="Calibri" w:cs="Calibri"/>
        </w:rPr>
        <w:t xml:space="preserve"> around 520 BC</w:t>
      </w:r>
      <w:r w:rsidR="00FB67BB" w:rsidRPr="002273C4">
        <w:rPr>
          <w:rFonts w:ascii="Calibri" w:hAnsi="Calibri" w:cs="Calibri"/>
        </w:rPr>
        <w:t>E</w:t>
      </w:r>
      <w:r w:rsidRPr="002273C4">
        <w:rPr>
          <w:rFonts w:ascii="Calibri" w:hAnsi="Calibri" w:cs="Calibri"/>
        </w:rPr>
        <w:t>, around the same period as the book of Job.</w:t>
      </w:r>
      <w:r w:rsidR="00FB67BB" w:rsidRPr="002273C4">
        <w:rPr>
          <w:rFonts w:ascii="Calibri" w:hAnsi="Calibri" w:cs="Calibri"/>
        </w:rPr>
        <w:t xml:space="preserve"> The body of the book </w:t>
      </w:r>
      <w:r w:rsidR="00E05DC7" w:rsidRPr="002273C4">
        <w:rPr>
          <w:rFonts w:ascii="Calibri" w:hAnsi="Calibri" w:cs="Calibri"/>
        </w:rPr>
        <w:t>is a collection of eight-night visions</w:t>
      </w:r>
      <w:r w:rsidR="00DF3F90" w:rsidRPr="002273C4">
        <w:rPr>
          <w:rFonts w:ascii="Calibri" w:hAnsi="Calibri" w:cs="Calibri"/>
        </w:rPr>
        <w:t>. In t</w:t>
      </w:r>
      <w:r w:rsidR="00E05DC7" w:rsidRPr="002273C4">
        <w:rPr>
          <w:rFonts w:ascii="Calibri" w:hAnsi="Calibri" w:cs="Calibri"/>
        </w:rPr>
        <w:t>he fourth</w:t>
      </w:r>
      <w:r w:rsidR="00DF3F90" w:rsidRPr="002273C4">
        <w:rPr>
          <w:rFonts w:ascii="Calibri" w:hAnsi="Calibri" w:cs="Calibri"/>
        </w:rPr>
        <w:t xml:space="preserve"> vision</w:t>
      </w:r>
      <w:r w:rsidR="00E05DC7" w:rsidRPr="002273C4">
        <w:rPr>
          <w:rFonts w:ascii="Calibri" w:hAnsi="Calibri" w:cs="Calibri"/>
        </w:rPr>
        <w:t xml:space="preserve"> ha-</w:t>
      </w:r>
      <w:proofErr w:type="spellStart"/>
      <w:r w:rsidR="00E05DC7" w:rsidRPr="002273C4">
        <w:rPr>
          <w:rFonts w:ascii="Calibri" w:hAnsi="Calibri" w:cs="Calibri"/>
        </w:rPr>
        <w:t>satan</w:t>
      </w:r>
      <w:proofErr w:type="spellEnd"/>
      <w:r w:rsidR="00E05DC7" w:rsidRPr="002273C4">
        <w:rPr>
          <w:rFonts w:ascii="Calibri" w:hAnsi="Calibri" w:cs="Calibri"/>
        </w:rPr>
        <w:t xml:space="preserve"> emerges</w:t>
      </w:r>
      <w:r w:rsidR="00EE47CA" w:rsidRPr="002273C4">
        <w:rPr>
          <w:rFonts w:ascii="Calibri" w:hAnsi="Calibri" w:cs="Calibri"/>
        </w:rPr>
        <w:t xml:space="preserve">. </w:t>
      </w:r>
      <w:r w:rsidR="007D32F6" w:rsidRPr="002273C4">
        <w:rPr>
          <w:rFonts w:ascii="Calibri" w:hAnsi="Calibri" w:cs="Calibri"/>
        </w:rPr>
        <w:t>The book of Zechariah has a subtext throughout, making statements and comments on Jerusalem’s post-exilic restoration</w:t>
      </w:r>
      <w:r w:rsidR="00B3597F" w:rsidRPr="002273C4">
        <w:rPr>
          <w:rFonts w:ascii="Calibri" w:hAnsi="Calibri" w:cs="Calibri"/>
        </w:rPr>
        <w:t>, providing potential answers to many problems that were prevalent at the time</w:t>
      </w:r>
      <w:r w:rsidR="007D32F6" w:rsidRPr="002273C4">
        <w:rPr>
          <w:rFonts w:ascii="Calibri" w:hAnsi="Calibri" w:cs="Calibri"/>
        </w:rPr>
        <w:t xml:space="preserve">. Zechariah’s visions show </w:t>
      </w:r>
      <w:r w:rsidR="00B3597F" w:rsidRPr="002273C4">
        <w:rPr>
          <w:rFonts w:ascii="Calibri" w:hAnsi="Calibri" w:cs="Calibri"/>
        </w:rPr>
        <w:t>a</w:t>
      </w:r>
      <w:r w:rsidR="007D32F6" w:rsidRPr="002273C4">
        <w:rPr>
          <w:rFonts w:ascii="Calibri" w:hAnsi="Calibri" w:cs="Calibri"/>
        </w:rPr>
        <w:t xml:space="preserve"> desirable but unlikely </w:t>
      </w:r>
      <w:r w:rsidR="00B3597F" w:rsidRPr="002273C4">
        <w:rPr>
          <w:rFonts w:ascii="Calibri" w:hAnsi="Calibri" w:cs="Calibri"/>
        </w:rPr>
        <w:t>world</w:t>
      </w:r>
      <w:r w:rsidR="007D32F6" w:rsidRPr="002273C4">
        <w:rPr>
          <w:rFonts w:ascii="Calibri" w:hAnsi="Calibri" w:cs="Calibri"/>
        </w:rPr>
        <w:t>, they represented a want for leadership from someone who was both a king and a priest. This idea could not be achieved in reality.</w:t>
      </w:r>
      <w:r w:rsidR="00AF049A" w:rsidRPr="002273C4">
        <w:rPr>
          <w:rStyle w:val="FootnoteReference"/>
          <w:rFonts w:ascii="Calibri" w:hAnsi="Calibri" w:cs="Calibri"/>
        </w:rPr>
        <w:footnoteReference w:id="13"/>
      </w:r>
    </w:p>
    <w:p w14:paraId="4CA8A6B5" w14:textId="7D104E09" w:rsidR="000F02A4" w:rsidRPr="002273C4" w:rsidRDefault="000F02A4" w:rsidP="00950D72">
      <w:pPr>
        <w:rPr>
          <w:rFonts w:ascii="Calibri" w:hAnsi="Calibri" w:cs="Calibri"/>
          <w:u w:val="single"/>
        </w:rPr>
      </w:pPr>
    </w:p>
    <w:p w14:paraId="758E98C4" w14:textId="234856BE" w:rsidR="000F02A4" w:rsidRPr="002273C4" w:rsidRDefault="00FF2841" w:rsidP="00950D72">
      <w:pPr>
        <w:rPr>
          <w:rFonts w:ascii="Calibri" w:hAnsi="Calibri" w:cs="Calibri"/>
        </w:rPr>
      </w:pPr>
      <w:r w:rsidRPr="002273C4">
        <w:rPr>
          <w:rFonts w:ascii="Calibri" w:hAnsi="Calibri" w:cs="Calibri"/>
        </w:rPr>
        <w:t xml:space="preserve">In Zechariah’s first vision he sees a man standing </w:t>
      </w:r>
      <w:r w:rsidR="007E70A6" w:rsidRPr="002273C4">
        <w:rPr>
          <w:rFonts w:ascii="Calibri" w:hAnsi="Calibri" w:cs="Calibri"/>
        </w:rPr>
        <w:t>amid</w:t>
      </w:r>
      <w:r w:rsidRPr="002273C4">
        <w:rPr>
          <w:rFonts w:ascii="Calibri" w:hAnsi="Calibri" w:cs="Calibri"/>
        </w:rPr>
        <w:t xml:space="preserve"> the myrtle trees</w:t>
      </w:r>
      <w:r w:rsidR="007E70A6" w:rsidRPr="002273C4">
        <w:rPr>
          <w:rFonts w:ascii="Calibri" w:hAnsi="Calibri" w:cs="Calibri"/>
        </w:rPr>
        <w:t xml:space="preserve"> with a red horse, the man explains to Zechariah who they are, </w:t>
      </w:r>
      <w:r w:rsidR="000F02A4" w:rsidRPr="002273C4">
        <w:rPr>
          <w:rFonts w:ascii="Calibri" w:hAnsi="Calibri" w:cs="Calibri"/>
        </w:rPr>
        <w:t>“They are those whom the LORD has sent to patrol the earth.” Then they spoke to the angel of the LORD who was standing among the myrtle trees, “We have patrolled the earth, an lo, the whole earth remains at peace.</w:t>
      </w:r>
      <w:r w:rsidR="004B549E" w:rsidRPr="002273C4">
        <w:rPr>
          <w:rFonts w:ascii="Calibri" w:hAnsi="Calibri" w:cs="Calibri"/>
        </w:rPr>
        <w:t>”” (</w:t>
      </w:r>
      <w:r w:rsidR="000F02A4" w:rsidRPr="002273C4">
        <w:rPr>
          <w:rFonts w:ascii="Calibri" w:hAnsi="Calibri" w:cs="Calibri"/>
        </w:rPr>
        <w:t xml:space="preserve">Zech. </w:t>
      </w:r>
      <w:r w:rsidR="00EE47CA" w:rsidRPr="002273C4">
        <w:rPr>
          <w:rFonts w:ascii="Calibri" w:hAnsi="Calibri" w:cs="Calibri"/>
        </w:rPr>
        <w:t xml:space="preserve">1: </w:t>
      </w:r>
      <w:r w:rsidR="000F02A4" w:rsidRPr="002273C4">
        <w:rPr>
          <w:rFonts w:ascii="Calibri" w:hAnsi="Calibri" w:cs="Calibri"/>
        </w:rPr>
        <w:t>10-11)</w:t>
      </w:r>
      <w:r w:rsidR="00F430CE" w:rsidRPr="002273C4">
        <w:rPr>
          <w:rFonts w:ascii="Calibri" w:hAnsi="Calibri" w:cs="Calibri"/>
        </w:rPr>
        <w:t>.</w:t>
      </w:r>
      <w:r w:rsidR="004B549E" w:rsidRPr="002273C4">
        <w:rPr>
          <w:rFonts w:ascii="Calibri" w:hAnsi="Calibri" w:cs="Calibri"/>
        </w:rPr>
        <w:t xml:space="preserve"> </w:t>
      </w:r>
      <w:r w:rsidR="00F430CE" w:rsidRPr="002273C4">
        <w:rPr>
          <w:rFonts w:ascii="Calibri" w:hAnsi="Calibri" w:cs="Calibri"/>
        </w:rPr>
        <w:t>The heavenly beings in this vision run parallel to ha-</w:t>
      </w:r>
      <w:proofErr w:type="spellStart"/>
      <w:r w:rsidR="00F430CE" w:rsidRPr="002273C4">
        <w:rPr>
          <w:rFonts w:ascii="Calibri" w:hAnsi="Calibri" w:cs="Calibri"/>
        </w:rPr>
        <w:t>satan</w:t>
      </w:r>
      <w:proofErr w:type="spellEnd"/>
      <w:r w:rsidR="00F430CE" w:rsidRPr="002273C4">
        <w:rPr>
          <w:rFonts w:ascii="Calibri" w:hAnsi="Calibri" w:cs="Calibri"/>
        </w:rPr>
        <w:t xml:space="preserve"> in the book of Job, they have the responsibility of </w:t>
      </w:r>
      <w:r w:rsidR="00220905" w:rsidRPr="002273C4">
        <w:rPr>
          <w:rFonts w:ascii="Calibri" w:hAnsi="Calibri" w:cs="Calibri"/>
        </w:rPr>
        <w:t>patrolling</w:t>
      </w:r>
      <w:r w:rsidR="00F430CE" w:rsidRPr="002273C4">
        <w:rPr>
          <w:rFonts w:ascii="Calibri" w:hAnsi="Calibri" w:cs="Calibri"/>
        </w:rPr>
        <w:t xml:space="preserve"> the earth</w:t>
      </w:r>
      <w:r w:rsidR="00B543C3" w:rsidRPr="002273C4">
        <w:rPr>
          <w:rFonts w:ascii="Calibri" w:hAnsi="Calibri" w:cs="Calibri"/>
        </w:rPr>
        <w:t xml:space="preserve"> and reporting back to the heavenly court.</w:t>
      </w:r>
      <w:r w:rsidR="004C34E7" w:rsidRPr="002273C4">
        <w:rPr>
          <w:rFonts w:ascii="Calibri" w:hAnsi="Calibri" w:cs="Calibri"/>
        </w:rPr>
        <w:t xml:space="preserve"> Ha-</w:t>
      </w:r>
      <w:proofErr w:type="spellStart"/>
      <w:r w:rsidR="004C34E7" w:rsidRPr="002273C4">
        <w:rPr>
          <w:rFonts w:ascii="Calibri" w:hAnsi="Calibri" w:cs="Calibri"/>
        </w:rPr>
        <w:t>satan</w:t>
      </w:r>
      <w:proofErr w:type="spellEnd"/>
      <w:r w:rsidR="004C34E7" w:rsidRPr="002273C4">
        <w:rPr>
          <w:rFonts w:ascii="Calibri" w:hAnsi="Calibri" w:cs="Calibri"/>
        </w:rPr>
        <w:t xml:space="preserve"> is the angelic patroller.</w:t>
      </w:r>
      <w:r w:rsidR="00F430CE" w:rsidRPr="002273C4">
        <w:rPr>
          <w:rFonts w:ascii="Calibri" w:hAnsi="Calibri" w:cs="Calibri"/>
        </w:rPr>
        <w:t xml:space="preserve"> </w:t>
      </w:r>
      <w:r w:rsidR="004B549E" w:rsidRPr="002273C4">
        <w:rPr>
          <w:rFonts w:ascii="Calibri" w:hAnsi="Calibri" w:cs="Calibri"/>
        </w:rPr>
        <w:t>(cf. Job 1:7)</w:t>
      </w:r>
      <w:r w:rsidR="007E70A6" w:rsidRPr="002273C4">
        <w:rPr>
          <w:rFonts w:ascii="Calibri" w:hAnsi="Calibri" w:cs="Calibri"/>
        </w:rPr>
        <w:t xml:space="preserve">. </w:t>
      </w:r>
      <w:r w:rsidR="004B549E" w:rsidRPr="002273C4">
        <w:rPr>
          <w:rFonts w:ascii="Calibri" w:hAnsi="Calibri" w:cs="Calibri"/>
        </w:rPr>
        <w:t xml:space="preserve"> </w:t>
      </w:r>
    </w:p>
    <w:p w14:paraId="3B886A51" w14:textId="7B637D3D" w:rsidR="006C43BA" w:rsidRPr="002273C4" w:rsidRDefault="006C43BA" w:rsidP="00950D72">
      <w:pPr>
        <w:rPr>
          <w:rFonts w:ascii="Calibri" w:hAnsi="Calibri" w:cs="Calibri"/>
          <w:u w:val="single"/>
        </w:rPr>
      </w:pPr>
    </w:p>
    <w:p w14:paraId="16830275" w14:textId="12802CE7" w:rsidR="001D4639" w:rsidRPr="002273C4" w:rsidRDefault="006C43BA" w:rsidP="006C43BA">
      <w:pPr>
        <w:rPr>
          <w:rFonts w:ascii="Calibri" w:hAnsi="Calibri" w:cs="Calibri"/>
        </w:rPr>
      </w:pPr>
      <w:r w:rsidRPr="002273C4">
        <w:rPr>
          <w:rFonts w:ascii="Calibri" w:hAnsi="Calibri" w:cs="Calibri"/>
        </w:rPr>
        <w:t xml:space="preserve">Similar to the Prologue of Job, Zechariah 3 is set in </w:t>
      </w:r>
      <w:r w:rsidR="001E6EFE">
        <w:rPr>
          <w:rFonts w:ascii="Calibri" w:hAnsi="Calibri" w:cs="Calibri"/>
        </w:rPr>
        <w:t>G</w:t>
      </w:r>
      <w:r w:rsidRPr="002273C4">
        <w:rPr>
          <w:rFonts w:ascii="Calibri" w:hAnsi="Calibri" w:cs="Calibri"/>
        </w:rPr>
        <w:t>od’s heavenly abode among a divine council</w:t>
      </w:r>
      <w:r w:rsidR="00812750" w:rsidRPr="002273C4">
        <w:rPr>
          <w:rFonts w:ascii="Calibri" w:hAnsi="Calibri" w:cs="Calibri"/>
        </w:rPr>
        <w:t xml:space="preserve">. </w:t>
      </w:r>
      <w:r w:rsidR="00FA1D49" w:rsidRPr="002273C4">
        <w:rPr>
          <w:rFonts w:ascii="Calibri" w:hAnsi="Calibri" w:cs="Calibri"/>
        </w:rPr>
        <w:t>However, a</w:t>
      </w:r>
      <w:r w:rsidR="00812750" w:rsidRPr="002273C4">
        <w:rPr>
          <w:rFonts w:ascii="Calibri" w:hAnsi="Calibri" w:cs="Calibri"/>
        </w:rPr>
        <w:t>s well as the Lord and ha-</w:t>
      </w:r>
      <w:proofErr w:type="spellStart"/>
      <w:r w:rsidR="00812750" w:rsidRPr="002273C4">
        <w:rPr>
          <w:rFonts w:ascii="Calibri" w:hAnsi="Calibri" w:cs="Calibri"/>
        </w:rPr>
        <w:t>satan</w:t>
      </w:r>
      <w:proofErr w:type="spellEnd"/>
      <w:r w:rsidR="00812750" w:rsidRPr="002273C4">
        <w:rPr>
          <w:rFonts w:ascii="Calibri" w:hAnsi="Calibri" w:cs="Calibri"/>
        </w:rPr>
        <w:t xml:space="preserve"> there is another character</w:t>
      </w:r>
      <w:r w:rsidR="00FA1D49" w:rsidRPr="002273C4">
        <w:rPr>
          <w:rFonts w:ascii="Calibri" w:hAnsi="Calibri" w:cs="Calibri"/>
        </w:rPr>
        <w:t xml:space="preserve"> present, </w:t>
      </w:r>
      <w:r w:rsidR="00812750" w:rsidRPr="002273C4">
        <w:rPr>
          <w:rFonts w:ascii="Calibri" w:hAnsi="Calibri" w:cs="Calibri"/>
        </w:rPr>
        <w:t>the high priest Joshua</w:t>
      </w:r>
      <w:r w:rsidR="00062E96" w:rsidRPr="002273C4">
        <w:rPr>
          <w:rFonts w:ascii="Calibri" w:hAnsi="Calibri" w:cs="Calibri"/>
        </w:rPr>
        <w:t xml:space="preserve">, </w:t>
      </w:r>
      <w:r w:rsidR="00840801" w:rsidRPr="002273C4">
        <w:rPr>
          <w:rFonts w:ascii="Calibri" w:hAnsi="Calibri" w:cs="Calibri"/>
        </w:rPr>
        <w:t xml:space="preserve">“Then he showed me the high priest Joshua standing before the angel of the LORD, and Satan standing at his right hand to accuse him.” (Zech. 3:1.) </w:t>
      </w:r>
      <w:r w:rsidR="00220905" w:rsidRPr="002273C4">
        <w:rPr>
          <w:rFonts w:ascii="Calibri" w:hAnsi="Calibri" w:cs="Calibri"/>
        </w:rPr>
        <w:t>Here, ha-</w:t>
      </w:r>
      <w:proofErr w:type="spellStart"/>
      <w:r w:rsidR="00220905" w:rsidRPr="002273C4">
        <w:rPr>
          <w:rFonts w:ascii="Calibri" w:hAnsi="Calibri" w:cs="Calibri"/>
        </w:rPr>
        <w:t>satan</w:t>
      </w:r>
      <w:proofErr w:type="spellEnd"/>
      <w:r w:rsidR="00220905" w:rsidRPr="002273C4">
        <w:rPr>
          <w:rFonts w:ascii="Calibri" w:hAnsi="Calibri" w:cs="Calibri"/>
        </w:rPr>
        <w:t xml:space="preserve"> is functioning as </w:t>
      </w:r>
      <w:r w:rsidR="00A53304" w:rsidRPr="002273C4">
        <w:rPr>
          <w:rFonts w:ascii="Calibri" w:hAnsi="Calibri" w:cs="Calibri"/>
        </w:rPr>
        <w:t>Joshua’s</w:t>
      </w:r>
      <w:r w:rsidR="00220905" w:rsidRPr="002273C4">
        <w:rPr>
          <w:rFonts w:ascii="Calibri" w:hAnsi="Calibri" w:cs="Calibri"/>
        </w:rPr>
        <w:t xml:space="preserve"> accuser</w:t>
      </w:r>
      <w:r w:rsidR="00983CB8" w:rsidRPr="002273C4">
        <w:rPr>
          <w:rFonts w:ascii="Calibri" w:hAnsi="Calibri" w:cs="Calibri"/>
        </w:rPr>
        <w:t>- he is the accuser</w:t>
      </w:r>
      <w:r w:rsidR="005E0DDF" w:rsidRPr="002273C4">
        <w:rPr>
          <w:rFonts w:ascii="Calibri" w:hAnsi="Calibri" w:cs="Calibri"/>
        </w:rPr>
        <w:t xml:space="preserve">. </w:t>
      </w:r>
      <w:r w:rsidR="00B41C2D" w:rsidRPr="002273C4">
        <w:rPr>
          <w:rFonts w:ascii="Calibri" w:hAnsi="Calibri" w:cs="Calibri"/>
        </w:rPr>
        <w:t>Before ha-</w:t>
      </w:r>
      <w:proofErr w:type="spellStart"/>
      <w:r w:rsidR="00B41C2D" w:rsidRPr="002273C4">
        <w:rPr>
          <w:rFonts w:ascii="Calibri" w:hAnsi="Calibri" w:cs="Calibri"/>
        </w:rPr>
        <w:t>satan</w:t>
      </w:r>
      <w:proofErr w:type="spellEnd"/>
      <w:r w:rsidR="00B41C2D" w:rsidRPr="002273C4">
        <w:rPr>
          <w:rFonts w:ascii="Calibri" w:hAnsi="Calibri" w:cs="Calibri"/>
        </w:rPr>
        <w:t xml:space="preserve"> make</w:t>
      </w:r>
      <w:r w:rsidR="001D4639" w:rsidRPr="002273C4">
        <w:rPr>
          <w:rFonts w:ascii="Calibri" w:hAnsi="Calibri" w:cs="Calibri"/>
        </w:rPr>
        <w:t>s</w:t>
      </w:r>
      <w:r w:rsidR="00B41C2D" w:rsidRPr="002273C4">
        <w:rPr>
          <w:rFonts w:ascii="Calibri" w:hAnsi="Calibri" w:cs="Calibri"/>
        </w:rPr>
        <w:t xml:space="preserve"> any accusation against the high priest Joshua</w:t>
      </w:r>
      <w:r w:rsidR="001D4639" w:rsidRPr="002273C4">
        <w:rPr>
          <w:rFonts w:ascii="Calibri" w:hAnsi="Calibri" w:cs="Calibri"/>
        </w:rPr>
        <w:t>,</w:t>
      </w:r>
      <w:r w:rsidR="00B41C2D" w:rsidRPr="002273C4">
        <w:rPr>
          <w:rFonts w:ascii="Calibri" w:hAnsi="Calibri" w:cs="Calibri"/>
        </w:rPr>
        <w:t xml:space="preserve"> God </w:t>
      </w:r>
      <w:r w:rsidR="001D4639" w:rsidRPr="002273C4">
        <w:rPr>
          <w:rFonts w:ascii="Calibri" w:hAnsi="Calibri" w:cs="Calibri"/>
        </w:rPr>
        <w:t>interjects</w:t>
      </w:r>
      <w:r w:rsidR="00B41C2D" w:rsidRPr="002273C4">
        <w:rPr>
          <w:rFonts w:ascii="Calibri" w:hAnsi="Calibri" w:cs="Calibri"/>
        </w:rPr>
        <w:t xml:space="preserve"> and says, </w:t>
      </w:r>
      <w:r w:rsidR="00840801" w:rsidRPr="002273C4">
        <w:rPr>
          <w:rFonts w:ascii="Calibri" w:hAnsi="Calibri" w:cs="Calibri"/>
        </w:rPr>
        <w:t xml:space="preserve">“The LORD rebuke you, O Satan! The LORD who has chosen Jerusalem rebuke you!” (Zech. 3:2).  </w:t>
      </w:r>
      <w:r w:rsidR="001D4639" w:rsidRPr="002273C4">
        <w:rPr>
          <w:rFonts w:ascii="Calibri" w:hAnsi="Calibri" w:cs="Calibri"/>
        </w:rPr>
        <w:t>It becomes clear that ha-</w:t>
      </w:r>
      <w:proofErr w:type="spellStart"/>
      <w:r w:rsidR="001D4639" w:rsidRPr="002273C4">
        <w:rPr>
          <w:rFonts w:ascii="Calibri" w:hAnsi="Calibri" w:cs="Calibri"/>
        </w:rPr>
        <w:t>satan’s</w:t>
      </w:r>
      <w:proofErr w:type="spellEnd"/>
      <w:r w:rsidR="001D4639" w:rsidRPr="002273C4">
        <w:rPr>
          <w:rFonts w:ascii="Calibri" w:hAnsi="Calibri" w:cs="Calibri"/>
        </w:rPr>
        <w:t xml:space="preserve"> accusations are not incorrect, but the indictments have been admitted and forgiven. </w:t>
      </w:r>
      <w:r w:rsidR="001D4639" w:rsidRPr="002273C4">
        <w:rPr>
          <w:rStyle w:val="FootnoteReference"/>
          <w:rFonts w:ascii="Calibri" w:hAnsi="Calibri" w:cs="Calibri"/>
        </w:rPr>
        <w:footnoteReference w:id="14"/>
      </w:r>
    </w:p>
    <w:p w14:paraId="1E2F1A43" w14:textId="100F36CA" w:rsidR="001D4639" w:rsidRPr="002273C4" w:rsidRDefault="001D4639" w:rsidP="006C43BA">
      <w:pPr>
        <w:rPr>
          <w:rFonts w:ascii="Calibri" w:hAnsi="Calibri" w:cs="Calibri"/>
        </w:rPr>
      </w:pPr>
    </w:p>
    <w:p w14:paraId="32B58A92" w14:textId="0AED68E7" w:rsidR="001D4639" w:rsidRPr="002273C4" w:rsidRDefault="001F6EBD" w:rsidP="006C43BA">
      <w:pPr>
        <w:rPr>
          <w:rFonts w:ascii="Calibri" w:hAnsi="Calibri" w:cs="Calibri"/>
        </w:rPr>
      </w:pPr>
      <w:r w:rsidRPr="002273C4">
        <w:rPr>
          <w:rFonts w:ascii="Calibri" w:hAnsi="Calibri" w:cs="Calibri"/>
        </w:rPr>
        <w:lastRenderedPageBreak/>
        <w:t>Joshua stood before the Lord and ha-</w:t>
      </w:r>
      <w:proofErr w:type="spellStart"/>
      <w:r w:rsidRPr="002273C4">
        <w:rPr>
          <w:rFonts w:ascii="Calibri" w:hAnsi="Calibri" w:cs="Calibri"/>
        </w:rPr>
        <w:t>satan</w:t>
      </w:r>
      <w:proofErr w:type="spellEnd"/>
      <w:r w:rsidR="001D4639" w:rsidRPr="002273C4">
        <w:rPr>
          <w:rFonts w:ascii="Calibri" w:hAnsi="Calibri" w:cs="Calibri"/>
        </w:rPr>
        <w:t xml:space="preserve"> </w:t>
      </w:r>
      <w:r w:rsidRPr="002273C4">
        <w:rPr>
          <w:rFonts w:ascii="Calibri" w:hAnsi="Calibri" w:cs="Calibri"/>
        </w:rPr>
        <w:t>in dirty attire</w:t>
      </w:r>
      <w:r w:rsidR="00CA5AEB" w:rsidRPr="002273C4">
        <w:rPr>
          <w:rFonts w:ascii="Calibri" w:hAnsi="Calibri" w:cs="Calibri"/>
        </w:rPr>
        <w:t xml:space="preserve">. Joshua is in some ways sinful and a representative of the nation’s sin. </w:t>
      </w:r>
      <w:r w:rsidR="001D4639" w:rsidRPr="002273C4">
        <w:rPr>
          <w:rFonts w:ascii="Calibri" w:hAnsi="Calibri" w:cs="Calibri"/>
        </w:rPr>
        <w:t>The Lord orde</w:t>
      </w:r>
      <w:r w:rsidR="00CA5AEB" w:rsidRPr="002273C4">
        <w:rPr>
          <w:rFonts w:ascii="Calibri" w:hAnsi="Calibri" w:cs="Calibri"/>
        </w:rPr>
        <w:t>rs</w:t>
      </w:r>
      <w:r w:rsidR="001D4639" w:rsidRPr="002273C4">
        <w:rPr>
          <w:rFonts w:ascii="Calibri" w:hAnsi="Calibri" w:cs="Calibri"/>
        </w:rPr>
        <w:t xml:space="preserve"> the exchange of his filthy clothes for clean robes,</w:t>
      </w:r>
      <w:r w:rsidR="00CA5AEB" w:rsidRPr="002273C4">
        <w:rPr>
          <w:rFonts w:ascii="Calibri" w:hAnsi="Calibri" w:cs="Calibri"/>
        </w:rPr>
        <w:t xml:space="preserve"> signifying </w:t>
      </w:r>
      <w:r w:rsidR="00912A0B" w:rsidRPr="002273C4">
        <w:rPr>
          <w:rFonts w:ascii="Calibri" w:hAnsi="Calibri" w:cs="Calibri"/>
        </w:rPr>
        <w:t>forgiveness</w:t>
      </w:r>
      <w:r w:rsidR="00CA5AEB" w:rsidRPr="002273C4">
        <w:rPr>
          <w:rFonts w:ascii="Calibri" w:hAnsi="Calibri" w:cs="Calibri"/>
        </w:rPr>
        <w:t xml:space="preserve">: </w:t>
      </w:r>
      <w:r w:rsidR="001D4639" w:rsidRPr="002273C4">
        <w:rPr>
          <w:rFonts w:ascii="Calibri" w:hAnsi="Calibri" w:cs="Calibri"/>
        </w:rPr>
        <w:t>“See, I have taken your guilt away from you, and you I will clothe you in festal apparel.” (Zech. 3:4)</w:t>
      </w:r>
      <w:r w:rsidR="004C34E7" w:rsidRPr="002273C4">
        <w:rPr>
          <w:rFonts w:ascii="Calibri" w:hAnsi="Calibri" w:cs="Calibri"/>
        </w:rPr>
        <w:t xml:space="preserve">. The Lord tells Joshua if he follows his </w:t>
      </w:r>
      <w:proofErr w:type="gramStart"/>
      <w:r w:rsidR="004C34E7" w:rsidRPr="002273C4">
        <w:rPr>
          <w:rFonts w:ascii="Calibri" w:hAnsi="Calibri" w:cs="Calibri"/>
        </w:rPr>
        <w:t>way</w:t>
      </w:r>
      <w:proofErr w:type="gramEnd"/>
      <w:r w:rsidR="004C34E7" w:rsidRPr="002273C4">
        <w:rPr>
          <w:rFonts w:ascii="Calibri" w:hAnsi="Calibri" w:cs="Calibri"/>
        </w:rPr>
        <w:t xml:space="preserve"> he will be able to sit in the court of heaven. This is ha-</w:t>
      </w:r>
      <w:proofErr w:type="spellStart"/>
      <w:r w:rsidR="004C34E7" w:rsidRPr="002273C4">
        <w:rPr>
          <w:rFonts w:ascii="Calibri" w:hAnsi="Calibri" w:cs="Calibri"/>
        </w:rPr>
        <w:t>satans</w:t>
      </w:r>
      <w:proofErr w:type="spellEnd"/>
      <w:r w:rsidR="004C34E7" w:rsidRPr="002273C4">
        <w:rPr>
          <w:rFonts w:ascii="Calibri" w:hAnsi="Calibri" w:cs="Calibri"/>
        </w:rPr>
        <w:t xml:space="preserve"> final appearance in the vision.   </w:t>
      </w:r>
    </w:p>
    <w:p w14:paraId="578835DC" w14:textId="77777777" w:rsidR="001D4639" w:rsidRPr="002273C4" w:rsidRDefault="001D4639" w:rsidP="006C43BA">
      <w:pPr>
        <w:rPr>
          <w:rFonts w:ascii="Calibri" w:hAnsi="Calibri" w:cs="Calibri"/>
        </w:rPr>
      </w:pPr>
    </w:p>
    <w:p w14:paraId="55B99782" w14:textId="2E6CC0B1" w:rsidR="00950D72" w:rsidRDefault="004C34E7">
      <w:pPr>
        <w:rPr>
          <w:rFonts w:ascii="Calibri" w:hAnsi="Calibri" w:cs="Calibri"/>
        </w:rPr>
      </w:pPr>
      <w:r w:rsidRPr="002273C4">
        <w:rPr>
          <w:rFonts w:ascii="Calibri" w:hAnsi="Calibri" w:cs="Calibri"/>
        </w:rPr>
        <w:t>Overall in Zechariah 3, ha-</w:t>
      </w:r>
      <w:proofErr w:type="spellStart"/>
      <w:r w:rsidRPr="002273C4">
        <w:rPr>
          <w:rFonts w:ascii="Calibri" w:hAnsi="Calibri" w:cs="Calibri"/>
        </w:rPr>
        <w:t>satan</w:t>
      </w:r>
      <w:proofErr w:type="spellEnd"/>
      <w:r w:rsidRPr="002273C4">
        <w:rPr>
          <w:rFonts w:ascii="Calibri" w:hAnsi="Calibri" w:cs="Calibri"/>
        </w:rPr>
        <w:t xml:space="preserve"> is the celestial prosecutor. </w:t>
      </w:r>
      <w:r w:rsidR="00B41C2D" w:rsidRPr="002273C4">
        <w:rPr>
          <w:rFonts w:ascii="Calibri" w:hAnsi="Calibri" w:cs="Calibri"/>
        </w:rPr>
        <w:t>It could be assumed that ha-</w:t>
      </w:r>
      <w:proofErr w:type="spellStart"/>
      <w:r w:rsidR="00B41C2D" w:rsidRPr="002273C4">
        <w:rPr>
          <w:rFonts w:ascii="Calibri" w:hAnsi="Calibri" w:cs="Calibri"/>
        </w:rPr>
        <w:t>satan</w:t>
      </w:r>
      <w:proofErr w:type="spellEnd"/>
      <w:r w:rsidR="00B41C2D" w:rsidRPr="002273C4">
        <w:rPr>
          <w:rFonts w:ascii="Calibri" w:hAnsi="Calibri" w:cs="Calibri"/>
        </w:rPr>
        <w:t xml:space="preserve"> was acting as the ‘</w:t>
      </w:r>
      <w:proofErr w:type="spellStart"/>
      <w:r w:rsidR="00B41C2D" w:rsidRPr="002273C4">
        <w:rPr>
          <w:rFonts w:ascii="Calibri" w:hAnsi="Calibri" w:cs="Calibri"/>
        </w:rPr>
        <w:t>Devils</w:t>
      </w:r>
      <w:proofErr w:type="spellEnd"/>
      <w:r w:rsidR="00B41C2D" w:rsidRPr="002273C4">
        <w:rPr>
          <w:rFonts w:ascii="Calibri" w:hAnsi="Calibri" w:cs="Calibri"/>
        </w:rPr>
        <w:t xml:space="preserve"> Advocate’, questioning Joshua’s suitability for the role.</w:t>
      </w:r>
      <w:r w:rsidRPr="002273C4">
        <w:rPr>
          <w:rFonts w:ascii="Calibri" w:hAnsi="Calibri" w:cs="Calibri"/>
        </w:rPr>
        <w:t xml:space="preserve"> Again ha-</w:t>
      </w:r>
      <w:proofErr w:type="spellStart"/>
      <w:r w:rsidRPr="002273C4">
        <w:rPr>
          <w:rFonts w:ascii="Calibri" w:hAnsi="Calibri" w:cs="Calibri"/>
        </w:rPr>
        <w:t>satan</w:t>
      </w:r>
      <w:proofErr w:type="spellEnd"/>
      <w:r w:rsidRPr="002273C4">
        <w:rPr>
          <w:rFonts w:ascii="Calibri" w:hAnsi="Calibri" w:cs="Calibri"/>
        </w:rPr>
        <w:t xml:space="preserve"> is fulfilling the role of prosecuting attorney. Allowing God to forgive and absolve the sins</w:t>
      </w:r>
      <w:r w:rsidR="00F61633" w:rsidRPr="002273C4">
        <w:rPr>
          <w:rFonts w:ascii="Calibri" w:hAnsi="Calibri" w:cs="Calibri"/>
        </w:rPr>
        <w:t>.</w:t>
      </w:r>
      <w:r w:rsidR="00B41C2D" w:rsidRPr="002273C4">
        <w:rPr>
          <w:rStyle w:val="FootnoteReference"/>
          <w:rFonts w:ascii="Calibri" w:hAnsi="Calibri" w:cs="Calibri"/>
        </w:rPr>
        <w:footnoteReference w:id="15"/>
      </w:r>
      <w:r w:rsidR="00B41C2D" w:rsidRPr="002273C4">
        <w:rPr>
          <w:rFonts w:ascii="Calibri" w:hAnsi="Calibri" w:cs="Calibri"/>
        </w:rPr>
        <w:t xml:space="preserve"> </w:t>
      </w:r>
      <w:r w:rsidR="00F61633" w:rsidRPr="002273C4">
        <w:rPr>
          <w:rFonts w:ascii="Calibri" w:hAnsi="Calibri" w:cs="Calibri"/>
        </w:rPr>
        <w:t xml:space="preserve"> </w:t>
      </w:r>
    </w:p>
    <w:p w14:paraId="0CB2B6D5" w14:textId="77777777" w:rsidR="00EE7B00" w:rsidRDefault="00EE7B00">
      <w:pPr>
        <w:rPr>
          <w:rFonts w:ascii="Calibri" w:hAnsi="Calibri" w:cs="Calibri"/>
        </w:rPr>
      </w:pPr>
    </w:p>
    <w:p w14:paraId="1A91A962" w14:textId="38D98AE8" w:rsidR="002273C4" w:rsidRPr="00EE7B00" w:rsidRDefault="00EE7B00">
      <w:pPr>
        <w:rPr>
          <w:rFonts w:ascii="Calibri" w:hAnsi="Calibri" w:cs="Calibri"/>
          <w:u w:val="single"/>
        </w:rPr>
      </w:pPr>
      <w:r w:rsidRPr="00EE7B00">
        <w:rPr>
          <w:rFonts w:ascii="Calibri" w:hAnsi="Calibri" w:cs="Calibri"/>
          <w:u w:val="single"/>
        </w:rPr>
        <w:t xml:space="preserve">Further Analysis </w:t>
      </w:r>
    </w:p>
    <w:p w14:paraId="38B3E1FF" w14:textId="77777777" w:rsidR="002B3756" w:rsidRPr="002273C4" w:rsidRDefault="002B3756">
      <w:pPr>
        <w:rPr>
          <w:rFonts w:ascii="Calibri" w:hAnsi="Calibri" w:cs="Calibri"/>
          <w:b/>
          <w:u w:val="single"/>
        </w:rPr>
      </w:pPr>
    </w:p>
    <w:p w14:paraId="3D40A48D" w14:textId="151BD5A7" w:rsidR="0095601D" w:rsidRPr="002273C4" w:rsidRDefault="00233444" w:rsidP="0095601D">
      <w:pPr>
        <w:rPr>
          <w:rFonts w:ascii="Calibri" w:hAnsi="Calibri" w:cs="Calibri"/>
        </w:rPr>
      </w:pPr>
      <w:r w:rsidRPr="002273C4">
        <w:rPr>
          <w:rFonts w:ascii="Calibri" w:hAnsi="Calibri" w:cs="Calibri"/>
        </w:rPr>
        <w:t>In both the book of Job and the book of Zechariah, ha-</w:t>
      </w:r>
      <w:proofErr w:type="spellStart"/>
      <w:r w:rsidRPr="002273C4">
        <w:rPr>
          <w:rFonts w:ascii="Calibri" w:hAnsi="Calibri" w:cs="Calibri"/>
        </w:rPr>
        <w:t>satan</w:t>
      </w:r>
      <w:proofErr w:type="spellEnd"/>
      <w:r w:rsidRPr="002273C4">
        <w:rPr>
          <w:rFonts w:ascii="Calibri" w:hAnsi="Calibri" w:cs="Calibri"/>
        </w:rPr>
        <w:t xml:space="preserve"> is </w:t>
      </w:r>
      <w:r w:rsidR="00901E24" w:rsidRPr="002273C4">
        <w:rPr>
          <w:rFonts w:ascii="Calibri" w:hAnsi="Calibri" w:cs="Calibri"/>
        </w:rPr>
        <w:t>a functionary of the divine court</w:t>
      </w:r>
      <w:r w:rsidR="003C708F" w:rsidRPr="002273C4">
        <w:rPr>
          <w:rFonts w:ascii="Calibri" w:hAnsi="Calibri" w:cs="Calibri"/>
        </w:rPr>
        <w:t xml:space="preserve"> whose role is to examine the behaviour and faith of </w:t>
      </w:r>
      <w:r w:rsidR="002577E5" w:rsidRPr="002273C4">
        <w:rPr>
          <w:rFonts w:ascii="Calibri" w:hAnsi="Calibri" w:cs="Calibri"/>
        </w:rPr>
        <w:t>human beings that are virtuous</w:t>
      </w:r>
      <w:r w:rsidR="006A2B91" w:rsidRPr="002273C4">
        <w:rPr>
          <w:rFonts w:ascii="Calibri" w:hAnsi="Calibri" w:cs="Calibri"/>
        </w:rPr>
        <w:t>.</w:t>
      </w:r>
      <w:r w:rsidR="00A335A2" w:rsidRPr="002273C4">
        <w:rPr>
          <w:rFonts w:ascii="Calibri" w:hAnsi="Calibri" w:cs="Calibri"/>
        </w:rPr>
        <w:t xml:space="preserve"> </w:t>
      </w:r>
      <w:r w:rsidR="0000612C" w:rsidRPr="002273C4">
        <w:rPr>
          <w:rFonts w:ascii="Calibri" w:hAnsi="Calibri" w:cs="Calibri"/>
        </w:rPr>
        <w:t xml:space="preserve"> </w:t>
      </w:r>
      <w:r w:rsidR="0095601D" w:rsidRPr="002273C4">
        <w:rPr>
          <w:rFonts w:ascii="Calibri" w:hAnsi="Calibri" w:cs="Calibri"/>
        </w:rPr>
        <w:t xml:space="preserve">In 1939 Adolphe </w:t>
      </w:r>
      <w:proofErr w:type="spellStart"/>
      <w:r w:rsidR="0095601D" w:rsidRPr="002273C4">
        <w:rPr>
          <w:rFonts w:ascii="Calibri" w:hAnsi="Calibri" w:cs="Calibri"/>
        </w:rPr>
        <w:t>Lods</w:t>
      </w:r>
      <w:proofErr w:type="spellEnd"/>
      <w:r w:rsidR="0095601D" w:rsidRPr="002273C4">
        <w:rPr>
          <w:rFonts w:ascii="Calibri" w:hAnsi="Calibri" w:cs="Calibri"/>
        </w:rPr>
        <w:t xml:space="preserve"> analysed the character and role of ha-</w:t>
      </w:r>
      <w:proofErr w:type="spellStart"/>
      <w:r w:rsidR="0095601D" w:rsidRPr="002273C4">
        <w:rPr>
          <w:rFonts w:ascii="Calibri" w:hAnsi="Calibri" w:cs="Calibri"/>
        </w:rPr>
        <w:t>satan</w:t>
      </w:r>
      <w:proofErr w:type="spellEnd"/>
      <w:r w:rsidR="0095601D" w:rsidRPr="002273C4">
        <w:rPr>
          <w:rFonts w:ascii="Calibri" w:hAnsi="Calibri" w:cs="Calibri"/>
        </w:rPr>
        <w:t xml:space="preserve"> in the books of Zechariah and Job to find comparisons with government ministers in nearby kingdoms or celestial beings in the middle eastern religions. </w:t>
      </w:r>
      <w:proofErr w:type="spellStart"/>
      <w:r w:rsidR="0021371F">
        <w:rPr>
          <w:rFonts w:ascii="Calibri" w:hAnsi="Calibri" w:cs="Calibri"/>
        </w:rPr>
        <w:t>Lods</w:t>
      </w:r>
      <w:proofErr w:type="spellEnd"/>
      <w:r w:rsidR="0021371F">
        <w:rPr>
          <w:rFonts w:ascii="Calibri" w:hAnsi="Calibri" w:cs="Calibri"/>
        </w:rPr>
        <w:t xml:space="preserve"> concluded that the</w:t>
      </w:r>
      <w:r w:rsidR="0095601D" w:rsidRPr="002273C4">
        <w:rPr>
          <w:rFonts w:ascii="Calibri" w:hAnsi="Calibri" w:cs="Calibri"/>
        </w:rPr>
        <w:t xml:space="preserve"> role of ha-</w:t>
      </w:r>
      <w:proofErr w:type="spellStart"/>
      <w:r w:rsidR="0095601D" w:rsidRPr="002273C4">
        <w:rPr>
          <w:rFonts w:ascii="Calibri" w:hAnsi="Calibri" w:cs="Calibri"/>
        </w:rPr>
        <w:t>satan</w:t>
      </w:r>
      <w:proofErr w:type="spellEnd"/>
      <w:r w:rsidR="0095601D" w:rsidRPr="002273C4">
        <w:rPr>
          <w:rFonts w:ascii="Calibri" w:hAnsi="Calibri" w:cs="Calibri"/>
        </w:rPr>
        <w:t xml:space="preserve">, as ‘attorney general’ and ‘prosecutor’ in the book of Zechariah is non-comparable, as there is no evidence to suggest this. However, </w:t>
      </w:r>
      <w:r w:rsidR="002E3945">
        <w:rPr>
          <w:rFonts w:ascii="Calibri" w:hAnsi="Calibri" w:cs="Calibri"/>
        </w:rPr>
        <w:t xml:space="preserve">he believed that </w:t>
      </w:r>
      <w:r w:rsidR="0095601D" w:rsidRPr="002273C4">
        <w:rPr>
          <w:rFonts w:ascii="Calibri" w:hAnsi="Calibri" w:cs="Calibri"/>
        </w:rPr>
        <w:t>the depiction of ha-</w:t>
      </w:r>
      <w:proofErr w:type="spellStart"/>
      <w:r w:rsidR="0095601D" w:rsidRPr="002273C4">
        <w:rPr>
          <w:rFonts w:ascii="Calibri" w:hAnsi="Calibri" w:cs="Calibri"/>
        </w:rPr>
        <w:t>satan</w:t>
      </w:r>
      <w:proofErr w:type="spellEnd"/>
      <w:r w:rsidR="002E3945">
        <w:rPr>
          <w:rFonts w:ascii="Calibri" w:hAnsi="Calibri" w:cs="Calibri"/>
        </w:rPr>
        <w:t xml:space="preserve"> </w:t>
      </w:r>
      <w:r w:rsidR="0095601D" w:rsidRPr="002273C4">
        <w:rPr>
          <w:rFonts w:ascii="Calibri" w:hAnsi="Calibri" w:cs="Calibri"/>
        </w:rPr>
        <w:t>as an observer and spy</w:t>
      </w:r>
      <w:r w:rsidR="002E3945">
        <w:rPr>
          <w:rFonts w:ascii="Calibri" w:hAnsi="Calibri" w:cs="Calibri"/>
        </w:rPr>
        <w:t xml:space="preserve"> </w:t>
      </w:r>
      <w:r w:rsidR="0095601D" w:rsidRPr="002273C4">
        <w:rPr>
          <w:rFonts w:ascii="Calibri" w:hAnsi="Calibri" w:cs="Calibri"/>
        </w:rPr>
        <w:t>in the book of Job can be likened to government employees, for example</w:t>
      </w:r>
      <w:r w:rsidR="002E3945">
        <w:rPr>
          <w:rFonts w:ascii="Calibri" w:hAnsi="Calibri" w:cs="Calibri"/>
        </w:rPr>
        <w:t xml:space="preserve"> an</w:t>
      </w:r>
      <w:r w:rsidR="0095601D" w:rsidRPr="002273C4">
        <w:rPr>
          <w:rFonts w:ascii="Calibri" w:hAnsi="Calibri" w:cs="Calibri"/>
        </w:rPr>
        <w:t xml:space="preserve"> ‘official inspector’ and ‘informer’. They act as the ‘Eyes and Ears of the King’. </w:t>
      </w:r>
      <w:r w:rsidR="002E3945">
        <w:rPr>
          <w:rFonts w:ascii="Calibri" w:hAnsi="Calibri" w:cs="Calibri"/>
        </w:rPr>
        <w:t xml:space="preserve">With this comparison in mind, he then concluded that </w:t>
      </w:r>
      <w:r w:rsidR="0095601D" w:rsidRPr="002273C4">
        <w:rPr>
          <w:rFonts w:ascii="Calibri" w:hAnsi="Calibri" w:cs="Calibri"/>
        </w:rPr>
        <w:t xml:space="preserve">he </w:t>
      </w:r>
      <w:r w:rsidR="00C75A75">
        <w:rPr>
          <w:rFonts w:ascii="Calibri" w:hAnsi="Calibri" w:cs="Calibri"/>
        </w:rPr>
        <w:t>B</w:t>
      </w:r>
      <w:r w:rsidR="0095601D" w:rsidRPr="002273C4">
        <w:rPr>
          <w:rFonts w:ascii="Calibri" w:hAnsi="Calibri" w:cs="Calibri"/>
        </w:rPr>
        <w:t xml:space="preserve">ook of Zechariah also </w:t>
      </w:r>
      <w:r w:rsidR="00C75A75">
        <w:rPr>
          <w:rFonts w:ascii="Calibri" w:hAnsi="Calibri" w:cs="Calibri"/>
        </w:rPr>
        <w:t>includes</w:t>
      </w:r>
      <w:r w:rsidR="002E3945">
        <w:rPr>
          <w:rFonts w:ascii="Calibri" w:hAnsi="Calibri" w:cs="Calibri"/>
        </w:rPr>
        <w:t xml:space="preserve"> </w:t>
      </w:r>
      <w:r w:rsidR="00C75A75">
        <w:rPr>
          <w:rFonts w:ascii="Calibri" w:hAnsi="Calibri" w:cs="Calibri"/>
        </w:rPr>
        <w:t xml:space="preserve">these </w:t>
      </w:r>
      <w:r w:rsidR="002E3945">
        <w:rPr>
          <w:rFonts w:ascii="Calibri" w:hAnsi="Calibri" w:cs="Calibri"/>
        </w:rPr>
        <w:t>characters</w:t>
      </w:r>
      <w:r w:rsidR="0095601D" w:rsidRPr="002273C4">
        <w:rPr>
          <w:rFonts w:ascii="Calibri" w:hAnsi="Calibri" w:cs="Calibri"/>
        </w:rPr>
        <w:t xml:space="preserve"> </w:t>
      </w:r>
      <w:r w:rsidR="002E3945">
        <w:rPr>
          <w:rFonts w:ascii="Calibri" w:hAnsi="Calibri" w:cs="Calibri"/>
        </w:rPr>
        <w:t>i</w:t>
      </w:r>
      <w:r w:rsidR="0095601D" w:rsidRPr="002273C4">
        <w:rPr>
          <w:rFonts w:ascii="Calibri" w:hAnsi="Calibri" w:cs="Calibri"/>
        </w:rPr>
        <w:t>n his first vision (Zech. 1:10-11)</w:t>
      </w:r>
      <w:r w:rsidR="00C75A75">
        <w:rPr>
          <w:rFonts w:ascii="Calibri" w:hAnsi="Calibri" w:cs="Calibri"/>
        </w:rPr>
        <w:t>.</w:t>
      </w:r>
      <w:r w:rsidR="0095601D" w:rsidRPr="002273C4">
        <w:rPr>
          <w:rStyle w:val="FootnoteReference"/>
          <w:rFonts w:ascii="Calibri" w:hAnsi="Calibri" w:cs="Calibri"/>
        </w:rPr>
        <w:t xml:space="preserve"> </w:t>
      </w:r>
      <w:r w:rsidR="0095601D" w:rsidRPr="002273C4">
        <w:rPr>
          <w:rStyle w:val="FootnoteReference"/>
          <w:rFonts w:ascii="Calibri" w:hAnsi="Calibri" w:cs="Calibri"/>
        </w:rPr>
        <w:footnoteReference w:id="16"/>
      </w:r>
    </w:p>
    <w:p w14:paraId="09C97F75" w14:textId="122B65F3" w:rsidR="005C2776" w:rsidRPr="002273C4" w:rsidRDefault="005C2776" w:rsidP="0095601D">
      <w:pPr>
        <w:rPr>
          <w:rFonts w:ascii="Calibri" w:hAnsi="Calibri" w:cs="Calibri"/>
        </w:rPr>
      </w:pPr>
    </w:p>
    <w:p w14:paraId="72DAE6C7" w14:textId="7383A8EC" w:rsidR="005C2776" w:rsidRPr="002273C4" w:rsidRDefault="005C2776" w:rsidP="005C2776">
      <w:pPr>
        <w:rPr>
          <w:rFonts w:ascii="Calibri" w:hAnsi="Calibri" w:cs="Calibri"/>
        </w:rPr>
      </w:pPr>
      <w:r w:rsidRPr="002273C4">
        <w:rPr>
          <w:rFonts w:ascii="Calibri" w:hAnsi="Calibri" w:cs="Calibri"/>
        </w:rPr>
        <w:t xml:space="preserve">In summary, in the books of Job 1-2, Zechariah 1:10-11 and Zechariah 3 the role is described as acting as </w:t>
      </w:r>
      <w:r w:rsidR="001E6EFE">
        <w:rPr>
          <w:rFonts w:ascii="Calibri" w:hAnsi="Calibri" w:cs="Calibri"/>
        </w:rPr>
        <w:t>‘</w:t>
      </w:r>
      <w:r w:rsidRPr="002273C4">
        <w:rPr>
          <w:rFonts w:ascii="Calibri" w:hAnsi="Calibri" w:cs="Calibri"/>
        </w:rPr>
        <w:t>the eyes of the king</w:t>
      </w:r>
      <w:r w:rsidR="001E6EFE">
        <w:rPr>
          <w:rFonts w:ascii="Calibri" w:hAnsi="Calibri" w:cs="Calibri"/>
        </w:rPr>
        <w:t>’</w:t>
      </w:r>
      <w:r w:rsidRPr="002273C4">
        <w:rPr>
          <w:rFonts w:ascii="Calibri" w:hAnsi="Calibri" w:cs="Calibri"/>
        </w:rPr>
        <w:t>, looking for both good and bad conduct. A</w:t>
      </w:r>
      <w:r w:rsidR="002E3945">
        <w:rPr>
          <w:rFonts w:ascii="Calibri" w:hAnsi="Calibri" w:cs="Calibri"/>
        </w:rPr>
        <w:t>n example of a j</w:t>
      </w:r>
      <w:r w:rsidRPr="002273C4">
        <w:rPr>
          <w:rFonts w:ascii="Calibri" w:hAnsi="Calibri" w:cs="Calibri"/>
        </w:rPr>
        <w:t>ob description for this role may look like this:</w:t>
      </w:r>
    </w:p>
    <w:p w14:paraId="52D4515C" w14:textId="77777777" w:rsidR="005C2776" w:rsidRPr="002273C4" w:rsidRDefault="005C2776" w:rsidP="005C2776">
      <w:pPr>
        <w:rPr>
          <w:rFonts w:ascii="Calibri" w:hAnsi="Calibri" w:cs="Calibri"/>
          <w:b/>
          <w:u w:val="single"/>
        </w:rPr>
      </w:pPr>
    </w:p>
    <w:p w14:paraId="36421402" w14:textId="77777777" w:rsidR="005C2776" w:rsidRPr="002273C4" w:rsidRDefault="005C2776" w:rsidP="005C2776">
      <w:pPr>
        <w:ind w:left="720"/>
        <w:rPr>
          <w:rFonts w:ascii="Calibri" w:hAnsi="Calibri" w:cs="Calibri"/>
        </w:rPr>
      </w:pPr>
      <w:r w:rsidRPr="002273C4">
        <w:rPr>
          <w:rFonts w:ascii="Calibri" w:hAnsi="Calibri" w:cs="Calibri"/>
        </w:rPr>
        <w:t xml:space="preserve">Job Description of Official </w:t>
      </w:r>
      <w:proofErr w:type="spellStart"/>
      <w:r w:rsidRPr="002273C4">
        <w:rPr>
          <w:rFonts w:ascii="Calibri" w:hAnsi="Calibri" w:cs="Calibri"/>
        </w:rPr>
        <w:t>Satans</w:t>
      </w:r>
      <w:proofErr w:type="spellEnd"/>
      <w:r w:rsidRPr="002273C4">
        <w:rPr>
          <w:rFonts w:ascii="Calibri" w:hAnsi="Calibri" w:cs="Calibri"/>
        </w:rPr>
        <w:t xml:space="preserve">. Patrol the Earth, observe Human </w:t>
      </w:r>
      <w:proofErr w:type="spellStart"/>
      <w:r w:rsidRPr="002273C4">
        <w:rPr>
          <w:rFonts w:ascii="Calibri" w:hAnsi="Calibri" w:cs="Calibri"/>
        </w:rPr>
        <w:t>behavior</w:t>
      </w:r>
      <w:proofErr w:type="spellEnd"/>
      <w:r w:rsidRPr="002273C4">
        <w:rPr>
          <w:rFonts w:ascii="Calibri" w:hAnsi="Calibri" w:cs="Calibri"/>
        </w:rPr>
        <w:t>, test ostensible virtue by various means. Be prepared, upon consultation with High Command, to instigate preventative or punitive measures against sinful actions. Function as accusers in tribunal and announce verdicts against culprits.</w:t>
      </w:r>
      <w:r w:rsidRPr="002273C4">
        <w:rPr>
          <w:rStyle w:val="FootnoteReference"/>
          <w:rFonts w:ascii="Calibri" w:hAnsi="Calibri" w:cs="Calibri"/>
        </w:rPr>
        <w:footnoteReference w:id="17"/>
      </w:r>
    </w:p>
    <w:p w14:paraId="25F2E8D4" w14:textId="77777777" w:rsidR="005C2776" w:rsidRPr="002273C4" w:rsidRDefault="005C2776" w:rsidP="0095601D">
      <w:pPr>
        <w:rPr>
          <w:rFonts w:ascii="Calibri" w:hAnsi="Calibri" w:cs="Calibri"/>
        </w:rPr>
      </w:pPr>
    </w:p>
    <w:p w14:paraId="47100DF3" w14:textId="7524D78A" w:rsidR="00233444" w:rsidRPr="009B2491" w:rsidRDefault="009B2491">
      <w:pPr>
        <w:rPr>
          <w:rFonts w:ascii="Calibri" w:hAnsi="Calibri" w:cs="Calibri"/>
          <w:u w:val="single"/>
        </w:rPr>
      </w:pPr>
      <w:r w:rsidRPr="009B2491">
        <w:rPr>
          <w:rFonts w:ascii="Calibri" w:hAnsi="Calibri" w:cs="Calibri"/>
          <w:u w:val="single"/>
        </w:rPr>
        <w:t xml:space="preserve">Scholarly </w:t>
      </w:r>
      <w:r w:rsidR="0028010F">
        <w:rPr>
          <w:rFonts w:ascii="Calibri" w:hAnsi="Calibri" w:cs="Calibri"/>
          <w:u w:val="single"/>
        </w:rPr>
        <w:t>Debate</w:t>
      </w:r>
    </w:p>
    <w:p w14:paraId="5A431AFC" w14:textId="77777777" w:rsidR="00484027" w:rsidRPr="002273C4" w:rsidRDefault="00484027">
      <w:pPr>
        <w:rPr>
          <w:rFonts w:ascii="Calibri" w:hAnsi="Calibri" w:cs="Calibri"/>
        </w:rPr>
      </w:pPr>
    </w:p>
    <w:p w14:paraId="1862D0D6" w14:textId="11BBA797" w:rsidR="00D2729A" w:rsidRDefault="00C75A75" w:rsidP="00D2729A">
      <w:pPr>
        <w:rPr>
          <w:rFonts w:ascii="Calibri" w:hAnsi="Calibri" w:cs="Calibri"/>
        </w:rPr>
      </w:pPr>
      <w:r>
        <w:rPr>
          <w:rFonts w:ascii="Calibri" w:hAnsi="Calibri" w:cs="Calibri"/>
        </w:rPr>
        <w:t>It</w:t>
      </w:r>
      <w:r w:rsidR="002E3945">
        <w:rPr>
          <w:rFonts w:ascii="Calibri" w:hAnsi="Calibri" w:cs="Calibri"/>
        </w:rPr>
        <w:t xml:space="preserve"> is ge</w:t>
      </w:r>
      <w:r>
        <w:rPr>
          <w:rFonts w:ascii="Calibri" w:hAnsi="Calibri" w:cs="Calibri"/>
        </w:rPr>
        <w:t xml:space="preserve">nerally thought that the majority of scholars are in agreement about the </w:t>
      </w:r>
      <w:r w:rsidRPr="002273C4">
        <w:rPr>
          <w:rFonts w:ascii="Calibri" w:hAnsi="Calibri" w:cs="Calibri"/>
        </w:rPr>
        <w:t xml:space="preserve">meaning of </w:t>
      </w:r>
      <w:r>
        <w:rPr>
          <w:rFonts w:ascii="Calibri" w:hAnsi="Calibri" w:cs="Calibri"/>
        </w:rPr>
        <w:t xml:space="preserve">both </w:t>
      </w:r>
      <w:r w:rsidRPr="002273C4">
        <w:rPr>
          <w:rFonts w:ascii="Calibri" w:hAnsi="Calibri" w:cs="Calibri"/>
        </w:rPr>
        <w:t>‘</w:t>
      </w:r>
      <w:proofErr w:type="spellStart"/>
      <w:r w:rsidRPr="002273C4">
        <w:rPr>
          <w:rFonts w:ascii="Calibri" w:hAnsi="Calibri" w:cs="Calibri"/>
        </w:rPr>
        <w:t>satan</w:t>
      </w:r>
      <w:proofErr w:type="spellEnd"/>
      <w:r w:rsidRPr="002273C4">
        <w:rPr>
          <w:rFonts w:ascii="Calibri" w:hAnsi="Calibri" w:cs="Calibri"/>
        </w:rPr>
        <w:t>’ and ‘ha-</w:t>
      </w:r>
      <w:proofErr w:type="spellStart"/>
      <w:r w:rsidRPr="002273C4">
        <w:rPr>
          <w:rFonts w:ascii="Calibri" w:hAnsi="Calibri" w:cs="Calibri"/>
        </w:rPr>
        <w:t>satan</w:t>
      </w:r>
      <w:proofErr w:type="spellEnd"/>
      <w:r w:rsidRPr="002273C4">
        <w:rPr>
          <w:rFonts w:ascii="Calibri" w:hAnsi="Calibri" w:cs="Calibri"/>
        </w:rPr>
        <w:t>’</w:t>
      </w:r>
      <w:r>
        <w:rPr>
          <w:rFonts w:ascii="Calibri" w:hAnsi="Calibri" w:cs="Calibri"/>
        </w:rPr>
        <w:t xml:space="preserve"> however, </w:t>
      </w:r>
      <w:r w:rsidR="002E3945">
        <w:rPr>
          <w:rFonts w:ascii="Calibri" w:hAnsi="Calibri" w:cs="Calibri"/>
        </w:rPr>
        <w:t xml:space="preserve">Ryan </w:t>
      </w:r>
      <w:r w:rsidR="002E3945" w:rsidRPr="002273C4">
        <w:rPr>
          <w:rFonts w:ascii="Calibri" w:hAnsi="Calibri" w:cs="Calibri"/>
        </w:rPr>
        <w:t xml:space="preserve">Stokes holds the view </w:t>
      </w:r>
      <w:r>
        <w:rPr>
          <w:rFonts w:ascii="Calibri" w:hAnsi="Calibri" w:cs="Calibri"/>
        </w:rPr>
        <w:t xml:space="preserve">that </w:t>
      </w:r>
      <w:r w:rsidR="002E3945">
        <w:rPr>
          <w:rFonts w:ascii="Calibri" w:hAnsi="Calibri" w:cs="Calibri"/>
        </w:rPr>
        <w:t>t</w:t>
      </w:r>
      <w:r w:rsidR="002E3945" w:rsidRPr="002273C4">
        <w:rPr>
          <w:rFonts w:ascii="Calibri" w:hAnsi="Calibri" w:cs="Calibri"/>
        </w:rPr>
        <w:t>here is a</w:t>
      </w:r>
      <w:r>
        <w:rPr>
          <w:rFonts w:ascii="Calibri" w:hAnsi="Calibri" w:cs="Calibri"/>
        </w:rPr>
        <w:t xml:space="preserve"> </w:t>
      </w:r>
      <w:r w:rsidR="002E3945" w:rsidRPr="002273C4">
        <w:rPr>
          <w:rFonts w:ascii="Calibri" w:hAnsi="Calibri" w:cs="Calibri"/>
        </w:rPr>
        <w:t xml:space="preserve">misunderstanding amongst scholars </w:t>
      </w:r>
      <w:r w:rsidR="002E3945">
        <w:rPr>
          <w:rFonts w:ascii="Calibri" w:hAnsi="Calibri" w:cs="Calibri"/>
        </w:rPr>
        <w:t>surrounding</w:t>
      </w:r>
      <w:r>
        <w:rPr>
          <w:rFonts w:ascii="Calibri" w:hAnsi="Calibri" w:cs="Calibri"/>
        </w:rPr>
        <w:t xml:space="preserve"> them</w:t>
      </w:r>
      <w:r w:rsidR="002E3945" w:rsidRPr="002273C4">
        <w:rPr>
          <w:rFonts w:ascii="Calibri" w:hAnsi="Calibri" w:cs="Calibri"/>
        </w:rPr>
        <w:t>.</w:t>
      </w:r>
      <w:r w:rsidR="002E3945">
        <w:rPr>
          <w:rFonts w:ascii="Calibri" w:hAnsi="Calibri" w:cs="Calibri"/>
        </w:rPr>
        <w:t xml:space="preserve"> He says </w:t>
      </w:r>
      <w:r w:rsidR="00550641" w:rsidRPr="002273C4">
        <w:rPr>
          <w:rFonts w:ascii="Calibri" w:hAnsi="Calibri" w:cs="Calibri"/>
        </w:rPr>
        <w:t xml:space="preserve">that there is nothing </w:t>
      </w:r>
      <w:r w:rsidR="002E3945">
        <w:rPr>
          <w:rFonts w:ascii="Calibri" w:hAnsi="Calibri" w:cs="Calibri"/>
        </w:rPr>
        <w:t xml:space="preserve">in the books of Job and Zechariah </w:t>
      </w:r>
      <w:r w:rsidR="00550641" w:rsidRPr="002273C4">
        <w:rPr>
          <w:rFonts w:ascii="Calibri" w:hAnsi="Calibri" w:cs="Calibri"/>
        </w:rPr>
        <w:t xml:space="preserve">to substantiate the view that </w:t>
      </w:r>
      <w:proofErr w:type="spellStart"/>
      <w:r w:rsidR="00550641" w:rsidRPr="002273C4">
        <w:rPr>
          <w:rFonts w:ascii="Calibri" w:hAnsi="Calibri" w:cs="Calibri"/>
        </w:rPr>
        <w:t>satan</w:t>
      </w:r>
      <w:proofErr w:type="spellEnd"/>
      <w:r w:rsidR="00550641" w:rsidRPr="002273C4">
        <w:rPr>
          <w:rFonts w:ascii="Calibri" w:hAnsi="Calibri" w:cs="Calibri"/>
        </w:rPr>
        <w:t xml:space="preserve"> is ‘the accuser’. He believes that ha-</w:t>
      </w:r>
      <w:proofErr w:type="spellStart"/>
      <w:r w:rsidR="00550641" w:rsidRPr="002273C4">
        <w:rPr>
          <w:rFonts w:ascii="Calibri" w:hAnsi="Calibri" w:cs="Calibri"/>
        </w:rPr>
        <w:t>satan</w:t>
      </w:r>
      <w:proofErr w:type="spellEnd"/>
      <w:r w:rsidR="00550641" w:rsidRPr="002273C4">
        <w:rPr>
          <w:rFonts w:ascii="Calibri" w:hAnsi="Calibri" w:cs="Calibri"/>
        </w:rPr>
        <w:t xml:space="preserve"> should be translated as ‘the attacker’ and sometimes ‘the executioner’. He</w:t>
      </w:r>
      <w:r w:rsidR="00D2729A" w:rsidRPr="002273C4">
        <w:rPr>
          <w:rFonts w:ascii="Calibri" w:hAnsi="Calibri" w:cs="Calibri"/>
        </w:rPr>
        <w:t xml:space="preserve"> disagrees with ha-</w:t>
      </w:r>
      <w:proofErr w:type="spellStart"/>
      <w:r w:rsidR="00D2729A" w:rsidRPr="002273C4">
        <w:rPr>
          <w:rFonts w:ascii="Calibri" w:hAnsi="Calibri" w:cs="Calibri"/>
        </w:rPr>
        <w:t>satans</w:t>
      </w:r>
      <w:proofErr w:type="spellEnd"/>
      <w:r w:rsidR="00D2729A" w:rsidRPr="002273C4">
        <w:rPr>
          <w:rFonts w:ascii="Calibri" w:hAnsi="Calibri" w:cs="Calibri"/>
        </w:rPr>
        <w:t xml:space="preserve"> role as the accuser </w:t>
      </w:r>
      <w:r w:rsidR="00550641" w:rsidRPr="002273C4">
        <w:rPr>
          <w:rFonts w:ascii="Calibri" w:hAnsi="Calibri" w:cs="Calibri"/>
        </w:rPr>
        <w:t>in the book of Zechariah a</w:t>
      </w:r>
      <w:r w:rsidR="00D2729A" w:rsidRPr="002273C4">
        <w:rPr>
          <w:rFonts w:ascii="Calibri" w:hAnsi="Calibri" w:cs="Calibri"/>
        </w:rPr>
        <w:t>nd he suggests that a more appropriate description is that of the ‘executioner’</w:t>
      </w:r>
      <w:r w:rsidR="00074AF3" w:rsidRPr="002273C4">
        <w:rPr>
          <w:rFonts w:ascii="Calibri" w:hAnsi="Calibri" w:cs="Calibri"/>
        </w:rPr>
        <w:t xml:space="preserve"> as he believes there is evidence to suggest </w:t>
      </w:r>
      <w:r>
        <w:rPr>
          <w:rFonts w:ascii="Calibri" w:hAnsi="Calibri" w:cs="Calibri"/>
        </w:rPr>
        <w:t>this</w:t>
      </w:r>
      <w:r w:rsidR="00074AF3" w:rsidRPr="002273C4">
        <w:rPr>
          <w:rFonts w:ascii="Calibri" w:hAnsi="Calibri" w:cs="Calibri"/>
        </w:rPr>
        <w:t xml:space="preserve">. In other scriptures in </w:t>
      </w:r>
      <w:r w:rsidR="002273C4">
        <w:rPr>
          <w:rFonts w:ascii="Calibri" w:hAnsi="Calibri" w:cs="Calibri"/>
        </w:rPr>
        <w:t xml:space="preserve">the </w:t>
      </w:r>
      <w:r w:rsidR="00074AF3" w:rsidRPr="002273C4">
        <w:rPr>
          <w:rFonts w:ascii="Calibri" w:hAnsi="Calibri" w:cs="Calibri"/>
        </w:rPr>
        <w:t xml:space="preserve">Hebrew Bible </w:t>
      </w:r>
      <w:r>
        <w:rPr>
          <w:rFonts w:ascii="Calibri" w:hAnsi="Calibri" w:cs="Calibri"/>
        </w:rPr>
        <w:t>ha-</w:t>
      </w:r>
      <w:proofErr w:type="spellStart"/>
      <w:r>
        <w:rPr>
          <w:rFonts w:ascii="Calibri" w:hAnsi="Calibri" w:cs="Calibri"/>
        </w:rPr>
        <w:t>satan</w:t>
      </w:r>
      <w:proofErr w:type="spellEnd"/>
      <w:r>
        <w:rPr>
          <w:rFonts w:ascii="Calibri" w:hAnsi="Calibri" w:cs="Calibri"/>
        </w:rPr>
        <w:t xml:space="preserve"> </w:t>
      </w:r>
      <w:r w:rsidR="00074AF3" w:rsidRPr="002273C4">
        <w:rPr>
          <w:rFonts w:ascii="Calibri" w:hAnsi="Calibri" w:cs="Calibri"/>
        </w:rPr>
        <w:t xml:space="preserve">means ‘lethal, physical attack’ </w:t>
      </w:r>
      <w:r w:rsidR="00074AF3" w:rsidRPr="002273C4">
        <w:rPr>
          <w:rFonts w:ascii="Calibri" w:hAnsi="Calibri" w:cs="Calibri"/>
        </w:rPr>
        <w:lastRenderedPageBreak/>
        <w:t xml:space="preserve">and </w:t>
      </w:r>
      <w:r>
        <w:rPr>
          <w:rFonts w:ascii="Calibri" w:hAnsi="Calibri" w:cs="Calibri"/>
        </w:rPr>
        <w:t xml:space="preserve">he </w:t>
      </w:r>
      <w:r w:rsidR="00074AF3" w:rsidRPr="002273C4">
        <w:rPr>
          <w:rFonts w:ascii="Calibri" w:hAnsi="Calibri" w:cs="Calibri"/>
        </w:rPr>
        <w:t xml:space="preserve">concludes that this is the meaning in Zechariah 3 also. </w:t>
      </w:r>
      <w:r w:rsidR="00446AB4" w:rsidRPr="002273C4">
        <w:rPr>
          <w:rFonts w:ascii="Calibri" w:hAnsi="Calibri" w:cs="Calibri"/>
        </w:rPr>
        <w:t>Therefore, it would be the executioner standing to God’s right to execute Joshua</w:t>
      </w:r>
      <w:r>
        <w:rPr>
          <w:rFonts w:ascii="Calibri" w:hAnsi="Calibri" w:cs="Calibri"/>
        </w:rPr>
        <w:t>, not the excuser</w:t>
      </w:r>
      <w:r w:rsidR="00446AB4" w:rsidRPr="002273C4">
        <w:rPr>
          <w:rFonts w:ascii="Calibri" w:hAnsi="Calibri" w:cs="Calibri"/>
        </w:rPr>
        <w:t>. While in Job</w:t>
      </w:r>
      <w:r>
        <w:rPr>
          <w:rFonts w:ascii="Calibri" w:hAnsi="Calibri" w:cs="Calibri"/>
        </w:rPr>
        <w:t xml:space="preserve"> </w:t>
      </w:r>
      <w:r w:rsidR="0002680B" w:rsidRPr="002273C4">
        <w:rPr>
          <w:rFonts w:ascii="Calibri" w:hAnsi="Calibri" w:cs="Calibri"/>
        </w:rPr>
        <w:t>Stokes regards the role of ha-</w:t>
      </w:r>
      <w:proofErr w:type="spellStart"/>
      <w:r w:rsidR="0002680B" w:rsidRPr="002273C4">
        <w:rPr>
          <w:rFonts w:ascii="Calibri" w:hAnsi="Calibri" w:cs="Calibri"/>
        </w:rPr>
        <w:t>satan</w:t>
      </w:r>
      <w:proofErr w:type="spellEnd"/>
      <w:r w:rsidR="0002680B" w:rsidRPr="002273C4">
        <w:rPr>
          <w:rFonts w:ascii="Calibri" w:hAnsi="Calibri" w:cs="Calibri"/>
        </w:rPr>
        <w:t xml:space="preserve"> as the attacker </w:t>
      </w:r>
      <w:r w:rsidR="008B6FBF" w:rsidRPr="002273C4">
        <w:rPr>
          <w:rFonts w:ascii="Calibri" w:hAnsi="Calibri" w:cs="Calibri"/>
        </w:rPr>
        <w:t xml:space="preserve">as well as the executioner. </w:t>
      </w:r>
      <w:r w:rsidR="0002680B" w:rsidRPr="002273C4">
        <w:rPr>
          <w:rFonts w:ascii="Calibri" w:hAnsi="Calibri" w:cs="Calibri"/>
        </w:rPr>
        <w:t xml:space="preserve"> </w:t>
      </w:r>
    </w:p>
    <w:p w14:paraId="7C1F4196" w14:textId="4B76DC76" w:rsidR="00C719C5" w:rsidRDefault="00C719C5" w:rsidP="00C719C5">
      <w:pPr>
        <w:rPr>
          <w:rFonts w:ascii="Calibri" w:hAnsi="Calibri" w:cs="Calibri"/>
        </w:rPr>
      </w:pPr>
    </w:p>
    <w:p w14:paraId="29F4747C" w14:textId="336E98B0" w:rsidR="006D43D4" w:rsidRDefault="006D43D4" w:rsidP="00C719C5">
      <w:pPr>
        <w:rPr>
          <w:rFonts w:ascii="Calibri" w:hAnsi="Calibri" w:cs="Calibri"/>
        </w:rPr>
      </w:pPr>
      <w:r w:rsidRPr="006D43D4">
        <w:rPr>
          <w:rFonts w:ascii="Calibri" w:hAnsi="Calibri" w:cs="Calibri"/>
        </w:rPr>
        <w:t>The Hebrew Bible’s depiction of ha-</w:t>
      </w:r>
      <w:proofErr w:type="spellStart"/>
      <w:r w:rsidRPr="006D43D4">
        <w:rPr>
          <w:rFonts w:ascii="Calibri" w:hAnsi="Calibri" w:cs="Calibri"/>
        </w:rPr>
        <w:t>satan</w:t>
      </w:r>
      <w:proofErr w:type="spellEnd"/>
      <w:r w:rsidR="00742C8E">
        <w:rPr>
          <w:rFonts w:ascii="Calibri" w:hAnsi="Calibri" w:cs="Calibri"/>
        </w:rPr>
        <w:t xml:space="preserve"> in the books of Job and Zechariah</w:t>
      </w:r>
      <w:r w:rsidRPr="006D43D4">
        <w:rPr>
          <w:rFonts w:ascii="Calibri" w:hAnsi="Calibri" w:cs="Calibri"/>
        </w:rPr>
        <w:t xml:space="preserve"> is not one consistent with the contemporary version of Satan where he is seen as a negative, malicious being. This statement is reinforced by many scholars and theologians, including Harold Bloo</w:t>
      </w:r>
      <w:r w:rsidR="00742C8E">
        <w:rPr>
          <w:rFonts w:ascii="Calibri" w:hAnsi="Calibri" w:cs="Calibri"/>
        </w:rPr>
        <w:t>m</w:t>
      </w:r>
      <w:r w:rsidRPr="006D43D4">
        <w:rPr>
          <w:rFonts w:ascii="Calibri" w:hAnsi="Calibri" w:cs="Calibri"/>
        </w:rPr>
        <w:t>. Bloom states that ha-</w:t>
      </w:r>
      <w:proofErr w:type="spellStart"/>
      <w:r w:rsidRPr="006D43D4">
        <w:rPr>
          <w:rFonts w:ascii="Calibri" w:hAnsi="Calibri" w:cs="Calibri"/>
        </w:rPr>
        <w:t>satan</w:t>
      </w:r>
      <w:proofErr w:type="spellEnd"/>
      <w:r w:rsidRPr="006D43D4">
        <w:rPr>
          <w:rFonts w:ascii="Calibri" w:hAnsi="Calibri" w:cs="Calibri"/>
        </w:rPr>
        <w:t xml:space="preserve"> in the Hebrew Bible is ‘a servant of God in good standing, and in no way evil.’</w:t>
      </w:r>
      <w:r>
        <w:rPr>
          <w:rStyle w:val="FootnoteReference"/>
          <w:rFonts w:ascii="Calibri" w:hAnsi="Calibri" w:cs="Calibri"/>
        </w:rPr>
        <w:footnoteReference w:id="18"/>
      </w:r>
      <w:r w:rsidR="00742C8E">
        <w:rPr>
          <w:rFonts w:ascii="Calibri" w:hAnsi="Calibri" w:cs="Calibri"/>
        </w:rPr>
        <w:t xml:space="preserve"> </w:t>
      </w:r>
      <w:r w:rsidRPr="006D43D4">
        <w:rPr>
          <w:rFonts w:ascii="Calibri" w:hAnsi="Calibri" w:cs="Calibri"/>
        </w:rPr>
        <w:t xml:space="preserve">Strengthening Bloom’s description, Richard </w:t>
      </w:r>
      <w:proofErr w:type="spellStart"/>
      <w:r w:rsidRPr="006D43D4">
        <w:rPr>
          <w:rFonts w:ascii="Calibri" w:hAnsi="Calibri" w:cs="Calibri"/>
        </w:rPr>
        <w:t>Stromer</w:t>
      </w:r>
      <w:proofErr w:type="spellEnd"/>
      <w:r w:rsidRPr="006D43D4">
        <w:rPr>
          <w:rFonts w:ascii="Calibri" w:hAnsi="Calibri" w:cs="Calibri"/>
        </w:rPr>
        <w:t xml:space="preserve"> recounts a rabbi discussing ha-</w:t>
      </w:r>
      <w:proofErr w:type="spellStart"/>
      <w:r w:rsidRPr="006D43D4">
        <w:rPr>
          <w:rFonts w:ascii="Calibri" w:hAnsi="Calibri" w:cs="Calibri"/>
        </w:rPr>
        <w:t>satan</w:t>
      </w:r>
      <w:proofErr w:type="spellEnd"/>
      <w:r w:rsidRPr="006D43D4">
        <w:rPr>
          <w:rFonts w:ascii="Calibri" w:hAnsi="Calibri" w:cs="Calibri"/>
        </w:rPr>
        <w:t xml:space="preserve"> during a sermon, </w:t>
      </w:r>
      <w:r w:rsidR="00742C8E">
        <w:rPr>
          <w:rFonts w:ascii="Calibri" w:hAnsi="Calibri" w:cs="Calibri"/>
        </w:rPr>
        <w:t>where he describes</w:t>
      </w:r>
      <w:r w:rsidRPr="006D43D4">
        <w:rPr>
          <w:rFonts w:ascii="Calibri" w:hAnsi="Calibri" w:cs="Calibri"/>
        </w:rPr>
        <w:t xml:space="preserve"> him as ‘nothing more than “God’s Bad-News Angel,” the one he’d send when he had some chastening message to deliver or some destructive act to carry out.’</w:t>
      </w:r>
      <w:r w:rsidRPr="006D43D4">
        <w:rPr>
          <w:rStyle w:val="FootnoteReference"/>
          <w:rFonts w:ascii="Calibri" w:hAnsi="Calibri" w:cs="Calibri"/>
        </w:rPr>
        <w:t xml:space="preserve"> </w:t>
      </w:r>
      <w:r>
        <w:rPr>
          <w:rStyle w:val="FootnoteReference"/>
          <w:rFonts w:ascii="Calibri" w:hAnsi="Calibri" w:cs="Calibri"/>
        </w:rPr>
        <w:footnoteReference w:id="19"/>
      </w:r>
      <w:r w:rsidRPr="006D43D4">
        <w:rPr>
          <w:rFonts w:ascii="Calibri" w:hAnsi="Calibri" w:cs="Calibri"/>
        </w:rPr>
        <w:t>. A rabbi using the term ‘nothing more’ highlights that the Jewish stance on ha-</w:t>
      </w:r>
      <w:proofErr w:type="spellStart"/>
      <w:r w:rsidRPr="006D43D4">
        <w:rPr>
          <w:rFonts w:ascii="Calibri" w:hAnsi="Calibri" w:cs="Calibri"/>
        </w:rPr>
        <w:t>satan</w:t>
      </w:r>
      <w:proofErr w:type="spellEnd"/>
      <w:r w:rsidRPr="006D43D4">
        <w:rPr>
          <w:rFonts w:ascii="Calibri" w:hAnsi="Calibri" w:cs="Calibri"/>
        </w:rPr>
        <w:t xml:space="preserve"> is not an embodiment of evil</w:t>
      </w:r>
      <w:r w:rsidR="00742C8E">
        <w:rPr>
          <w:rFonts w:ascii="Calibri" w:hAnsi="Calibri" w:cs="Calibri"/>
        </w:rPr>
        <w:t xml:space="preserve"> as a person</w:t>
      </w:r>
      <w:r w:rsidRPr="006D43D4">
        <w:rPr>
          <w:rFonts w:ascii="Calibri" w:hAnsi="Calibri" w:cs="Calibri"/>
        </w:rPr>
        <w:t>.</w:t>
      </w:r>
    </w:p>
    <w:p w14:paraId="0C6223AD" w14:textId="77777777" w:rsidR="006D43D4" w:rsidRPr="00C719C5" w:rsidRDefault="006D43D4" w:rsidP="00C719C5">
      <w:pPr>
        <w:rPr>
          <w:rFonts w:ascii="Calibri" w:hAnsi="Calibri" w:cs="Calibri"/>
        </w:rPr>
      </w:pPr>
    </w:p>
    <w:p w14:paraId="202F0C9B" w14:textId="03132FCB" w:rsidR="007510E9" w:rsidRPr="002273C4" w:rsidRDefault="00A24FB4" w:rsidP="00615779">
      <w:pPr>
        <w:rPr>
          <w:rFonts w:ascii="Calibri" w:hAnsi="Calibri" w:cs="Calibri"/>
        </w:rPr>
      </w:pPr>
      <w:r w:rsidRPr="002273C4">
        <w:rPr>
          <w:rFonts w:ascii="Calibri" w:hAnsi="Calibri" w:cs="Calibri"/>
        </w:rPr>
        <w:t xml:space="preserve">To conclude, </w:t>
      </w:r>
      <w:r w:rsidR="00A2343E" w:rsidRPr="002273C4">
        <w:rPr>
          <w:rFonts w:ascii="Calibri" w:hAnsi="Calibri" w:cs="Calibri"/>
        </w:rPr>
        <w:t>in the books of Job and Zechariah, ha-</w:t>
      </w:r>
      <w:proofErr w:type="spellStart"/>
      <w:r w:rsidR="00A2343E" w:rsidRPr="002273C4">
        <w:rPr>
          <w:rFonts w:ascii="Calibri" w:hAnsi="Calibri" w:cs="Calibri"/>
        </w:rPr>
        <w:t>satan</w:t>
      </w:r>
      <w:proofErr w:type="spellEnd"/>
      <w:r w:rsidR="00A2343E" w:rsidRPr="002273C4">
        <w:rPr>
          <w:rFonts w:ascii="Calibri" w:hAnsi="Calibri" w:cs="Calibri"/>
        </w:rPr>
        <w:t xml:space="preserve"> is not the personification of evil of later Christian theology which observes Satan as a malevolent force in opposition of God</w:t>
      </w:r>
      <w:r w:rsidR="00E1240D" w:rsidRPr="002273C4">
        <w:rPr>
          <w:rFonts w:ascii="Calibri" w:hAnsi="Calibri" w:cs="Calibri"/>
        </w:rPr>
        <w:t xml:space="preserve"> but ha-</w:t>
      </w:r>
      <w:proofErr w:type="spellStart"/>
      <w:r w:rsidR="00E1240D" w:rsidRPr="002273C4">
        <w:rPr>
          <w:rFonts w:ascii="Calibri" w:hAnsi="Calibri" w:cs="Calibri"/>
        </w:rPr>
        <w:t>satan</w:t>
      </w:r>
      <w:proofErr w:type="spellEnd"/>
      <w:r w:rsidR="00E1240D" w:rsidRPr="002273C4">
        <w:rPr>
          <w:rFonts w:ascii="Calibri" w:hAnsi="Calibri" w:cs="Calibri"/>
        </w:rPr>
        <w:t xml:space="preserve"> </w:t>
      </w:r>
      <w:r w:rsidR="00A2343E" w:rsidRPr="002273C4">
        <w:rPr>
          <w:rFonts w:ascii="Calibri" w:hAnsi="Calibri" w:cs="Calibri"/>
        </w:rPr>
        <w:t>is the adversary/accuser.</w:t>
      </w:r>
      <w:r w:rsidR="00587652" w:rsidRPr="002273C4">
        <w:rPr>
          <w:rFonts w:ascii="Calibri" w:hAnsi="Calibri" w:cs="Calibri"/>
        </w:rPr>
        <w:t xml:space="preserve"> Ha-</w:t>
      </w:r>
      <w:proofErr w:type="spellStart"/>
      <w:r w:rsidR="00587652" w:rsidRPr="002273C4">
        <w:rPr>
          <w:rFonts w:ascii="Calibri" w:hAnsi="Calibri" w:cs="Calibri"/>
        </w:rPr>
        <w:t>satan</w:t>
      </w:r>
      <w:proofErr w:type="spellEnd"/>
      <w:r w:rsidR="00587652" w:rsidRPr="002273C4">
        <w:rPr>
          <w:rFonts w:ascii="Calibri" w:hAnsi="Calibri" w:cs="Calibri"/>
        </w:rPr>
        <w:t xml:space="preserve"> indicates a function, not a name. </w:t>
      </w:r>
      <w:r w:rsidR="00E32C52" w:rsidRPr="002273C4">
        <w:rPr>
          <w:rFonts w:ascii="Calibri" w:hAnsi="Calibri" w:cs="Calibri"/>
        </w:rPr>
        <w:t xml:space="preserve">In Job and </w:t>
      </w:r>
      <w:proofErr w:type="gramStart"/>
      <w:r w:rsidR="00E32C52" w:rsidRPr="002273C4">
        <w:rPr>
          <w:rFonts w:ascii="Calibri" w:hAnsi="Calibri" w:cs="Calibri"/>
        </w:rPr>
        <w:t>Zechariah</w:t>
      </w:r>
      <w:proofErr w:type="gramEnd"/>
      <w:r w:rsidR="00E32C52" w:rsidRPr="002273C4">
        <w:rPr>
          <w:rFonts w:ascii="Calibri" w:hAnsi="Calibri" w:cs="Calibri"/>
        </w:rPr>
        <w:t xml:space="preserve"> the heavenly court gives a good foundation to demonstrate the character and role of ha-</w:t>
      </w:r>
      <w:proofErr w:type="spellStart"/>
      <w:r w:rsidR="00E32C52" w:rsidRPr="002273C4">
        <w:rPr>
          <w:rFonts w:ascii="Calibri" w:hAnsi="Calibri" w:cs="Calibri"/>
        </w:rPr>
        <w:t>satan</w:t>
      </w:r>
      <w:proofErr w:type="spellEnd"/>
      <w:r w:rsidR="00E32C52" w:rsidRPr="002273C4">
        <w:rPr>
          <w:rFonts w:ascii="Calibri" w:hAnsi="Calibri" w:cs="Calibri"/>
        </w:rPr>
        <w:t xml:space="preserve">. </w:t>
      </w:r>
      <w:r w:rsidR="007510E9" w:rsidRPr="002273C4">
        <w:rPr>
          <w:rFonts w:ascii="Calibri" w:hAnsi="Calibri" w:cs="Calibri"/>
        </w:rPr>
        <w:t xml:space="preserve"> </w:t>
      </w:r>
      <w:r w:rsidR="005C2776" w:rsidRPr="002273C4">
        <w:rPr>
          <w:rFonts w:ascii="Calibri" w:hAnsi="Calibri" w:cs="Calibri"/>
        </w:rPr>
        <w:t>In the book of Job 1-2, ha-</w:t>
      </w:r>
      <w:proofErr w:type="spellStart"/>
      <w:r w:rsidR="005C2776" w:rsidRPr="002273C4">
        <w:rPr>
          <w:rFonts w:ascii="Calibri" w:hAnsi="Calibri" w:cs="Calibri"/>
        </w:rPr>
        <w:t>satan</w:t>
      </w:r>
      <w:proofErr w:type="spellEnd"/>
      <w:r w:rsidR="005C2776" w:rsidRPr="002273C4">
        <w:rPr>
          <w:rFonts w:ascii="Calibri" w:hAnsi="Calibri" w:cs="Calibri"/>
        </w:rPr>
        <w:t xml:space="preserve"> </w:t>
      </w:r>
      <w:r w:rsidR="00E931E1" w:rsidRPr="002273C4">
        <w:rPr>
          <w:rFonts w:ascii="Calibri" w:hAnsi="Calibri" w:cs="Calibri"/>
        </w:rPr>
        <w:t xml:space="preserve">takes many roles, he </w:t>
      </w:r>
      <w:r w:rsidR="005C2776" w:rsidRPr="002273C4">
        <w:rPr>
          <w:rFonts w:ascii="Calibri" w:hAnsi="Calibri" w:cs="Calibri"/>
        </w:rPr>
        <w:t xml:space="preserve">is </w:t>
      </w:r>
      <w:r w:rsidR="00E931E1" w:rsidRPr="002273C4">
        <w:rPr>
          <w:rFonts w:ascii="Calibri" w:hAnsi="Calibri" w:cs="Calibri"/>
        </w:rPr>
        <w:t xml:space="preserve">a </w:t>
      </w:r>
      <w:r w:rsidR="005C2776" w:rsidRPr="002273C4">
        <w:rPr>
          <w:rFonts w:ascii="Calibri" w:hAnsi="Calibri" w:cs="Calibri"/>
        </w:rPr>
        <w:t>member of the divine court</w:t>
      </w:r>
      <w:r w:rsidR="00E931E1" w:rsidRPr="002273C4">
        <w:rPr>
          <w:rFonts w:ascii="Calibri" w:hAnsi="Calibri" w:cs="Calibri"/>
        </w:rPr>
        <w:t xml:space="preserve"> and son of God, an observer, a prosecuting attorney, a tester and executor who only acts with Gods permission. He is Gods lieutenant who acts on his behalf.  </w:t>
      </w:r>
      <w:r w:rsidR="001E6EFE" w:rsidRPr="002273C4">
        <w:rPr>
          <w:rFonts w:ascii="Calibri" w:hAnsi="Calibri" w:cs="Calibri"/>
        </w:rPr>
        <w:t>Similarly,</w:t>
      </w:r>
      <w:r w:rsidR="00385DCD" w:rsidRPr="002273C4">
        <w:rPr>
          <w:rFonts w:ascii="Calibri" w:hAnsi="Calibri" w:cs="Calibri"/>
        </w:rPr>
        <w:t xml:space="preserve"> in Zechariah</w:t>
      </w:r>
      <w:r w:rsidR="00187C21" w:rsidRPr="002273C4">
        <w:rPr>
          <w:rFonts w:ascii="Calibri" w:hAnsi="Calibri" w:cs="Calibri"/>
        </w:rPr>
        <w:t>, ha-</w:t>
      </w:r>
      <w:proofErr w:type="spellStart"/>
      <w:r w:rsidR="00187C21" w:rsidRPr="002273C4">
        <w:rPr>
          <w:rFonts w:ascii="Calibri" w:hAnsi="Calibri" w:cs="Calibri"/>
        </w:rPr>
        <w:t>satan</w:t>
      </w:r>
      <w:proofErr w:type="spellEnd"/>
      <w:r w:rsidR="00187C21" w:rsidRPr="002273C4">
        <w:rPr>
          <w:rFonts w:ascii="Calibri" w:hAnsi="Calibri" w:cs="Calibri"/>
        </w:rPr>
        <w:t xml:space="preserve"> is most common</w:t>
      </w:r>
      <w:r w:rsidR="00DF5AC8" w:rsidRPr="002273C4">
        <w:rPr>
          <w:rFonts w:ascii="Calibri" w:hAnsi="Calibri" w:cs="Calibri"/>
        </w:rPr>
        <w:t>l</w:t>
      </w:r>
      <w:r w:rsidR="00187C21" w:rsidRPr="002273C4">
        <w:rPr>
          <w:rFonts w:ascii="Calibri" w:hAnsi="Calibri" w:cs="Calibri"/>
        </w:rPr>
        <w:t>y perceived as the accuser</w:t>
      </w:r>
      <w:r w:rsidR="00DF5AC8" w:rsidRPr="002273C4">
        <w:rPr>
          <w:rFonts w:ascii="Calibri" w:hAnsi="Calibri" w:cs="Calibri"/>
        </w:rPr>
        <w:t xml:space="preserve"> and celestial prosecutor</w:t>
      </w:r>
      <w:r w:rsidR="00187C21" w:rsidRPr="002273C4">
        <w:rPr>
          <w:rFonts w:ascii="Calibri" w:hAnsi="Calibri" w:cs="Calibri"/>
        </w:rPr>
        <w:t>.</w:t>
      </w:r>
      <w:r w:rsidR="005C2776" w:rsidRPr="002273C4">
        <w:rPr>
          <w:rFonts w:ascii="Calibri" w:hAnsi="Calibri" w:cs="Calibri"/>
        </w:rPr>
        <w:t xml:space="preserve"> </w:t>
      </w:r>
      <w:r w:rsidR="007510E9" w:rsidRPr="002273C4">
        <w:rPr>
          <w:rFonts w:ascii="Calibri" w:hAnsi="Calibri" w:cs="Calibri"/>
        </w:rPr>
        <w:t>This essay has provided a detailed analysis of the role and character of ha-</w:t>
      </w:r>
      <w:proofErr w:type="spellStart"/>
      <w:r w:rsidR="007510E9" w:rsidRPr="002273C4">
        <w:rPr>
          <w:rFonts w:ascii="Calibri" w:hAnsi="Calibri" w:cs="Calibri"/>
        </w:rPr>
        <w:t>satan</w:t>
      </w:r>
      <w:proofErr w:type="spellEnd"/>
      <w:r w:rsidR="00C43E84">
        <w:rPr>
          <w:rFonts w:ascii="Calibri" w:hAnsi="Calibri" w:cs="Calibri"/>
        </w:rPr>
        <w:t xml:space="preserve"> in the book of Job and the book of Zechariah</w:t>
      </w:r>
      <w:r w:rsidR="007510E9" w:rsidRPr="002273C4">
        <w:rPr>
          <w:rFonts w:ascii="Calibri" w:hAnsi="Calibri" w:cs="Calibri"/>
        </w:rPr>
        <w:t xml:space="preserve">. </w:t>
      </w:r>
    </w:p>
    <w:p w14:paraId="41FBACA4" w14:textId="77777777" w:rsidR="007510E9" w:rsidRPr="002273C4" w:rsidRDefault="007510E9" w:rsidP="00615779">
      <w:pPr>
        <w:rPr>
          <w:rFonts w:ascii="Calibri" w:hAnsi="Calibri" w:cs="Calibri"/>
        </w:rPr>
      </w:pPr>
    </w:p>
    <w:p w14:paraId="36FC0529" w14:textId="6711118B" w:rsidR="00C07EB1" w:rsidRPr="002273C4" w:rsidRDefault="00C07EB1">
      <w:pPr>
        <w:rPr>
          <w:rFonts w:ascii="Calibri" w:hAnsi="Calibri" w:cs="Calibri"/>
        </w:rPr>
      </w:pPr>
    </w:p>
    <w:p w14:paraId="019FDC0D" w14:textId="6CC992B8" w:rsidR="00F64D8B" w:rsidRPr="002273C4" w:rsidRDefault="00F64D8B">
      <w:pPr>
        <w:rPr>
          <w:rFonts w:ascii="Calibri" w:hAnsi="Calibri" w:cs="Calibri"/>
          <w:b/>
        </w:rPr>
      </w:pPr>
    </w:p>
    <w:p w14:paraId="363D8A59" w14:textId="77777777" w:rsidR="006E4BEA" w:rsidRDefault="006E4BEA">
      <w:pPr>
        <w:rPr>
          <w:rFonts w:ascii="Calibri" w:hAnsi="Calibri" w:cs="Calibri"/>
          <w:b/>
        </w:rPr>
      </w:pPr>
    </w:p>
    <w:p w14:paraId="4E6C3BE0" w14:textId="77777777" w:rsidR="006E4BEA" w:rsidRDefault="006E4BEA">
      <w:pPr>
        <w:rPr>
          <w:rFonts w:ascii="Calibri" w:hAnsi="Calibri" w:cs="Calibri"/>
          <w:b/>
        </w:rPr>
      </w:pPr>
    </w:p>
    <w:p w14:paraId="60A7A745" w14:textId="77777777" w:rsidR="006E4BEA" w:rsidRDefault="006E4BEA">
      <w:pPr>
        <w:rPr>
          <w:rFonts w:ascii="Calibri" w:hAnsi="Calibri" w:cs="Calibri"/>
          <w:b/>
        </w:rPr>
      </w:pPr>
    </w:p>
    <w:p w14:paraId="2716600A" w14:textId="77777777" w:rsidR="006E4BEA" w:rsidRDefault="006E4BEA">
      <w:pPr>
        <w:rPr>
          <w:rFonts w:ascii="Calibri" w:hAnsi="Calibri" w:cs="Calibri"/>
          <w:b/>
        </w:rPr>
      </w:pPr>
    </w:p>
    <w:p w14:paraId="6572AED6" w14:textId="77777777" w:rsidR="006E4BEA" w:rsidRDefault="006E4BEA">
      <w:pPr>
        <w:rPr>
          <w:rFonts w:ascii="Calibri" w:hAnsi="Calibri" w:cs="Calibri"/>
          <w:b/>
        </w:rPr>
      </w:pPr>
    </w:p>
    <w:p w14:paraId="49ABD93B" w14:textId="77777777" w:rsidR="006E4BEA" w:rsidRDefault="006E4BEA">
      <w:pPr>
        <w:rPr>
          <w:rFonts w:ascii="Calibri" w:hAnsi="Calibri" w:cs="Calibri"/>
          <w:b/>
        </w:rPr>
      </w:pPr>
    </w:p>
    <w:p w14:paraId="489A7A84" w14:textId="77777777" w:rsidR="006E4BEA" w:rsidRDefault="006E4BEA">
      <w:pPr>
        <w:rPr>
          <w:rFonts w:ascii="Calibri" w:hAnsi="Calibri" w:cs="Calibri"/>
          <w:b/>
        </w:rPr>
      </w:pPr>
    </w:p>
    <w:p w14:paraId="605BCF05" w14:textId="77777777" w:rsidR="006E4BEA" w:rsidRDefault="006E4BEA">
      <w:pPr>
        <w:rPr>
          <w:rFonts w:ascii="Calibri" w:hAnsi="Calibri" w:cs="Calibri"/>
          <w:b/>
        </w:rPr>
      </w:pPr>
    </w:p>
    <w:p w14:paraId="5949E5F0" w14:textId="77777777" w:rsidR="006E4BEA" w:rsidRDefault="006E4BEA">
      <w:pPr>
        <w:rPr>
          <w:rFonts w:ascii="Calibri" w:hAnsi="Calibri" w:cs="Calibri"/>
          <w:b/>
        </w:rPr>
      </w:pPr>
    </w:p>
    <w:p w14:paraId="3FD14D9C" w14:textId="77777777" w:rsidR="006E4BEA" w:rsidRDefault="006E4BEA">
      <w:pPr>
        <w:rPr>
          <w:rFonts w:ascii="Calibri" w:hAnsi="Calibri" w:cs="Calibri"/>
          <w:b/>
        </w:rPr>
      </w:pPr>
    </w:p>
    <w:p w14:paraId="6D1C855D" w14:textId="77777777" w:rsidR="006E4BEA" w:rsidRDefault="006E4BEA">
      <w:pPr>
        <w:rPr>
          <w:rFonts w:ascii="Calibri" w:hAnsi="Calibri" w:cs="Calibri"/>
          <w:b/>
        </w:rPr>
      </w:pPr>
    </w:p>
    <w:p w14:paraId="674A643F" w14:textId="77777777" w:rsidR="006E4BEA" w:rsidRDefault="006E4BEA">
      <w:pPr>
        <w:rPr>
          <w:rFonts w:ascii="Calibri" w:hAnsi="Calibri" w:cs="Calibri"/>
          <w:b/>
        </w:rPr>
      </w:pPr>
    </w:p>
    <w:p w14:paraId="638E0AD3" w14:textId="77777777" w:rsidR="006E4BEA" w:rsidRDefault="006E4BEA">
      <w:pPr>
        <w:rPr>
          <w:rFonts w:ascii="Calibri" w:hAnsi="Calibri" w:cs="Calibri"/>
          <w:b/>
        </w:rPr>
      </w:pPr>
    </w:p>
    <w:p w14:paraId="4241F612" w14:textId="77777777" w:rsidR="00D34F19" w:rsidRDefault="00D34F19">
      <w:pPr>
        <w:rPr>
          <w:rFonts w:ascii="Calibri" w:hAnsi="Calibri" w:cs="Calibri"/>
          <w:b/>
        </w:rPr>
      </w:pPr>
    </w:p>
    <w:p w14:paraId="0C0E9F4C" w14:textId="2E3F0224" w:rsidR="00F64D8B" w:rsidRPr="002273C4" w:rsidRDefault="00483362">
      <w:pPr>
        <w:rPr>
          <w:rFonts w:ascii="Calibri" w:hAnsi="Calibri" w:cs="Calibri"/>
          <w:b/>
        </w:rPr>
      </w:pPr>
      <w:bookmarkStart w:id="0" w:name="_GoBack"/>
      <w:bookmarkEnd w:id="0"/>
      <w:r w:rsidRPr="002273C4">
        <w:rPr>
          <w:rFonts w:ascii="Calibri" w:hAnsi="Calibri" w:cs="Calibri"/>
          <w:b/>
        </w:rPr>
        <w:lastRenderedPageBreak/>
        <w:t>Bibliography</w:t>
      </w:r>
    </w:p>
    <w:p w14:paraId="3748D8DA" w14:textId="77777777" w:rsidR="008F2F18" w:rsidRDefault="008F2F18">
      <w:pPr>
        <w:rPr>
          <w:rFonts w:ascii="Calibri" w:hAnsi="Calibri" w:cs="Calibri"/>
          <w:sz w:val="20"/>
          <w:szCs w:val="20"/>
        </w:rPr>
      </w:pPr>
    </w:p>
    <w:p w14:paraId="3C090EE4" w14:textId="6BF42752" w:rsidR="00840203" w:rsidRPr="002273C4" w:rsidRDefault="008F2F18">
      <w:pPr>
        <w:rPr>
          <w:rFonts w:ascii="Calibri" w:hAnsi="Calibri" w:cs="Calibri"/>
          <w:b/>
        </w:rPr>
      </w:pPr>
      <w:r w:rsidRPr="00812641">
        <w:rPr>
          <w:rFonts w:ascii="Calibri" w:hAnsi="Calibri" w:cs="Calibri"/>
          <w:sz w:val="20"/>
          <w:szCs w:val="20"/>
        </w:rPr>
        <w:t>Bloom</w:t>
      </w:r>
      <w:r>
        <w:rPr>
          <w:rFonts w:ascii="Calibri" w:hAnsi="Calibri" w:cs="Calibri"/>
          <w:sz w:val="20"/>
          <w:szCs w:val="20"/>
        </w:rPr>
        <w:t>,</w:t>
      </w:r>
      <w:r w:rsidRPr="00812641">
        <w:rPr>
          <w:rFonts w:ascii="Calibri" w:hAnsi="Calibri" w:cs="Calibri"/>
          <w:sz w:val="20"/>
          <w:szCs w:val="20"/>
        </w:rPr>
        <w:t xml:space="preserve"> Harold</w:t>
      </w:r>
      <w:r>
        <w:rPr>
          <w:rFonts w:ascii="Calibri" w:hAnsi="Calibri" w:cs="Calibri"/>
          <w:sz w:val="20"/>
          <w:szCs w:val="20"/>
        </w:rPr>
        <w:t xml:space="preserve">, </w:t>
      </w:r>
      <w:r w:rsidRPr="00812641">
        <w:rPr>
          <w:rFonts w:ascii="Calibri" w:hAnsi="Calibri" w:cs="Calibri"/>
          <w:i/>
          <w:sz w:val="20"/>
          <w:szCs w:val="20"/>
        </w:rPr>
        <w:t xml:space="preserve">Omens of </w:t>
      </w:r>
      <w:proofErr w:type="spellStart"/>
      <w:r w:rsidRPr="00812641">
        <w:rPr>
          <w:rFonts w:ascii="Calibri" w:hAnsi="Calibri" w:cs="Calibri"/>
          <w:i/>
          <w:sz w:val="20"/>
          <w:szCs w:val="20"/>
        </w:rPr>
        <w:t>Millenials</w:t>
      </w:r>
      <w:proofErr w:type="spellEnd"/>
      <w:r w:rsidRPr="00812641">
        <w:rPr>
          <w:rFonts w:ascii="Calibri" w:hAnsi="Calibri" w:cs="Calibri"/>
          <w:i/>
          <w:sz w:val="20"/>
          <w:szCs w:val="20"/>
        </w:rPr>
        <w:t>:</w:t>
      </w:r>
      <w:r w:rsidRPr="00812641">
        <w:rPr>
          <w:rFonts w:ascii="Calibri" w:hAnsi="Calibri" w:cs="Calibri"/>
          <w:i/>
          <w:sz w:val="20"/>
          <w:szCs w:val="20"/>
          <w:lang w:val="en-US"/>
        </w:rPr>
        <w:t xml:space="preserve"> The Gnosis of Angels, Dreams, and Resurrection</w:t>
      </w:r>
      <w:r>
        <w:rPr>
          <w:rFonts w:ascii="Calibri" w:hAnsi="Calibri" w:cs="Calibri"/>
          <w:i/>
          <w:sz w:val="20"/>
          <w:szCs w:val="20"/>
          <w:lang w:val="en-US"/>
        </w:rPr>
        <w:t>,</w:t>
      </w:r>
      <w:r>
        <w:rPr>
          <w:rFonts w:ascii="Calibri" w:hAnsi="Calibri" w:cs="Calibri"/>
          <w:sz w:val="20"/>
          <w:szCs w:val="20"/>
          <w:lang w:val="en-US"/>
        </w:rPr>
        <w:t xml:space="preserve"> (New York: Riverhead Books, 1996</w:t>
      </w:r>
      <w:proofErr w:type="gramStart"/>
      <w:r>
        <w:rPr>
          <w:rFonts w:ascii="Calibri" w:hAnsi="Calibri" w:cs="Calibri"/>
          <w:sz w:val="20"/>
          <w:szCs w:val="20"/>
          <w:lang w:val="en-US"/>
        </w:rPr>
        <w:t>),p.</w:t>
      </w:r>
      <w:proofErr w:type="gramEnd"/>
      <w:r>
        <w:rPr>
          <w:rFonts w:ascii="Calibri" w:hAnsi="Calibri" w:cs="Calibri"/>
          <w:sz w:val="20"/>
          <w:szCs w:val="20"/>
          <w:lang w:val="en-US"/>
        </w:rPr>
        <w:t xml:space="preserve"> 63.</w:t>
      </w:r>
    </w:p>
    <w:p w14:paraId="46CA1493" w14:textId="77777777" w:rsidR="00840203" w:rsidRPr="002273C4" w:rsidRDefault="00840203" w:rsidP="00840203">
      <w:pPr>
        <w:rPr>
          <w:rFonts w:ascii="Calibri" w:hAnsi="Calibri" w:cs="Calibri"/>
          <w:color w:val="FF0000"/>
          <w:sz w:val="20"/>
        </w:rPr>
      </w:pPr>
    </w:p>
    <w:p w14:paraId="51841821" w14:textId="03342DB1" w:rsidR="00840203" w:rsidRPr="002273C4" w:rsidRDefault="00840203" w:rsidP="00840203">
      <w:pPr>
        <w:rPr>
          <w:rFonts w:ascii="Calibri" w:hAnsi="Calibri" w:cs="Calibri"/>
          <w:color w:val="000000" w:themeColor="text1"/>
          <w:sz w:val="20"/>
        </w:rPr>
      </w:pPr>
      <w:proofErr w:type="spellStart"/>
      <w:r w:rsidRPr="002273C4">
        <w:rPr>
          <w:rFonts w:ascii="Calibri" w:hAnsi="Calibri" w:cs="Calibri"/>
          <w:color w:val="000000" w:themeColor="text1"/>
          <w:sz w:val="20"/>
        </w:rPr>
        <w:t>Habel</w:t>
      </w:r>
      <w:proofErr w:type="spellEnd"/>
      <w:r w:rsidRPr="002273C4">
        <w:rPr>
          <w:rFonts w:ascii="Calibri" w:hAnsi="Calibri" w:cs="Calibri"/>
          <w:color w:val="000000" w:themeColor="text1"/>
          <w:sz w:val="20"/>
        </w:rPr>
        <w:t xml:space="preserve"> Norman C., </w:t>
      </w:r>
      <w:r w:rsidRPr="002273C4">
        <w:rPr>
          <w:rFonts w:ascii="Calibri" w:hAnsi="Calibri" w:cs="Calibri"/>
          <w:i/>
          <w:color w:val="000000" w:themeColor="text1"/>
          <w:sz w:val="20"/>
        </w:rPr>
        <w:t xml:space="preserve">The Book of Job </w:t>
      </w:r>
      <w:r w:rsidRPr="002273C4">
        <w:rPr>
          <w:rFonts w:ascii="Calibri" w:hAnsi="Calibri" w:cs="Calibri"/>
          <w:color w:val="000000" w:themeColor="text1"/>
          <w:sz w:val="20"/>
        </w:rPr>
        <w:t>(London: Cambridge University Press, 1975).</w:t>
      </w:r>
    </w:p>
    <w:p w14:paraId="03C99255" w14:textId="66FF6EBE" w:rsidR="00840203" w:rsidRPr="002273C4" w:rsidRDefault="00840203" w:rsidP="00840203">
      <w:pPr>
        <w:rPr>
          <w:rFonts w:ascii="Calibri" w:hAnsi="Calibri" w:cs="Calibri"/>
          <w:color w:val="000000" w:themeColor="text1"/>
          <w:sz w:val="20"/>
        </w:rPr>
      </w:pPr>
    </w:p>
    <w:p w14:paraId="2175CC8F" w14:textId="2835CCD6" w:rsidR="00840203" w:rsidRDefault="00840203" w:rsidP="00840203">
      <w:pPr>
        <w:rPr>
          <w:rFonts w:ascii="Calibri" w:hAnsi="Calibri" w:cs="Calibri"/>
          <w:color w:val="000000" w:themeColor="text1"/>
          <w:sz w:val="20"/>
        </w:rPr>
      </w:pPr>
      <w:r w:rsidRPr="002273C4">
        <w:rPr>
          <w:rFonts w:ascii="Calibri" w:hAnsi="Calibri" w:cs="Calibri"/>
          <w:color w:val="000000" w:themeColor="text1"/>
          <w:sz w:val="20"/>
        </w:rPr>
        <w:t xml:space="preserve">Kelly, Henry, </w:t>
      </w:r>
      <w:r w:rsidRPr="002273C4">
        <w:rPr>
          <w:rFonts w:ascii="Calibri" w:hAnsi="Calibri" w:cs="Calibri"/>
          <w:i/>
          <w:color w:val="000000" w:themeColor="text1"/>
          <w:sz w:val="20"/>
        </w:rPr>
        <w:t xml:space="preserve">Satan a </w:t>
      </w:r>
      <w:proofErr w:type="gramStart"/>
      <w:r w:rsidRPr="002273C4">
        <w:rPr>
          <w:rFonts w:ascii="Calibri" w:hAnsi="Calibri" w:cs="Calibri"/>
          <w:i/>
          <w:color w:val="000000" w:themeColor="text1"/>
          <w:sz w:val="20"/>
        </w:rPr>
        <w:t xml:space="preserve">Biography </w:t>
      </w:r>
      <w:r w:rsidRPr="00D700B1">
        <w:rPr>
          <w:rFonts w:ascii="Calibri" w:hAnsi="Calibri" w:cs="Calibri"/>
          <w:color w:val="000000" w:themeColor="text1"/>
          <w:sz w:val="20"/>
        </w:rPr>
        <w:t xml:space="preserve"> </w:t>
      </w:r>
      <w:r w:rsidRPr="002273C4">
        <w:rPr>
          <w:rFonts w:ascii="Calibri" w:hAnsi="Calibri" w:cs="Calibri"/>
          <w:color w:val="000000" w:themeColor="text1"/>
          <w:sz w:val="20"/>
        </w:rPr>
        <w:t>Cambridge</w:t>
      </w:r>
      <w:proofErr w:type="gramEnd"/>
      <w:r w:rsidRPr="002273C4">
        <w:rPr>
          <w:rFonts w:ascii="Calibri" w:hAnsi="Calibri" w:cs="Calibri"/>
          <w:color w:val="000000" w:themeColor="text1"/>
          <w:sz w:val="20"/>
        </w:rPr>
        <w:t>: Cambridge University Press, 2006).</w:t>
      </w:r>
    </w:p>
    <w:p w14:paraId="4FF08B66" w14:textId="5A20A989" w:rsidR="007E7EB7" w:rsidRDefault="007E7EB7" w:rsidP="00840203">
      <w:pPr>
        <w:rPr>
          <w:rFonts w:ascii="Calibri" w:hAnsi="Calibri" w:cs="Calibri"/>
          <w:color w:val="000000" w:themeColor="text1"/>
          <w:sz w:val="20"/>
        </w:rPr>
      </w:pPr>
    </w:p>
    <w:p w14:paraId="3214D2AC" w14:textId="63E2EB85" w:rsidR="007E7EB7" w:rsidRPr="007E7EB7" w:rsidRDefault="007E7EB7" w:rsidP="00840203">
      <w:pPr>
        <w:rPr>
          <w:rFonts w:ascii="Calibri" w:hAnsi="Calibri" w:cs="Calibri"/>
          <w:color w:val="000000" w:themeColor="text1"/>
          <w:sz w:val="20"/>
        </w:rPr>
      </w:pPr>
      <w:r w:rsidRPr="007E7EB7">
        <w:rPr>
          <w:rFonts w:ascii="Calibri" w:hAnsi="Calibri" w:cs="Calibri"/>
          <w:color w:val="000000" w:themeColor="text1"/>
          <w:sz w:val="20"/>
        </w:rPr>
        <w:t xml:space="preserve">Russell, Jeffrey Burton, </w:t>
      </w:r>
      <w:r w:rsidRPr="007E7EB7">
        <w:rPr>
          <w:rFonts w:ascii="Calibri" w:hAnsi="Calibri" w:cs="Calibri"/>
          <w:i/>
          <w:color w:val="000000" w:themeColor="text1"/>
          <w:sz w:val="20"/>
        </w:rPr>
        <w:t xml:space="preserve">The Devil: Perceptions of Evil from Antiquity to Primitive Christianity </w:t>
      </w:r>
      <w:r w:rsidRPr="007E7EB7">
        <w:rPr>
          <w:rFonts w:ascii="Calibri" w:hAnsi="Calibri" w:cs="Calibri"/>
          <w:color w:val="000000" w:themeColor="text1"/>
          <w:sz w:val="20"/>
        </w:rPr>
        <w:t>(New York: Cornell University Press, 1977).</w:t>
      </w:r>
    </w:p>
    <w:p w14:paraId="704851C4" w14:textId="77777777" w:rsidR="00840203" w:rsidRPr="002273C4" w:rsidRDefault="00840203" w:rsidP="00840203">
      <w:pPr>
        <w:rPr>
          <w:rFonts w:ascii="Calibri" w:hAnsi="Calibri" w:cs="Calibri"/>
          <w:color w:val="000000" w:themeColor="text1"/>
          <w:sz w:val="20"/>
        </w:rPr>
      </w:pPr>
    </w:p>
    <w:p w14:paraId="1D94DE4E" w14:textId="10F566D5" w:rsidR="00483362" w:rsidRPr="002273C4" w:rsidRDefault="00483362" w:rsidP="00483362">
      <w:pPr>
        <w:rPr>
          <w:rFonts w:ascii="Calibri" w:hAnsi="Calibri" w:cs="Calibri"/>
          <w:color w:val="000000" w:themeColor="text1"/>
          <w:sz w:val="20"/>
        </w:rPr>
      </w:pPr>
      <w:r w:rsidRPr="002273C4">
        <w:rPr>
          <w:rFonts w:ascii="Calibri" w:hAnsi="Calibri" w:cs="Calibri"/>
          <w:color w:val="000000" w:themeColor="text1"/>
          <w:sz w:val="20"/>
        </w:rPr>
        <w:t xml:space="preserve">Stokes, Ryan E., ‘Satan, YHWH’s Executioner’, </w:t>
      </w:r>
      <w:r w:rsidRPr="002273C4">
        <w:rPr>
          <w:rFonts w:ascii="Calibri" w:hAnsi="Calibri" w:cs="Calibri"/>
          <w:i/>
          <w:color w:val="000000" w:themeColor="text1"/>
          <w:sz w:val="20"/>
        </w:rPr>
        <w:t xml:space="preserve">Journal of Biblical Literature, </w:t>
      </w:r>
      <w:r w:rsidRPr="002273C4">
        <w:rPr>
          <w:rFonts w:ascii="Calibri" w:hAnsi="Calibri" w:cs="Calibri"/>
          <w:color w:val="000000" w:themeColor="text1"/>
          <w:sz w:val="20"/>
        </w:rPr>
        <w:t>133:2 (2014), 251-270 &lt; https://www.academia.edu/28648962/Satan_Yhwhs_Executioner&gt; [accessed 19 February]</w:t>
      </w:r>
    </w:p>
    <w:p w14:paraId="18AE7E9B" w14:textId="77777777" w:rsidR="00840203" w:rsidRPr="002273C4" w:rsidRDefault="00840203" w:rsidP="00483362">
      <w:pPr>
        <w:rPr>
          <w:rFonts w:ascii="Calibri" w:hAnsi="Calibri" w:cs="Calibri"/>
          <w:color w:val="000000" w:themeColor="text1"/>
          <w:sz w:val="20"/>
        </w:rPr>
      </w:pPr>
    </w:p>
    <w:p w14:paraId="1225F711" w14:textId="75B12B1F" w:rsidR="00840203" w:rsidRDefault="00840203" w:rsidP="00840203">
      <w:pPr>
        <w:rPr>
          <w:rFonts w:ascii="Calibri" w:hAnsi="Calibri" w:cs="Calibri"/>
          <w:color w:val="000000" w:themeColor="text1"/>
          <w:sz w:val="20"/>
        </w:rPr>
      </w:pPr>
      <w:proofErr w:type="spellStart"/>
      <w:r w:rsidRPr="002273C4">
        <w:rPr>
          <w:rFonts w:ascii="Calibri" w:hAnsi="Calibri" w:cs="Calibri"/>
          <w:color w:val="000000" w:themeColor="text1"/>
          <w:sz w:val="20"/>
        </w:rPr>
        <w:t>Soggin</w:t>
      </w:r>
      <w:proofErr w:type="spellEnd"/>
      <w:r w:rsidRPr="002273C4">
        <w:rPr>
          <w:rFonts w:ascii="Calibri" w:hAnsi="Calibri" w:cs="Calibri"/>
          <w:color w:val="000000" w:themeColor="text1"/>
          <w:sz w:val="20"/>
        </w:rPr>
        <w:t xml:space="preserve">, J. Alberto, </w:t>
      </w:r>
      <w:r w:rsidRPr="002273C4">
        <w:rPr>
          <w:rFonts w:ascii="Calibri" w:hAnsi="Calibri" w:cs="Calibri"/>
          <w:i/>
          <w:color w:val="000000" w:themeColor="text1"/>
          <w:sz w:val="20"/>
        </w:rPr>
        <w:t xml:space="preserve">Introduction to the Old Testament: from its origins to the closing Alexandrian canon, </w:t>
      </w:r>
      <w:r w:rsidRPr="002273C4">
        <w:rPr>
          <w:rFonts w:ascii="Calibri" w:hAnsi="Calibri" w:cs="Calibri"/>
          <w:color w:val="000000" w:themeColor="text1"/>
          <w:sz w:val="20"/>
        </w:rPr>
        <w:t>3</w:t>
      </w:r>
      <w:r w:rsidRPr="002273C4">
        <w:rPr>
          <w:rFonts w:ascii="Calibri" w:hAnsi="Calibri" w:cs="Calibri"/>
          <w:color w:val="000000" w:themeColor="text1"/>
          <w:sz w:val="20"/>
          <w:vertAlign w:val="superscript"/>
        </w:rPr>
        <w:t>rd</w:t>
      </w:r>
      <w:r w:rsidRPr="002273C4">
        <w:rPr>
          <w:rFonts w:ascii="Calibri" w:hAnsi="Calibri" w:cs="Calibri"/>
          <w:color w:val="000000" w:themeColor="text1"/>
          <w:sz w:val="20"/>
        </w:rPr>
        <w:t xml:space="preserve"> </w:t>
      </w:r>
      <w:proofErr w:type="spellStart"/>
      <w:r w:rsidRPr="002273C4">
        <w:rPr>
          <w:rFonts w:ascii="Calibri" w:hAnsi="Calibri" w:cs="Calibri"/>
          <w:color w:val="000000" w:themeColor="text1"/>
          <w:sz w:val="20"/>
        </w:rPr>
        <w:t>edn</w:t>
      </w:r>
      <w:proofErr w:type="spellEnd"/>
      <w:r w:rsidRPr="002273C4">
        <w:rPr>
          <w:rFonts w:ascii="Calibri" w:hAnsi="Calibri" w:cs="Calibri"/>
          <w:color w:val="000000" w:themeColor="text1"/>
          <w:sz w:val="20"/>
        </w:rPr>
        <w:t>. (London: S.C.M. Press, 1989).</w:t>
      </w:r>
    </w:p>
    <w:p w14:paraId="28D036C1" w14:textId="56D15291" w:rsidR="00EF15AC" w:rsidRDefault="00EF15AC" w:rsidP="00840203">
      <w:pPr>
        <w:rPr>
          <w:rFonts w:ascii="Calibri" w:hAnsi="Calibri" w:cs="Calibri"/>
          <w:color w:val="000000" w:themeColor="text1"/>
          <w:sz w:val="20"/>
        </w:rPr>
      </w:pPr>
    </w:p>
    <w:p w14:paraId="7E4334D1" w14:textId="2BFBDA96" w:rsidR="00EF15AC" w:rsidRPr="006E4BEA" w:rsidRDefault="00EF15AC" w:rsidP="00EF15AC">
      <w:pPr>
        <w:rPr>
          <w:rFonts w:eastAsia="Times New Roman"/>
          <w:color w:val="000000" w:themeColor="text1"/>
          <w:sz w:val="20"/>
          <w:szCs w:val="20"/>
        </w:rPr>
      </w:pPr>
      <w:proofErr w:type="spellStart"/>
      <w:r w:rsidRPr="006E4BEA">
        <w:rPr>
          <w:color w:val="000000" w:themeColor="text1"/>
          <w:sz w:val="20"/>
          <w:szCs w:val="20"/>
        </w:rPr>
        <w:t>Stromer</w:t>
      </w:r>
      <w:proofErr w:type="spellEnd"/>
      <w:r w:rsidRPr="006E4BEA">
        <w:rPr>
          <w:color w:val="000000" w:themeColor="text1"/>
          <w:sz w:val="20"/>
          <w:szCs w:val="20"/>
        </w:rPr>
        <w:t>,</w:t>
      </w:r>
      <w:r>
        <w:rPr>
          <w:color w:val="000000" w:themeColor="text1"/>
          <w:sz w:val="20"/>
          <w:szCs w:val="20"/>
        </w:rPr>
        <w:t xml:space="preserve"> </w:t>
      </w:r>
      <w:r w:rsidRPr="006E4BEA">
        <w:rPr>
          <w:color w:val="000000" w:themeColor="text1"/>
          <w:sz w:val="20"/>
          <w:szCs w:val="20"/>
        </w:rPr>
        <w:t xml:space="preserve">Richard </w:t>
      </w:r>
      <w:r>
        <w:rPr>
          <w:color w:val="000000" w:themeColor="text1"/>
          <w:sz w:val="20"/>
          <w:szCs w:val="20"/>
        </w:rPr>
        <w:t xml:space="preserve">, </w:t>
      </w:r>
      <w:r w:rsidRPr="006E4BEA">
        <w:rPr>
          <w:bCs/>
          <w:iCs/>
          <w:color w:val="000000" w:themeColor="text1"/>
          <w:sz w:val="20"/>
          <w:szCs w:val="20"/>
        </w:rPr>
        <w:t xml:space="preserve">On Satan, Demons, and </w:t>
      </w:r>
      <w:proofErr w:type="spellStart"/>
      <w:r w:rsidRPr="006E4BEA">
        <w:rPr>
          <w:bCs/>
          <w:iCs/>
          <w:color w:val="000000" w:themeColor="text1"/>
          <w:sz w:val="20"/>
          <w:szCs w:val="20"/>
        </w:rPr>
        <w:t>Daimons</w:t>
      </w:r>
      <w:proofErr w:type="spellEnd"/>
      <w:r w:rsidRPr="006E4BEA">
        <w:rPr>
          <w:bCs/>
          <w:iCs/>
          <w:color w:val="000000" w:themeColor="text1"/>
          <w:sz w:val="20"/>
          <w:szCs w:val="20"/>
        </w:rPr>
        <w:t>: An Archetypal Exploration, 2019</w:t>
      </w:r>
      <w:r w:rsidRPr="006E4BEA">
        <w:rPr>
          <w:b/>
          <w:bCs/>
          <w:iCs/>
          <w:color w:val="000000" w:themeColor="text1"/>
          <w:sz w:val="20"/>
          <w:szCs w:val="20"/>
        </w:rPr>
        <w:t xml:space="preserve"> </w:t>
      </w:r>
      <w:r w:rsidRPr="006E4BEA">
        <w:rPr>
          <w:rFonts w:eastAsia="Times New Roman"/>
          <w:color w:val="000000" w:themeColor="text1"/>
          <w:sz w:val="20"/>
          <w:szCs w:val="20"/>
          <w:u w:val="single"/>
        </w:rPr>
        <w:t>&lt;</w:t>
      </w:r>
      <w:hyperlink r:id="rId7" w:history="1">
        <w:r w:rsidRPr="006E4BEA">
          <w:rPr>
            <w:rStyle w:val="Hyperlink"/>
            <w:rFonts w:ascii="Calibri" w:eastAsia="Times New Roman" w:hAnsi="Calibri" w:cs="Calibri"/>
            <w:color w:val="000000" w:themeColor="text1"/>
            <w:sz w:val="20"/>
            <w:szCs w:val="20"/>
          </w:rPr>
          <w:t>https://pdfs.semanticscholar.org/01be/32bf8ef8864ffc408b8966b53f421a203578.pdf?fbclid=IwAR2gDjsitamR3g5EK-s1S20S4fkMDPF3GJC1b7hUrl3eOlW_tMMNrOgIxzo</w:t>
        </w:r>
      </w:hyperlink>
      <w:r w:rsidRPr="006E4BEA">
        <w:rPr>
          <w:rFonts w:eastAsia="Times New Roman"/>
          <w:color w:val="000000" w:themeColor="text1"/>
          <w:sz w:val="20"/>
          <w:szCs w:val="20"/>
          <w:u w:val="single"/>
        </w:rPr>
        <w:t>&gt;</w:t>
      </w:r>
      <w:r w:rsidRPr="006E4BEA">
        <w:rPr>
          <w:color w:val="000000" w:themeColor="text1"/>
          <w:sz w:val="20"/>
          <w:szCs w:val="20"/>
          <w:u w:val="single"/>
        </w:rPr>
        <w:t xml:space="preserve"> </w:t>
      </w:r>
      <w:r w:rsidRPr="006E4BEA">
        <w:rPr>
          <w:color w:val="000000" w:themeColor="text1"/>
          <w:sz w:val="20"/>
          <w:szCs w:val="20"/>
        </w:rPr>
        <w:t>[date accessed 14 March 2019]</w:t>
      </w:r>
    </w:p>
    <w:p w14:paraId="37597751" w14:textId="77777777" w:rsidR="00EF15AC" w:rsidRPr="002273C4" w:rsidRDefault="00EF15AC" w:rsidP="00840203">
      <w:pPr>
        <w:rPr>
          <w:rFonts w:ascii="Calibri" w:hAnsi="Calibri" w:cs="Calibri"/>
          <w:color w:val="000000" w:themeColor="text1"/>
          <w:sz w:val="20"/>
        </w:rPr>
      </w:pPr>
    </w:p>
    <w:p w14:paraId="227F99E1" w14:textId="143F0B62" w:rsidR="00840203" w:rsidRPr="002273C4" w:rsidRDefault="00840203" w:rsidP="00840203">
      <w:pPr>
        <w:rPr>
          <w:rFonts w:ascii="Calibri" w:hAnsi="Calibri" w:cs="Calibri"/>
          <w:color w:val="000000" w:themeColor="text1"/>
          <w:sz w:val="20"/>
        </w:rPr>
      </w:pPr>
      <w:r w:rsidRPr="002273C4">
        <w:rPr>
          <w:rFonts w:ascii="Calibri" w:hAnsi="Calibri" w:cs="Calibri"/>
          <w:color w:val="000000" w:themeColor="text1"/>
          <w:sz w:val="20"/>
        </w:rPr>
        <w:t xml:space="preserve">Wray, T.J. and Gregory Mobley, </w:t>
      </w:r>
      <w:r w:rsidRPr="002273C4">
        <w:rPr>
          <w:rFonts w:ascii="Calibri" w:hAnsi="Calibri" w:cs="Calibri"/>
          <w:i/>
          <w:color w:val="000000" w:themeColor="text1"/>
          <w:sz w:val="20"/>
        </w:rPr>
        <w:t xml:space="preserve">The Birth of Satan: Tracing the Devil’s Biblical Roots, </w:t>
      </w:r>
      <w:r w:rsidRPr="002273C4">
        <w:rPr>
          <w:rFonts w:ascii="Calibri" w:hAnsi="Calibri" w:cs="Calibri"/>
          <w:color w:val="000000" w:themeColor="text1"/>
          <w:sz w:val="20"/>
        </w:rPr>
        <w:t>(New York: Palgrave Macmillan, 2005).</w:t>
      </w:r>
    </w:p>
    <w:p w14:paraId="487E439C" w14:textId="2052E2E4" w:rsidR="00483362" w:rsidRPr="002273C4" w:rsidRDefault="00483362" w:rsidP="00483362">
      <w:pPr>
        <w:rPr>
          <w:rFonts w:ascii="Calibri" w:hAnsi="Calibri" w:cs="Calibri"/>
          <w:b/>
        </w:rPr>
      </w:pPr>
    </w:p>
    <w:sectPr w:rsidR="00483362" w:rsidRPr="002273C4"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6434FB" w14:textId="77777777" w:rsidR="00384C54" w:rsidRDefault="00384C54" w:rsidP="00950D72">
      <w:r>
        <w:separator/>
      </w:r>
    </w:p>
  </w:endnote>
  <w:endnote w:type="continuationSeparator" w:id="0">
    <w:p w14:paraId="2EB39726" w14:textId="77777777" w:rsidR="00384C54" w:rsidRDefault="00384C54" w:rsidP="00950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03F3D" w14:textId="77777777" w:rsidR="00384C54" w:rsidRDefault="00384C54" w:rsidP="00950D72">
      <w:r>
        <w:separator/>
      </w:r>
    </w:p>
  </w:footnote>
  <w:footnote w:type="continuationSeparator" w:id="0">
    <w:p w14:paraId="30E45F28" w14:textId="77777777" w:rsidR="00384C54" w:rsidRDefault="00384C54" w:rsidP="00950D72">
      <w:r>
        <w:continuationSeparator/>
      </w:r>
    </w:p>
  </w:footnote>
  <w:footnote w:id="1">
    <w:p w14:paraId="6B46BE1A" w14:textId="013A4539" w:rsidR="00446AB4" w:rsidRPr="004F233E" w:rsidRDefault="00446AB4" w:rsidP="003C2E1B">
      <w:pPr>
        <w:rPr>
          <w:rFonts w:ascii="Calibri" w:hAnsi="Calibri" w:cs="Calibri"/>
          <w:color w:val="000000" w:themeColor="text1"/>
          <w:sz w:val="20"/>
          <w:szCs w:val="20"/>
        </w:rPr>
      </w:pPr>
      <w:r w:rsidRPr="004F233E">
        <w:rPr>
          <w:rStyle w:val="FootnoteReference"/>
          <w:color w:val="000000" w:themeColor="text1"/>
          <w:sz w:val="20"/>
          <w:szCs w:val="20"/>
        </w:rPr>
        <w:footnoteRef/>
      </w:r>
      <w:r w:rsidRPr="004F233E">
        <w:rPr>
          <w:color w:val="000000" w:themeColor="text1"/>
          <w:sz w:val="20"/>
          <w:szCs w:val="20"/>
        </w:rPr>
        <w:t xml:space="preserve"> </w:t>
      </w:r>
      <w:r w:rsidRPr="004F233E">
        <w:rPr>
          <w:rFonts w:ascii="Calibri" w:hAnsi="Calibri" w:cs="Calibri"/>
          <w:color w:val="000000" w:themeColor="text1"/>
          <w:sz w:val="20"/>
          <w:szCs w:val="20"/>
        </w:rPr>
        <w:t xml:space="preserve">Ryan E. Stokes, ‘Satan, YHWH’s Executioner’, </w:t>
      </w:r>
      <w:r w:rsidRPr="004F233E">
        <w:rPr>
          <w:rFonts w:ascii="Calibri" w:hAnsi="Calibri" w:cs="Calibri"/>
          <w:i/>
          <w:color w:val="000000" w:themeColor="text1"/>
          <w:sz w:val="20"/>
          <w:szCs w:val="20"/>
        </w:rPr>
        <w:t xml:space="preserve">Journal of Biblical Literature, </w:t>
      </w:r>
      <w:r w:rsidRPr="004F233E">
        <w:rPr>
          <w:rFonts w:ascii="Calibri" w:hAnsi="Calibri" w:cs="Calibri"/>
          <w:color w:val="000000" w:themeColor="text1"/>
          <w:sz w:val="20"/>
          <w:szCs w:val="20"/>
        </w:rPr>
        <w:t>133:2 (2014), 251-270 &lt; https://www.academia.edu/28648962/Satan_Yhwhs_Executioner&gt; [accessed 19 February] (p.251)</w:t>
      </w:r>
    </w:p>
  </w:footnote>
  <w:footnote w:id="2">
    <w:p w14:paraId="5B3BC3AF" w14:textId="56F68FF8" w:rsidR="00446AB4" w:rsidRPr="004F233E" w:rsidRDefault="00446AB4" w:rsidP="004F233E">
      <w:pPr>
        <w:rPr>
          <w:rFonts w:ascii="Calibri" w:hAnsi="Calibri" w:cs="Calibri"/>
          <w:color w:val="000000" w:themeColor="text1"/>
          <w:sz w:val="20"/>
          <w:szCs w:val="20"/>
        </w:rPr>
      </w:pPr>
      <w:r w:rsidRPr="004F233E">
        <w:rPr>
          <w:rStyle w:val="FootnoteReference"/>
          <w:color w:val="000000" w:themeColor="text1"/>
          <w:sz w:val="20"/>
          <w:szCs w:val="20"/>
        </w:rPr>
        <w:footnoteRef/>
      </w:r>
      <w:r w:rsidRPr="004F233E">
        <w:rPr>
          <w:color w:val="000000" w:themeColor="text1"/>
          <w:sz w:val="20"/>
          <w:szCs w:val="20"/>
        </w:rPr>
        <w:t xml:space="preserve"> </w:t>
      </w:r>
      <w:r w:rsidRPr="004F233E">
        <w:rPr>
          <w:rFonts w:ascii="Calibri" w:hAnsi="Calibri" w:cs="Calibri"/>
          <w:color w:val="000000" w:themeColor="text1"/>
          <w:sz w:val="20"/>
          <w:szCs w:val="20"/>
        </w:rPr>
        <w:t xml:space="preserve">Henry Kelly, </w:t>
      </w:r>
      <w:r w:rsidRPr="004F233E">
        <w:rPr>
          <w:rFonts w:ascii="Calibri" w:hAnsi="Calibri" w:cs="Calibri"/>
          <w:i/>
          <w:color w:val="000000" w:themeColor="text1"/>
          <w:sz w:val="20"/>
          <w:szCs w:val="20"/>
        </w:rPr>
        <w:t xml:space="preserve">Satan a Biography </w:t>
      </w:r>
      <w:r w:rsidRPr="004F233E">
        <w:rPr>
          <w:rFonts w:ascii="Calibri" w:hAnsi="Calibri" w:cs="Calibri"/>
          <w:color w:val="000000" w:themeColor="text1"/>
          <w:sz w:val="20"/>
          <w:szCs w:val="20"/>
        </w:rPr>
        <w:t>(Cambridge: Cambridge University Press, 2006</w:t>
      </w:r>
      <w:proofErr w:type="gramStart"/>
      <w:r w:rsidRPr="004F233E">
        <w:rPr>
          <w:rFonts w:ascii="Calibri" w:hAnsi="Calibri" w:cs="Calibri"/>
          <w:color w:val="000000" w:themeColor="text1"/>
          <w:sz w:val="20"/>
          <w:szCs w:val="20"/>
        </w:rPr>
        <w:t>),pp.</w:t>
      </w:r>
      <w:proofErr w:type="gramEnd"/>
      <w:r w:rsidRPr="004F233E">
        <w:rPr>
          <w:rFonts w:ascii="Calibri" w:hAnsi="Calibri" w:cs="Calibri"/>
          <w:color w:val="000000" w:themeColor="text1"/>
          <w:sz w:val="20"/>
          <w:szCs w:val="20"/>
        </w:rPr>
        <w:t>2-3.</w:t>
      </w:r>
    </w:p>
  </w:footnote>
  <w:footnote w:id="3">
    <w:p w14:paraId="1EE70449" w14:textId="77777777" w:rsidR="00446AB4" w:rsidRPr="005F11C6" w:rsidRDefault="00446AB4" w:rsidP="004F233E">
      <w:pPr>
        <w:pStyle w:val="FootnoteText"/>
        <w:rPr>
          <w:lang w:val="en-US"/>
        </w:rPr>
      </w:pPr>
      <w:r w:rsidRPr="004F233E">
        <w:rPr>
          <w:rStyle w:val="FootnoteReference"/>
          <w:color w:val="000000" w:themeColor="text1"/>
        </w:rPr>
        <w:footnoteRef/>
      </w:r>
      <w:r w:rsidRPr="004F233E">
        <w:rPr>
          <w:color w:val="000000" w:themeColor="text1"/>
        </w:rPr>
        <w:t xml:space="preserve"> </w:t>
      </w:r>
      <w:r w:rsidRPr="004F233E">
        <w:rPr>
          <w:rFonts w:ascii="Calibri" w:hAnsi="Calibri" w:cs="Calibri"/>
          <w:color w:val="000000" w:themeColor="text1"/>
        </w:rPr>
        <w:t xml:space="preserve">Norman C. </w:t>
      </w:r>
      <w:proofErr w:type="spellStart"/>
      <w:r w:rsidRPr="004F233E">
        <w:rPr>
          <w:rFonts w:ascii="Calibri" w:hAnsi="Calibri" w:cs="Calibri"/>
          <w:color w:val="000000" w:themeColor="text1"/>
        </w:rPr>
        <w:t>Habel</w:t>
      </w:r>
      <w:proofErr w:type="spellEnd"/>
      <w:r w:rsidRPr="004F233E">
        <w:rPr>
          <w:rFonts w:ascii="Calibri" w:hAnsi="Calibri" w:cs="Calibri"/>
          <w:color w:val="000000" w:themeColor="text1"/>
        </w:rPr>
        <w:t xml:space="preserve">, </w:t>
      </w:r>
      <w:r w:rsidRPr="004F233E">
        <w:rPr>
          <w:rFonts w:ascii="Calibri" w:hAnsi="Calibri" w:cs="Calibri"/>
          <w:i/>
          <w:color w:val="000000" w:themeColor="text1"/>
        </w:rPr>
        <w:t xml:space="preserve">The Book of Job </w:t>
      </w:r>
      <w:r w:rsidRPr="004F233E">
        <w:rPr>
          <w:rFonts w:ascii="Calibri" w:hAnsi="Calibri" w:cs="Calibri"/>
          <w:color w:val="000000" w:themeColor="text1"/>
        </w:rPr>
        <w:t>(London: Cambridge University Press, 1975</w:t>
      </w:r>
      <w:proofErr w:type="gramStart"/>
      <w:r w:rsidRPr="004F233E">
        <w:rPr>
          <w:rFonts w:ascii="Calibri" w:hAnsi="Calibri" w:cs="Calibri"/>
          <w:color w:val="000000" w:themeColor="text1"/>
        </w:rPr>
        <w:t>),p.</w:t>
      </w:r>
      <w:proofErr w:type="gramEnd"/>
      <w:r w:rsidRPr="004F233E">
        <w:rPr>
          <w:rFonts w:ascii="Calibri" w:hAnsi="Calibri" w:cs="Calibri"/>
          <w:color w:val="000000" w:themeColor="text1"/>
        </w:rPr>
        <w:t>2.</w:t>
      </w:r>
    </w:p>
  </w:footnote>
  <w:footnote w:id="4">
    <w:p w14:paraId="72F8677E" w14:textId="1305F770" w:rsidR="00446AB4" w:rsidRPr="002E46F7" w:rsidRDefault="00446AB4">
      <w:pPr>
        <w:pStyle w:val="FootnoteText"/>
        <w:rPr>
          <w:rFonts w:ascii="Calibri" w:hAnsi="Calibri" w:cs="Calibri"/>
          <w:lang w:val="en-US"/>
        </w:rPr>
      </w:pPr>
      <w:r w:rsidRPr="002E46F7">
        <w:rPr>
          <w:rStyle w:val="FootnoteReference"/>
          <w:rFonts w:ascii="Calibri" w:hAnsi="Calibri" w:cs="Calibri"/>
        </w:rPr>
        <w:footnoteRef/>
      </w:r>
      <w:r w:rsidRPr="002E46F7">
        <w:rPr>
          <w:rFonts w:ascii="Calibri" w:hAnsi="Calibri" w:cs="Calibri"/>
        </w:rPr>
        <w:t xml:space="preserve"> </w:t>
      </w:r>
      <w:r w:rsidRPr="002E46F7">
        <w:rPr>
          <w:rFonts w:ascii="Calibri" w:hAnsi="Calibri" w:cs="Calibri"/>
          <w:color w:val="000000" w:themeColor="text1"/>
        </w:rPr>
        <w:t>Henry K</w:t>
      </w:r>
      <w:r w:rsidR="005670C7">
        <w:rPr>
          <w:rFonts w:ascii="Calibri" w:hAnsi="Calibri" w:cs="Calibri"/>
          <w:color w:val="000000" w:themeColor="text1"/>
        </w:rPr>
        <w:t>elly</w:t>
      </w:r>
      <w:r w:rsidRPr="002E46F7">
        <w:rPr>
          <w:rFonts w:ascii="Calibri" w:hAnsi="Calibri" w:cs="Calibri"/>
          <w:color w:val="000000" w:themeColor="text1"/>
        </w:rPr>
        <w:t>,</w:t>
      </w:r>
      <w:r w:rsidR="005670C7">
        <w:rPr>
          <w:rFonts w:ascii="Calibri" w:hAnsi="Calibri" w:cs="Calibri"/>
          <w:color w:val="000000" w:themeColor="text1"/>
        </w:rPr>
        <w:t xml:space="preserve"> </w:t>
      </w:r>
      <w:r w:rsidRPr="002E46F7">
        <w:rPr>
          <w:rFonts w:ascii="Calibri" w:hAnsi="Calibri" w:cs="Calibri"/>
          <w:color w:val="000000" w:themeColor="text1"/>
        </w:rPr>
        <w:t>p</w:t>
      </w:r>
      <w:r w:rsidR="005670C7">
        <w:rPr>
          <w:rFonts w:ascii="Calibri" w:hAnsi="Calibri" w:cs="Calibri"/>
          <w:color w:val="000000" w:themeColor="text1"/>
        </w:rPr>
        <w:t>.</w:t>
      </w:r>
      <w:r>
        <w:rPr>
          <w:rFonts w:ascii="Calibri" w:hAnsi="Calibri" w:cs="Calibri"/>
          <w:color w:val="000000" w:themeColor="text1"/>
        </w:rPr>
        <w:t>21.</w:t>
      </w:r>
    </w:p>
  </w:footnote>
  <w:footnote w:id="5">
    <w:p w14:paraId="7BFF9334" w14:textId="77777777" w:rsidR="00446AB4" w:rsidRPr="002E46F7" w:rsidRDefault="00446AB4" w:rsidP="002E46F7">
      <w:pPr>
        <w:pStyle w:val="FootnoteText"/>
        <w:rPr>
          <w:rFonts w:ascii="Calibri" w:hAnsi="Calibri" w:cs="Calibri"/>
          <w:color w:val="000000" w:themeColor="text1"/>
          <w:lang w:val="en-US"/>
        </w:rPr>
      </w:pPr>
      <w:r w:rsidRPr="002E46F7">
        <w:rPr>
          <w:rStyle w:val="FootnoteReference"/>
          <w:rFonts w:ascii="Calibri" w:hAnsi="Calibri" w:cs="Calibri"/>
          <w:color w:val="000000" w:themeColor="text1"/>
        </w:rPr>
        <w:footnoteRef/>
      </w:r>
      <w:r w:rsidRPr="002E46F7">
        <w:rPr>
          <w:rFonts w:ascii="Calibri" w:hAnsi="Calibri" w:cs="Calibri"/>
          <w:color w:val="000000" w:themeColor="text1"/>
        </w:rPr>
        <w:t xml:space="preserve"> T.J. Wray, and Gregory Mobley, </w:t>
      </w:r>
      <w:r w:rsidRPr="002E46F7">
        <w:rPr>
          <w:rFonts w:ascii="Calibri" w:hAnsi="Calibri" w:cs="Calibri"/>
          <w:i/>
          <w:color w:val="000000" w:themeColor="text1"/>
        </w:rPr>
        <w:t xml:space="preserve">The Birth of Satan: Tracing the Devil’s Biblical Roots </w:t>
      </w:r>
      <w:r w:rsidRPr="002E46F7">
        <w:rPr>
          <w:rFonts w:ascii="Calibri" w:hAnsi="Calibri" w:cs="Calibri"/>
          <w:color w:val="000000" w:themeColor="text1"/>
        </w:rPr>
        <w:t>(New York: Palgrave Macmillan, 2005</w:t>
      </w:r>
      <w:proofErr w:type="gramStart"/>
      <w:r w:rsidRPr="002E46F7">
        <w:rPr>
          <w:rFonts w:ascii="Calibri" w:hAnsi="Calibri" w:cs="Calibri"/>
          <w:color w:val="000000" w:themeColor="text1"/>
        </w:rPr>
        <w:t>),p.</w:t>
      </w:r>
      <w:proofErr w:type="gramEnd"/>
      <w:r w:rsidRPr="002E46F7">
        <w:rPr>
          <w:rFonts w:ascii="Calibri" w:hAnsi="Calibri" w:cs="Calibri"/>
          <w:color w:val="000000" w:themeColor="text1"/>
        </w:rPr>
        <w:t>59.</w:t>
      </w:r>
    </w:p>
  </w:footnote>
  <w:footnote w:id="6">
    <w:p w14:paraId="6FB8A243" w14:textId="786E5312" w:rsidR="00446AB4" w:rsidRPr="00445C83" w:rsidRDefault="00446AB4">
      <w:pPr>
        <w:pStyle w:val="FootnoteText"/>
        <w:rPr>
          <w:lang w:val="en-US"/>
        </w:rPr>
      </w:pPr>
      <w:r>
        <w:rPr>
          <w:rStyle w:val="FootnoteReference"/>
        </w:rPr>
        <w:footnoteRef/>
      </w:r>
      <w:r>
        <w:t xml:space="preserve"> </w:t>
      </w:r>
      <w:r w:rsidRPr="004F233E">
        <w:rPr>
          <w:rFonts w:ascii="Calibri" w:hAnsi="Calibri" w:cs="Calibri"/>
          <w:color w:val="000000" w:themeColor="text1"/>
        </w:rPr>
        <w:t>Henry Kelly,</w:t>
      </w:r>
      <w:r w:rsidR="005670C7" w:rsidRPr="004F233E">
        <w:rPr>
          <w:rFonts w:ascii="Calibri" w:hAnsi="Calibri" w:cs="Calibri"/>
          <w:color w:val="000000" w:themeColor="text1"/>
        </w:rPr>
        <w:t xml:space="preserve"> </w:t>
      </w:r>
      <w:r w:rsidRPr="004F233E">
        <w:rPr>
          <w:rFonts w:ascii="Calibri" w:hAnsi="Calibri" w:cs="Calibri"/>
          <w:color w:val="000000" w:themeColor="text1"/>
        </w:rPr>
        <w:t>p</w:t>
      </w:r>
      <w:r>
        <w:rPr>
          <w:rFonts w:ascii="Calibri" w:hAnsi="Calibri" w:cs="Calibri"/>
          <w:color w:val="000000" w:themeColor="text1"/>
        </w:rPr>
        <w:t>.21.</w:t>
      </w:r>
    </w:p>
  </w:footnote>
  <w:footnote w:id="7">
    <w:p w14:paraId="7DA169F4" w14:textId="6B9AC1E4" w:rsidR="00446AB4" w:rsidRPr="001818F6" w:rsidRDefault="00446AB4" w:rsidP="005A1AAD">
      <w:pPr>
        <w:rPr>
          <w:rFonts w:ascii="Calibri" w:hAnsi="Calibri" w:cs="Calibri"/>
          <w:color w:val="00B0F0"/>
          <w:sz w:val="20"/>
        </w:rPr>
      </w:pPr>
      <w:r w:rsidRPr="001818F6">
        <w:rPr>
          <w:rStyle w:val="FootnoteReference"/>
          <w:color w:val="000000" w:themeColor="text1"/>
        </w:rPr>
        <w:footnoteRef/>
      </w:r>
      <w:r w:rsidRPr="001818F6">
        <w:rPr>
          <w:color w:val="000000" w:themeColor="text1"/>
        </w:rPr>
        <w:t xml:space="preserve"> </w:t>
      </w:r>
      <w:r w:rsidR="005670C7">
        <w:rPr>
          <w:rFonts w:ascii="Calibri" w:hAnsi="Calibri" w:cs="Calibri"/>
          <w:color w:val="000000" w:themeColor="text1"/>
          <w:sz w:val="20"/>
        </w:rPr>
        <w:t>J</w:t>
      </w:r>
      <w:r w:rsidRPr="001818F6">
        <w:rPr>
          <w:rFonts w:ascii="Calibri" w:hAnsi="Calibri" w:cs="Calibri"/>
          <w:color w:val="000000" w:themeColor="text1"/>
          <w:sz w:val="20"/>
        </w:rPr>
        <w:t xml:space="preserve">. Alberto </w:t>
      </w:r>
      <w:proofErr w:type="spellStart"/>
      <w:r w:rsidRPr="001818F6">
        <w:rPr>
          <w:rFonts w:ascii="Calibri" w:hAnsi="Calibri" w:cs="Calibri"/>
          <w:color w:val="000000" w:themeColor="text1"/>
          <w:sz w:val="20"/>
        </w:rPr>
        <w:t>Soggin</w:t>
      </w:r>
      <w:proofErr w:type="spellEnd"/>
      <w:r w:rsidRPr="001818F6">
        <w:rPr>
          <w:rFonts w:ascii="Calibri" w:hAnsi="Calibri" w:cs="Calibri"/>
          <w:color w:val="000000" w:themeColor="text1"/>
          <w:sz w:val="20"/>
        </w:rPr>
        <w:t xml:space="preserve">, </w:t>
      </w:r>
      <w:r w:rsidRPr="001818F6">
        <w:rPr>
          <w:rFonts w:ascii="Calibri" w:hAnsi="Calibri" w:cs="Calibri"/>
          <w:i/>
          <w:color w:val="000000" w:themeColor="text1"/>
          <w:sz w:val="20"/>
        </w:rPr>
        <w:t xml:space="preserve">Introduction to the Old Testament: from its origins to the closing Alexandrian canon, </w:t>
      </w:r>
      <w:r w:rsidRPr="001818F6">
        <w:rPr>
          <w:rFonts w:ascii="Calibri" w:hAnsi="Calibri" w:cs="Calibri"/>
          <w:color w:val="000000" w:themeColor="text1"/>
          <w:sz w:val="20"/>
        </w:rPr>
        <w:t>3</w:t>
      </w:r>
      <w:r w:rsidRPr="001818F6">
        <w:rPr>
          <w:rFonts w:ascii="Calibri" w:hAnsi="Calibri" w:cs="Calibri"/>
          <w:color w:val="000000" w:themeColor="text1"/>
          <w:sz w:val="20"/>
          <w:vertAlign w:val="superscript"/>
        </w:rPr>
        <w:t>rd</w:t>
      </w:r>
      <w:r w:rsidRPr="001818F6">
        <w:rPr>
          <w:rFonts w:ascii="Calibri" w:hAnsi="Calibri" w:cs="Calibri"/>
          <w:color w:val="000000" w:themeColor="text1"/>
          <w:sz w:val="20"/>
        </w:rPr>
        <w:t xml:space="preserve"> </w:t>
      </w:r>
      <w:proofErr w:type="spellStart"/>
      <w:r w:rsidRPr="001818F6">
        <w:rPr>
          <w:rFonts w:ascii="Calibri" w:hAnsi="Calibri" w:cs="Calibri"/>
          <w:color w:val="000000" w:themeColor="text1"/>
          <w:sz w:val="20"/>
        </w:rPr>
        <w:t>edn</w:t>
      </w:r>
      <w:proofErr w:type="spellEnd"/>
      <w:r w:rsidRPr="001818F6">
        <w:rPr>
          <w:rFonts w:ascii="Calibri" w:hAnsi="Calibri" w:cs="Calibri"/>
          <w:color w:val="000000" w:themeColor="text1"/>
          <w:sz w:val="20"/>
        </w:rPr>
        <w:t>. (London: S.C.M. Press, 1989</w:t>
      </w:r>
      <w:proofErr w:type="gramStart"/>
      <w:r w:rsidRPr="001818F6">
        <w:rPr>
          <w:rFonts w:ascii="Calibri" w:hAnsi="Calibri" w:cs="Calibri"/>
          <w:color w:val="000000" w:themeColor="text1"/>
          <w:sz w:val="20"/>
        </w:rPr>
        <w:t>),p.</w:t>
      </w:r>
      <w:proofErr w:type="gramEnd"/>
      <w:r w:rsidRPr="001818F6">
        <w:rPr>
          <w:rFonts w:ascii="Calibri" w:hAnsi="Calibri" w:cs="Calibri"/>
          <w:color w:val="000000" w:themeColor="text1"/>
          <w:sz w:val="20"/>
        </w:rPr>
        <w:t>449.</w:t>
      </w:r>
    </w:p>
  </w:footnote>
  <w:footnote w:id="8">
    <w:p w14:paraId="6ADD8B8D" w14:textId="4C66BCA1" w:rsidR="00C81035" w:rsidRPr="00C81035" w:rsidRDefault="00C81035" w:rsidP="00C81035">
      <w:pPr>
        <w:rPr>
          <w:rFonts w:ascii="Calibri" w:hAnsi="Calibri" w:cs="Calibri"/>
          <w:color w:val="00B0F0"/>
          <w:sz w:val="20"/>
        </w:rPr>
      </w:pPr>
      <w:r w:rsidRPr="00C81035">
        <w:rPr>
          <w:rStyle w:val="FootnoteReference"/>
          <w:color w:val="000000" w:themeColor="text1"/>
        </w:rPr>
        <w:footnoteRef/>
      </w:r>
      <w:r w:rsidRPr="00C81035">
        <w:rPr>
          <w:color w:val="000000" w:themeColor="text1"/>
        </w:rPr>
        <w:t xml:space="preserve"> </w:t>
      </w:r>
      <w:r w:rsidRPr="00C81035">
        <w:rPr>
          <w:rFonts w:ascii="Calibri" w:hAnsi="Calibri" w:cs="Calibri"/>
          <w:color w:val="000000" w:themeColor="text1"/>
          <w:sz w:val="20"/>
        </w:rPr>
        <w:t xml:space="preserve">Jeffrey Burton Russell, </w:t>
      </w:r>
      <w:r w:rsidRPr="00C81035">
        <w:rPr>
          <w:rFonts w:ascii="Calibri" w:hAnsi="Calibri" w:cs="Calibri"/>
          <w:i/>
          <w:color w:val="000000" w:themeColor="text1"/>
          <w:sz w:val="20"/>
        </w:rPr>
        <w:t xml:space="preserve">The Devil: Perceptions of Evil from Antiquity to Primitive Christianity </w:t>
      </w:r>
      <w:r w:rsidRPr="00C81035">
        <w:rPr>
          <w:rFonts w:ascii="Calibri" w:hAnsi="Calibri" w:cs="Calibri"/>
          <w:color w:val="000000" w:themeColor="text1"/>
          <w:sz w:val="20"/>
        </w:rPr>
        <w:t>(New York: Cornell University Press, 1977),</w:t>
      </w:r>
      <w:r w:rsidRPr="00C81035">
        <w:rPr>
          <w:rFonts w:ascii="Calibri" w:hAnsi="Calibri" w:cs="Calibri"/>
          <w:color w:val="000000" w:themeColor="text1"/>
          <w:sz w:val="20"/>
        </w:rPr>
        <w:t xml:space="preserve"> </w:t>
      </w:r>
      <w:r w:rsidRPr="00C81035">
        <w:rPr>
          <w:rFonts w:ascii="Calibri" w:hAnsi="Calibri" w:cs="Calibri"/>
          <w:color w:val="000000" w:themeColor="text1"/>
          <w:sz w:val="20"/>
        </w:rPr>
        <w:t>p.</w:t>
      </w:r>
      <w:r w:rsidRPr="00C81035">
        <w:rPr>
          <w:rFonts w:ascii="Calibri" w:hAnsi="Calibri" w:cs="Calibri"/>
          <w:color w:val="000000" w:themeColor="text1"/>
          <w:sz w:val="20"/>
        </w:rPr>
        <w:t>91.</w:t>
      </w:r>
    </w:p>
  </w:footnote>
  <w:footnote w:id="9">
    <w:p w14:paraId="32168E16" w14:textId="33D117D9" w:rsidR="00446AB4" w:rsidRPr="00483904" w:rsidRDefault="00446AB4">
      <w:pPr>
        <w:pStyle w:val="FootnoteText"/>
        <w:rPr>
          <w:lang w:val="en-US"/>
        </w:rPr>
      </w:pPr>
      <w:r>
        <w:rPr>
          <w:rStyle w:val="FootnoteReference"/>
        </w:rPr>
        <w:footnoteRef/>
      </w:r>
      <w:r>
        <w:t xml:space="preserve"> </w:t>
      </w:r>
      <w:r w:rsidRPr="002E46F7">
        <w:rPr>
          <w:rFonts w:ascii="Calibri" w:hAnsi="Calibri" w:cs="Calibri"/>
          <w:color w:val="000000" w:themeColor="text1"/>
        </w:rPr>
        <w:t>T.J. Wray, and Gregory Mobley,</w:t>
      </w:r>
      <w:r w:rsidR="005670C7" w:rsidRPr="002E46F7">
        <w:rPr>
          <w:rFonts w:ascii="Calibri" w:hAnsi="Calibri" w:cs="Calibri"/>
          <w:color w:val="000000" w:themeColor="text1"/>
        </w:rPr>
        <w:t xml:space="preserve"> </w:t>
      </w:r>
      <w:r w:rsidRPr="002E46F7">
        <w:rPr>
          <w:rFonts w:ascii="Calibri" w:hAnsi="Calibri" w:cs="Calibri"/>
          <w:color w:val="000000" w:themeColor="text1"/>
        </w:rPr>
        <w:t>p</w:t>
      </w:r>
      <w:r>
        <w:rPr>
          <w:rFonts w:ascii="Calibri" w:hAnsi="Calibri" w:cs="Calibri"/>
          <w:color w:val="000000" w:themeColor="text1"/>
        </w:rPr>
        <w:t>.60.</w:t>
      </w:r>
    </w:p>
  </w:footnote>
  <w:footnote w:id="10">
    <w:p w14:paraId="4F09312A" w14:textId="5FF79A18" w:rsidR="00446AB4" w:rsidRPr="00E531A3" w:rsidRDefault="00446AB4" w:rsidP="007D3D6C">
      <w:pPr>
        <w:pStyle w:val="FootnoteText"/>
        <w:rPr>
          <w:lang w:val="en-US"/>
        </w:rPr>
      </w:pPr>
      <w:r>
        <w:rPr>
          <w:rStyle w:val="FootnoteReference"/>
        </w:rPr>
        <w:footnoteRef/>
      </w:r>
      <w:r>
        <w:t xml:space="preserve"> </w:t>
      </w:r>
      <w:r w:rsidRPr="004F233E">
        <w:rPr>
          <w:rFonts w:ascii="Calibri" w:hAnsi="Calibri" w:cs="Calibri"/>
          <w:color w:val="000000" w:themeColor="text1"/>
        </w:rPr>
        <w:t xml:space="preserve">Norman C. </w:t>
      </w:r>
      <w:proofErr w:type="spellStart"/>
      <w:r w:rsidRPr="004F233E">
        <w:rPr>
          <w:rFonts w:ascii="Calibri" w:hAnsi="Calibri" w:cs="Calibri"/>
          <w:color w:val="000000" w:themeColor="text1"/>
        </w:rPr>
        <w:t>Habel</w:t>
      </w:r>
      <w:proofErr w:type="spellEnd"/>
      <w:r w:rsidRPr="004F233E">
        <w:rPr>
          <w:rFonts w:ascii="Calibri" w:hAnsi="Calibri" w:cs="Calibri"/>
          <w:color w:val="000000" w:themeColor="text1"/>
        </w:rPr>
        <w:t>, p.</w:t>
      </w:r>
      <w:r>
        <w:rPr>
          <w:rFonts w:ascii="Calibri" w:hAnsi="Calibri" w:cs="Calibri"/>
          <w:color w:val="000000" w:themeColor="text1"/>
        </w:rPr>
        <w:t>17.</w:t>
      </w:r>
    </w:p>
  </w:footnote>
  <w:footnote w:id="11">
    <w:p w14:paraId="599043CC" w14:textId="52343408" w:rsidR="00E8065E" w:rsidRPr="00E8065E" w:rsidRDefault="00E8065E">
      <w:pPr>
        <w:pStyle w:val="FootnoteText"/>
        <w:rPr>
          <w:lang w:val="en-US"/>
        </w:rPr>
      </w:pPr>
      <w:r>
        <w:rPr>
          <w:rStyle w:val="FootnoteReference"/>
        </w:rPr>
        <w:footnoteRef/>
      </w:r>
      <w:r>
        <w:t xml:space="preserve"> </w:t>
      </w:r>
      <w:r w:rsidRPr="004F233E">
        <w:rPr>
          <w:rFonts w:ascii="Calibri" w:hAnsi="Calibri" w:cs="Calibri"/>
          <w:color w:val="000000" w:themeColor="text1"/>
        </w:rPr>
        <w:t xml:space="preserve">Norman C. </w:t>
      </w:r>
      <w:proofErr w:type="spellStart"/>
      <w:r w:rsidRPr="004F233E">
        <w:rPr>
          <w:rFonts w:ascii="Calibri" w:hAnsi="Calibri" w:cs="Calibri"/>
          <w:color w:val="000000" w:themeColor="text1"/>
        </w:rPr>
        <w:t>Habel</w:t>
      </w:r>
      <w:proofErr w:type="spellEnd"/>
      <w:r w:rsidRPr="004F233E">
        <w:rPr>
          <w:rFonts w:ascii="Calibri" w:hAnsi="Calibri" w:cs="Calibri"/>
          <w:color w:val="000000" w:themeColor="text1"/>
        </w:rPr>
        <w:t>, p.</w:t>
      </w:r>
      <w:r>
        <w:rPr>
          <w:rFonts w:ascii="Calibri" w:hAnsi="Calibri" w:cs="Calibri"/>
          <w:color w:val="000000" w:themeColor="text1"/>
        </w:rPr>
        <w:t>1</w:t>
      </w:r>
      <w:r>
        <w:rPr>
          <w:rFonts w:ascii="Calibri" w:hAnsi="Calibri" w:cs="Calibri"/>
          <w:color w:val="000000" w:themeColor="text1"/>
        </w:rPr>
        <w:t>8.</w:t>
      </w:r>
    </w:p>
  </w:footnote>
  <w:footnote w:id="12">
    <w:p w14:paraId="72BB2A28" w14:textId="38DF793D" w:rsidR="00446AB4" w:rsidRPr="00C15AA2" w:rsidRDefault="00446AB4">
      <w:pPr>
        <w:pStyle w:val="FootnoteText"/>
        <w:rPr>
          <w:lang w:val="en-US"/>
        </w:rPr>
      </w:pPr>
      <w:r>
        <w:rPr>
          <w:rStyle w:val="FootnoteReference"/>
        </w:rPr>
        <w:footnoteRef/>
      </w:r>
      <w:r>
        <w:t xml:space="preserve"> </w:t>
      </w:r>
      <w:r w:rsidRPr="002E46F7">
        <w:rPr>
          <w:rFonts w:ascii="Calibri" w:hAnsi="Calibri" w:cs="Calibri"/>
          <w:color w:val="000000" w:themeColor="text1"/>
        </w:rPr>
        <w:t>T.J. Wray, and Gregory Mobley, p.</w:t>
      </w:r>
      <w:r>
        <w:rPr>
          <w:rFonts w:ascii="Calibri" w:hAnsi="Calibri" w:cs="Calibri"/>
          <w:color w:val="000000" w:themeColor="text1"/>
        </w:rPr>
        <w:t>59.</w:t>
      </w:r>
    </w:p>
  </w:footnote>
  <w:footnote w:id="13">
    <w:p w14:paraId="0A601E98" w14:textId="36BD9D76" w:rsidR="00446AB4" w:rsidRPr="00AF049A" w:rsidRDefault="00446AB4">
      <w:pPr>
        <w:pStyle w:val="FootnoteText"/>
        <w:rPr>
          <w:lang w:val="en-US"/>
        </w:rPr>
      </w:pPr>
      <w:r>
        <w:rPr>
          <w:rStyle w:val="FootnoteReference"/>
        </w:rPr>
        <w:footnoteRef/>
      </w:r>
      <w:r>
        <w:t xml:space="preserve"> </w:t>
      </w:r>
      <w:r w:rsidR="006A615E">
        <w:t>T</w:t>
      </w:r>
      <w:r w:rsidRPr="002E46F7">
        <w:rPr>
          <w:rFonts w:ascii="Calibri" w:hAnsi="Calibri" w:cs="Calibri"/>
          <w:color w:val="000000" w:themeColor="text1"/>
        </w:rPr>
        <w:t>.J. Wray, and Gregory Mobley,</w:t>
      </w:r>
      <w:r w:rsidR="006A615E">
        <w:rPr>
          <w:rFonts w:ascii="Calibri" w:hAnsi="Calibri" w:cs="Calibri"/>
          <w:color w:val="000000" w:themeColor="text1"/>
        </w:rPr>
        <w:t xml:space="preserve"> </w:t>
      </w:r>
      <w:r w:rsidRPr="002E46F7">
        <w:rPr>
          <w:rFonts w:ascii="Calibri" w:hAnsi="Calibri" w:cs="Calibri"/>
          <w:color w:val="000000" w:themeColor="text1"/>
        </w:rPr>
        <w:t>p.</w:t>
      </w:r>
      <w:r>
        <w:rPr>
          <w:rFonts w:ascii="Calibri" w:hAnsi="Calibri" w:cs="Calibri"/>
          <w:color w:val="000000" w:themeColor="text1"/>
        </w:rPr>
        <w:t>64.</w:t>
      </w:r>
    </w:p>
  </w:footnote>
  <w:footnote w:id="14">
    <w:p w14:paraId="4E52BB60" w14:textId="5419D492" w:rsidR="00446AB4" w:rsidRPr="00100BC8" w:rsidRDefault="00446AB4" w:rsidP="001D4639">
      <w:pPr>
        <w:pStyle w:val="FootnoteText"/>
        <w:rPr>
          <w:lang w:val="en-US"/>
        </w:rPr>
      </w:pPr>
      <w:r>
        <w:rPr>
          <w:rStyle w:val="FootnoteReference"/>
        </w:rPr>
        <w:footnoteRef/>
      </w:r>
      <w:r>
        <w:t xml:space="preserve"> </w:t>
      </w:r>
      <w:r w:rsidRPr="009263A2">
        <w:rPr>
          <w:rFonts w:ascii="Calibri" w:hAnsi="Calibri" w:cs="Calibri"/>
          <w:color w:val="000000" w:themeColor="text1"/>
        </w:rPr>
        <w:t>Henry Kelly,</w:t>
      </w:r>
      <w:r w:rsidR="00924C0F">
        <w:rPr>
          <w:rFonts w:ascii="Calibri" w:hAnsi="Calibri" w:cs="Calibri"/>
          <w:color w:val="000000" w:themeColor="text1"/>
        </w:rPr>
        <w:t xml:space="preserve"> </w:t>
      </w:r>
      <w:r w:rsidRPr="009263A2">
        <w:rPr>
          <w:rFonts w:ascii="Calibri" w:hAnsi="Calibri" w:cs="Calibri"/>
          <w:color w:val="000000" w:themeColor="text1"/>
        </w:rPr>
        <w:t>p.2</w:t>
      </w:r>
      <w:r>
        <w:rPr>
          <w:rFonts w:ascii="Calibri" w:hAnsi="Calibri" w:cs="Calibri"/>
          <w:color w:val="000000" w:themeColor="text1"/>
        </w:rPr>
        <w:t>5.</w:t>
      </w:r>
    </w:p>
  </w:footnote>
  <w:footnote w:id="15">
    <w:p w14:paraId="284AFB59" w14:textId="2886BD53" w:rsidR="00446AB4" w:rsidRPr="00F23EC6" w:rsidRDefault="00446AB4" w:rsidP="00B41C2D">
      <w:pPr>
        <w:pStyle w:val="FootnoteText"/>
        <w:rPr>
          <w:lang w:val="en-US"/>
        </w:rPr>
      </w:pPr>
      <w:r>
        <w:rPr>
          <w:rStyle w:val="FootnoteReference"/>
        </w:rPr>
        <w:footnoteRef/>
      </w:r>
      <w:r>
        <w:t xml:space="preserve"> </w:t>
      </w:r>
      <w:r w:rsidRPr="002E46F7">
        <w:rPr>
          <w:rFonts w:ascii="Calibri" w:hAnsi="Calibri" w:cs="Calibri"/>
          <w:color w:val="000000" w:themeColor="text1"/>
        </w:rPr>
        <w:t xml:space="preserve"> T.J. Wray, and Gregory Mobley, p.</w:t>
      </w:r>
      <w:r>
        <w:rPr>
          <w:rFonts w:ascii="Calibri" w:hAnsi="Calibri" w:cs="Calibri"/>
          <w:color w:val="000000" w:themeColor="text1"/>
        </w:rPr>
        <w:t>64.</w:t>
      </w:r>
    </w:p>
  </w:footnote>
  <w:footnote w:id="16">
    <w:p w14:paraId="73F591AE" w14:textId="7DFCC073" w:rsidR="00446AB4" w:rsidRPr="00673C09" w:rsidRDefault="00446AB4" w:rsidP="0095601D">
      <w:pPr>
        <w:pStyle w:val="FootnoteText"/>
        <w:rPr>
          <w:lang w:val="en-US"/>
        </w:rPr>
      </w:pPr>
      <w:r>
        <w:rPr>
          <w:rStyle w:val="FootnoteReference"/>
        </w:rPr>
        <w:footnoteRef/>
      </w:r>
      <w:r>
        <w:t xml:space="preserve"> </w:t>
      </w:r>
      <w:r w:rsidRPr="004F233E">
        <w:rPr>
          <w:rFonts w:ascii="Calibri" w:hAnsi="Calibri" w:cs="Calibri"/>
          <w:color w:val="000000" w:themeColor="text1"/>
        </w:rPr>
        <w:t>Henry Kelly, pp.</w:t>
      </w:r>
      <w:r>
        <w:rPr>
          <w:rFonts w:ascii="Calibri" w:hAnsi="Calibri" w:cs="Calibri"/>
          <w:color w:val="000000" w:themeColor="text1"/>
        </w:rPr>
        <w:t>25-26.</w:t>
      </w:r>
    </w:p>
  </w:footnote>
  <w:footnote w:id="17">
    <w:p w14:paraId="2006658C" w14:textId="77777777" w:rsidR="005C2776" w:rsidRPr="009263A2" w:rsidRDefault="005C2776" w:rsidP="005C2776">
      <w:pPr>
        <w:rPr>
          <w:rFonts w:ascii="Calibri" w:hAnsi="Calibri" w:cs="Calibri"/>
          <w:color w:val="00B0F0"/>
          <w:sz w:val="20"/>
          <w:szCs w:val="20"/>
        </w:rPr>
      </w:pPr>
      <w:r w:rsidRPr="009263A2">
        <w:rPr>
          <w:rStyle w:val="FootnoteReference"/>
          <w:color w:val="000000" w:themeColor="text1"/>
          <w:sz w:val="20"/>
          <w:szCs w:val="20"/>
        </w:rPr>
        <w:footnoteRef/>
      </w:r>
      <w:r w:rsidRPr="009263A2">
        <w:rPr>
          <w:color w:val="000000" w:themeColor="text1"/>
          <w:sz w:val="20"/>
          <w:szCs w:val="20"/>
        </w:rPr>
        <w:t xml:space="preserve"> </w:t>
      </w:r>
      <w:r w:rsidRPr="009263A2">
        <w:rPr>
          <w:rFonts w:ascii="Calibri" w:hAnsi="Calibri" w:cs="Calibri"/>
          <w:color w:val="000000" w:themeColor="text1"/>
          <w:sz w:val="20"/>
          <w:szCs w:val="20"/>
        </w:rPr>
        <w:t>Henry Kelly, p.28.</w:t>
      </w:r>
    </w:p>
  </w:footnote>
  <w:footnote w:id="18">
    <w:p w14:paraId="29299ABC" w14:textId="77777777" w:rsidR="006D43D4" w:rsidRPr="006E4BEA" w:rsidRDefault="006D43D4" w:rsidP="006D43D4">
      <w:pPr>
        <w:rPr>
          <w:color w:val="000000" w:themeColor="text1"/>
          <w:sz w:val="20"/>
          <w:szCs w:val="20"/>
          <w:lang w:val="en-US"/>
        </w:rPr>
      </w:pPr>
      <w:r w:rsidRPr="006E4BEA">
        <w:rPr>
          <w:rStyle w:val="FootnoteReference"/>
          <w:rFonts w:ascii="Calibri" w:hAnsi="Calibri" w:cs="Calibri"/>
          <w:color w:val="000000" w:themeColor="text1"/>
          <w:sz w:val="20"/>
          <w:szCs w:val="20"/>
        </w:rPr>
        <w:footnoteRef/>
      </w:r>
      <w:r w:rsidRPr="006E4BEA">
        <w:rPr>
          <w:color w:val="000000" w:themeColor="text1"/>
          <w:sz w:val="20"/>
          <w:szCs w:val="20"/>
        </w:rPr>
        <w:t xml:space="preserve"> Harold Bloom, Omens of </w:t>
      </w:r>
      <w:proofErr w:type="spellStart"/>
      <w:r w:rsidRPr="006E4BEA">
        <w:rPr>
          <w:color w:val="000000" w:themeColor="text1"/>
          <w:sz w:val="20"/>
          <w:szCs w:val="20"/>
        </w:rPr>
        <w:t>Millenials</w:t>
      </w:r>
      <w:proofErr w:type="spellEnd"/>
      <w:r w:rsidRPr="006E4BEA">
        <w:rPr>
          <w:color w:val="000000" w:themeColor="text1"/>
          <w:sz w:val="20"/>
          <w:szCs w:val="20"/>
        </w:rPr>
        <w:t>:</w:t>
      </w:r>
      <w:r w:rsidRPr="006E4BEA">
        <w:rPr>
          <w:color w:val="000000" w:themeColor="text1"/>
          <w:sz w:val="20"/>
          <w:szCs w:val="20"/>
          <w:lang w:val="en-US"/>
        </w:rPr>
        <w:t xml:space="preserve"> The Gnosis of Angels, Dreams, and Resurrection, (New York: Riverhead Books, 1996),</w:t>
      </w:r>
      <w:r>
        <w:rPr>
          <w:color w:val="000000" w:themeColor="text1"/>
          <w:sz w:val="20"/>
          <w:szCs w:val="20"/>
          <w:lang w:val="en-US"/>
        </w:rPr>
        <w:t xml:space="preserve"> </w:t>
      </w:r>
      <w:r w:rsidRPr="006E4BEA">
        <w:rPr>
          <w:color w:val="000000" w:themeColor="text1"/>
          <w:sz w:val="20"/>
          <w:szCs w:val="20"/>
          <w:lang w:val="en-US"/>
        </w:rPr>
        <w:t xml:space="preserve">p. 63. </w:t>
      </w:r>
    </w:p>
  </w:footnote>
  <w:footnote w:id="19">
    <w:p w14:paraId="1C7192B4" w14:textId="77777777" w:rsidR="006D43D4" w:rsidRPr="006E4BEA" w:rsidRDefault="006D43D4" w:rsidP="006D43D4">
      <w:pPr>
        <w:rPr>
          <w:rFonts w:eastAsia="Times New Roman"/>
          <w:color w:val="000000" w:themeColor="text1"/>
          <w:sz w:val="20"/>
          <w:szCs w:val="20"/>
        </w:rPr>
      </w:pPr>
      <w:r w:rsidRPr="006E4BEA">
        <w:rPr>
          <w:rStyle w:val="FootnoteReference"/>
          <w:rFonts w:ascii="Calibri" w:hAnsi="Calibri" w:cs="Calibri"/>
          <w:color w:val="000000" w:themeColor="text1"/>
          <w:sz w:val="20"/>
          <w:szCs w:val="20"/>
        </w:rPr>
        <w:footnoteRef/>
      </w:r>
      <w:r w:rsidRPr="006E4BEA">
        <w:rPr>
          <w:color w:val="000000" w:themeColor="text1"/>
          <w:sz w:val="20"/>
          <w:szCs w:val="20"/>
        </w:rPr>
        <w:t xml:space="preserve">Richard </w:t>
      </w:r>
      <w:proofErr w:type="spellStart"/>
      <w:r w:rsidRPr="006E4BEA">
        <w:rPr>
          <w:color w:val="000000" w:themeColor="text1"/>
          <w:sz w:val="20"/>
          <w:szCs w:val="20"/>
        </w:rPr>
        <w:t>Stromer</w:t>
      </w:r>
      <w:proofErr w:type="spellEnd"/>
      <w:r w:rsidRPr="006E4BEA">
        <w:rPr>
          <w:color w:val="000000" w:themeColor="text1"/>
          <w:sz w:val="20"/>
          <w:szCs w:val="20"/>
        </w:rPr>
        <w:t xml:space="preserve">, </w:t>
      </w:r>
      <w:r w:rsidRPr="006E4BEA">
        <w:rPr>
          <w:bCs/>
          <w:iCs/>
          <w:color w:val="000000" w:themeColor="text1"/>
          <w:sz w:val="20"/>
          <w:szCs w:val="20"/>
        </w:rPr>
        <w:t xml:space="preserve">On Satan, Demons, and </w:t>
      </w:r>
      <w:proofErr w:type="spellStart"/>
      <w:r w:rsidRPr="006E4BEA">
        <w:rPr>
          <w:bCs/>
          <w:iCs/>
          <w:color w:val="000000" w:themeColor="text1"/>
          <w:sz w:val="20"/>
          <w:szCs w:val="20"/>
        </w:rPr>
        <w:t>Daimons</w:t>
      </w:r>
      <w:proofErr w:type="spellEnd"/>
      <w:r w:rsidRPr="006E4BEA">
        <w:rPr>
          <w:bCs/>
          <w:iCs/>
          <w:color w:val="000000" w:themeColor="text1"/>
          <w:sz w:val="20"/>
          <w:szCs w:val="20"/>
        </w:rPr>
        <w:t>: An Archetypal Exploration, 2019</w:t>
      </w:r>
      <w:r w:rsidRPr="006E4BEA">
        <w:rPr>
          <w:b/>
          <w:bCs/>
          <w:iCs/>
          <w:color w:val="000000" w:themeColor="text1"/>
          <w:sz w:val="20"/>
          <w:szCs w:val="20"/>
        </w:rPr>
        <w:t xml:space="preserve"> </w:t>
      </w:r>
      <w:r w:rsidRPr="006E4BEA">
        <w:rPr>
          <w:rFonts w:eastAsia="Times New Roman"/>
          <w:color w:val="000000" w:themeColor="text1"/>
          <w:sz w:val="20"/>
          <w:szCs w:val="20"/>
          <w:u w:val="single"/>
        </w:rPr>
        <w:t>&lt;</w:t>
      </w:r>
      <w:hyperlink r:id="rId1" w:history="1">
        <w:r w:rsidRPr="006E4BEA">
          <w:rPr>
            <w:rStyle w:val="Hyperlink"/>
            <w:rFonts w:ascii="Calibri" w:eastAsia="Times New Roman" w:hAnsi="Calibri" w:cs="Calibri"/>
            <w:color w:val="000000" w:themeColor="text1"/>
            <w:sz w:val="20"/>
            <w:szCs w:val="20"/>
          </w:rPr>
          <w:t>https://pdfs.semanticscholar.org/01be/32bf8ef8864ffc408b8966b53f421a203578.pdf?fbclid=IwAR2gDjsitamR3g5EK-s1S20S4fkMDPF3GJC1b7hUrl3eOlW_tMMNrOgIxzo</w:t>
        </w:r>
      </w:hyperlink>
      <w:r w:rsidRPr="006E4BEA">
        <w:rPr>
          <w:rFonts w:eastAsia="Times New Roman"/>
          <w:color w:val="000000" w:themeColor="text1"/>
          <w:sz w:val="20"/>
          <w:szCs w:val="20"/>
          <w:u w:val="single"/>
        </w:rPr>
        <w:t>&gt;</w:t>
      </w:r>
      <w:r w:rsidRPr="006E4BEA">
        <w:rPr>
          <w:color w:val="000000" w:themeColor="text1"/>
          <w:sz w:val="20"/>
          <w:szCs w:val="20"/>
          <w:u w:val="single"/>
        </w:rPr>
        <w:t xml:space="preserve"> </w:t>
      </w:r>
      <w:r w:rsidRPr="006E4BEA">
        <w:rPr>
          <w:color w:val="000000" w:themeColor="text1"/>
          <w:sz w:val="20"/>
          <w:szCs w:val="20"/>
        </w:rPr>
        <w:t>[date accessed 14 March 2019]</w:t>
      </w:r>
    </w:p>
    <w:p w14:paraId="4C15C900" w14:textId="77777777" w:rsidR="006D43D4" w:rsidRPr="00C719C5" w:rsidRDefault="006D43D4" w:rsidP="006D43D4">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D72"/>
    <w:rsid w:val="00000D6D"/>
    <w:rsid w:val="00001162"/>
    <w:rsid w:val="0000612C"/>
    <w:rsid w:val="00010B3C"/>
    <w:rsid w:val="00022347"/>
    <w:rsid w:val="0002680B"/>
    <w:rsid w:val="00034457"/>
    <w:rsid w:val="00053AF4"/>
    <w:rsid w:val="00054859"/>
    <w:rsid w:val="0005702A"/>
    <w:rsid w:val="00061730"/>
    <w:rsid w:val="00062E96"/>
    <w:rsid w:val="00074AF3"/>
    <w:rsid w:val="00075E47"/>
    <w:rsid w:val="000808BF"/>
    <w:rsid w:val="00085441"/>
    <w:rsid w:val="000D1A48"/>
    <w:rsid w:val="000D38DB"/>
    <w:rsid w:val="000D6FF3"/>
    <w:rsid w:val="000E03B7"/>
    <w:rsid w:val="000E1126"/>
    <w:rsid w:val="000E1F56"/>
    <w:rsid w:val="000E4B99"/>
    <w:rsid w:val="000E610F"/>
    <w:rsid w:val="000E72FA"/>
    <w:rsid w:val="000F02A4"/>
    <w:rsid w:val="000F316F"/>
    <w:rsid w:val="00100BC8"/>
    <w:rsid w:val="001032AC"/>
    <w:rsid w:val="001105E7"/>
    <w:rsid w:val="0011786B"/>
    <w:rsid w:val="00121204"/>
    <w:rsid w:val="00146142"/>
    <w:rsid w:val="00154A29"/>
    <w:rsid w:val="00157B12"/>
    <w:rsid w:val="001818F6"/>
    <w:rsid w:val="00187C21"/>
    <w:rsid w:val="001B3105"/>
    <w:rsid w:val="001D2FD3"/>
    <w:rsid w:val="001D4639"/>
    <w:rsid w:val="001D5D59"/>
    <w:rsid w:val="001E6EFE"/>
    <w:rsid w:val="001F434C"/>
    <w:rsid w:val="001F5410"/>
    <w:rsid w:val="001F6EBD"/>
    <w:rsid w:val="0021371F"/>
    <w:rsid w:val="0021761B"/>
    <w:rsid w:val="00220905"/>
    <w:rsid w:val="00225541"/>
    <w:rsid w:val="002273C4"/>
    <w:rsid w:val="00233444"/>
    <w:rsid w:val="00235290"/>
    <w:rsid w:val="002549C4"/>
    <w:rsid w:val="00257591"/>
    <w:rsid w:val="002577E5"/>
    <w:rsid w:val="002667A3"/>
    <w:rsid w:val="0028010F"/>
    <w:rsid w:val="00291B7C"/>
    <w:rsid w:val="00296C4B"/>
    <w:rsid w:val="002971AD"/>
    <w:rsid w:val="00297F71"/>
    <w:rsid w:val="002A0F72"/>
    <w:rsid w:val="002A7AA1"/>
    <w:rsid w:val="002B3756"/>
    <w:rsid w:val="002B6892"/>
    <w:rsid w:val="002C122B"/>
    <w:rsid w:val="002D524D"/>
    <w:rsid w:val="002E3945"/>
    <w:rsid w:val="002E46F7"/>
    <w:rsid w:val="002E6385"/>
    <w:rsid w:val="002F1553"/>
    <w:rsid w:val="002F40F3"/>
    <w:rsid w:val="00313784"/>
    <w:rsid w:val="00323F9C"/>
    <w:rsid w:val="003265A9"/>
    <w:rsid w:val="00342272"/>
    <w:rsid w:val="00352079"/>
    <w:rsid w:val="003569F1"/>
    <w:rsid w:val="003577A2"/>
    <w:rsid w:val="00371B1F"/>
    <w:rsid w:val="0037723C"/>
    <w:rsid w:val="00377FA9"/>
    <w:rsid w:val="003820E3"/>
    <w:rsid w:val="00382602"/>
    <w:rsid w:val="00384C54"/>
    <w:rsid w:val="00385DCD"/>
    <w:rsid w:val="00396182"/>
    <w:rsid w:val="003A1CA4"/>
    <w:rsid w:val="003A674D"/>
    <w:rsid w:val="003C2B41"/>
    <w:rsid w:val="003C2E1B"/>
    <w:rsid w:val="003C708F"/>
    <w:rsid w:val="003D48C8"/>
    <w:rsid w:val="003E0B6E"/>
    <w:rsid w:val="003E1ADC"/>
    <w:rsid w:val="003F5D9F"/>
    <w:rsid w:val="0040497A"/>
    <w:rsid w:val="00417B06"/>
    <w:rsid w:val="00425319"/>
    <w:rsid w:val="00434B3A"/>
    <w:rsid w:val="00442B41"/>
    <w:rsid w:val="004447AC"/>
    <w:rsid w:val="00445C83"/>
    <w:rsid w:val="00446AB4"/>
    <w:rsid w:val="00447190"/>
    <w:rsid w:val="004568BE"/>
    <w:rsid w:val="00464A79"/>
    <w:rsid w:val="004737D3"/>
    <w:rsid w:val="004739C9"/>
    <w:rsid w:val="00483362"/>
    <w:rsid w:val="00483904"/>
    <w:rsid w:val="00484027"/>
    <w:rsid w:val="004907D5"/>
    <w:rsid w:val="00491525"/>
    <w:rsid w:val="00495FD0"/>
    <w:rsid w:val="004B44ED"/>
    <w:rsid w:val="004B549E"/>
    <w:rsid w:val="004C300B"/>
    <w:rsid w:val="004C34E7"/>
    <w:rsid w:val="004C5BF9"/>
    <w:rsid w:val="004F233E"/>
    <w:rsid w:val="004F7741"/>
    <w:rsid w:val="00520F2C"/>
    <w:rsid w:val="00521448"/>
    <w:rsid w:val="0054376B"/>
    <w:rsid w:val="005460BC"/>
    <w:rsid w:val="00550641"/>
    <w:rsid w:val="005528C3"/>
    <w:rsid w:val="005670C7"/>
    <w:rsid w:val="00584697"/>
    <w:rsid w:val="0058563E"/>
    <w:rsid w:val="00587165"/>
    <w:rsid w:val="00587652"/>
    <w:rsid w:val="00592EE0"/>
    <w:rsid w:val="00593CF6"/>
    <w:rsid w:val="005A109F"/>
    <w:rsid w:val="005A1AAD"/>
    <w:rsid w:val="005C2776"/>
    <w:rsid w:val="005C295A"/>
    <w:rsid w:val="005E0DDF"/>
    <w:rsid w:val="00600BE4"/>
    <w:rsid w:val="00600DF8"/>
    <w:rsid w:val="00601F8F"/>
    <w:rsid w:val="00604D76"/>
    <w:rsid w:val="00615779"/>
    <w:rsid w:val="00621078"/>
    <w:rsid w:val="006312A9"/>
    <w:rsid w:val="00640EE0"/>
    <w:rsid w:val="00645B4C"/>
    <w:rsid w:val="006477E3"/>
    <w:rsid w:val="00650D6A"/>
    <w:rsid w:val="0066513E"/>
    <w:rsid w:val="00673C09"/>
    <w:rsid w:val="00677014"/>
    <w:rsid w:val="006800A5"/>
    <w:rsid w:val="00686A3B"/>
    <w:rsid w:val="0069737E"/>
    <w:rsid w:val="006A2B91"/>
    <w:rsid w:val="006A59FD"/>
    <w:rsid w:val="006A615E"/>
    <w:rsid w:val="006A7776"/>
    <w:rsid w:val="006A79E4"/>
    <w:rsid w:val="006C43BA"/>
    <w:rsid w:val="006D43D4"/>
    <w:rsid w:val="006D59F0"/>
    <w:rsid w:val="006E4BEA"/>
    <w:rsid w:val="006F177D"/>
    <w:rsid w:val="006F311C"/>
    <w:rsid w:val="006F559E"/>
    <w:rsid w:val="00705430"/>
    <w:rsid w:val="00705667"/>
    <w:rsid w:val="0071262C"/>
    <w:rsid w:val="00724230"/>
    <w:rsid w:val="00742160"/>
    <w:rsid w:val="00742C8E"/>
    <w:rsid w:val="007465C4"/>
    <w:rsid w:val="00747B2B"/>
    <w:rsid w:val="007510E9"/>
    <w:rsid w:val="00752AE5"/>
    <w:rsid w:val="00780BF9"/>
    <w:rsid w:val="007A08DE"/>
    <w:rsid w:val="007B7981"/>
    <w:rsid w:val="007C0B17"/>
    <w:rsid w:val="007C3153"/>
    <w:rsid w:val="007D32F6"/>
    <w:rsid w:val="007D3D6C"/>
    <w:rsid w:val="007E2A5A"/>
    <w:rsid w:val="007E70A6"/>
    <w:rsid w:val="007E7EB7"/>
    <w:rsid w:val="00812641"/>
    <w:rsid w:val="00812750"/>
    <w:rsid w:val="00815FCA"/>
    <w:rsid w:val="00817653"/>
    <w:rsid w:val="00834A3B"/>
    <w:rsid w:val="008358A6"/>
    <w:rsid w:val="00835E8C"/>
    <w:rsid w:val="00840203"/>
    <w:rsid w:val="0084032E"/>
    <w:rsid w:val="00840801"/>
    <w:rsid w:val="008576C6"/>
    <w:rsid w:val="00896856"/>
    <w:rsid w:val="008A7B25"/>
    <w:rsid w:val="008B23A9"/>
    <w:rsid w:val="008B6FBF"/>
    <w:rsid w:val="008D0D3E"/>
    <w:rsid w:val="008D36A7"/>
    <w:rsid w:val="008F2F18"/>
    <w:rsid w:val="008F523A"/>
    <w:rsid w:val="008F58C6"/>
    <w:rsid w:val="008F5A22"/>
    <w:rsid w:val="00901E24"/>
    <w:rsid w:val="00910CF5"/>
    <w:rsid w:val="00912A0B"/>
    <w:rsid w:val="00924C0F"/>
    <w:rsid w:val="0093269A"/>
    <w:rsid w:val="009364A2"/>
    <w:rsid w:val="00950D72"/>
    <w:rsid w:val="0095601D"/>
    <w:rsid w:val="00964CCD"/>
    <w:rsid w:val="009827A5"/>
    <w:rsid w:val="00983CB8"/>
    <w:rsid w:val="009851A9"/>
    <w:rsid w:val="009915AE"/>
    <w:rsid w:val="009922D5"/>
    <w:rsid w:val="00997209"/>
    <w:rsid w:val="009A0628"/>
    <w:rsid w:val="009B02DB"/>
    <w:rsid w:val="009B2491"/>
    <w:rsid w:val="009E0BDB"/>
    <w:rsid w:val="00A13235"/>
    <w:rsid w:val="00A2343E"/>
    <w:rsid w:val="00A243F4"/>
    <w:rsid w:val="00A24FB4"/>
    <w:rsid w:val="00A26F4F"/>
    <w:rsid w:val="00A335A2"/>
    <w:rsid w:val="00A34386"/>
    <w:rsid w:val="00A53304"/>
    <w:rsid w:val="00A60465"/>
    <w:rsid w:val="00A80ABB"/>
    <w:rsid w:val="00AA012E"/>
    <w:rsid w:val="00AA02BE"/>
    <w:rsid w:val="00AA3E57"/>
    <w:rsid w:val="00AB0010"/>
    <w:rsid w:val="00AB68F1"/>
    <w:rsid w:val="00AD0D16"/>
    <w:rsid w:val="00AD694B"/>
    <w:rsid w:val="00AD739F"/>
    <w:rsid w:val="00AF049A"/>
    <w:rsid w:val="00B10D21"/>
    <w:rsid w:val="00B12AB1"/>
    <w:rsid w:val="00B16043"/>
    <w:rsid w:val="00B26613"/>
    <w:rsid w:val="00B301EB"/>
    <w:rsid w:val="00B3597F"/>
    <w:rsid w:val="00B41C2D"/>
    <w:rsid w:val="00B47DCF"/>
    <w:rsid w:val="00B543C3"/>
    <w:rsid w:val="00B9180F"/>
    <w:rsid w:val="00B941CF"/>
    <w:rsid w:val="00B96D14"/>
    <w:rsid w:val="00BA1908"/>
    <w:rsid w:val="00BB2A5F"/>
    <w:rsid w:val="00BB4F44"/>
    <w:rsid w:val="00BC3C6A"/>
    <w:rsid w:val="00BC436E"/>
    <w:rsid w:val="00BC53FD"/>
    <w:rsid w:val="00BC6BDB"/>
    <w:rsid w:val="00BD1048"/>
    <w:rsid w:val="00C02B48"/>
    <w:rsid w:val="00C07EB1"/>
    <w:rsid w:val="00C15AA2"/>
    <w:rsid w:val="00C313AA"/>
    <w:rsid w:val="00C32708"/>
    <w:rsid w:val="00C418D7"/>
    <w:rsid w:val="00C43E84"/>
    <w:rsid w:val="00C55B43"/>
    <w:rsid w:val="00C719C5"/>
    <w:rsid w:val="00C75287"/>
    <w:rsid w:val="00C75A75"/>
    <w:rsid w:val="00C80927"/>
    <w:rsid w:val="00C81035"/>
    <w:rsid w:val="00C931AE"/>
    <w:rsid w:val="00CA5AEB"/>
    <w:rsid w:val="00CD055C"/>
    <w:rsid w:val="00CD4D75"/>
    <w:rsid w:val="00CD7B20"/>
    <w:rsid w:val="00CF0862"/>
    <w:rsid w:val="00CF3CFA"/>
    <w:rsid w:val="00D136F4"/>
    <w:rsid w:val="00D14B5D"/>
    <w:rsid w:val="00D2729A"/>
    <w:rsid w:val="00D31849"/>
    <w:rsid w:val="00D34F19"/>
    <w:rsid w:val="00D446B3"/>
    <w:rsid w:val="00D449F0"/>
    <w:rsid w:val="00D50655"/>
    <w:rsid w:val="00D700B1"/>
    <w:rsid w:val="00D829CB"/>
    <w:rsid w:val="00DD2B73"/>
    <w:rsid w:val="00DF06A0"/>
    <w:rsid w:val="00DF0961"/>
    <w:rsid w:val="00DF3F90"/>
    <w:rsid w:val="00DF5AC8"/>
    <w:rsid w:val="00E02DB2"/>
    <w:rsid w:val="00E05DC7"/>
    <w:rsid w:val="00E1240D"/>
    <w:rsid w:val="00E2349C"/>
    <w:rsid w:val="00E32C52"/>
    <w:rsid w:val="00E5052B"/>
    <w:rsid w:val="00E531A3"/>
    <w:rsid w:val="00E55C72"/>
    <w:rsid w:val="00E667C8"/>
    <w:rsid w:val="00E715AF"/>
    <w:rsid w:val="00E8065E"/>
    <w:rsid w:val="00E92E0F"/>
    <w:rsid w:val="00E931E1"/>
    <w:rsid w:val="00EB57DD"/>
    <w:rsid w:val="00EC0762"/>
    <w:rsid w:val="00EC4B8D"/>
    <w:rsid w:val="00EE44C4"/>
    <w:rsid w:val="00EE47CA"/>
    <w:rsid w:val="00EE4B2A"/>
    <w:rsid w:val="00EE4F8C"/>
    <w:rsid w:val="00EE518B"/>
    <w:rsid w:val="00EE7237"/>
    <w:rsid w:val="00EE7B00"/>
    <w:rsid w:val="00EF15AC"/>
    <w:rsid w:val="00F23EC6"/>
    <w:rsid w:val="00F26475"/>
    <w:rsid w:val="00F36241"/>
    <w:rsid w:val="00F430CE"/>
    <w:rsid w:val="00F44C13"/>
    <w:rsid w:val="00F539AD"/>
    <w:rsid w:val="00F61633"/>
    <w:rsid w:val="00F63C9B"/>
    <w:rsid w:val="00F64D8B"/>
    <w:rsid w:val="00F71CE6"/>
    <w:rsid w:val="00F77E57"/>
    <w:rsid w:val="00F809AB"/>
    <w:rsid w:val="00F824CB"/>
    <w:rsid w:val="00F833E0"/>
    <w:rsid w:val="00F835C4"/>
    <w:rsid w:val="00F94847"/>
    <w:rsid w:val="00FA1D49"/>
    <w:rsid w:val="00FA258C"/>
    <w:rsid w:val="00FB67BB"/>
    <w:rsid w:val="00FC64BC"/>
    <w:rsid w:val="00FF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BAE71"/>
  <w14:defaultImageDpi w14:val="32767"/>
  <w15:chartTrackingRefBased/>
  <w15:docId w15:val="{F06AA5F2-0783-6349-A5D9-3A5D4B322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50D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0D72"/>
    <w:rPr>
      <w:sz w:val="20"/>
      <w:szCs w:val="20"/>
    </w:rPr>
  </w:style>
  <w:style w:type="character" w:customStyle="1" w:styleId="FootnoteTextChar">
    <w:name w:val="Footnote Text Char"/>
    <w:basedOn w:val="DefaultParagraphFont"/>
    <w:link w:val="FootnoteText"/>
    <w:uiPriority w:val="99"/>
    <w:semiHidden/>
    <w:rsid w:val="00950D72"/>
    <w:rPr>
      <w:sz w:val="20"/>
      <w:szCs w:val="20"/>
    </w:rPr>
  </w:style>
  <w:style w:type="character" w:styleId="FootnoteReference">
    <w:name w:val="footnote reference"/>
    <w:basedOn w:val="DefaultParagraphFont"/>
    <w:uiPriority w:val="99"/>
    <w:semiHidden/>
    <w:unhideWhenUsed/>
    <w:rsid w:val="00950D72"/>
    <w:rPr>
      <w:vertAlign w:val="superscript"/>
    </w:rPr>
  </w:style>
  <w:style w:type="paragraph" w:styleId="EndnoteText">
    <w:name w:val="endnote text"/>
    <w:basedOn w:val="Normal"/>
    <w:link w:val="EndnoteTextChar"/>
    <w:uiPriority w:val="99"/>
    <w:semiHidden/>
    <w:unhideWhenUsed/>
    <w:rsid w:val="00C719C5"/>
    <w:rPr>
      <w:sz w:val="20"/>
      <w:szCs w:val="20"/>
    </w:rPr>
  </w:style>
  <w:style w:type="character" w:customStyle="1" w:styleId="EndnoteTextChar">
    <w:name w:val="Endnote Text Char"/>
    <w:basedOn w:val="DefaultParagraphFont"/>
    <w:link w:val="EndnoteText"/>
    <w:uiPriority w:val="99"/>
    <w:semiHidden/>
    <w:rsid w:val="00C719C5"/>
    <w:rPr>
      <w:sz w:val="20"/>
      <w:szCs w:val="20"/>
    </w:rPr>
  </w:style>
  <w:style w:type="character" w:styleId="EndnoteReference">
    <w:name w:val="endnote reference"/>
    <w:basedOn w:val="DefaultParagraphFont"/>
    <w:uiPriority w:val="99"/>
    <w:semiHidden/>
    <w:unhideWhenUsed/>
    <w:rsid w:val="00C719C5"/>
    <w:rPr>
      <w:vertAlign w:val="superscript"/>
    </w:rPr>
  </w:style>
  <w:style w:type="character" w:styleId="Hyperlink">
    <w:name w:val="Hyperlink"/>
    <w:basedOn w:val="DefaultParagraphFont"/>
    <w:uiPriority w:val="99"/>
    <w:unhideWhenUsed/>
    <w:rsid w:val="00C719C5"/>
    <w:rPr>
      <w:color w:val="0000FF"/>
      <w:u w:val="single"/>
    </w:rPr>
  </w:style>
  <w:style w:type="character" w:styleId="UnresolvedMention">
    <w:name w:val="Unresolved Mention"/>
    <w:basedOn w:val="DefaultParagraphFont"/>
    <w:uiPriority w:val="99"/>
    <w:rsid w:val="008F2F18"/>
    <w:rPr>
      <w:color w:val="605E5C"/>
      <w:shd w:val="clear" w:color="auto" w:fill="E1DFDD"/>
    </w:rPr>
  </w:style>
  <w:style w:type="paragraph" w:styleId="NormalWeb">
    <w:name w:val="Normal (Web)"/>
    <w:basedOn w:val="Normal"/>
    <w:uiPriority w:val="99"/>
    <w:unhideWhenUsed/>
    <w:rsid w:val="008F2F1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762795">
      <w:bodyDiv w:val="1"/>
      <w:marLeft w:val="0"/>
      <w:marRight w:val="0"/>
      <w:marTop w:val="0"/>
      <w:marBottom w:val="0"/>
      <w:divBdr>
        <w:top w:val="none" w:sz="0" w:space="0" w:color="auto"/>
        <w:left w:val="none" w:sz="0" w:space="0" w:color="auto"/>
        <w:bottom w:val="none" w:sz="0" w:space="0" w:color="auto"/>
        <w:right w:val="none" w:sz="0" w:space="0" w:color="auto"/>
      </w:divBdr>
    </w:div>
    <w:div w:id="891578654">
      <w:bodyDiv w:val="1"/>
      <w:marLeft w:val="0"/>
      <w:marRight w:val="0"/>
      <w:marTop w:val="0"/>
      <w:marBottom w:val="0"/>
      <w:divBdr>
        <w:top w:val="none" w:sz="0" w:space="0" w:color="auto"/>
        <w:left w:val="none" w:sz="0" w:space="0" w:color="auto"/>
        <w:bottom w:val="none" w:sz="0" w:space="0" w:color="auto"/>
        <w:right w:val="none" w:sz="0" w:space="0" w:color="auto"/>
      </w:divBdr>
      <w:divsChild>
        <w:div w:id="959915452">
          <w:marLeft w:val="0"/>
          <w:marRight w:val="0"/>
          <w:marTop w:val="0"/>
          <w:marBottom w:val="0"/>
          <w:divBdr>
            <w:top w:val="none" w:sz="0" w:space="0" w:color="auto"/>
            <w:left w:val="none" w:sz="0" w:space="0" w:color="auto"/>
            <w:bottom w:val="none" w:sz="0" w:space="0" w:color="auto"/>
            <w:right w:val="none" w:sz="0" w:space="0" w:color="auto"/>
          </w:divBdr>
          <w:divsChild>
            <w:div w:id="1365138203">
              <w:marLeft w:val="0"/>
              <w:marRight w:val="0"/>
              <w:marTop w:val="0"/>
              <w:marBottom w:val="0"/>
              <w:divBdr>
                <w:top w:val="none" w:sz="0" w:space="0" w:color="auto"/>
                <w:left w:val="none" w:sz="0" w:space="0" w:color="auto"/>
                <w:bottom w:val="none" w:sz="0" w:space="0" w:color="auto"/>
                <w:right w:val="none" w:sz="0" w:space="0" w:color="auto"/>
              </w:divBdr>
              <w:divsChild>
                <w:div w:id="164300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987976">
      <w:bodyDiv w:val="1"/>
      <w:marLeft w:val="0"/>
      <w:marRight w:val="0"/>
      <w:marTop w:val="0"/>
      <w:marBottom w:val="0"/>
      <w:divBdr>
        <w:top w:val="none" w:sz="0" w:space="0" w:color="auto"/>
        <w:left w:val="none" w:sz="0" w:space="0" w:color="auto"/>
        <w:bottom w:val="none" w:sz="0" w:space="0" w:color="auto"/>
        <w:right w:val="none" w:sz="0" w:space="0" w:color="auto"/>
      </w:divBdr>
    </w:div>
    <w:div w:id="1181356314">
      <w:bodyDiv w:val="1"/>
      <w:marLeft w:val="0"/>
      <w:marRight w:val="0"/>
      <w:marTop w:val="0"/>
      <w:marBottom w:val="0"/>
      <w:divBdr>
        <w:top w:val="none" w:sz="0" w:space="0" w:color="auto"/>
        <w:left w:val="none" w:sz="0" w:space="0" w:color="auto"/>
        <w:bottom w:val="none" w:sz="0" w:space="0" w:color="auto"/>
        <w:right w:val="none" w:sz="0" w:space="0" w:color="auto"/>
      </w:divBdr>
    </w:div>
    <w:div w:id="2097629327">
      <w:bodyDiv w:val="1"/>
      <w:marLeft w:val="0"/>
      <w:marRight w:val="0"/>
      <w:marTop w:val="0"/>
      <w:marBottom w:val="0"/>
      <w:divBdr>
        <w:top w:val="none" w:sz="0" w:space="0" w:color="auto"/>
        <w:left w:val="none" w:sz="0" w:space="0" w:color="auto"/>
        <w:bottom w:val="none" w:sz="0" w:space="0" w:color="auto"/>
        <w:right w:val="none" w:sz="0" w:space="0" w:color="auto"/>
      </w:divBdr>
      <w:divsChild>
        <w:div w:id="158546895">
          <w:marLeft w:val="0"/>
          <w:marRight w:val="0"/>
          <w:marTop w:val="0"/>
          <w:marBottom w:val="0"/>
          <w:divBdr>
            <w:top w:val="none" w:sz="0" w:space="0" w:color="auto"/>
            <w:left w:val="none" w:sz="0" w:space="0" w:color="auto"/>
            <w:bottom w:val="none" w:sz="0" w:space="0" w:color="auto"/>
            <w:right w:val="none" w:sz="0" w:space="0" w:color="auto"/>
          </w:divBdr>
          <w:divsChild>
            <w:div w:id="1178544598">
              <w:marLeft w:val="0"/>
              <w:marRight w:val="0"/>
              <w:marTop w:val="0"/>
              <w:marBottom w:val="0"/>
              <w:divBdr>
                <w:top w:val="none" w:sz="0" w:space="0" w:color="auto"/>
                <w:left w:val="none" w:sz="0" w:space="0" w:color="auto"/>
                <w:bottom w:val="none" w:sz="0" w:space="0" w:color="auto"/>
                <w:right w:val="none" w:sz="0" w:space="0" w:color="auto"/>
              </w:divBdr>
              <w:divsChild>
                <w:div w:id="83349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dfs.semanticscholar.org/01be/32bf8ef8864ffc408b8966b53f421a203578.pdf?fbclid=IwAR2gDjsitamR3g5EK-s1S20S4fkMDPF3GJC1b7hUrl3eOlW_tMMNrOgIxz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pdfs.semanticscholar.org/01be/32bf8ef8864ffc408b8966b53f421a203578.pdf?fbclid=IwAR2gDjsitamR3g5EK-s1S20S4fkMDPF3GJC1b7hUrl3eOlW_tMMNrOgIxz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4AFB0-E965-D244-9504-4BCF40069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2</cp:revision>
  <cp:lastPrinted>2019-03-15T22:47:00Z</cp:lastPrinted>
  <dcterms:created xsi:type="dcterms:W3CDTF">2019-03-15T23:28:00Z</dcterms:created>
  <dcterms:modified xsi:type="dcterms:W3CDTF">2019-03-15T23:28:00Z</dcterms:modified>
</cp:coreProperties>
</file>