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DD3A9B" w14:textId="5E913C6E" w:rsidR="00EF7015" w:rsidRDefault="00EF7015" w:rsidP="00704BFF">
      <w:pPr>
        <w:spacing w:line="360" w:lineRule="auto"/>
        <w:rPr>
          <w:lang w:val="cy-GB"/>
        </w:rPr>
      </w:pPr>
      <w:r>
        <w:rPr>
          <w:lang w:val="cy-GB"/>
        </w:rPr>
        <w:t xml:space="preserve">Linc fideo: </w:t>
      </w:r>
      <w:r w:rsidRPr="00EF7015">
        <w:rPr>
          <w:lang w:val="cy-GB"/>
        </w:rPr>
        <w:t>https://youtu.be/Ajmjge8175A</w:t>
      </w:r>
    </w:p>
    <w:p w14:paraId="1189A944" w14:textId="1E551A43" w:rsidR="00F8570B" w:rsidRDefault="00227D99" w:rsidP="00704BFF">
      <w:pPr>
        <w:spacing w:line="360" w:lineRule="auto"/>
        <w:rPr>
          <w:lang w:val="cy-GB"/>
        </w:rPr>
      </w:pPr>
      <w:r w:rsidRPr="00227D99">
        <w:rPr>
          <w:lang w:val="cy-GB"/>
        </w:rPr>
        <w:t>Ar gyfer y dasg portffolio</w:t>
      </w:r>
      <w:r>
        <w:rPr>
          <w:lang w:val="cy-GB"/>
        </w:rPr>
        <w:t xml:space="preserve"> dewisais y darn o farddoniaeth ‘Beth ddigwyddodd i Lulu?’ gan Charles Causley ar gyfer dosbarth blwyddyn pump a chwech. Teimlaf bod yn addas iawn i’r oedran yma, am ei fod yn llawn ddirgel a chwestiynu</w:t>
      </w:r>
      <w:r w:rsidR="00832CB6">
        <w:rPr>
          <w:lang w:val="cy-GB"/>
        </w:rPr>
        <w:t xml:space="preserve"> sydd yn daenu sylw y disgyblion</w:t>
      </w:r>
      <w:r>
        <w:rPr>
          <w:lang w:val="cy-GB"/>
        </w:rPr>
        <w:t xml:space="preserve">. Mae’r nodweddion iaith yn addas i’r disgyblion blwyddyn pump a chwech hefyd am ei fod yn dangos elfenau o gwestiynu, ailadrodd, personoli ac ansoddeiriau. </w:t>
      </w:r>
    </w:p>
    <w:p w14:paraId="692F3DCA" w14:textId="49784D13" w:rsidR="00967618" w:rsidRDefault="00967618" w:rsidP="00704BFF">
      <w:pPr>
        <w:spacing w:line="360" w:lineRule="auto"/>
        <w:rPr>
          <w:lang w:val="cy-GB"/>
        </w:rPr>
      </w:pPr>
      <w:r>
        <w:rPr>
          <w:lang w:val="cy-GB"/>
        </w:rPr>
        <w:t>Mae defnydd o bersonoli ac ansoddeiriau yn bwysig ar gyfer yr oedran yma</w:t>
      </w:r>
      <w:r w:rsidR="00FD0E63">
        <w:rPr>
          <w:lang w:val="cy-GB"/>
        </w:rPr>
        <w:t>, i osod yn ysgrifennu eu hun. Mae’n holl bwysig i ddisgyblion i adnabod y nodweddion iaith yma, i</w:t>
      </w:r>
      <w:r w:rsidR="00716F40">
        <w:rPr>
          <w:lang w:val="cy-GB"/>
        </w:rPr>
        <w:t xml:space="preserve"> gael ymwybyddiaeth i</w:t>
      </w:r>
      <w:r w:rsidR="00FD0E63">
        <w:rPr>
          <w:lang w:val="cy-GB"/>
        </w:rPr>
        <w:t xml:space="preserve"> allu defnyddio yn eu ddarnau o waith.</w:t>
      </w:r>
    </w:p>
    <w:p w14:paraId="5A7F189C" w14:textId="0C9B621B" w:rsidR="00832CB6" w:rsidRDefault="00227D99" w:rsidP="00704BFF">
      <w:pPr>
        <w:spacing w:line="360" w:lineRule="auto"/>
        <w:rPr>
          <w:lang w:val="cy-GB"/>
        </w:rPr>
      </w:pPr>
      <w:r>
        <w:rPr>
          <w:lang w:val="cy-GB"/>
        </w:rPr>
        <w:t xml:space="preserve">Mae’r darn wedi cael eu ysgrifennu mewn y person cyntaf i roi teimlad mwy personol i’r ddarllenwyr. </w:t>
      </w:r>
      <w:r w:rsidR="00832CB6">
        <w:rPr>
          <w:lang w:val="cy-GB"/>
        </w:rPr>
        <w:t>Dim on trwy llygaid un person yr ydym yn deall y sefyllfa.</w:t>
      </w:r>
      <w:r w:rsidR="00967618" w:rsidRPr="00967618">
        <w:rPr>
          <w:lang w:val="cy-GB"/>
        </w:rPr>
        <w:t xml:space="preserve"> </w:t>
      </w:r>
      <w:r w:rsidR="00967618">
        <w:rPr>
          <w:lang w:val="cy-GB"/>
        </w:rPr>
        <w:t>Mae hon yn rhoi cyfle i’r disgyblion i ymaliaethu gyda’r cymeriad/au. Mae hon yn cefnogi’r cwricwlwm gan ‘d</w:t>
      </w:r>
      <w:r w:rsidR="00967618" w:rsidRPr="00967618">
        <w:rPr>
          <w:lang w:val="cy-GB"/>
        </w:rPr>
        <w:t>dehongli syniadau nad ydynt wedi’u</w:t>
      </w:r>
      <w:r w:rsidR="00967618">
        <w:rPr>
          <w:lang w:val="cy-GB"/>
        </w:rPr>
        <w:t xml:space="preserve"> </w:t>
      </w:r>
      <w:r w:rsidR="00967618" w:rsidRPr="00967618">
        <w:rPr>
          <w:lang w:val="cy-GB"/>
        </w:rPr>
        <w:t>datgan yn bendant, e.e. safbwyntiau neu</w:t>
      </w:r>
      <w:r w:rsidR="00967618">
        <w:rPr>
          <w:lang w:val="cy-GB"/>
        </w:rPr>
        <w:t xml:space="preserve"> </w:t>
      </w:r>
      <w:r w:rsidR="00967618" w:rsidRPr="00967618">
        <w:rPr>
          <w:lang w:val="cy-GB"/>
        </w:rPr>
        <w:t>agweddau’r awdur</w:t>
      </w:r>
      <w:r w:rsidR="00967618">
        <w:rPr>
          <w:lang w:val="cy-GB"/>
        </w:rPr>
        <w:t>’ (Llywodraeth Cymru, 2015)</w:t>
      </w:r>
      <w:r w:rsidR="00FD0E63">
        <w:rPr>
          <w:lang w:val="cy-GB"/>
        </w:rPr>
        <w:t>.</w:t>
      </w:r>
    </w:p>
    <w:p w14:paraId="58DFFAAD" w14:textId="4C22F305" w:rsidR="00FD0E63" w:rsidRDefault="00FD0E63" w:rsidP="00704BFF">
      <w:pPr>
        <w:spacing w:line="360" w:lineRule="auto"/>
        <w:rPr>
          <w:lang w:val="cy-GB"/>
        </w:rPr>
      </w:pPr>
      <w:r>
        <w:rPr>
          <w:lang w:val="cy-GB"/>
        </w:rPr>
        <w:t>Ar ol darllen y barddoniaeth, byddaf yn dangos tystiolaeth i’r disgyblion</w:t>
      </w:r>
      <w:r w:rsidR="00434011">
        <w:rPr>
          <w:lang w:val="cy-GB"/>
        </w:rPr>
        <w:t xml:space="preserve"> sy’n rhoi mwy o gliiwiau i ddarganfod beth ddigwyddodd i Lulu.</w:t>
      </w:r>
      <w:r w:rsidR="00F20B9E">
        <w:rPr>
          <w:lang w:val="cy-GB"/>
        </w:rPr>
        <w:t xml:space="preserve"> Bydd y disgyblion yn actio fel</w:t>
      </w:r>
      <w:r>
        <w:rPr>
          <w:lang w:val="cy-GB"/>
        </w:rPr>
        <w:t xml:space="preserve"> ditectifs </w:t>
      </w:r>
      <w:r w:rsidR="00F20B9E">
        <w:rPr>
          <w:lang w:val="cy-GB"/>
        </w:rPr>
        <w:t xml:space="preserve">ac yn gwisgo capiau ditectifs </w:t>
      </w:r>
      <w:r w:rsidR="007C5327">
        <w:rPr>
          <w:lang w:val="cy-GB"/>
        </w:rPr>
        <w:t>i chaware rol</w:t>
      </w:r>
      <w:r>
        <w:rPr>
          <w:lang w:val="cy-GB"/>
        </w:rPr>
        <w:t>. Teimlaf bod hon yn cipio dychymyg y plant, ac yn daenu eu sylw i eisiau dysgu a chymryd rhan.</w:t>
      </w:r>
    </w:p>
    <w:p w14:paraId="73D1E24D" w14:textId="72C8B25F" w:rsidR="007C5327" w:rsidRDefault="007C5327" w:rsidP="00704BFF">
      <w:pPr>
        <w:spacing w:line="360" w:lineRule="auto"/>
        <w:rPr>
          <w:lang w:val="cy-GB"/>
        </w:rPr>
      </w:pPr>
    </w:p>
    <w:p w14:paraId="186FE119" w14:textId="171B35DB" w:rsidR="00AB4D4A" w:rsidRDefault="00AB4D4A" w:rsidP="00704BFF">
      <w:pPr>
        <w:spacing w:line="360" w:lineRule="auto"/>
        <w:rPr>
          <w:lang w:val="cy-GB"/>
        </w:rPr>
      </w:pPr>
    </w:p>
    <w:p w14:paraId="09EDC7C3" w14:textId="648D6DB8" w:rsidR="00AB4D4A" w:rsidRDefault="00AB4D4A" w:rsidP="00704BFF">
      <w:pPr>
        <w:spacing w:line="360" w:lineRule="auto"/>
        <w:rPr>
          <w:lang w:val="cy-GB"/>
        </w:rPr>
      </w:pPr>
    </w:p>
    <w:p w14:paraId="20B705AF" w14:textId="2861DC3F" w:rsidR="00AB4D4A" w:rsidRDefault="00AB4D4A" w:rsidP="00704BFF">
      <w:pPr>
        <w:spacing w:line="360" w:lineRule="auto"/>
        <w:rPr>
          <w:lang w:val="cy-GB"/>
        </w:rPr>
      </w:pPr>
    </w:p>
    <w:p w14:paraId="4D4B3647" w14:textId="596E1004" w:rsidR="00AB4D4A" w:rsidRDefault="00AB4D4A" w:rsidP="00704BFF">
      <w:pPr>
        <w:spacing w:line="360" w:lineRule="auto"/>
        <w:rPr>
          <w:lang w:val="cy-GB"/>
        </w:rPr>
      </w:pPr>
    </w:p>
    <w:p w14:paraId="6E695B91" w14:textId="5AEABC04" w:rsidR="00AB4D4A" w:rsidRDefault="00AB4D4A" w:rsidP="00704BFF">
      <w:pPr>
        <w:spacing w:line="360" w:lineRule="auto"/>
        <w:rPr>
          <w:lang w:val="cy-GB"/>
        </w:rPr>
      </w:pPr>
    </w:p>
    <w:p w14:paraId="7A3BC67B" w14:textId="25560039" w:rsidR="00AB4D4A" w:rsidRDefault="00AB4D4A" w:rsidP="00704BFF">
      <w:pPr>
        <w:spacing w:line="360" w:lineRule="auto"/>
        <w:rPr>
          <w:lang w:val="cy-GB"/>
        </w:rPr>
      </w:pPr>
    </w:p>
    <w:p w14:paraId="6F535688" w14:textId="77777777" w:rsidR="001D497E" w:rsidRDefault="001D497E" w:rsidP="00704BFF">
      <w:pPr>
        <w:spacing w:line="360" w:lineRule="auto"/>
        <w:rPr>
          <w:lang w:val="cy-GB"/>
        </w:rPr>
      </w:pPr>
    </w:p>
    <w:p w14:paraId="08D1D001" w14:textId="77777777" w:rsidR="00704BFF" w:rsidRDefault="00704BFF" w:rsidP="00704BFF">
      <w:pPr>
        <w:spacing w:line="360" w:lineRule="auto"/>
        <w:rPr>
          <w:lang w:val="cy-GB"/>
        </w:rPr>
      </w:pPr>
    </w:p>
    <w:p w14:paraId="386CB7D6" w14:textId="180FE909" w:rsidR="00975A16" w:rsidRDefault="006E3E9C" w:rsidP="00704BFF">
      <w:pPr>
        <w:spacing w:line="360" w:lineRule="auto"/>
        <w:rPr>
          <w:lang w:val="cy-GB"/>
        </w:rPr>
      </w:pPr>
      <w:r>
        <w:rPr>
          <w:rFonts w:ascii="Calibri" w:hAnsi="Calibri" w:cs="Calibri"/>
          <w:lang w:val="cy-GB"/>
        </w:rPr>
        <w:lastRenderedPageBreak/>
        <w:t>Teimlaf fy mod i’n eglur wrth ddarllen y darn, i sicrhau bod y disgyblion yn gallu clywed ac yn deall. Sicrheais adael seibiant ar lefydd i roi pwyslais ar wahanol ddarnau. Mae gadael seibiant yn rhoi sylw i’r darnau mwyaf pwysig, ac yn creu mwy o effaith.</w:t>
      </w:r>
    </w:p>
    <w:p w14:paraId="5E78A6F1" w14:textId="209F4843" w:rsidR="00A95180" w:rsidRDefault="006E3E9C" w:rsidP="00704BFF">
      <w:pPr>
        <w:spacing w:line="360" w:lineRule="auto"/>
        <w:rPr>
          <w:lang w:val="cy-GB"/>
        </w:rPr>
      </w:pPr>
      <w:r>
        <w:rPr>
          <w:rFonts w:ascii="Calibri" w:hAnsi="Calibri" w:cs="Calibri"/>
          <w:lang w:val="cy-GB"/>
        </w:rPr>
        <w:t>I fod yn dditectifs, roedd angen ymchwilio pa fath o berson roedd y cymeriadau yn y farddoniaeth. Cynlluniais ddarn o waith, ac mewn grwpiau trafododd y disgyblion eu barnau. Mae gwaith grŵp yn y dosbarth yn holl bwysig i ddatblygu eu sgiliau llafar. Ond roedd angen sefydlu awyrgylch cywir, ac i sicrhau disgyblaeth i’r strategaeth i weithio. Pwysleisir Llywodraeth Cymru (2010) pwysigrwydd gweithio mewn grŵp gan nodi cred Vygotsky.</w:t>
      </w:r>
    </w:p>
    <w:p w14:paraId="0052AD61" w14:textId="09B51901" w:rsidR="001D6F05" w:rsidRPr="00A214E2" w:rsidRDefault="002A040E" w:rsidP="00704BFF">
      <w:pPr>
        <w:spacing w:line="360" w:lineRule="auto"/>
        <w:rPr>
          <w:i/>
          <w:lang w:val="cy-GB"/>
        </w:rPr>
      </w:pPr>
      <w:r w:rsidRPr="00A214E2">
        <w:rPr>
          <w:i/>
          <w:lang w:val="cy-GB"/>
        </w:rPr>
        <w:t>Roedd Vygotsky (1896-1934) wedi sylwi pan oedd plant yn cael tasgau i'w cwblhau ar eu pennau eu hunain, nid oedden nhw’n fel arfer yn gwneud cystal â phan oedden nhw’n gweithio ar y cyd â chyfoed neu oedolyn</w:t>
      </w:r>
      <w:r w:rsidR="00A95180" w:rsidRPr="00A214E2">
        <w:rPr>
          <w:i/>
          <w:lang w:val="cy-GB"/>
        </w:rPr>
        <w:t>.</w:t>
      </w:r>
    </w:p>
    <w:p w14:paraId="01D6A320" w14:textId="3FEC6A60" w:rsidR="00AB15DD" w:rsidRDefault="006E3E9C" w:rsidP="00AB15DD">
      <w:pPr>
        <w:spacing w:line="360" w:lineRule="auto"/>
        <w:rPr>
          <w:lang w:val="cy-GB"/>
        </w:rPr>
      </w:pPr>
      <w:r>
        <w:rPr>
          <w:rFonts w:ascii="Calibri" w:hAnsi="Calibri" w:cs="Calibri"/>
          <w:lang w:val="cy-GB"/>
        </w:rPr>
        <w:t>Wrth weithio ar y cyd, mae’n bosib deall barnau pobl eraill, ac i ddysgu wrthynt. Ac wrth weithio gyda grwpiau cymysg, mae’n sgaffaldio’r dysgu. Yn ychwanegol, wrth weithio mewn grŵp mae’n rhoi cyfle datblygu sgiliau iaith a chyfathrebu “roedd datblygu iaith a'r gallu i fynegi syniadau yn ganolog i ddysgu a datblygu.” (Llywodraeth Cymru, 2010). Mae hon yn hefyd yn cefnogi parth datblygiad procsimol (PDP) Vygotsky. I grynhoi ystyr PDP, beth bynnag mae’r plentyn yn gallu ei wneud gyda chymorth heddiw, fydd yn gallu gwneud yn annibynnol yfory. Felly wrth ddysgu gyda disgyblion eraill, bydd yn rhoi'r offer i allu eu gwneud yn annibynnol yn y dyfodol.</w:t>
      </w:r>
    </w:p>
    <w:p w14:paraId="3017B35A" w14:textId="2DEF9516" w:rsidR="00AB15DD" w:rsidRDefault="006E3E9C" w:rsidP="00AB15DD">
      <w:pPr>
        <w:spacing w:line="360" w:lineRule="auto"/>
        <w:rPr>
          <w:lang w:val="cy-GB"/>
        </w:rPr>
      </w:pPr>
      <w:r>
        <w:rPr>
          <w:rFonts w:ascii="Calibri" w:hAnsi="Calibri" w:cs="Calibri"/>
          <w:lang w:val="cy-GB"/>
        </w:rPr>
        <w:t>Rhoddais enghreifftiau o ansoddeiriau ar y BGRh (bwrdd gwyn rhyngweithiol). Holais yn gyntaf pa fath o air ydy ansoddair? Ac yna, beth yw ystyr ansoddair? Gofynnais i’r disgyblion i feddwl am ansoddeiriau i ddisgrifio’r cymeriadau. Ond roedd angen cefnogi’r ansoddair gyda thystiolaeth nai llai o’r darn neu o’r dystiolaeth ychwanegol. Pan ofynnais gwestiynau, cefais atebion synhwyrol wrth y disgyblion a welais eu bod nhw’n dadansoddi’r farddoniaeth i ganfod atebion.</w:t>
      </w:r>
    </w:p>
    <w:p w14:paraId="51C5E7C0" w14:textId="7CB9857B" w:rsidR="00AB15DD" w:rsidRDefault="006E3E9C" w:rsidP="00AB15DD">
      <w:pPr>
        <w:spacing w:line="360" w:lineRule="auto"/>
        <w:rPr>
          <w:lang w:val="cy-GB"/>
        </w:rPr>
      </w:pPr>
      <w:r>
        <w:rPr>
          <w:rFonts w:ascii="Calibri" w:hAnsi="Calibri" w:cs="Calibri"/>
          <w:lang w:val="cy-GB"/>
        </w:rPr>
        <w:t>Yn y farddoniaeth yma, roedd angen datrys problemau. Cododd hon llawer o drafodaeth gan y disgyblion i siarad am eu barn nhw o beth ddigwyddodd. Roedd yna lawer o wahanol bwyntiau wedi cael eu codi, ac wrth gwrs gan resymu eu hateb. Gofynnais gwestiynau am nodweddion y darn, fel ‘A oes ailadrodd?’. A hefyd, am ei fod wedi’i ysgrifennu yn y person cyntaf pwy sy’n siarad? I geisio hybu trafodaeth. Dywed Donaldson (2015) “Mae angen i blant a phobl ifanc gael pob cyfle hefyd i egluro eu meddwl, ystyried a thrafod syniadau a defnyddio sgiliau iaith ar lefel briodol”. Teimlaf fod y gweithgaredd yma yn datblygu’r sgiliau nodwyd gan Donaldson, am sbardunodd y gweithgaredd llawer o drafodaeth. Eglurodd y disgyblion eu syniadau gan nodi pam, fel dosbarth ond hefyd mewn parau.</w:t>
      </w:r>
    </w:p>
    <w:p w14:paraId="30589262" w14:textId="3C812627" w:rsidR="00AB15DD" w:rsidRDefault="006E3E9C" w:rsidP="00AB15DD">
      <w:pPr>
        <w:spacing w:line="360" w:lineRule="auto"/>
        <w:rPr>
          <w:lang w:val="cy-GB"/>
        </w:rPr>
      </w:pPr>
      <w:r>
        <w:rPr>
          <w:rFonts w:ascii="Calibri" w:hAnsi="Calibri" w:cs="Calibri"/>
          <w:lang w:val="cy-GB"/>
        </w:rPr>
        <w:lastRenderedPageBreak/>
        <w:t>Hefyd gofynnais i’r disgyblion i ffeindio nodwedd o bersonoli. Cyn ateb, roedd angen disgrifio ystyr personoli gan gymryd help un o’r disgyblion i esbonio. Ar ôl esbonio’r ystyr, ac ailadrodd y darn, atebodd disgybl yn syth gan ddweud ‘Clywais injan yn rhuo’ am nad yw injan yn gallu rhuo, ond mae’n rhoi mwy o effaith i’r darn. I ymestyn dealltwriaeth y disgyblion o bersonoli, ac i wella fy addysgu byddaf yn disgrifio’r ystyr yn well ‘mae’n ffordd o ddisgrifio pethau dynol, i bethau nad ydynt yn fyw.’ Teimlaf fy mod wedi gor-gymhlethu pethau wrth esbonio ystyr personoli, a byddaf yn ail eirio’r peth y tro nesaf.</w:t>
      </w:r>
    </w:p>
    <w:p w14:paraId="50F48714" w14:textId="37A6A347" w:rsidR="00AB15DD" w:rsidRDefault="006E3E9C" w:rsidP="00AB15DD">
      <w:pPr>
        <w:spacing w:line="360" w:lineRule="auto"/>
        <w:rPr>
          <w:lang w:val="cy-GB"/>
        </w:rPr>
      </w:pPr>
      <w:r>
        <w:rPr>
          <w:rFonts w:ascii="Calibri" w:hAnsi="Calibri" w:cs="Calibri"/>
          <w:lang w:val="cy-GB"/>
        </w:rPr>
        <w:t>Roedd y darn o farddoniaeth wedi llwyddo ysbrydoli’r ddysgu ar gyfer y disgyblion. Roedd y disgyblion yn awyddus i ddarganfod beth ddigwyddodd i Lulu, ac i chwarae rôl fel ditectif.</w:t>
      </w:r>
    </w:p>
    <w:p w14:paraId="389EF58C" w14:textId="0F2D6B67" w:rsidR="003863BD" w:rsidRPr="003863BD" w:rsidRDefault="006E3E9C" w:rsidP="00704BFF">
      <w:pPr>
        <w:spacing w:line="360" w:lineRule="auto"/>
        <w:rPr>
          <w:lang w:val="cy-GB"/>
        </w:rPr>
      </w:pPr>
      <w:r>
        <w:rPr>
          <w:rFonts w:ascii="Calibri" w:hAnsi="Calibri" w:cs="Calibri"/>
          <w:lang w:val="cy-GB"/>
        </w:rPr>
        <w:t>Gofynnais i’r disgyblion i ysgrifennu sgript. Felly cyn dechrau, roedd angen sicrhau roedd y disgyblion yn deall beth yw sgript. Trafodwn elfennau sgript fel; ble i roi enwau, a does dim angen dyfynodau. Hefyd siaradon am roi cyfarwyddiadau mewn cromfachau, i helpu’r actorion gyda symudiadau a mynegiant. Dewisais ysgrifennu sgript am deimlais roedd yn ffordd hwyl a gwahanol i ddatblygu sgiliau ysgrifenedig. Pwysleisir Estyn (2009) bod disgyblion yn diflasu wrth ail-darodd gyflawni gwaith yn yr un ffordd. “Er enghraifft, gall defnyddio dulliau ysgrifennu fel ‘newyddion’ yn rhy aml gyfyngu ar wreiddioldeb a chreadigrwydd, yn ogystal â lleihau’r cyfleoedd i ddisgyblion ysgrifennu mewn gwahanol ffurfiau a genres.” Estyn (2009).</w:t>
      </w:r>
    </w:p>
    <w:p w14:paraId="1B840E24" w14:textId="7E16864D" w:rsidR="00C80B58" w:rsidRDefault="006E3E9C" w:rsidP="00704BFF">
      <w:pPr>
        <w:spacing w:line="360" w:lineRule="auto"/>
        <w:rPr>
          <w:lang w:val="cy-GB"/>
        </w:rPr>
      </w:pPr>
      <w:r>
        <w:rPr>
          <w:rFonts w:ascii="Calibri" w:hAnsi="Calibri" w:cs="Calibri"/>
          <w:lang w:val="cy-GB"/>
        </w:rPr>
        <w:t>Wrth arsylwi’r dosbarth, sylweddolais fod yna llawer o ddefnydd Saesneg yng nghanol brawddegau Cymraeg. Roedd angen cymryd oedran y disgyblion mewn i ystyried, felly, trafodais yr eirfa defnyddiwyd. Os defnyddiwyd y disgybl gair Saesneg yn y frawddeg, byddwn yn ceisio annog i feddwl am y gair Cymraeg. Os nad oedd y disgybl yn gallu meddwl am y gair Cymraeg, byddaf yn annog i wylio drwy’r geiriadur i ganfod. Pan mae’r plentyn yn llwyddo ychwanegu’r gair Cymraeg i mewn i’r frawddeg, byddaf yn canmol ac yn rhoi marblen yn y pot Cymraeg. (Ffordd i’r ysgol hybu’r iaith Cymraeg).</w:t>
      </w:r>
    </w:p>
    <w:p w14:paraId="0682BC03" w14:textId="3595A08D" w:rsidR="00E36F3D" w:rsidRDefault="006E3E9C" w:rsidP="00C863E8">
      <w:pPr>
        <w:spacing w:line="360" w:lineRule="auto"/>
        <w:rPr>
          <w:lang w:val="cy-GB"/>
        </w:rPr>
      </w:pPr>
      <w:r>
        <w:rPr>
          <w:rFonts w:ascii="Calibri" w:hAnsi="Calibri" w:cs="Calibri"/>
          <w:lang w:val="cy-GB"/>
        </w:rPr>
        <w:t>Wrth ysgrifennu’r sgript, roedd angen i’r disgyblion cadw mewn cof personoliaeth y cymeriadau, ac i ddefnyddio’r daflen ansoddeiriau i'w atgoffa. Rhoddais ryddid i’r disgyblion i ddewis pa gymeriadau i ddewis a ble i gynnal yr olygfa (o fewn rheswm). Teimlaf fod rhoi dewis i’r disgyblion yn eu hysgogi i weithio yn well.</w:t>
      </w:r>
    </w:p>
    <w:p w14:paraId="020818F2" w14:textId="7DBFA5B8" w:rsidR="00C863E8" w:rsidRPr="00E36F3D" w:rsidRDefault="00C863E8" w:rsidP="00C863E8">
      <w:pPr>
        <w:spacing w:line="360" w:lineRule="auto"/>
        <w:rPr>
          <w:i/>
          <w:lang w:val="cy-GB"/>
        </w:rPr>
      </w:pPr>
      <w:r w:rsidRPr="00E36F3D">
        <w:rPr>
          <w:i/>
          <w:lang w:val="cy-GB"/>
        </w:rPr>
        <w:t>Children told us they enjoyed learning</w:t>
      </w:r>
      <w:r w:rsidR="00E36F3D" w:rsidRPr="00E36F3D">
        <w:rPr>
          <w:i/>
          <w:lang w:val="cy-GB"/>
        </w:rPr>
        <w:t xml:space="preserve"> </w:t>
      </w:r>
      <w:r w:rsidRPr="00E36F3D">
        <w:rPr>
          <w:i/>
          <w:lang w:val="cy-GB"/>
        </w:rPr>
        <w:t>when:</w:t>
      </w:r>
    </w:p>
    <w:p w14:paraId="0BB1A3C8" w14:textId="77777777" w:rsidR="00C863E8" w:rsidRPr="00E36F3D" w:rsidRDefault="00C863E8" w:rsidP="00C863E8">
      <w:pPr>
        <w:spacing w:line="360" w:lineRule="auto"/>
        <w:rPr>
          <w:i/>
          <w:lang w:val="cy-GB"/>
        </w:rPr>
      </w:pPr>
      <w:r w:rsidRPr="00E36F3D">
        <w:rPr>
          <w:i/>
          <w:lang w:val="cy-GB"/>
        </w:rPr>
        <w:t>• It is hands-on and contains learning by doing;</w:t>
      </w:r>
    </w:p>
    <w:p w14:paraId="0C771FB2" w14:textId="3DCE1055" w:rsidR="007B280D" w:rsidRPr="00E36F3D" w:rsidRDefault="00C863E8" w:rsidP="00C863E8">
      <w:pPr>
        <w:spacing w:line="360" w:lineRule="auto"/>
        <w:rPr>
          <w:i/>
          <w:lang w:val="cy-GB"/>
        </w:rPr>
      </w:pPr>
      <w:r w:rsidRPr="00E36F3D">
        <w:rPr>
          <w:i/>
          <w:lang w:val="cy-GB"/>
        </w:rPr>
        <w:t>• It involves art and creativity</w:t>
      </w:r>
    </w:p>
    <w:p w14:paraId="694C5920" w14:textId="1937922B" w:rsidR="00E36F3D" w:rsidRPr="00E36F3D" w:rsidRDefault="00E36F3D" w:rsidP="00E36F3D">
      <w:pPr>
        <w:spacing w:line="360" w:lineRule="auto"/>
        <w:rPr>
          <w:i/>
          <w:lang w:val="cy-GB"/>
        </w:rPr>
      </w:pPr>
      <w:r w:rsidRPr="00E36F3D">
        <w:rPr>
          <w:i/>
          <w:lang w:val="cy-GB"/>
        </w:rPr>
        <w:lastRenderedPageBreak/>
        <w:t>• The learning is flexible and responsive to their</w:t>
      </w:r>
      <w:r w:rsidRPr="00E36F3D">
        <w:rPr>
          <w:i/>
          <w:lang w:val="cy-GB"/>
        </w:rPr>
        <w:t xml:space="preserve"> </w:t>
      </w:r>
      <w:r w:rsidRPr="00E36F3D">
        <w:rPr>
          <w:i/>
          <w:lang w:val="cy-GB"/>
        </w:rPr>
        <w:t>suggestions and interests;</w:t>
      </w:r>
    </w:p>
    <w:p w14:paraId="25555569" w14:textId="4A7CACF9" w:rsidR="00C863E8" w:rsidRPr="00052EB0" w:rsidRDefault="00E36F3D" w:rsidP="00E36F3D">
      <w:pPr>
        <w:spacing w:line="360" w:lineRule="auto"/>
        <w:rPr>
          <w:lang w:val="cy-GB"/>
        </w:rPr>
      </w:pPr>
      <w:r w:rsidRPr="00E36F3D">
        <w:rPr>
          <w:i/>
          <w:lang w:val="cy-GB"/>
        </w:rPr>
        <w:t>• They are able to work in groups, negotiate and take</w:t>
      </w:r>
      <w:r w:rsidRPr="00E36F3D">
        <w:rPr>
          <w:i/>
          <w:lang w:val="cy-GB"/>
        </w:rPr>
        <w:t xml:space="preserve"> </w:t>
      </w:r>
      <w:r w:rsidRPr="00E36F3D">
        <w:rPr>
          <w:i/>
          <w:lang w:val="cy-GB"/>
        </w:rPr>
        <w:t>responsibility for their own decisions and actions</w:t>
      </w:r>
      <w:r w:rsidRPr="00E36F3D">
        <w:rPr>
          <w:i/>
          <w:lang w:val="cy-GB"/>
        </w:rPr>
        <w:t>.</w:t>
      </w:r>
      <w:r w:rsidR="00052EB0">
        <w:rPr>
          <w:i/>
          <w:lang w:val="cy-GB"/>
        </w:rPr>
        <w:t xml:space="preserve"> </w:t>
      </w:r>
      <w:r w:rsidR="00052EB0" w:rsidRPr="00052EB0">
        <w:rPr>
          <w:i/>
          <w:lang w:val="cy-GB"/>
        </w:rPr>
        <w:t>(E.T.I. 2014: 20)</w:t>
      </w:r>
    </w:p>
    <w:p w14:paraId="638094F6" w14:textId="2F5B14D1" w:rsidR="00CE1F42" w:rsidRDefault="006E3E9C" w:rsidP="00704BFF">
      <w:pPr>
        <w:spacing w:line="360" w:lineRule="auto"/>
        <w:rPr>
          <w:lang w:val="cy-GB"/>
        </w:rPr>
      </w:pPr>
      <w:r>
        <w:rPr>
          <w:rFonts w:ascii="Calibri" w:hAnsi="Calibri" w:cs="Calibri"/>
          <w:lang w:val="cy-GB"/>
        </w:rPr>
        <w:t>Wrth actio’r darn, sylweddolais fod disgyblion yn treiglo’n anghywir gan ddweud ‘i Caeredin’, yn lle ‘i Gaeredin’. Atgoffais grŵp o ddisgyblion i dreiglo Caeredin ar ôl yr i, ond wrth arsylwi’r dosbarth, sylweddolais mwy nag un grŵp yn gwneud yr un peth. Tynnais bawb yn ôl, ac atgoffa’r disgyblion i gyd i dreiglo’n gywir ar ôl ‘i’. Defnyddiais y dull ailadrodd, felly ar y cyd bydd y disgyblion yn ailadrodd ar ôl minnau gan ddweud ‘i Gaeredin’. Gobeithio wrth wneud hon, mae’r treiglad yn dod yn fwy cyfarwydd i’r glust. Yn y diwedd, llwyddodd y grwpiau i wneud hyn. Sicrheais i ganmol y disgyblion am lwyddo.</w:t>
      </w:r>
    </w:p>
    <w:p w14:paraId="7421866A" w14:textId="76A99831" w:rsidR="00C80E9A" w:rsidRDefault="006E3E9C" w:rsidP="00704BFF">
      <w:pPr>
        <w:spacing w:line="360" w:lineRule="auto"/>
        <w:rPr>
          <w:lang w:val="cy-GB"/>
        </w:rPr>
      </w:pPr>
      <w:r>
        <w:rPr>
          <w:rFonts w:ascii="Calibri" w:hAnsi="Calibri" w:cs="Calibri"/>
          <w:lang w:val="cy-GB"/>
        </w:rPr>
        <w:t>Ond, trwy gywiro iaith y plant, mae angen sicrhau sensitifrwydd. Mae iaith y corff, a mynegiant y wyneb yn dangos llawer am sut yr ydym yn teimlo amdano’r camgymeriad. “The child is picking up far more about how you really feel about the mistake than what you actually say.” (Heller, 2010).</w:t>
      </w:r>
    </w:p>
    <w:p w14:paraId="748A4560" w14:textId="6648C2FB" w:rsidR="005178AF" w:rsidRDefault="006E3E9C" w:rsidP="00704BFF">
      <w:pPr>
        <w:spacing w:line="360" w:lineRule="auto"/>
        <w:rPr>
          <w:lang w:val="cy-GB"/>
        </w:rPr>
      </w:pPr>
      <w:r>
        <w:rPr>
          <w:rFonts w:ascii="Calibri" w:hAnsi="Calibri" w:cs="Calibri"/>
          <w:lang w:val="cy-GB"/>
        </w:rPr>
        <w:t>Mae’n holl bwysig i gywiro iaith y disgyblion, fel eu bod yn ymwybodol o siarad yr iaith yn gywir. Wrth edrych yn ol ar y fideo, dylwn gywiro iaith y disgyblion yn fwy. Defnyddiodd un disgybl ‘rydw i’ yn lle ‘dydw i’. Mae’n bwysig i atgoffa’r disgyblion bod newid rhai geiriau yn newid ystyr brawddeg yn llwyr.</w:t>
      </w:r>
    </w:p>
    <w:p w14:paraId="455BB6D0" w14:textId="4F49CC7A" w:rsidR="000F6C94" w:rsidRDefault="006E3E9C" w:rsidP="00704BFF">
      <w:pPr>
        <w:spacing w:line="360" w:lineRule="auto"/>
        <w:rPr>
          <w:lang w:val="cy-GB"/>
        </w:rPr>
      </w:pPr>
      <w:r>
        <w:rPr>
          <w:rFonts w:ascii="Calibri" w:hAnsi="Calibri" w:cs="Calibri"/>
          <w:lang w:val="cy-GB"/>
        </w:rPr>
        <w:t>Yn ystod y dasg yma, cafodd y disgyblion cyfle i ddatblygu eu sgiliau llafar, ysgrifenedig a darllen. Pwysleisir Estyn (2009) pwysigrwydd a’r cyswllt rhwng y tri.</w:t>
      </w:r>
    </w:p>
    <w:p w14:paraId="2D0804AE" w14:textId="1B429FD3" w:rsidR="000F6C94" w:rsidRPr="002D2F90" w:rsidRDefault="00AD1C3D" w:rsidP="00704BFF">
      <w:pPr>
        <w:spacing w:line="360" w:lineRule="auto"/>
        <w:rPr>
          <w:i/>
          <w:lang w:val="cy-GB"/>
        </w:rPr>
      </w:pPr>
      <w:r w:rsidRPr="002D2F90">
        <w:rPr>
          <w:i/>
          <w:lang w:val="cy-GB"/>
        </w:rPr>
        <w:t xml:space="preserve">I </w:t>
      </w:r>
      <w:r w:rsidR="000F6C94" w:rsidRPr="002D2F90">
        <w:rPr>
          <w:i/>
          <w:lang w:val="cy-GB"/>
        </w:rPr>
        <w:t>barhau i godi safonau mewn Cymraeg a Saesneg trwy roi sylw i ddatblygu’r</w:t>
      </w:r>
      <w:r w:rsidR="00704BFF" w:rsidRPr="002D2F90">
        <w:rPr>
          <w:i/>
          <w:lang w:val="cy-GB"/>
        </w:rPr>
        <w:t xml:space="preserve"> </w:t>
      </w:r>
      <w:r w:rsidR="000F6C94" w:rsidRPr="002D2F90">
        <w:rPr>
          <w:i/>
          <w:lang w:val="cy-GB"/>
        </w:rPr>
        <w:t>canlynol mewn disgyblion:</w:t>
      </w:r>
    </w:p>
    <w:p w14:paraId="00864E13" w14:textId="43B8864F" w:rsidR="000F6C94" w:rsidRPr="002D2F90" w:rsidRDefault="000F6C94" w:rsidP="00704BFF">
      <w:pPr>
        <w:spacing w:line="360" w:lineRule="auto"/>
        <w:rPr>
          <w:i/>
          <w:lang w:val="cy-GB"/>
        </w:rPr>
      </w:pPr>
      <w:r w:rsidRPr="002D2F90">
        <w:rPr>
          <w:i/>
          <w:lang w:val="cy-GB"/>
        </w:rPr>
        <w:t>• eu medrau llafaredd i gefnogi eu cynnydd wrth ddysgu i ddarllen ac</w:t>
      </w:r>
      <w:r w:rsidR="00B12D1C" w:rsidRPr="002D2F90">
        <w:rPr>
          <w:i/>
          <w:lang w:val="cy-GB"/>
        </w:rPr>
        <w:t xml:space="preserve"> </w:t>
      </w:r>
      <w:r w:rsidRPr="002D2F90">
        <w:rPr>
          <w:i/>
          <w:lang w:val="cy-GB"/>
        </w:rPr>
        <w:t>ysgrifennu;</w:t>
      </w:r>
    </w:p>
    <w:p w14:paraId="3B6DCFCC" w14:textId="77777777" w:rsidR="000F6C94" w:rsidRPr="002D2F90" w:rsidRDefault="000F6C94" w:rsidP="00704BFF">
      <w:pPr>
        <w:spacing w:line="360" w:lineRule="auto"/>
        <w:rPr>
          <w:i/>
          <w:lang w:val="cy-GB"/>
        </w:rPr>
      </w:pPr>
      <w:r w:rsidRPr="002D2F90">
        <w:rPr>
          <w:i/>
          <w:lang w:val="cy-GB"/>
        </w:rPr>
        <w:t>• eu defnydd o ystod eang o strategaethau darllen;</w:t>
      </w:r>
    </w:p>
    <w:p w14:paraId="7EC994FB" w14:textId="77777777" w:rsidR="000F6C94" w:rsidRPr="002D2F90" w:rsidRDefault="000F6C94" w:rsidP="00704BFF">
      <w:pPr>
        <w:spacing w:line="360" w:lineRule="auto"/>
        <w:rPr>
          <w:i/>
          <w:lang w:val="cy-GB"/>
        </w:rPr>
      </w:pPr>
      <w:r w:rsidRPr="002D2F90">
        <w:rPr>
          <w:i/>
          <w:lang w:val="cy-GB"/>
        </w:rPr>
        <w:t>• eu strategaethau adalw gwybodaeth;</w:t>
      </w:r>
    </w:p>
    <w:p w14:paraId="16655E9E" w14:textId="77777777" w:rsidR="000F6C94" w:rsidRPr="002D2F90" w:rsidRDefault="000F6C94" w:rsidP="00704BFF">
      <w:pPr>
        <w:spacing w:line="360" w:lineRule="auto"/>
        <w:rPr>
          <w:i/>
          <w:lang w:val="cy-GB"/>
        </w:rPr>
      </w:pPr>
      <w:r w:rsidRPr="002D2F90">
        <w:rPr>
          <w:i/>
          <w:lang w:val="cy-GB"/>
        </w:rPr>
        <w:t>• eu medrau o ran ysgrifennu’n estynedig; a’u</w:t>
      </w:r>
    </w:p>
    <w:p w14:paraId="3CC4E283" w14:textId="65FA0F5B" w:rsidR="007B280D" w:rsidRPr="002D2F90" w:rsidRDefault="000F6C94" w:rsidP="00704BFF">
      <w:pPr>
        <w:spacing w:line="360" w:lineRule="auto"/>
        <w:rPr>
          <w:i/>
          <w:lang w:val="cy-GB"/>
        </w:rPr>
      </w:pPr>
      <w:r w:rsidRPr="002D2F90">
        <w:rPr>
          <w:i/>
          <w:lang w:val="cy-GB"/>
        </w:rPr>
        <w:t>• sillafu, atalnodi, gramadeg a llawysgrifen;</w:t>
      </w:r>
    </w:p>
    <w:p w14:paraId="6BFCA988" w14:textId="6D0C7F50" w:rsidR="00B85A8D" w:rsidRDefault="006E3E9C" w:rsidP="00EE36B2">
      <w:pPr>
        <w:spacing w:line="360" w:lineRule="auto"/>
        <w:rPr>
          <w:lang w:val="cy-GB"/>
        </w:rPr>
      </w:pPr>
      <w:r>
        <w:rPr>
          <w:rFonts w:ascii="Calibri" w:hAnsi="Calibri" w:cs="Calibri"/>
          <w:lang w:val="cy-GB"/>
        </w:rPr>
        <w:t>Wrth gynllunio’r dasg yma, rhoddais bwyslais ar ddatblygu’r tri sgil, am fod cyswllt cryf rhyngddynt i ddatblygu eu sgiliau ymhellach. Dywed Estyn (2009) bod</w:t>
      </w:r>
    </w:p>
    <w:p w14:paraId="4615D499" w14:textId="4285E958" w:rsidR="00B85A8D" w:rsidRPr="002E4813" w:rsidRDefault="00B85A8D" w:rsidP="00EE36B2">
      <w:pPr>
        <w:spacing w:line="360" w:lineRule="auto"/>
        <w:rPr>
          <w:i/>
          <w:lang w:val="cy-GB"/>
        </w:rPr>
      </w:pPr>
      <w:r w:rsidRPr="002E4813">
        <w:rPr>
          <w:i/>
          <w:lang w:val="cy-GB"/>
        </w:rPr>
        <w:lastRenderedPageBreak/>
        <w:t>Y</w:t>
      </w:r>
      <w:r w:rsidR="00EE36B2" w:rsidRPr="002E4813">
        <w:rPr>
          <w:i/>
          <w:lang w:val="cy-GB"/>
        </w:rPr>
        <w:t>sgolion effeithiol yn</w:t>
      </w:r>
      <w:r w:rsidRPr="002E4813">
        <w:rPr>
          <w:i/>
          <w:lang w:val="cy-GB"/>
        </w:rPr>
        <w:t xml:space="preserve"> </w:t>
      </w:r>
      <w:r w:rsidR="00EE36B2" w:rsidRPr="002E4813">
        <w:rPr>
          <w:i/>
          <w:lang w:val="cy-GB"/>
        </w:rPr>
        <w:t>ystyried dysgu iaith yn gyfannol: cymorth ar gyfer llafaredd, darllen ac ysgrifennu a</w:t>
      </w:r>
      <w:r w:rsidRPr="002E4813">
        <w:rPr>
          <w:i/>
          <w:lang w:val="cy-GB"/>
        </w:rPr>
        <w:t xml:space="preserve"> </w:t>
      </w:r>
      <w:r w:rsidR="00EE36B2" w:rsidRPr="002E4813">
        <w:rPr>
          <w:i/>
          <w:lang w:val="cy-GB"/>
        </w:rPr>
        <w:t>gwella datblygu iaith yn gyffredinol. Lle mae ysgolion yn gwneud hyn orau, maent yn</w:t>
      </w:r>
      <w:r w:rsidRPr="002E4813">
        <w:rPr>
          <w:i/>
          <w:lang w:val="cy-GB"/>
        </w:rPr>
        <w:t xml:space="preserve"> </w:t>
      </w:r>
      <w:r w:rsidR="00EE36B2" w:rsidRPr="002E4813">
        <w:rPr>
          <w:i/>
          <w:lang w:val="cy-GB"/>
        </w:rPr>
        <w:t>datblygu iaith yn y cyd-destun y caiff ei defnyddio ynddo ac yn ennyn diddordeb</w:t>
      </w:r>
      <w:r w:rsidRPr="002E4813">
        <w:rPr>
          <w:i/>
          <w:lang w:val="cy-GB"/>
        </w:rPr>
        <w:t xml:space="preserve"> </w:t>
      </w:r>
      <w:r w:rsidR="00EE36B2" w:rsidRPr="002E4813">
        <w:rPr>
          <w:i/>
          <w:lang w:val="cy-GB"/>
        </w:rPr>
        <w:t>disgyblion yn weithredol.</w:t>
      </w:r>
    </w:p>
    <w:p w14:paraId="46D4BD2F" w14:textId="23CB1E2A" w:rsidR="00704BFF" w:rsidRDefault="006E3E9C" w:rsidP="00EE36B2">
      <w:pPr>
        <w:spacing w:line="360" w:lineRule="auto"/>
        <w:rPr>
          <w:lang w:val="cy-GB"/>
        </w:rPr>
      </w:pPr>
      <w:r>
        <w:rPr>
          <w:rFonts w:ascii="Calibri" w:hAnsi="Calibri" w:cs="Calibri"/>
          <w:lang w:val="cy-GB"/>
        </w:rPr>
        <w:t>Wrth gyfuno’r sgiliau, mae’n rhoi mwy o gyd-destun i’r gweithgaredd, i ddisgyblion i fod gallu defnyddio yn y cyd-destun cywir. Cefnogais y disgyblion cyn dechrau’r brif dasg wrth feddwl am ansoddeiriau, ac i drafod fel dosbarth eu barnau. Rhoddais amser hefyd i drafod beth yr oeddent yn meddwl digwyddodd i Lulu. Roedd y strategaethau yma mewn lle i ymestyn sgiliau ysgrifennu'r disgyblion.</w:t>
      </w:r>
    </w:p>
    <w:p w14:paraId="50A00C34" w14:textId="21A79C34" w:rsidR="00C5276D" w:rsidRDefault="006E3E9C" w:rsidP="00704BFF">
      <w:pPr>
        <w:spacing w:line="360" w:lineRule="auto"/>
        <w:rPr>
          <w:lang w:val="cy-GB"/>
        </w:rPr>
      </w:pPr>
      <w:r>
        <w:rPr>
          <w:rFonts w:ascii="Calibri" w:hAnsi="Calibri" w:cs="Calibri"/>
          <w:lang w:val="cy-GB"/>
        </w:rPr>
        <w:t>Teimlais rhoddais gyfle hwyl i ddatblygu sgiliau darllen y disgyblion gan ofyn iddynt i actio’r sgript. Rhoddodd hon mwy o bwyslais ar yr actio, yn hytrach na’r darllen, a theimlais roedd y disgyblion yn fwy parod i actio’r sgript o flaen y dosbarth. Rhoddais gyfle i adalw gwybodaeth, wrth ddefnyddio tystiolaeth gan roi eu barn ar beth ddigwyddodd i Lulu. Roedd angen i’r disgyblion i gofio beth ddywedodd y darn o farddoniaeth, a hefyd cofio’r dystiolaeth i fod gallu cwblhau’r dasg.</w:t>
      </w:r>
    </w:p>
    <w:p w14:paraId="48223EB3" w14:textId="2B91D766" w:rsidR="005C7C78" w:rsidRDefault="006E3E9C" w:rsidP="00704BFF">
      <w:pPr>
        <w:spacing w:line="360" w:lineRule="auto"/>
        <w:rPr>
          <w:rFonts w:ascii="Calibri" w:hAnsi="Calibri" w:cs="Calibri"/>
          <w:lang w:val="cy-GB"/>
        </w:rPr>
      </w:pPr>
      <w:r>
        <w:rPr>
          <w:rFonts w:ascii="Calibri" w:hAnsi="Calibri" w:cs="Calibri"/>
          <w:lang w:val="cy-GB"/>
        </w:rPr>
        <w:t>Ceisiais roi strategaeth mewn lle i gael y disgyblion i ysgrifennu’n estynedig gan drafod a gwneud gweithgaredd ar ansoddeiriau a disgrifio’r cymeriadau cyn y brif dasg. Rhoddodd hon cyfle i’r disgyblion i feddwl am sut berson ydy’r cymeriad, ond yn hefyd, ymestyn eu geirfa. Wrth farcio’r sgript, defnyddiais y dull ‘dwy seren a dymuniad’ a rhoi targed i wella eu hysgrifennu. Roedd hon yn darged i wella pob math o beth, ond yn cynnwys; sillafu, atalnodi, gramadeg a llawysgrifen.</w:t>
      </w:r>
    </w:p>
    <w:p w14:paraId="15012313" w14:textId="67AB3A29" w:rsidR="00404494" w:rsidRDefault="00404494" w:rsidP="00704BFF">
      <w:pPr>
        <w:spacing w:line="360" w:lineRule="auto"/>
        <w:rPr>
          <w:rFonts w:ascii="Calibri" w:hAnsi="Calibri" w:cs="Calibri"/>
          <w:lang w:val="cy-GB"/>
        </w:rPr>
      </w:pPr>
    </w:p>
    <w:p w14:paraId="2EE321D2" w14:textId="5A95307B" w:rsidR="00404494" w:rsidRDefault="00404494" w:rsidP="00704BFF">
      <w:pPr>
        <w:spacing w:line="360" w:lineRule="auto"/>
        <w:rPr>
          <w:rFonts w:ascii="Calibri" w:hAnsi="Calibri" w:cs="Calibri"/>
          <w:lang w:val="cy-GB"/>
        </w:rPr>
      </w:pPr>
    </w:p>
    <w:p w14:paraId="2871CB8E" w14:textId="309ADD81" w:rsidR="00404494" w:rsidRDefault="00404494" w:rsidP="00704BFF">
      <w:pPr>
        <w:spacing w:line="360" w:lineRule="auto"/>
        <w:rPr>
          <w:rFonts w:ascii="Calibri" w:hAnsi="Calibri" w:cs="Calibri"/>
          <w:lang w:val="cy-GB"/>
        </w:rPr>
      </w:pPr>
    </w:p>
    <w:p w14:paraId="40306C50" w14:textId="1CB819B9" w:rsidR="00404494" w:rsidRDefault="00404494" w:rsidP="00704BFF">
      <w:pPr>
        <w:spacing w:line="360" w:lineRule="auto"/>
        <w:rPr>
          <w:rFonts w:ascii="Calibri" w:hAnsi="Calibri" w:cs="Calibri"/>
          <w:lang w:val="cy-GB"/>
        </w:rPr>
      </w:pPr>
    </w:p>
    <w:p w14:paraId="5DBF8DD2" w14:textId="18B0934C" w:rsidR="00404494" w:rsidRDefault="00404494" w:rsidP="00704BFF">
      <w:pPr>
        <w:spacing w:line="360" w:lineRule="auto"/>
        <w:rPr>
          <w:rFonts w:ascii="Calibri" w:hAnsi="Calibri" w:cs="Calibri"/>
          <w:lang w:val="cy-GB"/>
        </w:rPr>
      </w:pPr>
    </w:p>
    <w:p w14:paraId="490F9490" w14:textId="75C33CDD" w:rsidR="00404494" w:rsidRDefault="00404494" w:rsidP="00704BFF">
      <w:pPr>
        <w:spacing w:line="360" w:lineRule="auto"/>
        <w:rPr>
          <w:rFonts w:ascii="Calibri" w:hAnsi="Calibri" w:cs="Calibri"/>
          <w:lang w:val="cy-GB"/>
        </w:rPr>
      </w:pPr>
    </w:p>
    <w:p w14:paraId="5E02E158" w14:textId="2F8BDEF0" w:rsidR="00404494" w:rsidRDefault="00404494" w:rsidP="00704BFF">
      <w:pPr>
        <w:spacing w:line="360" w:lineRule="auto"/>
        <w:rPr>
          <w:rFonts w:ascii="Calibri" w:hAnsi="Calibri" w:cs="Calibri"/>
          <w:lang w:val="cy-GB"/>
        </w:rPr>
      </w:pPr>
    </w:p>
    <w:p w14:paraId="23F45B3B" w14:textId="705CA931" w:rsidR="00404494" w:rsidRDefault="00404494" w:rsidP="00704BFF">
      <w:pPr>
        <w:spacing w:line="360" w:lineRule="auto"/>
        <w:rPr>
          <w:rFonts w:ascii="Calibri" w:hAnsi="Calibri" w:cs="Calibri"/>
          <w:lang w:val="cy-GB"/>
        </w:rPr>
      </w:pPr>
    </w:p>
    <w:p w14:paraId="2DD3B6EF" w14:textId="2E1DCBA9" w:rsidR="00404494" w:rsidRDefault="00404494" w:rsidP="00704BFF">
      <w:pPr>
        <w:spacing w:line="360" w:lineRule="auto"/>
        <w:rPr>
          <w:rFonts w:ascii="Calibri" w:hAnsi="Calibri" w:cs="Calibri"/>
          <w:lang w:val="cy-GB"/>
        </w:rPr>
      </w:pPr>
    </w:p>
    <w:p w14:paraId="481AEE42" w14:textId="4C3327FA" w:rsidR="00404494" w:rsidRDefault="00404494" w:rsidP="00704BFF">
      <w:pPr>
        <w:spacing w:line="360" w:lineRule="auto"/>
        <w:rPr>
          <w:rFonts w:ascii="Calibri" w:hAnsi="Calibri" w:cs="Calibri"/>
          <w:lang w:val="cy-GB"/>
        </w:rPr>
      </w:pPr>
    </w:p>
    <w:p w14:paraId="2DBBC277" w14:textId="77777777" w:rsidR="00404494" w:rsidRPr="00404494" w:rsidRDefault="00404494" w:rsidP="00404494">
      <w:pPr>
        <w:spacing w:line="360" w:lineRule="auto"/>
        <w:rPr>
          <w:rFonts w:ascii="Calibri" w:hAnsi="Calibri" w:cs="Calibri"/>
        </w:rPr>
      </w:pPr>
      <w:r w:rsidRPr="00404494">
        <w:rPr>
          <w:rFonts w:ascii="Calibri" w:hAnsi="Calibri" w:cs="Calibri"/>
        </w:rPr>
        <w:lastRenderedPageBreak/>
        <w:t xml:space="preserve">Donaldson, G (2015) </w:t>
      </w:r>
      <w:proofErr w:type="spellStart"/>
      <w:r w:rsidRPr="00404494">
        <w:rPr>
          <w:rFonts w:ascii="Calibri" w:hAnsi="Calibri" w:cs="Calibri"/>
          <w:i/>
        </w:rPr>
        <w:t>Dyfodol</w:t>
      </w:r>
      <w:proofErr w:type="spellEnd"/>
      <w:r w:rsidRPr="00404494">
        <w:rPr>
          <w:rFonts w:ascii="Calibri" w:hAnsi="Calibri" w:cs="Calibri"/>
          <w:i/>
        </w:rPr>
        <w:t xml:space="preserve"> </w:t>
      </w:r>
      <w:proofErr w:type="spellStart"/>
      <w:r w:rsidRPr="00404494">
        <w:rPr>
          <w:rFonts w:ascii="Calibri" w:hAnsi="Calibri" w:cs="Calibri"/>
          <w:i/>
        </w:rPr>
        <w:t>Llwyddiannus</w:t>
      </w:r>
      <w:proofErr w:type="spellEnd"/>
      <w:r w:rsidRPr="00404494">
        <w:rPr>
          <w:rFonts w:ascii="Calibri" w:hAnsi="Calibri" w:cs="Calibri"/>
          <w:i/>
        </w:rPr>
        <w:t xml:space="preserve">. </w:t>
      </w:r>
      <w:proofErr w:type="spellStart"/>
      <w:r w:rsidRPr="00404494">
        <w:rPr>
          <w:rFonts w:ascii="Calibri" w:hAnsi="Calibri" w:cs="Calibri"/>
        </w:rPr>
        <w:t>Ar</w:t>
      </w:r>
      <w:proofErr w:type="spellEnd"/>
      <w:r w:rsidRPr="00404494">
        <w:rPr>
          <w:rFonts w:ascii="Calibri" w:hAnsi="Calibri" w:cs="Calibri"/>
        </w:rPr>
        <w:t xml:space="preserve"> </w:t>
      </w:r>
      <w:proofErr w:type="spellStart"/>
      <w:r w:rsidRPr="00404494">
        <w:rPr>
          <w:rFonts w:ascii="Calibri" w:hAnsi="Calibri" w:cs="Calibri"/>
        </w:rPr>
        <w:t>gael</w:t>
      </w:r>
      <w:proofErr w:type="spellEnd"/>
      <w:r w:rsidRPr="00404494">
        <w:rPr>
          <w:rFonts w:ascii="Calibri" w:hAnsi="Calibri" w:cs="Calibri"/>
        </w:rPr>
        <w:t xml:space="preserve"> yn: </w:t>
      </w:r>
      <w:hyperlink r:id="rId4" w:history="1">
        <w:r w:rsidRPr="00404494">
          <w:rPr>
            <w:rStyle w:val="Hyperlink"/>
            <w:rFonts w:ascii="Calibri" w:hAnsi="Calibri" w:cs="Calibri"/>
          </w:rPr>
          <w:t>https://gov.wales/docs/dcells/publications/150225-successful-futures-cy.pdf</w:t>
        </w:r>
      </w:hyperlink>
      <w:r w:rsidRPr="00404494">
        <w:rPr>
          <w:rFonts w:ascii="Calibri" w:hAnsi="Calibri" w:cs="Calibri"/>
        </w:rPr>
        <w:t xml:space="preserve"> [</w:t>
      </w:r>
      <w:proofErr w:type="spellStart"/>
      <w:r w:rsidRPr="00404494">
        <w:rPr>
          <w:rFonts w:ascii="Calibri" w:hAnsi="Calibri" w:cs="Calibri"/>
        </w:rPr>
        <w:t>mynediad</w:t>
      </w:r>
      <w:proofErr w:type="spellEnd"/>
      <w:r w:rsidRPr="00404494">
        <w:rPr>
          <w:rFonts w:ascii="Calibri" w:hAnsi="Calibri" w:cs="Calibri"/>
        </w:rPr>
        <w:t>: 19/3/19]</w:t>
      </w:r>
    </w:p>
    <w:p w14:paraId="17201BF6" w14:textId="77777777" w:rsidR="00404494" w:rsidRPr="00404494" w:rsidRDefault="00404494" w:rsidP="00404494">
      <w:pPr>
        <w:spacing w:line="360" w:lineRule="auto"/>
        <w:rPr>
          <w:rFonts w:ascii="Calibri" w:hAnsi="Calibri" w:cs="Calibri"/>
        </w:rPr>
      </w:pPr>
      <w:r w:rsidRPr="00404494">
        <w:rPr>
          <w:rFonts w:ascii="Calibri" w:hAnsi="Calibri" w:cs="Calibri"/>
        </w:rPr>
        <w:t xml:space="preserve">E.T.I. (2014) </w:t>
      </w:r>
      <w:r w:rsidRPr="00404494">
        <w:rPr>
          <w:rFonts w:ascii="Calibri" w:hAnsi="Calibri" w:cs="Calibri"/>
          <w:i/>
        </w:rPr>
        <w:t>An Evaluation of the Implementation of the World Around Us in Primary Schools</w:t>
      </w:r>
      <w:r w:rsidRPr="00404494">
        <w:rPr>
          <w:rFonts w:ascii="Calibri" w:hAnsi="Calibri" w:cs="Calibri"/>
        </w:rPr>
        <w:t xml:space="preserve">. </w:t>
      </w:r>
      <w:proofErr w:type="spellStart"/>
      <w:r w:rsidRPr="00404494">
        <w:rPr>
          <w:rFonts w:ascii="Calibri" w:hAnsi="Calibri" w:cs="Calibri"/>
        </w:rPr>
        <w:t>Ar</w:t>
      </w:r>
      <w:proofErr w:type="spellEnd"/>
      <w:r w:rsidRPr="00404494">
        <w:rPr>
          <w:rFonts w:ascii="Calibri" w:hAnsi="Calibri" w:cs="Calibri"/>
        </w:rPr>
        <w:t xml:space="preserve"> </w:t>
      </w:r>
      <w:proofErr w:type="spellStart"/>
      <w:r w:rsidRPr="00404494">
        <w:rPr>
          <w:rFonts w:ascii="Calibri" w:hAnsi="Calibri" w:cs="Calibri"/>
        </w:rPr>
        <w:t>gael</w:t>
      </w:r>
      <w:proofErr w:type="spellEnd"/>
      <w:r w:rsidRPr="00404494">
        <w:rPr>
          <w:rFonts w:ascii="Calibri" w:hAnsi="Calibri" w:cs="Calibri"/>
        </w:rPr>
        <w:t xml:space="preserve"> yn: </w:t>
      </w:r>
      <w:r w:rsidRPr="00404494">
        <w:rPr>
          <w:rFonts w:ascii="Calibri" w:hAnsi="Calibri" w:cs="Calibri"/>
          <w:u w:val="single"/>
        </w:rPr>
        <w:t>http://www.etini.gov.uk/index/surveys- evaluations/surveys-evaluations-primary/surveys- evaluations-primary-2015/an-evaluation-of-the- implementation-of-the-world-around-us.pdf</w:t>
      </w:r>
      <w:r w:rsidRPr="00404494">
        <w:rPr>
          <w:rFonts w:ascii="Calibri" w:hAnsi="Calibri" w:cs="Calibri"/>
        </w:rPr>
        <w:t xml:space="preserve"> [</w:t>
      </w:r>
      <w:proofErr w:type="spellStart"/>
      <w:r w:rsidRPr="00404494">
        <w:rPr>
          <w:rFonts w:ascii="Calibri" w:hAnsi="Calibri" w:cs="Calibri"/>
        </w:rPr>
        <w:t>mynediad</w:t>
      </w:r>
      <w:proofErr w:type="spellEnd"/>
      <w:r w:rsidRPr="00404494">
        <w:rPr>
          <w:rFonts w:ascii="Calibri" w:hAnsi="Calibri" w:cs="Calibri"/>
        </w:rPr>
        <w:t>: 17/3/19]</w:t>
      </w:r>
    </w:p>
    <w:p w14:paraId="45DD5FD8" w14:textId="77777777" w:rsidR="00404494" w:rsidRPr="00404494" w:rsidRDefault="00404494" w:rsidP="00404494">
      <w:pPr>
        <w:spacing w:line="360" w:lineRule="auto"/>
        <w:rPr>
          <w:rFonts w:ascii="Calibri" w:hAnsi="Calibri" w:cs="Calibri"/>
        </w:rPr>
      </w:pPr>
      <w:r w:rsidRPr="00404494">
        <w:rPr>
          <w:rFonts w:ascii="Calibri" w:hAnsi="Calibri" w:cs="Calibri"/>
        </w:rPr>
        <w:t xml:space="preserve">Estyn (2009) </w:t>
      </w:r>
      <w:proofErr w:type="spellStart"/>
      <w:r w:rsidRPr="00404494">
        <w:rPr>
          <w:rFonts w:ascii="Calibri" w:hAnsi="Calibri" w:cs="Calibri"/>
          <w:i/>
        </w:rPr>
        <w:t>Arfer</w:t>
      </w:r>
      <w:proofErr w:type="spellEnd"/>
      <w:r w:rsidRPr="00404494">
        <w:rPr>
          <w:rFonts w:ascii="Calibri" w:hAnsi="Calibri" w:cs="Calibri"/>
          <w:i/>
        </w:rPr>
        <w:t xml:space="preserve"> </w:t>
      </w:r>
      <w:proofErr w:type="spellStart"/>
      <w:r w:rsidRPr="00404494">
        <w:rPr>
          <w:rFonts w:ascii="Calibri" w:hAnsi="Calibri" w:cs="Calibri"/>
          <w:i/>
        </w:rPr>
        <w:t>orau</w:t>
      </w:r>
      <w:proofErr w:type="spellEnd"/>
      <w:r w:rsidRPr="00404494">
        <w:rPr>
          <w:rFonts w:ascii="Calibri" w:hAnsi="Calibri" w:cs="Calibri"/>
          <w:i/>
        </w:rPr>
        <w:t xml:space="preserve"> </w:t>
      </w:r>
      <w:proofErr w:type="spellStart"/>
      <w:r w:rsidRPr="00404494">
        <w:rPr>
          <w:rFonts w:ascii="Calibri" w:hAnsi="Calibri" w:cs="Calibri"/>
          <w:i/>
        </w:rPr>
        <w:t>rhwng</w:t>
      </w:r>
      <w:proofErr w:type="spellEnd"/>
      <w:r w:rsidRPr="00404494">
        <w:rPr>
          <w:rFonts w:ascii="Calibri" w:hAnsi="Calibri" w:cs="Calibri"/>
          <w:i/>
        </w:rPr>
        <w:t xml:space="preserve"> </w:t>
      </w:r>
      <w:proofErr w:type="spellStart"/>
      <w:r w:rsidRPr="00404494">
        <w:rPr>
          <w:rFonts w:ascii="Calibri" w:hAnsi="Calibri" w:cs="Calibri"/>
          <w:i/>
        </w:rPr>
        <w:t>darllen</w:t>
      </w:r>
      <w:proofErr w:type="spellEnd"/>
      <w:r w:rsidRPr="00404494">
        <w:rPr>
          <w:rFonts w:ascii="Calibri" w:hAnsi="Calibri" w:cs="Calibri"/>
          <w:i/>
        </w:rPr>
        <w:t xml:space="preserve"> ac </w:t>
      </w:r>
      <w:proofErr w:type="spellStart"/>
      <w:r w:rsidRPr="00404494">
        <w:rPr>
          <w:rFonts w:ascii="Calibri" w:hAnsi="Calibri" w:cs="Calibri"/>
          <w:i/>
        </w:rPr>
        <w:t>ygrifennu</w:t>
      </w:r>
      <w:proofErr w:type="spellEnd"/>
      <w:r w:rsidRPr="00404494">
        <w:rPr>
          <w:rFonts w:ascii="Calibri" w:hAnsi="Calibri" w:cs="Calibri"/>
          <w:i/>
        </w:rPr>
        <w:t xml:space="preserve"> </w:t>
      </w:r>
      <w:proofErr w:type="spellStart"/>
      <w:r w:rsidRPr="00404494">
        <w:rPr>
          <w:rFonts w:ascii="Calibri" w:hAnsi="Calibri" w:cs="Calibri"/>
          <w:i/>
        </w:rPr>
        <w:t>ymhlith</w:t>
      </w:r>
      <w:proofErr w:type="spellEnd"/>
      <w:r w:rsidRPr="00404494">
        <w:rPr>
          <w:rFonts w:ascii="Calibri" w:hAnsi="Calibri" w:cs="Calibri"/>
          <w:i/>
        </w:rPr>
        <w:t xml:space="preserve"> </w:t>
      </w:r>
      <w:proofErr w:type="spellStart"/>
      <w:r w:rsidRPr="00404494">
        <w:rPr>
          <w:rFonts w:ascii="Calibri" w:hAnsi="Calibri" w:cs="Calibri"/>
          <w:i/>
        </w:rPr>
        <w:t>disgyblion</w:t>
      </w:r>
      <w:proofErr w:type="spellEnd"/>
      <w:r w:rsidRPr="00404494">
        <w:rPr>
          <w:rFonts w:ascii="Calibri" w:hAnsi="Calibri" w:cs="Calibri"/>
          <w:i/>
        </w:rPr>
        <w:t xml:space="preserve"> </w:t>
      </w:r>
      <w:proofErr w:type="spellStart"/>
      <w:r w:rsidRPr="00404494">
        <w:rPr>
          <w:rFonts w:ascii="Calibri" w:hAnsi="Calibri" w:cs="Calibri"/>
          <w:i/>
        </w:rPr>
        <w:t>rhwn</w:t>
      </w:r>
      <w:proofErr w:type="spellEnd"/>
      <w:r w:rsidRPr="00404494">
        <w:rPr>
          <w:rFonts w:ascii="Calibri" w:hAnsi="Calibri" w:cs="Calibri"/>
          <w:i/>
        </w:rPr>
        <w:t xml:space="preserve"> 5 a 7 </w:t>
      </w:r>
      <w:proofErr w:type="spellStart"/>
      <w:r w:rsidRPr="00404494">
        <w:rPr>
          <w:rFonts w:ascii="Calibri" w:hAnsi="Calibri" w:cs="Calibri"/>
          <w:i/>
        </w:rPr>
        <w:t>oed</w:t>
      </w:r>
      <w:proofErr w:type="spellEnd"/>
      <w:r w:rsidRPr="00404494">
        <w:rPr>
          <w:rFonts w:ascii="Calibri" w:hAnsi="Calibri" w:cs="Calibri"/>
        </w:rPr>
        <w:t xml:space="preserve">. </w:t>
      </w:r>
      <w:proofErr w:type="spellStart"/>
      <w:r w:rsidRPr="00404494">
        <w:rPr>
          <w:rFonts w:ascii="Calibri" w:hAnsi="Calibri" w:cs="Calibri"/>
        </w:rPr>
        <w:t>Ar</w:t>
      </w:r>
      <w:proofErr w:type="spellEnd"/>
      <w:r w:rsidRPr="00404494">
        <w:rPr>
          <w:rFonts w:ascii="Calibri" w:hAnsi="Calibri" w:cs="Calibri"/>
        </w:rPr>
        <w:t xml:space="preserve"> </w:t>
      </w:r>
      <w:proofErr w:type="spellStart"/>
      <w:r w:rsidRPr="00404494">
        <w:rPr>
          <w:rFonts w:ascii="Calibri" w:hAnsi="Calibri" w:cs="Calibri"/>
        </w:rPr>
        <w:t>gael</w:t>
      </w:r>
      <w:proofErr w:type="spellEnd"/>
      <w:r w:rsidRPr="00404494">
        <w:rPr>
          <w:rFonts w:ascii="Calibri" w:hAnsi="Calibri" w:cs="Calibri"/>
        </w:rPr>
        <w:t xml:space="preserve"> yn: </w:t>
      </w:r>
      <w:hyperlink r:id="rId5" w:history="1">
        <w:r w:rsidRPr="00404494">
          <w:rPr>
            <w:rStyle w:val="Hyperlink"/>
            <w:rFonts w:ascii="Calibri" w:hAnsi="Calibri" w:cs="Calibri"/>
          </w:rPr>
          <w:t>https://www.estyn.gov.wales/sites/default/files/documents/Arfer%20orau%20mewn%20darllen%20ac%20ymhlith%20ysgrifennu%20disgyblion%20rhwng%20pump%20a%20saith%20oed%20-%20Mawrth%202009.pdf</w:t>
        </w:r>
      </w:hyperlink>
      <w:r w:rsidRPr="00404494">
        <w:rPr>
          <w:rFonts w:ascii="Calibri" w:hAnsi="Calibri" w:cs="Calibri"/>
        </w:rPr>
        <w:t xml:space="preserve"> [</w:t>
      </w:r>
      <w:proofErr w:type="spellStart"/>
      <w:r w:rsidRPr="00404494">
        <w:rPr>
          <w:rFonts w:ascii="Calibri" w:hAnsi="Calibri" w:cs="Calibri"/>
        </w:rPr>
        <w:t>mynediad</w:t>
      </w:r>
      <w:proofErr w:type="spellEnd"/>
      <w:r w:rsidRPr="00404494">
        <w:rPr>
          <w:rFonts w:ascii="Calibri" w:hAnsi="Calibri" w:cs="Calibri"/>
        </w:rPr>
        <w:t>: 15/3/19]</w:t>
      </w:r>
    </w:p>
    <w:p w14:paraId="58B2B324" w14:textId="77777777" w:rsidR="00404494" w:rsidRPr="00404494" w:rsidRDefault="00404494" w:rsidP="00404494">
      <w:pPr>
        <w:spacing w:line="360" w:lineRule="auto"/>
        <w:rPr>
          <w:rFonts w:ascii="Calibri" w:hAnsi="Calibri" w:cs="Calibri"/>
        </w:rPr>
      </w:pPr>
      <w:r w:rsidRPr="00404494">
        <w:rPr>
          <w:rFonts w:ascii="Calibri" w:hAnsi="Calibri" w:cs="Calibri"/>
        </w:rPr>
        <w:t xml:space="preserve">Heller, C (2010) </w:t>
      </w:r>
      <w:r w:rsidRPr="00404494">
        <w:rPr>
          <w:rFonts w:ascii="Calibri" w:hAnsi="Calibri" w:cs="Calibri"/>
          <w:i/>
        </w:rPr>
        <w:t>Should You Correct Your Bilingual Child’s Language Mistakes?</w:t>
      </w:r>
      <w:r w:rsidRPr="00404494">
        <w:rPr>
          <w:rFonts w:ascii="Calibri" w:hAnsi="Calibri" w:cs="Calibri"/>
        </w:rPr>
        <w:t xml:space="preserve"> </w:t>
      </w:r>
      <w:proofErr w:type="spellStart"/>
      <w:r w:rsidRPr="00404494">
        <w:rPr>
          <w:rFonts w:ascii="Calibri" w:hAnsi="Calibri" w:cs="Calibri"/>
        </w:rPr>
        <w:t>Ar</w:t>
      </w:r>
      <w:proofErr w:type="spellEnd"/>
      <w:r w:rsidRPr="00404494">
        <w:rPr>
          <w:rFonts w:ascii="Calibri" w:hAnsi="Calibri" w:cs="Calibri"/>
        </w:rPr>
        <w:t xml:space="preserve"> </w:t>
      </w:r>
      <w:proofErr w:type="spellStart"/>
      <w:r w:rsidRPr="00404494">
        <w:rPr>
          <w:rFonts w:ascii="Calibri" w:hAnsi="Calibri" w:cs="Calibri"/>
        </w:rPr>
        <w:t>gael</w:t>
      </w:r>
      <w:proofErr w:type="spellEnd"/>
      <w:r w:rsidRPr="00404494">
        <w:rPr>
          <w:rFonts w:ascii="Calibri" w:hAnsi="Calibri" w:cs="Calibri"/>
        </w:rPr>
        <w:t xml:space="preserve"> yn: </w:t>
      </w:r>
      <w:hyperlink r:id="rId6" w:history="1">
        <w:r w:rsidRPr="00404494">
          <w:rPr>
            <w:rStyle w:val="Hyperlink"/>
            <w:rFonts w:ascii="Calibri" w:hAnsi="Calibri" w:cs="Calibri"/>
          </w:rPr>
          <w:t>http://www.multilingualliving.com/2010/05/28/should-you-correct-your-bilingual-childs-language-mistakes/</w:t>
        </w:r>
      </w:hyperlink>
      <w:r w:rsidRPr="00404494">
        <w:rPr>
          <w:rFonts w:ascii="Calibri" w:hAnsi="Calibri" w:cs="Calibri"/>
        </w:rPr>
        <w:t xml:space="preserve"> [</w:t>
      </w:r>
      <w:proofErr w:type="spellStart"/>
      <w:r w:rsidRPr="00404494">
        <w:rPr>
          <w:rFonts w:ascii="Calibri" w:hAnsi="Calibri" w:cs="Calibri"/>
        </w:rPr>
        <w:t>mynediad</w:t>
      </w:r>
      <w:proofErr w:type="spellEnd"/>
      <w:r w:rsidRPr="00404494">
        <w:rPr>
          <w:rFonts w:ascii="Calibri" w:hAnsi="Calibri" w:cs="Calibri"/>
        </w:rPr>
        <w:t>: 15/3/19]</w:t>
      </w:r>
      <w:bookmarkStart w:id="0" w:name="_GoBack"/>
      <w:bookmarkEnd w:id="0"/>
    </w:p>
    <w:p w14:paraId="5A8F4577" w14:textId="77777777" w:rsidR="00404494" w:rsidRPr="00404494" w:rsidRDefault="00404494" w:rsidP="00404494">
      <w:pPr>
        <w:spacing w:line="360" w:lineRule="auto"/>
        <w:rPr>
          <w:rFonts w:ascii="Calibri" w:hAnsi="Calibri" w:cs="Calibri"/>
        </w:rPr>
      </w:pPr>
      <w:proofErr w:type="spellStart"/>
      <w:r w:rsidRPr="00404494">
        <w:rPr>
          <w:rFonts w:ascii="Calibri" w:hAnsi="Calibri" w:cs="Calibri"/>
        </w:rPr>
        <w:t>Llywodraeth</w:t>
      </w:r>
      <w:proofErr w:type="spellEnd"/>
      <w:r w:rsidRPr="00404494">
        <w:rPr>
          <w:rFonts w:ascii="Calibri" w:hAnsi="Calibri" w:cs="Calibri"/>
        </w:rPr>
        <w:t xml:space="preserve"> Cymru (2010) </w:t>
      </w:r>
      <w:proofErr w:type="spellStart"/>
      <w:r w:rsidRPr="00404494">
        <w:rPr>
          <w:rFonts w:ascii="Calibri" w:hAnsi="Calibri" w:cs="Calibri"/>
          <w:i/>
        </w:rPr>
        <w:t>Sut</w:t>
      </w:r>
      <w:proofErr w:type="spellEnd"/>
      <w:r w:rsidRPr="00404494">
        <w:rPr>
          <w:rFonts w:ascii="Calibri" w:hAnsi="Calibri" w:cs="Calibri"/>
          <w:i/>
        </w:rPr>
        <w:t xml:space="preserve"> </w:t>
      </w:r>
      <w:proofErr w:type="spellStart"/>
      <w:r w:rsidRPr="00404494">
        <w:rPr>
          <w:rFonts w:ascii="Calibri" w:hAnsi="Calibri" w:cs="Calibri"/>
          <w:i/>
        </w:rPr>
        <w:t>i</w:t>
      </w:r>
      <w:proofErr w:type="spellEnd"/>
      <w:r w:rsidRPr="00404494">
        <w:rPr>
          <w:rFonts w:ascii="Calibri" w:hAnsi="Calibri" w:cs="Calibri"/>
          <w:i/>
        </w:rPr>
        <w:t xml:space="preserve"> </w:t>
      </w:r>
      <w:proofErr w:type="spellStart"/>
      <w:r w:rsidRPr="00404494">
        <w:rPr>
          <w:rFonts w:ascii="Calibri" w:hAnsi="Calibri" w:cs="Calibri"/>
          <w:i/>
        </w:rPr>
        <w:t>ddatblygu</w:t>
      </w:r>
      <w:proofErr w:type="spellEnd"/>
      <w:r w:rsidRPr="00404494">
        <w:rPr>
          <w:rFonts w:ascii="Calibri" w:hAnsi="Calibri" w:cs="Calibri"/>
          <w:i/>
        </w:rPr>
        <w:t xml:space="preserve"> </w:t>
      </w:r>
      <w:proofErr w:type="spellStart"/>
      <w:r w:rsidRPr="00404494">
        <w:rPr>
          <w:rFonts w:ascii="Calibri" w:hAnsi="Calibri" w:cs="Calibri"/>
          <w:i/>
        </w:rPr>
        <w:t>meddwl</w:t>
      </w:r>
      <w:proofErr w:type="spellEnd"/>
      <w:r w:rsidRPr="00404494">
        <w:rPr>
          <w:rFonts w:ascii="Calibri" w:hAnsi="Calibri" w:cs="Calibri"/>
          <w:i/>
        </w:rPr>
        <w:t xml:space="preserve"> ac </w:t>
      </w:r>
      <w:proofErr w:type="spellStart"/>
      <w:r w:rsidRPr="00404494">
        <w:rPr>
          <w:rFonts w:ascii="Calibri" w:hAnsi="Calibri" w:cs="Calibri"/>
          <w:i/>
        </w:rPr>
        <w:t>asesu</w:t>
      </w:r>
      <w:proofErr w:type="spellEnd"/>
      <w:r w:rsidRPr="00404494">
        <w:rPr>
          <w:rFonts w:ascii="Calibri" w:hAnsi="Calibri" w:cs="Calibri"/>
          <w:i/>
        </w:rPr>
        <w:t xml:space="preserve"> </w:t>
      </w:r>
      <w:proofErr w:type="spellStart"/>
      <w:r w:rsidRPr="00404494">
        <w:rPr>
          <w:rFonts w:ascii="Calibri" w:hAnsi="Calibri" w:cs="Calibri"/>
          <w:i/>
        </w:rPr>
        <w:t>ar</w:t>
      </w:r>
      <w:proofErr w:type="spellEnd"/>
      <w:r w:rsidRPr="00404494">
        <w:rPr>
          <w:rFonts w:ascii="Calibri" w:hAnsi="Calibri" w:cs="Calibri"/>
          <w:i/>
        </w:rPr>
        <w:t xml:space="preserve"> </w:t>
      </w:r>
      <w:proofErr w:type="spellStart"/>
      <w:r w:rsidRPr="00404494">
        <w:rPr>
          <w:rFonts w:ascii="Calibri" w:hAnsi="Calibri" w:cs="Calibri"/>
          <w:i/>
        </w:rPr>
        <w:t>gyfer</w:t>
      </w:r>
      <w:proofErr w:type="spellEnd"/>
      <w:r w:rsidRPr="00404494">
        <w:rPr>
          <w:rFonts w:ascii="Calibri" w:hAnsi="Calibri" w:cs="Calibri"/>
          <w:i/>
        </w:rPr>
        <w:t xml:space="preserve"> </w:t>
      </w:r>
      <w:proofErr w:type="spellStart"/>
      <w:r w:rsidRPr="00404494">
        <w:rPr>
          <w:rFonts w:ascii="Calibri" w:hAnsi="Calibri" w:cs="Calibri"/>
          <w:i/>
        </w:rPr>
        <w:t>dysgu</w:t>
      </w:r>
      <w:proofErr w:type="spellEnd"/>
      <w:r w:rsidRPr="00404494">
        <w:rPr>
          <w:rFonts w:ascii="Calibri" w:hAnsi="Calibri" w:cs="Calibri"/>
          <w:i/>
        </w:rPr>
        <w:t xml:space="preserve"> yn </w:t>
      </w:r>
      <w:proofErr w:type="spellStart"/>
      <w:r w:rsidRPr="00404494">
        <w:rPr>
          <w:rFonts w:ascii="Calibri" w:hAnsi="Calibri" w:cs="Calibri"/>
          <w:i/>
        </w:rPr>
        <w:t>yr</w:t>
      </w:r>
      <w:proofErr w:type="spellEnd"/>
      <w:r w:rsidRPr="00404494">
        <w:rPr>
          <w:rFonts w:ascii="Calibri" w:hAnsi="Calibri" w:cs="Calibri"/>
          <w:i/>
        </w:rPr>
        <w:t xml:space="preserve"> </w:t>
      </w:r>
      <w:proofErr w:type="spellStart"/>
      <w:r w:rsidRPr="00404494">
        <w:rPr>
          <w:rFonts w:ascii="Calibri" w:hAnsi="Calibri" w:cs="Calibri"/>
          <w:i/>
        </w:rPr>
        <w:t>ystafell</w:t>
      </w:r>
      <w:proofErr w:type="spellEnd"/>
      <w:r w:rsidRPr="00404494">
        <w:rPr>
          <w:rFonts w:ascii="Calibri" w:hAnsi="Calibri" w:cs="Calibri"/>
          <w:i/>
        </w:rPr>
        <w:t xml:space="preserve"> </w:t>
      </w:r>
      <w:proofErr w:type="spellStart"/>
      <w:r w:rsidRPr="00404494">
        <w:rPr>
          <w:rFonts w:ascii="Calibri" w:hAnsi="Calibri" w:cs="Calibri"/>
          <w:i/>
        </w:rPr>
        <w:t>ddosbarth</w:t>
      </w:r>
      <w:proofErr w:type="spellEnd"/>
      <w:r w:rsidRPr="00404494">
        <w:rPr>
          <w:rFonts w:ascii="Calibri" w:hAnsi="Calibri" w:cs="Calibri"/>
        </w:rPr>
        <w:t xml:space="preserve">. </w:t>
      </w:r>
      <w:proofErr w:type="spellStart"/>
      <w:r w:rsidRPr="00404494">
        <w:rPr>
          <w:rFonts w:ascii="Calibri" w:hAnsi="Calibri" w:cs="Calibri"/>
        </w:rPr>
        <w:t>Ar</w:t>
      </w:r>
      <w:proofErr w:type="spellEnd"/>
      <w:r w:rsidRPr="00404494">
        <w:rPr>
          <w:rFonts w:ascii="Calibri" w:hAnsi="Calibri" w:cs="Calibri"/>
        </w:rPr>
        <w:t xml:space="preserve"> </w:t>
      </w:r>
      <w:proofErr w:type="spellStart"/>
      <w:r w:rsidRPr="00404494">
        <w:rPr>
          <w:rFonts w:ascii="Calibri" w:hAnsi="Calibri" w:cs="Calibri"/>
        </w:rPr>
        <w:t>gael</w:t>
      </w:r>
      <w:proofErr w:type="spellEnd"/>
      <w:r w:rsidRPr="00404494">
        <w:rPr>
          <w:rFonts w:ascii="Calibri" w:hAnsi="Calibri" w:cs="Calibri"/>
        </w:rPr>
        <w:t xml:space="preserve"> yn: </w:t>
      </w:r>
      <w:hyperlink r:id="rId7" w:history="1">
        <w:r w:rsidRPr="00404494">
          <w:rPr>
            <w:rStyle w:val="Hyperlink"/>
            <w:rFonts w:ascii="Calibri" w:hAnsi="Calibri" w:cs="Calibri"/>
          </w:rPr>
          <w:t>https://learning.gov.wales/docs/learningwales/publications/130429how-to-develop-thinking-cy.pdf</w:t>
        </w:r>
      </w:hyperlink>
      <w:r w:rsidRPr="00404494">
        <w:rPr>
          <w:rFonts w:ascii="Calibri" w:hAnsi="Calibri" w:cs="Calibri"/>
        </w:rPr>
        <w:t xml:space="preserve"> </w:t>
      </w:r>
    </w:p>
    <w:p w14:paraId="4568DAD2" w14:textId="77777777" w:rsidR="00404494" w:rsidRPr="00404494" w:rsidRDefault="00404494" w:rsidP="00404494">
      <w:pPr>
        <w:spacing w:line="360" w:lineRule="auto"/>
        <w:rPr>
          <w:rFonts w:ascii="Calibri" w:hAnsi="Calibri" w:cs="Calibri"/>
        </w:rPr>
      </w:pPr>
      <w:proofErr w:type="spellStart"/>
      <w:r w:rsidRPr="00404494">
        <w:rPr>
          <w:rFonts w:ascii="Calibri" w:hAnsi="Calibri" w:cs="Calibri"/>
        </w:rPr>
        <w:t>Llywodraeth</w:t>
      </w:r>
      <w:proofErr w:type="spellEnd"/>
      <w:r w:rsidRPr="00404494">
        <w:rPr>
          <w:rFonts w:ascii="Calibri" w:hAnsi="Calibri" w:cs="Calibri"/>
        </w:rPr>
        <w:t xml:space="preserve"> Cymru (2015) </w:t>
      </w:r>
      <w:proofErr w:type="spellStart"/>
      <w:r w:rsidRPr="00404494">
        <w:rPr>
          <w:rFonts w:ascii="Calibri" w:hAnsi="Calibri" w:cs="Calibri"/>
          <w:i/>
        </w:rPr>
        <w:t>Cymraeg</w:t>
      </w:r>
      <w:proofErr w:type="spellEnd"/>
      <w:r w:rsidRPr="00404494">
        <w:rPr>
          <w:rFonts w:ascii="Calibri" w:hAnsi="Calibri" w:cs="Calibri"/>
          <w:i/>
        </w:rPr>
        <w:t xml:space="preserve"> – </w:t>
      </w:r>
      <w:proofErr w:type="spellStart"/>
      <w:r w:rsidRPr="00404494">
        <w:rPr>
          <w:rFonts w:ascii="Calibri" w:hAnsi="Calibri" w:cs="Calibri"/>
          <w:i/>
        </w:rPr>
        <w:t>Rhaglen</w:t>
      </w:r>
      <w:proofErr w:type="spellEnd"/>
      <w:r w:rsidRPr="00404494">
        <w:rPr>
          <w:rFonts w:ascii="Calibri" w:hAnsi="Calibri" w:cs="Calibri"/>
          <w:i/>
        </w:rPr>
        <w:t xml:space="preserve"> </w:t>
      </w:r>
      <w:proofErr w:type="spellStart"/>
      <w:r w:rsidRPr="00404494">
        <w:rPr>
          <w:rFonts w:ascii="Calibri" w:hAnsi="Calibri" w:cs="Calibri"/>
          <w:i/>
        </w:rPr>
        <w:t>Astudio</w:t>
      </w:r>
      <w:proofErr w:type="spellEnd"/>
      <w:r w:rsidRPr="00404494">
        <w:rPr>
          <w:rFonts w:ascii="Calibri" w:hAnsi="Calibri" w:cs="Calibri"/>
          <w:i/>
        </w:rPr>
        <w:t xml:space="preserve"> </w:t>
      </w:r>
      <w:proofErr w:type="spellStart"/>
      <w:r w:rsidRPr="00404494">
        <w:rPr>
          <w:rFonts w:ascii="Calibri" w:hAnsi="Calibri" w:cs="Calibri"/>
          <w:i/>
        </w:rPr>
        <w:t>Cyfnodau</w:t>
      </w:r>
      <w:proofErr w:type="spellEnd"/>
      <w:r w:rsidRPr="00404494">
        <w:rPr>
          <w:rFonts w:ascii="Calibri" w:hAnsi="Calibri" w:cs="Calibri"/>
          <w:i/>
        </w:rPr>
        <w:t xml:space="preserve"> </w:t>
      </w:r>
      <w:proofErr w:type="spellStart"/>
      <w:r w:rsidRPr="00404494">
        <w:rPr>
          <w:rFonts w:ascii="Calibri" w:hAnsi="Calibri" w:cs="Calibri"/>
          <w:i/>
        </w:rPr>
        <w:t>Allweddol</w:t>
      </w:r>
      <w:proofErr w:type="spellEnd"/>
      <w:r w:rsidRPr="00404494">
        <w:rPr>
          <w:rFonts w:ascii="Calibri" w:hAnsi="Calibri" w:cs="Calibri"/>
          <w:i/>
        </w:rPr>
        <w:t xml:space="preserve"> 2–4</w:t>
      </w:r>
      <w:r w:rsidRPr="00404494">
        <w:rPr>
          <w:rFonts w:ascii="Calibri" w:hAnsi="Calibri" w:cs="Calibri"/>
        </w:rPr>
        <w:t xml:space="preserve">. </w:t>
      </w:r>
      <w:proofErr w:type="spellStart"/>
      <w:r w:rsidRPr="00404494">
        <w:rPr>
          <w:rFonts w:ascii="Calibri" w:hAnsi="Calibri" w:cs="Calibri"/>
        </w:rPr>
        <w:t>Ar</w:t>
      </w:r>
      <w:proofErr w:type="spellEnd"/>
      <w:r w:rsidRPr="00404494">
        <w:rPr>
          <w:rFonts w:ascii="Calibri" w:hAnsi="Calibri" w:cs="Calibri"/>
        </w:rPr>
        <w:t xml:space="preserve"> </w:t>
      </w:r>
      <w:proofErr w:type="spellStart"/>
      <w:r w:rsidRPr="00404494">
        <w:rPr>
          <w:rFonts w:ascii="Calibri" w:hAnsi="Calibri" w:cs="Calibri"/>
        </w:rPr>
        <w:t>gael</w:t>
      </w:r>
      <w:proofErr w:type="spellEnd"/>
      <w:r w:rsidRPr="00404494">
        <w:rPr>
          <w:rFonts w:ascii="Calibri" w:hAnsi="Calibri" w:cs="Calibri"/>
        </w:rPr>
        <w:t xml:space="preserve"> yn: </w:t>
      </w:r>
      <w:hyperlink r:id="rId8" w:history="1">
        <w:r w:rsidRPr="00404494">
          <w:rPr>
            <w:rStyle w:val="Hyperlink"/>
            <w:rFonts w:ascii="Calibri" w:hAnsi="Calibri" w:cs="Calibri"/>
          </w:rPr>
          <w:t>https://learning.gov.wales/docs/learningwales/publications/150717-nc-welsh-cy-ve3.pdf</w:t>
        </w:r>
      </w:hyperlink>
      <w:r w:rsidRPr="00404494">
        <w:rPr>
          <w:rFonts w:ascii="Calibri" w:hAnsi="Calibri" w:cs="Calibri"/>
        </w:rPr>
        <w:t xml:space="preserve"> [</w:t>
      </w:r>
      <w:proofErr w:type="spellStart"/>
      <w:r w:rsidRPr="00404494">
        <w:rPr>
          <w:rFonts w:ascii="Calibri" w:hAnsi="Calibri" w:cs="Calibri"/>
        </w:rPr>
        <w:t>mynediad</w:t>
      </w:r>
      <w:proofErr w:type="spellEnd"/>
      <w:r w:rsidRPr="00404494">
        <w:rPr>
          <w:rFonts w:ascii="Calibri" w:hAnsi="Calibri" w:cs="Calibri"/>
        </w:rPr>
        <w:t>: 13/3/19]</w:t>
      </w:r>
    </w:p>
    <w:p w14:paraId="74F432B2" w14:textId="77777777" w:rsidR="00404494" w:rsidRPr="00227D99" w:rsidRDefault="00404494" w:rsidP="00704BFF">
      <w:pPr>
        <w:spacing w:line="360" w:lineRule="auto"/>
        <w:rPr>
          <w:lang w:val="cy-GB"/>
        </w:rPr>
      </w:pPr>
    </w:p>
    <w:sectPr w:rsidR="00404494" w:rsidRPr="00227D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7D99"/>
    <w:rsid w:val="00011076"/>
    <w:rsid w:val="00017277"/>
    <w:rsid w:val="00022C7F"/>
    <w:rsid w:val="00027C34"/>
    <w:rsid w:val="000323B0"/>
    <w:rsid w:val="00036CAA"/>
    <w:rsid w:val="00052EB0"/>
    <w:rsid w:val="00082BA8"/>
    <w:rsid w:val="00093302"/>
    <w:rsid w:val="000969B1"/>
    <w:rsid w:val="000B063D"/>
    <w:rsid w:val="000B2EA3"/>
    <w:rsid w:val="000C5FFB"/>
    <w:rsid w:val="000C6AE4"/>
    <w:rsid w:val="000D4D7C"/>
    <w:rsid w:val="000E08D5"/>
    <w:rsid w:val="000E64EB"/>
    <w:rsid w:val="000F6C94"/>
    <w:rsid w:val="00132258"/>
    <w:rsid w:val="0014082A"/>
    <w:rsid w:val="00142ADF"/>
    <w:rsid w:val="00163682"/>
    <w:rsid w:val="00175AA4"/>
    <w:rsid w:val="001A2948"/>
    <w:rsid w:val="001B1248"/>
    <w:rsid w:val="001C08EE"/>
    <w:rsid w:val="001D183C"/>
    <w:rsid w:val="001D497E"/>
    <w:rsid w:val="001D6F05"/>
    <w:rsid w:val="001F2EAA"/>
    <w:rsid w:val="001F2EB2"/>
    <w:rsid w:val="001F77B6"/>
    <w:rsid w:val="002039C6"/>
    <w:rsid w:val="0020488E"/>
    <w:rsid w:val="00227D99"/>
    <w:rsid w:val="00251353"/>
    <w:rsid w:val="00256730"/>
    <w:rsid w:val="00275764"/>
    <w:rsid w:val="00275DCE"/>
    <w:rsid w:val="00297A8F"/>
    <w:rsid w:val="002A040E"/>
    <w:rsid w:val="002A2443"/>
    <w:rsid w:val="002A74B6"/>
    <w:rsid w:val="002C2FE2"/>
    <w:rsid w:val="002C54C0"/>
    <w:rsid w:val="002D2B56"/>
    <w:rsid w:val="002D2F90"/>
    <w:rsid w:val="002E0DDF"/>
    <w:rsid w:val="002E4813"/>
    <w:rsid w:val="002F2839"/>
    <w:rsid w:val="00312B66"/>
    <w:rsid w:val="00323ED9"/>
    <w:rsid w:val="00340A00"/>
    <w:rsid w:val="00341271"/>
    <w:rsid w:val="00354AD8"/>
    <w:rsid w:val="003641D0"/>
    <w:rsid w:val="00372739"/>
    <w:rsid w:val="00381FFA"/>
    <w:rsid w:val="003863BD"/>
    <w:rsid w:val="003B01A4"/>
    <w:rsid w:val="003B1B88"/>
    <w:rsid w:val="003B2173"/>
    <w:rsid w:val="003B488D"/>
    <w:rsid w:val="003B7C32"/>
    <w:rsid w:val="003D5254"/>
    <w:rsid w:val="004002D6"/>
    <w:rsid w:val="00404494"/>
    <w:rsid w:val="00410461"/>
    <w:rsid w:val="004239F1"/>
    <w:rsid w:val="00424422"/>
    <w:rsid w:val="00434011"/>
    <w:rsid w:val="00437555"/>
    <w:rsid w:val="004400FF"/>
    <w:rsid w:val="004424F7"/>
    <w:rsid w:val="004624F7"/>
    <w:rsid w:val="00462FF9"/>
    <w:rsid w:val="004638C6"/>
    <w:rsid w:val="00466D68"/>
    <w:rsid w:val="00473C26"/>
    <w:rsid w:val="00480286"/>
    <w:rsid w:val="004920A9"/>
    <w:rsid w:val="00493878"/>
    <w:rsid w:val="004A6532"/>
    <w:rsid w:val="004B5292"/>
    <w:rsid w:val="004C6862"/>
    <w:rsid w:val="004F7E77"/>
    <w:rsid w:val="00506B75"/>
    <w:rsid w:val="005071BB"/>
    <w:rsid w:val="005139F6"/>
    <w:rsid w:val="005178AF"/>
    <w:rsid w:val="00520290"/>
    <w:rsid w:val="00526E5F"/>
    <w:rsid w:val="00534806"/>
    <w:rsid w:val="00585A57"/>
    <w:rsid w:val="00587E21"/>
    <w:rsid w:val="0059799E"/>
    <w:rsid w:val="005B2600"/>
    <w:rsid w:val="005C1FE4"/>
    <w:rsid w:val="005C67F9"/>
    <w:rsid w:val="005C7C78"/>
    <w:rsid w:val="005D3102"/>
    <w:rsid w:val="005E7F36"/>
    <w:rsid w:val="00606F90"/>
    <w:rsid w:val="00630549"/>
    <w:rsid w:val="00644413"/>
    <w:rsid w:val="00680700"/>
    <w:rsid w:val="006A5962"/>
    <w:rsid w:val="006A618E"/>
    <w:rsid w:val="006C4E4E"/>
    <w:rsid w:val="006E3E9C"/>
    <w:rsid w:val="00704BFF"/>
    <w:rsid w:val="00706801"/>
    <w:rsid w:val="00710DAA"/>
    <w:rsid w:val="00716F40"/>
    <w:rsid w:val="007405B5"/>
    <w:rsid w:val="00762DBD"/>
    <w:rsid w:val="00763026"/>
    <w:rsid w:val="0076718C"/>
    <w:rsid w:val="0077756B"/>
    <w:rsid w:val="007813E3"/>
    <w:rsid w:val="00791DBC"/>
    <w:rsid w:val="007A74E6"/>
    <w:rsid w:val="007B280D"/>
    <w:rsid w:val="007C520F"/>
    <w:rsid w:val="007C5327"/>
    <w:rsid w:val="007E3EE8"/>
    <w:rsid w:val="007F3580"/>
    <w:rsid w:val="007F53E6"/>
    <w:rsid w:val="00831614"/>
    <w:rsid w:val="00832719"/>
    <w:rsid w:val="00832CB6"/>
    <w:rsid w:val="00883A55"/>
    <w:rsid w:val="00883E12"/>
    <w:rsid w:val="00892A4F"/>
    <w:rsid w:val="008A7E98"/>
    <w:rsid w:val="008C51D7"/>
    <w:rsid w:val="00916163"/>
    <w:rsid w:val="00916E5E"/>
    <w:rsid w:val="0093159E"/>
    <w:rsid w:val="00943BDA"/>
    <w:rsid w:val="00955FC1"/>
    <w:rsid w:val="0096553B"/>
    <w:rsid w:val="00967618"/>
    <w:rsid w:val="00975A16"/>
    <w:rsid w:val="00983B86"/>
    <w:rsid w:val="009B568B"/>
    <w:rsid w:val="009B77CC"/>
    <w:rsid w:val="009C28FA"/>
    <w:rsid w:val="009C75BD"/>
    <w:rsid w:val="009C7ED3"/>
    <w:rsid w:val="009D2B84"/>
    <w:rsid w:val="009D6BEF"/>
    <w:rsid w:val="009E5521"/>
    <w:rsid w:val="009F5EE0"/>
    <w:rsid w:val="00A11230"/>
    <w:rsid w:val="00A214E2"/>
    <w:rsid w:val="00A2458D"/>
    <w:rsid w:val="00A31FF9"/>
    <w:rsid w:val="00A507B1"/>
    <w:rsid w:val="00A57CEC"/>
    <w:rsid w:val="00A65C3C"/>
    <w:rsid w:val="00A94395"/>
    <w:rsid w:val="00A95180"/>
    <w:rsid w:val="00AA2E65"/>
    <w:rsid w:val="00AA6404"/>
    <w:rsid w:val="00AA704C"/>
    <w:rsid w:val="00AA7E79"/>
    <w:rsid w:val="00AB15DD"/>
    <w:rsid w:val="00AB4D4A"/>
    <w:rsid w:val="00AC34F0"/>
    <w:rsid w:val="00AC73A1"/>
    <w:rsid w:val="00AC7D6B"/>
    <w:rsid w:val="00AD1C3D"/>
    <w:rsid w:val="00AE105A"/>
    <w:rsid w:val="00AF3346"/>
    <w:rsid w:val="00B000AE"/>
    <w:rsid w:val="00B12D1C"/>
    <w:rsid w:val="00B43C76"/>
    <w:rsid w:val="00B468BD"/>
    <w:rsid w:val="00B85A8D"/>
    <w:rsid w:val="00BA1AFC"/>
    <w:rsid w:val="00C20C4F"/>
    <w:rsid w:val="00C33331"/>
    <w:rsid w:val="00C373CB"/>
    <w:rsid w:val="00C40669"/>
    <w:rsid w:val="00C4297E"/>
    <w:rsid w:val="00C441D8"/>
    <w:rsid w:val="00C5276D"/>
    <w:rsid w:val="00C6204B"/>
    <w:rsid w:val="00C63B94"/>
    <w:rsid w:val="00C72C4E"/>
    <w:rsid w:val="00C80B58"/>
    <w:rsid w:val="00C80E9A"/>
    <w:rsid w:val="00C863E8"/>
    <w:rsid w:val="00CA3C6F"/>
    <w:rsid w:val="00CC05CB"/>
    <w:rsid w:val="00CD1AD5"/>
    <w:rsid w:val="00CD2435"/>
    <w:rsid w:val="00CD33EB"/>
    <w:rsid w:val="00CE1F42"/>
    <w:rsid w:val="00CE76BB"/>
    <w:rsid w:val="00D06A9C"/>
    <w:rsid w:val="00D22716"/>
    <w:rsid w:val="00D65DE9"/>
    <w:rsid w:val="00D73AFE"/>
    <w:rsid w:val="00D90376"/>
    <w:rsid w:val="00DC59AE"/>
    <w:rsid w:val="00DD5EE7"/>
    <w:rsid w:val="00DE4AE3"/>
    <w:rsid w:val="00DF4273"/>
    <w:rsid w:val="00DF4C07"/>
    <w:rsid w:val="00E0158F"/>
    <w:rsid w:val="00E2320F"/>
    <w:rsid w:val="00E36F3D"/>
    <w:rsid w:val="00E425D5"/>
    <w:rsid w:val="00E6157D"/>
    <w:rsid w:val="00E67E18"/>
    <w:rsid w:val="00E71EB0"/>
    <w:rsid w:val="00E77EF1"/>
    <w:rsid w:val="00E82A6B"/>
    <w:rsid w:val="00EA6109"/>
    <w:rsid w:val="00EC1CB4"/>
    <w:rsid w:val="00EC7B69"/>
    <w:rsid w:val="00ED0292"/>
    <w:rsid w:val="00EE1900"/>
    <w:rsid w:val="00EE36B2"/>
    <w:rsid w:val="00EE48EB"/>
    <w:rsid w:val="00EF7015"/>
    <w:rsid w:val="00F06CD0"/>
    <w:rsid w:val="00F20B9E"/>
    <w:rsid w:val="00F232DC"/>
    <w:rsid w:val="00F4063D"/>
    <w:rsid w:val="00F60316"/>
    <w:rsid w:val="00F65935"/>
    <w:rsid w:val="00F81F27"/>
    <w:rsid w:val="00F8570B"/>
    <w:rsid w:val="00F87D3E"/>
    <w:rsid w:val="00F94D89"/>
    <w:rsid w:val="00F95880"/>
    <w:rsid w:val="00FA6ED1"/>
    <w:rsid w:val="00FB0B58"/>
    <w:rsid w:val="00FB6371"/>
    <w:rsid w:val="00FB771E"/>
    <w:rsid w:val="00FC7D1A"/>
    <w:rsid w:val="00FD0E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306AA0"/>
  <w15:chartTrackingRefBased/>
  <w15:docId w15:val="{F7FC1566-2711-40F4-A768-6ED2B838E0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04494"/>
    <w:rPr>
      <w:color w:val="0563C1" w:themeColor="hyperlink"/>
      <w:u w:val="single"/>
    </w:rPr>
  </w:style>
  <w:style w:type="character" w:styleId="UnresolvedMention">
    <w:name w:val="Unresolved Mention"/>
    <w:basedOn w:val="DefaultParagraphFont"/>
    <w:uiPriority w:val="99"/>
    <w:semiHidden/>
    <w:unhideWhenUsed/>
    <w:rsid w:val="004044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50717-nc-welsh-cy-ve3.pdf" TargetMode="External"/><Relationship Id="rId3" Type="http://schemas.openxmlformats.org/officeDocument/2006/relationships/webSettings" Target="webSettings.xml"/><Relationship Id="rId7" Type="http://schemas.openxmlformats.org/officeDocument/2006/relationships/hyperlink" Target="https://learning.gov.wales/docs/learningwales/publications/130429how-to-develop-thinking-c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multilingualliving.com/2010/05/28/should-you-correct-your-bilingual-childs-language-mistakes/" TargetMode="External"/><Relationship Id="rId5" Type="http://schemas.openxmlformats.org/officeDocument/2006/relationships/hyperlink" Target="https://www.estyn.gov.wales/sites/default/files/documents/Arfer%20orau%20mewn%20darllen%20ac%20ymhlith%20ysgrifennu%20disgyblion%20rhwng%20pump%20a%20saith%20oed%20-%20Mawrth%202009.pdf" TargetMode="External"/><Relationship Id="rId10" Type="http://schemas.openxmlformats.org/officeDocument/2006/relationships/theme" Target="theme/theme1.xml"/><Relationship Id="rId4" Type="http://schemas.openxmlformats.org/officeDocument/2006/relationships/hyperlink" Target="https://gov.wales/docs/dcells/publications/150225-successful-futures-cy.pdf"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6716</TotalTime>
  <Pages>6</Pages>
  <Words>1871</Words>
  <Characters>10671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239</cp:revision>
  <dcterms:created xsi:type="dcterms:W3CDTF">2019-03-10T18:03:00Z</dcterms:created>
  <dcterms:modified xsi:type="dcterms:W3CDTF">2019-03-19T14:19:00Z</dcterms:modified>
</cp:coreProperties>
</file>