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FF9C559" w14:textId="77777777" w:rsidR="000F7C62" w:rsidRPr="00B3757D" w:rsidRDefault="000F7C62" w:rsidP="00126DBD">
      <w:pPr>
        <w:spacing w:line="360" w:lineRule="auto"/>
        <w:jc w:val="center"/>
        <w:rPr>
          <w:rFonts w:ascii="Arial" w:hAnsi="Arial" w:cs="Arial"/>
          <w:b/>
          <w:sz w:val="40"/>
          <w:szCs w:val="40"/>
        </w:rPr>
      </w:pPr>
      <w:r w:rsidRPr="00B3757D">
        <w:rPr>
          <w:rFonts w:ascii="Arial" w:hAnsi="Arial" w:cs="Arial"/>
          <w:b/>
          <w:sz w:val="40"/>
          <w:szCs w:val="40"/>
        </w:rPr>
        <w:t xml:space="preserve">LCBB5001 </w:t>
      </w:r>
    </w:p>
    <w:p w14:paraId="05C8A386" w14:textId="0C14CBF7" w:rsidR="00126CB5" w:rsidRPr="00B3757D" w:rsidRDefault="000F7C62" w:rsidP="00126DBD">
      <w:pPr>
        <w:spacing w:line="360" w:lineRule="auto"/>
        <w:jc w:val="center"/>
        <w:rPr>
          <w:rFonts w:ascii="Arial" w:hAnsi="Arial" w:cs="Arial"/>
          <w:b/>
          <w:sz w:val="40"/>
          <w:szCs w:val="40"/>
        </w:rPr>
      </w:pPr>
      <w:r w:rsidRPr="00B3757D">
        <w:rPr>
          <w:rFonts w:ascii="Arial" w:hAnsi="Arial" w:cs="Arial"/>
          <w:b/>
          <w:sz w:val="40"/>
          <w:szCs w:val="40"/>
        </w:rPr>
        <w:t>Entrepreneurship</w:t>
      </w:r>
    </w:p>
    <w:p w14:paraId="4FC894DA" w14:textId="15FC9E85" w:rsidR="00096EAE" w:rsidRPr="00955A89" w:rsidRDefault="00955A89" w:rsidP="00126DBD">
      <w:pPr>
        <w:spacing w:line="360" w:lineRule="auto"/>
        <w:jc w:val="center"/>
        <w:rPr>
          <w:rFonts w:ascii="Arial" w:hAnsi="Arial" w:cs="Arial"/>
          <w:b/>
          <w:bCs/>
          <w:sz w:val="32"/>
          <w:szCs w:val="32"/>
        </w:rPr>
      </w:pPr>
      <w:r w:rsidRPr="00955A89">
        <w:rPr>
          <w:rFonts w:ascii="Arial" w:hAnsi="Arial" w:cs="Arial"/>
          <w:b/>
          <w:bCs/>
          <w:sz w:val="32"/>
          <w:szCs w:val="32"/>
        </w:rPr>
        <w:t>Barbara Berto</w:t>
      </w:r>
    </w:p>
    <w:p w14:paraId="175A0E50" w14:textId="778E3A5D" w:rsidR="00955A89" w:rsidRPr="00955A89" w:rsidRDefault="00955A89" w:rsidP="00126DBD">
      <w:pPr>
        <w:spacing w:line="360" w:lineRule="auto"/>
        <w:jc w:val="center"/>
        <w:rPr>
          <w:rFonts w:ascii="Arial" w:hAnsi="Arial" w:cs="Arial"/>
          <w:b/>
          <w:bCs/>
          <w:sz w:val="32"/>
          <w:szCs w:val="32"/>
        </w:rPr>
      </w:pPr>
      <w:r w:rsidRPr="00955A89">
        <w:rPr>
          <w:rFonts w:ascii="Arial" w:hAnsi="Arial" w:cs="Arial"/>
          <w:b/>
          <w:bCs/>
          <w:sz w:val="32"/>
          <w:szCs w:val="32"/>
        </w:rPr>
        <w:t>2006643</w:t>
      </w:r>
    </w:p>
    <w:p w14:paraId="649F52B6" w14:textId="4F35053B" w:rsidR="00096EAE" w:rsidRPr="00B3757D" w:rsidRDefault="00096EAE" w:rsidP="00126DBD">
      <w:pPr>
        <w:spacing w:line="360" w:lineRule="auto"/>
        <w:jc w:val="center"/>
        <w:rPr>
          <w:rFonts w:ascii="Arial" w:hAnsi="Arial" w:cs="Arial"/>
          <w:sz w:val="24"/>
          <w:szCs w:val="24"/>
        </w:rPr>
      </w:pPr>
    </w:p>
    <w:p w14:paraId="40167E9A" w14:textId="1B113B12" w:rsidR="00096EAE" w:rsidRPr="00B3757D" w:rsidRDefault="00096EAE" w:rsidP="00126DBD">
      <w:pPr>
        <w:spacing w:line="360" w:lineRule="auto"/>
        <w:jc w:val="center"/>
        <w:rPr>
          <w:rFonts w:ascii="Arial" w:hAnsi="Arial" w:cs="Arial"/>
          <w:b/>
          <w:bCs/>
          <w:sz w:val="32"/>
          <w:szCs w:val="32"/>
        </w:rPr>
      </w:pPr>
      <w:r w:rsidRPr="00B3757D">
        <w:rPr>
          <w:rFonts w:ascii="Arial" w:hAnsi="Arial" w:cs="Arial"/>
          <w:b/>
          <w:bCs/>
          <w:sz w:val="32"/>
          <w:szCs w:val="32"/>
        </w:rPr>
        <w:t>ENTREPRENEURSHIP AND SMALL BUSINESS</w:t>
      </w:r>
    </w:p>
    <w:p w14:paraId="7F13ED23" w14:textId="5953F265" w:rsidR="00096EAE" w:rsidRDefault="00096EAE" w:rsidP="00126DBD">
      <w:pPr>
        <w:spacing w:line="360" w:lineRule="auto"/>
        <w:rPr>
          <w:rFonts w:ascii="Times New Roman" w:hAnsi="Times New Roman" w:cs="Times New Roman"/>
          <w:sz w:val="24"/>
          <w:szCs w:val="24"/>
        </w:rPr>
      </w:pPr>
      <w:r>
        <w:rPr>
          <w:rFonts w:ascii="Times New Roman" w:hAnsi="Times New Roman" w:cs="Times New Roman"/>
          <w:sz w:val="24"/>
          <w:szCs w:val="24"/>
        </w:rPr>
        <w:br w:type="page"/>
      </w:r>
    </w:p>
    <w:sdt>
      <w:sdtPr>
        <w:rPr>
          <w:rFonts w:asciiTheme="minorHAnsi" w:eastAsiaTheme="minorHAnsi" w:hAnsiTheme="minorHAnsi" w:cstheme="minorBidi"/>
          <w:color w:val="auto"/>
          <w:sz w:val="22"/>
          <w:szCs w:val="22"/>
        </w:rPr>
        <w:id w:val="-813181480"/>
        <w:docPartObj>
          <w:docPartGallery w:val="Table of Contents"/>
          <w:docPartUnique/>
        </w:docPartObj>
      </w:sdtPr>
      <w:sdtEndPr>
        <w:rPr>
          <w:b/>
          <w:bCs/>
          <w:noProof/>
        </w:rPr>
      </w:sdtEndPr>
      <w:sdtContent>
        <w:p w14:paraId="70B26C73" w14:textId="5531B5E0" w:rsidR="00B67127" w:rsidRPr="004D7A67" w:rsidRDefault="00B67127">
          <w:pPr>
            <w:pStyle w:val="TOCHeading"/>
            <w:rPr>
              <w:rFonts w:ascii="Arial" w:hAnsi="Arial" w:cs="Arial"/>
              <w:sz w:val="22"/>
              <w:szCs w:val="22"/>
            </w:rPr>
          </w:pPr>
          <w:r w:rsidRPr="004D7A67">
            <w:rPr>
              <w:rFonts w:ascii="Arial" w:hAnsi="Arial" w:cs="Arial"/>
              <w:sz w:val="22"/>
              <w:szCs w:val="22"/>
            </w:rPr>
            <w:t>Table of Contents</w:t>
          </w:r>
        </w:p>
        <w:p w14:paraId="3F989FF5" w14:textId="2FC8158F" w:rsidR="00B67127" w:rsidRPr="004D7A67" w:rsidRDefault="00B67127">
          <w:pPr>
            <w:pStyle w:val="TOC1"/>
            <w:tabs>
              <w:tab w:val="right" w:leader="dot" w:pos="9016"/>
            </w:tabs>
            <w:rPr>
              <w:rFonts w:ascii="Arial" w:eastAsiaTheme="minorEastAsia" w:hAnsi="Arial" w:cs="Arial"/>
              <w:b/>
              <w:noProof/>
            </w:rPr>
          </w:pPr>
          <w:r w:rsidRPr="004D7A67">
            <w:rPr>
              <w:rFonts w:ascii="Arial" w:hAnsi="Arial" w:cs="Arial"/>
              <w:b/>
            </w:rPr>
            <w:fldChar w:fldCharType="begin"/>
          </w:r>
          <w:r w:rsidRPr="004D7A67">
            <w:rPr>
              <w:rFonts w:ascii="Arial" w:hAnsi="Arial" w:cs="Arial"/>
              <w:b/>
            </w:rPr>
            <w:instrText xml:space="preserve"> TOC \o "1-3" \h \z \u </w:instrText>
          </w:r>
          <w:r w:rsidRPr="004D7A67">
            <w:rPr>
              <w:rFonts w:ascii="Arial" w:hAnsi="Arial" w:cs="Arial"/>
              <w:b/>
            </w:rPr>
            <w:fldChar w:fldCharType="separate"/>
          </w:r>
          <w:hyperlink w:anchor="_Toc110205022" w:history="1">
            <w:r w:rsidRPr="004D7A67">
              <w:rPr>
                <w:rStyle w:val="Hyperlink"/>
                <w:rFonts w:ascii="Arial" w:hAnsi="Arial" w:cs="Arial"/>
                <w:b/>
                <w:bCs/>
                <w:noProof/>
              </w:rPr>
              <w:t>Introduction</w:t>
            </w:r>
            <w:r w:rsidRPr="004D7A67">
              <w:rPr>
                <w:rFonts w:ascii="Arial" w:hAnsi="Arial" w:cs="Arial"/>
                <w:b/>
                <w:noProof/>
                <w:webHidden/>
              </w:rPr>
              <w:tab/>
            </w:r>
            <w:r w:rsidRPr="004D7A67">
              <w:rPr>
                <w:rFonts w:ascii="Arial" w:hAnsi="Arial" w:cs="Arial"/>
                <w:b/>
                <w:noProof/>
                <w:webHidden/>
              </w:rPr>
              <w:fldChar w:fldCharType="begin"/>
            </w:r>
            <w:r w:rsidRPr="004D7A67">
              <w:rPr>
                <w:rFonts w:ascii="Arial" w:hAnsi="Arial" w:cs="Arial"/>
                <w:b/>
                <w:noProof/>
                <w:webHidden/>
              </w:rPr>
              <w:instrText xml:space="preserve"> PAGEREF _Toc110205022 \h </w:instrText>
            </w:r>
            <w:r w:rsidRPr="004D7A67">
              <w:rPr>
                <w:rFonts w:ascii="Arial" w:hAnsi="Arial" w:cs="Arial"/>
                <w:b/>
                <w:noProof/>
                <w:webHidden/>
              </w:rPr>
            </w:r>
            <w:r w:rsidRPr="004D7A67">
              <w:rPr>
                <w:rFonts w:ascii="Arial" w:hAnsi="Arial" w:cs="Arial"/>
                <w:b/>
                <w:noProof/>
                <w:webHidden/>
              </w:rPr>
              <w:fldChar w:fldCharType="separate"/>
            </w:r>
            <w:r w:rsidRPr="004D7A67">
              <w:rPr>
                <w:rFonts w:ascii="Arial" w:hAnsi="Arial" w:cs="Arial"/>
                <w:b/>
                <w:noProof/>
                <w:webHidden/>
              </w:rPr>
              <w:t>3</w:t>
            </w:r>
            <w:r w:rsidRPr="004D7A67">
              <w:rPr>
                <w:rFonts w:ascii="Arial" w:hAnsi="Arial" w:cs="Arial"/>
                <w:b/>
                <w:noProof/>
                <w:webHidden/>
              </w:rPr>
              <w:fldChar w:fldCharType="end"/>
            </w:r>
          </w:hyperlink>
        </w:p>
        <w:p w14:paraId="5D3D4681" w14:textId="3FDFC34A" w:rsidR="00B67127" w:rsidRPr="004D7A67" w:rsidRDefault="00955A89">
          <w:pPr>
            <w:pStyle w:val="TOC1"/>
            <w:tabs>
              <w:tab w:val="right" w:leader="dot" w:pos="9016"/>
            </w:tabs>
            <w:rPr>
              <w:rFonts w:ascii="Arial" w:eastAsiaTheme="minorEastAsia" w:hAnsi="Arial" w:cs="Arial"/>
              <w:b/>
              <w:noProof/>
            </w:rPr>
          </w:pPr>
          <w:hyperlink w:anchor="_Toc110205023" w:history="1">
            <w:r w:rsidR="00B67127" w:rsidRPr="004D7A67">
              <w:rPr>
                <w:rStyle w:val="Hyperlink"/>
                <w:rFonts w:ascii="Arial" w:hAnsi="Arial" w:cs="Arial"/>
                <w:b/>
                <w:bCs/>
                <w:noProof/>
              </w:rPr>
              <w:t>Entrepreneurship</w:t>
            </w:r>
            <w:r w:rsidR="00B67127" w:rsidRPr="004D7A67">
              <w:rPr>
                <w:rFonts w:ascii="Arial" w:hAnsi="Arial" w:cs="Arial"/>
                <w:b/>
                <w:noProof/>
                <w:webHidden/>
              </w:rPr>
              <w:tab/>
            </w:r>
            <w:r w:rsidR="00B67127" w:rsidRPr="004D7A67">
              <w:rPr>
                <w:rFonts w:ascii="Arial" w:hAnsi="Arial" w:cs="Arial"/>
                <w:b/>
                <w:noProof/>
                <w:webHidden/>
              </w:rPr>
              <w:fldChar w:fldCharType="begin"/>
            </w:r>
            <w:r w:rsidR="00B67127" w:rsidRPr="004D7A67">
              <w:rPr>
                <w:rFonts w:ascii="Arial" w:hAnsi="Arial" w:cs="Arial"/>
                <w:b/>
                <w:noProof/>
                <w:webHidden/>
              </w:rPr>
              <w:instrText xml:space="preserve"> PAGEREF _Toc110205023 \h </w:instrText>
            </w:r>
            <w:r w:rsidR="00B67127" w:rsidRPr="004D7A67">
              <w:rPr>
                <w:rFonts w:ascii="Arial" w:hAnsi="Arial" w:cs="Arial"/>
                <w:b/>
                <w:noProof/>
                <w:webHidden/>
              </w:rPr>
            </w:r>
            <w:r w:rsidR="00B67127" w:rsidRPr="004D7A67">
              <w:rPr>
                <w:rFonts w:ascii="Arial" w:hAnsi="Arial" w:cs="Arial"/>
                <w:b/>
                <w:noProof/>
                <w:webHidden/>
              </w:rPr>
              <w:fldChar w:fldCharType="separate"/>
            </w:r>
            <w:r w:rsidR="00B67127" w:rsidRPr="004D7A67">
              <w:rPr>
                <w:rFonts w:ascii="Arial" w:hAnsi="Arial" w:cs="Arial"/>
                <w:b/>
                <w:noProof/>
                <w:webHidden/>
              </w:rPr>
              <w:t>4</w:t>
            </w:r>
            <w:r w:rsidR="00B67127" w:rsidRPr="004D7A67">
              <w:rPr>
                <w:rFonts w:ascii="Arial" w:hAnsi="Arial" w:cs="Arial"/>
                <w:b/>
                <w:noProof/>
                <w:webHidden/>
              </w:rPr>
              <w:fldChar w:fldCharType="end"/>
            </w:r>
          </w:hyperlink>
        </w:p>
        <w:p w14:paraId="12C6AE2A" w14:textId="3676AB15" w:rsidR="00B67127" w:rsidRPr="004D7A67" w:rsidRDefault="00955A89">
          <w:pPr>
            <w:pStyle w:val="TOC1"/>
            <w:tabs>
              <w:tab w:val="right" w:leader="dot" w:pos="9016"/>
            </w:tabs>
            <w:rPr>
              <w:rFonts w:ascii="Arial" w:eastAsiaTheme="minorEastAsia" w:hAnsi="Arial" w:cs="Arial"/>
              <w:b/>
              <w:noProof/>
            </w:rPr>
          </w:pPr>
          <w:hyperlink w:anchor="_Toc110205024" w:history="1">
            <w:r w:rsidR="00B67127" w:rsidRPr="004D7A67">
              <w:rPr>
                <w:rStyle w:val="Hyperlink"/>
                <w:rFonts w:ascii="Arial" w:hAnsi="Arial" w:cs="Arial"/>
                <w:b/>
                <w:noProof/>
              </w:rPr>
              <w:t>Different types of Entrepreneurial ventures</w:t>
            </w:r>
            <w:r w:rsidR="00B67127" w:rsidRPr="004D7A67">
              <w:rPr>
                <w:rFonts w:ascii="Arial" w:hAnsi="Arial" w:cs="Arial"/>
                <w:b/>
                <w:noProof/>
                <w:webHidden/>
              </w:rPr>
              <w:tab/>
            </w:r>
            <w:r w:rsidR="00B67127" w:rsidRPr="004D7A67">
              <w:rPr>
                <w:rFonts w:ascii="Arial" w:hAnsi="Arial" w:cs="Arial"/>
                <w:b/>
                <w:noProof/>
                <w:webHidden/>
              </w:rPr>
              <w:fldChar w:fldCharType="begin"/>
            </w:r>
            <w:r w:rsidR="00B67127" w:rsidRPr="004D7A67">
              <w:rPr>
                <w:rFonts w:ascii="Arial" w:hAnsi="Arial" w:cs="Arial"/>
                <w:b/>
                <w:noProof/>
                <w:webHidden/>
              </w:rPr>
              <w:instrText xml:space="preserve"> PAGEREF _Toc110205024 \h </w:instrText>
            </w:r>
            <w:r w:rsidR="00B67127" w:rsidRPr="004D7A67">
              <w:rPr>
                <w:rFonts w:ascii="Arial" w:hAnsi="Arial" w:cs="Arial"/>
                <w:b/>
                <w:noProof/>
                <w:webHidden/>
              </w:rPr>
            </w:r>
            <w:r w:rsidR="00B67127" w:rsidRPr="004D7A67">
              <w:rPr>
                <w:rFonts w:ascii="Arial" w:hAnsi="Arial" w:cs="Arial"/>
                <w:b/>
                <w:noProof/>
                <w:webHidden/>
              </w:rPr>
              <w:fldChar w:fldCharType="separate"/>
            </w:r>
            <w:r w:rsidR="00B67127" w:rsidRPr="004D7A67">
              <w:rPr>
                <w:rFonts w:ascii="Arial" w:hAnsi="Arial" w:cs="Arial"/>
                <w:b/>
                <w:noProof/>
                <w:webHidden/>
              </w:rPr>
              <w:t>4</w:t>
            </w:r>
            <w:r w:rsidR="00B67127" w:rsidRPr="004D7A67">
              <w:rPr>
                <w:rFonts w:ascii="Arial" w:hAnsi="Arial" w:cs="Arial"/>
                <w:b/>
                <w:noProof/>
                <w:webHidden/>
              </w:rPr>
              <w:fldChar w:fldCharType="end"/>
            </w:r>
          </w:hyperlink>
        </w:p>
        <w:p w14:paraId="6B1438ED" w14:textId="6742F0A1" w:rsidR="00B67127" w:rsidRPr="004D7A67" w:rsidRDefault="00955A89">
          <w:pPr>
            <w:pStyle w:val="TOC1"/>
            <w:tabs>
              <w:tab w:val="right" w:leader="dot" w:pos="9016"/>
            </w:tabs>
            <w:rPr>
              <w:rFonts w:ascii="Arial" w:eastAsiaTheme="minorEastAsia" w:hAnsi="Arial" w:cs="Arial"/>
              <w:b/>
              <w:noProof/>
            </w:rPr>
          </w:pPr>
          <w:hyperlink w:anchor="_Toc110205025" w:history="1">
            <w:r w:rsidR="00B67127" w:rsidRPr="004D7A67">
              <w:rPr>
                <w:rStyle w:val="Hyperlink"/>
                <w:rFonts w:ascii="Arial" w:hAnsi="Arial" w:cs="Arial"/>
                <w:b/>
                <w:bCs/>
                <w:noProof/>
              </w:rPr>
              <w:t>Understanding of entrepreneurship in both public and corporate sector</w:t>
            </w:r>
            <w:r w:rsidR="00B67127" w:rsidRPr="004D7A67">
              <w:rPr>
                <w:rFonts w:ascii="Arial" w:hAnsi="Arial" w:cs="Arial"/>
                <w:b/>
                <w:noProof/>
                <w:webHidden/>
              </w:rPr>
              <w:tab/>
            </w:r>
            <w:r w:rsidR="00B67127" w:rsidRPr="004D7A67">
              <w:rPr>
                <w:rFonts w:ascii="Arial" w:hAnsi="Arial" w:cs="Arial"/>
                <w:b/>
                <w:noProof/>
                <w:webHidden/>
              </w:rPr>
              <w:fldChar w:fldCharType="begin"/>
            </w:r>
            <w:r w:rsidR="00B67127" w:rsidRPr="004D7A67">
              <w:rPr>
                <w:rFonts w:ascii="Arial" w:hAnsi="Arial" w:cs="Arial"/>
                <w:b/>
                <w:noProof/>
                <w:webHidden/>
              </w:rPr>
              <w:instrText xml:space="preserve"> PAGEREF _Toc110205025 \h </w:instrText>
            </w:r>
            <w:r w:rsidR="00B67127" w:rsidRPr="004D7A67">
              <w:rPr>
                <w:rFonts w:ascii="Arial" w:hAnsi="Arial" w:cs="Arial"/>
                <w:b/>
                <w:noProof/>
                <w:webHidden/>
              </w:rPr>
            </w:r>
            <w:r w:rsidR="00B67127" w:rsidRPr="004D7A67">
              <w:rPr>
                <w:rFonts w:ascii="Arial" w:hAnsi="Arial" w:cs="Arial"/>
                <w:b/>
                <w:noProof/>
                <w:webHidden/>
              </w:rPr>
              <w:fldChar w:fldCharType="separate"/>
            </w:r>
            <w:r w:rsidR="00B67127" w:rsidRPr="004D7A67">
              <w:rPr>
                <w:rFonts w:ascii="Arial" w:hAnsi="Arial" w:cs="Arial"/>
                <w:b/>
                <w:noProof/>
                <w:webHidden/>
              </w:rPr>
              <w:t>5</w:t>
            </w:r>
            <w:r w:rsidR="00B67127" w:rsidRPr="004D7A67">
              <w:rPr>
                <w:rFonts w:ascii="Arial" w:hAnsi="Arial" w:cs="Arial"/>
                <w:b/>
                <w:noProof/>
                <w:webHidden/>
              </w:rPr>
              <w:fldChar w:fldCharType="end"/>
            </w:r>
          </w:hyperlink>
        </w:p>
        <w:p w14:paraId="01D8DABB" w14:textId="3E839E33" w:rsidR="00B67127" w:rsidRPr="004D7A67" w:rsidRDefault="00955A89">
          <w:pPr>
            <w:pStyle w:val="TOC1"/>
            <w:tabs>
              <w:tab w:val="right" w:leader="dot" w:pos="9016"/>
            </w:tabs>
            <w:rPr>
              <w:rFonts w:ascii="Arial" w:eastAsiaTheme="minorEastAsia" w:hAnsi="Arial" w:cs="Arial"/>
              <w:b/>
              <w:noProof/>
            </w:rPr>
          </w:pPr>
          <w:hyperlink w:anchor="_Toc110205026" w:history="1">
            <w:r w:rsidR="00B67127" w:rsidRPr="004D7A67">
              <w:rPr>
                <w:rStyle w:val="Hyperlink"/>
                <w:rFonts w:ascii="Arial" w:hAnsi="Arial" w:cs="Arial"/>
                <w:b/>
                <w:bCs/>
                <w:noProof/>
              </w:rPr>
              <w:t>Small Business</w:t>
            </w:r>
            <w:r w:rsidR="00B67127" w:rsidRPr="004D7A67">
              <w:rPr>
                <w:rFonts w:ascii="Arial" w:hAnsi="Arial" w:cs="Arial"/>
                <w:b/>
                <w:noProof/>
                <w:webHidden/>
              </w:rPr>
              <w:tab/>
            </w:r>
            <w:r w:rsidR="00B67127" w:rsidRPr="004D7A67">
              <w:rPr>
                <w:rFonts w:ascii="Arial" w:hAnsi="Arial" w:cs="Arial"/>
                <w:b/>
                <w:noProof/>
                <w:webHidden/>
              </w:rPr>
              <w:fldChar w:fldCharType="begin"/>
            </w:r>
            <w:r w:rsidR="00B67127" w:rsidRPr="004D7A67">
              <w:rPr>
                <w:rFonts w:ascii="Arial" w:hAnsi="Arial" w:cs="Arial"/>
                <w:b/>
                <w:noProof/>
                <w:webHidden/>
              </w:rPr>
              <w:instrText xml:space="preserve"> PAGEREF _Toc110205026 \h </w:instrText>
            </w:r>
            <w:r w:rsidR="00B67127" w:rsidRPr="004D7A67">
              <w:rPr>
                <w:rFonts w:ascii="Arial" w:hAnsi="Arial" w:cs="Arial"/>
                <w:b/>
                <w:noProof/>
                <w:webHidden/>
              </w:rPr>
            </w:r>
            <w:r w:rsidR="00B67127" w:rsidRPr="004D7A67">
              <w:rPr>
                <w:rFonts w:ascii="Arial" w:hAnsi="Arial" w:cs="Arial"/>
                <w:b/>
                <w:noProof/>
                <w:webHidden/>
              </w:rPr>
              <w:fldChar w:fldCharType="separate"/>
            </w:r>
            <w:r w:rsidR="00B67127" w:rsidRPr="004D7A67">
              <w:rPr>
                <w:rFonts w:ascii="Arial" w:hAnsi="Arial" w:cs="Arial"/>
                <w:b/>
                <w:noProof/>
                <w:webHidden/>
              </w:rPr>
              <w:t>5</w:t>
            </w:r>
            <w:r w:rsidR="00B67127" w:rsidRPr="004D7A67">
              <w:rPr>
                <w:rFonts w:ascii="Arial" w:hAnsi="Arial" w:cs="Arial"/>
                <w:b/>
                <w:noProof/>
                <w:webHidden/>
              </w:rPr>
              <w:fldChar w:fldCharType="end"/>
            </w:r>
          </w:hyperlink>
        </w:p>
        <w:p w14:paraId="774BEA82" w14:textId="0952B9D4" w:rsidR="00B67127" w:rsidRPr="004D7A67" w:rsidRDefault="00955A89">
          <w:pPr>
            <w:pStyle w:val="TOC1"/>
            <w:tabs>
              <w:tab w:val="right" w:leader="dot" w:pos="9016"/>
            </w:tabs>
            <w:rPr>
              <w:rFonts w:ascii="Arial" w:eastAsiaTheme="minorEastAsia" w:hAnsi="Arial" w:cs="Arial"/>
              <w:b/>
              <w:noProof/>
            </w:rPr>
          </w:pPr>
          <w:hyperlink w:anchor="_Toc110205027" w:history="1">
            <w:r w:rsidR="00B67127" w:rsidRPr="004D7A67">
              <w:rPr>
                <w:rStyle w:val="Hyperlink"/>
                <w:rFonts w:ascii="Arial" w:hAnsi="Arial" w:cs="Arial"/>
                <w:b/>
                <w:bCs/>
                <w:noProof/>
              </w:rPr>
              <w:t>Small Business Ownership</w:t>
            </w:r>
            <w:r w:rsidR="00B67127" w:rsidRPr="004D7A67">
              <w:rPr>
                <w:rFonts w:ascii="Arial" w:hAnsi="Arial" w:cs="Arial"/>
                <w:b/>
                <w:noProof/>
                <w:webHidden/>
              </w:rPr>
              <w:tab/>
            </w:r>
            <w:r w:rsidR="00B67127" w:rsidRPr="004D7A67">
              <w:rPr>
                <w:rFonts w:ascii="Arial" w:hAnsi="Arial" w:cs="Arial"/>
                <w:b/>
                <w:noProof/>
                <w:webHidden/>
              </w:rPr>
              <w:fldChar w:fldCharType="begin"/>
            </w:r>
            <w:r w:rsidR="00B67127" w:rsidRPr="004D7A67">
              <w:rPr>
                <w:rFonts w:ascii="Arial" w:hAnsi="Arial" w:cs="Arial"/>
                <w:b/>
                <w:noProof/>
                <w:webHidden/>
              </w:rPr>
              <w:instrText xml:space="preserve"> PAGEREF _Toc110205027 \h </w:instrText>
            </w:r>
            <w:r w:rsidR="00B67127" w:rsidRPr="004D7A67">
              <w:rPr>
                <w:rFonts w:ascii="Arial" w:hAnsi="Arial" w:cs="Arial"/>
                <w:b/>
                <w:noProof/>
                <w:webHidden/>
              </w:rPr>
            </w:r>
            <w:r w:rsidR="00B67127" w:rsidRPr="004D7A67">
              <w:rPr>
                <w:rFonts w:ascii="Arial" w:hAnsi="Arial" w:cs="Arial"/>
                <w:b/>
                <w:noProof/>
                <w:webHidden/>
              </w:rPr>
              <w:fldChar w:fldCharType="separate"/>
            </w:r>
            <w:r w:rsidR="00B67127" w:rsidRPr="004D7A67">
              <w:rPr>
                <w:rFonts w:ascii="Arial" w:hAnsi="Arial" w:cs="Arial"/>
                <w:b/>
                <w:noProof/>
                <w:webHidden/>
              </w:rPr>
              <w:t>6</w:t>
            </w:r>
            <w:r w:rsidR="00B67127" w:rsidRPr="004D7A67">
              <w:rPr>
                <w:rFonts w:ascii="Arial" w:hAnsi="Arial" w:cs="Arial"/>
                <w:b/>
                <w:noProof/>
                <w:webHidden/>
              </w:rPr>
              <w:fldChar w:fldCharType="end"/>
            </w:r>
          </w:hyperlink>
        </w:p>
        <w:p w14:paraId="36706E5F" w14:textId="20B48826" w:rsidR="00B67127" w:rsidRPr="004D7A67" w:rsidRDefault="00955A89">
          <w:pPr>
            <w:pStyle w:val="TOC1"/>
            <w:tabs>
              <w:tab w:val="right" w:leader="dot" w:pos="9016"/>
            </w:tabs>
            <w:rPr>
              <w:rFonts w:ascii="Arial" w:eastAsiaTheme="minorEastAsia" w:hAnsi="Arial" w:cs="Arial"/>
              <w:b/>
              <w:noProof/>
            </w:rPr>
          </w:pPr>
          <w:hyperlink w:anchor="_Toc110205028" w:history="1">
            <w:r w:rsidR="00B67127" w:rsidRPr="004D7A67">
              <w:rPr>
                <w:rStyle w:val="Hyperlink"/>
                <w:rFonts w:ascii="Arial" w:hAnsi="Arial" w:cs="Arial"/>
                <w:b/>
                <w:bCs/>
                <w:noProof/>
              </w:rPr>
              <w:t>Motivation in entrepreneurship</w:t>
            </w:r>
            <w:r w:rsidR="00B67127" w:rsidRPr="004D7A67">
              <w:rPr>
                <w:rFonts w:ascii="Arial" w:hAnsi="Arial" w:cs="Arial"/>
                <w:b/>
                <w:noProof/>
                <w:webHidden/>
              </w:rPr>
              <w:tab/>
            </w:r>
            <w:r w:rsidR="00B67127" w:rsidRPr="004D7A67">
              <w:rPr>
                <w:rFonts w:ascii="Arial" w:hAnsi="Arial" w:cs="Arial"/>
                <w:b/>
                <w:noProof/>
                <w:webHidden/>
              </w:rPr>
              <w:fldChar w:fldCharType="begin"/>
            </w:r>
            <w:r w:rsidR="00B67127" w:rsidRPr="004D7A67">
              <w:rPr>
                <w:rFonts w:ascii="Arial" w:hAnsi="Arial" w:cs="Arial"/>
                <w:b/>
                <w:noProof/>
                <w:webHidden/>
              </w:rPr>
              <w:instrText xml:space="preserve"> PAGEREF _Toc110205028 \h </w:instrText>
            </w:r>
            <w:r w:rsidR="00B67127" w:rsidRPr="004D7A67">
              <w:rPr>
                <w:rFonts w:ascii="Arial" w:hAnsi="Arial" w:cs="Arial"/>
                <w:b/>
                <w:noProof/>
                <w:webHidden/>
              </w:rPr>
            </w:r>
            <w:r w:rsidR="00B67127" w:rsidRPr="004D7A67">
              <w:rPr>
                <w:rFonts w:ascii="Arial" w:hAnsi="Arial" w:cs="Arial"/>
                <w:b/>
                <w:noProof/>
                <w:webHidden/>
              </w:rPr>
              <w:fldChar w:fldCharType="separate"/>
            </w:r>
            <w:r w:rsidR="00B67127" w:rsidRPr="004D7A67">
              <w:rPr>
                <w:rFonts w:ascii="Arial" w:hAnsi="Arial" w:cs="Arial"/>
                <w:b/>
                <w:noProof/>
                <w:webHidden/>
              </w:rPr>
              <w:t>8</w:t>
            </w:r>
            <w:r w:rsidR="00B67127" w:rsidRPr="004D7A67">
              <w:rPr>
                <w:rFonts w:ascii="Arial" w:hAnsi="Arial" w:cs="Arial"/>
                <w:b/>
                <w:noProof/>
                <w:webHidden/>
              </w:rPr>
              <w:fldChar w:fldCharType="end"/>
            </w:r>
          </w:hyperlink>
        </w:p>
        <w:p w14:paraId="124707B5" w14:textId="2D172144" w:rsidR="00B67127" w:rsidRPr="004D7A67" w:rsidRDefault="00955A89">
          <w:pPr>
            <w:pStyle w:val="TOC1"/>
            <w:tabs>
              <w:tab w:val="right" w:leader="dot" w:pos="9016"/>
            </w:tabs>
            <w:rPr>
              <w:rFonts w:ascii="Arial" w:eastAsiaTheme="minorEastAsia" w:hAnsi="Arial" w:cs="Arial"/>
              <w:b/>
              <w:noProof/>
            </w:rPr>
          </w:pPr>
          <w:hyperlink w:anchor="_Toc110205029" w:history="1">
            <w:r w:rsidR="00B67127" w:rsidRPr="004D7A67">
              <w:rPr>
                <w:rStyle w:val="Hyperlink"/>
                <w:rFonts w:ascii="Arial" w:hAnsi="Arial" w:cs="Arial"/>
                <w:b/>
                <w:bCs/>
                <w:noProof/>
              </w:rPr>
              <w:t>Qualities and skills that set apart successful entrepreneurs from other firm managers</w:t>
            </w:r>
            <w:r w:rsidR="00B67127" w:rsidRPr="004D7A67">
              <w:rPr>
                <w:rFonts w:ascii="Arial" w:hAnsi="Arial" w:cs="Arial"/>
                <w:b/>
                <w:noProof/>
                <w:webHidden/>
              </w:rPr>
              <w:tab/>
            </w:r>
            <w:r w:rsidR="00B67127" w:rsidRPr="004D7A67">
              <w:rPr>
                <w:rFonts w:ascii="Arial" w:hAnsi="Arial" w:cs="Arial"/>
                <w:b/>
                <w:noProof/>
                <w:webHidden/>
              </w:rPr>
              <w:fldChar w:fldCharType="begin"/>
            </w:r>
            <w:r w:rsidR="00B67127" w:rsidRPr="004D7A67">
              <w:rPr>
                <w:rFonts w:ascii="Arial" w:hAnsi="Arial" w:cs="Arial"/>
                <w:b/>
                <w:noProof/>
                <w:webHidden/>
              </w:rPr>
              <w:instrText xml:space="preserve"> PAGEREF _Toc110205029 \h </w:instrText>
            </w:r>
            <w:r w:rsidR="00B67127" w:rsidRPr="004D7A67">
              <w:rPr>
                <w:rFonts w:ascii="Arial" w:hAnsi="Arial" w:cs="Arial"/>
                <w:b/>
                <w:noProof/>
                <w:webHidden/>
              </w:rPr>
            </w:r>
            <w:r w:rsidR="00B67127" w:rsidRPr="004D7A67">
              <w:rPr>
                <w:rFonts w:ascii="Arial" w:hAnsi="Arial" w:cs="Arial"/>
                <w:b/>
                <w:noProof/>
                <w:webHidden/>
              </w:rPr>
              <w:fldChar w:fldCharType="separate"/>
            </w:r>
            <w:r w:rsidR="00B67127" w:rsidRPr="004D7A67">
              <w:rPr>
                <w:rFonts w:ascii="Arial" w:hAnsi="Arial" w:cs="Arial"/>
                <w:b/>
                <w:noProof/>
                <w:webHidden/>
              </w:rPr>
              <w:t>9</w:t>
            </w:r>
            <w:r w:rsidR="00B67127" w:rsidRPr="004D7A67">
              <w:rPr>
                <w:rFonts w:ascii="Arial" w:hAnsi="Arial" w:cs="Arial"/>
                <w:b/>
                <w:noProof/>
                <w:webHidden/>
              </w:rPr>
              <w:fldChar w:fldCharType="end"/>
            </w:r>
          </w:hyperlink>
        </w:p>
        <w:p w14:paraId="49FF7263" w14:textId="6FD6A17A" w:rsidR="00B67127" w:rsidRPr="004D7A67" w:rsidRDefault="00955A89">
          <w:pPr>
            <w:pStyle w:val="TOC1"/>
            <w:tabs>
              <w:tab w:val="right" w:leader="dot" w:pos="9016"/>
            </w:tabs>
            <w:rPr>
              <w:rFonts w:ascii="Arial" w:eastAsiaTheme="minorEastAsia" w:hAnsi="Arial" w:cs="Arial"/>
              <w:b/>
              <w:noProof/>
            </w:rPr>
          </w:pPr>
          <w:hyperlink w:anchor="_Toc110205030" w:history="1">
            <w:r w:rsidR="00B67127" w:rsidRPr="004D7A67">
              <w:rPr>
                <w:rStyle w:val="Hyperlink"/>
                <w:rFonts w:ascii="Arial" w:hAnsi="Arial" w:cs="Arial"/>
                <w:b/>
                <w:bCs/>
                <w:noProof/>
              </w:rPr>
              <w:t>Conclusion</w:t>
            </w:r>
            <w:r w:rsidR="00B67127" w:rsidRPr="004D7A67">
              <w:rPr>
                <w:rFonts w:ascii="Arial" w:hAnsi="Arial" w:cs="Arial"/>
                <w:b/>
                <w:noProof/>
                <w:webHidden/>
              </w:rPr>
              <w:tab/>
            </w:r>
            <w:r w:rsidR="00B67127" w:rsidRPr="004D7A67">
              <w:rPr>
                <w:rFonts w:ascii="Arial" w:hAnsi="Arial" w:cs="Arial"/>
                <w:b/>
                <w:noProof/>
                <w:webHidden/>
              </w:rPr>
              <w:fldChar w:fldCharType="begin"/>
            </w:r>
            <w:r w:rsidR="00B67127" w:rsidRPr="004D7A67">
              <w:rPr>
                <w:rFonts w:ascii="Arial" w:hAnsi="Arial" w:cs="Arial"/>
                <w:b/>
                <w:noProof/>
                <w:webHidden/>
              </w:rPr>
              <w:instrText xml:space="preserve"> PAGEREF _Toc110205030 \h </w:instrText>
            </w:r>
            <w:r w:rsidR="00B67127" w:rsidRPr="004D7A67">
              <w:rPr>
                <w:rFonts w:ascii="Arial" w:hAnsi="Arial" w:cs="Arial"/>
                <w:b/>
                <w:noProof/>
                <w:webHidden/>
              </w:rPr>
            </w:r>
            <w:r w:rsidR="00B67127" w:rsidRPr="004D7A67">
              <w:rPr>
                <w:rFonts w:ascii="Arial" w:hAnsi="Arial" w:cs="Arial"/>
                <w:b/>
                <w:noProof/>
                <w:webHidden/>
              </w:rPr>
              <w:fldChar w:fldCharType="separate"/>
            </w:r>
            <w:r w:rsidR="00B67127" w:rsidRPr="004D7A67">
              <w:rPr>
                <w:rFonts w:ascii="Arial" w:hAnsi="Arial" w:cs="Arial"/>
                <w:b/>
                <w:noProof/>
                <w:webHidden/>
              </w:rPr>
              <w:t>10</w:t>
            </w:r>
            <w:r w:rsidR="00B67127" w:rsidRPr="004D7A67">
              <w:rPr>
                <w:rFonts w:ascii="Arial" w:hAnsi="Arial" w:cs="Arial"/>
                <w:b/>
                <w:noProof/>
                <w:webHidden/>
              </w:rPr>
              <w:fldChar w:fldCharType="end"/>
            </w:r>
          </w:hyperlink>
        </w:p>
        <w:p w14:paraId="67D40C51" w14:textId="0FE1EBC5" w:rsidR="00B67127" w:rsidRPr="004D7A67" w:rsidRDefault="00955A89">
          <w:pPr>
            <w:pStyle w:val="TOC1"/>
            <w:tabs>
              <w:tab w:val="right" w:leader="dot" w:pos="9016"/>
            </w:tabs>
            <w:rPr>
              <w:rFonts w:ascii="Arial" w:eastAsiaTheme="minorEastAsia" w:hAnsi="Arial" w:cs="Arial"/>
              <w:b/>
              <w:noProof/>
            </w:rPr>
          </w:pPr>
          <w:hyperlink w:anchor="_Toc110205031" w:history="1">
            <w:r w:rsidR="00B67127" w:rsidRPr="004D7A67">
              <w:rPr>
                <w:rStyle w:val="Hyperlink"/>
                <w:rFonts w:ascii="Arial" w:hAnsi="Arial" w:cs="Arial"/>
                <w:b/>
                <w:bCs/>
                <w:noProof/>
              </w:rPr>
              <w:t>References</w:t>
            </w:r>
            <w:r w:rsidR="00B67127" w:rsidRPr="004D7A67">
              <w:rPr>
                <w:rFonts w:ascii="Arial" w:hAnsi="Arial" w:cs="Arial"/>
                <w:b/>
                <w:noProof/>
                <w:webHidden/>
              </w:rPr>
              <w:tab/>
            </w:r>
            <w:r w:rsidR="00B67127" w:rsidRPr="004D7A67">
              <w:rPr>
                <w:rFonts w:ascii="Arial" w:hAnsi="Arial" w:cs="Arial"/>
                <w:b/>
                <w:noProof/>
                <w:webHidden/>
              </w:rPr>
              <w:fldChar w:fldCharType="begin"/>
            </w:r>
            <w:r w:rsidR="00B67127" w:rsidRPr="004D7A67">
              <w:rPr>
                <w:rFonts w:ascii="Arial" w:hAnsi="Arial" w:cs="Arial"/>
                <w:b/>
                <w:noProof/>
                <w:webHidden/>
              </w:rPr>
              <w:instrText xml:space="preserve"> PAGEREF _Toc110205031 \h </w:instrText>
            </w:r>
            <w:r w:rsidR="00B67127" w:rsidRPr="004D7A67">
              <w:rPr>
                <w:rFonts w:ascii="Arial" w:hAnsi="Arial" w:cs="Arial"/>
                <w:b/>
                <w:noProof/>
                <w:webHidden/>
              </w:rPr>
            </w:r>
            <w:r w:rsidR="00B67127" w:rsidRPr="004D7A67">
              <w:rPr>
                <w:rFonts w:ascii="Arial" w:hAnsi="Arial" w:cs="Arial"/>
                <w:b/>
                <w:noProof/>
                <w:webHidden/>
              </w:rPr>
              <w:fldChar w:fldCharType="separate"/>
            </w:r>
            <w:r w:rsidR="00B67127" w:rsidRPr="004D7A67">
              <w:rPr>
                <w:rFonts w:ascii="Arial" w:hAnsi="Arial" w:cs="Arial"/>
                <w:b/>
                <w:noProof/>
                <w:webHidden/>
              </w:rPr>
              <w:t>11</w:t>
            </w:r>
            <w:r w:rsidR="00B67127" w:rsidRPr="004D7A67">
              <w:rPr>
                <w:rFonts w:ascii="Arial" w:hAnsi="Arial" w:cs="Arial"/>
                <w:b/>
                <w:noProof/>
                <w:webHidden/>
              </w:rPr>
              <w:fldChar w:fldCharType="end"/>
            </w:r>
          </w:hyperlink>
        </w:p>
        <w:p w14:paraId="07F76759" w14:textId="691E9472" w:rsidR="00B67127" w:rsidRDefault="00B67127">
          <w:r w:rsidRPr="004D7A67">
            <w:rPr>
              <w:rFonts w:ascii="Arial" w:hAnsi="Arial" w:cs="Arial"/>
              <w:b/>
              <w:bCs/>
              <w:noProof/>
            </w:rPr>
            <w:fldChar w:fldCharType="end"/>
          </w:r>
        </w:p>
      </w:sdtContent>
    </w:sdt>
    <w:p w14:paraId="45AC8D60" w14:textId="351A6086" w:rsidR="00096EAE" w:rsidRPr="00126DBD" w:rsidRDefault="00096EAE" w:rsidP="00126DBD">
      <w:pPr>
        <w:spacing w:line="360" w:lineRule="auto"/>
        <w:rPr>
          <w:rFonts w:ascii="Times New Roman" w:hAnsi="Times New Roman" w:cs="Times New Roman"/>
          <w:sz w:val="28"/>
          <w:szCs w:val="28"/>
        </w:rPr>
      </w:pPr>
      <w:r w:rsidRPr="00126DBD">
        <w:rPr>
          <w:rFonts w:ascii="Times New Roman" w:hAnsi="Times New Roman" w:cs="Times New Roman"/>
          <w:sz w:val="28"/>
          <w:szCs w:val="28"/>
        </w:rPr>
        <w:br w:type="page"/>
      </w:r>
    </w:p>
    <w:p w14:paraId="4FF5C05B" w14:textId="7635DA22" w:rsidR="00096EAE" w:rsidRPr="00B3757D" w:rsidRDefault="005F05ED" w:rsidP="00126DBD">
      <w:pPr>
        <w:pStyle w:val="Heading1"/>
        <w:spacing w:line="360" w:lineRule="auto"/>
        <w:rPr>
          <w:rFonts w:ascii="Arial" w:hAnsi="Arial" w:cs="Arial"/>
          <w:b/>
          <w:bCs/>
          <w:color w:val="000000" w:themeColor="text1"/>
          <w:sz w:val="22"/>
          <w:szCs w:val="22"/>
        </w:rPr>
      </w:pPr>
      <w:bookmarkStart w:id="0" w:name="_Toc110205022"/>
      <w:r w:rsidRPr="00B3757D">
        <w:rPr>
          <w:rFonts w:ascii="Arial" w:hAnsi="Arial" w:cs="Arial"/>
          <w:b/>
          <w:bCs/>
          <w:color w:val="000000" w:themeColor="text1"/>
          <w:sz w:val="22"/>
          <w:szCs w:val="22"/>
        </w:rPr>
        <w:lastRenderedPageBreak/>
        <w:t>Introduction</w:t>
      </w:r>
      <w:bookmarkEnd w:id="0"/>
    </w:p>
    <w:p w14:paraId="0AFE4277" w14:textId="14E5A447" w:rsidR="005F05ED" w:rsidRPr="00B3757D" w:rsidRDefault="005F05ED" w:rsidP="00126DBD">
      <w:pPr>
        <w:spacing w:line="360" w:lineRule="auto"/>
        <w:jc w:val="both"/>
        <w:rPr>
          <w:rFonts w:ascii="Arial" w:hAnsi="Arial" w:cs="Arial"/>
        </w:rPr>
      </w:pPr>
      <w:r w:rsidRPr="00B3757D">
        <w:rPr>
          <w:rFonts w:ascii="Arial" w:hAnsi="Arial" w:cs="Arial"/>
        </w:rPr>
        <w:t>Entrepreneurship refers to the practice of starting a company while being aware of and prepared for the associated financial and management risks. Regardless of the form that the ownership of the firm takes, an entrepreneur is required to have a certain set of talents and characteristics in order to launch and manage a company. Depending on the individual's prior work experience and their personal history, entrepreneurial endeavors may either assist or hurt a firm. The report will emphasize on entrepreneurship, small businesses, and the people who own and operate such businesses. There will be a discussion on the abilities and mindset that are required to start a company, as well as a discussion on the influence that prior experiences and personal history may have on a new venture</w:t>
      </w:r>
      <w:r w:rsidR="004C66DB" w:rsidRPr="00B3757D">
        <w:rPr>
          <w:rFonts w:ascii="Arial" w:hAnsi="Arial" w:cs="Arial"/>
        </w:rPr>
        <w:t xml:space="preserve"> (Huybrechts, and Nicholls, 2012)</w:t>
      </w:r>
      <w:r w:rsidRPr="00B3757D">
        <w:rPr>
          <w:rFonts w:ascii="Arial" w:hAnsi="Arial" w:cs="Arial"/>
        </w:rPr>
        <w:t>.</w:t>
      </w:r>
    </w:p>
    <w:p w14:paraId="7120F37C" w14:textId="151F212D" w:rsidR="00D62BC7" w:rsidRDefault="00B67127" w:rsidP="00B67127">
      <w:pPr>
        <w:rPr>
          <w:rFonts w:ascii="Times New Roman" w:hAnsi="Times New Roman" w:cs="Times New Roman"/>
          <w:sz w:val="24"/>
          <w:szCs w:val="24"/>
        </w:rPr>
      </w:pPr>
      <w:r>
        <w:rPr>
          <w:rFonts w:ascii="Times New Roman" w:hAnsi="Times New Roman" w:cs="Times New Roman"/>
          <w:sz w:val="24"/>
          <w:szCs w:val="24"/>
        </w:rPr>
        <w:br w:type="page"/>
      </w:r>
    </w:p>
    <w:p w14:paraId="6466FC40" w14:textId="1BC76C9B" w:rsidR="00D62BC7" w:rsidRPr="00B3757D" w:rsidRDefault="00D62BC7" w:rsidP="00126DBD">
      <w:pPr>
        <w:pStyle w:val="Heading1"/>
        <w:spacing w:line="360" w:lineRule="auto"/>
        <w:rPr>
          <w:rFonts w:ascii="Arial" w:hAnsi="Arial" w:cs="Arial"/>
          <w:b/>
          <w:bCs/>
          <w:color w:val="000000" w:themeColor="text1"/>
          <w:sz w:val="22"/>
          <w:szCs w:val="22"/>
        </w:rPr>
      </w:pPr>
      <w:bookmarkStart w:id="1" w:name="_Toc110205023"/>
      <w:r w:rsidRPr="00B3757D">
        <w:rPr>
          <w:rFonts w:ascii="Arial" w:hAnsi="Arial" w:cs="Arial"/>
          <w:b/>
          <w:bCs/>
          <w:color w:val="000000" w:themeColor="text1"/>
          <w:sz w:val="22"/>
          <w:szCs w:val="22"/>
        </w:rPr>
        <w:lastRenderedPageBreak/>
        <w:t>Entrepreneurship</w:t>
      </w:r>
      <w:bookmarkEnd w:id="1"/>
    </w:p>
    <w:p w14:paraId="427C6759" w14:textId="7A937035" w:rsidR="00D62BC7" w:rsidRPr="00B3757D" w:rsidRDefault="00D62BC7" w:rsidP="00126DBD">
      <w:pPr>
        <w:spacing w:line="360" w:lineRule="auto"/>
        <w:jc w:val="both"/>
        <w:rPr>
          <w:rFonts w:ascii="Arial" w:hAnsi="Arial" w:cs="Arial"/>
        </w:rPr>
      </w:pPr>
      <w:r w:rsidRPr="00B3757D">
        <w:rPr>
          <w:rFonts w:ascii="Arial" w:hAnsi="Arial" w:cs="Arial"/>
        </w:rPr>
        <w:t>The act of seeing a lucrative business opportunity and seizing it in order to launch a new firm is what we mean when we talk about entrepreneurial endeavors. It indicates that a person has both the skill and the motivation to build and direct a company while also managing the risks associated with doing so in order to achieve long-term profits. An entrepreneur is someone who is willing to take such risks in their business endeavors</w:t>
      </w:r>
      <w:r w:rsidR="004C66DB" w:rsidRPr="00B3757D">
        <w:rPr>
          <w:rFonts w:ascii="Arial" w:hAnsi="Arial" w:cs="Arial"/>
        </w:rPr>
        <w:t xml:space="preserve"> (</w:t>
      </w:r>
      <w:proofErr w:type="spellStart"/>
      <w:r w:rsidR="004C66DB" w:rsidRPr="00B3757D">
        <w:rPr>
          <w:rFonts w:ascii="Arial" w:hAnsi="Arial" w:cs="Arial"/>
        </w:rPr>
        <w:t>Forouharfar</w:t>
      </w:r>
      <w:proofErr w:type="spellEnd"/>
      <w:r w:rsidR="004C66DB" w:rsidRPr="00B3757D">
        <w:rPr>
          <w:rFonts w:ascii="Arial" w:hAnsi="Arial" w:cs="Arial"/>
        </w:rPr>
        <w:t xml:space="preserve">, </w:t>
      </w:r>
      <w:proofErr w:type="spellStart"/>
      <w:r w:rsidR="004C66DB" w:rsidRPr="00B3757D">
        <w:rPr>
          <w:rFonts w:ascii="Arial" w:hAnsi="Arial" w:cs="Arial"/>
        </w:rPr>
        <w:t>Rowshan</w:t>
      </w:r>
      <w:proofErr w:type="spellEnd"/>
      <w:r w:rsidR="004C66DB" w:rsidRPr="00B3757D">
        <w:rPr>
          <w:rFonts w:ascii="Arial" w:hAnsi="Arial" w:cs="Arial"/>
        </w:rPr>
        <w:t xml:space="preserve">, and </w:t>
      </w:r>
      <w:proofErr w:type="spellStart"/>
      <w:proofErr w:type="gramStart"/>
      <w:r w:rsidR="004C66DB" w:rsidRPr="00B3757D">
        <w:rPr>
          <w:rFonts w:ascii="Arial" w:hAnsi="Arial" w:cs="Arial"/>
        </w:rPr>
        <w:t>Salarzehi</w:t>
      </w:r>
      <w:proofErr w:type="spellEnd"/>
      <w:r w:rsidR="004C66DB" w:rsidRPr="00B3757D">
        <w:rPr>
          <w:rFonts w:ascii="Arial" w:hAnsi="Arial" w:cs="Arial"/>
        </w:rPr>
        <w:t>,  2018</w:t>
      </w:r>
      <w:proofErr w:type="gramEnd"/>
      <w:r w:rsidR="004C66DB" w:rsidRPr="00B3757D">
        <w:rPr>
          <w:rFonts w:ascii="Arial" w:hAnsi="Arial" w:cs="Arial"/>
        </w:rPr>
        <w:t>).</w:t>
      </w:r>
    </w:p>
    <w:p w14:paraId="4C9E3C11" w14:textId="6296B39A" w:rsidR="00D62BC7" w:rsidRPr="00B3757D" w:rsidRDefault="00D62BC7" w:rsidP="00126DBD">
      <w:pPr>
        <w:spacing w:line="360" w:lineRule="auto"/>
        <w:jc w:val="both"/>
        <w:rPr>
          <w:rFonts w:ascii="Arial" w:hAnsi="Arial" w:cs="Arial"/>
        </w:rPr>
      </w:pPr>
      <w:r w:rsidRPr="00B3757D">
        <w:rPr>
          <w:rFonts w:ascii="Arial" w:hAnsi="Arial" w:cs="Arial"/>
        </w:rPr>
        <w:t>The risk-taking and uncertainty involved in starting your own business makes it a challenging endeavor. The vast majority of company owners, on the other hand, are bold individuals who get a kick out of running their own companies. Entrepreneurs are aware of the fact that as they take on more risk, their earnings will also grow. The ability to build a competitive edge, the capability to assemble a highly competent and professional team, a high level of technical understanding, hard work and loyalty, a high-risk tolerance, and excellent money management are some of the characteristics that are shared by successful entrepreneurs</w:t>
      </w:r>
      <w:r w:rsidR="004C66DB" w:rsidRPr="00B3757D">
        <w:rPr>
          <w:rFonts w:ascii="Arial" w:hAnsi="Arial" w:cs="Arial"/>
        </w:rPr>
        <w:t xml:space="preserve"> (</w:t>
      </w:r>
      <w:proofErr w:type="spellStart"/>
      <w:r w:rsidR="00617422" w:rsidRPr="00B3757D">
        <w:rPr>
          <w:rFonts w:ascii="Arial" w:hAnsi="Arial" w:cs="Arial"/>
        </w:rPr>
        <w:t>Dorin</w:t>
      </w:r>
      <w:proofErr w:type="spellEnd"/>
      <w:r w:rsidR="004C66DB" w:rsidRPr="00B3757D">
        <w:rPr>
          <w:rFonts w:ascii="Arial" w:hAnsi="Arial" w:cs="Arial"/>
        </w:rPr>
        <w:t xml:space="preserve"> and </w:t>
      </w:r>
      <w:proofErr w:type="spellStart"/>
      <w:r w:rsidR="004C66DB" w:rsidRPr="00B3757D">
        <w:rPr>
          <w:rFonts w:ascii="Arial" w:hAnsi="Arial" w:cs="Arial"/>
        </w:rPr>
        <w:t>Alexandru</w:t>
      </w:r>
      <w:proofErr w:type="spellEnd"/>
      <w:r w:rsidR="004C66DB" w:rsidRPr="00B3757D">
        <w:rPr>
          <w:rFonts w:ascii="Arial" w:hAnsi="Arial" w:cs="Arial"/>
        </w:rPr>
        <w:t>, 2014).</w:t>
      </w:r>
    </w:p>
    <w:p w14:paraId="4A365E0E" w14:textId="165143CB" w:rsidR="00D62BC7" w:rsidRPr="00B3757D" w:rsidRDefault="00D62BC7" w:rsidP="00B67127">
      <w:pPr>
        <w:pStyle w:val="Heading1"/>
        <w:rPr>
          <w:rFonts w:ascii="Arial" w:hAnsi="Arial" w:cs="Arial"/>
          <w:b/>
          <w:color w:val="auto"/>
          <w:sz w:val="22"/>
          <w:szCs w:val="22"/>
        </w:rPr>
      </w:pPr>
      <w:bookmarkStart w:id="2" w:name="_Toc110205024"/>
      <w:r w:rsidRPr="00B3757D">
        <w:rPr>
          <w:rFonts w:ascii="Arial" w:hAnsi="Arial" w:cs="Arial"/>
          <w:b/>
          <w:color w:val="auto"/>
          <w:sz w:val="22"/>
          <w:szCs w:val="22"/>
        </w:rPr>
        <w:t>Different types of Entrepreneurial ventures</w:t>
      </w:r>
      <w:bookmarkEnd w:id="2"/>
    </w:p>
    <w:p w14:paraId="4CD3795F" w14:textId="199CDD26" w:rsidR="00D1749D" w:rsidRPr="00B3757D" w:rsidRDefault="00D1749D" w:rsidP="00126DBD">
      <w:pPr>
        <w:spacing w:line="360" w:lineRule="auto"/>
        <w:jc w:val="both"/>
        <w:rPr>
          <w:rFonts w:ascii="Arial" w:hAnsi="Arial" w:cs="Arial"/>
        </w:rPr>
      </w:pPr>
      <w:r w:rsidRPr="00B3757D">
        <w:rPr>
          <w:rFonts w:ascii="Arial" w:hAnsi="Arial" w:cs="Arial"/>
        </w:rPr>
        <w:t>There are several types of entrepreneurial ventures, including the ones listed below:</w:t>
      </w:r>
    </w:p>
    <w:p w14:paraId="09085D57" w14:textId="5475F8B7" w:rsidR="00D1749D" w:rsidRPr="00B3757D" w:rsidRDefault="00D1749D" w:rsidP="00126DBD">
      <w:pPr>
        <w:spacing w:line="360" w:lineRule="auto"/>
        <w:jc w:val="both"/>
        <w:rPr>
          <w:rFonts w:ascii="Arial" w:hAnsi="Arial" w:cs="Arial"/>
          <w:b/>
          <w:bCs/>
        </w:rPr>
      </w:pPr>
      <w:r w:rsidRPr="00B3757D">
        <w:rPr>
          <w:rFonts w:ascii="Arial" w:hAnsi="Arial" w:cs="Arial"/>
          <w:b/>
          <w:bCs/>
        </w:rPr>
        <w:t>Small businesses, entrepreneurship:</w:t>
      </w:r>
    </w:p>
    <w:p w14:paraId="3257F016" w14:textId="3159A455" w:rsidR="00D1749D" w:rsidRPr="00B3757D" w:rsidRDefault="00D1749D" w:rsidP="00126DBD">
      <w:pPr>
        <w:spacing w:line="360" w:lineRule="auto"/>
        <w:jc w:val="both"/>
        <w:rPr>
          <w:rFonts w:ascii="Arial" w:hAnsi="Arial" w:cs="Arial"/>
        </w:rPr>
      </w:pPr>
      <w:r w:rsidRPr="00B3757D">
        <w:rPr>
          <w:rFonts w:ascii="Arial" w:hAnsi="Arial" w:cs="Arial"/>
        </w:rPr>
        <w:t>These are the kind of new businesses that can only be handled by the owners, and the number of employees is often rather small. In addition, the businesses' capacity to earn money is constrained, and their major focus is now on extending their client base and product or service offerings concurrently</w:t>
      </w:r>
      <w:r w:rsidR="00617422" w:rsidRPr="00B3757D">
        <w:rPr>
          <w:rFonts w:ascii="Arial" w:hAnsi="Arial" w:cs="Arial"/>
        </w:rPr>
        <w:t xml:space="preserve"> (</w:t>
      </w:r>
      <w:proofErr w:type="spellStart"/>
      <w:r w:rsidR="00617422" w:rsidRPr="00B3757D">
        <w:rPr>
          <w:rFonts w:ascii="Arial" w:hAnsi="Arial" w:cs="Arial"/>
        </w:rPr>
        <w:t>Dorin</w:t>
      </w:r>
      <w:proofErr w:type="spellEnd"/>
      <w:r w:rsidR="00617422" w:rsidRPr="00B3757D">
        <w:rPr>
          <w:rFonts w:ascii="Arial" w:hAnsi="Arial" w:cs="Arial"/>
        </w:rPr>
        <w:t xml:space="preserve"> and </w:t>
      </w:r>
      <w:proofErr w:type="spellStart"/>
      <w:r w:rsidR="00617422" w:rsidRPr="00B3757D">
        <w:rPr>
          <w:rFonts w:ascii="Arial" w:hAnsi="Arial" w:cs="Arial"/>
        </w:rPr>
        <w:t>Alexandru</w:t>
      </w:r>
      <w:proofErr w:type="spellEnd"/>
      <w:r w:rsidR="00617422" w:rsidRPr="00B3757D">
        <w:rPr>
          <w:rFonts w:ascii="Arial" w:hAnsi="Arial" w:cs="Arial"/>
        </w:rPr>
        <w:t>, 2014)</w:t>
      </w:r>
      <w:r w:rsidRPr="00B3757D">
        <w:rPr>
          <w:rFonts w:ascii="Arial" w:hAnsi="Arial" w:cs="Arial"/>
        </w:rPr>
        <w:t>. This is the kind of business that may be operated effectively by friends and family members working together. Despite this, a number of small businesses in the region provide unique items or services and are seeing exponential development.</w:t>
      </w:r>
    </w:p>
    <w:p w14:paraId="508F27BD" w14:textId="67E409C6" w:rsidR="00D1749D" w:rsidRPr="00B3757D" w:rsidRDefault="00D1749D" w:rsidP="00126DBD">
      <w:pPr>
        <w:spacing w:line="360" w:lineRule="auto"/>
        <w:jc w:val="both"/>
        <w:rPr>
          <w:rFonts w:ascii="Arial" w:hAnsi="Arial" w:cs="Arial"/>
          <w:b/>
          <w:bCs/>
        </w:rPr>
      </w:pPr>
      <w:r w:rsidRPr="00B3757D">
        <w:rPr>
          <w:rFonts w:ascii="Arial" w:hAnsi="Arial" w:cs="Arial"/>
          <w:b/>
          <w:bCs/>
        </w:rPr>
        <w:t>Scalable startup entrepreneurship:</w:t>
      </w:r>
    </w:p>
    <w:p w14:paraId="7082A0E5" w14:textId="72A238D5" w:rsidR="00D1749D" w:rsidRPr="00B3757D" w:rsidRDefault="00D1749D" w:rsidP="00126DBD">
      <w:pPr>
        <w:spacing w:line="360" w:lineRule="auto"/>
        <w:jc w:val="both"/>
        <w:rPr>
          <w:rFonts w:ascii="Arial" w:hAnsi="Arial" w:cs="Arial"/>
        </w:rPr>
      </w:pPr>
      <w:r w:rsidRPr="00B3757D">
        <w:rPr>
          <w:rFonts w:ascii="Arial" w:hAnsi="Arial" w:cs="Arial"/>
        </w:rPr>
        <w:t>These businesses begin with innovative ideas and a focus on providing distinctive products or services from the outset. These entrepreneurs have the confidence that the execution of their ideas would help the world and aggressively seek funding from venture capitalists. Typically, these businesses build a scalable business strategy and seek for the most brilliant candidates for employment.</w:t>
      </w:r>
    </w:p>
    <w:p w14:paraId="5E6366D4" w14:textId="77777777" w:rsidR="00D1749D" w:rsidRPr="00B3757D" w:rsidRDefault="00D1749D" w:rsidP="00126DBD">
      <w:pPr>
        <w:spacing w:line="360" w:lineRule="auto"/>
        <w:jc w:val="both"/>
        <w:rPr>
          <w:rFonts w:ascii="Arial" w:hAnsi="Arial" w:cs="Arial"/>
          <w:b/>
          <w:bCs/>
        </w:rPr>
      </w:pPr>
      <w:r w:rsidRPr="00B3757D">
        <w:rPr>
          <w:rFonts w:ascii="Arial" w:hAnsi="Arial" w:cs="Arial"/>
          <w:b/>
          <w:bCs/>
        </w:rPr>
        <w:t>Large company entrepreneurship:</w:t>
      </w:r>
    </w:p>
    <w:p w14:paraId="1C7901C4" w14:textId="2F211E80" w:rsidR="00D1749D" w:rsidRPr="00B3757D" w:rsidRDefault="00D1749D" w:rsidP="00126DBD">
      <w:pPr>
        <w:spacing w:line="360" w:lineRule="auto"/>
        <w:jc w:val="both"/>
        <w:rPr>
          <w:rFonts w:ascii="Arial" w:hAnsi="Arial" w:cs="Arial"/>
        </w:rPr>
      </w:pPr>
      <w:r w:rsidRPr="00B3757D">
        <w:rPr>
          <w:rFonts w:ascii="Arial" w:hAnsi="Arial" w:cs="Arial"/>
        </w:rPr>
        <w:lastRenderedPageBreak/>
        <w:t>Large businesses have a finite lifespan, and one of their key objectives is to provide their customers with innovative products and services to guarantee their survival and financial sustainability. Consumer demand and trends, as well as competition and legislation, are undergoing incremental shifts, which compelled large corporations to participate in disruptive innovation and manufacture new products for whole new markets. In reaction to the changed terrain, this action was taken. On the other side, the company's size makes it more difficult to introduce innovative technologies.</w:t>
      </w:r>
    </w:p>
    <w:p w14:paraId="2B46F071" w14:textId="77777777" w:rsidR="00D1749D" w:rsidRPr="00B3757D" w:rsidRDefault="00D1749D" w:rsidP="00126DBD">
      <w:pPr>
        <w:spacing w:line="360" w:lineRule="auto"/>
        <w:jc w:val="both"/>
        <w:rPr>
          <w:rFonts w:ascii="Arial" w:hAnsi="Arial" w:cs="Arial"/>
          <w:b/>
          <w:bCs/>
        </w:rPr>
      </w:pPr>
      <w:r w:rsidRPr="00B3757D">
        <w:rPr>
          <w:rFonts w:ascii="Arial" w:hAnsi="Arial" w:cs="Arial"/>
          <w:b/>
          <w:bCs/>
        </w:rPr>
        <w:t>Social entrepreneurship:</w:t>
      </w:r>
    </w:p>
    <w:p w14:paraId="0516FB70" w14:textId="2D9DEE78" w:rsidR="00D62BC7" w:rsidRPr="00B3757D" w:rsidRDefault="00D1749D" w:rsidP="00126DBD">
      <w:pPr>
        <w:spacing w:line="360" w:lineRule="auto"/>
        <w:jc w:val="both"/>
        <w:rPr>
          <w:rFonts w:ascii="Arial" w:hAnsi="Arial" w:cs="Arial"/>
        </w:rPr>
      </w:pPr>
      <w:r w:rsidRPr="00B3757D">
        <w:rPr>
          <w:rFonts w:ascii="Arial" w:hAnsi="Arial" w:cs="Arial"/>
        </w:rPr>
        <w:t>This kind of entrepreneurship focuses on finding answers to a wide range of social problems via the distribution of their products or provision of their services. These organizations are committed to making the world a better place for people and may be for-profit, non-profit, or hybrid entities</w:t>
      </w:r>
      <w:r w:rsidR="001677A1" w:rsidRPr="00B3757D">
        <w:rPr>
          <w:rFonts w:ascii="Arial" w:hAnsi="Arial" w:cs="Arial"/>
        </w:rPr>
        <w:t xml:space="preserve"> </w:t>
      </w:r>
      <w:r w:rsidR="00895334" w:rsidRPr="00B3757D">
        <w:rPr>
          <w:rFonts w:ascii="Arial" w:hAnsi="Arial" w:cs="Arial"/>
        </w:rPr>
        <w:t xml:space="preserve">(Morris, </w:t>
      </w:r>
      <w:r w:rsidR="001677A1" w:rsidRPr="00B3757D">
        <w:rPr>
          <w:rFonts w:ascii="Arial" w:hAnsi="Arial" w:cs="Arial"/>
        </w:rPr>
        <w:t xml:space="preserve">et. El., </w:t>
      </w:r>
      <w:r w:rsidR="00895334" w:rsidRPr="00B3757D">
        <w:rPr>
          <w:rFonts w:ascii="Arial" w:hAnsi="Arial" w:cs="Arial"/>
        </w:rPr>
        <w:t>2018).</w:t>
      </w:r>
    </w:p>
    <w:p w14:paraId="35473DD0" w14:textId="091B3141" w:rsidR="00D1749D" w:rsidRPr="00B3757D" w:rsidRDefault="00D1749D" w:rsidP="00126DBD">
      <w:pPr>
        <w:spacing w:line="360" w:lineRule="auto"/>
        <w:jc w:val="both"/>
        <w:rPr>
          <w:rFonts w:ascii="Arial" w:hAnsi="Arial" w:cs="Arial"/>
        </w:rPr>
      </w:pPr>
    </w:p>
    <w:p w14:paraId="08F42054" w14:textId="0F0BAC69" w:rsidR="00F54BF1" w:rsidRPr="00B3757D" w:rsidRDefault="00D1749D" w:rsidP="00126DBD">
      <w:pPr>
        <w:pStyle w:val="Heading1"/>
        <w:spacing w:line="360" w:lineRule="auto"/>
        <w:rPr>
          <w:rFonts w:ascii="Arial" w:hAnsi="Arial" w:cs="Arial"/>
          <w:b/>
          <w:bCs/>
          <w:color w:val="000000" w:themeColor="text1"/>
          <w:sz w:val="22"/>
          <w:szCs w:val="22"/>
        </w:rPr>
      </w:pPr>
      <w:bookmarkStart w:id="3" w:name="_Toc110205025"/>
      <w:r w:rsidRPr="00B3757D">
        <w:rPr>
          <w:rFonts w:ascii="Arial" w:hAnsi="Arial" w:cs="Arial"/>
          <w:b/>
          <w:bCs/>
          <w:color w:val="000000" w:themeColor="text1"/>
          <w:sz w:val="22"/>
          <w:szCs w:val="22"/>
        </w:rPr>
        <w:t>Understanding of entrepreneurship in both public and corporate sector</w:t>
      </w:r>
      <w:bookmarkEnd w:id="3"/>
    </w:p>
    <w:p w14:paraId="32D9CD13" w14:textId="341699F1" w:rsidR="00F54BF1" w:rsidRPr="00B3757D" w:rsidRDefault="00F54BF1" w:rsidP="00126DBD">
      <w:pPr>
        <w:spacing w:line="360" w:lineRule="auto"/>
        <w:jc w:val="both"/>
        <w:rPr>
          <w:rFonts w:ascii="Arial" w:hAnsi="Arial" w:cs="Arial"/>
          <w:b/>
          <w:bCs/>
        </w:rPr>
      </w:pPr>
      <w:r w:rsidRPr="00B3757D">
        <w:rPr>
          <w:rFonts w:ascii="Arial" w:hAnsi="Arial" w:cs="Arial"/>
          <w:b/>
          <w:bCs/>
        </w:rPr>
        <w:t>Public Sector:</w:t>
      </w:r>
    </w:p>
    <w:p w14:paraId="7B6553F4" w14:textId="4DE1F343" w:rsidR="00F54BF1" w:rsidRPr="00B3757D" w:rsidRDefault="00F54BF1" w:rsidP="00126DBD">
      <w:pPr>
        <w:spacing w:line="360" w:lineRule="auto"/>
        <w:jc w:val="both"/>
        <w:rPr>
          <w:rFonts w:ascii="Arial" w:hAnsi="Arial" w:cs="Arial"/>
        </w:rPr>
      </w:pPr>
      <w:r w:rsidRPr="00B3757D">
        <w:rPr>
          <w:rFonts w:ascii="Arial" w:hAnsi="Arial" w:cs="Arial"/>
        </w:rPr>
        <w:t>The government indirectly or directly controls public organizations. The government invests more in these groups, and private companies give strategic help. This kind of company operates in several sectors and provides excellent products and services. These organizations promote social wellbeing above financial gain.</w:t>
      </w:r>
    </w:p>
    <w:p w14:paraId="73101995" w14:textId="327269D6" w:rsidR="00F54BF1" w:rsidRPr="00B3757D" w:rsidRDefault="00F54BF1" w:rsidP="00126DBD">
      <w:pPr>
        <w:spacing w:line="360" w:lineRule="auto"/>
        <w:jc w:val="both"/>
        <w:rPr>
          <w:rFonts w:ascii="Arial" w:hAnsi="Arial" w:cs="Arial"/>
          <w:b/>
          <w:bCs/>
        </w:rPr>
      </w:pPr>
      <w:r w:rsidRPr="00B3757D">
        <w:rPr>
          <w:rFonts w:ascii="Arial" w:hAnsi="Arial" w:cs="Arial"/>
          <w:b/>
          <w:bCs/>
        </w:rPr>
        <w:t>Corporate sector:</w:t>
      </w:r>
    </w:p>
    <w:p w14:paraId="7BEEBC8A" w14:textId="06C68232" w:rsidR="00211159" w:rsidRPr="00B3757D" w:rsidRDefault="00F54BF1" w:rsidP="00126DBD">
      <w:pPr>
        <w:spacing w:line="360" w:lineRule="auto"/>
        <w:jc w:val="both"/>
        <w:rPr>
          <w:rFonts w:ascii="Arial" w:hAnsi="Arial" w:cs="Arial"/>
        </w:rPr>
      </w:pPr>
      <w:r w:rsidRPr="00B3757D">
        <w:rPr>
          <w:rFonts w:ascii="Arial" w:hAnsi="Arial" w:cs="Arial"/>
        </w:rPr>
        <w:t xml:space="preserve">Privately managed, </w:t>
      </w:r>
      <w:proofErr w:type="gramStart"/>
      <w:r w:rsidRPr="00B3757D">
        <w:rPr>
          <w:rFonts w:ascii="Arial" w:hAnsi="Arial" w:cs="Arial"/>
        </w:rPr>
        <w:t>privately</w:t>
      </w:r>
      <w:proofErr w:type="gramEnd"/>
      <w:r w:rsidRPr="00B3757D">
        <w:rPr>
          <w:rFonts w:ascii="Arial" w:hAnsi="Arial" w:cs="Arial"/>
        </w:rPr>
        <w:t xml:space="preserve"> or publicly owned organizations. These companies employ marketing to deliver customers high-quality products and services to boost profitability and longevity. Multinational companies and scalable entrepreneurial ventures are associated with corporate sectors that target sustainable expansion by focusing on competitors and implementing competitive advantage strategies</w:t>
      </w:r>
      <w:r w:rsidR="00617422" w:rsidRPr="00B3757D">
        <w:rPr>
          <w:rFonts w:ascii="Arial" w:hAnsi="Arial" w:cs="Arial"/>
        </w:rPr>
        <w:t xml:space="preserve"> (</w:t>
      </w:r>
      <w:proofErr w:type="spellStart"/>
      <w:r w:rsidR="00617422" w:rsidRPr="00B3757D">
        <w:rPr>
          <w:rFonts w:ascii="Arial" w:hAnsi="Arial" w:cs="Arial"/>
        </w:rPr>
        <w:t>Dorin</w:t>
      </w:r>
      <w:proofErr w:type="spellEnd"/>
      <w:r w:rsidR="00617422" w:rsidRPr="00B3757D">
        <w:rPr>
          <w:rFonts w:ascii="Arial" w:hAnsi="Arial" w:cs="Arial"/>
        </w:rPr>
        <w:t xml:space="preserve"> and </w:t>
      </w:r>
      <w:proofErr w:type="spellStart"/>
      <w:r w:rsidR="00617422" w:rsidRPr="00B3757D">
        <w:rPr>
          <w:rFonts w:ascii="Arial" w:hAnsi="Arial" w:cs="Arial"/>
        </w:rPr>
        <w:t>Alexandru</w:t>
      </w:r>
      <w:proofErr w:type="spellEnd"/>
      <w:r w:rsidR="00617422" w:rsidRPr="00B3757D">
        <w:rPr>
          <w:rFonts w:ascii="Arial" w:hAnsi="Arial" w:cs="Arial"/>
        </w:rPr>
        <w:t>, 2014)</w:t>
      </w:r>
      <w:r w:rsidRPr="00B3757D">
        <w:rPr>
          <w:rFonts w:ascii="Arial" w:hAnsi="Arial" w:cs="Arial"/>
        </w:rPr>
        <w:t>.</w:t>
      </w:r>
    </w:p>
    <w:p w14:paraId="4AA0D8D1" w14:textId="5C179E1B" w:rsidR="00211159" w:rsidRPr="00B3757D" w:rsidRDefault="00211159" w:rsidP="00126DBD">
      <w:pPr>
        <w:pStyle w:val="Heading1"/>
        <w:spacing w:line="360" w:lineRule="auto"/>
        <w:rPr>
          <w:rFonts w:ascii="Arial" w:hAnsi="Arial" w:cs="Arial"/>
          <w:b/>
          <w:bCs/>
          <w:color w:val="000000" w:themeColor="text1"/>
          <w:sz w:val="22"/>
          <w:szCs w:val="22"/>
        </w:rPr>
      </w:pPr>
      <w:bookmarkStart w:id="4" w:name="_Toc110205026"/>
      <w:r w:rsidRPr="00B3757D">
        <w:rPr>
          <w:rFonts w:ascii="Arial" w:hAnsi="Arial" w:cs="Arial"/>
          <w:b/>
          <w:bCs/>
          <w:color w:val="000000" w:themeColor="text1"/>
          <w:sz w:val="22"/>
          <w:szCs w:val="22"/>
        </w:rPr>
        <w:t>Small Business</w:t>
      </w:r>
      <w:bookmarkEnd w:id="4"/>
    </w:p>
    <w:p w14:paraId="0FC59DDD" w14:textId="77777777" w:rsidR="009A751A" w:rsidRPr="00B3757D" w:rsidRDefault="009A751A" w:rsidP="00126DBD">
      <w:pPr>
        <w:spacing w:line="360" w:lineRule="auto"/>
        <w:jc w:val="both"/>
        <w:rPr>
          <w:rFonts w:ascii="Arial" w:hAnsi="Arial" w:cs="Arial"/>
        </w:rPr>
      </w:pPr>
      <w:r w:rsidRPr="00B3757D">
        <w:rPr>
          <w:rFonts w:ascii="Arial" w:hAnsi="Arial" w:cs="Arial"/>
        </w:rPr>
        <w:t>A person or a small group may own and run a small business on their own or together. These few individuals provide the funding and have a significant role in the decision-making process. A small company will often just have a handful of employees. As a result, it is not difficult to deal with and is convenient. This sort of corporation has a relatively low market share and a narrow range of business activities.</w:t>
      </w:r>
    </w:p>
    <w:p w14:paraId="1B3BCF00" w14:textId="094A8A05" w:rsidR="00331F21" w:rsidRPr="00B3757D" w:rsidRDefault="009A751A" w:rsidP="00126DBD">
      <w:pPr>
        <w:spacing w:line="360" w:lineRule="auto"/>
        <w:jc w:val="both"/>
        <w:rPr>
          <w:rFonts w:ascii="Arial" w:hAnsi="Arial" w:cs="Arial"/>
        </w:rPr>
      </w:pPr>
      <w:r w:rsidRPr="00B3757D">
        <w:rPr>
          <w:rFonts w:ascii="Arial" w:hAnsi="Arial" w:cs="Arial"/>
        </w:rPr>
        <w:lastRenderedPageBreak/>
        <w:t>Making a profit is the major objective of a one-person or one-location firm. The owners lack an interest in evaluating and developing new business opportunities, which contributes to the company's limited potential for producing a profit. Both sole proprietorships and partnerships are common types of organizational structures for smaller businesses</w:t>
      </w:r>
      <w:r w:rsidR="00895334" w:rsidRPr="00B3757D">
        <w:rPr>
          <w:rFonts w:ascii="Arial" w:hAnsi="Arial" w:cs="Arial"/>
        </w:rPr>
        <w:t xml:space="preserve"> (</w:t>
      </w:r>
      <w:proofErr w:type="spellStart"/>
      <w:r w:rsidR="00895334" w:rsidRPr="00B3757D">
        <w:rPr>
          <w:rFonts w:ascii="Arial" w:hAnsi="Arial" w:cs="Arial"/>
        </w:rPr>
        <w:t>Shokhnekh</w:t>
      </w:r>
      <w:proofErr w:type="spellEnd"/>
      <w:r w:rsidR="00895334" w:rsidRPr="00B3757D">
        <w:rPr>
          <w:rFonts w:ascii="Arial" w:hAnsi="Arial" w:cs="Arial"/>
        </w:rPr>
        <w:t xml:space="preserve">, </w:t>
      </w:r>
      <w:r w:rsidR="001677A1" w:rsidRPr="00B3757D">
        <w:rPr>
          <w:rFonts w:ascii="Arial" w:hAnsi="Arial" w:cs="Arial"/>
        </w:rPr>
        <w:t xml:space="preserve">et. El., </w:t>
      </w:r>
      <w:r w:rsidR="00895334" w:rsidRPr="00B3757D">
        <w:rPr>
          <w:rFonts w:ascii="Arial" w:hAnsi="Arial" w:cs="Arial"/>
        </w:rPr>
        <w:t>2020)</w:t>
      </w:r>
      <w:r w:rsidRPr="00B3757D">
        <w:rPr>
          <w:rFonts w:ascii="Arial" w:hAnsi="Arial" w:cs="Arial"/>
        </w:rPr>
        <w:t>.</w:t>
      </w:r>
    </w:p>
    <w:p w14:paraId="4BBD8C00" w14:textId="312CCA80" w:rsidR="00331F21" w:rsidRPr="00B3757D" w:rsidRDefault="00331F21" w:rsidP="00126DBD">
      <w:pPr>
        <w:pStyle w:val="Heading1"/>
        <w:spacing w:line="360" w:lineRule="auto"/>
        <w:rPr>
          <w:rFonts w:ascii="Arial" w:hAnsi="Arial" w:cs="Arial"/>
          <w:b/>
          <w:bCs/>
          <w:color w:val="000000" w:themeColor="text1"/>
          <w:sz w:val="22"/>
          <w:szCs w:val="22"/>
        </w:rPr>
      </w:pPr>
      <w:bookmarkStart w:id="5" w:name="_Toc110205027"/>
      <w:r w:rsidRPr="00B3757D">
        <w:rPr>
          <w:rFonts w:ascii="Arial" w:hAnsi="Arial" w:cs="Arial"/>
          <w:b/>
          <w:bCs/>
          <w:color w:val="000000" w:themeColor="text1"/>
          <w:sz w:val="22"/>
          <w:szCs w:val="22"/>
        </w:rPr>
        <w:t>Small Business Ownership</w:t>
      </w:r>
      <w:bookmarkEnd w:id="5"/>
    </w:p>
    <w:p w14:paraId="6B0B5403" w14:textId="7D40C5AE" w:rsidR="001517A2" w:rsidRPr="00B3757D" w:rsidRDefault="00331F21" w:rsidP="00126DBD">
      <w:pPr>
        <w:spacing w:line="360" w:lineRule="auto"/>
        <w:jc w:val="both"/>
        <w:rPr>
          <w:rFonts w:ascii="Arial" w:hAnsi="Arial" w:cs="Arial"/>
        </w:rPr>
      </w:pPr>
      <w:r w:rsidRPr="00B3757D">
        <w:rPr>
          <w:rFonts w:ascii="Arial" w:hAnsi="Arial" w:cs="Arial"/>
        </w:rPr>
        <w:t>Starting a business gives you the opportunity to design a specific legal structure and choose how you wish to be taxed. Which federal income tax return form you choose and how you set up health benefits for you, your family, and your employees will be determined by the kind of business structure you chose to set up your firm</w:t>
      </w:r>
      <w:r w:rsidR="00895334" w:rsidRPr="00B3757D">
        <w:rPr>
          <w:rFonts w:ascii="Arial" w:hAnsi="Arial" w:cs="Arial"/>
        </w:rPr>
        <w:t xml:space="preserve"> (Chaudhuri, </w:t>
      </w:r>
      <w:proofErr w:type="spellStart"/>
      <w:r w:rsidR="00895334" w:rsidRPr="00B3757D">
        <w:rPr>
          <w:rFonts w:ascii="Arial" w:hAnsi="Arial" w:cs="Arial"/>
        </w:rPr>
        <w:t>Sasidharan</w:t>
      </w:r>
      <w:proofErr w:type="spellEnd"/>
      <w:r w:rsidR="00895334" w:rsidRPr="00B3757D">
        <w:rPr>
          <w:rFonts w:ascii="Arial" w:hAnsi="Arial" w:cs="Arial"/>
        </w:rPr>
        <w:t>, and Raj, 2020)</w:t>
      </w:r>
      <w:r w:rsidRPr="00B3757D">
        <w:rPr>
          <w:rFonts w:ascii="Arial" w:hAnsi="Arial" w:cs="Arial"/>
        </w:rPr>
        <w:t>.</w:t>
      </w:r>
    </w:p>
    <w:p w14:paraId="686BA1E9" w14:textId="77777777" w:rsidR="00331F21" w:rsidRPr="00B3757D" w:rsidRDefault="00331F21" w:rsidP="00126DBD">
      <w:pPr>
        <w:spacing w:line="360" w:lineRule="auto"/>
        <w:jc w:val="both"/>
        <w:rPr>
          <w:rFonts w:ascii="Arial" w:hAnsi="Arial" w:cs="Arial"/>
        </w:rPr>
      </w:pPr>
      <w:r w:rsidRPr="00B3757D">
        <w:rPr>
          <w:rFonts w:ascii="Arial" w:hAnsi="Arial" w:cs="Arial"/>
        </w:rPr>
        <w:t>These are the six ways in which small business entrepreneurs might organize their businesses:</w:t>
      </w:r>
    </w:p>
    <w:p w14:paraId="63984CDE" w14:textId="77777777" w:rsidR="00331F21" w:rsidRPr="00B3757D" w:rsidRDefault="00331F21" w:rsidP="00126DBD">
      <w:pPr>
        <w:numPr>
          <w:ilvl w:val="0"/>
          <w:numId w:val="2"/>
        </w:numPr>
        <w:spacing w:line="360" w:lineRule="auto"/>
        <w:jc w:val="both"/>
        <w:rPr>
          <w:rFonts w:ascii="Arial" w:hAnsi="Arial" w:cs="Arial"/>
        </w:rPr>
      </w:pPr>
      <w:r w:rsidRPr="00B3757D">
        <w:rPr>
          <w:rFonts w:ascii="Arial" w:hAnsi="Arial" w:cs="Arial"/>
        </w:rPr>
        <w:t>Sole proprietorship</w:t>
      </w:r>
    </w:p>
    <w:p w14:paraId="64C9CAC8" w14:textId="77777777" w:rsidR="00331F21" w:rsidRPr="00B3757D" w:rsidRDefault="00331F21" w:rsidP="00126DBD">
      <w:pPr>
        <w:numPr>
          <w:ilvl w:val="0"/>
          <w:numId w:val="2"/>
        </w:numPr>
        <w:spacing w:line="360" w:lineRule="auto"/>
        <w:jc w:val="both"/>
        <w:rPr>
          <w:rFonts w:ascii="Arial" w:hAnsi="Arial" w:cs="Arial"/>
        </w:rPr>
      </w:pPr>
      <w:r w:rsidRPr="00B3757D">
        <w:rPr>
          <w:rFonts w:ascii="Arial" w:hAnsi="Arial" w:cs="Arial"/>
        </w:rPr>
        <w:t>Partnership</w:t>
      </w:r>
    </w:p>
    <w:p w14:paraId="2C7552FE" w14:textId="77777777" w:rsidR="00331F21" w:rsidRPr="00B3757D" w:rsidRDefault="00331F21" w:rsidP="00126DBD">
      <w:pPr>
        <w:numPr>
          <w:ilvl w:val="0"/>
          <w:numId w:val="2"/>
        </w:numPr>
        <w:spacing w:line="360" w:lineRule="auto"/>
        <w:jc w:val="both"/>
        <w:rPr>
          <w:rFonts w:ascii="Arial" w:hAnsi="Arial" w:cs="Arial"/>
        </w:rPr>
      </w:pPr>
      <w:r w:rsidRPr="00B3757D">
        <w:rPr>
          <w:rFonts w:ascii="Arial" w:hAnsi="Arial" w:cs="Arial"/>
        </w:rPr>
        <w:t>Corporation</w:t>
      </w:r>
    </w:p>
    <w:p w14:paraId="2BFDA92D" w14:textId="77777777" w:rsidR="00331F21" w:rsidRPr="00B3757D" w:rsidRDefault="00331F21" w:rsidP="00126DBD">
      <w:pPr>
        <w:numPr>
          <w:ilvl w:val="0"/>
          <w:numId w:val="2"/>
        </w:numPr>
        <w:spacing w:line="360" w:lineRule="auto"/>
        <w:jc w:val="both"/>
        <w:rPr>
          <w:rFonts w:ascii="Arial" w:hAnsi="Arial" w:cs="Arial"/>
        </w:rPr>
      </w:pPr>
      <w:r w:rsidRPr="00B3757D">
        <w:rPr>
          <w:rFonts w:ascii="Arial" w:hAnsi="Arial" w:cs="Arial"/>
        </w:rPr>
        <w:t>S-corporation</w:t>
      </w:r>
    </w:p>
    <w:p w14:paraId="3D4FE117" w14:textId="77777777" w:rsidR="00331F21" w:rsidRPr="00B3757D" w:rsidRDefault="00331F21" w:rsidP="00126DBD">
      <w:pPr>
        <w:numPr>
          <w:ilvl w:val="0"/>
          <w:numId w:val="2"/>
        </w:numPr>
        <w:spacing w:line="360" w:lineRule="auto"/>
        <w:jc w:val="both"/>
        <w:rPr>
          <w:rFonts w:ascii="Arial" w:hAnsi="Arial" w:cs="Arial"/>
        </w:rPr>
      </w:pPr>
      <w:r w:rsidRPr="00B3757D">
        <w:rPr>
          <w:rFonts w:ascii="Arial" w:hAnsi="Arial" w:cs="Arial"/>
        </w:rPr>
        <w:t>B-corporation</w:t>
      </w:r>
    </w:p>
    <w:p w14:paraId="3C7AFC9B" w14:textId="77777777" w:rsidR="00331F21" w:rsidRPr="00B3757D" w:rsidRDefault="00331F21" w:rsidP="00126DBD">
      <w:pPr>
        <w:numPr>
          <w:ilvl w:val="0"/>
          <w:numId w:val="2"/>
        </w:numPr>
        <w:spacing w:line="360" w:lineRule="auto"/>
        <w:jc w:val="both"/>
        <w:rPr>
          <w:rFonts w:ascii="Arial" w:hAnsi="Arial" w:cs="Arial"/>
        </w:rPr>
      </w:pPr>
      <w:r w:rsidRPr="00B3757D">
        <w:rPr>
          <w:rFonts w:ascii="Arial" w:hAnsi="Arial" w:cs="Arial"/>
        </w:rPr>
        <w:t>Limited liability company (LLC)</w:t>
      </w:r>
    </w:p>
    <w:p w14:paraId="728A6FFF" w14:textId="77777777" w:rsidR="00331F21" w:rsidRPr="00B3757D" w:rsidRDefault="00331F21" w:rsidP="00126DBD">
      <w:pPr>
        <w:spacing w:line="360" w:lineRule="auto"/>
        <w:jc w:val="both"/>
        <w:rPr>
          <w:rFonts w:ascii="Arial" w:hAnsi="Arial" w:cs="Arial"/>
        </w:rPr>
      </w:pPr>
    </w:p>
    <w:p w14:paraId="090B5EE4" w14:textId="0CC5A974" w:rsidR="00331F21" w:rsidRPr="00B3757D" w:rsidRDefault="00331F21" w:rsidP="00126DBD">
      <w:pPr>
        <w:numPr>
          <w:ilvl w:val="0"/>
          <w:numId w:val="4"/>
        </w:numPr>
        <w:spacing w:line="360" w:lineRule="auto"/>
        <w:jc w:val="both"/>
        <w:rPr>
          <w:rFonts w:ascii="Arial" w:hAnsi="Arial" w:cs="Arial"/>
          <w:b/>
          <w:bCs/>
        </w:rPr>
      </w:pPr>
      <w:r w:rsidRPr="00B3757D">
        <w:rPr>
          <w:rFonts w:ascii="Arial" w:hAnsi="Arial" w:cs="Arial"/>
          <w:b/>
          <w:bCs/>
        </w:rPr>
        <w:t>Sole proprietorship</w:t>
      </w:r>
    </w:p>
    <w:p w14:paraId="1337758D" w14:textId="07837E53" w:rsidR="00331F21" w:rsidRPr="00B3757D" w:rsidRDefault="00331F21" w:rsidP="00126DBD">
      <w:pPr>
        <w:spacing w:line="360" w:lineRule="auto"/>
        <w:ind w:left="720"/>
        <w:jc w:val="both"/>
        <w:rPr>
          <w:rFonts w:ascii="Arial" w:hAnsi="Arial" w:cs="Arial"/>
        </w:rPr>
      </w:pPr>
      <w:r w:rsidRPr="00B3757D">
        <w:rPr>
          <w:rFonts w:ascii="Arial" w:hAnsi="Arial" w:cs="Arial"/>
        </w:rPr>
        <w:t>A sole proprietorship is the simplest form of corporate structure (or "sole-prop"). An unincorporated business is owned by a single proprietor</w:t>
      </w:r>
      <w:r w:rsidR="00617422" w:rsidRPr="00B3757D">
        <w:rPr>
          <w:rFonts w:ascii="Arial" w:hAnsi="Arial" w:cs="Arial"/>
        </w:rPr>
        <w:t xml:space="preserve"> (</w:t>
      </w:r>
      <w:proofErr w:type="spellStart"/>
      <w:r w:rsidR="00617422" w:rsidRPr="00B3757D">
        <w:rPr>
          <w:rFonts w:ascii="Arial" w:hAnsi="Arial" w:cs="Arial"/>
        </w:rPr>
        <w:t>Nuryanto</w:t>
      </w:r>
      <w:proofErr w:type="spellEnd"/>
      <w:r w:rsidR="00617422" w:rsidRPr="00B3757D">
        <w:rPr>
          <w:rFonts w:ascii="Arial" w:hAnsi="Arial" w:cs="Arial"/>
        </w:rPr>
        <w:t>, et. El., 2019)</w:t>
      </w:r>
      <w:r w:rsidRPr="00B3757D">
        <w:rPr>
          <w:rFonts w:ascii="Arial" w:hAnsi="Arial" w:cs="Arial"/>
        </w:rPr>
        <w:t>. It's the simplest and most common business structure, with no distinction between the owner and the firm.</w:t>
      </w:r>
    </w:p>
    <w:p w14:paraId="0A0A5E00" w14:textId="6EEDEEFD" w:rsidR="00331F21" w:rsidRPr="00B3757D" w:rsidRDefault="00331F21" w:rsidP="00126DBD">
      <w:pPr>
        <w:pStyle w:val="ListParagraph"/>
        <w:numPr>
          <w:ilvl w:val="0"/>
          <w:numId w:val="4"/>
        </w:numPr>
        <w:spacing w:line="360" w:lineRule="auto"/>
        <w:jc w:val="both"/>
        <w:rPr>
          <w:rFonts w:ascii="Arial" w:hAnsi="Arial" w:cs="Arial"/>
          <w:b/>
          <w:bCs/>
        </w:rPr>
      </w:pPr>
      <w:r w:rsidRPr="00B3757D">
        <w:rPr>
          <w:rFonts w:ascii="Arial" w:hAnsi="Arial" w:cs="Arial"/>
          <w:b/>
          <w:bCs/>
        </w:rPr>
        <w:t>Partnership</w:t>
      </w:r>
    </w:p>
    <w:p w14:paraId="3E372581" w14:textId="38F641B1" w:rsidR="00331F21" w:rsidRPr="00B3757D" w:rsidRDefault="00331F21" w:rsidP="00126DBD">
      <w:pPr>
        <w:spacing w:line="360" w:lineRule="auto"/>
        <w:ind w:left="720"/>
        <w:jc w:val="both"/>
        <w:rPr>
          <w:rFonts w:ascii="Arial" w:hAnsi="Arial" w:cs="Arial"/>
        </w:rPr>
      </w:pPr>
      <w:r w:rsidRPr="00B3757D">
        <w:rPr>
          <w:rFonts w:ascii="Arial" w:hAnsi="Arial" w:cs="Arial"/>
        </w:rPr>
        <w:t>Partnerships are the subject of the following section. When two or more people jointly own a business, the term "partnership" is used. A stake in the company's profits and losses is expected of everyone who contributes anything to it, whether it's cash, property, labor, or experience.</w:t>
      </w:r>
    </w:p>
    <w:p w14:paraId="6A8DC742" w14:textId="0A887F47" w:rsidR="00331F21" w:rsidRPr="00B3757D" w:rsidRDefault="00331F21" w:rsidP="00126DBD">
      <w:pPr>
        <w:pStyle w:val="ListParagraph"/>
        <w:numPr>
          <w:ilvl w:val="0"/>
          <w:numId w:val="4"/>
        </w:numPr>
        <w:spacing w:line="360" w:lineRule="auto"/>
        <w:jc w:val="both"/>
        <w:rPr>
          <w:rFonts w:ascii="Arial" w:hAnsi="Arial" w:cs="Arial"/>
          <w:b/>
          <w:bCs/>
        </w:rPr>
      </w:pPr>
      <w:r w:rsidRPr="00B3757D">
        <w:rPr>
          <w:rFonts w:ascii="Arial" w:hAnsi="Arial" w:cs="Arial"/>
          <w:b/>
          <w:bCs/>
        </w:rPr>
        <w:t>Corporation</w:t>
      </w:r>
    </w:p>
    <w:p w14:paraId="247DF341" w14:textId="2C7FE2DC" w:rsidR="00331F21" w:rsidRPr="00B3757D" w:rsidRDefault="00331F21" w:rsidP="00126DBD">
      <w:pPr>
        <w:spacing w:line="360" w:lineRule="auto"/>
        <w:ind w:left="720"/>
        <w:jc w:val="both"/>
        <w:rPr>
          <w:rFonts w:ascii="Arial" w:hAnsi="Arial" w:cs="Arial"/>
        </w:rPr>
      </w:pPr>
      <w:r w:rsidRPr="00B3757D">
        <w:rPr>
          <w:rFonts w:ascii="Arial" w:hAnsi="Arial" w:cs="Arial"/>
        </w:rPr>
        <w:lastRenderedPageBreak/>
        <w:t>Corporations are a term you've undoubtedly come across before. Stockholders own and manage companies, sometimes known as "C-corporations" or "C-corps</w:t>
      </w:r>
      <w:r w:rsidR="00617422" w:rsidRPr="00B3757D">
        <w:rPr>
          <w:rFonts w:ascii="Arial" w:hAnsi="Arial" w:cs="Arial"/>
        </w:rPr>
        <w:t xml:space="preserve"> (</w:t>
      </w:r>
      <w:proofErr w:type="spellStart"/>
      <w:r w:rsidR="00617422" w:rsidRPr="00B3757D">
        <w:rPr>
          <w:rFonts w:ascii="Arial" w:hAnsi="Arial" w:cs="Arial"/>
        </w:rPr>
        <w:t>Nuryanto</w:t>
      </w:r>
      <w:proofErr w:type="spellEnd"/>
      <w:r w:rsidR="00617422" w:rsidRPr="00B3757D">
        <w:rPr>
          <w:rFonts w:ascii="Arial" w:hAnsi="Arial" w:cs="Arial"/>
        </w:rPr>
        <w:t>, et. El., 2019)</w:t>
      </w:r>
      <w:r w:rsidRPr="00B3757D">
        <w:rPr>
          <w:rFonts w:ascii="Arial" w:hAnsi="Arial" w:cs="Arial"/>
        </w:rPr>
        <w:t>." This means that the business, not the shareholders, is held legally responsible for the corporation's conduct and duties. As a result, unlike in the case of a sole proprietorship or a partnership, shareholders are not personally accountable for the debts and liabilities of the company.</w:t>
      </w:r>
    </w:p>
    <w:p w14:paraId="0EE9D29E" w14:textId="5CAA6A78" w:rsidR="00331F21" w:rsidRPr="00B3757D" w:rsidRDefault="00331F21" w:rsidP="00126DBD">
      <w:pPr>
        <w:pStyle w:val="ListParagraph"/>
        <w:numPr>
          <w:ilvl w:val="0"/>
          <w:numId w:val="4"/>
        </w:numPr>
        <w:spacing w:line="360" w:lineRule="auto"/>
        <w:jc w:val="both"/>
        <w:rPr>
          <w:rFonts w:ascii="Arial" w:hAnsi="Arial" w:cs="Arial"/>
          <w:b/>
          <w:bCs/>
        </w:rPr>
      </w:pPr>
      <w:r w:rsidRPr="00B3757D">
        <w:rPr>
          <w:rFonts w:ascii="Arial" w:hAnsi="Arial" w:cs="Arial"/>
          <w:b/>
          <w:bCs/>
        </w:rPr>
        <w:t>S-Corporation</w:t>
      </w:r>
    </w:p>
    <w:p w14:paraId="0F7FBDFD" w14:textId="36E5E9AB" w:rsidR="00331F21" w:rsidRPr="00B3757D" w:rsidRDefault="00331F21" w:rsidP="00126DBD">
      <w:pPr>
        <w:spacing w:line="360" w:lineRule="auto"/>
        <w:ind w:left="720"/>
        <w:jc w:val="both"/>
        <w:rPr>
          <w:rFonts w:ascii="Arial" w:hAnsi="Arial" w:cs="Arial"/>
        </w:rPr>
      </w:pPr>
      <w:r w:rsidRPr="00B3757D">
        <w:rPr>
          <w:rFonts w:ascii="Arial" w:hAnsi="Arial" w:cs="Arial"/>
        </w:rPr>
        <w:t>This kind of organization is known as an S-corporation and is founded by filing a tax-exemption form with the Internal Revenue Service. A qualifying domestic corporation may avoid double taxation by electing to be recognized as an S-corporation (first to the company and again to the shareholders).</w:t>
      </w:r>
    </w:p>
    <w:p w14:paraId="39187F12" w14:textId="6C7F35FE" w:rsidR="00331F21" w:rsidRPr="00B3757D" w:rsidRDefault="00331F21" w:rsidP="00126DBD">
      <w:pPr>
        <w:pStyle w:val="ListParagraph"/>
        <w:numPr>
          <w:ilvl w:val="0"/>
          <w:numId w:val="4"/>
        </w:numPr>
        <w:spacing w:line="360" w:lineRule="auto"/>
        <w:jc w:val="both"/>
        <w:rPr>
          <w:rFonts w:ascii="Arial" w:hAnsi="Arial" w:cs="Arial"/>
          <w:b/>
          <w:bCs/>
        </w:rPr>
      </w:pPr>
      <w:r w:rsidRPr="00B3757D">
        <w:rPr>
          <w:rFonts w:ascii="Arial" w:hAnsi="Arial" w:cs="Arial"/>
          <w:b/>
          <w:bCs/>
        </w:rPr>
        <w:t>B-Corporation</w:t>
      </w:r>
    </w:p>
    <w:p w14:paraId="47E6B572" w14:textId="399B7481" w:rsidR="00331F21" w:rsidRPr="00B3757D" w:rsidRDefault="00331F21" w:rsidP="00126DBD">
      <w:pPr>
        <w:spacing w:line="360" w:lineRule="auto"/>
        <w:ind w:left="720"/>
        <w:jc w:val="both"/>
        <w:rPr>
          <w:rFonts w:ascii="Arial" w:hAnsi="Arial" w:cs="Arial"/>
        </w:rPr>
      </w:pPr>
      <w:r w:rsidRPr="00B3757D">
        <w:rPr>
          <w:rFonts w:ascii="Arial" w:hAnsi="Arial" w:cs="Arial"/>
        </w:rPr>
        <w:t>B-corporations, on the other hand, are an uncommon kind of corporation. Even while a "B-</w:t>
      </w:r>
      <w:proofErr w:type="spellStart"/>
      <w:r w:rsidRPr="00B3757D">
        <w:rPr>
          <w:rFonts w:ascii="Arial" w:hAnsi="Arial" w:cs="Arial"/>
        </w:rPr>
        <w:t>corp</w:t>
      </w:r>
      <w:proofErr w:type="spellEnd"/>
      <w:r w:rsidRPr="00B3757D">
        <w:rPr>
          <w:rFonts w:ascii="Arial" w:hAnsi="Arial" w:cs="Arial"/>
        </w:rPr>
        <w:t>" is taxed similarly to a C-</w:t>
      </w:r>
      <w:proofErr w:type="spellStart"/>
      <w:r w:rsidRPr="00B3757D">
        <w:rPr>
          <w:rFonts w:ascii="Arial" w:hAnsi="Arial" w:cs="Arial"/>
        </w:rPr>
        <w:t>corp</w:t>
      </w:r>
      <w:proofErr w:type="spellEnd"/>
      <w:r w:rsidRPr="00B3757D">
        <w:rPr>
          <w:rFonts w:ascii="Arial" w:hAnsi="Arial" w:cs="Arial"/>
        </w:rPr>
        <w:t>, it is treated differently in terms of mission, responsibility, and openness than the C-corporation model would imply. B-corporations are both profit- and mission-driven.</w:t>
      </w:r>
    </w:p>
    <w:p w14:paraId="37ABB101" w14:textId="3EA4213A" w:rsidR="00331F21" w:rsidRPr="00B3757D" w:rsidRDefault="00331F21" w:rsidP="00126DBD">
      <w:pPr>
        <w:pStyle w:val="ListParagraph"/>
        <w:numPr>
          <w:ilvl w:val="0"/>
          <w:numId w:val="4"/>
        </w:numPr>
        <w:spacing w:line="360" w:lineRule="auto"/>
        <w:jc w:val="both"/>
        <w:rPr>
          <w:rFonts w:ascii="Arial" w:hAnsi="Arial" w:cs="Arial"/>
          <w:b/>
          <w:bCs/>
        </w:rPr>
      </w:pPr>
      <w:r w:rsidRPr="00B3757D">
        <w:rPr>
          <w:rFonts w:ascii="Arial" w:hAnsi="Arial" w:cs="Arial"/>
          <w:b/>
          <w:bCs/>
        </w:rPr>
        <w:t>Liability-Restricted Partnership (LLC)</w:t>
      </w:r>
    </w:p>
    <w:p w14:paraId="04F85534" w14:textId="2CA2ED8E" w:rsidR="00331F21" w:rsidRPr="00B3757D" w:rsidRDefault="00331F21" w:rsidP="00126DBD">
      <w:pPr>
        <w:spacing w:line="360" w:lineRule="auto"/>
        <w:ind w:left="720"/>
        <w:jc w:val="both"/>
        <w:rPr>
          <w:rFonts w:ascii="Arial" w:hAnsi="Arial" w:cs="Arial"/>
        </w:rPr>
      </w:pPr>
      <w:r w:rsidRPr="00B3757D">
        <w:rPr>
          <w:rFonts w:ascii="Arial" w:hAnsi="Arial" w:cs="Arial"/>
        </w:rPr>
        <w:t>Finally, a hybrid legal organization known as a limited liability company (LLC) combines the restricted liability of a corporation with the tax efficiency and operational flexibility of a partnership. Members refer to the "owners" of a limited liability corporation. Depending on the state, an LLC's members may be a single individual (the sole owner), a group of individuals or businesses, or even another LLC.</w:t>
      </w:r>
      <w:r w:rsidRPr="00B3757D">
        <w:rPr>
          <w:rFonts w:ascii="Arial" w:hAnsi="Arial" w:cs="Arial"/>
        </w:rPr>
        <w:br w:type="page"/>
      </w:r>
    </w:p>
    <w:p w14:paraId="2A335289" w14:textId="42C64113" w:rsidR="00331F21" w:rsidRPr="00B3757D" w:rsidRDefault="00331F21" w:rsidP="00126DBD">
      <w:pPr>
        <w:pStyle w:val="Heading1"/>
        <w:spacing w:line="360" w:lineRule="auto"/>
        <w:rPr>
          <w:rFonts w:ascii="Arial" w:hAnsi="Arial" w:cs="Arial"/>
          <w:b/>
          <w:bCs/>
          <w:color w:val="000000" w:themeColor="text1"/>
          <w:sz w:val="22"/>
          <w:szCs w:val="22"/>
        </w:rPr>
      </w:pPr>
      <w:bookmarkStart w:id="6" w:name="_Toc110205028"/>
      <w:r w:rsidRPr="00B3757D">
        <w:rPr>
          <w:rFonts w:ascii="Arial" w:hAnsi="Arial" w:cs="Arial"/>
          <w:b/>
          <w:bCs/>
          <w:color w:val="000000" w:themeColor="text1"/>
          <w:sz w:val="22"/>
          <w:szCs w:val="22"/>
        </w:rPr>
        <w:lastRenderedPageBreak/>
        <w:t>Motivation in entrepreneurship</w:t>
      </w:r>
      <w:bookmarkEnd w:id="6"/>
    </w:p>
    <w:p w14:paraId="451D27D8" w14:textId="77777777" w:rsidR="001517A2" w:rsidRPr="00B3757D" w:rsidRDefault="001517A2" w:rsidP="00126DBD">
      <w:pPr>
        <w:spacing w:line="360" w:lineRule="auto"/>
        <w:jc w:val="both"/>
        <w:rPr>
          <w:rFonts w:ascii="Arial" w:hAnsi="Arial" w:cs="Arial"/>
        </w:rPr>
      </w:pPr>
      <w:r w:rsidRPr="00B3757D">
        <w:rPr>
          <w:rFonts w:ascii="Arial" w:hAnsi="Arial" w:cs="Arial"/>
        </w:rPr>
        <w:t>Developing a new business model comes with a slew of challenges. Entrepreneurs' motivation is based on their level of self-assurance. When people dispute the feasibility of your project, it becomes much more difficult to get started.</w:t>
      </w:r>
    </w:p>
    <w:p w14:paraId="7D5D1D8A" w14:textId="691D9101" w:rsidR="001517A2" w:rsidRPr="00B3757D" w:rsidRDefault="001517A2" w:rsidP="00126DBD">
      <w:pPr>
        <w:spacing w:line="360" w:lineRule="auto"/>
        <w:jc w:val="both"/>
        <w:rPr>
          <w:rFonts w:ascii="Arial" w:hAnsi="Arial" w:cs="Arial"/>
        </w:rPr>
      </w:pPr>
      <w:r w:rsidRPr="00B3757D">
        <w:rPr>
          <w:rFonts w:ascii="Arial" w:hAnsi="Arial" w:cs="Arial"/>
        </w:rPr>
        <w:t>To convince investors of the viability of their business plans, entrepreneurs must be self-driven. Entrepreneurs that succeed are those who have a strong passion and commitment to stay focused on their goals and to work persistently toward them</w:t>
      </w:r>
      <w:r w:rsidR="00895334" w:rsidRPr="00B3757D">
        <w:rPr>
          <w:rFonts w:ascii="Arial" w:hAnsi="Arial" w:cs="Arial"/>
        </w:rPr>
        <w:t xml:space="preserve"> (</w:t>
      </w:r>
      <w:proofErr w:type="spellStart"/>
      <w:r w:rsidR="00895334" w:rsidRPr="00B3757D">
        <w:rPr>
          <w:rFonts w:ascii="Arial" w:hAnsi="Arial" w:cs="Arial"/>
        </w:rPr>
        <w:t>Nuryanto</w:t>
      </w:r>
      <w:proofErr w:type="spellEnd"/>
      <w:r w:rsidR="00895334" w:rsidRPr="00B3757D">
        <w:rPr>
          <w:rFonts w:ascii="Arial" w:hAnsi="Arial" w:cs="Arial"/>
        </w:rPr>
        <w:t xml:space="preserve">, </w:t>
      </w:r>
      <w:r w:rsidR="001677A1" w:rsidRPr="00B3757D">
        <w:rPr>
          <w:rFonts w:ascii="Arial" w:hAnsi="Arial" w:cs="Arial"/>
        </w:rPr>
        <w:t xml:space="preserve">et. El., </w:t>
      </w:r>
      <w:r w:rsidR="00895334" w:rsidRPr="00B3757D">
        <w:rPr>
          <w:rFonts w:ascii="Arial" w:hAnsi="Arial" w:cs="Arial"/>
        </w:rPr>
        <w:t>2019</w:t>
      </w:r>
      <w:r w:rsidR="00211F01" w:rsidRPr="00B3757D">
        <w:rPr>
          <w:rFonts w:ascii="Arial" w:hAnsi="Arial" w:cs="Arial"/>
        </w:rPr>
        <w:t>)</w:t>
      </w:r>
      <w:r w:rsidRPr="00B3757D">
        <w:rPr>
          <w:rFonts w:ascii="Arial" w:hAnsi="Arial" w:cs="Arial"/>
        </w:rPr>
        <w:t>.</w:t>
      </w:r>
    </w:p>
    <w:p w14:paraId="13927A7A" w14:textId="027816EA" w:rsidR="001517A2" w:rsidRPr="00B3757D" w:rsidRDefault="001517A2" w:rsidP="00126DBD">
      <w:pPr>
        <w:spacing w:line="360" w:lineRule="auto"/>
        <w:jc w:val="both"/>
        <w:rPr>
          <w:rFonts w:ascii="Arial" w:hAnsi="Arial" w:cs="Arial"/>
        </w:rPr>
      </w:pPr>
      <w:r w:rsidRPr="00B3757D">
        <w:rPr>
          <w:rFonts w:ascii="Arial" w:hAnsi="Arial" w:cs="Arial"/>
        </w:rPr>
        <w:t>There are a variety of factors that drive a company's success. Entrepreneurial drive comes in a variety of forms. It all depends on what kind of entrepreneur you are and what your motivations are. There are both monetary and nonmonetary factors at play. In general, people are motivated by the following factors:</w:t>
      </w:r>
    </w:p>
    <w:p w14:paraId="7BCB797D" w14:textId="7571610D" w:rsidR="001517A2" w:rsidRPr="00B3757D" w:rsidRDefault="001517A2" w:rsidP="00126DBD">
      <w:pPr>
        <w:spacing w:line="360" w:lineRule="auto"/>
        <w:jc w:val="both"/>
        <w:rPr>
          <w:rFonts w:ascii="Arial" w:hAnsi="Arial" w:cs="Arial"/>
          <w:b/>
          <w:bCs/>
        </w:rPr>
      </w:pPr>
      <w:r w:rsidRPr="00B3757D">
        <w:rPr>
          <w:rFonts w:ascii="Arial" w:hAnsi="Arial" w:cs="Arial"/>
          <w:b/>
          <w:bCs/>
        </w:rPr>
        <w:t>Benefits in money:</w:t>
      </w:r>
    </w:p>
    <w:p w14:paraId="5E0882D5" w14:textId="426111CD" w:rsidR="001517A2" w:rsidRPr="00B3757D" w:rsidRDefault="001517A2" w:rsidP="00126DBD">
      <w:pPr>
        <w:spacing w:line="360" w:lineRule="auto"/>
        <w:jc w:val="both"/>
        <w:rPr>
          <w:rFonts w:ascii="Arial" w:hAnsi="Arial" w:cs="Arial"/>
        </w:rPr>
      </w:pPr>
      <w:r w:rsidRPr="00B3757D">
        <w:rPr>
          <w:rFonts w:ascii="Arial" w:hAnsi="Arial" w:cs="Arial"/>
        </w:rPr>
        <w:t>Profit generating is the ultimate goal of every business venture, whether it is start-up or established. Entrepreneurs are driven by a desire to make as much money as possible, but they often discover that the journey itself brings them greater happiness. In the first place, people do it because they want to, and that's a big reason. To put it another way: They see themselves as bringing innovative solutions to the industry while also making money.</w:t>
      </w:r>
    </w:p>
    <w:p w14:paraId="3B8F29E3" w14:textId="388756DD" w:rsidR="001517A2" w:rsidRPr="00B3757D" w:rsidRDefault="001517A2" w:rsidP="00126DBD">
      <w:pPr>
        <w:spacing w:line="360" w:lineRule="auto"/>
        <w:jc w:val="both"/>
        <w:rPr>
          <w:rFonts w:ascii="Arial" w:hAnsi="Arial" w:cs="Arial"/>
          <w:b/>
          <w:bCs/>
        </w:rPr>
      </w:pPr>
      <w:r w:rsidRPr="00B3757D">
        <w:rPr>
          <w:rFonts w:ascii="Arial" w:hAnsi="Arial" w:cs="Arial"/>
          <w:b/>
          <w:bCs/>
        </w:rPr>
        <w:t>More freedom:</w:t>
      </w:r>
    </w:p>
    <w:p w14:paraId="78699F6A" w14:textId="3B1C2916" w:rsidR="001517A2" w:rsidRPr="00B3757D" w:rsidRDefault="001517A2" w:rsidP="00126DBD">
      <w:pPr>
        <w:spacing w:line="360" w:lineRule="auto"/>
        <w:jc w:val="both"/>
        <w:rPr>
          <w:rFonts w:ascii="Arial" w:hAnsi="Arial" w:cs="Arial"/>
        </w:rPr>
      </w:pPr>
      <w:r w:rsidRPr="00B3757D">
        <w:rPr>
          <w:rFonts w:ascii="Arial" w:hAnsi="Arial" w:cs="Arial"/>
        </w:rPr>
        <w:t>Conventional systems are less adaptable than those based on free enterprise. Entrepreneurs want a work environment in which they have greater discretionary authority. They're given greater freedom to make judgments they think will be good for the company in the long run.</w:t>
      </w:r>
    </w:p>
    <w:p w14:paraId="63E7CFD8" w14:textId="20F4B307" w:rsidR="001517A2" w:rsidRPr="00B3757D" w:rsidRDefault="001517A2" w:rsidP="00126DBD">
      <w:pPr>
        <w:spacing w:line="360" w:lineRule="auto"/>
        <w:jc w:val="both"/>
        <w:rPr>
          <w:rFonts w:ascii="Arial" w:hAnsi="Arial" w:cs="Arial"/>
          <w:b/>
          <w:bCs/>
        </w:rPr>
      </w:pPr>
      <w:r w:rsidRPr="00B3757D">
        <w:rPr>
          <w:rFonts w:ascii="Arial" w:hAnsi="Arial" w:cs="Arial"/>
          <w:b/>
          <w:bCs/>
        </w:rPr>
        <w:t>Adding credence:</w:t>
      </w:r>
    </w:p>
    <w:p w14:paraId="3C3F2719" w14:textId="6684C6F1" w:rsidR="001517A2" w:rsidRPr="00B3757D" w:rsidRDefault="001517A2" w:rsidP="00126DBD">
      <w:pPr>
        <w:spacing w:line="360" w:lineRule="auto"/>
        <w:jc w:val="both"/>
        <w:rPr>
          <w:rFonts w:ascii="Arial" w:hAnsi="Arial" w:cs="Arial"/>
        </w:rPr>
      </w:pPr>
      <w:r w:rsidRPr="00B3757D">
        <w:rPr>
          <w:rFonts w:ascii="Arial" w:hAnsi="Arial" w:cs="Arial"/>
        </w:rPr>
        <w:t>As a result, entrepreneurs are more accountable for their activities. Having these ideas for a company, they want to be involved in every element of it. It is up to the entrepreneur to make all of these decisions, from the design of the product to ensuring a long-term customer base.</w:t>
      </w:r>
    </w:p>
    <w:p w14:paraId="5DCBB48F" w14:textId="0ED0FC9F" w:rsidR="001517A2" w:rsidRPr="00B3757D" w:rsidRDefault="001517A2" w:rsidP="00126DBD">
      <w:pPr>
        <w:spacing w:line="360" w:lineRule="auto"/>
        <w:jc w:val="both"/>
        <w:rPr>
          <w:rFonts w:ascii="Arial" w:hAnsi="Arial" w:cs="Arial"/>
          <w:b/>
          <w:bCs/>
        </w:rPr>
      </w:pPr>
      <w:r w:rsidRPr="00B3757D">
        <w:rPr>
          <w:rFonts w:ascii="Arial" w:hAnsi="Arial" w:cs="Arial"/>
          <w:b/>
          <w:bCs/>
        </w:rPr>
        <w:t>Control:</w:t>
      </w:r>
    </w:p>
    <w:p w14:paraId="3D3E07FC" w14:textId="08099355" w:rsidR="001517A2" w:rsidRPr="00B3757D" w:rsidRDefault="001517A2" w:rsidP="00126DBD">
      <w:pPr>
        <w:spacing w:line="360" w:lineRule="auto"/>
        <w:jc w:val="both"/>
        <w:rPr>
          <w:rFonts w:ascii="Arial" w:hAnsi="Arial" w:cs="Arial"/>
        </w:rPr>
      </w:pPr>
      <w:r w:rsidRPr="00B3757D">
        <w:rPr>
          <w:rFonts w:ascii="Arial" w:hAnsi="Arial" w:cs="Arial"/>
        </w:rPr>
        <w:t>Entrepreneurs that have creative autonomy are more likely to achieve their goals. An entrepreneur's aim should guide every creative decision. Some products are targeted towards younger audiences, for example. Every creative decision, from product design to marketing strategies, must be made in order to target a certain audience.</w:t>
      </w:r>
    </w:p>
    <w:p w14:paraId="0B26F6AB" w14:textId="77777777" w:rsidR="005205AA" w:rsidRPr="00B3757D" w:rsidRDefault="005205AA" w:rsidP="00126DBD">
      <w:pPr>
        <w:pStyle w:val="Heading1"/>
        <w:spacing w:line="360" w:lineRule="auto"/>
        <w:rPr>
          <w:rFonts w:ascii="Arial" w:hAnsi="Arial" w:cs="Arial"/>
          <w:b/>
          <w:bCs/>
          <w:color w:val="000000" w:themeColor="text1"/>
          <w:sz w:val="22"/>
          <w:szCs w:val="22"/>
        </w:rPr>
      </w:pPr>
      <w:bookmarkStart w:id="7" w:name="_Toc110205029"/>
      <w:r w:rsidRPr="00B3757D">
        <w:rPr>
          <w:rFonts w:ascii="Arial" w:hAnsi="Arial" w:cs="Arial"/>
          <w:b/>
          <w:bCs/>
          <w:color w:val="000000" w:themeColor="text1"/>
          <w:sz w:val="22"/>
          <w:szCs w:val="22"/>
        </w:rPr>
        <w:lastRenderedPageBreak/>
        <w:t>Qualities and skills that set apart successful entrepreneurs from other firm managers</w:t>
      </w:r>
      <w:bookmarkEnd w:id="7"/>
    </w:p>
    <w:p w14:paraId="0BA93570" w14:textId="77777777" w:rsidR="005205AA" w:rsidRPr="00B3757D" w:rsidRDefault="005205AA" w:rsidP="00126DBD">
      <w:pPr>
        <w:spacing w:line="360" w:lineRule="auto"/>
        <w:rPr>
          <w:rFonts w:ascii="Arial" w:hAnsi="Arial" w:cs="Arial"/>
        </w:rPr>
      </w:pPr>
      <w:r w:rsidRPr="00B3757D">
        <w:rPr>
          <w:rFonts w:ascii="Arial" w:hAnsi="Arial" w:cs="Arial"/>
        </w:rPr>
        <w:t>Entrepreneurs need a number of characteristics and skills in order to establish and maintain a successful business. To launch a business, an entrepreneur must first examine and perform a number of steps due to a lack of capital. Entrepreneurs exhibit the following characteristics:</w:t>
      </w:r>
    </w:p>
    <w:p w14:paraId="2FA26C0D" w14:textId="77777777" w:rsidR="005205AA" w:rsidRPr="00B3757D" w:rsidRDefault="005205AA" w:rsidP="00126DBD">
      <w:pPr>
        <w:pStyle w:val="ListParagraph"/>
        <w:numPr>
          <w:ilvl w:val="0"/>
          <w:numId w:val="5"/>
        </w:numPr>
        <w:spacing w:line="360" w:lineRule="auto"/>
        <w:rPr>
          <w:rFonts w:ascii="Arial" w:hAnsi="Arial" w:cs="Arial"/>
        </w:rPr>
      </w:pPr>
      <w:r w:rsidRPr="00B3757D">
        <w:rPr>
          <w:rFonts w:ascii="Arial" w:hAnsi="Arial" w:cs="Arial"/>
        </w:rPr>
        <w:t>The capacity to generate new ideas</w:t>
      </w:r>
    </w:p>
    <w:p w14:paraId="7C14D74A" w14:textId="77777777" w:rsidR="005205AA" w:rsidRPr="00B3757D" w:rsidRDefault="005205AA" w:rsidP="00126DBD">
      <w:pPr>
        <w:pStyle w:val="ListParagraph"/>
        <w:numPr>
          <w:ilvl w:val="0"/>
          <w:numId w:val="5"/>
        </w:numPr>
        <w:spacing w:line="360" w:lineRule="auto"/>
        <w:rPr>
          <w:rFonts w:ascii="Arial" w:hAnsi="Arial" w:cs="Arial"/>
        </w:rPr>
      </w:pPr>
      <w:r w:rsidRPr="00B3757D">
        <w:rPr>
          <w:rFonts w:ascii="Arial" w:hAnsi="Arial" w:cs="Arial"/>
        </w:rPr>
        <w:t>The courage to take risks</w:t>
      </w:r>
    </w:p>
    <w:p w14:paraId="05518254" w14:textId="07BC0C10" w:rsidR="005205AA" w:rsidRPr="00B3757D" w:rsidRDefault="005205AA" w:rsidP="00126DBD">
      <w:pPr>
        <w:pStyle w:val="ListParagraph"/>
        <w:numPr>
          <w:ilvl w:val="0"/>
          <w:numId w:val="5"/>
        </w:numPr>
        <w:spacing w:line="360" w:lineRule="auto"/>
        <w:rPr>
          <w:rFonts w:ascii="Arial" w:hAnsi="Arial" w:cs="Arial"/>
        </w:rPr>
      </w:pPr>
      <w:r w:rsidRPr="00B3757D">
        <w:rPr>
          <w:rFonts w:ascii="Arial" w:hAnsi="Arial" w:cs="Arial"/>
        </w:rPr>
        <w:t>The existence of a clear vision and objectives</w:t>
      </w:r>
    </w:p>
    <w:p w14:paraId="2BEFD3D2" w14:textId="0960E2D5" w:rsidR="005205AA" w:rsidRPr="00B3757D" w:rsidRDefault="005205AA" w:rsidP="00126DBD">
      <w:pPr>
        <w:pStyle w:val="ListParagraph"/>
        <w:numPr>
          <w:ilvl w:val="0"/>
          <w:numId w:val="5"/>
        </w:numPr>
        <w:spacing w:line="360" w:lineRule="auto"/>
        <w:rPr>
          <w:rFonts w:ascii="Arial" w:hAnsi="Arial" w:cs="Arial"/>
        </w:rPr>
      </w:pPr>
      <w:r w:rsidRPr="00B3757D">
        <w:rPr>
          <w:rFonts w:ascii="Arial" w:hAnsi="Arial" w:cs="Arial"/>
        </w:rPr>
        <w:t>The determination to achieve these objectives</w:t>
      </w:r>
    </w:p>
    <w:p w14:paraId="771779A5" w14:textId="77777777" w:rsidR="005205AA" w:rsidRPr="00B3757D" w:rsidRDefault="005205AA" w:rsidP="00126DBD">
      <w:pPr>
        <w:pStyle w:val="ListParagraph"/>
        <w:numPr>
          <w:ilvl w:val="0"/>
          <w:numId w:val="5"/>
        </w:numPr>
        <w:spacing w:line="360" w:lineRule="auto"/>
        <w:rPr>
          <w:rFonts w:ascii="Arial" w:hAnsi="Arial" w:cs="Arial"/>
        </w:rPr>
      </w:pPr>
      <w:r w:rsidRPr="00B3757D">
        <w:rPr>
          <w:rFonts w:ascii="Arial" w:hAnsi="Arial" w:cs="Arial"/>
        </w:rPr>
        <w:t>And the possession of strong management skills in the areas of human, financial, and other resources.</w:t>
      </w:r>
    </w:p>
    <w:p w14:paraId="2C8DC28E" w14:textId="77777777" w:rsidR="005205AA" w:rsidRPr="00B3757D" w:rsidRDefault="005205AA" w:rsidP="00126DBD">
      <w:pPr>
        <w:spacing w:line="360" w:lineRule="auto"/>
        <w:rPr>
          <w:rFonts w:ascii="Arial" w:hAnsi="Arial" w:cs="Arial"/>
        </w:rPr>
      </w:pPr>
      <w:r w:rsidRPr="00B3757D">
        <w:rPr>
          <w:rFonts w:ascii="Arial" w:hAnsi="Arial" w:cs="Arial"/>
        </w:rPr>
        <w:br w:type="page"/>
      </w:r>
    </w:p>
    <w:p w14:paraId="38B668FC" w14:textId="77777777" w:rsidR="005205AA" w:rsidRPr="00B3757D" w:rsidRDefault="005205AA" w:rsidP="00126DBD">
      <w:pPr>
        <w:pStyle w:val="Heading1"/>
        <w:spacing w:line="360" w:lineRule="auto"/>
        <w:rPr>
          <w:rFonts w:ascii="Arial" w:hAnsi="Arial" w:cs="Arial"/>
          <w:b/>
          <w:bCs/>
          <w:color w:val="000000" w:themeColor="text1"/>
          <w:sz w:val="22"/>
          <w:szCs w:val="22"/>
        </w:rPr>
      </w:pPr>
      <w:bookmarkStart w:id="8" w:name="_Toc110205030"/>
      <w:r w:rsidRPr="00B3757D">
        <w:rPr>
          <w:rFonts w:ascii="Arial" w:hAnsi="Arial" w:cs="Arial"/>
          <w:b/>
          <w:bCs/>
          <w:color w:val="000000" w:themeColor="text1"/>
          <w:sz w:val="22"/>
          <w:szCs w:val="22"/>
        </w:rPr>
        <w:lastRenderedPageBreak/>
        <w:t>Conclusion</w:t>
      </w:r>
      <w:bookmarkEnd w:id="8"/>
    </w:p>
    <w:p w14:paraId="43611B3A" w14:textId="77777777" w:rsidR="005205AA" w:rsidRPr="00B3757D" w:rsidRDefault="005205AA" w:rsidP="00126DBD">
      <w:pPr>
        <w:spacing w:line="360" w:lineRule="auto"/>
        <w:jc w:val="both"/>
        <w:rPr>
          <w:rFonts w:ascii="Arial" w:hAnsi="Arial" w:cs="Arial"/>
        </w:rPr>
      </w:pPr>
      <w:r w:rsidRPr="00B3757D">
        <w:rPr>
          <w:rFonts w:ascii="Arial" w:hAnsi="Arial" w:cs="Arial"/>
        </w:rPr>
        <w:t>There are several categories of new businesses, including very small, micro, medium, and large companies. Small businesses are the dominant force in any industry and make major contributions to the overall economy of a country. Certain skills and mentalities are required of entrepreneurs in order for them to successfully launch and run a business while also navigating a wide range of dangers.</w:t>
      </w:r>
    </w:p>
    <w:p w14:paraId="61DFCEFD" w14:textId="77777777" w:rsidR="005205AA" w:rsidRPr="00B3757D" w:rsidRDefault="005205AA" w:rsidP="00126DBD">
      <w:pPr>
        <w:spacing w:line="360" w:lineRule="auto"/>
        <w:rPr>
          <w:rFonts w:ascii="Arial" w:hAnsi="Arial" w:cs="Arial"/>
        </w:rPr>
      </w:pPr>
      <w:r w:rsidRPr="00B3757D">
        <w:rPr>
          <w:rFonts w:ascii="Arial" w:hAnsi="Arial" w:cs="Arial"/>
        </w:rPr>
        <w:br w:type="page"/>
      </w:r>
    </w:p>
    <w:p w14:paraId="66A8C02F" w14:textId="77777777" w:rsidR="006F37C9" w:rsidRPr="00B3757D" w:rsidRDefault="005205AA" w:rsidP="00126DBD">
      <w:pPr>
        <w:pStyle w:val="Heading1"/>
        <w:spacing w:line="360" w:lineRule="auto"/>
        <w:rPr>
          <w:rFonts w:ascii="Arial" w:hAnsi="Arial" w:cs="Arial"/>
          <w:sz w:val="22"/>
          <w:szCs w:val="22"/>
        </w:rPr>
      </w:pPr>
      <w:bookmarkStart w:id="9" w:name="_Toc110205031"/>
      <w:r w:rsidRPr="00B3757D">
        <w:rPr>
          <w:rFonts w:ascii="Arial" w:hAnsi="Arial" w:cs="Arial"/>
          <w:b/>
          <w:bCs/>
          <w:color w:val="000000" w:themeColor="text1"/>
          <w:sz w:val="22"/>
          <w:szCs w:val="22"/>
        </w:rPr>
        <w:lastRenderedPageBreak/>
        <w:t>References</w:t>
      </w:r>
      <w:bookmarkEnd w:id="9"/>
    </w:p>
    <w:p w14:paraId="7D6B41AE" w14:textId="77777777" w:rsidR="007C42DF" w:rsidRPr="00B3757D" w:rsidRDefault="007C42DF" w:rsidP="007C42DF">
      <w:pPr>
        <w:pStyle w:val="ListParagraph"/>
        <w:numPr>
          <w:ilvl w:val="0"/>
          <w:numId w:val="6"/>
        </w:numPr>
        <w:spacing w:line="360" w:lineRule="auto"/>
        <w:jc w:val="both"/>
        <w:rPr>
          <w:rFonts w:ascii="Arial" w:hAnsi="Arial" w:cs="Arial"/>
        </w:rPr>
      </w:pPr>
      <w:r w:rsidRPr="00B3757D">
        <w:rPr>
          <w:rFonts w:ascii="Arial" w:hAnsi="Arial" w:cs="Arial"/>
        </w:rPr>
        <w:t xml:space="preserve">Chaudhuri, K., </w:t>
      </w:r>
      <w:proofErr w:type="spellStart"/>
      <w:r w:rsidRPr="00B3757D">
        <w:rPr>
          <w:rFonts w:ascii="Arial" w:hAnsi="Arial" w:cs="Arial"/>
        </w:rPr>
        <w:t>Sasidharan</w:t>
      </w:r>
      <w:proofErr w:type="spellEnd"/>
      <w:r w:rsidRPr="00B3757D">
        <w:rPr>
          <w:rFonts w:ascii="Arial" w:hAnsi="Arial" w:cs="Arial"/>
        </w:rPr>
        <w:t xml:space="preserve">, </w:t>
      </w:r>
      <w:proofErr w:type="gramStart"/>
      <w:r w:rsidRPr="00B3757D">
        <w:rPr>
          <w:rFonts w:ascii="Arial" w:hAnsi="Arial" w:cs="Arial"/>
        </w:rPr>
        <w:t>S.</w:t>
      </w:r>
      <w:proofErr w:type="gramEnd"/>
      <w:r w:rsidRPr="00B3757D">
        <w:rPr>
          <w:rFonts w:ascii="Arial" w:hAnsi="Arial" w:cs="Arial"/>
        </w:rPr>
        <w:t xml:space="preserve"> and Raj, R.S.N., (2020). Gender, small firm ownership, and credit access: some insights from India. Small Business Economics, 54(4), pp.1165-1181.</w:t>
      </w:r>
    </w:p>
    <w:p w14:paraId="16C3B643" w14:textId="77777777" w:rsidR="007C42DF" w:rsidRPr="00B3757D" w:rsidRDefault="007C42DF" w:rsidP="007C42DF">
      <w:pPr>
        <w:pStyle w:val="ListParagraph"/>
        <w:numPr>
          <w:ilvl w:val="0"/>
          <w:numId w:val="6"/>
        </w:numPr>
        <w:spacing w:line="360" w:lineRule="auto"/>
        <w:jc w:val="both"/>
        <w:rPr>
          <w:rFonts w:ascii="Arial" w:hAnsi="Arial" w:cs="Arial"/>
        </w:rPr>
      </w:pPr>
      <w:proofErr w:type="spellStart"/>
      <w:r w:rsidRPr="00B3757D">
        <w:rPr>
          <w:rFonts w:ascii="Arial" w:hAnsi="Arial" w:cs="Arial"/>
        </w:rPr>
        <w:t>Dorin</w:t>
      </w:r>
      <w:proofErr w:type="spellEnd"/>
      <w:r w:rsidRPr="00B3757D">
        <w:rPr>
          <w:rFonts w:ascii="Arial" w:hAnsi="Arial" w:cs="Arial"/>
        </w:rPr>
        <w:t xml:space="preserve">, C. and </w:t>
      </w:r>
      <w:proofErr w:type="spellStart"/>
      <w:r w:rsidRPr="00B3757D">
        <w:rPr>
          <w:rFonts w:ascii="Arial" w:hAnsi="Arial" w:cs="Arial"/>
        </w:rPr>
        <w:t>Alexandru</w:t>
      </w:r>
      <w:proofErr w:type="spellEnd"/>
      <w:r w:rsidRPr="00B3757D">
        <w:rPr>
          <w:rFonts w:ascii="Arial" w:hAnsi="Arial" w:cs="Arial"/>
        </w:rPr>
        <w:t xml:space="preserve">, G.S., (2014). Dynamics of the entrepreneurship concept: Literature review. The annals of the University of Oradea, 23(1), pp.443-451. </w:t>
      </w:r>
    </w:p>
    <w:p w14:paraId="6D33DA2A" w14:textId="77777777" w:rsidR="007C42DF" w:rsidRPr="00B3757D" w:rsidRDefault="007C42DF" w:rsidP="007C42DF">
      <w:pPr>
        <w:pStyle w:val="ListParagraph"/>
        <w:numPr>
          <w:ilvl w:val="0"/>
          <w:numId w:val="6"/>
        </w:numPr>
        <w:spacing w:line="360" w:lineRule="auto"/>
        <w:jc w:val="both"/>
        <w:rPr>
          <w:rFonts w:ascii="Arial" w:hAnsi="Arial" w:cs="Arial"/>
        </w:rPr>
      </w:pPr>
      <w:proofErr w:type="spellStart"/>
      <w:r w:rsidRPr="00B3757D">
        <w:rPr>
          <w:rFonts w:ascii="Arial" w:hAnsi="Arial" w:cs="Arial"/>
        </w:rPr>
        <w:t>Forouharfar</w:t>
      </w:r>
      <w:proofErr w:type="spellEnd"/>
      <w:r w:rsidRPr="00B3757D">
        <w:rPr>
          <w:rFonts w:ascii="Arial" w:hAnsi="Arial" w:cs="Arial"/>
        </w:rPr>
        <w:t xml:space="preserve">, A., </w:t>
      </w:r>
      <w:proofErr w:type="spellStart"/>
      <w:r w:rsidRPr="00B3757D">
        <w:rPr>
          <w:rFonts w:ascii="Arial" w:hAnsi="Arial" w:cs="Arial"/>
        </w:rPr>
        <w:t>Rowshan</w:t>
      </w:r>
      <w:proofErr w:type="spellEnd"/>
      <w:r w:rsidRPr="00B3757D">
        <w:rPr>
          <w:rFonts w:ascii="Arial" w:hAnsi="Arial" w:cs="Arial"/>
        </w:rPr>
        <w:t xml:space="preserve">, S.A. and </w:t>
      </w:r>
      <w:proofErr w:type="spellStart"/>
      <w:r w:rsidRPr="00B3757D">
        <w:rPr>
          <w:rFonts w:ascii="Arial" w:hAnsi="Arial" w:cs="Arial"/>
        </w:rPr>
        <w:t>Salarzehi</w:t>
      </w:r>
      <w:proofErr w:type="spellEnd"/>
      <w:r w:rsidRPr="00B3757D">
        <w:rPr>
          <w:rFonts w:ascii="Arial" w:hAnsi="Arial" w:cs="Arial"/>
        </w:rPr>
        <w:t>, H., (2018). An epistemological critique of social entrepreneurship definitions. Journal of Global Entrepreneurship Research, 8(1), pp.1-40.</w:t>
      </w:r>
    </w:p>
    <w:p w14:paraId="79457571" w14:textId="77777777" w:rsidR="007C42DF" w:rsidRPr="00B3757D" w:rsidRDefault="007C42DF" w:rsidP="007C42DF">
      <w:pPr>
        <w:pStyle w:val="ListParagraph"/>
        <w:numPr>
          <w:ilvl w:val="0"/>
          <w:numId w:val="6"/>
        </w:numPr>
        <w:spacing w:line="360" w:lineRule="auto"/>
        <w:jc w:val="both"/>
        <w:rPr>
          <w:rFonts w:ascii="Arial" w:hAnsi="Arial" w:cs="Arial"/>
        </w:rPr>
      </w:pPr>
      <w:r w:rsidRPr="00B3757D">
        <w:rPr>
          <w:rFonts w:ascii="Arial" w:hAnsi="Arial" w:cs="Arial"/>
        </w:rPr>
        <w:t xml:space="preserve">Huybrechts, B. and Nicholls, A., (2012). Social entrepreneurship: Definitions, </w:t>
      </w:r>
      <w:proofErr w:type="gramStart"/>
      <w:r w:rsidRPr="00B3757D">
        <w:rPr>
          <w:rFonts w:ascii="Arial" w:hAnsi="Arial" w:cs="Arial"/>
        </w:rPr>
        <w:t>drivers</w:t>
      </w:r>
      <w:proofErr w:type="gramEnd"/>
      <w:r w:rsidRPr="00B3757D">
        <w:rPr>
          <w:rFonts w:ascii="Arial" w:hAnsi="Arial" w:cs="Arial"/>
        </w:rPr>
        <w:t xml:space="preserve"> and challenges. In Social entrepreneurship and social business (pp. 31-48). Gabler Verlag.</w:t>
      </w:r>
    </w:p>
    <w:p w14:paraId="78B75760" w14:textId="77777777" w:rsidR="007C42DF" w:rsidRPr="00B3757D" w:rsidRDefault="007C42DF" w:rsidP="007C42DF">
      <w:pPr>
        <w:pStyle w:val="ListParagraph"/>
        <w:numPr>
          <w:ilvl w:val="0"/>
          <w:numId w:val="6"/>
        </w:numPr>
        <w:spacing w:line="360" w:lineRule="auto"/>
        <w:jc w:val="both"/>
        <w:rPr>
          <w:rFonts w:ascii="Arial" w:hAnsi="Arial" w:cs="Arial"/>
        </w:rPr>
      </w:pPr>
      <w:r w:rsidRPr="00B3757D">
        <w:rPr>
          <w:rFonts w:ascii="Arial" w:hAnsi="Arial" w:cs="Arial"/>
        </w:rPr>
        <w:t xml:space="preserve">Morris, M.H., </w:t>
      </w:r>
      <w:proofErr w:type="spellStart"/>
      <w:r w:rsidRPr="00B3757D">
        <w:rPr>
          <w:rFonts w:ascii="Arial" w:hAnsi="Arial" w:cs="Arial"/>
        </w:rPr>
        <w:t>Neumeyer</w:t>
      </w:r>
      <w:proofErr w:type="spellEnd"/>
      <w:r w:rsidRPr="00B3757D">
        <w:rPr>
          <w:rFonts w:ascii="Arial" w:hAnsi="Arial" w:cs="Arial"/>
        </w:rPr>
        <w:t>, X., Jang, Y. and Kuratko, D.F., (2018). Distinguishing types of entrepreneurial ventures: An identity</w:t>
      </w:r>
      <w:r w:rsidRPr="00B3757D">
        <w:rPr>
          <w:rFonts w:ascii="Cambria Math" w:hAnsi="Cambria Math" w:cs="Cambria Math"/>
        </w:rPr>
        <w:t>‐</w:t>
      </w:r>
      <w:r w:rsidRPr="00B3757D">
        <w:rPr>
          <w:rFonts w:ascii="Arial" w:hAnsi="Arial" w:cs="Arial"/>
        </w:rPr>
        <w:t>based perspective. Journal of Small Business Management, 56(3), pp.453-474.</w:t>
      </w:r>
    </w:p>
    <w:p w14:paraId="2C9FEA4C" w14:textId="77777777" w:rsidR="007C42DF" w:rsidRPr="00B3757D" w:rsidRDefault="007C42DF" w:rsidP="007C42DF">
      <w:pPr>
        <w:pStyle w:val="ListParagraph"/>
        <w:numPr>
          <w:ilvl w:val="0"/>
          <w:numId w:val="6"/>
        </w:numPr>
        <w:spacing w:line="360" w:lineRule="auto"/>
        <w:jc w:val="both"/>
        <w:rPr>
          <w:rFonts w:ascii="Arial" w:hAnsi="Arial" w:cs="Arial"/>
          <w:color w:val="000000" w:themeColor="text1"/>
        </w:rPr>
      </w:pPr>
      <w:proofErr w:type="spellStart"/>
      <w:r w:rsidRPr="00B3757D">
        <w:rPr>
          <w:rFonts w:ascii="Arial" w:hAnsi="Arial" w:cs="Arial"/>
        </w:rPr>
        <w:t>Nuryanto</w:t>
      </w:r>
      <w:proofErr w:type="spellEnd"/>
      <w:r w:rsidRPr="00B3757D">
        <w:rPr>
          <w:rFonts w:ascii="Arial" w:hAnsi="Arial" w:cs="Arial"/>
        </w:rPr>
        <w:t xml:space="preserve">, U.W., </w:t>
      </w:r>
      <w:proofErr w:type="spellStart"/>
      <w:r w:rsidRPr="00B3757D">
        <w:rPr>
          <w:rFonts w:ascii="Arial" w:hAnsi="Arial" w:cs="Arial"/>
        </w:rPr>
        <w:t>Purnamasari</w:t>
      </w:r>
      <w:proofErr w:type="spellEnd"/>
      <w:r w:rsidRPr="00B3757D">
        <w:rPr>
          <w:rFonts w:ascii="Arial" w:hAnsi="Arial" w:cs="Arial"/>
        </w:rPr>
        <w:t xml:space="preserve">, R., </w:t>
      </w:r>
      <w:proofErr w:type="spellStart"/>
      <w:r w:rsidRPr="00B3757D">
        <w:rPr>
          <w:rFonts w:ascii="Arial" w:hAnsi="Arial" w:cs="Arial"/>
        </w:rPr>
        <w:t>Mz</w:t>
      </w:r>
      <w:proofErr w:type="spellEnd"/>
      <w:r w:rsidRPr="00B3757D">
        <w:rPr>
          <w:rFonts w:ascii="Arial" w:hAnsi="Arial" w:cs="Arial"/>
        </w:rPr>
        <w:t xml:space="preserve">, M.D., </w:t>
      </w:r>
      <w:proofErr w:type="spellStart"/>
      <w:r w:rsidRPr="00B3757D">
        <w:rPr>
          <w:rFonts w:ascii="Arial" w:hAnsi="Arial" w:cs="Arial"/>
        </w:rPr>
        <w:t>Sutawidjaya</w:t>
      </w:r>
      <w:proofErr w:type="spellEnd"/>
      <w:r w:rsidRPr="00B3757D">
        <w:rPr>
          <w:rFonts w:ascii="Arial" w:hAnsi="Arial" w:cs="Arial"/>
        </w:rPr>
        <w:t xml:space="preserve">, A.H. and </w:t>
      </w:r>
      <w:proofErr w:type="spellStart"/>
      <w:r w:rsidRPr="00B3757D">
        <w:rPr>
          <w:rFonts w:ascii="Arial" w:hAnsi="Arial" w:cs="Arial"/>
        </w:rPr>
        <w:t>Saluy</w:t>
      </w:r>
      <w:proofErr w:type="spellEnd"/>
      <w:r w:rsidRPr="00B3757D">
        <w:rPr>
          <w:rFonts w:ascii="Arial" w:hAnsi="Arial" w:cs="Arial"/>
        </w:rPr>
        <w:t xml:space="preserve">, A.B., (2019). Effect Of Self-Efficacy, Motivation </w:t>
      </w:r>
      <w:proofErr w:type="gramStart"/>
      <w:r w:rsidRPr="00B3757D">
        <w:rPr>
          <w:rFonts w:ascii="Arial" w:hAnsi="Arial" w:cs="Arial"/>
        </w:rPr>
        <w:t>On</w:t>
      </w:r>
      <w:proofErr w:type="gramEnd"/>
      <w:r w:rsidRPr="00B3757D">
        <w:rPr>
          <w:rFonts w:ascii="Arial" w:hAnsi="Arial" w:cs="Arial"/>
        </w:rPr>
        <w:t xml:space="preserve"> Entrepreneurship, Entrepreneurship Education, And Social Environment Against Interest In Entrepreneurship On Micro, Small And Medium Enterprises Businesses In </w:t>
      </w:r>
      <w:proofErr w:type="spellStart"/>
      <w:r w:rsidRPr="00B3757D">
        <w:rPr>
          <w:rFonts w:ascii="Arial" w:hAnsi="Arial" w:cs="Arial"/>
        </w:rPr>
        <w:t>Serang</w:t>
      </w:r>
      <w:proofErr w:type="spellEnd"/>
      <w:r w:rsidRPr="00B3757D">
        <w:rPr>
          <w:rFonts w:ascii="Arial" w:hAnsi="Arial" w:cs="Arial"/>
        </w:rPr>
        <w:t xml:space="preserve"> Regency. </w:t>
      </w:r>
      <w:proofErr w:type="spellStart"/>
      <w:r w:rsidRPr="00B3757D">
        <w:rPr>
          <w:rFonts w:ascii="Arial" w:hAnsi="Arial" w:cs="Arial"/>
        </w:rPr>
        <w:t>Jurnal</w:t>
      </w:r>
      <w:proofErr w:type="spellEnd"/>
      <w:r w:rsidRPr="00B3757D">
        <w:rPr>
          <w:rFonts w:ascii="Arial" w:hAnsi="Arial" w:cs="Arial"/>
        </w:rPr>
        <w:t xml:space="preserve"> </w:t>
      </w:r>
      <w:proofErr w:type="spellStart"/>
      <w:r w:rsidRPr="00B3757D">
        <w:rPr>
          <w:rFonts w:ascii="Arial" w:hAnsi="Arial" w:cs="Arial"/>
        </w:rPr>
        <w:t>Akademi</w:t>
      </w:r>
      <w:proofErr w:type="spellEnd"/>
      <w:r w:rsidRPr="00B3757D">
        <w:rPr>
          <w:rFonts w:ascii="Arial" w:hAnsi="Arial" w:cs="Arial"/>
        </w:rPr>
        <w:t xml:space="preserve"> </w:t>
      </w:r>
      <w:proofErr w:type="spellStart"/>
      <w:r w:rsidRPr="00B3757D">
        <w:rPr>
          <w:rFonts w:ascii="Arial" w:hAnsi="Arial" w:cs="Arial"/>
        </w:rPr>
        <w:t>Akuntansi</w:t>
      </w:r>
      <w:proofErr w:type="spellEnd"/>
      <w:r w:rsidRPr="00B3757D">
        <w:rPr>
          <w:rFonts w:ascii="Arial" w:hAnsi="Arial" w:cs="Arial"/>
        </w:rPr>
        <w:t>, 2(2), pp.40-57.</w:t>
      </w:r>
    </w:p>
    <w:p w14:paraId="0DEC3928" w14:textId="77777777" w:rsidR="007C42DF" w:rsidRPr="007C42DF" w:rsidRDefault="007C42DF" w:rsidP="007C42DF">
      <w:pPr>
        <w:pStyle w:val="ListParagraph"/>
        <w:numPr>
          <w:ilvl w:val="0"/>
          <w:numId w:val="6"/>
        </w:numPr>
        <w:spacing w:line="360" w:lineRule="auto"/>
        <w:jc w:val="both"/>
        <w:rPr>
          <w:rFonts w:ascii="Times New Roman" w:hAnsi="Times New Roman" w:cs="Times New Roman"/>
          <w:sz w:val="24"/>
          <w:szCs w:val="24"/>
        </w:rPr>
      </w:pPr>
      <w:bookmarkStart w:id="10" w:name="_Hlk110141354"/>
      <w:proofErr w:type="spellStart"/>
      <w:r w:rsidRPr="00B3757D">
        <w:rPr>
          <w:rFonts w:ascii="Arial" w:hAnsi="Arial" w:cs="Arial"/>
        </w:rPr>
        <w:t>Shokhnekh</w:t>
      </w:r>
      <w:proofErr w:type="spellEnd"/>
      <w:r w:rsidRPr="00B3757D">
        <w:rPr>
          <w:rFonts w:ascii="Arial" w:hAnsi="Arial" w:cs="Arial"/>
        </w:rPr>
        <w:t xml:space="preserve">, A.V., </w:t>
      </w:r>
      <w:proofErr w:type="spellStart"/>
      <w:r w:rsidRPr="00B3757D">
        <w:rPr>
          <w:rFonts w:ascii="Arial" w:hAnsi="Arial" w:cs="Arial"/>
        </w:rPr>
        <w:t>Telyatnikova</w:t>
      </w:r>
      <w:proofErr w:type="spellEnd"/>
      <w:r w:rsidRPr="00B3757D">
        <w:rPr>
          <w:rFonts w:ascii="Arial" w:hAnsi="Arial" w:cs="Arial"/>
        </w:rPr>
        <w:t xml:space="preserve">, V.S., </w:t>
      </w:r>
      <w:proofErr w:type="spellStart"/>
      <w:r w:rsidRPr="00B3757D">
        <w:rPr>
          <w:rFonts w:ascii="Arial" w:hAnsi="Arial" w:cs="Arial"/>
        </w:rPr>
        <w:t>Pozdeev</w:t>
      </w:r>
      <w:proofErr w:type="spellEnd"/>
      <w:r w:rsidRPr="00B3757D">
        <w:rPr>
          <w:rFonts w:ascii="Arial" w:hAnsi="Arial" w:cs="Arial"/>
        </w:rPr>
        <w:t xml:space="preserve">, V.L., </w:t>
      </w:r>
      <w:proofErr w:type="spellStart"/>
      <w:r w:rsidRPr="00B3757D">
        <w:rPr>
          <w:rFonts w:ascii="Arial" w:hAnsi="Arial" w:cs="Arial"/>
        </w:rPr>
        <w:t>Nosov</w:t>
      </w:r>
      <w:proofErr w:type="spellEnd"/>
      <w:r w:rsidRPr="00B3757D">
        <w:rPr>
          <w:rFonts w:ascii="Arial" w:hAnsi="Arial" w:cs="Arial"/>
        </w:rPr>
        <w:t xml:space="preserve">, A.L. and </w:t>
      </w:r>
      <w:proofErr w:type="spellStart"/>
      <w:r w:rsidRPr="00B3757D">
        <w:rPr>
          <w:rFonts w:ascii="Arial" w:hAnsi="Arial" w:cs="Arial"/>
        </w:rPr>
        <w:t>Mushketova</w:t>
      </w:r>
      <w:proofErr w:type="spellEnd"/>
      <w:r w:rsidRPr="00B3757D">
        <w:rPr>
          <w:rFonts w:ascii="Arial" w:hAnsi="Arial" w:cs="Arial"/>
        </w:rPr>
        <w:t>, N.S., (2020</w:t>
      </w:r>
      <w:bookmarkEnd w:id="10"/>
      <w:r w:rsidRPr="00B3757D">
        <w:rPr>
          <w:rFonts w:ascii="Arial" w:hAnsi="Arial" w:cs="Arial"/>
        </w:rPr>
        <w:t>). Concept Strategy of Innovative Small Business in the System of Economic Security of the Digital Economy. In Growth Poles of the Global Economy: Emergence, Changes and Future Perspectives (pp. 1397-1406). Springer</w:t>
      </w:r>
      <w:r w:rsidRPr="007C42DF">
        <w:rPr>
          <w:rFonts w:ascii="Times New Roman" w:hAnsi="Times New Roman" w:cs="Times New Roman"/>
          <w:sz w:val="24"/>
          <w:szCs w:val="24"/>
        </w:rPr>
        <w:t xml:space="preserve">, </w:t>
      </w:r>
      <w:r w:rsidRPr="00B3757D">
        <w:rPr>
          <w:rFonts w:ascii="Arial" w:hAnsi="Arial" w:cs="Arial"/>
        </w:rPr>
        <w:t>Cham.</w:t>
      </w:r>
    </w:p>
    <w:sectPr w:rsidR="007C42DF" w:rsidRPr="007C42DF" w:rsidSect="009B57E0">
      <w:pgSz w:w="11906" w:h="16838" w:code="9"/>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7F42F1D"/>
    <w:multiLevelType w:val="hybridMultilevel"/>
    <w:tmpl w:val="34FAC2A6"/>
    <w:lvl w:ilvl="0" w:tplc="664A908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4883EE4"/>
    <w:multiLevelType w:val="hybridMultilevel"/>
    <w:tmpl w:val="8AECEBE8"/>
    <w:lvl w:ilvl="0" w:tplc="0C86F08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578C5F2E"/>
    <w:multiLevelType w:val="multilevel"/>
    <w:tmpl w:val="5CA46E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591D7D36"/>
    <w:multiLevelType w:val="multilevel"/>
    <w:tmpl w:val="8916B3A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59235CC8"/>
    <w:multiLevelType w:val="multilevel"/>
    <w:tmpl w:val="5CA46E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67365731"/>
    <w:multiLevelType w:val="hybridMultilevel"/>
    <w:tmpl w:val="7D406FF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291932795">
    <w:abstractNumId w:val="3"/>
  </w:num>
  <w:num w:numId="2" w16cid:durableId="1629814979">
    <w:abstractNumId w:val="2"/>
  </w:num>
  <w:num w:numId="3" w16cid:durableId="1856655880">
    <w:abstractNumId w:val="1"/>
  </w:num>
  <w:num w:numId="4" w16cid:durableId="1467434291">
    <w:abstractNumId w:val="4"/>
  </w:num>
  <w:num w:numId="5" w16cid:durableId="1789858927">
    <w:abstractNumId w:val="0"/>
  </w:num>
  <w:num w:numId="6" w16cid:durableId="116177803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B57E0"/>
    <w:rsid w:val="00096EAE"/>
    <w:rsid w:val="000F7C62"/>
    <w:rsid w:val="00126CB5"/>
    <w:rsid w:val="00126DBD"/>
    <w:rsid w:val="001517A2"/>
    <w:rsid w:val="001677A1"/>
    <w:rsid w:val="00211159"/>
    <w:rsid w:val="00211F01"/>
    <w:rsid w:val="00331F21"/>
    <w:rsid w:val="004C66DB"/>
    <w:rsid w:val="004D7A67"/>
    <w:rsid w:val="005205AA"/>
    <w:rsid w:val="005F05ED"/>
    <w:rsid w:val="00612061"/>
    <w:rsid w:val="00617422"/>
    <w:rsid w:val="006F37C9"/>
    <w:rsid w:val="007C42DF"/>
    <w:rsid w:val="00895334"/>
    <w:rsid w:val="00955A89"/>
    <w:rsid w:val="009A751A"/>
    <w:rsid w:val="009B57E0"/>
    <w:rsid w:val="00AC1DB4"/>
    <w:rsid w:val="00AD09D8"/>
    <w:rsid w:val="00AF6CF7"/>
    <w:rsid w:val="00B3757D"/>
    <w:rsid w:val="00B67127"/>
    <w:rsid w:val="00D1749D"/>
    <w:rsid w:val="00D62BC7"/>
    <w:rsid w:val="00F54BF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7011D7"/>
  <w15:docId w15:val="{472A74C6-47EE-4D87-8FBA-2191B481AC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096EAE"/>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331F2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96EAE"/>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096EAE"/>
    <w:pPr>
      <w:outlineLvl w:val="9"/>
    </w:pPr>
  </w:style>
  <w:style w:type="paragraph" w:styleId="TOC1">
    <w:name w:val="toc 1"/>
    <w:basedOn w:val="Normal"/>
    <w:next w:val="Normal"/>
    <w:autoRedefine/>
    <w:uiPriority w:val="39"/>
    <w:unhideWhenUsed/>
    <w:rsid w:val="00D62BC7"/>
    <w:pPr>
      <w:spacing w:after="100"/>
    </w:pPr>
  </w:style>
  <w:style w:type="character" w:styleId="Hyperlink">
    <w:name w:val="Hyperlink"/>
    <w:basedOn w:val="DefaultParagraphFont"/>
    <w:uiPriority w:val="99"/>
    <w:unhideWhenUsed/>
    <w:rsid w:val="00D62BC7"/>
    <w:rPr>
      <w:color w:val="0563C1" w:themeColor="hyperlink"/>
      <w:u w:val="single"/>
    </w:rPr>
  </w:style>
  <w:style w:type="paragraph" w:styleId="ListParagraph">
    <w:name w:val="List Paragraph"/>
    <w:basedOn w:val="Normal"/>
    <w:uiPriority w:val="34"/>
    <w:qFormat/>
    <w:rsid w:val="00331F21"/>
    <w:pPr>
      <w:ind w:left="720"/>
      <w:contextualSpacing/>
    </w:pPr>
  </w:style>
  <w:style w:type="character" w:customStyle="1" w:styleId="Heading2Char">
    <w:name w:val="Heading 2 Char"/>
    <w:basedOn w:val="DefaultParagraphFont"/>
    <w:link w:val="Heading2"/>
    <w:uiPriority w:val="9"/>
    <w:semiHidden/>
    <w:rsid w:val="00331F21"/>
    <w:rPr>
      <w:rFonts w:asciiTheme="majorHAnsi" w:eastAsiaTheme="majorEastAsia" w:hAnsiTheme="majorHAnsi" w:cstheme="majorBidi"/>
      <w:color w:val="2F5496"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14382554">
      <w:bodyDiv w:val="1"/>
      <w:marLeft w:val="0"/>
      <w:marRight w:val="0"/>
      <w:marTop w:val="0"/>
      <w:marBottom w:val="0"/>
      <w:divBdr>
        <w:top w:val="none" w:sz="0" w:space="0" w:color="auto"/>
        <w:left w:val="none" w:sz="0" w:space="0" w:color="auto"/>
        <w:bottom w:val="none" w:sz="0" w:space="0" w:color="auto"/>
        <w:right w:val="none" w:sz="0" w:space="0" w:color="auto"/>
      </w:divBdr>
    </w:div>
    <w:div w:id="1155491844">
      <w:bodyDiv w:val="1"/>
      <w:marLeft w:val="0"/>
      <w:marRight w:val="0"/>
      <w:marTop w:val="0"/>
      <w:marBottom w:val="0"/>
      <w:divBdr>
        <w:top w:val="none" w:sz="0" w:space="0" w:color="auto"/>
        <w:left w:val="none" w:sz="0" w:space="0" w:color="auto"/>
        <w:bottom w:val="none" w:sz="0" w:space="0" w:color="auto"/>
        <w:right w:val="none" w:sz="0" w:space="0" w:color="auto"/>
      </w:divBdr>
    </w:div>
    <w:div w:id="194210628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8007658-7046-9E48-AFCD-9606EF47C6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11</Pages>
  <Words>2164</Words>
  <Characters>12336</Characters>
  <Application>Microsoft Office Word</Application>
  <DocSecurity>4</DocSecurity>
  <Lines>102</Lines>
  <Paragraphs>28</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14472</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Barbara Berto</dc:creator>
  <cp:keywords/>
  <dc:description/>
  <cp:lastModifiedBy>Barbara Berto</cp:lastModifiedBy>
  <cp:revision>2</cp:revision>
  <dcterms:created xsi:type="dcterms:W3CDTF">2022-08-11T18:08:00Z</dcterms:created>
  <dcterms:modified xsi:type="dcterms:W3CDTF">2022-08-11T18:08:00Z</dcterms:modified>
  <cp:category/>
</cp:coreProperties>
</file>