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61FE29" w14:textId="464C9BF0" w:rsidR="00AD1662" w:rsidRPr="006B7B90" w:rsidRDefault="00B4145E" w:rsidP="008C21A2">
      <w:pPr>
        <w:spacing w:line="276" w:lineRule="auto"/>
        <w:jc w:val="both"/>
        <w:rPr>
          <w:rFonts w:ascii="Arial" w:hAnsi="Arial" w:cs="Arial"/>
          <w:color w:val="70AD47" w:themeColor="accent6"/>
          <w:sz w:val="24"/>
          <w:szCs w:val="24"/>
        </w:rPr>
      </w:pPr>
      <w:r w:rsidRPr="006B7B90">
        <w:rPr>
          <w:rStyle w:val="Heading1Char"/>
          <w:rFonts w:ascii="Arial" w:hAnsi="Arial" w:cs="Arial"/>
          <w:b/>
          <w:bCs/>
          <w:color w:val="auto"/>
          <w:sz w:val="24"/>
          <w:szCs w:val="24"/>
        </w:rPr>
        <w:t>Introduction</w:t>
      </w:r>
      <w:r w:rsidRPr="006B7B90">
        <w:rPr>
          <w:rFonts w:ascii="Arial" w:hAnsi="Arial" w:cs="Arial"/>
          <w:color w:val="70AD47" w:themeColor="accent6"/>
          <w:sz w:val="24"/>
          <w:szCs w:val="24"/>
        </w:rPr>
        <w:t xml:space="preserve"> </w:t>
      </w:r>
    </w:p>
    <w:p w14:paraId="13D48563" w14:textId="3B8FADDC" w:rsidR="007B7C7E" w:rsidRPr="006B7B90" w:rsidRDefault="009503BD" w:rsidP="008C21A2">
      <w:pPr>
        <w:spacing w:line="276" w:lineRule="auto"/>
        <w:jc w:val="both"/>
        <w:rPr>
          <w:rFonts w:ascii="Arial" w:hAnsi="Arial" w:cs="Arial"/>
          <w:sz w:val="24"/>
          <w:szCs w:val="24"/>
        </w:rPr>
      </w:pPr>
      <w:r w:rsidRPr="006B7B90">
        <w:rPr>
          <w:rFonts w:ascii="Arial" w:hAnsi="Arial" w:cs="Arial"/>
          <w:sz w:val="24"/>
          <w:szCs w:val="24"/>
        </w:rPr>
        <w:t xml:space="preserve">The purpose of business </w:t>
      </w:r>
      <w:r w:rsidR="006E492B">
        <w:rPr>
          <w:rFonts w:ascii="Arial" w:hAnsi="Arial" w:cs="Arial"/>
          <w:sz w:val="24"/>
          <w:szCs w:val="24"/>
        </w:rPr>
        <w:t xml:space="preserve">based on </w:t>
      </w:r>
      <w:r w:rsidR="00FC53C7">
        <w:rPr>
          <w:rFonts w:ascii="Arial" w:hAnsi="Arial" w:cs="Arial"/>
          <w:sz w:val="24"/>
          <w:szCs w:val="24"/>
        </w:rPr>
        <w:t xml:space="preserve">Freedman’s </w:t>
      </w:r>
      <w:r w:rsidR="00FC53C7" w:rsidRPr="006B7B90">
        <w:rPr>
          <w:rFonts w:ascii="Arial" w:hAnsi="Arial" w:cs="Arial"/>
          <w:sz w:val="24"/>
          <w:szCs w:val="24"/>
        </w:rPr>
        <w:t>(1970)</w:t>
      </w:r>
      <w:r w:rsidR="00FC53C7">
        <w:rPr>
          <w:rFonts w:ascii="Arial" w:hAnsi="Arial" w:cs="Arial"/>
          <w:sz w:val="24"/>
          <w:szCs w:val="24"/>
        </w:rPr>
        <w:t xml:space="preserve"> ideas tells us that </w:t>
      </w:r>
      <w:r w:rsidR="00905BFB" w:rsidRPr="006B7B90">
        <w:rPr>
          <w:rFonts w:ascii="Arial" w:hAnsi="Arial" w:cs="Arial"/>
          <w:sz w:val="24"/>
          <w:szCs w:val="24"/>
        </w:rPr>
        <w:t xml:space="preserve">it has always been </w:t>
      </w:r>
      <w:r w:rsidR="00050D59">
        <w:rPr>
          <w:rFonts w:ascii="Arial" w:hAnsi="Arial" w:cs="Arial"/>
          <w:sz w:val="24"/>
          <w:szCs w:val="24"/>
        </w:rPr>
        <w:t xml:space="preserve">seen </w:t>
      </w:r>
      <w:r w:rsidR="00905BFB" w:rsidRPr="006B7B90">
        <w:rPr>
          <w:rFonts w:ascii="Arial" w:hAnsi="Arial" w:cs="Arial"/>
          <w:sz w:val="24"/>
          <w:szCs w:val="24"/>
        </w:rPr>
        <w:t xml:space="preserve">as </w:t>
      </w:r>
      <w:r w:rsidR="00050D59">
        <w:rPr>
          <w:rFonts w:ascii="Arial" w:hAnsi="Arial" w:cs="Arial"/>
          <w:sz w:val="24"/>
          <w:szCs w:val="24"/>
        </w:rPr>
        <w:t xml:space="preserve">a way </w:t>
      </w:r>
      <w:r w:rsidR="00CF46BE">
        <w:rPr>
          <w:rFonts w:ascii="Arial" w:hAnsi="Arial" w:cs="Arial"/>
          <w:sz w:val="24"/>
          <w:szCs w:val="24"/>
        </w:rPr>
        <w:t xml:space="preserve">of </w:t>
      </w:r>
      <w:r w:rsidR="00905BFB" w:rsidRPr="006B7B90">
        <w:rPr>
          <w:rFonts w:ascii="Arial" w:hAnsi="Arial" w:cs="Arial"/>
          <w:sz w:val="24"/>
          <w:szCs w:val="24"/>
        </w:rPr>
        <w:t>making money</w:t>
      </w:r>
      <w:r w:rsidR="00CF46BE">
        <w:rPr>
          <w:rFonts w:ascii="Arial" w:hAnsi="Arial" w:cs="Arial"/>
          <w:sz w:val="24"/>
          <w:szCs w:val="24"/>
        </w:rPr>
        <w:t xml:space="preserve"> and making the most profit </w:t>
      </w:r>
      <w:r w:rsidR="00ED0197">
        <w:rPr>
          <w:rFonts w:ascii="Arial" w:hAnsi="Arial" w:cs="Arial"/>
          <w:sz w:val="24"/>
          <w:szCs w:val="24"/>
        </w:rPr>
        <w:t>possible</w:t>
      </w:r>
      <w:r w:rsidR="00FC53C7">
        <w:rPr>
          <w:rFonts w:ascii="Arial" w:hAnsi="Arial" w:cs="Arial"/>
          <w:sz w:val="24"/>
          <w:szCs w:val="24"/>
        </w:rPr>
        <w:t>.</w:t>
      </w:r>
      <w:r w:rsidR="00ED0197">
        <w:rPr>
          <w:rFonts w:ascii="Arial" w:hAnsi="Arial" w:cs="Arial"/>
          <w:sz w:val="24"/>
          <w:szCs w:val="24"/>
        </w:rPr>
        <w:t xml:space="preserve"> </w:t>
      </w:r>
      <w:r w:rsidR="00703C42" w:rsidRPr="006B7B90">
        <w:rPr>
          <w:rFonts w:ascii="Arial" w:hAnsi="Arial" w:cs="Arial"/>
          <w:sz w:val="24"/>
          <w:szCs w:val="24"/>
        </w:rPr>
        <w:t xml:space="preserve">The roles that business need to </w:t>
      </w:r>
      <w:r w:rsidR="006A17B9" w:rsidRPr="006B7B90">
        <w:rPr>
          <w:rFonts w:ascii="Arial" w:hAnsi="Arial" w:cs="Arial"/>
          <w:sz w:val="24"/>
          <w:szCs w:val="24"/>
        </w:rPr>
        <w:t>attend</w:t>
      </w:r>
      <w:r w:rsidR="00703C42" w:rsidRPr="006B7B90">
        <w:rPr>
          <w:rFonts w:ascii="Arial" w:hAnsi="Arial" w:cs="Arial"/>
          <w:sz w:val="24"/>
          <w:szCs w:val="24"/>
        </w:rPr>
        <w:t xml:space="preserve"> to act more ethically responsible as part of society </w:t>
      </w:r>
      <w:r w:rsidR="00664884">
        <w:rPr>
          <w:rFonts w:ascii="Arial" w:hAnsi="Arial" w:cs="Arial"/>
          <w:sz w:val="24"/>
          <w:szCs w:val="24"/>
        </w:rPr>
        <w:t xml:space="preserve">because ethics in business is important. </w:t>
      </w:r>
      <w:r w:rsidR="00651415">
        <w:rPr>
          <w:rFonts w:ascii="Arial" w:hAnsi="Arial" w:cs="Arial"/>
          <w:sz w:val="24"/>
          <w:szCs w:val="24"/>
        </w:rPr>
        <w:t xml:space="preserve">According to </w:t>
      </w:r>
      <w:r w:rsidR="00651415">
        <w:rPr>
          <w:rFonts w:ascii="Arial" w:hAnsi="Arial" w:cs="Arial"/>
          <w:sz w:val="24"/>
          <w:szCs w:val="24"/>
        </w:rPr>
        <w:fldChar w:fldCharType="begin"/>
      </w:r>
      <w:r w:rsidR="001A7B28">
        <w:rPr>
          <w:rFonts w:ascii="Arial" w:hAnsi="Arial" w:cs="Arial"/>
          <w:sz w:val="24"/>
          <w:szCs w:val="24"/>
        </w:rPr>
        <w:instrText xml:space="preserve"> ADDIN ZOTERO_ITEM CSL_CITATION {"citationID":"nq5ENsig","properties":{"formattedCitation":"(Schroeder, 2021)","plainCitation":"(Schroeder, 2021)","dontUpdate":true,"noteIndex":0},"citationItems":[{"id":671,"uris":["http://zotero.org/users/local/q79mOawW/items/S8YJPRV6"],"uri":["http://zotero.org/users/local/q79mOawW/items/S8YJPRV6"],"itemData":{"id":671,"type":"post-weblog","abstract":"Like finance and marketing, ethics has become an essential business function. But why? In this blog, we shall explore the main reasons why business ethics is important for companies as well as budding business professionals.","container-title":"3 Reasons Why Business Ethics Is Important","language":"en","title":"What Is Business Ethics?","URL":"https://www.redlands.edu/study/schools-and-centers/business/sbblog/2019/may-2019/3-reasons-why-business-ethics-important/","author":[{"family":"Schroeder","given":"Karisa"}],"accessed":{"date-parts":[["2022",2,13]]},"issued":{"date-parts":[["2021",10,5]]}}}],"schema":"https://github.com/citation-style-language/schema/raw/master/csl-citation.json"} </w:instrText>
      </w:r>
      <w:r w:rsidR="00651415">
        <w:rPr>
          <w:rFonts w:ascii="Arial" w:hAnsi="Arial" w:cs="Arial"/>
          <w:sz w:val="24"/>
          <w:szCs w:val="24"/>
        </w:rPr>
        <w:fldChar w:fldCharType="separate"/>
      </w:r>
      <w:r w:rsidR="00651415" w:rsidRPr="0087538E">
        <w:rPr>
          <w:rFonts w:ascii="Arial" w:hAnsi="Arial" w:cs="Arial"/>
          <w:sz w:val="24"/>
        </w:rPr>
        <w:t>Schroeder</w:t>
      </w:r>
      <w:r w:rsidR="00651415">
        <w:rPr>
          <w:rFonts w:ascii="Arial" w:hAnsi="Arial" w:cs="Arial"/>
          <w:sz w:val="24"/>
        </w:rPr>
        <w:t xml:space="preserve"> (</w:t>
      </w:r>
      <w:r w:rsidR="00651415" w:rsidRPr="0087538E">
        <w:rPr>
          <w:rFonts w:ascii="Arial" w:hAnsi="Arial" w:cs="Arial"/>
          <w:sz w:val="24"/>
        </w:rPr>
        <w:t>2021)</w:t>
      </w:r>
      <w:r w:rsidR="00651415">
        <w:rPr>
          <w:rFonts w:ascii="Arial" w:hAnsi="Arial" w:cs="Arial"/>
          <w:sz w:val="24"/>
          <w:szCs w:val="24"/>
        </w:rPr>
        <w:fldChar w:fldCharType="end"/>
      </w:r>
      <w:r w:rsidR="00651415">
        <w:rPr>
          <w:rFonts w:ascii="Arial" w:hAnsi="Arial" w:cs="Arial"/>
          <w:sz w:val="24"/>
          <w:szCs w:val="24"/>
        </w:rPr>
        <w:t xml:space="preserve"> e</w:t>
      </w:r>
      <w:r w:rsidR="00651415" w:rsidRPr="006B7B90">
        <w:rPr>
          <w:rFonts w:ascii="Arial" w:hAnsi="Arial" w:cs="Arial"/>
          <w:sz w:val="24"/>
          <w:szCs w:val="24"/>
        </w:rPr>
        <w:t>thics in business is important because</w:t>
      </w:r>
      <w:r w:rsidR="00651415">
        <w:rPr>
          <w:rFonts w:ascii="Arial" w:hAnsi="Arial" w:cs="Arial"/>
          <w:sz w:val="24"/>
          <w:szCs w:val="24"/>
        </w:rPr>
        <w:t xml:space="preserve"> of three important reasons, theses being; business ethics is an essential skill, it drives the employees behaviour, and lastly ethics in business benefits the overall bottom line. </w:t>
      </w:r>
    </w:p>
    <w:p w14:paraId="3D6813E3" w14:textId="6CBDD234" w:rsidR="007B7C7E" w:rsidRPr="001A7B28" w:rsidRDefault="00F470F3" w:rsidP="008C21A2">
      <w:pPr>
        <w:spacing w:line="276" w:lineRule="auto"/>
        <w:jc w:val="both"/>
      </w:pPr>
      <w:r w:rsidRPr="006B7B90">
        <w:rPr>
          <w:rFonts w:ascii="Arial" w:hAnsi="Arial" w:cs="Arial"/>
          <w:sz w:val="24"/>
          <w:szCs w:val="24"/>
        </w:rPr>
        <w:t xml:space="preserve">There are many pressing issues in today’s world including an increasing global population </w:t>
      </w:r>
      <w:r w:rsidR="00293B9D">
        <w:rPr>
          <w:rFonts w:ascii="Arial" w:hAnsi="Arial" w:cs="Arial"/>
          <w:sz w:val="24"/>
          <w:szCs w:val="24"/>
        </w:rPr>
        <w:t>leading to an impact on the quality of life</w:t>
      </w:r>
      <w:r w:rsidR="00377E35">
        <w:rPr>
          <w:rFonts w:ascii="Arial" w:hAnsi="Arial" w:cs="Arial"/>
          <w:sz w:val="24"/>
          <w:szCs w:val="24"/>
        </w:rPr>
        <w:t xml:space="preserve"> for examp</w:t>
      </w:r>
      <w:r w:rsidR="00377E35" w:rsidRPr="00BF5015">
        <w:rPr>
          <w:rFonts w:ascii="Arial" w:hAnsi="Arial" w:cs="Arial"/>
          <w:sz w:val="24"/>
          <w:szCs w:val="24"/>
        </w:rPr>
        <w:t>le ‘</w:t>
      </w:r>
      <w:r w:rsidR="003A4272" w:rsidRPr="00BF5015">
        <w:rPr>
          <w:rFonts w:ascii="Arial" w:hAnsi="Arial" w:cs="Arial"/>
          <w:sz w:val="24"/>
          <w:szCs w:val="24"/>
        </w:rPr>
        <w:t>worse housing, overcrowded schools, fewer opportunities</w:t>
      </w:r>
      <w:r w:rsidR="008F65E4" w:rsidRPr="00BF5015">
        <w:rPr>
          <w:rFonts w:ascii="Arial" w:hAnsi="Arial" w:cs="Arial"/>
          <w:sz w:val="24"/>
          <w:szCs w:val="24"/>
        </w:rPr>
        <w:t>’</w:t>
      </w:r>
      <w:r w:rsidR="003A4272" w:rsidRPr="00BF5015">
        <w:rPr>
          <w:rFonts w:ascii="Arial" w:hAnsi="Arial" w:cs="Arial"/>
          <w:sz w:val="24"/>
          <w:szCs w:val="24"/>
        </w:rPr>
        <w:t xml:space="preserve"> </w:t>
      </w:r>
      <w:r w:rsidR="008F65E4" w:rsidRPr="00BF5015">
        <w:rPr>
          <w:rFonts w:ascii="Arial" w:hAnsi="Arial" w:cs="Arial"/>
          <w:sz w:val="24"/>
          <w:szCs w:val="24"/>
        </w:rPr>
        <w:t xml:space="preserve">All in all it will be seen as </w:t>
      </w:r>
      <w:r w:rsidR="001A7B28" w:rsidRPr="00BF5015">
        <w:rPr>
          <w:rFonts w:ascii="Arial" w:hAnsi="Arial" w:cs="Arial"/>
          <w:sz w:val="24"/>
          <w:szCs w:val="24"/>
        </w:rPr>
        <w:t>impacted</w:t>
      </w:r>
      <w:r w:rsidR="003A4272" w:rsidRPr="00BF5015">
        <w:rPr>
          <w:rFonts w:ascii="Arial" w:hAnsi="Arial" w:cs="Arial"/>
          <w:sz w:val="24"/>
          <w:szCs w:val="24"/>
        </w:rPr>
        <w:t xml:space="preserve"> quality of life</w:t>
      </w:r>
      <w:r w:rsidR="001A7B28" w:rsidRPr="00BF5015">
        <w:rPr>
          <w:rFonts w:ascii="Arial" w:hAnsi="Arial" w:cs="Arial"/>
          <w:sz w:val="24"/>
          <w:szCs w:val="24"/>
        </w:rPr>
        <w:t xml:space="preserve"> </w:t>
      </w:r>
      <w:r w:rsidR="001A7B28" w:rsidRPr="00BF5015">
        <w:rPr>
          <w:rFonts w:ascii="Arial" w:hAnsi="Arial" w:cs="Arial"/>
          <w:sz w:val="24"/>
          <w:szCs w:val="24"/>
        </w:rPr>
        <w:fldChar w:fldCharType="begin"/>
      </w:r>
      <w:r w:rsidR="001A7B28" w:rsidRPr="00BF5015">
        <w:rPr>
          <w:rFonts w:ascii="Arial" w:hAnsi="Arial" w:cs="Arial"/>
          <w:sz w:val="24"/>
          <w:szCs w:val="24"/>
        </w:rPr>
        <w:instrText xml:space="preserve"> ADDIN ZOTERO_ITEM CSL_CITATION {"citationID":"OXd3Gg8O","properties":{"formattedCitation":"(Parfit, 2004)","plainCitation":"(Parfit, 2004)","noteIndex":0},"citationItems":[{"id":673,"uris":["http://zotero.org/users/local/q79mOawW/items/6J3YZ4XW"],"uri":["http://zotero.org/users/local/q79mOawW/items/6J3YZ4XW"],"itemData":{"id":673,"type":"chapter","abstract":"How many people should there be? Can there be overpopulation: too many people living? I shall present a puzzling argument about these questions, show how this argument can be strengthened, then sketch a possible reply.","collection-title":"Library Of Ethics And Applied Philosophy","container-title":"The Repugnant Conclusion: Essays on Population Ethics","event-place":"Dordrecht","ISBN":"978-1-4020-2473-3","language":"en","note":"DOI: 10.1007/978-1-4020-2473-3_2","page":"7-22","publisher":"Springer Netherlands","publisher-place":"Dordrecht","source":"Springer Link","title":"Overpopulation and the Quality of Life","URL":"https://doi.org/10.1007/978-1-4020-2473-3_2","author":[{"family":"Parfit","given":"Derek"}],"editor":[{"family":"Tännsjö","given":"Torbjörn"},{"family":"Ryberg","given":"Jesper"}],"accessed":{"date-parts":[["2022",2,16]]},"issued":{"date-parts":[["2004"]]}}}],"schema":"https://github.com/citation-style-language/schema/raw/master/csl-citation.json"} </w:instrText>
      </w:r>
      <w:r w:rsidR="001A7B28" w:rsidRPr="00BF5015">
        <w:rPr>
          <w:rFonts w:ascii="Arial" w:hAnsi="Arial" w:cs="Arial"/>
          <w:sz w:val="24"/>
          <w:szCs w:val="24"/>
        </w:rPr>
        <w:fldChar w:fldCharType="separate"/>
      </w:r>
      <w:r w:rsidR="001A7B28" w:rsidRPr="00BF5015">
        <w:rPr>
          <w:rFonts w:ascii="Arial" w:hAnsi="Arial" w:cs="Arial"/>
          <w:sz w:val="24"/>
          <w:szCs w:val="24"/>
        </w:rPr>
        <w:t>(Parfit, 2004)</w:t>
      </w:r>
      <w:r w:rsidR="001A7B28" w:rsidRPr="00BF5015">
        <w:rPr>
          <w:rFonts w:ascii="Arial" w:hAnsi="Arial" w:cs="Arial"/>
          <w:sz w:val="24"/>
          <w:szCs w:val="24"/>
        </w:rPr>
        <w:fldChar w:fldCharType="end"/>
      </w:r>
      <w:r w:rsidR="00BF5015" w:rsidRPr="00BF5015">
        <w:rPr>
          <w:rFonts w:ascii="Arial" w:hAnsi="Arial" w:cs="Arial"/>
          <w:sz w:val="24"/>
          <w:szCs w:val="24"/>
        </w:rPr>
        <w:t>.</w:t>
      </w:r>
    </w:p>
    <w:p w14:paraId="30B34EC4" w14:textId="088B8633" w:rsidR="00F470F3" w:rsidRPr="006B7B90" w:rsidRDefault="00F470F3" w:rsidP="008C21A2">
      <w:pPr>
        <w:spacing w:line="276" w:lineRule="auto"/>
        <w:jc w:val="both"/>
        <w:rPr>
          <w:rFonts w:ascii="Arial" w:hAnsi="Arial" w:cs="Arial"/>
          <w:sz w:val="24"/>
          <w:szCs w:val="24"/>
        </w:rPr>
      </w:pPr>
      <w:r w:rsidRPr="006B7B90">
        <w:rPr>
          <w:rFonts w:ascii="Arial" w:hAnsi="Arial" w:cs="Arial"/>
          <w:sz w:val="24"/>
          <w:szCs w:val="24"/>
        </w:rPr>
        <w:t>In some instances, a company must sometimes use deontological as well as the teleological approaches to act responsible as a business.</w:t>
      </w:r>
      <w:r w:rsidR="00D1577C" w:rsidRPr="006B7B90">
        <w:rPr>
          <w:rFonts w:ascii="Arial" w:hAnsi="Arial" w:cs="Arial"/>
          <w:sz w:val="24"/>
          <w:szCs w:val="24"/>
        </w:rPr>
        <w:t xml:space="preserve"> </w:t>
      </w:r>
      <w:r w:rsidRPr="006B7B90">
        <w:rPr>
          <w:rFonts w:ascii="Arial" w:hAnsi="Arial" w:cs="Arial"/>
          <w:sz w:val="24"/>
          <w:szCs w:val="24"/>
        </w:rPr>
        <w:t xml:space="preserve">Deontological </w:t>
      </w:r>
      <w:r w:rsidR="003314ED" w:rsidRPr="006B7B90">
        <w:rPr>
          <w:rFonts w:ascii="Arial" w:hAnsi="Arial" w:cs="Arial"/>
          <w:sz w:val="24"/>
          <w:szCs w:val="24"/>
        </w:rPr>
        <w:t xml:space="preserve">is the decision made by </w:t>
      </w:r>
      <w:r w:rsidR="002223A7" w:rsidRPr="006B7B90">
        <w:rPr>
          <w:rFonts w:ascii="Arial" w:hAnsi="Arial" w:cs="Arial"/>
          <w:sz w:val="24"/>
          <w:szCs w:val="24"/>
        </w:rPr>
        <w:t xml:space="preserve">one person </w:t>
      </w:r>
      <w:r w:rsidR="00BD764D" w:rsidRPr="006B7B90">
        <w:rPr>
          <w:rFonts w:ascii="Arial" w:hAnsi="Arial" w:cs="Arial"/>
          <w:sz w:val="24"/>
          <w:szCs w:val="24"/>
        </w:rPr>
        <w:t>without thought of</w:t>
      </w:r>
      <w:r w:rsidR="00603B6F" w:rsidRPr="006B7B90">
        <w:rPr>
          <w:rFonts w:ascii="Arial" w:hAnsi="Arial" w:cs="Arial"/>
          <w:sz w:val="24"/>
          <w:szCs w:val="24"/>
        </w:rPr>
        <w:t xml:space="preserve"> consequences </w:t>
      </w:r>
      <w:r w:rsidR="002223A7" w:rsidRPr="006B7B90">
        <w:rPr>
          <w:rFonts w:ascii="Arial" w:hAnsi="Arial" w:cs="Arial"/>
          <w:sz w:val="24"/>
          <w:szCs w:val="24"/>
        </w:rPr>
        <w:t xml:space="preserve">because </w:t>
      </w:r>
      <w:r w:rsidR="00926BF7" w:rsidRPr="006B7B90">
        <w:rPr>
          <w:rFonts w:ascii="Arial" w:hAnsi="Arial" w:cs="Arial"/>
          <w:sz w:val="24"/>
          <w:szCs w:val="24"/>
        </w:rPr>
        <w:t xml:space="preserve">they </w:t>
      </w:r>
      <w:r w:rsidR="000B29A7" w:rsidRPr="006B7B90">
        <w:rPr>
          <w:rFonts w:ascii="Arial" w:hAnsi="Arial" w:cs="Arial"/>
          <w:sz w:val="24"/>
          <w:szCs w:val="24"/>
        </w:rPr>
        <w:t xml:space="preserve">have </w:t>
      </w:r>
      <w:r w:rsidR="00F873C7" w:rsidRPr="006B7B90">
        <w:rPr>
          <w:rFonts w:ascii="Arial" w:hAnsi="Arial" w:cs="Arial"/>
          <w:sz w:val="24"/>
          <w:szCs w:val="24"/>
        </w:rPr>
        <w:t xml:space="preserve">no </w:t>
      </w:r>
      <w:r w:rsidR="000B29A7" w:rsidRPr="006B7B90">
        <w:rPr>
          <w:rFonts w:ascii="Arial" w:hAnsi="Arial" w:cs="Arial"/>
          <w:sz w:val="24"/>
          <w:szCs w:val="24"/>
        </w:rPr>
        <w:t xml:space="preserve">ethical relevance </w:t>
      </w:r>
      <w:r w:rsidR="000B29A7" w:rsidRPr="006B7B90">
        <w:rPr>
          <w:rFonts w:ascii="Arial" w:hAnsi="Arial" w:cs="Arial"/>
          <w:sz w:val="24"/>
          <w:szCs w:val="24"/>
        </w:rPr>
        <w:fldChar w:fldCharType="begin"/>
      </w:r>
      <w:r w:rsidR="004835F6" w:rsidRPr="006B7B90">
        <w:rPr>
          <w:rFonts w:ascii="Arial" w:hAnsi="Arial" w:cs="Arial"/>
          <w:sz w:val="24"/>
          <w:szCs w:val="24"/>
        </w:rPr>
        <w:instrText xml:space="preserve"> ADDIN ZOTERO_ITEM CSL_CITATION {"citationID":"mcViQzlV","properties":{"formattedCitation":"({\\i{}The Ethics Center}, 2016)","plainCitation":"(The Ethics Center, 2016)","noteIndex":0},"citationItems":[{"id":654,"uris":["http://zotero.org/users/local/q79mOawW/items/4KK4GXBX"],"uri":["http://zotero.org/users/local/q79mOawW/items/4KK4GXBX"],"itemData":{"id":654,"type":"post-weblog","abstract":"If you believe it’s noble to do the right thing for the right thing’s sake, you’ve got something in common with Immanuel Kant.","language":"en-AU","title":"The Ethics Center - Ethics Explainer: Deontology","title-short":"The Ethics Center","URL":"https://ethics.org.au/ethics-explainer-deontology/","accessed":{"date-parts":[["2022",2,10]]},"issued":{"date-parts":[["2016",2,18]]}}}],"schema":"https://github.com/citation-style-language/schema/raw/master/csl-citation.json"} </w:instrText>
      </w:r>
      <w:r w:rsidR="000B29A7" w:rsidRPr="006B7B90">
        <w:rPr>
          <w:rFonts w:ascii="Arial" w:hAnsi="Arial" w:cs="Arial"/>
          <w:sz w:val="24"/>
          <w:szCs w:val="24"/>
        </w:rPr>
        <w:fldChar w:fldCharType="separate"/>
      </w:r>
      <w:r w:rsidR="00616C23" w:rsidRPr="006B7B90">
        <w:rPr>
          <w:rFonts w:ascii="Arial" w:hAnsi="Arial" w:cs="Arial"/>
          <w:sz w:val="24"/>
          <w:szCs w:val="24"/>
        </w:rPr>
        <w:t>(</w:t>
      </w:r>
      <w:r w:rsidR="00616C23" w:rsidRPr="006B7B90">
        <w:rPr>
          <w:rFonts w:ascii="Arial" w:hAnsi="Arial" w:cs="Arial"/>
          <w:i/>
          <w:iCs/>
          <w:sz w:val="24"/>
          <w:szCs w:val="24"/>
        </w:rPr>
        <w:t>The Ethics Center</w:t>
      </w:r>
      <w:r w:rsidR="00616C23" w:rsidRPr="006B7B90">
        <w:rPr>
          <w:rFonts w:ascii="Arial" w:hAnsi="Arial" w:cs="Arial"/>
          <w:sz w:val="24"/>
          <w:szCs w:val="24"/>
        </w:rPr>
        <w:t>, 2016)</w:t>
      </w:r>
      <w:r w:rsidR="000B29A7" w:rsidRPr="006B7B90">
        <w:rPr>
          <w:rFonts w:ascii="Arial" w:hAnsi="Arial" w:cs="Arial"/>
          <w:sz w:val="24"/>
          <w:szCs w:val="24"/>
        </w:rPr>
        <w:fldChar w:fldCharType="end"/>
      </w:r>
      <w:r w:rsidR="00616C23" w:rsidRPr="006B7B90">
        <w:rPr>
          <w:rFonts w:ascii="Arial" w:hAnsi="Arial" w:cs="Arial"/>
          <w:sz w:val="24"/>
          <w:szCs w:val="24"/>
        </w:rPr>
        <w:t xml:space="preserve">. </w:t>
      </w:r>
      <w:r w:rsidRPr="006B7B90">
        <w:rPr>
          <w:rFonts w:ascii="Arial" w:hAnsi="Arial" w:cs="Arial"/>
          <w:sz w:val="24"/>
          <w:szCs w:val="24"/>
        </w:rPr>
        <w:t xml:space="preserve">Where on the other hand teleological </w:t>
      </w:r>
      <w:r w:rsidR="0081676B" w:rsidRPr="006B7B90">
        <w:rPr>
          <w:rFonts w:ascii="Arial" w:hAnsi="Arial" w:cs="Arial"/>
          <w:sz w:val="24"/>
          <w:szCs w:val="24"/>
        </w:rPr>
        <w:t xml:space="preserve">is </w:t>
      </w:r>
      <w:r w:rsidR="00F873C7" w:rsidRPr="006B7B90">
        <w:rPr>
          <w:rFonts w:ascii="Arial" w:hAnsi="Arial" w:cs="Arial"/>
          <w:sz w:val="24"/>
          <w:szCs w:val="24"/>
        </w:rPr>
        <w:t>‘</w:t>
      </w:r>
      <w:r w:rsidR="0081676B" w:rsidRPr="006B7B90">
        <w:rPr>
          <w:rFonts w:ascii="Arial" w:hAnsi="Arial" w:cs="Arial"/>
          <w:sz w:val="24"/>
          <w:szCs w:val="24"/>
        </w:rPr>
        <w:t>the good’</w:t>
      </w:r>
      <w:r w:rsidR="00AC295D" w:rsidRPr="006B7B90">
        <w:rPr>
          <w:rFonts w:ascii="Arial" w:hAnsi="Arial" w:cs="Arial"/>
          <w:sz w:val="24"/>
          <w:szCs w:val="24"/>
        </w:rPr>
        <w:t xml:space="preserve"> </w:t>
      </w:r>
      <w:r w:rsidR="0081676B" w:rsidRPr="006B7B90">
        <w:rPr>
          <w:rFonts w:ascii="Arial" w:hAnsi="Arial" w:cs="Arial"/>
          <w:sz w:val="24"/>
          <w:szCs w:val="24"/>
        </w:rPr>
        <w:t>focus</w:t>
      </w:r>
      <w:r w:rsidR="00AC295D" w:rsidRPr="006B7B90">
        <w:rPr>
          <w:rFonts w:ascii="Arial" w:hAnsi="Arial" w:cs="Arial"/>
          <w:sz w:val="24"/>
          <w:szCs w:val="24"/>
        </w:rPr>
        <w:t>ing</w:t>
      </w:r>
      <w:r w:rsidR="0081676B" w:rsidRPr="006B7B90">
        <w:rPr>
          <w:rFonts w:ascii="Arial" w:hAnsi="Arial" w:cs="Arial"/>
          <w:sz w:val="24"/>
          <w:szCs w:val="24"/>
        </w:rPr>
        <w:t xml:space="preserve"> on the </w:t>
      </w:r>
      <w:r w:rsidR="00BE0054" w:rsidRPr="006B7B90">
        <w:rPr>
          <w:rFonts w:ascii="Arial" w:hAnsi="Arial" w:cs="Arial"/>
          <w:sz w:val="24"/>
          <w:szCs w:val="24"/>
        </w:rPr>
        <w:t xml:space="preserve">goal, aim, and outcome </w:t>
      </w:r>
      <w:r w:rsidR="00AC295D" w:rsidRPr="006B7B90">
        <w:rPr>
          <w:rFonts w:ascii="Arial" w:hAnsi="Arial" w:cs="Arial"/>
          <w:sz w:val="24"/>
          <w:szCs w:val="24"/>
        </w:rPr>
        <w:t>such as</w:t>
      </w:r>
      <w:r w:rsidR="00BE0054" w:rsidRPr="006B7B90">
        <w:rPr>
          <w:rFonts w:ascii="Arial" w:hAnsi="Arial" w:cs="Arial"/>
          <w:sz w:val="24"/>
          <w:szCs w:val="24"/>
        </w:rPr>
        <w:t xml:space="preserve"> </w:t>
      </w:r>
      <w:r w:rsidR="00E309C1" w:rsidRPr="006B7B90">
        <w:rPr>
          <w:rFonts w:ascii="Arial" w:hAnsi="Arial" w:cs="Arial"/>
          <w:sz w:val="24"/>
          <w:szCs w:val="24"/>
        </w:rPr>
        <w:t xml:space="preserve">the morally right with the outcome that the majority will be happy with </w:t>
      </w:r>
      <w:r w:rsidR="00E309C1" w:rsidRPr="006B7B90">
        <w:rPr>
          <w:rFonts w:ascii="Arial" w:hAnsi="Arial" w:cs="Arial"/>
          <w:sz w:val="24"/>
          <w:szCs w:val="24"/>
        </w:rPr>
        <w:fldChar w:fldCharType="begin"/>
      </w:r>
      <w:r w:rsidR="00E309C1" w:rsidRPr="006B7B90">
        <w:rPr>
          <w:rFonts w:ascii="Arial" w:hAnsi="Arial" w:cs="Arial"/>
          <w:sz w:val="24"/>
          <w:szCs w:val="24"/>
        </w:rPr>
        <w:instrText xml:space="preserve"> ADDIN ZOTERO_ITEM CSL_CITATION {"citationID":"M1y1QqDN","properties":{"formattedCitation":"(Cahill, 1981)","plainCitation":"(Cahill, 1981)","noteIndex":0},"citationItems":[{"id":658,"uris":["http://zotero.org/users/local/q79mOawW/items/AYZEE3H4"],"uri":["http://zotero.org/users/local/q79mOawW/items/AYZEE3H4"],"itemData":{"id":658,"type":"webpage","title":"Teleology, Utilitarianism, and Christian Ethics - Lisa Sowle Cahill, 1981","URL":"https://journals.sagepub.com/doi/abs/10.1177/004056398104200404?journalCode=tsja","author":[{"family":"Cahill","given":"Lisa Sowle"}],"accessed":{"date-parts":[["2022",2,10]]},"issued":{"date-parts":[["1981",12,1]]}}}],"schema":"https://github.com/citation-style-language/schema/raw/master/csl-citation.json"} </w:instrText>
      </w:r>
      <w:r w:rsidR="00E309C1" w:rsidRPr="006B7B90">
        <w:rPr>
          <w:rFonts w:ascii="Arial" w:hAnsi="Arial" w:cs="Arial"/>
          <w:sz w:val="24"/>
          <w:szCs w:val="24"/>
        </w:rPr>
        <w:fldChar w:fldCharType="separate"/>
      </w:r>
      <w:r w:rsidR="00E309C1" w:rsidRPr="006B7B90">
        <w:rPr>
          <w:rFonts w:ascii="Arial" w:hAnsi="Arial" w:cs="Arial"/>
          <w:sz w:val="24"/>
          <w:szCs w:val="24"/>
        </w:rPr>
        <w:t>(Cahill, 1981)</w:t>
      </w:r>
      <w:r w:rsidR="00E309C1" w:rsidRPr="006B7B90">
        <w:rPr>
          <w:rFonts w:ascii="Arial" w:hAnsi="Arial" w:cs="Arial"/>
          <w:sz w:val="24"/>
          <w:szCs w:val="24"/>
        </w:rPr>
        <w:fldChar w:fldCharType="end"/>
      </w:r>
      <w:r w:rsidR="00206812" w:rsidRPr="006B7B90">
        <w:rPr>
          <w:rFonts w:ascii="Arial" w:hAnsi="Arial" w:cs="Arial"/>
          <w:sz w:val="24"/>
          <w:szCs w:val="24"/>
        </w:rPr>
        <w:t>.</w:t>
      </w:r>
    </w:p>
    <w:p w14:paraId="1EF910C2" w14:textId="6525612F" w:rsidR="00F50047" w:rsidRPr="006B7B90" w:rsidRDefault="000019D7" w:rsidP="008C21A2">
      <w:pPr>
        <w:spacing w:line="276" w:lineRule="auto"/>
        <w:jc w:val="both"/>
        <w:rPr>
          <w:rFonts w:ascii="Arial" w:hAnsi="Arial" w:cs="Arial"/>
          <w:sz w:val="24"/>
          <w:szCs w:val="24"/>
        </w:rPr>
      </w:pPr>
      <w:r w:rsidRPr="006B7B90">
        <w:rPr>
          <w:rFonts w:ascii="Arial" w:hAnsi="Arial" w:cs="Arial"/>
          <w:sz w:val="24"/>
          <w:szCs w:val="24"/>
        </w:rPr>
        <w:t xml:space="preserve">One </w:t>
      </w:r>
      <w:r w:rsidR="00F50047" w:rsidRPr="006B7B90">
        <w:rPr>
          <w:rFonts w:ascii="Arial" w:hAnsi="Arial" w:cs="Arial"/>
          <w:sz w:val="24"/>
          <w:szCs w:val="24"/>
        </w:rPr>
        <w:t xml:space="preserve">definition of CSR </w:t>
      </w:r>
      <w:r w:rsidRPr="006B7B90">
        <w:rPr>
          <w:rFonts w:ascii="Arial" w:hAnsi="Arial" w:cs="Arial"/>
          <w:sz w:val="24"/>
          <w:szCs w:val="24"/>
        </w:rPr>
        <w:t xml:space="preserve">is that </w:t>
      </w:r>
      <w:r w:rsidRPr="006B7B90">
        <w:rPr>
          <w:rFonts w:ascii="Arial" w:hAnsi="Arial" w:cs="Arial"/>
          <w:sz w:val="24"/>
          <w:szCs w:val="24"/>
        </w:rPr>
        <w:fldChar w:fldCharType="begin"/>
      </w:r>
      <w:r w:rsidR="00616C23" w:rsidRPr="006B7B90">
        <w:rPr>
          <w:rFonts w:ascii="Arial" w:hAnsi="Arial" w:cs="Arial"/>
          <w:sz w:val="24"/>
          <w:szCs w:val="24"/>
        </w:rPr>
        <w:instrText xml:space="preserve"> ADDIN ZOTERO_ITEM CSL_CITATION {"citationID":"xyZ36Jlv","properties":{"formattedCitation":"(Bowen, 1953)","plainCitation":"(Bowen, 1953)","dontUpdate":true,"noteIndex":0},"citationItems":[{"id":648,"uris":["http://zotero.org/users/local/q79mOawW/items/YTYA4JH6"],"uri":["http://zotero.org/users/local/q79mOawW/items/YTYA4JH6"],"itemData":{"id":648,"type":"article","publisher":"New Yourk, Harper and Row","title":"Social Responsibilities of the Businessman","author":[{"family":"Bowen","given":"H.R"}],"issued":{"date-parts":[["1953"]]}}}],"schema":"https://github.com/citation-style-language/schema/raw/master/csl-citation.json"} </w:instrText>
      </w:r>
      <w:r w:rsidRPr="006B7B90">
        <w:rPr>
          <w:rFonts w:ascii="Arial" w:hAnsi="Arial" w:cs="Arial"/>
          <w:sz w:val="24"/>
          <w:szCs w:val="24"/>
        </w:rPr>
        <w:fldChar w:fldCharType="separate"/>
      </w:r>
      <w:r w:rsidRPr="006B7B90">
        <w:rPr>
          <w:rFonts w:ascii="Arial" w:hAnsi="Arial" w:cs="Arial"/>
          <w:sz w:val="24"/>
          <w:szCs w:val="24"/>
        </w:rPr>
        <w:t>Bowen (1953</w:t>
      </w:r>
      <w:r w:rsidRPr="006B7B90">
        <w:rPr>
          <w:rFonts w:ascii="Arial" w:hAnsi="Arial" w:cs="Arial"/>
          <w:sz w:val="24"/>
          <w:szCs w:val="24"/>
        </w:rPr>
        <w:fldChar w:fldCharType="end"/>
      </w:r>
      <w:r w:rsidRPr="006B7B90">
        <w:rPr>
          <w:rFonts w:ascii="Arial" w:hAnsi="Arial" w:cs="Arial"/>
          <w:sz w:val="24"/>
          <w:szCs w:val="24"/>
        </w:rPr>
        <w:t xml:space="preserve">) perceived CSR in a philanthropic way, which is to abide by the values of society. On the other hand </w:t>
      </w:r>
      <w:r w:rsidR="00713E37" w:rsidRPr="006B7B90">
        <w:rPr>
          <w:rFonts w:ascii="Arial" w:hAnsi="Arial" w:cs="Arial"/>
          <w:sz w:val="24"/>
          <w:szCs w:val="24"/>
        </w:rPr>
        <w:fldChar w:fldCharType="begin"/>
      </w:r>
      <w:r w:rsidR="00616C23" w:rsidRPr="006B7B90">
        <w:rPr>
          <w:rFonts w:ascii="Arial" w:hAnsi="Arial" w:cs="Arial"/>
          <w:sz w:val="24"/>
          <w:szCs w:val="24"/>
        </w:rPr>
        <w:instrText xml:space="preserve"> ADDIN ZOTERO_ITEM CSL_CITATION {"citationID":"6eDBAp45","properties":{"formattedCitation":"(Friedman, 1970)","plainCitation":"(Friedman, 1970)","dontUpdate":true,"noteIndex":0},"citationItems":[{"id":649,"uris":["http://zotero.org/users/local/q79mOawW/items/4QZY3CLZ"],"uri":["http://zotero.org/users/local/q79mOawW/items/4QZY3CLZ"],"itemData":{"id":649,"type":"article-magazine","container-title":"The New York Times Magazine","title":"The Social Responsibility of Business is to Increase its Profits","author":[{"family":"Friedman","given":"Milton"}],"issued":{"date-parts":[["1970",9,13]]}}}],"schema":"https://github.com/citation-style-language/schema/raw/master/csl-citation.json"} </w:instrText>
      </w:r>
      <w:r w:rsidR="00713E37" w:rsidRPr="006B7B90">
        <w:rPr>
          <w:rFonts w:ascii="Arial" w:hAnsi="Arial" w:cs="Arial"/>
          <w:sz w:val="24"/>
          <w:szCs w:val="24"/>
        </w:rPr>
        <w:fldChar w:fldCharType="separate"/>
      </w:r>
      <w:r w:rsidR="00713E37" w:rsidRPr="006B7B90">
        <w:rPr>
          <w:rFonts w:ascii="Arial" w:hAnsi="Arial" w:cs="Arial"/>
          <w:sz w:val="24"/>
          <w:szCs w:val="24"/>
        </w:rPr>
        <w:t>Friedman (1970)</w:t>
      </w:r>
      <w:r w:rsidR="00713E37" w:rsidRPr="006B7B90">
        <w:rPr>
          <w:rFonts w:ascii="Arial" w:hAnsi="Arial" w:cs="Arial"/>
          <w:sz w:val="24"/>
          <w:szCs w:val="24"/>
        </w:rPr>
        <w:fldChar w:fldCharType="end"/>
      </w:r>
      <w:r w:rsidR="00713E37" w:rsidRPr="006B7B90">
        <w:rPr>
          <w:rFonts w:ascii="Arial" w:hAnsi="Arial" w:cs="Arial"/>
          <w:sz w:val="24"/>
          <w:szCs w:val="24"/>
        </w:rPr>
        <w:t xml:space="preserve"> said that CSR is unclear and nonsensical, Friedman explained this is because society</w:t>
      </w:r>
      <w:r w:rsidR="00DA3D60" w:rsidRPr="006B7B90">
        <w:rPr>
          <w:rFonts w:ascii="Arial" w:hAnsi="Arial" w:cs="Arial"/>
          <w:sz w:val="24"/>
          <w:szCs w:val="24"/>
        </w:rPr>
        <w:t xml:space="preserve"> overestimates the suggested competitive advantage except accountable business that contributes to profit. </w:t>
      </w:r>
    </w:p>
    <w:p w14:paraId="0651FCA7" w14:textId="6676A4E5" w:rsidR="00D35C69" w:rsidRPr="006B7B90" w:rsidRDefault="00D35C69" w:rsidP="008C21A2">
      <w:pPr>
        <w:spacing w:line="276" w:lineRule="auto"/>
        <w:jc w:val="both"/>
        <w:rPr>
          <w:rFonts w:ascii="Arial" w:hAnsi="Arial" w:cs="Arial"/>
          <w:sz w:val="24"/>
          <w:szCs w:val="24"/>
        </w:rPr>
      </w:pPr>
      <w:r w:rsidRPr="006B7B90">
        <w:rPr>
          <w:rFonts w:ascii="Arial" w:hAnsi="Arial" w:cs="Arial"/>
          <w:sz w:val="24"/>
          <w:szCs w:val="24"/>
        </w:rPr>
        <w:t>Comparing the 20</w:t>
      </w:r>
      <w:r w:rsidR="00183990">
        <w:rPr>
          <w:rFonts w:ascii="Arial" w:hAnsi="Arial" w:cs="Arial"/>
          <w:sz w:val="24"/>
          <w:szCs w:val="24"/>
        </w:rPr>
        <w:t>16</w:t>
      </w:r>
      <w:r w:rsidRPr="006B7B90">
        <w:rPr>
          <w:rFonts w:ascii="Arial" w:hAnsi="Arial" w:cs="Arial"/>
          <w:sz w:val="24"/>
          <w:szCs w:val="24"/>
        </w:rPr>
        <w:t xml:space="preserve"> </w:t>
      </w:r>
      <w:r w:rsidR="00183990">
        <w:rPr>
          <w:rFonts w:ascii="Arial" w:hAnsi="Arial" w:cs="Arial"/>
          <w:sz w:val="24"/>
          <w:szCs w:val="24"/>
        </w:rPr>
        <w:t xml:space="preserve">data to the </w:t>
      </w:r>
      <w:r w:rsidRPr="006B7B90">
        <w:rPr>
          <w:rFonts w:ascii="Arial" w:hAnsi="Arial" w:cs="Arial"/>
          <w:sz w:val="24"/>
          <w:szCs w:val="24"/>
        </w:rPr>
        <w:t xml:space="preserve">2019 </w:t>
      </w:r>
      <w:r w:rsidR="00183990">
        <w:rPr>
          <w:rFonts w:ascii="Arial" w:hAnsi="Arial" w:cs="Arial"/>
          <w:sz w:val="24"/>
          <w:szCs w:val="24"/>
        </w:rPr>
        <w:t xml:space="preserve">data from </w:t>
      </w:r>
      <w:r w:rsidR="009D06C1">
        <w:rPr>
          <w:rFonts w:ascii="Arial" w:hAnsi="Arial" w:cs="Arial"/>
          <w:sz w:val="24"/>
          <w:szCs w:val="24"/>
        </w:rPr>
        <w:fldChar w:fldCharType="begin"/>
      </w:r>
      <w:r w:rsidR="00171E3C">
        <w:rPr>
          <w:rFonts w:ascii="Arial" w:hAnsi="Arial" w:cs="Arial"/>
          <w:sz w:val="24"/>
          <w:szCs w:val="24"/>
        </w:rPr>
        <w:instrText xml:space="preserve"> ADDIN ZOTERO_ITEM CSL_CITATION {"citationID":"JhOyqKsz","properties":{"formattedCitation":"(Guterres, 2019)","plainCitation":"(Guterres, 2019)","dontUpdate":true,"noteIndex":0},"citationItems":[{"id":678,"uris":["http://zotero.org/users/local/q79mOawW/items/BMC45YJV"],"uri":["http://zotero.org/users/local/q79mOawW/items/BMC45YJV"],"itemData":{"id":678,"type":"article-journal","abstract":"REALITY CHECK:\nBusiness’ contribution to the Global Goals is not enough","language":"en","page":"43","source":"Zotero","title":"Secretary-General, United Nations","author":[{"family":"Guterres","given":"H E António"}],"issued":{"date-parts":[["2019"]]}}}],"schema":"https://github.com/citation-style-language/schema/raw/master/csl-citation.json"} </w:instrText>
      </w:r>
      <w:r w:rsidR="009D06C1">
        <w:rPr>
          <w:rFonts w:ascii="Arial" w:hAnsi="Arial" w:cs="Arial"/>
          <w:sz w:val="24"/>
          <w:szCs w:val="24"/>
        </w:rPr>
        <w:fldChar w:fldCharType="separate"/>
      </w:r>
      <w:r w:rsidR="009D06C1" w:rsidRPr="009D06C1">
        <w:rPr>
          <w:rFonts w:ascii="Arial" w:hAnsi="Arial" w:cs="Arial"/>
          <w:sz w:val="24"/>
        </w:rPr>
        <w:t>Guterres</w:t>
      </w:r>
      <w:r w:rsidR="006F7553">
        <w:rPr>
          <w:rFonts w:ascii="Arial" w:hAnsi="Arial" w:cs="Arial"/>
          <w:sz w:val="24"/>
        </w:rPr>
        <w:t xml:space="preserve"> (</w:t>
      </w:r>
      <w:r w:rsidR="009D06C1" w:rsidRPr="009D06C1">
        <w:rPr>
          <w:rFonts w:ascii="Arial" w:hAnsi="Arial" w:cs="Arial"/>
          <w:sz w:val="24"/>
        </w:rPr>
        <w:t>2019)</w:t>
      </w:r>
      <w:r w:rsidR="009D06C1">
        <w:rPr>
          <w:rFonts w:ascii="Arial" w:hAnsi="Arial" w:cs="Arial"/>
          <w:sz w:val="24"/>
          <w:szCs w:val="24"/>
        </w:rPr>
        <w:fldChar w:fldCharType="end"/>
      </w:r>
      <w:r w:rsidR="006F7553">
        <w:rPr>
          <w:rFonts w:ascii="Arial" w:hAnsi="Arial" w:cs="Arial"/>
          <w:sz w:val="24"/>
          <w:szCs w:val="24"/>
        </w:rPr>
        <w:t xml:space="preserve"> </w:t>
      </w:r>
      <w:r w:rsidRPr="006B7B90">
        <w:rPr>
          <w:rFonts w:ascii="Arial" w:hAnsi="Arial" w:cs="Arial"/>
          <w:sz w:val="24"/>
          <w:szCs w:val="24"/>
        </w:rPr>
        <w:t xml:space="preserve">report </w:t>
      </w:r>
      <w:r w:rsidR="006F7553">
        <w:rPr>
          <w:rFonts w:ascii="Arial" w:hAnsi="Arial" w:cs="Arial"/>
          <w:sz w:val="24"/>
          <w:szCs w:val="24"/>
        </w:rPr>
        <w:t xml:space="preserve">for the united nations </w:t>
      </w:r>
      <w:r w:rsidRPr="006B7B90">
        <w:rPr>
          <w:rFonts w:ascii="Arial" w:hAnsi="Arial" w:cs="Arial"/>
          <w:sz w:val="24"/>
          <w:szCs w:val="24"/>
        </w:rPr>
        <w:t xml:space="preserve">we can see not a lot has changed </w:t>
      </w:r>
      <w:r w:rsidR="006F7553">
        <w:rPr>
          <w:rFonts w:ascii="Arial" w:hAnsi="Arial" w:cs="Arial"/>
          <w:sz w:val="24"/>
          <w:szCs w:val="24"/>
        </w:rPr>
        <w:t xml:space="preserve">for example </w:t>
      </w:r>
      <w:r w:rsidR="00994A1B">
        <w:rPr>
          <w:rFonts w:ascii="Arial" w:hAnsi="Arial" w:cs="Arial"/>
          <w:sz w:val="24"/>
          <w:szCs w:val="24"/>
        </w:rPr>
        <w:t>in 2016</w:t>
      </w:r>
      <w:r w:rsidR="00994A1B" w:rsidRPr="00AF312D">
        <w:rPr>
          <w:rFonts w:ascii="Arial" w:hAnsi="Arial" w:cs="Arial"/>
          <w:sz w:val="24"/>
          <w:szCs w:val="24"/>
        </w:rPr>
        <w:t xml:space="preserve"> </w:t>
      </w:r>
      <w:r w:rsidR="00F37502" w:rsidRPr="00AF312D">
        <w:rPr>
          <w:rFonts w:ascii="Arial" w:hAnsi="Arial" w:cs="Arial"/>
          <w:sz w:val="24"/>
          <w:szCs w:val="24"/>
        </w:rPr>
        <w:t xml:space="preserve">78% of CEO’s </w:t>
      </w:r>
      <w:r w:rsidR="00186007" w:rsidRPr="00AF312D">
        <w:rPr>
          <w:rFonts w:ascii="Arial" w:hAnsi="Arial" w:cs="Arial"/>
          <w:sz w:val="24"/>
          <w:szCs w:val="24"/>
        </w:rPr>
        <w:t>‘</w:t>
      </w:r>
      <w:r w:rsidR="00F37502" w:rsidRPr="00AF312D">
        <w:rPr>
          <w:rFonts w:ascii="Arial" w:hAnsi="Arial" w:cs="Arial"/>
          <w:sz w:val="24"/>
          <w:szCs w:val="24"/>
        </w:rPr>
        <w:t>saw opportunities to contribute to the Global Goals through their core business</w:t>
      </w:r>
      <w:r w:rsidR="00186007" w:rsidRPr="00AF312D">
        <w:rPr>
          <w:rFonts w:ascii="Arial" w:hAnsi="Arial" w:cs="Arial"/>
          <w:sz w:val="24"/>
          <w:szCs w:val="24"/>
        </w:rPr>
        <w:t xml:space="preserve">’ </w:t>
      </w:r>
      <w:r w:rsidR="003A78BF" w:rsidRPr="00AF312D">
        <w:rPr>
          <w:rFonts w:ascii="Arial" w:hAnsi="Arial" w:cs="Arial"/>
          <w:sz w:val="24"/>
          <w:szCs w:val="24"/>
        </w:rPr>
        <w:t xml:space="preserve">but in 2019 only 21% of CEO’s </w:t>
      </w:r>
      <w:r w:rsidR="007D1BA3" w:rsidRPr="00AF312D">
        <w:rPr>
          <w:rFonts w:ascii="Arial" w:hAnsi="Arial" w:cs="Arial"/>
          <w:sz w:val="24"/>
          <w:szCs w:val="24"/>
        </w:rPr>
        <w:t>‘</w:t>
      </w:r>
      <w:r w:rsidR="003A78BF" w:rsidRPr="00AF312D">
        <w:rPr>
          <w:rFonts w:ascii="Arial" w:hAnsi="Arial" w:cs="Arial"/>
          <w:sz w:val="24"/>
          <w:szCs w:val="24"/>
        </w:rPr>
        <w:t>feel business is currently playing a critical role in contributing to the Global Goals</w:t>
      </w:r>
      <w:r w:rsidR="007D1BA3" w:rsidRPr="00AF312D">
        <w:rPr>
          <w:rFonts w:ascii="Arial" w:hAnsi="Arial" w:cs="Arial"/>
          <w:sz w:val="24"/>
          <w:szCs w:val="24"/>
        </w:rPr>
        <w:t>’ showing that even though there</w:t>
      </w:r>
      <w:r w:rsidR="002E12B7" w:rsidRPr="00AF312D">
        <w:rPr>
          <w:rFonts w:ascii="Arial" w:hAnsi="Arial" w:cs="Arial"/>
          <w:sz w:val="24"/>
          <w:szCs w:val="24"/>
        </w:rPr>
        <w:t xml:space="preserve"> was interest it wasn’t </w:t>
      </w:r>
      <w:r w:rsidR="00C24DE4" w:rsidRPr="00AF312D">
        <w:rPr>
          <w:rFonts w:ascii="Arial" w:hAnsi="Arial" w:cs="Arial"/>
          <w:sz w:val="24"/>
          <w:szCs w:val="24"/>
        </w:rPr>
        <w:t>deeply implemented</w:t>
      </w:r>
      <w:r w:rsidR="00AF312D" w:rsidRPr="00AF312D">
        <w:rPr>
          <w:rFonts w:ascii="Arial" w:hAnsi="Arial" w:cs="Arial"/>
          <w:sz w:val="24"/>
          <w:szCs w:val="24"/>
        </w:rPr>
        <w:t>.</w:t>
      </w:r>
    </w:p>
    <w:p w14:paraId="1B552F3D" w14:textId="22E6AF5B" w:rsidR="000F2462" w:rsidRPr="006B7B90" w:rsidRDefault="00317803" w:rsidP="008C21A2">
      <w:pPr>
        <w:spacing w:line="276" w:lineRule="auto"/>
        <w:jc w:val="both"/>
        <w:rPr>
          <w:rFonts w:ascii="Arial" w:hAnsi="Arial" w:cs="Arial"/>
          <w:sz w:val="24"/>
          <w:szCs w:val="24"/>
        </w:rPr>
      </w:pPr>
      <w:r w:rsidRPr="006B7B90">
        <w:rPr>
          <w:rFonts w:ascii="Arial" w:hAnsi="Arial" w:cs="Arial"/>
          <w:sz w:val="24"/>
          <w:szCs w:val="24"/>
        </w:rPr>
        <w:t>There is the possibility to guide organisations to a purpose to their role in society</w:t>
      </w:r>
      <w:r w:rsidR="00B94DDD">
        <w:rPr>
          <w:rFonts w:ascii="Arial" w:hAnsi="Arial" w:cs="Arial"/>
          <w:sz w:val="24"/>
          <w:szCs w:val="24"/>
        </w:rPr>
        <w:t xml:space="preserve"> by looking at</w:t>
      </w:r>
      <w:r w:rsidR="00FE2171" w:rsidRPr="006B7B90">
        <w:rPr>
          <w:rFonts w:ascii="Arial" w:hAnsi="Arial" w:cs="Arial"/>
          <w:sz w:val="24"/>
          <w:szCs w:val="24"/>
        </w:rPr>
        <w:t xml:space="preserve"> </w:t>
      </w:r>
      <w:r w:rsidR="00722BAB">
        <w:rPr>
          <w:rFonts w:ascii="Arial" w:hAnsi="Arial" w:cs="Arial"/>
          <w:sz w:val="24"/>
          <w:szCs w:val="24"/>
        </w:rPr>
        <w:t xml:space="preserve">the well-being of Future Generations (Wales) Act 2015, </w:t>
      </w:r>
      <w:r w:rsidR="004D54E8">
        <w:rPr>
          <w:rFonts w:ascii="Arial" w:hAnsi="Arial" w:cs="Arial"/>
          <w:sz w:val="24"/>
          <w:szCs w:val="24"/>
        </w:rPr>
        <w:t xml:space="preserve">where in short It </w:t>
      </w:r>
      <w:r w:rsidR="00CD1E78">
        <w:rPr>
          <w:rFonts w:ascii="Arial" w:hAnsi="Arial" w:cs="Arial"/>
          <w:sz w:val="24"/>
          <w:szCs w:val="24"/>
        </w:rPr>
        <w:t xml:space="preserve">makes the public bodies in Wales look and think </w:t>
      </w:r>
      <w:r w:rsidR="00685022">
        <w:rPr>
          <w:rFonts w:ascii="Arial" w:hAnsi="Arial" w:cs="Arial"/>
          <w:sz w:val="24"/>
          <w:szCs w:val="24"/>
        </w:rPr>
        <w:t xml:space="preserve">about the long-term impact of </w:t>
      </w:r>
      <w:r w:rsidR="00A130A1">
        <w:rPr>
          <w:rFonts w:ascii="Arial" w:hAnsi="Arial" w:cs="Arial"/>
          <w:sz w:val="24"/>
          <w:szCs w:val="24"/>
        </w:rPr>
        <w:t>all</w:t>
      </w:r>
      <w:r w:rsidR="005A6950">
        <w:rPr>
          <w:rFonts w:ascii="Arial" w:hAnsi="Arial" w:cs="Arial"/>
          <w:sz w:val="24"/>
          <w:szCs w:val="24"/>
        </w:rPr>
        <w:t xml:space="preserve"> of the decisions they make </w:t>
      </w:r>
      <w:r w:rsidR="00A130A1">
        <w:rPr>
          <w:rFonts w:ascii="Arial" w:hAnsi="Arial" w:cs="Arial"/>
          <w:sz w:val="24"/>
          <w:szCs w:val="24"/>
        </w:rPr>
        <w:fldChar w:fldCharType="begin"/>
      </w:r>
      <w:r w:rsidR="00A130A1">
        <w:rPr>
          <w:rFonts w:ascii="Arial" w:hAnsi="Arial" w:cs="Arial"/>
          <w:sz w:val="24"/>
          <w:szCs w:val="24"/>
        </w:rPr>
        <w:instrText xml:space="preserve"> ADDIN ZOTERO_ITEM CSL_CITATION {"citationID":"UX2TkK9M","properties":{"formattedCitation":"(Future Generations Commissioner for Wales, 2015)","plainCitation":"(Future Generations Commissioner for Wales, 2015)","noteIndex":0},"citationItems":[{"id":679,"uris":["http://zotero.org/users/local/q79mOawW/items/2VXYLYDF"],"uri":["http://zotero.org/users/local/q79mOawW/items/2VXYLYDF"],"itemData":{"id":679,"type":"webpage","title":"Well-being of Future Generations (Wales) Act 2015 – The Future Generations Commissioner for Wales","URL":"https://www.futuregenerations.wales/about-us/future-generations-act/","author":[{"family":"Future Generations Commissioner for Wales","given":""}],"accessed":{"date-parts":[["2022",2,16]]},"issued":{"date-parts":[["2015"]]}}}],"schema":"https://github.com/citation-style-language/schema/raw/master/csl-citation.json"} </w:instrText>
      </w:r>
      <w:r w:rsidR="00A130A1">
        <w:rPr>
          <w:rFonts w:ascii="Arial" w:hAnsi="Arial" w:cs="Arial"/>
          <w:sz w:val="24"/>
          <w:szCs w:val="24"/>
        </w:rPr>
        <w:fldChar w:fldCharType="separate"/>
      </w:r>
      <w:r w:rsidR="00A130A1" w:rsidRPr="00A130A1">
        <w:rPr>
          <w:rFonts w:ascii="Arial" w:hAnsi="Arial" w:cs="Arial"/>
          <w:sz w:val="24"/>
        </w:rPr>
        <w:t>(Future Generations Commissioner for Wales, 2015)</w:t>
      </w:r>
      <w:r w:rsidR="00A130A1">
        <w:rPr>
          <w:rFonts w:ascii="Arial" w:hAnsi="Arial" w:cs="Arial"/>
          <w:sz w:val="24"/>
          <w:szCs w:val="24"/>
        </w:rPr>
        <w:fldChar w:fldCharType="end"/>
      </w:r>
      <w:r w:rsidR="00293C9F">
        <w:rPr>
          <w:rFonts w:ascii="Arial" w:hAnsi="Arial" w:cs="Arial"/>
          <w:sz w:val="24"/>
          <w:szCs w:val="24"/>
        </w:rPr>
        <w:t xml:space="preserve">. </w:t>
      </w:r>
      <w:r w:rsidR="00825F30" w:rsidRPr="006B7B90">
        <w:rPr>
          <w:rFonts w:ascii="Arial" w:hAnsi="Arial" w:cs="Arial"/>
          <w:sz w:val="24"/>
          <w:szCs w:val="24"/>
        </w:rPr>
        <w:t>This essay will be answering this quote ‘Business social responsibility should not be coerced; it is a voluntary decision that the entrepreneurial leadership of every company must make on its own.’ (John Mackey, Whole Foods Market CEO). The question posed from the quotation should reporting be mandatory or voluntary?</w:t>
      </w:r>
      <w:r w:rsidR="000F2462" w:rsidRPr="006B7B90">
        <w:rPr>
          <w:rFonts w:ascii="Arial" w:hAnsi="Arial" w:cs="Arial"/>
          <w:b/>
          <w:bCs/>
          <w:i/>
          <w:iCs/>
          <w:sz w:val="24"/>
          <w:szCs w:val="24"/>
        </w:rPr>
        <w:br w:type="page"/>
      </w:r>
    </w:p>
    <w:p w14:paraId="126E7AA6" w14:textId="1271995C" w:rsidR="00B4145E" w:rsidRPr="006B7B90" w:rsidRDefault="00225F46" w:rsidP="008C21A2">
      <w:pPr>
        <w:spacing w:line="276" w:lineRule="auto"/>
        <w:jc w:val="both"/>
        <w:rPr>
          <w:rFonts w:ascii="Arial" w:hAnsi="Arial" w:cs="Arial"/>
          <w:color w:val="70AD47" w:themeColor="accent6"/>
          <w:sz w:val="24"/>
          <w:szCs w:val="24"/>
        </w:rPr>
      </w:pPr>
      <w:r w:rsidRPr="006B7B90">
        <w:rPr>
          <w:rStyle w:val="Heading1Char"/>
          <w:rFonts w:ascii="Arial" w:hAnsi="Arial" w:cs="Arial"/>
          <w:b/>
          <w:bCs/>
          <w:color w:val="auto"/>
          <w:sz w:val="24"/>
          <w:szCs w:val="24"/>
        </w:rPr>
        <w:lastRenderedPageBreak/>
        <w:t>The p</w:t>
      </w:r>
      <w:r w:rsidR="00B4145E" w:rsidRPr="006B7B90">
        <w:rPr>
          <w:rStyle w:val="Heading1Char"/>
          <w:rFonts w:ascii="Arial" w:hAnsi="Arial" w:cs="Arial"/>
          <w:b/>
          <w:bCs/>
          <w:color w:val="auto"/>
          <w:sz w:val="24"/>
          <w:szCs w:val="24"/>
        </w:rPr>
        <w:t xml:space="preserve">osition for </w:t>
      </w:r>
      <w:r w:rsidRPr="006B7B90">
        <w:rPr>
          <w:rStyle w:val="Heading1Char"/>
          <w:rFonts w:ascii="Arial" w:hAnsi="Arial" w:cs="Arial"/>
          <w:b/>
          <w:bCs/>
          <w:color w:val="auto"/>
          <w:sz w:val="24"/>
          <w:szCs w:val="24"/>
        </w:rPr>
        <w:t>v</w:t>
      </w:r>
      <w:r w:rsidR="00B4145E" w:rsidRPr="006B7B90">
        <w:rPr>
          <w:rStyle w:val="Heading1Char"/>
          <w:rFonts w:ascii="Arial" w:hAnsi="Arial" w:cs="Arial"/>
          <w:b/>
          <w:bCs/>
          <w:color w:val="auto"/>
          <w:sz w:val="24"/>
          <w:szCs w:val="24"/>
        </w:rPr>
        <w:t xml:space="preserve">oluntary </w:t>
      </w:r>
      <w:r w:rsidRPr="006B7B90">
        <w:rPr>
          <w:rStyle w:val="Heading1Char"/>
          <w:rFonts w:ascii="Arial" w:hAnsi="Arial" w:cs="Arial"/>
          <w:b/>
          <w:bCs/>
          <w:color w:val="auto"/>
          <w:sz w:val="24"/>
          <w:szCs w:val="24"/>
        </w:rPr>
        <w:t>r</w:t>
      </w:r>
      <w:r w:rsidR="00B4145E" w:rsidRPr="006B7B90">
        <w:rPr>
          <w:rStyle w:val="Heading1Char"/>
          <w:rFonts w:ascii="Arial" w:hAnsi="Arial" w:cs="Arial"/>
          <w:b/>
          <w:bCs/>
          <w:color w:val="auto"/>
          <w:sz w:val="24"/>
          <w:szCs w:val="24"/>
        </w:rPr>
        <w:t>eporting</w:t>
      </w:r>
      <w:r w:rsidR="00B4145E" w:rsidRPr="006B7B90">
        <w:rPr>
          <w:rFonts w:ascii="Arial" w:hAnsi="Arial" w:cs="Arial"/>
          <w:b/>
          <w:bCs/>
          <w:i/>
          <w:iCs/>
          <w:sz w:val="24"/>
          <w:szCs w:val="24"/>
        </w:rPr>
        <w:t xml:space="preserve"> </w:t>
      </w:r>
    </w:p>
    <w:p w14:paraId="060B3FC7" w14:textId="03D8091A" w:rsidR="000B05FC" w:rsidRPr="006B7B90" w:rsidRDefault="00831203" w:rsidP="008C21A2">
      <w:pPr>
        <w:pStyle w:val="Heading2"/>
        <w:spacing w:line="276" w:lineRule="auto"/>
        <w:jc w:val="both"/>
        <w:rPr>
          <w:rFonts w:ascii="Arial" w:hAnsi="Arial" w:cs="Arial"/>
          <w:b/>
          <w:bCs/>
          <w:i/>
          <w:iCs/>
          <w:color w:val="auto"/>
          <w:sz w:val="24"/>
          <w:szCs w:val="24"/>
        </w:rPr>
      </w:pPr>
      <w:r w:rsidRPr="006B7B90">
        <w:rPr>
          <w:rFonts w:ascii="Arial" w:hAnsi="Arial" w:cs="Arial"/>
          <w:b/>
          <w:bCs/>
          <w:i/>
          <w:iCs/>
          <w:color w:val="auto"/>
          <w:sz w:val="24"/>
          <w:szCs w:val="24"/>
        </w:rPr>
        <w:t>B</w:t>
      </w:r>
      <w:r w:rsidR="000B05FC" w:rsidRPr="006B7B90">
        <w:rPr>
          <w:rFonts w:ascii="Arial" w:hAnsi="Arial" w:cs="Arial"/>
          <w:b/>
          <w:bCs/>
          <w:i/>
          <w:iCs/>
          <w:color w:val="auto"/>
          <w:sz w:val="24"/>
          <w:szCs w:val="24"/>
        </w:rPr>
        <w:t>enefits Investors</w:t>
      </w:r>
    </w:p>
    <w:p w14:paraId="7618D477" w14:textId="46DCB8A7" w:rsidR="00F560FC" w:rsidRPr="006B7B90" w:rsidRDefault="008921A6" w:rsidP="008C21A2">
      <w:pPr>
        <w:spacing w:line="276" w:lineRule="auto"/>
        <w:jc w:val="both"/>
        <w:rPr>
          <w:rFonts w:ascii="Arial" w:hAnsi="Arial" w:cs="Arial"/>
          <w:sz w:val="24"/>
          <w:szCs w:val="24"/>
        </w:rPr>
      </w:pPr>
      <w:r w:rsidRPr="006B7B90">
        <w:rPr>
          <w:rFonts w:ascii="Arial" w:hAnsi="Arial" w:cs="Arial"/>
          <w:sz w:val="24"/>
          <w:szCs w:val="24"/>
        </w:rPr>
        <w:t>Voluntary reporting benefits investors and stakeholders because</w:t>
      </w:r>
      <w:r w:rsidR="00E964D7">
        <w:rPr>
          <w:rFonts w:ascii="Arial" w:hAnsi="Arial" w:cs="Arial"/>
          <w:sz w:val="24"/>
          <w:szCs w:val="24"/>
        </w:rPr>
        <w:t xml:space="preserve"> </w:t>
      </w:r>
      <w:r w:rsidR="00680049">
        <w:rPr>
          <w:rFonts w:ascii="Arial" w:hAnsi="Arial" w:cs="Arial"/>
          <w:sz w:val="24"/>
          <w:szCs w:val="24"/>
        </w:rPr>
        <w:t xml:space="preserve">it allows organisations to appease </w:t>
      </w:r>
      <w:r w:rsidR="00F65096">
        <w:rPr>
          <w:rFonts w:ascii="Arial" w:hAnsi="Arial" w:cs="Arial"/>
          <w:sz w:val="24"/>
          <w:szCs w:val="24"/>
        </w:rPr>
        <w:t xml:space="preserve">their key stakeholders and </w:t>
      </w:r>
      <w:r w:rsidR="00C207AA">
        <w:rPr>
          <w:rFonts w:ascii="Arial" w:hAnsi="Arial" w:cs="Arial"/>
          <w:sz w:val="24"/>
          <w:szCs w:val="24"/>
        </w:rPr>
        <w:t xml:space="preserve">investors </w:t>
      </w:r>
      <w:r w:rsidR="0024136C">
        <w:rPr>
          <w:rFonts w:ascii="Arial" w:hAnsi="Arial" w:cs="Arial"/>
          <w:sz w:val="24"/>
          <w:szCs w:val="24"/>
        </w:rPr>
        <w:t xml:space="preserve">by giving them </w:t>
      </w:r>
      <w:r w:rsidR="006F751C">
        <w:rPr>
          <w:rFonts w:ascii="Arial" w:hAnsi="Arial" w:cs="Arial"/>
          <w:sz w:val="24"/>
          <w:szCs w:val="24"/>
        </w:rPr>
        <w:t xml:space="preserve">the correct and relevant information they would need to help them make </w:t>
      </w:r>
      <w:r w:rsidR="0090334B">
        <w:rPr>
          <w:rFonts w:ascii="Arial" w:hAnsi="Arial" w:cs="Arial"/>
          <w:sz w:val="24"/>
          <w:szCs w:val="24"/>
        </w:rPr>
        <w:t>decisions as stakeholders</w:t>
      </w:r>
      <w:r w:rsidR="00C13450">
        <w:rPr>
          <w:rFonts w:ascii="Arial" w:hAnsi="Arial" w:cs="Arial"/>
          <w:sz w:val="24"/>
          <w:szCs w:val="24"/>
        </w:rPr>
        <w:t xml:space="preserve"> </w:t>
      </w:r>
      <w:r w:rsidR="00E50114">
        <w:rPr>
          <w:rFonts w:ascii="Arial" w:hAnsi="Arial" w:cs="Arial"/>
          <w:sz w:val="24"/>
          <w:szCs w:val="24"/>
        </w:rPr>
        <w:t xml:space="preserve">as a result it can cause added pressure on the external stakeholders such as </w:t>
      </w:r>
      <w:r w:rsidR="001558B0">
        <w:rPr>
          <w:rFonts w:ascii="Arial" w:hAnsi="Arial" w:cs="Arial"/>
          <w:sz w:val="24"/>
          <w:szCs w:val="24"/>
        </w:rPr>
        <w:t xml:space="preserve">suppliers, regulators, and customers </w:t>
      </w:r>
      <w:r w:rsidR="001558B0">
        <w:rPr>
          <w:rFonts w:ascii="Arial" w:hAnsi="Arial" w:cs="Arial"/>
          <w:sz w:val="24"/>
          <w:szCs w:val="24"/>
        </w:rPr>
        <w:fldChar w:fldCharType="begin"/>
      </w:r>
      <w:r w:rsidR="001558B0">
        <w:rPr>
          <w:rFonts w:ascii="Arial" w:hAnsi="Arial" w:cs="Arial"/>
          <w:sz w:val="24"/>
          <w:szCs w:val="24"/>
        </w:rPr>
        <w:instrText xml:space="preserve"> ADDIN ZOTERO_ITEM CSL_CITATION {"citationID":"Hc1NRIbn","properties":{"formattedCitation":"(Sinclair-Desgagne &amp; Gozlan, 2003)","plainCitation":"(Sinclair-Desgagne &amp; Gozlan, 2003)","noteIndex":0},"citationItems":[{"id":667,"uris":["http://zotero.org/users/local/q79mOawW/items/Y6ANPULU"],"uri":["http://zotero.org/users/local/q79mOawW/items/Y6ANPULU"],"itemData":{"id":667,"type":"article-journal","abstract":"The regulation of environmental risks increasingly emphasizes the awareness and empowerment of stakeholders. The success of this approach, however, seems to depend crucially on the quality of environmental disclosures. In this paper we investigate the amount and quality of the information that would be voluntarily delivered to some stakeholder by a potential polluter. We find that information may be hazier when the stakeholder is confident (or naive) a priori, the cost of analyzing the received reports increases little with their complexity, or a polluter's net expected payoff from undertaking an industrial activity that would turn out to be unsafe is small. A worried stakeholder and a low cost of producing more accurate figures, on the other hand, favor disclosure of high-quality information. By delivering information of very good quality, safe firms can set themselves apart more easily from dangerous ones the higher the relative ex post payoff from their current industrial activity. Implications of this framework for the scope and design of public programs of environmental disclosure are briefly examined.","container-title":"ScienceDirect","issue":"2","journalAbbreviation":"Journal of Environmental Economics and Management","page":"377-394","title":"A theory of environmental risk disclosure - ScienceDirect","volume":"45","author":[{"family":"Sinclair-Desgagne","given":"Bernard"},{"family":"Gozlan","given":"Estelle"}],"issued":{"date-parts":[["2003",3]]}}}],"schema":"https://github.com/citation-style-language/schema/raw/master/csl-citation.json"} </w:instrText>
      </w:r>
      <w:r w:rsidR="001558B0">
        <w:rPr>
          <w:rFonts w:ascii="Arial" w:hAnsi="Arial" w:cs="Arial"/>
          <w:sz w:val="24"/>
          <w:szCs w:val="24"/>
        </w:rPr>
        <w:fldChar w:fldCharType="separate"/>
      </w:r>
      <w:r w:rsidR="001558B0" w:rsidRPr="001558B0">
        <w:rPr>
          <w:rFonts w:ascii="Arial" w:hAnsi="Arial" w:cs="Arial"/>
          <w:sz w:val="24"/>
        </w:rPr>
        <w:t>(Sinclair-Desgagne &amp; Gozlan, 2003)</w:t>
      </w:r>
      <w:r w:rsidR="001558B0">
        <w:rPr>
          <w:rFonts w:ascii="Arial" w:hAnsi="Arial" w:cs="Arial"/>
          <w:sz w:val="24"/>
          <w:szCs w:val="24"/>
        </w:rPr>
        <w:fldChar w:fldCharType="end"/>
      </w:r>
      <w:r w:rsidR="00012FC0">
        <w:rPr>
          <w:rFonts w:ascii="Arial" w:hAnsi="Arial" w:cs="Arial"/>
          <w:sz w:val="24"/>
          <w:szCs w:val="24"/>
        </w:rPr>
        <w:t xml:space="preserve">. </w:t>
      </w:r>
      <w:r w:rsidR="006B6280" w:rsidRPr="006B7B90">
        <w:rPr>
          <w:rFonts w:ascii="Arial" w:hAnsi="Arial" w:cs="Arial"/>
          <w:sz w:val="24"/>
          <w:szCs w:val="24"/>
        </w:rPr>
        <w:t>In agreement with this</w:t>
      </w:r>
      <w:r w:rsidR="00EC1048">
        <w:rPr>
          <w:rFonts w:ascii="Arial" w:hAnsi="Arial" w:cs="Arial"/>
          <w:sz w:val="24"/>
          <w:szCs w:val="24"/>
        </w:rPr>
        <w:t xml:space="preserve"> voluntary</w:t>
      </w:r>
      <w:r w:rsidR="00686AE7">
        <w:rPr>
          <w:rFonts w:ascii="Arial" w:hAnsi="Arial" w:cs="Arial"/>
          <w:sz w:val="24"/>
          <w:szCs w:val="24"/>
        </w:rPr>
        <w:t xml:space="preserve"> </w:t>
      </w:r>
      <w:r w:rsidR="00EC1048">
        <w:rPr>
          <w:rFonts w:ascii="Arial" w:hAnsi="Arial" w:cs="Arial"/>
          <w:sz w:val="24"/>
          <w:szCs w:val="24"/>
        </w:rPr>
        <w:t xml:space="preserve">reporting shows initiative and willingness to show investors what they can do and have accomplishes for example </w:t>
      </w:r>
      <w:r w:rsidR="00D7297F">
        <w:rPr>
          <w:rFonts w:ascii="Arial" w:hAnsi="Arial" w:cs="Arial"/>
          <w:sz w:val="24"/>
          <w:szCs w:val="24"/>
        </w:rPr>
        <w:t xml:space="preserve">reports address </w:t>
      </w:r>
      <w:r w:rsidR="007154F8">
        <w:rPr>
          <w:rFonts w:ascii="Arial" w:hAnsi="Arial" w:cs="Arial"/>
          <w:sz w:val="24"/>
          <w:szCs w:val="24"/>
        </w:rPr>
        <w:t>relevant world issues, it lays out the businesses goals for the year</w:t>
      </w:r>
      <w:r w:rsidR="00E41AB9">
        <w:rPr>
          <w:rFonts w:ascii="Arial" w:hAnsi="Arial" w:cs="Arial"/>
          <w:sz w:val="24"/>
          <w:szCs w:val="24"/>
        </w:rPr>
        <w:t xml:space="preserve"> and how they will be measured,</w:t>
      </w:r>
      <w:r w:rsidR="00171E3C">
        <w:rPr>
          <w:rFonts w:ascii="Arial" w:hAnsi="Arial" w:cs="Arial"/>
          <w:sz w:val="24"/>
          <w:szCs w:val="24"/>
        </w:rPr>
        <w:t xml:space="preserve"> and businesses can</w:t>
      </w:r>
      <w:r w:rsidR="00E41AB9">
        <w:rPr>
          <w:rFonts w:ascii="Arial" w:hAnsi="Arial" w:cs="Arial"/>
          <w:sz w:val="24"/>
          <w:szCs w:val="24"/>
        </w:rPr>
        <w:t xml:space="preserve"> compar</w:t>
      </w:r>
      <w:r w:rsidR="00171E3C">
        <w:rPr>
          <w:rFonts w:ascii="Arial" w:hAnsi="Arial" w:cs="Arial"/>
          <w:sz w:val="24"/>
          <w:szCs w:val="24"/>
        </w:rPr>
        <w:t>e</w:t>
      </w:r>
      <w:r w:rsidR="00E41AB9">
        <w:rPr>
          <w:rFonts w:ascii="Arial" w:hAnsi="Arial" w:cs="Arial"/>
          <w:sz w:val="24"/>
          <w:szCs w:val="24"/>
        </w:rPr>
        <w:t xml:space="preserve"> their progress to pass years</w:t>
      </w:r>
      <w:r w:rsidR="00171E3C">
        <w:rPr>
          <w:rFonts w:ascii="Arial" w:hAnsi="Arial" w:cs="Arial"/>
          <w:sz w:val="24"/>
          <w:szCs w:val="24"/>
        </w:rPr>
        <w:t xml:space="preserve"> </w:t>
      </w:r>
      <w:r w:rsidR="00171E3C">
        <w:rPr>
          <w:rFonts w:ascii="Arial" w:hAnsi="Arial" w:cs="Arial"/>
          <w:sz w:val="24"/>
          <w:szCs w:val="24"/>
        </w:rPr>
        <w:fldChar w:fldCharType="begin"/>
      </w:r>
      <w:r w:rsidR="004E169A">
        <w:rPr>
          <w:rFonts w:ascii="Arial" w:hAnsi="Arial" w:cs="Arial"/>
          <w:sz w:val="24"/>
          <w:szCs w:val="24"/>
        </w:rPr>
        <w:instrText xml:space="preserve"> ADDIN ZOTERO_ITEM CSL_CITATION {"citationID":"8x9nUuwf","properties":{"formattedCitation":"(EU Business School, 2021)","plainCitation":"(EU Business School, 2021)","noteIndex":0},"citationItems":[{"id":681,"uris":["http://zotero.org/users/local/q79mOawW/items/C7YMLKPV"],"uri":["http://zotero.org/users/local/q79mOawW/items/C7YMLKPV"],"itemData":{"id":681,"type":"post-weblog","abstract":"CSR stands for corporate social responsibility. As their name indicates, these reports are important both for business and society.","container-title":"Blog | EU Business School","language":"en-US","note":"section: EU Business School","title":"What Makes a Good CSR Report? | EU Business School","title-short":"What Makes a Good CSR Report?","URL":"https://www.euruni.edu/blog/what-makes-a-good-csr-report/","author":[{"family":"EU Business School","given":""}],"accessed":{"date-parts":[["2022",2,16]]},"issued":{"date-parts":[["2021",8,9]]}}}],"schema":"https://github.com/citation-style-language/schema/raw/master/csl-citation.json"} </w:instrText>
      </w:r>
      <w:r w:rsidR="00171E3C">
        <w:rPr>
          <w:rFonts w:ascii="Arial" w:hAnsi="Arial" w:cs="Arial"/>
          <w:sz w:val="24"/>
          <w:szCs w:val="24"/>
        </w:rPr>
        <w:fldChar w:fldCharType="separate"/>
      </w:r>
      <w:r w:rsidR="004E169A" w:rsidRPr="004E169A">
        <w:rPr>
          <w:rFonts w:ascii="Arial" w:hAnsi="Arial" w:cs="Arial"/>
          <w:sz w:val="24"/>
        </w:rPr>
        <w:t>(EU Business School, 2021)</w:t>
      </w:r>
      <w:r w:rsidR="00171E3C">
        <w:rPr>
          <w:rFonts w:ascii="Arial" w:hAnsi="Arial" w:cs="Arial"/>
          <w:sz w:val="24"/>
          <w:szCs w:val="24"/>
        </w:rPr>
        <w:fldChar w:fldCharType="end"/>
      </w:r>
      <w:r w:rsidR="004E169A">
        <w:rPr>
          <w:rFonts w:ascii="Arial" w:hAnsi="Arial" w:cs="Arial"/>
          <w:sz w:val="24"/>
          <w:szCs w:val="24"/>
        </w:rPr>
        <w:t>.</w:t>
      </w:r>
    </w:p>
    <w:p w14:paraId="21AFBAE7" w14:textId="3FEB49E1" w:rsidR="00BF17A7" w:rsidRPr="006B7B90" w:rsidRDefault="00406A86" w:rsidP="008C21A2">
      <w:pPr>
        <w:spacing w:line="276" w:lineRule="auto"/>
        <w:jc w:val="both"/>
        <w:rPr>
          <w:rFonts w:ascii="Arial" w:hAnsi="Arial" w:cs="Arial"/>
          <w:sz w:val="24"/>
          <w:szCs w:val="24"/>
        </w:rPr>
      </w:pPr>
      <w:r w:rsidRPr="006B7B90">
        <w:rPr>
          <w:rFonts w:ascii="Arial" w:hAnsi="Arial" w:cs="Arial"/>
          <w:sz w:val="24"/>
          <w:szCs w:val="24"/>
        </w:rPr>
        <w:t xml:space="preserve">On the other </w:t>
      </w:r>
      <w:r w:rsidR="00F560FC" w:rsidRPr="006B7B90">
        <w:rPr>
          <w:rFonts w:ascii="Arial" w:hAnsi="Arial" w:cs="Arial"/>
          <w:sz w:val="24"/>
          <w:szCs w:val="24"/>
        </w:rPr>
        <w:t>hand,</w:t>
      </w:r>
      <w:r w:rsidR="008141B7" w:rsidRPr="006B7B90">
        <w:rPr>
          <w:rFonts w:ascii="Arial" w:hAnsi="Arial" w:cs="Arial"/>
          <w:sz w:val="24"/>
          <w:szCs w:val="24"/>
        </w:rPr>
        <w:t xml:space="preserve"> </w:t>
      </w:r>
      <w:r w:rsidR="002F5B13" w:rsidRPr="006B7B90">
        <w:rPr>
          <w:rFonts w:ascii="Arial" w:hAnsi="Arial" w:cs="Arial"/>
          <w:sz w:val="24"/>
          <w:szCs w:val="24"/>
        </w:rPr>
        <w:t xml:space="preserve">if the reports show that nothing is </w:t>
      </w:r>
      <w:r w:rsidR="00F560FC" w:rsidRPr="006B7B90">
        <w:rPr>
          <w:rFonts w:ascii="Arial" w:hAnsi="Arial" w:cs="Arial"/>
          <w:sz w:val="24"/>
          <w:szCs w:val="24"/>
        </w:rPr>
        <w:t>happening</w:t>
      </w:r>
      <w:r w:rsidR="002F5B13" w:rsidRPr="006B7B90">
        <w:rPr>
          <w:rFonts w:ascii="Arial" w:hAnsi="Arial" w:cs="Arial"/>
          <w:sz w:val="24"/>
          <w:szCs w:val="24"/>
        </w:rPr>
        <w:t xml:space="preserve"> investors </w:t>
      </w:r>
      <w:r w:rsidR="00F560FC" w:rsidRPr="006B7B90">
        <w:rPr>
          <w:rFonts w:ascii="Arial" w:hAnsi="Arial" w:cs="Arial"/>
          <w:sz w:val="24"/>
          <w:szCs w:val="24"/>
        </w:rPr>
        <w:t>may take their money somewhere that isn’t green washing</w:t>
      </w:r>
      <w:r w:rsidR="00254839">
        <w:rPr>
          <w:rFonts w:ascii="Arial" w:hAnsi="Arial" w:cs="Arial"/>
          <w:sz w:val="24"/>
          <w:szCs w:val="24"/>
        </w:rPr>
        <w:t xml:space="preserve">. </w:t>
      </w:r>
      <w:r w:rsidR="00184BEA">
        <w:rPr>
          <w:rFonts w:ascii="Arial" w:hAnsi="Arial" w:cs="Arial"/>
          <w:sz w:val="24"/>
          <w:szCs w:val="24"/>
        </w:rPr>
        <w:t>T</w:t>
      </w:r>
      <w:r w:rsidR="00254839">
        <w:rPr>
          <w:rFonts w:ascii="Arial" w:hAnsi="Arial" w:cs="Arial"/>
          <w:sz w:val="24"/>
          <w:szCs w:val="24"/>
        </w:rPr>
        <w:t>ake</w:t>
      </w:r>
      <w:r w:rsidR="00F560FC" w:rsidRPr="006B7B90">
        <w:rPr>
          <w:rFonts w:ascii="Arial" w:hAnsi="Arial" w:cs="Arial"/>
          <w:sz w:val="24"/>
          <w:szCs w:val="24"/>
        </w:rPr>
        <w:t xml:space="preserve"> </w:t>
      </w:r>
      <w:r w:rsidR="00DF124A">
        <w:rPr>
          <w:rFonts w:ascii="Arial" w:hAnsi="Arial" w:cs="Arial"/>
          <w:sz w:val="24"/>
          <w:szCs w:val="24"/>
        </w:rPr>
        <w:t>Coca-Cola</w:t>
      </w:r>
      <w:r w:rsidR="00254839">
        <w:rPr>
          <w:rFonts w:ascii="Arial" w:hAnsi="Arial" w:cs="Arial"/>
          <w:sz w:val="24"/>
          <w:szCs w:val="24"/>
        </w:rPr>
        <w:t xml:space="preserve"> as an example </w:t>
      </w:r>
      <w:r w:rsidR="00DF124A">
        <w:rPr>
          <w:rFonts w:ascii="Arial" w:hAnsi="Arial" w:cs="Arial"/>
          <w:sz w:val="24"/>
          <w:szCs w:val="24"/>
        </w:rPr>
        <w:t>they are the world largest plastic polluter</w:t>
      </w:r>
      <w:r w:rsidR="00146FE8">
        <w:rPr>
          <w:rFonts w:ascii="Arial" w:hAnsi="Arial" w:cs="Arial"/>
          <w:sz w:val="24"/>
          <w:szCs w:val="24"/>
        </w:rPr>
        <w:t xml:space="preserve">, but in </w:t>
      </w:r>
      <w:r w:rsidR="00FD3770">
        <w:rPr>
          <w:rFonts w:ascii="Arial" w:hAnsi="Arial" w:cs="Arial"/>
          <w:sz w:val="24"/>
          <w:szCs w:val="24"/>
        </w:rPr>
        <w:t xml:space="preserve">june 2021 a </w:t>
      </w:r>
      <w:r w:rsidR="00D710FF">
        <w:rPr>
          <w:rFonts w:ascii="Arial" w:hAnsi="Arial" w:cs="Arial"/>
          <w:sz w:val="24"/>
          <w:szCs w:val="24"/>
        </w:rPr>
        <w:t>lawsuit</w:t>
      </w:r>
      <w:r w:rsidR="00FD3770">
        <w:rPr>
          <w:rFonts w:ascii="Arial" w:hAnsi="Arial" w:cs="Arial"/>
          <w:sz w:val="24"/>
          <w:szCs w:val="24"/>
        </w:rPr>
        <w:t xml:space="preserve"> was filed against them as they falsely advertised that they are sustainable and eco-friendly</w:t>
      </w:r>
      <w:r w:rsidR="008E6610">
        <w:rPr>
          <w:rFonts w:ascii="Arial" w:hAnsi="Arial" w:cs="Arial"/>
          <w:sz w:val="24"/>
          <w:szCs w:val="24"/>
        </w:rPr>
        <w:t xml:space="preserve">. </w:t>
      </w:r>
    </w:p>
    <w:p w14:paraId="0CBDD56F" w14:textId="61923823" w:rsidR="00BF17A7" w:rsidRPr="006B7B90" w:rsidRDefault="000B05FC" w:rsidP="008C21A2">
      <w:pPr>
        <w:pStyle w:val="Heading2"/>
        <w:spacing w:line="276" w:lineRule="auto"/>
        <w:jc w:val="both"/>
        <w:rPr>
          <w:rFonts w:ascii="Arial" w:hAnsi="Arial" w:cs="Arial"/>
          <w:b/>
          <w:bCs/>
          <w:i/>
          <w:iCs/>
          <w:color w:val="auto"/>
          <w:sz w:val="24"/>
          <w:szCs w:val="24"/>
        </w:rPr>
      </w:pPr>
      <w:r w:rsidRPr="006B7B90">
        <w:rPr>
          <w:rFonts w:ascii="Arial" w:hAnsi="Arial" w:cs="Arial"/>
          <w:b/>
          <w:bCs/>
          <w:i/>
          <w:iCs/>
          <w:color w:val="auto"/>
          <w:sz w:val="24"/>
          <w:szCs w:val="24"/>
        </w:rPr>
        <w:t xml:space="preserve">Competitive advantage </w:t>
      </w:r>
    </w:p>
    <w:p w14:paraId="06A8DFDA" w14:textId="7EC49A68" w:rsidR="009C0A86" w:rsidRPr="006B7B90" w:rsidRDefault="00F61711" w:rsidP="008C21A2">
      <w:pPr>
        <w:spacing w:line="276" w:lineRule="auto"/>
        <w:jc w:val="both"/>
        <w:rPr>
          <w:rFonts w:ascii="Arial" w:hAnsi="Arial" w:cs="Arial"/>
          <w:sz w:val="24"/>
          <w:szCs w:val="24"/>
        </w:rPr>
      </w:pPr>
      <w:r w:rsidRPr="006B7B90">
        <w:rPr>
          <w:rFonts w:ascii="Arial" w:hAnsi="Arial" w:cs="Arial"/>
          <w:sz w:val="24"/>
          <w:szCs w:val="24"/>
        </w:rPr>
        <w:t xml:space="preserve">By voluntary reporting as a </w:t>
      </w:r>
      <w:r w:rsidR="009C0A86" w:rsidRPr="006B7B90">
        <w:rPr>
          <w:rFonts w:ascii="Arial" w:hAnsi="Arial" w:cs="Arial"/>
          <w:sz w:val="24"/>
          <w:szCs w:val="24"/>
        </w:rPr>
        <w:t>company,</w:t>
      </w:r>
      <w:r w:rsidRPr="006B7B90">
        <w:rPr>
          <w:rFonts w:ascii="Arial" w:hAnsi="Arial" w:cs="Arial"/>
          <w:sz w:val="24"/>
          <w:szCs w:val="24"/>
        </w:rPr>
        <w:t xml:space="preserve"> it can give the business a competitive </w:t>
      </w:r>
      <w:r w:rsidR="000628F9" w:rsidRPr="006B7B90">
        <w:rPr>
          <w:rFonts w:ascii="Arial" w:hAnsi="Arial" w:cs="Arial"/>
          <w:sz w:val="24"/>
          <w:szCs w:val="24"/>
        </w:rPr>
        <w:t xml:space="preserve">edge that could even be classed as a competitive advantage because </w:t>
      </w:r>
      <w:r w:rsidR="00742AE3">
        <w:rPr>
          <w:rFonts w:ascii="Arial" w:hAnsi="Arial" w:cs="Arial"/>
          <w:sz w:val="24"/>
          <w:szCs w:val="24"/>
        </w:rPr>
        <w:t xml:space="preserve">businesses seek a competitive advantage </w:t>
      </w:r>
      <w:r w:rsidR="00345EF9">
        <w:rPr>
          <w:rFonts w:ascii="Arial" w:hAnsi="Arial" w:cs="Arial"/>
          <w:sz w:val="24"/>
          <w:szCs w:val="24"/>
        </w:rPr>
        <w:t xml:space="preserve">to help them </w:t>
      </w:r>
      <w:r w:rsidR="00EF32B2">
        <w:rPr>
          <w:rFonts w:ascii="Arial" w:hAnsi="Arial" w:cs="Arial"/>
          <w:sz w:val="24"/>
          <w:szCs w:val="24"/>
        </w:rPr>
        <w:t xml:space="preserve">to stay ahead of competitors and to dominate their market </w:t>
      </w:r>
      <w:r w:rsidR="00094C8A">
        <w:rPr>
          <w:rFonts w:ascii="Arial" w:hAnsi="Arial" w:cs="Arial"/>
          <w:sz w:val="24"/>
          <w:szCs w:val="24"/>
        </w:rPr>
        <w:fldChar w:fldCharType="begin"/>
      </w:r>
      <w:r w:rsidR="00094C8A">
        <w:rPr>
          <w:rFonts w:ascii="Arial" w:hAnsi="Arial" w:cs="Arial"/>
          <w:sz w:val="24"/>
          <w:szCs w:val="24"/>
        </w:rPr>
        <w:instrText xml:space="preserve"> ADDIN ZOTERO_ITEM CSL_CITATION {"citationID":"YzyD3tWe","properties":{"formattedCitation":"(Chandy &amp; Tellis, 2000)","plainCitation":"(Chandy &amp; Tellis, 2000)","noteIndex":0},"citationItems":[{"id":669,"uris":["http://zotero.org/users/local/q79mOawW/items/P952BZMM"],"uri":["http://zotero.org/users/local/q79mOawW/items/P952BZMM"],"itemData":{"id":669,"type":"article-journal","abstract":"A common perception in the field of innovation is that large, incumbent firms rarely introduce radical product innovations. Such firms tend to solidify their market positions with relatively incremental innovations. They may even turn away entrepreneurs who come up with radical innovations, though they themselves had such entrepreneurial roots. As a result, radical innovations tend to come from small firms, the outsiders. This thesis, which we term the “incumbent's curse,” is commonly accepted in academic and popular accounts of radical innovation. This topic is important, because radical product innovation is an engine of economic growth that has created entire industries and brought down giants while catapulting small firms to market leadership. Yet a review of the literature suggests that the evidence for the incumbent's curse is based on anecdotes and scattered case studies of highly specialized innovations. It is not clear if it applies widely across several product categories. The authors reexamine the incumbent's curse using a historical analysis of a relatively large number of radical innovations in the consumer durables and office products categories. In particular, the authors seek to answer the following questions: (1) How prevalent is this phenomenon? What percentage of radical innovations do incumbents versus nonincumbents introduce? What percentage of radical innovations do small firms versus large firms introduce? (2) Is the phenomenon a curse that invariably afflicts large incumbents in current industries? Is it driven by incumbency or size? and (3) How consistent is the phenomenon? Has the increasing size and complexity of firms over time accentuated it? Does it vary across national boundaries? Results from the study suggest that conventional wisdom about the incumbent's curse may not always be valid.","container-title":"Journal of Marketing","DOI":"10.1509/jmkg.64.3.1.18033","ISSN":"0022-2429","issue":"3","journalAbbreviation":"Journal of Marketing","language":"en","note":"publisher: SAGE Publications Inc","page":"1-17","source":"SAGE Journals","title":"The Incumbent's Curse? Incumbency, Size, and Radical Product Innovation","title-short":"The Incumbent's Curse?","volume":"64","author":[{"family":"Chandy","given":"Rajesh K."},{"family":"Tellis","given":"Gerard J."}],"issued":{"date-parts":[["2000",7,1]]}}}],"schema":"https://github.com/citation-style-language/schema/raw/master/csl-citation.json"} </w:instrText>
      </w:r>
      <w:r w:rsidR="00094C8A">
        <w:rPr>
          <w:rFonts w:ascii="Arial" w:hAnsi="Arial" w:cs="Arial"/>
          <w:sz w:val="24"/>
          <w:szCs w:val="24"/>
        </w:rPr>
        <w:fldChar w:fldCharType="separate"/>
      </w:r>
      <w:r w:rsidR="00094C8A" w:rsidRPr="00094C8A">
        <w:rPr>
          <w:rFonts w:ascii="Arial" w:hAnsi="Arial" w:cs="Arial"/>
          <w:sz w:val="24"/>
        </w:rPr>
        <w:t>(Chandy &amp; Tellis, 2000)</w:t>
      </w:r>
      <w:r w:rsidR="00094C8A">
        <w:rPr>
          <w:rFonts w:ascii="Arial" w:hAnsi="Arial" w:cs="Arial"/>
          <w:sz w:val="24"/>
          <w:szCs w:val="24"/>
        </w:rPr>
        <w:fldChar w:fldCharType="end"/>
      </w:r>
      <w:r w:rsidR="00A769F4">
        <w:rPr>
          <w:rFonts w:ascii="Arial" w:hAnsi="Arial" w:cs="Arial"/>
          <w:sz w:val="24"/>
          <w:szCs w:val="24"/>
        </w:rPr>
        <w:t xml:space="preserve">. </w:t>
      </w:r>
      <w:r w:rsidR="00EB36A6">
        <w:rPr>
          <w:rFonts w:ascii="Arial" w:hAnsi="Arial" w:cs="Arial"/>
          <w:sz w:val="24"/>
          <w:szCs w:val="24"/>
        </w:rPr>
        <w:fldChar w:fldCharType="begin"/>
      </w:r>
      <w:r w:rsidR="00BF4EB8">
        <w:rPr>
          <w:rFonts w:ascii="Arial" w:hAnsi="Arial" w:cs="Arial"/>
          <w:sz w:val="24"/>
          <w:szCs w:val="24"/>
        </w:rPr>
        <w:instrText xml:space="preserve"> ADDIN ZOTERO_ITEM CSL_CITATION {"citationID":"VcrjpZ2d","properties":{"formattedCitation":"(Heuer, 2017)","plainCitation":"(Heuer, 2017)","dontUpdate":true,"noteIndex":0},"citationItems":[{"id":685,"uris":["http://zotero.org/users/local/q79mOawW/items/ULETWJM4"],"uri":["http://zotero.org/users/local/q79mOawW/items/ULETWJM4"],"itemData":{"id":685,"type":"article-journal","abstract":"Over the last few decades, the demands for environmental, social, and governance (ESG) developments and reporting have dramatically increased in business. Currently, the majority of the S&amp;P 500 Index is providing sustainability reports. Corporations are now investing efforts in internal improvement and proper reporting in order to stay competitive, yet do these efforts provide any business benefit? This study looks into the influence of sustainability reporting on business performance and profit return. Business will traditionally prioritize maximized profit over all other, yet this study looks at the long-term effects of GRI reporting as a significant investment strategy for overall business success. The Global Reporting Initiative (GRI) reporting framework is a globally recognized sustainability framework, helping companies get acknowledgment and recognition for effort in sustainable developments. Data from the Governance &amp; Accountability Institute, a data partner for GRI, published a report on the value of GRI reporting in 2012, is used to determine the success of GRI reporters. Data was collected on Fortune 500 and the S&amp;P 500 Index GRI reporters and analyzed. This study determines the influence of GRI reporting in two main categories: performance (recognition by other indices, rankings, and agencies) and profit (annualized and investment return). The data showed a strong correlation between the companies which provided sustainability reports using the GRI framework and performance. GRI reporters were consistently the highest percentage in categories provided by other top rankings, indices, and agencies, compared to GRI reference companies and non-reporters. There were some measurable trends found between GRI reporters and profit, but data was not extensive enough to make a concrete final conclusion regarding the direct influence of reporting and profit return. Overall, there are direct and indirect benefits, such as improved reputation, increased employee and customer loyalty and better business practices associated with sustainability reporting. The long-term effect of this can influence business success and profit margins when a business commits to provide sustainability reports, especially when using the GRI framework.","language":"en_US","note":"Accepted: 2018-03-02T17:40:16Z","source":"jscholarship.library.jhu.edu","title":"The Competitive Advantage of Sustainability Reporting","URL":"https://jscholarship.library.jhu.edu/handle/1774.2/46080","author":[{"family":"Heuer","given":"Katrine"}],"accessed":{"date-parts":[["2022",2,16]]},"issued":{"date-parts":[["2017",12]]}}}],"schema":"https://github.com/citation-style-language/schema/raw/master/csl-citation.json"} </w:instrText>
      </w:r>
      <w:r w:rsidR="00EB36A6">
        <w:rPr>
          <w:rFonts w:ascii="Arial" w:hAnsi="Arial" w:cs="Arial"/>
          <w:sz w:val="24"/>
          <w:szCs w:val="24"/>
        </w:rPr>
        <w:fldChar w:fldCharType="separate"/>
      </w:r>
      <w:r w:rsidR="00EB36A6" w:rsidRPr="00EB36A6">
        <w:rPr>
          <w:rFonts w:ascii="Arial" w:hAnsi="Arial" w:cs="Arial"/>
          <w:sz w:val="24"/>
        </w:rPr>
        <w:t>Heuer</w:t>
      </w:r>
      <w:r w:rsidR="001F7881">
        <w:rPr>
          <w:rFonts w:ascii="Arial" w:hAnsi="Arial" w:cs="Arial"/>
          <w:sz w:val="24"/>
        </w:rPr>
        <w:t xml:space="preserve"> (</w:t>
      </w:r>
      <w:r w:rsidR="00EB36A6" w:rsidRPr="00EB36A6">
        <w:rPr>
          <w:rFonts w:ascii="Arial" w:hAnsi="Arial" w:cs="Arial"/>
          <w:sz w:val="24"/>
        </w:rPr>
        <w:t>2017)</w:t>
      </w:r>
      <w:r w:rsidR="00EB36A6">
        <w:rPr>
          <w:rFonts w:ascii="Arial" w:hAnsi="Arial" w:cs="Arial"/>
          <w:sz w:val="24"/>
          <w:szCs w:val="24"/>
        </w:rPr>
        <w:fldChar w:fldCharType="end"/>
      </w:r>
      <w:r w:rsidR="001F7881">
        <w:rPr>
          <w:rFonts w:ascii="Arial" w:hAnsi="Arial" w:cs="Arial"/>
          <w:sz w:val="24"/>
          <w:szCs w:val="24"/>
        </w:rPr>
        <w:t xml:space="preserve"> tells us that </w:t>
      </w:r>
      <w:r w:rsidR="00597EB2">
        <w:rPr>
          <w:rFonts w:ascii="Arial" w:hAnsi="Arial" w:cs="Arial"/>
          <w:sz w:val="24"/>
          <w:szCs w:val="24"/>
        </w:rPr>
        <w:t>there are direct and indirect benefits to reporting</w:t>
      </w:r>
      <w:r w:rsidR="00844DCA">
        <w:rPr>
          <w:rFonts w:ascii="Arial" w:hAnsi="Arial" w:cs="Arial"/>
          <w:sz w:val="24"/>
          <w:szCs w:val="24"/>
        </w:rPr>
        <w:t xml:space="preserve">, these benefits are an improved reputation, an increased </w:t>
      </w:r>
      <w:r w:rsidR="00021790">
        <w:rPr>
          <w:rFonts w:ascii="Arial" w:hAnsi="Arial" w:cs="Arial"/>
          <w:sz w:val="24"/>
          <w:szCs w:val="24"/>
        </w:rPr>
        <w:t xml:space="preserve">customer and employee loyalty, and a better business </w:t>
      </w:r>
      <w:r w:rsidR="00637A4C">
        <w:rPr>
          <w:rFonts w:ascii="Arial" w:hAnsi="Arial" w:cs="Arial"/>
          <w:sz w:val="24"/>
          <w:szCs w:val="24"/>
        </w:rPr>
        <w:t>practice that is associated with sustainability, this lead</w:t>
      </w:r>
      <w:r w:rsidR="00D478D7">
        <w:rPr>
          <w:rFonts w:ascii="Arial" w:hAnsi="Arial" w:cs="Arial"/>
          <w:sz w:val="24"/>
          <w:szCs w:val="24"/>
        </w:rPr>
        <w:t>s</w:t>
      </w:r>
      <w:r w:rsidR="00637A4C">
        <w:rPr>
          <w:rFonts w:ascii="Arial" w:hAnsi="Arial" w:cs="Arial"/>
          <w:sz w:val="24"/>
          <w:szCs w:val="24"/>
        </w:rPr>
        <w:t xml:space="preserve"> the organisation</w:t>
      </w:r>
      <w:r w:rsidR="00D478D7">
        <w:rPr>
          <w:rFonts w:ascii="Arial" w:hAnsi="Arial" w:cs="Arial"/>
          <w:sz w:val="24"/>
          <w:szCs w:val="24"/>
        </w:rPr>
        <w:t>s</w:t>
      </w:r>
      <w:r w:rsidR="00637A4C">
        <w:rPr>
          <w:rFonts w:ascii="Arial" w:hAnsi="Arial" w:cs="Arial"/>
          <w:sz w:val="24"/>
          <w:szCs w:val="24"/>
        </w:rPr>
        <w:t xml:space="preserve"> to </w:t>
      </w:r>
      <w:r w:rsidR="00D478D7">
        <w:rPr>
          <w:rFonts w:ascii="Arial" w:hAnsi="Arial" w:cs="Arial"/>
          <w:sz w:val="24"/>
          <w:szCs w:val="24"/>
        </w:rPr>
        <w:t>gain</w:t>
      </w:r>
      <w:r w:rsidR="00637A4C">
        <w:rPr>
          <w:rFonts w:ascii="Arial" w:hAnsi="Arial" w:cs="Arial"/>
          <w:sz w:val="24"/>
          <w:szCs w:val="24"/>
        </w:rPr>
        <w:t xml:space="preserve"> a competitive advantage over </w:t>
      </w:r>
      <w:r w:rsidR="007F381D">
        <w:rPr>
          <w:rFonts w:ascii="Arial" w:hAnsi="Arial" w:cs="Arial"/>
          <w:sz w:val="24"/>
          <w:szCs w:val="24"/>
        </w:rPr>
        <w:t>its</w:t>
      </w:r>
      <w:r w:rsidR="00637A4C">
        <w:rPr>
          <w:rFonts w:ascii="Arial" w:hAnsi="Arial" w:cs="Arial"/>
          <w:sz w:val="24"/>
          <w:szCs w:val="24"/>
        </w:rPr>
        <w:t xml:space="preserve"> </w:t>
      </w:r>
      <w:r w:rsidR="00D53A38">
        <w:rPr>
          <w:rFonts w:ascii="Arial" w:hAnsi="Arial" w:cs="Arial"/>
          <w:sz w:val="24"/>
          <w:szCs w:val="24"/>
        </w:rPr>
        <w:t>competi</w:t>
      </w:r>
      <w:r w:rsidR="00CD257E">
        <w:rPr>
          <w:rFonts w:ascii="Arial" w:hAnsi="Arial" w:cs="Arial"/>
          <w:sz w:val="24"/>
          <w:szCs w:val="24"/>
        </w:rPr>
        <w:t>tors</w:t>
      </w:r>
      <w:r w:rsidR="00D53A38">
        <w:rPr>
          <w:rFonts w:ascii="Arial" w:hAnsi="Arial" w:cs="Arial"/>
          <w:sz w:val="24"/>
          <w:szCs w:val="24"/>
        </w:rPr>
        <w:t>.</w:t>
      </w:r>
    </w:p>
    <w:p w14:paraId="49DB3788" w14:textId="7AD2E834" w:rsidR="00D27E08" w:rsidRPr="00790AB6" w:rsidRDefault="00406A86" w:rsidP="008C21A2">
      <w:pPr>
        <w:spacing w:line="276" w:lineRule="auto"/>
        <w:jc w:val="both"/>
        <w:rPr>
          <w:rFonts w:ascii="Arial" w:hAnsi="Arial" w:cs="Arial"/>
          <w:sz w:val="24"/>
          <w:szCs w:val="24"/>
        </w:rPr>
      </w:pPr>
      <w:r w:rsidRPr="006B7B90">
        <w:rPr>
          <w:rFonts w:ascii="Arial" w:hAnsi="Arial" w:cs="Arial"/>
          <w:sz w:val="24"/>
          <w:szCs w:val="24"/>
        </w:rPr>
        <w:t>But on the other side of the coin</w:t>
      </w:r>
      <w:r w:rsidR="009C0A86" w:rsidRPr="006B7B90">
        <w:rPr>
          <w:rFonts w:ascii="Arial" w:hAnsi="Arial" w:cs="Arial"/>
          <w:sz w:val="24"/>
          <w:szCs w:val="24"/>
        </w:rPr>
        <w:t xml:space="preserve"> </w:t>
      </w:r>
      <w:r w:rsidR="000644C6" w:rsidRPr="006B7B90">
        <w:rPr>
          <w:rFonts w:ascii="Arial" w:hAnsi="Arial" w:cs="Arial"/>
          <w:sz w:val="24"/>
          <w:szCs w:val="24"/>
        </w:rPr>
        <w:t xml:space="preserve">the whole issue </w:t>
      </w:r>
      <w:r w:rsidR="008519B7">
        <w:rPr>
          <w:rFonts w:ascii="Arial" w:hAnsi="Arial" w:cs="Arial"/>
          <w:sz w:val="24"/>
          <w:szCs w:val="24"/>
        </w:rPr>
        <w:t xml:space="preserve">with </w:t>
      </w:r>
      <w:r w:rsidR="00FE1FA7">
        <w:rPr>
          <w:rFonts w:ascii="Arial" w:hAnsi="Arial" w:cs="Arial"/>
          <w:sz w:val="24"/>
          <w:szCs w:val="24"/>
        </w:rPr>
        <w:t xml:space="preserve">trying to gain a competitive advantage by voluntary reporting is that it can become all about </w:t>
      </w:r>
      <w:r w:rsidR="00A919CB">
        <w:rPr>
          <w:rFonts w:ascii="Arial" w:hAnsi="Arial" w:cs="Arial"/>
          <w:sz w:val="24"/>
          <w:szCs w:val="24"/>
        </w:rPr>
        <w:t xml:space="preserve">the trying to be ahead of the competition instead of focusing on what truly matters </w:t>
      </w:r>
      <w:r w:rsidR="00096981">
        <w:rPr>
          <w:rFonts w:ascii="Arial" w:hAnsi="Arial" w:cs="Arial"/>
          <w:sz w:val="24"/>
          <w:szCs w:val="24"/>
        </w:rPr>
        <w:t>when reporting which i</w:t>
      </w:r>
      <w:r w:rsidR="00107772">
        <w:rPr>
          <w:rFonts w:ascii="Arial" w:hAnsi="Arial" w:cs="Arial"/>
          <w:sz w:val="24"/>
          <w:szCs w:val="24"/>
        </w:rPr>
        <w:t xml:space="preserve">s the internal and external </w:t>
      </w:r>
      <w:r w:rsidR="007044BA">
        <w:rPr>
          <w:rFonts w:ascii="Arial" w:hAnsi="Arial" w:cs="Arial"/>
          <w:sz w:val="24"/>
          <w:szCs w:val="24"/>
        </w:rPr>
        <w:t xml:space="preserve">factors that companies face communicating them trough </w:t>
      </w:r>
      <w:r w:rsidR="005C0351">
        <w:rPr>
          <w:rFonts w:ascii="Arial" w:hAnsi="Arial" w:cs="Arial"/>
          <w:sz w:val="24"/>
          <w:szCs w:val="24"/>
        </w:rPr>
        <w:t xml:space="preserve">their CSR efforts and how they have made an impact on the community and environment good and bad </w:t>
      </w:r>
      <w:r w:rsidR="006C2FCF">
        <w:rPr>
          <w:rFonts w:ascii="Arial" w:hAnsi="Arial" w:cs="Arial"/>
          <w:sz w:val="24"/>
          <w:szCs w:val="24"/>
        </w:rPr>
        <w:fldChar w:fldCharType="begin"/>
      </w:r>
      <w:r w:rsidR="006C2FCF">
        <w:rPr>
          <w:rFonts w:ascii="Arial" w:hAnsi="Arial" w:cs="Arial"/>
          <w:sz w:val="24"/>
          <w:szCs w:val="24"/>
        </w:rPr>
        <w:instrText xml:space="preserve"> ADDIN ZOTERO_ITEM CSL_CITATION {"citationID":"3I9fEUDs","properties":{"formattedCitation":"(Cote, 2021)","plainCitation":"(Cote, 2021)","noteIndex":0},"citationItems":[{"id":688,"uris":["http://zotero.org/users/local/q79mOawW/items/9NFTMG7I"],"uri":["http://zotero.org/users/local/q79mOawW/items/9NFTMG7I"],"itemData":{"id":688,"type":"webpage","abstract":"A corporate social responsibility (CSR) report is a document companies use to communicate CSR efforts and their impact on the environment and community.","container-title":"Business Insights Blog","language":"en","title":"What Is a CSR Report &amp; Why Is It Important?","URL":"https://online.hbs.edu/blog/post/what-is-a-csr-report","author":[{"family":"Cote","given":"Catherine"}],"accessed":{"date-parts":[["2022",2,17]]},"issued":{"date-parts":[["2021",4,20]]}}}],"schema":"https://github.com/citation-style-language/schema/raw/master/csl-citation.json"} </w:instrText>
      </w:r>
      <w:r w:rsidR="006C2FCF">
        <w:rPr>
          <w:rFonts w:ascii="Arial" w:hAnsi="Arial" w:cs="Arial"/>
          <w:sz w:val="24"/>
          <w:szCs w:val="24"/>
        </w:rPr>
        <w:fldChar w:fldCharType="separate"/>
      </w:r>
      <w:r w:rsidR="006C2FCF" w:rsidRPr="006C2FCF">
        <w:rPr>
          <w:rFonts w:ascii="Arial" w:hAnsi="Arial" w:cs="Arial"/>
          <w:sz w:val="24"/>
        </w:rPr>
        <w:t>(Cote, 2021)</w:t>
      </w:r>
      <w:r w:rsidR="006C2FCF">
        <w:rPr>
          <w:rFonts w:ascii="Arial" w:hAnsi="Arial" w:cs="Arial"/>
          <w:sz w:val="24"/>
          <w:szCs w:val="24"/>
        </w:rPr>
        <w:fldChar w:fldCharType="end"/>
      </w:r>
      <w:r w:rsidR="00864871">
        <w:rPr>
          <w:rFonts w:ascii="Arial" w:hAnsi="Arial" w:cs="Arial"/>
          <w:sz w:val="24"/>
          <w:szCs w:val="24"/>
        </w:rPr>
        <w:t xml:space="preserve">. </w:t>
      </w:r>
      <w:r w:rsidR="00CD1C3E">
        <w:rPr>
          <w:rFonts w:ascii="Arial" w:hAnsi="Arial" w:cs="Arial"/>
          <w:sz w:val="24"/>
          <w:szCs w:val="24"/>
        </w:rPr>
        <w:t>These CSR efforts are categorised into four sections</w:t>
      </w:r>
      <w:r w:rsidR="00222843">
        <w:rPr>
          <w:rFonts w:ascii="Arial" w:hAnsi="Arial" w:cs="Arial"/>
          <w:sz w:val="24"/>
          <w:szCs w:val="24"/>
        </w:rPr>
        <w:t>: environmental, economic</w:t>
      </w:r>
      <w:r w:rsidR="006C108E">
        <w:rPr>
          <w:rFonts w:ascii="Arial" w:hAnsi="Arial" w:cs="Arial"/>
          <w:sz w:val="24"/>
          <w:szCs w:val="24"/>
        </w:rPr>
        <w:t>, ethical, and philanthropic</w:t>
      </w:r>
      <w:r w:rsidR="00864871">
        <w:rPr>
          <w:rFonts w:ascii="Arial" w:hAnsi="Arial" w:cs="Arial"/>
          <w:sz w:val="24"/>
          <w:szCs w:val="24"/>
        </w:rPr>
        <w:t xml:space="preserve"> </w:t>
      </w:r>
      <w:r w:rsidR="00864871">
        <w:rPr>
          <w:rFonts w:ascii="Arial" w:hAnsi="Arial" w:cs="Arial"/>
          <w:sz w:val="24"/>
          <w:szCs w:val="24"/>
        </w:rPr>
        <w:fldChar w:fldCharType="begin"/>
      </w:r>
      <w:r w:rsidR="00851371">
        <w:rPr>
          <w:rFonts w:ascii="Arial" w:hAnsi="Arial" w:cs="Arial"/>
          <w:sz w:val="24"/>
          <w:szCs w:val="24"/>
        </w:rPr>
        <w:instrText xml:space="preserve"> ADDIN ZOTERO_ITEM CSL_CITATION {"citationID":"C8YMYfsS","properties":{"formattedCitation":"(Cote, 2021)","plainCitation":"(Cote, 2021)","noteIndex":0},"citationItems":[{"id":688,"uris":["http://zotero.org/users/local/q79mOawW/items/9NFTMG7I"],"uri":["http://zotero.org/users/local/q79mOawW/items/9NFTMG7I"],"itemData":{"id":688,"type":"webpage","abstract":"A corporate social responsibility (CSR) report is a document companies use to communicate CSR efforts and their impact on the environment and community.","container-title":"Business Insights Blog","language":"en","title":"What Is a CSR Report &amp; Why Is It Important?","URL":"https://online.hbs.edu/blog/post/what-is-a-csr-report","author":[{"family":"Cote","given":"Catherine"}],"accessed":{"date-parts":[["2022",2,17]]},"issued":{"date-parts":[["2021",4,20]]}}}],"schema":"https://github.com/citation-style-language/schema/raw/master/csl-citation.json"} </w:instrText>
      </w:r>
      <w:r w:rsidR="00864871">
        <w:rPr>
          <w:rFonts w:ascii="Arial" w:hAnsi="Arial" w:cs="Arial"/>
          <w:sz w:val="24"/>
          <w:szCs w:val="24"/>
        </w:rPr>
        <w:fldChar w:fldCharType="separate"/>
      </w:r>
      <w:r w:rsidR="00864871" w:rsidRPr="006C2FCF">
        <w:rPr>
          <w:rFonts w:ascii="Arial" w:hAnsi="Arial" w:cs="Arial"/>
          <w:sz w:val="24"/>
        </w:rPr>
        <w:t>(Cote, 2021)</w:t>
      </w:r>
      <w:r w:rsidR="00864871">
        <w:rPr>
          <w:rFonts w:ascii="Arial" w:hAnsi="Arial" w:cs="Arial"/>
          <w:sz w:val="24"/>
          <w:szCs w:val="24"/>
        </w:rPr>
        <w:fldChar w:fldCharType="end"/>
      </w:r>
      <w:r w:rsidR="00864871">
        <w:rPr>
          <w:rFonts w:ascii="Arial" w:hAnsi="Arial" w:cs="Arial"/>
          <w:sz w:val="24"/>
          <w:szCs w:val="24"/>
        </w:rPr>
        <w:t>.</w:t>
      </w:r>
      <w:r w:rsidR="00864871">
        <w:rPr>
          <w:rFonts w:ascii="Arial" w:hAnsi="Arial" w:cs="Arial"/>
          <w:sz w:val="24"/>
          <w:szCs w:val="24"/>
        </w:rPr>
        <w:t xml:space="preserve"> </w:t>
      </w:r>
      <w:r w:rsidR="00D27E08">
        <w:rPr>
          <w:rFonts w:ascii="Arial" w:hAnsi="Arial" w:cs="Arial"/>
          <w:sz w:val="24"/>
          <w:szCs w:val="24"/>
        </w:rPr>
        <w:t xml:space="preserve">But it also allows organisations to leave out </w:t>
      </w:r>
      <w:r w:rsidR="00790AB6">
        <w:rPr>
          <w:rFonts w:ascii="Arial" w:hAnsi="Arial" w:cs="Arial"/>
          <w:sz w:val="24"/>
          <w:szCs w:val="24"/>
        </w:rPr>
        <w:t>any parts and sections where any of their efforts have failed, or even harmed the environment and community</w:t>
      </w:r>
      <w:r w:rsidR="00864871">
        <w:rPr>
          <w:rFonts w:ascii="Arial" w:hAnsi="Arial" w:cs="Arial"/>
          <w:sz w:val="24"/>
          <w:szCs w:val="24"/>
        </w:rPr>
        <w:t xml:space="preserve"> </w:t>
      </w:r>
      <w:r w:rsidR="00864871">
        <w:rPr>
          <w:rFonts w:ascii="Arial" w:hAnsi="Arial" w:cs="Arial"/>
          <w:sz w:val="24"/>
          <w:szCs w:val="24"/>
        </w:rPr>
        <w:fldChar w:fldCharType="begin"/>
      </w:r>
      <w:r w:rsidR="00851371">
        <w:rPr>
          <w:rFonts w:ascii="Arial" w:hAnsi="Arial" w:cs="Arial"/>
          <w:sz w:val="24"/>
          <w:szCs w:val="24"/>
        </w:rPr>
        <w:instrText xml:space="preserve"> ADDIN ZOTERO_ITEM CSL_CITATION {"citationID":"w9SSdAPH","properties":{"formattedCitation":"(Cote, 2021)","plainCitation":"(Cote, 2021)","noteIndex":0},"citationItems":[{"id":688,"uris":["http://zotero.org/users/local/q79mOawW/items/9NFTMG7I"],"uri":["http://zotero.org/users/local/q79mOawW/items/9NFTMG7I"],"itemData":{"id":688,"type":"webpage","abstract":"A corporate social responsibility (CSR) report is a document companies use to communicate CSR efforts and their impact on the environment and community.","container-title":"Business Insights Blog","language":"en","title":"What Is a CSR Report &amp; Why Is It Important?","URL":"https://online.hbs.edu/blog/post/what-is-a-csr-report","author":[{"family":"Cote","given":"Catherine"}],"accessed":{"date-parts":[["2022",2,17]]},"issued":{"date-parts":[["2021",4,20]]}}}],"schema":"https://github.com/citation-style-language/schema/raw/master/csl-citation.json"} </w:instrText>
      </w:r>
      <w:r w:rsidR="00864871">
        <w:rPr>
          <w:rFonts w:ascii="Arial" w:hAnsi="Arial" w:cs="Arial"/>
          <w:sz w:val="24"/>
          <w:szCs w:val="24"/>
        </w:rPr>
        <w:fldChar w:fldCharType="separate"/>
      </w:r>
      <w:r w:rsidR="00864871" w:rsidRPr="006C2FCF">
        <w:rPr>
          <w:rFonts w:ascii="Arial" w:hAnsi="Arial" w:cs="Arial"/>
          <w:sz w:val="24"/>
        </w:rPr>
        <w:t>(Cote, 2021)</w:t>
      </w:r>
      <w:r w:rsidR="00864871">
        <w:rPr>
          <w:rFonts w:ascii="Arial" w:hAnsi="Arial" w:cs="Arial"/>
          <w:sz w:val="24"/>
          <w:szCs w:val="24"/>
        </w:rPr>
        <w:fldChar w:fldCharType="end"/>
      </w:r>
      <w:r w:rsidR="00864871">
        <w:rPr>
          <w:rFonts w:ascii="Arial" w:hAnsi="Arial" w:cs="Arial"/>
          <w:sz w:val="24"/>
          <w:szCs w:val="24"/>
        </w:rPr>
        <w:t>.</w:t>
      </w:r>
    </w:p>
    <w:p w14:paraId="4ECB2830" w14:textId="6157023A" w:rsidR="00BF17A7" w:rsidRPr="006B7B90" w:rsidRDefault="000B05FC" w:rsidP="008C21A2">
      <w:pPr>
        <w:pStyle w:val="Heading2"/>
        <w:spacing w:line="276" w:lineRule="auto"/>
        <w:jc w:val="both"/>
        <w:rPr>
          <w:rFonts w:ascii="Arial" w:hAnsi="Arial" w:cs="Arial"/>
          <w:b/>
          <w:bCs/>
          <w:i/>
          <w:iCs/>
          <w:color w:val="auto"/>
          <w:sz w:val="24"/>
          <w:szCs w:val="24"/>
        </w:rPr>
      </w:pPr>
      <w:r w:rsidRPr="006B7B90">
        <w:rPr>
          <w:rFonts w:ascii="Arial" w:hAnsi="Arial" w:cs="Arial"/>
          <w:b/>
          <w:bCs/>
          <w:i/>
          <w:iCs/>
          <w:color w:val="auto"/>
          <w:sz w:val="24"/>
          <w:szCs w:val="24"/>
        </w:rPr>
        <w:t>Educating the work force</w:t>
      </w:r>
    </w:p>
    <w:p w14:paraId="1BC43205" w14:textId="0770BAEB" w:rsidR="009A0133" w:rsidRPr="006B7B90" w:rsidRDefault="000157E9" w:rsidP="008C21A2">
      <w:pPr>
        <w:spacing w:line="276" w:lineRule="auto"/>
        <w:jc w:val="both"/>
        <w:rPr>
          <w:rFonts w:ascii="Arial" w:hAnsi="Arial" w:cs="Arial"/>
          <w:sz w:val="24"/>
          <w:szCs w:val="24"/>
        </w:rPr>
      </w:pPr>
      <w:r w:rsidRPr="006B7B90">
        <w:rPr>
          <w:rFonts w:ascii="Arial" w:hAnsi="Arial" w:cs="Arial"/>
          <w:sz w:val="24"/>
          <w:szCs w:val="24"/>
        </w:rPr>
        <w:t xml:space="preserve">By voluntary reporting it gives the </w:t>
      </w:r>
      <w:r w:rsidR="00F203C5" w:rsidRPr="006B7B90">
        <w:rPr>
          <w:rFonts w:ascii="Arial" w:hAnsi="Arial" w:cs="Arial"/>
          <w:sz w:val="24"/>
          <w:szCs w:val="24"/>
        </w:rPr>
        <w:t xml:space="preserve">company the perfect opportunity to educate their work force on the </w:t>
      </w:r>
      <w:r w:rsidR="009A0133" w:rsidRPr="006B7B90">
        <w:rPr>
          <w:rFonts w:ascii="Arial" w:hAnsi="Arial" w:cs="Arial"/>
          <w:sz w:val="24"/>
          <w:szCs w:val="24"/>
        </w:rPr>
        <w:t>organisation’s</w:t>
      </w:r>
      <w:r w:rsidR="00F203C5" w:rsidRPr="006B7B90">
        <w:rPr>
          <w:rFonts w:ascii="Arial" w:hAnsi="Arial" w:cs="Arial"/>
          <w:sz w:val="24"/>
          <w:szCs w:val="24"/>
        </w:rPr>
        <w:t xml:space="preserve"> workings </w:t>
      </w:r>
      <w:r w:rsidR="009A0133" w:rsidRPr="006B7B90">
        <w:rPr>
          <w:rFonts w:ascii="Arial" w:hAnsi="Arial" w:cs="Arial"/>
          <w:sz w:val="24"/>
          <w:szCs w:val="24"/>
        </w:rPr>
        <w:t xml:space="preserve">such as the CSR, </w:t>
      </w:r>
      <w:r w:rsidR="004864AA">
        <w:rPr>
          <w:rFonts w:ascii="Arial" w:hAnsi="Arial" w:cs="Arial"/>
          <w:sz w:val="24"/>
          <w:szCs w:val="24"/>
        </w:rPr>
        <w:t xml:space="preserve">this is because </w:t>
      </w:r>
      <w:r w:rsidR="007F2FC4">
        <w:rPr>
          <w:rFonts w:ascii="Arial" w:hAnsi="Arial" w:cs="Arial"/>
          <w:sz w:val="24"/>
          <w:szCs w:val="24"/>
        </w:rPr>
        <w:t xml:space="preserve">the employees are the most important of any </w:t>
      </w:r>
      <w:r w:rsidR="00851371">
        <w:rPr>
          <w:rFonts w:ascii="Arial" w:hAnsi="Arial" w:cs="Arial"/>
          <w:sz w:val="24"/>
          <w:szCs w:val="24"/>
        </w:rPr>
        <w:t>organisation’s</w:t>
      </w:r>
      <w:r w:rsidR="00B10E79">
        <w:rPr>
          <w:rFonts w:ascii="Arial" w:hAnsi="Arial" w:cs="Arial"/>
          <w:sz w:val="24"/>
          <w:szCs w:val="24"/>
        </w:rPr>
        <w:t xml:space="preserve"> stakeholders </w:t>
      </w:r>
      <w:r w:rsidR="00851371">
        <w:rPr>
          <w:rFonts w:ascii="Arial" w:hAnsi="Arial" w:cs="Arial"/>
          <w:sz w:val="24"/>
          <w:szCs w:val="24"/>
        </w:rPr>
        <w:fldChar w:fldCharType="begin"/>
      </w:r>
      <w:r w:rsidR="00851371">
        <w:rPr>
          <w:rFonts w:ascii="Arial" w:hAnsi="Arial" w:cs="Arial"/>
          <w:sz w:val="24"/>
          <w:szCs w:val="24"/>
        </w:rPr>
        <w:instrText xml:space="preserve"> ADDIN ZOTERO_ITEM CSL_CITATION {"citationID":"uu9UXDID","properties":{"formattedCitation":"(Redington, 2005)","plainCitation":"(Redington, 2005)","noteIndex":0},"citationItems":[{"id":696,"uris":["http://zotero.org/users/local/q79mOawW/items/N92X5PYF"],"uri":["http://zotero.org/users/local/q79mOawW/items/N92X5PYF"],"itemData":{"id":696,"type":"book","event-place":"London","ISBN":"978-1-84398-145-9","language":"English","note":"OCLC: 1072967639","publisher":"Chartered Institute of Personnel and Development","publisher-place":"London","source":"Open WorldCat","title":"Making CSR happen the contribution of people management","author":[{"family":"Redington","given":"Ian"}],"issued":{"date-parts":[["2005"]]}}}],"schema":"https://github.com/citation-style-language/schema/raw/master/csl-citation.json"} </w:instrText>
      </w:r>
      <w:r w:rsidR="00851371">
        <w:rPr>
          <w:rFonts w:ascii="Arial" w:hAnsi="Arial" w:cs="Arial"/>
          <w:sz w:val="24"/>
          <w:szCs w:val="24"/>
        </w:rPr>
        <w:fldChar w:fldCharType="separate"/>
      </w:r>
      <w:r w:rsidR="00851371" w:rsidRPr="00851371">
        <w:rPr>
          <w:rFonts w:ascii="Arial" w:hAnsi="Arial" w:cs="Arial"/>
          <w:sz w:val="24"/>
        </w:rPr>
        <w:t>(Redington, 2005)</w:t>
      </w:r>
      <w:r w:rsidR="00851371">
        <w:rPr>
          <w:rFonts w:ascii="Arial" w:hAnsi="Arial" w:cs="Arial"/>
          <w:sz w:val="24"/>
          <w:szCs w:val="24"/>
        </w:rPr>
        <w:fldChar w:fldCharType="end"/>
      </w:r>
      <w:r w:rsidR="00F96FEC">
        <w:rPr>
          <w:rFonts w:ascii="Arial" w:hAnsi="Arial" w:cs="Arial"/>
          <w:sz w:val="24"/>
          <w:szCs w:val="24"/>
        </w:rPr>
        <w:t xml:space="preserve">. </w:t>
      </w:r>
      <w:r w:rsidR="00CC7203" w:rsidRPr="006B7B90">
        <w:rPr>
          <w:rFonts w:ascii="Arial" w:hAnsi="Arial" w:cs="Arial"/>
          <w:sz w:val="24"/>
          <w:szCs w:val="24"/>
        </w:rPr>
        <w:t xml:space="preserve">It is important to educate the workforce so that everyone </w:t>
      </w:r>
      <w:r w:rsidR="00113ED2">
        <w:rPr>
          <w:rFonts w:ascii="Arial" w:hAnsi="Arial" w:cs="Arial"/>
          <w:sz w:val="24"/>
          <w:szCs w:val="24"/>
        </w:rPr>
        <w:t xml:space="preserve">in the organisation </w:t>
      </w:r>
      <w:r w:rsidR="00CC7203" w:rsidRPr="006B7B90">
        <w:rPr>
          <w:rFonts w:ascii="Arial" w:hAnsi="Arial" w:cs="Arial"/>
          <w:sz w:val="24"/>
          <w:szCs w:val="24"/>
        </w:rPr>
        <w:t xml:space="preserve">is clear on the businesses </w:t>
      </w:r>
      <w:r w:rsidR="003F11FB" w:rsidRPr="006B7B90">
        <w:rPr>
          <w:rFonts w:ascii="Arial" w:hAnsi="Arial" w:cs="Arial"/>
          <w:sz w:val="24"/>
          <w:szCs w:val="24"/>
        </w:rPr>
        <w:t>aims, objectives, and purpose</w:t>
      </w:r>
      <w:r w:rsidR="00113ED2">
        <w:rPr>
          <w:rFonts w:ascii="Arial" w:hAnsi="Arial" w:cs="Arial"/>
          <w:sz w:val="24"/>
          <w:szCs w:val="24"/>
        </w:rPr>
        <w:t>, in line with this</w:t>
      </w:r>
      <w:r w:rsidR="006F61C2">
        <w:rPr>
          <w:rFonts w:ascii="Arial" w:hAnsi="Arial" w:cs="Arial"/>
          <w:sz w:val="24"/>
          <w:szCs w:val="24"/>
        </w:rPr>
        <w:t xml:space="preserve"> </w:t>
      </w:r>
      <w:r w:rsidR="007C69D4">
        <w:rPr>
          <w:rFonts w:ascii="Arial" w:hAnsi="Arial" w:cs="Arial"/>
          <w:sz w:val="24"/>
          <w:szCs w:val="24"/>
        </w:rPr>
        <w:fldChar w:fldCharType="begin"/>
      </w:r>
      <w:r w:rsidR="00C05EC6">
        <w:rPr>
          <w:rFonts w:ascii="Arial" w:hAnsi="Arial" w:cs="Arial"/>
          <w:sz w:val="24"/>
          <w:szCs w:val="24"/>
        </w:rPr>
        <w:instrText xml:space="preserve"> ADDIN ZOTERO_ITEM CSL_CITATION {"citationID":"HitPNaic","properties":{"formattedCitation":"(Quinn &amp; Thakor, 2018)","plainCitation":"(Quinn &amp; Thakor, 2018)","dontUpdate":true,"noteIndex":0},"citationItems":[{"id":697,"uris":["http://zotero.org/users/local/q79mOawW/items/SAARPURN"],"uri":["http://zotero.org/users/local/q79mOawW/items/SAARPURN"],"itemData":{"id":697,"type":"article-magazine","abstract":"It leads to engagement and a sense of meaning.","container-title":"Harvard Business Review","ISSN":"0017-8012","note":"section: Employee engagement","source":"hbr.org","title":"Creating a Purpose-Driven Organization","URL":"https://hbr.org/2018/07/creating-a-purpose-driven-organization","author":[{"family":"Quinn","given":"Robert E"},{"family":"Thakor","given":"Anjan V"}],"accessed":{"date-parts":[["2022",2,17]]},"issued":{"date-parts":[["2018",7,1]]}}}],"schema":"https://github.com/citation-style-language/schema/raw/master/csl-citation.json"} </w:instrText>
      </w:r>
      <w:r w:rsidR="007C69D4">
        <w:rPr>
          <w:rFonts w:ascii="Arial" w:hAnsi="Arial" w:cs="Arial"/>
          <w:sz w:val="24"/>
          <w:szCs w:val="24"/>
        </w:rPr>
        <w:fldChar w:fldCharType="separate"/>
      </w:r>
      <w:r w:rsidR="00BF4EB8" w:rsidRPr="00BF4EB8">
        <w:rPr>
          <w:rFonts w:ascii="Arial" w:hAnsi="Arial" w:cs="Arial"/>
          <w:sz w:val="24"/>
        </w:rPr>
        <w:t xml:space="preserve">Quinn </w:t>
      </w:r>
      <w:r w:rsidR="00BF4EB8">
        <w:rPr>
          <w:rFonts w:ascii="Arial" w:hAnsi="Arial" w:cs="Arial"/>
          <w:sz w:val="24"/>
        </w:rPr>
        <w:t>and</w:t>
      </w:r>
      <w:r w:rsidR="00BF4EB8" w:rsidRPr="00BF4EB8">
        <w:rPr>
          <w:rFonts w:ascii="Arial" w:hAnsi="Arial" w:cs="Arial"/>
          <w:sz w:val="24"/>
        </w:rPr>
        <w:t xml:space="preserve"> Thakor</w:t>
      </w:r>
      <w:r w:rsidR="00BF4EB8">
        <w:rPr>
          <w:rFonts w:ascii="Arial" w:hAnsi="Arial" w:cs="Arial"/>
          <w:sz w:val="24"/>
        </w:rPr>
        <w:t xml:space="preserve"> (</w:t>
      </w:r>
      <w:r w:rsidR="00BF4EB8" w:rsidRPr="00BF4EB8">
        <w:rPr>
          <w:rFonts w:ascii="Arial" w:hAnsi="Arial" w:cs="Arial"/>
          <w:sz w:val="24"/>
        </w:rPr>
        <w:t>2018)</w:t>
      </w:r>
      <w:r w:rsidR="007C69D4">
        <w:rPr>
          <w:rFonts w:ascii="Arial" w:hAnsi="Arial" w:cs="Arial"/>
          <w:sz w:val="24"/>
          <w:szCs w:val="24"/>
        </w:rPr>
        <w:fldChar w:fldCharType="end"/>
      </w:r>
      <w:r w:rsidR="00141BEB">
        <w:rPr>
          <w:rFonts w:ascii="Arial" w:hAnsi="Arial" w:cs="Arial"/>
          <w:sz w:val="24"/>
          <w:szCs w:val="24"/>
        </w:rPr>
        <w:t xml:space="preserve"> say that employees are ‘self-</w:t>
      </w:r>
      <w:r w:rsidR="00174B44">
        <w:rPr>
          <w:rFonts w:ascii="Arial" w:hAnsi="Arial" w:cs="Arial"/>
          <w:sz w:val="24"/>
          <w:szCs w:val="24"/>
        </w:rPr>
        <w:t>interested</w:t>
      </w:r>
      <w:r w:rsidR="00141BEB">
        <w:rPr>
          <w:rFonts w:ascii="Arial" w:hAnsi="Arial" w:cs="Arial"/>
          <w:sz w:val="24"/>
          <w:szCs w:val="24"/>
        </w:rPr>
        <w:t>’</w:t>
      </w:r>
      <w:r w:rsidR="00174B44">
        <w:rPr>
          <w:rFonts w:ascii="Arial" w:hAnsi="Arial" w:cs="Arial"/>
          <w:sz w:val="24"/>
          <w:szCs w:val="24"/>
        </w:rPr>
        <w:t xml:space="preserve"> and that they need a feeling of </w:t>
      </w:r>
      <w:r w:rsidR="00174B44">
        <w:rPr>
          <w:rFonts w:ascii="Arial" w:hAnsi="Arial" w:cs="Arial"/>
          <w:sz w:val="24"/>
          <w:szCs w:val="24"/>
        </w:rPr>
        <w:lastRenderedPageBreak/>
        <w:t>higher power to get motivated</w:t>
      </w:r>
      <w:r w:rsidR="00891A2E">
        <w:rPr>
          <w:rFonts w:ascii="Arial" w:hAnsi="Arial" w:cs="Arial"/>
          <w:sz w:val="24"/>
          <w:szCs w:val="24"/>
        </w:rPr>
        <w:t xml:space="preserve"> for example </w:t>
      </w:r>
      <w:r w:rsidR="00222104">
        <w:rPr>
          <w:rFonts w:ascii="Arial" w:hAnsi="Arial" w:cs="Arial"/>
          <w:sz w:val="24"/>
          <w:szCs w:val="24"/>
        </w:rPr>
        <w:t xml:space="preserve">a mission as part of the </w:t>
      </w:r>
      <w:r w:rsidR="00E46F44">
        <w:rPr>
          <w:rFonts w:ascii="Arial" w:hAnsi="Arial" w:cs="Arial"/>
          <w:sz w:val="24"/>
          <w:szCs w:val="24"/>
        </w:rPr>
        <w:t>CSR</w:t>
      </w:r>
      <w:r w:rsidR="00222104">
        <w:rPr>
          <w:rFonts w:ascii="Arial" w:hAnsi="Arial" w:cs="Arial"/>
          <w:sz w:val="24"/>
          <w:szCs w:val="24"/>
        </w:rPr>
        <w:t xml:space="preserve"> </w:t>
      </w:r>
      <w:r w:rsidR="00E46F44">
        <w:rPr>
          <w:rFonts w:ascii="Arial" w:hAnsi="Arial" w:cs="Arial"/>
          <w:sz w:val="24"/>
          <w:szCs w:val="24"/>
        </w:rPr>
        <w:t>to make them feel as though they are playing a big role in the organisation</w:t>
      </w:r>
      <w:r w:rsidR="00D03457">
        <w:rPr>
          <w:rFonts w:ascii="Arial" w:hAnsi="Arial" w:cs="Arial"/>
          <w:sz w:val="24"/>
          <w:szCs w:val="24"/>
        </w:rPr>
        <w:t>.</w:t>
      </w:r>
      <w:r w:rsidR="00141BEB">
        <w:rPr>
          <w:rFonts w:ascii="Arial" w:hAnsi="Arial" w:cs="Arial"/>
          <w:sz w:val="24"/>
          <w:szCs w:val="24"/>
        </w:rPr>
        <w:t xml:space="preserve"> </w:t>
      </w:r>
    </w:p>
    <w:p w14:paraId="594C57D4" w14:textId="73DD08DA" w:rsidR="002D5E80" w:rsidRDefault="00406A86" w:rsidP="008C21A2">
      <w:pPr>
        <w:spacing w:line="276" w:lineRule="auto"/>
        <w:jc w:val="both"/>
        <w:rPr>
          <w:rFonts w:ascii="Arial" w:hAnsi="Arial" w:cs="Arial"/>
          <w:sz w:val="24"/>
          <w:szCs w:val="24"/>
        </w:rPr>
      </w:pPr>
      <w:r w:rsidRPr="006B7B90">
        <w:rPr>
          <w:rFonts w:ascii="Arial" w:hAnsi="Arial" w:cs="Arial"/>
          <w:sz w:val="24"/>
          <w:szCs w:val="24"/>
        </w:rPr>
        <w:t xml:space="preserve">Alternatively </w:t>
      </w:r>
      <w:r w:rsidR="00AC469D" w:rsidRPr="006B7B90">
        <w:rPr>
          <w:rFonts w:ascii="Arial" w:hAnsi="Arial" w:cs="Arial"/>
          <w:sz w:val="24"/>
          <w:szCs w:val="24"/>
        </w:rPr>
        <w:t xml:space="preserve">educating the work force on the CSR </w:t>
      </w:r>
      <w:r w:rsidR="00127113" w:rsidRPr="006B7B90">
        <w:rPr>
          <w:rFonts w:ascii="Arial" w:hAnsi="Arial" w:cs="Arial"/>
          <w:sz w:val="24"/>
          <w:szCs w:val="24"/>
        </w:rPr>
        <w:t xml:space="preserve">could cause questioning from within the organisation </w:t>
      </w:r>
      <w:r w:rsidR="0079706E">
        <w:rPr>
          <w:rFonts w:ascii="Arial" w:hAnsi="Arial" w:cs="Arial"/>
          <w:sz w:val="24"/>
          <w:szCs w:val="24"/>
        </w:rPr>
        <w:t xml:space="preserve">an example of the sort of questioning that can arise </w:t>
      </w:r>
      <w:r w:rsidR="00F820B8">
        <w:rPr>
          <w:rFonts w:ascii="Arial" w:hAnsi="Arial" w:cs="Arial"/>
          <w:sz w:val="24"/>
          <w:szCs w:val="24"/>
        </w:rPr>
        <w:t xml:space="preserve">include </w:t>
      </w:r>
      <w:r w:rsidR="00127113" w:rsidRPr="006B7B90">
        <w:rPr>
          <w:rFonts w:ascii="Arial" w:hAnsi="Arial" w:cs="Arial"/>
          <w:sz w:val="24"/>
          <w:szCs w:val="24"/>
        </w:rPr>
        <w:t xml:space="preserve">how </w:t>
      </w:r>
      <w:r w:rsidR="00F820B8">
        <w:rPr>
          <w:rFonts w:ascii="Arial" w:hAnsi="Arial" w:cs="Arial"/>
          <w:sz w:val="24"/>
          <w:szCs w:val="24"/>
        </w:rPr>
        <w:t>the company is</w:t>
      </w:r>
      <w:r w:rsidR="00127113" w:rsidRPr="006B7B90">
        <w:rPr>
          <w:rFonts w:ascii="Arial" w:hAnsi="Arial" w:cs="Arial"/>
          <w:sz w:val="24"/>
          <w:szCs w:val="24"/>
        </w:rPr>
        <w:t xml:space="preserve"> being run</w:t>
      </w:r>
      <w:r w:rsidR="00F820B8">
        <w:rPr>
          <w:rFonts w:ascii="Arial" w:hAnsi="Arial" w:cs="Arial"/>
          <w:sz w:val="24"/>
          <w:szCs w:val="24"/>
        </w:rPr>
        <w:t xml:space="preserve">. An example of this </w:t>
      </w:r>
      <w:r w:rsidR="00E46F44">
        <w:rPr>
          <w:rFonts w:ascii="Arial" w:hAnsi="Arial" w:cs="Arial"/>
          <w:sz w:val="24"/>
          <w:szCs w:val="24"/>
        </w:rPr>
        <w:t>would be</w:t>
      </w:r>
      <w:r w:rsidR="00712DD0">
        <w:rPr>
          <w:rFonts w:ascii="Arial" w:hAnsi="Arial" w:cs="Arial"/>
          <w:sz w:val="24"/>
          <w:szCs w:val="24"/>
        </w:rPr>
        <w:t xml:space="preserve"> </w:t>
      </w:r>
      <w:r w:rsidR="00C554F1">
        <w:rPr>
          <w:rFonts w:ascii="Arial" w:hAnsi="Arial" w:cs="Arial"/>
          <w:sz w:val="24"/>
          <w:szCs w:val="24"/>
        </w:rPr>
        <w:t xml:space="preserve">ASDA </w:t>
      </w:r>
      <w:r w:rsidR="00F05D36">
        <w:rPr>
          <w:rFonts w:ascii="Arial" w:hAnsi="Arial" w:cs="Arial"/>
          <w:sz w:val="24"/>
          <w:szCs w:val="24"/>
        </w:rPr>
        <w:t xml:space="preserve">Walmart </w:t>
      </w:r>
      <w:r w:rsidR="002D5E80">
        <w:rPr>
          <w:rFonts w:ascii="Arial" w:hAnsi="Arial" w:cs="Arial"/>
          <w:sz w:val="24"/>
          <w:szCs w:val="24"/>
        </w:rPr>
        <w:t xml:space="preserve">they haven’t managed to incorporate </w:t>
      </w:r>
      <w:r w:rsidR="00494658">
        <w:rPr>
          <w:rFonts w:ascii="Arial" w:hAnsi="Arial" w:cs="Arial"/>
          <w:sz w:val="24"/>
          <w:szCs w:val="24"/>
        </w:rPr>
        <w:t xml:space="preserve">CSR </w:t>
      </w:r>
      <w:r w:rsidR="00612B6C">
        <w:rPr>
          <w:rFonts w:ascii="Arial" w:hAnsi="Arial" w:cs="Arial"/>
          <w:sz w:val="24"/>
          <w:szCs w:val="24"/>
        </w:rPr>
        <w:t xml:space="preserve">into its </w:t>
      </w:r>
      <w:r w:rsidR="00E27A57">
        <w:rPr>
          <w:rFonts w:ascii="Arial" w:hAnsi="Arial" w:cs="Arial"/>
          <w:sz w:val="24"/>
          <w:szCs w:val="24"/>
        </w:rPr>
        <w:t>running’s including its supply chain</w:t>
      </w:r>
      <w:r w:rsidR="007E6C94">
        <w:rPr>
          <w:rFonts w:ascii="Arial" w:hAnsi="Arial" w:cs="Arial"/>
          <w:sz w:val="24"/>
          <w:szCs w:val="24"/>
        </w:rPr>
        <w:t>, there have been reports of workers rights abuse at the supply factories of ASDA</w:t>
      </w:r>
      <w:r w:rsidR="0000046B">
        <w:rPr>
          <w:rFonts w:ascii="Arial" w:hAnsi="Arial" w:cs="Arial"/>
          <w:sz w:val="24"/>
          <w:szCs w:val="24"/>
        </w:rPr>
        <w:t>, and reports of discrimination by staff</w:t>
      </w:r>
      <w:r w:rsidR="004D0628">
        <w:rPr>
          <w:rFonts w:ascii="Arial" w:hAnsi="Arial" w:cs="Arial"/>
          <w:sz w:val="24"/>
          <w:szCs w:val="24"/>
        </w:rPr>
        <w:t xml:space="preserve">, and more </w:t>
      </w:r>
      <w:r w:rsidR="004D0628">
        <w:rPr>
          <w:rFonts w:ascii="Arial" w:hAnsi="Arial" w:cs="Arial"/>
          <w:sz w:val="24"/>
          <w:szCs w:val="24"/>
        </w:rPr>
        <w:fldChar w:fldCharType="begin"/>
      </w:r>
      <w:r w:rsidR="004D0628">
        <w:rPr>
          <w:rFonts w:ascii="Arial" w:hAnsi="Arial" w:cs="Arial"/>
          <w:sz w:val="24"/>
          <w:szCs w:val="24"/>
        </w:rPr>
        <w:instrText xml:space="preserve"> ADDIN ZOTERO_ITEM CSL_CITATION {"citationID":"WlSiTaFC","properties":{"formattedCitation":"(Hunt, 2018)","plainCitation":"(Hunt, 2018)","noteIndex":0},"citationItems":[{"id":699,"uris":["http://zotero.org/users/local/q79mOawW/items/5P7GCZ9I"],"uri":["http://zotero.org/users/local/q79mOawW/items/5P7GCZ9I"],"itemData":{"id":699,"type":"webpage","abstract":"Listed below are five of the lowest ranking companies across our product guides. \nAll these companies score poorly across our rating system for failing to address issues including human rights, animal rights and environmental concerns.","container-title":"Ethical Consumer","language":"en","title":"Five unethical companies","URL":"https://www.ethicalconsumer.org/retailers/five-unethical-companies","author":[{"family":"Hunt","given":"Tim"}],"accessed":{"date-parts":[["2022",2,17]]},"issued":{"date-parts":[["2018",5,18]]}}}],"schema":"https://github.com/citation-style-language/schema/raw/master/csl-citation.json"} </w:instrText>
      </w:r>
      <w:r w:rsidR="004D0628">
        <w:rPr>
          <w:rFonts w:ascii="Arial" w:hAnsi="Arial" w:cs="Arial"/>
          <w:sz w:val="24"/>
          <w:szCs w:val="24"/>
        </w:rPr>
        <w:fldChar w:fldCharType="separate"/>
      </w:r>
      <w:r w:rsidR="004D0628" w:rsidRPr="004D0628">
        <w:rPr>
          <w:rFonts w:ascii="Arial" w:hAnsi="Arial" w:cs="Arial"/>
          <w:sz w:val="24"/>
        </w:rPr>
        <w:t>(Hunt, 2018)</w:t>
      </w:r>
      <w:r w:rsidR="004D0628">
        <w:rPr>
          <w:rFonts w:ascii="Arial" w:hAnsi="Arial" w:cs="Arial"/>
          <w:sz w:val="24"/>
          <w:szCs w:val="24"/>
        </w:rPr>
        <w:fldChar w:fldCharType="end"/>
      </w:r>
      <w:r w:rsidR="00207C1F">
        <w:rPr>
          <w:rFonts w:ascii="Arial" w:hAnsi="Arial" w:cs="Arial"/>
          <w:sz w:val="24"/>
          <w:szCs w:val="24"/>
        </w:rPr>
        <w:t>.</w:t>
      </w:r>
    </w:p>
    <w:p w14:paraId="224AAF67" w14:textId="36266FD5" w:rsidR="00BF17A7" w:rsidRPr="006B7B90" w:rsidRDefault="000B05FC" w:rsidP="008C21A2">
      <w:pPr>
        <w:pStyle w:val="Heading2"/>
        <w:spacing w:line="276" w:lineRule="auto"/>
        <w:jc w:val="both"/>
        <w:rPr>
          <w:rFonts w:ascii="Arial" w:hAnsi="Arial" w:cs="Arial"/>
          <w:b/>
          <w:bCs/>
          <w:i/>
          <w:iCs/>
          <w:color w:val="auto"/>
          <w:sz w:val="24"/>
          <w:szCs w:val="24"/>
        </w:rPr>
      </w:pPr>
      <w:r w:rsidRPr="006B7B90">
        <w:rPr>
          <w:rFonts w:ascii="Arial" w:hAnsi="Arial" w:cs="Arial"/>
          <w:b/>
          <w:bCs/>
          <w:i/>
          <w:iCs/>
          <w:color w:val="auto"/>
          <w:sz w:val="24"/>
          <w:szCs w:val="24"/>
        </w:rPr>
        <w:t xml:space="preserve">Develops a corporate image and reduces any moral hazards </w:t>
      </w:r>
    </w:p>
    <w:p w14:paraId="1F5D2488" w14:textId="65195C56" w:rsidR="00C01263" w:rsidRPr="00C01263" w:rsidRDefault="005D2A79" w:rsidP="008C21A2">
      <w:pPr>
        <w:spacing w:line="276" w:lineRule="auto"/>
        <w:jc w:val="both"/>
        <w:rPr>
          <w:rFonts w:ascii="Arial" w:hAnsi="Arial" w:cs="Arial"/>
          <w:sz w:val="24"/>
          <w:szCs w:val="24"/>
        </w:rPr>
      </w:pPr>
      <w:r w:rsidRPr="006B7B90">
        <w:rPr>
          <w:rFonts w:ascii="Arial" w:hAnsi="Arial" w:cs="Arial"/>
          <w:sz w:val="24"/>
          <w:szCs w:val="24"/>
        </w:rPr>
        <w:t>Lastly v</w:t>
      </w:r>
      <w:r w:rsidR="009A7CB0" w:rsidRPr="006B7B90">
        <w:rPr>
          <w:rFonts w:ascii="Arial" w:hAnsi="Arial" w:cs="Arial"/>
          <w:sz w:val="24"/>
          <w:szCs w:val="24"/>
        </w:rPr>
        <w:t xml:space="preserve">oluntary reporting </w:t>
      </w:r>
      <w:r w:rsidR="00A34D46" w:rsidRPr="006B7B90">
        <w:rPr>
          <w:rFonts w:ascii="Arial" w:hAnsi="Arial" w:cs="Arial"/>
          <w:sz w:val="24"/>
          <w:szCs w:val="24"/>
        </w:rPr>
        <w:t>can help a company develop their corporate ima</w:t>
      </w:r>
      <w:r w:rsidR="00F739BB" w:rsidRPr="006B7B90">
        <w:rPr>
          <w:rFonts w:ascii="Arial" w:hAnsi="Arial" w:cs="Arial"/>
          <w:sz w:val="24"/>
          <w:szCs w:val="24"/>
        </w:rPr>
        <w:t xml:space="preserve">ge and further help reduce any ‘moral hazards’ </w:t>
      </w:r>
      <w:r w:rsidR="00A0224A" w:rsidRPr="006B7B90">
        <w:rPr>
          <w:rFonts w:ascii="Arial" w:hAnsi="Arial" w:cs="Arial"/>
          <w:sz w:val="24"/>
          <w:szCs w:val="24"/>
        </w:rPr>
        <w:t>that may arise,</w:t>
      </w:r>
      <w:r w:rsidR="00876D52">
        <w:rPr>
          <w:rFonts w:ascii="Arial" w:hAnsi="Arial" w:cs="Arial"/>
          <w:sz w:val="24"/>
          <w:szCs w:val="24"/>
        </w:rPr>
        <w:t xml:space="preserve"> </w:t>
      </w:r>
      <w:r w:rsidR="002E643A">
        <w:rPr>
          <w:rFonts w:ascii="Arial" w:hAnsi="Arial" w:cs="Arial"/>
          <w:sz w:val="24"/>
          <w:szCs w:val="24"/>
        </w:rPr>
        <w:t>these moral hazards include</w:t>
      </w:r>
      <w:r w:rsidR="00FB70BB">
        <w:rPr>
          <w:rFonts w:ascii="Arial" w:hAnsi="Arial" w:cs="Arial"/>
          <w:sz w:val="24"/>
          <w:szCs w:val="24"/>
        </w:rPr>
        <w:t xml:space="preserve"> if the organisations </w:t>
      </w:r>
      <w:r w:rsidR="008722E0">
        <w:rPr>
          <w:rFonts w:ascii="Arial" w:hAnsi="Arial" w:cs="Arial"/>
          <w:sz w:val="24"/>
          <w:szCs w:val="24"/>
        </w:rPr>
        <w:t>interests,</w:t>
      </w:r>
      <w:r w:rsidR="00CC6069">
        <w:rPr>
          <w:rFonts w:ascii="Arial" w:hAnsi="Arial" w:cs="Arial"/>
          <w:sz w:val="24"/>
          <w:szCs w:val="24"/>
        </w:rPr>
        <w:t xml:space="preserve"> and principles </w:t>
      </w:r>
      <w:r w:rsidR="007429B3">
        <w:rPr>
          <w:rFonts w:ascii="Arial" w:hAnsi="Arial" w:cs="Arial"/>
          <w:sz w:val="24"/>
          <w:szCs w:val="24"/>
        </w:rPr>
        <w:t xml:space="preserve">may not line up with those of its stakeholders </w:t>
      </w:r>
      <w:r w:rsidR="008722E0">
        <w:rPr>
          <w:rFonts w:ascii="Arial" w:hAnsi="Arial" w:cs="Arial"/>
          <w:sz w:val="24"/>
          <w:szCs w:val="24"/>
        </w:rPr>
        <w:fldChar w:fldCharType="begin"/>
      </w:r>
      <w:r w:rsidR="008722E0">
        <w:rPr>
          <w:rFonts w:ascii="Arial" w:hAnsi="Arial" w:cs="Arial"/>
          <w:sz w:val="24"/>
          <w:szCs w:val="24"/>
        </w:rPr>
        <w:instrText xml:space="preserve"> ADDIN ZOTERO_ITEM CSL_CITATION {"citationID":"rUSS1TAK","properties":{"formattedCitation":"(Flammer &amp; Luo, 2014)","plainCitation":"(Flammer &amp; Luo, 2014)","noteIndex":0},"citationItems":[{"id":701,"uris":["http://zotero.org/users/local/q79mOawW/items/QDDW4CWS"],"uri":["http://zotero.org/users/local/q79mOawW/items/QDDW4CWS"],"itemData":{"id":701,"type":"report","abstract":"This study examines whether corporate social responsibility (CSR) acts as a remedy for moral\nhazard in the workplace. To obtain exogenous variation in employees’ propensity to engage in\nmoral hazard, we exploit a natural experiment provided by large increases in state-level\nunemployment insurance (UI) benefits between 1992 and 2012 in the U.S. Higher UI benefits\nrender the threat of termination less effective and hence increase employees’ incentives to shirk.\nUsing a difference-in-differences methodology, we find that companies react to increases in UI\nbenefits by increasing their employee-related CSR. This finding supports the view that CSR is a\nvaluable resource that allows companies to motivate their employees against engaging in moral\nhazard. We further provide evidence that the increase in CSR is larger for companies operating\nin industries that are more labor intensive, more competitive, and subject to higher levels of\nstakeholder dissatisfaction.","title":"CORPORATE SOCIAL RESPONSIBILITY AS A REMEDY FOR MORAL HAZARD?","URL":"file:///C:/Users/Caitlin/Downloads/Flammer-Moral-Hazard-CSR.pdf","author":[{"family":"Flammer","given":"Caroline"},{"family":"Luo","given":"Jiao"}],"issued":{"date-parts":[["2014",1]]}}}],"schema":"https://github.com/citation-style-language/schema/raw/master/csl-citation.json"} </w:instrText>
      </w:r>
      <w:r w:rsidR="008722E0">
        <w:rPr>
          <w:rFonts w:ascii="Arial" w:hAnsi="Arial" w:cs="Arial"/>
          <w:sz w:val="24"/>
          <w:szCs w:val="24"/>
        </w:rPr>
        <w:fldChar w:fldCharType="separate"/>
      </w:r>
      <w:r w:rsidR="008722E0" w:rsidRPr="008722E0">
        <w:rPr>
          <w:rFonts w:ascii="Arial" w:hAnsi="Arial" w:cs="Arial"/>
          <w:sz w:val="24"/>
        </w:rPr>
        <w:t>(Flammer &amp; Luo, 2014)</w:t>
      </w:r>
      <w:r w:rsidR="008722E0">
        <w:rPr>
          <w:rFonts w:ascii="Arial" w:hAnsi="Arial" w:cs="Arial"/>
          <w:sz w:val="24"/>
          <w:szCs w:val="24"/>
        </w:rPr>
        <w:fldChar w:fldCharType="end"/>
      </w:r>
      <w:r w:rsidR="0057134F">
        <w:rPr>
          <w:rFonts w:ascii="Arial" w:hAnsi="Arial" w:cs="Arial"/>
          <w:sz w:val="24"/>
          <w:szCs w:val="24"/>
        </w:rPr>
        <w:t xml:space="preserve">. These moral hazards are reduced when voluntary reporting because </w:t>
      </w:r>
      <w:r w:rsidR="003475EB">
        <w:rPr>
          <w:rFonts w:ascii="Arial" w:hAnsi="Arial" w:cs="Arial"/>
          <w:sz w:val="24"/>
          <w:szCs w:val="24"/>
        </w:rPr>
        <w:t xml:space="preserve">everyone’s interests are laid out clear and tend to be </w:t>
      </w:r>
      <w:r w:rsidR="002B4512" w:rsidRPr="006B7B90">
        <w:rPr>
          <w:rFonts w:ascii="Arial" w:hAnsi="Arial" w:cs="Arial"/>
          <w:sz w:val="24"/>
          <w:szCs w:val="24"/>
        </w:rPr>
        <w:t>teleological</w:t>
      </w:r>
      <w:r w:rsidR="002B4512">
        <w:rPr>
          <w:rFonts w:ascii="Arial" w:hAnsi="Arial" w:cs="Arial"/>
          <w:sz w:val="24"/>
          <w:szCs w:val="24"/>
        </w:rPr>
        <w:t xml:space="preserve"> when being produced. </w:t>
      </w:r>
      <w:r w:rsidR="005C10FD" w:rsidRPr="006B7B90">
        <w:rPr>
          <w:rFonts w:ascii="Arial" w:hAnsi="Arial" w:cs="Arial"/>
          <w:sz w:val="24"/>
          <w:szCs w:val="24"/>
        </w:rPr>
        <w:t xml:space="preserve">Agreeing with </w:t>
      </w:r>
      <w:r w:rsidR="00FD3AF4">
        <w:rPr>
          <w:rFonts w:ascii="Arial" w:hAnsi="Arial" w:cs="Arial"/>
          <w:sz w:val="24"/>
          <w:szCs w:val="24"/>
        </w:rPr>
        <w:t>this organisational</w:t>
      </w:r>
      <w:r w:rsidR="009160DE">
        <w:rPr>
          <w:rFonts w:ascii="Arial" w:hAnsi="Arial" w:cs="Arial"/>
          <w:sz w:val="24"/>
          <w:szCs w:val="24"/>
        </w:rPr>
        <w:t xml:space="preserve"> co</w:t>
      </w:r>
      <w:r w:rsidR="00512B91">
        <w:rPr>
          <w:rFonts w:ascii="Arial" w:hAnsi="Arial" w:cs="Arial"/>
          <w:sz w:val="24"/>
          <w:szCs w:val="24"/>
        </w:rPr>
        <w:t xml:space="preserve">rporate image is important because </w:t>
      </w:r>
      <w:r w:rsidR="00325327">
        <w:rPr>
          <w:rFonts w:ascii="Arial" w:hAnsi="Arial" w:cs="Arial"/>
          <w:sz w:val="24"/>
          <w:szCs w:val="24"/>
        </w:rPr>
        <w:t xml:space="preserve">it’s the most important asset of a company as it </w:t>
      </w:r>
      <w:r w:rsidR="008E5203">
        <w:rPr>
          <w:rFonts w:ascii="Arial" w:hAnsi="Arial" w:cs="Arial"/>
          <w:sz w:val="24"/>
          <w:szCs w:val="24"/>
        </w:rPr>
        <w:t>gives a comfort factor to the organisations customers</w:t>
      </w:r>
      <w:r w:rsidR="00CB6860">
        <w:rPr>
          <w:rFonts w:ascii="Arial" w:hAnsi="Arial" w:cs="Arial"/>
          <w:sz w:val="24"/>
          <w:szCs w:val="24"/>
        </w:rPr>
        <w:t xml:space="preserve"> to assure that they are buying from the best of the best, additionally </w:t>
      </w:r>
      <w:r w:rsidR="0056177C">
        <w:rPr>
          <w:rFonts w:ascii="Arial" w:hAnsi="Arial" w:cs="Arial"/>
          <w:sz w:val="24"/>
          <w:szCs w:val="24"/>
        </w:rPr>
        <w:t xml:space="preserve">it influences </w:t>
      </w:r>
      <w:r w:rsidR="006835EC">
        <w:rPr>
          <w:rFonts w:ascii="Arial" w:hAnsi="Arial" w:cs="Arial"/>
          <w:sz w:val="24"/>
          <w:szCs w:val="24"/>
        </w:rPr>
        <w:t>customers and employees</w:t>
      </w:r>
      <w:r w:rsidR="00653F0D">
        <w:rPr>
          <w:rFonts w:ascii="Arial" w:hAnsi="Arial" w:cs="Arial"/>
          <w:sz w:val="24"/>
          <w:szCs w:val="24"/>
        </w:rPr>
        <w:t xml:space="preserve">, media, analysts, and influencers </w:t>
      </w:r>
      <w:r w:rsidR="006835EC">
        <w:rPr>
          <w:rFonts w:ascii="Arial" w:hAnsi="Arial" w:cs="Arial"/>
          <w:sz w:val="24"/>
          <w:szCs w:val="24"/>
        </w:rPr>
        <w:t xml:space="preserve">attitudes </w:t>
      </w:r>
      <w:r w:rsidR="00844C5B">
        <w:rPr>
          <w:rFonts w:ascii="Arial" w:hAnsi="Arial" w:cs="Arial"/>
          <w:sz w:val="24"/>
          <w:szCs w:val="24"/>
        </w:rPr>
        <w:t xml:space="preserve">towards the company </w:t>
      </w:r>
      <w:r w:rsidR="00DB1AC9">
        <w:rPr>
          <w:rFonts w:ascii="Arial" w:hAnsi="Arial" w:cs="Arial"/>
          <w:sz w:val="24"/>
          <w:szCs w:val="24"/>
        </w:rPr>
        <w:fldChar w:fldCharType="begin"/>
      </w:r>
      <w:r w:rsidR="00DB1AC9">
        <w:rPr>
          <w:rFonts w:ascii="Arial" w:hAnsi="Arial" w:cs="Arial"/>
          <w:sz w:val="24"/>
          <w:szCs w:val="24"/>
        </w:rPr>
        <w:instrText xml:space="preserve"> ADDIN ZOTERO_ITEM CSL_CITATION {"citationID":"yKFFACWV","properties":{"formattedCitation":"(Pamnani, 2016)","plainCitation":"(Pamnani, 2016)","noteIndex":0},"citationItems":[{"id":702,"uris":["http://zotero.org/users/local/q79mOawW/items/9GC3QAAM"],"uri":["http://zotero.org/users/local/q79mOawW/items/9GC3QAAM"],"itemData":{"id":702,"type":"webpage","abstract":"Corporate image is one of the most important assets of an organisation. It acts as a comfort factor for customers and assures them that they are buying from the best","title":"Importance Of Corporate Image","URL":"http://www.businessworld.in/article/Importance-Of-Corporate-Image/28-12-2016-110377/","author":[{"family":"Pamnani","given":"Harsh"}],"accessed":{"date-parts":[["2022",2,17]]},"issued":{"date-parts":[["2016",12]]}}}],"schema":"https://github.com/citation-style-language/schema/raw/master/csl-citation.json"} </w:instrText>
      </w:r>
      <w:r w:rsidR="00DB1AC9">
        <w:rPr>
          <w:rFonts w:ascii="Arial" w:hAnsi="Arial" w:cs="Arial"/>
          <w:sz w:val="24"/>
          <w:szCs w:val="24"/>
        </w:rPr>
        <w:fldChar w:fldCharType="separate"/>
      </w:r>
      <w:r w:rsidR="00DB1AC9" w:rsidRPr="00DB1AC9">
        <w:rPr>
          <w:rFonts w:ascii="Arial" w:hAnsi="Arial" w:cs="Arial"/>
          <w:sz w:val="24"/>
        </w:rPr>
        <w:t>(</w:t>
      </w:r>
      <w:proofErr w:type="spellStart"/>
      <w:r w:rsidR="00DB1AC9" w:rsidRPr="00DB1AC9">
        <w:rPr>
          <w:rFonts w:ascii="Arial" w:hAnsi="Arial" w:cs="Arial"/>
          <w:sz w:val="24"/>
        </w:rPr>
        <w:t>Pamnani</w:t>
      </w:r>
      <w:proofErr w:type="spellEnd"/>
      <w:r w:rsidR="00DB1AC9" w:rsidRPr="00DB1AC9">
        <w:rPr>
          <w:rFonts w:ascii="Arial" w:hAnsi="Arial" w:cs="Arial"/>
          <w:sz w:val="24"/>
        </w:rPr>
        <w:t>, 2016)</w:t>
      </w:r>
      <w:r w:rsidR="00DB1AC9">
        <w:rPr>
          <w:rFonts w:ascii="Arial" w:hAnsi="Arial" w:cs="Arial"/>
          <w:sz w:val="24"/>
          <w:szCs w:val="24"/>
        </w:rPr>
        <w:fldChar w:fldCharType="end"/>
      </w:r>
      <w:r w:rsidR="00C10E7C">
        <w:rPr>
          <w:rFonts w:ascii="Arial" w:hAnsi="Arial" w:cs="Arial"/>
          <w:sz w:val="24"/>
          <w:szCs w:val="24"/>
        </w:rPr>
        <w:t>.</w:t>
      </w:r>
    </w:p>
    <w:p w14:paraId="1CE925FD" w14:textId="34308EAB" w:rsidR="000F2462" w:rsidRPr="006B7B90" w:rsidRDefault="00FD3AF4" w:rsidP="008C21A2">
      <w:pPr>
        <w:spacing w:line="276" w:lineRule="auto"/>
        <w:jc w:val="both"/>
        <w:rPr>
          <w:rFonts w:ascii="Arial" w:hAnsi="Arial" w:cs="Arial"/>
          <w:sz w:val="24"/>
          <w:szCs w:val="24"/>
        </w:rPr>
      </w:pPr>
      <w:r w:rsidRPr="006B7B90">
        <w:rPr>
          <w:rFonts w:ascii="Arial" w:hAnsi="Arial" w:cs="Arial"/>
          <w:sz w:val="24"/>
          <w:szCs w:val="24"/>
        </w:rPr>
        <w:t>On</w:t>
      </w:r>
      <w:r w:rsidR="002A133E">
        <w:rPr>
          <w:rFonts w:ascii="Arial" w:hAnsi="Arial" w:cs="Arial"/>
          <w:sz w:val="24"/>
          <w:szCs w:val="24"/>
        </w:rPr>
        <w:t xml:space="preserve"> the other </w:t>
      </w:r>
      <w:r>
        <w:rPr>
          <w:rFonts w:ascii="Arial" w:hAnsi="Arial" w:cs="Arial"/>
          <w:sz w:val="24"/>
          <w:szCs w:val="24"/>
        </w:rPr>
        <w:t>hand,</w:t>
      </w:r>
      <w:r w:rsidR="002A133E">
        <w:rPr>
          <w:rFonts w:ascii="Arial" w:hAnsi="Arial" w:cs="Arial"/>
          <w:sz w:val="24"/>
          <w:szCs w:val="24"/>
        </w:rPr>
        <w:t xml:space="preserve"> </w:t>
      </w:r>
      <w:r w:rsidR="00F52EC7">
        <w:rPr>
          <w:rFonts w:ascii="Arial" w:hAnsi="Arial" w:cs="Arial"/>
          <w:sz w:val="24"/>
          <w:szCs w:val="24"/>
        </w:rPr>
        <w:t>solely focusing on the organisations corporate image can be damagin</w:t>
      </w:r>
      <w:r>
        <w:rPr>
          <w:rFonts w:ascii="Arial" w:hAnsi="Arial" w:cs="Arial"/>
          <w:sz w:val="24"/>
          <w:szCs w:val="24"/>
        </w:rPr>
        <w:t>g because</w:t>
      </w:r>
      <w:r w:rsidR="00DA207C">
        <w:rPr>
          <w:rFonts w:ascii="Arial" w:hAnsi="Arial" w:cs="Arial"/>
          <w:sz w:val="24"/>
          <w:szCs w:val="24"/>
        </w:rPr>
        <w:t xml:space="preserve"> </w:t>
      </w:r>
      <w:r w:rsidR="00EA11C3">
        <w:rPr>
          <w:rFonts w:ascii="Arial" w:hAnsi="Arial" w:cs="Arial"/>
          <w:sz w:val="24"/>
          <w:szCs w:val="24"/>
        </w:rPr>
        <w:fldChar w:fldCharType="begin"/>
      </w:r>
      <w:r w:rsidR="00FF6046">
        <w:rPr>
          <w:rFonts w:ascii="Arial" w:hAnsi="Arial" w:cs="Arial"/>
          <w:sz w:val="24"/>
          <w:szCs w:val="24"/>
        </w:rPr>
        <w:instrText xml:space="preserve"> ADDIN ZOTERO_ITEM CSL_CITATION {"citationID":"VIrEqG5B","properties":{"formattedCitation":"(Pamnani, 2016)","plainCitation":"(Pamnani, 2016)","dontUpdate":true,"noteIndex":0},"citationItems":[{"id":702,"uris":["http://zotero.org/users/local/q79mOawW/items/9GC3QAAM"],"uri":["http://zotero.org/users/local/q79mOawW/items/9GC3QAAM"],"itemData":{"id":702,"type":"webpage","abstract":"Corporate image is one of the most important assets of an organisation. It acts as a comfort factor for customers and assures them that they are buying from the best","title":"Importance Of Corporate Image","URL":"http://www.businessworld.in/article/Importance-Of-Corporate-Image/28-12-2016-110377/","author":[{"family":"Pamnani","given":"Harsh"}],"accessed":{"date-parts":[["2022",2,17]]},"issued":{"date-parts":[["2016",12]]}}}],"schema":"https://github.com/citation-style-language/schema/raw/master/csl-citation.json"} </w:instrText>
      </w:r>
      <w:r w:rsidR="00EA11C3">
        <w:rPr>
          <w:rFonts w:ascii="Arial" w:hAnsi="Arial" w:cs="Arial"/>
          <w:sz w:val="24"/>
          <w:szCs w:val="24"/>
        </w:rPr>
        <w:fldChar w:fldCharType="separate"/>
      </w:r>
      <w:proofErr w:type="spellStart"/>
      <w:r w:rsidR="00EA11C3" w:rsidRPr="00DB1AC9">
        <w:rPr>
          <w:rFonts w:ascii="Arial" w:hAnsi="Arial" w:cs="Arial"/>
          <w:sz w:val="24"/>
        </w:rPr>
        <w:t>Pamnani</w:t>
      </w:r>
      <w:proofErr w:type="spellEnd"/>
      <w:r w:rsidR="00EA11C3">
        <w:rPr>
          <w:rFonts w:ascii="Arial" w:hAnsi="Arial" w:cs="Arial"/>
          <w:sz w:val="24"/>
        </w:rPr>
        <w:t xml:space="preserve"> (</w:t>
      </w:r>
      <w:r w:rsidR="00EA11C3" w:rsidRPr="00DB1AC9">
        <w:rPr>
          <w:rFonts w:ascii="Arial" w:hAnsi="Arial" w:cs="Arial"/>
          <w:sz w:val="24"/>
        </w:rPr>
        <w:t>2016)</w:t>
      </w:r>
      <w:r w:rsidR="00EA11C3">
        <w:rPr>
          <w:rFonts w:ascii="Arial" w:hAnsi="Arial" w:cs="Arial"/>
          <w:sz w:val="24"/>
          <w:szCs w:val="24"/>
        </w:rPr>
        <w:fldChar w:fldCharType="end"/>
      </w:r>
      <w:r w:rsidR="00EA11C3">
        <w:rPr>
          <w:rFonts w:ascii="Arial" w:hAnsi="Arial" w:cs="Arial"/>
          <w:sz w:val="24"/>
          <w:szCs w:val="24"/>
        </w:rPr>
        <w:t xml:space="preserve"> </w:t>
      </w:r>
      <w:r w:rsidR="003E3D66">
        <w:rPr>
          <w:rFonts w:ascii="Arial" w:hAnsi="Arial" w:cs="Arial"/>
          <w:sz w:val="24"/>
          <w:szCs w:val="24"/>
        </w:rPr>
        <w:t xml:space="preserve">tells us that the </w:t>
      </w:r>
      <w:r w:rsidR="00B61E8B">
        <w:rPr>
          <w:rFonts w:ascii="Arial" w:hAnsi="Arial" w:cs="Arial"/>
          <w:sz w:val="24"/>
          <w:szCs w:val="24"/>
        </w:rPr>
        <w:t>corporate</w:t>
      </w:r>
      <w:r w:rsidR="003E3D66">
        <w:rPr>
          <w:rFonts w:ascii="Arial" w:hAnsi="Arial" w:cs="Arial"/>
          <w:sz w:val="24"/>
          <w:szCs w:val="24"/>
        </w:rPr>
        <w:t xml:space="preserve"> image is fragile and there is </w:t>
      </w:r>
      <w:r w:rsidR="00B61E8B">
        <w:rPr>
          <w:rFonts w:ascii="Arial" w:hAnsi="Arial" w:cs="Arial"/>
          <w:sz w:val="24"/>
          <w:szCs w:val="24"/>
        </w:rPr>
        <w:t>a small</w:t>
      </w:r>
      <w:r w:rsidR="003E3D66">
        <w:rPr>
          <w:rFonts w:ascii="Arial" w:hAnsi="Arial" w:cs="Arial"/>
          <w:sz w:val="24"/>
          <w:szCs w:val="24"/>
        </w:rPr>
        <w:t xml:space="preserve"> margin for error </w:t>
      </w:r>
      <w:r w:rsidR="006E18BE">
        <w:rPr>
          <w:rFonts w:ascii="Arial" w:hAnsi="Arial" w:cs="Arial"/>
          <w:sz w:val="24"/>
          <w:szCs w:val="24"/>
        </w:rPr>
        <w:t xml:space="preserve">there fore it can easily </w:t>
      </w:r>
      <w:r w:rsidR="00B61E8B">
        <w:rPr>
          <w:rFonts w:ascii="Arial" w:hAnsi="Arial" w:cs="Arial"/>
          <w:sz w:val="24"/>
          <w:szCs w:val="24"/>
        </w:rPr>
        <w:t xml:space="preserve">have a negative turn as it can a positive. </w:t>
      </w:r>
      <w:r w:rsidR="000F2462" w:rsidRPr="006B7B90">
        <w:rPr>
          <w:rFonts w:ascii="Arial" w:hAnsi="Arial" w:cs="Arial"/>
          <w:b/>
          <w:bCs/>
          <w:i/>
          <w:iCs/>
          <w:sz w:val="24"/>
          <w:szCs w:val="24"/>
        </w:rPr>
        <w:br w:type="page"/>
      </w:r>
    </w:p>
    <w:p w14:paraId="64AB7206" w14:textId="7A0D78AF" w:rsidR="00831203" w:rsidRPr="006B7B90" w:rsidRDefault="00225F46" w:rsidP="008C21A2">
      <w:pPr>
        <w:spacing w:line="276" w:lineRule="auto"/>
        <w:jc w:val="both"/>
        <w:rPr>
          <w:rFonts w:ascii="Arial" w:hAnsi="Arial" w:cs="Arial"/>
          <w:color w:val="70AD47" w:themeColor="accent6"/>
          <w:sz w:val="24"/>
          <w:szCs w:val="24"/>
        </w:rPr>
      </w:pPr>
      <w:r w:rsidRPr="006B7B90">
        <w:rPr>
          <w:rStyle w:val="Heading1Char"/>
          <w:rFonts w:ascii="Arial" w:hAnsi="Arial" w:cs="Arial"/>
          <w:b/>
          <w:bCs/>
          <w:color w:val="auto"/>
          <w:sz w:val="24"/>
          <w:szCs w:val="24"/>
        </w:rPr>
        <w:lastRenderedPageBreak/>
        <w:t xml:space="preserve">The position </w:t>
      </w:r>
      <w:r w:rsidR="000B05FC" w:rsidRPr="006B7B90">
        <w:rPr>
          <w:rStyle w:val="Heading1Char"/>
          <w:rFonts w:ascii="Arial" w:hAnsi="Arial" w:cs="Arial"/>
          <w:b/>
          <w:bCs/>
          <w:color w:val="auto"/>
          <w:sz w:val="24"/>
          <w:szCs w:val="24"/>
        </w:rPr>
        <w:t>for mandatory</w:t>
      </w:r>
      <w:r w:rsidRPr="006B7B90">
        <w:rPr>
          <w:rStyle w:val="Heading1Char"/>
          <w:rFonts w:ascii="Arial" w:hAnsi="Arial" w:cs="Arial"/>
          <w:b/>
          <w:bCs/>
          <w:color w:val="auto"/>
          <w:sz w:val="24"/>
          <w:szCs w:val="24"/>
        </w:rPr>
        <w:t xml:space="preserve"> reporting</w:t>
      </w:r>
      <w:r w:rsidRPr="006B7B90">
        <w:rPr>
          <w:rFonts w:ascii="Arial" w:hAnsi="Arial" w:cs="Arial"/>
          <w:b/>
          <w:bCs/>
          <w:i/>
          <w:iCs/>
          <w:sz w:val="24"/>
          <w:szCs w:val="24"/>
        </w:rPr>
        <w:t xml:space="preserve"> </w:t>
      </w:r>
    </w:p>
    <w:p w14:paraId="2D824259" w14:textId="64C7EBBC" w:rsidR="007B7C7E" w:rsidRPr="006B7B90" w:rsidRDefault="000B05FC" w:rsidP="008C21A2">
      <w:pPr>
        <w:pStyle w:val="Heading2"/>
        <w:spacing w:line="276" w:lineRule="auto"/>
        <w:jc w:val="both"/>
        <w:rPr>
          <w:rFonts w:ascii="Arial" w:hAnsi="Arial" w:cs="Arial"/>
          <w:b/>
          <w:bCs/>
          <w:i/>
          <w:iCs/>
          <w:color w:val="auto"/>
          <w:sz w:val="24"/>
          <w:szCs w:val="24"/>
        </w:rPr>
      </w:pPr>
      <w:r w:rsidRPr="006B7B90">
        <w:rPr>
          <w:rFonts w:ascii="Arial" w:hAnsi="Arial" w:cs="Arial"/>
          <w:b/>
          <w:bCs/>
          <w:i/>
          <w:iCs/>
          <w:color w:val="auto"/>
          <w:sz w:val="24"/>
          <w:szCs w:val="24"/>
        </w:rPr>
        <w:t>Faster rate of environmental and social changes</w:t>
      </w:r>
    </w:p>
    <w:p w14:paraId="29C714E9" w14:textId="79491993" w:rsidR="00573D5F" w:rsidRPr="006B7B90" w:rsidRDefault="006E067F" w:rsidP="008C21A2">
      <w:pPr>
        <w:pStyle w:val="NormalWeb"/>
        <w:shd w:val="clear" w:color="auto" w:fill="FFFFFF"/>
        <w:spacing w:line="276" w:lineRule="auto"/>
        <w:jc w:val="both"/>
        <w:rPr>
          <w:rFonts w:ascii="Arial" w:hAnsi="Arial" w:cs="Arial"/>
        </w:rPr>
      </w:pPr>
      <w:r w:rsidRPr="006B7B90">
        <w:rPr>
          <w:rFonts w:ascii="Arial" w:hAnsi="Arial" w:cs="Arial"/>
        </w:rPr>
        <w:t xml:space="preserve">A reason for mandatory reporting </w:t>
      </w:r>
      <w:r w:rsidR="00851048" w:rsidRPr="006B7B90">
        <w:rPr>
          <w:rFonts w:ascii="Arial" w:hAnsi="Arial" w:cs="Arial"/>
        </w:rPr>
        <w:t xml:space="preserve">is that </w:t>
      </w:r>
      <w:r w:rsidR="00347546" w:rsidRPr="006B7B90">
        <w:rPr>
          <w:rFonts w:ascii="Arial" w:hAnsi="Arial" w:cs="Arial"/>
        </w:rPr>
        <w:t xml:space="preserve">the rate in environmental and social changes would be </w:t>
      </w:r>
      <w:r w:rsidR="00844215" w:rsidRPr="006B7B90">
        <w:rPr>
          <w:rFonts w:ascii="Arial" w:hAnsi="Arial" w:cs="Arial"/>
        </w:rPr>
        <w:t xml:space="preserve">increased as everyone would need to </w:t>
      </w:r>
      <w:r w:rsidR="00573D5F" w:rsidRPr="006B7B90">
        <w:rPr>
          <w:rFonts w:ascii="Arial" w:hAnsi="Arial" w:cs="Arial"/>
        </w:rPr>
        <w:t>be reporting</w:t>
      </w:r>
      <w:r w:rsidR="005526B5">
        <w:rPr>
          <w:rFonts w:ascii="Arial" w:hAnsi="Arial" w:cs="Arial"/>
        </w:rPr>
        <w:t xml:space="preserve"> there fore leading to </w:t>
      </w:r>
      <w:r w:rsidR="007E5662">
        <w:rPr>
          <w:rFonts w:ascii="Arial" w:hAnsi="Arial" w:cs="Arial"/>
        </w:rPr>
        <w:t>everyone needing to do certain things to meet CSR reporting standards such as</w:t>
      </w:r>
      <w:r w:rsidR="00DC1D4B">
        <w:rPr>
          <w:rFonts w:ascii="Arial" w:hAnsi="Arial" w:cs="Arial"/>
        </w:rPr>
        <w:t xml:space="preserve"> looking out for</w:t>
      </w:r>
      <w:r w:rsidR="00CB6E29">
        <w:rPr>
          <w:rFonts w:ascii="Arial" w:hAnsi="Arial" w:cs="Arial"/>
        </w:rPr>
        <w:t xml:space="preserve"> t</w:t>
      </w:r>
      <w:r w:rsidR="007E4FBD" w:rsidRPr="00CB6E29">
        <w:rPr>
          <w:rFonts w:ascii="Arial" w:hAnsi="Arial" w:cs="Arial"/>
        </w:rPr>
        <w:t>he</w:t>
      </w:r>
      <w:r w:rsidR="002D696D" w:rsidRPr="00CB6E29">
        <w:rPr>
          <w:rFonts w:ascii="Arial" w:hAnsi="Arial" w:cs="Arial"/>
        </w:rPr>
        <w:t xml:space="preserve"> </w:t>
      </w:r>
      <w:r w:rsidR="007E4FBD" w:rsidRPr="00CB6E29">
        <w:rPr>
          <w:rFonts w:ascii="Arial" w:hAnsi="Arial" w:cs="Arial"/>
        </w:rPr>
        <w:t xml:space="preserve">businesses </w:t>
      </w:r>
      <w:r w:rsidR="00C23C36">
        <w:rPr>
          <w:rFonts w:ascii="Arial" w:hAnsi="Arial" w:cs="Arial"/>
        </w:rPr>
        <w:t xml:space="preserve">and wider community </w:t>
      </w:r>
      <w:r w:rsidR="001B0990">
        <w:rPr>
          <w:rFonts w:ascii="Arial" w:hAnsi="Arial" w:cs="Arial"/>
        </w:rPr>
        <w:t>by looking out for the businesses ethics</w:t>
      </w:r>
      <w:r w:rsidR="007B3CF5">
        <w:rPr>
          <w:rFonts w:ascii="Arial" w:hAnsi="Arial" w:cs="Arial"/>
        </w:rPr>
        <w:t>, health and safety, sustainability</w:t>
      </w:r>
      <w:r w:rsidR="00E107B9">
        <w:rPr>
          <w:rFonts w:ascii="Arial" w:hAnsi="Arial" w:cs="Arial"/>
        </w:rPr>
        <w:t xml:space="preserve">, working conditions, community involvement, </w:t>
      </w:r>
      <w:r w:rsidR="002A3D7F">
        <w:rPr>
          <w:rFonts w:ascii="Arial" w:hAnsi="Arial" w:cs="Arial"/>
        </w:rPr>
        <w:t>and diversity just to name a few</w:t>
      </w:r>
      <w:r w:rsidR="00FF6046">
        <w:rPr>
          <w:rFonts w:ascii="Arial" w:hAnsi="Arial" w:cs="Arial"/>
        </w:rPr>
        <w:t xml:space="preserve"> </w:t>
      </w:r>
      <w:r w:rsidR="00FF6046">
        <w:rPr>
          <w:rFonts w:ascii="Arial" w:hAnsi="Arial" w:cs="Arial"/>
        </w:rPr>
        <w:fldChar w:fldCharType="begin"/>
      </w:r>
      <w:r w:rsidR="00FF6046">
        <w:rPr>
          <w:rFonts w:ascii="Arial" w:hAnsi="Arial" w:cs="Arial"/>
        </w:rPr>
        <w:instrText xml:space="preserve"> ADDIN ZOTERO_ITEM CSL_CITATION {"citationID":"htUM78Ef","properties":{"formattedCitation":"(Hohnen et al., 2007)","plainCitation":"(Hohnen et al., 2007)","noteIndex":0},"citationItems":[{"id":705,"uris":["http://zotero.org/users/local/q79mOawW/items/F76ILHWL"],"uri":["http://zotero.org/users/local/q79mOawW/items/F76ILHWL"],"itemData":{"id":705,"type":"book","event-place":"Winnipeg","ISBN":"978-1-895536-97-3","language":"en","note":"OCLC: 316663449","publisher":"International Institute for Sustainable Development = Institut international du d??veloppement durable","publisher-place":"Winnipeg","source":"Open WorldCat","title":"Corporate social responsibility: an implementation guide for business","title-short":"Corporate social responsibility","URL":"https://central.bac-lac.gc.ca/.item?id=csr_guide&amp;op=pdf&amp;app=Library","author":[{"family":"Hohnen","given":"Paul"},{"family":"Potts","given":"Jason"},{"literal":"International Institute for Sustainable Development"}],"accessed":{"date-parts":[["2022",2,18]]},"issued":{"date-parts":[["2007"]]}}}],"schema":"https://github.com/citation-style-language/schema/raw/master/csl-citation.json"} </w:instrText>
      </w:r>
      <w:r w:rsidR="00FF6046">
        <w:rPr>
          <w:rFonts w:ascii="Arial" w:hAnsi="Arial" w:cs="Arial"/>
        </w:rPr>
        <w:fldChar w:fldCharType="separate"/>
      </w:r>
      <w:r w:rsidR="00FF6046" w:rsidRPr="00FF6046">
        <w:rPr>
          <w:rFonts w:ascii="Arial" w:hAnsi="Arial" w:cs="Arial"/>
        </w:rPr>
        <w:t>(</w:t>
      </w:r>
      <w:proofErr w:type="spellStart"/>
      <w:r w:rsidR="00FF6046" w:rsidRPr="00FF6046">
        <w:rPr>
          <w:rFonts w:ascii="Arial" w:hAnsi="Arial" w:cs="Arial"/>
        </w:rPr>
        <w:t>Hohnen</w:t>
      </w:r>
      <w:proofErr w:type="spellEnd"/>
      <w:r w:rsidR="00FF6046" w:rsidRPr="00FF6046">
        <w:rPr>
          <w:rFonts w:ascii="Arial" w:hAnsi="Arial" w:cs="Arial"/>
        </w:rPr>
        <w:t xml:space="preserve"> et al., 2007)</w:t>
      </w:r>
      <w:r w:rsidR="00FF6046">
        <w:rPr>
          <w:rFonts w:ascii="Arial" w:hAnsi="Arial" w:cs="Arial"/>
        </w:rPr>
        <w:fldChar w:fldCharType="end"/>
      </w:r>
      <w:r w:rsidR="0065442C">
        <w:rPr>
          <w:rFonts w:ascii="Arial" w:hAnsi="Arial" w:cs="Arial"/>
        </w:rPr>
        <w:t xml:space="preserve">. </w:t>
      </w:r>
      <w:r w:rsidR="00667CF0">
        <w:rPr>
          <w:rFonts w:ascii="Arial" w:hAnsi="Arial" w:cs="Arial"/>
        </w:rPr>
        <w:t>In some places mandatory reporting is</w:t>
      </w:r>
      <w:r w:rsidR="008A1034">
        <w:rPr>
          <w:rFonts w:ascii="Arial" w:hAnsi="Arial" w:cs="Arial"/>
        </w:rPr>
        <w:t xml:space="preserve"> already in place for the larger organisations </w:t>
      </w:r>
      <w:r w:rsidR="00370996">
        <w:rPr>
          <w:rFonts w:ascii="Arial" w:hAnsi="Arial" w:cs="Arial"/>
        </w:rPr>
        <w:t xml:space="preserve">so that information on the </w:t>
      </w:r>
      <w:r w:rsidR="00B06C2A">
        <w:rPr>
          <w:rFonts w:ascii="Arial" w:hAnsi="Arial" w:cs="Arial"/>
        </w:rPr>
        <w:t>companies’</w:t>
      </w:r>
      <w:r w:rsidR="00370996">
        <w:rPr>
          <w:rFonts w:ascii="Arial" w:hAnsi="Arial" w:cs="Arial"/>
        </w:rPr>
        <w:t xml:space="preserve"> </w:t>
      </w:r>
      <w:r w:rsidR="00751CE7">
        <w:rPr>
          <w:rFonts w:ascii="Arial" w:hAnsi="Arial" w:cs="Arial"/>
        </w:rPr>
        <w:t xml:space="preserve">operations and how they manage any social and environmental challenges can be viewed, </w:t>
      </w:r>
      <w:r w:rsidR="0078064F">
        <w:rPr>
          <w:rFonts w:ascii="Arial" w:hAnsi="Arial" w:cs="Arial"/>
        </w:rPr>
        <w:t>with this mandatory reporting in the EU it shows that it helps investors</w:t>
      </w:r>
      <w:r w:rsidR="007E030A">
        <w:rPr>
          <w:rFonts w:ascii="Arial" w:hAnsi="Arial" w:cs="Arial"/>
        </w:rPr>
        <w:t xml:space="preserve">, organisations, consumers, </w:t>
      </w:r>
      <w:r w:rsidR="005337AE">
        <w:rPr>
          <w:rFonts w:ascii="Arial" w:hAnsi="Arial" w:cs="Arial"/>
        </w:rPr>
        <w:t xml:space="preserve">and other stakeholders see the non-financial performance of the company </w:t>
      </w:r>
      <w:r w:rsidR="00387B74">
        <w:rPr>
          <w:rFonts w:ascii="Arial" w:hAnsi="Arial" w:cs="Arial"/>
        </w:rPr>
        <w:t xml:space="preserve">and it </w:t>
      </w:r>
      <w:r w:rsidR="00B06C2A">
        <w:rPr>
          <w:rFonts w:ascii="Arial" w:hAnsi="Arial" w:cs="Arial"/>
        </w:rPr>
        <w:t>led</w:t>
      </w:r>
      <w:r w:rsidR="00387B74">
        <w:rPr>
          <w:rFonts w:ascii="Arial" w:hAnsi="Arial" w:cs="Arial"/>
        </w:rPr>
        <w:t xml:space="preserve"> the organisation to develop a deeper responsible approach to their business</w:t>
      </w:r>
      <w:r w:rsidR="007A10D4">
        <w:rPr>
          <w:rFonts w:ascii="Arial" w:hAnsi="Arial" w:cs="Arial"/>
        </w:rPr>
        <w:t xml:space="preserve"> </w:t>
      </w:r>
      <w:r w:rsidR="007A10D4">
        <w:rPr>
          <w:rFonts w:ascii="Arial" w:hAnsi="Arial" w:cs="Arial"/>
        </w:rPr>
        <w:fldChar w:fldCharType="begin"/>
      </w:r>
      <w:r w:rsidR="00C05EC6">
        <w:rPr>
          <w:rFonts w:ascii="Arial" w:hAnsi="Arial" w:cs="Arial"/>
        </w:rPr>
        <w:instrText xml:space="preserve"> ADDIN ZOTERO_ITEM CSL_CITATION {"citationID":"FD7wE8bU","properties":{"formattedCitation":"({\\i{}European Commission}, 2020)","plainCitation":"(European Commission, 2020)","noteIndex":0},"citationItems":[{"id":706,"uris":["http://zotero.org/users/local/q79mOawW/items/46EGSZQ5"],"uri":["http://zotero.org/users/local/q79mOawW/items/46EGSZQ5"],"itemData":{"id":706,"type":"webpage","abstract":"EU rules require certain companies to report annually on the social and environmental impacts and risks related to their activities.","container-title":"Corporate sustainability reporting","genre":"Text","language":"en","title":"European Commission","URL":"https://ec.europa.eu/info/business-economy-euro/company-reporting-and-auditing/company-reporting/corporate-sustainability-reporting_en","accessed":{"date-parts":[["2022",2,18]]},"issued":{"date-parts":[["2020",2,20]]}}}],"schema":"https://github.com/citation-style-language/schema/raw/master/csl-citation.json"} </w:instrText>
      </w:r>
      <w:r w:rsidR="007A10D4">
        <w:rPr>
          <w:rFonts w:ascii="Arial" w:hAnsi="Arial" w:cs="Arial"/>
        </w:rPr>
        <w:fldChar w:fldCharType="separate"/>
      </w:r>
      <w:r w:rsidR="00C05EC6" w:rsidRPr="00C05EC6">
        <w:rPr>
          <w:rFonts w:ascii="Arial" w:hAnsi="Arial" w:cs="Arial"/>
        </w:rPr>
        <w:t>(</w:t>
      </w:r>
      <w:r w:rsidR="00C05EC6" w:rsidRPr="00C05EC6">
        <w:rPr>
          <w:rFonts w:ascii="Arial" w:hAnsi="Arial" w:cs="Arial"/>
          <w:i/>
          <w:iCs/>
        </w:rPr>
        <w:t>European Commission</w:t>
      </w:r>
      <w:r w:rsidR="00C05EC6" w:rsidRPr="00C05EC6">
        <w:rPr>
          <w:rFonts w:ascii="Arial" w:hAnsi="Arial" w:cs="Arial"/>
        </w:rPr>
        <w:t>, 2020)</w:t>
      </w:r>
      <w:r w:rsidR="007A10D4">
        <w:rPr>
          <w:rFonts w:ascii="Arial" w:hAnsi="Arial" w:cs="Arial"/>
        </w:rPr>
        <w:fldChar w:fldCharType="end"/>
      </w:r>
      <w:r w:rsidR="00BE1AD1">
        <w:rPr>
          <w:rFonts w:ascii="Arial" w:hAnsi="Arial" w:cs="Arial"/>
        </w:rPr>
        <w:t>.</w:t>
      </w:r>
    </w:p>
    <w:p w14:paraId="7869662A" w14:textId="713578C0" w:rsidR="007B7C7E" w:rsidRPr="006B7B90" w:rsidRDefault="0055701C" w:rsidP="008C21A2">
      <w:pPr>
        <w:pStyle w:val="NormalWeb"/>
        <w:shd w:val="clear" w:color="auto" w:fill="FFFFFF"/>
        <w:spacing w:line="276" w:lineRule="auto"/>
        <w:jc w:val="both"/>
        <w:rPr>
          <w:rFonts w:ascii="Arial" w:hAnsi="Arial" w:cs="Arial"/>
        </w:rPr>
      </w:pPr>
      <w:r w:rsidRPr="00F72EC8">
        <w:rPr>
          <w:rFonts w:ascii="Arial" w:hAnsi="Arial" w:cs="Arial"/>
        </w:rPr>
        <w:t>However,</w:t>
      </w:r>
      <w:r w:rsidR="00E618BA" w:rsidRPr="00F72EC8">
        <w:rPr>
          <w:rFonts w:ascii="Arial" w:hAnsi="Arial" w:cs="Arial"/>
        </w:rPr>
        <w:t xml:space="preserve"> </w:t>
      </w:r>
      <w:r w:rsidR="00F34CF8" w:rsidRPr="00F72EC8">
        <w:rPr>
          <w:rFonts w:ascii="Arial" w:hAnsi="Arial" w:cs="Arial"/>
        </w:rPr>
        <w:t xml:space="preserve">this </w:t>
      </w:r>
      <w:r w:rsidRPr="00F72EC8">
        <w:rPr>
          <w:rFonts w:ascii="Arial" w:hAnsi="Arial" w:cs="Arial"/>
        </w:rPr>
        <w:t>will</w:t>
      </w:r>
      <w:r w:rsidR="00643630" w:rsidRPr="00F72EC8">
        <w:rPr>
          <w:rFonts w:ascii="Arial" w:hAnsi="Arial" w:cs="Arial"/>
        </w:rPr>
        <w:t xml:space="preserve"> only make an impact if they </w:t>
      </w:r>
      <w:r w:rsidRPr="00F72EC8">
        <w:rPr>
          <w:rFonts w:ascii="Arial" w:hAnsi="Arial" w:cs="Arial"/>
        </w:rPr>
        <w:t>do</w:t>
      </w:r>
      <w:r w:rsidR="00643630" w:rsidRPr="00F72EC8">
        <w:rPr>
          <w:rFonts w:ascii="Arial" w:hAnsi="Arial" w:cs="Arial"/>
        </w:rPr>
        <w:t xml:space="preserve"> as they say they are </w:t>
      </w:r>
      <w:r w:rsidRPr="00F72EC8">
        <w:rPr>
          <w:rFonts w:ascii="Arial" w:hAnsi="Arial" w:cs="Arial"/>
        </w:rPr>
        <w:t>and not j</w:t>
      </w:r>
      <w:r w:rsidR="005F0CD3" w:rsidRPr="00F72EC8">
        <w:rPr>
          <w:rFonts w:ascii="Arial" w:hAnsi="Arial" w:cs="Arial"/>
        </w:rPr>
        <w:t xml:space="preserve">ust doing the minimum to be seen as </w:t>
      </w:r>
      <w:r w:rsidR="00576078" w:rsidRPr="00F72EC8">
        <w:rPr>
          <w:rFonts w:ascii="Arial" w:hAnsi="Arial" w:cs="Arial"/>
        </w:rPr>
        <w:t xml:space="preserve">trying, </w:t>
      </w:r>
      <w:r w:rsidR="00E71886" w:rsidRPr="00F72EC8">
        <w:rPr>
          <w:rFonts w:ascii="Arial" w:hAnsi="Arial" w:cs="Arial"/>
        </w:rPr>
        <w:t xml:space="preserve">the things that are required to be </w:t>
      </w:r>
      <w:r w:rsidR="003E435E" w:rsidRPr="00F72EC8">
        <w:rPr>
          <w:rFonts w:ascii="Arial" w:hAnsi="Arial" w:cs="Arial"/>
        </w:rPr>
        <w:t>reported</w:t>
      </w:r>
      <w:r w:rsidR="00AE7B73" w:rsidRPr="00F72EC8">
        <w:rPr>
          <w:rFonts w:ascii="Arial" w:hAnsi="Arial" w:cs="Arial"/>
        </w:rPr>
        <w:t xml:space="preserve"> include </w:t>
      </w:r>
      <w:r w:rsidR="00AE7B73" w:rsidRPr="00F72EC8">
        <w:rPr>
          <w:rFonts w:ascii="Arial" w:hAnsi="Arial" w:cs="Arial"/>
        </w:rPr>
        <w:t>environmental matters</w:t>
      </w:r>
      <w:r w:rsidR="00AE7B73" w:rsidRPr="00F72EC8">
        <w:rPr>
          <w:rFonts w:ascii="Arial" w:hAnsi="Arial" w:cs="Arial"/>
        </w:rPr>
        <w:t xml:space="preserve">, the </w:t>
      </w:r>
      <w:r w:rsidR="00AE7B73" w:rsidRPr="00AE7B73">
        <w:rPr>
          <w:rFonts w:ascii="Arial" w:hAnsi="Arial" w:cs="Arial"/>
        </w:rPr>
        <w:t xml:space="preserve">social matters and </w:t>
      </w:r>
      <w:r w:rsidR="00AE7B73" w:rsidRPr="00F72EC8">
        <w:rPr>
          <w:rFonts w:ascii="Arial" w:hAnsi="Arial" w:cs="Arial"/>
        </w:rPr>
        <w:t xml:space="preserve">the </w:t>
      </w:r>
      <w:r w:rsidR="00AE7B73" w:rsidRPr="00AE7B73">
        <w:rPr>
          <w:rFonts w:ascii="Arial" w:hAnsi="Arial" w:cs="Arial"/>
        </w:rPr>
        <w:t xml:space="preserve">treatment of </w:t>
      </w:r>
      <w:r w:rsidR="00704356" w:rsidRPr="00F72EC8">
        <w:rPr>
          <w:rFonts w:ascii="Arial" w:hAnsi="Arial" w:cs="Arial"/>
        </w:rPr>
        <w:t xml:space="preserve">the organisations </w:t>
      </w:r>
      <w:r w:rsidR="00AE7B73" w:rsidRPr="00AE7B73">
        <w:rPr>
          <w:rFonts w:ascii="Arial" w:hAnsi="Arial" w:cs="Arial"/>
        </w:rPr>
        <w:t>employees</w:t>
      </w:r>
      <w:r w:rsidR="00704356" w:rsidRPr="00F72EC8">
        <w:rPr>
          <w:rFonts w:ascii="Arial" w:hAnsi="Arial" w:cs="Arial"/>
        </w:rPr>
        <w:t xml:space="preserve">, the </w:t>
      </w:r>
      <w:r w:rsidR="006719AF" w:rsidRPr="00F72EC8">
        <w:rPr>
          <w:rFonts w:ascii="Arial" w:hAnsi="Arial" w:cs="Arial"/>
        </w:rPr>
        <w:t xml:space="preserve">companies </w:t>
      </w:r>
      <w:r w:rsidR="00AE7B73" w:rsidRPr="00AE7B73">
        <w:rPr>
          <w:rFonts w:ascii="Arial" w:hAnsi="Arial" w:cs="Arial"/>
        </w:rPr>
        <w:t>human rights</w:t>
      </w:r>
      <w:r w:rsidR="006719AF" w:rsidRPr="00F72EC8">
        <w:rPr>
          <w:rFonts w:ascii="Arial" w:hAnsi="Arial" w:cs="Arial"/>
        </w:rPr>
        <w:t xml:space="preserve">, the </w:t>
      </w:r>
      <w:r w:rsidR="00AE7B73" w:rsidRPr="00AE7B73">
        <w:rPr>
          <w:rFonts w:ascii="Arial" w:hAnsi="Arial" w:cs="Arial"/>
        </w:rPr>
        <w:t>anti-corruption and bribery</w:t>
      </w:r>
      <w:r w:rsidR="006719AF" w:rsidRPr="00F72EC8">
        <w:rPr>
          <w:rFonts w:ascii="Arial" w:hAnsi="Arial" w:cs="Arial"/>
        </w:rPr>
        <w:t xml:space="preserve"> policies and actions they have in place, and th</w:t>
      </w:r>
      <w:r w:rsidR="00A43B96" w:rsidRPr="00F72EC8">
        <w:rPr>
          <w:rFonts w:ascii="Arial" w:hAnsi="Arial" w:cs="Arial"/>
        </w:rPr>
        <w:t xml:space="preserve">e organisations </w:t>
      </w:r>
      <w:r w:rsidR="00AE7B73" w:rsidRPr="00AE7B73">
        <w:rPr>
          <w:rFonts w:ascii="Arial" w:hAnsi="Arial" w:cs="Arial"/>
        </w:rPr>
        <w:t xml:space="preserve">diversity on company boards </w:t>
      </w:r>
      <w:r w:rsidR="00A43B96" w:rsidRPr="00F72EC8">
        <w:rPr>
          <w:rFonts w:ascii="Arial" w:hAnsi="Arial" w:cs="Arial"/>
        </w:rPr>
        <w:t xml:space="preserve">this being </w:t>
      </w:r>
      <w:r w:rsidR="00AE7B73" w:rsidRPr="00AE7B73">
        <w:rPr>
          <w:rFonts w:ascii="Arial" w:hAnsi="Arial" w:cs="Arial"/>
        </w:rPr>
        <w:t xml:space="preserve">in </w:t>
      </w:r>
      <w:r w:rsidR="00A43B96" w:rsidRPr="00F72EC8">
        <w:rPr>
          <w:rFonts w:ascii="Arial" w:hAnsi="Arial" w:cs="Arial"/>
        </w:rPr>
        <w:t xml:space="preserve">the </w:t>
      </w:r>
      <w:r w:rsidR="00AE7B73" w:rsidRPr="00AE7B73">
        <w:rPr>
          <w:rFonts w:ascii="Arial" w:hAnsi="Arial" w:cs="Arial"/>
        </w:rPr>
        <w:t>terms of age, gender, educational</w:t>
      </w:r>
      <w:r w:rsidR="00F72EC8" w:rsidRPr="00F72EC8">
        <w:rPr>
          <w:rFonts w:ascii="Arial" w:hAnsi="Arial" w:cs="Arial"/>
        </w:rPr>
        <w:t xml:space="preserve">, </w:t>
      </w:r>
      <w:r w:rsidR="00AE7B73" w:rsidRPr="00AE7B73">
        <w:rPr>
          <w:rFonts w:ascii="Arial" w:hAnsi="Arial" w:cs="Arial"/>
        </w:rPr>
        <w:t xml:space="preserve">and </w:t>
      </w:r>
      <w:r w:rsidR="00F72EC8" w:rsidRPr="00F72EC8">
        <w:rPr>
          <w:rFonts w:ascii="Arial" w:hAnsi="Arial" w:cs="Arial"/>
        </w:rPr>
        <w:t xml:space="preserve">their </w:t>
      </w:r>
      <w:r w:rsidR="00AE7B73" w:rsidRPr="00AE7B73">
        <w:rPr>
          <w:rFonts w:ascii="Arial" w:hAnsi="Arial" w:cs="Arial"/>
        </w:rPr>
        <w:t>professional background</w:t>
      </w:r>
      <w:r w:rsidR="00F72EC8">
        <w:rPr>
          <w:rFonts w:ascii="Arial" w:hAnsi="Arial" w:cs="Arial"/>
        </w:rPr>
        <w:t xml:space="preserve"> </w:t>
      </w:r>
      <w:r w:rsidR="00F72EC8">
        <w:rPr>
          <w:rFonts w:ascii="Arial" w:hAnsi="Arial" w:cs="Arial"/>
        </w:rPr>
        <w:fldChar w:fldCharType="begin"/>
      </w:r>
      <w:r w:rsidR="00A420EF">
        <w:rPr>
          <w:rFonts w:ascii="Arial" w:hAnsi="Arial" w:cs="Arial"/>
        </w:rPr>
        <w:instrText xml:space="preserve"> ADDIN ZOTERO_ITEM CSL_CITATION {"citationID":"9mhjNNhX","properties":{"formattedCitation":"({\\i{}European Commission}, 2020)","plainCitation":"(European Commission, 2020)","noteIndex":0},"citationItems":[{"id":706,"uris":["http://zotero.org/users/local/q79mOawW/items/46EGSZQ5"],"uri":["http://zotero.org/users/local/q79mOawW/items/46EGSZQ5"],"itemData":{"id":706,"type":"webpage","abstract":"EU rules require certain companies to report annually on the social and environmental impacts and risks related to their activities.","container-title":"Corporate sustainability reporting","genre":"Text","language":"en","title":"European Commission","URL":"https://ec.europa.eu/info/business-economy-euro/company-reporting-and-auditing/company-reporting/corporate-sustainability-reporting_en","accessed":{"date-parts":[["2022",2,18]]},"issued":{"date-parts":[["2020",2,20]]}}}],"schema":"https://github.com/citation-style-language/schema/raw/master/csl-citation.json"} </w:instrText>
      </w:r>
      <w:r w:rsidR="00F72EC8">
        <w:rPr>
          <w:rFonts w:ascii="Arial" w:hAnsi="Arial" w:cs="Arial"/>
        </w:rPr>
        <w:fldChar w:fldCharType="separate"/>
      </w:r>
      <w:r w:rsidR="00F72EC8" w:rsidRPr="00C05EC6">
        <w:rPr>
          <w:rFonts w:ascii="Arial" w:hAnsi="Arial" w:cs="Arial"/>
        </w:rPr>
        <w:t>(</w:t>
      </w:r>
      <w:r w:rsidR="00F72EC8" w:rsidRPr="00C05EC6">
        <w:rPr>
          <w:rFonts w:ascii="Arial" w:hAnsi="Arial" w:cs="Arial"/>
          <w:i/>
          <w:iCs/>
        </w:rPr>
        <w:t>European Commission</w:t>
      </w:r>
      <w:r w:rsidR="00F72EC8" w:rsidRPr="00C05EC6">
        <w:rPr>
          <w:rFonts w:ascii="Arial" w:hAnsi="Arial" w:cs="Arial"/>
        </w:rPr>
        <w:t>, 2020)</w:t>
      </w:r>
      <w:r w:rsidR="00F72EC8">
        <w:rPr>
          <w:rFonts w:ascii="Arial" w:hAnsi="Arial" w:cs="Arial"/>
        </w:rPr>
        <w:fldChar w:fldCharType="end"/>
      </w:r>
      <w:r w:rsidR="00F72EC8">
        <w:rPr>
          <w:rFonts w:ascii="Arial" w:hAnsi="Arial" w:cs="Arial"/>
        </w:rPr>
        <w:t>.</w:t>
      </w:r>
      <w:r w:rsidR="00F72EC8">
        <w:rPr>
          <w:rFonts w:ascii="Arial" w:hAnsi="Arial" w:cs="Arial"/>
        </w:rPr>
        <w:t xml:space="preserve"> </w:t>
      </w:r>
      <w:r w:rsidR="00E775AB">
        <w:rPr>
          <w:rFonts w:ascii="Arial" w:hAnsi="Arial" w:cs="Arial"/>
        </w:rPr>
        <w:t xml:space="preserve">To </w:t>
      </w:r>
      <w:r w:rsidR="00DA4691">
        <w:rPr>
          <w:rFonts w:ascii="Arial" w:hAnsi="Arial" w:cs="Arial"/>
        </w:rPr>
        <w:t>make</w:t>
      </w:r>
      <w:r w:rsidR="00E775AB">
        <w:rPr>
          <w:rFonts w:ascii="Arial" w:hAnsi="Arial" w:cs="Arial"/>
        </w:rPr>
        <w:t xml:space="preserve"> an impact the organisations will need to do more on the sustainability and social side of the business</w:t>
      </w:r>
      <w:r w:rsidR="00C85C88">
        <w:rPr>
          <w:rFonts w:ascii="Arial" w:hAnsi="Arial" w:cs="Arial"/>
        </w:rPr>
        <w:t>.</w:t>
      </w:r>
    </w:p>
    <w:p w14:paraId="7E8159E8" w14:textId="60902181" w:rsidR="007B7C7E" w:rsidRPr="006B7B90" w:rsidRDefault="000B05FC" w:rsidP="008C21A2">
      <w:pPr>
        <w:pStyle w:val="Heading2"/>
        <w:spacing w:line="276" w:lineRule="auto"/>
        <w:jc w:val="both"/>
        <w:rPr>
          <w:rFonts w:ascii="Arial" w:hAnsi="Arial" w:cs="Arial"/>
          <w:b/>
          <w:bCs/>
          <w:i/>
          <w:iCs/>
          <w:color w:val="auto"/>
          <w:sz w:val="24"/>
          <w:szCs w:val="24"/>
        </w:rPr>
      </w:pPr>
      <w:r w:rsidRPr="006B7B90">
        <w:rPr>
          <w:rFonts w:ascii="Arial" w:hAnsi="Arial" w:cs="Arial"/>
          <w:b/>
          <w:bCs/>
          <w:i/>
          <w:iCs/>
          <w:color w:val="auto"/>
          <w:sz w:val="24"/>
          <w:szCs w:val="24"/>
        </w:rPr>
        <w:t>It can be regulated by a 3</w:t>
      </w:r>
      <w:r w:rsidRPr="006B7B90">
        <w:rPr>
          <w:rFonts w:ascii="Arial" w:hAnsi="Arial" w:cs="Arial"/>
          <w:b/>
          <w:bCs/>
          <w:i/>
          <w:iCs/>
          <w:color w:val="auto"/>
          <w:sz w:val="24"/>
          <w:szCs w:val="24"/>
          <w:vertAlign w:val="superscript"/>
        </w:rPr>
        <w:t>rd</w:t>
      </w:r>
      <w:r w:rsidRPr="006B7B90">
        <w:rPr>
          <w:rFonts w:ascii="Arial" w:hAnsi="Arial" w:cs="Arial"/>
          <w:b/>
          <w:bCs/>
          <w:i/>
          <w:iCs/>
          <w:color w:val="auto"/>
          <w:sz w:val="24"/>
          <w:szCs w:val="24"/>
        </w:rPr>
        <w:t xml:space="preserve"> party </w:t>
      </w:r>
    </w:p>
    <w:p w14:paraId="58ED2ED0" w14:textId="3E0CADFE" w:rsidR="0095101A" w:rsidRPr="009A115D" w:rsidRDefault="004F0636" w:rsidP="008C21A2">
      <w:pPr>
        <w:shd w:val="clear" w:color="auto" w:fill="FFFFFF"/>
        <w:spacing w:before="100" w:beforeAutospacing="1" w:after="100" w:afterAutospacing="1" w:line="276" w:lineRule="auto"/>
        <w:jc w:val="both"/>
        <w:rPr>
          <w:rFonts w:ascii="Arial" w:hAnsi="Arial" w:cs="Arial"/>
          <w:b/>
          <w:bCs/>
          <w:sz w:val="24"/>
          <w:szCs w:val="24"/>
        </w:rPr>
      </w:pPr>
      <w:r w:rsidRPr="00C14F0F">
        <w:rPr>
          <w:rFonts w:ascii="Arial" w:hAnsi="Arial" w:cs="Arial"/>
          <w:sz w:val="24"/>
          <w:szCs w:val="24"/>
        </w:rPr>
        <w:t xml:space="preserve">Another benefit to mandatory reporting is that it could be regulated </w:t>
      </w:r>
      <w:r w:rsidR="00AB1CD7" w:rsidRPr="00C14F0F">
        <w:rPr>
          <w:rFonts w:ascii="Arial" w:hAnsi="Arial" w:cs="Arial"/>
          <w:sz w:val="24"/>
          <w:szCs w:val="24"/>
        </w:rPr>
        <w:t>this is already true for food hygiene therefore it should be simple to apply the sa</w:t>
      </w:r>
      <w:r w:rsidR="0095101A" w:rsidRPr="00C14F0F">
        <w:rPr>
          <w:rFonts w:ascii="Arial" w:hAnsi="Arial" w:cs="Arial"/>
          <w:sz w:val="24"/>
          <w:szCs w:val="24"/>
        </w:rPr>
        <w:t>me concept to reporting</w:t>
      </w:r>
      <w:r w:rsidR="00C14F0F" w:rsidRPr="00C14F0F">
        <w:rPr>
          <w:rFonts w:ascii="Arial" w:hAnsi="Arial" w:cs="Arial"/>
          <w:sz w:val="24"/>
          <w:szCs w:val="24"/>
        </w:rPr>
        <w:t>.</w:t>
      </w:r>
      <w:r w:rsidR="00C14F0F">
        <w:rPr>
          <w:rFonts w:ascii="Arial" w:hAnsi="Arial" w:cs="Arial"/>
          <w:sz w:val="24"/>
          <w:szCs w:val="24"/>
        </w:rPr>
        <w:t xml:space="preserve"> </w:t>
      </w:r>
      <w:r w:rsidR="00060D1E">
        <w:rPr>
          <w:rFonts w:ascii="Arial" w:hAnsi="Arial" w:cs="Arial"/>
          <w:sz w:val="24"/>
          <w:szCs w:val="24"/>
        </w:rPr>
        <w:t xml:space="preserve">A </w:t>
      </w:r>
      <w:r w:rsidR="00EC2410">
        <w:rPr>
          <w:rFonts w:ascii="Arial" w:hAnsi="Arial" w:cs="Arial"/>
          <w:sz w:val="24"/>
          <w:szCs w:val="24"/>
        </w:rPr>
        <w:t>third-party</w:t>
      </w:r>
      <w:r w:rsidR="00060D1E">
        <w:rPr>
          <w:rFonts w:ascii="Arial" w:hAnsi="Arial" w:cs="Arial"/>
          <w:sz w:val="24"/>
          <w:szCs w:val="24"/>
        </w:rPr>
        <w:t xml:space="preserve"> audit </w:t>
      </w:r>
      <w:r w:rsidR="00A94BBC">
        <w:rPr>
          <w:rFonts w:ascii="Arial" w:hAnsi="Arial" w:cs="Arial"/>
          <w:sz w:val="24"/>
          <w:szCs w:val="24"/>
        </w:rPr>
        <w:t xml:space="preserve">will be performed </w:t>
      </w:r>
      <w:r w:rsidR="00482838">
        <w:rPr>
          <w:rFonts w:ascii="Arial" w:hAnsi="Arial" w:cs="Arial"/>
          <w:sz w:val="24"/>
          <w:szCs w:val="24"/>
        </w:rPr>
        <w:t>by an independent organisation</w:t>
      </w:r>
      <w:r w:rsidR="00DF101F">
        <w:rPr>
          <w:rFonts w:ascii="Arial" w:hAnsi="Arial" w:cs="Arial"/>
          <w:sz w:val="24"/>
          <w:szCs w:val="24"/>
        </w:rPr>
        <w:t xml:space="preserve"> therefor </w:t>
      </w:r>
      <w:r w:rsidR="00EC2410">
        <w:rPr>
          <w:rFonts w:ascii="Arial" w:hAnsi="Arial" w:cs="Arial"/>
          <w:sz w:val="24"/>
          <w:szCs w:val="24"/>
        </w:rPr>
        <w:t xml:space="preserve">the audit is free of any conflict of interest, </w:t>
      </w:r>
      <w:r w:rsidR="003E29C9">
        <w:rPr>
          <w:rFonts w:ascii="Arial" w:hAnsi="Arial" w:cs="Arial"/>
          <w:sz w:val="24"/>
          <w:szCs w:val="24"/>
        </w:rPr>
        <w:t xml:space="preserve">these audits </w:t>
      </w:r>
      <w:r w:rsidR="00B3243A">
        <w:rPr>
          <w:rFonts w:ascii="Arial" w:hAnsi="Arial" w:cs="Arial"/>
          <w:sz w:val="24"/>
          <w:szCs w:val="24"/>
        </w:rPr>
        <w:t xml:space="preserve">would lead to </w:t>
      </w:r>
      <w:r w:rsidR="00663B12" w:rsidRPr="00C14F0F">
        <w:rPr>
          <w:rFonts w:ascii="Arial" w:eastAsia="Times New Roman" w:hAnsi="Arial" w:cs="Arial"/>
          <w:color w:val="090909"/>
          <w:sz w:val="24"/>
          <w:szCs w:val="24"/>
          <w:lang w:eastAsia="en-GB"/>
        </w:rPr>
        <w:t xml:space="preserve">certification, </w:t>
      </w:r>
      <w:r w:rsidR="00BD1533">
        <w:rPr>
          <w:rFonts w:ascii="Arial" w:eastAsia="Times New Roman" w:hAnsi="Arial" w:cs="Arial"/>
          <w:color w:val="090909"/>
          <w:sz w:val="24"/>
          <w:szCs w:val="24"/>
          <w:lang w:eastAsia="en-GB"/>
        </w:rPr>
        <w:t xml:space="preserve">or </w:t>
      </w:r>
      <w:r w:rsidR="00663B12" w:rsidRPr="00C14F0F">
        <w:rPr>
          <w:rFonts w:ascii="Arial" w:eastAsia="Times New Roman" w:hAnsi="Arial" w:cs="Arial"/>
          <w:color w:val="090909"/>
          <w:sz w:val="24"/>
          <w:szCs w:val="24"/>
          <w:lang w:eastAsia="en-GB"/>
        </w:rPr>
        <w:t xml:space="preserve">an award, </w:t>
      </w:r>
      <w:r w:rsidR="00BD1533">
        <w:rPr>
          <w:rFonts w:ascii="Arial" w:eastAsia="Times New Roman" w:hAnsi="Arial" w:cs="Arial"/>
          <w:color w:val="090909"/>
          <w:sz w:val="24"/>
          <w:szCs w:val="24"/>
          <w:lang w:eastAsia="en-GB"/>
        </w:rPr>
        <w:t xml:space="preserve">potentially </w:t>
      </w:r>
      <w:r w:rsidR="00663B12" w:rsidRPr="00C14F0F">
        <w:rPr>
          <w:rFonts w:ascii="Arial" w:eastAsia="Times New Roman" w:hAnsi="Arial" w:cs="Arial"/>
          <w:color w:val="090909"/>
          <w:sz w:val="24"/>
          <w:szCs w:val="24"/>
          <w:lang w:eastAsia="en-GB"/>
        </w:rPr>
        <w:t xml:space="preserve">license approval, </w:t>
      </w:r>
      <w:r w:rsidR="00BD1533">
        <w:rPr>
          <w:rFonts w:ascii="Arial" w:eastAsia="Times New Roman" w:hAnsi="Arial" w:cs="Arial"/>
          <w:color w:val="090909"/>
          <w:sz w:val="24"/>
          <w:szCs w:val="24"/>
          <w:lang w:eastAsia="en-GB"/>
        </w:rPr>
        <w:t xml:space="preserve">or even </w:t>
      </w:r>
      <w:r w:rsidR="00663B12" w:rsidRPr="00C14F0F">
        <w:rPr>
          <w:rFonts w:ascii="Arial" w:eastAsia="Times New Roman" w:hAnsi="Arial" w:cs="Arial"/>
          <w:color w:val="090909"/>
          <w:sz w:val="24"/>
          <w:szCs w:val="24"/>
          <w:lang w:eastAsia="en-GB"/>
        </w:rPr>
        <w:t>a fine</w:t>
      </w:r>
      <w:r w:rsidR="00BD1533">
        <w:rPr>
          <w:rFonts w:ascii="Arial" w:eastAsia="Times New Roman" w:hAnsi="Arial" w:cs="Arial"/>
          <w:color w:val="090909"/>
          <w:sz w:val="24"/>
          <w:szCs w:val="24"/>
          <w:lang w:eastAsia="en-GB"/>
        </w:rPr>
        <w:t xml:space="preserve"> </w:t>
      </w:r>
      <w:r w:rsidR="00663B12" w:rsidRPr="00C14F0F">
        <w:rPr>
          <w:rFonts w:ascii="Arial" w:eastAsia="Times New Roman" w:hAnsi="Arial" w:cs="Arial"/>
          <w:color w:val="090909"/>
          <w:sz w:val="24"/>
          <w:szCs w:val="24"/>
          <w:lang w:eastAsia="en-GB"/>
        </w:rPr>
        <w:t xml:space="preserve">or penalty </w:t>
      </w:r>
      <w:r w:rsidR="00BD1533">
        <w:rPr>
          <w:rFonts w:ascii="Arial" w:eastAsia="Times New Roman" w:hAnsi="Arial" w:cs="Arial"/>
          <w:color w:val="090909"/>
          <w:sz w:val="24"/>
          <w:szCs w:val="24"/>
          <w:lang w:eastAsia="en-GB"/>
        </w:rPr>
        <w:t xml:space="preserve">to be </w:t>
      </w:r>
      <w:r w:rsidR="00663B12" w:rsidRPr="00C14F0F">
        <w:rPr>
          <w:rFonts w:ascii="Arial" w:eastAsia="Times New Roman" w:hAnsi="Arial" w:cs="Arial"/>
          <w:color w:val="090909"/>
          <w:sz w:val="24"/>
          <w:szCs w:val="24"/>
          <w:lang w:eastAsia="en-GB"/>
        </w:rPr>
        <w:t>issued by the third-party organization</w:t>
      </w:r>
      <w:r w:rsidR="00BD1533">
        <w:rPr>
          <w:rFonts w:ascii="Arial" w:eastAsia="Times New Roman" w:hAnsi="Arial" w:cs="Arial"/>
          <w:color w:val="090909"/>
          <w:sz w:val="24"/>
          <w:szCs w:val="24"/>
          <w:lang w:eastAsia="en-GB"/>
        </w:rPr>
        <w:t xml:space="preserve"> depending on what they </w:t>
      </w:r>
      <w:r w:rsidR="00291145">
        <w:rPr>
          <w:rFonts w:ascii="Arial" w:eastAsia="Times New Roman" w:hAnsi="Arial" w:cs="Arial"/>
          <w:color w:val="090909"/>
          <w:sz w:val="24"/>
          <w:szCs w:val="24"/>
          <w:lang w:eastAsia="en-GB"/>
        </w:rPr>
        <w:t xml:space="preserve">discover </w:t>
      </w:r>
      <w:r w:rsidR="00A420EF">
        <w:rPr>
          <w:rFonts w:ascii="Arial" w:eastAsia="Times New Roman" w:hAnsi="Arial" w:cs="Arial"/>
          <w:color w:val="090909"/>
          <w:sz w:val="24"/>
          <w:szCs w:val="24"/>
          <w:lang w:eastAsia="en-GB"/>
        </w:rPr>
        <w:fldChar w:fldCharType="begin"/>
      </w:r>
      <w:r w:rsidR="00A420EF">
        <w:rPr>
          <w:rFonts w:ascii="Arial" w:eastAsia="Times New Roman" w:hAnsi="Arial" w:cs="Arial"/>
          <w:color w:val="090909"/>
          <w:sz w:val="24"/>
          <w:szCs w:val="24"/>
          <w:lang w:eastAsia="en-GB"/>
        </w:rPr>
        <w:instrText xml:space="preserve"> ADDIN ZOTERO_ITEM CSL_CITATION {"citationID":"tPTW6BB2","properties":{"formattedCitation":"(ASQ, 2022)","plainCitation":"(ASQ, 2022)","noteIndex":0},"citationItems":[{"id":709,"uris":["http://zotero.org/users/local/q79mOawW/items/PXJTLW4U"],"uri":["http://zotero.org/users/local/q79mOawW/items/PXJTLW4U"],"itemData":{"id":709,"type":"webpage","title":"What is an Audit? - Types of Audits &amp; Auditing Certification | ASQ","URL":"https://asq.org/quality-resources/auditing","author":[{"family":"ASQ","given":""}],"accessed":{"date-parts":[["2022",2,18]]},"issued":{"date-parts":[["2022"]]}}}],"schema":"https://github.com/citation-style-language/schema/raw/master/csl-citation.json"} </w:instrText>
      </w:r>
      <w:r w:rsidR="00A420EF">
        <w:rPr>
          <w:rFonts w:ascii="Arial" w:eastAsia="Times New Roman" w:hAnsi="Arial" w:cs="Arial"/>
          <w:color w:val="090909"/>
          <w:sz w:val="24"/>
          <w:szCs w:val="24"/>
          <w:lang w:eastAsia="en-GB"/>
        </w:rPr>
        <w:fldChar w:fldCharType="separate"/>
      </w:r>
      <w:r w:rsidR="00A420EF" w:rsidRPr="00A420EF">
        <w:rPr>
          <w:rFonts w:ascii="Arial" w:hAnsi="Arial" w:cs="Arial"/>
          <w:sz w:val="24"/>
        </w:rPr>
        <w:t>(ASQ, 2022)</w:t>
      </w:r>
      <w:r w:rsidR="00A420EF">
        <w:rPr>
          <w:rFonts w:ascii="Arial" w:eastAsia="Times New Roman" w:hAnsi="Arial" w:cs="Arial"/>
          <w:color w:val="090909"/>
          <w:sz w:val="24"/>
          <w:szCs w:val="24"/>
          <w:lang w:eastAsia="en-GB"/>
        </w:rPr>
        <w:fldChar w:fldCharType="end"/>
      </w:r>
      <w:r w:rsidR="009A115D">
        <w:rPr>
          <w:rFonts w:ascii="Arial" w:eastAsia="Times New Roman" w:hAnsi="Arial" w:cs="Arial"/>
          <w:color w:val="090909"/>
          <w:sz w:val="24"/>
          <w:szCs w:val="24"/>
          <w:lang w:eastAsia="en-GB"/>
        </w:rPr>
        <w:t>.</w:t>
      </w:r>
      <w:r w:rsidR="009A115D">
        <w:rPr>
          <w:rFonts w:ascii="Arial" w:hAnsi="Arial" w:cs="Arial"/>
          <w:b/>
          <w:bCs/>
          <w:sz w:val="24"/>
          <w:szCs w:val="24"/>
        </w:rPr>
        <w:t xml:space="preserve"> </w:t>
      </w:r>
      <w:r w:rsidR="00D313CA">
        <w:rPr>
          <w:rFonts w:ascii="Arial" w:hAnsi="Arial" w:cs="Arial"/>
          <w:sz w:val="24"/>
          <w:szCs w:val="24"/>
        </w:rPr>
        <w:t>In addi</w:t>
      </w:r>
      <w:r w:rsidR="00BB21D2">
        <w:rPr>
          <w:rFonts w:ascii="Arial" w:hAnsi="Arial" w:cs="Arial"/>
          <w:sz w:val="24"/>
          <w:szCs w:val="24"/>
        </w:rPr>
        <w:t xml:space="preserve">tion to this </w:t>
      </w:r>
      <w:r w:rsidR="00FE5AC3">
        <w:rPr>
          <w:rFonts w:ascii="Arial" w:hAnsi="Arial" w:cs="Arial"/>
          <w:sz w:val="24"/>
          <w:szCs w:val="24"/>
        </w:rPr>
        <w:t xml:space="preserve">by </w:t>
      </w:r>
      <w:r w:rsidR="0009237C">
        <w:rPr>
          <w:rFonts w:ascii="Arial" w:hAnsi="Arial" w:cs="Arial"/>
          <w:sz w:val="24"/>
          <w:szCs w:val="24"/>
        </w:rPr>
        <w:t xml:space="preserve">being regulated it will mean that theres lower business risk, </w:t>
      </w:r>
      <w:r w:rsidR="008C19CD">
        <w:rPr>
          <w:rFonts w:ascii="Arial" w:hAnsi="Arial" w:cs="Arial"/>
          <w:sz w:val="24"/>
          <w:szCs w:val="24"/>
        </w:rPr>
        <w:t xml:space="preserve">objectivity, knowledge and validation </w:t>
      </w:r>
      <w:r w:rsidR="005A425B">
        <w:rPr>
          <w:rFonts w:ascii="Arial" w:hAnsi="Arial" w:cs="Arial"/>
          <w:sz w:val="24"/>
          <w:szCs w:val="24"/>
        </w:rPr>
        <w:t xml:space="preserve">these are ad much a benefit to the </w:t>
      </w:r>
      <w:r w:rsidR="00C20D8D">
        <w:rPr>
          <w:rFonts w:ascii="Arial" w:hAnsi="Arial" w:cs="Arial"/>
          <w:sz w:val="24"/>
          <w:szCs w:val="24"/>
        </w:rPr>
        <w:t xml:space="preserve">environment and community as they are to the organisation </w:t>
      </w:r>
      <w:r w:rsidR="00C20D8D">
        <w:rPr>
          <w:rFonts w:ascii="Arial" w:hAnsi="Arial" w:cs="Arial"/>
          <w:sz w:val="24"/>
          <w:szCs w:val="24"/>
        </w:rPr>
        <w:fldChar w:fldCharType="begin"/>
      </w:r>
      <w:r w:rsidR="00C20D8D">
        <w:rPr>
          <w:rFonts w:ascii="Arial" w:hAnsi="Arial" w:cs="Arial"/>
          <w:sz w:val="24"/>
          <w:szCs w:val="24"/>
        </w:rPr>
        <w:instrText xml:space="preserve"> ADDIN ZOTERO_ITEM CSL_CITATION {"citationID":"Tk7KwoYR","properties":{"formattedCitation":"(Trustea, 2020)","plainCitation":"(Trustea, 2020)","noteIndex":0},"citationItems":[{"id":711,"uris":["http://zotero.org/users/local/q79mOawW/items/RXUXMHIB"],"uri":["http://zotero.org/users/local/q79mOawW/items/RXUXMHIB"],"itemData":{"id":711,"type":"post-weblog","language":"en-US","title":"Why do we need a third-party audit? – trustea","title-short":"Why do we need a third-party audit?","URL":"https://trustea.org/ufaqs/why-do-we-need-a-third-party-audit/","author":[{"family":"Trustea","given":""}],"accessed":{"date-parts":[["2022",2,18]]},"issued":{"date-parts":[["2020"]]}}}],"schema":"https://github.com/citation-style-language/schema/raw/master/csl-citation.json"} </w:instrText>
      </w:r>
      <w:r w:rsidR="00C20D8D">
        <w:rPr>
          <w:rFonts w:ascii="Arial" w:hAnsi="Arial" w:cs="Arial"/>
          <w:sz w:val="24"/>
          <w:szCs w:val="24"/>
        </w:rPr>
        <w:fldChar w:fldCharType="separate"/>
      </w:r>
      <w:r w:rsidR="00C20D8D" w:rsidRPr="00C20D8D">
        <w:rPr>
          <w:rFonts w:ascii="Arial" w:hAnsi="Arial" w:cs="Arial"/>
          <w:sz w:val="24"/>
        </w:rPr>
        <w:t>(</w:t>
      </w:r>
      <w:proofErr w:type="spellStart"/>
      <w:r w:rsidR="00C20D8D" w:rsidRPr="00C20D8D">
        <w:rPr>
          <w:rFonts w:ascii="Arial" w:hAnsi="Arial" w:cs="Arial"/>
          <w:sz w:val="24"/>
        </w:rPr>
        <w:t>Trustea</w:t>
      </w:r>
      <w:proofErr w:type="spellEnd"/>
      <w:r w:rsidR="00C20D8D" w:rsidRPr="00C20D8D">
        <w:rPr>
          <w:rFonts w:ascii="Arial" w:hAnsi="Arial" w:cs="Arial"/>
          <w:sz w:val="24"/>
        </w:rPr>
        <w:t>, 2020)</w:t>
      </w:r>
      <w:r w:rsidR="00C20D8D">
        <w:rPr>
          <w:rFonts w:ascii="Arial" w:hAnsi="Arial" w:cs="Arial"/>
          <w:sz w:val="24"/>
          <w:szCs w:val="24"/>
        </w:rPr>
        <w:fldChar w:fldCharType="end"/>
      </w:r>
      <w:r w:rsidR="00C20D8D">
        <w:rPr>
          <w:rFonts w:ascii="Arial" w:hAnsi="Arial" w:cs="Arial"/>
          <w:sz w:val="24"/>
          <w:szCs w:val="24"/>
        </w:rPr>
        <w:t>.</w:t>
      </w:r>
    </w:p>
    <w:p w14:paraId="2B918142" w14:textId="08DC0C75" w:rsidR="0066372D" w:rsidRPr="006B7B90" w:rsidRDefault="00E618BA" w:rsidP="008C21A2">
      <w:pPr>
        <w:spacing w:line="276" w:lineRule="auto"/>
        <w:jc w:val="both"/>
        <w:rPr>
          <w:rFonts w:ascii="Arial" w:hAnsi="Arial" w:cs="Arial"/>
          <w:sz w:val="24"/>
          <w:szCs w:val="24"/>
        </w:rPr>
      </w:pPr>
      <w:r w:rsidRPr="006B7B90">
        <w:rPr>
          <w:rFonts w:ascii="Arial" w:hAnsi="Arial" w:cs="Arial"/>
          <w:sz w:val="24"/>
          <w:szCs w:val="24"/>
        </w:rPr>
        <w:t xml:space="preserve">On the other </w:t>
      </w:r>
      <w:r w:rsidR="00FB3BA8" w:rsidRPr="006B7B90">
        <w:rPr>
          <w:rFonts w:ascii="Arial" w:hAnsi="Arial" w:cs="Arial"/>
          <w:sz w:val="24"/>
          <w:szCs w:val="24"/>
        </w:rPr>
        <w:t>hand,</w:t>
      </w:r>
      <w:r w:rsidRPr="006B7B90">
        <w:rPr>
          <w:rFonts w:ascii="Arial" w:hAnsi="Arial" w:cs="Arial"/>
          <w:sz w:val="24"/>
          <w:szCs w:val="24"/>
        </w:rPr>
        <w:t xml:space="preserve"> </w:t>
      </w:r>
      <w:r w:rsidR="00475487">
        <w:rPr>
          <w:rFonts w:ascii="Arial" w:hAnsi="Arial" w:cs="Arial"/>
          <w:sz w:val="24"/>
          <w:szCs w:val="24"/>
        </w:rPr>
        <w:t xml:space="preserve">organisations would need to rach certain </w:t>
      </w:r>
      <w:r w:rsidR="00954CEC" w:rsidRPr="006B7B90">
        <w:rPr>
          <w:rFonts w:ascii="Arial" w:hAnsi="Arial" w:cs="Arial"/>
          <w:sz w:val="24"/>
          <w:szCs w:val="24"/>
        </w:rPr>
        <w:t xml:space="preserve">standards </w:t>
      </w:r>
      <w:r w:rsidR="00081578">
        <w:rPr>
          <w:rFonts w:ascii="Arial" w:hAnsi="Arial" w:cs="Arial"/>
          <w:sz w:val="24"/>
          <w:szCs w:val="24"/>
        </w:rPr>
        <w:t xml:space="preserve">as </w:t>
      </w:r>
      <w:r w:rsidR="00FB3BA8" w:rsidRPr="006B7B90">
        <w:rPr>
          <w:rFonts w:ascii="Arial" w:hAnsi="Arial" w:cs="Arial"/>
          <w:sz w:val="24"/>
          <w:szCs w:val="24"/>
        </w:rPr>
        <w:t>they could end up trying to tick a box which</w:t>
      </w:r>
      <w:r w:rsidR="00FF64CE">
        <w:rPr>
          <w:rFonts w:ascii="Arial" w:hAnsi="Arial" w:cs="Arial"/>
          <w:sz w:val="24"/>
          <w:szCs w:val="24"/>
        </w:rPr>
        <w:t xml:space="preserve"> could</w:t>
      </w:r>
      <w:r w:rsidR="00B77C7D" w:rsidRPr="006B7B90">
        <w:rPr>
          <w:rFonts w:ascii="Arial" w:hAnsi="Arial" w:cs="Arial"/>
          <w:sz w:val="24"/>
          <w:szCs w:val="24"/>
        </w:rPr>
        <w:t xml:space="preserve"> result in</w:t>
      </w:r>
      <w:r w:rsidR="00FB3BA8" w:rsidRPr="006B7B90">
        <w:rPr>
          <w:rFonts w:ascii="Arial" w:hAnsi="Arial" w:cs="Arial"/>
          <w:sz w:val="24"/>
          <w:szCs w:val="24"/>
        </w:rPr>
        <w:t xml:space="preserve"> </w:t>
      </w:r>
      <w:r w:rsidR="00FF64CE">
        <w:rPr>
          <w:rFonts w:ascii="Arial" w:hAnsi="Arial" w:cs="Arial"/>
          <w:sz w:val="24"/>
          <w:szCs w:val="24"/>
        </w:rPr>
        <w:t xml:space="preserve">the business </w:t>
      </w:r>
      <w:r w:rsidR="00FB3BA8" w:rsidRPr="006B7B90">
        <w:rPr>
          <w:rFonts w:ascii="Arial" w:hAnsi="Arial" w:cs="Arial"/>
          <w:sz w:val="24"/>
          <w:szCs w:val="24"/>
        </w:rPr>
        <w:t>greenwashing</w:t>
      </w:r>
      <w:r w:rsidR="00B22E5D">
        <w:rPr>
          <w:rFonts w:ascii="Arial" w:hAnsi="Arial" w:cs="Arial"/>
          <w:sz w:val="24"/>
          <w:szCs w:val="24"/>
        </w:rPr>
        <w:t xml:space="preserve">. </w:t>
      </w:r>
      <w:r w:rsidR="00D0770B">
        <w:rPr>
          <w:rFonts w:ascii="Arial" w:hAnsi="Arial" w:cs="Arial"/>
          <w:sz w:val="24"/>
          <w:szCs w:val="24"/>
        </w:rPr>
        <w:t xml:space="preserve">Some </w:t>
      </w:r>
      <w:r w:rsidR="00084C9D">
        <w:rPr>
          <w:rFonts w:ascii="Arial" w:hAnsi="Arial" w:cs="Arial"/>
          <w:sz w:val="24"/>
          <w:szCs w:val="24"/>
        </w:rPr>
        <w:t xml:space="preserve">standards may be </w:t>
      </w:r>
      <w:r w:rsidR="008C21A2">
        <w:rPr>
          <w:rFonts w:ascii="Arial" w:hAnsi="Arial" w:cs="Arial"/>
          <w:sz w:val="24"/>
          <w:szCs w:val="24"/>
        </w:rPr>
        <w:t>too</w:t>
      </w:r>
      <w:r w:rsidR="00084C9D">
        <w:rPr>
          <w:rFonts w:ascii="Arial" w:hAnsi="Arial" w:cs="Arial"/>
          <w:sz w:val="24"/>
          <w:szCs w:val="24"/>
        </w:rPr>
        <w:t xml:space="preserve"> difficult for organisations </w:t>
      </w:r>
      <w:r w:rsidR="008C21A2">
        <w:rPr>
          <w:rFonts w:ascii="Arial" w:hAnsi="Arial" w:cs="Arial"/>
          <w:sz w:val="24"/>
          <w:szCs w:val="24"/>
        </w:rPr>
        <w:t>to reach for example</w:t>
      </w:r>
      <w:r w:rsidR="00911952">
        <w:rPr>
          <w:rFonts w:ascii="Arial" w:hAnsi="Arial" w:cs="Arial"/>
          <w:sz w:val="24"/>
          <w:szCs w:val="24"/>
        </w:rPr>
        <w:t xml:space="preserve"> ISO14001 and ISO26000, </w:t>
      </w:r>
      <w:r w:rsidR="00D10613">
        <w:rPr>
          <w:rFonts w:ascii="Arial" w:hAnsi="Arial" w:cs="Arial"/>
          <w:sz w:val="24"/>
          <w:szCs w:val="24"/>
        </w:rPr>
        <w:t>these help organisations reach into new markets, develop a level playing fiel</w:t>
      </w:r>
      <w:r w:rsidR="0066372D">
        <w:rPr>
          <w:rFonts w:ascii="Arial" w:hAnsi="Arial" w:cs="Arial"/>
          <w:sz w:val="24"/>
          <w:szCs w:val="24"/>
        </w:rPr>
        <w:t>d, and global trade in a way that is relevant to CSR and sustainability</w:t>
      </w:r>
      <w:r w:rsidR="0013177D">
        <w:rPr>
          <w:rFonts w:ascii="Arial" w:hAnsi="Arial" w:cs="Arial"/>
          <w:sz w:val="24"/>
          <w:szCs w:val="24"/>
        </w:rPr>
        <w:t xml:space="preserve"> </w:t>
      </w:r>
      <w:r w:rsidR="00BB3351">
        <w:rPr>
          <w:rFonts w:ascii="Arial" w:hAnsi="Arial" w:cs="Arial"/>
          <w:sz w:val="24"/>
          <w:szCs w:val="24"/>
        </w:rPr>
        <w:fldChar w:fldCharType="begin"/>
      </w:r>
      <w:r w:rsidR="00AA66E8">
        <w:rPr>
          <w:rFonts w:ascii="Arial" w:hAnsi="Arial" w:cs="Arial"/>
          <w:sz w:val="24"/>
          <w:szCs w:val="24"/>
        </w:rPr>
        <w:instrText xml:space="preserve"> ADDIN ZOTERO_ITEM CSL_CITATION {"citationID":"pMgiVvNj","properties":{"formattedCitation":"(Xenon group, 2022)","plainCitation":"(Xenon group, 2022)","noteIndex":0},"citationItems":[{"id":724,"uris":["http://zotero.org/users/local/q79mOawW/items/RILJ3X7M"],"uri":["http://zotero.org/users/local/q79mOawW/items/RILJ3X7M"],"itemData":{"id":724,"type":"post-weblog","abstract":"As well as legislation to govern CSR and sustainability there is a whole range of national and international standards which we should consider.","container-title":"Xenon Management, Training and Recruitment Ltd.","language":"en-US","title":"ISO thousands – 2 key standards that you should be aware of","URL":"https://www.xenongroup.co.uk/knowledge-centre/csr-and-sustainability/iso-thousands-2-key-standards-that-you-should-be-aware-of","author":[{"family":"Xenon group","given":""}],"accessed":{"date-parts":[["2022",2,19]]},"issued":{"date-parts":[["2022"]]}}}],"schema":"https://github.com/citation-style-language/schema/raw/master/csl-citation.json"} </w:instrText>
      </w:r>
      <w:r w:rsidR="00BB3351">
        <w:rPr>
          <w:rFonts w:ascii="Arial" w:hAnsi="Arial" w:cs="Arial"/>
          <w:sz w:val="24"/>
          <w:szCs w:val="24"/>
        </w:rPr>
        <w:fldChar w:fldCharType="separate"/>
      </w:r>
      <w:r w:rsidR="00AA66E8" w:rsidRPr="00AA66E8">
        <w:rPr>
          <w:rFonts w:ascii="Arial" w:hAnsi="Arial" w:cs="Arial"/>
          <w:sz w:val="24"/>
        </w:rPr>
        <w:t>(Xenon group, 2022)</w:t>
      </w:r>
      <w:r w:rsidR="00BB3351">
        <w:rPr>
          <w:rFonts w:ascii="Arial" w:hAnsi="Arial" w:cs="Arial"/>
          <w:sz w:val="24"/>
          <w:szCs w:val="24"/>
        </w:rPr>
        <w:fldChar w:fldCharType="end"/>
      </w:r>
      <w:r w:rsidR="000D1F06">
        <w:rPr>
          <w:rFonts w:ascii="Arial" w:hAnsi="Arial" w:cs="Arial"/>
          <w:sz w:val="24"/>
          <w:szCs w:val="24"/>
        </w:rPr>
        <w:t>.</w:t>
      </w:r>
    </w:p>
    <w:p w14:paraId="22ED55E3" w14:textId="31AE0F91" w:rsidR="007B7C7E" w:rsidRPr="006B7B90" w:rsidRDefault="000B05FC" w:rsidP="008C21A2">
      <w:pPr>
        <w:pStyle w:val="Heading2"/>
        <w:spacing w:line="276" w:lineRule="auto"/>
        <w:jc w:val="both"/>
        <w:rPr>
          <w:rFonts w:ascii="Arial" w:hAnsi="Arial" w:cs="Arial"/>
          <w:b/>
          <w:bCs/>
          <w:i/>
          <w:iCs/>
          <w:color w:val="auto"/>
          <w:sz w:val="24"/>
          <w:szCs w:val="24"/>
        </w:rPr>
      </w:pPr>
      <w:r w:rsidRPr="006B7B90">
        <w:rPr>
          <w:rFonts w:ascii="Arial" w:hAnsi="Arial" w:cs="Arial"/>
          <w:b/>
          <w:bCs/>
          <w:i/>
          <w:iCs/>
          <w:color w:val="auto"/>
          <w:sz w:val="24"/>
          <w:szCs w:val="24"/>
        </w:rPr>
        <w:lastRenderedPageBreak/>
        <w:t>Transparently and uniform</w:t>
      </w:r>
    </w:p>
    <w:p w14:paraId="2F0360AB" w14:textId="1201BA16" w:rsidR="001341A8" w:rsidRPr="006B7B90" w:rsidRDefault="00F20E2F" w:rsidP="008C21A2">
      <w:pPr>
        <w:spacing w:line="276" w:lineRule="auto"/>
        <w:jc w:val="both"/>
        <w:rPr>
          <w:rFonts w:ascii="Arial" w:hAnsi="Arial" w:cs="Arial"/>
          <w:sz w:val="24"/>
          <w:szCs w:val="24"/>
        </w:rPr>
      </w:pPr>
      <w:r w:rsidRPr="006B7B90">
        <w:rPr>
          <w:rFonts w:ascii="Arial" w:hAnsi="Arial" w:cs="Arial"/>
          <w:sz w:val="24"/>
          <w:szCs w:val="24"/>
        </w:rPr>
        <w:t>By making reporting mandatory it will give transpar</w:t>
      </w:r>
      <w:r w:rsidR="001341A8" w:rsidRPr="006B7B90">
        <w:rPr>
          <w:rFonts w:ascii="Arial" w:hAnsi="Arial" w:cs="Arial"/>
          <w:sz w:val="24"/>
          <w:szCs w:val="24"/>
        </w:rPr>
        <w:t xml:space="preserve">ency </w:t>
      </w:r>
      <w:r w:rsidR="00D9112E">
        <w:rPr>
          <w:rFonts w:ascii="Arial" w:hAnsi="Arial" w:cs="Arial"/>
          <w:sz w:val="24"/>
          <w:szCs w:val="24"/>
        </w:rPr>
        <w:t xml:space="preserve">to </w:t>
      </w:r>
      <w:r w:rsidR="00612A4C">
        <w:rPr>
          <w:rFonts w:ascii="Arial" w:hAnsi="Arial" w:cs="Arial"/>
          <w:sz w:val="24"/>
          <w:szCs w:val="24"/>
        </w:rPr>
        <w:t xml:space="preserve">the businesses for the stakeholders, </w:t>
      </w:r>
      <w:r w:rsidR="001341A8" w:rsidRPr="006B7B90">
        <w:rPr>
          <w:rFonts w:ascii="Arial" w:hAnsi="Arial" w:cs="Arial"/>
          <w:sz w:val="24"/>
          <w:szCs w:val="24"/>
        </w:rPr>
        <w:t xml:space="preserve">and </w:t>
      </w:r>
      <w:r w:rsidR="00612A4C">
        <w:rPr>
          <w:rFonts w:ascii="Arial" w:hAnsi="Arial" w:cs="Arial"/>
          <w:sz w:val="24"/>
          <w:szCs w:val="24"/>
        </w:rPr>
        <w:t xml:space="preserve">it will also </w:t>
      </w:r>
      <w:r w:rsidR="001341A8" w:rsidRPr="006B7B90">
        <w:rPr>
          <w:rFonts w:ascii="Arial" w:hAnsi="Arial" w:cs="Arial"/>
          <w:sz w:val="24"/>
          <w:szCs w:val="24"/>
        </w:rPr>
        <w:t xml:space="preserve">make </w:t>
      </w:r>
      <w:r w:rsidR="00612A4C">
        <w:rPr>
          <w:rFonts w:ascii="Arial" w:hAnsi="Arial" w:cs="Arial"/>
          <w:sz w:val="24"/>
          <w:szCs w:val="24"/>
        </w:rPr>
        <w:t xml:space="preserve">the </w:t>
      </w:r>
      <w:r w:rsidR="001341A8" w:rsidRPr="006B7B90">
        <w:rPr>
          <w:rFonts w:ascii="Arial" w:hAnsi="Arial" w:cs="Arial"/>
          <w:sz w:val="24"/>
          <w:szCs w:val="24"/>
        </w:rPr>
        <w:t>organisations uniform</w:t>
      </w:r>
      <w:r w:rsidR="00FE1659">
        <w:rPr>
          <w:rFonts w:ascii="Arial" w:hAnsi="Arial" w:cs="Arial"/>
          <w:sz w:val="24"/>
          <w:szCs w:val="24"/>
        </w:rPr>
        <w:t xml:space="preserve">. </w:t>
      </w:r>
      <w:r w:rsidR="00934561">
        <w:rPr>
          <w:rFonts w:ascii="Arial" w:hAnsi="Arial" w:cs="Arial"/>
          <w:sz w:val="24"/>
          <w:szCs w:val="24"/>
        </w:rPr>
        <w:t xml:space="preserve">If the governments endorse reporting </w:t>
      </w:r>
      <w:r w:rsidR="007B3520">
        <w:rPr>
          <w:rFonts w:ascii="Arial" w:hAnsi="Arial" w:cs="Arial"/>
          <w:sz w:val="24"/>
          <w:szCs w:val="24"/>
        </w:rPr>
        <w:t xml:space="preserve">it will give different ways of making </w:t>
      </w:r>
      <w:r w:rsidR="00E06772">
        <w:rPr>
          <w:rFonts w:ascii="Arial" w:hAnsi="Arial" w:cs="Arial"/>
          <w:sz w:val="24"/>
          <w:szCs w:val="24"/>
        </w:rPr>
        <w:t>strategies towards CSR transparency</w:t>
      </w:r>
      <w:r w:rsidR="009860FF">
        <w:rPr>
          <w:rFonts w:ascii="Arial" w:hAnsi="Arial" w:cs="Arial"/>
          <w:sz w:val="24"/>
          <w:szCs w:val="24"/>
        </w:rPr>
        <w:t xml:space="preserve"> </w:t>
      </w:r>
      <w:r w:rsidR="00507CD9">
        <w:rPr>
          <w:rFonts w:ascii="Arial" w:hAnsi="Arial" w:cs="Arial"/>
          <w:sz w:val="24"/>
          <w:szCs w:val="24"/>
        </w:rPr>
        <w:fldChar w:fldCharType="begin"/>
      </w:r>
      <w:r w:rsidR="00507CD9">
        <w:rPr>
          <w:rFonts w:ascii="Arial" w:hAnsi="Arial" w:cs="Arial"/>
          <w:sz w:val="24"/>
          <w:szCs w:val="24"/>
        </w:rPr>
        <w:instrText xml:space="preserve"> ADDIN ZOTERO_ITEM CSL_CITATION {"citationID":"D1kF52WC","properties":{"formattedCitation":"(Dubbink et al., 2008)","plainCitation":"(Dubbink et al., 2008)","noteIndex":0},"citationItems":[{"id":713,"uris":["http://zotero.org/users/local/q79mOawW/items/XH3D4HGT"],"uri":["http://zotero.org/users/local/q79mOawW/items/XH3D4HGT"],"itemData":{"id":713,"type":"article-journal","abstract":"Transparency is a crucial condition to implement a CSR policy based on the reputation mechanism. The central question of this contribution is how a transparency policy ought to be organised in order to enhance the CSR behaviour of companies. Governments endorsing CSR as a new means of governance have different strategies to foster CSR transparency. In this paper we discuss the advantages and disadvantages of two conventional policy strategies: the facilitation policy and the command and control strategy. Using three criteria (efficiency, freedom and virtue) we conclude that both strategies are defective. Most attention is paid to the facilitation strategy since governments nowadays mainly use this. In evaluating this strategy we analyse the Dutch case. As an alternative we introduce a third government policy: the development of a self-regulating sub-system. By construing an analogy with the historical development of corporate financial disclosure, we point out that \tthe vital step in the creation of a self-regulating subsys-\ttem is the creation of strong informational intermediate organisations.","container-title":"Journal of Business Ethics","DOI":"10.1007/s10551-008-9893-y","ISSN":"1573-0697","issue":"2","journalAbbreviation":"J Bus Ethics","language":"en","page":"391-406","source":"Springer Link","title":"CSR, Transparency and the Role of Intermediate Organisations","volume":"82","author":[{"family":"Dubbink","given":"Wim"},{"family":"Graafland","given":"Johan"},{"family":"Liedekerke","given":"Luc","non-dropping-particle":"van"}],"issued":{"date-parts":[["2008",10,1]]}}}],"schema":"https://github.com/citation-style-language/schema/raw/master/csl-citation.json"} </w:instrText>
      </w:r>
      <w:r w:rsidR="00507CD9">
        <w:rPr>
          <w:rFonts w:ascii="Arial" w:hAnsi="Arial" w:cs="Arial"/>
          <w:sz w:val="24"/>
          <w:szCs w:val="24"/>
        </w:rPr>
        <w:fldChar w:fldCharType="separate"/>
      </w:r>
      <w:r w:rsidR="00507CD9" w:rsidRPr="00507CD9">
        <w:rPr>
          <w:rFonts w:ascii="Arial" w:hAnsi="Arial" w:cs="Arial"/>
          <w:sz w:val="24"/>
        </w:rPr>
        <w:t>(</w:t>
      </w:r>
      <w:proofErr w:type="spellStart"/>
      <w:r w:rsidR="00507CD9" w:rsidRPr="00507CD9">
        <w:rPr>
          <w:rFonts w:ascii="Arial" w:hAnsi="Arial" w:cs="Arial"/>
          <w:sz w:val="24"/>
        </w:rPr>
        <w:t>Dubbink</w:t>
      </w:r>
      <w:proofErr w:type="spellEnd"/>
      <w:r w:rsidR="00507CD9" w:rsidRPr="00507CD9">
        <w:rPr>
          <w:rFonts w:ascii="Arial" w:hAnsi="Arial" w:cs="Arial"/>
          <w:sz w:val="24"/>
        </w:rPr>
        <w:t xml:space="preserve"> et al., 2008)</w:t>
      </w:r>
      <w:r w:rsidR="00507CD9">
        <w:rPr>
          <w:rFonts w:ascii="Arial" w:hAnsi="Arial" w:cs="Arial"/>
          <w:sz w:val="24"/>
          <w:szCs w:val="24"/>
        </w:rPr>
        <w:fldChar w:fldCharType="end"/>
      </w:r>
      <w:r w:rsidR="00507CD9">
        <w:rPr>
          <w:rFonts w:ascii="Arial" w:hAnsi="Arial" w:cs="Arial"/>
          <w:sz w:val="24"/>
          <w:szCs w:val="24"/>
        </w:rPr>
        <w:t xml:space="preserve">. </w:t>
      </w:r>
      <w:r w:rsidR="007B4738">
        <w:rPr>
          <w:rFonts w:ascii="Arial" w:hAnsi="Arial" w:cs="Arial"/>
          <w:sz w:val="24"/>
          <w:szCs w:val="24"/>
        </w:rPr>
        <w:t>T</w:t>
      </w:r>
      <w:r w:rsidR="00475AB2">
        <w:rPr>
          <w:rFonts w:ascii="Arial" w:hAnsi="Arial" w:cs="Arial"/>
          <w:sz w:val="24"/>
          <w:szCs w:val="24"/>
        </w:rPr>
        <w:t>ranspar</w:t>
      </w:r>
      <w:r w:rsidR="007B4738">
        <w:rPr>
          <w:rFonts w:ascii="Arial" w:hAnsi="Arial" w:cs="Arial"/>
          <w:sz w:val="24"/>
          <w:szCs w:val="24"/>
        </w:rPr>
        <w:t>ency is important for CSR</w:t>
      </w:r>
      <w:r w:rsidR="006C329A">
        <w:rPr>
          <w:rFonts w:ascii="Arial" w:hAnsi="Arial" w:cs="Arial"/>
          <w:sz w:val="24"/>
          <w:szCs w:val="24"/>
        </w:rPr>
        <w:t xml:space="preserve"> as it will be a way of governance </w:t>
      </w:r>
      <w:r w:rsidR="00753F9E">
        <w:rPr>
          <w:rFonts w:ascii="Arial" w:hAnsi="Arial" w:cs="Arial"/>
          <w:sz w:val="24"/>
          <w:szCs w:val="24"/>
        </w:rPr>
        <w:t>even when the stakeholders cannot keep a close eye on the organisation</w:t>
      </w:r>
      <w:r w:rsidR="00507CD9">
        <w:rPr>
          <w:rFonts w:ascii="Arial" w:hAnsi="Arial" w:cs="Arial"/>
          <w:sz w:val="24"/>
          <w:szCs w:val="24"/>
        </w:rPr>
        <w:t xml:space="preserve"> </w:t>
      </w:r>
      <w:r w:rsidR="00507CD9">
        <w:rPr>
          <w:rFonts w:ascii="Arial" w:hAnsi="Arial" w:cs="Arial"/>
          <w:sz w:val="24"/>
          <w:szCs w:val="24"/>
        </w:rPr>
        <w:fldChar w:fldCharType="begin"/>
      </w:r>
      <w:r w:rsidR="00AE72F5">
        <w:rPr>
          <w:rFonts w:ascii="Arial" w:hAnsi="Arial" w:cs="Arial"/>
          <w:sz w:val="24"/>
          <w:szCs w:val="24"/>
        </w:rPr>
        <w:instrText xml:space="preserve"> ADDIN ZOTERO_ITEM CSL_CITATION {"citationID":"RwkgdlWp","properties":{"formattedCitation":"(Dubbink et al., 2008)","plainCitation":"(Dubbink et al., 2008)","noteIndex":0},"citationItems":[{"id":713,"uris":["http://zotero.org/users/local/q79mOawW/items/XH3D4HGT"],"uri":["http://zotero.org/users/local/q79mOawW/items/XH3D4HGT"],"itemData":{"id":713,"type":"article-journal","abstract":"Transparency is a crucial condition to implement a CSR policy based on the reputation mechanism. The central question of this contribution is how a transparency policy ought to be organised in order to enhance the CSR behaviour of companies. Governments endorsing CSR as a new means of governance have different strategies to foster CSR transparency. In this paper we discuss the advantages and disadvantages of two conventional policy strategies: the facilitation policy and the command and control strategy. Using three criteria (efficiency, freedom and virtue) we conclude that both strategies are defective. Most attention is paid to the facilitation strategy since governments nowadays mainly use this. In evaluating this strategy we analyse the Dutch case. As an alternative we introduce a third government policy: the development of a self-regulating sub-system. By construing an analogy with the historical development of corporate financial disclosure, we point out that \tthe vital step in the creation of a self-regulating subsys-\ttem is the creation of strong informational intermediate organisations.","container-title":"Journal of Business Ethics","DOI":"10.1007/s10551-008-9893-y","ISSN":"1573-0697","issue":"2","journalAbbreviation":"J Bus Ethics","language":"en","page":"391-406","source":"Springer Link","title":"CSR, Transparency and the Role of Intermediate Organisations","volume":"82","author":[{"family":"Dubbink","given":"Wim"},{"family":"Graafland","given":"Johan"},{"family":"Liedekerke","given":"Luc","non-dropping-particle":"van"}],"issued":{"date-parts":[["2008",10,1]]}}}],"schema":"https://github.com/citation-style-language/schema/raw/master/csl-citation.json"} </w:instrText>
      </w:r>
      <w:r w:rsidR="00507CD9">
        <w:rPr>
          <w:rFonts w:ascii="Arial" w:hAnsi="Arial" w:cs="Arial"/>
          <w:sz w:val="24"/>
          <w:szCs w:val="24"/>
        </w:rPr>
        <w:fldChar w:fldCharType="separate"/>
      </w:r>
      <w:r w:rsidR="00507CD9" w:rsidRPr="00507CD9">
        <w:rPr>
          <w:rFonts w:ascii="Arial" w:hAnsi="Arial" w:cs="Arial"/>
          <w:sz w:val="24"/>
        </w:rPr>
        <w:t>(</w:t>
      </w:r>
      <w:proofErr w:type="spellStart"/>
      <w:r w:rsidR="00507CD9" w:rsidRPr="00507CD9">
        <w:rPr>
          <w:rFonts w:ascii="Arial" w:hAnsi="Arial" w:cs="Arial"/>
          <w:sz w:val="24"/>
        </w:rPr>
        <w:t>Dubbink</w:t>
      </w:r>
      <w:proofErr w:type="spellEnd"/>
      <w:r w:rsidR="00507CD9" w:rsidRPr="00507CD9">
        <w:rPr>
          <w:rFonts w:ascii="Arial" w:hAnsi="Arial" w:cs="Arial"/>
          <w:sz w:val="24"/>
        </w:rPr>
        <w:t xml:space="preserve"> et al., 2008)</w:t>
      </w:r>
      <w:r w:rsidR="00507CD9">
        <w:rPr>
          <w:rFonts w:ascii="Arial" w:hAnsi="Arial" w:cs="Arial"/>
          <w:sz w:val="24"/>
          <w:szCs w:val="24"/>
        </w:rPr>
        <w:fldChar w:fldCharType="end"/>
      </w:r>
      <w:r w:rsidR="00507CD9">
        <w:rPr>
          <w:rFonts w:ascii="Arial" w:hAnsi="Arial" w:cs="Arial"/>
          <w:sz w:val="24"/>
          <w:szCs w:val="24"/>
        </w:rPr>
        <w:t>.</w:t>
      </w:r>
      <w:r w:rsidR="00507CD9">
        <w:rPr>
          <w:rFonts w:ascii="Arial" w:hAnsi="Arial" w:cs="Arial"/>
          <w:sz w:val="24"/>
          <w:szCs w:val="24"/>
        </w:rPr>
        <w:t xml:space="preserve"> </w:t>
      </w:r>
      <w:r w:rsidR="00AD724D" w:rsidRPr="006B7B90">
        <w:rPr>
          <w:rFonts w:ascii="Arial" w:hAnsi="Arial" w:cs="Arial"/>
          <w:sz w:val="24"/>
          <w:szCs w:val="24"/>
        </w:rPr>
        <w:t>Additionally,</w:t>
      </w:r>
      <w:r w:rsidR="00845966" w:rsidRPr="006B7B90">
        <w:rPr>
          <w:rFonts w:ascii="Arial" w:hAnsi="Arial" w:cs="Arial"/>
          <w:sz w:val="24"/>
          <w:szCs w:val="24"/>
        </w:rPr>
        <w:t xml:space="preserve"> </w:t>
      </w:r>
      <w:r w:rsidR="008A1310">
        <w:rPr>
          <w:rFonts w:ascii="Arial" w:hAnsi="Arial" w:cs="Arial"/>
          <w:sz w:val="24"/>
          <w:szCs w:val="24"/>
        </w:rPr>
        <w:t xml:space="preserve">the </w:t>
      </w:r>
      <w:r w:rsidR="0091439B">
        <w:rPr>
          <w:rFonts w:ascii="Arial" w:hAnsi="Arial" w:cs="Arial"/>
          <w:sz w:val="24"/>
          <w:szCs w:val="24"/>
        </w:rPr>
        <w:t>transparency</w:t>
      </w:r>
      <w:r w:rsidR="008A1310">
        <w:rPr>
          <w:rFonts w:ascii="Arial" w:hAnsi="Arial" w:cs="Arial"/>
          <w:sz w:val="24"/>
          <w:szCs w:val="24"/>
        </w:rPr>
        <w:t xml:space="preserve"> and uniformity </w:t>
      </w:r>
      <w:r w:rsidR="00301846" w:rsidRPr="006B7B90">
        <w:rPr>
          <w:rFonts w:ascii="Arial" w:hAnsi="Arial" w:cs="Arial"/>
          <w:sz w:val="24"/>
          <w:szCs w:val="24"/>
        </w:rPr>
        <w:t>give</w:t>
      </w:r>
      <w:r w:rsidR="00845966" w:rsidRPr="006B7B90">
        <w:rPr>
          <w:rFonts w:ascii="Arial" w:hAnsi="Arial" w:cs="Arial"/>
          <w:sz w:val="24"/>
          <w:szCs w:val="24"/>
        </w:rPr>
        <w:t xml:space="preserve"> a fair playing field </w:t>
      </w:r>
      <w:r w:rsidR="008A1310">
        <w:rPr>
          <w:rFonts w:ascii="Arial" w:hAnsi="Arial" w:cs="Arial"/>
          <w:sz w:val="24"/>
          <w:szCs w:val="24"/>
        </w:rPr>
        <w:t xml:space="preserve">to </w:t>
      </w:r>
      <w:r w:rsidR="00834A33">
        <w:rPr>
          <w:rFonts w:ascii="Arial" w:hAnsi="Arial" w:cs="Arial"/>
          <w:sz w:val="24"/>
          <w:szCs w:val="24"/>
        </w:rPr>
        <w:t>all</w:t>
      </w:r>
      <w:r w:rsidR="008A1310">
        <w:rPr>
          <w:rFonts w:ascii="Arial" w:hAnsi="Arial" w:cs="Arial"/>
          <w:sz w:val="24"/>
          <w:szCs w:val="24"/>
        </w:rPr>
        <w:t xml:space="preserve"> the businesses</w:t>
      </w:r>
      <w:r w:rsidR="0091439B">
        <w:rPr>
          <w:rFonts w:ascii="Arial" w:hAnsi="Arial" w:cs="Arial"/>
          <w:sz w:val="24"/>
          <w:szCs w:val="24"/>
        </w:rPr>
        <w:t xml:space="preserve">. </w:t>
      </w:r>
      <w:r w:rsidR="000520A8">
        <w:rPr>
          <w:rFonts w:ascii="Arial" w:hAnsi="Arial" w:cs="Arial"/>
          <w:sz w:val="24"/>
          <w:szCs w:val="24"/>
        </w:rPr>
        <w:t xml:space="preserve">Fairness </w:t>
      </w:r>
      <w:r w:rsidR="00F0356C">
        <w:rPr>
          <w:rFonts w:ascii="Arial" w:hAnsi="Arial" w:cs="Arial"/>
          <w:sz w:val="24"/>
          <w:szCs w:val="24"/>
        </w:rPr>
        <w:t xml:space="preserve">in a corporate setting is important because it links with social </w:t>
      </w:r>
      <w:r w:rsidR="003F4C26">
        <w:rPr>
          <w:rFonts w:ascii="Arial" w:hAnsi="Arial" w:cs="Arial"/>
          <w:sz w:val="24"/>
          <w:szCs w:val="24"/>
        </w:rPr>
        <w:t xml:space="preserve">issues such as equality, </w:t>
      </w:r>
      <w:r w:rsidR="005679EE">
        <w:rPr>
          <w:rFonts w:ascii="Arial" w:hAnsi="Arial" w:cs="Arial"/>
          <w:sz w:val="24"/>
          <w:szCs w:val="24"/>
        </w:rPr>
        <w:t xml:space="preserve">but there may be </w:t>
      </w:r>
      <w:r w:rsidR="00AF23D2">
        <w:rPr>
          <w:rFonts w:ascii="Arial" w:hAnsi="Arial" w:cs="Arial"/>
          <w:sz w:val="24"/>
          <w:szCs w:val="24"/>
        </w:rPr>
        <w:t xml:space="preserve">ethical and moral implications on social </w:t>
      </w:r>
      <w:r w:rsidR="00C75A25">
        <w:rPr>
          <w:rFonts w:ascii="Arial" w:hAnsi="Arial" w:cs="Arial"/>
          <w:sz w:val="24"/>
          <w:szCs w:val="24"/>
        </w:rPr>
        <w:t xml:space="preserve">issues in line with fairness </w:t>
      </w:r>
      <w:r w:rsidR="00AE72F5">
        <w:rPr>
          <w:rFonts w:ascii="Arial" w:hAnsi="Arial" w:cs="Arial"/>
          <w:sz w:val="24"/>
          <w:szCs w:val="24"/>
        </w:rPr>
        <w:fldChar w:fldCharType="begin"/>
      </w:r>
      <w:r w:rsidR="00AE72F5">
        <w:rPr>
          <w:rFonts w:ascii="Arial" w:hAnsi="Arial" w:cs="Arial"/>
          <w:sz w:val="24"/>
          <w:szCs w:val="24"/>
        </w:rPr>
        <w:instrText xml:space="preserve"> ADDIN ZOTERO_ITEM CSL_CITATION {"citationID":"Nd84ojnK","properties":{"formattedCitation":"(Haller et al., 2018)","plainCitation":"(Haller et al., 2018)","noteIndex":0},"citationItems":[{"id":715,"uris":["http://zotero.org/users/local/q79mOawW/items/MLDK86Z9"],"uri":["http://zotero.org/users/local/q79mOawW/items/MLDK86Z9"],"itemData":{"id":715,"type":"article-journal","abstract":"Distributional fairness of corporate distributions is an important social issue linked to accounting for equality. Value added and the information contained in the value added statement can conceptually be regarded as a reflection of how the company is managed for all stakeholders. We investigate value added information published in sustainability reports to determine if the information provided is useful for assessing distributional fairness between stakeholders. We find that the value added information disclosed lack conciseness, comparability and understandability. The divergence is considerable and the explanations of the disclosed information so limited that the usefulness of the value added disclosures must be questioned. Our results suggest several obfuscating techniques in the disclosure of value added information, including disclosing information that is conceptually compromised, resulting in comparability issues and disclosing information that can’t be verified by reconciling back to the financial statements. Our findings have clear ethical and moral implications as they stress the societal issue of distributional fairness. It seems that companies are either reluctant to provide value added information that is useful, or deliberately use value added disclosures to obfuscate. Information reflecting distributional fairness is therefore compromised.","container-title":"Journal of Business Ethics","issue":"3","language":"en","note":"publisher: Springer","page":"763-781","source":"ideas.repec.org","title":"Value Added as part of Sustainability Reporting: Reporting on Distributional Fairness or Obfuscation?","title-short":"Value Added as part of Sustainability Reporting","volume":"152","author":[{"family":"Haller","given":"Axel"},{"family":"Staden","given":"Chris J.","dropping-particle":"van"},{"family":"Landis","given":"Cristina"}],"issued":{"date-parts":[["2018"]]}}}],"schema":"https://github.com/citation-style-language/schema/raw/master/csl-citation.json"} </w:instrText>
      </w:r>
      <w:r w:rsidR="00AE72F5">
        <w:rPr>
          <w:rFonts w:ascii="Arial" w:hAnsi="Arial" w:cs="Arial"/>
          <w:sz w:val="24"/>
          <w:szCs w:val="24"/>
        </w:rPr>
        <w:fldChar w:fldCharType="separate"/>
      </w:r>
      <w:r w:rsidR="00AE72F5" w:rsidRPr="00AE72F5">
        <w:rPr>
          <w:rFonts w:ascii="Arial" w:hAnsi="Arial" w:cs="Arial"/>
          <w:sz w:val="24"/>
        </w:rPr>
        <w:t>(Haller et al., 2018)</w:t>
      </w:r>
      <w:r w:rsidR="00AE72F5">
        <w:rPr>
          <w:rFonts w:ascii="Arial" w:hAnsi="Arial" w:cs="Arial"/>
          <w:sz w:val="24"/>
          <w:szCs w:val="24"/>
        </w:rPr>
        <w:fldChar w:fldCharType="end"/>
      </w:r>
      <w:r w:rsidR="00AE72F5">
        <w:rPr>
          <w:rFonts w:ascii="Arial" w:hAnsi="Arial" w:cs="Arial"/>
          <w:sz w:val="24"/>
          <w:szCs w:val="24"/>
        </w:rPr>
        <w:t>.</w:t>
      </w:r>
    </w:p>
    <w:p w14:paraId="14CFBDA6" w14:textId="3CDCC77C" w:rsidR="004A7ACC" w:rsidRPr="006B7B90" w:rsidRDefault="000F2462" w:rsidP="008C21A2">
      <w:pPr>
        <w:spacing w:line="276" w:lineRule="auto"/>
        <w:jc w:val="both"/>
        <w:rPr>
          <w:rFonts w:ascii="Arial" w:hAnsi="Arial" w:cs="Arial"/>
          <w:sz w:val="24"/>
          <w:szCs w:val="24"/>
        </w:rPr>
      </w:pPr>
      <w:r w:rsidRPr="006B7B90">
        <w:rPr>
          <w:rFonts w:ascii="Arial" w:hAnsi="Arial" w:cs="Arial"/>
          <w:sz w:val="24"/>
          <w:szCs w:val="24"/>
        </w:rPr>
        <w:t xml:space="preserve">On the other side </w:t>
      </w:r>
      <w:r w:rsidR="0013383A" w:rsidRPr="006B7B90">
        <w:rPr>
          <w:rFonts w:ascii="Arial" w:hAnsi="Arial" w:cs="Arial"/>
          <w:sz w:val="24"/>
          <w:szCs w:val="24"/>
        </w:rPr>
        <w:t xml:space="preserve">there isn’t much room for </w:t>
      </w:r>
      <w:r w:rsidR="00C10732" w:rsidRPr="006B7B90">
        <w:rPr>
          <w:rFonts w:ascii="Arial" w:hAnsi="Arial" w:cs="Arial"/>
          <w:sz w:val="24"/>
          <w:szCs w:val="24"/>
        </w:rPr>
        <w:t xml:space="preserve">businesses to stand out in the market if everyone </w:t>
      </w:r>
      <w:r w:rsidR="00824F0D" w:rsidRPr="006B7B90">
        <w:rPr>
          <w:rFonts w:ascii="Arial" w:hAnsi="Arial" w:cs="Arial"/>
          <w:sz w:val="24"/>
          <w:szCs w:val="24"/>
        </w:rPr>
        <w:t>must</w:t>
      </w:r>
      <w:r w:rsidR="00C10732" w:rsidRPr="006B7B90">
        <w:rPr>
          <w:rFonts w:ascii="Arial" w:hAnsi="Arial" w:cs="Arial"/>
          <w:sz w:val="24"/>
          <w:szCs w:val="24"/>
        </w:rPr>
        <w:t xml:space="preserve"> do the same things in their industry</w:t>
      </w:r>
      <w:r w:rsidR="0022724B">
        <w:rPr>
          <w:rFonts w:ascii="Arial" w:hAnsi="Arial" w:cs="Arial"/>
          <w:sz w:val="24"/>
          <w:szCs w:val="24"/>
        </w:rPr>
        <w:t xml:space="preserve">, this goes back to how with voluntary theres room </w:t>
      </w:r>
      <w:r w:rsidR="00A8128C">
        <w:rPr>
          <w:rFonts w:ascii="Arial" w:hAnsi="Arial" w:cs="Arial"/>
          <w:sz w:val="24"/>
          <w:szCs w:val="24"/>
        </w:rPr>
        <w:t xml:space="preserve">to gain a competitive advantage where it isn’t necessary possible with </w:t>
      </w:r>
      <w:r w:rsidR="00923950">
        <w:rPr>
          <w:rFonts w:ascii="Arial" w:hAnsi="Arial" w:cs="Arial"/>
          <w:sz w:val="24"/>
          <w:szCs w:val="24"/>
        </w:rPr>
        <w:t xml:space="preserve">monitory. </w:t>
      </w:r>
      <w:r w:rsidR="006D6F2C">
        <w:rPr>
          <w:rFonts w:ascii="Arial" w:hAnsi="Arial" w:cs="Arial"/>
          <w:sz w:val="24"/>
          <w:szCs w:val="24"/>
        </w:rPr>
        <w:t>T</w:t>
      </w:r>
      <w:r w:rsidR="00671118">
        <w:rPr>
          <w:rFonts w:ascii="Arial" w:hAnsi="Arial" w:cs="Arial"/>
          <w:sz w:val="24"/>
          <w:szCs w:val="24"/>
        </w:rPr>
        <w:t>here</w:t>
      </w:r>
      <w:r w:rsidR="006D6F2C">
        <w:rPr>
          <w:rFonts w:ascii="Arial" w:hAnsi="Arial" w:cs="Arial"/>
          <w:sz w:val="24"/>
          <w:szCs w:val="24"/>
        </w:rPr>
        <w:t xml:space="preserve"> is also risks to transparency </w:t>
      </w:r>
      <w:r w:rsidR="00B05906">
        <w:rPr>
          <w:rFonts w:ascii="Arial" w:hAnsi="Arial" w:cs="Arial"/>
          <w:sz w:val="24"/>
          <w:szCs w:val="24"/>
        </w:rPr>
        <w:t xml:space="preserve">such as damage </w:t>
      </w:r>
      <w:r w:rsidR="007A43C8">
        <w:rPr>
          <w:rFonts w:ascii="Arial" w:hAnsi="Arial" w:cs="Arial"/>
          <w:sz w:val="24"/>
          <w:szCs w:val="24"/>
        </w:rPr>
        <w:t xml:space="preserve">to credibility, and in some worst case instances </w:t>
      </w:r>
      <w:r w:rsidR="00C21C90">
        <w:rPr>
          <w:rFonts w:ascii="Arial" w:hAnsi="Arial" w:cs="Arial"/>
          <w:sz w:val="24"/>
          <w:szCs w:val="24"/>
        </w:rPr>
        <w:t xml:space="preserve">organisations can lose </w:t>
      </w:r>
      <w:r w:rsidR="00AF411F">
        <w:rPr>
          <w:rFonts w:ascii="Arial" w:hAnsi="Arial" w:cs="Arial"/>
          <w:sz w:val="24"/>
          <w:szCs w:val="24"/>
        </w:rPr>
        <w:t>their stakeholders confidence in them and this can lead to a damage in the businesses capital</w:t>
      </w:r>
      <w:r w:rsidR="00250F9E">
        <w:rPr>
          <w:rFonts w:ascii="Arial" w:hAnsi="Arial" w:cs="Arial"/>
          <w:sz w:val="24"/>
          <w:szCs w:val="24"/>
        </w:rPr>
        <w:t xml:space="preserve">, credit, and market value </w:t>
      </w:r>
      <w:r w:rsidR="004A7ACC">
        <w:rPr>
          <w:rFonts w:ascii="Arial" w:hAnsi="Arial" w:cs="Arial"/>
          <w:sz w:val="24"/>
          <w:szCs w:val="24"/>
        </w:rPr>
        <w:fldChar w:fldCharType="begin"/>
      </w:r>
      <w:r w:rsidR="004A7ACC">
        <w:rPr>
          <w:rFonts w:ascii="Arial" w:hAnsi="Arial" w:cs="Arial"/>
          <w:sz w:val="24"/>
          <w:szCs w:val="24"/>
        </w:rPr>
        <w:instrText xml:space="preserve"> ADDIN ZOTERO_ITEM CSL_CITATION {"citationID":"t6p714iz","properties":{"formattedCitation":"(Madhani, 2010)","plainCitation":"(Madhani, 2010)","noteIndex":0},"citationItems":[{"id":727,"uris":["http://zotero.org/users/local/q79mOawW/items/U7ZT6YE5"],"uri":["http://zotero.org/users/local/q79mOawW/items/U7ZT6YE5"],"itemData":{"id":727,"type":"report","abstract":"To enhance competitiveness, firms view disclosure as an opportunity rather than a burden. The higher the level of disclosure the lower is the information risk premium. Low risk premium provides higher valuation. Firms gain from building reputation for transparent reporting, as it eventually results in higher management credibility, a higher Price Earning (P E) multiple, increased liquidity and a lower cost of capital. This article highlights risks and costs associated with voluntary disclosure. This article discusses the role of voluntary disclosure and transparency in Financial Reporting. It also identifies various characteristics and discusses transparency and benefits of voluntary disclosure.","event-place":"Rochester, NY","genre":"SSRN Scholarly Paper","language":"en","number":"ID 1578792","publisher":"Social Science Research Network","publisher-place":"Rochester, NY","source":"papers.ssrn.com","title":"Role of Voluntary Disclosure and Transparency in Financial Reporting","URL":"https://papers.ssrn.com/abstract=1578792","author":[{"family":"Madhani","given":"Pankaj M."}],"accessed":{"date-parts":[["2022",2,19]]},"issued":{"date-parts":[["2010",4,2]]}}}],"schema":"https://github.com/citation-style-language/schema/raw/master/csl-citation.json"} </w:instrText>
      </w:r>
      <w:r w:rsidR="004A7ACC">
        <w:rPr>
          <w:rFonts w:ascii="Arial" w:hAnsi="Arial" w:cs="Arial"/>
          <w:sz w:val="24"/>
          <w:szCs w:val="24"/>
        </w:rPr>
        <w:fldChar w:fldCharType="separate"/>
      </w:r>
      <w:r w:rsidR="004A7ACC" w:rsidRPr="004A7ACC">
        <w:rPr>
          <w:rFonts w:ascii="Arial" w:hAnsi="Arial" w:cs="Arial"/>
          <w:sz w:val="24"/>
        </w:rPr>
        <w:t>(Madhani, 2010)</w:t>
      </w:r>
      <w:r w:rsidR="004A7ACC">
        <w:rPr>
          <w:rFonts w:ascii="Arial" w:hAnsi="Arial" w:cs="Arial"/>
          <w:sz w:val="24"/>
          <w:szCs w:val="24"/>
        </w:rPr>
        <w:fldChar w:fldCharType="end"/>
      </w:r>
      <w:r w:rsidR="008D5FB9">
        <w:rPr>
          <w:rFonts w:ascii="Arial" w:hAnsi="Arial" w:cs="Arial"/>
          <w:sz w:val="24"/>
          <w:szCs w:val="24"/>
        </w:rPr>
        <w:t>.</w:t>
      </w:r>
    </w:p>
    <w:p w14:paraId="52F63FF8" w14:textId="747B2E4C" w:rsidR="007B7C7E" w:rsidRPr="006B7B90" w:rsidRDefault="000B05FC" w:rsidP="008C21A2">
      <w:pPr>
        <w:pStyle w:val="Heading2"/>
        <w:spacing w:line="276" w:lineRule="auto"/>
        <w:jc w:val="both"/>
        <w:rPr>
          <w:rFonts w:ascii="Arial" w:hAnsi="Arial" w:cs="Arial"/>
          <w:b/>
          <w:bCs/>
          <w:i/>
          <w:iCs/>
          <w:color w:val="auto"/>
          <w:sz w:val="24"/>
          <w:szCs w:val="24"/>
        </w:rPr>
      </w:pPr>
      <w:r w:rsidRPr="006B7B90">
        <w:rPr>
          <w:rFonts w:ascii="Arial" w:hAnsi="Arial" w:cs="Arial"/>
          <w:b/>
          <w:bCs/>
          <w:i/>
          <w:iCs/>
          <w:color w:val="auto"/>
          <w:sz w:val="24"/>
          <w:szCs w:val="24"/>
        </w:rPr>
        <w:t xml:space="preserve">Businesses will be held accountable </w:t>
      </w:r>
    </w:p>
    <w:p w14:paraId="33C8B193" w14:textId="32F513E1" w:rsidR="00710870" w:rsidRPr="006B7B90" w:rsidRDefault="00C10EB1" w:rsidP="008C21A2">
      <w:pPr>
        <w:spacing w:line="276" w:lineRule="auto"/>
        <w:jc w:val="both"/>
        <w:rPr>
          <w:rFonts w:ascii="Arial" w:hAnsi="Arial" w:cs="Arial"/>
          <w:sz w:val="24"/>
          <w:szCs w:val="24"/>
        </w:rPr>
      </w:pPr>
      <w:r>
        <w:rPr>
          <w:rFonts w:ascii="Arial" w:hAnsi="Arial" w:cs="Arial"/>
          <w:sz w:val="24"/>
          <w:szCs w:val="24"/>
        </w:rPr>
        <w:t xml:space="preserve">Through making reporting mandatory </w:t>
      </w:r>
      <w:r w:rsidR="00B72F18">
        <w:rPr>
          <w:rFonts w:ascii="Arial" w:hAnsi="Arial" w:cs="Arial"/>
          <w:sz w:val="24"/>
          <w:szCs w:val="24"/>
        </w:rPr>
        <w:t>it will make the organisations accountable for their actions</w:t>
      </w:r>
      <w:r w:rsidR="00661D19">
        <w:rPr>
          <w:rFonts w:ascii="Arial" w:hAnsi="Arial" w:cs="Arial"/>
          <w:sz w:val="24"/>
          <w:szCs w:val="24"/>
        </w:rPr>
        <w:t xml:space="preserve">, meaning if they are seen to do something </w:t>
      </w:r>
      <w:r w:rsidR="005B1A0F">
        <w:rPr>
          <w:rFonts w:ascii="Arial" w:hAnsi="Arial" w:cs="Arial"/>
          <w:sz w:val="24"/>
          <w:szCs w:val="24"/>
        </w:rPr>
        <w:t>negative,</w:t>
      </w:r>
      <w:r w:rsidR="00661D19">
        <w:rPr>
          <w:rFonts w:ascii="Arial" w:hAnsi="Arial" w:cs="Arial"/>
          <w:sz w:val="24"/>
          <w:szCs w:val="24"/>
        </w:rPr>
        <w:t xml:space="preserve"> they will feel the pressure to make a change</w:t>
      </w:r>
      <w:r w:rsidR="00F503EC">
        <w:rPr>
          <w:rFonts w:ascii="Arial" w:hAnsi="Arial" w:cs="Arial"/>
          <w:sz w:val="24"/>
          <w:szCs w:val="24"/>
        </w:rPr>
        <w:t xml:space="preserve"> due to </w:t>
      </w:r>
      <w:r w:rsidR="00123C02">
        <w:rPr>
          <w:rFonts w:ascii="Arial" w:hAnsi="Arial" w:cs="Arial"/>
          <w:sz w:val="24"/>
          <w:szCs w:val="24"/>
        </w:rPr>
        <w:t xml:space="preserve">conflict of interests </w:t>
      </w:r>
      <w:r w:rsidR="00042EEB">
        <w:rPr>
          <w:rFonts w:ascii="Arial" w:hAnsi="Arial" w:cs="Arial"/>
          <w:sz w:val="24"/>
          <w:szCs w:val="24"/>
        </w:rPr>
        <w:t xml:space="preserve">from the local community, </w:t>
      </w:r>
      <w:r w:rsidR="00AE358B">
        <w:rPr>
          <w:rFonts w:ascii="Arial" w:hAnsi="Arial" w:cs="Arial"/>
          <w:sz w:val="24"/>
          <w:szCs w:val="24"/>
        </w:rPr>
        <w:t>government, and corporate</w:t>
      </w:r>
      <w:r w:rsidR="00D218BE">
        <w:rPr>
          <w:rFonts w:ascii="Arial" w:hAnsi="Arial" w:cs="Arial"/>
          <w:sz w:val="24"/>
          <w:szCs w:val="24"/>
        </w:rPr>
        <w:t xml:space="preserve"> proving that reporting should comply by a set of regulations</w:t>
      </w:r>
      <w:r w:rsidR="00E92E92">
        <w:rPr>
          <w:rFonts w:ascii="Arial" w:hAnsi="Arial" w:cs="Arial"/>
          <w:sz w:val="24"/>
          <w:szCs w:val="24"/>
        </w:rPr>
        <w:t xml:space="preserve"> set by the government to fulfil the </w:t>
      </w:r>
      <w:r w:rsidR="00776B29">
        <w:rPr>
          <w:rFonts w:ascii="Arial" w:hAnsi="Arial" w:cs="Arial"/>
          <w:sz w:val="24"/>
          <w:szCs w:val="24"/>
        </w:rPr>
        <w:t>community’s</w:t>
      </w:r>
      <w:r w:rsidR="00E92E92">
        <w:rPr>
          <w:rFonts w:ascii="Arial" w:hAnsi="Arial" w:cs="Arial"/>
          <w:sz w:val="24"/>
          <w:szCs w:val="24"/>
        </w:rPr>
        <w:t xml:space="preserve"> needs</w:t>
      </w:r>
      <w:r w:rsidR="00776B29">
        <w:rPr>
          <w:rFonts w:ascii="Arial" w:hAnsi="Arial" w:cs="Arial"/>
          <w:sz w:val="24"/>
          <w:szCs w:val="24"/>
        </w:rPr>
        <w:t xml:space="preserve"> </w:t>
      </w:r>
      <w:r w:rsidR="00776B29">
        <w:rPr>
          <w:rFonts w:ascii="Arial" w:hAnsi="Arial" w:cs="Arial"/>
          <w:sz w:val="24"/>
          <w:szCs w:val="24"/>
        </w:rPr>
        <w:fldChar w:fldCharType="begin"/>
      </w:r>
      <w:r w:rsidR="00776B29">
        <w:rPr>
          <w:rFonts w:ascii="Arial" w:hAnsi="Arial" w:cs="Arial"/>
          <w:sz w:val="24"/>
          <w:szCs w:val="24"/>
        </w:rPr>
        <w:instrText xml:space="preserve"> ADDIN ZOTERO_ITEM CSL_CITATION {"citationID":"L87EBmXp","properties":{"formattedCitation":"(Alexander et al., 2018)","plainCitation":"(Alexander et al., 2018)","noteIndex":0},"citationItems":[{"id":717,"uris":["http://zotero.org/users/local/q79mOawW/items/JN3XD2WH"],"uri":["http://zotero.org/users/local/q79mOawW/items/JN3XD2WH"],"itemData":{"id":717,"type":"article-journal","abstract":"The paper underscores the varying and conflicting interests of local community, local government and corporate interest; how CSR implement should comply with the regulation sets by the Indonesia government or fulfill local community needs in aim to gain more favor. This paper aims to analyze the process of formulating the model, the form of execution and the synchronization the implementation of CSR, method used in this research is qualitative, with a case study on PT. Dwikarya Reksa Abadi , Wanam District, Merauke Papua Indonesia. This paper reviews the existing CSR implementation in Merauke Papua with objective of identifying gaps and developing a framework to guide the future CSR implementation. The results showed that the company PT. Dwikarya Reksa Abadi, has implemented CSR to the local community and local economic development around the company as planned but has not received support from labor and community for a conducive business climate, and there are still CSR activities that must be implemented to fulfill local community needs.","container-title":"E3S Web of Conferences","DOI":"10.1051/e3sconf/20187310019","ISSN":"2267-1242","journalAbbreviation":"E3S Web Conf.","language":"en","note":"publisher: EDP Sciences","page":"10019","source":"www.e3s-conferences.org","title":"The Accountability of Corporate Social Responsibility (CSR) on Corporate Sustainability","volume":"73","author":[{"family":"Alexander","given":"Phuk Tjilen"},{"family":"Fenty","given":"Manuhutu"},{"family":"Hubertus","given":"Hoja"}],"issued":{"date-parts":[["2018"]]}}}],"schema":"https://github.com/citation-style-language/schema/raw/master/csl-citation.json"} </w:instrText>
      </w:r>
      <w:r w:rsidR="00776B29">
        <w:rPr>
          <w:rFonts w:ascii="Arial" w:hAnsi="Arial" w:cs="Arial"/>
          <w:sz w:val="24"/>
          <w:szCs w:val="24"/>
        </w:rPr>
        <w:fldChar w:fldCharType="separate"/>
      </w:r>
      <w:r w:rsidR="00776B29" w:rsidRPr="00776B29">
        <w:rPr>
          <w:rFonts w:ascii="Arial" w:hAnsi="Arial" w:cs="Arial"/>
          <w:sz w:val="24"/>
        </w:rPr>
        <w:t>(Alexander et al., 2018)</w:t>
      </w:r>
      <w:r w:rsidR="00776B29">
        <w:rPr>
          <w:rFonts w:ascii="Arial" w:hAnsi="Arial" w:cs="Arial"/>
          <w:sz w:val="24"/>
          <w:szCs w:val="24"/>
        </w:rPr>
        <w:fldChar w:fldCharType="end"/>
      </w:r>
      <w:r w:rsidR="00776B29">
        <w:rPr>
          <w:rFonts w:ascii="Arial" w:hAnsi="Arial" w:cs="Arial"/>
          <w:sz w:val="24"/>
          <w:szCs w:val="24"/>
        </w:rPr>
        <w:t xml:space="preserve">. </w:t>
      </w:r>
      <w:r w:rsidR="005B1A0F">
        <w:rPr>
          <w:rFonts w:ascii="Arial" w:hAnsi="Arial" w:cs="Arial"/>
          <w:sz w:val="24"/>
          <w:szCs w:val="24"/>
        </w:rPr>
        <w:t xml:space="preserve">In addition to this </w:t>
      </w:r>
      <w:r w:rsidR="004865A3">
        <w:rPr>
          <w:rFonts w:ascii="Arial" w:hAnsi="Arial" w:cs="Arial"/>
          <w:sz w:val="24"/>
          <w:szCs w:val="24"/>
        </w:rPr>
        <w:t xml:space="preserve">by holding organisations accountable it </w:t>
      </w:r>
      <w:r w:rsidR="00B45B5E">
        <w:rPr>
          <w:rFonts w:ascii="Arial" w:hAnsi="Arial" w:cs="Arial"/>
          <w:sz w:val="24"/>
          <w:szCs w:val="24"/>
        </w:rPr>
        <w:t>means that businesses are responsible</w:t>
      </w:r>
      <w:r w:rsidR="00710870">
        <w:rPr>
          <w:rFonts w:ascii="Arial" w:hAnsi="Arial" w:cs="Arial"/>
          <w:sz w:val="24"/>
          <w:szCs w:val="24"/>
        </w:rPr>
        <w:t xml:space="preserve"> </w:t>
      </w:r>
      <w:r w:rsidR="006A7B82">
        <w:rPr>
          <w:rFonts w:ascii="Arial" w:hAnsi="Arial" w:cs="Arial"/>
          <w:sz w:val="24"/>
          <w:szCs w:val="24"/>
        </w:rPr>
        <w:fldChar w:fldCharType="begin"/>
      </w:r>
      <w:r w:rsidR="006A7B82">
        <w:rPr>
          <w:rFonts w:ascii="Arial" w:hAnsi="Arial" w:cs="Arial"/>
          <w:sz w:val="24"/>
          <w:szCs w:val="24"/>
        </w:rPr>
        <w:instrText xml:space="preserve"> ADDIN ZOTERO_ITEM CSL_CITATION {"citationID":"JT8miyDH","properties":{"formattedCitation":"(Unerman &amp; O\\uc0\\u8217{}Dwyer, 2007)","plainCitation":"(Unerman &amp; O’Dwyer, 2007)","noteIndex":0},"citationItems":[{"id":720,"uris":["http://zotero.org/users/local/q79mOawW/items/E7A6LDZC"],"uri":["http://zotero.org/users/local/q79mOawW/items/E7A6LDZC"],"itemData":{"id":720,"type":"article-journal","abstract":"This paper develops an alternative (or supplementary) theoretical justification for the regulation of corporate social responsibility (CSR) and social and environmental accounting and reporting (SEAR) to the justification contained in the extant academic literature. It does this by demonstrating how, contrary to the dominant business discourse, increased regulation designed to protect the social and environmental interests of a range of stakeholders can also serve to enhance corporate economic performance and shareholder value. The theoretical perspectives developed in this paper are drawn from Beck's and Giddens’ theories on reflexive modernity, and indicate that reflexively appropriated knowledge can be a key factor in developing socially constructed understandings of the social and environmental risks to a range of stakeholders inherent in business operations. In situations where voluntary self-regulation of CSR and SEAR has been ineffective in preventing corporate actions and decisions that have resulted in damaging social and environmental consequences, processes of reflexivity can substantially increase public awareness of the level of risk they face from corporate operations. Such increased perceptions of risk can lead to a loss of trust in an individual corporation or a whole industrial sector, and this can be exacerbated where stakeholders begin to actively seek out alternative risk discourses to inform themselves about possible risks of which they were previously unaware. We argue that effective statutory regulation could avoid these outcomes, and the loss of shareholder economic value that can flow from these outcomes.","collection-title":"Shareholder Value","container-title":"Accounting Forum","DOI":"10.1016/j.accfor.2007.08.002","ISSN":"0155-9982","issue":"4","journalAbbreviation":"Accounting Forum","language":"en","page":"332-353","source":"ScienceDirect","title":"The business case for regulation of corporate social responsibility and accountability","volume":"31","author":[{"family":"Unerman","given":"Jeffrey"},{"family":"O’Dwyer","given":"Brendan"}],"issued":{"date-parts":[["2007",12,1]]}}}],"schema":"https://github.com/citation-style-language/schema/raw/master/csl-citation.json"} </w:instrText>
      </w:r>
      <w:r w:rsidR="006A7B82">
        <w:rPr>
          <w:rFonts w:ascii="Arial" w:hAnsi="Arial" w:cs="Arial"/>
          <w:sz w:val="24"/>
          <w:szCs w:val="24"/>
        </w:rPr>
        <w:fldChar w:fldCharType="separate"/>
      </w:r>
      <w:r w:rsidR="006A7B82" w:rsidRPr="006A7B82">
        <w:rPr>
          <w:rFonts w:ascii="Arial" w:hAnsi="Arial" w:cs="Arial"/>
          <w:sz w:val="24"/>
          <w:szCs w:val="24"/>
        </w:rPr>
        <w:t>(</w:t>
      </w:r>
      <w:proofErr w:type="spellStart"/>
      <w:r w:rsidR="006A7B82" w:rsidRPr="006A7B82">
        <w:rPr>
          <w:rFonts w:ascii="Arial" w:hAnsi="Arial" w:cs="Arial"/>
          <w:sz w:val="24"/>
          <w:szCs w:val="24"/>
        </w:rPr>
        <w:t>Unerman</w:t>
      </w:r>
      <w:proofErr w:type="spellEnd"/>
      <w:r w:rsidR="006A7B82" w:rsidRPr="006A7B82">
        <w:rPr>
          <w:rFonts w:ascii="Arial" w:hAnsi="Arial" w:cs="Arial"/>
          <w:sz w:val="24"/>
          <w:szCs w:val="24"/>
        </w:rPr>
        <w:t xml:space="preserve"> &amp; O’Dwyer, 2007)</w:t>
      </w:r>
      <w:r w:rsidR="006A7B82">
        <w:rPr>
          <w:rFonts w:ascii="Arial" w:hAnsi="Arial" w:cs="Arial"/>
          <w:sz w:val="24"/>
          <w:szCs w:val="24"/>
        </w:rPr>
        <w:fldChar w:fldCharType="end"/>
      </w:r>
      <w:r w:rsidR="00DD32AE">
        <w:rPr>
          <w:rFonts w:ascii="Arial" w:hAnsi="Arial" w:cs="Arial"/>
          <w:sz w:val="24"/>
          <w:szCs w:val="24"/>
        </w:rPr>
        <w:t xml:space="preserve">. </w:t>
      </w:r>
      <w:r w:rsidR="00BF767B">
        <w:rPr>
          <w:rFonts w:ascii="Arial" w:hAnsi="Arial" w:cs="Arial"/>
          <w:sz w:val="24"/>
          <w:szCs w:val="24"/>
        </w:rPr>
        <w:t>With this responsibility that it will allow stakeholders to see</w:t>
      </w:r>
      <w:r w:rsidR="001908FA">
        <w:rPr>
          <w:rFonts w:ascii="Arial" w:hAnsi="Arial" w:cs="Arial"/>
          <w:sz w:val="24"/>
          <w:szCs w:val="24"/>
        </w:rPr>
        <w:t xml:space="preserve"> the </w:t>
      </w:r>
      <w:r w:rsidR="00555279">
        <w:rPr>
          <w:rFonts w:ascii="Arial" w:hAnsi="Arial" w:cs="Arial"/>
          <w:sz w:val="24"/>
          <w:szCs w:val="24"/>
        </w:rPr>
        <w:t>corporate</w:t>
      </w:r>
      <w:r w:rsidR="001908FA">
        <w:rPr>
          <w:rFonts w:ascii="Arial" w:hAnsi="Arial" w:cs="Arial"/>
          <w:sz w:val="24"/>
          <w:szCs w:val="24"/>
        </w:rPr>
        <w:t xml:space="preserve"> </w:t>
      </w:r>
      <w:r w:rsidR="00555279">
        <w:rPr>
          <w:rFonts w:ascii="Arial" w:hAnsi="Arial" w:cs="Arial"/>
          <w:sz w:val="24"/>
          <w:szCs w:val="24"/>
        </w:rPr>
        <w:t>activities</w:t>
      </w:r>
      <w:r w:rsidR="001908FA">
        <w:rPr>
          <w:rFonts w:ascii="Arial" w:hAnsi="Arial" w:cs="Arial"/>
          <w:sz w:val="24"/>
          <w:szCs w:val="24"/>
        </w:rPr>
        <w:t xml:space="preserve"> and the impact they have on socia</w:t>
      </w:r>
      <w:r w:rsidR="00555279">
        <w:rPr>
          <w:rFonts w:ascii="Arial" w:hAnsi="Arial" w:cs="Arial"/>
          <w:sz w:val="24"/>
          <w:szCs w:val="24"/>
        </w:rPr>
        <w:t>l environment and the environment in general</w:t>
      </w:r>
      <w:r w:rsidR="00DD32AE">
        <w:rPr>
          <w:rFonts w:ascii="Arial" w:hAnsi="Arial" w:cs="Arial"/>
          <w:sz w:val="24"/>
          <w:szCs w:val="24"/>
        </w:rPr>
        <w:t xml:space="preserve"> </w:t>
      </w:r>
      <w:r w:rsidR="00DD32AE">
        <w:rPr>
          <w:rFonts w:ascii="Arial" w:hAnsi="Arial" w:cs="Arial"/>
          <w:sz w:val="24"/>
          <w:szCs w:val="24"/>
        </w:rPr>
        <w:fldChar w:fldCharType="begin"/>
      </w:r>
      <w:r w:rsidR="00DD32AE">
        <w:rPr>
          <w:rFonts w:ascii="Arial" w:hAnsi="Arial" w:cs="Arial"/>
          <w:sz w:val="24"/>
          <w:szCs w:val="24"/>
        </w:rPr>
        <w:instrText xml:space="preserve"> ADDIN ZOTERO_ITEM CSL_CITATION {"citationID":"ZrXtmKky","properties":{"formattedCitation":"(Gray et al., 1996)","plainCitation":"(Gray et al., 1996)","noteIndex":0},"citationItems":[{"id":722,"uris":["http://zotero.org/users/local/q79mOawW/items/M2PXSL8X"],"uri":["http://zotero.org/users/local/q79mOawW/items/M2PXSL8X"],"itemData":{"id":722,"type":"book","abstract":"Aimed at advanced level undergraduate and postgraduate courses in financial reporting, accounting theory or accounting ethics, this cutting-edge text focuses on the role and critical evaluation of corporate social and environmental reporting in meeting the demands for greater systems perspective, and links to reporting practice through the study and analysis of its historical emergence and patterns, as well as recent international developments and initiatives in the field.","ISBN":"978-0-13-175860-5","language":"en-GB","publisher":"Prentice Hall","source":"eprints.gla.ac.uk","title":"Accounting &amp; Accountability: Changes and Challenges in Corporate Social and Environmental Reporting","title-short":"Accounting &amp; Accountability","URL":"https://eprints.gla.ac.uk/95486/","author":[{"family":"Gray","given":"Rob"},{"family":"Owen","given":"Dave"},{"family":"Adams","given":"Carol"}],"accessed":{"date-parts":[["2022",2,19]]},"issued":{"date-parts":[["1996"]]}}}],"schema":"https://github.com/citation-style-language/schema/raw/master/csl-citation.json"} </w:instrText>
      </w:r>
      <w:r w:rsidR="00DD32AE">
        <w:rPr>
          <w:rFonts w:ascii="Arial" w:hAnsi="Arial" w:cs="Arial"/>
          <w:sz w:val="24"/>
          <w:szCs w:val="24"/>
        </w:rPr>
        <w:fldChar w:fldCharType="separate"/>
      </w:r>
      <w:r w:rsidR="00DD32AE" w:rsidRPr="00DD32AE">
        <w:rPr>
          <w:rFonts w:ascii="Arial" w:hAnsi="Arial" w:cs="Arial"/>
          <w:sz w:val="24"/>
        </w:rPr>
        <w:t>(Gray et al., 1996)</w:t>
      </w:r>
      <w:r w:rsidR="00DD32AE">
        <w:rPr>
          <w:rFonts w:ascii="Arial" w:hAnsi="Arial" w:cs="Arial"/>
          <w:sz w:val="24"/>
          <w:szCs w:val="24"/>
        </w:rPr>
        <w:fldChar w:fldCharType="end"/>
      </w:r>
      <w:r w:rsidR="00345B3B">
        <w:rPr>
          <w:rFonts w:ascii="Arial" w:hAnsi="Arial" w:cs="Arial"/>
          <w:sz w:val="24"/>
          <w:szCs w:val="24"/>
        </w:rPr>
        <w:t>.</w:t>
      </w:r>
    </w:p>
    <w:p w14:paraId="1D5F5B1F" w14:textId="1B0552F9" w:rsidR="007B7C7E" w:rsidRPr="006B7B90" w:rsidRDefault="000F2462" w:rsidP="008C21A2">
      <w:pPr>
        <w:spacing w:line="276" w:lineRule="auto"/>
        <w:jc w:val="both"/>
        <w:rPr>
          <w:rFonts w:ascii="Arial" w:hAnsi="Arial" w:cs="Arial"/>
          <w:sz w:val="24"/>
          <w:szCs w:val="24"/>
        </w:rPr>
      </w:pPr>
      <w:r w:rsidRPr="006B7B90">
        <w:rPr>
          <w:rFonts w:ascii="Arial" w:hAnsi="Arial" w:cs="Arial"/>
          <w:sz w:val="24"/>
          <w:szCs w:val="24"/>
        </w:rPr>
        <w:t>Alternatively</w:t>
      </w:r>
      <w:r w:rsidR="000F78BC">
        <w:rPr>
          <w:rFonts w:ascii="Arial" w:hAnsi="Arial" w:cs="Arial"/>
          <w:sz w:val="24"/>
          <w:szCs w:val="24"/>
        </w:rPr>
        <w:t xml:space="preserve">, </w:t>
      </w:r>
      <w:r w:rsidR="00652C54">
        <w:rPr>
          <w:rFonts w:ascii="Arial" w:hAnsi="Arial" w:cs="Arial"/>
          <w:sz w:val="24"/>
          <w:szCs w:val="24"/>
        </w:rPr>
        <w:t xml:space="preserve">this accountability may cause </w:t>
      </w:r>
      <w:r w:rsidR="005015C9">
        <w:rPr>
          <w:rFonts w:ascii="Arial" w:hAnsi="Arial" w:cs="Arial"/>
          <w:sz w:val="24"/>
          <w:szCs w:val="24"/>
        </w:rPr>
        <w:t xml:space="preserve">corporate accountability </w:t>
      </w:r>
      <w:r w:rsidR="00A000A1">
        <w:rPr>
          <w:rFonts w:ascii="Arial" w:hAnsi="Arial" w:cs="Arial"/>
          <w:sz w:val="24"/>
          <w:szCs w:val="24"/>
        </w:rPr>
        <w:t xml:space="preserve">this would mostly be based on </w:t>
      </w:r>
      <w:r w:rsidR="000F51B8">
        <w:rPr>
          <w:rFonts w:ascii="Arial" w:hAnsi="Arial" w:cs="Arial"/>
          <w:sz w:val="24"/>
          <w:szCs w:val="24"/>
        </w:rPr>
        <w:t xml:space="preserve">environmental issues </w:t>
      </w:r>
      <w:r w:rsidR="00595235">
        <w:rPr>
          <w:rFonts w:ascii="Arial" w:hAnsi="Arial" w:cs="Arial"/>
          <w:sz w:val="24"/>
          <w:szCs w:val="24"/>
        </w:rPr>
        <w:t xml:space="preserve">where conflict and potentially bargaining </w:t>
      </w:r>
      <w:r w:rsidR="005B6705">
        <w:rPr>
          <w:rFonts w:ascii="Arial" w:hAnsi="Arial" w:cs="Arial"/>
          <w:sz w:val="24"/>
          <w:szCs w:val="24"/>
        </w:rPr>
        <w:t xml:space="preserve">are put first over development and environmental issues </w:t>
      </w:r>
      <w:r w:rsidR="00AD5FE9">
        <w:rPr>
          <w:rFonts w:ascii="Arial" w:hAnsi="Arial" w:cs="Arial"/>
          <w:sz w:val="24"/>
          <w:szCs w:val="24"/>
        </w:rPr>
        <w:t>leading to a debate impacting the community, government, and stakeholders</w:t>
      </w:r>
      <w:r w:rsidR="000F5D3B">
        <w:rPr>
          <w:rFonts w:ascii="Arial" w:hAnsi="Arial" w:cs="Arial"/>
          <w:sz w:val="24"/>
          <w:szCs w:val="24"/>
        </w:rPr>
        <w:t xml:space="preserve"> </w:t>
      </w:r>
      <w:r w:rsidR="000F5D3B">
        <w:rPr>
          <w:rFonts w:ascii="Arial" w:hAnsi="Arial" w:cs="Arial"/>
          <w:sz w:val="24"/>
          <w:szCs w:val="24"/>
        </w:rPr>
        <w:fldChar w:fldCharType="begin"/>
      </w:r>
      <w:r w:rsidR="006F5339">
        <w:rPr>
          <w:rFonts w:ascii="Arial" w:hAnsi="Arial" w:cs="Arial"/>
          <w:sz w:val="24"/>
          <w:szCs w:val="24"/>
        </w:rPr>
        <w:instrText xml:space="preserve"> ADDIN ZOTERO_ITEM CSL_CITATION {"citationID":"ebVKLifL","properties":{"formattedCitation":"(Newell, 2005)","plainCitation":"(Newell, 2005)","noteIndex":0},"citationItems":[{"id":730,"uris":["http://zotero.org/users/local/q79mOawW/items/7I3HJN5P"],"uri":["http://zotero.org/users/local/q79mOawW/items/7I3HJN5P"],"itemData":{"id":730,"type":"article-journal","abstract":"While the issue of the role of the private sector in development is very much on the agenda of donors and governments, mainstream Corporate Social Responsibility (CSR) debates continue to neglect questions with regard to the accountability of companies to the communities in which they invest. Liberal notions of CSR place great emphasis on voluntary, partnership and market based approaches to tackling social and environmental problems and managing conflict. While the rise of voluntary standards and codes of conduct in the North and the growing popularity of various forms of ‘civil regulation’ has improved the responsiveness of corporations to social and environmental issues, there are doubts about their transferability or relevance in many southern settings. This is particularly so when viewed from the perspective of communities pursuing corporate accountability in the absence of donor, NGO or government pressure for company reform. It is in these ‘majority world’ settings that we encounter the limits of the liberal CSR agenda.This article therefore explores the different tools that poorer communities have developed in order to construct mechanisms of corporate accountability. Recent work in India is drawn upon to ground the analysis, but reference is made to many other cases in different regions of the world and across a variety of sectors. It is suggested that many state-based, community-based and company-based factors determine the likely success of such initiatives. Power disparities and how to contest them emerge as key, however, and their neglect within mainstream CSR approaches undermines their ability to address issues of corporate accountability in situations characterized by sharp inequities in power. The emphasis here is on the process of promoting corporate accountability, and the relations of power that underpin these, rather than the achievement of more narrowly defined indicators of corporate performance.","container-title":"International Affairs","DOI":"10.1111/j.1468-2346.2005.00468.x","ISSN":"0020-5850","issue":"3","journalAbbreviation":"International Affairs","page":"541-557","source":"Silverchair","title":"Citizenship, accountability and community: the limits of the CSR agenda","title-short":"Citizenship, accountability and community","volume":"81","author":[{"family":"Newell","given":"Peter"}],"issued":{"date-parts":[["2005",5,1]]}}}],"schema":"https://github.com/citation-style-language/schema/raw/master/csl-citation.json"} </w:instrText>
      </w:r>
      <w:r w:rsidR="000F5D3B">
        <w:rPr>
          <w:rFonts w:ascii="Arial" w:hAnsi="Arial" w:cs="Arial"/>
          <w:sz w:val="24"/>
          <w:szCs w:val="24"/>
        </w:rPr>
        <w:fldChar w:fldCharType="separate"/>
      </w:r>
      <w:r w:rsidR="006F5339" w:rsidRPr="006F5339">
        <w:rPr>
          <w:rFonts w:ascii="Arial" w:hAnsi="Arial" w:cs="Arial"/>
          <w:sz w:val="24"/>
        </w:rPr>
        <w:t>(Newell, 2005)</w:t>
      </w:r>
      <w:r w:rsidR="000F5D3B">
        <w:rPr>
          <w:rFonts w:ascii="Arial" w:hAnsi="Arial" w:cs="Arial"/>
          <w:sz w:val="24"/>
          <w:szCs w:val="24"/>
        </w:rPr>
        <w:fldChar w:fldCharType="end"/>
      </w:r>
      <w:r w:rsidR="006F5339">
        <w:rPr>
          <w:rFonts w:ascii="Arial" w:hAnsi="Arial" w:cs="Arial"/>
          <w:sz w:val="24"/>
          <w:szCs w:val="24"/>
        </w:rPr>
        <w:t>.</w:t>
      </w:r>
    </w:p>
    <w:p w14:paraId="6D9796AD" w14:textId="77777777" w:rsidR="000F2462" w:rsidRPr="006B7B90" w:rsidRDefault="000F2462" w:rsidP="008C21A2">
      <w:pPr>
        <w:spacing w:line="276" w:lineRule="auto"/>
        <w:jc w:val="both"/>
        <w:rPr>
          <w:rFonts w:ascii="Arial" w:hAnsi="Arial" w:cs="Arial"/>
          <w:b/>
          <w:bCs/>
          <w:i/>
          <w:iCs/>
          <w:sz w:val="24"/>
          <w:szCs w:val="24"/>
        </w:rPr>
      </w:pPr>
      <w:r w:rsidRPr="006B7B90">
        <w:rPr>
          <w:rFonts w:ascii="Arial" w:hAnsi="Arial" w:cs="Arial"/>
          <w:b/>
          <w:bCs/>
          <w:i/>
          <w:iCs/>
          <w:sz w:val="24"/>
          <w:szCs w:val="24"/>
        </w:rPr>
        <w:br w:type="page"/>
      </w:r>
    </w:p>
    <w:p w14:paraId="28B2C160" w14:textId="34025C69" w:rsidR="00AD7E6D" w:rsidRDefault="00B4145E" w:rsidP="008C21A2">
      <w:pPr>
        <w:spacing w:line="276" w:lineRule="auto"/>
        <w:jc w:val="both"/>
        <w:rPr>
          <w:rFonts w:ascii="Arial" w:hAnsi="Arial" w:cs="Arial"/>
          <w:color w:val="70AD47" w:themeColor="accent6"/>
          <w:sz w:val="24"/>
          <w:szCs w:val="24"/>
        </w:rPr>
      </w:pPr>
      <w:r w:rsidRPr="006B7B90">
        <w:rPr>
          <w:rStyle w:val="Heading1Char"/>
          <w:rFonts w:ascii="Arial" w:hAnsi="Arial" w:cs="Arial"/>
          <w:b/>
          <w:bCs/>
          <w:color w:val="auto"/>
          <w:sz w:val="24"/>
          <w:szCs w:val="24"/>
        </w:rPr>
        <w:lastRenderedPageBreak/>
        <w:t xml:space="preserve">Discussion </w:t>
      </w:r>
    </w:p>
    <w:p w14:paraId="5082DD85" w14:textId="77777777" w:rsidR="00861D1A" w:rsidRDefault="003B61AF" w:rsidP="008C21A2">
      <w:pPr>
        <w:spacing w:line="276" w:lineRule="auto"/>
        <w:jc w:val="both"/>
        <w:rPr>
          <w:rFonts w:ascii="Arial" w:hAnsi="Arial" w:cs="Arial"/>
          <w:sz w:val="24"/>
          <w:szCs w:val="24"/>
        </w:rPr>
      </w:pPr>
      <w:r>
        <w:rPr>
          <w:rFonts w:ascii="Arial" w:hAnsi="Arial" w:cs="Arial"/>
          <w:sz w:val="24"/>
          <w:szCs w:val="24"/>
        </w:rPr>
        <w:t>Based on the evidence the position that is favoured is voluntary reporting</w:t>
      </w:r>
      <w:r w:rsidR="009E00B7">
        <w:rPr>
          <w:rFonts w:ascii="Arial" w:hAnsi="Arial" w:cs="Arial"/>
          <w:sz w:val="24"/>
          <w:szCs w:val="24"/>
        </w:rPr>
        <w:t xml:space="preserve">, due to it </w:t>
      </w:r>
      <w:r w:rsidR="00E25BB2">
        <w:rPr>
          <w:rFonts w:ascii="Arial" w:hAnsi="Arial" w:cs="Arial"/>
          <w:sz w:val="24"/>
          <w:szCs w:val="24"/>
        </w:rPr>
        <w:t xml:space="preserve">having a more beneficial position to organisations meaning that they will </w:t>
      </w:r>
      <w:r w:rsidR="00F211F3">
        <w:rPr>
          <w:rFonts w:ascii="Arial" w:hAnsi="Arial" w:cs="Arial"/>
          <w:sz w:val="24"/>
          <w:szCs w:val="24"/>
        </w:rPr>
        <w:t>want</w:t>
      </w:r>
      <w:r w:rsidR="00E25BB2">
        <w:rPr>
          <w:rFonts w:ascii="Arial" w:hAnsi="Arial" w:cs="Arial"/>
          <w:sz w:val="24"/>
          <w:szCs w:val="24"/>
        </w:rPr>
        <w:t xml:space="preserve"> to make a change in the economy </w:t>
      </w:r>
      <w:r w:rsidR="002C12C4">
        <w:rPr>
          <w:rFonts w:ascii="Arial" w:hAnsi="Arial" w:cs="Arial"/>
          <w:sz w:val="24"/>
          <w:szCs w:val="24"/>
        </w:rPr>
        <w:t xml:space="preserve">and environment instead of trying to tick a box if it was mandated. </w:t>
      </w:r>
      <w:r w:rsidR="00296F99" w:rsidRPr="008B2705">
        <w:rPr>
          <w:rFonts w:ascii="Arial" w:hAnsi="Arial" w:cs="Arial"/>
          <w:sz w:val="24"/>
          <w:szCs w:val="24"/>
        </w:rPr>
        <w:t xml:space="preserve">This position was reached </w:t>
      </w:r>
      <w:r w:rsidR="002F0C45" w:rsidRPr="008B2705">
        <w:rPr>
          <w:rFonts w:ascii="Arial" w:hAnsi="Arial" w:cs="Arial"/>
          <w:sz w:val="24"/>
          <w:szCs w:val="24"/>
        </w:rPr>
        <w:t xml:space="preserve">from the research done </w:t>
      </w:r>
      <w:r w:rsidR="00053605" w:rsidRPr="008B2705">
        <w:rPr>
          <w:rFonts w:ascii="Arial" w:hAnsi="Arial" w:cs="Arial"/>
          <w:sz w:val="24"/>
          <w:szCs w:val="24"/>
        </w:rPr>
        <w:t>for example</w:t>
      </w:r>
      <w:r w:rsidR="00AC0872">
        <w:rPr>
          <w:rFonts w:ascii="Arial" w:hAnsi="Arial" w:cs="Arial"/>
          <w:sz w:val="24"/>
          <w:szCs w:val="24"/>
        </w:rPr>
        <w:t xml:space="preserve"> </w:t>
      </w:r>
    </w:p>
    <w:p w14:paraId="09481B5F" w14:textId="04222FA6" w:rsidR="00832514" w:rsidRPr="00832514" w:rsidRDefault="00053605" w:rsidP="008C21A2">
      <w:pPr>
        <w:spacing w:line="276" w:lineRule="auto"/>
        <w:jc w:val="both"/>
        <w:rPr>
          <w:rFonts w:ascii="Arial" w:hAnsi="Arial" w:cs="Arial"/>
          <w:sz w:val="24"/>
          <w:szCs w:val="24"/>
        </w:rPr>
      </w:pPr>
      <w:r w:rsidRPr="008B2705">
        <w:rPr>
          <w:rFonts w:ascii="Arial" w:hAnsi="Arial" w:cs="Arial"/>
          <w:sz w:val="24"/>
          <w:szCs w:val="24"/>
        </w:rPr>
        <w:t xml:space="preserve">The way that was </w:t>
      </w:r>
      <w:r w:rsidR="00832514" w:rsidRPr="008B2705">
        <w:rPr>
          <w:rFonts w:ascii="Arial" w:hAnsi="Arial" w:cs="Arial"/>
          <w:sz w:val="24"/>
          <w:szCs w:val="24"/>
        </w:rPr>
        <w:t>led</w:t>
      </w:r>
      <w:r w:rsidRPr="008B2705">
        <w:rPr>
          <w:rFonts w:ascii="Arial" w:hAnsi="Arial" w:cs="Arial"/>
          <w:sz w:val="24"/>
          <w:szCs w:val="24"/>
        </w:rPr>
        <w:t xml:space="preserve"> to the posi</w:t>
      </w:r>
      <w:r w:rsidR="008B2705" w:rsidRPr="008B2705">
        <w:rPr>
          <w:rFonts w:ascii="Arial" w:hAnsi="Arial" w:cs="Arial"/>
          <w:sz w:val="24"/>
          <w:szCs w:val="24"/>
        </w:rPr>
        <w:t xml:space="preserve">tion for voluntary reporting </w:t>
      </w:r>
      <w:r w:rsidR="00BF6403">
        <w:rPr>
          <w:rFonts w:ascii="Arial" w:hAnsi="Arial" w:cs="Arial"/>
          <w:sz w:val="24"/>
          <w:szCs w:val="24"/>
        </w:rPr>
        <w:t xml:space="preserve">is that </w:t>
      </w:r>
      <w:r w:rsidR="00DA509B">
        <w:rPr>
          <w:rFonts w:ascii="Arial" w:hAnsi="Arial" w:cs="Arial"/>
          <w:sz w:val="24"/>
          <w:szCs w:val="24"/>
        </w:rPr>
        <w:t xml:space="preserve">with mandatory </w:t>
      </w:r>
      <w:r w:rsidR="00E76A7A">
        <w:rPr>
          <w:rFonts w:ascii="Arial" w:hAnsi="Arial" w:cs="Arial"/>
          <w:sz w:val="24"/>
          <w:szCs w:val="24"/>
        </w:rPr>
        <w:t>it runs a higher risk o</w:t>
      </w:r>
      <w:r w:rsidR="00CF315A">
        <w:rPr>
          <w:rFonts w:ascii="Arial" w:hAnsi="Arial" w:cs="Arial"/>
          <w:sz w:val="24"/>
          <w:szCs w:val="24"/>
        </w:rPr>
        <w:t>f green washing and just ticking boxes to appease the stakeholders instead of really wanting to make an impact and see the</w:t>
      </w:r>
      <w:r w:rsidR="00AC0872">
        <w:rPr>
          <w:rFonts w:ascii="Arial" w:hAnsi="Arial" w:cs="Arial"/>
          <w:sz w:val="24"/>
          <w:szCs w:val="24"/>
        </w:rPr>
        <w:t xml:space="preserve"> importance of reporting for the community and environment.</w:t>
      </w:r>
      <w:r w:rsidR="00BF7967">
        <w:rPr>
          <w:rFonts w:ascii="Arial" w:hAnsi="Arial" w:cs="Arial"/>
          <w:sz w:val="24"/>
          <w:szCs w:val="24"/>
        </w:rPr>
        <w:t xml:space="preserve"> </w:t>
      </w:r>
      <w:r w:rsidR="00D20581">
        <w:rPr>
          <w:rFonts w:ascii="Arial" w:hAnsi="Arial" w:cs="Arial"/>
          <w:sz w:val="24"/>
          <w:szCs w:val="24"/>
        </w:rPr>
        <w:t xml:space="preserve">The commutative advantage that the organisation is to gain from the voluntary reporting also leaves benefits to the wider community and environment. Better </w:t>
      </w:r>
      <w:r w:rsidR="00BF7967">
        <w:rPr>
          <w:rFonts w:ascii="Arial" w:hAnsi="Arial" w:cs="Arial"/>
          <w:sz w:val="24"/>
          <w:szCs w:val="24"/>
        </w:rPr>
        <w:t>practice</w:t>
      </w:r>
      <w:r w:rsidR="00D20581">
        <w:rPr>
          <w:rFonts w:ascii="Arial" w:hAnsi="Arial" w:cs="Arial"/>
          <w:sz w:val="24"/>
          <w:szCs w:val="24"/>
        </w:rPr>
        <w:t xml:space="preserve"> means better sustainability </w:t>
      </w:r>
      <w:r w:rsidR="00BF7967">
        <w:rPr>
          <w:rFonts w:ascii="Arial" w:hAnsi="Arial" w:cs="Arial"/>
          <w:sz w:val="24"/>
          <w:szCs w:val="24"/>
        </w:rPr>
        <w:t xml:space="preserve">increasing the customer and employee loyalty. </w:t>
      </w:r>
    </w:p>
    <w:p w14:paraId="2197DD63" w14:textId="50DBA8CF" w:rsidR="000F2462" w:rsidRPr="00A32C0F" w:rsidRDefault="00B27EA7" w:rsidP="008C21A2">
      <w:pPr>
        <w:spacing w:line="276" w:lineRule="auto"/>
        <w:jc w:val="both"/>
        <w:rPr>
          <w:rFonts w:ascii="Arial" w:hAnsi="Arial" w:cs="Arial"/>
          <w:color w:val="70AD47" w:themeColor="accent6"/>
          <w:sz w:val="24"/>
          <w:szCs w:val="24"/>
        </w:rPr>
      </w:pPr>
      <w:r w:rsidRPr="00662433">
        <w:rPr>
          <w:rFonts w:ascii="Arial" w:hAnsi="Arial" w:cs="Arial"/>
          <w:sz w:val="24"/>
          <w:szCs w:val="24"/>
        </w:rPr>
        <w:t xml:space="preserve">Some may say reporting </w:t>
      </w:r>
      <w:r w:rsidR="009F1D35" w:rsidRPr="00662433">
        <w:rPr>
          <w:rFonts w:ascii="Arial" w:hAnsi="Arial" w:cs="Arial"/>
          <w:sz w:val="24"/>
          <w:szCs w:val="24"/>
        </w:rPr>
        <w:t>can be seen on 2 ends, 1 being its pointless</w:t>
      </w:r>
      <w:r w:rsidR="00983879" w:rsidRPr="00662433">
        <w:rPr>
          <w:rFonts w:ascii="Arial" w:hAnsi="Arial" w:cs="Arial"/>
          <w:sz w:val="24"/>
          <w:szCs w:val="24"/>
        </w:rPr>
        <w:t xml:space="preserve"> and a massive waste of time as people have their own opinions and naturally will go with what they want not what they are told is the best place to go or shop</w:t>
      </w:r>
      <w:r w:rsidR="005E207D" w:rsidRPr="00662433">
        <w:rPr>
          <w:rFonts w:ascii="Arial" w:hAnsi="Arial" w:cs="Arial"/>
          <w:sz w:val="24"/>
          <w:szCs w:val="24"/>
        </w:rPr>
        <w:t xml:space="preserve">. The second being that reporting is the most importing thing for </w:t>
      </w:r>
      <w:r w:rsidR="00A32C0F" w:rsidRPr="00662433">
        <w:rPr>
          <w:rFonts w:ascii="Arial" w:hAnsi="Arial" w:cs="Arial"/>
          <w:sz w:val="24"/>
          <w:szCs w:val="24"/>
        </w:rPr>
        <w:t>an</w:t>
      </w:r>
      <w:r w:rsidR="005E207D" w:rsidRPr="00662433">
        <w:rPr>
          <w:rFonts w:ascii="Arial" w:hAnsi="Arial" w:cs="Arial"/>
          <w:sz w:val="24"/>
          <w:szCs w:val="24"/>
        </w:rPr>
        <w:t xml:space="preserve"> organisation as it </w:t>
      </w:r>
      <w:r w:rsidR="000F584B" w:rsidRPr="00662433">
        <w:rPr>
          <w:rFonts w:ascii="Arial" w:hAnsi="Arial" w:cs="Arial"/>
          <w:sz w:val="24"/>
          <w:szCs w:val="24"/>
        </w:rPr>
        <w:t>will make them market leaders by giving them the stakeholders and investors they want</w:t>
      </w:r>
      <w:r w:rsidR="00A32C0F" w:rsidRPr="00662433">
        <w:rPr>
          <w:rFonts w:ascii="Arial" w:hAnsi="Arial" w:cs="Arial"/>
          <w:sz w:val="24"/>
          <w:szCs w:val="24"/>
        </w:rPr>
        <w:t>. But either way an organisation will want to report if they are doing well as its how they can show off to the competi</w:t>
      </w:r>
      <w:r w:rsidR="00600DA5" w:rsidRPr="00662433">
        <w:rPr>
          <w:rFonts w:ascii="Arial" w:hAnsi="Arial" w:cs="Arial"/>
          <w:sz w:val="24"/>
          <w:szCs w:val="24"/>
        </w:rPr>
        <w:t>tion and potentially gain support.</w:t>
      </w:r>
      <w:r w:rsidR="000F2462" w:rsidRPr="006B7B90">
        <w:rPr>
          <w:rFonts w:ascii="Arial" w:hAnsi="Arial" w:cs="Arial"/>
          <w:b/>
          <w:bCs/>
          <w:i/>
          <w:iCs/>
          <w:sz w:val="24"/>
          <w:szCs w:val="24"/>
        </w:rPr>
        <w:br w:type="page"/>
      </w:r>
    </w:p>
    <w:p w14:paraId="3478F76F" w14:textId="2DE6A36D" w:rsidR="00B4145E" w:rsidRPr="006B7B90" w:rsidRDefault="00B4145E" w:rsidP="008C21A2">
      <w:pPr>
        <w:pStyle w:val="NoSpacing"/>
        <w:spacing w:line="276" w:lineRule="auto"/>
        <w:jc w:val="both"/>
        <w:rPr>
          <w:rFonts w:ascii="Arial" w:hAnsi="Arial" w:cs="Arial"/>
          <w:color w:val="70AD47" w:themeColor="accent6"/>
          <w:sz w:val="24"/>
          <w:szCs w:val="24"/>
        </w:rPr>
      </w:pPr>
      <w:r w:rsidRPr="006B7B90">
        <w:rPr>
          <w:rStyle w:val="Heading1Char"/>
          <w:rFonts w:ascii="Arial" w:hAnsi="Arial" w:cs="Arial"/>
          <w:b/>
          <w:bCs/>
          <w:color w:val="auto"/>
          <w:sz w:val="24"/>
          <w:szCs w:val="24"/>
        </w:rPr>
        <w:lastRenderedPageBreak/>
        <w:t>Conclusion</w:t>
      </w:r>
      <w:r w:rsidRPr="006B7B90">
        <w:rPr>
          <w:rFonts w:ascii="Arial" w:hAnsi="Arial" w:cs="Arial"/>
          <w:color w:val="70AD47" w:themeColor="accent6"/>
          <w:sz w:val="24"/>
          <w:szCs w:val="24"/>
        </w:rPr>
        <w:t xml:space="preserve"> </w:t>
      </w:r>
    </w:p>
    <w:p w14:paraId="31109614" w14:textId="694B2949" w:rsidR="00010A16" w:rsidRPr="006B7B90" w:rsidRDefault="00010A16" w:rsidP="008C21A2">
      <w:pPr>
        <w:spacing w:line="276" w:lineRule="auto"/>
        <w:jc w:val="both"/>
        <w:rPr>
          <w:rFonts w:ascii="Arial" w:hAnsi="Arial" w:cs="Arial"/>
          <w:sz w:val="24"/>
          <w:szCs w:val="24"/>
        </w:rPr>
      </w:pPr>
      <w:r w:rsidRPr="006B7B90">
        <w:rPr>
          <w:rFonts w:ascii="Arial" w:hAnsi="Arial" w:cs="Arial"/>
          <w:sz w:val="24"/>
          <w:szCs w:val="24"/>
        </w:rPr>
        <w:t xml:space="preserve">To conclude </w:t>
      </w:r>
      <w:r w:rsidR="00F22F07">
        <w:rPr>
          <w:rFonts w:ascii="Arial" w:hAnsi="Arial" w:cs="Arial"/>
          <w:sz w:val="24"/>
          <w:szCs w:val="24"/>
        </w:rPr>
        <w:t xml:space="preserve">this essay on </w:t>
      </w:r>
      <w:r w:rsidR="001903EB">
        <w:rPr>
          <w:rFonts w:ascii="Arial" w:hAnsi="Arial" w:cs="Arial"/>
          <w:sz w:val="24"/>
          <w:szCs w:val="24"/>
        </w:rPr>
        <w:t xml:space="preserve">this </w:t>
      </w:r>
      <w:r w:rsidR="001903EB" w:rsidRPr="006B7B90">
        <w:rPr>
          <w:rFonts w:ascii="Arial" w:hAnsi="Arial" w:cs="Arial"/>
          <w:sz w:val="24"/>
          <w:szCs w:val="24"/>
        </w:rPr>
        <w:t>quote ‘Business social responsibility should not be coerced; it is a voluntary decision that the entrepreneurial leadership of every company must make on its own.’ (John Mackey, Whole Foods Market CEO).</w:t>
      </w:r>
      <w:r w:rsidR="002F0327">
        <w:rPr>
          <w:rFonts w:ascii="Arial" w:hAnsi="Arial" w:cs="Arial"/>
          <w:sz w:val="24"/>
          <w:szCs w:val="24"/>
        </w:rPr>
        <w:t xml:space="preserve"> </w:t>
      </w:r>
      <w:r w:rsidR="00573405">
        <w:rPr>
          <w:rFonts w:ascii="Arial" w:hAnsi="Arial" w:cs="Arial"/>
          <w:sz w:val="24"/>
          <w:szCs w:val="24"/>
        </w:rPr>
        <w:t xml:space="preserve">With the question being </w:t>
      </w:r>
      <w:r w:rsidR="00573405" w:rsidRPr="006B7B90">
        <w:rPr>
          <w:rFonts w:ascii="Arial" w:hAnsi="Arial" w:cs="Arial"/>
          <w:sz w:val="24"/>
          <w:szCs w:val="24"/>
        </w:rPr>
        <w:t>should it be mandatory or voluntary?</w:t>
      </w:r>
    </w:p>
    <w:p w14:paraId="3E945E0F" w14:textId="31F54B61" w:rsidR="00DA3EB8" w:rsidRPr="006B7B90" w:rsidRDefault="00010A16" w:rsidP="008C21A2">
      <w:pPr>
        <w:spacing w:line="276" w:lineRule="auto"/>
        <w:jc w:val="both"/>
        <w:rPr>
          <w:rFonts w:ascii="Arial" w:hAnsi="Arial" w:cs="Arial"/>
          <w:sz w:val="24"/>
          <w:szCs w:val="24"/>
        </w:rPr>
      </w:pPr>
      <w:r w:rsidRPr="006B7B90">
        <w:rPr>
          <w:rFonts w:ascii="Arial" w:hAnsi="Arial" w:cs="Arial"/>
          <w:sz w:val="24"/>
          <w:szCs w:val="24"/>
        </w:rPr>
        <w:t xml:space="preserve">The key issues </w:t>
      </w:r>
      <w:r w:rsidR="005D510E" w:rsidRPr="006B7B90">
        <w:rPr>
          <w:rFonts w:ascii="Arial" w:hAnsi="Arial" w:cs="Arial"/>
          <w:sz w:val="24"/>
          <w:szCs w:val="24"/>
        </w:rPr>
        <w:t xml:space="preserve">and findings that </w:t>
      </w:r>
      <w:r w:rsidR="003A0699" w:rsidRPr="006B7B90">
        <w:rPr>
          <w:rFonts w:ascii="Arial" w:hAnsi="Arial" w:cs="Arial"/>
          <w:sz w:val="24"/>
          <w:szCs w:val="24"/>
        </w:rPr>
        <w:t>were</w:t>
      </w:r>
      <w:r w:rsidR="005D510E" w:rsidRPr="006B7B90">
        <w:rPr>
          <w:rFonts w:ascii="Arial" w:hAnsi="Arial" w:cs="Arial"/>
          <w:sz w:val="24"/>
          <w:szCs w:val="24"/>
        </w:rPr>
        <w:t xml:space="preserve"> found in this essay</w:t>
      </w:r>
      <w:r w:rsidR="008A58B5">
        <w:rPr>
          <w:rFonts w:ascii="Arial" w:hAnsi="Arial" w:cs="Arial"/>
          <w:sz w:val="24"/>
          <w:szCs w:val="24"/>
        </w:rPr>
        <w:t xml:space="preserve"> to be</w:t>
      </w:r>
      <w:r w:rsidR="00FA7D0E">
        <w:rPr>
          <w:rFonts w:ascii="Arial" w:hAnsi="Arial" w:cs="Arial"/>
          <w:sz w:val="24"/>
          <w:szCs w:val="24"/>
        </w:rPr>
        <w:t>gin</w:t>
      </w:r>
      <w:r w:rsidR="008A58B5">
        <w:rPr>
          <w:rFonts w:ascii="Arial" w:hAnsi="Arial" w:cs="Arial"/>
          <w:sz w:val="24"/>
          <w:szCs w:val="24"/>
        </w:rPr>
        <w:t xml:space="preserve"> with is</w:t>
      </w:r>
      <w:r w:rsidR="0034521B">
        <w:rPr>
          <w:rFonts w:ascii="Arial" w:hAnsi="Arial" w:cs="Arial"/>
          <w:sz w:val="24"/>
          <w:szCs w:val="24"/>
        </w:rPr>
        <w:t xml:space="preserve"> that reporting should be som</w:t>
      </w:r>
      <w:r w:rsidR="00067BDE">
        <w:rPr>
          <w:rFonts w:ascii="Arial" w:hAnsi="Arial" w:cs="Arial"/>
          <w:sz w:val="24"/>
          <w:szCs w:val="24"/>
        </w:rPr>
        <w:t xml:space="preserve">ething that all businesses do as there are plenty of benefits to the organisation, </w:t>
      </w:r>
      <w:r w:rsidR="00253B41">
        <w:rPr>
          <w:rFonts w:ascii="Arial" w:hAnsi="Arial" w:cs="Arial"/>
          <w:sz w:val="24"/>
          <w:szCs w:val="24"/>
        </w:rPr>
        <w:t xml:space="preserve">employees, and internal and external stakeholders. </w:t>
      </w:r>
      <w:r w:rsidR="003A0699" w:rsidRPr="006B7B90">
        <w:rPr>
          <w:rFonts w:ascii="Arial" w:hAnsi="Arial" w:cs="Arial"/>
          <w:sz w:val="24"/>
          <w:szCs w:val="24"/>
        </w:rPr>
        <w:t xml:space="preserve">This identifies </w:t>
      </w:r>
      <w:r w:rsidR="00C91BC1">
        <w:rPr>
          <w:rFonts w:ascii="Arial" w:hAnsi="Arial" w:cs="Arial"/>
          <w:sz w:val="24"/>
          <w:szCs w:val="24"/>
        </w:rPr>
        <w:t>that organisation</w:t>
      </w:r>
      <w:r w:rsidR="008B32DA">
        <w:rPr>
          <w:rFonts w:ascii="Arial" w:hAnsi="Arial" w:cs="Arial"/>
          <w:sz w:val="24"/>
          <w:szCs w:val="24"/>
        </w:rPr>
        <w:t xml:space="preserve"> </w:t>
      </w:r>
      <w:r w:rsidR="00DC3228">
        <w:rPr>
          <w:rFonts w:ascii="Arial" w:hAnsi="Arial" w:cs="Arial"/>
          <w:sz w:val="24"/>
          <w:szCs w:val="24"/>
        </w:rPr>
        <w:t xml:space="preserve">could be helping others such as stakeholders and the environment and themselves at the same </w:t>
      </w:r>
      <w:r w:rsidR="001E47A7">
        <w:rPr>
          <w:rFonts w:ascii="Arial" w:hAnsi="Arial" w:cs="Arial"/>
          <w:sz w:val="24"/>
          <w:szCs w:val="24"/>
        </w:rPr>
        <w:t>time.</w:t>
      </w:r>
      <w:r w:rsidR="006C2401">
        <w:rPr>
          <w:rFonts w:ascii="Arial" w:hAnsi="Arial" w:cs="Arial"/>
          <w:sz w:val="24"/>
          <w:szCs w:val="24"/>
        </w:rPr>
        <w:t xml:space="preserve"> </w:t>
      </w:r>
      <w:r w:rsidR="00DA3EB8">
        <w:rPr>
          <w:rFonts w:ascii="Arial" w:hAnsi="Arial" w:cs="Arial"/>
          <w:sz w:val="24"/>
          <w:szCs w:val="24"/>
        </w:rPr>
        <w:t>From th</w:t>
      </w:r>
      <w:r w:rsidR="004229E4">
        <w:rPr>
          <w:rFonts w:ascii="Arial" w:hAnsi="Arial" w:cs="Arial"/>
          <w:sz w:val="24"/>
          <w:szCs w:val="24"/>
        </w:rPr>
        <w:t>is key</w:t>
      </w:r>
      <w:r w:rsidR="00DA3EB8">
        <w:rPr>
          <w:rFonts w:ascii="Arial" w:hAnsi="Arial" w:cs="Arial"/>
          <w:sz w:val="24"/>
          <w:szCs w:val="24"/>
        </w:rPr>
        <w:t xml:space="preserve"> finding it</w:t>
      </w:r>
      <w:r w:rsidR="005875E4">
        <w:rPr>
          <w:rFonts w:ascii="Arial" w:hAnsi="Arial" w:cs="Arial"/>
          <w:sz w:val="24"/>
          <w:szCs w:val="24"/>
        </w:rPr>
        <w:t xml:space="preserve"> is</w:t>
      </w:r>
      <w:r w:rsidR="00DA3EB8">
        <w:rPr>
          <w:rFonts w:ascii="Arial" w:hAnsi="Arial" w:cs="Arial"/>
          <w:sz w:val="24"/>
          <w:szCs w:val="24"/>
        </w:rPr>
        <w:t xml:space="preserve"> possible to see that </w:t>
      </w:r>
      <w:r w:rsidR="00DD45D0">
        <w:rPr>
          <w:rFonts w:ascii="Arial" w:hAnsi="Arial" w:cs="Arial"/>
          <w:sz w:val="24"/>
          <w:szCs w:val="24"/>
        </w:rPr>
        <w:t xml:space="preserve">by being voluntary </w:t>
      </w:r>
      <w:r w:rsidR="007F6056">
        <w:rPr>
          <w:rFonts w:ascii="Arial" w:hAnsi="Arial" w:cs="Arial"/>
          <w:sz w:val="24"/>
          <w:szCs w:val="24"/>
        </w:rPr>
        <w:t xml:space="preserve">organisations will </w:t>
      </w:r>
      <w:r w:rsidR="00580E07">
        <w:rPr>
          <w:rFonts w:ascii="Arial" w:hAnsi="Arial" w:cs="Arial"/>
          <w:sz w:val="24"/>
          <w:szCs w:val="24"/>
        </w:rPr>
        <w:t xml:space="preserve">want to do better rather than just trying to accomplish </w:t>
      </w:r>
      <w:r w:rsidR="008F0A7A">
        <w:rPr>
          <w:rFonts w:ascii="Arial" w:hAnsi="Arial" w:cs="Arial"/>
          <w:sz w:val="24"/>
          <w:szCs w:val="24"/>
        </w:rPr>
        <w:t>all</w:t>
      </w:r>
      <w:r w:rsidR="00580E07">
        <w:rPr>
          <w:rFonts w:ascii="Arial" w:hAnsi="Arial" w:cs="Arial"/>
          <w:sz w:val="24"/>
          <w:szCs w:val="24"/>
        </w:rPr>
        <w:t xml:space="preserve"> the mandated requ</w:t>
      </w:r>
      <w:r w:rsidR="006C2401">
        <w:rPr>
          <w:rFonts w:ascii="Arial" w:hAnsi="Arial" w:cs="Arial"/>
          <w:sz w:val="24"/>
          <w:szCs w:val="24"/>
        </w:rPr>
        <w:t>irements.</w:t>
      </w:r>
    </w:p>
    <w:p w14:paraId="14BC478A" w14:textId="175F19DF" w:rsidR="006D266E" w:rsidRPr="00C53C35" w:rsidRDefault="002A3603" w:rsidP="008C21A2">
      <w:pPr>
        <w:spacing w:line="276" w:lineRule="auto"/>
        <w:jc w:val="both"/>
        <w:rPr>
          <w:rFonts w:ascii="Arial" w:hAnsi="Arial" w:cs="Arial"/>
          <w:sz w:val="24"/>
          <w:szCs w:val="24"/>
        </w:rPr>
      </w:pPr>
      <w:r w:rsidRPr="006B7B90">
        <w:rPr>
          <w:rFonts w:ascii="Arial" w:hAnsi="Arial" w:cs="Arial"/>
          <w:sz w:val="24"/>
          <w:szCs w:val="24"/>
        </w:rPr>
        <w:t xml:space="preserve">To take on the final question of should it be mandatory or voluntary? </w:t>
      </w:r>
      <w:r w:rsidR="0041298E" w:rsidRPr="006B7B90">
        <w:rPr>
          <w:rFonts w:ascii="Arial" w:hAnsi="Arial" w:cs="Arial"/>
          <w:sz w:val="24"/>
          <w:szCs w:val="24"/>
        </w:rPr>
        <w:t xml:space="preserve">From the discussion above </w:t>
      </w:r>
      <w:r w:rsidR="006F409F" w:rsidRPr="006B7B90">
        <w:rPr>
          <w:rFonts w:ascii="Arial" w:hAnsi="Arial" w:cs="Arial"/>
          <w:sz w:val="24"/>
          <w:szCs w:val="24"/>
        </w:rPr>
        <w:t>the conclusion</w:t>
      </w:r>
      <w:r w:rsidR="0041298E" w:rsidRPr="006B7B90">
        <w:rPr>
          <w:rFonts w:ascii="Arial" w:hAnsi="Arial" w:cs="Arial"/>
          <w:sz w:val="24"/>
          <w:szCs w:val="24"/>
        </w:rPr>
        <w:t xml:space="preserve"> is</w:t>
      </w:r>
      <w:r w:rsidR="006F409F" w:rsidRPr="006B7B90">
        <w:rPr>
          <w:rFonts w:ascii="Arial" w:hAnsi="Arial" w:cs="Arial"/>
          <w:sz w:val="24"/>
          <w:szCs w:val="24"/>
        </w:rPr>
        <w:t xml:space="preserve"> that </w:t>
      </w:r>
      <w:r w:rsidR="00C83260">
        <w:rPr>
          <w:rFonts w:ascii="Arial" w:hAnsi="Arial" w:cs="Arial"/>
          <w:sz w:val="24"/>
          <w:szCs w:val="24"/>
        </w:rPr>
        <w:t>i</w:t>
      </w:r>
      <w:r w:rsidR="006D266E" w:rsidRPr="006B7B90">
        <w:rPr>
          <w:rFonts w:ascii="Arial" w:hAnsi="Arial" w:cs="Arial"/>
          <w:sz w:val="24"/>
          <w:szCs w:val="24"/>
        </w:rPr>
        <w:t xml:space="preserve">t should be voluntary </w:t>
      </w:r>
      <w:r w:rsidR="007B70A5">
        <w:rPr>
          <w:rFonts w:ascii="Arial" w:hAnsi="Arial" w:cs="Arial"/>
          <w:sz w:val="24"/>
          <w:szCs w:val="24"/>
        </w:rPr>
        <w:t>b</w:t>
      </w:r>
      <w:r w:rsidR="006D266E" w:rsidRPr="006B7B90">
        <w:rPr>
          <w:rFonts w:ascii="Arial" w:hAnsi="Arial" w:cs="Arial"/>
          <w:sz w:val="24"/>
          <w:szCs w:val="24"/>
        </w:rPr>
        <w:t>ecause</w:t>
      </w:r>
      <w:r w:rsidR="007B70A5">
        <w:rPr>
          <w:rFonts w:ascii="Arial" w:hAnsi="Arial" w:cs="Arial"/>
          <w:sz w:val="24"/>
          <w:szCs w:val="24"/>
        </w:rPr>
        <w:t xml:space="preserve"> if you force it or make it completely mandatory </w:t>
      </w:r>
      <w:r w:rsidR="009C5C43">
        <w:rPr>
          <w:rFonts w:ascii="Arial" w:hAnsi="Arial" w:cs="Arial"/>
          <w:sz w:val="24"/>
          <w:szCs w:val="24"/>
        </w:rPr>
        <w:t xml:space="preserve">it </w:t>
      </w:r>
      <w:r w:rsidR="00AA37BC">
        <w:rPr>
          <w:rFonts w:ascii="Arial" w:hAnsi="Arial" w:cs="Arial"/>
          <w:sz w:val="24"/>
          <w:szCs w:val="24"/>
        </w:rPr>
        <w:t xml:space="preserve">will mean that companies </w:t>
      </w:r>
      <w:r w:rsidR="0052634E">
        <w:rPr>
          <w:rFonts w:ascii="Arial" w:hAnsi="Arial" w:cs="Arial"/>
          <w:sz w:val="24"/>
          <w:szCs w:val="24"/>
        </w:rPr>
        <w:t xml:space="preserve">will do certain </w:t>
      </w:r>
      <w:r w:rsidR="00203DA4">
        <w:rPr>
          <w:rFonts w:ascii="Arial" w:hAnsi="Arial" w:cs="Arial"/>
          <w:sz w:val="24"/>
          <w:szCs w:val="24"/>
        </w:rPr>
        <w:t>things,</w:t>
      </w:r>
      <w:r w:rsidR="0052634E">
        <w:rPr>
          <w:rFonts w:ascii="Arial" w:hAnsi="Arial" w:cs="Arial"/>
          <w:sz w:val="24"/>
          <w:szCs w:val="24"/>
        </w:rPr>
        <w:t xml:space="preserve"> but it will potentially lead to the baire minimum being done </w:t>
      </w:r>
      <w:r w:rsidR="00203DA4">
        <w:rPr>
          <w:rFonts w:ascii="Arial" w:hAnsi="Arial" w:cs="Arial"/>
          <w:sz w:val="24"/>
          <w:szCs w:val="24"/>
        </w:rPr>
        <w:t xml:space="preserve">or on the border of greenwashing. </w:t>
      </w:r>
    </w:p>
    <w:p w14:paraId="214A32A0" w14:textId="1DEA7CAC" w:rsidR="000F2462" w:rsidRPr="0043154E" w:rsidRDefault="00E57C22" w:rsidP="0043154E">
      <w:pPr>
        <w:spacing w:line="276" w:lineRule="auto"/>
        <w:jc w:val="both"/>
        <w:rPr>
          <w:rFonts w:ascii="Arial" w:hAnsi="Arial" w:cs="Arial"/>
          <w:sz w:val="24"/>
          <w:szCs w:val="24"/>
        </w:rPr>
      </w:pPr>
      <w:r w:rsidRPr="006B7B90">
        <w:rPr>
          <w:rFonts w:ascii="Arial" w:hAnsi="Arial" w:cs="Arial"/>
          <w:sz w:val="24"/>
          <w:szCs w:val="24"/>
        </w:rPr>
        <w:t xml:space="preserve">To know if the right decision has been </w:t>
      </w:r>
      <w:r w:rsidR="001B3168" w:rsidRPr="006B7B90">
        <w:rPr>
          <w:rFonts w:ascii="Arial" w:hAnsi="Arial" w:cs="Arial"/>
          <w:sz w:val="24"/>
          <w:szCs w:val="24"/>
        </w:rPr>
        <w:t>made,</w:t>
      </w:r>
      <w:r w:rsidRPr="006B7B90">
        <w:rPr>
          <w:rFonts w:ascii="Arial" w:hAnsi="Arial" w:cs="Arial"/>
          <w:sz w:val="24"/>
          <w:szCs w:val="24"/>
        </w:rPr>
        <w:t xml:space="preserve"> we go back to </w:t>
      </w:r>
      <w:r w:rsidR="00E42995" w:rsidRPr="006B7B90">
        <w:rPr>
          <w:rFonts w:ascii="Arial" w:hAnsi="Arial" w:cs="Arial"/>
          <w:sz w:val="24"/>
          <w:szCs w:val="24"/>
        </w:rPr>
        <w:t xml:space="preserve">normative ethics and </w:t>
      </w:r>
      <w:r w:rsidR="00CD0BC8" w:rsidRPr="006B7B90">
        <w:rPr>
          <w:rFonts w:ascii="Arial" w:hAnsi="Arial" w:cs="Arial"/>
          <w:sz w:val="24"/>
          <w:szCs w:val="24"/>
        </w:rPr>
        <w:t xml:space="preserve">thinking </w:t>
      </w:r>
      <w:r w:rsidR="001B3168" w:rsidRPr="006B7B90">
        <w:rPr>
          <w:rFonts w:ascii="Arial" w:hAnsi="Arial" w:cs="Arial"/>
          <w:sz w:val="24"/>
          <w:szCs w:val="24"/>
        </w:rPr>
        <w:t xml:space="preserve">teleologically </w:t>
      </w:r>
      <w:r w:rsidR="002D5C8A" w:rsidRPr="006B7B90">
        <w:rPr>
          <w:rFonts w:ascii="Arial" w:hAnsi="Arial" w:cs="Arial"/>
          <w:sz w:val="24"/>
          <w:szCs w:val="24"/>
        </w:rPr>
        <w:t xml:space="preserve">the goal was to decide if it should be mandatory or voluntary </w:t>
      </w:r>
      <w:r w:rsidR="00904E1A" w:rsidRPr="006B7B90">
        <w:rPr>
          <w:rFonts w:ascii="Arial" w:hAnsi="Arial" w:cs="Arial"/>
          <w:sz w:val="24"/>
          <w:szCs w:val="24"/>
        </w:rPr>
        <w:t xml:space="preserve">and the outcome is voluntary because of the </w:t>
      </w:r>
      <w:r w:rsidR="00776394" w:rsidRPr="006B7B90">
        <w:rPr>
          <w:rFonts w:ascii="Arial" w:hAnsi="Arial" w:cs="Arial"/>
          <w:sz w:val="24"/>
          <w:szCs w:val="24"/>
        </w:rPr>
        <w:t xml:space="preserve">morals </w:t>
      </w:r>
      <w:r w:rsidR="006F68B4" w:rsidRPr="006B7B90">
        <w:rPr>
          <w:rFonts w:ascii="Arial" w:hAnsi="Arial" w:cs="Arial"/>
          <w:sz w:val="24"/>
          <w:szCs w:val="24"/>
        </w:rPr>
        <w:t xml:space="preserve">and that if businesses wanted </w:t>
      </w:r>
      <w:r w:rsidR="00A769F4" w:rsidRPr="006B7B90">
        <w:rPr>
          <w:rFonts w:ascii="Arial" w:hAnsi="Arial" w:cs="Arial"/>
          <w:sz w:val="24"/>
          <w:szCs w:val="24"/>
        </w:rPr>
        <w:t>to,</w:t>
      </w:r>
      <w:r w:rsidR="006F68B4" w:rsidRPr="006B7B90">
        <w:rPr>
          <w:rFonts w:ascii="Arial" w:hAnsi="Arial" w:cs="Arial"/>
          <w:sz w:val="24"/>
          <w:szCs w:val="24"/>
        </w:rPr>
        <w:t xml:space="preserve"> they would and being forced may cause more problems than good.</w:t>
      </w:r>
      <w:r w:rsidR="000F2462" w:rsidRPr="006B7B90">
        <w:rPr>
          <w:rFonts w:ascii="Arial" w:hAnsi="Arial" w:cs="Arial"/>
          <w:sz w:val="24"/>
          <w:szCs w:val="24"/>
        </w:rPr>
        <w:br w:type="page"/>
      </w:r>
    </w:p>
    <w:p w14:paraId="4104FF6A" w14:textId="3616BC7F" w:rsidR="00B4145E" w:rsidRPr="00F470F3" w:rsidRDefault="00B4145E" w:rsidP="00831203">
      <w:pPr>
        <w:pStyle w:val="Heading1"/>
        <w:rPr>
          <w:b/>
          <w:bCs/>
          <w:color w:val="auto"/>
        </w:rPr>
      </w:pPr>
      <w:r w:rsidRPr="00F470F3">
        <w:rPr>
          <w:b/>
          <w:bCs/>
          <w:color w:val="auto"/>
        </w:rPr>
        <w:lastRenderedPageBreak/>
        <w:t>References</w:t>
      </w:r>
    </w:p>
    <w:p w14:paraId="08E6158D" w14:textId="77777777" w:rsidR="006C3D91" w:rsidRDefault="006C3D91" w:rsidP="00DB1AC9">
      <w:pPr>
        <w:pStyle w:val="Bibliography"/>
        <w:rPr>
          <w:rFonts w:ascii="Arial" w:hAnsi="Arial" w:cs="Arial"/>
          <w:color w:val="70AD47" w:themeColor="accent6"/>
        </w:rPr>
        <w:sectPr w:rsidR="006C3D91">
          <w:headerReference w:type="default" r:id="rId8"/>
          <w:footerReference w:type="default" r:id="rId9"/>
          <w:pgSz w:w="11906" w:h="16838"/>
          <w:pgMar w:top="1440" w:right="1440" w:bottom="1440" w:left="1440" w:header="708" w:footer="708" w:gutter="0"/>
          <w:cols w:space="708"/>
          <w:docGrid w:linePitch="360"/>
        </w:sectPr>
      </w:pPr>
    </w:p>
    <w:p w14:paraId="6C6CFA19" w14:textId="77777777" w:rsidR="006F5339" w:rsidRPr="006F5339" w:rsidRDefault="000F2462" w:rsidP="006F5339">
      <w:pPr>
        <w:pStyle w:val="Bibliography"/>
        <w:rPr>
          <w:rFonts w:ascii="Arial" w:hAnsi="Arial" w:cs="Arial"/>
          <w:sz w:val="24"/>
        </w:rPr>
      </w:pPr>
      <w:r>
        <w:rPr>
          <w:rFonts w:ascii="Arial" w:hAnsi="Arial" w:cs="Arial"/>
          <w:color w:val="70AD47" w:themeColor="accent6"/>
        </w:rPr>
        <w:fldChar w:fldCharType="begin"/>
      </w:r>
      <w:r w:rsidR="006F5339">
        <w:rPr>
          <w:rFonts w:ascii="Arial" w:hAnsi="Arial" w:cs="Arial"/>
          <w:color w:val="70AD47" w:themeColor="accent6"/>
        </w:rPr>
        <w:instrText xml:space="preserve"> ADDIN ZOTERO_BIBL {"uncited":[],"omitted":[],"custom":[]} CSL_BIBLIOGRAPHY </w:instrText>
      </w:r>
      <w:r>
        <w:rPr>
          <w:rFonts w:ascii="Arial" w:hAnsi="Arial" w:cs="Arial"/>
          <w:color w:val="70AD47" w:themeColor="accent6"/>
        </w:rPr>
        <w:fldChar w:fldCharType="separate"/>
      </w:r>
      <w:r w:rsidR="006F5339" w:rsidRPr="006F5339">
        <w:rPr>
          <w:rFonts w:ascii="Arial" w:hAnsi="Arial" w:cs="Arial"/>
          <w:sz w:val="24"/>
        </w:rPr>
        <w:t xml:space="preserve">Alexander, P. T., Fenty, M., &amp; Hubertus, H. (2018). The Accountability of Corporate Social Responsibility (CSR) on Corporate Sustainability. </w:t>
      </w:r>
      <w:r w:rsidR="006F5339" w:rsidRPr="006F5339">
        <w:rPr>
          <w:rFonts w:ascii="Arial" w:hAnsi="Arial" w:cs="Arial"/>
          <w:i/>
          <w:iCs/>
          <w:sz w:val="24"/>
        </w:rPr>
        <w:t>E3S Web of Conferences</w:t>
      </w:r>
      <w:r w:rsidR="006F5339" w:rsidRPr="006F5339">
        <w:rPr>
          <w:rFonts w:ascii="Arial" w:hAnsi="Arial" w:cs="Arial"/>
          <w:sz w:val="24"/>
        </w:rPr>
        <w:t xml:space="preserve">, </w:t>
      </w:r>
      <w:r w:rsidR="006F5339" w:rsidRPr="006F5339">
        <w:rPr>
          <w:rFonts w:ascii="Arial" w:hAnsi="Arial" w:cs="Arial"/>
          <w:i/>
          <w:iCs/>
          <w:sz w:val="24"/>
        </w:rPr>
        <w:t>73</w:t>
      </w:r>
      <w:r w:rsidR="006F5339" w:rsidRPr="006F5339">
        <w:rPr>
          <w:rFonts w:ascii="Arial" w:hAnsi="Arial" w:cs="Arial"/>
          <w:sz w:val="24"/>
        </w:rPr>
        <w:t>, 10019. https://doi.org/10.1051/e3sconf/20187310019</w:t>
      </w:r>
    </w:p>
    <w:p w14:paraId="2BC38885" w14:textId="77777777" w:rsidR="006F5339" w:rsidRPr="006F5339" w:rsidRDefault="006F5339" w:rsidP="006F5339">
      <w:pPr>
        <w:pStyle w:val="Bibliography"/>
        <w:rPr>
          <w:rFonts w:ascii="Arial" w:hAnsi="Arial" w:cs="Arial"/>
          <w:sz w:val="24"/>
        </w:rPr>
      </w:pPr>
      <w:r w:rsidRPr="006F5339">
        <w:rPr>
          <w:rFonts w:ascii="Arial" w:hAnsi="Arial" w:cs="Arial"/>
          <w:sz w:val="24"/>
        </w:rPr>
        <w:t xml:space="preserve">ASQ. (2022). </w:t>
      </w:r>
      <w:r w:rsidRPr="006F5339">
        <w:rPr>
          <w:rFonts w:ascii="Arial" w:hAnsi="Arial" w:cs="Arial"/>
          <w:i/>
          <w:iCs/>
          <w:sz w:val="24"/>
        </w:rPr>
        <w:t>What is an Audit? - Types of Audits &amp; Auditing Certification | ASQ</w:t>
      </w:r>
      <w:r w:rsidRPr="006F5339">
        <w:rPr>
          <w:rFonts w:ascii="Arial" w:hAnsi="Arial" w:cs="Arial"/>
          <w:sz w:val="24"/>
        </w:rPr>
        <w:t>. https://asq.org/quality-resources/auditing</w:t>
      </w:r>
    </w:p>
    <w:p w14:paraId="07591E7A" w14:textId="77777777" w:rsidR="006F5339" w:rsidRPr="006F5339" w:rsidRDefault="006F5339" w:rsidP="006F5339">
      <w:pPr>
        <w:pStyle w:val="Bibliography"/>
        <w:rPr>
          <w:rFonts w:ascii="Arial" w:hAnsi="Arial" w:cs="Arial"/>
          <w:sz w:val="24"/>
        </w:rPr>
      </w:pPr>
      <w:r w:rsidRPr="006F5339">
        <w:rPr>
          <w:rFonts w:ascii="Arial" w:hAnsi="Arial" w:cs="Arial"/>
          <w:sz w:val="24"/>
        </w:rPr>
        <w:t xml:space="preserve">Bowen, H. R. (1953). </w:t>
      </w:r>
      <w:r w:rsidRPr="006F5339">
        <w:rPr>
          <w:rFonts w:ascii="Arial" w:hAnsi="Arial" w:cs="Arial"/>
          <w:i/>
          <w:iCs/>
          <w:sz w:val="24"/>
        </w:rPr>
        <w:t>Social Responsibilities of the Businessman</w:t>
      </w:r>
      <w:r w:rsidRPr="006F5339">
        <w:rPr>
          <w:rFonts w:ascii="Arial" w:hAnsi="Arial" w:cs="Arial"/>
          <w:sz w:val="24"/>
        </w:rPr>
        <w:t xml:space="preserve">. New </w:t>
      </w:r>
      <w:proofErr w:type="spellStart"/>
      <w:r w:rsidRPr="006F5339">
        <w:rPr>
          <w:rFonts w:ascii="Arial" w:hAnsi="Arial" w:cs="Arial"/>
          <w:sz w:val="24"/>
        </w:rPr>
        <w:t>Yourk</w:t>
      </w:r>
      <w:proofErr w:type="spellEnd"/>
      <w:r w:rsidRPr="006F5339">
        <w:rPr>
          <w:rFonts w:ascii="Arial" w:hAnsi="Arial" w:cs="Arial"/>
          <w:sz w:val="24"/>
        </w:rPr>
        <w:t>, Harper and Row.</w:t>
      </w:r>
    </w:p>
    <w:p w14:paraId="00F2DEBA" w14:textId="77777777" w:rsidR="006F5339" w:rsidRPr="006F5339" w:rsidRDefault="006F5339" w:rsidP="006F5339">
      <w:pPr>
        <w:pStyle w:val="Bibliography"/>
        <w:rPr>
          <w:rFonts w:ascii="Arial" w:hAnsi="Arial" w:cs="Arial"/>
          <w:sz w:val="24"/>
        </w:rPr>
      </w:pPr>
      <w:r w:rsidRPr="006F5339">
        <w:rPr>
          <w:rFonts w:ascii="Arial" w:hAnsi="Arial" w:cs="Arial"/>
          <w:sz w:val="24"/>
        </w:rPr>
        <w:t xml:space="preserve">Cahill, L. S. (1981, December 1). </w:t>
      </w:r>
      <w:r w:rsidRPr="006F5339">
        <w:rPr>
          <w:rFonts w:ascii="Arial" w:hAnsi="Arial" w:cs="Arial"/>
          <w:i/>
          <w:iCs/>
          <w:sz w:val="24"/>
        </w:rPr>
        <w:t>Teleology, Utilitarianism, and Christian Ethics—Lisa Sowle Cahill, 1981</w:t>
      </w:r>
      <w:r w:rsidRPr="006F5339">
        <w:rPr>
          <w:rFonts w:ascii="Arial" w:hAnsi="Arial" w:cs="Arial"/>
          <w:sz w:val="24"/>
        </w:rPr>
        <w:t>. https://journals.sagepub.com/doi/abs/10.1177/004056398104200404?journalCode=tsja</w:t>
      </w:r>
    </w:p>
    <w:p w14:paraId="00574616" w14:textId="77777777" w:rsidR="006F5339" w:rsidRPr="006F5339" w:rsidRDefault="006F5339" w:rsidP="006F5339">
      <w:pPr>
        <w:pStyle w:val="Bibliography"/>
        <w:rPr>
          <w:rFonts w:ascii="Arial" w:hAnsi="Arial" w:cs="Arial"/>
          <w:sz w:val="24"/>
        </w:rPr>
      </w:pPr>
      <w:r w:rsidRPr="006F5339">
        <w:rPr>
          <w:rFonts w:ascii="Arial" w:hAnsi="Arial" w:cs="Arial"/>
          <w:sz w:val="24"/>
        </w:rPr>
        <w:t xml:space="preserve">Chandy, R. K., &amp; Tellis, G. J. (2000). The Incumbent’s Curse? Incumbency, Size, and Radical Product Innovation. </w:t>
      </w:r>
      <w:r w:rsidRPr="006F5339">
        <w:rPr>
          <w:rFonts w:ascii="Arial" w:hAnsi="Arial" w:cs="Arial"/>
          <w:i/>
          <w:iCs/>
          <w:sz w:val="24"/>
        </w:rPr>
        <w:t>Journal of Marketing</w:t>
      </w:r>
      <w:r w:rsidRPr="006F5339">
        <w:rPr>
          <w:rFonts w:ascii="Arial" w:hAnsi="Arial" w:cs="Arial"/>
          <w:sz w:val="24"/>
        </w:rPr>
        <w:t xml:space="preserve">, </w:t>
      </w:r>
      <w:r w:rsidRPr="006F5339">
        <w:rPr>
          <w:rFonts w:ascii="Arial" w:hAnsi="Arial" w:cs="Arial"/>
          <w:i/>
          <w:iCs/>
          <w:sz w:val="24"/>
        </w:rPr>
        <w:t>64</w:t>
      </w:r>
      <w:r w:rsidRPr="006F5339">
        <w:rPr>
          <w:rFonts w:ascii="Arial" w:hAnsi="Arial" w:cs="Arial"/>
          <w:sz w:val="24"/>
        </w:rPr>
        <w:t>(3), 1–17. https://doi.org/10.1509/jmkg.64.3.1.18033</w:t>
      </w:r>
    </w:p>
    <w:p w14:paraId="2F287C88" w14:textId="77777777" w:rsidR="006F5339" w:rsidRPr="006F5339" w:rsidRDefault="006F5339" w:rsidP="006F5339">
      <w:pPr>
        <w:pStyle w:val="Bibliography"/>
        <w:rPr>
          <w:rFonts w:ascii="Arial" w:hAnsi="Arial" w:cs="Arial"/>
          <w:sz w:val="24"/>
        </w:rPr>
      </w:pPr>
      <w:r w:rsidRPr="006F5339">
        <w:rPr>
          <w:rFonts w:ascii="Arial" w:hAnsi="Arial" w:cs="Arial"/>
          <w:sz w:val="24"/>
        </w:rPr>
        <w:t xml:space="preserve">Cote, C. (2021, April 20). </w:t>
      </w:r>
      <w:r w:rsidRPr="006F5339">
        <w:rPr>
          <w:rFonts w:ascii="Arial" w:hAnsi="Arial" w:cs="Arial"/>
          <w:i/>
          <w:iCs/>
          <w:sz w:val="24"/>
        </w:rPr>
        <w:t>What Is a CSR Report &amp; Why Is It Important?</w:t>
      </w:r>
      <w:r w:rsidRPr="006F5339">
        <w:rPr>
          <w:rFonts w:ascii="Arial" w:hAnsi="Arial" w:cs="Arial"/>
          <w:sz w:val="24"/>
        </w:rPr>
        <w:t xml:space="preserve"> Business Insights Blog. https://online.hbs.edu/blog/post/what-is-a-csr-report</w:t>
      </w:r>
    </w:p>
    <w:p w14:paraId="3F3E37C5" w14:textId="77777777" w:rsidR="006F5339" w:rsidRPr="006F5339" w:rsidRDefault="006F5339" w:rsidP="006F5339">
      <w:pPr>
        <w:pStyle w:val="Bibliography"/>
        <w:rPr>
          <w:rFonts w:ascii="Arial" w:hAnsi="Arial" w:cs="Arial"/>
          <w:sz w:val="24"/>
        </w:rPr>
      </w:pPr>
      <w:proofErr w:type="spellStart"/>
      <w:r w:rsidRPr="006F5339">
        <w:rPr>
          <w:rFonts w:ascii="Arial" w:hAnsi="Arial" w:cs="Arial"/>
          <w:sz w:val="24"/>
        </w:rPr>
        <w:t>Dubbink</w:t>
      </w:r>
      <w:proofErr w:type="spellEnd"/>
      <w:r w:rsidRPr="006F5339">
        <w:rPr>
          <w:rFonts w:ascii="Arial" w:hAnsi="Arial" w:cs="Arial"/>
          <w:sz w:val="24"/>
        </w:rPr>
        <w:t xml:space="preserve">, W., </w:t>
      </w:r>
      <w:proofErr w:type="spellStart"/>
      <w:r w:rsidRPr="006F5339">
        <w:rPr>
          <w:rFonts w:ascii="Arial" w:hAnsi="Arial" w:cs="Arial"/>
          <w:sz w:val="24"/>
        </w:rPr>
        <w:t>Graafland</w:t>
      </w:r>
      <w:proofErr w:type="spellEnd"/>
      <w:r w:rsidRPr="006F5339">
        <w:rPr>
          <w:rFonts w:ascii="Arial" w:hAnsi="Arial" w:cs="Arial"/>
          <w:sz w:val="24"/>
        </w:rPr>
        <w:t xml:space="preserve">, J., &amp; van </w:t>
      </w:r>
      <w:proofErr w:type="spellStart"/>
      <w:r w:rsidRPr="006F5339">
        <w:rPr>
          <w:rFonts w:ascii="Arial" w:hAnsi="Arial" w:cs="Arial"/>
          <w:sz w:val="24"/>
        </w:rPr>
        <w:t>Liedekerke</w:t>
      </w:r>
      <w:proofErr w:type="spellEnd"/>
      <w:r w:rsidRPr="006F5339">
        <w:rPr>
          <w:rFonts w:ascii="Arial" w:hAnsi="Arial" w:cs="Arial"/>
          <w:sz w:val="24"/>
        </w:rPr>
        <w:t xml:space="preserve">, L. (2008). CSR, </w:t>
      </w:r>
      <w:proofErr w:type="gramStart"/>
      <w:r w:rsidRPr="006F5339">
        <w:rPr>
          <w:rFonts w:ascii="Arial" w:hAnsi="Arial" w:cs="Arial"/>
          <w:sz w:val="24"/>
        </w:rPr>
        <w:t>Transparency</w:t>
      </w:r>
      <w:proofErr w:type="gramEnd"/>
      <w:r w:rsidRPr="006F5339">
        <w:rPr>
          <w:rFonts w:ascii="Arial" w:hAnsi="Arial" w:cs="Arial"/>
          <w:sz w:val="24"/>
        </w:rPr>
        <w:t xml:space="preserve"> and the Role of Intermediate Organisations. </w:t>
      </w:r>
      <w:r w:rsidRPr="006F5339">
        <w:rPr>
          <w:rFonts w:ascii="Arial" w:hAnsi="Arial" w:cs="Arial"/>
          <w:i/>
          <w:iCs/>
          <w:sz w:val="24"/>
        </w:rPr>
        <w:t>Journal of Business Ethics</w:t>
      </w:r>
      <w:r w:rsidRPr="006F5339">
        <w:rPr>
          <w:rFonts w:ascii="Arial" w:hAnsi="Arial" w:cs="Arial"/>
          <w:sz w:val="24"/>
        </w:rPr>
        <w:t xml:space="preserve">, </w:t>
      </w:r>
      <w:r w:rsidRPr="006F5339">
        <w:rPr>
          <w:rFonts w:ascii="Arial" w:hAnsi="Arial" w:cs="Arial"/>
          <w:i/>
          <w:iCs/>
          <w:sz w:val="24"/>
        </w:rPr>
        <w:t>82</w:t>
      </w:r>
      <w:r w:rsidRPr="006F5339">
        <w:rPr>
          <w:rFonts w:ascii="Arial" w:hAnsi="Arial" w:cs="Arial"/>
          <w:sz w:val="24"/>
        </w:rPr>
        <w:t>(2), 391–406. https://doi.org/10.1007/s10551-008-9893-y</w:t>
      </w:r>
    </w:p>
    <w:p w14:paraId="50EE6425" w14:textId="77777777" w:rsidR="006F5339" w:rsidRPr="006F5339" w:rsidRDefault="006F5339" w:rsidP="006F5339">
      <w:pPr>
        <w:pStyle w:val="Bibliography"/>
        <w:rPr>
          <w:rFonts w:ascii="Arial" w:hAnsi="Arial" w:cs="Arial"/>
          <w:sz w:val="24"/>
        </w:rPr>
      </w:pPr>
      <w:r w:rsidRPr="006F5339">
        <w:rPr>
          <w:rFonts w:ascii="Arial" w:hAnsi="Arial" w:cs="Arial"/>
          <w:sz w:val="24"/>
        </w:rPr>
        <w:t xml:space="preserve">EU Business School. (2021, August 9). What Makes a Good CSR Report? | EU Business School. </w:t>
      </w:r>
      <w:r w:rsidRPr="006F5339">
        <w:rPr>
          <w:rFonts w:ascii="Arial" w:hAnsi="Arial" w:cs="Arial"/>
          <w:i/>
          <w:iCs/>
          <w:sz w:val="24"/>
        </w:rPr>
        <w:t>Blog | EU Business School</w:t>
      </w:r>
      <w:r w:rsidRPr="006F5339">
        <w:rPr>
          <w:rFonts w:ascii="Arial" w:hAnsi="Arial" w:cs="Arial"/>
          <w:sz w:val="24"/>
        </w:rPr>
        <w:t>. https://www.euruni.edu/blog/what-makes-a-good-csr-report/</w:t>
      </w:r>
    </w:p>
    <w:p w14:paraId="6484C8A4" w14:textId="77777777" w:rsidR="006F5339" w:rsidRPr="006F5339" w:rsidRDefault="006F5339" w:rsidP="006F5339">
      <w:pPr>
        <w:pStyle w:val="Bibliography"/>
        <w:rPr>
          <w:rFonts w:ascii="Arial" w:hAnsi="Arial" w:cs="Arial"/>
          <w:sz w:val="24"/>
        </w:rPr>
      </w:pPr>
      <w:r w:rsidRPr="006F5339">
        <w:rPr>
          <w:rFonts w:ascii="Arial" w:hAnsi="Arial" w:cs="Arial"/>
          <w:i/>
          <w:iCs/>
          <w:sz w:val="24"/>
        </w:rPr>
        <w:t>European Commission</w:t>
      </w:r>
      <w:r w:rsidRPr="006F5339">
        <w:rPr>
          <w:rFonts w:ascii="Arial" w:hAnsi="Arial" w:cs="Arial"/>
          <w:sz w:val="24"/>
        </w:rPr>
        <w:t>. (2020, February 20). [Text]. Corporate Sustainability Reporting. https://ec.europa.eu/info/business-economy-euro/company-reporting-and-auditing/company-reporting/corporate-sustainability-reporting_en</w:t>
      </w:r>
    </w:p>
    <w:p w14:paraId="55121651" w14:textId="77777777" w:rsidR="006F5339" w:rsidRPr="006F5339" w:rsidRDefault="006F5339" w:rsidP="006F5339">
      <w:pPr>
        <w:pStyle w:val="Bibliography"/>
        <w:rPr>
          <w:rFonts w:ascii="Arial" w:hAnsi="Arial" w:cs="Arial"/>
          <w:sz w:val="24"/>
        </w:rPr>
      </w:pPr>
      <w:r w:rsidRPr="006F5339">
        <w:rPr>
          <w:rFonts w:ascii="Arial" w:hAnsi="Arial" w:cs="Arial"/>
          <w:sz w:val="24"/>
        </w:rPr>
        <w:t xml:space="preserve">Flammer, C., &amp; Luo, J. (2014). </w:t>
      </w:r>
      <w:r w:rsidRPr="006F5339">
        <w:rPr>
          <w:rFonts w:ascii="Arial" w:hAnsi="Arial" w:cs="Arial"/>
          <w:i/>
          <w:iCs/>
          <w:sz w:val="24"/>
        </w:rPr>
        <w:t>CORPORATE SOCIAL RESPONSIBILITY AS A REMEDY FOR MORAL HAZARD?</w:t>
      </w:r>
      <w:r w:rsidRPr="006F5339">
        <w:rPr>
          <w:rFonts w:ascii="Arial" w:hAnsi="Arial" w:cs="Arial"/>
          <w:sz w:val="24"/>
        </w:rPr>
        <w:t xml:space="preserve"> file:///C:/Users/Caitlin/Downloads/Flammer-Moral-Hazard-CSR.pdf</w:t>
      </w:r>
    </w:p>
    <w:p w14:paraId="31EEF9FE" w14:textId="77777777" w:rsidR="006F5339" w:rsidRPr="006F5339" w:rsidRDefault="006F5339" w:rsidP="006F5339">
      <w:pPr>
        <w:pStyle w:val="Bibliography"/>
        <w:rPr>
          <w:rFonts w:ascii="Arial" w:hAnsi="Arial" w:cs="Arial"/>
          <w:sz w:val="24"/>
        </w:rPr>
      </w:pPr>
      <w:r w:rsidRPr="006F5339">
        <w:rPr>
          <w:rFonts w:ascii="Arial" w:hAnsi="Arial" w:cs="Arial"/>
          <w:sz w:val="24"/>
        </w:rPr>
        <w:t xml:space="preserve">Friedman, M. (1970, September 13). The Social Responsibility of Business is to Increase its Profits. </w:t>
      </w:r>
      <w:r w:rsidRPr="006F5339">
        <w:rPr>
          <w:rFonts w:ascii="Arial" w:hAnsi="Arial" w:cs="Arial"/>
          <w:i/>
          <w:iCs/>
          <w:sz w:val="24"/>
        </w:rPr>
        <w:t>The New York Times Magazine</w:t>
      </w:r>
      <w:r w:rsidRPr="006F5339">
        <w:rPr>
          <w:rFonts w:ascii="Arial" w:hAnsi="Arial" w:cs="Arial"/>
          <w:sz w:val="24"/>
        </w:rPr>
        <w:t>.</w:t>
      </w:r>
    </w:p>
    <w:p w14:paraId="37F95393" w14:textId="77777777" w:rsidR="006F5339" w:rsidRPr="006F5339" w:rsidRDefault="006F5339" w:rsidP="006F5339">
      <w:pPr>
        <w:pStyle w:val="Bibliography"/>
        <w:rPr>
          <w:rFonts w:ascii="Arial" w:hAnsi="Arial" w:cs="Arial"/>
          <w:sz w:val="24"/>
        </w:rPr>
      </w:pPr>
      <w:r w:rsidRPr="006F5339">
        <w:rPr>
          <w:rFonts w:ascii="Arial" w:hAnsi="Arial" w:cs="Arial"/>
          <w:sz w:val="24"/>
        </w:rPr>
        <w:t xml:space="preserve">Future Generations Commissioner for Wales. (2015). </w:t>
      </w:r>
      <w:r w:rsidRPr="006F5339">
        <w:rPr>
          <w:rFonts w:ascii="Arial" w:hAnsi="Arial" w:cs="Arial"/>
          <w:i/>
          <w:iCs/>
          <w:sz w:val="24"/>
        </w:rPr>
        <w:t>Well-being of Future Generations (Wales) Act 2015 – The Future Generations Commissioner for Wales</w:t>
      </w:r>
      <w:r w:rsidRPr="006F5339">
        <w:rPr>
          <w:rFonts w:ascii="Arial" w:hAnsi="Arial" w:cs="Arial"/>
          <w:sz w:val="24"/>
        </w:rPr>
        <w:t>. https://www.futuregenerations.wales/about-us/future-generations-act/</w:t>
      </w:r>
    </w:p>
    <w:p w14:paraId="7308011F" w14:textId="77777777" w:rsidR="006F5339" w:rsidRPr="006F5339" w:rsidRDefault="006F5339" w:rsidP="006F5339">
      <w:pPr>
        <w:pStyle w:val="Bibliography"/>
        <w:rPr>
          <w:rFonts w:ascii="Arial" w:hAnsi="Arial" w:cs="Arial"/>
          <w:sz w:val="24"/>
        </w:rPr>
      </w:pPr>
      <w:r w:rsidRPr="006F5339">
        <w:rPr>
          <w:rFonts w:ascii="Arial" w:hAnsi="Arial" w:cs="Arial"/>
          <w:sz w:val="24"/>
        </w:rPr>
        <w:t xml:space="preserve">Gray, R., Owen, D., &amp; Adams, C. (1996). </w:t>
      </w:r>
      <w:r w:rsidRPr="006F5339">
        <w:rPr>
          <w:rFonts w:ascii="Arial" w:hAnsi="Arial" w:cs="Arial"/>
          <w:i/>
          <w:iCs/>
          <w:sz w:val="24"/>
        </w:rPr>
        <w:t>Accounting &amp; Accountability: Changes and Challenges in Corporate Social and Environmental Reporting</w:t>
      </w:r>
      <w:r w:rsidRPr="006F5339">
        <w:rPr>
          <w:rFonts w:ascii="Arial" w:hAnsi="Arial" w:cs="Arial"/>
          <w:sz w:val="24"/>
        </w:rPr>
        <w:t>. Prentice Hall. https://eprints.gla.ac.uk/95486/</w:t>
      </w:r>
    </w:p>
    <w:p w14:paraId="151FF07C" w14:textId="77777777" w:rsidR="006F5339" w:rsidRPr="006F5339" w:rsidRDefault="006F5339" w:rsidP="006F5339">
      <w:pPr>
        <w:pStyle w:val="Bibliography"/>
        <w:rPr>
          <w:rFonts w:ascii="Arial" w:hAnsi="Arial" w:cs="Arial"/>
          <w:sz w:val="24"/>
        </w:rPr>
      </w:pPr>
      <w:r w:rsidRPr="006F5339">
        <w:rPr>
          <w:rFonts w:ascii="Arial" w:hAnsi="Arial" w:cs="Arial"/>
          <w:sz w:val="24"/>
        </w:rPr>
        <w:t xml:space="preserve">Guterres, H. E. A. (2019). </w:t>
      </w:r>
      <w:r w:rsidRPr="006F5339">
        <w:rPr>
          <w:rFonts w:ascii="Arial" w:hAnsi="Arial" w:cs="Arial"/>
          <w:i/>
          <w:iCs/>
          <w:sz w:val="24"/>
        </w:rPr>
        <w:t>Secretary-General, United Nations</w:t>
      </w:r>
      <w:r w:rsidRPr="006F5339">
        <w:rPr>
          <w:rFonts w:ascii="Arial" w:hAnsi="Arial" w:cs="Arial"/>
          <w:sz w:val="24"/>
        </w:rPr>
        <w:t>. 43.</w:t>
      </w:r>
    </w:p>
    <w:p w14:paraId="05598005" w14:textId="77777777" w:rsidR="006F5339" w:rsidRPr="006F5339" w:rsidRDefault="006F5339" w:rsidP="006F5339">
      <w:pPr>
        <w:pStyle w:val="Bibliography"/>
        <w:rPr>
          <w:rFonts w:ascii="Arial" w:hAnsi="Arial" w:cs="Arial"/>
          <w:sz w:val="24"/>
        </w:rPr>
      </w:pPr>
      <w:r w:rsidRPr="006F5339">
        <w:rPr>
          <w:rFonts w:ascii="Arial" w:hAnsi="Arial" w:cs="Arial"/>
          <w:sz w:val="24"/>
        </w:rPr>
        <w:t xml:space="preserve">Haller, A., Staden, C. J. van, &amp; Landis, C. (2018). Value Added as part of Sustainability Reporting: Reporting on Distributional Fairness or Obfuscation? </w:t>
      </w:r>
      <w:r w:rsidRPr="006F5339">
        <w:rPr>
          <w:rFonts w:ascii="Arial" w:hAnsi="Arial" w:cs="Arial"/>
          <w:i/>
          <w:iCs/>
          <w:sz w:val="24"/>
        </w:rPr>
        <w:t>Journal of Business Ethics</w:t>
      </w:r>
      <w:r w:rsidRPr="006F5339">
        <w:rPr>
          <w:rFonts w:ascii="Arial" w:hAnsi="Arial" w:cs="Arial"/>
          <w:sz w:val="24"/>
        </w:rPr>
        <w:t xml:space="preserve">, </w:t>
      </w:r>
      <w:r w:rsidRPr="006F5339">
        <w:rPr>
          <w:rFonts w:ascii="Arial" w:hAnsi="Arial" w:cs="Arial"/>
          <w:i/>
          <w:iCs/>
          <w:sz w:val="24"/>
        </w:rPr>
        <w:t>152</w:t>
      </w:r>
      <w:r w:rsidRPr="006F5339">
        <w:rPr>
          <w:rFonts w:ascii="Arial" w:hAnsi="Arial" w:cs="Arial"/>
          <w:sz w:val="24"/>
        </w:rPr>
        <w:t>(3), 763–781.</w:t>
      </w:r>
    </w:p>
    <w:p w14:paraId="5590F16B" w14:textId="77777777" w:rsidR="006F5339" w:rsidRPr="006F5339" w:rsidRDefault="006F5339" w:rsidP="006F5339">
      <w:pPr>
        <w:pStyle w:val="Bibliography"/>
        <w:rPr>
          <w:rFonts w:ascii="Arial" w:hAnsi="Arial" w:cs="Arial"/>
          <w:sz w:val="24"/>
        </w:rPr>
      </w:pPr>
      <w:r w:rsidRPr="006F5339">
        <w:rPr>
          <w:rFonts w:ascii="Arial" w:hAnsi="Arial" w:cs="Arial"/>
          <w:sz w:val="24"/>
        </w:rPr>
        <w:t xml:space="preserve">Heuer, K. (2017). </w:t>
      </w:r>
      <w:r w:rsidRPr="006F5339">
        <w:rPr>
          <w:rFonts w:ascii="Arial" w:hAnsi="Arial" w:cs="Arial"/>
          <w:i/>
          <w:iCs/>
          <w:sz w:val="24"/>
        </w:rPr>
        <w:t>The Competitive Advantage of Sustainability Reporting</w:t>
      </w:r>
      <w:r w:rsidRPr="006F5339">
        <w:rPr>
          <w:rFonts w:ascii="Arial" w:hAnsi="Arial" w:cs="Arial"/>
          <w:sz w:val="24"/>
        </w:rPr>
        <w:t>. https://jscholarship.library.jhu.edu/handle/1774.2/46080</w:t>
      </w:r>
    </w:p>
    <w:p w14:paraId="348A7927" w14:textId="77777777" w:rsidR="006F5339" w:rsidRPr="006F5339" w:rsidRDefault="006F5339" w:rsidP="006F5339">
      <w:pPr>
        <w:pStyle w:val="Bibliography"/>
        <w:rPr>
          <w:rFonts w:ascii="Arial" w:hAnsi="Arial" w:cs="Arial"/>
          <w:sz w:val="24"/>
        </w:rPr>
      </w:pPr>
      <w:proofErr w:type="spellStart"/>
      <w:r w:rsidRPr="006F5339">
        <w:rPr>
          <w:rFonts w:ascii="Arial" w:hAnsi="Arial" w:cs="Arial"/>
          <w:sz w:val="24"/>
        </w:rPr>
        <w:t>Hohnen</w:t>
      </w:r>
      <w:proofErr w:type="spellEnd"/>
      <w:r w:rsidRPr="006F5339">
        <w:rPr>
          <w:rFonts w:ascii="Arial" w:hAnsi="Arial" w:cs="Arial"/>
          <w:sz w:val="24"/>
        </w:rPr>
        <w:t xml:space="preserve">, P., Potts, J., &amp; International Institute for Sustainable Development. (2007). </w:t>
      </w:r>
      <w:r w:rsidRPr="006F5339">
        <w:rPr>
          <w:rFonts w:ascii="Arial" w:hAnsi="Arial" w:cs="Arial"/>
          <w:i/>
          <w:iCs/>
          <w:sz w:val="24"/>
        </w:rPr>
        <w:t>Corporate social responsibility: An implementation guide for business</w:t>
      </w:r>
      <w:r w:rsidRPr="006F5339">
        <w:rPr>
          <w:rFonts w:ascii="Arial" w:hAnsi="Arial" w:cs="Arial"/>
          <w:sz w:val="24"/>
        </w:rPr>
        <w:t>. International Institute for Sustainable Development = Institut international du d??</w:t>
      </w:r>
      <w:proofErr w:type="spellStart"/>
      <w:r w:rsidRPr="006F5339">
        <w:rPr>
          <w:rFonts w:ascii="Arial" w:hAnsi="Arial" w:cs="Arial"/>
          <w:sz w:val="24"/>
        </w:rPr>
        <w:t>veloppement</w:t>
      </w:r>
      <w:proofErr w:type="spellEnd"/>
      <w:r w:rsidRPr="006F5339">
        <w:rPr>
          <w:rFonts w:ascii="Arial" w:hAnsi="Arial" w:cs="Arial"/>
          <w:sz w:val="24"/>
        </w:rPr>
        <w:t xml:space="preserve"> durable. https://central.bac-lac.gc.ca/.item?id=csr_guide&amp;op=pdf&amp;app=Library</w:t>
      </w:r>
    </w:p>
    <w:p w14:paraId="3F569A7F" w14:textId="77777777" w:rsidR="006F5339" w:rsidRPr="006F5339" w:rsidRDefault="006F5339" w:rsidP="006F5339">
      <w:pPr>
        <w:pStyle w:val="Bibliography"/>
        <w:rPr>
          <w:rFonts w:ascii="Arial" w:hAnsi="Arial" w:cs="Arial"/>
          <w:sz w:val="24"/>
        </w:rPr>
      </w:pPr>
      <w:r w:rsidRPr="006F5339">
        <w:rPr>
          <w:rFonts w:ascii="Arial" w:hAnsi="Arial" w:cs="Arial"/>
          <w:sz w:val="24"/>
        </w:rPr>
        <w:t xml:space="preserve">Hunt, T. (2018, May 18). </w:t>
      </w:r>
      <w:r w:rsidRPr="006F5339">
        <w:rPr>
          <w:rFonts w:ascii="Arial" w:hAnsi="Arial" w:cs="Arial"/>
          <w:i/>
          <w:iCs/>
          <w:sz w:val="24"/>
        </w:rPr>
        <w:t>Five unethical companies</w:t>
      </w:r>
      <w:r w:rsidRPr="006F5339">
        <w:rPr>
          <w:rFonts w:ascii="Arial" w:hAnsi="Arial" w:cs="Arial"/>
          <w:sz w:val="24"/>
        </w:rPr>
        <w:t>. Ethical Consumer. https://www.ethicalconsumer.org/retailers/five-unethical-companies</w:t>
      </w:r>
    </w:p>
    <w:p w14:paraId="7871BEFE" w14:textId="77777777" w:rsidR="006F5339" w:rsidRPr="006F5339" w:rsidRDefault="006F5339" w:rsidP="006F5339">
      <w:pPr>
        <w:pStyle w:val="Bibliography"/>
        <w:rPr>
          <w:rFonts w:ascii="Arial" w:hAnsi="Arial" w:cs="Arial"/>
          <w:sz w:val="24"/>
        </w:rPr>
      </w:pPr>
      <w:r w:rsidRPr="006F5339">
        <w:rPr>
          <w:rFonts w:ascii="Arial" w:hAnsi="Arial" w:cs="Arial"/>
          <w:sz w:val="24"/>
        </w:rPr>
        <w:t xml:space="preserve">Madhani, P. M. (2010). </w:t>
      </w:r>
      <w:r w:rsidRPr="006F5339">
        <w:rPr>
          <w:rFonts w:ascii="Arial" w:hAnsi="Arial" w:cs="Arial"/>
          <w:i/>
          <w:iCs/>
          <w:sz w:val="24"/>
        </w:rPr>
        <w:t>Role of Voluntary Disclosure and Transparency in Financial Reporting</w:t>
      </w:r>
      <w:r w:rsidRPr="006F5339">
        <w:rPr>
          <w:rFonts w:ascii="Arial" w:hAnsi="Arial" w:cs="Arial"/>
          <w:sz w:val="24"/>
        </w:rPr>
        <w:t xml:space="preserve"> (SSRN Scholarly Paper ID 1578792). Social Science Research Network. https://papers.ssrn.com/abstract=1578792</w:t>
      </w:r>
    </w:p>
    <w:p w14:paraId="3EB913B4" w14:textId="77777777" w:rsidR="006F5339" w:rsidRPr="006F5339" w:rsidRDefault="006F5339" w:rsidP="006F5339">
      <w:pPr>
        <w:pStyle w:val="Bibliography"/>
        <w:rPr>
          <w:rFonts w:ascii="Arial" w:hAnsi="Arial" w:cs="Arial"/>
          <w:sz w:val="24"/>
        </w:rPr>
      </w:pPr>
      <w:r w:rsidRPr="006F5339">
        <w:rPr>
          <w:rFonts w:ascii="Arial" w:hAnsi="Arial" w:cs="Arial"/>
          <w:sz w:val="24"/>
        </w:rPr>
        <w:t xml:space="preserve">Newell, P. (2005). Citizenship, </w:t>
      </w:r>
      <w:proofErr w:type="gramStart"/>
      <w:r w:rsidRPr="006F5339">
        <w:rPr>
          <w:rFonts w:ascii="Arial" w:hAnsi="Arial" w:cs="Arial"/>
          <w:sz w:val="24"/>
        </w:rPr>
        <w:t>accountability</w:t>
      </w:r>
      <w:proofErr w:type="gramEnd"/>
      <w:r w:rsidRPr="006F5339">
        <w:rPr>
          <w:rFonts w:ascii="Arial" w:hAnsi="Arial" w:cs="Arial"/>
          <w:sz w:val="24"/>
        </w:rPr>
        <w:t xml:space="preserve"> and community: The limits of the CSR agenda. </w:t>
      </w:r>
      <w:r w:rsidRPr="006F5339">
        <w:rPr>
          <w:rFonts w:ascii="Arial" w:hAnsi="Arial" w:cs="Arial"/>
          <w:i/>
          <w:iCs/>
          <w:sz w:val="24"/>
        </w:rPr>
        <w:t>International Affairs</w:t>
      </w:r>
      <w:r w:rsidRPr="006F5339">
        <w:rPr>
          <w:rFonts w:ascii="Arial" w:hAnsi="Arial" w:cs="Arial"/>
          <w:sz w:val="24"/>
        </w:rPr>
        <w:t xml:space="preserve">, </w:t>
      </w:r>
      <w:r w:rsidRPr="006F5339">
        <w:rPr>
          <w:rFonts w:ascii="Arial" w:hAnsi="Arial" w:cs="Arial"/>
          <w:i/>
          <w:iCs/>
          <w:sz w:val="24"/>
        </w:rPr>
        <w:t>81</w:t>
      </w:r>
      <w:r w:rsidRPr="006F5339">
        <w:rPr>
          <w:rFonts w:ascii="Arial" w:hAnsi="Arial" w:cs="Arial"/>
          <w:sz w:val="24"/>
        </w:rPr>
        <w:t>(3), 541–557. https://doi.org/10.1111/j.1468-2346.2005.00468.x</w:t>
      </w:r>
    </w:p>
    <w:p w14:paraId="5D35BCED" w14:textId="77777777" w:rsidR="006F5339" w:rsidRPr="006F5339" w:rsidRDefault="006F5339" w:rsidP="006F5339">
      <w:pPr>
        <w:pStyle w:val="Bibliography"/>
        <w:rPr>
          <w:rFonts w:ascii="Arial" w:hAnsi="Arial" w:cs="Arial"/>
          <w:sz w:val="24"/>
        </w:rPr>
      </w:pPr>
      <w:proofErr w:type="spellStart"/>
      <w:r w:rsidRPr="006F5339">
        <w:rPr>
          <w:rFonts w:ascii="Arial" w:hAnsi="Arial" w:cs="Arial"/>
          <w:sz w:val="24"/>
        </w:rPr>
        <w:t>Pamnani</w:t>
      </w:r>
      <w:proofErr w:type="spellEnd"/>
      <w:r w:rsidRPr="006F5339">
        <w:rPr>
          <w:rFonts w:ascii="Arial" w:hAnsi="Arial" w:cs="Arial"/>
          <w:sz w:val="24"/>
        </w:rPr>
        <w:t xml:space="preserve">, H. (2016, December). </w:t>
      </w:r>
      <w:r w:rsidRPr="006F5339">
        <w:rPr>
          <w:rFonts w:ascii="Arial" w:hAnsi="Arial" w:cs="Arial"/>
          <w:i/>
          <w:iCs/>
          <w:sz w:val="24"/>
        </w:rPr>
        <w:t>Importance Of Corporate Image</w:t>
      </w:r>
      <w:r w:rsidRPr="006F5339">
        <w:rPr>
          <w:rFonts w:ascii="Arial" w:hAnsi="Arial" w:cs="Arial"/>
          <w:sz w:val="24"/>
        </w:rPr>
        <w:t>. http://www.businessworld.in/article/Importance-Of-Corporate-Image/28-12-2016-110377/</w:t>
      </w:r>
    </w:p>
    <w:p w14:paraId="719DB672" w14:textId="77777777" w:rsidR="006F5339" w:rsidRPr="006F5339" w:rsidRDefault="006F5339" w:rsidP="006F5339">
      <w:pPr>
        <w:pStyle w:val="Bibliography"/>
        <w:rPr>
          <w:rFonts w:ascii="Arial" w:hAnsi="Arial" w:cs="Arial"/>
          <w:sz w:val="24"/>
        </w:rPr>
      </w:pPr>
      <w:r w:rsidRPr="006F5339">
        <w:rPr>
          <w:rFonts w:ascii="Arial" w:hAnsi="Arial" w:cs="Arial"/>
          <w:sz w:val="24"/>
        </w:rPr>
        <w:t xml:space="preserve">Parfit, D. (2004). Overpopulation and the Quality of Life. In T. </w:t>
      </w:r>
      <w:proofErr w:type="spellStart"/>
      <w:r w:rsidRPr="006F5339">
        <w:rPr>
          <w:rFonts w:ascii="Arial" w:hAnsi="Arial" w:cs="Arial"/>
          <w:sz w:val="24"/>
        </w:rPr>
        <w:t>Tännsjö</w:t>
      </w:r>
      <w:proofErr w:type="spellEnd"/>
      <w:r w:rsidRPr="006F5339">
        <w:rPr>
          <w:rFonts w:ascii="Arial" w:hAnsi="Arial" w:cs="Arial"/>
          <w:sz w:val="24"/>
        </w:rPr>
        <w:t xml:space="preserve"> &amp; J. Ryberg (Eds.), </w:t>
      </w:r>
      <w:r w:rsidRPr="006F5339">
        <w:rPr>
          <w:rFonts w:ascii="Arial" w:hAnsi="Arial" w:cs="Arial"/>
          <w:i/>
          <w:iCs/>
          <w:sz w:val="24"/>
        </w:rPr>
        <w:t>The Repugnant Conclusion: Essays on Population Ethics</w:t>
      </w:r>
      <w:r w:rsidRPr="006F5339">
        <w:rPr>
          <w:rFonts w:ascii="Arial" w:hAnsi="Arial" w:cs="Arial"/>
          <w:sz w:val="24"/>
        </w:rPr>
        <w:t xml:space="preserve"> (pp. 7–22). Springer Netherlands. https://doi.org/10.1007/978-1-4020-2473-3_2</w:t>
      </w:r>
    </w:p>
    <w:p w14:paraId="4A6D3843" w14:textId="77777777" w:rsidR="006F5339" w:rsidRPr="006F5339" w:rsidRDefault="006F5339" w:rsidP="006F5339">
      <w:pPr>
        <w:pStyle w:val="Bibliography"/>
        <w:rPr>
          <w:rFonts w:ascii="Arial" w:hAnsi="Arial" w:cs="Arial"/>
          <w:sz w:val="24"/>
        </w:rPr>
      </w:pPr>
      <w:r w:rsidRPr="006F5339">
        <w:rPr>
          <w:rFonts w:ascii="Arial" w:hAnsi="Arial" w:cs="Arial"/>
          <w:sz w:val="24"/>
        </w:rPr>
        <w:t xml:space="preserve">Quinn, R. E., &amp; Thakor, A. V. (2018, July 1). Creating a Purpose-Driven Organization. </w:t>
      </w:r>
      <w:r w:rsidRPr="006F5339">
        <w:rPr>
          <w:rFonts w:ascii="Arial" w:hAnsi="Arial" w:cs="Arial"/>
          <w:i/>
          <w:iCs/>
          <w:sz w:val="24"/>
        </w:rPr>
        <w:t>Harvard Business Review</w:t>
      </w:r>
      <w:r w:rsidRPr="006F5339">
        <w:rPr>
          <w:rFonts w:ascii="Arial" w:hAnsi="Arial" w:cs="Arial"/>
          <w:sz w:val="24"/>
        </w:rPr>
        <w:t>. https://hbr.org/2018/07/creating-a-purpose-driven-organization</w:t>
      </w:r>
    </w:p>
    <w:p w14:paraId="5B143E20" w14:textId="77777777" w:rsidR="006F5339" w:rsidRPr="006F5339" w:rsidRDefault="006F5339" w:rsidP="006F5339">
      <w:pPr>
        <w:pStyle w:val="Bibliography"/>
        <w:rPr>
          <w:rFonts w:ascii="Arial" w:hAnsi="Arial" w:cs="Arial"/>
          <w:sz w:val="24"/>
        </w:rPr>
      </w:pPr>
      <w:r w:rsidRPr="006F5339">
        <w:rPr>
          <w:rFonts w:ascii="Arial" w:hAnsi="Arial" w:cs="Arial"/>
          <w:sz w:val="24"/>
        </w:rPr>
        <w:t xml:space="preserve">Redington, I. (2005). </w:t>
      </w:r>
      <w:r w:rsidRPr="006F5339">
        <w:rPr>
          <w:rFonts w:ascii="Arial" w:hAnsi="Arial" w:cs="Arial"/>
          <w:i/>
          <w:iCs/>
          <w:sz w:val="24"/>
        </w:rPr>
        <w:t>Making CSR happen the contribution of people management</w:t>
      </w:r>
      <w:r w:rsidRPr="006F5339">
        <w:rPr>
          <w:rFonts w:ascii="Arial" w:hAnsi="Arial" w:cs="Arial"/>
          <w:sz w:val="24"/>
        </w:rPr>
        <w:t>. Chartered Institute of Personnel and Development.</w:t>
      </w:r>
    </w:p>
    <w:p w14:paraId="32A03F05" w14:textId="77777777" w:rsidR="006F5339" w:rsidRPr="006F5339" w:rsidRDefault="006F5339" w:rsidP="006F5339">
      <w:pPr>
        <w:pStyle w:val="Bibliography"/>
        <w:rPr>
          <w:rFonts w:ascii="Arial" w:hAnsi="Arial" w:cs="Arial"/>
          <w:sz w:val="24"/>
        </w:rPr>
      </w:pPr>
      <w:r w:rsidRPr="006F5339">
        <w:rPr>
          <w:rFonts w:ascii="Arial" w:hAnsi="Arial" w:cs="Arial"/>
          <w:sz w:val="24"/>
        </w:rPr>
        <w:t xml:space="preserve">Schroeder, K. (2021, October 5). What Is Business Ethics? </w:t>
      </w:r>
      <w:r w:rsidRPr="006F5339">
        <w:rPr>
          <w:rFonts w:ascii="Arial" w:hAnsi="Arial" w:cs="Arial"/>
          <w:i/>
          <w:iCs/>
          <w:sz w:val="24"/>
        </w:rPr>
        <w:t>3 Reasons Why Business Ethics Is Important</w:t>
      </w:r>
      <w:r w:rsidRPr="006F5339">
        <w:rPr>
          <w:rFonts w:ascii="Arial" w:hAnsi="Arial" w:cs="Arial"/>
          <w:sz w:val="24"/>
        </w:rPr>
        <w:t>. https://www.redlands.edu/study/schools-and-centers/business/sbblog/2019/may-2019/3-reasons-why-business-ethics-important/</w:t>
      </w:r>
    </w:p>
    <w:p w14:paraId="489E8426" w14:textId="77777777" w:rsidR="006F5339" w:rsidRPr="006F5339" w:rsidRDefault="006F5339" w:rsidP="006F5339">
      <w:pPr>
        <w:pStyle w:val="Bibliography"/>
        <w:rPr>
          <w:rFonts w:ascii="Arial" w:hAnsi="Arial" w:cs="Arial"/>
          <w:sz w:val="24"/>
        </w:rPr>
      </w:pPr>
      <w:r w:rsidRPr="006F5339">
        <w:rPr>
          <w:rFonts w:ascii="Arial" w:hAnsi="Arial" w:cs="Arial"/>
          <w:sz w:val="24"/>
        </w:rPr>
        <w:t>Sinclair-</w:t>
      </w:r>
      <w:proofErr w:type="spellStart"/>
      <w:r w:rsidRPr="006F5339">
        <w:rPr>
          <w:rFonts w:ascii="Arial" w:hAnsi="Arial" w:cs="Arial"/>
          <w:sz w:val="24"/>
        </w:rPr>
        <w:t>Desgagne</w:t>
      </w:r>
      <w:proofErr w:type="spellEnd"/>
      <w:r w:rsidRPr="006F5339">
        <w:rPr>
          <w:rFonts w:ascii="Arial" w:hAnsi="Arial" w:cs="Arial"/>
          <w:sz w:val="24"/>
        </w:rPr>
        <w:t xml:space="preserve">, B., &amp; </w:t>
      </w:r>
      <w:proofErr w:type="spellStart"/>
      <w:r w:rsidRPr="006F5339">
        <w:rPr>
          <w:rFonts w:ascii="Arial" w:hAnsi="Arial" w:cs="Arial"/>
          <w:sz w:val="24"/>
        </w:rPr>
        <w:t>Gozlan</w:t>
      </w:r>
      <w:proofErr w:type="spellEnd"/>
      <w:r w:rsidRPr="006F5339">
        <w:rPr>
          <w:rFonts w:ascii="Arial" w:hAnsi="Arial" w:cs="Arial"/>
          <w:sz w:val="24"/>
        </w:rPr>
        <w:t xml:space="preserve">, E. (2003). A theory of environmental risk disclosure—ScienceDirect. </w:t>
      </w:r>
      <w:r w:rsidRPr="006F5339">
        <w:rPr>
          <w:rFonts w:ascii="Arial" w:hAnsi="Arial" w:cs="Arial"/>
          <w:i/>
          <w:iCs/>
          <w:sz w:val="24"/>
        </w:rPr>
        <w:t>ScienceDirect</w:t>
      </w:r>
      <w:r w:rsidRPr="006F5339">
        <w:rPr>
          <w:rFonts w:ascii="Arial" w:hAnsi="Arial" w:cs="Arial"/>
          <w:sz w:val="24"/>
        </w:rPr>
        <w:t xml:space="preserve">, </w:t>
      </w:r>
      <w:r w:rsidRPr="006F5339">
        <w:rPr>
          <w:rFonts w:ascii="Arial" w:hAnsi="Arial" w:cs="Arial"/>
          <w:i/>
          <w:iCs/>
          <w:sz w:val="24"/>
        </w:rPr>
        <w:t>45</w:t>
      </w:r>
      <w:r w:rsidRPr="006F5339">
        <w:rPr>
          <w:rFonts w:ascii="Arial" w:hAnsi="Arial" w:cs="Arial"/>
          <w:sz w:val="24"/>
        </w:rPr>
        <w:t>(2), 377–394.</w:t>
      </w:r>
    </w:p>
    <w:p w14:paraId="04407DC6" w14:textId="77777777" w:rsidR="006F5339" w:rsidRPr="006F5339" w:rsidRDefault="006F5339" w:rsidP="006F5339">
      <w:pPr>
        <w:pStyle w:val="Bibliography"/>
        <w:rPr>
          <w:rFonts w:ascii="Arial" w:hAnsi="Arial" w:cs="Arial"/>
          <w:sz w:val="24"/>
        </w:rPr>
      </w:pPr>
      <w:r w:rsidRPr="006F5339">
        <w:rPr>
          <w:rFonts w:ascii="Arial" w:hAnsi="Arial" w:cs="Arial"/>
          <w:i/>
          <w:iCs/>
          <w:sz w:val="24"/>
        </w:rPr>
        <w:t>The Ethics Center—Ethics Explainer: Deontology</w:t>
      </w:r>
      <w:r w:rsidRPr="006F5339">
        <w:rPr>
          <w:rFonts w:ascii="Arial" w:hAnsi="Arial" w:cs="Arial"/>
          <w:sz w:val="24"/>
        </w:rPr>
        <w:t>. (2016, February 18). https://ethics.org.au/ethics-explainer-deontology/</w:t>
      </w:r>
    </w:p>
    <w:p w14:paraId="3925D1D9" w14:textId="77777777" w:rsidR="006F5339" w:rsidRPr="006F5339" w:rsidRDefault="006F5339" w:rsidP="006F5339">
      <w:pPr>
        <w:pStyle w:val="Bibliography"/>
        <w:rPr>
          <w:rFonts w:ascii="Arial" w:hAnsi="Arial" w:cs="Arial"/>
          <w:sz w:val="24"/>
        </w:rPr>
      </w:pPr>
      <w:proofErr w:type="spellStart"/>
      <w:r w:rsidRPr="006F5339">
        <w:rPr>
          <w:rFonts w:ascii="Arial" w:hAnsi="Arial" w:cs="Arial"/>
          <w:sz w:val="24"/>
        </w:rPr>
        <w:t>Trustea</w:t>
      </w:r>
      <w:proofErr w:type="spellEnd"/>
      <w:r w:rsidRPr="006F5339">
        <w:rPr>
          <w:rFonts w:ascii="Arial" w:hAnsi="Arial" w:cs="Arial"/>
          <w:sz w:val="24"/>
        </w:rPr>
        <w:t xml:space="preserve">. (2020). </w:t>
      </w:r>
      <w:r w:rsidRPr="006F5339">
        <w:rPr>
          <w:rFonts w:ascii="Arial" w:hAnsi="Arial" w:cs="Arial"/>
          <w:i/>
          <w:iCs/>
          <w:sz w:val="24"/>
        </w:rPr>
        <w:t xml:space="preserve">Why do we need a third-party audit? – </w:t>
      </w:r>
      <w:proofErr w:type="spellStart"/>
      <w:r w:rsidRPr="006F5339">
        <w:rPr>
          <w:rFonts w:ascii="Arial" w:hAnsi="Arial" w:cs="Arial"/>
          <w:i/>
          <w:iCs/>
          <w:sz w:val="24"/>
        </w:rPr>
        <w:t>Trustea</w:t>
      </w:r>
      <w:proofErr w:type="spellEnd"/>
      <w:r w:rsidRPr="006F5339">
        <w:rPr>
          <w:rFonts w:ascii="Arial" w:hAnsi="Arial" w:cs="Arial"/>
          <w:sz w:val="24"/>
        </w:rPr>
        <w:t>. https://trustea.org/ufaqs/why-do-we-need-a-third-party-audit/</w:t>
      </w:r>
    </w:p>
    <w:p w14:paraId="7AF03F28" w14:textId="77777777" w:rsidR="006F5339" w:rsidRPr="006F5339" w:rsidRDefault="006F5339" w:rsidP="006F5339">
      <w:pPr>
        <w:pStyle w:val="Bibliography"/>
        <w:rPr>
          <w:rFonts w:ascii="Arial" w:hAnsi="Arial" w:cs="Arial"/>
          <w:sz w:val="24"/>
        </w:rPr>
      </w:pPr>
      <w:proofErr w:type="spellStart"/>
      <w:r w:rsidRPr="006F5339">
        <w:rPr>
          <w:rFonts w:ascii="Arial" w:hAnsi="Arial" w:cs="Arial"/>
          <w:sz w:val="24"/>
        </w:rPr>
        <w:t>Unerman</w:t>
      </w:r>
      <w:proofErr w:type="spellEnd"/>
      <w:r w:rsidRPr="006F5339">
        <w:rPr>
          <w:rFonts w:ascii="Arial" w:hAnsi="Arial" w:cs="Arial"/>
          <w:sz w:val="24"/>
        </w:rPr>
        <w:t xml:space="preserve">, J., &amp; O’Dwyer, B. (2007). The business case for regulation of corporate social responsibility and accountability. </w:t>
      </w:r>
      <w:r w:rsidRPr="006F5339">
        <w:rPr>
          <w:rFonts w:ascii="Arial" w:hAnsi="Arial" w:cs="Arial"/>
          <w:i/>
          <w:iCs/>
          <w:sz w:val="24"/>
        </w:rPr>
        <w:t>Accounting Forum</w:t>
      </w:r>
      <w:r w:rsidRPr="006F5339">
        <w:rPr>
          <w:rFonts w:ascii="Arial" w:hAnsi="Arial" w:cs="Arial"/>
          <w:sz w:val="24"/>
        </w:rPr>
        <w:t xml:space="preserve">, </w:t>
      </w:r>
      <w:r w:rsidRPr="006F5339">
        <w:rPr>
          <w:rFonts w:ascii="Arial" w:hAnsi="Arial" w:cs="Arial"/>
          <w:i/>
          <w:iCs/>
          <w:sz w:val="24"/>
        </w:rPr>
        <w:t>31</w:t>
      </w:r>
      <w:r w:rsidRPr="006F5339">
        <w:rPr>
          <w:rFonts w:ascii="Arial" w:hAnsi="Arial" w:cs="Arial"/>
          <w:sz w:val="24"/>
        </w:rPr>
        <w:t>(4), 332–353. https://doi.org/10.1016/j.accfor.2007.08.002</w:t>
      </w:r>
    </w:p>
    <w:p w14:paraId="6DB3CCC0" w14:textId="77777777" w:rsidR="006F5339" w:rsidRPr="006F5339" w:rsidRDefault="006F5339" w:rsidP="006F5339">
      <w:pPr>
        <w:pStyle w:val="Bibliography"/>
        <w:rPr>
          <w:rFonts w:ascii="Arial" w:hAnsi="Arial" w:cs="Arial"/>
          <w:sz w:val="24"/>
        </w:rPr>
      </w:pPr>
      <w:r w:rsidRPr="006F5339">
        <w:rPr>
          <w:rFonts w:ascii="Arial" w:hAnsi="Arial" w:cs="Arial"/>
          <w:sz w:val="24"/>
        </w:rPr>
        <w:t xml:space="preserve">Xenon group. (2022). ISO thousands – 2 key standards that you should be aware of. </w:t>
      </w:r>
      <w:r w:rsidRPr="006F5339">
        <w:rPr>
          <w:rFonts w:ascii="Arial" w:hAnsi="Arial" w:cs="Arial"/>
          <w:i/>
          <w:iCs/>
          <w:sz w:val="24"/>
        </w:rPr>
        <w:t>Xenon Management, Training and Recruitment Ltd.</w:t>
      </w:r>
      <w:r w:rsidRPr="006F5339">
        <w:rPr>
          <w:rFonts w:ascii="Arial" w:hAnsi="Arial" w:cs="Arial"/>
          <w:sz w:val="24"/>
        </w:rPr>
        <w:t xml:space="preserve"> https://www.xenongroup.co.uk/knowledge-centre/csr-and-sustainability/iso-thousands-2-key-standards-that-you-should-be-aware-of</w:t>
      </w:r>
    </w:p>
    <w:p w14:paraId="7DD56B81" w14:textId="3FFBA40B" w:rsidR="006C3D91" w:rsidRDefault="000F2462" w:rsidP="00225F46">
      <w:pPr>
        <w:spacing w:line="360" w:lineRule="auto"/>
        <w:jc w:val="both"/>
        <w:rPr>
          <w:rFonts w:ascii="Arial" w:hAnsi="Arial" w:cs="Arial"/>
          <w:color w:val="70AD47" w:themeColor="accent6"/>
          <w:sz w:val="24"/>
          <w:szCs w:val="24"/>
        </w:rPr>
        <w:sectPr w:rsidR="006C3D91" w:rsidSect="00E25BB2">
          <w:type w:val="continuous"/>
          <w:pgSz w:w="11906" w:h="16838"/>
          <w:pgMar w:top="1440" w:right="1440" w:bottom="1440" w:left="1440" w:header="708" w:footer="708" w:gutter="0"/>
          <w:cols w:space="708"/>
          <w:docGrid w:linePitch="360"/>
        </w:sectPr>
      </w:pPr>
      <w:r>
        <w:rPr>
          <w:rFonts w:ascii="Arial" w:hAnsi="Arial" w:cs="Arial"/>
          <w:color w:val="70AD47" w:themeColor="accent6"/>
          <w:sz w:val="24"/>
          <w:szCs w:val="24"/>
        </w:rPr>
        <w:fldChar w:fldCharType="end"/>
      </w:r>
    </w:p>
    <w:p w14:paraId="77C76D35" w14:textId="6F2B4656" w:rsidR="00B4145E" w:rsidRPr="00B4145E" w:rsidRDefault="00B4145E" w:rsidP="00225F46">
      <w:pPr>
        <w:spacing w:line="360" w:lineRule="auto"/>
        <w:jc w:val="both"/>
        <w:rPr>
          <w:rFonts w:ascii="Arial" w:hAnsi="Arial" w:cs="Arial"/>
          <w:color w:val="70AD47" w:themeColor="accent6"/>
          <w:sz w:val="24"/>
          <w:szCs w:val="24"/>
        </w:rPr>
      </w:pPr>
    </w:p>
    <w:p w14:paraId="4E709A00" w14:textId="7E08A425" w:rsidR="00B4145E" w:rsidRPr="00B4145E" w:rsidRDefault="00B4145E" w:rsidP="00225F46">
      <w:pPr>
        <w:spacing w:line="360" w:lineRule="auto"/>
        <w:jc w:val="both"/>
        <w:rPr>
          <w:rFonts w:ascii="Arial" w:hAnsi="Arial" w:cs="Arial"/>
          <w:color w:val="70AD47" w:themeColor="accent6"/>
          <w:sz w:val="24"/>
          <w:szCs w:val="24"/>
        </w:rPr>
      </w:pPr>
    </w:p>
    <w:sectPr w:rsidR="00B4145E" w:rsidRPr="00B4145E" w:rsidSect="006C3D91">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65887C" w14:textId="77777777" w:rsidR="00786491" w:rsidRDefault="00786491" w:rsidP="00B4145E">
      <w:pPr>
        <w:spacing w:after="0" w:line="240" w:lineRule="auto"/>
      </w:pPr>
      <w:r>
        <w:separator/>
      </w:r>
    </w:p>
  </w:endnote>
  <w:endnote w:type="continuationSeparator" w:id="0">
    <w:p w14:paraId="2CC32E85" w14:textId="77777777" w:rsidR="00786491" w:rsidRDefault="00786491" w:rsidP="00B414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325404"/>
      <w:docPartObj>
        <w:docPartGallery w:val="Page Numbers (Bottom of Page)"/>
        <w:docPartUnique/>
      </w:docPartObj>
    </w:sdtPr>
    <w:sdtEndPr>
      <w:rPr>
        <w:rFonts w:ascii="Arial" w:hAnsi="Arial" w:cs="Arial"/>
        <w:noProof/>
        <w:sz w:val="24"/>
        <w:szCs w:val="24"/>
      </w:rPr>
    </w:sdtEndPr>
    <w:sdtContent>
      <w:p w14:paraId="03D97680" w14:textId="4F0B3458" w:rsidR="00B4145E" w:rsidRPr="00B4145E" w:rsidRDefault="00B4145E">
        <w:pPr>
          <w:pStyle w:val="Footer"/>
          <w:jc w:val="center"/>
          <w:rPr>
            <w:rFonts w:ascii="Arial" w:hAnsi="Arial" w:cs="Arial"/>
            <w:sz w:val="24"/>
            <w:szCs w:val="24"/>
          </w:rPr>
        </w:pPr>
        <w:r w:rsidRPr="00B4145E">
          <w:rPr>
            <w:rFonts w:ascii="Arial" w:hAnsi="Arial" w:cs="Arial"/>
            <w:sz w:val="24"/>
            <w:szCs w:val="24"/>
          </w:rPr>
          <w:fldChar w:fldCharType="begin"/>
        </w:r>
        <w:r w:rsidRPr="00B4145E">
          <w:rPr>
            <w:rFonts w:ascii="Arial" w:hAnsi="Arial" w:cs="Arial"/>
            <w:sz w:val="24"/>
            <w:szCs w:val="24"/>
          </w:rPr>
          <w:instrText xml:space="preserve"> PAGE   \* MERGEFORMAT </w:instrText>
        </w:r>
        <w:r w:rsidRPr="00B4145E">
          <w:rPr>
            <w:rFonts w:ascii="Arial" w:hAnsi="Arial" w:cs="Arial"/>
            <w:sz w:val="24"/>
            <w:szCs w:val="24"/>
          </w:rPr>
          <w:fldChar w:fldCharType="separate"/>
        </w:r>
        <w:r w:rsidRPr="00B4145E">
          <w:rPr>
            <w:rFonts w:ascii="Arial" w:hAnsi="Arial" w:cs="Arial"/>
            <w:noProof/>
            <w:sz w:val="24"/>
            <w:szCs w:val="24"/>
          </w:rPr>
          <w:t>2</w:t>
        </w:r>
        <w:r w:rsidRPr="00B4145E">
          <w:rPr>
            <w:rFonts w:ascii="Arial" w:hAnsi="Arial" w:cs="Arial"/>
            <w:noProof/>
            <w:sz w:val="24"/>
            <w:szCs w:val="24"/>
          </w:rPr>
          <w:fldChar w:fldCharType="end"/>
        </w:r>
      </w:p>
    </w:sdtContent>
  </w:sdt>
  <w:p w14:paraId="5BB953EC" w14:textId="77777777" w:rsidR="00B4145E" w:rsidRDefault="00B414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6608F5" w14:textId="77777777" w:rsidR="00786491" w:rsidRDefault="00786491" w:rsidP="00B4145E">
      <w:pPr>
        <w:spacing w:after="0" w:line="240" w:lineRule="auto"/>
      </w:pPr>
      <w:r>
        <w:separator/>
      </w:r>
    </w:p>
  </w:footnote>
  <w:footnote w:type="continuationSeparator" w:id="0">
    <w:p w14:paraId="1F44A91B" w14:textId="77777777" w:rsidR="00786491" w:rsidRDefault="00786491" w:rsidP="00B414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F401B2" w14:textId="51DD4C7D" w:rsidR="00B4145E" w:rsidRPr="00B4145E" w:rsidRDefault="00B4145E">
    <w:pPr>
      <w:pStyle w:val="Header"/>
      <w:rPr>
        <w:rFonts w:ascii="Arial" w:hAnsi="Arial" w:cs="Arial"/>
        <w:sz w:val="24"/>
        <w:szCs w:val="24"/>
      </w:rPr>
    </w:pPr>
    <w:r w:rsidRPr="00B4145E">
      <w:rPr>
        <w:rFonts w:ascii="Arial" w:hAnsi="Arial" w:cs="Arial"/>
        <w:sz w:val="24"/>
        <w:szCs w:val="24"/>
      </w:rPr>
      <w:t xml:space="preserve">BMSP 6001 </w:t>
    </w:r>
    <w:r w:rsidRPr="00B4145E">
      <w:rPr>
        <w:rFonts w:ascii="Arial" w:hAnsi="Arial" w:cs="Arial"/>
        <w:sz w:val="24"/>
        <w:szCs w:val="24"/>
      </w:rPr>
      <w:tab/>
    </w:r>
    <w:r w:rsidRPr="00B4145E">
      <w:rPr>
        <w:rFonts w:ascii="Arial" w:hAnsi="Arial" w:cs="Arial"/>
        <w:sz w:val="24"/>
        <w:szCs w:val="24"/>
      </w:rPr>
      <w:tab/>
    </w:r>
    <w:bookmarkStart w:id="0" w:name="_Hlk93497650"/>
    <w:r w:rsidRPr="00B4145E">
      <w:rPr>
        <w:rFonts w:ascii="Arial" w:hAnsi="Arial" w:cs="Arial"/>
        <w:sz w:val="24"/>
        <w:szCs w:val="24"/>
      </w:rPr>
      <w:t>1900689</w:t>
    </w:r>
    <w:bookmarkEnd w:id="0"/>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40EDA"/>
    <w:multiLevelType w:val="hybridMultilevel"/>
    <w:tmpl w:val="4AFAB2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B25FEF"/>
    <w:multiLevelType w:val="hybridMultilevel"/>
    <w:tmpl w:val="245093F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6530FA"/>
    <w:multiLevelType w:val="hybridMultilevel"/>
    <w:tmpl w:val="3A72A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EB7AEE"/>
    <w:multiLevelType w:val="hybridMultilevel"/>
    <w:tmpl w:val="73C260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24339CD"/>
    <w:multiLevelType w:val="multilevel"/>
    <w:tmpl w:val="60EA5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CB4E96"/>
    <w:multiLevelType w:val="multilevel"/>
    <w:tmpl w:val="4894C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3"/>
  </w:num>
  <w:num w:numId="3">
    <w:abstractNumId w:val="1"/>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AA3"/>
    <w:rsid w:val="0000046B"/>
    <w:rsid w:val="000019D7"/>
    <w:rsid w:val="00010A16"/>
    <w:rsid w:val="00012FC0"/>
    <w:rsid w:val="00014CE3"/>
    <w:rsid w:val="000157E9"/>
    <w:rsid w:val="00021790"/>
    <w:rsid w:val="00042E88"/>
    <w:rsid w:val="00042EEB"/>
    <w:rsid w:val="00050D59"/>
    <w:rsid w:val="000520A8"/>
    <w:rsid w:val="00053605"/>
    <w:rsid w:val="00060D1E"/>
    <w:rsid w:val="000628F9"/>
    <w:rsid w:val="000644C6"/>
    <w:rsid w:val="00067BDE"/>
    <w:rsid w:val="00081578"/>
    <w:rsid w:val="00084C9D"/>
    <w:rsid w:val="0009237C"/>
    <w:rsid w:val="00092381"/>
    <w:rsid w:val="00092DE5"/>
    <w:rsid w:val="00094C8A"/>
    <w:rsid w:val="00096981"/>
    <w:rsid w:val="000B05FC"/>
    <w:rsid w:val="000B29A7"/>
    <w:rsid w:val="000D1F06"/>
    <w:rsid w:val="000F2462"/>
    <w:rsid w:val="000F2C58"/>
    <w:rsid w:val="000F51B8"/>
    <w:rsid w:val="000F584B"/>
    <w:rsid w:val="000F5D3B"/>
    <w:rsid w:val="000F78BC"/>
    <w:rsid w:val="00107772"/>
    <w:rsid w:val="00113ED2"/>
    <w:rsid w:val="00116D07"/>
    <w:rsid w:val="00123C02"/>
    <w:rsid w:val="00127113"/>
    <w:rsid w:val="0013177D"/>
    <w:rsid w:val="0013383A"/>
    <w:rsid w:val="001341A8"/>
    <w:rsid w:val="00140EBF"/>
    <w:rsid w:val="00141BEB"/>
    <w:rsid w:val="00146FE8"/>
    <w:rsid w:val="00153965"/>
    <w:rsid w:val="001558B0"/>
    <w:rsid w:val="00155A20"/>
    <w:rsid w:val="001646FB"/>
    <w:rsid w:val="00171E3C"/>
    <w:rsid w:val="00174B44"/>
    <w:rsid w:val="00183990"/>
    <w:rsid w:val="00184BEA"/>
    <w:rsid w:val="00186007"/>
    <w:rsid w:val="001903EB"/>
    <w:rsid w:val="001908FA"/>
    <w:rsid w:val="001A1B02"/>
    <w:rsid w:val="001A7B28"/>
    <w:rsid w:val="001B0990"/>
    <w:rsid w:val="001B3168"/>
    <w:rsid w:val="001E1156"/>
    <w:rsid w:val="001E47A7"/>
    <w:rsid w:val="001F7881"/>
    <w:rsid w:val="00201BD1"/>
    <w:rsid w:val="00203DA4"/>
    <w:rsid w:val="00206812"/>
    <w:rsid w:val="00207C1F"/>
    <w:rsid w:val="00221C53"/>
    <w:rsid w:val="00222104"/>
    <w:rsid w:val="002223A7"/>
    <w:rsid w:val="00222843"/>
    <w:rsid w:val="00225F46"/>
    <w:rsid w:val="0022724B"/>
    <w:rsid w:val="0024136C"/>
    <w:rsid w:val="00250F9E"/>
    <w:rsid w:val="00253B41"/>
    <w:rsid w:val="00254839"/>
    <w:rsid w:val="002620FB"/>
    <w:rsid w:val="00262E38"/>
    <w:rsid w:val="00280B9F"/>
    <w:rsid w:val="00291145"/>
    <w:rsid w:val="00293B9D"/>
    <w:rsid w:val="00293C9F"/>
    <w:rsid w:val="00296F99"/>
    <w:rsid w:val="002A133E"/>
    <w:rsid w:val="002A3603"/>
    <w:rsid w:val="002A3D7F"/>
    <w:rsid w:val="002B4512"/>
    <w:rsid w:val="002B6301"/>
    <w:rsid w:val="002C12C4"/>
    <w:rsid w:val="002C6EEE"/>
    <w:rsid w:val="002D5C8A"/>
    <w:rsid w:val="002D5E80"/>
    <w:rsid w:val="002D696D"/>
    <w:rsid w:val="002E0609"/>
    <w:rsid w:val="002E12B7"/>
    <w:rsid w:val="002E593C"/>
    <w:rsid w:val="002E643A"/>
    <w:rsid w:val="002F0327"/>
    <w:rsid w:val="002F04DE"/>
    <w:rsid w:val="002F0C45"/>
    <w:rsid w:val="002F1D16"/>
    <w:rsid w:val="002F5B13"/>
    <w:rsid w:val="00301846"/>
    <w:rsid w:val="003079D0"/>
    <w:rsid w:val="00317803"/>
    <w:rsid w:val="00325327"/>
    <w:rsid w:val="003314ED"/>
    <w:rsid w:val="0034521B"/>
    <w:rsid w:val="00345B3B"/>
    <w:rsid w:val="00345EF9"/>
    <w:rsid w:val="00347546"/>
    <w:rsid w:val="003475EB"/>
    <w:rsid w:val="00370996"/>
    <w:rsid w:val="00377E35"/>
    <w:rsid w:val="00387B74"/>
    <w:rsid w:val="00396CF0"/>
    <w:rsid w:val="003A0699"/>
    <w:rsid w:val="003A4272"/>
    <w:rsid w:val="003A4BA8"/>
    <w:rsid w:val="003A78BF"/>
    <w:rsid w:val="003B61AF"/>
    <w:rsid w:val="003E29C9"/>
    <w:rsid w:val="003E3D66"/>
    <w:rsid w:val="003E435E"/>
    <w:rsid w:val="003F11FB"/>
    <w:rsid w:val="003F4C26"/>
    <w:rsid w:val="003F7A7E"/>
    <w:rsid w:val="00406A86"/>
    <w:rsid w:val="0041298E"/>
    <w:rsid w:val="004229E4"/>
    <w:rsid w:val="0043154E"/>
    <w:rsid w:val="00472DFB"/>
    <w:rsid w:val="00475487"/>
    <w:rsid w:val="00475AB2"/>
    <w:rsid w:val="00480F11"/>
    <w:rsid w:val="00482838"/>
    <w:rsid w:val="004835F6"/>
    <w:rsid w:val="004864AA"/>
    <w:rsid w:val="004865A3"/>
    <w:rsid w:val="00494658"/>
    <w:rsid w:val="004A7ACC"/>
    <w:rsid w:val="004C61CB"/>
    <w:rsid w:val="004D0628"/>
    <w:rsid w:val="004D54E8"/>
    <w:rsid w:val="004E169A"/>
    <w:rsid w:val="004F0636"/>
    <w:rsid w:val="004F7660"/>
    <w:rsid w:val="005015C9"/>
    <w:rsid w:val="00507CD9"/>
    <w:rsid w:val="00512B91"/>
    <w:rsid w:val="0052634E"/>
    <w:rsid w:val="005337AE"/>
    <w:rsid w:val="005526B5"/>
    <w:rsid w:val="00555279"/>
    <w:rsid w:val="005559F2"/>
    <w:rsid w:val="0055701C"/>
    <w:rsid w:val="0056177C"/>
    <w:rsid w:val="005679EE"/>
    <w:rsid w:val="0057134F"/>
    <w:rsid w:val="00573405"/>
    <w:rsid w:val="00573D5F"/>
    <w:rsid w:val="00574AA3"/>
    <w:rsid w:val="00574EA0"/>
    <w:rsid w:val="00576078"/>
    <w:rsid w:val="00580E07"/>
    <w:rsid w:val="005875E4"/>
    <w:rsid w:val="00595235"/>
    <w:rsid w:val="00597EB2"/>
    <w:rsid w:val="005A425B"/>
    <w:rsid w:val="005A6950"/>
    <w:rsid w:val="005B1A0F"/>
    <w:rsid w:val="005B6705"/>
    <w:rsid w:val="005C0351"/>
    <w:rsid w:val="005C10FD"/>
    <w:rsid w:val="005D2A79"/>
    <w:rsid w:val="005D510E"/>
    <w:rsid w:val="005E1E97"/>
    <w:rsid w:val="005E207D"/>
    <w:rsid w:val="005F0CD3"/>
    <w:rsid w:val="00600DA5"/>
    <w:rsid w:val="00603B6F"/>
    <w:rsid w:val="00612A4C"/>
    <w:rsid w:val="00612B6C"/>
    <w:rsid w:val="00616C23"/>
    <w:rsid w:val="00623CA9"/>
    <w:rsid w:val="0062736A"/>
    <w:rsid w:val="00631FB1"/>
    <w:rsid w:val="00637A4C"/>
    <w:rsid w:val="006410C1"/>
    <w:rsid w:val="00643630"/>
    <w:rsid w:val="00647E0F"/>
    <w:rsid w:val="00651415"/>
    <w:rsid w:val="00652C54"/>
    <w:rsid w:val="00653F0D"/>
    <w:rsid w:val="0065442C"/>
    <w:rsid w:val="006610C9"/>
    <w:rsid w:val="00661D19"/>
    <w:rsid w:val="00662433"/>
    <w:rsid w:val="0066372D"/>
    <w:rsid w:val="00663B12"/>
    <w:rsid w:val="00663F3E"/>
    <w:rsid w:val="00664884"/>
    <w:rsid w:val="00667CF0"/>
    <w:rsid w:val="00671118"/>
    <w:rsid w:val="006719AF"/>
    <w:rsid w:val="00680049"/>
    <w:rsid w:val="006835EC"/>
    <w:rsid w:val="00685022"/>
    <w:rsid w:val="00686AE7"/>
    <w:rsid w:val="00697CD8"/>
    <w:rsid w:val="006A17B9"/>
    <w:rsid w:val="006A7B82"/>
    <w:rsid w:val="006B6280"/>
    <w:rsid w:val="006B7B90"/>
    <w:rsid w:val="006C108E"/>
    <w:rsid w:val="006C2401"/>
    <w:rsid w:val="006C2FCF"/>
    <w:rsid w:val="006C329A"/>
    <w:rsid w:val="006C3D91"/>
    <w:rsid w:val="006D266E"/>
    <w:rsid w:val="006D61B6"/>
    <w:rsid w:val="006D6F2C"/>
    <w:rsid w:val="006E067F"/>
    <w:rsid w:val="006E18BE"/>
    <w:rsid w:val="006E3051"/>
    <w:rsid w:val="006E492B"/>
    <w:rsid w:val="006F409F"/>
    <w:rsid w:val="006F5339"/>
    <w:rsid w:val="006F61C2"/>
    <w:rsid w:val="006F68B4"/>
    <w:rsid w:val="006F751C"/>
    <w:rsid w:val="006F7553"/>
    <w:rsid w:val="00703C42"/>
    <w:rsid w:val="00704356"/>
    <w:rsid w:val="007044BA"/>
    <w:rsid w:val="00710870"/>
    <w:rsid w:val="00712DD0"/>
    <w:rsid w:val="007133AC"/>
    <w:rsid w:val="00713E37"/>
    <w:rsid w:val="007154F8"/>
    <w:rsid w:val="00722BAB"/>
    <w:rsid w:val="00723283"/>
    <w:rsid w:val="0074097A"/>
    <w:rsid w:val="007429B3"/>
    <w:rsid w:val="00742AE3"/>
    <w:rsid w:val="00750AAA"/>
    <w:rsid w:val="00751CE7"/>
    <w:rsid w:val="00753F9E"/>
    <w:rsid w:val="00776394"/>
    <w:rsid w:val="00776B29"/>
    <w:rsid w:val="00777039"/>
    <w:rsid w:val="0078064F"/>
    <w:rsid w:val="00785984"/>
    <w:rsid w:val="00786491"/>
    <w:rsid w:val="00787326"/>
    <w:rsid w:val="00790AB6"/>
    <w:rsid w:val="0079706E"/>
    <w:rsid w:val="007A10D4"/>
    <w:rsid w:val="007A43C8"/>
    <w:rsid w:val="007B3520"/>
    <w:rsid w:val="007B3CF5"/>
    <w:rsid w:val="007B4738"/>
    <w:rsid w:val="007B70A5"/>
    <w:rsid w:val="007B7C7E"/>
    <w:rsid w:val="007C69D4"/>
    <w:rsid w:val="007D1BA3"/>
    <w:rsid w:val="007D5D63"/>
    <w:rsid w:val="007E030A"/>
    <w:rsid w:val="007E4FBD"/>
    <w:rsid w:val="007E5662"/>
    <w:rsid w:val="007E6C94"/>
    <w:rsid w:val="007F1549"/>
    <w:rsid w:val="007F2FC4"/>
    <w:rsid w:val="007F381D"/>
    <w:rsid w:val="007F6056"/>
    <w:rsid w:val="008141B7"/>
    <w:rsid w:val="0081676B"/>
    <w:rsid w:val="00817013"/>
    <w:rsid w:val="00824F0D"/>
    <w:rsid w:val="00825F30"/>
    <w:rsid w:val="00831203"/>
    <w:rsid w:val="00832514"/>
    <w:rsid w:val="00834A33"/>
    <w:rsid w:val="00844215"/>
    <w:rsid w:val="00844C5B"/>
    <w:rsid w:val="00844DCA"/>
    <w:rsid w:val="00845966"/>
    <w:rsid w:val="00851048"/>
    <w:rsid w:val="00851371"/>
    <w:rsid w:val="008519B7"/>
    <w:rsid w:val="008542B0"/>
    <w:rsid w:val="00861D1A"/>
    <w:rsid w:val="00864871"/>
    <w:rsid w:val="008722E0"/>
    <w:rsid w:val="0087538E"/>
    <w:rsid w:val="00876D52"/>
    <w:rsid w:val="00891A2E"/>
    <w:rsid w:val="008921A6"/>
    <w:rsid w:val="00892368"/>
    <w:rsid w:val="008A1034"/>
    <w:rsid w:val="008A1310"/>
    <w:rsid w:val="008A58B5"/>
    <w:rsid w:val="008B2705"/>
    <w:rsid w:val="008B32DA"/>
    <w:rsid w:val="008C19CD"/>
    <w:rsid w:val="008C21A2"/>
    <w:rsid w:val="008C6184"/>
    <w:rsid w:val="008D5FB9"/>
    <w:rsid w:val="008E5203"/>
    <w:rsid w:val="008E6610"/>
    <w:rsid w:val="008F0A7A"/>
    <w:rsid w:val="008F65E4"/>
    <w:rsid w:val="0090334B"/>
    <w:rsid w:val="00904E1A"/>
    <w:rsid w:val="00905BFB"/>
    <w:rsid w:val="00911952"/>
    <w:rsid w:val="0091439B"/>
    <w:rsid w:val="009160DE"/>
    <w:rsid w:val="00923950"/>
    <w:rsid w:val="00926BF7"/>
    <w:rsid w:val="00930868"/>
    <w:rsid w:val="00934561"/>
    <w:rsid w:val="009503BD"/>
    <w:rsid w:val="0095101A"/>
    <w:rsid w:val="00954CEC"/>
    <w:rsid w:val="00983879"/>
    <w:rsid w:val="009860FF"/>
    <w:rsid w:val="00994A1B"/>
    <w:rsid w:val="00995A03"/>
    <w:rsid w:val="009A0133"/>
    <w:rsid w:val="009A115D"/>
    <w:rsid w:val="009A7970"/>
    <w:rsid w:val="009A7CB0"/>
    <w:rsid w:val="009C0A86"/>
    <w:rsid w:val="009C5C43"/>
    <w:rsid w:val="009D06C1"/>
    <w:rsid w:val="009D4D81"/>
    <w:rsid w:val="009E00B7"/>
    <w:rsid w:val="009E3201"/>
    <w:rsid w:val="009F1D35"/>
    <w:rsid w:val="00A000A1"/>
    <w:rsid w:val="00A0224A"/>
    <w:rsid w:val="00A12E2E"/>
    <w:rsid w:val="00A130A1"/>
    <w:rsid w:val="00A16B6A"/>
    <w:rsid w:val="00A20BB7"/>
    <w:rsid w:val="00A32C0F"/>
    <w:rsid w:val="00A34D46"/>
    <w:rsid w:val="00A420EF"/>
    <w:rsid w:val="00A43B96"/>
    <w:rsid w:val="00A5629D"/>
    <w:rsid w:val="00A769F4"/>
    <w:rsid w:val="00A8128C"/>
    <w:rsid w:val="00A9073E"/>
    <w:rsid w:val="00A919CB"/>
    <w:rsid w:val="00A94BBC"/>
    <w:rsid w:val="00A97C77"/>
    <w:rsid w:val="00AA37BC"/>
    <w:rsid w:val="00AA4748"/>
    <w:rsid w:val="00AA66E8"/>
    <w:rsid w:val="00AB1CD7"/>
    <w:rsid w:val="00AC0872"/>
    <w:rsid w:val="00AC295D"/>
    <w:rsid w:val="00AC469D"/>
    <w:rsid w:val="00AD1662"/>
    <w:rsid w:val="00AD5D5D"/>
    <w:rsid w:val="00AD5FE9"/>
    <w:rsid w:val="00AD724D"/>
    <w:rsid w:val="00AD7E6D"/>
    <w:rsid w:val="00AE161E"/>
    <w:rsid w:val="00AE358B"/>
    <w:rsid w:val="00AE72F5"/>
    <w:rsid w:val="00AE7B73"/>
    <w:rsid w:val="00AF23D2"/>
    <w:rsid w:val="00AF312D"/>
    <w:rsid w:val="00AF411F"/>
    <w:rsid w:val="00AF7D3F"/>
    <w:rsid w:val="00B05906"/>
    <w:rsid w:val="00B06C2A"/>
    <w:rsid w:val="00B10E79"/>
    <w:rsid w:val="00B22E5D"/>
    <w:rsid w:val="00B27EA7"/>
    <w:rsid w:val="00B3243A"/>
    <w:rsid w:val="00B4145E"/>
    <w:rsid w:val="00B45B5E"/>
    <w:rsid w:val="00B507ED"/>
    <w:rsid w:val="00B52104"/>
    <w:rsid w:val="00B5381A"/>
    <w:rsid w:val="00B61E8B"/>
    <w:rsid w:val="00B72F18"/>
    <w:rsid w:val="00B73A2B"/>
    <w:rsid w:val="00B77C7D"/>
    <w:rsid w:val="00B94DDD"/>
    <w:rsid w:val="00BB21D2"/>
    <w:rsid w:val="00BB3351"/>
    <w:rsid w:val="00BB54BD"/>
    <w:rsid w:val="00BD1533"/>
    <w:rsid w:val="00BD764D"/>
    <w:rsid w:val="00BE0054"/>
    <w:rsid w:val="00BE1AD1"/>
    <w:rsid w:val="00BE5BBD"/>
    <w:rsid w:val="00BF168D"/>
    <w:rsid w:val="00BF17A7"/>
    <w:rsid w:val="00BF4EB8"/>
    <w:rsid w:val="00BF5015"/>
    <w:rsid w:val="00BF5B1F"/>
    <w:rsid w:val="00BF6403"/>
    <w:rsid w:val="00BF767B"/>
    <w:rsid w:val="00BF7967"/>
    <w:rsid w:val="00C01263"/>
    <w:rsid w:val="00C05EC6"/>
    <w:rsid w:val="00C10732"/>
    <w:rsid w:val="00C10E7C"/>
    <w:rsid w:val="00C10EB1"/>
    <w:rsid w:val="00C13450"/>
    <w:rsid w:val="00C14F0F"/>
    <w:rsid w:val="00C16A91"/>
    <w:rsid w:val="00C207AA"/>
    <w:rsid w:val="00C20D8D"/>
    <w:rsid w:val="00C21C90"/>
    <w:rsid w:val="00C23C36"/>
    <w:rsid w:val="00C24DE4"/>
    <w:rsid w:val="00C5061E"/>
    <w:rsid w:val="00C53C35"/>
    <w:rsid w:val="00C554F1"/>
    <w:rsid w:val="00C64ACB"/>
    <w:rsid w:val="00C7190A"/>
    <w:rsid w:val="00C73EAA"/>
    <w:rsid w:val="00C75A25"/>
    <w:rsid w:val="00C83260"/>
    <w:rsid w:val="00C85C88"/>
    <w:rsid w:val="00C91BC1"/>
    <w:rsid w:val="00C950B9"/>
    <w:rsid w:val="00CB6860"/>
    <w:rsid w:val="00CB6E29"/>
    <w:rsid w:val="00CC6069"/>
    <w:rsid w:val="00CC7203"/>
    <w:rsid w:val="00CD0BC8"/>
    <w:rsid w:val="00CD1C3E"/>
    <w:rsid w:val="00CD1E78"/>
    <w:rsid w:val="00CD257E"/>
    <w:rsid w:val="00CE7A4C"/>
    <w:rsid w:val="00CF315A"/>
    <w:rsid w:val="00CF46BE"/>
    <w:rsid w:val="00CF7A22"/>
    <w:rsid w:val="00D03457"/>
    <w:rsid w:val="00D0770B"/>
    <w:rsid w:val="00D10613"/>
    <w:rsid w:val="00D1577C"/>
    <w:rsid w:val="00D20581"/>
    <w:rsid w:val="00D218BE"/>
    <w:rsid w:val="00D27E08"/>
    <w:rsid w:val="00D313CA"/>
    <w:rsid w:val="00D35C69"/>
    <w:rsid w:val="00D42339"/>
    <w:rsid w:val="00D478D7"/>
    <w:rsid w:val="00D51F10"/>
    <w:rsid w:val="00D53A38"/>
    <w:rsid w:val="00D710FF"/>
    <w:rsid w:val="00D7297F"/>
    <w:rsid w:val="00D90EFF"/>
    <w:rsid w:val="00D9112E"/>
    <w:rsid w:val="00DA207C"/>
    <w:rsid w:val="00DA3D60"/>
    <w:rsid w:val="00DA3EB8"/>
    <w:rsid w:val="00DA4691"/>
    <w:rsid w:val="00DA4B2F"/>
    <w:rsid w:val="00DA509B"/>
    <w:rsid w:val="00DB1AC9"/>
    <w:rsid w:val="00DC065A"/>
    <w:rsid w:val="00DC1D4B"/>
    <w:rsid w:val="00DC3228"/>
    <w:rsid w:val="00DC348B"/>
    <w:rsid w:val="00DD32AE"/>
    <w:rsid w:val="00DD45D0"/>
    <w:rsid w:val="00DF101F"/>
    <w:rsid w:val="00DF124A"/>
    <w:rsid w:val="00E00F43"/>
    <w:rsid w:val="00E06772"/>
    <w:rsid w:val="00E107B9"/>
    <w:rsid w:val="00E25BB2"/>
    <w:rsid w:val="00E279F2"/>
    <w:rsid w:val="00E27A57"/>
    <w:rsid w:val="00E309C1"/>
    <w:rsid w:val="00E32C14"/>
    <w:rsid w:val="00E41AB9"/>
    <w:rsid w:val="00E42995"/>
    <w:rsid w:val="00E46F44"/>
    <w:rsid w:val="00E50114"/>
    <w:rsid w:val="00E57C22"/>
    <w:rsid w:val="00E6167F"/>
    <w:rsid w:val="00E618BA"/>
    <w:rsid w:val="00E71886"/>
    <w:rsid w:val="00E72F2F"/>
    <w:rsid w:val="00E765F8"/>
    <w:rsid w:val="00E76A7A"/>
    <w:rsid w:val="00E7734B"/>
    <w:rsid w:val="00E775AB"/>
    <w:rsid w:val="00E92E92"/>
    <w:rsid w:val="00E964D7"/>
    <w:rsid w:val="00EA11C3"/>
    <w:rsid w:val="00EB36A6"/>
    <w:rsid w:val="00EC1048"/>
    <w:rsid w:val="00EC217C"/>
    <w:rsid w:val="00EC2410"/>
    <w:rsid w:val="00ED0197"/>
    <w:rsid w:val="00EF32B2"/>
    <w:rsid w:val="00EF54CC"/>
    <w:rsid w:val="00EF5FF5"/>
    <w:rsid w:val="00F01591"/>
    <w:rsid w:val="00F0274E"/>
    <w:rsid w:val="00F0356C"/>
    <w:rsid w:val="00F05D36"/>
    <w:rsid w:val="00F14774"/>
    <w:rsid w:val="00F203C5"/>
    <w:rsid w:val="00F20E2F"/>
    <w:rsid w:val="00F211F3"/>
    <w:rsid w:val="00F22F07"/>
    <w:rsid w:val="00F24C0B"/>
    <w:rsid w:val="00F26CA4"/>
    <w:rsid w:val="00F34CF8"/>
    <w:rsid w:val="00F37502"/>
    <w:rsid w:val="00F40644"/>
    <w:rsid w:val="00F470F3"/>
    <w:rsid w:val="00F50047"/>
    <w:rsid w:val="00F503EC"/>
    <w:rsid w:val="00F52EC7"/>
    <w:rsid w:val="00F560FC"/>
    <w:rsid w:val="00F61711"/>
    <w:rsid w:val="00F65096"/>
    <w:rsid w:val="00F72EC8"/>
    <w:rsid w:val="00F739BB"/>
    <w:rsid w:val="00F81719"/>
    <w:rsid w:val="00F820B8"/>
    <w:rsid w:val="00F873C7"/>
    <w:rsid w:val="00F96FEC"/>
    <w:rsid w:val="00FA7D0E"/>
    <w:rsid w:val="00FB3BA8"/>
    <w:rsid w:val="00FB70BB"/>
    <w:rsid w:val="00FC53C7"/>
    <w:rsid w:val="00FD3770"/>
    <w:rsid w:val="00FD3AF4"/>
    <w:rsid w:val="00FE1659"/>
    <w:rsid w:val="00FE1FA7"/>
    <w:rsid w:val="00FE2171"/>
    <w:rsid w:val="00FE5AC3"/>
    <w:rsid w:val="00FF000E"/>
    <w:rsid w:val="00FF232E"/>
    <w:rsid w:val="00FF6046"/>
    <w:rsid w:val="00FF6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CA1B0"/>
  <w15:chartTrackingRefBased/>
  <w15:docId w15:val="{175CBF2B-41EB-407B-B6A9-90FB2C1BA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12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12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14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145E"/>
  </w:style>
  <w:style w:type="paragraph" w:styleId="Footer">
    <w:name w:val="footer"/>
    <w:basedOn w:val="Normal"/>
    <w:link w:val="FooterChar"/>
    <w:uiPriority w:val="99"/>
    <w:unhideWhenUsed/>
    <w:rsid w:val="00B414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145E"/>
  </w:style>
  <w:style w:type="paragraph" w:styleId="ListParagraph">
    <w:name w:val="List Paragraph"/>
    <w:basedOn w:val="Normal"/>
    <w:uiPriority w:val="34"/>
    <w:qFormat/>
    <w:rsid w:val="00BF17A7"/>
    <w:pPr>
      <w:ind w:left="720"/>
      <w:contextualSpacing/>
    </w:pPr>
  </w:style>
  <w:style w:type="paragraph" w:styleId="Bibliography">
    <w:name w:val="Bibliography"/>
    <w:basedOn w:val="Normal"/>
    <w:next w:val="Normal"/>
    <w:uiPriority w:val="37"/>
    <w:unhideWhenUsed/>
    <w:rsid w:val="000F2462"/>
    <w:pPr>
      <w:spacing w:after="0" w:line="480" w:lineRule="auto"/>
      <w:ind w:left="720" w:hanging="720"/>
    </w:pPr>
  </w:style>
  <w:style w:type="character" w:customStyle="1" w:styleId="Heading2Char">
    <w:name w:val="Heading 2 Char"/>
    <w:basedOn w:val="DefaultParagraphFont"/>
    <w:link w:val="Heading2"/>
    <w:uiPriority w:val="9"/>
    <w:rsid w:val="00831203"/>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831203"/>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F470F3"/>
    <w:pPr>
      <w:spacing w:after="0" w:line="240" w:lineRule="auto"/>
    </w:pPr>
  </w:style>
  <w:style w:type="character" w:styleId="Hyperlink">
    <w:name w:val="Hyperlink"/>
    <w:basedOn w:val="DefaultParagraphFont"/>
    <w:uiPriority w:val="99"/>
    <w:semiHidden/>
    <w:unhideWhenUsed/>
    <w:rsid w:val="00107772"/>
    <w:rPr>
      <w:color w:val="0000FF"/>
      <w:u w:val="single"/>
    </w:rPr>
  </w:style>
  <w:style w:type="paragraph" w:styleId="NormalWeb">
    <w:name w:val="Normal (Web)"/>
    <w:basedOn w:val="Normal"/>
    <w:uiPriority w:val="99"/>
    <w:unhideWhenUsed/>
    <w:rsid w:val="00E72F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14F0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658266">
      <w:bodyDiv w:val="1"/>
      <w:marLeft w:val="0"/>
      <w:marRight w:val="0"/>
      <w:marTop w:val="0"/>
      <w:marBottom w:val="0"/>
      <w:divBdr>
        <w:top w:val="none" w:sz="0" w:space="0" w:color="auto"/>
        <w:left w:val="none" w:sz="0" w:space="0" w:color="auto"/>
        <w:bottom w:val="none" w:sz="0" w:space="0" w:color="auto"/>
        <w:right w:val="none" w:sz="0" w:space="0" w:color="auto"/>
      </w:divBdr>
    </w:div>
    <w:div w:id="637490175">
      <w:bodyDiv w:val="1"/>
      <w:marLeft w:val="0"/>
      <w:marRight w:val="0"/>
      <w:marTop w:val="0"/>
      <w:marBottom w:val="0"/>
      <w:divBdr>
        <w:top w:val="none" w:sz="0" w:space="0" w:color="auto"/>
        <w:left w:val="none" w:sz="0" w:space="0" w:color="auto"/>
        <w:bottom w:val="none" w:sz="0" w:space="0" w:color="auto"/>
        <w:right w:val="none" w:sz="0" w:space="0" w:color="auto"/>
      </w:divBdr>
    </w:div>
    <w:div w:id="1206210483">
      <w:bodyDiv w:val="1"/>
      <w:marLeft w:val="0"/>
      <w:marRight w:val="0"/>
      <w:marTop w:val="0"/>
      <w:marBottom w:val="0"/>
      <w:divBdr>
        <w:top w:val="none" w:sz="0" w:space="0" w:color="auto"/>
        <w:left w:val="none" w:sz="0" w:space="0" w:color="auto"/>
        <w:bottom w:val="none" w:sz="0" w:space="0" w:color="auto"/>
        <w:right w:val="none" w:sz="0" w:space="0" w:color="auto"/>
      </w:divBdr>
    </w:div>
    <w:div w:id="1922523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04A843-2EAC-42CF-863E-23C4FB2B29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9812</TotalTime>
  <Pages>11</Pages>
  <Words>10259</Words>
  <Characters>58481</Characters>
  <Application>Microsoft Office Word</Application>
  <DocSecurity>0</DocSecurity>
  <Lines>487</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dc:creator>
  <cp:keywords/>
  <dc:description/>
  <cp:lastModifiedBy>Caitlin Faye Innes</cp:lastModifiedBy>
  <cp:revision>522</cp:revision>
  <dcterms:created xsi:type="dcterms:W3CDTF">2022-02-09T15:17:00Z</dcterms:created>
  <dcterms:modified xsi:type="dcterms:W3CDTF">2022-02-19T23:37:00Z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id="8Ar3arT1"/&gt;&lt;style id="http://www.zotero.org/styles/apa" locale="en-GB" hasBibliography="1" bibliographyStyleHasBeenSet="1"/&gt;&lt;prefs&gt;&lt;pref name="fieldType" value="Field"/&gt;&lt;pref name="automaticJou</vt:lpwstr>
  </property>
  <property fmtid="{D5CDD505-2E9C-101B-9397-08002B2CF9AE}" pid="3" name="ZOTERO_PREF_2">
    <vt:lpwstr>rnalAbbreviations" value="true"/&gt;&lt;/prefs&gt;&lt;/data&gt;</vt:lpwstr>
  </property>
</Properties>
</file>