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3F1E3C" w14:textId="6F3FC278" w:rsidR="00DD67B5" w:rsidRDefault="00602825">
      <w:pPr>
        <w:rPr>
          <w:lang w:val="en-US"/>
        </w:rPr>
      </w:pPr>
      <w:r>
        <w:rPr>
          <w:lang w:val="en-US"/>
        </w:rPr>
        <w:t>Words : 1893</w:t>
      </w:r>
    </w:p>
    <w:p w14:paraId="7C14745E" w14:textId="77777777" w:rsidR="00A01FBB" w:rsidRPr="00602825" w:rsidRDefault="00A01FBB">
      <w:pPr>
        <w:rPr>
          <w:lang w:val="en-US"/>
        </w:rPr>
      </w:pPr>
    </w:p>
    <w:p w14:paraId="1DD80748" w14:textId="0C418555" w:rsidR="00A01FBB" w:rsidRDefault="00A01FBB" w:rsidP="00DD67B5">
      <w:pPr>
        <w:rPr>
          <w:lang w:val="en-US"/>
        </w:rPr>
      </w:pPr>
      <w:r>
        <w:rPr>
          <w:lang w:val="en-US"/>
        </w:rPr>
        <w:t xml:space="preserve"> Course name:   Business Management</w:t>
      </w:r>
      <w:r w:rsidR="00EC3E11">
        <w:rPr>
          <w:lang w:val="en-US"/>
        </w:rPr>
        <w:t xml:space="preserve">   L4 T1 G1</w:t>
      </w:r>
    </w:p>
    <w:p w14:paraId="460E0B1E" w14:textId="43895281" w:rsidR="00A01FBB" w:rsidRDefault="00A01FBB" w:rsidP="00DD67B5">
      <w:pPr>
        <w:rPr>
          <w:lang w:val="en-US"/>
        </w:rPr>
      </w:pPr>
      <w:r>
        <w:rPr>
          <w:lang w:val="en-US"/>
        </w:rPr>
        <w:t xml:space="preserve">  Module</w:t>
      </w:r>
      <w:r w:rsidR="00EC3E11">
        <w:rPr>
          <w:lang w:val="en-US"/>
        </w:rPr>
        <w:t>:</w:t>
      </w:r>
      <w:r>
        <w:rPr>
          <w:lang w:val="en-US"/>
        </w:rPr>
        <w:t xml:space="preserve">  Introducing the Modern Workplace   LCBB4003</w:t>
      </w:r>
    </w:p>
    <w:p w14:paraId="17FE81EF" w14:textId="40D99F4A" w:rsidR="00A01FBB" w:rsidRDefault="00A01FBB" w:rsidP="00DD67B5">
      <w:pPr>
        <w:rPr>
          <w:lang w:val="en-US"/>
        </w:rPr>
      </w:pPr>
      <w:r>
        <w:rPr>
          <w:lang w:val="en-US"/>
        </w:rPr>
        <w:t xml:space="preserve">   </w:t>
      </w:r>
      <w:r w:rsidR="00EC3E11">
        <w:rPr>
          <w:lang w:val="en-US"/>
        </w:rPr>
        <w:t>Student:</w:t>
      </w:r>
      <w:r>
        <w:rPr>
          <w:lang w:val="en-US"/>
        </w:rPr>
        <w:t xml:space="preserve"> Elena Aleksandrova   2023165</w:t>
      </w:r>
    </w:p>
    <w:p w14:paraId="724CD0E5" w14:textId="79FF5327" w:rsidR="00A01FBB" w:rsidRDefault="00A01FBB" w:rsidP="00DD67B5">
      <w:pPr>
        <w:rPr>
          <w:lang w:val="en-US"/>
        </w:rPr>
      </w:pPr>
      <w:r>
        <w:rPr>
          <w:lang w:val="en-US"/>
        </w:rPr>
        <w:t xml:space="preserve">    </w:t>
      </w:r>
      <w:r w:rsidR="00EC3E11">
        <w:rPr>
          <w:lang w:val="en-US"/>
        </w:rPr>
        <w:t xml:space="preserve">Lecturer: </w:t>
      </w:r>
      <w:r>
        <w:rPr>
          <w:lang w:val="en-US"/>
        </w:rPr>
        <w:t xml:space="preserve"> Rexon Nting</w:t>
      </w:r>
    </w:p>
    <w:p w14:paraId="6167673F" w14:textId="7069AF57" w:rsidR="00DD67B5" w:rsidRPr="00A01FBB" w:rsidRDefault="00A01FBB" w:rsidP="00DD67B5">
      <w:pPr>
        <w:rPr>
          <w:lang w:val="en-US"/>
        </w:rPr>
      </w:pPr>
      <w:r>
        <w:rPr>
          <w:lang w:val="en-US"/>
        </w:rPr>
        <w:t xml:space="preserve">    </w:t>
      </w:r>
      <w:r w:rsidR="00DD67B5">
        <w:br w:type="page"/>
      </w:r>
    </w:p>
    <w:p w14:paraId="785927CC" w14:textId="1D35D9A3" w:rsidR="00A01A8C" w:rsidRDefault="00A01A8C" w:rsidP="00A01A8C">
      <w:pPr>
        <w:pStyle w:val="1"/>
        <w:spacing w:line="360" w:lineRule="auto"/>
        <w:jc w:val="center"/>
        <w:rPr>
          <w:rFonts w:ascii="Times New Roman" w:hAnsi="Times New Roman" w:cs="Times New Roman"/>
          <w:b/>
          <w:bCs/>
          <w:color w:val="auto"/>
          <w:sz w:val="24"/>
          <w:szCs w:val="24"/>
          <w:lang w:val="en-US"/>
        </w:rPr>
      </w:pPr>
      <w:r w:rsidRPr="00A01A8C">
        <w:rPr>
          <w:rFonts w:ascii="Times New Roman" w:hAnsi="Times New Roman" w:cs="Times New Roman"/>
          <w:b/>
          <w:bCs/>
          <w:color w:val="auto"/>
          <w:sz w:val="24"/>
          <w:szCs w:val="24"/>
          <w:lang w:val="en-US"/>
        </w:rPr>
        <w:lastRenderedPageBreak/>
        <w:t>About Hilton Hotels</w:t>
      </w:r>
    </w:p>
    <w:p w14:paraId="0985B345" w14:textId="77777777" w:rsidR="008B64AD" w:rsidRPr="008B64AD" w:rsidRDefault="008B64AD" w:rsidP="008B64A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 </w:t>
      </w:r>
      <w:r w:rsidRPr="008B64AD">
        <w:rPr>
          <w:rFonts w:ascii="Times New Roman" w:hAnsi="Times New Roman" w:cs="Times New Roman"/>
          <w:sz w:val="24"/>
          <w:szCs w:val="24"/>
          <w:lang w:val="en-US"/>
        </w:rPr>
        <w:t xml:space="preserve">Hilton hotels chain is one of the biggest hotel chains in the world. The central management base of the company is situated in America. The company has many hotels and resorts in many countries in the world. In 1919, Conard Hilton started his first hotel in Texas (Hilton Annual Report, 2020). The company is managing and franchising a portfolio of hotels and resorts. </w:t>
      </w:r>
    </w:p>
    <w:p w14:paraId="693B095F" w14:textId="3685F712"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Hilton Hotels Chain has more than 586 hotels and resort. The total capacity of rooms is more than 210 000 separated in more than 80 countries. The company is one of the leading brands in the hotel industry. The company is targeting two groups of tourists in the market – business and leisure travelers. Hilton hotels are usually situated in the heart of the cities or near the airport. The company is offering suitable accommodation for both groups of tourists. </w:t>
      </w:r>
    </w:p>
    <w:p w14:paraId="18E38144" w14:textId="7777777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Hilton Hotels is having a unique program for loyal guest. The program is Hilton Honors. Guests can accumulate points and airline miles only because they stay at Hilton hotels portfolio. This program is considered to be one of the most effective programs of this type. The Hilton Honors has more than 71 million members. There are different types of levels member, silver, gold, and diamond. </w:t>
      </w:r>
    </w:p>
    <w:p w14:paraId="6AE2DBED" w14:textId="7777777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The Hilton Hotels have their values implemented in the management and services in their company (Hilton, 2021). </w:t>
      </w:r>
    </w:p>
    <w:p w14:paraId="1C1C0537" w14:textId="7777777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H – Hospitality; The company is trying to deliver the best experience to the guests. </w:t>
      </w:r>
    </w:p>
    <w:p w14:paraId="7A00DB08" w14:textId="7777777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I – Integrity; Hilton hotels try to do things in the right way. </w:t>
      </w:r>
    </w:p>
    <w:p w14:paraId="0DDFA9C3" w14:textId="7777777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L – Leadership; It is one of the leaders in the tourism industry in the world. They try to lead their community as well.</w:t>
      </w:r>
    </w:p>
    <w:p w14:paraId="58804806" w14:textId="7777777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T – Teamwork; It is one of the essential things in the Hilton culture. The company's management is working as a big team to offer the best quality services and experience to their customers. </w:t>
      </w:r>
    </w:p>
    <w:p w14:paraId="4C57F222" w14:textId="7777777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O – Ownership; On the base of their company structure is the owners of their actions and decisions.  </w:t>
      </w:r>
    </w:p>
    <w:p w14:paraId="35EAFF22" w14:textId="64F0E807" w:rsidR="008B64AD" w:rsidRPr="008B64AD" w:rsidRDefault="008B64AD" w:rsidP="008B64AD">
      <w:pPr>
        <w:spacing w:line="360" w:lineRule="auto"/>
        <w:ind w:firstLine="708"/>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N – Now; The company last value is related to discipline and urgency. They are operating now.</w:t>
      </w:r>
    </w:p>
    <w:p w14:paraId="4932E299" w14:textId="11A5BD3F" w:rsidR="008D6673" w:rsidRDefault="00A01A8C" w:rsidP="00A01A8C">
      <w:pPr>
        <w:pStyle w:val="1"/>
        <w:jc w:val="center"/>
        <w:rPr>
          <w:rFonts w:ascii="Times New Roman" w:hAnsi="Times New Roman" w:cs="Times New Roman"/>
          <w:b/>
          <w:bCs/>
          <w:color w:val="auto"/>
          <w:sz w:val="24"/>
          <w:szCs w:val="24"/>
          <w:lang w:val="en-US"/>
        </w:rPr>
      </w:pPr>
      <w:r w:rsidRPr="00A01A8C">
        <w:rPr>
          <w:rFonts w:ascii="Times New Roman" w:hAnsi="Times New Roman" w:cs="Times New Roman"/>
          <w:b/>
          <w:bCs/>
          <w:color w:val="auto"/>
          <w:sz w:val="24"/>
          <w:szCs w:val="24"/>
          <w:lang w:val="en-US"/>
        </w:rPr>
        <w:lastRenderedPageBreak/>
        <w:t>Executive team</w:t>
      </w:r>
    </w:p>
    <w:p w14:paraId="1ACFFC1E" w14:textId="77777777" w:rsidR="008B64AD" w:rsidRPr="008B64AD" w:rsidRDefault="00A01A8C" w:rsidP="008B64AD">
      <w:p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ab/>
      </w:r>
      <w:r w:rsidR="008B64AD" w:rsidRPr="008B64AD">
        <w:rPr>
          <w:rFonts w:ascii="Times New Roman" w:hAnsi="Times New Roman" w:cs="Times New Roman"/>
          <w:sz w:val="24"/>
          <w:szCs w:val="24"/>
          <w:lang w:val="en-US"/>
        </w:rPr>
        <w:t xml:space="preserve">The president and chief executive officer are Christopher Nassetta. He joined the Hilton Hotels company in 2007. Nassetta has previous experience as a president and chief executive. The other people that are in the executive team are (Hilton, 2021): </w:t>
      </w:r>
    </w:p>
    <w:p w14:paraId="1333E8CE" w14:textId="77777777" w:rsid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Kristin Campbell – General Counsel and Chief Environmental, Social and Corporate Governance Officer. She starts working in Hilton Hotels in 2011. Campbell is leading the government affairs and corporate responsibility of the company. </w:t>
      </w:r>
    </w:p>
    <w:p w14:paraId="4EE485F6" w14:textId="77777777" w:rsid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Laura Fuentes – Executive Vice President and Chief Human Resource Officer. She became a vice president in 2020. Fuentes start working in 2013. </w:t>
      </w:r>
    </w:p>
    <w:p w14:paraId="196B7D01" w14:textId="77777777" w:rsid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Danny Hughes – President, Americas. He is a president in the Americas for Hilton that is based in Virginia. Hughes is responsible for Hilton Hotel's interest in one of the company’s larger region. The Hilton Hotels is having more than 5 000 hotels in North, Central and South America. </w:t>
      </w:r>
    </w:p>
    <w:p w14:paraId="0673D168" w14:textId="77777777" w:rsid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Kevin Jacobs – Chief Financial Officer and President, Global Development. He is responsible for the finance, real estate, development, and architecture of the hotels globally. Jacobs joined the Hilton team in 2008. </w:t>
      </w:r>
    </w:p>
    <w:p w14:paraId="00B8EB37" w14:textId="77777777" w:rsid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Matthew Schuyler – Chief Brand and Communications Officer. His responsibilities are the 18 brands in the Hilton Group that are positioning in the markets. Schuyler is supporting the company to be one of the worlds best workplaces. </w:t>
      </w:r>
    </w:p>
    <w:p w14:paraId="4397A7C5" w14:textId="77777777" w:rsid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Chris Silcock – Executive Vice President ad Chief Commercial Officer. Silcock is leading the global commercial team. This team is including sales, revenue management, customer engagement, loyalty and partnerships. </w:t>
      </w:r>
    </w:p>
    <w:p w14:paraId="4548292D" w14:textId="77777777" w:rsid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Simon Vincent – President, Europe, Middles East, and Africa. He joined the company in 2007. He is responsible for the Hilton Hotels' operating work in more than 70 countries across the region and more than 500 hotels. </w:t>
      </w:r>
    </w:p>
    <w:p w14:paraId="599C0AC3" w14:textId="1935F016" w:rsidR="008B64AD" w:rsidRPr="008B64AD" w:rsidRDefault="008B64AD" w:rsidP="008B64AD">
      <w:pPr>
        <w:pStyle w:val="a7"/>
        <w:numPr>
          <w:ilvl w:val="0"/>
          <w:numId w:val="3"/>
        </w:numPr>
        <w:spacing w:line="360" w:lineRule="auto"/>
        <w:jc w:val="both"/>
        <w:rPr>
          <w:rFonts w:ascii="Times New Roman" w:hAnsi="Times New Roman" w:cs="Times New Roman"/>
          <w:sz w:val="24"/>
          <w:szCs w:val="24"/>
          <w:lang w:val="en-US"/>
        </w:rPr>
      </w:pPr>
      <w:r w:rsidRPr="008B64AD">
        <w:rPr>
          <w:rFonts w:ascii="Times New Roman" w:hAnsi="Times New Roman" w:cs="Times New Roman"/>
          <w:sz w:val="24"/>
          <w:szCs w:val="24"/>
          <w:lang w:val="en-US"/>
        </w:rPr>
        <w:t xml:space="preserve">Alan Watts – President, Asia Pacific. He is responsible for the operative activities of the company in more than 800 hotels in the region. </w:t>
      </w:r>
    </w:p>
    <w:p w14:paraId="3D43CD41" w14:textId="5255C96F" w:rsidR="00882F5C" w:rsidRPr="008B64AD" w:rsidRDefault="008B64AD" w:rsidP="008B64AD">
      <w:pPr>
        <w:spacing w:line="360" w:lineRule="auto"/>
        <w:ind w:firstLine="708"/>
        <w:jc w:val="both"/>
        <w:rPr>
          <w:rFonts w:ascii="Times New Roman" w:hAnsi="Times New Roman" w:cs="Times New Roman"/>
          <w:sz w:val="28"/>
          <w:szCs w:val="28"/>
          <w:lang w:val="en-US"/>
        </w:rPr>
      </w:pPr>
      <w:r w:rsidRPr="008B64AD">
        <w:rPr>
          <w:rFonts w:ascii="Times New Roman" w:hAnsi="Times New Roman" w:cs="Times New Roman"/>
          <w:sz w:val="24"/>
          <w:szCs w:val="24"/>
          <w:lang w:val="en-US"/>
        </w:rPr>
        <w:t xml:space="preserve">The Hilton Hotels team comprises many diverse individuals responsible for various aspects and areas of business. Examining the management team, each of the members manages different </w:t>
      </w:r>
      <w:r w:rsidRPr="008B64AD">
        <w:rPr>
          <w:rFonts w:ascii="Times New Roman" w:hAnsi="Times New Roman" w:cs="Times New Roman"/>
          <w:sz w:val="24"/>
          <w:szCs w:val="24"/>
          <w:lang w:val="en-US"/>
        </w:rPr>
        <w:lastRenderedPageBreak/>
        <w:t>departments. Each of them has a clear goal and perspective for business development, as the management team members work as a team and together with their subordinates.</w:t>
      </w:r>
    </w:p>
    <w:p w14:paraId="73E3C410" w14:textId="6AC6EB0C" w:rsidR="008D6673" w:rsidRDefault="008B64AD" w:rsidP="008B64AD">
      <w:pPr>
        <w:spacing w:line="360" w:lineRule="auto"/>
        <w:ind w:firstLine="708"/>
        <w:jc w:val="center"/>
        <w:rPr>
          <w:rFonts w:ascii="Times New Roman" w:hAnsi="Times New Roman" w:cs="Times New Roman"/>
          <w:b/>
          <w:bCs/>
          <w:sz w:val="24"/>
          <w:szCs w:val="24"/>
          <w:lang w:val="en-US"/>
        </w:rPr>
      </w:pPr>
      <w:r w:rsidRPr="008B64AD">
        <w:rPr>
          <w:rFonts w:ascii="Times New Roman" w:hAnsi="Times New Roman" w:cs="Times New Roman"/>
          <w:b/>
          <w:bCs/>
          <w:sz w:val="24"/>
          <w:szCs w:val="24"/>
          <w:lang w:val="en-US"/>
        </w:rPr>
        <w:t xml:space="preserve">The Hilton Hotels </w:t>
      </w:r>
      <w:r w:rsidR="008D6673" w:rsidRPr="008B64AD">
        <w:rPr>
          <w:rFonts w:ascii="Times New Roman" w:hAnsi="Times New Roman" w:cs="Times New Roman"/>
          <w:b/>
          <w:bCs/>
          <w:sz w:val="24"/>
          <w:szCs w:val="24"/>
          <w:lang w:val="en-US"/>
        </w:rPr>
        <w:t>Culture</w:t>
      </w:r>
    </w:p>
    <w:p w14:paraId="15791FFC" w14:textId="6B92743A" w:rsidR="001B41BF" w:rsidRPr="00EA1BFD" w:rsidRDefault="001B41BF" w:rsidP="001B41BF">
      <w:pPr>
        <w:spacing w:line="360" w:lineRule="auto"/>
        <w:ind w:firstLine="708"/>
        <w:jc w:val="both"/>
        <w:rPr>
          <w:rFonts w:ascii="Times New Roman" w:hAnsi="Times New Roman" w:cs="Times New Roman"/>
          <w:sz w:val="24"/>
          <w:szCs w:val="24"/>
          <w:lang w:val="en-US"/>
        </w:rPr>
      </w:pPr>
      <w:r w:rsidRPr="00EA1BFD">
        <w:rPr>
          <w:rFonts w:ascii="Times New Roman" w:hAnsi="Times New Roman" w:cs="Times New Roman"/>
          <w:sz w:val="24"/>
          <w:szCs w:val="24"/>
          <w:lang w:val="en-US"/>
        </w:rPr>
        <w:t>Hilton's mission is to become the most hospitable company. Hilton Hotels creates the best experience for their guests, a great environment for the employees, positive interactive behaviour with communities and high values</w:t>
      </w:r>
      <w:r w:rsidR="00EA1BFD">
        <w:rPr>
          <w:rFonts w:ascii="Times New Roman" w:hAnsi="Times New Roman" w:cs="Times New Roman"/>
          <w:sz w:val="24"/>
          <w:szCs w:val="24"/>
          <w:lang w:val="en-US"/>
        </w:rPr>
        <w:t xml:space="preserve"> (Hilton, 2021).</w:t>
      </w:r>
      <w:r w:rsidRPr="00EA1BFD">
        <w:rPr>
          <w:rFonts w:ascii="Times New Roman" w:hAnsi="Times New Roman" w:cs="Times New Roman"/>
          <w:sz w:val="24"/>
          <w:szCs w:val="24"/>
          <w:lang w:val="en-US"/>
        </w:rPr>
        <w:t xml:space="preserve"> </w:t>
      </w:r>
    </w:p>
    <w:p w14:paraId="62DCC006" w14:textId="1446DA2E" w:rsidR="001B41BF" w:rsidRPr="00EA1BFD" w:rsidRDefault="001B41BF" w:rsidP="001B41BF">
      <w:pPr>
        <w:spacing w:line="360" w:lineRule="auto"/>
        <w:ind w:firstLine="708"/>
        <w:jc w:val="both"/>
        <w:rPr>
          <w:rFonts w:ascii="Times New Roman" w:hAnsi="Times New Roman" w:cs="Times New Roman"/>
          <w:sz w:val="24"/>
          <w:szCs w:val="24"/>
          <w:lang w:val="en-US"/>
        </w:rPr>
      </w:pPr>
      <w:r w:rsidRPr="00EA1BFD">
        <w:rPr>
          <w:rFonts w:ascii="Times New Roman" w:hAnsi="Times New Roman" w:cs="Times New Roman"/>
          <w:sz w:val="24"/>
          <w:szCs w:val="24"/>
          <w:lang w:val="en-US"/>
        </w:rPr>
        <w:t>Hilton Hotels' vision is:</w:t>
      </w:r>
      <w:r w:rsidR="00EA1BFD">
        <w:rPr>
          <w:rFonts w:ascii="Times New Roman" w:hAnsi="Times New Roman" w:cs="Times New Roman"/>
          <w:sz w:val="24"/>
          <w:szCs w:val="24"/>
        </w:rPr>
        <w:t xml:space="preserve"> </w:t>
      </w:r>
      <w:r w:rsidRPr="00EA1BFD">
        <w:rPr>
          <w:rFonts w:ascii="Times New Roman" w:hAnsi="Times New Roman" w:cs="Times New Roman"/>
          <w:sz w:val="24"/>
          <w:szCs w:val="24"/>
          <w:lang w:val="en-US"/>
        </w:rPr>
        <w:t>" to offer the best light and warm hospitality in the world. The Hilton Hotels is offering the best experience to their guests"</w:t>
      </w:r>
      <w:r w:rsidR="00EA1BFD">
        <w:rPr>
          <w:rFonts w:ascii="Times New Roman" w:hAnsi="Times New Roman" w:cs="Times New Roman"/>
          <w:sz w:val="24"/>
          <w:szCs w:val="24"/>
          <w:lang w:val="en-US"/>
        </w:rPr>
        <w:t xml:space="preserve"> (Hilton, 2021)</w:t>
      </w:r>
      <w:r w:rsidRPr="00EA1BFD">
        <w:rPr>
          <w:rFonts w:ascii="Times New Roman" w:hAnsi="Times New Roman" w:cs="Times New Roman"/>
          <w:sz w:val="24"/>
          <w:szCs w:val="24"/>
          <w:lang w:val="en-US"/>
        </w:rPr>
        <w:t>.</w:t>
      </w:r>
    </w:p>
    <w:p w14:paraId="0EFCE7DB" w14:textId="77777777" w:rsidR="00EA1BFD" w:rsidRPr="00EA1BFD" w:rsidRDefault="00EA1BFD" w:rsidP="00EA1BFD">
      <w:pPr>
        <w:spacing w:line="360" w:lineRule="auto"/>
        <w:ind w:firstLine="708"/>
        <w:jc w:val="both"/>
        <w:rPr>
          <w:rFonts w:ascii="Times New Roman" w:hAnsi="Times New Roman" w:cs="Times New Roman"/>
          <w:sz w:val="24"/>
          <w:szCs w:val="24"/>
          <w:lang w:val="en-US"/>
        </w:rPr>
      </w:pPr>
      <w:r w:rsidRPr="00EA1BFD">
        <w:rPr>
          <w:rFonts w:ascii="Times New Roman" w:hAnsi="Times New Roman" w:cs="Times New Roman"/>
          <w:sz w:val="24"/>
          <w:szCs w:val="24"/>
          <w:lang w:val="en-US"/>
        </w:rPr>
        <w:t>Hilton Hotels has a unique Code of Conduct that aims to spread their values ​​and integrity in their organization. The code is intended to structure and guide the behaviour of each member of the company's team. In Hilton's culture, it is imperative to maintain high etiquette, compliance with company rules, laws and policies that operate in the company. In case of violation of the company's ethics and standards, the employees' violation is reported and investigated. Hilton Hotels has a particular policy that aims to promote the company's culture among employees and customers to feel comfortable, seek help, advice or report breaches of discipline.</w:t>
      </w:r>
    </w:p>
    <w:p w14:paraId="17576FE3" w14:textId="77777777" w:rsidR="00EA1BFD" w:rsidRPr="00EA1BFD" w:rsidRDefault="00EA1BFD" w:rsidP="00EA1BFD">
      <w:pPr>
        <w:spacing w:line="360" w:lineRule="auto"/>
        <w:ind w:firstLine="708"/>
        <w:jc w:val="both"/>
        <w:rPr>
          <w:rFonts w:ascii="Times New Roman" w:hAnsi="Times New Roman" w:cs="Times New Roman"/>
          <w:sz w:val="24"/>
          <w:szCs w:val="24"/>
          <w:lang w:val="en-US"/>
        </w:rPr>
      </w:pPr>
      <w:r w:rsidRPr="00EA1BFD">
        <w:rPr>
          <w:rFonts w:ascii="Times New Roman" w:hAnsi="Times New Roman" w:cs="Times New Roman"/>
          <w:sz w:val="24"/>
          <w:szCs w:val="24"/>
          <w:lang w:val="en-US"/>
        </w:rPr>
        <w:t>The leaders and managers of Hilton Hotels are committed to adhering to the company's values, culture and policies. They are expected to be a support person for their employees and subordinates. In this way, Hilton Hotels demonstrate high standards of integrity and respect for customers and employees.</w:t>
      </w:r>
    </w:p>
    <w:p w14:paraId="573BD35F" w14:textId="77777777" w:rsidR="00EA1BFD" w:rsidRDefault="00EA1BFD" w:rsidP="00EA1BFD">
      <w:pPr>
        <w:spacing w:line="360" w:lineRule="auto"/>
        <w:ind w:firstLine="708"/>
        <w:jc w:val="both"/>
        <w:rPr>
          <w:rFonts w:ascii="Times New Roman" w:hAnsi="Times New Roman" w:cs="Times New Roman"/>
          <w:sz w:val="24"/>
          <w:szCs w:val="24"/>
          <w:lang w:val="en-US"/>
        </w:rPr>
      </w:pPr>
      <w:r w:rsidRPr="00EA1BFD">
        <w:rPr>
          <w:rFonts w:ascii="Times New Roman" w:hAnsi="Times New Roman" w:cs="Times New Roman"/>
          <w:sz w:val="24"/>
          <w:szCs w:val="24"/>
          <w:lang w:val="en-US"/>
        </w:rPr>
        <w:t xml:space="preserve">One of Hilton Hotels' main programs concerning the team members is called "For all". The program includes five main elements of leaders' behaviour in the company - trust, goals, development, relationships and vocation. Hilton Hotels need to build trust in its employees. Achieving goals is essential for managers and the management team. Each of them works towards efficiently achieving the company's goals, which will help its development. Development is an essential element of Hilton Hotels' culture, as much of their success is based on the development, improvement, and refinement of their organization. </w:t>
      </w:r>
    </w:p>
    <w:p w14:paraId="4BB8F73D" w14:textId="1E5C5529" w:rsidR="00AC5BBB" w:rsidRPr="00EA1BFD" w:rsidRDefault="00EA1BFD" w:rsidP="00EA1BFD">
      <w:pPr>
        <w:spacing w:line="360" w:lineRule="auto"/>
        <w:ind w:firstLine="708"/>
        <w:jc w:val="both"/>
        <w:rPr>
          <w:rFonts w:ascii="Times New Roman" w:hAnsi="Times New Roman" w:cs="Times New Roman"/>
          <w:sz w:val="24"/>
          <w:szCs w:val="24"/>
          <w:lang w:val="en-US"/>
        </w:rPr>
      </w:pPr>
      <w:r w:rsidRPr="00EA1BFD">
        <w:rPr>
          <w:rFonts w:ascii="Times New Roman" w:hAnsi="Times New Roman" w:cs="Times New Roman"/>
          <w:sz w:val="24"/>
          <w:szCs w:val="24"/>
          <w:lang w:val="en-US"/>
        </w:rPr>
        <w:t xml:space="preserve">The following important part of the company's culture is the relationships that affect the communication between the individual members of the management team, their subordinates, and the communication between the organisation's departments. Excellent and quality communication </w:t>
      </w:r>
      <w:r w:rsidRPr="00EA1BFD">
        <w:rPr>
          <w:rFonts w:ascii="Times New Roman" w:hAnsi="Times New Roman" w:cs="Times New Roman"/>
          <w:sz w:val="24"/>
          <w:szCs w:val="24"/>
          <w:lang w:val="en-US"/>
        </w:rPr>
        <w:lastRenderedPageBreak/>
        <w:t>helps the company to make better decisions that are based on reliable information. For this, the communication levels need to be high, clean and friendly to maintain a good environment in the company. The last element of recognition is related to the fact that each of the team members and employees in the company gives their qualities, resources and skills to offer a quality and good product to customers. For this, each of them needs to receive the necessary vocation for their work, which they have done to maintain the excellent reputation of Hilton Hotels and the quality of service.</w:t>
      </w:r>
    </w:p>
    <w:p w14:paraId="4DC28908" w14:textId="78D41CBB" w:rsidR="008D6673" w:rsidRPr="00EA1BFD" w:rsidRDefault="00826D99" w:rsidP="00EA1BFD">
      <w:pPr>
        <w:pStyle w:val="1"/>
        <w:spacing w:line="360" w:lineRule="auto"/>
        <w:jc w:val="center"/>
        <w:rPr>
          <w:rFonts w:ascii="Times New Roman" w:hAnsi="Times New Roman" w:cs="Times New Roman"/>
          <w:b/>
          <w:bCs/>
          <w:color w:val="auto"/>
          <w:sz w:val="24"/>
          <w:szCs w:val="24"/>
          <w:lang w:val="en-US"/>
        </w:rPr>
      </w:pPr>
      <w:r w:rsidRPr="00EA1BFD">
        <w:rPr>
          <w:rFonts w:ascii="Times New Roman" w:hAnsi="Times New Roman" w:cs="Times New Roman"/>
          <w:b/>
          <w:bCs/>
          <w:color w:val="auto"/>
          <w:sz w:val="24"/>
          <w:szCs w:val="24"/>
          <w:lang w:val="en-US"/>
        </w:rPr>
        <w:t xml:space="preserve">Employee </w:t>
      </w:r>
      <w:r w:rsidR="00EA1BFD" w:rsidRPr="00EA1BFD">
        <w:rPr>
          <w:rFonts w:ascii="Times New Roman" w:hAnsi="Times New Roman" w:cs="Times New Roman"/>
          <w:b/>
          <w:bCs/>
          <w:color w:val="auto"/>
          <w:sz w:val="24"/>
          <w:szCs w:val="24"/>
          <w:lang w:val="en-US"/>
        </w:rPr>
        <w:t>of the Hilton Hotels</w:t>
      </w:r>
    </w:p>
    <w:p w14:paraId="1A50B8F7" w14:textId="77777777" w:rsidR="00193148" w:rsidRPr="00193148" w:rsidRDefault="00EA1BFD" w:rsidP="0019314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ru-RU"/>
        </w:rPr>
        <w:tab/>
      </w:r>
      <w:r w:rsidR="00193148">
        <w:rPr>
          <w:rFonts w:ascii="Times New Roman" w:hAnsi="Times New Roman" w:cs="Times New Roman"/>
          <w:sz w:val="24"/>
          <w:szCs w:val="24"/>
        </w:rPr>
        <w:t xml:space="preserve"> </w:t>
      </w:r>
      <w:r w:rsidR="00193148" w:rsidRPr="00193148">
        <w:rPr>
          <w:rFonts w:ascii="Times New Roman" w:hAnsi="Times New Roman" w:cs="Times New Roman"/>
          <w:sz w:val="24"/>
          <w:szCs w:val="24"/>
          <w:lang w:val="en-US"/>
        </w:rPr>
        <w:t>Hilton Hotels is a company that values ​​the qualities of its employees. The company has various programs that help develop its employees. These programs aim to retrain, improve and enhance the skills of their employees. It is vital for the company that the employees are well trained to offer quality and good customer service. One of the essential resources for quality and the complete product is the staff in the tourism industry. Due to the specifics of the offered hotel products and services, which depend entirely on the staff and their performance, it is vital to improving the staff and their skills.</w:t>
      </w:r>
    </w:p>
    <w:p w14:paraId="25D4A9E2" w14:textId="77777777" w:rsidR="00193148" w:rsidRPr="00193148" w:rsidRDefault="00193148" w:rsidP="00193148">
      <w:pPr>
        <w:spacing w:line="360" w:lineRule="auto"/>
        <w:ind w:firstLine="708"/>
        <w:jc w:val="both"/>
        <w:rPr>
          <w:rFonts w:ascii="Times New Roman" w:hAnsi="Times New Roman" w:cs="Times New Roman"/>
          <w:sz w:val="24"/>
          <w:szCs w:val="24"/>
          <w:lang w:val="en-US"/>
        </w:rPr>
      </w:pPr>
      <w:r w:rsidRPr="00193148">
        <w:rPr>
          <w:rFonts w:ascii="Times New Roman" w:hAnsi="Times New Roman" w:cs="Times New Roman"/>
          <w:sz w:val="24"/>
          <w:szCs w:val="24"/>
          <w:lang w:val="en-US"/>
        </w:rPr>
        <w:t>The programs that Hilton Hotels have to offer their employees various opportunities. One of the programs offers an exchange of experience, which means that one employee, on the one hand, can study and work in another hotel of the chain positioned in another country. This helps to improve their skills by training and gaining experience in different management.</w:t>
      </w:r>
    </w:p>
    <w:p w14:paraId="6A8607E2" w14:textId="77777777" w:rsidR="00193148" w:rsidRPr="00193148" w:rsidRDefault="00193148" w:rsidP="00193148">
      <w:pPr>
        <w:spacing w:line="360" w:lineRule="auto"/>
        <w:ind w:firstLine="708"/>
        <w:jc w:val="both"/>
        <w:rPr>
          <w:rFonts w:ascii="Times New Roman" w:hAnsi="Times New Roman" w:cs="Times New Roman"/>
          <w:sz w:val="24"/>
          <w:szCs w:val="24"/>
          <w:lang w:val="en-US"/>
        </w:rPr>
      </w:pPr>
      <w:r w:rsidRPr="00193148">
        <w:rPr>
          <w:rFonts w:ascii="Times New Roman" w:hAnsi="Times New Roman" w:cs="Times New Roman"/>
          <w:sz w:val="24"/>
          <w:szCs w:val="24"/>
          <w:lang w:val="en-US"/>
        </w:rPr>
        <w:t>In the management of the hotel business, each leader has his management style, which is directly related to the company's standards, principles, and culture and reflects its essence. That is why this type of experience exchange programs is beneficial for employees and improves their work quality.</w:t>
      </w:r>
    </w:p>
    <w:p w14:paraId="32E95F90" w14:textId="77777777" w:rsidR="00193148" w:rsidRPr="00193148" w:rsidRDefault="00193148" w:rsidP="00193148">
      <w:pPr>
        <w:spacing w:line="360" w:lineRule="auto"/>
        <w:ind w:firstLine="708"/>
        <w:jc w:val="both"/>
        <w:rPr>
          <w:rFonts w:ascii="Times New Roman" w:hAnsi="Times New Roman" w:cs="Times New Roman"/>
          <w:sz w:val="24"/>
          <w:szCs w:val="24"/>
          <w:lang w:val="en-US"/>
        </w:rPr>
      </w:pPr>
      <w:r w:rsidRPr="00193148">
        <w:rPr>
          <w:rFonts w:ascii="Times New Roman" w:hAnsi="Times New Roman" w:cs="Times New Roman"/>
          <w:sz w:val="24"/>
          <w:szCs w:val="24"/>
          <w:lang w:val="en-US"/>
        </w:rPr>
        <w:t>Encourage its employees to have better qualities, offers them Hilton Hotels higher remuneration when taking additional courses to improve their skills. For example, a sommelier, in order to be good at his job, needs to undergo thorough training. If he does it and improves his work, the company stimulates him financially.</w:t>
      </w:r>
    </w:p>
    <w:p w14:paraId="1A15F722" w14:textId="3E03F7D2" w:rsidR="00193148" w:rsidRPr="00193148" w:rsidRDefault="00193148" w:rsidP="00193148">
      <w:pPr>
        <w:spacing w:line="360" w:lineRule="auto"/>
        <w:ind w:firstLine="708"/>
        <w:jc w:val="both"/>
        <w:rPr>
          <w:rFonts w:ascii="Times New Roman" w:hAnsi="Times New Roman" w:cs="Times New Roman"/>
          <w:sz w:val="24"/>
          <w:szCs w:val="24"/>
          <w:lang w:val="en-US"/>
        </w:rPr>
      </w:pPr>
      <w:r w:rsidRPr="00193148">
        <w:rPr>
          <w:rFonts w:ascii="Times New Roman" w:hAnsi="Times New Roman" w:cs="Times New Roman"/>
          <w:sz w:val="24"/>
          <w:szCs w:val="24"/>
          <w:lang w:val="en-US"/>
        </w:rPr>
        <w:lastRenderedPageBreak/>
        <w:t>Hilton Hotels also offers tests of the company, through which they can periodically check their knowledge and, if necessary, refresh them. Employees undergo many different and varied training pieces that help them get closer to each other and maintain better communication work.</w:t>
      </w:r>
    </w:p>
    <w:p w14:paraId="52BDF04B" w14:textId="05DDC075" w:rsidR="00826D99" w:rsidRDefault="00826D99" w:rsidP="00193148">
      <w:pPr>
        <w:pStyle w:val="1"/>
        <w:spacing w:line="360" w:lineRule="auto"/>
        <w:jc w:val="center"/>
        <w:rPr>
          <w:rFonts w:ascii="Times New Roman" w:hAnsi="Times New Roman" w:cs="Times New Roman"/>
          <w:b/>
          <w:bCs/>
          <w:color w:val="auto"/>
          <w:sz w:val="24"/>
          <w:szCs w:val="24"/>
          <w:lang w:val="en-US"/>
        </w:rPr>
      </w:pPr>
      <w:r w:rsidRPr="00193148">
        <w:rPr>
          <w:rFonts w:ascii="Times New Roman" w:hAnsi="Times New Roman" w:cs="Times New Roman"/>
          <w:b/>
          <w:bCs/>
          <w:color w:val="auto"/>
          <w:sz w:val="24"/>
          <w:szCs w:val="24"/>
          <w:lang w:val="en-US"/>
        </w:rPr>
        <w:t>Factors impacting the individual behavior</w:t>
      </w:r>
    </w:p>
    <w:p w14:paraId="1CF5E2E1" w14:textId="77777777" w:rsidR="00E25FBA" w:rsidRPr="00E25FBA" w:rsidRDefault="00193148" w:rsidP="00E25FB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E25FBA" w:rsidRPr="00E25FBA">
        <w:rPr>
          <w:rFonts w:ascii="Times New Roman" w:hAnsi="Times New Roman" w:cs="Times New Roman"/>
          <w:sz w:val="24"/>
          <w:szCs w:val="24"/>
          <w:lang w:val="en-US"/>
        </w:rPr>
        <w:t xml:space="preserve"> Hilton Hotel is a company that has many employees around the world. The behaviour of managers and employees can be influenced by many and various factors that can lead to a positive or negative impact on the company's final product.</w:t>
      </w:r>
    </w:p>
    <w:p w14:paraId="03DFABB4" w14:textId="77777777" w:rsidR="00E25FBA" w:rsidRDefault="00E25FBA" w:rsidP="00E25FBA">
      <w:pPr>
        <w:spacing w:line="360" w:lineRule="auto"/>
        <w:ind w:firstLine="708"/>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Factors can be external or internal. External factors have a strong influence but are not under the control of the company. Therefore, there is no way to change and reduce their impact. Such factors in Hilton Hotels can be several:</w:t>
      </w:r>
    </w:p>
    <w:p w14:paraId="7D31D813" w14:textId="77777777" w:rsidR="00E25FBA" w:rsidRDefault="00E25FBA" w:rsidP="00E25FBA">
      <w:pPr>
        <w:pStyle w:val="a7"/>
        <w:numPr>
          <w:ilvl w:val="0"/>
          <w:numId w:val="6"/>
        </w:numPr>
        <w:spacing w:line="360" w:lineRule="auto"/>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Political influences - they are related to provisions that the company needs to comply with to be legal for the company's activities. It is essential to know their significance and to determine their influence on employee behaviour.</w:t>
      </w:r>
    </w:p>
    <w:p w14:paraId="3F77AD1C" w14:textId="77777777" w:rsidR="00E25FBA" w:rsidRDefault="00E25FBA" w:rsidP="00E25FBA">
      <w:pPr>
        <w:pStyle w:val="a7"/>
        <w:numPr>
          <w:ilvl w:val="0"/>
          <w:numId w:val="6"/>
        </w:numPr>
        <w:spacing w:line="360" w:lineRule="auto"/>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Social influences - these influences are mainly related to the behaviour of employees in the company. If there is a negative influence coming from the social community, then the company's individuals would also react in a certain way. For example, if the hotel industry went on strike to close hotels over COVID-19, Hilton employees would join the movement.</w:t>
      </w:r>
    </w:p>
    <w:p w14:paraId="2697F8AE" w14:textId="550F1A7A" w:rsidR="00E25FBA" w:rsidRPr="00E25FBA" w:rsidRDefault="00E25FBA" w:rsidP="00E25FBA">
      <w:pPr>
        <w:pStyle w:val="a7"/>
        <w:numPr>
          <w:ilvl w:val="0"/>
          <w:numId w:val="6"/>
        </w:numPr>
        <w:spacing w:line="360" w:lineRule="auto"/>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Economic impact - they are mostly related to the quality of life of employees. If we take as an example the increase in household goods prices in one country, there is no increase in wages. This would have a negative impact on the behaviour of individuals in Hilton Hotels as well. Although in other hotels of the chain, the cost of labour is higher. There is no way for the wage standard to be the same in every country, as it is in line with the country's economic situation.</w:t>
      </w:r>
    </w:p>
    <w:p w14:paraId="2F2C01FB" w14:textId="77777777" w:rsidR="00E25FBA" w:rsidRPr="00E25FBA" w:rsidRDefault="00E25FBA" w:rsidP="00E25FBA">
      <w:pPr>
        <w:spacing w:line="360" w:lineRule="auto"/>
        <w:ind w:firstLine="708"/>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On the other hand, about the internal factors that could influence employees' behaviour at Hilton Hotels. The company influences these factors, and it can deal with them effectively.</w:t>
      </w:r>
    </w:p>
    <w:p w14:paraId="3FE31782" w14:textId="77777777" w:rsidR="00E25FBA" w:rsidRDefault="00E25FBA" w:rsidP="00E25FBA">
      <w:pPr>
        <w:pStyle w:val="a7"/>
        <w:numPr>
          <w:ilvl w:val="0"/>
          <w:numId w:val="7"/>
        </w:numPr>
        <w:spacing w:line="360" w:lineRule="auto"/>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Company policy - as it became clear above, the company of Hilton Hotels's company is significant for the company. In case of violation of the employees' policy, the company is obliged to take some measures.</w:t>
      </w:r>
    </w:p>
    <w:p w14:paraId="395D22D9" w14:textId="77777777" w:rsidR="00E25FBA" w:rsidRDefault="00E25FBA" w:rsidP="00E25FBA">
      <w:pPr>
        <w:pStyle w:val="a7"/>
        <w:numPr>
          <w:ilvl w:val="0"/>
          <w:numId w:val="7"/>
        </w:numPr>
        <w:spacing w:line="360" w:lineRule="auto"/>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lastRenderedPageBreak/>
        <w:t>Salary level - employees may want higher pay, which may change their work quality. When employees make more money, feel valued, and call from the company, they give much more of themselves in their work.</w:t>
      </w:r>
    </w:p>
    <w:p w14:paraId="6479A48A" w14:textId="0C4B21D2" w:rsidR="00E25FBA" w:rsidRPr="00E25FBA" w:rsidRDefault="00E25FBA" w:rsidP="00E25FBA">
      <w:pPr>
        <w:pStyle w:val="a7"/>
        <w:numPr>
          <w:ilvl w:val="0"/>
          <w:numId w:val="7"/>
        </w:numPr>
        <w:spacing w:line="360" w:lineRule="auto"/>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Communication - this is another factor that could affect the behaviour of employees in the company. Communication needs to be at a reasonable level, professional and formal, in order for employees to feel good at Hilton Hotels. With poor communication, employees will not feel comfortable, which will affect their work.</w:t>
      </w:r>
    </w:p>
    <w:p w14:paraId="74D5CCA3" w14:textId="29AA2B2F" w:rsidR="00E25FBA" w:rsidRPr="00E25FBA" w:rsidRDefault="00E25FBA" w:rsidP="00E25FBA">
      <w:pPr>
        <w:spacing w:line="360" w:lineRule="auto"/>
        <w:ind w:firstLine="708"/>
        <w:jc w:val="both"/>
        <w:rPr>
          <w:rFonts w:ascii="Times New Roman" w:hAnsi="Times New Roman" w:cs="Times New Roman"/>
          <w:sz w:val="24"/>
          <w:szCs w:val="24"/>
          <w:lang w:val="en-US"/>
        </w:rPr>
      </w:pPr>
      <w:r w:rsidRPr="00E25FBA">
        <w:rPr>
          <w:rFonts w:ascii="Times New Roman" w:hAnsi="Times New Roman" w:cs="Times New Roman"/>
          <w:sz w:val="24"/>
          <w:szCs w:val="24"/>
          <w:lang w:val="en-US"/>
        </w:rPr>
        <w:t>Hilton Hotels is a company that has a well-established management structure, organizational culture and management, which helps the company to be one of the best in the field of hospitality and tourism worldwide.</w:t>
      </w:r>
    </w:p>
    <w:p w14:paraId="3F2F009A" w14:textId="77777777" w:rsidR="003A2644" w:rsidRPr="000B4706" w:rsidRDefault="003A2644" w:rsidP="00BC3B31">
      <w:pPr>
        <w:spacing w:line="360" w:lineRule="auto"/>
        <w:ind w:firstLine="708"/>
        <w:jc w:val="both"/>
        <w:rPr>
          <w:rFonts w:ascii="Times New Roman" w:hAnsi="Times New Roman" w:cs="Times New Roman"/>
          <w:sz w:val="24"/>
          <w:szCs w:val="24"/>
          <w:lang w:val="ru-RU"/>
        </w:rPr>
      </w:pPr>
    </w:p>
    <w:p w14:paraId="7649BB42" w14:textId="46C3D5AF" w:rsidR="00DD67B5" w:rsidRPr="000B4706" w:rsidRDefault="00DD67B5" w:rsidP="00DD67B5">
      <w:pPr>
        <w:rPr>
          <w:lang w:val="ru-RU"/>
        </w:rPr>
      </w:pPr>
    </w:p>
    <w:p w14:paraId="61E96790" w14:textId="3B55D6F7" w:rsidR="00DD67B5" w:rsidRPr="000B4706" w:rsidRDefault="00DD67B5" w:rsidP="000B4706">
      <w:pPr>
        <w:pStyle w:val="1"/>
        <w:spacing w:line="360" w:lineRule="auto"/>
        <w:jc w:val="center"/>
        <w:rPr>
          <w:rFonts w:ascii="Times New Roman" w:hAnsi="Times New Roman" w:cs="Times New Roman"/>
          <w:b/>
          <w:bCs/>
          <w:color w:val="auto"/>
          <w:sz w:val="24"/>
          <w:szCs w:val="24"/>
          <w:lang w:val="en-US"/>
        </w:rPr>
      </w:pPr>
      <w:r w:rsidRPr="000B4706">
        <w:rPr>
          <w:rFonts w:ascii="Times New Roman" w:hAnsi="Times New Roman" w:cs="Times New Roman"/>
          <w:b/>
          <w:bCs/>
          <w:color w:val="auto"/>
          <w:sz w:val="24"/>
          <w:szCs w:val="24"/>
          <w:lang w:val="en-US"/>
        </w:rPr>
        <w:t>References</w:t>
      </w:r>
    </w:p>
    <w:p w14:paraId="0F17CC67" w14:textId="01512688" w:rsidR="00DD67B5" w:rsidRPr="003635BC" w:rsidRDefault="00DD67B5" w:rsidP="003635BC">
      <w:pPr>
        <w:pStyle w:val="a7"/>
        <w:numPr>
          <w:ilvl w:val="0"/>
          <w:numId w:val="8"/>
        </w:numPr>
        <w:spacing w:line="360" w:lineRule="auto"/>
        <w:jc w:val="both"/>
        <w:rPr>
          <w:rFonts w:ascii="Times New Roman" w:hAnsi="Times New Roman" w:cs="Times New Roman"/>
          <w:sz w:val="24"/>
          <w:szCs w:val="24"/>
          <w:lang w:val="en-US"/>
        </w:rPr>
      </w:pPr>
      <w:r w:rsidRPr="003635BC">
        <w:rPr>
          <w:rFonts w:ascii="Times New Roman" w:hAnsi="Times New Roman" w:cs="Times New Roman"/>
          <w:sz w:val="24"/>
          <w:szCs w:val="24"/>
          <w:lang w:val="en-US"/>
        </w:rPr>
        <w:t xml:space="preserve">Hilton, (2020). The Hilton effects. Annual Report 2020. </w:t>
      </w:r>
    </w:p>
    <w:p w14:paraId="213FD7B8" w14:textId="50C3A346" w:rsidR="00882F5C" w:rsidRPr="003635BC" w:rsidRDefault="00E25FBA" w:rsidP="003635BC">
      <w:pPr>
        <w:pStyle w:val="a7"/>
        <w:numPr>
          <w:ilvl w:val="0"/>
          <w:numId w:val="8"/>
        </w:numPr>
        <w:spacing w:line="360" w:lineRule="auto"/>
        <w:jc w:val="both"/>
        <w:rPr>
          <w:rFonts w:ascii="Times New Roman" w:hAnsi="Times New Roman" w:cs="Times New Roman"/>
          <w:sz w:val="24"/>
          <w:szCs w:val="24"/>
          <w:lang w:val="en-US"/>
        </w:rPr>
      </w:pPr>
      <w:r w:rsidRPr="003635BC">
        <w:rPr>
          <w:rFonts w:ascii="Times New Roman" w:hAnsi="Times New Roman" w:cs="Times New Roman"/>
          <w:sz w:val="24"/>
          <w:szCs w:val="24"/>
          <w:lang w:val="en-US"/>
        </w:rPr>
        <w:t xml:space="preserve">Hilton, (2021). Executive Board, Available on </w:t>
      </w:r>
      <w:hyperlink r:id="rId8" w:history="1">
        <w:r w:rsidRPr="003635BC">
          <w:rPr>
            <w:rStyle w:val="a8"/>
            <w:rFonts w:ascii="Times New Roman" w:hAnsi="Times New Roman" w:cs="Times New Roman"/>
            <w:sz w:val="24"/>
            <w:szCs w:val="24"/>
            <w:lang w:val="en-US"/>
          </w:rPr>
          <w:t>https://www.hilton.com/en/corporate/executive-bios/</w:t>
        </w:r>
      </w:hyperlink>
      <w:r w:rsidR="00882F5C" w:rsidRPr="003635BC">
        <w:rPr>
          <w:rFonts w:ascii="Times New Roman" w:hAnsi="Times New Roman" w:cs="Times New Roman"/>
          <w:sz w:val="24"/>
          <w:szCs w:val="24"/>
          <w:lang w:val="en-US"/>
        </w:rPr>
        <w:t xml:space="preserve"> </w:t>
      </w:r>
      <w:r w:rsidRPr="003635BC">
        <w:rPr>
          <w:rFonts w:ascii="Times New Roman" w:hAnsi="Times New Roman" w:cs="Times New Roman"/>
          <w:sz w:val="24"/>
          <w:szCs w:val="24"/>
          <w:lang w:val="en-US"/>
        </w:rPr>
        <w:t>Reviewed on 30 March 2021</w:t>
      </w:r>
    </w:p>
    <w:p w14:paraId="3221FECF" w14:textId="56F4B06B" w:rsidR="00882F5C" w:rsidRPr="003635BC" w:rsidRDefault="00E25FBA" w:rsidP="003635BC">
      <w:pPr>
        <w:pStyle w:val="a7"/>
        <w:numPr>
          <w:ilvl w:val="0"/>
          <w:numId w:val="8"/>
        </w:numPr>
        <w:spacing w:line="360" w:lineRule="auto"/>
        <w:jc w:val="both"/>
        <w:rPr>
          <w:rFonts w:ascii="Times New Roman" w:hAnsi="Times New Roman" w:cs="Times New Roman"/>
          <w:sz w:val="24"/>
          <w:szCs w:val="24"/>
          <w:lang w:val="en-US"/>
        </w:rPr>
      </w:pPr>
      <w:r w:rsidRPr="003635BC">
        <w:rPr>
          <w:rFonts w:ascii="Times New Roman" w:hAnsi="Times New Roman" w:cs="Times New Roman"/>
          <w:sz w:val="24"/>
          <w:szCs w:val="24"/>
          <w:lang w:val="en-US"/>
        </w:rPr>
        <w:t xml:space="preserve">Hilton, (2021). Values. Available on </w:t>
      </w:r>
      <w:hyperlink r:id="rId9" w:anchor="values" w:history="1">
        <w:r w:rsidRPr="003635BC">
          <w:rPr>
            <w:rStyle w:val="a8"/>
            <w:rFonts w:ascii="Times New Roman" w:hAnsi="Times New Roman" w:cs="Times New Roman"/>
            <w:sz w:val="24"/>
            <w:szCs w:val="24"/>
            <w:lang w:val="en-US"/>
          </w:rPr>
          <w:t>https://www.hilton.com/en/corporate/#values</w:t>
        </w:r>
      </w:hyperlink>
      <w:r w:rsidR="00882F5C" w:rsidRPr="003635BC">
        <w:rPr>
          <w:rFonts w:ascii="Times New Roman" w:hAnsi="Times New Roman" w:cs="Times New Roman"/>
          <w:sz w:val="24"/>
          <w:szCs w:val="24"/>
          <w:lang w:val="en-US"/>
        </w:rPr>
        <w:t xml:space="preserve"> </w:t>
      </w:r>
      <w:r w:rsidRPr="003635BC">
        <w:rPr>
          <w:rFonts w:ascii="Times New Roman" w:hAnsi="Times New Roman" w:cs="Times New Roman"/>
          <w:sz w:val="24"/>
          <w:szCs w:val="24"/>
          <w:lang w:val="en-US"/>
        </w:rPr>
        <w:t xml:space="preserve"> Reviewed on 1 April 2021</w:t>
      </w:r>
    </w:p>
    <w:p w14:paraId="39CEF716" w14:textId="330DAB96" w:rsidR="000B4706" w:rsidRPr="003635BC" w:rsidRDefault="00E25FBA" w:rsidP="003635BC">
      <w:pPr>
        <w:pStyle w:val="a7"/>
        <w:numPr>
          <w:ilvl w:val="0"/>
          <w:numId w:val="8"/>
        </w:numPr>
        <w:spacing w:line="360" w:lineRule="auto"/>
        <w:jc w:val="both"/>
        <w:rPr>
          <w:rFonts w:ascii="Times New Roman" w:hAnsi="Times New Roman" w:cs="Times New Roman"/>
          <w:sz w:val="24"/>
          <w:szCs w:val="24"/>
          <w:lang w:val="en-US"/>
        </w:rPr>
      </w:pPr>
      <w:r w:rsidRPr="003635BC">
        <w:rPr>
          <w:rFonts w:ascii="Times New Roman" w:hAnsi="Times New Roman" w:cs="Times New Roman"/>
          <w:sz w:val="24"/>
          <w:szCs w:val="24"/>
          <w:lang w:val="en-US"/>
        </w:rPr>
        <w:t xml:space="preserve">Hilton, (2021), Executive Statement Available on </w:t>
      </w:r>
      <w:hyperlink r:id="rId10" w:history="1">
        <w:r w:rsidRPr="003635BC">
          <w:rPr>
            <w:rStyle w:val="a8"/>
            <w:rFonts w:ascii="Times New Roman" w:hAnsi="Times New Roman" w:cs="Times New Roman"/>
            <w:sz w:val="24"/>
            <w:szCs w:val="24"/>
            <w:lang w:val="en-US"/>
          </w:rPr>
          <w:t>https://cr.hilton.com/our-approach/</w:t>
        </w:r>
      </w:hyperlink>
      <w:r w:rsidR="000B4706" w:rsidRPr="003635BC">
        <w:rPr>
          <w:rFonts w:ascii="Times New Roman" w:hAnsi="Times New Roman" w:cs="Times New Roman"/>
          <w:sz w:val="24"/>
          <w:szCs w:val="24"/>
        </w:rPr>
        <w:t xml:space="preserve"> </w:t>
      </w:r>
      <w:r w:rsidRPr="003635BC">
        <w:rPr>
          <w:rFonts w:ascii="Times New Roman" w:hAnsi="Times New Roman" w:cs="Times New Roman"/>
          <w:sz w:val="24"/>
          <w:szCs w:val="24"/>
          <w:lang w:val="en-US"/>
        </w:rPr>
        <w:t>Reviewed on 1 April 2021</w:t>
      </w:r>
    </w:p>
    <w:p w14:paraId="1DEC58CF" w14:textId="407A18E0" w:rsidR="00DD67B5" w:rsidRPr="003635BC" w:rsidRDefault="00E25FBA" w:rsidP="003635BC">
      <w:pPr>
        <w:pStyle w:val="a7"/>
        <w:numPr>
          <w:ilvl w:val="0"/>
          <w:numId w:val="8"/>
        </w:numPr>
        <w:spacing w:line="360" w:lineRule="auto"/>
        <w:jc w:val="both"/>
        <w:rPr>
          <w:lang w:val="en-US"/>
        </w:rPr>
      </w:pPr>
      <w:r w:rsidRPr="003635BC">
        <w:rPr>
          <w:rFonts w:ascii="Times New Roman" w:hAnsi="Times New Roman" w:cs="Times New Roman"/>
          <w:sz w:val="24"/>
          <w:szCs w:val="24"/>
          <w:lang w:val="en-US"/>
        </w:rPr>
        <w:t xml:space="preserve">Hilton, (2021). Hilton Governance and Management Available on </w:t>
      </w:r>
      <w:hyperlink r:id="rId11" w:history="1">
        <w:r w:rsidRPr="003635BC">
          <w:rPr>
            <w:rStyle w:val="a8"/>
            <w:rFonts w:ascii="Times New Roman" w:hAnsi="Times New Roman" w:cs="Times New Roman"/>
            <w:sz w:val="24"/>
            <w:szCs w:val="24"/>
          </w:rPr>
          <w:t>https://cr.hilton.com/wp-content/uploads/2020/04/Hilton-Governance-and-Management.pdf</w:t>
        </w:r>
      </w:hyperlink>
      <w:r w:rsidRPr="003635BC">
        <w:rPr>
          <w:rFonts w:ascii="Times New Roman" w:hAnsi="Times New Roman" w:cs="Times New Roman"/>
          <w:sz w:val="24"/>
          <w:szCs w:val="24"/>
          <w:lang w:val="en-US"/>
        </w:rPr>
        <w:t xml:space="preserve"> Reviewed </w:t>
      </w:r>
      <w:r w:rsidR="003635BC" w:rsidRPr="003635BC">
        <w:rPr>
          <w:rFonts w:ascii="Times New Roman" w:hAnsi="Times New Roman" w:cs="Times New Roman"/>
          <w:sz w:val="24"/>
          <w:szCs w:val="24"/>
          <w:lang w:val="en-US"/>
        </w:rPr>
        <w:t xml:space="preserve">on 5 April 2021. </w:t>
      </w:r>
    </w:p>
    <w:p w14:paraId="18885B05" w14:textId="42187A93" w:rsidR="00DD67B5" w:rsidRPr="000B4706" w:rsidRDefault="00DD67B5" w:rsidP="00DD67B5"/>
    <w:p w14:paraId="4023363D" w14:textId="77777777" w:rsidR="00DD67B5" w:rsidRPr="000B4706" w:rsidRDefault="00DD67B5" w:rsidP="00DD67B5"/>
    <w:sectPr w:rsidR="00DD67B5" w:rsidRPr="000B4706" w:rsidSect="00DD67B5">
      <w:footerReference w:type="default" r:id="rId12"/>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CF0D7" w14:textId="77777777" w:rsidR="00905C7E" w:rsidRDefault="00905C7E" w:rsidP="00DD67B5">
      <w:pPr>
        <w:spacing w:after="0" w:line="240" w:lineRule="auto"/>
      </w:pPr>
      <w:r>
        <w:separator/>
      </w:r>
    </w:p>
  </w:endnote>
  <w:endnote w:type="continuationSeparator" w:id="0">
    <w:p w14:paraId="06419CDD" w14:textId="77777777" w:rsidR="00905C7E" w:rsidRDefault="00905C7E" w:rsidP="00DD6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4135694"/>
      <w:docPartObj>
        <w:docPartGallery w:val="Page Numbers (Bottom of Page)"/>
        <w:docPartUnique/>
      </w:docPartObj>
    </w:sdtPr>
    <w:sdtEndPr/>
    <w:sdtContent>
      <w:p w14:paraId="07873AFE" w14:textId="0934E7D1" w:rsidR="00DD67B5" w:rsidRDefault="00DD67B5">
        <w:pPr>
          <w:pStyle w:val="a5"/>
          <w:jc w:val="center"/>
        </w:pPr>
        <w:r>
          <w:fldChar w:fldCharType="begin"/>
        </w:r>
        <w:r>
          <w:instrText>PAGE   \* MERGEFORMAT</w:instrText>
        </w:r>
        <w:r>
          <w:fldChar w:fldCharType="separate"/>
        </w:r>
        <w:r>
          <w:t>2</w:t>
        </w:r>
        <w:r>
          <w:fldChar w:fldCharType="end"/>
        </w:r>
      </w:p>
    </w:sdtContent>
  </w:sdt>
  <w:p w14:paraId="3A6C3D8D" w14:textId="77777777" w:rsidR="00DD67B5" w:rsidRDefault="00DD67B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B3365F" w14:textId="77777777" w:rsidR="00905C7E" w:rsidRDefault="00905C7E" w:rsidP="00DD67B5">
      <w:pPr>
        <w:spacing w:after="0" w:line="240" w:lineRule="auto"/>
      </w:pPr>
      <w:r>
        <w:separator/>
      </w:r>
    </w:p>
  </w:footnote>
  <w:footnote w:type="continuationSeparator" w:id="0">
    <w:p w14:paraId="5D706FED" w14:textId="77777777" w:rsidR="00905C7E" w:rsidRDefault="00905C7E" w:rsidP="00DD67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97995"/>
    <w:multiLevelType w:val="hybridMultilevel"/>
    <w:tmpl w:val="2D1E2B9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8C47C33"/>
    <w:multiLevelType w:val="hybridMultilevel"/>
    <w:tmpl w:val="11C03F6A"/>
    <w:lvl w:ilvl="0" w:tplc="04020001">
      <w:start w:val="1"/>
      <w:numFmt w:val="bullet"/>
      <w:lvlText w:val=""/>
      <w:lvlJc w:val="left"/>
      <w:pPr>
        <w:ind w:left="1425" w:hanging="360"/>
      </w:pPr>
      <w:rPr>
        <w:rFonts w:ascii="Symbol" w:hAnsi="Symbol" w:hint="default"/>
      </w:rPr>
    </w:lvl>
    <w:lvl w:ilvl="1" w:tplc="04020003" w:tentative="1">
      <w:start w:val="1"/>
      <w:numFmt w:val="bullet"/>
      <w:lvlText w:val="o"/>
      <w:lvlJc w:val="left"/>
      <w:pPr>
        <w:ind w:left="2145" w:hanging="360"/>
      </w:pPr>
      <w:rPr>
        <w:rFonts w:ascii="Courier New" w:hAnsi="Courier New" w:cs="Courier New" w:hint="default"/>
      </w:rPr>
    </w:lvl>
    <w:lvl w:ilvl="2" w:tplc="04020005" w:tentative="1">
      <w:start w:val="1"/>
      <w:numFmt w:val="bullet"/>
      <w:lvlText w:val=""/>
      <w:lvlJc w:val="left"/>
      <w:pPr>
        <w:ind w:left="2865" w:hanging="360"/>
      </w:pPr>
      <w:rPr>
        <w:rFonts w:ascii="Wingdings" w:hAnsi="Wingdings" w:hint="default"/>
      </w:rPr>
    </w:lvl>
    <w:lvl w:ilvl="3" w:tplc="04020001" w:tentative="1">
      <w:start w:val="1"/>
      <w:numFmt w:val="bullet"/>
      <w:lvlText w:val=""/>
      <w:lvlJc w:val="left"/>
      <w:pPr>
        <w:ind w:left="3585" w:hanging="360"/>
      </w:pPr>
      <w:rPr>
        <w:rFonts w:ascii="Symbol" w:hAnsi="Symbol" w:hint="default"/>
      </w:rPr>
    </w:lvl>
    <w:lvl w:ilvl="4" w:tplc="04020003" w:tentative="1">
      <w:start w:val="1"/>
      <w:numFmt w:val="bullet"/>
      <w:lvlText w:val="o"/>
      <w:lvlJc w:val="left"/>
      <w:pPr>
        <w:ind w:left="4305" w:hanging="360"/>
      </w:pPr>
      <w:rPr>
        <w:rFonts w:ascii="Courier New" w:hAnsi="Courier New" w:cs="Courier New" w:hint="default"/>
      </w:rPr>
    </w:lvl>
    <w:lvl w:ilvl="5" w:tplc="04020005" w:tentative="1">
      <w:start w:val="1"/>
      <w:numFmt w:val="bullet"/>
      <w:lvlText w:val=""/>
      <w:lvlJc w:val="left"/>
      <w:pPr>
        <w:ind w:left="5025" w:hanging="360"/>
      </w:pPr>
      <w:rPr>
        <w:rFonts w:ascii="Wingdings" w:hAnsi="Wingdings" w:hint="default"/>
      </w:rPr>
    </w:lvl>
    <w:lvl w:ilvl="6" w:tplc="04020001" w:tentative="1">
      <w:start w:val="1"/>
      <w:numFmt w:val="bullet"/>
      <w:lvlText w:val=""/>
      <w:lvlJc w:val="left"/>
      <w:pPr>
        <w:ind w:left="5745" w:hanging="360"/>
      </w:pPr>
      <w:rPr>
        <w:rFonts w:ascii="Symbol" w:hAnsi="Symbol" w:hint="default"/>
      </w:rPr>
    </w:lvl>
    <w:lvl w:ilvl="7" w:tplc="04020003" w:tentative="1">
      <w:start w:val="1"/>
      <w:numFmt w:val="bullet"/>
      <w:lvlText w:val="o"/>
      <w:lvlJc w:val="left"/>
      <w:pPr>
        <w:ind w:left="6465" w:hanging="360"/>
      </w:pPr>
      <w:rPr>
        <w:rFonts w:ascii="Courier New" w:hAnsi="Courier New" w:cs="Courier New" w:hint="default"/>
      </w:rPr>
    </w:lvl>
    <w:lvl w:ilvl="8" w:tplc="04020005" w:tentative="1">
      <w:start w:val="1"/>
      <w:numFmt w:val="bullet"/>
      <w:lvlText w:val=""/>
      <w:lvlJc w:val="left"/>
      <w:pPr>
        <w:ind w:left="7185" w:hanging="360"/>
      </w:pPr>
      <w:rPr>
        <w:rFonts w:ascii="Wingdings" w:hAnsi="Wingdings" w:hint="default"/>
      </w:rPr>
    </w:lvl>
  </w:abstractNum>
  <w:abstractNum w:abstractNumId="2" w15:restartNumberingAfterBreak="0">
    <w:nsid w:val="0BFE3CC7"/>
    <w:multiLevelType w:val="hybridMultilevel"/>
    <w:tmpl w:val="B49A19B0"/>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3" w15:restartNumberingAfterBreak="0">
    <w:nsid w:val="23355B9C"/>
    <w:multiLevelType w:val="hybridMultilevel"/>
    <w:tmpl w:val="95FC8A24"/>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4" w15:restartNumberingAfterBreak="0">
    <w:nsid w:val="36CA1FB0"/>
    <w:multiLevelType w:val="hybridMultilevel"/>
    <w:tmpl w:val="A8F8C472"/>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5" w15:restartNumberingAfterBreak="0">
    <w:nsid w:val="53511E6E"/>
    <w:multiLevelType w:val="hybridMultilevel"/>
    <w:tmpl w:val="2C9A9988"/>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6" w15:restartNumberingAfterBreak="0">
    <w:nsid w:val="5A0D7280"/>
    <w:multiLevelType w:val="hybridMultilevel"/>
    <w:tmpl w:val="C59CA134"/>
    <w:lvl w:ilvl="0" w:tplc="1A1CF594">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7" w15:restartNumberingAfterBreak="0">
    <w:nsid w:val="7D877E80"/>
    <w:multiLevelType w:val="hybridMultilevel"/>
    <w:tmpl w:val="8F8EBBAA"/>
    <w:lvl w:ilvl="0" w:tplc="04020001">
      <w:start w:val="1"/>
      <w:numFmt w:val="bullet"/>
      <w:lvlText w:val=""/>
      <w:lvlJc w:val="left"/>
      <w:pPr>
        <w:ind w:left="2130" w:hanging="360"/>
      </w:pPr>
      <w:rPr>
        <w:rFonts w:ascii="Symbol" w:hAnsi="Symbol" w:hint="default"/>
      </w:rPr>
    </w:lvl>
    <w:lvl w:ilvl="1" w:tplc="04020003" w:tentative="1">
      <w:start w:val="1"/>
      <w:numFmt w:val="bullet"/>
      <w:lvlText w:val="o"/>
      <w:lvlJc w:val="left"/>
      <w:pPr>
        <w:ind w:left="2850" w:hanging="360"/>
      </w:pPr>
      <w:rPr>
        <w:rFonts w:ascii="Courier New" w:hAnsi="Courier New" w:cs="Courier New" w:hint="default"/>
      </w:rPr>
    </w:lvl>
    <w:lvl w:ilvl="2" w:tplc="04020005" w:tentative="1">
      <w:start w:val="1"/>
      <w:numFmt w:val="bullet"/>
      <w:lvlText w:val=""/>
      <w:lvlJc w:val="left"/>
      <w:pPr>
        <w:ind w:left="3570" w:hanging="360"/>
      </w:pPr>
      <w:rPr>
        <w:rFonts w:ascii="Wingdings" w:hAnsi="Wingdings" w:hint="default"/>
      </w:rPr>
    </w:lvl>
    <w:lvl w:ilvl="3" w:tplc="04020001" w:tentative="1">
      <w:start w:val="1"/>
      <w:numFmt w:val="bullet"/>
      <w:lvlText w:val=""/>
      <w:lvlJc w:val="left"/>
      <w:pPr>
        <w:ind w:left="4290" w:hanging="360"/>
      </w:pPr>
      <w:rPr>
        <w:rFonts w:ascii="Symbol" w:hAnsi="Symbol" w:hint="default"/>
      </w:rPr>
    </w:lvl>
    <w:lvl w:ilvl="4" w:tplc="04020003" w:tentative="1">
      <w:start w:val="1"/>
      <w:numFmt w:val="bullet"/>
      <w:lvlText w:val="o"/>
      <w:lvlJc w:val="left"/>
      <w:pPr>
        <w:ind w:left="5010" w:hanging="360"/>
      </w:pPr>
      <w:rPr>
        <w:rFonts w:ascii="Courier New" w:hAnsi="Courier New" w:cs="Courier New" w:hint="default"/>
      </w:rPr>
    </w:lvl>
    <w:lvl w:ilvl="5" w:tplc="04020005" w:tentative="1">
      <w:start w:val="1"/>
      <w:numFmt w:val="bullet"/>
      <w:lvlText w:val=""/>
      <w:lvlJc w:val="left"/>
      <w:pPr>
        <w:ind w:left="5730" w:hanging="360"/>
      </w:pPr>
      <w:rPr>
        <w:rFonts w:ascii="Wingdings" w:hAnsi="Wingdings" w:hint="default"/>
      </w:rPr>
    </w:lvl>
    <w:lvl w:ilvl="6" w:tplc="04020001" w:tentative="1">
      <w:start w:val="1"/>
      <w:numFmt w:val="bullet"/>
      <w:lvlText w:val=""/>
      <w:lvlJc w:val="left"/>
      <w:pPr>
        <w:ind w:left="6450" w:hanging="360"/>
      </w:pPr>
      <w:rPr>
        <w:rFonts w:ascii="Symbol" w:hAnsi="Symbol" w:hint="default"/>
      </w:rPr>
    </w:lvl>
    <w:lvl w:ilvl="7" w:tplc="04020003" w:tentative="1">
      <w:start w:val="1"/>
      <w:numFmt w:val="bullet"/>
      <w:lvlText w:val="o"/>
      <w:lvlJc w:val="left"/>
      <w:pPr>
        <w:ind w:left="7170" w:hanging="360"/>
      </w:pPr>
      <w:rPr>
        <w:rFonts w:ascii="Courier New" w:hAnsi="Courier New" w:cs="Courier New" w:hint="default"/>
      </w:rPr>
    </w:lvl>
    <w:lvl w:ilvl="8" w:tplc="04020005" w:tentative="1">
      <w:start w:val="1"/>
      <w:numFmt w:val="bullet"/>
      <w:lvlText w:val=""/>
      <w:lvlJc w:val="left"/>
      <w:pPr>
        <w:ind w:left="7890" w:hanging="360"/>
      </w:pPr>
      <w:rPr>
        <w:rFonts w:ascii="Wingdings" w:hAnsi="Wingdings" w:hint="default"/>
      </w:rPr>
    </w:lvl>
  </w:abstractNum>
  <w:num w:numId="1">
    <w:abstractNumId w:val="6"/>
  </w:num>
  <w:num w:numId="2">
    <w:abstractNumId w:val="3"/>
  </w:num>
  <w:num w:numId="3">
    <w:abstractNumId w:val="2"/>
  </w:num>
  <w:num w:numId="4">
    <w:abstractNumId w:val="1"/>
  </w:num>
  <w:num w:numId="5">
    <w:abstractNumId w:val="7"/>
  </w:num>
  <w:num w:numId="6">
    <w:abstractNumId w:val="4"/>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E53"/>
    <w:rsid w:val="000923AC"/>
    <w:rsid w:val="000B4706"/>
    <w:rsid w:val="00193148"/>
    <w:rsid w:val="001B41BF"/>
    <w:rsid w:val="003635BC"/>
    <w:rsid w:val="0037170C"/>
    <w:rsid w:val="003A2644"/>
    <w:rsid w:val="003A7ACD"/>
    <w:rsid w:val="003B02BF"/>
    <w:rsid w:val="00413F7B"/>
    <w:rsid w:val="00480063"/>
    <w:rsid w:val="0048111B"/>
    <w:rsid w:val="00502FD9"/>
    <w:rsid w:val="005F2A82"/>
    <w:rsid w:val="00602825"/>
    <w:rsid w:val="00615E50"/>
    <w:rsid w:val="006725F9"/>
    <w:rsid w:val="006C3FED"/>
    <w:rsid w:val="0072673A"/>
    <w:rsid w:val="00771E53"/>
    <w:rsid w:val="007C1B74"/>
    <w:rsid w:val="007C3976"/>
    <w:rsid w:val="00826D99"/>
    <w:rsid w:val="00882F5C"/>
    <w:rsid w:val="008B64AD"/>
    <w:rsid w:val="008D6673"/>
    <w:rsid w:val="00905C7E"/>
    <w:rsid w:val="00916597"/>
    <w:rsid w:val="00A01A8C"/>
    <w:rsid w:val="00A01FBB"/>
    <w:rsid w:val="00AC5BBB"/>
    <w:rsid w:val="00AE698A"/>
    <w:rsid w:val="00B52293"/>
    <w:rsid w:val="00BA7C7E"/>
    <w:rsid w:val="00BC3B31"/>
    <w:rsid w:val="00BE54AE"/>
    <w:rsid w:val="00C44DC2"/>
    <w:rsid w:val="00DD67B5"/>
    <w:rsid w:val="00E1230C"/>
    <w:rsid w:val="00E25FBA"/>
    <w:rsid w:val="00E8235B"/>
    <w:rsid w:val="00EA1BFD"/>
    <w:rsid w:val="00EC3E11"/>
    <w:rsid w:val="00F20A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A7DD4"/>
  <w15:chartTrackingRefBased/>
  <w15:docId w15:val="{2CCFFD7C-87A0-4BCF-8414-5E272BF51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01A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D67B5"/>
    <w:pPr>
      <w:tabs>
        <w:tab w:val="center" w:pos="4536"/>
        <w:tab w:val="right" w:pos="9072"/>
      </w:tabs>
      <w:spacing w:after="0" w:line="240" w:lineRule="auto"/>
    </w:pPr>
  </w:style>
  <w:style w:type="character" w:customStyle="1" w:styleId="a4">
    <w:name w:val="Горен колонтитул Знак"/>
    <w:basedOn w:val="a0"/>
    <w:link w:val="a3"/>
    <w:uiPriority w:val="99"/>
    <w:rsid w:val="00DD67B5"/>
  </w:style>
  <w:style w:type="paragraph" w:styleId="a5">
    <w:name w:val="footer"/>
    <w:basedOn w:val="a"/>
    <w:link w:val="a6"/>
    <w:uiPriority w:val="99"/>
    <w:unhideWhenUsed/>
    <w:rsid w:val="00DD67B5"/>
    <w:pPr>
      <w:tabs>
        <w:tab w:val="center" w:pos="4536"/>
        <w:tab w:val="right" w:pos="9072"/>
      </w:tabs>
      <w:spacing w:after="0" w:line="240" w:lineRule="auto"/>
    </w:pPr>
  </w:style>
  <w:style w:type="character" w:customStyle="1" w:styleId="a6">
    <w:name w:val="Долен колонтитул Знак"/>
    <w:basedOn w:val="a0"/>
    <w:link w:val="a5"/>
    <w:uiPriority w:val="99"/>
    <w:rsid w:val="00DD67B5"/>
  </w:style>
  <w:style w:type="paragraph" w:styleId="a7">
    <w:name w:val="List Paragraph"/>
    <w:basedOn w:val="a"/>
    <w:uiPriority w:val="34"/>
    <w:qFormat/>
    <w:rsid w:val="00DD67B5"/>
    <w:pPr>
      <w:ind w:left="720"/>
      <w:contextualSpacing/>
    </w:pPr>
  </w:style>
  <w:style w:type="character" w:customStyle="1" w:styleId="10">
    <w:name w:val="Заглавие 1 Знак"/>
    <w:basedOn w:val="a0"/>
    <w:link w:val="1"/>
    <w:uiPriority w:val="9"/>
    <w:rsid w:val="00A01A8C"/>
    <w:rPr>
      <w:rFonts w:asciiTheme="majorHAnsi" w:eastAsiaTheme="majorEastAsia" w:hAnsiTheme="majorHAnsi" w:cstheme="majorBidi"/>
      <w:color w:val="2F5496" w:themeColor="accent1" w:themeShade="BF"/>
      <w:sz w:val="32"/>
      <w:szCs w:val="32"/>
    </w:rPr>
  </w:style>
  <w:style w:type="character" w:styleId="a8">
    <w:name w:val="Hyperlink"/>
    <w:basedOn w:val="a0"/>
    <w:uiPriority w:val="99"/>
    <w:unhideWhenUsed/>
    <w:rsid w:val="00882F5C"/>
    <w:rPr>
      <w:color w:val="0563C1" w:themeColor="hyperlink"/>
      <w:u w:val="single"/>
    </w:rPr>
  </w:style>
  <w:style w:type="character" w:styleId="a9">
    <w:name w:val="Unresolved Mention"/>
    <w:basedOn w:val="a0"/>
    <w:uiPriority w:val="99"/>
    <w:semiHidden/>
    <w:unhideWhenUsed/>
    <w:rsid w:val="00882F5C"/>
    <w:rPr>
      <w:color w:val="605E5C"/>
      <w:shd w:val="clear" w:color="auto" w:fill="E1DFDD"/>
    </w:rPr>
  </w:style>
  <w:style w:type="character" w:styleId="aa">
    <w:name w:val="FollowedHyperlink"/>
    <w:basedOn w:val="a0"/>
    <w:uiPriority w:val="99"/>
    <w:semiHidden/>
    <w:unhideWhenUsed/>
    <w:rsid w:val="00E25F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corporate/executive-bio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hilton.com/wp-content/uploads/2020/04/Hilton-Governance-and-Management.pdf" TargetMode="External"/><Relationship Id="rId5" Type="http://schemas.openxmlformats.org/officeDocument/2006/relationships/webSettings" Target="webSettings.xml"/><Relationship Id="rId10" Type="http://schemas.openxmlformats.org/officeDocument/2006/relationships/hyperlink" Target="https://cr.hilton.com/our-approach/" TargetMode="External"/><Relationship Id="rId4" Type="http://schemas.openxmlformats.org/officeDocument/2006/relationships/settings" Target="settings.xml"/><Relationship Id="rId9" Type="http://schemas.openxmlformats.org/officeDocument/2006/relationships/hyperlink" Target="https://www.hilton.com/en/corporate/" TargetMode="External"/><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2B5F98-00C0-42CA-8544-8BA608BB9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7</Pages>
  <Words>1920</Words>
  <Characters>10950</Characters>
  <Application>Microsoft Office Word</Application>
  <DocSecurity>0</DocSecurity>
  <Lines>91</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Elena Aleksandrova (2023165)</cp:lastModifiedBy>
  <cp:revision>5</cp:revision>
  <dcterms:created xsi:type="dcterms:W3CDTF">2021-04-07T06:23:00Z</dcterms:created>
  <dcterms:modified xsi:type="dcterms:W3CDTF">2021-04-07T18:10:00Z</dcterms:modified>
</cp:coreProperties>
</file>