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75050" w14:textId="77777777" w:rsidR="00257500" w:rsidRDefault="00257500" w:rsidP="008A1CEA">
      <w:pPr>
        <w:spacing w:after="0" w:line="360" w:lineRule="auto"/>
        <w:contextualSpacing/>
        <w:jc w:val="center"/>
        <w:rPr>
          <w:b/>
        </w:rPr>
      </w:pPr>
    </w:p>
    <w:p w14:paraId="5EB0B72C" w14:textId="77777777" w:rsidR="00257500" w:rsidRDefault="00257500" w:rsidP="008A1CEA">
      <w:pPr>
        <w:spacing w:after="0" w:line="360" w:lineRule="auto"/>
        <w:contextualSpacing/>
        <w:jc w:val="center"/>
        <w:rPr>
          <w:b/>
        </w:rPr>
      </w:pPr>
    </w:p>
    <w:p w14:paraId="3C6FEFF9" w14:textId="77777777" w:rsidR="00257500" w:rsidRDefault="00257500" w:rsidP="008A1CEA">
      <w:pPr>
        <w:spacing w:after="0" w:line="360" w:lineRule="auto"/>
        <w:contextualSpacing/>
        <w:jc w:val="center"/>
        <w:rPr>
          <w:b/>
        </w:rPr>
      </w:pPr>
    </w:p>
    <w:p w14:paraId="2D55E6E5" w14:textId="77777777" w:rsidR="00257500" w:rsidRDefault="00257500" w:rsidP="008A1CEA">
      <w:pPr>
        <w:spacing w:after="0" w:line="360" w:lineRule="auto"/>
        <w:contextualSpacing/>
        <w:jc w:val="center"/>
        <w:rPr>
          <w:b/>
        </w:rPr>
      </w:pPr>
    </w:p>
    <w:p w14:paraId="5387A4F3" w14:textId="77777777" w:rsidR="00257500" w:rsidRDefault="00257500" w:rsidP="008A1CEA">
      <w:pPr>
        <w:spacing w:after="0" w:line="360" w:lineRule="auto"/>
        <w:contextualSpacing/>
        <w:jc w:val="center"/>
        <w:rPr>
          <w:b/>
        </w:rPr>
      </w:pPr>
    </w:p>
    <w:p w14:paraId="15CFDC3E" w14:textId="77777777" w:rsidR="00257500" w:rsidRDefault="00257500" w:rsidP="008A1CEA">
      <w:pPr>
        <w:spacing w:after="0" w:line="360" w:lineRule="auto"/>
        <w:contextualSpacing/>
        <w:jc w:val="center"/>
        <w:rPr>
          <w:b/>
        </w:rPr>
      </w:pPr>
    </w:p>
    <w:p w14:paraId="6240E175" w14:textId="77777777" w:rsidR="00257500" w:rsidRDefault="00257500" w:rsidP="008A1CEA">
      <w:pPr>
        <w:spacing w:after="0" w:line="360" w:lineRule="auto"/>
        <w:contextualSpacing/>
        <w:jc w:val="center"/>
        <w:rPr>
          <w:b/>
        </w:rPr>
      </w:pPr>
    </w:p>
    <w:p w14:paraId="6E16226A" w14:textId="77777777" w:rsidR="00257500" w:rsidRDefault="00257500" w:rsidP="008A1CEA">
      <w:pPr>
        <w:spacing w:after="0" w:line="360" w:lineRule="auto"/>
        <w:contextualSpacing/>
        <w:jc w:val="center"/>
        <w:rPr>
          <w:b/>
        </w:rPr>
      </w:pPr>
    </w:p>
    <w:p w14:paraId="62331F56" w14:textId="77777777" w:rsidR="00257500" w:rsidRDefault="00257500" w:rsidP="008A1CEA">
      <w:pPr>
        <w:spacing w:after="0" w:line="360" w:lineRule="auto"/>
        <w:contextualSpacing/>
        <w:jc w:val="center"/>
        <w:rPr>
          <w:b/>
        </w:rPr>
      </w:pPr>
    </w:p>
    <w:p w14:paraId="5E46168F" w14:textId="77777777" w:rsidR="00257500" w:rsidRDefault="00257500" w:rsidP="008A1CEA">
      <w:pPr>
        <w:spacing w:after="0" w:line="360" w:lineRule="auto"/>
        <w:contextualSpacing/>
        <w:jc w:val="center"/>
        <w:rPr>
          <w:b/>
        </w:rPr>
      </w:pPr>
    </w:p>
    <w:p w14:paraId="41DC5081" w14:textId="77777777" w:rsidR="008032AE" w:rsidRPr="007C728C" w:rsidRDefault="00257500" w:rsidP="008A1CEA">
      <w:pPr>
        <w:spacing w:after="0" w:line="360" w:lineRule="auto"/>
        <w:contextualSpacing/>
        <w:jc w:val="center"/>
        <w:rPr>
          <w:b/>
          <w:sz w:val="40"/>
          <w:szCs w:val="40"/>
        </w:rPr>
      </w:pPr>
      <w:r w:rsidRPr="007C728C">
        <w:rPr>
          <w:b/>
          <w:sz w:val="40"/>
          <w:szCs w:val="40"/>
        </w:rPr>
        <w:t>RESEARCH PROJECT PROPOSAL – IMPACT OF CURRENT CHALLENGES ON THE HUMAN RESOURCE DEPARTMENT RELATING TO RECRUITMENT AND RETENTION</w:t>
      </w:r>
    </w:p>
    <w:p w14:paraId="594DE02A" w14:textId="77777777" w:rsidR="007C728C" w:rsidRDefault="007C728C" w:rsidP="008A1CEA">
      <w:pPr>
        <w:spacing w:after="0" w:line="360" w:lineRule="auto"/>
        <w:contextualSpacing/>
        <w:jc w:val="center"/>
        <w:rPr>
          <w:b/>
        </w:rPr>
      </w:pPr>
    </w:p>
    <w:p w14:paraId="0549FEC9" w14:textId="77777777" w:rsidR="007C728C" w:rsidRDefault="007C728C" w:rsidP="008A1CEA">
      <w:pPr>
        <w:spacing w:after="0" w:line="360" w:lineRule="auto"/>
        <w:contextualSpacing/>
        <w:jc w:val="center"/>
        <w:rPr>
          <w:b/>
        </w:rPr>
      </w:pPr>
    </w:p>
    <w:p w14:paraId="1BB291C1" w14:textId="77777777" w:rsidR="007C728C" w:rsidRDefault="007C728C" w:rsidP="008A1CEA">
      <w:pPr>
        <w:spacing w:after="0" w:line="360" w:lineRule="auto"/>
        <w:contextualSpacing/>
        <w:jc w:val="center"/>
        <w:rPr>
          <w:b/>
        </w:rPr>
      </w:pPr>
    </w:p>
    <w:p w14:paraId="6D1CA2FF" w14:textId="77777777" w:rsidR="007C728C" w:rsidRDefault="007C728C" w:rsidP="008A1CEA">
      <w:pPr>
        <w:spacing w:after="0" w:line="360" w:lineRule="auto"/>
        <w:contextualSpacing/>
        <w:jc w:val="center"/>
        <w:rPr>
          <w:b/>
        </w:rPr>
      </w:pPr>
    </w:p>
    <w:p w14:paraId="44485532" w14:textId="77777777" w:rsidR="007C728C" w:rsidRDefault="007C728C" w:rsidP="008A1CEA">
      <w:pPr>
        <w:spacing w:after="0" w:line="360" w:lineRule="auto"/>
        <w:contextualSpacing/>
        <w:jc w:val="center"/>
        <w:rPr>
          <w:b/>
        </w:rPr>
      </w:pPr>
    </w:p>
    <w:p w14:paraId="66CD18DC" w14:textId="77777777" w:rsidR="007C728C" w:rsidRDefault="007C728C" w:rsidP="008A1CEA">
      <w:pPr>
        <w:spacing w:after="0" w:line="360" w:lineRule="auto"/>
        <w:contextualSpacing/>
        <w:jc w:val="center"/>
        <w:rPr>
          <w:b/>
        </w:rPr>
      </w:pPr>
    </w:p>
    <w:p w14:paraId="52E80040" w14:textId="77777777" w:rsidR="007C728C" w:rsidRDefault="007C728C" w:rsidP="008A1CEA">
      <w:pPr>
        <w:spacing w:after="0" w:line="360" w:lineRule="auto"/>
        <w:contextualSpacing/>
        <w:jc w:val="center"/>
        <w:rPr>
          <w:b/>
        </w:rPr>
      </w:pPr>
    </w:p>
    <w:p w14:paraId="28F13C56" w14:textId="77777777" w:rsidR="007C728C" w:rsidRDefault="007C728C" w:rsidP="008A1CEA">
      <w:pPr>
        <w:spacing w:after="0" w:line="360" w:lineRule="auto"/>
        <w:contextualSpacing/>
        <w:jc w:val="center"/>
        <w:rPr>
          <w:b/>
        </w:rPr>
      </w:pPr>
    </w:p>
    <w:p w14:paraId="0B1F358B" w14:textId="5D0922B9" w:rsidR="00151270" w:rsidRPr="007C728C" w:rsidRDefault="007C728C" w:rsidP="007C728C">
      <w:pPr>
        <w:spacing w:after="0" w:line="360" w:lineRule="auto"/>
        <w:contextualSpacing/>
        <w:jc w:val="right"/>
        <w:rPr>
          <w:b/>
          <w:bCs/>
        </w:rPr>
      </w:pPr>
      <w:r w:rsidRPr="007C728C">
        <w:rPr>
          <w:b/>
          <w:bCs/>
        </w:rPr>
        <w:t>LAURENTIU-COSTEL POPA</w:t>
      </w:r>
    </w:p>
    <w:p w14:paraId="5773F2A9" w14:textId="77777777" w:rsidR="007C728C" w:rsidRPr="007C728C" w:rsidRDefault="007C728C" w:rsidP="007C728C">
      <w:pPr>
        <w:spacing w:after="0" w:line="360" w:lineRule="auto"/>
        <w:contextualSpacing/>
        <w:jc w:val="right"/>
        <w:rPr>
          <w:b/>
          <w:bCs/>
        </w:rPr>
      </w:pPr>
      <w:r w:rsidRPr="007C728C">
        <w:rPr>
          <w:b/>
          <w:bCs/>
        </w:rPr>
        <w:t>2126893</w:t>
      </w:r>
    </w:p>
    <w:p w14:paraId="25165F24" w14:textId="403D294F" w:rsidR="007C728C" w:rsidRPr="007C728C" w:rsidRDefault="007C728C" w:rsidP="007C728C">
      <w:pPr>
        <w:spacing w:after="0" w:line="360" w:lineRule="auto"/>
        <w:contextualSpacing/>
        <w:jc w:val="right"/>
        <w:rPr>
          <w:b/>
          <w:bCs/>
        </w:rPr>
      </w:pPr>
      <w:r w:rsidRPr="007C728C">
        <w:rPr>
          <w:b/>
          <w:bCs/>
        </w:rPr>
        <w:t>BMIH5005</w:t>
      </w:r>
    </w:p>
    <w:p w14:paraId="299597FF" w14:textId="29698C6C" w:rsidR="007C728C" w:rsidRPr="007C728C" w:rsidRDefault="007C728C" w:rsidP="007C728C">
      <w:pPr>
        <w:spacing w:after="0" w:line="360" w:lineRule="auto"/>
        <w:contextualSpacing/>
        <w:jc w:val="right"/>
        <w:rPr>
          <w:b/>
          <w:bCs/>
        </w:rPr>
      </w:pPr>
      <w:r w:rsidRPr="007C728C">
        <w:rPr>
          <w:b/>
          <w:bCs/>
        </w:rPr>
        <w:t>HELEN EVANS</w:t>
      </w:r>
    </w:p>
    <w:p w14:paraId="4755DC61" w14:textId="77777777" w:rsidR="00151270" w:rsidRDefault="00151270" w:rsidP="008A1CEA">
      <w:pPr>
        <w:spacing w:after="0" w:line="360" w:lineRule="auto"/>
        <w:contextualSpacing/>
        <w:jc w:val="center"/>
      </w:pPr>
    </w:p>
    <w:p w14:paraId="0D934F10" w14:textId="6DDCF22F" w:rsidR="00A23CAF" w:rsidRDefault="00A23CAF" w:rsidP="007C728C">
      <w:pPr>
        <w:spacing w:after="0" w:line="360" w:lineRule="auto"/>
        <w:contextualSpacing/>
      </w:pPr>
      <w:r>
        <w:br w:type="page"/>
      </w:r>
    </w:p>
    <w:p w14:paraId="674CD4FA" w14:textId="77777777" w:rsidR="00A23CAF" w:rsidRDefault="00A23CAF" w:rsidP="008A1CEA">
      <w:pPr>
        <w:spacing w:after="0" w:line="360" w:lineRule="auto"/>
        <w:contextualSpacing/>
        <w:jc w:val="center"/>
        <w:rPr>
          <w:b/>
        </w:rPr>
      </w:pPr>
      <w:r>
        <w:rPr>
          <w:b/>
        </w:rPr>
        <w:lastRenderedPageBreak/>
        <w:t>Table of Contents</w:t>
      </w:r>
    </w:p>
    <w:p w14:paraId="0993758E" w14:textId="77777777" w:rsidR="0034181E" w:rsidRPr="0034181E" w:rsidRDefault="0034181E" w:rsidP="008A1CEA">
      <w:pPr>
        <w:pStyle w:val="TOC1"/>
        <w:tabs>
          <w:tab w:val="right" w:leader="dot" w:pos="9350"/>
        </w:tabs>
        <w:spacing w:before="0" w:line="360" w:lineRule="auto"/>
        <w:contextualSpacing/>
        <w:rPr>
          <w:rFonts w:ascii="Arial" w:eastAsiaTheme="minorEastAsia" w:hAnsi="Arial" w:cs="Arial"/>
          <w:b w:val="0"/>
          <w:bCs w:val="0"/>
          <w:i w:val="0"/>
          <w:iCs w:val="0"/>
          <w:noProof/>
        </w:rPr>
      </w:pPr>
      <w:r w:rsidRPr="0034181E">
        <w:rPr>
          <w:rFonts w:ascii="Arial" w:hAnsi="Arial" w:cs="Arial"/>
          <w:b w:val="0"/>
          <w:i w:val="0"/>
        </w:rPr>
        <w:fldChar w:fldCharType="begin"/>
      </w:r>
      <w:r w:rsidRPr="0034181E">
        <w:rPr>
          <w:rFonts w:ascii="Arial" w:hAnsi="Arial" w:cs="Arial"/>
          <w:b w:val="0"/>
          <w:i w:val="0"/>
        </w:rPr>
        <w:instrText xml:space="preserve"> TOC \o "1-5" \h \z \u </w:instrText>
      </w:r>
      <w:r w:rsidRPr="0034181E">
        <w:rPr>
          <w:rFonts w:ascii="Arial" w:hAnsi="Arial" w:cs="Arial"/>
          <w:b w:val="0"/>
          <w:i w:val="0"/>
        </w:rPr>
        <w:fldChar w:fldCharType="separate"/>
      </w:r>
      <w:hyperlink w:anchor="_Toc137770714" w:history="1">
        <w:r w:rsidRPr="0034181E">
          <w:rPr>
            <w:rStyle w:val="Hyperlink"/>
            <w:rFonts w:ascii="Arial" w:hAnsi="Arial" w:cs="Arial"/>
            <w:b w:val="0"/>
            <w:i w:val="0"/>
            <w:noProof/>
          </w:rPr>
          <w:t>Introduction</w:t>
        </w:r>
        <w:r w:rsidRPr="0034181E">
          <w:rPr>
            <w:rFonts w:ascii="Arial" w:hAnsi="Arial" w:cs="Arial"/>
            <w:b w:val="0"/>
            <w:i w:val="0"/>
            <w:noProof/>
            <w:webHidden/>
          </w:rPr>
          <w:tab/>
        </w:r>
        <w:r w:rsidRPr="0034181E">
          <w:rPr>
            <w:rFonts w:ascii="Arial" w:hAnsi="Arial" w:cs="Arial"/>
            <w:b w:val="0"/>
            <w:i w:val="0"/>
            <w:noProof/>
            <w:webHidden/>
          </w:rPr>
          <w:fldChar w:fldCharType="begin"/>
        </w:r>
        <w:r w:rsidRPr="0034181E">
          <w:rPr>
            <w:rFonts w:ascii="Arial" w:hAnsi="Arial" w:cs="Arial"/>
            <w:b w:val="0"/>
            <w:i w:val="0"/>
            <w:noProof/>
            <w:webHidden/>
          </w:rPr>
          <w:instrText xml:space="preserve"> PAGEREF _Toc137770714 \h </w:instrText>
        </w:r>
        <w:r w:rsidRPr="0034181E">
          <w:rPr>
            <w:rFonts w:ascii="Arial" w:hAnsi="Arial" w:cs="Arial"/>
            <w:b w:val="0"/>
            <w:i w:val="0"/>
            <w:noProof/>
            <w:webHidden/>
          </w:rPr>
        </w:r>
        <w:r w:rsidRPr="0034181E">
          <w:rPr>
            <w:rFonts w:ascii="Arial" w:hAnsi="Arial" w:cs="Arial"/>
            <w:b w:val="0"/>
            <w:i w:val="0"/>
            <w:noProof/>
            <w:webHidden/>
          </w:rPr>
          <w:fldChar w:fldCharType="separate"/>
        </w:r>
        <w:r w:rsidRPr="0034181E">
          <w:rPr>
            <w:rFonts w:ascii="Arial" w:hAnsi="Arial" w:cs="Arial"/>
            <w:b w:val="0"/>
            <w:i w:val="0"/>
            <w:noProof/>
            <w:webHidden/>
          </w:rPr>
          <w:t>4</w:t>
        </w:r>
        <w:r w:rsidRPr="0034181E">
          <w:rPr>
            <w:rFonts w:ascii="Arial" w:hAnsi="Arial" w:cs="Arial"/>
            <w:b w:val="0"/>
            <w:i w:val="0"/>
            <w:noProof/>
            <w:webHidden/>
          </w:rPr>
          <w:fldChar w:fldCharType="end"/>
        </w:r>
      </w:hyperlink>
    </w:p>
    <w:p w14:paraId="7911904A"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15" w:history="1">
        <w:r w:rsidR="0034181E" w:rsidRPr="0034181E">
          <w:rPr>
            <w:rStyle w:val="Hyperlink"/>
            <w:rFonts w:ascii="Arial" w:hAnsi="Arial" w:cs="Arial"/>
            <w:b w:val="0"/>
            <w:noProof/>
            <w:sz w:val="24"/>
            <w:szCs w:val="24"/>
          </w:rPr>
          <w:t>Company Background</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_Toc137770715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4</w:t>
        </w:r>
        <w:r w:rsidR="0034181E" w:rsidRPr="0034181E">
          <w:rPr>
            <w:rFonts w:ascii="Arial" w:hAnsi="Arial" w:cs="Arial"/>
            <w:b w:val="0"/>
            <w:noProof/>
            <w:webHidden/>
            <w:sz w:val="24"/>
            <w:szCs w:val="24"/>
          </w:rPr>
          <w:fldChar w:fldCharType="end"/>
        </w:r>
      </w:hyperlink>
    </w:p>
    <w:p w14:paraId="31D96091" w14:textId="77777777" w:rsidR="0034181E" w:rsidRPr="0034181E" w:rsidRDefault="00000000" w:rsidP="008A1CEA">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70716" w:history="1">
        <w:r w:rsidR="0034181E" w:rsidRPr="0034181E">
          <w:rPr>
            <w:rStyle w:val="Hyperlink"/>
            <w:rFonts w:ascii="Arial" w:hAnsi="Arial" w:cs="Arial"/>
            <w:b w:val="0"/>
            <w:i w:val="0"/>
            <w:noProof/>
          </w:rPr>
          <w:t>Literature</w:t>
        </w:r>
        <w:r w:rsidR="0034181E" w:rsidRPr="0034181E">
          <w:rPr>
            <w:rFonts w:ascii="Arial" w:hAnsi="Arial" w:cs="Arial"/>
            <w:b w:val="0"/>
            <w:i w:val="0"/>
            <w:noProof/>
            <w:webHidden/>
          </w:rPr>
          <w:tab/>
        </w:r>
        <w:r w:rsidR="0034181E" w:rsidRPr="0034181E">
          <w:rPr>
            <w:rFonts w:ascii="Arial" w:hAnsi="Arial" w:cs="Arial"/>
            <w:b w:val="0"/>
            <w:i w:val="0"/>
            <w:noProof/>
            <w:webHidden/>
          </w:rPr>
          <w:fldChar w:fldCharType="begin"/>
        </w:r>
        <w:r w:rsidR="0034181E" w:rsidRPr="0034181E">
          <w:rPr>
            <w:rFonts w:ascii="Arial" w:hAnsi="Arial" w:cs="Arial"/>
            <w:b w:val="0"/>
            <w:i w:val="0"/>
            <w:noProof/>
            <w:webHidden/>
          </w:rPr>
          <w:instrText xml:space="preserve"> PAGEREF _Toc137770716 \h </w:instrText>
        </w:r>
        <w:r w:rsidR="0034181E" w:rsidRPr="0034181E">
          <w:rPr>
            <w:rFonts w:ascii="Arial" w:hAnsi="Arial" w:cs="Arial"/>
            <w:b w:val="0"/>
            <w:i w:val="0"/>
            <w:noProof/>
            <w:webHidden/>
          </w:rPr>
        </w:r>
        <w:r w:rsidR="0034181E" w:rsidRPr="0034181E">
          <w:rPr>
            <w:rFonts w:ascii="Arial" w:hAnsi="Arial" w:cs="Arial"/>
            <w:b w:val="0"/>
            <w:i w:val="0"/>
            <w:noProof/>
            <w:webHidden/>
          </w:rPr>
          <w:fldChar w:fldCharType="separate"/>
        </w:r>
        <w:r w:rsidR="0034181E" w:rsidRPr="0034181E">
          <w:rPr>
            <w:rFonts w:ascii="Arial" w:hAnsi="Arial" w:cs="Arial"/>
            <w:b w:val="0"/>
            <w:i w:val="0"/>
            <w:noProof/>
            <w:webHidden/>
          </w:rPr>
          <w:t>4</w:t>
        </w:r>
        <w:r w:rsidR="0034181E" w:rsidRPr="0034181E">
          <w:rPr>
            <w:rFonts w:ascii="Arial" w:hAnsi="Arial" w:cs="Arial"/>
            <w:b w:val="0"/>
            <w:i w:val="0"/>
            <w:noProof/>
            <w:webHidden/>
          </w:rPr>
          <w:fldChar w:fldCharType="end"/>
        </w:r>
      </w:hyperlink>
    </w:p>
    <w:p w14:paraId="7B5A73E9"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17" w:history="1">
        <w:r w:rsidR="0034181E" w:rsidRPr="0034181E">
          <w:rPr>
            <w:rStyle w:val="Hyperlink"/>
            <w:rFonts w:ascii="Arial" w:hAnsi="Arial" w:cs="Arial"/>
            <w:b w:val="0"/>
            <w:noProof/>
            <w:sz w:val="24"/>
            <w:szCs w:val="24"/>
          </w:rPr>
          <w:t>Impact of Current Challenges on Recruitment</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_Toc137770717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4</w:t>
        </w:r>
        <w:r w:rsidR="0034181E" w:rsidRPr="0034181E">
          <w:rPr>
            <w:rFonts w:ascii="Arial" w:hAnsi="Arial" w:cs="Arial"/>
            <w:b w:val="0"/>
            <w:noProof/>
            <w:webHidden/>
            <w:sz w:val="24"/>
            <w:szCs w:val="24"/>
          </w:rPr>
          <w:fldChar w:fldCharType="end"/>
        </w:r>
      </w:hyperlink>
    </w:p>
    <w:p w14:paraId="581DBEA9"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18" w:history="1">
        <w:r w:rsidR="0034181E" w:rsidRPr="0034181E">
          <w:rPr>
            <w:rStyle w:val="Hyperlink"/>
            <w:rFonts w:ascii="Arial" w:hAnsi="Arial" w:cs="Arial"/>
            <w:b w:val="0"/>
            <w:noProof/>
            <w:sz w:val="24"/>
            <w:szCs w:val="24"/>
          </w:rPr>
          <w:t>Impact of Current Challenges on Retention</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_Toc137770718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5</w:t>
        </w:r>
        <w:r w:rsidR="0034181E" w:rsidRPr="0034181E">
          <w:rPr>
            <w:rFonts w:ascii="Arial" w:hAnsi="Arial" w:cs="Arial"/>
            <w:b w:val="0"/>
            <w:noProof/>
            <w:webHidden/>
            <w:sz w:val="24"/>
            <w:szCs w:val="24"/>
          </w:rPr>
          <w:fldChar w:fldCharType="end"/>
        </w:r>
      </w:hyperlink>
    </w:p>
    <w:p w14:paraId="08282D8B"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19" w:history="1">
        <w:r w:rsidR="0034181E" w:rsidRPr="0034181E">
          <w:rPr>
            <w:rStyle w:val="Hyperlink"/>
            <w:rFonts w:ascii="Arial" w:hAnsi="Arial" w:cs="Arial"/>
            <w:b w:val="0"/>
            <w:noProof/>
            <w:sz w:val="24"/>
            <w:szCs w:val="24"/>
          </w:rPr>
          <w:t>PESTLE Analysis</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_Toc137770719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5</w:t>
        </w:r>
        <w:r w:rsidR="0034181E" w:rsidRPr="0034181E">
          <w:rPr>
            <w:rFonts w:ascii="Arial" w:hAnsi="Arial" w:cs="Arial"/>
            <w:b w:val="0"/>
            <w:noProof/>
            <w:webHidden/>
            <w:sz w:val="24"/>
            <w:szCs w:val="24"/>
          </w:rPr>
          <w:fldChar w:fldCharType="end"/>
        </w:r>
      </w:hyperlink>
    </w:p>
    <w:p w14:paraId="0867E04D"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20" w:history="1">
        <w:r w:rsidR="0034181E" w:rsidRPr="0034181E">
          <w:rPr>
            <w:rStyle w:val="Hyperlink"/>
            <w:rFonts w:ascii="Arial" w:hAnsi="Arial" w:cs="Arial"/>
            <w:noProof/>
            <w:sz w:val="24"/>
            <w:szCs w:val="24"/>
          </w:rPr>
          <w:t>Political</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_Toc137770720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5</w:t>
        </w:r>
        <w:r w:rsidR="0034181E" w:rsidRPr="0034181E">
          <w:rPr>
            <w:rFonts w:ascii="Arial" w:hAnsi="Arial" w:cs="Arial"/>
            <w:noProof/>
            <w:webHidden/>
            <w:sz w:val="24"/>
            <w:szCs w:val="24"/>
          </w:rPr>
          <w:fldChar w:fldCharType="end"/>
        </w:r>
      </w:hyperlink>
    </w:p>
    <w:p w14:paraId="1414A34C"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1" w:history="1">
        <w:r w:rsidR="0034181E" w:rsidRPr="0034181E">
          <w:rPr>
            <w:rStyle w:val="Hyperlink"/>
            <w:rFonts w:ascii="Arial" w:hAnsi="Arial" w:cs="Arial"/>
            <w:noProof/>
            <w:sz w:val="24"/>
            <w:szCs w:val="24"/>
          </w:rPr>
          <w:t>Political Stability</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_Toc137770721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5</w:t>
        </w:r>
        <w:r w:rsidR="0034181E" w:rsidRPr="0034181E">
          <w:rPr>
            <w:rFonts w:ascii="Arial" w:hAnsi="Arial" w:cs="Arial"/>
            <w:noProof/>
            <w:webHidden/>
            <w:sz w:val="24"/>
            <w:szCs w:val="24"/>
          </w:rPr>
          <w:fldChar w:fldCharType="end"/>
        </w:r>
      </w:hyperlink>
    </w:p>
    <w:p w14:paraId="76C94C5C"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2" w:history="1">
        <w:r w:rsidR="0034181E" w:rsidRPr="0034181E">
          <w:rPr>
            <w:rStyle w:val="Hyperlink"/>
            <w:rFonts w:ascii="Arial" w:hAnsi="Arial" w:cs="Arial"/>
            <w:noProof/>
            <w:sz w:val="24"/>
            <w:szCs w:val="24"/>
          </w:rPr>
          <w:t>Government Regulations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_Toc137770722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5</w:t>
        </w:r>
        <w:r w:rsidR="0034181E" w:rsidRPr="0034181E">
          <w:rPr>
            <w:rFonts w:ascii="Arial" w:hAnsi="Arial" w:cs="Arial"/>
            <w:noProof/>
            <w:webHidden/>
            <w:sz w:val="24"/>
            <w:szCs w:val="24"/>
          </w:rPr>
          <w:fldChar w:fldCharType="end"/>
        </w:r>
      </w:hyperlink>
    </w:p>
    <w:p w14:paraId="238356A4"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23" w:history="1">
        <w:r w:rsidR="0034181E" w:rsidRPr="0034181E">
          <w:rPr>
            <w:rStyle w:val="Hyperlink"/>
            <w:rFonts w:ascii="Arial" w:hAnsi="Arial" w:cs="Arial"/>
            <w:noProof/>
            <w:sz w:val="24"/>
            <w:szCs w:val="24"/>
          </w:rPr>
          <w:t>Economic</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_Toc137770723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009F96BE"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4" w:history="1">
        <w:r w:rsidR="0034181E" w:rsidRPr="0034181E">
          <w:rPr>
            <w:rStyle w:val="Hyperlink"/>
            <w:rFonts w:ascii="Arial" w:hAnsi="Arial" w:cs="Arial"/>
            <w:noProof/>
            <w:sz w:val="24"/>
            <w:szCs w:val="24"/>
          </w:rPr>
          <w:t>Business Cycle</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_Toc137770724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05669D3E"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5" w:history="1">
        <w:r w:rsidR="0034181E" w:rsidRPr="0034181E">
          <w:rPr>
            <w:rStyle w:val="Hyperlink"/>
            <w:rFonts w:ascii="Arial" w:hAnsi="Arial" w:cs="Arial"/>
            <w:noProof/>
            <w:sz w:val="24"/>
            <w:szCs w:val="24"/>
          </w:rPr>
          <w:t>Economic Growth</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_Toc137770725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4CAAF910"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26" w:history="1">
        <w:r w:rsidR="0034181E" w:rsidRPr="0034181E">
          <w:rPr>
            <w:rStyle w:val="Hyperlink"/>
            <w:rFonts w:ascii="Arial" w:hAnsi="Arial" w:cs="Arial"/>
            <w:noProof/>
            <w:sz w:val="24"/>
            <w:szCs w:val="24"/>
          </w:rPr>
          <w:t>Social</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_Toc137770726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5621C039"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7" w:history="1">
        <w:r w:rsidR="0034181E" w:rsidRPr="0034181E">
          <w:rPr>
            <w:rStyle w:val="Hyperlink"/>
            <w:rFonts w:ascii="Arial" w:hAnsi="Arial" w:cs="Arial"/>
            <w:noProof/>
            <w:sz w:val="24"/>
            <w:szCs w:val="24"/>
          </w:rPr>
          <w:t>Consumer Preferences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_Toc137770727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67D82A63"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28" w:history="1">
        <w:r w:rsidR="0034181E" w:rsidRPr="0034181E">
          <w:rPr>
            <w:rStyle w:val="Hyperlink"/>
            <w:rFonts w:ascii="Arial" w:hAnsi="Arial" w:cs="Arial"/>
            <w:noProof/>
            <w:sz w:val="24"/>
            <w:szCs w:val="24"/>
          </w:rPr>
          <w:t>Demographic Trends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_Toc137770728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6ADF1671"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29" w:history="1">
        <w:r w:rsidR="0034181E" w:rsidRPr="0034181E">
          <w:rPr>
            <w:rStyle w:val="Hyperlink"/>
            <w:rFonts w:ascii="Arial" w:hAnsi="Arial" w:cs="Arial"/>
            <w:noProof/>
            <w:sz w:val="24"/>
            <w:szCs w:val="24"/>
          </w:rPr>
          <w:t>Technological</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_Toc137770729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0B6CDE45"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0" w:history="1">
        <w:r w:rsidR="0034181E" w:rsidRPr="0034181E">
          <w:rPr>
            <w:rStyle w:val="Hyperlink"/>
            <w:rFonts w:ascii="Arial" w:hAnsi="Arial" w:cs="Arial"/>
            <w:noProof/>
            <w:sz w:val="24"/>
            <w:szCs w:val="24"/>
          </w:rPr>
          <w:t>Cybersecurity</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_Toc137770730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6</w:t>
        </w:r>
        <w:r w:rsidR="0034181E" w:rsidRPr="0034181E">
          <w:rPr>
            <w:rFonts w:ascii="Arial" w:hAnsi="Arial" w:cs="Arial"/>
            <w:noProof/>
            <w:webHidden/>
            <w:sz w:val="24"/>
            <w:szCs w:val="24"/>
          </w:rPr>
          <w:fldChar w:fldCharType="end"/>
        </w:r>
      </w:hyperlink>
    </w:p>
    <w:p w14:paraId="6A97C239"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1" w:history="1">
        <w:r w:rsidR="0034181E" w:rsidRPr="0034181E">
          <w:rPr>
            <w:rStyle w:val="Hyperlink"/>
            <w:rFonts w:ascii="Arial" w:hAnsi="Arial" w:cs="Arial"/>
            <w:noProof/>
            <w:sz w:val="24"/>
            <w:szCs w:val="24"/>
          </w:rPr>
          <w:t>Digital Transformation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_Toc137770731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5B02F7A5"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32" w:history="1">
        <w:r w:rsidR="0034181E" w:rsidRPr="0034181E">
          <w:rPr>
            <w:rStyle w:val="Hyperlink"/>
            <w:rFonts w:ascii="Arial" w:hAnsi="Arial" w:cs="Arial"/>
            <w:noProof/>
            <w:sz w:val="24"/>
            <w:szCs w:val="24"/>
          </w:rPr>
          <w:t>Legal</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_Toc137770732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1BE36736"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3" w:history="1">
        <w:r w:rsidR="0034181E" w:rsidRPr="0034181E">
          <w:rPr>
            <w:rStyle w:val="Hyperlink"/>
            <w:rFonts w:ascii="Arial" w:hAnsi="Arial" w:cs="Arial"/>
            <w:noProof/>
            <w:sz w:val="24"/>
            <w:szCs w:val="24"/>
          </w:rPr>
          <w:t>Consumer Protection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_Toc137770733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7DFB362A"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4" w:history="1">
        <w:r w:rsidR="0034181E" w:rsidRPr="0034181E">
          <w:rPr>
            <w:rStyle w:val="Hyperlink"/>
            <w:rFonts w:ascii="Arial" w:hAnsi="Arial" w:cs="Arial"/>
            <w:noProof/>
            <w:sz w:val="24"/>
            <w:szCs w:val="24"/>
          </w:rPr>
          <w:t>Regulatory Compliance</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_Toc137770734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2959E843"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35" w:history="1">
        <w:r w:rsidR="0034181E" w:rsidRPr="0034181E">
          <w:rPr>
            <w:rStyle w:val="Hyperlink"/>
            <w:rFonts w:ascii="Arial" w:hAnsi="Arial" w:cs="Arial"/>
            <w:noProof/>
            <w:sz w:val="24"/>
            <w:szCs w:val="24"/>
          </w:rPr>
          <w:t>Environmental</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_Toc137770735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793027AE"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6" w:history="1">
        <w:r w:rsidR="0034181E" w:rsidRPr="0034181E">
          <w:rPr>
            <w:rStyle w:val="Hyperlink"/>
            <w:rFonts w:ascii="Arial" w:hAnsi="Arial" w:cs="Arial"/>
            <w:noProof/>
            <w:sz w:val="24"/>
            <w:szCs w:val="24"/>
          </w:rPr>
          <w:t>Climate Change</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_Toc137770736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476F3A24"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37" w:history="1">
        <w:r w:rsidR="0034181E" w:rsidRPr="0034181E">
          <w:rPr>
            <w:rStyle w:val="Hyperlink"/>
            <w:rFonts w:ascii="Arial" w:hAnsi="Arial" w:cs="Arial"/>
            <w:noProof/>
            <w:sz w:val="24"/>
            <w:szCs w:val="24"/>
          </w:rPr>
          <w:t>Sustainability Initiatives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_Toc137770737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7</w:t>
        </w:r>
        <w:r w:rsidR="0034181E" w:rsidRPr="0034181E">
          <w:rPr>
            <w:rFonts w:ascii="Arial" w:hAnsi="Arial" w:cs="Arial"/>
            <w:noProof/>
            <w:webHidden/>
            <w:sz w:val="24"/>
            <w:szCs w:val="24"/>
          </w:rPr>
          <w:fldChar w:fldCharType="end"/>
        </w:r>
      </w:hyperlink>
    </w:p>
    <w:p w14:paraId="111661B4"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38" w:history="1">
        <w:r w:rsidR="0034181E" w:rsidRPr="0034181E">
          <w:rPr>
            <w:rStyle w:val="Hyperlink"/>
            <w:rFonts w:ascii="Arial" w:hAnsi="Arial" w:cs="Arial"/>
            <w:b w:val="0"/>
            <w:noProof/>
            <w:sz w:val="24"/>
            <w:szCs w:val="24"/>
          </w:rPr>
          <w:t>SWOT Analysis</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_Toc137770738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8</w:t>
        </w:r>
        <w:r w:rsidR="0034181E" w:rsidRPr="0034181E">
          <w:rPr>
            <w:rFonts w:ascii="Arial" w:hAnsi="Arial" w:cs="Arial"/>
            <w:b w:val="0"/>
            <w:noProof/>
            <w:webHidden/>
            <w:sz w:val="24"/>
            <w:szCs w:val="24"/>
          </w:rPr>
          <w:fldChar w:fldCharType="end"/>
        </w:r>
      </w:hyperlink>
    </w:p>
    <w:p w14:paraId="22AEFC13"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39" w:history="1">
        <w:r w:rsidR="0034181E" w:rsidRPr="0034181E">
          <w:rPr>
            <w:rStyle w:val="Hyperlink"/>
            <w:rFonts w:ascii="Arial" w:hAnsi="Arial" w:cs="Arial"/>
            <w:noProof/>
            <w:sz w:val="24"/>
            <w:szCs w:val="24"/>
          </w:rPr>
          <w:t>Strengths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_Toc137770739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2E093BE5"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0" w:history="1">
        <w:r w:rsidR="0034181E" w:rsidRPr="0034181E">
          <w:rPr>
            <w:rStyle w:val="Hyperlink"/>
            <w:rFonts w:ascii="Arial" w:hAnsi="Arial" w:cs="Arial"/>
            <w:noProof/>
            <w:sz w:val="24"/>
            <w:szCs w:val="24"/>
          </w:rPr>
          <w:t>Operational Efficiency</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_Toc137770740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334B959C"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1" w:history="1">
        <w:r w:rsidR="0034181E" w:rsidRPr="0034181E">
          <w:rPr>
            <w:rStyle w:val="Hyperlink"/>
            <w:rFonts w:ascii="Arial" w:hAnsi="Arial" w:cs="Arial"/>
            <w:noProof/>
            <w:sz w:val="24"/>
            <w:szCs w:val="24"/>
          </w:rPr>
          <w:t>Brand Portfolio</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_Toc137770741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75B75E35"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42" w:history="1">
        <w:r w:rsidR="0034181E" w:rsidRPr="0034181E">
          <w:rPr>
            <w:rStyle w:val="Hyperlink"/>
            <w:rFonts w:ascii="Arial" w:hAnsi="Arial" w:cs="Arial"/>
            <w:noProof/>
            <w:sz w:val="24"/>
            <w:szCs w:val="24"/>
          </w:rPr>
          <w:t>Weaknesses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_Toc137770742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16A5FD9C"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3" w:history="1">
        <w:r w:rsidR="0034181E" w:rsidRPr="0034181E">
          <w:rPr>
            <w:rStyle w:val="Hyperlink"/>
            <w:rFonts w:ascii="Arial" w:hAnsi="Arial" w:cs="Arial"/>
            <w:noProof/>
            <w:sz w:val="24"/>
            <w:szCs w:val="24"/>
          </w:rPr>
          <w:t>Integration Challenges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_Toc137770743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78FF01F1"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4" w:history="1">
        <w:r w:rsidR="0034181E" w:rsidRPr="0034181E">
          <w:rPr>
            <w:rStyle w:val="Hyperlink"/>
            <w:rFonts w:ascii="Arial" w:hAnsi="Arial" w:cs="Arial"/>
            <w:noProof/>
            <w:sz w:val="24"/>
            <w:szCs w:val="24"/>
          </w:rPr>
          <w:t>Dependence on Market Conditions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_Toc137770744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69FA6433"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45" w:history="1">
        <w:r w:rsidR="0034181E" w:rsidRPr="0034181E">
          <w:rPr>
            <w:rStyle w:val="Hyperlink"/>
            <w:rFonts w:ascii="Arial" w:hAnsi="Arial" w:cs="Arial"/>
            <w:noProof/>
            <w:sz w:val="24"/>
            <w:szCs w:val="24"/>
          </w:rPr>
          <w:t>Opportunities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_Toc137770745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45E2D6DD"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6" w:history="1">
        <w:r w:rsidR="0034181E" w:rsidRPr="0034181E">
          <w:rPr>
            <w:rStyle w:val="Hyperlink"/>
            <w:rFonts w:ascii="Arial" w:hAnsi="Arial" w:cs="Arial"/>
            <w:noProof/>
            <w:sz w:val="24"/>
            <w:szCs w:val="24"/>
          </w:rPr>
          <w:t>Technology Integration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_Toc137770746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8</w:t>
        </w:r>
        <w:r w:rsidR="0034181E" w:rsidRPr="0034181E">
          <w:rPr>
            <w:rFonts w:ascii="Arial" w:hAnsi="Arial" w:cs="Arial"/>
            <w:noProof/>
            <w:webHidden/>
            <w:sz w:val="24"/>
            <w:szCs w:val="24"/>
          </w:rPr>
          <w:fldChar w:fldCharType="end"/>
        </w:r>
      </w:hyperlink>
    </w:p>
    <w:p w14:paraId="2A59AA10"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7" w:history="1">
        <w:r w:rsidR="0034181E" w:rsidRPr="0034181E">
          <w:rPr>
            <w:rStyle w:val="Hyperlink"/>
            <w:rFonts w:ascii="Arial" w:hAnsi="Arial" w:cs="Arial"/>
            <w:noProof/>
            <w:sz w:val="24"/>
            <w:szCs w:val="24"/>
          </w:rPr>
          <w:t>Emerging Markets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_Toc137770747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9</w:t>
        </w:r>
        <w:r w:rsidR="0034181E" w:rsidRPr="0034181E">
          <w:rPr>
            <w:rFonts w:ascii="Arial" w:hAnsi="Arial" w:cs="Arial"/>
            <w:noProof/>
            <w:webHidden/>
            <w:sz w:val="24"/>
            <w:szCs w:val="24"/>
          </w:rPr>
          <w:fldChar w:fldCharType="end"/>
        </w:r>
      </w:hyperlink>
    </w:p>
    <w:p w14:paraId="4CDDF01E"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48" w:history="1">
        <w:r w:rsidR="0034181E" w:rsidRPr="0034181E">
          <w:rPr>
            <w:rStyle w:val="Hyperlink"/>
            <w:rFonts w:ascii="Arial" w:hAnsi="Arial" w:cs="Arial"/>
            <w:noProof/>
            <w:sz w:val="24"/>
            <w:szCs w:val="24"/>
          </w:rPr>
          <w:t>Threats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_Toc137770748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9</w:t>
        </w:r>
        <w:r w:rsidR="0034181E" w:rsidRPr="0034181E">
          <w:rPr>
            <w:rFonts w:ascii="Arial" w:hAnsi="Arial" w:cs="Arial"/>
            <w:noProof/>
            <w:webHidden/>
            <w:sz w:val="24"/>
            <w:szCs w:val="24"/>
          </w:rPr>
          <w:fldChar w:fldCharType="end"/>
        </w:r>
      </w:hyperlink>
    </w:p>
    <w:p w14:paraId="79519399"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49" w:history="1">
        <w:r w:rsidR="0034181E" w:rsidRPr="0034181E">
          <w:rPr>
            <w:rStyle w:val="Hyperlink"/>
            <w:rFonts w:ascii="Arial" w:hAnsi="Arial" w:cs="Arial"/>
            <w:noProof/>
            <w:sz w:val="24"/>
            <w:szCs w:val="24"/>
          </w:rPr>
          <w:t>Regulatory Environment</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_Toc137770749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9</w:t>
        </w:r>
        <w:r w:rsidR="0034181E" w:rsidRPr="0034181E">
          <w:rPr>
            <w:rFonts w:ascii="Arial" w:hAnsi="Arial" w:cs="Arial"/>
            <w:noProof/>
            <w:webHidden/>
            <w:sz w:val="24"/>
            <w:szCs w:val="24"/>
          </w:rPr>
          <w:fldChar w:fldCharType="end"/>
        </w:r>
      </w:hyperlink>
    </w:p>
    <w:p w14:paraId="49985994" w14:textId="77777777" w:rsidR="0034181E" w:rsidRPr="0034181E" w:rsidRDefault="00000000" w:rsidP="008A1CEA">
      <w:pPr>
        <w:pStyle w:val="TOC4"/>
        <w:tabs>
          <w:tab w:val="right" w:leader="dot" w:pos="9350"/>
        </w:tabs>
        <w:spacing w:line="360" w:lineRule="auto"/>
        <w:contextualSpacing/>
        <w:rPr>
          <w:rFonts w:ascii="Arial" w:eastAsiaTheme="minorEastAsia" w:hAnsi="Arial" w:cs="Arial"/>
          <w:noProof/>
          <w:sz w:val="24"/>
          <w:szCs w:val="24"/>
        </w:rPr>
      </w:pPr>
      <w:hyperlink w:anchor="_Toc137770750" w:history="1">
        <w:r w:rsidR="0034181E" w:rsidRPr="0034181E">
          <w:rPr>
            <w:rStyle w:val="Hyperlink"/>
            <w:rFonts w:ascii="Arial" w:hAnsi="Arial" w:cs="Arial"/>
            <w:noProof/>
            <w:sz w:val="24"/>
            <w:szCs w:val="24"/>
          </w:rPr>
          <w:t>Intense Competition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_Toc137770750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9</w:t>
        </w:r>
        <w:r w:rsidR="0034181E" w:rsidRPr="0034181E">
          <w:rPr>
            <w:rFonts w:ascii="Arial" w:hAnsi="Arial" w:cs="Arial"/>
            <w:noProof/>
            <w:webHidden/>
            <w:sz w:val="24"/>
            <w:szCs w:val="24"/>
          </w:rPr>
          <w:fldChar w:fldCharType="end"/>
        </w:r>
      </w:hyperlink>
    </w:p>
    <w:p w14:paraId="74B16C7D"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51" w:history="1">
        <w:r w:rsidR="0034181E" w:rsidRPr="0034181E">
          <w:rPr>
            <w:rStyle w:val="Hyperlink"/>
            <w:rFonts w:ascii="Arial" w:hAnsi="Arial" w:cs="Arial"/>
            <w:b w:val="0"/>
            <w:noProof/>
            <w:sz w:val="24"/>
            <w:szCs w:val="24"/>
          </w:rPr>
          <w:t>Theoretical Perspective</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_Toc137770751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9</w:t>
        </w:r>
        <w:r w:rsidR="0034181E" w:rsidRPr="0034181E">
          <w:rPr>
            <w:rFonts w:ascii="Arial" w:hAnsi="Arial" w:cs="Arial"/>
            <w:b w:val="0"/>
            <w:noProof/>
            <w:webHidden/>
            <w:sz w:val="24"/>
            <w:szCs w:val="24"/>
          </w:rPr>
          <w:fldChar w:fldCharType="end"/>
        </w:r>
      </w:hyperlink>
    </w:p>
    <w:p w14:paraId="559BDC90" w14:textId="77777777" w:rsidR="0034181E" w:rsidRPr="0034181E" w:rsidRDefault="00000000" w:rsidP="008A1CEA">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70752" w:history="1">
        <w:r w:rsidR="0034181E" w:rsidRPr="0034181E">
          <w:rPr>
            <w:rStyle w:val="Hyperlink"/>
            <w:rFonts w:ascii="Arial" w:hAnsi="Arial" w:cs="Arial"/>
            <w:b w:val="0"/>
            <w:noProof/>
            <w:sz w:val="24"/>
            <w:szCs w:val="24"/>
          </w:rPr>
          <w:t>What Company has done to deal with the current issues?</w:t>
        </w:r>
        <w:r w:rsidR="0034181E" w:rsidRPr="0034181E">
          <w:rPr>
            <w:rFonts w:ascii="Arial" w:hAnsi="Arial" w:cs="Arial"/>
            <w:b w:val="0"/>
            <w:noProof/>
            <w:webHidden/>
            <w:sz w:val="24"/>
            <w:szCs w:val="24"/>
          </w:rPr>
          <w:tab/>
        </w:r>
        <w:r w:rsidR="0034181E" w:rsidRPr="0034181E">
          <w:rPr>
            <w:rFonts w:ascii="Arial" w:hAnsi="Arial" w:cs="Arial"/>
            <w:b w:val="0"/>
            <w:noProof/>
            <w:webHidden/>
            <w:sz w:val="24"/>
            <w:szCs w:val="24"/>
          </w:rPr>
          <w:fldChar w:fldCharType="begin"/>
        </w:r>
        <w:r w:rsidR="0034181E" w:rsidRPr="0034181E">
          <w:rPr>
            <w:rFonts w:ascii="Arial" w:hAnsi="Arial" w:cs="Arial"/>
            <w:b w:val="0"/>
            <w:noProof/>
            <w:webHidden/>
            <w:sz w:val="24"/>
            <w:szCs w:val="24"/>
          </w:rPr>
          <w:instrText xml:space="preserve"> PAGEREF _Toc137770752 \h </w:instrText>
        </w:r>
        <w:r w:rsidR="0034181E" w:rsidRPr="0034181E">
          <w:rPr>
            <w:rFonts w:ascii="Arial" w:hAnsi="Arial" w:cs="Arial"/>
            <w:b w:val="0"/>
            <w:noProof/>
            <w:webHidden/>
            <w:sz w:val="24"/>
            <w:szCs w:val="24"/>
          </w:rPr>
        </w:r>
        <w:r w:rsidR="0034181E" w:rsidRPr="0034181E">
          <w:rPr>
            <w:rFonts w:ascii="Arial" w:hAnsi="Arial" w:cs="Arial"/>
            <w:b w:val="0"/>
            <w:noProof/>
            <w:webHidden/>
            <w:sz w:val="24"/>
            <w:szCs w:val="24"/>
          </w:rPr>
          <w:fldChar w:fldCharType="separate"/>
        </w:r>
        <w:r w:rsidR="0034181E" w:rsidRPr="0034181E">
          <w:rPr>
            <w:rFonts w:ascii="Arial" w:hAnsi="Arial" w:cs="Arial"/>
            <w:b w:val="0"/>
            <w:noProof/>
            <w:webHidden/>
            <w:sz w:val="24"/>
            <w:szCs w:val="24"/>
          </w:rPr>
          <w:t>10</w:t>
        </w:r>
        <w:r w:rsidR="0034181E" w:rsidRPr="0034181E">
          <w:rPr>
            <w:rFonts w:ascii="Arial" w:hAnsi="Arial" w:cs="Arial"/>
            <w:b w:val="0"/>
            <w:noProof/>
            <w:webHidden/>
            <w:sz w:val="24"/>
            <w:szCs w:val="24"/>
          </w:rPr>
          <w:fldChar w:fldCharType="end"/>
        </w:r>
      </w:hyperlink>
    </w:p>
    <w:p w14:paraId="5769628B"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53" w:history="1">
        <w:r w:rsidR="0034181E" w:rsidRPr="0034181E">
          <w:rPr>
            <w:rStyle w:val="Hyperlink"/>
            <w:rFonts w:ascii="Arial" w:hAnsi="Arial" w:cs="Arial"/>
            <w:noProof/>
            <w:sz w:val="24"/>
            <w:szCs w:val="24"/>
          </w:rPr>
          <w:t>Digital Transformation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_Toc137770753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10</w:t>
        </w:r>
        <w:r w:rsidR="0034181E" w:rsidRPr="0034181E">
          <w:rPr>
            <w:rFonts w:ascii="Arial" w:hAnsi="Arial" w:cs="Arial"/>
            <w:noProof/>
            <w:webHidden/>
            <w:sz w:val="24"/>
            <w:szCs w:val="24"/>
          </w:rPr>
          <w:fldChar w:fldCharType="end"/>
        </w:r>
      </w:hyperlink>
    </w:p>
    <w:p w14:paraId="00F64D5C"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54" w:history="1">
        <w:r w:rsidR="0034181E" w:rsidRPr="0034181E">
          <w:rPr>
            <w:rStyle w:val="Hyperlink"/>
            <w:rFonts w:ascii="Arial" w:hAnsi="Arial" w:cs="Arial"/>
            <w:noProof/>
            <w:sz w:val="24"/>
            <w:szCs w:val="24"/>
          </w:rPr>
          <w:t>Flexible Booking Policies</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_Toc137770754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10</w:t>
        </w:r>
        <w:r w:rsidR="0034181E" w:rsidRPr="0034181E">
          <w:rPr>
            <w:rFonts w:ascii="Arial" w:hAnsi="Arial" w:cs="Arial"/>
            <w:noProof/>
            <w:webHidden/>
            <w:sz w:val="24"/>
            <w:szCs w:val="24"/>
          </w:rPr>
          <w:fldChar w:fldCharType="end"/>
        </w:r>
      </w:hyperlink>
    </w:p>
    <w:p w14:paraId="04027441"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55" w:history="1">
        <w:r w:rsidR="0034181E" w:rsidRPr="0034181E">
          <w:rPr>
            <w:rStyle w:val="Hyperlink"/>
            <w:rFonts w:ascii="Arial" w:hAnsi="Arial" w:cs="Arial"/>
            <w:noProof/>
            <w:sz w:val="24"/>
            <w:szCs w:val="24"/>
          </w:rPr>
          <w:t>Expansion and Brand Diversification</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_Toc137770755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10</w:t>
        </w:r>
        <w:r w:rsidR="0034181E" w:rsidRPr="0034181E">
          <w:rPr>
            <w:rFonts w:ascii="Arial" w:hAnsi="Arial" w:cs="Arial"/>
            <w:noProof/>
            <w:webHidden/>
            <w:sz w:val="24"/>
            <w:szCs w:val="24"/>
          </w:rPr>
          <w:fldChar w:fldCharType="end"/>
        </w:r>
      </w:hyperlink>
    </w:p>
    <w:p w14:paraId="6D328D12" w14:textId="77777777" w:rsidR="0034181E" w:rsidRPr="0034181E" w:rsidRDefault="00000000" w:rsidP="008A1CEA">
      <w:pPr>
        <w:pStyle w:val="TOC3"/>
        <w:tabs>
          <w:tab w:val="right" w:leader="dot" w:pos="9350"/>
        </w:tabs>
        <w:spacing w:line="360" w:lineRule="auto"/>
        <w:contextualSpacing/>
        <w:rPr>
          <w:rFonts w:ascii="Arial" w:eastAsiaTheme="minorEastAsia" w:hAnsi="Arial" w:cs="Arial"/>
          <w:noProof/>
          <w:sz w:val="24"/>
          <w:szCs w:val="24"/>
        </w:rPr>
      </w:pPr>
      <w:hyperlink w:anchor="_Toc137770756" w:history="1">
        <w:r w:rsidR="0034181E" w:rsidRPr="0034181E">
          <w:rPr>
            <w:rStyle w:val="Hyperlink"/>
            <w:rFonts w:ascii="Arial" w:hAnsi="Arial" w:cs="Arial"/>
            <w:noProof/>
            <w:sz w:val="24"/>
            <w:szCs w:val="24"/>
          </w:rPr>
          <w:t>Focus on Employee Well-being</w:t>
        </w:r>
        <w:r w:rsidR="0034181E" w:rsidRPr="0034181E">
          <w:rPr>
            <w:rFonts w:ascii="Arial" w:hAnsi="Arial" w:cs="Arial"/>
            <w:noProof/>
            <w:webHidden/>
            <w:sz w:val="24"/>
            <w:szCs w:val="24"/>
          </w:rPr>
          <w:tab/>
        </w:r>
        <w:r w:rsidR="0034181E" w:rsidRPr="0034181E">
          <w:rPr>
            <w:rFonts w:ascii="Arial" w:hAnsi="Arial" w:cs="Arial"/>
            <w:noProof/>
            <w:webHidden/>
            <w:sz w:val="24"/>
            <w:szCs w:val="24"/>
          </w:rPr>
          <w:fldChar w:fldCharType="begin"/>
        </w:r>
        <w:r w:rsidR="0034181E" w:rsidRPr="0034181E">
          <w:rPr>
            <w:rFonts w:ascii="Arial" w:hAnsi="Arial" w:cs="Arial"/>
            <w:noProof/>
            <w:webHidden/>
            <w:sz w:val="24"/>
            <w:szCs w:val="24"/>
          </w:rPr>
          <w:instrText xml:space="preserve"> PAGEREF _Toc137770756 \h </w:instrText>
        </w:r>
        <w:r w:rsidR="0034181E" w:rsidRPr="0034181E">
          <w:rPr>
            <w:rFonts w:ascii="Arial" w:hAnsi="Arial" w:cs="Arial"/>
            <w:noProof/>
            <w:webHidden/>
            <w:sz w:val="24"/>
            <w:szCs w:val="24"/>
          </w:rPr>
        </w:r>
        <w:r w:rsidR="0034181E" w:rsidRPr="0034181E">
          <w:rPr>
            <w:rFonts w:ascii="Arial" w:hAnsi="Arial" w:cs="Arial"/>
            <w:noProof/>
            <w:webHidden/>
            <w:sz w:val="24"/>
            <w:szCs w:val="24"/>
          </w:rPr>
          <w:fldChar w:fldCharType="separate"/>
        </w:r>
        <w:r w:rsidR="0034181E" w:rsidRPr="0034181E">
          <w:rPr>
            <w:rFonts w:ascii="Arial" w:hAnsi="Arial" w:cs="Arial"/>
            <w:noProof/>
            <w:webHidden/>
            <w:sz w:val="24"/>
            <w:szCs w:val="24"/>
          </w:rPr>
          <w:t>10</w:t>
        </w:r>
        <w:r w:rsidR="0034181E" w:rsidRPr="0034181E">
          <w:rPr>
            <w:rFonts w:ascii="Arial" w:hAnsi="Arial" w:cs="Arial"/>
            <w:noProof/>
            <w:webHidden/>
            <w:sz w:val="24"/>
            <w:szCs w:val="24"/>
          </w:rPr>
          <w:fldChar w:fldCharType="end"/>
        </w:r>
      </w:hyperlink>
    </w:p>
    <w:p w14:paraId="475ADE5D" w14:textId="77777777" w:rsidR="0034181E" w:rsidRPr="0034181E" w:rsidRDefault="00000000" w:rsidP="008A1CEA">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70757" w:history="1">
        <w:r w:rsidR="0034181E" w:rsidRPr="0034181E">
          <w:rPr>
            <w:rStyle w:val="Hyperlink"/>
            <w:rFonts w:ascii="Arial" w:hAnsi="Arial" w:cs="Arial"/>
            <w:b w:val="0"/>
            <w:i w:val="0"/>
            <w:noProof/>
          </w:rPr>
          <w:t>Evaluation and Conclusion</w:t>
        </w:r>
        <w:r w:rsidR="0034181E" w:rsidRPr="0034181E">
          <w:rPr>
            <w:rFonts w:ascii="Arial" w:hAnsi="Arial" w:cs="Arial"/>
            <w:b w:val="0"/>
            <w:i w:val="0"/>
            <w:noProof/>
            <w:webHidden/>
          </w:rPr>
          <w:tab/>
        </w:r>
        <w:r w:rsidR="0034181E" w:rsidRPr="0034181E">
          <w:rPr>
            <w:rFonts w:ascii="Arial" w:hAnsi="Arial" w:cs="Arial"/>
            <w:b w:val="0"/>
            <w:i w:val="0"/>
            <w:noProof/>
            <w:webHidden/>
          </w:rPr>
          <w:fldChar w:fldCharType="begin"/>
        </w:r>
        <w:r w:rsidR="0034181E" w:rsidRPr="0034181E">
          <w:rPr>
            <w:rFonts w:ascii="Arial" w:hAnsi="Arial" w:cs="Arial"/>
            <w:b w:val="0"/>
            <w:i w:val="0"/>
            <w:noProof/>
            <w:webHidden/>
          </w:rPr>
          <w:instrText xml:space="preserve"> PAGEREF _Toc137770757 \h </w:instrText>
        </w:r>
        <w:r w:rsidR="0034181E" w:rsidRPr="0034181E">
          <w:rPr>
            <w:rFonts w:ascii="Arial" w:hAnsi="Arial" w:cs="Arial"/>
            <w:b w:val="0"/>
            <w:i w:val="0"/>
            <w:noProof/>
            <w:webHidden/>
          </w:rPr>
        </w:r>
        <w:r w:rsidR="0034181E" w:rsidRPr="0034181E">
          <w:rPr>
            <w:rFonts w:ascii="Arial" w:hAnsi="Arial" w:cs="Arial"/>
            <w:b w:val="0"/>
            <w:i w:val="0"/>
            <w:noProof/>
            <w:webHidden/>
          </w:rPr>
          <w:fldChar w:fldCharType="separate"/>
        </w:r>
        <w:r w:rsidR="0034181E" w:rsidRPr="0034181E">
          <w:rPr>
            <w:rFonts w:ascii="Arial" w:hAnsi="Arial" w:cs="Arial"/>
            <w:b w:val="0"/>
            <w:i w:val="0"/>
            <w:noProof/>
            <w:webHidden/>
          </w:rPr>
          <w:t>11</w:t>
        </w:r>
        <w:r w:rsidR="0034181E" w:rsidRPr="0034181E">
          <w:rPr>
            <w:rFonts w:ascii="Arial" w:hAnsi="Arial" w:cs="Arial"/>
            <w:b w:val="0"/>
            <w:i w:val="0"/>
            <w:noProof/>
            <w:webHidden/>
          </w:rPr>
          <w:fldChar w:fldCharType="end"/>
        </w:r>
      </w:hyperlink>
    </w:p>
    <w:p w14:paraId="041162E4" w14:textId="77777777" w:rsidR="0034181E" w:rsidRPr="0034181E" w:rsidRDefault="00000000" w:rsidP="008A1CEA">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70758" w:history="1">
        <w:r w:rsidR="0034181E" w:rsidRPr="0034181E">
          <w:rPr>
            <w:rStyle w:val="Hyperlink"/>
            <w:rFonts w:ascii="Arial" w:hAnsi="Arial" w:cs="Arial"/>
            <w:b w:val="0"/>
            <w:i w:val="0"/>
            <w:noProof/>
          </w:rPr>
          <w:t>References</w:t>
        </w:r>
        <w:r w:rsidR="0034181E" w:rsidRPr="0034181E">
          <w:rPr>
            <w:rFonts w:ascii="Arial" w:hAnsi="Arial" w:cs="Arial"/>
            <w:b w:val="0"/>
            <w:i w:val="0"/>
            <w:noProof/>
            <w:webHidden/>
          </w:rPr>
          <w:tab/>
        </w:r>
        <w:r w:rsidR="0034181E" w:rsidRPr="0034181E">
          <w:rPr>
            <w:rFonts w:ascii="Arial" w:hAnsi="Arial" w:cs="Arial"/>
            <w:b w:val="0"/>
            <w:i w:val="0"/>
            <w:noProof/>
            <w:webHidden/>
          </w:rPr>
          <w:fldChar w:fldCharType="begin"/>
        </w:r>
        <w:r w:rsidR="0034181E" w:rsidRPr="0034181E">
          <w:rPr>
            <w:rFonts w:ascii="Arial" w:hAnsi="Arial" w:cs="Arial"/>
            <w:b w:val="0"/>
            <w:i w:val="0"/>
            <w:noProof/>
            <w:webHidden/>
          </w:rPr>
          <w:instrText xml:space="preserve"> PAGEREF _Toc137770758 \h </w:instrText>
        </w:r>
        <w:r w:rsidR="0034181E" w:rsidRPr="0034181E">
          <w:rPr>
            <w:rFonts w:ascii="Arial" w:hAnsi="Arial" w:cs="Arial"/>
            <w:b w:val="0"/>
            <w:i w:val="0"/>
            <w:noProof/>
            <w:webHidden/>
          </w:rPr>
        </w:r>
        <w:r w:rsidR="0034181E" w:rsidRPr="0034181E">
          <w:rPr>
            <w:rFonts w:ascii="Arial" w:hAnsi="Arial" w:cs="Arial"/>
            <w:b w:val="0"/>
            <w:i w:val="0"/>
            <w:noProof/>
            <w:webHidden/>
          </w:rPr>
          <w:fldChar w:fldCharType="separate"/>
        </w:r>
        <w:r w:rsidR="0034181E" w:rsidRPr="0034181E">
          <w:rPr>
            <w:rFonts w:ascii="Arial" w:hAnsi="Arial" w:cs="Arial"/>
            <w:b w:val="0"/>
            <w:i w:val="0"/>
            <w:noProof/>
            <w:webHidden/>
          </w:rPr>
          <w:t>12</w:t>
        </w:r>
        <w:r w:rsidR="0034181E" w:rsidRPr="0034181E">
          <w:rPr>
            <w:rFonts w:ascii="Arial" w:hAnsi="Arial" w:cs="Arial"/>
            <w:b w:val="0"/>
            <w:i w:val="0"/>
            <w:noProof/>
            <w:webHidden/>
          </w:rPr>
          <w:fldChar w:fldCharType="end"/>
        </w:r>
      </w:hyperlink>
    </w:p>
    <w:p w14:paraId="2A0B74C9" w14:textId="77777777" w:rsidR="00A23CAF" w:rsidRPr="00A23CAF" w:rsidRDefault="0034181E" w:rsidP="008A1CEA">
      <w:pPr>
        <w:spacing w:after="0" w:line="360" w:lineRule="auto"/>
        <w:contextualSpacing/>
        <w:jc w:val="center"/>
        <w:rPr>
          <w:b/>
        </w:rPr>
      </w:pPr>
      <w:r w:rsidRPr="0034181E">
        <w:rPr>
          <w:rFonts w:cs="Arial"/>
          <w:szCs w:val="24"/>
        </w:rPr>
        <w:fldChar w:fldCharType="end"/>
      </w:r>
    </w:p>
    <w:p w14:paraId="148C0017" w14:textId="77777777" w:rsidR="00816068" w:rsidRDefault="00816068" w:rsidP="008A1CEA">
      <w:pPr>
        <w:spacing w:after="0" w:line="360" w:lineRule="auto"/>
        <w:contextualSpacing/>
      </w:pPr>
      <w:r>
        <w:br w:type="page"/>
      </w:r>
    </w:p>
    <w:p w14:paraId="59EC2741" w14:textId="77777777" w:rsidR="00151270" w:rsidRDefault="00E23C92" w:rsidP="008A1CEA">
      <w:pPr>
        <w:pStyle w:val="Heading1"/>
        <w:spacing w:before="0" w:line="360" w:lineRule="auto"/>
        <w:contextualSpacing/>
        <w:jc w:val="both"/>
      </w:pPr>
      <w:bookmarkStart w:id="0" w:name="_Toc137770714"/>
      <w:r>
        <w:lastRenderedPageBreak/>
        <w:t>Introduction</w:t>
      </w:r>
      <w:bookmarkEnd w:id="0"/>
      <w:r>
        <w:t xml:space="preserve"> </w:t>
      </w:r>
    </w:p>
    <w:p w14:paraId="53AACB98" w14:textId="7399F64C" w:rsidR="00E23C92" w:rsidRDefault="002852AA" w:rsidP="008A1CEA">
      <w:pPr>
        <w:spacing w:after="0" w:line="360" w:lineRule="auto"/>
        <w:contextualSpacing/>
        <w:jc w:val="both"/>
      </w:pPr>
      <w:r>
        <w:tab/>
      </w:r>
      <w:r w:rsidRPr="002852AA">
        <w:t>There are a variety of challenges that the hospitality business in the United Kingdom must face, all of which bring the industry's overall performance down. A substantial barrier is presented by the effect of the COVID-19 pandemic, which has led to travel restrictions, lockdowns, and a reduction in the desire for travel</w:t>
      </w:r>
      <w:r w:rsidR="00D373B9">
        <w:t xml:space="preserve"> (</w:t>
      </w:r>
      <w:r w:rsidR="00D373B9">
        <w:rPr>
          <w:shd w:val="clear" w:color="auto" w:fill="FFFFFF"/>
        </w:rPr>
        <w:t>Hughes</w:t>
      </w:r>
      <w:r w:rsidR="00FF6CBB">
        <w:rPr>
          <w:shd w:val="clear" w:color="auto" w:fill="FFFFFF"/>
        </w:rPr>
        <w:t xml:space="preserve"> </w:t>
      </w:r>
      <w:r w:rsidR="00D373B9">
        <w:rPr>
          <w:shd w:val="clear" w:color="auto" w:fill="FFFFFF"/>
        </w:rPr>
        <w:t>and Rog, 2008)</w:t>
      </w:r>
      <w:r w:rsidRPr="002852AA">
        <w:t xml:space="preserve">. Because of these limitations, many hotels, restaurants, and other companies in the hospitality industry have been forced to close, and </w:t>
      </w:r>
      <w:r w:rsidR="00CC2929" w:rsidRPr="002852AA">
        <w:t>therefore</w:t>
      </w:r>
      <w:r w:rsidRPr="002852AA">
        <w:t>, they have seen major financial losses as well as a decline in their occupancy rates.</w:t>
      </w:r>
    </w:p>
    <w:p w14:paraId="5A515E09" w14:textId="77777777" w:rsidR="00D54CAF" w:rsidRDefault="00D54CAF" w:rsidP="008A1CEA">
      <w:pPr>
        <w:spacing w:after="0" w:line="360" w:lineRule="auto"/>
        <w:contextualSpacing/>
        <w:jc w:val="both"/>
      </w:pPr>
    </w:p>
    <w:p w14:paraId="7E91549C" w14:textId="77777777" w:rsidR="00A556FD" w:rsidRDefault="00A556FD" w:rsidP="008A1CEA">
      <w:pPr>
        <w:pStyle w:val="Heading2"/>
        <w:spacing w:before="0" w:line="360" w:lineRule="auto"/>
        <w:contextualSpacing/>
        <w:jc w:val="both"/>
      </w:pPr>
      <w:bookmarkStart w:id="1" w:name="_Toc137770715"/>
      <w:r>
        <w:t>Company Background</w:t>
      </w:r>
      <w:bookmarkEnd w:id="1"/>
      <w:r>
        <w:t xml:space="preserve"> </w:t>
      </w:r>
    </w:p>
    <w:p w14:paraId="2867E09B" w14:textId="5458A230" w:rsidR="00A556FD" w:rsidRDefault="00740AC8" w:rsidP="008A1CEA">
      <w:pPr>
        <w:spacing w:after="0" w:line="360" w:lineRule="auto"/>
        <w:ind w:firstLine="720"/>
        <w:contextualSpacing/>
        <w:jc w:val="both"/>
      </w:pPr>
      <w:r>
        <w:t xml:space="preserve">AccorHotels, which operates as a worldwide hotel chain, has a complete </w:t>
      </w:r>
      <w:r w:rsidR="004B72B1">
        <w:t>“</w:t>
      </w:r>
      <w:r>
        <w:t>human resource management (HRM)</w:t>
      </w:r>
      <w:r w:rsidR="00EA761E">
        <w:t>”</w:t>
      </w:r>
      <w:r>
        <w:t xml:space="preserve"> strategy that places an emphasis on recruiting, developing, and maintaining talented personnel so that they can contribute to the success of the firm. The Human Resource Management </w:t>
      </w:r>
      <w:r w:rsidR="00B03EAE">
        <w:t>practices</w:t>
      </w:r>
      <w:r>
        <w:t xml:space="preserve"> that AccorHotels employs aim to foster a constructive working environment, develop a culture that values diversity and inclusion, and encourage employee participation. AccorHotels places a high priority on the recruitment and selection procedures </w:t>
      </w:r>
      <w:r w:rsidR="00CC2929">
        <w:t>to</w:t>
      </w:r>
      <w:r>
        <w:t xml:space="preserve"> uncover employees who share the company's values and have an approach that is </w:t>
      </w:r>
      <w:r w:rsidR="00CC2929">
        <w:t>centered</w:t>
      </w:r>
      <w:r>
        <w:t xml:space="preserve"> on service. They place a strong focus on hiring a varied population of people from a variety of different origins and cultures because they </w:t>
      </w:r>
      <w:r w:rsidR="00CC2929">
        <w:t>recognize</w:t>
      </w:r>
      <w:r>
        <w:t xml:space="preserve"> the significance of unique viewpoints in the process of providing exce</w:t>
      </w:r>
      <w:r w:rsidR="00B03EAE">
        <w:t>llent experiences for visitors</w:t>
      </w:r>
      <w:r w:rsidR="00DF2605">
        <w:t xml:space="preserve"> (</w:t>
      </w:r>
      <w:r w:rsidR="00DF2605">
        <w:rPr>
          <w:shd w:val="clear" w:color="auto" w:fill="FFFFFF"/>
        </w:rPr>
        <w:t>Baum</w:t>
      </w:r>
      <w:r w:rsidR="0013105E">
        <w:rPr>
          <w:shd w:val="clear" w:color="auto" w:fill="FFFFFF"/>
        </w:rPr>
        <w:t>, 201</w:t>
      </w:r>
      <w:r w:rsidR="00DF2605">
        <w:rPr>
          <w:shd w:val="clear" w:color="auto" w:fill="FFFFFF"/>
        </w:rPr>
        <w:t>9)</w:t>
      </w:r>
      <w:r w:rsidR="00B03EAE">
        <w:t xml:space="preserve">. </w:t>
      </w:r>
      <w:r>
        <w:t>After an employee has been engaged by AccorHotels, they are eligible for further education and development opportunities within the company. They provide a wide range of learning and development courses to workers of all departments and job functions, with the goal of improving the employees' abilities and levels of knowledge. This includes access to online learning platforms as well as access to courses designed to build leadership skills.</w:t>
      </w:r>
    </w:p>
    <w:p w14:paraId="34205E92" w14:textId="77777777" w:rsidR="0028645C" w:rsidRDefault="0028645C" w:rsidP="008A1CEA">
      <w:pPr>
        <w:spacing w:after="0" w:line="360" w:lineRule="auto"/>
        <w:ind w:firstLine="720"/>
        <w:contextualSpacing/>
        <w:jc w:val="both"/>
      </w:pPr>
    </w:p>
    <w:p w14:paraId="58D8CCB9" w14:textId="77777777" w:rsidR="0028645C" w:rsidRDefault="000D719F" w:rsidP="008A1CEA">
      <w:pPr>
        <w:pStyle w:val="Heading1"/>
        <w:spacing w:before="0" w:line="360" w:lineRule="auto"/>
        <w:contextualSpacing/>
        <w:jc w:val="both"/>
      </w:pPr>
      <w:bookmarkStart w:id="2" w:name="_Toc137770716"/>
      <w:r>
        <w:lastRenderedPageBreak/>
        <w:t>Literature</w:t>
      </w:r>
      <w:bookmarkEnd w:id="2"/>
    </w:p>
    <w:p w14:paraId="1032AC34" w14:textId="77777777" w:rsidR="000D719F" w:rsidRDefault="0028645C" w:rsidP="008A1CEA">
      <w:pPr>
        <w:pStyle w:val="Heading2"/>
        <w:spacing w:before="0" w:line="360" w:lineRule="auto"/>
        <w:contextualSpacing/>
        <w:jc w:val="both"/>
      </w:pPr>
      <w:bookmarkStart w:id="3" w:name="_Toc137770717"/>
      <w:r w:rsidRPr="00F72268">
        <w:t>Impact of Current Challenges on Recruitment</w:t>
      </w:r>
      <w:bookmarkEnd w:id="3"/>
      <w:r w:rsidR="000D719F" w:rsidRPr="00F72268">
        <w:t xml:space="preserve"> </w:t>
      </w:r>
    </w:p>
    <w:p w14:paraId="0304F5F3" w14:textId="16507145" w:rsidR="00F72268" w:rsidRDefault="00E15331" w:rsidP="008A1CEA">
      <w:pPr>
        <w:spacing w:after="0" w:line="360" w:lineRule="auto"/>
        <w:contextualSpacing/>
        <w:jc w:val="both"/>
      </w:pPr>
      <w:r>
        <w:tab/>
        <w:t xml:space="preserve">AccorHotels is facing considerable challenges in recruiting new employees </w:t>
      </w:r>
      <w:r w:rsidR="00CC2929">
        <w:t>because of</w:t>
      </w:r>
      <w:r>
        <w:t xml:space="preserve"> staffing constraints. Because there is a shortage of skilled workers, AccorHotels is forced to </w:t>
      </w:r>
      <w:r w:rsidR="00CC2929">
        <w:t>utilize</w:t>
      </w:r>
      <w:r>
        <w:t xml:space="preserve"> innovative strategies </w:t>
      </w:r>
      <w:r w:rsidR="00CC2929">
        <w:t>to</w:t>
      </w:r>
      <w:r>
        <w:t xml:space="preserve"> entice potential employees. This obstacle may be overcome by AccorHotels via the use of technology, the cultivation of a positive employer brand, and the formation of relationships</w:t>
      </w:r>
      <w:r w:rsidR="004F7467">
        <w:t xml:space="preserve"> with educational institutions. </w:t>
      </w:r>
      <w:r>
        <w:t xml:space="preserve">Alterations in the demography of the </w:t>
      </w:r>
      <w:r w:rsidR="00CC2929">
        <w:t>labor</w:t>
      </w:r>
      <w:r>
        <w:t xml:space="preserve"> force combined with an increased emphasis on diversity in the workplace both have an impact on recruiting techniques. </w:t>
      </w:r>
      <w:r w:rsidR="00053EC6">
        <w:t xml:space="preserve">According to </w:t>
      </w:r>
      <w:r w:rsidR="00053EC6">
        <w:rPr>
          <w:shd w:val="clear" w:color="auto" w:fill="FFFFFF"/>
        </w:rPr>
        <w:t>Marinakou</w:t>
      </w:r>
      <w:r w:rsidR="00D85629">
        <w:rPr>
          <w:shd w:val="clear" w:color="auto" w:fill="FFFFFF"/>
        </w:rPr>
        <w:t xml:space="preserve"> </w:t>
      </w:r>
      <w:r w:rsidR="00053EC6">
        <w:rPr>
          <w:shd w:val="clear" w:color="auto" w:fill="FFFFFF"/>
        </w:rPr>
        <w:t>and Giousmpasoglou</w:t>
      </w:r>
      <w:r w:rsidR="00053EC6">
        <w:t xml:space="preserve"> </w:t>
      </w:r>
      <w:r w:rsidR="00B71197">
        <w:t>(20</w:t>
      </w:r>
      <w:r w:rsidR="00E04346">
        <w:t xml:space="preserve">19), </w:t>
      </w:r>
      <w:r>
        <w:t xml:space="preserve">AccorHotels </w:t>
      </w:r>
      <w:r w:rsidR="00CC2929">
        <w:t>must</w:t>
      </w:r>
      <w:r>
        <w:t xml:space="preserve"> </w:t>
      </w:r>
      <w:r w:rsidR="00CC2929">
        <w:t>recognize</w:t>
      </w:r>
      <w:r>
        <w:t xml:space="preserve"> these shifts and adjust to them by establishing inclusive recruiting </w:t>
      </w:r>
      <w:r w:rsidR="00CC2929">
        <w:t>practices</w:t>
      </w:r>
      <w:r>
        <w:t xml:space="preserve"> and cultivating a varied and inclusive working environment.</w:t>
      </w:r>
      <w:r w:rsidR="00E52B29">
        <w:t xml:space="preserve"> </w:t>
      </w:r>
      <w:r w:rsidR="00CC2929">
        <w:t>To</w:t>
      </w:r>
      <w:r>
        <w:t xml:space="preserve"> stand out from the increasingly fierce competition in the hotel business, AccorHotels </w:t>
      </w:r>
      <w:r w:rsidR="00032272">
        <w:t>must</w:t>
      </w:r>
      <w:r>
        <w:t xml:space="preserve"> distinguish itself throughout the recruiting process. Gamification, virtual reality evaluations, and recruiting via social media are examples of innovative recruitment tactics that may aid AccorHotels in attracting and choosing the most suitable individuals for open positions.</w:t>
      </w:r>
    </w:p>
    <w:p w14:paraId="705C2173" w14:textId="77777777" w:rsidR="00497CF3" w:rsidRDefault="00497CF3" w:rsidP="008A1CEA">
      <w:pPr>
        <w:spacing w:after="0" w:line="360" w:lineRule="auto"/>
        <w:contextualSpacing/>
        <w:jc w:val="both"/>
      </w:pPr>
    </w:p>
    <w:p w14:paraId="197C1F22" w14:textId="77777777" w:rsidR="00497CF3" w:rsidRDefault="00FD66DB" w:rsidP="008A1CEA">
      <w:pPr>
        <w:pStyle w:val="Heading2"/>
        <w:spacing w:before="0" w:line="360" w:lineRule="auto"/>
        <w:contextualSpacing/>
        <w:jc w:val="both"/>
      </w:pPr>
      <w:bookmarkStart w:id="4" w:name="_Toc137770718"/>
      <w:r w:rsidRPr="00880879">
        <w:t>Impact of Current Challenges on Retention</w:t>
      </w:r>
      <w:bookmarkEnd w:id="4"/>
    </w:p>
    <w:p w14:paraId="49C32A8D" w14:textId="6269BFD4" w:rsidR="00ED126E" w:rsidRDefault="0068617F" w:rsidP="008A1CEA">
      <w:pPr>
        <w:spacing w:after="0" w:line="360" w:lineRule="auto"/>
        <w:contextualSpacing/>
        <w:jc w:val="both"/>
      </w:pPr>
      <w:r>
        <w:tab/>
      </w:r>
      <w:r w:rsidR="00955B2B">
        <w:t>The high incidence of employee turnover in the hospitality business has repercussions for AccorHotels' attempts to retain its employees. It is crucial to have a good understanding of the elements that drive employee turnover, such as the employee's level of job satisfaction, their ability to maintain a healthy work-life balance, and the career advancement chances available. These aspects should be AccorHotels' top priorities, and the company should work on developing measures to boost employee</w:t>
      </w:r>
      <w:r w:rsidR="00F90F10">
        <w:t xml:space="preserve"> happiness and reduce turnover. </w:t>
      </w:r>
      <w:r w:rsidR="00955B2B">
        <w:t xml:space="preserve">Talent management </w:t>
      </w:r>
      <w:r w:rsidR="00CC2929">
        <w:t>programs</w:t>
      </w:r>
      <w:r w:rsidR="00955B2B">
        <w:t xml:space="preserve"> may be very helpful in retaining workers if they are able to identify people with high potential and provide opportunities for their growth. By providing employees with chances for career growth, skill development, and cross-functional experiences, AccorHotels can boost employee engagement</w:t>
      </w:r>
      <w:r w:rsidR="008B0237">
        <w:t xml:space="preserve"> and commitment to the company. </w:t>
      </w:r>
      <w:r w:rsidR="00955B2B">
        <w:t xml:space="preserve">It is necessary to develop a healthy work environment that encourages employee well-being, work-life balance, and recognition if one </w:t>
      </w:r>
      <w:r w:rsidR="000F448B">
        <w:t>wants</w:t>
      </w:r>
      <w:r w:rsidR="00955B2B">
        <w:t xml:space="preserve"> to retain their employees</w:t>
      </w:r>
      <w:r w:rsidR="000F448B">
        <w:t xml:space="preserve"> (</w:t>
      </w:r>
      <w:r w:rsidR="000F448B">
        <w:rPr>
          <w:shd w:val="clear" w:color="auto" w:fill="FFFFFF"/>
        </w:rPr>
        <w:t>Aboramadan</w:t>
      </w:r>
      <w:r w:rsidR="007F5F88">
        <w:rPr>
          <w:shd w:val="clear" w:color="auto" w:fill="FFFFFF"/>
        </w:rPr>
        <w:t xml:space="preserve"> </w:t>
      </w:r>
      <w:r w:rsidR="000F448B">
        <w:rPr>
          <w:shd w:val="clear" w:color="auto" w:fill="FFFFFF"/>
        </w:rPr>
        <w:t>and Karatepe, 2021)</w:t>
      </w:r>
      <w:r w:rsidR="00955B2B">
        <w:t xml:space="preserve">. The </w:t>
      </w:r>
      <w:r w:rsidR="00955B2B">
        <w:lastRenderedPageBreak/>
        <w:t xml:space="preserve">implementation of employee engagement activities at AccorHotels, such as frequent feedback systems, awards and recognition </w:t>
      </w:r>
      <w:r w:rsidR="00CC2929">
        <w:t>programs</w:t>
      </w:r>
      <w:r w:rsidR="00955B2B">
        <w:t xml:space="preserve">, and employee wellness </w:t>
      </w:r>
      <w:r w:rsidR="00CC2929">
        <w:t>programs</w:t>
      </w:r>
      <w:r w:rsidR="00955B2B">
        <w:t>, may help the company foster a productive and happy atmosphere at work.</w:t>
      </w:r>
    </w:p>
    <w:p w14:paraId="5F443CD6" w14:textId="77777777" w:rsidR="00285630" w:rsidRPr="00ED126E" w:rsidRDefault="00285630" w:rsidP="008A1CEA">
      <w:pPr>
        <w:spacing w:after="0" w:line="360" w:lineRule="auto"/>
        <w:contextualSpacing/>
        <w:jc w:val="both"/>
      </w:pPr>
    </w:p>
    <w:p w14:paraId="57DEC0DF" w14:textId="77777777" w:rsidR="00C535FB" w:rsidRDefault="00C535FB" w:rsidP="008A1CEA">
      <w:pPr>
        <w:pStyle w:val="Heading2"/>
        <w:spacing w:before="0" w:line="360" w:lineRule="auto"/>
        <w:contextualSpacing/>
        <w:jc w:val="both"/>
      </w:pPr>
      <w:bookmarkStart w:id="5" w:name="_Toc137770719"/>
      <w:r>
        <w:t>PESTLE Analysis</w:t>
      </w:r>
      <w:bookmarkEnd w:id="5"/>
      <w:r>
        <w:t xml:space="preserve"> </w:t>
      </w:r>
    </w:p>
    <w:p w14:paraId="179A10C4" w14:textId="77777777" w:rsidR="00C535FB" w:rsidRDefault="00A23054" w:rsidP="008A1CEA">
      <w:pPr>
        <w:pStyle w:val="Heading3"/>
        <w:spacing w:before="0" w:after="0" w:line="360" w:lineRule="auto"/>
        <w:contextualSpacing/>
        <w:jc w:val="both"/>
      </w:pPr>
      <w:r>
        <w:tab/>
      </w:r>
      <w:bookmarkStart w:id="6" w:name="_Toc137770720"/>
      <w:r>
        <w:t>Political</w:t>
      </w:r>
      <w:bookmarkEnd w:id="6"/>
      <w:r>
        <w:t xml:space="preserve"> </w:t>
      </w:r>
    </w:p>
    <w:p w14:paraId="0C81FC4F" w14:textId="77777777" w:rsidR="00D73FB8" w:rsidRDefault="00D73FB8" w:rsidP="008A1CEA">
      <w:pPr>
        <w:pStyle w:val="Heading4"/>
        <w:spacing w:before="0" w:after="0" w:line="360" w:lineRule="auto"/>
        <w:contextualSpacing/>
        <w:jc w:val="both"/>
      </w:pPr>
      <w:bookmarkStart w:id="7" w:name="_Toc137770721"/>
      <w:r w:rsidRPr="003E23ED">
        <w:t>Political Stability</w:t>
      </w:r>
      <w:bookmarkEnd w:id="7"/>
    </w:p>
    <w:p w14:paraId="71B912A7" w14:textId="75B813FF" w:rsidR="009F443F" w:rsidRDefault="00742F53" w:rsidP="008A1CEA">
      <w:pPr>
        <w:spacing w:after="0" w:line="360" w:lineRule="auto"/>
        <w:contextualSpacing/>
        <w:jc w:val="both"/>
      </w:pPr>
      <w:r>
        <w:tab/>
      </w:r>
      <w:r w:rsidRPr="00742F53">
        <w:t xml:space="preserve">The political instability or geopolitical tensions that exist in some countries or areas may </w:t>
      </w:r>
      <w:r w:rsidR="00CC2929" w:rsidRPr="00742F53">
        <w:t>influence</w:t>
      </w:r>
      <w:r w:rsidRPr="00742F53">
        <w:t xml:space="preserve"> the operations and investments made by AccorHotels.</w:t>
      </w:r>
    </w:p>
    <w:p w14:paraId="640D7419" w14:textId="77777777" w:rsidR="00450F1F" w:rsidRPr="009F443F" w:rsidRDefault="00450F1F" w:rsidP="008A1CEA">
      <w:pPr>
        <w:spacing w:after="0" w:line="360" w:lineRule="auto"/>
        <w:contextualSpacing/>
        <w:jc w:val="both"/>
      </w:pPr>
    </w:p>
    <w:p w14:paraId="732BBE6B" w14:textId="77777777" w:rsidR="00836200" w:rsidRDefault="00505BF2" w:rsidP="008A1CEA">
      <w:pPr>
        <w:pStyle w:val="Heading4"/>
        <w:spacing w:before="0" w:after="0" w:line="360" w:lineRule="auto"/>
        <w:contextualSpacing/>
        <w:jc w:val="both"/>
      </w:pPr>
      <w:bookmarkStart w:id="8" w:name="_Toc137770722"/>
      <w:r w:rsidRPr="003E23ED">
        <w:t>Government Regulations</w:t>
      </w:r>
      <w:bookmarkEnd w:id="8"/>
    </w:p>
    <w:p w14:paraId="7034F8D1" w14:textId="77777777" w:rsidR="00F91F31" w:rsidRDefault="00F91F31" w:rsidP="008A1CEA">
      <w:pPr>
        <w:spacing w:after="0" w:line="360" w:lineRule="auto"/>
        <w:contextualSpacing/>
        <w:jc w:val="both"/>
      </w:pPr>
      <w:r>
        <w:tab/>
      </w:r>
      <w:r w:rsidRPr="00F91F31">
        <w:t>The operations of AccorHotels in a variety of countries are susceptible to being influenced by changes in the legislation governing employment, immigration, taxes, and health and safety regulations</w:t>
      </w:r>
      <w:r w:rsidR="00E47280">
        <w:t xml:space="preserve"> (</w:t>
      </w:r>
      <w:r w:rsidR="00E47280">
        <w:rPr>
          <w:shd w:val="clear" w:color="auto" w:fill="FFFFFF"/>
        </w:rPr>
        <w:t>George, 2021)</w:t>
      </w:r>
      <w:r w:rsidRPr="00F91F31">
        <w:t>.</w:t>
      </w:r>
    </w:p>
    <w:p w14:paraId="3B3A6422" w14:textId="77777777" w:rsidR="00C20EF5" w:rsidRPr="00C20EF5" w:rsidRDefault="00C20EF5" w:rsidP="008A1CEA">
      <w:pPr>
        <w:spacing w:after="0" w:line="360" w:lineRule="auto"/>
        <w:contextualSpacing/>
        <w:jc w:val="both"/>
      </w:pPr>
    </w:p>
    <w:p w14:paraId="4A205015" w14:textId="77777777" w:rsidR="00A23054" w:rsidRDefault="00E53B93" w:rsidP="008A1CEA">
      <w:pPr>
        <w:pStyle w:val="Heading3"/>
        <w:spacing w:before="0" w:after="0" w:line="360" w:lineRule="auto"/>
        <w:contextualSpacing/>
        <w:jc w:val="both"/>
      </w:pPr>
      <w:r>
        <w:tab/>
      </w:r>
      <w:bookmarkStart w:id="9" w:name="_Toc137770723"/>
      <w:r>
        <w:t>Economic</w:t>
      </w:r>
      <w:bookmarkEnd w:id="9"/>
    </w:p>
    <w:p w14:paraId="54AD0667" w14:textId="77777777" w:rsidR="006741FF" w:rsidRDefault="006741FF" w:rsidP="008A1CEA">
      <w:pPr>
        <w:pStyle w:val="Heading4"/>
        <w:spacing w:before="0" w:after="0" w:line="360" w:lineRule="auto"/>
        <w:contextualSpacing/>
        <w:jc w:val="both"/>
      </w:pPr>
      <w:bookmarkStart w:id="10" w:name="_Toc137770724"/>
      <w:r w:rsidRPr="00EB10CC">
        <w:t>Business Cycle</w:t>
      </w:r>
      <w:bookmarkEnd w:id="10"/>
    </w:p>
    <w:p w14:paraId="0CDB6FEB" w14:textId="77777777" w:rsidR="005843F5" w:rsidRPr="005843F5" w:rsidRDefault="005843F5" w:rsidP="008A1CEA">
      <w:pPr>
        <w:spacing w:after="0" w:line="360" w:lineRule="auto"/>
        <w:contextualSpacing/>
        <w:jc w:val="both"/>
      </w:pPr>
      <w:r>
        <w:tab/>
      </w:r>
      <w:r w:rsidRPr="005843F5">
        <w:t>The performance of AccorHotels is susceptible to fluctuations in the economy, including recessions and other times of economic slowdown that may lead to a reduction in the demand for travel.</w:t>
      </w:r>
    </w:p>
    <w:p w14:paraId="59613D52" w14:textId="77777777" w:rsidR="00B97076" w:rsidRPr="00B97076" w:rsidRDefault="00B97076" w:rsidP="008A1CEA">
      <w:pPr>
        <w:spacing w:after="0" w:line="360" w:lineRule="auto"/>
        <w:contextualSpacing/>
        <w:jc w:val="both"/>
      </w:pPr>
    </w:p>
    <w:p w14:paraId="027A606A" w14:textId="77777777" w:rsidR="006741FF" w:rsidRDefault="00C22ABD" w:rsidP="008A1CEA">
      <w:pPr>
        <w:pStyle w:val="Heading4"/>
        <w:spacing w:before="0" w:after="0" w:line="360" w:lineRule="auto"/>
        <w:contextualSpacing/>
        <w:jc w:val="both"/>
      </w:pPr>
      <w:bookmarkStart w:id="11" w:name="_Toc137770725"/>
      <w:r w:rsidRPr="00EB10CC">
        <w:t>Economic Growth</w:t>
      </w:r>
      <w:bookmarkEnd w:id="11"/>
    </w:p>
    <w:p w14:paraId="2BD16C05" w14:textId="77777777" w:rsidR="00EB7DB4" w:rsidRPr="00EB7DB4" w:rsidRDefault="00EB7DB4" w:rsidP="008A1CEA">
      <w:pPr>
        <w:spacing w:after="0" w:line="360" w:lineRule="auto"/>
        <w:contextualSpacing/>
        <w:jc w:val="both"/>
      </w:pPr>
      <w:r>
        <w:tab/>
      </w:r>
      <w:r w:rsidR="0013116F" w:rsidRPr="0013116F">
        <w:t>Travel and accommodation expenditures made by consumers are susceptible to being influenced by the economic expansion and steadiness of the nations and areas in which AccorHotels works as a business</w:t>
      </w:r>
      <w:r w:rsidR="009762F9">
        <w:t xml:space="preserve"> (</w:t>
      </w:r>
      <w:r w:rsidR="009762F9">
        <w:rPr>
          <w:shd w:val="clear" w:color="auto" w:fill="FFFFFF"/>
        </w:rPr>
        <w:t>Bajrovic, 2021)</w:t>
      </w:r>
      <w:r w:rsidR="0013116F" w:rsidRPr="0013116F">
        <w:t>.</w:t>
      </w:r>
    </w:p>
    <w:p w14:paraId="1C29C76D" w14:textId="77777777" w:rsidR="00C22ABD" w:rsidRPr="006741FF" w:rsidRDefault="00C22ABD" w:rsidP="008A1CEA">
      <w:pPr>
        <w:spacing w:after="0" w:line="360" w:lineRule="auto"/>
        <w:contextualSpacing/>
        <w:jc w:val="both"/>
      </w:pPr>
    </w:p>
    <w:p w14:paraId="09D44F48" w14:textId="77777777" w:rsidR="00E53B93" w:rsidRDefault="0077686D" w:rsidP="008A1CEA">
      <w:pPr>
        <w:pStyle w:val="Heading3"/>
        <w:spacing w:before="0" w:after="0" w:line="360" w:lineRule="auto"/>
        <w:contextualSpacing/>
        <w:jc w:val="both"/>
      </w:pPr>
      <w:r>
        <w:tab/>
      </w:r>
      <w:bookmarkStart w:id="12" w:name="_Toc137770726"/>
      <w:r>
        <w:t>Social</w:t>
      </w:r>
      <w:bookmarkEnd w:id="12"/>
      <w:r>
        <w:t xml:space="preserve"> </w:t>
      </w:r>
    </w:p>
    <w:p w14:paraId="30F236DA" w14:textId="77777777" w:rsidR="00774B74" w:rsidRDefault="00774B74" w:rsidP="008A1CEA">
      <w:pPr>
        <w:pStyle w:val="Heading4"/>
        <w:spacing w:before="0" w:after="0" w:line="360" w:lineRule="auto"/>
        <w:contextualSpacing/>
        <w:jc w:val="both"/>
      </w:pPr>
      <w:bookmarkStart w:id="13" w:name="_Toc137770727"/>
      <w:r w:rsidRPr="00A11F1F">
        <w:t>Consumer Preferences</w:t>
      </w:r>
      <w:bookmarkEnd w:id="13"/>
    </w:p>
    <w:p w14:paraId="572F1DCA" w14:textId="18C9824D" w:rsidR="004F7B76" w:rsidRDefault="00053543" w:rsidP="008A1CEA">
      <w:pPr>
        <w:spacing w:after="0" w:line="360" w:lineRule="auto"/>
        <w:contextualSpacing/>
        <w:jc w:val="both"/>
      </w:pPr>
      <w:r>
        <w:tab/>
      </w:r>
      <w:r w:rsidRPr="00053543">
        <w:t xml:space="preserve">The changing desires of customers for </w:t>
      </w:r>
      <w:r w:rsidR="00CC2929" w:rsidRPr="00053543">
        <w:t>customized</w:t>
      </w:r>
      <w:r w:rsidRPr="00053543">
        <w:t xml:space="preserve"> experiences, environmentally conscious operations, and digital connection may have an impact on the strategies and products provided by AccorHotels.</w:t>
      </w:r>
    </w:p>
    <w:p w14:paraId="4596AAFF" w14:textId="77777777" w:rsidR="00053543" w:rsidRPr="004F7B76" w:rsidRDefault="00053543" w:rsidP="008A1CEA">
      <w:pPr>
        <w:spacing w:after="0" w:line="360" w:lineRule="auto"/>
        <w:contextualSpacing/>
        <w:jc w:val="both"/>
      </w:pPr>
    </w:p>
    <w:p w14:paraId="402ABF98" w14:textId="77777777" w:rsidR="00774B74" w:rsidRDefault="00CF4A49" w:rsidP="008A1CEA">
      <w:pPr>
        <w:pStyle w:val="Heading4"/>
        <w:spacing w:before="0" w:after="0" w:line="360" w:lineRule="auto"/>
        <w:contextualSpacing/>
        <w:jc w:val="both"/>
      </w:pPr>
      <w:bookmarkStart w:id="14" w:name="_Toc137770728"/>
      <w:r w:rsidRPr="00A11F1F">
        <w:t>Demographic Trends</w:t>
      </w:r>
      <w:bookmarkEnd w:id="14"/>
    </w:p>
    <w:p w14:paraId="43050495" w14:textId="47954CA5" w:rsidR="00FA5D50" w:rsidRDefault="00FA5D50" w:rsidP="008A1CEA">
      <w:pPr>
        <w:spacing w:after="0" w:line="360" w:lineRule="auto"/>
        <w:contextualSpacing/>
        <w:jc w:val="both"/>
      </w:pPr>
      <w:r>
        <w:tab/>
      </w:r>
      <w:r w:rsidRPr="00FA5D50">
        <w:t xml:space="preserve">The demand for the </w:t>
      </w:r>
      <w:r w:rsidR="00CC2929" w:rsidRPr="00FA5D50">
        <w:t>many kinds of</w:t>
      </w:r>
      <w:r w:rsidRPr="00FA5D50">
        <w:t xml:space="preserve"> lodgings and services that AccorHotels provides might be influenced by shifting demographics, such as populations that are becoming older or changes in the travel tastes of different age groups.</w:t>
      </w:r>
    </w:p>
    <w:p w14:paraId="328DA438" w14:textId="77777777" w:rsidR="0068103C" w:rsidRPr="00FA5D50" w:rsidRDefault="0068103C" w:rsidP="008A1CEA">
      <w:pPr>
        <w:spacing w:after="0" w:line="360" w:lineRule="auto"/>
        <w:contextualSpacing/>
        <w:jc w:val="both"/>
      </w:pPr>
    </w:p>
    <w:p w14:paraId="7EE1B4E2" w14:textId="77777777" w:rsidR="0077686D" w:rsidRDefault="005860BD" w:rsidP="008A1CEA">
      <w:pPr>
        <w:pStyle w:val="Heading3"/>
        <w:spacing w:before="0" w:after="0" w:line="360" w:lineRule="auto"/>
        <w:contextualSpacing/>
        <w:jc w:val="both"/>
      </w:pPr>
      <w:r>
        <w:tab/>
      </w:r>
      <w:bookmarkStart w:id="15" w:name="_Toc137770729"/>
      <w:r>
        <w:t>Technological</w:t>
      </w:r>
      <w:bookmarkEnd w:id="15"/>
      <w:r>
        <w:t xml:space="preserve"> </w:t>
      </w:r>
    </w:p>
    <w:p w14:paraId="33E53950" w14:textId="77777777" w:rsidR="00673CDE" w:rsidRDefault="00673CDE" w:rsidP="008A1CEA">
      <w:pPr>
        <w:pStyle w:val="Heading4"/>
        <w:spacing w:before="0" w:after="0" w:line="360" w:lineRule="auto"/>
        <w:contextualSpacing/>
        <w:jc w:val="both"/>
      </w:pPr>
      <w:bookmarkStart w:id="16" w:name="_Toc137770730"/>
      <w:r w:rsidRPr="00793A45">
        <w:t>Cybersecurity</w:t>
      </w:r>
      <w:bookmarkEnd w:id="16"/>
    </w:p>
    <w:p w14:paraId="7BD48B99" w14:textId="77777777" w:rsidR="00B248C0" w:rsidRDefault="00E26B2D" w:rsidP="008A1CEA">
      <w:pPr>
        <w:spacing w:after="0" w:line="360" w:lineRule="auto"/>
        <w:contextualSpacing/>
        <w:jc w:val="both"/>
      </w:pPr>
      <w:r>
        <w:tab/>
      </w:r>
      <w:r w:rsidRPr="00E26B2D">
        <w:t>Because of its growing dependence on technology, AccorHotels is more vulnerable to cybersecurity threats, which requires the company to adopt strong procedures to protect visitor data and guarantee that data privacy is maintained</w:t>
      </w:r>
      <w:r w:rsidR="000A2544">
        <w:t xml:space="preserve"> (</w:t>
      </w:r>
      <w:r w:rsidR="000A2544">
        <w:rPr>
          <w:shd w:val="clear" w:color="auto" w:fill="FFFFFF"/>
        </w:rPr>
        <w:t>Atherton, 2019)</w:t>
      </w:r>
      <w:r w:rsidRPr="00E26B2D">
        <w:t>.</w:t>
      </w:r>
    </w:p>
    <w:p w14:paraId="23FC6F1C" w14:textId="77777777" w:rsidR="00E26B2D" w:rsidRPr="00B248C0" w:rsidRDefault="00E26B2D" w:rsidP="008A1CEA">
      <w:pPr>
        <w:spacing w:after="0" w:line="360" w:lineRule="auto"/>
        <w:contextualSpacing/>
        <w:jc w:val="both"/>
      </w:pPr>
    </w:p>
    <w:p w14:paraId="263F48D6" w14:textId="77777777" w:rsidR="00B33A0D" w:rsidRPr="00793A45" w:rsidRDefault="00B33A0D" w:rsidP="008A1CEA">
      <w:pPr>
        <w:pStyle w:val="Heading4"/>
        <w:spacing w:before="0" w:after="0" w:line="360" w:lineRule="auto"/>
        <w:contextualSpacing/>
        <w:jc w:val="both"/>
      </w:pPr>
      <w:bookmarkStart w:id="17" w:name="_Toc137770731"/>
      <w:r w:rsidRPr="00793A45">
        <w:t>Digital Transformation</w:t>
      </w:r>
      <w:bookmarkEnd w:id="17"/>
    </w:p>
    <w:p w14:paraId="64D9EE0A" w14:textId="2C59C471" w:rsidR="001D0544" w:rsidRDefault="0057355C" w:rsidP="008A1CEA">
      <w:pPr>
        <w:spacing w:after="0" w:line="360" w:lineRule="auto"/>
        <w:contextualSpacing/>
        <w:jc w:val="both"/>
      </w:pPr>
      <w:r>
        <w:tab/>
      </w:r>
      <w:r w:rsidRPr="0057355C">
        <w:t xml:space="preserve">The ways in which AccorHotels communicates with customers, manages operations, and improves the overall passenger experience may all be influenced </w:t>
      </w:r>
      <w:r w:rsidR="00CC2929" w:rsidRPr="0057355C">
        <w:t>using</w:t>
      </w:r>
      <w:r w:rsidRPr="0057355C">
        <w:t xml:space="preserve"> online booking systems, mobile apps, and data analytics.</w:t>
      </w:r>
    </w:p>
    <w:p w14:paraId="178DED99" w14:textId="77777777" w:rsidR="00FB2A14" w:rsidRPr="00FB2A14" w:rsidRDefault="0068103C" w:rsidP="008A1CEA">
      <w:pPr>
        <w:spacing w:after="0" w:line="360" w:lineRule="auto"/>
        <w:contextualSpacing/>
        <w:jc w:val="both"/>
      </w:pPr>
      <w:r>
        <w:tab/>
      </w:r>
    </w:p>
    <w:p w14:paraId="3AE0B2A4" w14:textId="77777777" w:rsidR="005860BD" w:rsidRDefault="005860BD" w:rsidP="008A1CEA">
      <w:pPr>
        <w:pStyle w:val="Heading3"/>
        <w:spacing w:before="0" w:after="0" w:line="360" w:lineRule="auto"/>
        <w:contextualSpacing/>
        <w:jc w:val="both"/>
      </w:pPr>
      <w:r>
        <w:tab/>
      </w:r>
      <w:bookmarkStart w:id="18" w:name="_Toc137770732"/>
      <w:r w:rsidR="00D47C46">
        <w:t>Legal</w:t>
      </w:r>
      <w:bookmarkEnd w:id="18"/>
      <w:r w:rsidR="00D47C46">
        <w:t xml:space="preserve"> </w:t>
      </w:r>
    </w:p>
    <w:p w14:paraId="59320FEC" w14:textId="77777777" w:rsidR="00A206C7" w:rsidRDefault="003302BE" w:rsidP="008A1CEA">
      <w:pPr>
        <w:pStyle w:val="Heading4"/>
        <w:spacing w:before="0" w:after="0" w:line="360" w:lineRule="auto"/>
        <w:contextualSpacing/>
        <w:jc w:val="both"/>
      </w:pPr>
      <w:bookmarkStart w:id="19" w:name="_Toc137770733"/>
      <w:r w:rsidRPr="006860C2">
        <w:t>Consumer Protection</w:t>
      </w:r>
      <w:bookmarkEnd w:id="19"/>
    </w:p>
    <w:p w14:paraId="7099C279" w14:textId="77777777" w:rsidR="00A115D5" w:rsidRDefault="000100BE" w:rsidP="008A1CEA">
      <w:pPr>
        <w:spacing w:after="0" w:line="360" w:lineRule="auto"/>
        <w:contextualSpacing/>
        <w:jc w:val="both"/>
      </w:pPr>
      <w:r>
        <w:tab/>
      </w:r>
      <w:r w:rsidRPr="000100BE">
        <w:t xml:space="preserve">Marketing and sales </w:t>
      </w:r>
      <w:r w:rsidR="004B2872" w:rsidRPr="000100BE">
        <w:t>practices</w:t>
      </w:r>
      <w:r w:rsidRPr="000100BE">
        <w:t xml:space="preserve"> of AccorHotels are susceptible to being influenced by factors such as consumer rights, contract laws, and advertising rules.</w:t>
      </w:r>
    </w:p>
    <w:p w14:paraId="55C691D1" w14:textId="77777777" w:rsidR="000100BE" w:rsidRPr="00A115D5" w:rsidRDefault="000100BE" w:rsidP="008A1CEA">
      <w:pPr>
        <w:spacing w:after="0" w:line="360" w:lineRule="auto"/>
        <w:contextualSpacing/>
        <w:jc w:val="both"/>
      </w:pPr>
    </w:p>
    <w:p w14:paraId="3DD4F47D" w14:textId="77777777" w:rsidR="003302BE" w:rsidRDefault="00A608B0" w:rsidP="008A1CEA">
      <w:pPr>
        <w:pStyle w:val="Heading4"/>
        <w:spacing w:before="0" w:after="0" w:line="360" w:lineRule="auto"/>
        <w:contextualSpacing/>
        <w:jc w:val="both"/>
      </w:pPr>
      <w:bookmarkStart w:id="20" w:name="_Toc137770734"/>
      <w:r w:rsidRPr="006860C2">
        <w:t>Regulatory Compliance</w:t>
      </w:r>
      <w:bookmarkEnd w:id="20"/>
    </w:p>
    <w:p w14:paraId="2DB43907" w14:textId="77777777" w:rsidR="00991B99" w:rsidRDefault="002724D3" w:rsidP="008A1CEA">
      <w:pPr>
        <w:spacing w:after="0" w:line="360" w:lineRule="auto"/>
        <w:contextualSpacing/>
        <w:jc w:val="both"/>
      </w:pPr>
      <w:r>
        <w:tab/>
      </w:r>
      <w:r w:rsidR="0032186E" w:rsidRPr="0032186E">
        <w:t xml:space="preserve">AccorHotels is required to comply with the employment laws, health and safety standards, data protection legislation, and </w:t>
      </w:r>
      <w:r w:rsidR="004B2872" w:rsidRPr="0032186E">
        <w:t>licensing</w:t>
      </w:r>
      <w:r w:rsidR="0032186E" w:rsidRPr="0032186E">
        <w:t xml:space="preserve"> requirements of each nation and area in which it operates</w:t>
      </w:r>
      <w:r w:rsidR="00F40F8C">
        <w:t xml:space="preserve"> (</w:t>
      </w:r>
      <w:r w:rsidR="00F40F8C">
        <w:rPr>
          <w:shd w:val="clear" w:color="auto" w:fill="FFFFFF"/>
        </w:rPr>
        <w:t>Foskett et al., 2021)</w:t>
      </w:r>
      <w:r w:rsidR="0032186E" w:rsidRPr="0032186E">
        <w:t>. These laws and regulations might vary widely.</w:t>
      </w:r>
    </w:p>
    <w:p w14:paraId="75FC7E4F" w14:textId="77777777" w:rsidR="00F10C85" w:rsidRPr="00991B99" w:rsidRDefault="00F10C85" w:rsidP="008A1CEA">
      <w:pPr>
        <w:spacing w:after="0" w:line="360" w:lineRule="auto"/>
        <w:contextualSpacing/>
        <w:jc w:val="both"/>
      </w:pPr>
    </w:p>
    <w:p w14:paraId="72868273" w14:textId="77777777" w:rsidR="002835B0" w:rsidRDefault="002835B0" w:rsidP="008A1CEA">
      <w:pPr>
        <w:pStyle w:val="Heading3"/>
        <w:spacing w:before="0" w:after="0" w:line="360" w:lineRule="auto"/>
        <w:contextualSpacing/>
        <w:jc w:val="both"/>
      </w:pPr>
      <w:r>
        <w:lastRenderedPageBreak/>
        <w:tab/>
      </w:r>
      <w:bookmarkStart w:id="21" w:name="_Toc137770735"/>
      <w:r>
        <w:t>Environmenta</w:t>
      </w:r>
      <w:r w:rsidR="00C77BC1">
        <w:t>l</w:t>
      </w:r>
      <w:bookmarkEnd w:id="21"/>
    </w:p>
    <w:p w14:paraId="2D476965" w14:textId="77777777" w:rsidR="00BD1698" w:rsidRDefault="00BD1698" w:rsidP="008A1CEA">
      <w:pPr>
        <w:pStyle w:val="Heading4"/>
        <w:spacing w:before="0" w:after="0" w:line="360" w:lineRule="auto"/>
        <w:contextualSpacing/>
        <w:jc w:val="both"/>
      </w:pPr>
      <w:bookmarkStart w:id="22" w:name="_Toc137770736"/>
      <w:r w:rsidRPr="00EF1D49">
        <w:t>Climate Change</w:t>
      </w:r>
      <w:bookmarkEnd w:id="22"/>
    </w:p>
    <w:p w14:paraId="27A305A9" w14:textId="34472F5B" w:rsidR="00E47422" w:rsidRDefault="00177851" w:rsidP="008A1CEA">
      <w:pPr>
        <w:spacing w:after="0" w:line="360" w:lineRule="auto"/>
        <w:contextualSpacing/>
        <w:jc w:val="both"/>
      </w:pPr>
      <w:r>
        <w:tab/>
      </w:r>
      <w:r w:rsidRPr="00177851">
        <w:t xml:space="preserve">The impacts of climate change, which may include shifts in travel patterns and severe weather occurrences, have the potential to have an impact on the demand for travel as well as the regions in which AccorHotels </w:t>
      </w:r>
      <w:r w:rsidR="00CC2929" w:rsidRPr="00177851">
        <w:t>operate</w:t>
      </w:r>
      <w:r w:rsidRPr="00177851">
        <w:t>.</w:t>
      </w:r>
    </w:p>
    <w:p w14:paraId="341CE030" w14:textId="77777777" w:rsidR="00177851" w:rsidRPr="00E47422" w:rsidRDefault="00177851" w:rsidP="008A1CEA">
      <w:pPr>
        <w:spacing w:after="0" w:line="360" w:lineRule="auto"/>
        <w:contextualSpacing/>
        <w:jc w:val="both"/>
      </w:pPr>
    </w:p>
    <w:p w14:paraId="52D16954" w14:textId="77777777" w:rsidR="00BD1698" w:rsidRPr="00EF1D49" w:rsidRDefault="005B13B4" w:rsidP="008A1CEA">
      <w:pPr>
        <w:pStyle w:val="Heading4"/>
        <w:spacing w:before="0" w:after="0" w:line="360" w:lineRule="auto"/>
        <w:contextualSpacing/>
        <w:jc w:val="both"/>
      </w:pPr>
      <w:bookmarkStart w:id="23" w:name="_Toc137770737"/>
      <w:r w:rsidRPr="00EF1D49">
        <w:t>Sustainability Initiatives</w:t>
      </w:r>
      <w:bookmarkEnd w:id="23"/>
    </w:p>
    <w:p w14:paraId="46C297D4" w14:textId="77777777" w:rsidR="00C77BC1" w:rsidRDefault="002743B7" w:rsidP="008A1CEA">
      <w:pPr>
        <w:spacing w:after="0" w:line="360" w:lineRule="auto"/>
        <w:contextualSpacing/>
        <w:jc w:val="both"/>
      </w:pPr>
      <w:r>
        <w:tab/>
      </w:r>
      <w:r w:rsidR="00510692" w:rsidRPr="00510692">
        <w:t xml:space="preserve">Environmental legislation and public opinion are two factors that have the potential to impact AccorHotels' attempts to embrace environmentally friendly </w:t>
      </w:r>
      <w:r w:rsidR="004B2872" w:rsidRPr="00510692">
        <w:t>practices</w:t>
      </w:r>
      <w:r w:rsidR="00510692" w:rsidRPr="00510692">
        <w:t xml:space="preserve"> and reduce its carbon footprint.</w:t>
      </w:r>
    </w:p>
    <w:p w14:paraId="32477177" w14:textId="77777777" w:rsidR="000A6654" w:rsidRPr="00C77BC1" w:rsidRDefault="000A6654" w:rsidP="008A1CEA">
      <w:pPr>
        <w:spacing w:after="0" w:line="360" w:lineRule="auto"/>
        <w:contextualSpacing/>
        <w:jc w:val="both"/>
      </w:pPr>
    </w:p>
    <w:p w14:paraId="79D8A6B6" w14:textId="77777777" w:rsidR="00C535FB" w:rsidRDefault="00CF30BD" w:rsidP="008A1CEA">
      <w:pPr>
        <w:pStyle w:val="Heading2"/>
        <w:spacing w:before="0" w:line="360" w:lineRule="auto"/>
        <w:contextualSpacing/>
        <w:jc w:val="both"/>
      </w:pPr>
      <w:bookmarkStart w:id="24" w:name="_Toc137770738"/>
      <w:r>
        <w:t>SWOT Analysis</w:t>
      </w:r>
      <w:bookmarkEnd w:id="24"/>
      <w:r>
        <w:t xml:space="preserve"> </w:t>
      </w:r>
    </w:p>
    <w:p w14:paraId="07809513" w14:textId="77777777" w:rsidR="00F27D9C" w:rsidRDefault="00DE20E5" w:rsidP="008A1CEA">
      <w:pPr>
        <w:pStyle w:val="Heading3"/>
        <w:spacing w:before="0" w:after="0" w:line="360" w:lineRule="auto"/>
        <w:ind w:firstLine="720"/>
        <w:contextualSpacing/>
        <w:jc w:val="both"/>
      </w:pPr>
      <w:bookmarkStart w:id="25" w:name="_Toc137770739"/>
      <w:r>
        <w:t>Strengths</w:t>
      </w:r>
      <w:bookmarkEnd w:id="25"/>
      <w:r>
        <w:t xml:space="preserve"> </w:t>
      </w:r>
    </w:p>
    <w:p w14:paraId="6AE39E3E" w14:textId="77777777" w:rsidR="00DE20E5" w:rsidRDefault="007B65A8" w:rsidP="008A1CEA">
      <w:pPr>
        <w:pStyle w:val="Heading4"/>
        <w:spacing w:before="0" w:after="0" w:line="360" w:lineRule="auto"/>
        <w:contextualSpacing/>
        <w:jc w:val="both"/>
      </w:pPr>
      <w:bookmarkStart w:id="26" w:name="_Toc137770740"/>
      <w:r w:rsidRPr="0007208F">
        <w:t>Operational Efficiency</w:t>
      </w:r>
      <w:bookmarkEnd w:id="26"/>
    </w:p>
    <w:p w14:paraId="393A8E09" w14:textId="6146AA0A" w:rsidR="0007208F" w:rsidRDefault="0007208F" w:rsidP="008A1CEA">
      <w:pPr>
        <w:spacing w:after="0" w:line="360" w:lineRule="auto"/>
        <w:contextualSpacing/>
        <w:jc w:val="both"/>
      </w:pPr>
      <w:r>
        <w:tab/>
      </w:r>
      <w:r w:rsidRPr="0007208F">
        <w:t xml:space="preserve">AccorHotels has built solid operational capabilities, such as efficient management systems, </w:t>
      </w:r>
      <w:r w:rsidR="00CC2929" w:rsidRPr="0007208F">
        <w:t>standardized</w:t>
      </w:r>
      <w:r w:rsidRPr="0007208F">
        <w:t xml:space="preserve"> processes, and economies of scale, which allow for cost </w:t>
      </w:r>
      <w:r w:rsidR="00CC2929" w:rsidRPr="0007208F">
        <w:t>optimization</w:t>
      </w:r>
      <w:r w:rsidRPr="0007208F">
        <w:t xml:space="preserve"> and the streamlining of operations. These qualities enable AccorHotels to better compete in the hospitality industry.</w:t>
      </w:r>
    </w:p>
    <w:p w14:paraId="1667BD1F" w14:textId="77777777" w:rsidR="0007208F" w:rsidRPr="0007208F" w:rsidRDefault="0007208F" w:rsidP="008A1CEA">
      <w:pPr>
        <w:spacing w:after="0" w:line="360" w:lineRule="auto"/>
        <w:contextualSpacing/>
        <w:jc w:val="both"/>
      </w:pPr>
    </w:p>
    <w:p w14:paraId="24CF1D8A" w14:textId="77777777" w:rsidR="007B65A8" w:rsidRPr="0007208F" w:rsidRDefault="00F955F9" w:rsidP="008A1CEA">
      <w:pPr>
        <w:pStyle w:val="Heading4"/>
        <w:spacing w:before="0" w:after="0" w:line="360" w:lineRule="auto"/>
        <w:contextualSpacing/>
        <w:jc w:val="both"/>
      </w:pPr>
      <w:bookmarkStart w:id="27" w:name="_Toc137770741"/>
      <w:r w:rsidRPr="0007208F">
        <w:t>Brand Portfolio</w:t>
      </w:r>
      <w:bookmarkEnd w:id="27"/>
    </w:p>
    <w:p w14:paraId="38ACF15A" w14:textId="195ACC97" w:rsidR="00F955F9" w:rsidRDefault="0002649C" w:rsidP="008A1CEA">
      <w:pPr>
        <w:spacing w:after="0" w:line="360" w:lineRule="auto"/>
        <w:contextualSpacing/>
        <w:jc w:val="both"/>
      </w:pPr>
      <w:r>
        <w:tab/>
      </w:r>
      <w:r w:rsidR="00A90E29" w:rsidRPr="00A90E29">
        <w:t xml:space="preserve">AccorHotels boasts a varied brand portfolio that caters to numerous market segments, ranging from upscale to budget-friendly lodging options. As a result, the company </w:t>
      </w:r>
      <w:r w:rsidR="00CC2929" w:rsidRPr="00A90E29">
        <w:t>can</w:t>
      </w:r>
      <w:r w:rsidR="00A90E29" w:rsidRPr="00A90E29">
        <w:t xml:space="preserve"> attract a broad range of customers and </w:t>
      </w:r>
      <w:r w:rsidR="008006D0" w:rsidRPr="00A90E29">
        <w:t>fulfill</w:t>
      </w:r>
      <w:r w:rsidR="00A90E29" w:rsidRPr="00A90E29">
        <w:t xml:space="preserve"> the </w:t>
      </w:r>
      <w:r w:rsidR="00032272" w:rsidRPr="00A90E29">
        <w:t>needs</w:t>
      </w:r>
      <w:r w:rsidR="00A90E29" w:rsidRPr="00A90E29">
        <w:t xml:space="preserve"> that each of these demographics has</w:t>
      </w:r>
      <w:r w:rsidR="0076064B">
        <w:t xml:space="preserve"> (</w:t>
      </w:r>
      <w:r w:rsidR="0076064B">
        <w:rPr>
          <w:shd w:val="clear" w:color="auto" w:fill="FFFFFF"/>
        </w:rPr>
        <w:t>Goh</w:t>
      </w:r>
      <w:r w:rsidR="00A0199E">
        <w:rPr>
          <w:shd w:val="clear" w:color="auto" w:fill="FFFFFF"/>
        </w:rPr>
        <w:t xml:space="preserve"> </w:t>
      </w:r>
      <w:r w:rsidR="0076064B">
        <w:rPr>
          <w:shd w:val="clear" w:color="auto" w:fill="FFFFFF"/>
        </w:rPr>
        <w:t>and Okumus, 2020)</w:t>
      </w:r>
      <w:r w:rsidR="00A90E29" w:rsidRPr="00A90E29">
        <w:t>.</w:t>
      </w:r>
    </w:p>
    <w:p w14:paraId="5DB3E8B4" w14:textId="77777777" w:rsidR="00156B6A" w:rsidRDefault="00156B6A" w:rsidP="008A1CEA">
      <w:pPr>
        <w:spacing w:after="0" w:line="360" w:lineRule="auto"/>
        <w:contextualSpacing/>
        <w:jc w:val="both"/>
      </w:pPr>
    </w:p>
    <w:p w14:paraId="59F32784" w14:textId="77777777" w:rsidR="00AF08B1" w:rsidRDefault="00AF08B1" w:rsidP="008A1CEA">
      <w:pPr>
        <w:pStyle w:val="Heading3"/>
        <w:spacing w:before="0" w:after="0" w:line="360" w:lineRule="auto"/>
        <w:ind w:firstLine="720"/>
        <w:contextualSpacing/>
        <w:jc w:val="both"/>
      </w:pPr>
      <w:bookmarkStart w:id="28" w:name="_Toc137770742"/>
      <w:r>
        <w:t>Weaknesses</w:t>
      </w:r>
      <w:bookmarkEnd w:id="28"/>
    </w:p>
    <w:p w14:paraId="603FE2E5" w14:textId="77777777" w:rsidR="008B0BEA" w:rsidRDefault="007766B5" w:rsidP="008A1CEA">
      <w:pPr>
        <w:pStyle w:val="Heading4"/>
        <w:spacing w:before="0" w:after="0" w:line="360" w:lineRule="auto"/>
        <w:contextualSpacing/>
        <w:jc w:val="both"/>
      </w:pPr>
      <w:bookmarkStart w:id="29" w:name="_Toc137770743"/>
      <w:r w:rsidRPr="007307CD">
        <w:t>I</w:t>
      </w:r>
      <w:r w:rsidR="00C546F8" w:rsidRPr="007307CD">
        <w:t>ntegration Challenges</w:t>
      </w:r>
      <w:bookmarkEnd w:id="29"/>
    </w:p>
    <w:p w14:paraId="0DF05345" w14:textId="438F970F" w:rsidR="007307CD" w:rsidRDefault="007331E6" w:rsidP="008A1CEA">
      <w:pPr>
        <w:spacing w:after="0" w:line="360" w:lineRule="auto"/>
        <w:contextualSpacing/>
        <w:jc w:val="both"/>
      </w:pPr>
      <w:r>
        <w:tab/>
      </w:r>
      <w:r w:rsidRPr="007331E6">
        <w:t xml:space="preserve">There may be challenges in integrating the organization's cultures, procedures, and systems when AccorHotels buys and absorbs diverse brands and properties into its portfolio. This may </w:t>
      </w:r>
      <w:r w:rsidR="00CC2929" w:rsidRPr="007331E6">
        <w:t>influence</w:t>
      </w:r>
      <w:r w:rsidRPr="007331E6">
        <w:t xml:space="preserve"> the organization's overall level of operational efficiency.</w:t>
      </w:r>
    </w:p>
    <w:p w14:paraId="57B73D01" w14:textId="77777777" w:rsidR="007331E6" w:rsidRPr="007307CD" w:rsidRDefault="007331E6" w:rsidP="008A1CEA">
      <w:pPr>
        <w:spacing w:after="0" w:line="360" w:lineRule="auto"/>
        <w:contextualSpacing/>
        <w:jc w:val="both"/>
      </w:pPr>
    </w:p>
    <w:p w14:paraId="2BAC3F62" w14:textId="77777777" w:rsidR="007766B5" w:rsidRDefault="005866B6" w:rsidP="008A1CEA">
      <w:pPr>
        <w:pStyle w:val="Heading4"/>
        <w:spacing w:before="0" w:after="0" w:line="360" w:lineRule="auto"/>
        <w:contextualSpacing/>
        <w:jc w:val="both"/>
      </w:pPr>
      <w:bookmarkStart w:id="30" w:name="_Toc137770744"/>
      <w:r w:rsidRPr="007307CD">
        <w:lastRenderedPageBreak/>
        <w:t>Dependence on Market Conditions</w:t>
      </w:r>
      <w:bookmarkEnd w:id="30"/>
    </w:p>
    <w:p w14:paraId="0A085B49" w14:textId="77777777" w:rsidR="00AD747D" w:rsidRDefault="00AD747D" w:rsidP="008A1CEA">
      <w:pPr>
        <w:spacing w:after="0" w:line="360" w:lineRule="auto"/>
        <w:contextualSpacing/>
        <w:jc w:val="both"/>
      </w:pPr>
      <w:r>
        <w:tab/>
      </w:r>
      <w:r w:rsidR="00396A8E" w:rsidRPr="00396A8E">
        <w:t>The performance of AccorHotels is subject to changes in market circumstances such as economic recessions, political turmoil, and variations in travel demand, all of which may have an impact on occupancy rates and revenues</w:t>
      </w:r>
      <w:r w:rsidR="006D4458">
        <w:t xml:space="preserve"> (</w:t>
      </w:r>
      <w:r w:rsidR="006D4458">
        <w:rPr>
          <w:shd w:val="clear" w:color="auto" w:fill="FFFFFF"/>
        </w:rPr>
        <w:t>Kalargyrou</w:t>
      </w:r>
      <w:r w:rsidR="00AD45D9">
        <w:rPr>
          <w:shd w:val="clear" w:color="auto" w:fill="FFFFFF"/>
        </w:rPr>
        <w:t xml:space="preserve"> </w:t>
      </w:r>
      <w:r w:rsidR="006D4458">
        <w:rPr>
          <w:shd w:val="clear" w:color="auto" w:fill="FFFFFF"/>
        </w:rPr>
        <w:t>and Volis, 2014)</w:t>
      </w:r>
      <w:r w:rsidR="00396A8E" w:rsidRPr="00396A8E">
        <w:t>. These changes in market conditions can have an influence on the performance of AccorHotels.</w:t>
      </w:r>
    </w:p>
    <w:p w14:paraId="7DA2BA56" w14:textId="77777777" w:rsidR="00396A8E" w:rsidRPr="00AD747D" w:rsidRDefault="00396A8E" w:rsidP="008A1CEA">
      <w:pPr>
        <w:spacing w:after="0" w:line="360" w:lineRule="auto"/>
        <w:contextualSpacing/>
        <w:jc w:val="both"/>
      </w:pPr>
    </w:p>
    <w:p w14:paraId="66D365A2" w14:textId="77777777" w:rsidR="008B0BEA" w:rsidRDefault="008B0BEA" w:rsidP="008A1CEA">
      <w:pPr>
        <w:pStyle w:val="Heading3"/>
        <w:spacing w:before="0" w:after="0" w:line="360" w:lineRule="auto"/>
        <w:ind w:firstLine="720"/>
        <w:contextualSpacing/>
        <w:jc w:val="both"/>
      </w:pPr>
      <w:bookmarkStart w:id="31" w:name="_Toc137770745"/>
      <w:r>
        <w:t>Opportunities</w:t>
      </w:r>
      <w:bookmarkEnd w:id="31"/>
    </w:p>
    <w:p w14:paraId="56EEE35F" w14:textId="77777777" w:rsidR="00226166" w:rsidRDefault="00BB7D77" w:rsidP="008A1CEA">
      <w:pPr>
        <w:pStyle w:val="Heading4"/>
        <w:spacing w:before="0" w:after="0" w:line="360" w:lineRule="auto"/>
        <w:contextualSpacing/>
        <w:jc w:val="both"/>
      </w:pPr>
      <w:bookmarkStart w:id="32" w:name="_Toc137770746"/>
      <w:r w:rsidRPr="00D82439">
        <w:t>Technology Integration</w:t>
      </w:r>
      <w:bookmarkEnd w:id="32"/>
    </w:p>
    <w:p w14:paraId="2595A674" w14:textId="77777777" w:rsidR="00324F01" w:rsidRDefault="00324F01" w:rsidP="008A1CEA">
      <w:pPr>
        <w:spacing w:after="0" w:line="360" w:lineRule="auto"/>
        <w:contextualSpacing/>
        <w:jc w:val="both"/>
      </w:pPr>
      <w:r>
        <w:tab/>
      </w:r>
      <w:r w:rsidRPr="00324F01">
        <w:t>AccorHotels' reliance on online travel agents may be reduced by further investments in technology and digital innovation, which can improve the quality of experiences provided to guests, increase operational efficiencies, and encourage guests to make bookings directly with the hotel</w:t>
      </w:r>
      <w:r w:rsidR="000D5255">
        <w:t xml:space="preserve"> (</w:t>
      </w:r>
      <w:r w:rsidR="000D5255">
        <w:rPr>
          <w:shd w:val="clear" w:color="auto" w:fill="FFFFFF"/>
        </w:rPr>
        <w:t>Grobelna, 2015)</w:t>
      </w:r>
      <w:r w:rsidRPr="00324F01">
        <w:t>.</w:t>
      </w:r>
    </w:p>
    <w:p w14:paraId="791F7C0A" w14:textId="77777777" w:rsidR="004B47FC" w:rsidRPr="005A1575" w:rsidRDefault="004B47FC" w:rsidP="008A1CEA">
      <w:pPr>
        <w:spacing w:after="0" w:line="360" w:lineRule="auto"/>
        <w:contextualSpacing/>
        <w:jc w:val="both"/>
      </w:pPr>
    </w:p>
    <w:p w14:paraId="47E68BE9" w14:textId="77777777" w:rsidR="00BB7D77" w:rsidRDefault="001A3F3F" w:rsidP="008A1CEA">
      <w:pPr>
        <w:pStyle w:val="Heading4"/>
        <w:spacing w:before="0" w:after="0" w:line="360" w:lineRule="auto"/>
        <w:contextualSpacing/>
        <w:jc w:val="both"/>
      </w:pPr>
      <w:bookmarkStart w:id="33" w:name="_Toc137770747"/>
      <w:r w:rsidRPr="00D82439">
        <w:t>Emerging Markets</w:t>
      </w:r>
      <w:bookmarkEnd w:id="33"/>
    </w:p>
    <w:p w14:paraId="72924248" w14:textId="08D340ED" w:rsidR="00914311" w:rsidRDefault="00914311" w:rsidP="008A1CEA">
      <w:pPr>
        <w:spacing w:after="0" w:line="360" w:lineRule="auto"/>
        <w:contextualSpacing/>
        <w:jc w:val="both"/>
      </w:pPr>
      <w:r>
        <w:tab/>
      </w:r>
      <w:r w:rsidRPr="00914311">
        <w:t xml:space="preserve">AccorHotels </w:t>
      </w:r>
      <w:r w:rsidR="00032272" w:rsidRPr="00914311">
        <w:t>can</w:t>
      </w:r>
      <w:r w:rsidRPr="00914311">
        <w:t xml:space="preserve"> </w:t>
      </w:r>
      <w:r w:rsidR="00CC2929" w:rsidRPr="00914311">
        <w:t>capitalize</w:t>
      </w:r>
      <w:r w:rsidRPr="00914311">
        <w:t xml:space="preserve"> on prospects in emerging areas such as Asia-Pacific and Africa, which are seeing an increase in demand for travel and accommodation </w:t>
      </w:r>
      <w:r w:rsidR="00032272" w:rsidRPr="00914311">
        <w:t>because of</w:t>
      </w:r>
      <w:r w:rsidRPr="00914311">
        <w:t xml:space="preserve"> increased disposable incomes and the growth of the middle class, respectively.</w:t>
      </w:r>
    </w:p>
    <w:p w14:paraId="7005BFC9" w14:textId="77777777" w:rsidR="00914311" w:rsidRPr="00914311" w:rsidRDefault="00914311" w:rsidP="008A1CEA">
      <w:pPr>
        <w:spacing w:after="0" w:line="360" w:lineRule="auto"/>
        <w:contextualSpacing/>
        <w:jc w:val="both"/>
      </w:pPr>
    </w:p>
    <w:p w14:paraId="279B7722" w14:textId="77777777" w:rsidR="00226166" w:rsidRPr="00226166" w:rsidRDefault="00226166" w:rsidP="008A1CEA">
      <w:pPr>
        <w:pStyle w:val="Heading3"/>
        <w:spacing w:before="0" w:after="0" w:line="360" w:lineRule="auto"/>
        <w:ind w:firstLine="720"/>
        <w:contextualSpacing/>
        <w:jc w:val="both"/>
      </w:pPr>
      <w:bookmarkStart w:id="34" w:name="_Toc137770748"/>
      <w:r>
        <w:t>Threats</w:t>
      </w:r>
      <w:bookmarkEnd w:id="34"/>
    </w:p>
    <w:p w14:paraId="12362999" w14:textId="77777777" w:rsidR="00CF30BD" w:rsidRDefault="0086251E" w:rsidP="008A1CEA">
      <w:pPr>
        <w:pStyle w:val="Heading4"/>
        <w:spacing w:before="0" w:after="0" w:line="360" w:lineRule="auto"/>
        <w:contextualSpacing/>
        <w:jc w:val="both"/>
      </w:pPr>
      <w:bookmarkStart w:id="35" w:name="_Toc137770749"/>
      <w:r w:rsidRPr="00444AE0">
        <w:t>Regulatory Environment</w:t>
      </w:r>
      <w:bookmarkEnd w:id="35"/>
    </w:p>
    <w:p w14:paraId="42E688AE" w14:textId="3B5331E5" w:rsidR="0097733A" w:rsidRDefault="0097733A" w:rsidP="008A1CEA">
      <w:pPr>
        <w:spacing w:after="0" w:line="360" w:lineRule="auto"/>
        <w:contextualSpacing/>
        <w:jc w:val="both"/>
      </w:pPr>
      <w:r>
        <w:tab/>
      </w:r>
      <w:r w:rsidR="00CA3D77" w:rsidRPr="00CA3D77">
        <w:t xml:space="preserve">Alterations to rules, such as </w:t>
      </w:r>
      <w:r w:rsidR="00CC2929" w:rsidRPr="00CA3D77">
        <w:t>labor</w:t>
      </w:r>
      <w:r w:rsidR="00CA3D77" w:rsidRPr="00CA3D77">
        <w:t xml:space="preserve"> laws, taxation policies, and safety standards, might make it difficult for AccorHotels to comply with the legislation and drive up the company's operational expenditures.</w:t>
      </w:r>
    </w:p>
    <w:p w14:paraId="21165A99" w14:textId="77777777" w:rsidR="00CA3D77" w:rsidRPr="0097733A" w:rsidRDefault="00CA3D77" w:rsidP="008A1CEA">
      <w:pPr>
        <w:spacing w:after="0" w:line="360" w:lineRule="auto"/>
        <w:contextualSpacing/>
        <w:jc w:val="both"/>
      </w:pPr>
    </w:p>
    <w:p w14:paraId="719E5BD2" w14:textId="77777777" w:rsidR="0086251E" w:rsidRDefault="002E2123" w:rsidP="008A1CEA">
      <w:pPr>
        <w:pStyle w:val="Heading4"/>
        <w:spacing w:before="0" w:after="0" w:line="360" w:lineRule="auto"/>
        <w:contextualSpacing/>
        <w:jc w:val="both"/>
      </w:pPr>
      <w:bookmarkStart w:id="36" w:name="_Toc137770750"/>
      <w:r w:rsidRPr="00444AE0">
        <w:t>Intense Competition</w:t>
      </w:r>
      <w:bookmarkEnd w:id="36"/>
    </w:p>
    <w:p w14:paraId="633588FD" w14:textId="77777777" w:rsidR="00162513" w:rsidRDefault="00162513" w:rsidP="008A1CEA">
      <w:pPr>
        <w:spacing w:after="0" w:line="360" w:lineRule="auto"/>
        <w:contextualSpacing/>
        <w:jc w:val="both"/>
      </w:pPr>
      <w:r>
        <w:tab/>
      </w:r>
      <w:r w:rsidRPr="00162513">
        <w:t>In the hospitality sector, which is marked by a high degree of rivalry, global hotel chains, regional firms, and alternative lodgings all battle for market share. AccorHotels faces the risk of competitors gaining the customers it aims to serve or creating value offers that are competitive with its own</w:t>
      </w:r>
      <w:r w:rsidR="00E147D8">
        <w:t xml:space="preserve"> (</w:t>
      </w:r>
      <w:r w:rsidR="00E147D8">
        <w:rPr>
          <w:shd w:val="clear" w:color="auto" w:fill="FFFFFF"/>
        </w:rPr>
        <w:t>Davidson</w:t>
      </w:r>
      <w:r w:rsidR="00B604C3">
        <w:rPr>
          <w:shd w:val="clear" w:color="auto" w:fill="FFFFFF"/>
        </w:rPr>
        <w:t xml:space="preserve"> </w:t>
      </w:r>
      <w:r w:rsidR="00E147D8">
        <w:rPr>
          <w:shd w:val="clear" w:color="auto" w:fill="FFFFFF"/>
        </w:rPr>
        <w:t>and Wang, 2011)</w:t>
      </w:r>
      <w:r w:rsidRPr="00162513">
        <w:t>.</w:t>
      </w:r>
    </w:p>
    <w:p w14:paraId="17D53BF0" w14:textId="77777777" w:rsidR="00BC0DE8" w:rsidRDefault="00BC0DE8" w:rsidP="008A1CEA">
      <w:pPr>
        <w:tabs>
          <w:tab w:val="left" w:pos="1474"/>
        </w:tabs>
        <w:spacing w:after="0" w:line="360" w:lineRule="auto"/>
        <w:contextualSpacing/>
        <w:jc w:val="both"/>
      </w:pPr>
    </w:p>
    <w:p w14:paraId="6A691A7C" w14:textId="77777777" w:rsidR="00833163" w:rsidRDefault="00833163" w:rsidP="008A1CEA">
      <w:pPr>
        <w:pStyle w:val="Heading2"/>
        <w:spacing w:before="0" w:line="360" w:lineRule="auto"/>
        <w:contextualSpacing/>
        <w:jc w:val="both"/>
      </w:pPr>
      <w:bookmarkStart w:id="37" w:name="_Toc137770751"/>
      <w:r>
        <w:t>Theoretical Perspective</w:t>
      </w:r>
      <w:bookmarkEnd w:id="37"/>
      <w:r>
        <w:t xml:space="preserve"> </w:t>
      </w:r>
    </w:p>
    <w:p w14:paraId="5D29FF01" w14:textId="5C6E89BA" w:rsidR="00EC58DA" w:rsidRDefault="004B16E9" w:rsidP="008A1CEA">
      <w:pPr>
        <w:spacing w:after="0" w:line="360" w:lineRule="auto"/>
        <w:contextualSpacing/>
        <w:jc w:val="both"/>
      </w:pPr>
      <w:r>
        <w:tab/>
      </w:r>
      <w:r w:rsidR="00EC58DA">
        <w:t xml:space="preserve">In the hotel sector, understanding recruitment and retention requires a foundation that is provided by the ideas and concepts of human resource management, sometimes known as HRM. The goal of strategic </w:t>
      </w:r>
      <w:r w:rsidR="00D43429">
        <w:t>“</w:t>
      </w:r>
      <w:r w:rsidR="00EC58DA">
        <w:t>human resource management (HRM)</w:t>
      </w:r>
      <w:r w:rsidR="00932599">
        <w:t>”</w:t>
      </w:r>
      <w:r w:rsidR="00EC58DA">
        <w:t xml:space="preserve"> is to increase </w:t>
      </w:r>
      <w:r w:rsidR="00CC2929">
        <w:t>organizational</w:t>
      </w:r>
      <w:r w:rsidR="00EC58DA">
        <w:t xml:space="preserve"> performance and secure a competitive advantage by coordinating HR policies and procedures with business goals</w:t>
      </w:r>
      <w:r w:rsidR="00B404C0">
        <w:t xml:space="preserve"> (</w:t>
      </w:r>
      <w:r w:rsidR="00C4312F">
        <w:rPr>
          <w:shd w:val="clear" w:color="auto" w:fill="FFFFFF"/>
        </w:rPr>
        <w:t xml:space="preserve">Chahal </w:t>
      </w:r>
      <w:r w:rsidR="00B404C0">
        <w:rPr>
          <w:shd w:val="clear" w:color="auto" w:fill="FFFFFF"/>
        </w:rPr>
        <w:t>and Poonam, 2017)</w:t>
      </w:r>
      <w:r w:rsidR="00EC58DA">
        <w:t xml:space="preserve">. </w:t>
      </w:r>
      <w:r w:rsidR="00CC2929">
        <w:t>For</w:t>
      </w:r>
      <w:r w:rsidR="00EC58DA">
        <w:t xml:space="preserve"> AccorHotels to solve the issues and attract and keep </w:t>
      </w:r>
      <w:r w:rsidR="00CC2929">
        <w:t>competent</w:t>
      </w:r>
      <w:r w:rsidR="00EC58DA">
        <w:t xml:space="preserve"> staff within this framework, it is vital for the company to implement effective recruiting and retention initiatives.</w:t>
      </w:r>
    </w:p>
    <w:p w14:paraId="2F28C226" w14:textId="5A3E1C58" w:rsidR="00D6619C" w:rsidRDefault="00EC58DA" w:rsidP="008A1CEA">
      <w:pPr>
        <w:spacing w:after="0" w:line="360" w:lineRule="auto"/>
        <w:ind w:firstLine="720"/>
        <w:contextualSpacing/>
        <w:jc w:val="both"/>
      </w:pPr>
      <w:r>
        <w:t xml:space="preserve">The employee-employer relationship and the impact it has on employee retention are both topics that are illuminated by the social exchange theory. Employees are said to </w:t>
      </w:r>
      <w:r w:rsidR="00CC2929">
        <w:t>analyze</w:t>
      </w:r>
      <w:r>
        <w:t xml:space="preserve"> the costs and advantages of their employment relationship, which may include financial and non-financial incentives, work satisfaction, and a sense that they are being treated fairly by their employer</w:t>
      </w:r>
      <w:r w:rsidR="004A3339">
        <w:t xml:space="preserve"> (</w:t>
      </w:r>
      <w:r w:rsidR="004A3339">
        <w:rPr>
          <w:shd w:val="clear" w:color="auto" w:fill="FFFFFF"/>
        </w:rPr>
        <w:t>Abellanet Miranda, n.d.)</w:t>
      </w:r>
      <w:r>
        <w:t xml:space="preserve">. AccorHotels </w:t>
      </w:r>
      <w:r w:rsidR="00032272">
        <w:t>can</w:t>
      </w:r>
      <w:r>
        <w:t xml:space="preserve"> make use of this viewpoint </w:t>
      </w:r>
      <w:r w:rsidR="00032272">
        <w:t>to</w:t>
      </w:r>
      <w:r>
        <w:t xml:space="preserve"> build </w:t>
      </w:r>
      <w:r w:rsidR="00986A8A">
        <w:t>practices</w:t>
      </w:r>
      <w:r>
        <w:t xml:space="preserve"> that will boost employee happiness, loyalty, and commitment.</w:t>
      </w:r>
      <w:r w:rsidR="00736382">
        <w:tab/>
      </w:r>
    </w:p>
    <w:p w14:paraId="49ACFE27" w14:textId="77777777" w:rsidR="007E454D" w:rsidRPr="00162513" w:rsidRDefault="007E454D" w:rsidP="008A1CEA">
      <w:pPr>
        <w:spacing w:after="0" w:line="360" w:lineRule="auto"/>
        <w:ind w:firstLine="720"/>
        <w:contextualSpacing/>
        <w:jc w:val="both"/>
      </w:pPr>
    </w:p>
    <w:p w14:paraId="0C9EE98D" w14:textId="77777777" w:rsidR="002D47CD" w:rsidRDefault="0078147A" w:rsidP="008A1CEA">
      <w:pPr>
        <w:pStyle w:val="Heading2"/>
        <w:spacing w:before="0" w:line="360" w:lineRule="auto"/>
        <w:contextualSpacing/>
        <w:jc w:val="both"/>
      </w:pPr>
      <w:bookmarkStart w:id="38" w:name="_Toc137770752"/>
      <w:r>
        <w:t>W</w:t>
      </w:r>
      <w:r w:rsidR="002D47CD">
        <w:t xml:space="preserve">hat </w:t>
      </w:r>
      <w:r>
        <w:t xml:space="preserve">Company </w:t>
      </w:r>
      <w:r w:rsidR="00CA209F">
        <w:t>has</w:t>
      </w:r>
      <w:r w:rsidR="002D47CD">
        <w:t xml:space="preserve"> done to deal with the current issues?</w:t>
      </w:r>
      <w:bookmarkEnd w:id="38"/>
    </w:p>
    <w:p w14:paraId="47726F5C" w14:textId="77777777" w:rsidR="00032EEC" w:rsidRDefault="00032EEC" w:rsidP="008A1CEA">
      <w:pPr>
        <w:pStyle w:val="Heading3"/>
        <w:spacing w:before="0" w:after="0" w:line="360" w:lineRule="auto"/>
        <w:ind w:firstLine="720"/>
        <w:contextualSpacing/>
        <w:jc w:val="both"/>
      </w:pPr>
      <w:bookmarkStart w:id="39" w:name="_Toc137770753"/>
      <w:r w:rsidRPr="00645D6E">
        <w:t>Digital Transformation</w:t>
      </w:r>
      <w:bookmarkEnd w:id="39"/>
    </w:p>
    <w:p w14:paraId="0C26EB8D" w14:textId="15B10363" w:rsidR="003A0960" w:rsidRDefault="00B63CA8" w:rsidP="008A1CEA">
      <w:pPr>
        <w:spacing w:after="0" w:line="360" w:lineRule="auto"/>
        <w:contextualSpacing/>
        <w:jc w:val="both"/>
      </w:pPr>
      <w:r>
        <w:tab/>
      </w:r>
      <w:r w:rsidRPr="00B63CA8">
        <w:t xml:space="preserve">AccorHotels has made investments in digital technology and internet platforms to enhance the overall guest experience. </w:t>
      </w:r>
      <w:r w:rsidR="00112121">
        <w:rPr>
          <w:shd w:val="clear" w:color="auto" w:fill="FFFFFF"/>
        </w:rPr>
        <w:t>Nicoules</w:t>
      </w:r>
      <w:r w:rsidR="00112121" w:rsidRPr="00B63CA8">
        <w:t xml:space="preserve"> </w:t>
      </w:r>
      <w:r w:rsidR="00112121">
        <w:t>(2020) identified that t</w:t>
      </w:r>
      <w:r w:rsidRPr="00B63CA8">
        <w:t xml:space="preserve">his involves the creation of new mobile apps and the improvement of existing ones, as well as the implementation of online check-in and check-out processes and the provision of digital concierge services </w:t>
      </w:r>
      <w:r w:rsidR="00032272" w:rsidRPr="00B63CA8">
        <w:t>to</w:t>
      </w:r>
      <w:r w:rsidRPr="00B63CA8">
        <w:t xml:space="preserve"> provide convenience and </w:t>
      </w:r>
      <w:r w:rsidR="00032272" w:rsidRPr="00B63CA8">
        <w:t>personalized</w:t>
      </w:r>
      <w:r w:rsidRPr="00B63CA8">
        <w:t xml:space="preserve"> experiences to guests.</w:t>
      </w:r>
    </w:p>
    <w:p w14:paraId="4C272C81" w14:textId="77777777" w:rsidR="00B63CA8" w:rsidRPr="003A0960" w:rsidRDefault="00B63CA8" w:rsidP="008A1CEA">
      <w:pPr>
        <w:spacing w:after="0" w:line="360" w:lineRule="auto"/>
        <w:contextualSpacing/>
        <w:jc w:val="both"/>
      </w:pPr>
    </w:p>
    <w:p w14:paraId="15E3381E" w14:textId="77777777" w:rsidR="00F00CC6" w:rsidRDefault="00094FFF" w:rsidP="008A1CEA">
      <w:pPr>
        <w:pStyle w:val="Heading3"/>
        <w:spacing w:before="0" w:after="0" w:line="360" w:lineRule="auto"/>
        <w:ind w:firstLine="720"/>
        <w:contextualSpacing/>
        <w:jc w:val="both"/>
      </w:pPr>
      <w:bookmarkStart w:id="40" w:name="_Toc137770754"/>
      <w:r w:rsidRPr="00645D6E">
        <w:t>Flexible Booking Policies</w:t>
      </w:r>
      <w:bookmarkEnd w:id="40"/>
    </w:p>
    <w:p w14:paraId="48EC95EA" w14:textId="6BDB1BB1" w:rsidR="00352754" w:rsidRDefault="00352754" w:rsidP="008A1CEA">
      <w:pPr>
        <w:spacing w:after="0" w:line="360" w:lineRule="auto"/>
        <w:contextualSpacing/>
        <w:jc w:val="both"/>
      </w:pPr>
      <w:r>
        <w:tab/>
      </w:r>
      <w:r w:rsidR="00032272" w:rsidRPr="00352754">
        <w:t>Considering</w:t>
      </w:r>
      <w:r w:rsidRPr="00352754">
        <w:t xml:space="preserve"> the unpredictability of the current state of travel, AccorHotels has established more flexible booking and cancellation policies </w:t>
      </w:r>
      <w:r w:rsidR="00032272" w:rsidRPr="00352754">
        <w:t>to</w:t>
      </w:r>
      <w:r w:rsidRPr="00352754">
        <w:t xml:space="preserve"> provide its </w:t>
      </w:r>
      <w:r w:rsidR="00032272" w:rsidRPr="00352754">
        <w:t>customers with</w:t>
      </w:r>
      <w:r w:rsidRPr="00352754">
        <w:t xml:space="preserve"> more options. This made it possible for guests to amend or cancel their bookings in </w:t>
      </w:r>
      <w:r w:rsidRPr="00352754">
        <w:lastRenderedPageBreak/>
        <w:t xml:space="preserve">response to shifting travel restrictions and plans without paying any fees </w:t>
      </w:r>
      <w:r w:rsidR="00032272" w:rsidRPr="00352754">
        <w:t>because of</w:t>
      </w:r>
      <w:r w:rsidRPr="00352754">
        <w:t xml:space="preserve"> their actions</w:t>
      </w:r>
      <w:r w:rsidR="008F492A">
        <w:t xml:space="preserve"> (</w:t>
      </w:r>
      <w:r w:rsidR="008F492A">
        <w:rPr>
          <w:shd w:val="clear" w:color="auto" w:fill="FFFFFF"/>
        </w:rPr>
        <w:t>Phillips</w:t>
      </w:r>
      <w:r w:rsidR="006C3B4E">
        <w:rPr>
          <w:shd w:val="clear" w:color="auto" w:fill="FFFFFF"/>
        </w:rPr>
        <w:t xml:space="preserve"> </w:t>
      </w:r>
      <w:r w:rsidR="008F492A">
        <w:rPr>
          <w:shd w:val="clear" w:color="auto" w:fill="FFFFFF"/>
        </w:rPr>
        <w:t>and Moutinho, 2018)</w:t>
      </w:r>
      <w:r w:rsidRPr="00352754">
        <w:t>.</w:t>
      </w:r>
    </w:p>
    <w:p w14:paraId="374002A2" w14:textId="77777777" w:rsidR="00E35A10" w:rsidRPr="00352754" w:rsidRDefault="00E35A10" w:rsidP="008A1CEA">
      <w:pPr>
        <w:spacing w:after="0" w:line="360" w:lineRule="auto"/>
        <w:contextualSpacing/>
        <w:jc w:val="both"/>
      </w:pPr>
    </w:p>
    <w:p w14:paraId="2DB1C56A" w14:textId="77777777" w:rsidR="00094FFF" w:rsidRDefault="00D14B4F" w:rsidP="008A1CEA">
      <w:pPr>
        <w:pStyle w:val="Heading3"/>
        <w:spacing w:before="0" w:after="0" w:line="360" w:lineRule="auto"/>
        <w:ind w:firstLine="720"/>
        <w:contextualSpacing/>
        <w:jc w:val="both"/>
      </w:pPr>
      <w:bookmarkStart w:id="41" w:name="_Toc137770755"/>
      <w:r w:rsidRPr="00645D6E">
        <w:t>Expansion and Brand Diversification</w:t>
      </w:r>
      <w:bookmarkEnd w:id="41"/>
    </w:p>
    <w:p w14:paraId="17EF2EB4" w14:textId="42C4CDA1" w:rsidR="00DA630D" w:rsidRDefault="00DA630D" w:rsidP="008A1CEA">
      <w:pPr>
        <w:spacing w:after="0" w:line="360" w:lineRule="auto"/>
        <w:contextualSpacing/>
        <w:jc w:val="both"/>
      </w:pPr>
      <w:r>
        <w:tab/>
      </w:r>
      <w:r w:rsidRPr="00DA630D">
        <w:t xml:space="preserve">AccorHotels has expanded its reach around the globe and increased the number of brands in its portfolio. </w:t>
      </w:r>
      <w:r w:rsidR="00032272" w:rsidRPr="00DA630D">
        <w:t>To</w:t>
      </w:r>
      <w:r w:rsidRPr="00DA630D">
        <w:t xml:space="preserve"> leverage on the growing demand for travel, it has extended its operations into new markets and emerging areas. In addition, AccorHotels has increased the number of premium and lifestyle brand options available. These products are directed at discerning visitors who are looking for unique experiences</w:t>
      </w:r>
      <w:r w:rsidR="00C810F9">
        <w:t xml:space="preserve"> (</w:t>
      </w:r>
      <w:r w:rsidR="006923D5">
        <w:rPr>
          <w:shd w:val="clear" w:color="auto" w:fill="FFFFFF"/>
        </w:rPr>
        <w:t xml:space="preserve">Zamyatina </w:t>
      </w:r>
      <w:r w:rsidR="00C810F9">
        <w:rPr>
          <w:shd w:val="clear" w:color="auto" w:fill="FFFFFF"/>
        </w:rPr>
        <w:t>and Solntseva, 2019)</w:t>
      </w:r>
      <w:r w:rsidRPr="00DA630D">
        <w:t>.</w:t>
      </w:r>
    </w:p>
    <w:p w14:paraId="4DDF75E6" w14:textId="77777777" w:rsidR="004E6182" w:rsidRPr="00DA630D" w:rsidRDefault="004E6182" w:rsidP="008A1CEA">
      <w:pPr>
        <w:spacing w:after="0" w:line="360" w:lineRule="auto"/>
        <w:contextualSpacing/>
        <w:jc w:val="both"/>
      </w:pPr>
    </w:p>
    <w:p w14:paraId="10BACF7A" w14:textId="77777777" w:rsidR="00D14B4F" w:rsidRDefault="00B55E27" w:rsidP="008A1CEA">
      <w:pPr>
        <w:pStyle w:val="Heading3"/>
        <w:spacing w:before="0" w:after="0" w:line="360" w:lineRule="auto"/>
        <w:ind w:firstLine="720"/>
        <w:contextualSpacing/>
        <w:jc w:val="both"/>
      </w:pPr>
      <w:bookmarkStart w:id="42" w:name="_Toc137770756"/>
      <w:r w:rsidRPr="00645D6E">
        <w:t>Focus on Employee Well-being</w:t>
      </w:r>
      <w:bookmarkEnd w:id="42"/>
    </w:p>
    <w:p w14:paraId="69B62368" w14:textId="0E8BA799" w:rsidR="00206951" w:rsidRDefault="00206951" w:rsidP="008A1CEA">
      <w:pPr>
        <w:spacing w:after="0" w:line="360" w:lineRule="auto"/>
        <w:contextualSpacing/>
        <w:jc w:val="both"/>
      </w:pPr>
      <w:r>
        <w:tab/>
      </w:r>
      <w:r w:rsidRPr="00206951">
        <w:t xml:space="preserve">The importance of a healthy workforce is </w:t>
      </w:r>
      <w:r w:rsidR="00032272" w:rsidRPr="00206951">
        <w:t>recognized</w:t>
      </w:r>
      <w:r w:rsidRPr="00206951">
        <w:t xml:space="preserve"> by AccorHotels, and the company has taken steps to improve the working conditions of its employees. Included are chances for training, </w:t>
      </w:r>
      <w:r w:rsidR="00032272" w:rsidRPr="00206951">
        <w:t>programs</w:t>
      </w:r>
      <w:r w:rsidRPr="00206951">
        <w:t xml:space="preserve"> for professional growth, and methods to enhance work-life balance as well as employee happiness</w:t>
      </w:r>
      <w:r w:rsidR="00A327B5">
        <w:t xml:space="preserve"> (</w:t>
      </w:r>
      <w:r w:rsidR="00A327B5">
        <w:rPr>
          <w:shd w:val="clear" w:color="auto" w:fill="FFFFFF"/>
        </w:rPr>
        <w:t>Zamyatina and Solntseva, 2019)</w:t>
      </w:r>
      <w:r w:rsidRPr="00206951">
        <w:t>.</w:t>
      </w:r>
    </w:p>
    <w:p w14:paraId="0B792D71" w14:textId="77777777" w:rsidR="002B306B" w:rsidRPr="00206951" w:rsidRDefault="002B306B" w:rsidP="008A1CEA">
      <w:pPr>
        <w:spacing w:after="0" w:line="360" w:lineRule="auto"/>
        <w:contextualSpacing/>
        <w:jc w:val="both"/>
      </w:pPr>
    </w:p>
    <w:p w14:paraId="42D107AA" w14:textId="77777777" w:rsidR="000D719F" w:rsidRDefault="002413A8" w:rsidP="008A1CEA">
      <w:pPr>
        <w:pStyle w:val="Heading1"/>
        <w:spacing w:before="0" w:line="360" w:lineRule="auto"/>
        <w:contextualSpacing/>
        <w:jc w:val="both"/>
      </w:pPr>
      <w:bookmarkStart w:id="43" w:name="_Toc137770757"/>
      <w:r>
        <w:t>Evaluation and Conclusion</w:t>
      </w:r>
      <w:bookmarkEnd w:id="43"/>
      <w:r>
        <w:t xml:space="preserve"> </w:t>
      </w:r>
    </w:p>
    <w:p w14:paraId="681FE6C3" w14:textId="59CE3F50" w:rsidR="00D702A2" w:rsidRDefault="00D702A2" w:rsidP="008A1CEA">
      <w:pPr>
        <w:spacing w:after="0" w:line="360" w:lineRule="auto"/>
        <w:contextualSpacing/>
        <w:jc w:val="both"/>
      </w:pPr>
      <w:r>
        <w:tab/>
      </w:r>
      <w:r w:rsidRPr="00D702A2">
        <w:t xml:space="preserve">In conclusion, the issues that are now facing the hospitality business have a substantial influence on AccorHotels' attempts to attract and retain employees. AccorHotels </w:t>
      </w:r>
      <w:r w:rsidR="00032272" w:rsidRPr="00D702A2">
        <w:t>can</w:t>
      </w:r>
      <w:r w:rsidRPr="00D702A2">
        <w:t xml:space="preserve"> design successful ways </w:t>
      </w:r>
      <w:r w:rsidR="00032272" w:rsidRPr="00D702A2">
        <w:t>of</w:t>
      </w:r>
      <w:r w:rsidRPr="00D702A2">
        <w:t xml:space="preserve"> resolving these difficulties by making use of theoretical concepts such as strategic human resource management and social exchange theory. Implementing targeted recruiting methods, embracing diversity and inclusion, enhancing employee engagement, adopting talent management </w:t>
      </w:r>
      <w:r w:rsidR="00032272" w:rsidRPr="00D702A2">
        <w:t>programs</w:t>
      </w:r>
      <w:r w:rsidRPr="00D702A2">
        <w:t>, and cultivating a good work culture are all recommendations that are made to increase recruitment and retention.</w:t>
      </w:r>
    </w:p>
    <w:p w14:paraId="2AE4B729" w14:textId="17489C7A" w:rsidR="00504B85" w:rsidRDefault="00504B85" w:rsidP="008A1CEA">
      <w:pPr>
        <w:spacing w:after="0" w:line="360" w:lineRule="auto"/>
        <w:contextualSpacing/>
        <w:jc w:val="both"/>
      </w:pPr>
      <w:r>
        <w:tab/>
        <w:t xml:space="preserve">In view of the changing demographics, AccorHotels should make diversity and inclusion in its workforce a top priority in its recruiting efforts. AccorHotels </w:t>
      </w:r>
      <w:r w:rsidR="00032272">
        <w:t>can</w:t>
      </w:r>
      <w:r>
        <w:t xml:space="preserve"> attract a broader talent pool and benefit from a variety of viewpoints and experiences </w:t>
      </w:r>
      <w:r w:rsidR="00032272">
        <w:t>because of</w:t>
      </w:r>
      <w:r>
        <w:t xml:space="preserve"> its commitment to actively pursue applicants from varied backgrounds and the cultivation of</w:t>
      </w:r>
      <w:r w:rsidR="004856F4">
        <w:t xml:space="preserve"> an inclusive work environment. </w:t>
      </w:r>
      <w:r>
        <w:t xml:space="preserve">AccorHotels need to place a high priority </w:t>
      </w:r>
      <w:r>
        <w:lastRenderedPageBreak/>
        <w:t xml:space="preserve">on staff engagement efforts </w:t>
      </w:r>
      <w:r w:rsidR="00032272">
        <w:t>to</w:t>
      </w:r>
      <w:r>
        <w:t xml:space="preserve"> enhance retention rates. This may be done by the implementation of systems that provide frequent feedback, lines of communication that </w:t>
      </w:r>
      <w:r w:rsidR="00032272">
        <w:t>are always available</w:t>
      </w:r>
      <w:r>
        <w:t>, career development possibilities, and a supportive work environment that encourages a healthy balance between work and personal life for its employees.</w:t>
      </w:r>
      <w:r w:rsidR="000B1271">
        <w:t xml:space="preserve"> </w:t>
      </w:r>
      <w:r>
        <w:t xml:space="preserve">AccorHotels </w:t>
      </w:r>
      <w:r w:rsidR="00032272">
        <w:t>must</w:t>
      </w:r>
      <w:r>
        <w:t xml:space="preserve"> concentrate targeted recruiting initiatives </w:t>
      </w:r>
      <w:r w:rsidR="00032272">
        <w:t>to</w:t>
      </w:r>
      <w:r>
        <w:t xml:space="preserve"> solve the issue of manpower shortages. This involves making investments in employer branding </w:t>
      </w:r>
      <w:r w:rsidR="00032272">
        <w:t>to</w:t>
      </w:r>
      <w:r>
        <w:t xml:space="preserve"> attract top talent, cooperating with educational institutions </w:t>
      </w:r>
      <w:r w:rsidR="00032272">
        <w:t>to</w:t>
      </w:r>
      <w:r>
        <w:t xml:space="preserve"> find and educate suitable candidates, and </w:t>
      </w:r>
      <w:r w:rsidR="00032272">
        <w:t>utilizing</w:t>
      </w:r>
      <w:r>
        <w:t xml:space="preserve"> technology </w:t>
      </w:r>
      <w:r w:rsidR="00032272">
        <w:t>to</w:t>
      </w:r>
      <w:r>
        <w:t xml:space="preserve"> make recruiting procedures more streamlined and efficient.</w:t>
      </w:r>
    </w:p>
    <w:p w14:paraId="23535E16" w14:textId="77777777" w:rsidR="00E951A7" w:rsidRDefault="00E951A7" w:rsidP="008A1CEA">
      <w:pPr>
        <w:spacing w:after="0" w:line="360" w:lineRule="auto"/>
        <w:contextualSpacing/>
      </w:pPr>
      <w:r>
        <w:br w:type="page"/>
      </w:r>
    </w:p>
    <w:p w14:paraId="504D42B0" w14:textId="77777777" w:rsidR="00E951A7" w:rsidRDefault="00FD6F13" w:rsidP="008A1CEA">
      <w:pPr>
        <w:pStyle w:val="Heading1"/>
        <w:spacing w:before="0" w:line="360" w:lineRule="auto"/>
        <w:contextualSpacing/>
        <w:jc w:val="center"/>
        <w:rPr>
          <w:i w:val="0"/>
        </w:rPr>
      </w:pPr>
      <w:bookmarkStart w:id="44" w:name="_Toc137770758"/>
      <w:r>
        <w:rPr>
          <w:i w:val="0"/>
        </w:rPr>
        <w:lastRenderedPageBreak/>
        <w:t>References</w:t>
      </w:r>
      <w:bookmarkEnd w:id="44"/>
    </w:p>
    <w:p w14:paraId="3F044BD4" w14:textId="77777777" w:rsidR="00D34276" w:rsidRDefault="00D34276" w:rsidP="008A1CEA">
      <w:pPr>
        <w:spacing w:after="0" w:line="360" w:lineRule="auto"/>
        <w:ind w:left="720" w:hanging="720"/>
        <w:contextualSpacing/>
        <w:rPr>
          <w:shd w:val="clear" w:color="auto" w:fill="FFFFFF"/>
        </w:rPr>
      </w:pPr>
      <w:r>
        <w:rPr>
          <w:shd w:val="clear" w:color="auto" w:fill="FFFFFF"/>
        </w:rPr>
        <w:t>Abellanet Miranda, C., Multinational firms in the tourism sector: Accor Hotels.</w:t>
      </w:r>
    </w:p>
    <w:p w14:paraId="22DDE174" w14:textId="1F224F45" w:rsidR="00D34276" w:rsidRDefault="00D34276" w:rsidP="008A1CEA">
      <w:pPr>
        <w:spacing w:after="0" w:line="360" w:lineRule="auto"/>
        <w:ind w:left="720" w:hanging="720"/>
        <w:contextualSpacing/>
        <w:rPr>
          <w:shd w:val="clear" w:color="auto" w:fill="FFFFFF"/>
        </w:rPr>
      </w:pPr>
      <w:r>
        <w:rPr>
          <w:shd w:val="clear" w:color="auto" w:fill="FFFFFF"/>
        </w:rPr>
        <w:t xml:space="preserve">Aboramadan, M. and Karatepe, O.M., 2021. </w:t>
      </w:r>
      <w:r w:rsidR="00032272">
        <w:rPr>
          <w:shd w:val="clear" w:color="auto" w:fill="FFFFFF"/>
        </w:rPr>
        <w:t>Green human resource management</w:t>
      </w:r>
      <w:r>
        <w:rPr>
          <w:shd w:val="clear" w:color="auto" w:fill="FFFFFF"/>
        </w:rPr>
        <w:t xml:space="preserve"> perceived green organizational support and their effects on hotel employees’ behavioral outcomes.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(10), pp.3199-3222.</w:t>
      </w:r>
    </w:p>
    <w:p w14:paraId="351EE606" w14:textId="77777777" w:rsidR="00D34276" w:rsidRDefault="00D34276" w:rsidP="008A1CEA">
      <w:pPr>
        <w:spacing w:after="0" w:line="360" w:lineRule="auto"/>
        <w:ind w:left="720" w:hanging="720"/>
        <w:contextualSpacing/>
        <w:rPr>
          <w:shd w:val="clear" w:color="auto" w:fill="FFFFFF"/>
        </w:rPr>
      </w:pPr>
      <w:r>
        <w:rPr>
          <w:shd w:val="clear" w:color="auto" w:fill="FFFFFF"/>
        </w:rPr>
        <w:t>Atherton, J., 2019. </w:t>
      </w:r>
      <w:r>
        <w:rPr>
          <w:i/>
          <w:iCs/>
          <w:shd w:val="clear" w:color="auto" w:fill="FFFFFF"/>
        </w:rPr>
        <w:t>Social media strategy: A practical guide to social media marketing and customer engagement</w:t>
      </w:r>
      <w:r>
        <w:rPr>
          <w:shd w:val="clear" w:color="auto" w:fill="FFFFFF"/>
        </w:rPr>
        <w:t>. Kogan Page Publishers.</w:t>
      </w:r>
    </w:p>
    <w:p w14:paraId="7D6B4792" w14:textId="77777777" w:rsidR="00D34276" w:rsidRDefault="00D34276" w:rsidP="008A1CEA">
      <w:pPr>
        <w:spacing w:after="0" w:line="360" w:lineRule="auto"/>
        <w:ind w:left="720" w:hanging="720"/>
        <w:contextualSpacing/>
        <w:rPr>
          <w:shd w:val="clear" w:color="auto" w:fill="FFFFFF"/>
        </w:rPr>
      </w:pPr>
      <w:r>
        <w:rPr>
          <w:shd w:val="clear" w:color="auto" w:fill="FFFFFF"/>
        </w:rPr>
        <w:t>Bajrovic, B., 2021. The evaluation of the customers’ preference between AI vs human service in hospitality sector based on the type of experience.</w:t>
      </w:r>
    </w:p>
    <w:p w14:paraId="17A5B29D" w14:textId="290E7276" w:rsidR="00D34276" w:rsidRDefault="00D34276" w:rsidP="008A1CEA">
      <w:pPr>
        <w:spacing w:after="0" w:line="360" w:lineRule="auto"/>
        <w:ind w:left="720" w:hanging="720"/>
        <w:contextualSpacing/>
        <w:rPr>
          <w:shd w:val="clear" w:color="auto" w:fill="FFFFFF"/>
        </w:rPr>
      </w:pPr>
      <w:r>
        <w:rPr>
          <w:shd w:val="clear" w:color="auto" w:fill="FFFFFF"/>
        </w:rPr>
        <w:t xml:space="preserve">Baum, T., 2019. Does the hospitality industry need or deserve </w:t>
      </w:r>
      <w:r w:rsidR="007C728C">
        <w:rPr>
          <w:shd w:val="clear" w:color="auto" w:fill="FFFFFF"/>
        </w:rPr>
        <w:t>talent?</w:t>
      </w:r>
      <w:r>
        <w:rPr>
          <w:shd w:val="clear" w:color="auto" w:fill="FFFFFF"/>
        </w:rPr>
        <w:t> </w:t>
      </w:r>
      <w:r>
        <w:rPr>
          <w:i/>
          <w:iCs/>
          <w:shd w:val="clear" w:color="auto" w:fill="FFFFFF"/>
        </w:rPr>
        <w:t>International Journal of Contemporary Hospitality Management</w:t>
      </w:r>
      <w:r>
        <w:rPr>
          <w:shd w:val="clear" w:color="auto" w:fill="FFFFFF"/>
        </w:rPr>
        <w:t>.</w:t>
      </w:r>
    </w:p>
    <w:p w14:paraId="4AC1ED34" w14:textId="77777777" w:rsidR="00D34276" w:rsidRDefault="00D34276" w:rsidP="008A1CEA">
      <w:pPr>
        <w:spacing w:after="0" w:line="360" w:lineRule="auto"/>
        <w:ind w:left="720" w:hanging="720"/>
        <w:contextualSpacing/>
        <w:rPr>
          <w:shd w:val="clear" w:color="auto" w:fill="FFFFFF"/>
        </w:rPr>
      </w:pPr>
      <w:r>
        <w:rPr>
          <w:shd w:val="clear" w:color="auto" w:fill="FFFFFF"/>
        </w:rPr>
        <w:t>Chahal, H.S. and Poonam, M., 2017. Study of organizational culture, employee turnover and employees' retention in hospitality sector. </w:t>
      </w:r>
      <w:r>
        <w:rPr>
          <w:i/>
          <w:iCs/>
          <w:shd w:val="clear" w:color="auto" w:fill="FFFFFF"/>
        </w:rPr>
        <w:t>Pacific Business Review International</w:t>
      </w:r>
      <w:r>
        <w:rPr>
          <w:shd w:val="clear" w:color="auto" w:fill="FFFFFF"/>
        </w:rPr>
        <w:t>, </w:t>
      </w:r>
      <w:r>
        <w:rPr>
          <w:i/>
          <w:iCs/>
          <w:shd w:val="clear" w:color="auto" w:fill="FFFFFF"/>
        </w:rPr>
        <w:t>9</w:t>
      </w:r>
      <w:r>
        <w:rPr>
          <w:shd w:val="clear" w:color="auto" w:fill="FFFFFF"/>
        </w:rPr>
        <w:t>(11), pp.119-125.</w:t>
      </w:r>
    </w:p>
    <w:p w14:paraId="0CB5B843" w14:textId="77777777" w:rsidR="00D34276" w:rsidRDefault="00D34276" w:rsidP="008A1CEA">
      <w:pPr>
        <w:spacing w:after="0" w:line="360" w:lineRule="auto"/>
        <w:ind w:left="720" w:hanging="720"/>
        <w:contextualSpacing/>
        <w:rPr>
          <w:shd w:val="clear" w:color="auto" w:fill="FFFFFF"/>
        </w:rPr>
      </w:pPr>
      <w:r>
        <w:rPr>
          <w:shd w:val="clear" w:color="auto" w:fill="FFFFFF"/>
        </w:rPr>
        <w:t>Davidson, M.C. and Wang, Y., 2011. Sustainable labor practices? Hotel human resource managers views on turnover and skill shortages. </w:t>
      </w:r>
      <w:r>
        <w:rPr>
          <w:i/>
          <w:iCs/>
          <w:shd w:val="clear" w:color="auto" w:fill="FFFFFF"/>
        </w:rPr>
        <w:t>Journal of Human Resources in Hospitality &amp; Tourism</w:t>
      </w:r>
      <w:r>
        <w:rPr>
          <w:shd w:val="clear" w:color="auto" w:fill="FFFFFF"/>
        </w:rPr>
        <w:t>, </w:t>
      </w:r>
      <w:r>
        <w:rPr>
          <w:i/>
          <w:iCs/>
          <w:shd w:val="clear" w:color="auto" w:fill="FFFFFF"/>
        </w:rPr>
        <w:t>10</w:t>
      </w:r>
      <w:r>
        <w:rPr>
          <w:shd w:val="clear" w:color="auto" w:fill="FFFFFF"/>
        </w:rPr>
        <w:t>(3), pp.235-253.</w:t>
      </w:r>
    </w:p>
    <w:p w14:paraId="326AAA0C" w14:textId="77777777" w:rsidR="00D34276" w:rsidRDefault="00D34276" w:rsidP="008A1CEA">
      <w:pPr>
        <w:spacing w:after="0" w:line="360" w:lineRule="auto"/>
        <w:ind w:left="720" w:hanging="720"/>
        <w:contextualSpacing/>
        <w:rPr>
          <w:shd w:val="clear" w:color="auto" w:fill="FFFFFF"/>
        </w:rPr>
      </w:pPr>
      <w:r>
        <w:rPr>
          <w:shd w:val="clear" w:color="auto" w:fill="FFFFFF"/>
        </w:rPr>
        <w:t>Foskett, D., Paskins, P., Pennington, A. and Rippington, N., 2021. </w:t>
      </w:r>
      <w:r>
        <w:rPr>
          <w:i/>
          <w:iCs/>
          <w:shd w:val="clear" w:color="auto" w:fill="FFFFFF"/>
        </w:rPr>
        <w:t>The theory of hospitality and catering</w:t>
      </w:r>
      <w:r>
        <w:rPr>
          <w:shd w:val="clear" w:color="auto" w:fill="FFFFFF"/>
        </w:rPr>
        <w:t>. Hachette UK.</w:t>
      </w:r>
    </w:p>
    <w:p w14:paraId="410A61AE" w14:textId="77777777" w:rsidR="00D34276" w:rsidRDefault="00D34276" w:rsidP="008A1CEA">
      <w:pPr>
        <w:spacing w:after="0" w:line="360" w:lineRule="auto"/>
        <w:ind w:left="720" w:hanging="720"/>
        <w:contextualSpacing/>
        <w:rPr>
          <w:shd w:val="clear" w:color="auto" w:fill="FFFFFF"/>
        </w:rPr>
      </w:pPr>
      <w:r>
        <w:rPr>
          <w:shd w:val="clear" w:color="auto" w:fill="FFFFFF"/>
        </w:rPr>
        <w:t>George, R., 2021. The Tourism and Hospitality Marketing Environment. In </w:t>
      </w:r>
      <w:r>
        <w:rPr>
          <w:i/>
          <w:iCs/>
          <w:shd w:val="clear" w:color="auto" w:fill="FFFFFF"/>
        </w:rPr>
        <w:t>Marketing Tourism and Hospitality: Concepts and Cases</w:t>
      </w:r>
      <w:r>
        <w:rPr>
          <w:shd w:val="clear" w:color="auto" w:fill="FFFFFF"/>
        </w:rPr>
        <w:t> (pp. 183-219). Cham: Springer International Publishing.</w:t>
      </w:r>
    </w:p>
    <w:p w14:paraId="46522973" w14:textId="77777777" w:rsidR="00D34276" w:rsidRDefault="00D34276" w:rsidP="008A1CEA">
      <w:pPr>
        <w:spacing w:after="0" w:line="360" w:lineRule="auto"/>
        <w:ind w:left="720" w:hanging="720"/>
        <w:contextualSpacing/>
        <w:rPr>
          <w:shd w:val="clear" w:color="auto" w:fill="FFFFFF"/>
        </w:rPr>
      </w:pPr>
      <w:r>
        <w:rPr>
          <w:shd w:val="clear" w:color="auto" w:fill="FFFFFF"/>
        </w:rPr>
        <w:t>Goh, E. and Okumus, F., 2020. Avoiding the hospitality workforce bubble: Strategies to attract and retain generation Z talent in the hospitality workforce. </w:t>
      </w:r>
      <w:r>
        <w:rPr>
          <w:i/>
          <w:iCs/>
          <w:shd w:val="clear" w:color="auto" w:fill="FFFFFF"/>
        </w:rPr>
        <w:t>Tourism Management Perspectives</w:t>
      </w:r>
      <w:r>
        <w:rPr>
          <w:shd w:val="clear" w:color="auto" w:fill="FFFFFF"/>
        </w:rPr>
        <w:t>, </w:t>
      </w:r>
      <w:r>
        <w:rPr>
          <w:i/>
          <w:iCs/>
          <w:shd w:val="clear" w:color="auto" w:fill="FFFFFF"/>
        </w:rPr>
        <w:t>33</w:t>
      </w:r>
      <w:r>
        <w:rPr>
          <w:shd w:val="clear" w:color="auto" w:fill="FFFFFF"/>
        </w:rPr>
        <w:t>, p.100603.</w:t>
      </w:r>
    </w:p>
    <w:p w14:paraId="590D076E" w14:textId="77777777" w:rsidR="00D34276" w:rsidRDefault="00D34276" w:rsidP="008A1CEA">
      <w:pPr>
        <w:spacing w:after="0" w:line="360" w:lineRule="auto"/>
        <w:ind w:left="720" w:hanging="720"/>
        <w:contextualSpacing/>
        <w:rPr>
          <w:shd w:val="clear" w:color="auto" w:fill="FFFFFF"/>
        </w:rPr>
      </w:pPr>
      <w:r>
        <w:rPr>
          <w:shd w:val="clear" w:color="auto" w:fill="FFFFFF"/>
        </w:rPr>
        <w:t>Grobelna, A., 2015. Intercultural challenges facing the hospitality industry. Implications for education and hospitality management. </w:t>
      </w:r>
      <w:r>
        <w:rPr>
          <w:i/>
          <w:iCs/>
          <w:shd w:val="clear" w:color="auto" w:fill="FFFFFF"/>
        </w:rPr>
        <w:t>Journal of Intercultural Management</w:t>
      </w:r>
      <w:r>
        <w:rPr>
          <w:shd w:val="clear" w:color="auto" w:fill="FFFFFF"/>
        </w:rPr>
        <w:t>, </w:t>
      </w:r>
      <w:r>
        <w:rPr>
          <w:i/>
          <w:iCs/>
          <w:shd w:val="clear" w:color="auto" w:fill="FFFFFF"/>
        </w:rPr>
        <w:t>7</w:t>
      </w:r>
      <w:r>
        <w:rPr>
          <w:shd w:val="clear" w:color="auto" w:fill="FFFFFF"/>
        </w:rPr>
        <w:t>(3), pp.101-117.</w:t>
      </w:r>
    </w:p>
    <w:p w14:paraId="63E2DAF4" w14:textId="77777777" w:rsidR="00D34276" w:rsidRDefault="00D34276" w:rsidP="008A1CEA">
      <w:pPr>
        <w:spacing w:after="0" w:line="360" w:lineRule="auto"/>
        <w:ind w:left="720" w:hanging="720"/>
        <w:contextualSpacing/>
        <w:rPr>
          <w:shd w:val="clear" w:color="auto" w:fill="FFFFFF"/>
        </w:rPr>
      </w:pPr>
      <w:r>
        <w:rPr>
          <w:shd w:val="clear" w:color="auto" w:fill="FFFFFF"/>
        </w:rPr>
        <w:t xml:space="preserve">Hughes, J.C. and Rog, E., 2008. Talent management: A strategy for improving employee recruitment, retention and engagement within hospitality </w:t>
      </w:r>
      <w:r>
        <w:rPr>
          <w:shd w:val="clear" w:color="auto" w:fill="FFFFFF"/>
        </w:rPr>
        <w:lastRenderedPageBreak/>
        <w:t>organizations. </w:t>
      </w:r>
      <w:r>
        <w:rPr>
          <w:i/>
          <w:iCs/>
          <w:shd w:val="clear" w:color="auto" w:fill="FFFFFF"/>
        </w:rPr>
        <w:t>International journal of contemporary hospitality management</w:t>
      </w:r>
      <w:r>
        <w:rPr>
          <w:shd w:val="clear" w:color="auto" w:fill="FFFFFF"/>
        </w:rPr>
        <w:t>, </w:t>
      </w:r>
      <w:r>
        <w:rPr>
          <w:i/>
          <w:iCs/>
          <w:shd w:val="clear" w:color="auto" w:fill="FFFFFF"/>
        </w:rPr>
        <w:t>20</w:t>
      </w:r>
      <w:r>
        <w:rPr>
          <w:shd w:val="clear" w:color="auto" w:fill="FFFFFF"/>
        </w:rPr>
        <w:t>(7), pp.743-757.</w:t>
      </w:r>
    </w:p>
    <w:p w14:paraId="10F6B43C" w14:textId="77777777" w:rsidR="00D34276" w:rsidRDefault="00D34276" w:rsidP="008A1CEA">
      <w:pPr>
        <w:spacing w:after="0" w:line="360" w:lineRule="auto"/>
        <w:ind w:left="720" w:hanging="720"/>
        <w:contextualSpacing/>
        <w:rPr>
          <w:shd w:val="clear" w:color="auto" w:fill="FFFFFF"/>
        </w:rPr>
      </w:pPr>
      <w:r>
        <w:rPr>
          <w:shd w:val="clear" w:color="auto" w:fill="FFFFFF"/>
        </w:rPr>
        <w:t>Kalargyrou, V. and Volis, A.A., 2014. Disability inclusion initiatives in the hospitality industry: An exploratory study of industry leaders. </w:t>
      </w:r>
      <w:r>
        <w:rPr>
          <w:i/>
          <w:iCs/>
          <w:shd w:val="clear" w:color="auto" w:fill="FFFFFF"/>
        </w:rPr>
        <w:t>Journal of Human Resources in Hospitality &amp; Tourism</w:t>
      </w:r>
      <w:r>
        <w:rPr>
          <w:shd w:val="clear" w:color="auto" w:fill="FFFFFF"/>
        </w:rPr>
        <w:t>, </w:t>
      </w:r>
      <w:r>
        <w:rPr>
          <w:i/>
          <w:iCs/>
          <w:shd w:val="clear" w:color="auto" w:fill="FFFFFF"/>
        </w:rPr>
        <w:t>13</w:t>
      </w:r>
      <w:r>
        <w:rPr>
          <w:shd w:val="clear" w:color="auto" w:fill="FFFFFF"/>
        </w:rPr>
        <w:t>(4), pp.430-454.</w:t>
      </w:r>
    </w:p>
    <w:p w14:paraId="636D235B" w14:textId="77777777" w:rsidR="00D34276" w:rsidRDefault="00D34276" w:rsidP="008A1CEA">
      <w:pPr>
        <w:spacing w:after="0" w:line="360" w:lineRule="auto"/>
        <w:ind w:left="720" w:hanging="720"/>
        <w:contextualSpacing/>
        <w:rPr>
          <w:shd w:val="clear" w:color="auto" w:fill="FFFFFF"/>
        </w:rPr>
      </w:pPr>
      <w:r>
        <w:rPr>
          <w:shd w:val="clear" w:color="auto" w:fill="FFFFFF"/>
        </w:rPr>
        <w:t>Marinakou, E. and Giousmpasoglou, C., 2019. Talent management and retention strategies in luxury hotels: evidence from four countries. </w:t>
      </w:r>
      <w:r>
        <w:rPr>
          <w:i/>
          <w:iCs/>
          <w:shd w:val="clear" w:color="auto" w:fill="FFFFFF"/>
        </w:rPr>
        <w:t>International Journal of Contemporary Hospitality Management</w:t>
      </w:r>
      <w:r>
        <w:rPr>
          <w:shd w:val="clear" w:color="auto" w:fill="FFFFFF"/>
        </w:rPr>
        <w:t>.</w:t>
      </w:r>
    </w:p>
    <w:p w14:paraId="6CF257C9" w14:textId="77777777" w:rsidR="00D34276" w:rsidRDefault="00D34276" w:rsidP="008A1CEA">
      <w:pPr>
        <w:spacing w:after="0" w:line="360" w:lineRule="auto"/>
        <w:ind w:left="720" w:hanging="720"/>
        <w:contextualSpacing/>
        <w:rPr>
          <w:shd w:val="clear" w:color="auto" w:fill="FFFFFF"/>
        </w:rPr>
      </w:pPr>
      <w:r>
        <w:rPr>
          <w:shd w:val="clear" w:color="auto" w:fill="FFFFFF"/>
        </w:rPr>
        <w:t>Nicoules, L., 2020. The deployment of the talent and culture strategy: a human resources and managerial challenge to conquer a new generation of worker.</w:t>
      </w:r>
    </w:p>
    <w:p w14:paraId="281EB248" w14:textId="77777777" w:rsidR="00D34276" w:rsidRDefault="00D34276" w:rsidP="008A1CEA">
      <w:pPr>
        <w:spacing w:after="0" w:line="360" w:lineRule="auto"/>
        <w:ind w:left="720" w:hanging="720"/>
        <w:contextualSpacing/>
        <w:rPr>
          <w:shd w:val="clear" w:color="auto" w:fill="FFFFFF"/>
        </w:rPr>
      </w:pPr>
      <w:r>
        <w:rPr>
          <w:shd w:val="clear" w:color="auto" w:fill="FFFFFF"/>
        </w:rPr>
        <w:t>Phillips, P. and Moutinho, L., 2018. Case study analysis. In </w:t>
      </w:r>
      <w:r>
        <w:rPr>
          <w:i/>
          <w:iCs/>
          <w:shd w:val="clear" w:color="auto" w:fill="FFFFFF"/>
        </w:rPr>
        <w:t>Contemporary Issues in Strategic Management</w:t>
      </w:r>
      <w:r>
        <w:rPr>
          <w:shd w:val="clear" w:color="auto" w:fill="FFFFFF"/>
        </w:rPr>
        <w:t> (pp. 80-97). Routledge.</w:t>
      </w:r>
    </w:p>
    <w:p w14:paraId="3CAA3C2A" w14:textId="77777777" w:rsidR="00D34276" w:rsidRDefault="00D34276" w:rsidP="008A1CEA">
      <w:pPr>
        <w:spacing w:after="0" w:line="360" w:lineRule="auto"/>
        <w:ind w:left="720" w:hanging="720"/>
        <w:contextualSpacing/>
        <w:rPr>
          <w:shd w:val="clear" w:color="auto" w:fill="FFFFFF"/>
        </w:rPr>
      </w:pPr>
      <w:r>
        <w:rPr>
          <w:shd w:val="clear" w:color="auto" w:fill="FFFFFF"/>
        </w:rPr>
        <w:t>Zamyatina, N.A. and Solntseva, O.G., 2019, December. Hotel tech ecosystem: adaptations to online distribution. In </w:t>
      </w:r>
      <w:r>
        <w:rPr>
          <w:i/>
          <w:iCs/>
          <w:shd w:val="clear" w:color="auto" w:fill="FFFFFF"/>
        </w:rPr>
        <w:t>Institute of Scientific Communications Conference</w:t>
      </w:r>
      <w:r>
        <w:rPr>
          <w:shd w:val="clear" w:color="auto" w:fill="FFFFFF"/>
        </w:rPr>
        <w:t> (pp. 194-204). Cham: Springer International Publishing.</w:t>
      </w:r>
    </w:p>
    <w:p w14:paraId="69D2E016" w14:textId="77777777" w:rsidR="009C6E00" w:rsidRDefault="009C6E00" w:rsidP="008A1CEA">
      <w:pPr>
        <w:spacing w:after="0" w:line="360" w:lineRule="auto"/>
        <w:contextualSpacing/>
        <w:rPr>
          <w:rFonts w:cs="Arial"/>
          <w:color w:val="222222"/>
          <w:sz w:val="20"/>
          <w:szCs w:val="20"/>
          <w:shd w:val="clear" w:color="auto" w:fill="FFFFFF"/>
        </w:rPr>
      </w:pPr>
    </w:p>
    <w:p w14:paraId="59EB9B1C" w14:textId="77777777" w:rsidR="002A744B" w:rsidRPr="00191D16" w:rsidRDefault="002A744B" w:rsidP="008A1CEA">
      <w:pPr>
        <w:spacing w:after="0" w:line="360" w:lineRule="auto"/>
        <w:contextualSpacing/>
        <w:rPr>
          <w:b/>
        </w:rPr>
      </w:pPr>
    </w:p>
    <w:p w14:paraId="3EAA6953" w14:textId="77777777" w:rsidR="00FD6F13" w:rsidRPr="00FD6F13" w:rsidRDefault="00FD6F13" w:rsidP="008A1CEA">
      <w:pPr>
        <w:spacing w:after="0" w:line="360" w:lineRule="auto"/>
        <w:contextualSpacing/>
      </w:pPr>
    </w:p>
    <w:p w14:paraId="2A975B10" w14:textId="77777777" w:rsidR="002413A8" w:rsidRPr="002413A8" w:rsidRDefault="002413A8" w:rsidP="008A1CEA">
      <w:pPr>
        <w:spacing w:after="0" w:line="360" w:lineRule="auto"/>
        <w:contextualSpacing/>
      </w:pPr>
    </w:p>
    <w:sectPr w:rsidR="002413A8" w:rsidRPr="002413A8" w:rsidSect="00816068">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7D21E" w14:textId="77777777" w:rsidR="00234D23" w:rsidRDefault="00234D23" w:rsidP="00816068">
      <w:pPr>
        <w:spacing w:after="0" w:line="240" w:lineRule="auto"/>
      </w:pPr>
      <w:r>
        <w:separator/>
      </w:r>
    </w:p>
  </w:endnote>
  <w:endnote w:type="continuationSeparator" w:id="0">
    <w:p w14:paraId="7E379CCB" w14:textId="77777777" w:rsidR="00234D23" w:rsidRDefault="00234D23" w:rsidP="00816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B1438" w14:textId="77777777" w:rsidR="00234D23" w:rsidRDefault="00234D23" w:rsidP="00816068">
      <w:pPr>
        <w:spacing w:after="0" w:line="240" w:lineRule="auto"/>
      </w:pPr>
      <w:r>
        <w:separator/>
      </w:r>
    </w:p>
  </w:footnote>
  <w:footnote w:type="continuationSeparator" w:id="0">
    <w:p w14:paraId="43BFA2D0" w14:textId="77777777" w:rsidR="00234D23" w:rsidRDefault="00234D23" w:rsidP="00816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188901"/>
      <w:docPartObj>
        <w:docPartGallery w:val="Page Numbers (Top of Page)"/>
        <w:docPartUnique/>
      </w:docPartObj>
    </w:sdtPr>
    <w:sdtEndPr>
      <w:rPr>
        <w:noProof/>
      </w:rPr>
    </w:sdtEndPr>
    <w:sdtContent>
      <w:p w14:paraId="18F6B24B" w14:textId="77777777" w:rsidR="00816068" w:rsidRDefault="00816068">
        <w:pPr>
          <w:pStyle w:val="Header"/>
          <w:jc w:val="right"/>
        </w:pPr>
        <w:r>
          <w:fldChar w:fldCharType="begin"/>
        </w:r>
        <w:r>
          <w:instrText xml:space="preserve"> PAGE   \* MERGEFORMAT </w:instrText>
        </w:r>
        <w:r>
          <w:fldChar w:fldCharType="separate"/>
        </w:r>
        <w:r w:rsidR="00353D1C">
          <w:rPr>
            <w:noProof/>
          </w:rPr>
          <w:t>14</w:t>
        </w:r>
        <w:r>
          <w:rPr>
            <w:noProof/>
          </w:rPr>
          <w:fldChar w:fldCharType="end"/>
        </w:r>
      </w:p>
    </w:sdtContent>
  </w:sdt>
  <w:p w14:paraId="4B2299D3" w14:textId="77777777" w:rsidR="00816068" w:rsidRDefault="00816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1"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2"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29658902">
    <w:abstractNumId w:val="3"/>
  </w:num>
  <w:num w:numId="2" w16cid:durableId="357974703">
    <w:abstractNumId w:val="0"/>
  </w:num>
  <w:num w:numId="3" w16cid:durableId="1019425657">
    <w:abstractNumId w:val="0"/>
  </w:num>
  <w:num w:numId="4" w16cid:durableId="198203076">
    <w:abstractNumId w:val="2"/>
  </w:num>
  <w:num w:numId="5" w16cid:durableId="744105132">
    <w:abstractNumId w:val="2"/>
  </w:num>
  <w:num w:numId="6" w16cid:durableId="207381479">
    <w:abstractNumId w:val="2"/>
  </w:num>
  <w:num w:numId="7" w16cid:durableId="669413263">
    <w:abstractNumId w:val="2"/>
  </w:num>
  <w:num w:numId="8" w16cid:durableId="1910924725">
    <w:abstractNumId w:val="3"/>
  </w:num>
  <w:num w:numId="9" w16cid:durableId="1650356092">
    <w:abstractNumId w:val="2"/>
  </w:num>
  <w:num w:numId="10" w16cid:durableId="2020350740">
    <w:abstractNumId w:val="2"/>
  </w:num>
  <w:num w:numId="11" w16cid:durableId="1030110288">
    <w:abstractNumId w:val="3"/>
  </w:num>
  <w:num w:numId="12" w16cid:durableId="1369723746">
    <w:abstractNumId w:val="3"/>
  </w:num>
  <w:num w:numId="13" w16cid:durableId="2042394942">
    <w:abstractNumId w:val="3"/>
  </w:num>
  <w:num w:numId="14" w16cid:durableId="589582414">
    <w:abstractNumId w:val="3"/>
  </w:num>
  <w:num w:numId="15" w16cid:durableId="287011400">
    <w:abstractNumId w:val="2"/>
  </w:num>
  <w:num w:numId="16" w16cid:durableId="291403006">
    <w:abstractNumId w:val="2"/>
  </w:num>
  <w:num w:numId="17" w16cid:durableId="829294819">
    <w:abstractNumId w:val="3"/>
  </w:num>
  <w:num w:numId="18" w16cid:durableId="1174956420">
    <w:abstractNumId w:val="2"/>
  </w:num>
  <w:num w:numId="19" w16cid:durableId="2042976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57500"/>
    <w:rsid w:val="000019F5"/>
    <w:rsid w:val="000060EA"/>
    <w:rsid w:val="000100BE"/>
    <w:rsid w:val="0002488B"/>
    <w:rsid w:val="00024DDB"/>
    <w:rsid w:val="0002649C"/>
    <w:rsid w:val="00032272"/>
    <w:rsid w:val="00032EEC"/>
    <w:rsid w:val="0005074C"/>
    <w:rsid w:val="00053543"/>
    <w:rsid w:val="00053EC6"/>
    <w:rsid w:val="0007208F"/>
    <w:rsid w:val="00077E46"/>
    <w:rsid w:val="00094FFF"/>
    <w:rsid w:val="00097557"/>
    <w:rsid w:val="000A2544"/>
    <w:rsid w:val="000A522C"/>
    <w:rsid w:val="000A6654"/>
    <w:rsid w:val="000B1271"/>
    <w:rsid w:val="000D5255"/>
    <w:rsid w:val="000D719F"/>
    <w:rsid w:val="000E0FD1"/>
    <w:rsid w:val="000E71B5"/>
    <w:rsid w:val="000F448B"/>
    <w:rsid w:val="000F56F7"/>
    <w:rsid w:val="00112121"/>
    <w:rsid w:val="0013105E"/>
    <w:rsid w:val="0013116F"/>
    <w:rsid w:val="001348D4"/>
    <w:rsid w:val="00151270"/>
    <w:rsid w:val="00156B6A"/>
    <w:rsid w:val="00162513"/>
    <w:rsid w:val="00166671"/>
    <w:rsid w:val="00175165"/>
    <w:rsid w:val="00176584"/>
    <w:rsid w:val="00177851"/>
    <w:rsid w:val="00180C9A"/>
    <w:rsid w:val="001910D8"/>
    <w:rsid w:val="00191D16"/>
    <w:rsid w:val="00197B24"/>
    <w:rsid w:val="001A1E7A"/>
    <w:rsid w:val="001A2A7B"/>
    <w:rsid w:val="001A3F3F"/>
    <w:rsid w:val="001A4EA2"/>
    <w:rsid w:val="001A7DA2"/>
    <w:rsid w:val="001B0F88"/>
    <w:rsid w:val="001B3E4C"/>
    <w:rsid w:val="001D0544"/>
    <w:rsid w:val="001D0C20"/>
    <w:rsid w:val="001E6E3C"/>
    <w:rsid w:val="00206951"/>
    <w:rsid w:val="00216A32"/>
    <w:rsid w:val="00226166"/>
    <w:rsid w:val="00234D23"/>
    <w:rsid w:val="002413A8"/>
    <w:rsid w:val="00242819"/>
    <w:rsid w:val="00257500"/>
    <w:rsid w:val="00263F78"/>
    <w:rsid w:val="0026504A"/>
    <w:rsid w:val="002724D3"/>
    <w:rsid w:val="002743B7"/>
    <w:rsid w:val="002835B0"/>
    <w:rsid w:val="002852AA"/>
    <w:rsid w:val="00285630"/>
    <w:rsid w:val="0028645C"/>
    <w:rsid w:val="002A1AF2"/>
    <w:rsid w:val="002A744B"/>
    <w:rsid w:val="002B306B"/>
    <w:rsid w:val="002C62EF"/>
    <w:rsid w:val="002D4084"/>
    <w:rsid w:val="002D47CD"/>
    <w:rsid w:val="002E2123"/>
    <w:rsid w:val="003144CD"/>
    <w:rsid w:val="00314C6D"/>
    <w:rsid w:val="00320307"/>
    <w:rsid w:val="0032186E"/>
    <w:rsid w:val="00324F01"/>
    <w:rsid w:val="003302BE"/>
    <w:rsid w:val="0034181E"/>
    <w:rsid w:val="00352754"/>
    <w:rsid w:val="00353D1C"/>
    <w:rsid w:val="00395578"/>
    <w:rsid w:val="00396A8E"/>
    <w:rsid w:val="003A0960"/>
    <w:rsid w:val="003A218B"/>
    <w:rsid w:val="003D6B22"/>
    <w:rsid w:val="003E23ED"/>
    <w:rsid w:val="00403017"/>
    <w:rsid w:val="00415936"/>
    <w:rsid w:val="004333F7"/>
    <w:rsid w:val="00444AE0"/>
    <w:rsid w:val="00450F1F"/>
    <w:rsid w:val="00452FCD"/>
    <w:rsid w:val="00457DB6"/>
    <w:rsid w:val="00467B1C"/>
    <w:rsid w:val="00472046"/>
    <w:rsid w:val="00473130"/>
    <w:rsid w:val="004804A2"/>
    <w:rsid w:val="004856F4"/>
    <w:rsid w:val="00493E2C"/>
    <w:rsid w:val="00497CF3"/>
    <w:rsid w:val="004A3339"/>
    <w:rsid w:val="004A4566"/>
    <w:rsid w:val="004B16E9"/>
    <w:rsid w:val="004B2872"/>
    <w:rsid w:val="004B47FC"/>
    <w:rsid w:val="004B72B1"/>
    <w:rsid w:val="004C2B7D"/>
    <w:rsid w:val="004D0F8C"/>
    <w:rsid w:val="004D5506"/>
    <w:rsid w:val="004D7A7C"/>
    <w:rsid w:val="004E6182"/>
    <w:rsid w:val="004F7467"/>
    <w:rsid w:val="004F7B76"/>
    <w:rsid w:val="00504B85"/>
    <w:rsid w:val="00505BF2"/>
    <w:rsid w:val="00510692"/>
    <w:rsid w:val="00525859"/>
    <w:rsid w:val="0052603E"/>
    <w:rsid w:val="0057355C"/>
    <w:rsid w:val="005843F5"/>
    <w:rsid w:val="005860BD"/>
    <w:rsid w:val="005866B6"/>
    <w:rsid w:val="0059115D"/>
    <w:rsid w:val="005A1575"/>
    <w:rsid w:val="005A4A80"/>
    <w:rsid w:val="005A72EF"/>
    <w:rsid w:val="005B13B4"/>
    <w:rsid w:val="005C141C"/>
    <w:rsid w:val="0060219B"/>
    <w:rsid w:val="00611474"/>
    <w:rsid w:val="0063129A"/>
    <w:rsid w:val="0063202A"/>
    <w:rsid w:val="00641012"/>
    <w:rsid w:val="00642330"/>
    <w:rsid w:val="00642448"/>
    <w:rsid w:val="00645D6E"/>
    <w:rsid w:val="00673CDE"/>
    <w:rsid w:val="006741FF"/>
    <w:rsid w:val="0068103C"/>
    <w:rsid w:val="006860C2"/>
    <w:rsid w:val="0068617F"/>
    <w:rsid w:val="006923D5"/>
    <w:rsid w:val="006B46CD"/>
    <w:rsid w:val="006C3B4E"/>
    <w:rsid w:val="006D1E51"/>
    <w:rsid w:val="006D4458"/>
    <w:rsid w:val="006D5796"/>
    <w:rsid w:val="007307CD"/>
    <w:rsid w:val="007331E6"/>
    <w:rsid w:val="00736382"/>
    <w:rsid w:val="00736D65"/>
    <w:rsid w:val="00740AC8"/>
    <w:rsid w:val="00742F53"/>
    <w:rsid w:val="0076064B"/>
    <w:rsid w:val="00774B74"/>
    <w:rsid w:val="007766B5"/>
    <w:rsid w:val="0077686D"/>
    <w:rsid w:val="0078147A"/>
    <w:rsid w:val="0078600D"/>
    <w:rsid w:val="00793A45"/>
    <w:rsid w:val="007A024C"/>
    <w:rsid w:val="007A66F6"/>
    <w:rsid w:val="007B65A8"/>
    <w:rsid w:val="007C12CE"/>
    <w:rsid w:val="007C728C"/>
    <w:rsid w:val="007D4DE3"/>
    <w:rsid w:val="007E454D"/>
    <w:rsid w:val="007F3663"/>
    <w:rsid w:val="007F5F88"/>
    <w:rsid w:val="008006D0"/>
    <w:rsid w:val="00802848"/>
    <w:rsid w:val="008032AE"/>
    <w:rsid w:val="00816068"/>
    <w:rsid w:val="00832115"/>
    <w:rsid w:val="00833163"/>
    <w:rsid w:val="00836200"/>
    <w:rsid w:val="0086251E"/>
    <w:rsid w:val="00880879"/>
    <w:rsid w:val="008838DE"/>
    <w:rsid w:val="008A1CEA"/>
    <w:rsid w:val="008B0237"/>
    <w:rsid w:val="008B06A7"/>
    <w:rsid w:val="008B0BEA"/>
    <w:rsid w:val="008C2AB1"/>
    <w:rsid w:val="008D40CD"/>
    <w:rsid w:val="008E2F37"/>
    <w:rsid w:val="008F492A"/>
    <w:rsid w:val="00914311"/>
    <w:rsid w:val="0091490E"/>
    <w:rsid w:val="009274D8"/>
    <w:rsid w:val="00932599"/>
    <w:rsid w:val="00945493"/>
    <w:rsid w:val="009529B7"/>
    <w:rsid w:val="00955B2B"/>
    <w:rsid w:val="009730CC"/>
    <w:rsid w:val="009762F9"/>
    <w:rsid w:val="0097733A"/>
    <w:rsid w:val="00985BA1"/>
    <w:rsid w:val="00986A8A"/>
    <w:rsid w:val="00991B99"/>
    <w:rsid w:val="0099549D"/>
    <w:rsid w:val="009A08E5"/>
    <w:rsid w:val="009C1122"/>
    <w:rsid w:val="009C6E00"/>
    <w:rsid w:val="009E31B7"/>
    <w:rsid w:val="009F443F"/>
    <w:rsid w:val="00A0199E"/>
    <w:rsid w:val="00A115D5"/>
    <w:rsid w:val="00A11F1F"/>
    <w:rsid w:val="00A16F20"/>
    <w:rsid w:val="00A206C7"/>
    <w:rsid w:val="00A21C7C"/>
    <w:rsid w:val="00A22DF9"/>
    <w:rsid w:val="00A23054"/>
    <w:rsid w:val="00A23CAF"/>
    <w:rsid w:val="00A27C07"/>
    <w:rsid w:val="00A30E39"/>
    <w:rsid w:val="00A327B5"/>
    <w:rsid w:val="00A333F4"/>
    <w:rsid w:val="00A40282"/>
    <w:rsid w:val="00A434E0"/>
    <w:rsid w:val="00A50054"/>
    <w:rsid w:val="00A556FD"/>
    <w:rsid w:val="00A608B0"/>
    <w:rsid w:val="00A77A4B"/>
    <w:rsid w:val="00A80780"/>
    <w:rsid w:val="00A90E29"/>
    <w:rsid w:val="00AA36DE"/>
    <w:rsid w:val="00AA70AA"/>
    <w:rsid w:val="00AD45D9"/>
    <w:rsid w:val="00AD747D"/>
    <w:rsid w:val="00AE27E3"/>
    <w:rsid w:val="00AE4AD1"/>
    <w:rsid w:val="00AE62C5"/>
    <w:rsid w:val="00AE70DE"/>
    <w:rsid w:val="00AF08B1"/>
    <w:rsid w:val="00AF2AAA"/>
    <w:rsid w:val="00B03EAE"/>
    <w:rsid w:val="00B2122A"/>
    <w:rsid w:val="00B248C0"/>
    <w:rsid w:val="00B26BE6"/>
    <w:rsid w:val="00B33A0D"/>
    <w:rsid w:val="00B404C0"/>
    <w:rsid w:val="00B44E04"/>
    <w:rsid w:val="00B55E27"/>
    <w:rsid w:val="00B604C3"/>
    <w:rsid w:val="00B607BE"/>
    <w:rsid w:val="00B63CA8"/>
    <w:rsid w:val="00B71197"/>
    <w:rsid w:val="00B83BD3"/>
    <w:rsid w:val="00B917B6"/>
    <w:rsid w:val="00B936A1"/>
    <w:rsid w:val="00B97076"/>
    <w:rsid w:val="00BA5888"/>
    <w:rsid w:val="00BB3E50"/>
    <w:rsid w:val="00BB7D77"/>
    <w:rsid w:val="00BC0DE8"/>
    <w:rsid w:val="00BD1698"/>
    <w:rsid w:val="00BE2705"/>
    <w:rsid w:val="00BE5712"/>
    <w:rsid w:val="00C20EF5"/>
    <w:rsid w:val="00C22ABD"/>
    <w:rsid w:val="00C4312F"/>
    <w:rsid w:val="00C530A1"/>
    <w:rsid w:val="00C535FB"/>
    <w:rsid w:val="00C546F8"/>
    <w:rsid w:val="00C65D26"/>
    <w:rsid w:val="00C74398"/>
    <w:rsid w:val="00C77BC1"/>
    <w:rsid w:val="00C810F9"/>
    <w:rsid w:val="00C87BDB"/>
    <w:rsid w:val="00CA209F"/>
    <w:rsid w:val="00CA3D77"/>
    <w:rsid w:val="00CB62F4"/>
    <w:rsid w:val="00CC2929"/>
    <w:rsid w:val="00CF30BD"/>
    <w:rsid w:val="00CF4A49"/>
    <w:rsid w:val="00D02764"/>
    <w:rsid w:val="00D07BCD"/>
    <w:rsid w:val="00D14B4F"/>
    <w:rsid w:val="00D21B23"/>
    <w:rsid w:val="00D26573"/>
    <w:rsid w:val="00D34276"/>
    <w:rsid w:val="00D364E8"/>
    <w:rsid w:val="00D373B9"/>
    <w:rsid w:val="00D43429"/>
    <w:rsid w:val="00D47029"/>
    <w:rsid w:val="00D47C46"/>
    <w:rsid w:val="00D54CAF"/>
    <w:rsid w:val="00D6619C"/>
    <w:rsid w:val="00D702A2"/>
    <w:rsid w:val="00D73FB8"/>
    <w:rsid w:val="00D75B2F"/>
    <w:rsid w:val="00D82439"/>
    <w:rsid w:val="00D8294C"/>
    <w:rsid w:val="00D85629"/>
    <w:rsid w:val="00D860B9"/>
    <w:rsid w:val="00D86807"/>
    <w:rsid w:val="00D87E06"/>
    <w:rsid w:val="00DA630D"/>
    <w:rsid w:val="00DE20E5"/>
    <w:rsid w:val="00DE5A45"/>
    <w:rsid w:val="00DF18E2"/>
    <w:rsid w:val="00DF2605"/>
    <w:rsid w:val="00E04346"/>
    <w:rsid w:val="00E147D8"/>
    <w:rsid w:val="00E15331"/>
    <w:rsid w:val="00E2017E"/>
    <w:rsid w:val="00E23C92"/>
    <w:rsid w:val="00E26B2D"/>
    <w:rsid w:val="00E35A10"/>
    <w:rsid w:val="00E47280"/>
    <w:rsid w:val="00E47422"/>
    <w:rsid w:val="00E52B29"/>
    <w:rsid w:val="00E53B93"/>
    <w:rsid w:val="00E642FB"/>
    <w:rsid w:val="00E824DC"/>
    <w:rsid w:val="00E951A7"/>
    <w:rsid w:val="00EA761E"/>
    <w:rsid w:val="00EB10CC"/>
    <w:rsid w:val="00EB7DB4"/>
    <w:rsid w:val="00EC2958"/>
    <w:rsid w:val="00EC58DA"/>
    <w:rsid w:val="00ED126E"/>
    <w:rsid w:val="00EE6DC7"/>
    <w:rsid w:val="00EF1D49"/>
    <w:rsid w:val="00EF2AF7"/>
    <w:rsid w:val="00EF4134"/>
    <w:rsid w:val="00F00CC6"/>
    <w:rsid w:val="00F10C85"/>
    <w:rsid w:val="00F27D9C"/>
    <w:rsid w:val="00F3428D"/>
    <w:rsid w:val="00F40F8C"/>
    <w:rsid w:val="00F72268"/>
    <w:rsid w:val="00F76AB7"/>
    <w:rsid w:val="00F86638"/>
    <w:rsid w:val="00F90F10"/>
    <w:rsid w:val="00F91F31"/>
    <w:rsid w:val="00F955F9"/>
    <w:rsid w:val="00FA5D50"/>
    <w:rsid w:val="00FA7543"/>
    <w:rsid w:val="00FB2A14"/>
    <w:rsid w:val="00FC0354"/>
    <w:rsid w:val="00FC0448"/>
    <w:rsid w:val="00FC4546"/>
    <w:rsid w:val="00FD66DB"/>
    <w:rsid w:val="00FD6F13"/>
    <w:rsid w:val="00FE1536"/>
    <w:rsid w:val="00FF6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F64F"/>
  <w15:docId w15:val="{A3B1CB56-8D56-4E1B-ADAD-D13A3F9A9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59115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9115D"/>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15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59115D"/>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Header">
    <w:name w:val="header"/>
    <w:basedOn w:val="Normal"/>
    <w:link w:val="HeaderChar"/>
    <w:uiPriority w:val="99"/>
    <w:unhideWhenUsed/>
    <w:rsid w:val="008160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6068"/>
    <w:rPr>
      <w:rFonts w:ascii="Arial" w:hAnsi="Arial"/>
      <w:sz w:val="24"/>
    </w:rPr>
  </w:style>
  <w:style w:type="paragraph" w:styleId="Footer">
    <w:name w:val="footer"/>
    <w:basedOn w:val="Normal"/>
    <w:link w:val="FooterChar"/>
    <w:uiPriority w:val="99"/>
    <w:unhideWhenUsed/>
    <w:rsid w:val="008160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6068"/>
    <w:rPr>
      <w:rFonts w:ascii="Arial" w:hAnsi="Arial"/>
      <w:sz w:val="24"/>
    </w:rPr>
  </w:style>
  <w:style w:type="paragraph" w:styleId="TOC1">
    <w:name w:val="toc 1"/>
    <w:basedOn w:val="Normal"/>
    <w:next w:val="Normal"/>
    <w:autoRedefine/>
    <w:uiPriority w:val="39"/>
    <w:unhideWhenUsed/>
    <w:rsid w:val="0034181E"/>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34181E"/>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34181E"/>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34181E"/>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34181E"/>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34181E"/>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34181E"/>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34181E"/>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34181E"/>
    <w:pPr>
      <w:spacing w:after="0"/>
      <w:ind w:left="1920"/>
    </w:pPr>
    <w:rPr>
      <w:rFonts w:asciiTheme="minorHAnsi" w:hAnsiTheme="minorHAnsi"/>
      <w:sz w:val="20"/>
      <w:szCs w:val="20"/>
    </w:rPr>
  </w:style>
  <w:style w:type="character" w:styleId="Hyperlink">
    <w:name w:val="Hyperlink"/>
    <w:basedOn w:val="DefaultParagraphFont"/>
    <w:uiPriority w:val="99"/>
    <w:unhideWhenUsed/>
    <w:rsid w:val="003418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E5519A-3B16-4C9F-8B0F-8524B9BDF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3222</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Popa Laurentiu</cp:lastModifiedBy>
  <cp:revision>5</cp:revision>
  <dcterms:created xsi:type="dcterms:W3CDTF">2023-06-15T20:24:00Z</dcterms:created>
  <dcterms:modified xsi:type="dcterms:W3CDTF">2023-06-15T22:47:00Z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c43df86652d30f7b95fb6f34c5cec131acdd2f2e358b13abd181196357660463</vt:lpwstr>
  </property>
</Properties>
</file>