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F748B" w14:textId="77777777" w:rsidR="00077CC5" w:rsidRDefault="00077CC5" w:rsidP="00077CC5">
      <w:pPr>
        <w:suppressAutoHyphens/>
        <w:rPr>
          <w:b/>
          <w:bCs/>
          <w:lang w:val="en-GB"/>
        </w:rPr>
      </w:pPr>
    </w:p>
    <w:p w14:paraId="252425DB" w14:textId="77777777" w:rsidR="006D689C" w:rsidRDefault="006D689C" w:rsidP="006D689C">
      <w:pPr>
        <w:pStyle w:val="Title"/>
        <w:jc w:val="left"/>
        <w:rPr>
          <w:rFonts w:ascii="Calibri" w:eastAsia="Calibri" w:hAnsi="Calibri" w:cs="Calibri"/>
        </w:rPr>
      </w:pPr>
      <w:r>
        <w:rPr>
          <w:rFonts w:ascii="Calibri" w:eastAsia="Calibri" w:hAnsi="Calibri" w:cs="Calibri"/>
          <w:noProof/>
        </w:rPr>
        <w:drawing>
          <wp:inline distT="0" distB="0" distL="0" distR="0" wp14:anchorId="63FF3F3B" wp14:editId="5229A727">
            <wp:extent cx="1809750" cy="723900"/>
            <wp:effectExtent l="0" t="0" r="0" b="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8"/>
                    <a:stretch>
                      <a:fillRect/>
                    </a:stretch>
                  </pic:blipFill>
                  <pic:spPr>
                    <a:xfrm>
                      <a:off x="0" y="0"/>
                      <a:ext cx="1809750" cy="723900"/>
                    </a:xfrm>
                    <a:prstGeom prst="rect">
                      <a:avLst/>
                    </a:prstGeom>
                    <a:ln w="12700" cap="flat">
                      <a:noFill/>
                      <a:miter lim="400000"/>
                    </a:ln>
                    <a:effectLst/>
                  </pic:spPr>
                </pic:pic>
              </a:graphicData>
            </a:graphic>
          </wp:inline>
        </w:drawing>
      </w:r>
    </w:p>
    <w:p w14:paraId="76CCFD26" w14:textId="77777777" w:rsidR="006D689C" w:rsidRPr="000A480D" w:rsidRDefault="006D689C" w:rsidP="006D689C">
      <w:pPr>
        <w:pStyle w:val="Title"/>
        <w:rPr>
          <w:rFonts w:ascii="Calibri" w:eastAsia="Calibri" w:hAnsi="Calibri" w:cs="Calibri"/>
        </w:rPr>
      </w:pPr>
      <w:r>
        <w:t xml:space="preserve">            </w:t>
      </w:r>
    </w:p>
    <w:p w14:paraId="31189CA8" w14:textId="77777777" w:rsidR="006D689C" w:rsidRPr="00E157A0" w:rsidRDefault="006D689C" w:rsidP="007135D5">
      <w:pPr>
        <w:pStyle w:val="BodyA"/>
        <w:jc w:val="right"/>
        <w:rPr>
          <w:rFonts w:ascii="Cambria" w:eastAsia="Cambria" w:hAnsi="Cambria" w:cs="Cambria"/>
          <w:b/>
          <w:bCs/>
          <w:sz w:val="56"/>
          <w:szCs w:val="56"/>
        </w:rPr>
      </w:pPr>
      <w:r w:rsidRPr="00E157A0">
        <w:rPr>
          <w:rFonts w:ascii="Cambria" w:eastAsia="Cambria" w:hAnsi="Cambria" w:cs="Cambria"/>
          <w:b/>
          <w:bCs/>
          <w:sz w:val="56"/>
          <w:szCs w:val="56"/>
        </w:rPr>
        <w:t>MODULE HANDBOOK</w:t>
      </w:r>
    </w:p>
    <w:p w14:paraId="183EAAA2" w14:textId="77777777" w:rsidR="006D689C" w:rsidRPr="00E157A0" w:rsidRDefault="006D689C" w:rsidP="007135D5">
      <w:pPr>
        <w:pStyle w:val="BodyA"/>
        <w:jc w:val="right"/>
        <w:rPr>
          <w:rFonts w:ascii="Cambria" w:eastAsia="Cambria" w:hAnsi="Cambria" w:cs="Cambria"/>
          <w:b/>
          <w:bCs/>
          <w:sz w:val="56"/>
          <w:szCs w:val="56"/>
        </w:rPr>
      </w:pPr>
    </w:p>
    <w:p w14:paraId="3724B4E9" w14:textId="5C957490" w:rsidR="006D689C" w:rsidRPr="00E157A0" w:rsidRDefault="006D689C" w:rsidP="007135D5">
      <w:pPr>
        <w:pStyle w:val="BodyA"/>
        <w:jc w:val="right"/>
        <w:rPr>
          <w:rFonts w:ascii="Cambria" w:eastAsia="Cambria" w:hAnsi="Cambria" w:cs="Cambria"/>
          <w:b/>
          <w:bCs/>
          <w:sz w:val="56"/>
          <w:szCs w:val="56"/>
        </w:rPr>
      </w:pPr>
      <w:r w:rsidRPr="00E157A0">
        <w:rPr>
          <w:rFonts w:ascii="Cambria" w:eastAsia="Cambria" w:hAnsi="Cambria" w:cs="Cambria"/>
          <w:b/>
          <w:bCs/>
          <w:sz w:val="56"/>
          <w:szCs w:val="56"/>
        </w:rPr>
        <w:t>BMTP</w:t>
      </w:r>
      <w:r w:rsidR="00972EAC">
        <w:rPr>
          <w:rFonts w:ascii="Cambria" w:eastAsia="Cambria" w:hAnsi="Cambria" w:cs="Cambria"/>
          <w:b/>
          <w:bCs/>
          <w:sz w:val="56"/>
          <w:szCs w:val="56"/>
        </w:rPr>
        <w:t>5</w:t>
      </w:r>
      <w:r w:rsidR="00F67950">
        <w:rPr>
          <w:rFonts w:ascii="Cambria" w:eastAsia="Cambria" w:hAnsi="Cambria" w:cs="Cambria"/>
          <w:b/>
          <w:bCs/>
          <w:sz w:val="56"/>
          <w:szCs w:val="56"/>
        </w:rPr>
        <w:t>021</w:t>
      </w:r>
    </w:p>
    <w:p w14:paraId="42538078" w14:textId="03480D6D" w:rsidR="00742805" w:rsidRDefault="00972EAC" w:rsidP="007135D5">
      <w:pPr>
        <w:pStyle w:val="BodyA"/>
        <w:jc w:val="right"/>
        <w:rPr>
          <w:rFonts w:ascii="Cambria" w:eastAsia="Cambria" w:hAnsi="Cambria" w:cs="Cambria"/>
          <w:b/>
          <w:bCs/>
          <w:sz w:val="56"/>
          <w:szCs w:val="56"/>
        </w:rPr>
      </w:pPr>
      <w:r>
        <w:rPr>
          <w:rFonts w:ascii="Cambria" w:eastAsia="Cambria" w:hAnsi="Cambria" w:cs="Cambria"/>
          <w:b/>
          <w:bCs/>
          <w:sz w:val="56"/>
          <w:szCs w:val="56"/>
        </w:rPr>
        <w:t>Live Events Project</w:t>
      </w:r>
    </w:p>
    <w:p w14:paraId="7FBF852A" w14:textId="4A2728A9" w:rsidR="006D689C" w:rsidRPr="00E157A0" w:rsidRDefault="006D689C" w:rsidP="007135D5">
      <w:pPr>
        <w:pStyle w:val="BodyA"/>
        <w:jc w:val="right"/>
        <w:rPr>
          <w:rFonts w:ascii="Cambria" w:eastAsia="Cambria" w:hAnsi="Cambria" w:cs="Cambria"/>
          <w:b/>
          <w:bCs/>
          <w:sz w:val="56"/>
          <w:szCs w:val="56"/>
        </w:rPr>
      </w:pPr>
      <w:r w:rsidRPr="00E157A0">
        <w:rPr>
          <w:rFonts w:ascii="Cambria" w:eastAsia="Cambria" w:hAnsi="Cambria" w:cs="Cambria"/>
          <w:b/>
          <w:bCs/>
          <w:sz w:val="56"/>
          <w:szCs w:val="56"/>
        </w:rPr>
        <w:t xml:space="preserve">Semester </w:t>
      </w:r>
      <w:r w:rsidR="00972EAC">
        <w:rPr>
          <w:rFonts w:ascii="Cambria" w:eastAsia="Cambria" w:hAnsi="Cambria" w:cs="Cambria"/>
          <w:b/>
          <w:bCs/>
          <w:sz w:val="56"/>
          <w:szCs w:val="56"/>
        </w:rPr>
        <w:t>2</w:t>
      </w:r>
    </w:p>
    <w:p w14:paraId="716491BE" w14:textId="66ED2929" w:rsidR="006D689C" w:rsidRPr="00E157A0" w:rsidRDefault="006D689C" w:rsidP="007135D5">
      <w:pPr>
        <w:pStyle w:val="BodyA"/>
        <w:jc w:val="right"/>
        <w:rPr>
          <w:rFonts w:ascii="Cambria" w:eastAsia="Cambria" w:hAnsi="Cambria" w:cs="Cambria"/>
          <w:b/>
          <w:bCs/>
          <w:sz w:val="56"/>
          <w:szCs w:val="56"/>
        </w:rPr>
      </w:pPr>
      <w:r w:rsidRPr="00E157A0">
        <w:rPr>
          <w:rFonts w:ascii="Cambria" w:eastAsia="Cambria" w:hAnsi="Cambria" w:cs="Cambria"/>
          <w:b/>
          <w:bCs/>
          <w:sz w:val="56"/>
          <w:szCs w:val="56"/>
        </w:rPr>
        <w:t xml:space="preserve">LEVEL </w:t>
      </w:r>
      <w:r w:rsidR="00972EAC">
        <w:rPr>
          <w:rFonts w:ascii="Cambria" w:eastAsia="Cambria" w:hAnsi="Cambria" w:cs="Cambria"/>
          <w:b/>
          <w:bCs/>
          <w:sz w:val="56"/>
          <w:szCs w:val="56"/>
        </w:rPr>
        <w:t>5</w:t>
      </w:r>
    </w:p>
    <w:p w14:paraId="3A381F09" w14:textId="77777777" w:rsidR="006D689C" w:rsidRPr="00E157A0" w:rsidRDefault="006D689C" w:rsidP="007135D5">
      <w:pPr>
        <w:pStyle w:val="BodyA"/>
        <w:jc w:val="right"/>
        <w:rPr>
          <w:rFonts w:ascii="Cambria" w:eastAsia="Cambria" w:hAnsi="Cambria" w:cs="Cambria"/>
          <w:b/>
          <w:bCs/>
          <w:sz w:val="56"/>
          <w:szCs w:val="56"/>
        </w:rPr>
      </w:pPr>
    </w:p>
    <w:p w14:paraId="160B5D3C" w14:textId="77777777" w:rsidR="006D689C" w:rsidRPr="00E157A0" w:rsidRDefault="006D689C" w:rsidP="007135D5">
      <w:pPr>
        <w:pStyle w:val="BodyA"/>
        <w:jc w:val="right"/>
        <w:rPr>
          <w:rFonts w:ascii="Cambria" w:eastAsia="Cambria" w:hAnsi="Cambria" w:cs="Cambria"/>
          <w:b/>
          <w:bCs/>
          <w:sz w:val="56"/>
          <w:szCs w:val="56"/>
        </w:rPr>
      </w:pPr>
    </w:p>
    <w:p w14:paraId="4299A129" w14:textId="65735DA2" w:rsidR="006D689C" w:rsidRPr="00E157A0" w:rsidRDefault="00032AF5" w:rsidP="00032AF5">
      <w:pPr>
        <w:pStyle w:val="BodyA"/>
        <w:jc w:val="right"/>
        <w:rPr>
          <w:rFonts w:ascii="Cambria" w:eastAsia="Cambria" w:hAnsi="Cambria" w:cs="Cambria"/>
          <w:b/>
          <w:bCs/>
          <w:sz w:val="56"/>
          <w:szCs w:val="56"/>
        </w:rPr>
      </w:pPr>
      <w:r>
        <w:rPr>
          <w:rFonts w:ascii="Cambria" w:eastAsia="Cambria" w:hAnsi="Cambria" w:cs="Cambria"/>
          <w:b/>
          <w:bCs/>
          <w:sz w:val="56"/>
          <w:szCs w:val="56"/>
        </w:rPr>
        <w:t>February</w:t>
      </w:r>
      <w:r w:rsidR="00972EAC">
        <w:rPr>
          <w:rFonts w:ascii="Cambria" w:eastAsia="Cambria" w:hAnsi="Cambria" w:cs="Cambria"/>
          <w:b/>
          <w:bCs/>
          <w:sz w:val="56"/>
          <w:szCs w:val="56"/>
        </w:rPr>
        <w:t xml:space="preserve"> </w:t>
      </w:r>
      <w:r w:rsidR="006D689C" w:rsidRPr="00E157A0">
        <w:rPr>
          <w:rFonts w:ascii="Cambria" w:eastAsia="Cambria" w:hAnsi="Cambria" w:cs="Cambria"/>
          <w:b/>
          <w:bCs/>
          <w:sz w:val="56"/>
          <w:szCs w:val="56"/>
        </w:rPr>
        <w:t>20</w:t>
      </w:r>
      <w:r w:rsidR="006D689C">
        <w:rPr>
          <w:rFonts w:ascii="Cambria" w:eastAsia="Cambria" w:hAnsi="Cambria" w:cs="Cambria"/>
          <w:b/>
          <w:bCs/>
          <w:sz w:val="56"/>
          <w:szCs w:val="56"/>
        </w:rPr>
        <w:t>2</w:t>
      </w:r>
      <w:r>
        <w:rPr>
          <w:rFonts w:ascii="Cambria" w:eastAsia="Cambria" w:hAnsi="Cambria" w:cs="Cambria"/>
          <w:b/>
          <w:bCs/>
          <w:sz w:val="56"/>
          <w:szCs w:val="56"/>
        </w:rPr>
        <w:t>6</w:t>
      </w:r>
    </w:p>
    <w:p w14:paraId="1AC866D5" w14:textId="77777777" w:rsidR="006D689C" w:rsidRPr="002051EC" w:rsidRDefault="006D689C" w:rsidP="007135D5">
      <w:pPr>
        <w:pStyle w:val="BodyA"/>
        <w:jc w:val="right"/>
        <w:rPr>
          <w:rFonts w:ascii="Cambria" w:eastAsia="Cambria" w:hAnsi="Cambria" w:cs="Cambria"/>
          <w:b/>
          <w:bCs/>
          <w:sz w:val="48"/>
          <w:szCs w:val="48"/>
        </w:rPr>
      </w:pPr>
      <w:r w:rsidRPr="002051EC">
        <w:rPr>
          <w:rFonts w:ascii="Cambria" w:eastAsia="Cambria" w:hAnsi="Cambria" w:cs="Cambria"/>
          <w:b/>
          <w:bCs/>
          <w:sz w:val="48"/>
          <w:szCs w:val="48"/>
        </w:rPr>
        <w:t>Module Tutor: Deborah Jenkins</w:t>
      </w:r>
    </w:p>
    <w:p w14:paraId="151DB10E" w14:textId="77777777" w:rsidR="006D689C" w:rsidRDefault="006D689C" w:rsidP="007135D5">
      <w:pPr>
        <w:pStyle w:val="BodyA"/>
        <w:jc w:val="right"/>
        <w:rPr>
          <w:rFonts w:ascii="Cambria" w:eastAsia="Cambria" w:hAnsi="Cambria" w:cs="Cambria"/>
          <w:b/>
          <w:bCs/>
          <w:sz w:val="56"/>
          <w:szCs w:val="56"/>
        </w:rPr>
      </w:pPr>
      <w:hyperlink r:id="rId9" w:history="1">
        <w:r w:rsidRPr="002051EC">
          <w:rPr>
            <w:rStyle w:val="Hyperlink"/>
            <w:rFonts w:ascii="Cambria" w:eastAsia="Cambria" w:hAnsi="Cambria" w:cs="Cambria"/>
            <w:b/>
            <w:bCs/>
            <w:sz w:val="48"/>
            <w:szCs w:val="48"/>
          </w:rPr>
          <w:t>deborah.jenkins@uwtsd.ac.uk</w:t>
        </w:r>
      </w:hyperlink>
    </w:p>
    <w:p w14:paraId="4FFE9110" w14:textId="77777777" w:rsidR="006D689C" w:rsidRDefault="006D689C" w:rsidP="00077CC5">
      <w:pPr>
        <w:suppressAutoHyphens/>
        <w:rPr>
          <w:b/>
          <w:bCs/>
          <w:lang w:val="en-GB"/>
        </w:rPr>
      </w:pPr>
    </w:p>
    <w:p w14:paraId="6751112D" w14:textId="77777777" w:rsidR="00972EAC" w:rsidRDefault="00972EAC" w:rsidP="00077CC5">
      <w:pPr>
        <w:suppressAutoHyphens/>
        <w:rPr>
          <w:b/>
          <w:bCs/>
          <w:lang w:val="en-GB"/>
        </w:rPr>
      </w:pPr>
    </w:p>
    <w:p w14:paraId="35300878" w14:textId="77777777" w:rsidR="00032AF5" w:rsidRDefault="00032AF5" w:rsidP="00077CC5">
      <w:pPr>
        <w:suppressAutoHyphens/>
        <w:rPr>
          <w:b/>
          <w:bCs/>
          <w:lang w:val="en-GB"/>
        </w:rPr>
      </w:pPr>
    </w:p>
    <w:p w14:paraId="35F54662" w14:textId="77777777" w:rsidR="00032AF5" w:rsidRDefault="00032AF5" w:rsidP="00077CC5">
      <w:pPr>
        <w:suppressAutoHyphens/>
        <w:rPr>
          <w:b/>
          <w:bCs/>
          <w:lang w:val="en-GB"/>
        </w:rPr>
      </w:pPr>
    </w:p>
    <w:p w14:paraId="330D65E2" w14:textId="77777777" w:rsidR="00032AF5" w:rsidRDefault="00032AF5" w:rsidP="00077CC5">
      <w:pPr>
        <w:suppressAutoHyphens/>
        <w:rPr>
          <w:b/>
          <w:bCs/>
          <w:lang w:val="en-GB"/>
        </w:rPr>
      </w:pPr>
    </w:p>
    <w:p w14:paraId="3E7436B5" w14:textId="77777777" w:rsidR="00032AF5" w:rsidRDefault="00032AF5" w:rsidP="00077CC5">
      <w:pPr>
        <w:suppressAutoHyphens/>
        <w:rPr>
          <w:b/>
          <w:bCs/>
          <w:lang w:val="en-GB"/>
        </w:rPr>
      </w:pPr>
    </w:p>
    <w:p w14:paraId="0431D11F" w14:textId="77777777" w:rsidR="00032AF5" w:rsidRDefault="00032AF5" w:rsidP="00077CC5">
      <w:pPr>
        <w:suppressAutoHyphens/>
        <w:rPr>
          <w:b/>
          <w:bCs/>
          <w:lang w:val="en-GB"/>
        </w:rPr>
      </w:pPr>
    </w:p>
    <w:p w14:paraId="067723BF" w14:textId="77777777" w:rsidR="00032AF5" w:rsidRDefault="00032AF5" w:rsidP="00077CC5">
      <w:pPr>
        <w:suppressAutoHyphens/>
        <w:rPr>
          <w:b/>
          <w:bCs/>
          <w:lang w:val="en-GB"/>
        </w:rPr>
      </w:pPr>
    </w:p>
    <w:p w14:paraId="0271116E" w14:textId="77777777" w:rsidR="00972EAC" w:rsidRDefault="00972EAC" w:rsidP="00077CC5">
      <w:pPr>
        <w:suppressAutoHyphens/>
        <w:rPr>
          <w:b/>
          <w:bCs/>
          <w:lang w:val="en-GB"/>
        </w:rPr>
      </w:pPr>
    </w:p>
    <w:tbl>
      <w:tblPr>
        <w:tblStyle w:val="TableGrid"/>
        <w:tblW w:w="0" w:type="auto"/>
        <w:tblLook w:val="04A0" w:firstRow="1" w:lastRow="0" w:firstColumn="1" w:lastColumn="0" w:noHBand="0" w:noVBand="1"/>
      </w:tblPr>
      <w:tblGrid>
        <w:gridCol w:w="1838"/>
        <w:gridCol w:w="6822"/>
      </w:tblGrid>
      <w:tr w:rsidR="002F7F02" w:rsidRPr="009E7AE6" w14:paraId="2C4E9DA8" w14:textId="77777777" w:rsidTr="00D162F4">
        <w:tc>
          <w:tcPr>
            <w:tcW w:w="1838" w:type="dxa"/>
            <w:tcBorders>
              <w:top w:val="single" w:sz="4" w:space="0" w:color="auto"/>
              <w:left w:val="single" w:sz="4" w:space="0" w:color="auto"/>
              <w:bottom w:val="single" w:sz="4" w:space="0" w:color="auto"/>
              <w:right w:val="single" w:sz="4" w:space="0" w:color="auto"/>
            </w:tcBorders>
            <w:hideMark/>
          </w:tcPr>
          <w:p w14:paraId="25CF9F4E"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Module Code</w:t>
            </w:r>
          </w:p>
        </w:tc>
        <w:tc>
          <w:tcPr>
            <w:tcW w:w="6822" w:type="dxa"/>
            <w:tcBorders>
              <w:top w:val="single" w:sz="4" w:space="0" w:color="auto"/>
              <w:left w:val="single" w:sz="4" w:space="0" w:color="auto"/>
              <w:bottom w:val="single" w:sz="4" w:space="0" w:color="auto"/>
              <w:right w:val="single" w:sz="4" w:space="0" w:color="auto"/>
            </w:tcBorders>
            <w:hideMark/>
          </w:tcPr>
          <w:p w14:paraId="291F2EAE"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BMTP5018</w:t>
            </w:r>
          </w:p>
        </w:tc>
      </w:tr>
      <w:tr w:rsidR="002F7F02" w:rsidRPr="009E7AE6" w14:paraId="35590441" w14:textId="77777777" w:rsidTr="00D162F4">
        <w:tc>
          <w:tcPr>
            <w:tcW w:w="1838" w:type="dxa"/>
            <w:tcBorders>
              <w:top w:val="single" w:sz="4" w:space="0" w:color="auto"/>
              <w:left w:val="single" w:sz="4" w:space="0" w:color="auto"/>
              <w:bottom w:val="single" w:sz="4" w:space="0" w:color="auto"/>
              <w:right w:val="single" w:sz="4" w:space="0" w:color="auto"/>
            </w:tcBorders>
            <w:hideMark/>
          </w:tcPr>
          <w:p w14:paraId="5F0304B4"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11D862F5" w14:textId="77777777" w:rsidR="002F7F02" w:rsidRPr="009E7AE6" w:rsidRDefault="002F7F02" w:rsidP="00D162F4">
            <w:pPr>
              <w:pStyle w:val="fixed"/>
              <w:suppressAutoHyphens/>
              <w:ind w:left="0" w:firstLine="0"/>
              <w:rPr>
                <w:rFonts w:ascii="Arial" w:hAnsi="Arial" w:cs="Arial"/>
                <w:sz w:val="22"/>
                <w:szCs w:val="22"/>
              </w:rPr>
            </w:pPr>
            <w:bookmarkStart w:id="0" w:name="_Hlk58935888"/>
            <w:r w:rsidRPr="009E7AE6">
              <w:rPr>
                <w:rStyle w:val="None"/>
                <w:rFonts w:ascii="Arial" w:hAnsi="Arial" w:cs="Arial"/>
                <w:sz w:val="22"/>
                <w:szCs w:val="22"/>
              </w:rPr>
              <w:t>Live Events Project</w:t>
            </w:r>
            <w:bookmarkEnd w:id="0"/>
          </w:p>
        </w:tc>
      </w:tr>
      <w:tr w:rsidR="002F7F02" w:rsidRPr="009E7AE6" w14:paraId="57E67965" w14:textId="77777777" w:rsidTr="00D162F4">
        <w:tc>
          <w:tcPr>
            <w:tcW w:w="1838" w:type="dxa"/>
            <w:tcBorders>
              <w:top w:val="single" w:sz="4" w:space="0" w:color="auto"/>
              <w:left w:val="single" w:sz="4" w:space="0" w:color="auto"/>
              <w:bottom w:val="single" w:sz="4" w:space="0" w:color="auto"/>
              <w:right w:val="single" w:sz="4" w:space="0" w:color="auto"/>
            </w:tcBorders>
            <w:hideMark/>
          </w:tcPr>
          <w:p w14:paraId="330514BF"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Date</w:t>
            </w:r>
          </w:p>
        </w:tc>
        <w:sdt>
          <w:sdtPr>
            <w:rPr>
              <w:rFonts w:ascii="Arial" w:hAnsi="Arial" w:cs="Arial"/>
              <w:sz w:val="22"/>
              <w:szCs w:val="22"/>
            </w:rPr>
            <w:id w:val="-1947080710"/>
            <w:placeholder>
              <w:docPart w:val="4E9C69ED53BB4AD2B709EB86FB2C54D9"/>
            </w:placeholder>
            <w:date w:fullDate="2020-07-1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64F9A2C6"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15/07/2020</w:t>
                </w:r>
              </w:p>
            </w:tc>
          </w:sdtContent>
        </w:sdt>
      </w:tr>
      <w:tr w:rsidR="002F7F02" w:rsidRPr="009E7AE6" w14:paraId="1BD127CC" w14:textId="77777777" w:rsidTr="00D162F4">
        <w:tc>
          <w:tcPr>
            <w:tcW w:w="1838" w:type="dxa"/>
            <w:tcBorders>
              <w:top w:val="single" w:sz="4" w:space="0" w:color="auto"/>
              <w:left w:val="single" w:sz="4" w:space="0" w:color="auto"/>
              <w:bottom w:val="single" w:sz="4" w:space="0" w:color="auto"/>
              <w:right w:val="single" w:sz="4" w:space="0" w:color="auto"/>
            </w:tcBorders>
            <w:hideMark/>
          </w:tcPr>
          <w:p w14:paraId="3FCBEE02"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Level</w:t>
            </w:r>
          </w:p>
        </w:tc>
        <w:sdt>
          <w:sdtPr>
            <w:rPr>
              <w:rFonts w:ascii="Arial" w:hAnsi="Arial" w:cs="Arial"/>
              <w:sz w:val="22"/>
              <w:szCs w:val="22"/>
            </w:rPr>
            <w:id w:val="-126398847"/>
            <w:placeholder>
              <w:docPart w:val="8109EC1A61504F4DB5DBDD33C0972987"/>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0D76A629"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5</w:t>
                </w:r>
              </w:p>
            </w:tc>
          </w:sdtContent>
        </w:sdt>
      </w:tr>
      <w:tr w:rsidR="002F7F02" w:rsidRPr="009E7AE6" w14:paraId="1A342750" w14:textId="77777777" w:rsidTr="00D162F4">
        <w:tc>
          <w:tcPr>
            <w:tcW w:w="1838" w:type="dxa"/>
            <w:tcBorders>
              <w:top w:val="single" w:sz="4" w:space="0" w:color="auto"/>
              <w:left w:val="single" w:sz="4" w:space="0" w:color="auto"/>
              <w:bottom w:val="single" w:sz="4" w:space="0" w:color="auto"/>
              <w:right w:val="single" w:sz="4" w:space="0" w:color="auto"/>
            </w:tcBorders>
            <w:hideMark/>
          </w:tcPr>
          <w:p w14:paraId="41F079BA"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417AAC63"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20</w:t>
            </w:r>
          </w:p>
        </w:tc>
      </w:tr>
      <w:tr w:rsidR="002F7F02" w:rsidRPr="009E7AE6" w14:paraId="18523A76" w14:textId="77777777" w:rsidTr="00D162F4">
        <w:tc>
          <w:tcPr>
            <w:tcW w:w="1838" w:type="dxa"/>
            <w:tcBorders>
              <w:top w:val="single" w:sz="4" w:space="0" w:color="auto"/>
              <w:left w:val="single" w:sz="4" w:space="0" w:color="auto"/>
              <w:bottom w:val="single" w:sz="4" w:space="0" w:color="auto"/>
              <w:right w:val="single" w:sz="4" w:space="0" w:color="auto"/>
            </w:tcBorders>
            <w:hideMark/>
          </w:tcPr>
          <w:p w14:paraId="5DD4D744"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4953362D" w14:textId="77777777" w:rsidR="002F7F02" w:rsidRPr="009E7AE6" w:rsidRDefault="002F7F02" w:rsidP="00D162F4">
            <w:pPr>
              <w:pStyle w:val="fixed"/>
              <w:suppressAutoHyphens/>
              <w:ind w:left="0" w:firstLine="0"/>
              <w:rPr>
                <w:rFonts w:ascii="Arial" w:hAnsi="Arial" w:cs="Arial"/>
                <w:sz w:val="22"/>
                <w:szCs w:val="22"/>
              </w:rPr>
            </w:pPr>
            <w:r w:rsidRPr="009E7AE6">
              <w:rPr>
                <w:rFonts w:ascii="Arial" w:hAnsi="Arial" w:cs="Arial"/>
                <w:sz w:val="22"/>
                <w:szCs w:val="22"/>
              </w:rPr>
              <w:t xml:space="preserve">None </w:t>
            </w:r>
          </w:p>
        </w:tc>
      </w:tr>
    </w:tbl>
    <w:p w14:paraId="259979BD" w14:textId="77777777" w:rsidR="002F7F02" w:rsidRPr="009E7AE6" w:rsidRDefault="002F7F02" w:rsidP="002F7F02">
      <w:pPr>
        <w:pStyle w:val="Body"/>
        <w:pBdr>
          <w:bottom w:val="single" w:sz="4" w:space="0" w:color="auto"/>
          <w:right w:val="single" w:sz="4" w:space="1" w:color="auto"/>
        </w:pBdr>
        <w:suppressAutoHyphens/>
        <w:jc w:val="both"/>
        <w:rPr>
          <w:rStyle w:val="None"/>
          <w:rFonts w:ascii="Arial" w:eastAsia="Arial" w:hAnsi="Arial" w:cs="Arial"/>
        </w:rPr>
      </w:pPr>
    </w:p>
    <w:p w14:paraId="77721C1F" w14:textId="77777777" w:rsidR="00BA2BFB" w:rsidRPr="009E7AE6" w:rsidRDefault="00BA2BFB" w:rsidP="00BA2BFB">
      <w:pPr>
        <w:pStyle w:val="Body"/>
        <w:suppressAutoHyphens/>
        <w:jc w:val="both"/>
        <w:rPr>
          <w:rStyle w:val="None"/>
          <w:rFonts w:ascii="Arial" w:eastAsia="Arial" w:hAnsi="Arial" w:cs="Arial"/>
          <w:b/>
          <w:bCs/>
          <w:sz w:val="22"/>
          <w:szCs w:val="22"/>
        </w:rPr>
      </w:pPr>
      <w:r w:rsidRPr="009E7AE6">
        <w:rPr>
          <w:rStyle w:val="None"/>
          <w:rFonts w:ascii="Arial" w:hAnsi="Arial" w:cs="Arial"/>
          <w:b/>
          <w:bCs/>
          <w:sz w:val="22"/>
          <w:szCs w:val="22"/>
        </w:rPr>
        <w:t>AIM(S)</w:t>
      </w:r>
    </w:p>
    <w:p w14:paraId="6FADD56F" w14:textId="77777777" w:rsidR="00BA2BFB" w:rsidRPr="009E7AE6" w:rsidRDefault="00BA2BFB" w:rsidP="00BA2BFB">
      <w:pPr>
        <w:pStyle w:val="Body"/>
        <w:suppressAutoHyphens/>
        <w:jc w:val="both"/>
        <w:rPr>
          <w:rStyle w:val="None"/>
          <w:rFonts w:ascii="Arial" w:eastAsia="Arial" w:hAnsi="Arial" w:cs="Arial"/>
          <w:b/>
          <w:bCs/>
          <w:sz w:val="22"/>
          <w:szCs w:val="22"/>
        </w:rPr>
      </w:pPr>
    </w:p>
    <w:p w14:paraId="7AE1ED0B" w14:textId="77777777" w:rsidR="00BA2BFB" w:rsidRPr="009E7AE6" w:rsidRDefault="00BA2BFB" w:rsidP="00BA2BFB">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rPr>
          <w:rFonts w:cs="Arial"/>
          <w:lang w:val="en-GB"/>
        </w:rPr>
      </w:pPr>
      <w:r w:rsidRPr="009E7AE6">
        <w:rPr>
          <w:rFonts w:cs="Arial"/>
          <w:lang w:val="en-GB"/>
        </w:rPr>
        <w:t>This module aims to provide students with sound practical understanding of event operations and management. Events can be viewed as projects for which the various elements need to be carefully planned to meet objectives. Through a live event project, the module aims to give the student a deeper appreciation through first-hand experience of the management issues affecting planning, financing, marketing, organising and delivery of a variety of events from inception of ideas to completion and evaluation.</w:t>
      </w:r>
    </w:p>
    <w:p w14:paraId="66981C9F" w14:textId="77777777" w:rsidR="00201AFA" w:rsidRPr="009E7AE6" w:rsidRDefault="00201AFA" w:rsidP="00201AFA">
      <w:pPr>
        <w:pStyle w:val="Body"/>
        <w:suppressAutoHyphens/>
        <w:jc w:val="both"/>
        <w:rPr>
          <w:rStyle w:val="None"/>
          <w:rFonts w:ascii="Arial" w:eastAsia="Arial" w:hAnsi="Arial" w:cs="Arial"/>
          <w:b/>
          <w:bCs/>
          <w:sz w:val="22"/>
          <w:szCs w:val="22"/>
        </w:rPr>
      </w:pPr>
      <w:r w:rsidRPr="009E7AE6">
        <w:rPr>
          <w:rStyle w:val="None"/>
          <w:rFonts w:ascii="Arial" w:hAnsi="Arial" w:cs="Arial"/>
          <w:b/>
          <w:bCs/>
          <w:sz w:val="22"/>
          <w:szCs w:val="22"/>
        </w:rPr>
        <w:t>LEARNING OUTCOMES</w:t>
      </w:r>
    </w:p>
    <w:p w14:paraId="748EFB2A" w14:textId="77777777" w:rsidR="00201AFA" w:rsidRPr="009E7AE6" w:rsidRDefault="00201AFA" w:rsidP="00201AFA">
      <w:pPr>
        <w:pStyle w:val="Body"/>
        <w:suppressAutoHyphens/>
        <w:jc w:val="both"/>
        <w:rPr>
          <w:rStyle w:val="None"/>
          <w:rFonts w:ascii="Arial" w:eastAsia="Arial" w:hAnsi="Arial" w:cs="Arial"/>
          <w:b/>
          <w:bCs/>
          <w:sz w:val="22"/>
          <w:szCs w:val="22"/>
        </w:rPr>
      </w:pPr>
    </w:p>
    <w:p w14:paraId="2C4680AE" w14:textId="77777777" w:rsidR="00201AFA" w:rsidRPr="009E7AE6" w:rsidRDefault="00201AFA" w:rsidP="00201AFA">
      <w:pPr>
        <w:pStyle w:val="Body"/>
        <w:suppressAutoHyphens/>
        <w:jc w:val="both"/>
        <w:rPr>
          <w:rStyle w:val="None"/>
          <w:rFonts w:ascii="Arial" w:eastAsia="Arial" w:hAnsi="Arial" w:cs="Arial"/>
          <w:sz w:val="22"/>
          <w:szCs w:val="22"/>
        </w:rPr>
      </w:pPr>
      <w:r w:rsidRPr="009E7AE6">
        <w:rPr>
          <w:rStyle w:val="None"/>
          <w:rFonts w:ascii="Arial" w:hAnsi="Arial" w:cs="Arial"/>
          <w:sz w:val="22"/>
          <w:szCs w:val="22"/>
        </w:rPr>
        <w:t>Upon the successful completion of this module, the student should be able to</w:t>
      </w:r>
    </w:p>
    <w:p w14:paraId="27C367F5" w14:textId="77777777" w:rsidR="00201AFA" w:rsidRPr="009E7AE6" w:rsidRDefault="00201AFA" w:rsidP="00201AFA">
      <w:pPr>
        <w:pStyle w:val="Body"/>
        <w:suppressAutoHyphens/>
        <w:jc w:val="both"/>
        <w:rPr>
          <w:rStyle w:val="None"/>
          <w:rFonts w:ascii="Arial" w:eastAsia="Arial" w:hAnsi="Arial" w:cs="Arial"/>
          <w:sz w:val="22"/>
          <w:szCs w:val="22"/>
        </w:rPr>
      </w:pPr>
    </w:p>
    <w:p w14:paraId="0E77E631" w14:textId="77777777" w:rsidR="00201AFA" w:rsidRPr="009E7AE6" w:rsidRDefault="00201AFA" w:rsidP="00201AFA">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rPr>
          <w:rFonts w:cs="Arial"/>
          <w:lang w:val="en-GB"/>
        </w:rPr>
      </w:pPr>
      <w:r w:rsidRPr="009E7AE6">
        <w:rPr>
          <w:rFonts w:cs="Arial"/>
          <w:lang w:val="en-GB"/>
        </w:rPr>
        <w:t>Apply project planning techniques to construct a detailed event plan</w:t>
      </w:r>
    </w:p>
    <w:p w14:paraId="28C6A484" w14:textId="77777777" w:rsidR="00201AFA" w:rsidRPr="009E7AE6" w:rsidRDefault="00201AFA" w:rsidP="00201AFA">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rPr>
          <w:rFonts w:cs="Arial"/>
          <w:lang w:val="en-GB"/>
        </w:rPr>
      </w:pPr>
      <w:r w:rsidRPr="009E7AE6">
        <w:rPr>
          <w:rFonts w:cs="Arial"/>
          <w:lang w:val="en-GB"/>
        </w:rPr>
        <w:t>Appreciate the process of detailed planning and management of events with reference to a range of event planning models and operational areas such as marketing, finance, risk management and human resource management to an original event concept.</w:t>
      </w:r>
    </w:p>
    <w:p w14:paraId="67A23710" w14:textId="77777777" w:rsidR="00201AFA" w:rsidRPr="009E7AE6" w:rsidRDefault="00201AFA" w:rsidP="00201AFA">
      <w:pPr>
        <w:pStyle w:val="Body"/>
        <w:suppressAutoHyphens/>
        <w:rPr>
          <w:rStyle w:val="None"/>
          <w:rFonts w:ascii="Arial" w:eastAsia="Arial" w:hAnsi="Arial" w:cs="Arial"/>
          <w:sz w:val="22"/>
          <w:szCs w:val="22"/>
        </w:rPr>
      </w:pPr>
    </w:p>
    <w:p w14:paraId="55275C38" w14:textId="77777777" w:rsidR="00201AFA" w:rsidRPr="009E7AE6" w:rsidRDefault="00201AFA" w:rsidP="00201AFA">
      <w:pPr>
        <w:pStyle w:val="Body"/>
        <w:tabs>
          <w:tab w:val="left" w:pos="720"/>
          <w:tab w:val="left" w:pos="1440"/>
          <w:tab w:val="left" w:pos="2160"/>
          <w:tab w:val="left" w:pos="2880"/>
        </w:tabs>
        <w:suppressAutoHyphens/>
        <w:rPr>
          <w:rStyle w:val="None"/>
          <w:rFonts w:ascii="Arial" w:eastAsia="Arial" w:hAnsi="Arial" w:cs="Arial"/>
          <w:b/>
          <w:bCs/>
          <w:sz w:val="22"/>
          <w:szCs w:val="22"/>
        </w:rPr>
      </w:pPr>
      <w:r w:rsidRPr="009E7AE6">
        <w:rPr>
          <w:rStyle w:val="None"/>
          <w:rFonts w:ascii="Arial" w:hAnsi="Arial" w:cs="Arial"/>
          <w:b/>
          <w:bCs/>
          <w:sz w:val="22"/>
          <w:szCs w:val="22"/>
        </w:rPr>
        <w:t>INDICATIVE CONTENT</w:t>
      </w:r>
    </w:p>
    <w:p w14:paraId="6209B066" w14:textId="77777777" w:rsidR="00201AFA" w:rsidRPr="009E7AE6" w:rsidRDefault="00201AFA" w:rsidP="00201AFA">
      <w:pPr>
        <w:pStyle w:val="Body"/>
        <w:tabs>
          <w:tab w:val="left" w:pos="720"/>
          <w:tab w:val="left" w:pos="1440"/>
          <w:tab w:val="left" w:pos="2160"/>
          <w:tab w:val="left" w:pos="2880"/>
        </w:tabs>
        <w:suppressAutoHyphens/>
        <w:rPr>
          <w:rStyle w:val="None"/>
          <w:rFonts w:ascii="Arial" w:eastAsia="Arial" w:hAnsi="Arial" w:cs="Arial"/>
          <w:b/>
          <w:bCs/>
          <w:sz w:val="22"/>
          <w:szCs w:val="22"/>
        </w:rPr>
      </w:pPr>
    </w:p>
    <w:p w14:paraId="28C13404" w14:textId="77777777" w:rsidR="00201AFA" w:rsidRPr="009E7AE6" w:rsidRDefault="00201AFA" w:rsidP="00201AFA">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rPr>
          <w:rFonts w:cs="Arial"/>
          <w:lang w:val="en-GB"/>
        </w:rPr>
      </w:pPr>
      <w:r w:rsidRPr="009E7AE6">
        <w:rPr>
          <w:rFonts w:cs="Arial"/>
          <w:lang w:val="en-GB"/>
        </w:rPr>
        <w:t>Project planning – Gantt charts, models, communication plans, resource allocation, staffing, support facilities and suppliers, transport, hospitality, running order</w:t>
      </w:r>
    </w:p>
    <w:p w14:paraId="16F533B4" w14:textId="77777777" w:rsidR="00201AFA" w:rsidRPr="009E7AE6" w:rsidRDefault="00201AFA" w:rsidP="00201AFA">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rPr>
          <w:rFonts w:cs="Arial"/>
          <w:lang w:val="en-GB"/>
        </w:rPr>
      </w:pPr>
      <w:r w:rsidRPr="009E7AE6">
        <w:rPr>
          <w:rFonts w:cs="Arial"/>
          <w:lang w:val="en-GB"/>
        </w:rPr>
        <w:t xml:space="preserve">Venue selection and management </w:t>
      </w:r>
    </w:p>
    <w:p w14:paraId="57CD4759" w14:textId="77777777" w:rsidR="00201AFA" w:rsidRPr="009E7AE6" w:rsidRDefault="00201AFA" w:rsidP="00201AFA">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rPr>
          <w:rFonts w:cs="Arial"/>
          <w:lang w:val="en-GB"/>
        </w:rPr>
      </w:pPr>
      <w:r w:rsidRPr="009E7AE6">
        <w:rPr>
          <w:rFonts w:cs="Arial"/>
          <w:lang w:val="en-GB"/>
        </w:rPr>
        <w:t xml:space="preserve">Risk management and legal considerations, licence agreements and contracts </w:t>
      </w:r>
    </w:p>
    <w:p w14:paraId="7936FBB1" w14:textId="77777777" w:rsidR="00201AFA" w:rsidRPr="009E7AE6" w:rsidRDefault="00201AFA" w:rsidP="00201AFA">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rPr>
          <w:rFonts w:cs="Arial"/>
          <w:lang w:val="en-GB"/>
        </w:rPr>
      </w:pPr>
      <w:r w:rsidRPr="009E7AE6">
        <w:rPr>
          <w:rFonts w:cs="Arial"/>
          <w:lang w:val="en-GB"/>
        </w:rPr>
        <w:t xml:space="preserve">Human resource management and event network structures </w:t>
      </w:r>
    </w:p>
    <w:p w14:paraId="4D62B7C0" w14:textId="77777777" w:rsidR="00201AFA" w:rsidRPr="009E7AE6" w:rsidRDefault="00201AFA" w:rsidP="00201AFA">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rPr>
          <w:rFonts w:cs="Arial"/>
          <w:lang w:val="en-GB"/>
        </w:rPr>
      </w:pPr>
      <w:r w:rsidRPr="009E7AE6">
        <w:rPr>
          <w:rFonts w:cs="Arial"/>
          <w:lang w:val="en-GB"/>
        </w:rPr>
        <w:t>Logistics, queuing theory</w:t>
      </w:r>
    </w:p>
    <w:p w14:paraId="5F3023BB" w14:textId="77777777" w:rsidR="00201AFA" w:rsidRPr="009E7AE6" w:rsidRDefault="00201AFA" w:rsidP="00201AFA">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rPr>
          <w:rFonts w:cs="Arial"/>
          <w:lang w:val="en-GB"/>
        </w:rPr>
      </w:pPr>
      <w:r w:rsidRPr="009E7AE6">
        <w:rPr>
          <w:rFonts w:cs="Arial"/>
          <w:lang w:val="en-GB"/>
        </w:rPr>
        <w:t>Event marketing plan, PR, social media, advertising, media coverage, marketing communications</w:t>
      </w:r>
    </w:p>
    <w:p w14:paraId="54D794C0" w14:textId="77777777" w:rsidR="00201AFA" w:rsidRPr="009E7AE6" w:rsidRDefault="00201AFA" w:rsidP="00201AFA">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rPr>
          <w:rFonts w:cs="Arial"/>
          <w:lang w:val="en-GB"/>
        </w:rPr>
      </w:pPr>
      <w:r w:rsidRPr="009E7AE6">
        <w:rPr>
          <w:rFonts w:cs="Arial"/>
          <w:lang w:val="en-GB"/>
        </w:rPr>
        <w:t>Financial planning, funding, costs, economic objectives, grants, secondary spend</w:t>
      </w:r>
    </w:p>
    <w:p w14:paraId="6D725F17" w14:textId="77777777" w:rsidR="00201AFA" w:rsidRPr="009E7AE6" w:rsidRDefault="00201AFA" w:rsidP="00201AFA">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rPr>
          <w:rFonts w:cs="Arial"/>
          <w:lang w:val="en-GB"/>
        </w:rPr>
      </w:pPr>
      <w:r w:rsidRPr="009E7AE6">
        <w:rPr>
          <w:rFonts w:cs="Arial"/>
          <w:lang w:val="en-GB"/>
        </w:rPr>
        <w:t>Event team evaluation and reflection, knowledge transfer, EMBOK</w:t>
      </w:r>
    </w:p>
    <w:p w14:paraId="6D68D974" w14:textId="77777777" w:rsidR="00AE5972" w:rsidRPr="00BA2BFB" w:rsidRDefault="00AE5972" w:rsidP="00AE5972">
      <w:pPr>
        <w:pStyle w:val="Default"/>
        <w:suppressAutoHyphens/>
        <w:spacing w:after="0" w:line="240" w:lineRule="auto"/>
        <w:jc w:val="both"/>
        <w:rPr>
          <w:rStyle w:val="None"/>
          <w:sz w:val="22"/>
          <w:szCs w:val="22"/>
          <w:lang w:val="en-GB"/>
        </w:rPr>
      </w:pPr>
    </w:p>
    <w:p w14:paraId="64E588BB" w14:textId="77777777" w:rsidR="00AE5972" w:rsidRDefault="00AE5972" w:rsidP="00AE5972">
      <w:pPr>
        <w:pStyle w:val="BulletlistPV3"/>
        <w:numPr>
          <w:ilvl w:val="0"/>
          <w:numId w:val="0"/>
        </w:numPr>
        <w:suppressAutoHyphens/>
        <w:spacing w:after="0"/>
        <w:ind w:left="714"/>
        <w:rPr>
          <w:lang w:val="en-GB"/>
        </w:rPr>
      </w:pPr>
    </w:p>
    <w:p w14:paraId="54BB5183" w14:textId="77777777" w:rsidR="00AE5972" w:rsidRDefault="00AE5972" w:rsidP="00AE5972">
      <w:pPr>
        <w:pStyle w:val="fixed"/>
        <w:suppressAutoHyphens/>
        <w:rPr>
          <w:rStyle w:val="None"/>
          <w:rFonts w:ascii="Arial" w:eastAsia="Arial" w:hAnsi="Arial" w:cs="Arial"/>
          <w:sz w:val="22"/>
          <w:szCs w:val="22"/>
        </w:rPr>
      </w:pPr>
      <w:r>
        <w:rPr>
          <w:rStyle w:val="None"/>
          <w:rFonts w:ascii="Arial" w:hAnsi="Arial"/>
          <w:sz w:val="22"/>
          <w:szCs w:val="22"/>
          <w:lang w:val="en-GB"/>
        </w:rPr>
        <w:t>Study Time Allocation</w:t>
      </w:r>
    </w:p>
    <w:p w14:paraId="3132F7CA" w14:textId="77777777" w:rsidR="00AE5972" w:rsidRDefault="00AE5972" w:rsidP="00AE5972">
      <w:pPr>
        <w:pStyle w:val="Default"/>
        <w:suppressAutoHyphens/>
        <w:spacing w:before="120" w:after="120" w:line="240" w:lineRule="auto"/>
        <w:jc w:val="both"/>
        <w:rPr>
          <w:rStyle w:val="None"/>
          <w:sz w:val="22"/>
          <w:szCs w:val="22"/>
          <w:lang w:val="en-GB"/>
        </w:rPr>
      </w:pPr>
      <w:r>
        <w:rPr>
          <w:rStyle w:val="None"/>
          <w:sz w:val="22"/>
          <w:szCs w:val="22"/>
          <w:lang w:val="en-GB"/>
        </w:rPr>
        <w:t>The study time for the module is divided as follows:</w:t>
      </w:r>
    </w:p>
    <w:tbl>
      <w:tblPr>
        <w:tblStyle w:val="TableGrid10"/>
        <w:tblW w:w="0" w:type="auto"/>
        <w:tblInd w:w="108" w:type="dxa"/>
        <w:tblLayout w:type="fixed"/>
        <w:tblLook w:val="04A0" w:firstRow="1" w:lastRow="0" w:firstColumn="1" w:lastColumn="0" w:noHBand="0" w:noVBand="1"/>
      </w:tblPr>
      <w:tblGrid>
        <w:gridCol w:w="3969"/>
        <w:gridCol w:w="1701"/>
        <w:gridCol w:w="1843"/>
      </w:tblGrid>
      <w:tr w:rsidR="00AE5972" w14:paraId="29F4C939"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0B58DB20" w14:textId="77777777" w:rsidR="00AE5972" w:rsidRDefault="00AE5972">
            <w:pPr>
              <w:keepNext/>
              <w:suppressAutoHyphens/>
              <w:overflowPunct w:val="0"/>
              <w:autoSpaceDE w:val="0"/>
              <w:autoSpaceDN w:val="0"/>
              <w:adjustRightInd w:val="0"/>
              <w:jc w:val="both"/>
              <w:textAlignment w:val="baseline"/>
              <w:rPr>
                <w:rFonts w:ascii="Arial" w:hAnsi="Arial" w:cs="Arial"/>
                <w:b/>
                <w:bdr w:val="none" w:sz="0" w:space="0" w:color="auto" w:frame="1"/>
              </w:rPr>
            </w:pPr>
            <w:r>
              <w:rPr>
                <w:rFonts w:ascii="Arial" w:hAnsi="Arial" w:cs="Arial"/>
                <w:b/>
                <w:sz w:val="22"/>
                <w:szCs w:val="22"/>
                <w:bdr w:val="none" w:sz="0" w:space="0" w:color="auto" w:frame="1"/>
                <w:lang w:val="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6ADB0CD3"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Hours</w:t>
            </w:r>
          </w:p>
        </w:tc>
        <w:tc>
          <w:tcPr>
            <w:tcW w:w="1843" w:type="dxa"/>
            <w:tcBorders>
              <w:top w:val="single" w:sz="4" w:space="0" w:color="auto"/>
              <w:left w:val="single" w:sz="4" w:space="0" w:color="auto"/>
              <w:bottom w:val="single" w:sz="4" w:space="0" w:color="auto"/>
              <w:right w:val="single" w:sz="4" w:space="0" w:color="auto"/>
            </w:tcBorders>
            <w:hideMark/>
          </w:tcPr>
          <w:p w14:paraId="7087EF50"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Percentage</w:t>
            </w:r>
          </w:p>
        </w:tc>
      </w:tr>
      <w:tr w:rsidR="00AE5972" w14:paraId="7FBAEDBA"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2ED85E9C"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DB2446A"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48</w:t>
            </w:r>
          </w:p>
        </w:tc>
        <w:tc>
          <w:tcPr>
            <w:tcW w:w="1843" w:type="dxa"/>
            <w:tcBorders>
              <w:top w:val="single" w:sz="4" w:space="0" w:color="auto"/>
              <w:left w:val="single" w:sz="4" w:space="0" w:color="auto"/>
              <w:bottom w:val="single" w:sz="4" w:space="0" w:color="auto"/>
              <w:right w:val="single" w:sz="4" w:space="0" w:color="auto"/>
            </w:tcBorders>
            <w:hideMark/>
          </w:tcPr>
          <w:p w14:paraId="7AF763C1"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24%</w:t>
            </w:r>
          </w:p>
        </w:tc>
      </w:tr>
      <w:tr w:rsidR="00AE5972" w14:paraId="5231756A"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413EFA45"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28141317"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152</w:t>
            </w:r>
          </w:p>
        </w:tc>
        <w:tc>
          <w:tcPr>
            <w:tcW w:w="1843" w:type="dxa"/>
            <w:tcBorders>
              <w:top w:val="single" w:sz="4" w:space="0" w:color="auto"/>
              <w:left w:val="single" w:sz="4" w:space="0" w:color="auto"/>
              <w:bottom w:val="single" w:sz="4" w:space="0" w:color="auto"/>
              <w:right w:val="single" w:sz="4" w:space="0" w:color="auto"/>
            </w:tcBorders>
            <w:hideMark/>
          </w:tcPr>
          <w:p w14:paraId="252D3405"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76%</w:t>
            </w:r>
          </w:p>
        </w:tc>
      </w:tr>
      <w:tr w:rsidR="00AE5972" w14:paraId="142DF244"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4E7235EE"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0E8BBDCF" w14:textId="77777777" w:rsidR="00AE5972" w:rsidRDefault="00AE5972">
            <w:pPr>
              <w:keepNext/>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w:t>
            </w:r>
          </w:p>
        </w:tc>
        <w:tc>
          <w:tcPr>
            <w:tcW w:w="1843" w:type="dxa"/>
            <w:tcBorders>
              <w:top w:val="single" w:sz="4" w:space="0" w:color="auto"/>
              <w:left w:val="single" w:sz="4" w:space="0" w:color="auto"/>
              <w:bottom w:val="single" w:sz="4" w:space="0" w:color="auto"/>
              <w:right w:val="single" w:sz="4" w:space="0" w:color="auto"/>
            </w:tcBorders>
            <w:hideMark/>
          </w:tcPr>
          <w:p w14:paraId="21FD7994" w14:textId="77777777" w:rsidR="00AE5972" w:rsidRDefault="00AE5972">
            <w:pPr>
              <w:keepNext/>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w:t>
            </w:r>
          </w:p>
        </w:tc>
      </w:tr>
      <w:tr w:rsidR="00AE5972" w14:paraId="70ADCD51"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41B3E9D4"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TOTAL</w:t>
            </w:r>
          </w:p>
        </w:tc>
        <w:tc>
          <w:tcPr>
            <w:tcW w:w="1701" w:type="dxa"/>
            <w:tcBorders>
              <w:top w:val="single" w:sz="4" w:space="0" w:color="auto"/>
              <w:left w:val="single" w:sz="4" w:space="0" w:color="auto"/>
              <w:bottom w:val="single" w:sz="4" w:space="0" w:color="auto"/>
              <w:right w:val="single" w:sz="4" w:space="0" w:color="auto"/>
            </w:tcBorders>
            <w:hideMark/>
          </w:tcPr>
          <w:p w14:paraId="2E1E3CAA"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200</w:t>
            </w:r>
          </w:p>
        </w:tc>
        <w:tc>
          <w:tcPr>
            <w:tcW w:w="1843" w:type="dxa"/>
            <w:tcBorders>
              <w:top w:val="single" w:sz="4" w:space="0" w:color="auto"/>
              <w:left w:val="single" w:sz="4" w:space="0" w:color="auto"/>
              <w:bottom w:val="single" w:sz="4" w:space="0" w:color="auto"/>
              <w:right w:val="single" w:sz="4" w:space="0" w:color="auto"/>
            </w:tcBorders>
            <w:hideMark/>
          </w:tcPr>
          <w:p w14:paraId="590A06A5"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100%</w:t>
            </w:r>
          </w:p>
        </w:tc>
      </w:tr>
    </w:tbl>
    <w:p w14:paraId="56AA9369" w14:textId="77777777" w:rsidR="00AE5972" w:rsidRDefault="00AE5972" w:rsidP="00AE5972">
      <w:pPr>
        <w:pStyle w:val="Default"/>
        <w:suppressAutoHyphens/>
        <w:spacing w:after="0" w:line="240" w:lineRule="auto"/>
        <w:jc w:val="both"/>
        <w:rPr>
          <w:rStyle w:val="None"/>
          <w:sz w:val="22"/>
          <w:szCs w:val="22"/>
        </w:rPr>
      </w:pPr>
    </w:p>
    <w:p w14:paraId="3D26944D"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p>
    <w:p w14:paraId="2DD9CA6F" w14:textId="77777777" w:rsidR="00D577B1" w:rsidRDefault="00D577B1"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p>
    <w:p w14:paraId="5242063C" w14:textId="77777777" w:rsidR="00D577B1" w:rsidRDefault="00D577B1"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p>
    <w:p w14:paraId="68E60E11" w14:textId="1737C9B6"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r>
        <w:rPr>
          <w:rStyle w:val="None"/>
          <w:b/>
          <w:bCs/>
          <w:sz w:val="22"/>
          <w:szCs w:val="22"/>
          <w:lang w:val="en-GB"/>
        </w:rPr>
        <w:t>ASSESSMENT</w:t>
      </w:r>
    </w:p>
    <w:p w14:paraId="5CB683BB"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p>
    <w:p w14:paraId="60E889CD" w14:textId="77777777" w:rsidR="00AE5972" w:rsidRDefault="00AE5972" w:rsidP="00AE5972">
      <w:pPr>
        <w:suppressAutoHyphens/>
        <w:rPr>
          <w:rFonts w:ascii="Arial" w:hAnsi="Arial" w:cs="Arial"/>
          <w:i/>
          <w:sz w:val="20"/>
        </w:rPr>
      </w:pPr>
      <w:r>
        <w:rPr>
          <w:rFonts w:ascii="Arial" w:hAnsi="Arial" w:cs="Arial"/>
          <w:b/>
          <w:sz w:val="22"/>
          <w:szCs w:val="22"/>
          <w:lang w:val="en-GB"/>
        </w:rPr>
        <w:t>Assessment Component 1</w:t>
      </w:r>
      <w:r>
        <w:rPr>
          <w:rFonts w:ascii="Arial" w:hAnsi="Arial" w:cs="Arial"/>
          <w:b/>
          <w:i/>
          <w:sz w:val="20"/>
          <w:lang w:val="en-GB"/>
        </w:rPr>
        <w:t xml:space="preserve"> (Tick one)</w:t>
      </w:r>
    </w:p>
    <w:p w14:paraId="53FB7AC0" w14:textId="77777777" w:rsidR="00AE5972" w:rsidRDefault="00AE5972" w:rsidP="00AE5972">
      <w:pPr>
        <w:suppressAutoHyphens/>
        <w:rPr>
          <w:rFonts w:ascii="Arial" w:hAnsi="Arial" w:cs="Arial"/>
          <w:b/>
          <w:i/>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AE5972" w14:paraId="02B83657" w14:textId="77777777" w:rsidTr="00AE5972">
        <w:tc>
          <w:tcPr>
            <w:tcW w:w="562" w:type="dxa"/>
            <w:hideMark/>
          </w:tcPr>
          <w:p w14:paraId="71A10C8F" w14:textId="77777777" w:rsidR="00AE5972" w:rsidRDefault="00AE5972">
            <w:pPr>
              <w:suppressAutoHyphens/>
              <w:rPr>
                <w:rFonts w:ascii="Arial" w:hAnsi="Arial" w:cs="Arial"/>
                <w:b/>
                <w:sz w:val="22"/>
                <w:szCs w:val="22"/>
                <w:bdr w:val="none" w:sz="0" w:space="0" w:color="auto" w:frame="1"/>
                <w:lang w:val="en-GB"/>
              </w:rPr>
            </w:pPr>
            <w:r>
              <w:rPr>
                <w:rFonts w:ascii="MS Gothic" w:eastAsia="MS Gothic" w:hAnsi="MS Gothic" w:cs="Arial" w:hint="eastAsia"/>
                <w:sz w:val="22"/>
                <w:szCs w:val="22"/>
                <w:bdr w:val="none" w:sz="0" w:space="0" w:color="auto" w:frame="1"/>
                <w:lang w:val="en-GB"/>
              </w:rPr>
              <w:t>☐</w:t>
            </w:r>
          </w:p>
        </w:tc>
        <w:tc>
          <w:tcPr>
            <w:tcW w:w="2458" w:type="dxa"/>
            <w:hideMark/>
          </w:tcPr>
          <w:p w14:paraId="4A6BD0F8"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Written exam</w:t>
            </w:r>
          </w:p>
        </w:tc>
        <w:tc>
          <w:tcPr>
            <w:tcW w:w="538" w:type="dxa"/>
            <w:hideMark/>
          </w:tcPr>
          <w:p w14:paraId="253CA039" w14:textId="77777777" w:rsidR="00AE5972" w:rsidRDefault="00AE5972">
            <w:pPr>
              <w:suppressAutoHyphens/>
              <w:rPr>
                <w:rFonts w:ascii="Arial" w:hAnsi="Arial" w:cs="Arial"/>
                <w:b/>
                <w:sz w:val="22"/>
                <w:szCs w:val="22"/>
                <w:bdr w:val="none" w:sz="0" w:space="0" w:color="auto" w:frame="1"/>
                <w:lang w:val="en-GB"/>
              </w:rPr>
            </w:pPr>
            <w:r>
              <w:rPr>
                <w:rFonts w:ascii="MS Gothic" w:eastAsia="MS Gothic" w:hAnsi="MS Gothic" w:cs="Arial" w:hint="eastAsia"/>
                <w:sz w:val="22"/>
                <w:szCs w:val="22"/>
                <w:bdr w:val="none" w:sz="0" w:space="0" w:color="auto" w:frame="1"/>
                <w:lang w:val="en-GB"/>
              </w:rPr>
              <w:t>☒</w:t>
            </w:r>
          </w:p>
        </w:tc>
        <w:tc>
          <w:tcPr>
            <w:tcW w:w="2482" w:type="dxa"/>
            <w:hideMark/>
          </w:tcPr>
          <w:p w14:paraId="21DB744A"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Coursework</w:t>
            </w:r>
          </w:p>
        </w:tc>
        <w:tc>
          <w:tcPr>
            <w:tcW w:w="538" w:type="dxa"/>
            <w:hideMark/>
          </w:tcPr>
          <w:p w14:paraId="7B08FC97" w14:textId="77777777" w:rsidR="00AE5972" w:rsidRDefault="00AE5972">
            <w:pPr>
              <w:suppressAutoHyphens/>
              <w:rPr>
                <w:rFonts w:ascii="Arial" w:hAnsi="Arial" w:cs="Arial"/>
                <w:b/>
                <w:sz w:val="22"/>
                <w:szCs w:val="22"/>
                <w:bdr w:val="none" w:sz="0" w:space="0" w:color="auto" w:frame="1"/>
                <w:lang w:val="en-GB"/>
              </w:rPr>
            </w:pPr>
            <w:r>
              <w:rPr>
                <w:rFonts w:ascii="MS Gothic" w:eastAsia="MS Gothic" w:hAnsi="MS Gothic" w:cs="Arial" w:hint="eastAsia"/>
                <w:sz w:val="22"/>
                <w:szCs w:val="22"/>
                <w:bdr w:val="none" w:sz="0" w:space="0" w:color="auto" w:frame="1"/>
                <w:lang w:val="en-GB"/>
              </w:rPr>
              <w:t>☐</w:t>
            </w:r>
          </w:p>
        </w:tc>
        <w:tc>
          <w:tcPr>
            <w:tcW w:w="2482" w:type="dxa"/>
            <w:hideMark/>
          </w:tcPr>
          <w:p w14:paraId="22CF3886"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Practical</w:t>
            </w:r>
          </w:p>
        </w:tc>
      </w:tr>
    </w:tbl>
    <w:p w14:paraId="700949EC" w14:textId="77777777" w:rsidR="00AE5972" w:rsidRDefault="00AE5972" w:rsidP="00AE5972">
      <w:pPr>
        <w:suppressAutoHyphens/>
        <w:rPr>
          <w:rFonts w:ascii="Arial" w:hAnsi="Arial" w:cs="Arial"/>
          <w:b/>
          <w:sz w:val="22"/>
          <w:szCs w:val="22"/>
          <w:bdr w:val="none" w:sz="0" w:space="0" w:color="auto"/>
          <w:lang w:val="en-GB"/>
        </w:rPr>
      </w:pPr>
    </w:p>
    <w:tbl>
      <w:tblPr>
        <w:tblStyle w:val="TableGrid"/>
        <w:tblW w:w="8790" w:type="dxa"/>
        <w:tblLayout w:type="fixed"/>
        <w:tblLook w:val="04A0" w:firstRow="1" w:lastRow="0" w:firstColumn="1" w:lastColumn="0" w:noHBand="0" w:noVBand="1"/>
      </w:tblPr>
      <w:tblGrid>
        <w:gridCol w:w="3258"/>
        <w:gridCol w:w="3972"/>
        <w:gridCol w:w="1560"/>
      </w:tblGrid>
      <w:tr w:rsidR="00AE5972" w14:paraId="114D72EE"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2F65C3EC" w14:textId="77777777" w:rsidR="00AE5972" w:rsidRDefault="00AE5972">
            <w:pPr>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6E19EF67"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Volume</w:t>
            </w:r>
          </w:p>
        </w:tc>
        <w:tc>
          <w:tcPr>
            <w:tcW w:w="1559" w:type="dxa"/>
            <w:tcBorders>
              <w:top w:val="single" w:sz="4" w:space="0" w:color="auto"/>
              <w:left w:val="single" w:sz="4" w:space="0" w:color="auto"/>
              <w:bottom w:val="single" w:sz="4" w:space="0" w:color="auto"/>
              <w:right w:val="single" w:sz="4" w:space="0" w:color="auto"/>
            </w:tcBorders>
            <w:hideMark/>
          </w:tcPr>
          <w:p w14:paraId="740224DF"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Weighting</w:t>
            </w:r>
          </w:p>
        </w:tc>
      </w:tr>
      <w:tr w:rsidR="00AE5972" w14:paraId="5D6AA35C"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45C97DE0" w14:textId="77777777" w:rsidR="00AD3EBD" w:rsidRPr="00AD3EBD" w:rsidRDefault="00AD3EBD" w:rsidP="00AD3EBD">
            <w:pPr>
              <w:suppressAutoHyphens/>
              <w:rPr>
                <w:rStyle w:val="None"/>
                <w:rFonts w:ascii="Arial" w:hAnsi="Arial" w:cs="Arial"/>
                <w:sz w:val="22"/>
                <w:szCs w:val="22"/>
                <w:bdr w:val="none" w:sz="0" w:space="0" w:color="auto" w:frame="1"/>
              </w:rPr>
            </w:pPr>
            <w:r w:rsidRPr="00AD3EBD">
              <w:rPr>
                <w:rStyle w:val="None"/>
                <w:rFonts w:ascii="Arial" w:hAnsi="Arial" w:cs="Arial"/>
                <w:sz w:val="22"/>
                <w:szCs w:val="22"/>
                <w:bdr w:val="none" w:sz="0" w:space="0" w:color="auto" w:frame="1"/>
              </w:rPr>
              <w:t xml:space="preserve">Organisation of a live event, </w:t>
            </w:r>
          </w:p>
          <w:p w14:paraId="633EC7EF" w14:textId="5DEEE48C" w:rsidR="00AE5972" w:rsidRDefault="00AD3EBD" w:rsidP="00AD3EBD">
            <w:pPr>
              <w:suppressAutoHyphens/>
              <w:jc w:val="center"/>
              <w:rPr>
                <w:rFonts w:ascii="Arial" w:hAnsi="Arial" w:cs="Arial"/>
                <w:sz w:val="22"/>
                <w:szCs w:val="22"/>
                <w:bdr w:val="none" w:sz="0" w:space="0" w:color="auto" w:frame="1"/>
                <w:lang w:val="en-GB"/>
              </w:rPr>
            </w:pPr>
            <w:r w:rsidRPr="00AD3EBD">
              <w:rPr>
                <w:rStyle w:val="None"/>
                <w:rFonts w:ascii="Arial" w:hAnsi="Arial" w:cs="Arial"/>
                <w:sz w:val="22"/>
                <w:szCs w:val="22"/>
                <w:bdr w:val="none" w:sz="0" w:space="0" w:color="auto" w:frame="1"/>
              </w:rPr>
              <w:t>supported by a planning document</w:t>
            </w:r>
          </w:p>
        </w:tc>
        <w:tc>
          <w:tcPr>
            <w:tcW w:w="3969" w:type="dxa"/>
            <w:tcBorders>
              <w:top w:val="single" w:sz="4" w:space="0" w:color="auto"/>
              <w:left w:val="single" w:sz="4" w:space="0" w:color="auto"/>
              <w:bottom w:val="single" w:sz="4" w:space="0" w:color="auto"/>
              <w:right w:val="single" w:sz="4" w:space="0" w:color="auto"/>
            </w:tcBorders>
            <w:hideMark/>
          </w:tcPr>
          <w:p w14:paraId="7A8913DB" w14:textId="239E2220" w:rsidR="00AE5972" w:rsidRDefault="001E6078">
            <w:pPr>
              <w:suppressAutoHyphens/>
              <w:jc w:val="center"/>
              <w:rPr>
                <w:rFonts w:ascii="Arial" w:hAnsi="Arial" w:cs="Arial"/>
                <w:sz w:val="22"/>
                <w:szCs w:val="22"/>
                <w:highlight w:val="yellow"/>
                <w:bdr w:val="none" w:sz="0" w:space="0" w:color="auto" w:frame="1"/>
                <w:lang w:val="en-GB"/>
              </w:rPr>
            </w:pPr>
            <w:r w:rsidRPr="001E6078">
              <w:rPr>
                <w:rFonts w:ascii="Arial" w:hAnsi="Arial" w:cs="Arial"/>
                <w:sz w:val="22"/>
                <w:szCs w:val="22"/>
                <w:bdr w:val="none" w:sz="0" w:space="0" w:color="auto" w:frame="1"/>
                <w:lang w:val="en-GB"/>
              </w:rPr>
              <w:t>Equivalent to 3000 words</w:t>
            </w:r>
          </w:p>
        </w:tc>
        <w:tc>
          <w:tcPr>
            <w:tcW w:w="1559" w:type="dxa"/>
            <w:tcBorders>
              <w:top w:val="single" w:sz="4" w:space="0" w:color="auto"/>
              <w:left w:val="single" w:sz="4" w:space="0" w:color="auto"/>
              <w:bottom w:val="single" w:sz="4" w:space="0" w:color="auto"/>
              <w:right w:val="single" w:sz="4" w:space="0" w:color="auto"/>
            </w:tcBorders>
            <w:hideMark/>
          </w:tcPr>
          <w:p w14:paraId="77CBB84F" w14:textId="1E1285E9" w:rsidR="00AE5972" w:rsidRDefault="001E6078">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lang w:val="en-GB"/>
              </w:rPr>
              <w:t>7</w:t>
            </w:r>
            <w:r w:rsidR="00AE5972">
              <w:rPr>
                <w:rStyle w:val="None"/>
                <w:rFonts w:ascii="Arial" w:hAnsi="Arial" w:cs="Arial"/>
                <w:sz w:val="22"/>
                <w:szCs w:val="22"/>
                <w:bdr w:val="none" w:sz="0" w:space="0" w:color="auto" w:frame="1"/>
                <w:lang w:val="en-GB"/>
              </w:rPr>
              <w:t>5%</w:t>
            </w:r>
          </w:p>
        </w:tc>
      </w:tr>
    </w:tbl>
    <w:p w14:paraId="5F09F994" w14:textId="77777777" w:rsidR="00AE5972" w:rsidRDefault="00AE5972" w:rsidP="00AE5972">
      <w:pPr>
        <w:suppressAutoHyphens/>
        <w:rPr>
          <w:rFonts w:ascii="Arial" w:hAnsi="Arial" w:cs="Arial"/>
          <w:b/>
          <w:sz w:val="22"/>
          <w:szCs w:val="22"/>
          <w:bdr w:val="none" w:sz="0" w:space="0" w:color="auto"/>
          <w:lang w:val="en-GB"/>
        </w:rPr>
      </w:pPr>
    </w:p>
    <w:p w14:paraId="1CB897F5" w14:textId="77777777" w:rsidR="00AE5972" w:rsidRDefault="00AE5972" w:rsidP="00AE5972">
      <w:pPr>
        <w:pStyle w:val="fixed"/>
        <w:suppressAutoHyphens/>
        <w:ind w:left="0" w:firstLine="0"/>
        <w:rPr>
          <w:rFonts w:ascii="Arial" w:hAnsi="Arial" w:cs="Arial"/>
          <w:b w:val="0"/>
          <w:sz w:val="22"/>
          <w:szCs w:val="22"/>
          <w:lang w:val="en-GB"/>
        </w:rPr>
      </w:pPr>
    </w:p>
    <w:p w14:paraId="70AA48C6" w14:textId="77777777" w:rsidR="00AE5972" w:rsidRDefault="00AE5972" w:rsidP="00AE5972">
      <w:pPr>
        <w:suppressAutoHyphens/>
        <w:rPr>
          <w:rFonts w:ascii="Arial" w:hAnsi="Arial" w:cs="Arial"/>
          <w:b/>
          <w:i/>
          <w:sz w:val="22"/>
          <w:szCs w:val="22"/>
          <w:lang w:val="en-GB"/>
        </w:rPr>
      </w:pPr>
      <w:r>
        <w:rPr>
          <w:rFonts w:ascii="Arial" w:hAnsi="Arial" w:cs="Arial"/>
          <w:b/>
          <w:sz w:val="22"/>
          <w:szCs w:val="22"/>
          <w:lang w:val="en-GB"/>
        </w:rPr>
        <w:t>Assessment Component 2</w:t>
      </w:r>
      <w:r>
        <w:rPr>
          <w:rFonts w:ascii="Arial" w:hAnsi="Arial" w:cs="Arial"/>
          <w:b/>
          <w:i/>
          <w:sz w:val="22"/>
          <w:szCs w:val="22"/>
          <w:lang w:val="en-GB"/>
        </w:rPr>
        <w:t xml:space="preserve"> </w:t>
      </w:r>
      <w:r>
        <w:rPr>
          <w:rFonts w:ascii="Arial" w:hAnsi="Arial" w:cs="Arial"/>
          <w:b/>
          <w:i/>
          <w:sz w:val="20"/>
          <w:szCs w:val="20"/>
          <w:lang w:val="en-GB"/>
        </w:rPr>
        <w:t xml:space="preserve">(Tick one) </w:t>
      </w:r>
    </w:p>
    <w:p w14:paraId="4FB6CBAA" w14:textId="77777777" w:rsidR="00AE5972" w:rsidRDefault="00AE5972" w:rsidP="00AE5972">
      <w:pPr>
        <w:suppressAutoHyphens/>
        <w:rPr>
          <w:rFonts w:ascii="Arial" w:hAnsi="Arial" w:cs="Arial"/>
          <w:b/>
          <w:sz w:val="22"/>
          <w:szCs w:val="22"/>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AE5972" w14:paraId="26A43E32" w14:textId="77777777" w:rsidTr="00AE5972">
        <w:tc>
          <w:tcPr>
            <w:tcW w:w="562" w:type="dxa"/>
            <w:hideMark/>
          </w:tcPr>
          <w:p w14:paraId="32B01CCA" w14:textId="77777777" w:rsidR="00AE5972" w:rsidRDefault="00AE5972">
            <w:pPr>
              <w:suppressAutoHyphens/>
              <w:rPr>
                <w:rFonts w:ascii="Arial" w:hAnsi="Arial" w:cs="Arial"/>
                <w:b/>
                <w:sz w:val="22"/>
                <w:szCs w:val="22"/>
                <w:bdr w:val="none" w:sz="0" w:space="0" w:color="auto" w:frame="1"/>
                <w:lang w:val="en-GB"/>
              </w:rPr>
            </w:pPr>
            <w:r>
              <w:rPr>
                <w:rFonts w:ascii="Segoe UI Symbol" w:eastAsia="MS Gothic" w:hAnsi="Segoe UI Symbol" w:cs="Segoe UI Symbol"/>
                <w:sz w:val="22"/>
                <w:szCs w:val="22"/>
                <w:bdr w:val="none" w:sz="0" w:space="0" w:color="auto" w:frame="1"/>
                <w:lang w:val="en-GB"/>
              </w:rPr>
              <w:t>☐</w:t>
            </w:r>
          </w:p>
        </w:tc>
        <w:tc>
          <w:tcPr>
            <w:tcW w:w="2458" w:type="dxa"/>
            <w:hideMark/>
          </w:tcPr>
          <w:p w14:paraId="294D37AB"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Written exam</w:t>
            </w:r>
          </w:p>
        </w:tc>
        <w:tc>
          <w:tcPr>
            <w:tcW w:w="538" w:type="dxa"/>
            <w:hideMark/>
          </w:tcPr>
          <w:p w14:paraId="125D5D23" w14:textId="77777777" w:rsidR="00AE5972" w:rsidRDefault="00AE5972">
            <w:pPr>
              <w:suppressAutoHyphens/>
              <w:rPr>
                <w:rFonts w:ascii="Arial" w:hAnsi="Arial" w:cs="Arial"/>
                <w:b/>
                <w:sz w:val="22"/>
                <w:szCs w:val="22"/>
                <w:bdr w:val="none" w:sz="0" w:space="0" w:color="auto" w:frame="1"/>
                <w:lang w:val="en-GB"/>
              </w:rPr>
            </w:pPr>
            <w:r>
              <w:rPr>
                <w:rFonts w:ascii="Segoe UI Symbol" w:eastAsia="MS Gothic" w:hAnsi="Segoe UI Symbol" w:cs="Segoe UI Symbol"/>
                <w:sz w:val="22"/>
                <w:szCs w:val="22"/>
                <w:bdr w:val="none" w:sz="0" w:space="0" w:color="auto" w:frame="1"/>
                <w:lang w:val="en-GB"/>
              </w:rPr>
              <w:t>☐</w:t>
            </w:r>
          </w:p>
        </w:tc>
        <w:tc>
          <w:tcPr>
            <w:tcW w:w="2482" w:type="dxa"/>
            <w:hideMark/>
          </w:tcPr>
          <w:p w14:paraId="22CABC2B"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Coursework</w:t>
            </w:r>
          </w:p>
        </w:tc>
        <w:tc>
          <w:tcPr>
            <w:tcW w:w="538" w:type="dxa"/>
            <w:hideMark/>
          </w:tcPr>
          <w:p w14:paraId="56A176CA" w14:textId="77777777" w:rsidR="00AE5972" w:rsidRDefault="00AE5972">
            <w:pPr>
              <w:suppressAutoHyphens/>
              <w:rPr>
                <w:rFonts w:ascii="Arial" w:hAnsi="Arial" w:cs="Arial"/>
                <w:b/>
                <w:sz w:val="22"/>
                <w:szCs w:val="22"/>
                <w:bdr w:val="none" w:sz="0" w:space="0" w:color="auto" w:frame="1"/>
                <w:lang w:val="en-GB"/>
              </w:rPr>
            </w:pPr>
            <w:r>
              <w:rPr>
                <w:rFonts w:ascii="Segoe UI Symbol" w:eastAsia="MS Gothic" w:hAnsi="Segoe UI Symbol" w:cs="Segoe UI Symbol"/>
                <w:sz w:val="22"/>
                <w:szCs w:val="22"/>
                <w:bdr w:val="none" w:sz="0" w:space="0" w:color="auto" w:frame="1"/>
                <w:lang w:val="en-GB"/>
              </w:rPr>
              <w:t>☒</w:t>
            </w:r>
          </w:p>
        </w:tc>
        <w:tc>
          <w:tcPr>
            <w:tcW w:w="2482" w:type="dxa"/>
            <w:hideMark/>
          </w:tcPr>
          <w:p w14:paraId="0B5713EE"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Practical</w:t>
            </w:r>
          </w:p>
        </w:tc>
      </w:tr>
    </w:tbl>
    <w:p w14:paraId="05F2C881" w14:textId="77777777" w:rsidR="00AE5972" w:rsidRDefault="00AE5972" w:rsidP="00AE5972">
      <w:pPr>
        <w:suppressAutoHyphens/>
        <w:rPr>
          <w:rFonts w:ascii="Arial" w:hAnsi="Arial" w:cs="Arial"/>
          <w:b/>
          <w:sz w:val="22"/>
          <w:szCs w:val="22"/>
          <w:bdr w:val="none" w:sz="0" w:space="0" w:color="auto"/>
          <w:lang w:val="en-GB"/>
        </w:rPr>
      </w:pPr>
    </w:p>
    <w:tbl>
      <w:tblPr>
        <w:tblStyle w:val="TableGrid"/>
        <w:tblW w:w="8790" w:type="dxa"/>
        <w:tblLayout w:type="fixed"/>
        <w:tblLook w:val="04A0" w:firstRow="1" w:lastRow="0" w:firstColumn="1" w:lastColumn="0" w:noHBand="0" w:noVBand="1"/>
      </w:tblPr>
      <w:tblGrid>
        <w:gridCol w:w="3258"/>
        <w:gridCol w:w="3972"/>
        <w:gridCol w:w="1560"/>
      </w:tblGrid>
      <w:tr w:rsidR="00AE5972" w14:paraId="1D3C819D"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4E02A327" w14:textId="77777777" w:rsidR="00AE5972" w:rsidRDefault="00AE5972">
            <w:pPr>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639E20A"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Volume</w:t>
            </w:r>
          </w:p>
        </w:tc>
        <w:tc>
          <w:tcPr>
            <w:tcW w:w="1559" w:type="dxa"/>
            <w:tcBorders>
              <w:top w:val="single" w:sz="4" w:space="0" w:color="auto"/>
              <w:left w:val="single" w:sz="4" w:space="0" w:color="auto"/>
              <w:bottom w:val="single" w:sz="4" w:space="0" w:color="auto"/>
              <w:right w:val="single" w:sz="4" w:space="0" w:color="auto"/>
            </w:tcBorders>
            <w:hideMark/>
          </w:tcPr>
          <w:p w14:paraId="05A16F6E"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Weighting</w:t>
            </w:r>
          </w:p>
        </w:tc>
      </w:tr>
      <w:tr w:rsidR="00AE5972" w14:paraId="144C9B14"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354535C8" w14:textId="1909B8BC" w:rsidR="00AE5972" w:rsidRDefault="001E6078">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rPr>
              <w:t>Video Review</w:t>
            </w:r>
            <w:r w:rsidR="00C02E41">
              <w:rPr>
                <w:rStyle w:val="None"/>
                <w:rFonts w:ascii="Arial" w:hAnsi="Arial" w:cs="Arial"/>
                <w:sz w:val="22"/>
                <w:szCs w:val="22"/>
                <w:bdr w:val="none" w:sz="0" w:space="0" w:color="auto" w:frame="1"/>
              </w:rPr>
              <w:t xml:space="preserve"> </w:t>
            </w:r>
          </w:p>
        </w:tc>
        <w:tc>
          <w:tcPr>
            <w:tcW w:w="3969" w:type="dxa"/>
            <w:tcBorders>
              <w:top w:val="single" w:sz="4" w:space="0" w:color="auto"/>
              <w:left w:val="single" w:sz="4" w:space="0" w:color="auto"/>
              <w:bottom w:val="single" w:sz="4" w:space="0" w:color="auto"/>
              <w:right w:val="single" w:sz="4" w:space="0" w:color="auto"/>
            </w:tcBorders>
            <w:hideMark/>
          </w:tcPr>
          <w:p w14:paraId="3B2D1A04" w14:textId="26BC826F" w:rsidR="00AE5972" w:rsidRDefault="001E6078">
            <w:pPr>
              <w:suppressAutoHyphens/>
              <w:jc w:val="center"/>
              <w:rPr>
                <w:rFonts w:ascii="Arial" w:hAnsi="Arial" w:cs="Arial"/>
                <w:sz w:val="22"/>
                <w:szCs w:val="22"/>
                <w:highlight w:val="yellow"/>
                <w:bdr w:val="none" w:sz="0" w:space="0" w:color="auto" w:frame="1"/>
                <w:lang w:val="en-GB"/>
              </w:rPr>
            </w:pPr>
            <w:r>
              <w:rPr>
                <w:rFonts w:ascii="Arial" w:hAnsi="Arial" w:cs="Arial"/>
                <w:sz w:val="22"/>
                <w:szCs w:val="22"/>
                <w:bdr w:val="none" w:sz="0" w:space="0" w:color="auto" w:frame="1"/>
                <w:lang w:val="en-GB"/>
              </w:rPr>
              <w:t>5</w:t>
            </w:r>
            <w:r w:rsidR="00AE5972">
              <w:rPr>
                <w:rFonts w:ascii="Arial" w:hAnsi="Arial" w:cs="Arial"/>
                <w:sz w:val="22"/>
                <w:szCs w:val="22"/>
                <w:bdr w:val="none" w:sz="0" w:space="0" w:color="auto" w:frame="1"/>
                <w:lang w:val="en-GB"/>
              </w:rPr>
              <w:t xml:space="preserve"> minutes per student</w:t>
            </w:r>
          </w:p>
        </w:tc>
        <w:tc>
          <w:tcPr>
            <w:tcW w:w="1559" w:type="dxa"/>
            <w:tcBorders>
              <w:top w:val="single" w:sz="4" w:space="0" w:color="auto"/>
              <w:left w:val="single" w:sz="4" w:space="0" w:color="auto"/>
              <w:bottom w:val="single" w:sz="4" w:space="0" w:color="auto"/>
              <w:right w:val="single" w:sz="4" w:space="0" w:color="auto"/>
            </w:tcBorders>
            <w:hideMark/>
          </w:tcPr>
          <w:p w14:paraId="4C4BD58F" w14:textId="13DB114E" w:rsidR="00AE5972" w:rsidRDefault="001E6078">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lang w:val="en-GB"/>
              </w:rPr>
              <w:t>25</w:t>
            </w:r>
            <w:r w:rsidR="00AE5972">
              <w:rPr>
                <w:rStyle w:val="None"/>
                <w:rFonts w:ascii="Arial" w:hAnsi="Arial" w:cs="Arial"/>
                <w:sz w:val="22"/>
                <w:szCs w:val="22"/>
                <w:bdr w:val="none" w:sz="0" w:space="0" w:color="auto" w:frame="1"/>
                <w:lang w:val="en-GB"/>
              </w:rPr>
              <w:t>%</w:t>
            </w:r>
          </w:p>
        </w:tc>
      </w:tr>
    </w:tbl>
    <w:p w14:paraId="59E616B8" w14:textId="77777777" w:rsidR="00AE5972" w:rsidRDefault="00AE5972" w:rsidP="00AE5972">
      <w:pPr>
        <w:suppressAutoHyphens/>
        <w:rPr>
          <w:rFonts w:ascii="Arial" w:hAnsi="Arial" w:cs="Arial"/>
          <w:b/>
          <w:sz w:val="22"/>
          <w:szCs w:val="22"/>
          <w:highlight w:val="cyan"/>
          <w:bdr w:val="none" w:sz="0" w:space="0" w:color="auto"/>
          <w:lang w:val="en-GB"/>
        </w:rPr>
      </w:pPr>
    </w:p>
    <w:p w14:paraId="6B02837B"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Cs/>
        </w:rPr>
      </w:pPr>
    </w:p>
    <w:p w14:paraId="5A7B0270"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r>
        <w:rPr>
          <w:rStyle w:val="None"/>
          <w:b/>
          <w:bCs/>
          <w:sz w:val="22"/>
          <w:szCs w:val="22"/>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AE5972" w14:paraId="0BD6B19A"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3C196D29" w14:textId="77777777" w:rsidR="00AE5972" w:rsidRDefault="00AE5972">
            <w:pPr>
              <w:keepNext/>
              <w:suppressAutoHyphens/>
              <w:rPr>
                <w:rFonts w:ascii="Arial" w:hAnsi="Arial" w:cs="Arial"/>
                <w:bdr w:val="none" w:sz="0" w:space="0" w:color="auto" w:frame="1"/>
              </w:rPr>
            </w:pPr>
            <w:r>
              <w:rPr>
                <w:rFonts w:ascii="Arial" w:hAnsi="Arial" w:cs="Arial"/>
                <w:b/>
                <w:sz w:val="22"/>
                <w:szCs w:val="22"/>
                <w:bdr w:val="none" w:sz="0" w:space="0" w:color="auto" w:frame="1"/>
                <w:lang w:val="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367D9C01" w14:textId="77777777" w:rsidR="00AE5972" w:rsidRDefault="00AE5972">
            <w:pPr>
              <w:keepNext/>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Percentage</w:t>
            </w:r>
          </w:p>
        </w:tc>
      </w:tr>
      <w:tr w:rsidR="00AE5972" w14:paraId="1439C738"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46680F40"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211DEDD5" w14:textId="39245B5C" w:rsidR="00AE5972" w:rsidRDefault="007A6042">
            <w:pPr>
              <w:keepNext/>
              <w:suppressAutoHyphens/>
              <w:jc w:val="center"/>
              <w:rPr>
                <w:rFonts w:ascii="Arial" w:hAnsi="Arial" w:cs="Arial"/>
                <w:sz w:val="22"/>
                <w:szCs w:val="22"/>
                <w:bdr w:val="none" w:sz="0" w:space="0" w:color="auto" w:frame="1"/>
                <w:lang w:val="en-GB"/>
              </w:rPr>
            </w:pPr>
            <w:r>
              <w:rPr>
                <w:rStyle w:val="None"/>
              </w:rPr>
              <w:t>0%</w:t>
            </w:r>
          </w:p>
        </w:tc>
      </w:tr>
      <w:tr w:rsidR="00AE5972" w14:paraId="448E2472"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079C63B9"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15AA6269" w14:textId="21C40FCC" w:rsidR="00AE5972" w:rsidRDefault="00AE5972">
            <w:pPr>
              <w:keepNext/>
              <w:suppressAutoHyphens/>
              <w:jc w:val="center"/>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0%</w:t>
            </w:r>
          </w:p>
        </w:tc>
      </w:tr>
      <w:tr w:rsidR="00AE5972" w14:paraId="233CCC4C"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1C18FC23"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Practical</w:t>
            </w:r>
          </w:p>
        </w:tc>
        <w:tc>
          <w:tcPr>
            <w:tcW w:w="1842" w:type="dxa"/>
            <w:tcBorders>
              <w:top w:val="single" w:sz="4" w:space="0" w:color="auto"/>
              <w:left w:val="single" w:sz="4" w:space="0" w:color="auto"/>
              <w:bottom w:val="single" w:sz="4" w:space="0" w:color="auto"/>
              <w:right w:val="single" w:sz="4" w:space="0" w:color="auto"/>
            </w:tcBorders>
            <w:hideMark/>
          </w:tcPr>
          <w:p w14:paraId="058D9293" w14:textId="5A77817A" w:rsidR="00AE5972" w:rsidRDefault="007A6042">
            <w:pPr>
              <w:keepNext/>
              <w:suppressAutoHyphens/>
              <w:jc w:val="center"/>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10</w:t>
            </w:r>
            <w:r w:rsidR="00AE5972">
              <w:rPr>
                <w:rStyle w:val="None"/>
                <w:rFonts w:ascii="Arial" w:hAnsi="Arial"/>
                <w:sz w:val="22"/>
                <w:szCs w:val="22"/>
                <w:bdr w:val="none" w:sz="0" w:space="0" w:color="auto" w:frame="1"/>
                <w:lang w:val="en-GB"/>
              </w:rPr>
              <w:t>0%</w:t>
            </w:r>
          </w:p>
        </w:tc>
      </w:tr>
      <w:tr w:rsidR="00AE5972" w14:paraId="1822E012"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6E76509B"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TOTAL</w:t>
            </w:r>
          </w:p>
        </w:tc>
        <w:tc>
          <w:tcPr>
            <w:tcW w:w="1842" w:type="dxa"/>
            <w:tcBorders>
              <w:top w:val="single" w:sz="4" w:space="0" w:color="auto"/>
              <w:left w:val="single" w:sz="4" w:space="0" w:color="auto"/>
              <w:bottom w:val="single" w:sz="4" w:space="0" w:color="auto"/>
              <w:right w:val="single" w:sz="4" w:space="0" w:color="auto"/>
            </w:tcBorders>
            <w:hideMark/>
          </w:tcPr>
          <w:p w14:paraId="4BFF31B6" w14:textId="77777777" w:rsidR="00AE5972" w:rsidRDefault="00AE5972">
            <w:pPr>
              <w:keepNext/>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100%</w:t>
            </w:r>
          </w:p>
        </w:tc>
      </w:tr>
    </w:tbl>
    <w:p w14:paraId="7F3DA23F" w14:textId="77777777" w:rsidR="00AE5972" w:rsidRDefault="00AE5972" w:rsidP="00AE5972">
      <w:pPr>
        <w:pStyle w:val="BodyB"/>
        <w:suppressAutoHyphens/>
        <w:rPr>
          <w:rStyle w:val="None"/>
          <w:rFonts w:ascii="Arial" w:hAnsi="Arial"/>
          <w:b/>
          <w:bCs/>
          <w:sz w:val="22"/>
          <w:szCs w:val="22"/>
          <w:lang w:val="en-GB"/>
        </w:rPr>
      </w:pPr>
    </w:p>
    <w:p w14:paraId="10DCDCAF" w14:textId="77777777" w:rsidR="00DE0989" w:rsidRDefault="00DE0989" w:rsidP="0085417B">
      <w:pPr>
        <w:pStyle w:val="Body"/>
        <w:tabs>
          <w:tab w:val="left" w:pos="720"/>
          <w:tab w:val="left" w:pos="1440"/>
          <w:tab w:val="left" w:pos="2160"/>
          <w:tab w:val="left" w:pos="2880"/>
        </w:tabs>
        <w:suppressAutoHyphens/>
        <w:rPr>
          <w:rStyle w:val="None"/>
          <w:rFonts w:ascii="Arial" w:hAnsi="Arial" w:cs="Arial"/>
          <w:b/>
          <w:bCs/>
          <w:sz w:val="22"/>
          <w:szCs w:val="22"/>
        </w:rPr>
      </w:pPr>
    </w:p>
    <w:p w14:paraId="32E74ED9" w14:textId="77777777" w:rsidR="00DE0989" w:rsidRDefault="00DE0989" w:rsidP="0085417B">
      <w:pPr>
        <w:pStyle w:val="Body"/>
        <w:tabs>
          <w:tab w:val="left" w:pos="720"/>
          <w:tab w:val="left" w:pos="1440"/>
          <w:tab w:val="left" w:pos="2160"/>
          <w:tab w:val="left" w:pos="2880"/>
        </w:tabs>
        <w:suppressAutoHyphens/>
        <w:rPr>
          <w:rStyle w:val="None"/>
          <w:rFonts w:ascii="Arial" w:hAnsi="Arial" w:cs="Arial"/>
          <w:b/>
          <w:bCs/>
          <w:sz w:val="22"/>
          <w:szCs w:val="22"/>
        </w:rPr>
      </w:pPr>
    </w:p>
    <w:p w14:paraId="22BFB391" w14:textId="77777777" w:rsidR="00DE0989" w:rsidRDefault="00DE0989" w:rsidP="0085417B">
      <w:pPr>
        <w:pStyle w:val="Body"/>
        <w:tabs>
          <w:tab w:val="left" w:pos="720"/>
          <w:tab w:val="left" w:pos="1440"/>
          <w:tab w:val="left" w:pos="2160"/>
          <w:tab w:val="left" w:pos="2880"/>
        </w:tabs>
        <w:suppressAutoHyphens/>
        <w:rPr>
          <w:rStyle w:val="None"/>
          <w:rFonts w:ascii="Arial" w:hAnsi="Arial" w:cs="Arial"/>
          <w:b/>
          <w:bCs/>
          <w:sz w:val="22"/>
          <w:szCs w:val="22"/>
        </w:rPr>
      </w:pPr>
    </w:p>
    <w:p w14:paraId="4C96F3D3" w14:textId="6EC8A71B" w:rsidR="0085417B" w:rsidRPr="009E7AE6" w:rsidRDefault="0085417B" w:rsidP="0085417B">
      <w:pPr>
        <w:pStyle w:val="Body"/>
        <w:tabs>
          <w:tab w:val="left" w:pos="720"/>
          <w:tab w:val="left" w:pos="1440"/>
          <w:tab w:val="left" w:pos="2160"/>
          <w:tab w:val="left" w:pos="2880"/>
        </w:tabs>
        <w:suppressAutoHyphens/>
        <w:rPr>
          <w:rStyle w:val="None"/>
          <w:rFonts w:ascii="Arial" w:eastAsia="Arial" w:hAnsi="Arial" w:cs="Arial"/>
          <w:b/>
          <w:bCs/>
          <w:sz w:val="22"/>
          <w:szCs w:val="22"/>
        </w:rPr>
      </w:pPr>
      <w:r w:rsidRPr="009E7AE6">
        <w:rPr>
          <w:rStyle w:val="None"/>
          <w:rFonts w:ascii="Arial" w:hAnsi="Arial" w:cs="Arial"/>
          <w:b/>
          <w:bCs/>
          <w:sz w:val="22"/>
          <w:szCs w:val="22"/>
        </w:rPr>
        <w:t>INDICATIVE READING LIST</w:t>
      </w:r>
    </w:p>
    <w:p w14:paraId="5614CF13" w14:textId="77777777" w:rsidR="0085417B" w:rsidRPr="009E7AE6" w:rsidRDefault="0085417B" w:rsidP="0085417B">
      <w:pPr>
        <w:pStyle w:val="Body"/>
        <w:tabs>
          <w:tab w:val="left" w:pos="720"/>
          <w:tab w:val="left" w:pos="1440"/>
          <w:tab w:val="left" w:pos="2160"/>
          <w:tab w:val="left" w:pos="2880"/>
        </w:tabs>
        <w:suppressAutoHyphens/>
        <w:rPr>
          <w:rStyle w:val="None"/>
          <w:rFonts w:ascii="Arial" w:eastAsia="Arial" w:hAnsi="Arial" w:cs="Arial"/>
          <w:b/>
          <w:bCs/>
          <w:sz w:val="22"/>
          <w:szCs w:val="22"/>
        </w:rPr>
      </w:pPr>
    </w:p>
    <w:tbl>
      <w:tblPr>
        <w:tblStyle w:val="TableGrid"/>
        <w:tblW w:w="0" w:type="auto"/>
        <w:tblLook w:val="04A0" w:firstRow="1" w:lastRow="0" w:firstColumn="1" w:lastColumn="0" w:noHBand="0" w:noVBand="1"/>
      </w:tblPr>
      <w:tblGrid>
        <w:gridCol w:w="1689"/>
        <w:gridCol w:w="5605"/>
        <w:gridCol w:w="1389"/>
      </w:tblGrid>
      <w:tr w:rsidR="0085417B" w:rsidRPr="009E7AE6" w14:paraId="250A9350" w14:textId="77777777" w:rsidTr="00D162F4">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58FB8B" w14:textId="77777777" w:rsidR="0085417B" w:rsidRPr="009E7AE6" w:rsidRDefault="0085417B" w:rsidP="00D162F4">
            <w:pPr>
              <w:tabs>
                <w:tab w:val="num" w:pos="720"/>
                <w:tab w:val="left" w:pos="1440"/>
              </w:tabs>
              <w:suppressAutoHyphens/>
              <w:rPr>
                <w:rFonts w:cs="Arial"/>
              </w:rPr>
            </w:pPr>
            <w:r w:rsidRPr="009E7AE6">
              <w:rPr>
                <w:rFonts w:cs="Arial"/>
                <w:b/>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2BB6F610" w14:textId="06937AEA" w:rsidR="0085417B" w:rsidRPr="009E7AE6" w:rsidRDefault="0085417B" w:rsidP="00D162F4">
            <w:pPr>
              <w:tabs>
                <w:tab w:val="num" w:pos="720"/>
                <w:tab w:val="left" w:pos="1440"/>
              </w:tabs>
              <w:suppressAutoHyphens/>
              <w:rPr>
                <w:rFonts w:cs="Arial"/>
                <w:b/>
                <w:szCs w:val="22"/>
              </w:rPr>
            </w:pPr>
            <w:r w:rsidRPr="009E7AE6">
              <w:rPr>
                <w:rFonts w:cs="Arial"/>
                <w:b/>
                <w:color w:val="000000"/>
                <w:szCs w:val="22"/>
              </w:rPr>
              <w:t>BMTP50</w:t>
            </w:r>
            <w:r w:rsidR="0098792F">
              <w:rPr>
                <w:rFonts w:cs="Arial"/>
                <w:b/>
                <w:color w:val="000000"/>
                <w:szCs w:val="22"/>
              </w:rPr>
              <w:t>21</w:t>
            </w:r>
          </w:p>
        </w:tc>
      </w:tr>
      <w:tr w:rsidR="0085417B" w:rsidRPr="009E7AE6" w14:paraId="580E8BE1" w14:textId="77777777" w:rsidTr="00D162F4">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1C23330" w14:textId="77777777" w:rsidR="0085417B" w:rsidRPr="009E7AE6" w:rsidRDefault="0085417B" w:rsidP="00D162F4">
            <w:pPr>
              <w:tabs>
                <w:tab w:val="num" w:pos="720"/>
                <w:tab w:val="left" w:pos="1440"/>
              </w:tabs>
              <w:suppressAutoHyphens/>
              <w:rPr>
                <w:rFonts w:cs="Arial"/>
                <w:b/>
                <w:szCs w:val="22"/>
              </w:rPr>
            </w:pPr>
            <w:r w:rsidRPr="009E7AE6">
              <w:rPr>
                <w:rFonts w:cs="Arial"/>
                <w:b/>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32328B16" w14:textId="77777777" w:rsidR="0085417B" w:rsidRPr="009E7AE6" w:rsidRDefault="0085417B" w:rsidP="00D162F4">
            <w:pPr>
              <w:tabs>
                <w:tab w:val="num" w:pos="720"/>
                <w:tab w:val="left" w:pos="1440"/>
              </w:tabs>
              <w:suppressAutoHyphens/>
              <w:rPr>
                <w:rFonts w:cs="Arial"/>
                <w:b/>
                <w:szCs w:val="22"/>
              </w:rPr>
            </w:pPr>
            <w:r w:rsidRPr="009E7AE6">
              <w:rPr>
                <w:rStyle w:val="None"/>
                <w:rFonts w:cs="Arial"/>
                <w:b/>
                <w:bCs/>
                <w:szCs w:val="22"/>
              </w:rPr>
              <w:t>Live Events Project</w:t>
            </w:r>
          </w:p>
        </w:tc>
      </w:tr>
      <w:tr w:rsidR="0085417B" w:rsidRPr="009E7AE6" w14:paraId="46826DCB" w14:textId="77777777" w:rsidTr="00D162F4">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191C1E" w14:textId="77777777" w:rsidR="0085417B" w:rsidRPr="009E7AE6" w:rsidRDefault="0085417B" w:rsidP="00D162F4">
            <w:pPr>
              <w:tabs>
                <w:tab w:val="num" w:pos="720"/>
                <w:tab w:val="left" w:pos="1440"/>
              </w:tabs>
              <w:suppressAutoHyphens/>
              <w:rPr>
                <w:rFonts w:cs="Arial"/>
                <w:b/>
                <w:szCs w:val="22"/>
              </w:rPr>
            </w:pPr>
            <w:r w:rsidRPr="009E7AE6">
              <w:rPr>
                <w:rFonts w:cs="Arial"/>
                <w:b/>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587B85" w14:textId="77777777" w:rsidR="0085417B" w:rsidRPr="009E7AE6" w:rsidRDefault="0085417B" w:rsidP="00D162F4">
            <w:pPr>
              <w:tabs>
                <w:tab w:val="num" w:pos="720"/>
                <w:tab w:val="left" w:pos="1440"/>
              </w:tabs>
              <w:suppressAutoHyphens/>
              <w:rPr>
                <w:rFonts w:cs="Arial"/>
                <w:b/>
                <w:szCs w:val="22"/>
              </w:rPr>
            </w:pPr>
            <w:r w:rsidRPr="009E7AE6">
              <w:rPr>
                <w:rStyle w:val="None"/>
                <w:rFonts w:cs="Arial"/>
                <w:b/>
                <w:bCs/>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87883E" w14:textId="77777777" w:rsidR="0085417B" w:rsidRPr="009E7AE6" w:rsidRDefault="0085417B" w:rsidP="00D162F4">
            <w:pPr>
              <w:tabs>
                <w:tab w:val="num" w:pos="720"/>
                <w:tab w:val="left" w:pos="1440"/>
              </w:tabs>
              <w:suppressAutoHyphens/>
              <w:rPr>
                <w:rFonts w:cs="Arial"/>
                <w:b/>
                <w:szCs w:val="22"/>
              </w:rPr>
            </w:pPr>
            <w:r w:rsidRPr="009E7AE6">
              <w:rPr>
                <w:rStyle w:val="None"/>
                <w:rFonts w:cs="Arial"/>
                <w:b/>
                <w:bCs/>
                <w:szCs w:val="22"/>
              </w:rPr>
              <w:t>Electronic*</w:t>
            </w:r>
          </w:p>
        </w:tc>
      </w:tr>
      <w:tr w:rsidR="0085417B" w:rsidRPr="009E7AE6" w14:paraId="192B1313" w14:textId="77777777" w:rsidTr="00D162F4">
        <w:tc>
          <w:tcPr>
            <w:tcW w:w="1689" w:type="dxa"/>
            <w:tcBorders>
              <w:top w:val="single" w:sz="4" w:space="0" w:color="auto"/>
              <w:left w:val="single" w:sz="4" w:space="0" w:color="auto"/>
              <w:bottom w:val="single" w:sz="4" w:space="0" w:color="auto"/>
              <w:right w:val="single" w:sz="4" w:space="0" w:color="auto"/>
            </w:tcBorders>
            <w:hideMark/>
          </w:tcPr>
          <w:p w14:paraId="14BAD23A"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5E1FA780"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Ferdinand, N (2016) Events Management : An International Approach, Sage, London</w:t>
            </w:r>
          </w:p>
        </w:tc>
        <w:tc>
          <w:tcPr>
            <w:tcW w:w="1366" w:type="dxa"/>
            <w:tcBorders>
              <w:top w:val="single" w:sz="4" w:space="0" w:color="auto"/>
              <w:left w:val="single" w:sz="4" w:space="0" w:color="auto"/>
              <w:bottom w:val="single" w:sz="4" w:space="0" w:color="auto"/>
              <w:right w:val="single" w:sz="4" w:space="0" w:color="auto"/>
            </w:tcBorders>
            <w:hideMark/>
          </w:tcPr>
          <w:p w14:paraId="7F69CEAF" w14:textId="77777777" w:rsidR="0085417B" w:rsidRPr="009E7AE6" w:rsidRDefault="00000000" w:rsidP="00D162F4">
            <w:pPr>
              <w:suppressAutoHyphens/>
              <w:jc w:val="center"/>
              <w:rPr>
                <w:rFonts w:cs="Arial"/>
                <w:szCs w:val="22"/>
              </w:rPr>
            </w:pPr>
            <w:sdt>
              <w:sdtPr>
                <w:rPr>
                  <w:rFonts w:cs="Arial"/>
                  <w:szCs w:val="22"/>
                </w:rPr>
                <w:id w:val="827332366"/>
                <w14:checkbox>
                  <w14:checked w14:val="0"/>
                  <w14:checkedState w14:val="2612" w14:font="MS Gothic"/>
                  <w14:uncheckedState w14:val="2610" w14:font="MS Gothic"/>
                </w14:checkbox>
              </w:sdtPr>
              <w:sdtContent>
                <w:r w:rsidR="0085417B" w:rsidRPr="009E7AE6">
                  <w:rPr>
                    <w:rFonts w:ascii="Segoe UI Symbol" w:hAnsi="Segoe UI Symbol" w:cs="Segoe UI Symbol"/>
                  </w:rPr>
                  <w:t>☐</w:t>
                </w:r>
              </w:sdtContent>
            </w:sdt>
          </w:p>
        </w:tc>
      </w:tr>
      <w:tr w:rsidR="0085417B" w:rsidRPr="009E7AE6" w14:paraId="2B2695AE" w14:textId="77777777" w:rsidTr="00D162F4">
        <w:tc>
          <w:tcPr>
            <w:tcW w:w="1689" w:type="dxa"/>
            <w:tcBorders>
              <w:top w:val="single" w:sz="4" w:space="0" w:color="auto"/>
              <w:left w:val="single" w:sz="4" w:space="0" w:color="auto"/>
              <w:bottom w:val="single" w:sz="4" w:space="0" w:color="auto"/>
              <w:right w:val="single" w:sz="4" w:space="0" w:color="auto"/>
            </w:tcBorders>
            <w:hideMark/>
          </w:tcPr>
          <w:p w14:paraId="2487915A"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7FDFEE2D"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Slack, N (2018) Essentials of Operations Management, Pearsons, London</w:t>
            </w:r>
          </w:p>
        </w:tc>
        <w:tc>
          <w:tcPr>
            <w:tcW w:w="1366" w:type="dxa"/>
            <w:tcBorders>
              <w:top w:val="single" w:sz="4" w:space="0" w:color="auto"/>
              <w:left w:val="single" w:sz="4" w:space="0" w:color="auto"/>
              <w:bottom w:val="single" w:sz="4" w:space="0" w:color="auto"/>
              <w:right w:val="single" w:sz="4" w:space="0" w:color="auto"/>
            </w:tcBorders>
            <w:hideMark/>
          </w:tcPr>
          <w:p w14:paraId="4CC1354C" w14:textId="77777777" w:rsidR="0085417B" w:rsidRPr="009E7AE6" w:rsidRDefault="00000000" w:rsidP="00D162F4">
            <w:pPr>
              <w:suppressAutoHyphens/>
              <w:jc w:val="center"/>
              <w:rPr>
                <w:rFonts w:cs="Arial"/>
                <w:szCs w:val="22"/>
              </w:rPr>
            </w:pPr>
            <w:sdt>
              <w:sdtPr>
                <w:rPr>
                  <w:rFonts w:cs="Arial"/>
                  <w:szCs w:val="22"/>
                </w:rPr>
                <w:id w:val="-1904750127"/>
                <w14:checkbox>
                  <w14:checked w14:val="1"/>
                  <w14:checkedState w14:val="2612" w14:font="MS Gothic"/>
                  <w14:uncheckedState w14:val="2610" w14:font="MS Gothic"/>
                </w14:checkbox>
              </w:sdtPr>
              <w:sdtContent>
                <w:r w:rsidR="0085417B" w:rsidRPr="009E7AE6">
                  <w:rPr>
                    <w:rFonts w:ascii="Segoe UI Symbol" w:hAnsi="Segoe UI Symbol" w:cs="Segoe UI Symbol"/>
                    <w:szCs w:val="22"/>
                  </w:rPr>
                  <w:t>☒</w:t>
                </w:r>
              </w:sdtContent>
            </w:sdt>
          </w:p>
        </w:tc>
      </w:tr>
      <w:tr w:rsidR="0085417B" w:rsidRPr="009E7AE6" w14:paraId="2E46B2FA" w14:textId="77777777" w:rsidTr="00D162F4">
        <w:tc>
          <w:tcPr>
            <w:tcW w:w="1689" w:type="dxa"/>
            <w:tcBorders>
              <w:top w:val="single" w:sz="4" w:space="0" w:color="auto"/>
              <w:left w:val="single" w:sz="4" w:space="0" w:color="auto"/>
              <w:bottom w:val="single" w:sz="4" w:space="0" w:color="auto"/>
              <w:right w:val="single" w:sz="4" w:space="0" w:color="auto"/>
            </w:tcBorders>
            <w:hideMark/>
          </w:tcPr>
          <w:p w14:paraId="0248EB5D"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4279F646"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Getz, D (2016) Event Studies Routledge, London</w:t>
            </w:r>
          </w:p>
        </w:tc>
        <w:tc>
          <w:tcPr>
            <w:tcW w:w="1366" w:type="dxa"/>
            <w:tcBorders>
              <w:top w:val="single" w:sz="4" w:space="0" w:color="auto"/>
              <w:left w:val="single" w:sz="4" w:space="0" w:color="auto"/>
              <w:bottom w:val="single" w:sz="4" w:space="0" w:color="auto"/>
              <w:right w:val="single" w:sz="4" w:space="0" w:color="auto"/>
            </w:tcBorders>
            <w:hideMark/>
          </w:tcPr>
          <w:p w14:paraId="5BE9AAB4" w14:textId="77777777" w:rsidR="0085417B" w:rsidRPr="009E7AE6" w:rsidRDefault="00000000" w:rsidP="00D162F4">
            <w:pPr>
              <w:suppressAutoHyphens/>
              <w:jc w:val="center"/>
              <w:rPr>
                <w:rFonts w:cs="Arial"/>
                <w:szCs w:val="22"/>
              </w:rPr>
            </w:pPr>
            <w:sdt>
              <w:sdtPr>
                <w:rPr>
                  <w:rFonts w:cs="Arial"/>
                  <w:szCs w:val="22"/>
                </w:rPr>
                <w:id w:val="281388156"/>
                <w14:checkbox>
                  <w14:checked w14:val="0"/>
                  <w14:checkedState w14:val="2612" w14:font="MS Gothic"/>
                  <w14:uncheckedState w14:val="2610" w14:font="MS Gothic"/>
                </w14:checkbox>
              </w:sdtPr>
              <w:sdtContent>
                <w:r w:rsidR="0085417B" w:rsidRPr="009E7AE6">
                  <w:rPr>
                    <w:rFonts w:ascii="Segoe UI Symbol" w:hAnsi="Segoe UI Symbol" w:cs="Segoe UI Symbol"/>
                  </w:rPr>
                  <w:t>☐</w:t>
                </w:r>
              </w:sdtContent>
            </w:sdt>
          </w:p>
        </w:tc>
      </w:tr>
      <w:tr w:rsidR="0085417B" w:rsidRPr="009E7AE6" w14:paraId="624CDE5B" w14:textId="77777777" w:rsidTr="00D162F4">
        <w:tc>
          <w:tcPr>
            <w:tcW w:w="1689" w:type="dxa"/>
            <w:tcBorders>
              <w:top w:val="single" w:sz="4" w:space="0" w:color="auto"/>
              <w:left w:val="single" w:sz="4" w:space="0" w:color="auto"/>
              <w:bottom w:val="single" w:sz="4" w:space="0" w:color="auto"/>
              <w:right w:val="single" w:sz="4" w:space="0" w:color="auto"/>
            </w:tcBorders>
            <w:hideMark/>
          </w:tcPr>
          <w:p w14:paraId="694CF6C3"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48A37DCB"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Quinn, B (2013) Key Concepts in Event Management, Sage, London</w:t>
            </w:r>
          </w:p>
        </w:tc>
        <w:tc>
          <w:tcPr>
            <w:tcW w:w="1366" w:type="dxa"/>
            <w:tcBorders>
              <w:top w:val="single" w:sz="4" w:space="0" w:color="auto"/>
              <w:left w:val="single" w:sz="4" w:space="0" w:color="auto"/>
              <w:bottom w:val="single" w:sz="4" w:space="0" w:color="auto"/>
              <w:right w:val="single" w:sz="4" w:space="0" w:color="auto"/>
            </w:tcBorders>
            <w:hideMark/>
          </w:tcPr>
          <w:p w14:paraId="431D9E40" w14:textId="77777777" w:rsidR="0085417B" w:rsidRPr="009E7AE6" w:rsidRDefault="00000000" w:rsidP="00D162F4">
            <w:pPr>
              <w:suppressAutoHyphens/>
              <w:jc w:val="center"/>
              <w:rPr>
                <w:rFonts w:cs="Arial"/>
                <w:szCs w:val="22"/>
              </w:rPr>
            </w:pPr>
            <w:sdt>
              <w:sdtPr>
                <w:rPr>
                  <w:rFonts w:cs="Arial"/>
                  <w:szCs w:val="22"/>
                </w:rPr>
                <w:id w:val="-652829862"/>
                <w14:checkbox>
                  <w14:checked w14:val="0"/>
                  <w14:checkedState w14:val="2612" w14:font="MS Gothic"/>
                  <w14:uncheckedState w14:val="2610" w14:font="MS Gothic"/>
                </w14:checkbox>
              </w:sdtPr>
              <w:sdtContent>
                <w:r w:rsidR="0085417B" w:rsidRPr="009E7AE6">
                  <w:rPr>
                    <w:rFonts w:ascii="Segoe UI Symbol" w:hAnsi="Segoe UI Symbol" w:cs="Segoe UI Symbol"/>
                  </w:rPr>
                  <w:t>☐</w:t>
                </w:r>
              </w:sdtContent>
            </w:sdt>
          </w:p>
        </w:tc>
      </w:tr>
      <w:tr w:rsidR="0085417B" w:rsidRPr="009E7AE6" w14:paraId="64EBC457" w14:textId="77777777" w:rsidTr="00D162F4">
        <w:tc>
          <w:tcPr>
            <w:tcW w:w="1689" w:type="dxa"/>
            <w:tcBorders>
              <w:top w:val="single" w:sz="4" w:space="0" w:color="auto"/>
              <w:left w:val="single" w:sz="4" w:space="0" w:color="auto"/>
              <w:bottom w:val="single" w:sz="4" w:space="0" w:color="auto"/>
              <w:right w:val="single" w:sz="4" w:space="0" w:color="auto"/>
            </w:tcBorders>
            <w:hideMark/>
          </w:tcPr>
          <w:p w14:paraId="39FB327C"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4CC8853"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International Journal of Event Management Research</w:t>
            </w:r>
          </w:p>
        </w:tc>
        <w:tc>
          <w:tcPr>
            <w:tcW w:w="1366" w:type="dxa"/>
            <w:tcBorders>
              <w:top w:val="single" w:sz="4" w:space="0" w:color="auto"/>
              <w:left w:val="single" w:sz="4" w:space="0" w:color="auto"/>
              <w:bottom w:val="single" w:sz="4" w:space="0" w:color="auto"/>
              <w:right w:val="single" w:sz="4" w:space="0" w:color="auto"/>
            </w:tcBorders>
            <w:hideMark/>
          </w:tcPr>
          <w:p w14:paraId="6596CAB7" w14:textId="77777777" w:rsidR="0085417B" w:rsidRPr="009E7AE6" w:rsidRDefault="00000000" w:rsidP="00D162F4">
            <w:pPr>
              <w:suppressAutoHyphens/>
              <w:jc w:val="center"/>
              <w:rPr>
                <w:rFonts w:cs="Arial"/>
                <w:szCs w:val="22"/>
              </w:rPr>
            </w:pPr>
            <w:sdt>
              <w:sdtPr>
                <w:rPr>
                  <w:rFonts w:cs="Arial"/>
                  <w:szCs w:val="22"/>
                </w:rPr>
                <w:id w:val="-79454130"/>
                <w14:checkbox>
                  <w14:checked w14:val="1"/>
                  <w14:checkedState w14:val="2612" w14:font="MS Gothic"/>
                  <w14:uncheckedState w14:val="2610" w14:font="MS Gothic"/>
                </w14:checkbox>
              </w:sdtPr>
              <w:sdtContent>
                <w:r w:rsidR="0085417B" w:rsidRPr="009E7AE6">
                  <w:rPr>
                    <w:rFonts w:ascii="Segoe UI Symbol" w:hAnsi="Segoe UI Symbol" w:cs="Segoe UI Symbol"/>
                    <w:szCs w:val="22"/>
                  </w:rPr>
                  <w:t>☒</w:t>
                </w:r>
              </w:sdtContent>
            </w:sdt>
          </w:p>
        </w:tc>
      </w:tr>
      <w:tr w:rsidR="0085417B" w:rsidRPr="009E7AE6" w14:paraId="67AC5BA5" w14:textId="77777777" w:rsidTr="00D162F4">
        <w:tc>
          <w:tcPr>
            <w:tcW w:w="1689" w:type="dxa"/>
            <w:tcBorders>
              <w:top w:val="single" w:sz="4" w:space="0" w:color="auto"/>
              <w:left w:val="single" w:sz="4" w:space="0" w:color="auto"/>
              <w:bottom w:val="single" w:sz="4" w:space="0" w:color="auto"/>
              <w:right w:val="single" w:sz="4" w:space="0" w:color="auto"/>
            </w:tcBorders>
            <w:hideMark/>
          </w:tcPr>
          <w:p w14:paraId="43D83318"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82CF25D"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Event Management Journal</w:t>
            </w:r>
          </w:p>
        </w:tc>
        <w:tc>
          <w:tcPr>
            <w:tcW w:w="1366" w:type="dxa"/>
            <w:tcBorders>
              <w:top w:val="single" w:sz="4" w:space="0" w:color="auto"/>
              <w:left w:val="single" w:sz="4" w:space="0" w:color="auto"/>
              <w:bottom w:val="single" w:sz="4" w:space="0" w:color="auto"/>
              <w:right w:val="single" w:sz="4" w:space="0" w:color="auto"/>
            </w:tcBorders>
            <w:hideMark/>
          </w:tcPr>
          <w:p w14:paraId="4F5AC109" w14:textId="77777777" w:rsidR="0085417B" w:rsidRPr="009E7AE6" w:rsidRDefault="00000000" w:rsidP="00D162F4">
            <w:pPr>
              <w:suppressAutoHyphens/>
              <w:jc w:val="center"/>
              <w:rPr>
                <w:rFonts w:cs="Arial"/>
                <w:szCs w:val="22"/>
              </w:rPr>
            </w:pPr>
            <w:sdt>
              <w:sdtPr>
                <w:rPr>
                  <w:rFonts w:cs="Arial"/>
                  <w:szCs w:val="22"/>
                </w:rPr>
                <w:id w:val="1198119872"/>
                <w14:checkbox>
                  <w14:checked w14:val="1"/>
                  <w14:checkedState w14:val="2612" w14:font="MS Gothic"/>
                  <w14:uncheckedState w14:val="2610" w14:font="MS Gothic"/>
                </w14:checkbox>
              </w:sdtPr>
              <w:sdtContent>
                <w:r w:rsidR="0085417B" w:rsidRPr="009E7AE6">
                  <w:rPr>
                    <w:rFonts w:ascii="Segoe UI Symbol" w:hAnsi="Segoe UI Symbol" w:cs="Segoe UI Symbol"/>
                    <w:szCs w:val="22"/>
                  </w:rPr>
                  <w:t>☒</w:t>
                </w:r>
              </w:sdtContent>
            </w:sdt>
          </w:p>
        </w:tc>
      </w:tr>
      <w:tr w:rsidR="0085417B" w:rsidRPr="009E7AE6" w14:paraId="467E8862" w14:textId="77777777" w:rsidTr="00D162F4">
        <w:tc>
          <w:tcPr>
            <w:tcW w:w="1689" w:type="dxa"/>
            <w:tcBorders>
              <w:top w:val="single" w:sz="4" w:space="0" w:color="auto"/>
              <w:left w:val="single" w:sz="4" w:space="0" w:color="auto"/>
              <w:bottom w:val="single" w:sz="4" w:space="0" w:color="auto"/>
              <w:right w:val="single" w:sz="4" w:space="0" w:color="auto"/>
            </w:tcBorders>
            <w:hideMark/>
          </w:tcPr>
          <w:p w14:paraId="5A44BFED"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1A83D206" w14:textId="77777777" w:rsidR="0085417B" w:rsidRPr="009E7AE6" w:rsidRDefault="0085417B" w:rsidP="00D162F4">
            <w:pPr>
              <w:tabs>
                <w:tab w:val="num" w:pos="720"/>
                <w:tab w:val="left" w:pos="1440"/>
              </w:tabs>
              <w:suppressAutoHyphens/>
              <w:rPr>
                <w:rFonts w:cs="Arial"/>
                <w:szCs w:val="22"/>
              </w:rPr>
            </w:pPr>
            <w:r w:rsidRPr="009E7AE6">
              <w:rPr>
                <w:rStyle w:val="None"/>
                <w:rFonts w:cs="Arial"/>
                <w:szCs w:val="22"/>
              </w:rPr>
              <w:t>International Olympic Journals</w:t>
            </w:r>
          </w:p>
        </w:tc>
        <w:tc>
          <w:tcPr>
            <w:tcW w:w="1366" w:type="dxa"/>
            <w:tcBorders>
              <w:top w:val="single" w:sz="4" w:space="0" w:color="auto"/>
              <w:left w:val="single" w:sz="4" w:space="0" w:color="auto"/>
              <w:bottom w:val="single" w:sz="4" w:space="0" w:color="auto"/>
              <w:right w:val="single" w:sz="4" w:space="0" w:color="auto"/>
            </w:tcBorders>
            <w:hideMark/>
          </w:tcPr>
          <w:p w14:paraId="4E1CEB5F" w14:textId="77777777" w:rsidR="0085417B" w:rsidRPr="009E7AE6" w:rsidRDefault="00000000" w:rsidP="00D162F4">
            <w:pPr>
              <w:suppressAutoHyphens/>
              <w:jc w:val="center"/>
              <w:rPr>
                <w:rFonts w:cs="Arial"/>
                <w:szCs w:val="22"/>
              </w:rPr>
            </w:pPr>
            <w:sdt>
              <w:sdtPr>
                <w:rPr>
                  <w:rFonts w:cs="Arial"/>
                  <w:szCs w:val="22"/>
                </w:rPr>
                <w:id w:val="1772581716"/>
                <w14:checkbox>
                  <w14:checked w14:val="1"/>
                  <w14:checkedState w14:val="2612" w14:font="MS Gothic"/>
                  <w14:uncheckedState w14:val="2610" w14:font="MS Gothic"/>
                </w14:checkbox>
              </w:sdtPr>
              <w:sdtContent>
                <w:r w:rsidR="0085417B" w:rsidRPr="009E7AE6">
                  <w:rPr>
                    <w:rFonts w:ascii="Segoe UI Symbol" w:hAnsi="Segoe UI Symbol" w:cs="Segoe UI Symbol"/>
                    <w:szCs w:val="22"/>
                  </w:rPr>
                  <w:t>☒</w:t>
                </w:r>
              </w:sdtContent>
            </w:sdt>
          </w:p>
        </w:tc>
      </w:tr>
    </w:tbl>
    <w:p w14:paraId="2180B9A5" w14:textId="77777777" w:rsidR="006D689C" w:rsidRDefault="006D689C" w:rsidP="00077CC5">
      <w:pPr>
        <w:suppressAutoHyphens/>
        <w:rPr>
          <w:b/>
          <w:bCs/>
          <w:lang w:val="en-GB"/>
        </w:rPr>
      </w:pPr>
    </w:p>
    <w:p w14:paraId="1E408F48" w14:textId="77777777" w:rsidR="00DE0989" w:rsidRPr="00DE408F" w:rsidRDefault="00DE0989" w:rsidP="00DE0989">
      <w:pPr>
        <w:tabs>
          <w:tab w:val="left" w:pos="720"/>
          <w:tab w:val="left" w:pos="1440"/>
          <w:tab w:val="left" w:pos="2160"/>
          <w:tab w:val="left" w:pos="2880"/>
        </w:tabs>
        <w:overflowPunct w:val="0"/>
        <w:autoSpaceDE w:val="0"/>
        <w:autoSpaceDN w:val="0"/>
        <w:adjustRightInd w:val="0"/>
        <w:textAlignment w:val="baseline"/>
        <w:rPr>
          <w:rFonts w:cs="Arial"/>
          <w:b/>
        </w:rPr>
      </w:pPr>
      <w:r w:rsidRPr="00DE408F">
        <w:rPr>
          <w:rFonts w:cs="Arial"/>
          <w:b/>
        </w:rPr>
        <w:t xml:space="preserve">Journals </w:t>
      </w:r>
    </w:p>
    <w:p w14:paraId="2DC5817E" w14:textId="77777777" w:rsidR="00DE0989" w:rsidRPr="00DE408F" w:rsidRDefault="00DE0989" w:rsidP="00DE0989">
      <w:pPr>
        <w:tabs>
          <w:tab w:val="left" w:pos="720"/>
          <w:tab w:val="left" w:pos="1440"/>
          <w:tab w:val="left" w:pos="2160"/>
          <w:tab w:val="left" w:pos="2880"/>
        </w:tabs>
        <w:overflowPunct w:val="0"/>
        <w:autoSpaceDE w:val="0"/>
        <w:autoSpaceDN w:val="0"/>
        <w:adjustRightInd w:val="0"/>
        <w:textAlignment w:val="baseline"/>
        <w:rPr>
          <w:rFonts w:cs="Arial"/>
          <w:b/>
        </w:rPr>
      </w:pPr>
    </w:p>
    <w:p w14:paraId="0D058B6E" w14:textId="77777777" w:rsidR="00DE0989" w:rsidRPr="00DE408F" w:rsidRDefault="00DE0989" w:rsidP="00DE0989">
      <w:pPr>
        <w:overflowPunct w:val="0"/>
        <w:autoSpaceDE w:val="0"/>
        <w:autoSpaceDN w:val="0"/>
        <w:adjustRightInd w:val="0"/>
        <w:jc w:val="both"/>
        <w:textAlignment w:val="baseline"/>
        <w:rPr>
          <w:rFonts w:cs="Arial"/>
        </w:rPr>
      </w:pPr>
      <w:r w:rsidRPr="00DE408F">
        <w:rPr>
          <w:rFonts w:cs="Arial"/>
        </w:rPr>
        <w:lastRenderedPageBreak/>
        <w:t>Current Issues in Tourism</w:t>
      </w:r>
    </w:p>
    <w:p w14:paraId="28C2A778" w14:textId="77777777" w:rsidR="00DE0989" w:rsidRPr="00DE408F" w:rsidRDefault="00DE0989" w:rsidP="00DE0989">
      <w:pPr>
        <w:overflowPunct w:val="0"/>
        <w:autoSpaceDE w:val="0"/>
        <w:autoSpaceDN w:val="0"/>
        <w:adjustRightInd w:val="0"/>
        <w:jc w:val="both"/>
        <w:textAlignment w:val="baseline"/>
        <w:rPr>
          <w:rFonts w:cs="Arial"/>
        </w:rPr>
      </w:pPr>
      <w:r w:rsidRPr="00DE408F">
        <w:rPr>
          <w:rFonts w:cs="Arial"/>
        </w:rPr>
        <w:t>Events Management</w:t>
      </w:r>
    </w:p>
    <w:p w14:paraId="4E9F7C63" w14:textId="77777777" w:rsidR="00DE0989" w:rsidRPr="00DE408F" w:rsidRDefault="00DE0989" w:rsidP="00DE0989">
      <w:pPr>
        <w:overflowPunct w:val="0"/>
        <w:autoSpaceDE w:val="0"/>
        <w:autoSpaceDN w:val="0"/>
        <w:adjustRightInd w:val="0"/>
        <w:jc w:val="both"/>
        <w:textAlignment w:val="baseline"/>
        <w:rPr>
          <w:rFonts w:cs="Arial"/>
        </w:rPr>
      </w:pPr>
      <w:r w:rsidRPr="00DE408F">
        <w:rPr>
          <w:rFonts w:cs="Arial"/>
        </w:rPr>
        <w:t>International Journal of Event</w:t>
      </w:r>
      <w:r>
        <w:rPr>
          <w:rFonts w:cs="Arial"/>
        </w:rPr>
        <w:t xml:space="preserve"> and Festival Management</w:t>
      </w:r>
    </w:p>
    <w:p w14:paraId="5773BAFB" w14:textId="77777777" w:rsidR="00DE0989" w:rsidRPr="00DE408F" w:rsidRDefault="00DE0989" w:rsidP="00DE0989">
      <w:pPr>
        <w:overflowPunct w:val="0"/>
        <w:autoSpaceDE w:val="0"/>
        <w:autoSpaceDN w:val="0"/>
        <w:adjustRightInd w:val="0"/>
        <w:jc w:val="both"/>
        <w:textAlignment w:val="baseline"/>
        <w:rPr>
          <w:rFonts w:cs="Arial"/>
        </w:rPr>
      </w:pPr>
      <w:r w:rsidRPr="00DE408F">
        <w:rPr>
          <w:rFonts w:cs="Arial"/>
        </w:rPr>
        <w:t>Tourism Economics</w:t>
      </w:r>
    </w:p>
    <w:p w14:paraId="0DD900EF" w14:textId="77777777" w:rsidR="00DE0989" w:rsidRPr="00DE0989" w:rsidRDefault="00DE0989" w:rsidP="00DE0989">
      <w:pPr>
        <w:overflowPunct w:val="0"/>
        <w:autoSpaceDE w:val="0"/>
        <w:autoSpaceDN w:val="0"/>
        <w:adjustRightInd w:val="0"/>
        <w:jc w:val="both"/>
        <w:textAlignment w:val="baseline"/>
        <w:rPr>
          <w:rFonts w:asciiTheme="minorHAnsi" w:hAnsiTheme="minorHAnsi" w:cstheme="minorHAnsi"/>
        </w:rPr>
      </w:pPr>
      <w:r w:rsidRPr="00DE0989">
        <w:rPr>
          <w:rFonts w:asciiTheme="minorHAnsi" w:hAnsiTheme="minorHAnsi" w:cstheme="minorHAnsi"/>
        </w:rPr>
        <w:t>Tourism Management</w:t>
      </w:r>
    </w:p>
    <w:p w14:paraId="59058AD1" w14:textId="77777777" w:rsidR="00DE0989" w:rsidRPr="00DE0989" w:rsidRDefault="00DE0989" w:rsidP="00DE0989">
      <w:pPr>
        <w:overflowPunct w:val="0"/>
        <w:autoSpaceDE w:val="0"/>
        <w:autoSpaceDN w:val="0"/>
        <w:adjustRightInd w:val="0"/>
        <w:jc w:val="both"/>
        <w:textAlignment w:val="baseline"/>
        <w:rPr>
          <w:rFonts w:asciiTheme="minorHAnsi" w:hAnsiTheme="minorHAnsi" w:cstheme="minorHAnsi"/>
          <w:i/>
        </w:rPr>
      </w:pPr>
    </w:p>
    <w:p w14:paraId="44AB6465" w14:textId="77777777" w:rsidR="00DE0989" w:rsidRPr="00DE0989" w:rsidRDefault="00DE0989" w:rsidP="00DE0989">
      <w:pPr>
        <w:tabs>
          <w:tab w:val="left" w:pos="720"/>
          <w:tab w:val="left" w:pos="1440"/>
          <w:tab w:val="left" w:pos="2160"/>
          <w:tab w:val="left" w:pos="2880"/>
        </w:tabs>
        <w:overflowPunct w:val="0"/>
        <w:autoSpaceDE w:val="0"/>
        <w:autoSpaceDN w:val="0"/>
        <w:adjustRightInd w:val="0"/>
        <w:textAlignment w:val="baseline"/>
        <w:rPr>
          <w:rFonts w:asciiTheme="minorHAnsi" w:hAnsiTheme="minorHAnsi" w:cstheme="minorHAnsi"/>
          <w:b/>
        </w:rPr>
      </w:pPr>
      <w:r w:rsidRPr="00DE0989">
        <w:rPr>
          <w:rFonts w:asciiTheme="minorHAnsi" w:hAnsiTheme="minorHAnsi" w:cstheme="minorHAnsi"/>
          <w:b/>
        </w:rPr>
        <w:t xml:space="preserve">Websites </w:t>
      </w:r>
    </w:p>
    <w:p w14:paraId="7E3742D1" w14:textId="77777777" w:rsidR="00DE0989" w:rsidRPr="00DE0989" w:rsidRDefault="00DE0989" w:rsidP="00DE0989">
      <w:pPr>
        <w:overflowPunct w:val="0"/>
        <w:autoSpaceDE w:val="0"/>
        <w:autoSpaceDN w:val="0"/>
        <w:adjustRightInd w:val="0"/>
        <w:jc w:val="both"/>
        <w:textAlignment w:val="baseline"/>
        <w:rPr>
          <w:rFonts w:asciiTheme="minorHAnsi" w:hAnsiTheme="minorHAnsi" w:cstheme="minorHAnsi"/>
        </w:rPr>
      </w:pPr>
    </w:p>
    <w:p w14:paraId="290B3ABF" w14:textId="77777777" w:rsidR="00DE0989" w:rsidRPr="00DE0989" w:rsidRDefault="00DE0989" w:rsidP="00DE0989">
      <w:pPr>
        <w:overflowPunct w:val="0"/>
        <w:autoSpaceDE w:val="0"/>
        <w:autoSpaceDN w:val="0"/>
        <w:adjustRightInd w:val="0"/>
        <w:jc w:val="both"/>
        <w:textAlignment w:val="baseline"/>
        <w:rPr>
          <w:rFonts w:asciiTheme="minorHAnsi" w:hAnsiTheme="minorHAnsi" w:cstheme="minorHAnsi"/>
          <w:color w:val="0000FF"/>
          <w:u w:val="single"/>
        </w:rPr>
      </w:pPr>
      <w:hyperlink r:id="rId10" w:history="1">
        <w:r w:rsidRPr="00DE0989">
          <w:rPr>
            <w:rStyle w:val="Hyperlink"/>
            <w:rFonts w:asciiTheme="minorHAnsi" w:hAnsiTheme="minorHAnsi" w:cstheme="minorHAnsi"/>
          </w:rPr>
          <w:t>www.visitbritain.co.uk/</w:t>
        </w:r>
      </w:hyperlink>
    </w:p>
    <w:p w14:paraId="2ED97DBD" w14:textId="77777777" w:rsidR="00DE0989" w:rsidRPr="00DE0989" w:rsidRDefault="00DE0989" w:rsidP="00DE098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jc w:val="both"/>
        <w:textAlignment w:val="baseline"/>
        <w:rPr>
          <w:rFonts w:asciiTheme="minorHAnsi" w:hAnsiTheme="minorHAnsi" w:cstheme="minorHAnsi"/>
          <w:color w:val="0000FF"/>
          <w:u w:val="single"/>
        </w:rPr>
      </w:pPr>
      <w:hyperlink r:id="rId11" w:history="1">
        <w:r w:rsidRPr="00DE0989">
          <w:rPr>
            <w:rFonts w:asciiTheme="minorHAnsi" w:hAnsiTheme="minorHAnsi" w:cstheme="minorHAnsi"/>
            <w:color w:val="0000FF"/>
            <w:u w:val="single"/>
          </w:rPr>
          <w:t>www.ukevents.net/</w:t>
        </w:r>
      </w:hyperlink>
    </w:p>
    <w:tbl>
      <w:tblPr>
        <w:tblW w:w="7196" w:type="dxa"/>
        <w:shd w:val="clear" w:color="auto" w:fill="FFFFFF"/>
        <w:tblLayout w:type="fixed"/>
        <w:tblLook w:val="0000" w:firstRow="0" w:lastRow="0" w:firstColumn="0" w:lastColumn="0" w:noHBand="0" w:noVBand="0"/>
      </w:tblPr>
      <w:tblGrid>
        <w:gridCol w:w="7196"/>
      </w:tblGrid>
      <w:tr w:rsidR="00DE0989" w:rsidRPr="00DE0989" w14:paraId="321BE0A2" w14:textId="77777777" w:rsidTr="00D162F4">
        <w:tc>
          <w:tcPr>
            <w:tcW w:w="7196" w:type="dxa"/>
            <w:shd w:val="clear" w:color="auto" w:fill="FFFFFF"/>
          </w:tcPr>
          <w:p w14:paraId="68B99905" w14:textId="77777777" w:rsidR="00DE0989" w:rsidRPr="00DE0989" w:rsidRDefault="00DE0989" w:rsidP="00D162F4">
            <w:pPr>
              <w:overflowPunct w:val="0"/>
              <w:autoSpaceDE w:val="0"/>
              <w:autoSpaceDN w:val="0"/>
              <w:adjustRightInd w:val="0"/>
              <w:jc w:val="both"/>
              <w:textAlignment w:val="baseline"/>
              <w:rPr>
                <w:rFonts w:asciiTheme="minorHAnsi" w:hAnsiTheme="minorHAnsi" w:cstheme="minorHAnsi"/>
                <w:color w:val="0000FF"/>
                <w:u w:val="single"/>
              </w:rPr>
            </w:pPr>
            <w:hyperlink r:id="rId12" w:history="1">
              <w:r w:rsidRPr="00DE0989">
                <w:rPr>
                  <w:rStyle w:val="Hyperlink"/>
                  <w:rFonts w:asciiTheme="minorHAnsi" w:hAnsiTheme="minorHAnsi" w:cstheme="minorHAnsi"/>
                </w:rPr>
                <w:t>www.culture.gov.uk</w:t>
              </w:r>
            </w:hyperlink>
          </w:p>
          <w:p w14:paraId="33303B18" w14:textId="77777777" w:rsidR="00DE0989" w:rsidRPr="00DE0989" w:rsidRDefault="00DE0989" w:rsidP="00D162F4">
            <w:pPr>
              <w:overflowPunct w:val="0"/>
              <w:autoSpaceDE w:val="0"/>
              <w:autoSpaceDN w:val="0"/>
              <w:adjustRightInd w:val="0"/>
              <w:jc w:val="both"/>
              <w:textAlignment w:val="baseline"/>
              <w:rPr>
                <w:rFonts w:asciiTheme="minorHAnsi" w:hAnsiTheme="minorHAnsi" w:cstheme="minorHAnsi"/>
                <w:color w:val="0000FF"/>
                <w:u w:val="single"/>
              </w:rPr>
            </w:pPr>
            <w:hyperlink r:id="rId13" w:history="1">
              <w:r w:rsidRPr="00DE0989">
                <w:rPr>
                  <w:rStyle w:val="Hyperlink"/>
                  <w:rFonts w:asciiTheme="minorHAnsi" w:hAnsiTheme="minorHAnsi" w:cstheme="minorHAnsi"/>
                </w:rPr>
                <w:t>Event Wales | Business Wales (gov.wales)</w:t>
              </w:r>
            </w:hyperlink>
          </w:p>
          <w:p w14:paraId="5C57DF3C" w14:textId="77777777" w:rsidR="00DE0989" w:rsidRPr="00DE0989" w:rsidRDefault="00DE0989" w:rsidP="00D162F4">
            <w:pPr>
              <w:overflowPunct w:val="0"/>
              <w:autoSpaceDE w:val="0"/>
              <w:autoSpaceDN w:val="0"/>
              <w:adjustRightInd w:val="0"/>
              <w:jc w:val="both"/>
              <w:textAlignment w:val="baseline"/>
              <w:rPr>
                <w:rFonts w:asciiTheme="minorHAnsi" w:hAnsiTheme="minorHAnsi" w:cstheme="minorHAnsi"/>
                <w:color w:val="0000FF"/>
                <w:u w:val="single"/>
              </w:rPr>
            </w:pPr>
            <w:hyperlink r:id="rId14" w:history="1">
              <w:r w:rsidRPr="00DE0989">
                <w:rPr>
                  <w:rFonts w:asciiTheme="minorHAnsi" w:hAnsiTheme="minorHAnsi" w:cstheme="minorHAnsi"/>
                  <w:color w:val="0000FF"/>
                  <w:u w:val="single"/>
                </w:rPr>
                <w:t>www.eventimpacts.com</w:t>
              </w:r>
            </w:hyperlink>
          </w:p>
        </w:tc>
      </w:tr>
      <w:tr w:rsidR="00DE0989" w:rsidRPr="00DE0989" w14:paraId="02BBA51D" w14:textId="77777777" w:rsidTr="00D162F4">
        <w:tc>
          <w:tcPr>
            <w:tcW w:w="7196" w:type="dxa"/>
            <w:shd w:val="clear" w:color="auto" w:fill="FFFFFF"/>
          </w:tcPr>
          <w:p w14:paraId="7285668A" w14:textId="77777777" w:rsidR="00DE0989" w:rsidRPr="00DE0989" w:rsidRDefault="00DE0989" w:rsidP="00D162F4">
            <w:pPr>
              <w:overflowPunct w:val="0"/>
              <w:autoSpaceDE w:val="0"/>
              <w:autoSpaceDN w:val="0"/>
              <w:adjustRightInd w:val="0"/>
              <w:jc w:val="both"/>
              <w:textAlignment w:val="baseline"/>
              <w:rPr>
                <w:rFonts w:asciiTheme="minorHAnsi" w:hAnsiTheme="minorHAnsi" w:cstheme="minorHAnsi"/>
              </w:rPr>
            </w:pPr>
            <w:hyperlink r:id="rId15" w:history="1">
              <w:r w:rsidRPr="00DE0989">
                <w:rPr>
                  <w:rFonts w:asciiTheme="minorHAnsi" w:hAnsiTheme="minorHAnsi" w:cstheme="minorHAnsi"/>
                  <w:color w:val="0000FF"/>
                  <w:u w:val="single"/>
                </w:rPr>
                <w:t>www.world-tourism.org</w:t>
              </w:r>
            </w:hyperlink>
          </w:p>
        </w:tc>
      </w:tr>
    </w:tbl>
    <w:p w14:paraId="73B9E914" w14:textId="77777777" w:rsidR="00DE0989" w:rsidRPr="00DE0989" w:rsidRDefault="00DE0989" w:rsidP="00DE0989">
      <w:pPr>
        <w:overflowPunct w:val="0"/>
        <w:autoSpaceDE w:val="0"/>
        <w:autoSpaceDN w:val="0"/>
        <w:adjustRightInd w:val="0"/>
        <w:jc w:val="both"/>
        <w:textAlignment w:val="baseline"/>
        <w:rPr>
          <w:rFonts w:asciiTheme="minorHAnsi" w:hAnsiTheme="minorHAnsi" w:cstheme="minorHAnsi"/>
        </w:rPr>
      </w:pPr>
    </w:p>
    <w:p w14:paraId="3E2F902A" w14:textId="77777777" w:rsidR="00DE0989" w:rsidRPr="00DE0989" w:rsidRDefault="00DE0989" w:rsidP="00DE0989">
      <w:pPr>
        <w:rPr>
          <w:rFonts w:asciiTheme="minorHAnsi" w:eastAsia="MS Mincho" w:hAnsiTheme="minorHAnsi" w:cstheme="minorHAnsi"/>
        </w:rPr>
      </w:pPr>
      <w:r w:rsidRPr="00DE0989">
        <w:rPr>
          <w:rFonts w:asciiTheme="minorHAnsi" w:eastAsia="MS Mincho" w:hAnsiTheme="minorHAnsi" w:cstheme="minorHAnsi"/>
        </w:rPr>
        <w:t>Association of British Professional Conference Organisers</w:t>
      </w:r>
    </w:p>
    <w:p w14:paraId="41BA7B64" w14:textId="77777777" w:rsidR="00DE0989" w:rsidRPr="00DE0989" w:rsidRDefault="00DE0989" w:rsidP="00DE0989">
      <w:pPr>
        <w:rPr>
          <w:rFonts w:asciiTheme="minorHAnsi" w:eastAsia="MS Mincho" w:hAnsiTheme="minorHAnsi" w:cstheme="minorHAnsi"/>
        </w:rPr>
      </w:pPr>
      <w:hyperlink r:id="rId16" w:history="1">
        <w:r w:rsidRPr="00DE0989">
          <w:rPr>
            <w:rFonts w:asciiTheme="minorHAnsi" w:eastAsia="MS Mincho" w:hAnsiTheme="minorHAnsi" w:cstheme="minorHAnsi"/>
            <w:color w:val="0000FF"/>
            <w:u w:val="single"/>
          </w:rPr>
          <w:t>www.abpco.org</w:t>
        </w:r>
      </w:hyperlink>
      <w:r w:rsidRPr="00DE0989">
        <w:rPr>
          <w:rFonts w:asciiTheme="minorHAnsi" w:eastAsia="MS Mincho" w:hAnsiTheme="minorHAnsi" w:cstheme="minorHAnsi"/>
        </w:rPr>
        <w:t xml:space="preserve"> </w:t>
      </w:r>
    </w:p>
    <w:p w14:paraId="2A1C86E4" w14:textId="77777777" w:rsidR="00DE0989" w:rsidRPr="00DE0989" w:rsidRDefault="00DE0989" w:rsidP="00DE0989">
      <w:pPr>
        <w:rPr>
          <w:rFonts w:asciiTheme="minorHAnsi" w:eastAsia="MS Mincho" w:hAnsiTheme="minorHAnsi" w:cstheme="minorHAnsi"/>
        </w:rPr>
      </w:pPr>
    </w:p>
    <w:p w14:paraId="236FB152" w14:textId="77777777" w:rsidR="00DE0989" w:rsidRPr="00DE0989" w:rsidRDefault="00DE0989" w:rsidP="00DE0989">
      <w:pPr>
        <w:rPr>
          <w:rFonts w:asciiTheme="minorHAnsi" w:eastAsia="MS Mincho" w:hAnsiTheme="minorHAnsi" w:cstheme="minorHAnsi"/>
        </w:rPr>
      </w:pPr>
      <w:r w:rsidRPr="00DE0989">
        <w:rPr>
          <w:rFonts w:asciiTheme="minorHAnsi" w:eastAsia="MS Mincho" w:hAnsiTheme="minorHAnsi" w:cstheme="minorHAnsi"/>
        </w:rPr>
        <w:t xml:space="preserve">Association of Event organisers </w:t>
      </w:r>
    </w:p>
    <w:p w14:paraId="0EF25E20" w14:textId="77777777" w:rsidR="00DE0989" w:rsidRPr="00DE0989" w:rsidRDefault="00DE0989" w:rsidP="00DE0989">
      <w:pPr>
        <w:rPr>
          <w:rFonts w:asciiTheme="minorHAnsi" w:eastAsia="MS Mincho" w:hAnsiTheme="minorHAnsi" w:cstheme="minorHAnsi"/>
        </w:rPr>
      </w:pPr>
      <w:hyperlink r:id="rId17" w:history="1">
        <w:r w:rsidRPr="00DE0989">
          <w:rPr>
            <w:rFonts w:asciiTheme="minorHAnsi" w:eastAsia="MS Mincho" w:hAnsiTheme="minorHAnsi" w:cstheme="minorHAnsi"/>
            <w:color w:val="0000FF"/>
            <w:u w:val="single"/>
          </w:rPr>
          <w:t>www.aeo.org.uk</w:t>
        </w:r>
      </w:hyperlink>
      <w:r w:rsidRPr="00DE0989">
        <w:rPr>
          <w:rFonts w:asciiTheme="minorHAnsi" w:eastAsia="MS Mincho" w:hAnsiTheme="minorHAnsi" w:cstheme="minorHAnsi"/>
        </w:rPr>
        <w:t xml:space="preserve"> </w:t>
      </w:r>
    </w:p>
    <w:p w14:paraId="0311A21C" w14:textId="77777777" w:rsidR="00DE0989" w:rsidRPr="00DE0989" w:rsidRDefault="00DE0989" w:rsidP="00DE0989">
      <w:pPr>
        <w:rPr>
          <w:rFonts w:asciiTheme="minorHAnsi" w:eastAsia="MS Mincho" w:hAnsiTheme="minorHAnsi" w:cstheme="minorHAnsi"/>
        </w:rPr>
      </w:pPr>
    </w:p>
    <w:p w14:paraId="5684AD4A" w14:textId="77777777" w:rsidR="00DE0989" w:rsidRPr="00DE0989" w:rsidRDefault="00DE0989" w:rsidP="00DE0989">
      <w:pPr>
        <w:rPr>
          <w:rFonts w:asciiTheme="minorHAnsi" w:eastAsia="MS Mincho" w:hAnsiTheme="minorHAnsi" w:cstheme="minorHAnsi"/>
        </w:rPr>
      </w:pPr>
      <w:r w:rsidRPr="00DE0989">
        <w:rPr>
          <w:rFonts w:asciiTheme="minorHAnsi" w:eastAsia="MS Mincho" w:hAnsiTheme="minorHAnsi" w:cstheme="minorHAnsi"/>
        </w:rPr>
        <w:t>Events Management Body of Knowledge</w:t>
      </w:r>
    </w:p>
    <w:p w14:paraId="3AF8D4AA" w14:textId="77777777" w:rsidR="00DE0989" w:rsidRPr="00DE0989" w:rsidRDefault="00DE0989" w:rsidP="00DE0989">
      <w:pPr>
        <w:rPr>
          <w:rFonts w:asciiTheme="minorHAnsi" w:eastAsia="MS Mincho" w:hAnsiTheme="minorHAnsi" w:cstheme="minorHAnsi"/>
        </w:rPr>
      </w:pPr>
      <w:hyperlink r:id="rId18" w:history="1">
        <w:r w:rsidRPr="00DE0989">
          <w:rPr>
            <w:rFonts w:asciiTheme="minorHAnsi" w:eastAsia="MS Mincho" w:hAnsiTheme="minorHAnsi" w:cstheme="minorHAnsi"/>
            <w:color w:val="0000FF"/>
            <w:u w:val="single"/>
          </w:rPr>
          <w:t>www.embok.org</w:t>
        </w:r>
      </w:hyperlink>
      <w:r w:rsidRPr="00DE0989">
        <w:rPr>
          <w:rFonts w:asciiTheme="minorHAnsi" w:eastAsia="MS Mincho" w:hAnsiTheme="minorHAnsi" w:cstheme="minorHAnsi"/>
        </w:rPr>
        <w:t xml:space="preserve"> </w:t>
      </w:r>
    </w:p>
    <w:p w14:paraId="770353FF" w14:textId="77777777" w:rsidR="00DE0989" w:rsidRPr="00DE0989" w:rsidRDefault="00DE0989" w:rsidP="00DE0989">
      <w:pPr>
        <w:rPr>
          <w:rFonts w:asciiTheme="minorHAnsi" w:eastAsia="MS Mincho" w:hAnsiTheme="minorHAnsi" w:cstheme="minorHAnsi"/>
        </w:rPr>
      </w:pPr>
    </w:p>
    <w:p w14:paraId="55BA6076" w14:textId="77777777" w:rsidR="00DE0989" w:rsidRPr="00DE0989" w:rsidRDefault="00DE0989" w:rsidP="00DE0989">
      <w:pPr>
        <w:rPr>
          <w:rFonts w:asciiTheme="minorHAnsi" w:eastAsia="MS Mincho" w:hAnsiTheme="minorHAnsi" w:cstheme="minorHAnsi"/>
        </w:rPr>
      </w:pPr>
      <w:r w:rsidRPr="00DE0989">
        <w:rPr>
          <w:rFonts w:asciiTheme="minorHAnsi" w:eastAsia="MS Mincho" w:hAnsiTheme="minorHAnsi" w:cstheme="minorHAnsi"/>
        </w:rPr>
        <w:t xml:space="preserve">National Outdoor Events Association </w:t>
      </w:r>
    </w:p>
    <w:p w14:paraId="6A136E66" w14:textId="77777777" w:rsidR="00DE0989" w:rsidRPr="00DE0989" w:rsidRDefault="00DE0989" w:rsidP="00DE0989">
      <w:pPr>
        <w:overflowPunct w:val="0"/>
        <w:autoSpaceDE w:val="0"/>
        <w:autoSpaceDN w:val="0"/>
        <w:adjustRightInd w:val="0"/>
        <w:jc w:val="both"/>
        <w:textAlignment w:val="baseline"/>
        <w:rPr>
          <w:rFonts w:asciiTheme="minorHAnsi" w:hAnsiTheme="minorHAnsi" w:cstheme="minorHAnsi"/>
        </w:rPr>
      </w:pPr>
      <w:hyperlink r:id="rId19" w:history="1">
        <w:r w:rsidRPr="00DE0989">
          <w:rPr>
            <w:rFonts w:asciiTheme="minorHAnsi" w:eastAsia="MS Mincho" w:hAnsiTheme="minorHAnsi" w:cstheme="minorHAnsi"/>
            <w:color w:val="0000FF"/>
            <w:u w:val="single"/>
          </w:rPr>
          <w:t>http://www.noea.org.uk/</w:t>
        </w:r>
      </w:hyperlink>
    </w:p>
    <w:p w14:paraId="067F2F9A" w14:textId="77777777" w:rsidR="00DE0989" w:rsidRPr="00DE0989" w:rsidRDefault="00DE0989" w:rsidP="00DE0989">
      <w:pPr>
        <w:pStyle w:val="Header"/>
        <w:rPr>
          <w:rFonts w:asciiTheme="minorHAnsi" w:hAnsiTheme="minorHAnsi" w:cstheme="minorHAnsi"/>
        </w:rPr>
      </w:pPr>
      <w:r w:rsidRPr="00DE0989">
        <w:rPr>
          <w:rFonts w:asciiTheme="minorHAnsi" w:eastAsia="Calibri" w:hAnsiTheme="minorHAnsi" w:cstheme="minorHAnsi"/>
        </w:rPr>
        <w:br w:type="page"/>
      </w:r>
    </w:p>
    <w:p w14:paraId="1FDA2326" w14:textId="6966CA7C" w:rsidR="0085417B" w:rsidRDefault="00AB17CC" w:rsidP="00077CC5">
      <w:pPr>
        <w:suppressAutoHyphens/>
        <w:rPr>
          <w:b/>
          <w:bCs/>
          <w:lang w:val="en-GB"/>
        </w:rPr>
      </w:pPr>
      <w:r>
        <w:rPr>
          <w:b/>
          <w:bCs/>
          <w:lang w:val="en-GB"/>
        </w:rPr>
        <w:lastRenderedPageBreak/>
        <w:t>Semester 1</w:t>
      </w:r>
    </w:p>
    <w:p w14:paraId="00928348" w14:textId="77777777" w:rsidR="00AB17CC" w:rsidRDefault="00AB17CC" w:rsidP="00077CC5">
      <w:pPr>
        <w:suppressAutoHyphens/>
        <w:rPr>
          <w:b/>
          <w:bCs/>
          <w:lang w:val="en-GB"/>
        </w:rPr>
      </w:pPr>
    </w:p>
    <w:tbl>
      <w:tblPr>
        <w:tblW w:w="82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559"/>
        <w:gridCol w:w="6657"/>
      </w:tblGrid>
      <w:tr w:rsidR="00A341A8" w:rsidRPr="00860C79" w14:paraId="3B76CC6F" w14:textId="77777777" w:rsidTr="00D162F4">
        <w:trPr>
          <w:trHeight w:val="360"/>
          <w:jc w:val="center"/>
        </w:trPr>
        <w:tc>
          <w:tcPr>
            <w:tcW w:w="1559" w:type="dxa"/>
            <w:tcBorders>
              <w:top w:val="single" w:sz="4" w:space="0" w:color="auto"/>
              <w:left w:val="single" w:sz="4" w:space="0" w:color="auto"/>
              <w:bottom w:val="single" w:sz="4" w:space="0" w:color="auto"/>
              <w:right w:val="single" w:sz="4" w:space="0" w:color="auto"/>
            </w:tcBorders>
          </w:tcPr>
          <w:p w14:paraId="274DF31F" w14:textId="0FEF4EA1" w:rsidR="00A341A8" w:rsidRPr="00860C79" w:rsidRDefault="00DE0989" w:rsidP="00D162F4">
            <w:pPr>
              <w:numPr>
                <w:ilvl w:val="12"/>
                <w:numId w:val="0"/>
              </w:numPr>
              <w:rPr>
                <w:rFonts w:cs="Arial"/>
                <w:b/>
              </w:rPr>
            </w:pPr>
            <w:r>
              <w:rPr>
                <w:rFonts w:cs="Arial"/>
                <w:b/>
              </w:rPr>
              <w:t>D</w:t>
            </w:r>
            <w:r w:rsidR="00A341A8" w:rsidRPr="00860C79">
              <w:rPr>
                <w:rFonts w:cs="Arial"/>
                <w:b/>
              </w:rPr>
              <w:t>ATE</w:t>
            </w:r>
          </w:p>
        </w:tc>
        <w:tc>
          <w:tcPr>
            <w:tcW w:w="6657" w:type="dxa"/>
            <w:tcBorders>
              <w:top w:val="single" w:sz="4" w:space="0" w:color="auto"/>
              <w:left w:val="single" w:sz="4" w:space="0" w:color="auto"/>
              <w:bottom w:val="single" w:sz="4" w:space="0" w:color="auto"/>
              <w:right w:val="single" w:sz="4" w:space="0" w:color="auto"/>
            </w:tcBorders>
          </w:tcPr>
          <w:p w14:paraId="7474AF52" w14:textId="77777777" w:rsidR="00A341A8" w:rsidRPr="00860C79" w:rsidRDefault="00A341A8" w:rsidP="00D162F4">
            <w:pPr>
              <w:numPr>
                <w:ilvl w:val="12"/>
                <w:numId w:val="0"/>
              </w:numPr>
              <w:rPr>
                <w:rFonts w:cs="Arial"/>
                <w:b/>
              </w:rPr>
            </w:pPr>
            <w:r w:rsidRPr="00860C79">
              <w:rPr>
                <w:rFonts w:cs="Arial"/>
                <w:b/>
              </w:rPr>
              <w:t xml:space="preserve">LECTURE </w:t>
            </w:r>
          </w:p>
        </w:tc>
      </w:tr>
      <w:tr w:rsidR="00AB17CC" w:rsidRPr="00860C79" w14:paraId="3116A2A4" w14:textId="77777777" w:rsidTr="00D162F4">
        <w:trPr>
          <w:trHeight w:val="414"/>
          <w:jc w:val="center"/>
        </w:trPr>
        <w:tc>
          <w:tcPr>
            <w:tcW w:w="1559" w:type="dxa"/>
            <w:tcBorders>
              <w:top w:val="single" w:sz="4" w:space="0" w:color="auto"/>
              <w:left w:val="single" w:sz="4" w:space="0" w:color="auto"/>
              <w:bottom w:val="single" w:sz="4" w:space="0" w:color="auto"/>
              <w:right w:val="single" w:sz="4" w:space="0" w:color="auto"/>
            </w:tcBorders>
          </w:tcPr>
          <w:p w14:paraId="295D8E36"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1</w:t>
            </w:r>
          </w:p>
          <w:p w14:paraId="6C0DEC35" w14:textId="69D6953F" w:rsidR="00AB17CC" w:rsidRPr="00DE0989" w:rsidRDefault="00AB17CC" w:rsidP="00AB17CC">
            <w:pPr>
              <w:numPr>
                <w:ilvl w:val="12"/>
                <w:numId w:val="0"/>
              </w:numPr>
              <w:rPr>
                <w:rFonts w:asciiTheme="minorHAnsi" w:hAnsiTheme="minorHAnsi" w:cstheme="minorHAnsi"/>
                <w:b/>
              </w:rPr>
            </w:pPr>
            <w:r w:rsidRPr="005970CE">
              <w:rPr>
                <w:rFonts w:ascii="Arial" w:eastAsia="Times New Roman" w:hAnsi="Arial" w:cs="Arial"/>
                <w:b/>
                <w:sz w:val="22"/>
                <w:szCs w:val="22"/>
                <w:bdr w:val="none" w:sz="0" w:space="0" w:color="auto"/>
                <w:lang w:eastAsia="en-GB"/>
              </w:rPr>
              <w:t xml:space="preserve">w/c </w:t>
            </w:r>
            <w:r w:rsidR="00300FDD">
              <w:rPr>
                <w:rFonts w:ascii="Arial" w:eastAsia="Times New Roman" w:hAnsi="Arial" w:cs="Arial"/>
                <w:b/>
                <w:sz w:val="22"/>
                <w:szCs w:val="22"/>
                <w:bdr w:val="none" w:sz="0" w:space="0" w:color="auto"/>
                <w:lang w:eastAsia="en-GB"/>
              </w:rPr>
              <w:t>26/01</w:t>
            </w:r>
          </w:p>
        </w:tc>
        <w:tc>
          <w:tcPr>
            <w:tcW w:w="6657" w:type="dxa"/>
            <w:tcBorders>
              <w:top w:val="single" w:sz="4" w:space="0" w:color="auto"/>
              <w:left w:val="single" w:sz="4" w:space="0" w:color="auto"/>
              <w:bottom w:val="single" w:sz="4" w:space="0" w:color="auto"/>
              <w:right w:val="single" w:sz="4" w:space="0" w:color="auto"/>
            </w:tcBorders>
          </w:tcPr>
          <w:p w14:paraId="6D2B9387"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Introduction to the Module</w:t>
            </w:r>
          </w:p>
          <w:p w14:paraId="3BC79FFF"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Event team assessment</w:t>
            </w:r>
          </w:p>
          <w:p w14:paraId="7451E083"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Initial ideas</w:t>
            </w:r>
          </w:p>
          <w:p w14:paraId="041EEA7E" w14:textId="77777777" w:rsidR="00AB17CC" w:rsidRPr="00DE0989" w:rsidRDefault="00AB17CC" w:rsidP="00AB17CC">
            <w:pPr>
              <w:numPr>
                <w:ilvl w:val="12"/>
                <w:numId w:val="0"/>
              </w:numPr>
              <w:rPr>
                <w:rFonts w:asciiTheme="minorHAnsi" w:hAnsiTheme="minorHAnsi" w:cstheme="minorHAnsi"/>
              </w:rPr>
            </w:pPr>
          </w:p>
        </w:tc>
      </w:tr>
      <w:tr w:rsidR="00AB17CC" w:rsidRPr="00860C79" w14:paraId="294934E4" w14:textId="77777777" w:rsidTr="00D162F4">
        <w:trPr>
          <w:trHeight w:val="414"/>
          <w:jc w:val="center"/>
        </w:trPr>
        <w:tc>
          <w:tcPr>
            <w:tcW w:w="1559" w:type="dxa"/>
            <w:tcBorders>
              <w:top w:val="single" w:sz="4" w:space="0" w:color="auto"/>
              <w:left w:val="single" w:sz="4" w:space="0" w:color="auto"/>
              <w:bottom w:val="single" w:sz="4" w:space="0" w:color="auto"/>
              <w:right w:val="single" w:sz="4" w:space="0" w:color="auto"/>
            </w:tcBorders>
          </w:tcPr>
          <w:p w14:paraId="0BCD450D"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 xml:space="preserve">Week 2 </w:t>
            </w:r>
          </w:p>
          <w:p w14:paraId="20CA6D82" w14:textId="107880A7" w:rsidR="00AB17CC" w:rsidRPr="00DE0989" w:rsidRDefault="00AB17CC" w:rsidP="00AB17CC">
            <w:pPr>
              <w:numPr>
                <w:ilvl w:val="12"/>
                <w:numId w:val="0"/>
              </w:numPr>
              <w:rPr>
                <w:rFonts w:asciiTheme="minorHAnsi" w:hAnsiTheme="minorHAnsi" w:cstheme="minorHAnsi"/>
                <w:b/>
              </w:rPr>
            </w:pPr>
            <w:r w:rsidRPr="005970CE">
              <w:rPr>
                <w:rFonts w:ascii="Arial" w:eastAsia="Times New Roman" w:hAnsi="Arial" w:cs="Arial"/>
                <w:b/>
                <w:sz w:val="22"/>
                <w:szCs w:val="22"/>
                <w:bdr w:val="none" w:sz="0" w:space="0" w:color="auto"/>
                <w:lang w:eastAsia="en-GB"/>
              </w:rPr>
              <w:t xml:space="preserve">w/c </w:t>
            </w:r>
            <w:r w:rsidR="00E42E4B">
              <w:rPr>
                <w:rFonts w:ascii="Arial" w:eastAsia="Times New Roman" w:hAnsi="Arial" w:cs="Arial"/>
                <w:b/>
                <w:sz w:val="22"/>
                <w:szCs w:val="22"/>
                <w:bdr w:val="none" w:sz="0" w:space="0" w:color="auto"/>
                <w:lang w:eastAsia="en-GB"/>
              </w:rPr>
              <w:t>02/02</w:t>
            </w:r>
            <w:r w:rsidRPr="005970CE">
              <w:rPr>
                <w:rFonts w:ascii="Arial" w:eastAsia="Times New Roman" w:hAnsi="Arial" w:cs="Arial"/>
                <w:b/>
                <w:sz w:val="22"/>
                <w:szCs w:val="22"/>
                <w:bdr w:val="none" w:sz="0" w:space="0" w:color="auto"/>
                <w:lang w:eastAsia="en-GB"/>
              </w:rPr>
              <w:t xml:space="preserve"> </w:t>
            </w:r>
          </w:p>
        </w:tc>
        <w:tc>
          <w:tcPr>
            <w:tcW w:w="6657" w:type="dxa"/>
            <w:tcBorders>
              <w:top w:val="single" w:sz="4" w:space="0" w:color="auto"/>
              <w:left w:val="single" w:sz="4" w:space="0" w:color="auto"/>
              <w:bottom w:val="single" w:sz="4" w:space="0" w:color="auto"/>
              <w:right w:val="single" w:sz="4" w:space="0" w:color="auto"/>
            </w:tcBorders>
          </w:tcPr>
          <w:p w14:paraId="10D7CEAD" w14:textId="77777777" w:rsidR="00AB17CC" w:rsidRPr="00DE0989" w:rsidRDefault="00AB17CC" w:rsidP="00AB17CC">
            <w:pPr>
              <w:rPr>
                <w:rFonts w:asciiTheme="minorHAnsi" w:hAnsiTheme="minorHAnsi" w:cstheme="minorHAnsi"/>
              </w:rPr>
            </w:pPr>
            <w:r w:rsidRPr="00DE0989">
              <w:rPr>
                <w:rFonts w:asciiTheme="minorHAnsi" w:hAnsiTheme="minorHAnsi" w:cstheme="minorHAnsi"/>
              </w:rPr>
              <w:t>Pre-planning and feasibility studies</w:t>
            </w:r>
          </w:p>
          <w:p w14:paraId="42206A09" w14:textId="77777777" w:rsidR="00AB17CC" w:rsidRPr="00DE0989" w:rsidRDefault="00AB17CC" w:rsidP="00AB17CC">
            <w:pPr>
              <w:rPr>
                <w:rFonts w:asciiTheme="minorHAnsi" w:hAnsiTheme="minorHAnsi" w:cstheme="minorHAnsi"/>
              </w:rPr>
            </w:pPr>
            <w:r w:rsidRPr="00DE0989">
              <w:rPr>
                <w:rFonts w:asciiTheme="minorHAnsi" w:hAnsiTheme="minorHAnsi" w:cstheme="minorHAnsi"/>
              </w:rPr>
              <w:t>Concept initiation</w:t>
            </w:r>
          </w:p>
          <w:p w14:paraId="7090B508" w14:textId="77777777" w:rsidR="00AB17CC" w:rsidRPr="00DE0989" w:rsidRDefault="00AB17CC" w:rsidP="00AB17CC">
            <w:pPr>
              <w:rPr>
                <w:rFonts w:asciiTheme="minorHAnsi" w:hAnsiTheme="minorHAnsi" w:cstheme="minorHAnsi"/>
              </w:rPr>
            </w:pPr>
            <w:r w:rsidRPr="00DE0989">
              <w:rPr>
                <w:rFonts w:asciiTheme="minorHAnsi" w:hAnsiTheme="minorHAnsi" w:cstheme="minorHAnsi"/>
              </w:rPr>
              <w:t>Who, what, when, where and why of events planning models</w:t>
            </w:r>
          </w:p>
          <w:p w14:paraId="7A7DE4F8"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Aim and objectives</w:t>
            </w:r>
          </w:p>
          <w:p w14:paraId="4AC6020B" w14:textId="77777777" w:rsidR="00AB17CC" w:rsidRPr="00DE0989" w:rsidRDefault="00AB17CC" w:rsidP="00AB17CC">
            <w:pPr>
              <w:numPr>
                <w:ilvl w:val="12"/>
                <w:numId w:val="0"/>
              </w:numPr>
              <w:rPr>
                <w:rFonts w:asciiTheme="minorHAnsi" w:hAnsiTheme="minorHAnsi" w:cstheme="minorHAnsi"/>
              </w:rPr>
            </w:pPr>
          </w:p>
        </w:tc>
      </w:tr>
      <w:tr w:rsidR="00AB17CC" w:rsidRPr="00860C79" w14:paraId="4BACF9ED" w14:textId="77777777" w:rsidTr="00D162F4">
        <w:trPr>
          <w:trHeight w:val="414"/>
          <w:jc w:val="center"/>
        </w:trPr>
        <w:tc>
          <w:tcPr>
            <w:tcW w:w="1559" w:type="dxa"/>
            <w:tcBorders>
              <w:top w:val="single" w:sz="4" w:space="0" w:color="auto"/>
              <w:left w:val="single" w:sz="4" w:space="0" w:color="auto"/>
              <w:bottom w:val="single" w:sz="4" w:space="0" w:color="auto"/>
              <w:right w:val="single" w:sz="4" w:space="0" w:color="auto"/>
            </w:tcBorders>
          </w:tcPr>
          <w:p w14:paraId="1538CF97"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3</w:t>
            </w:r>
          </w:p>
          <w:p w14:paraId="787EE0F2" w14:textId="42697285" w:rsidR="00AB17CC" w:rsidRPr="00DE0989" w:rsidRDefault="00AB17CC" w:rsidP="00AB17CC">
            <w:pPr>
              <w:numPr>
                <w:ilvl w:val="12"/>
                <w:numId w:val="0"/>
              </w:numPr>
              <w:rPr>
                <w:rFonts w:asciiTheme="minorHAnsi" w:hAnsiTheme="minorHAnsi" w:cstheme="minorHAnsi"/>
                <w:b/>
              </w:rPr>
            </w:pPr>
            <w:r w:rsidRPr="005970CE">
              <w:rPr>
                <w:rFonts w:ascii="Arial" w:eastAsia="Times New Roman" w:hAnsi="Arial" w:cs="Arial"/>
                <w:b/>
                <w:sz w:val="22"/>
                <w:szCs w:val="22"/>
                <w:bdr w:val="none" w:sz="0" w:space="0" w:color="auto"/>
                <w:lang w:eastAsia="en-GB"/>
              </w:rPr>
              <w:t xml:space="preserve">w/c </w:t>
            </w:r>
            <w:r w:rsidR="00E42E4B">
              <w:rPr>
                <w:rFonts w:ascii="Arial" w:eastAsia="Times New Roman" w:hAnsi="Arial" w:cs="Arial"/>
                <w:b/>
                <w:sz w:val="22"/>
                <w:szCs w:val="22"/>
                <w:bdr w:val="none" w:sz="0" w:space="0" w:color="auto"/>
                <w:lang w:eastAsia="en-GB"/>
              </w:rPr>
              <w:t>09/02</w:t>
            </w:r>
          </w:p>
        </w:tc>
        <w:tc>
          <w:tcPr>
            <w:tcW w:w="6657" w:type="dxa"/>
            <w:tcBorders>
              <w:top w:val="single" w:sz="4" w:space="0" w:color="auto"/>
              <w:left w:val="single" w:sz="4" w:space="0" w:color="auto"/>
              <w:bottom w:val="single" w:sz="4" w:space="0" w:color="auto"/>
              <w:right w:val="single" w:sz="4" w:space="0" w:color="auto"/>
            </w:tcBorders>
          </w:tcPr>
          <w:p w14:paraId="4AD267DC" w14:textId="77777777" w:rsidR="00AB17CC" w:rsidRPr="00DE0989" w:rsidRDefault="00AB17CC" w:rsidP="00AB17CC">
            <w:pPr>
              <w:pStyle w:val="Footer"/>
              <w:rPr>
                <w:rFonts w:asciiTheme="minorHAnsi" w:hAnsiTheme="minorHAnsi" w:cstheme="minorHAnsi"/>
                <w:sz w:val="24"/>
                <w:szCs w:val="24"/>
              </w:rPr>
            </w:pPr>
            <w:r w:rsidRPr="00DE0989">
              <w:rPr>
                <w:rFonts w:asciiTheme="minorHAnsi" w:hAnsiTheme="minorHAnsi" w:cstheme="minorHAnsi"/>
                <w:sz w:val="24"/>
                <w:szCs w:val="24"/>
              </w:rPr>
              <w:t>Event legacy</w:t>
            </w:r>
          </w:p>
          <w:p w14:paraId="04E74DB3" w14:textId="77777777" w:rsidR="00AB17CC" w:rsidRPr="00DE0989" w:rsidRDefault="00AB17CC" w:rsidP="00AB17CC">
            <w:pPr>
              <w:pStyle w:val="BulletlistPV3"/>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rPr>
                <w:rFonts w:asciiTheme="minorHAnsi" w:hAnsiTheme="minorHAnsi" w:cstheme="minorHAnsi"/>
                <w:sz w:val="24"/>
                <w:szCs w:val="24"/>
                <w:lang w:val="en-GB"/>
              </w:rPr>
            </w:pPr>
            <w:r w:rsidRPr="00DE0989">
              <w:rPr>
                <w:rFonts w:asciiTheme="minorHAnsi" w:hAnsiTheme="minorHAnsi" w:cstheme="minorHAnsi"/>
                <w:sz w:val="24"/>
                <w:szCs w:val="24"/>
                <w:lang w:val="en-GB"/>
              </w:rPr>
              <w:t xml:space="preserve">Venue selection and management </w:t>
            </w:r>
          </w:p>
          <w:p w14:paraId="337FDF79" w14:textId="77777777" w:rsidR="00AB17CC" w:rsidRPr="007A7863" w:rsidRDefault="00AB17CC" w:rsidP="00AB17CC">
            <w:pPr>
              <w:rPr>
                <w:rFonts w:asciiTheme="minorHAnsi" w:hAnsiTheme="minorHAnsi" w:cstheme="minorHAnsi"/>
                <w:b/>
                <w:lang w:val="en-GB"/>
              </w:rPr>
            </w:pPr>
          </w:p>
        </w:tc>
      </w:tr>
      <w:tr w:rsidR="00AB17CC" w:rsidRPr="00860C79" w14:paraId="35D4F389" w14:textId="77777777" w:rsidTr="00D162F4">
        <w:trPr>
          <w:trHeight w:val="414"/>
          <w:jc w:val="center"/>
        </w:trPr>
        <w:tc>
          <w:tcPr>
            <w:tcW w:w="1559" w:type="dxa"/>
            <w:tcBorders>
              <w:top w:val="single" w:sz="4" w:space="0" w:color="auto"/>
              <w:left w:val="single" w:sz="4" w:space="0" w:color="auto"/>
              <w:bottom w:val="single" w:sz="4" w:space="0" w:color="auto"/>
              <w:right w:val="single" w:sz="4" w:space="0" w:color="auto"/>
            </w:tcBorders>
          </w:tcPr>
          <w:p w14:paraId="416A12D3"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 xml:space="preserve">Week 4 </w:t>
            </w:r>
          </w:p>
          <w:p w14:paraId="0F185428" w14:textId="4567CFA9" w:rsidR="00AB17CC" w:rsidRPr="00DE0989" w:rsidRDefault="00AB17CC" w:rsidP="00AB17CC">
            <w:pPr>
              <w:numPr>
                <w:ilvl w:val="12"/>
                <w:numId w:val="0"/>
              </w:numPr>
              <w:rPr>
                <w:rFonts w:asciiTheme="minorHAnsi" w:hAnsiTheme="minorHAnsi" w:cstheme="minorHAnsi"/>
                <w:b/>
              </w:rPr>
            </w:pPr>
            <w:r w:rsidRPr="005970CE">
              <w:rPr>
                <w:rFonts w:ascii="Arial" w:eastAsia="Times New Roman" w:hAnsi="Arial" w:cs="Arial"/>
                <w:b/>
                <w:sz w:val="22"/>
                <w:szCs w:val="22"/>
                <w:bdr w:val="none" w:sz="0" w:space="0" w:color="auto"/>
                <w:lang w:eastAsia="en-GB"/>
              </w:rPr>
              <w:t xml:space="preserve">w/c </w:t>
            </w:r>
            <w:r w:rsidR="00E42E4B">
              <w:rPr>
                <w:rFonts w:ascii="Arial" w:eastAsia="Times New Roman" w:hAnsi="Arial" w:cs="Arial"/>
                <w:b/>
                <w:sz w:val="22"/>
                <w:szCs w:val="22"/>
                <w:bdr w:val="none" w:sz="0" w:space="0" w:color="auto"/>
                <w:lang w:eastAsia="en-GB"/>
              </w:rPr>
              <w:t>16/02</w:t>
            </w:r>
          </w:p>
        </w:tc>
        <w:tc>
          <w:tcPr>
            <w:tcW w:w="6657" w:type="dxa"/>
            <w:tcBorders>
              <w:top w:val="single" w:sz="4" w:space="0" w:color="auto"/>
              <w:left w:val="single" w:sz="4" w:space="0" w:color="auto"/>
              <w:bottom w:val="single" w:sz="4" w:space="0" w:color="auto"/>
              <w:right w:val="single" w:sz="4" w:space="0" w:color="auto"/>
            </w:tcBorders>
          </w:tcPr>
          <w:p w14:paraId="33613868" w14:textId="77777777" w:rsidR="00AB17CC" w:rsidRPr="00DE0989" w:rsidRDefault="00AB17CC" w:rsidP="00AB17CC">
            <w:pPr>
              <w:rPr>
                <w:rFonts w:asciiTheme="minorHAnsi" w:hAnsiTheme="minorHAnsi" w:cstheme="minorHAnsi"/>
              </w:rPr>
            </w:pPr>
            <w:r w:rsidRPr="00DE0989">
              <w:rPr>
                <w:rFonts w:asciiTheme="minorHAnsi" w:hAnsiTheme="minorHAnsi" w:cstheme="minorHAnsi"/>
              </w:rPr>
              <w:t>Project planning techniques</w:t>
            </w:r>
            <w:r w:rsidRPr="00DE0989">
              <w:rPr>
                <w:rFonts w:asciiTheme="minorHAnsi" w:hAnsiTheme="minorHAnsi" w:cstheme="minorHAnsi"/>
                <w:vanish/>
              </w:rPr>
              <w:t xml:space="preserve">and resources csoneger - </w:t>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r w:rsidRPr="00DE0989">
              <w:rPr>
                <w:rFonts w:asciiTheme="minorHAnsi" w:hAnsiTheme="minorHAnsi" w:cstheme="minorHAnsi"/>
                <w:vanish/>
              </w:rPr>
              <w:pgNum/>
            </w:r>
          </w:p>
          <w:p w14:paraId="33BDB843" w14:textId="77777777" w:rsidR="00AB17CC" w:rsidRPr="00DE0989" w:rsidRDefault="00AB17CC" w:rsidP="00AB17CC">
            <w:pPr>
              <w:rPr>
                <w:rFonts w:asciiTheme="minorHAnsi" w:hAnsiTheme="minorHAnsi" w:cstheme="minorHAnsi"/>
              </w:rPr>
            </w:pPr>
            <w:r w:rsidRPr="00DE0989">
              <w:rPr>
                <w:rFonts w:asciiTheme="minorHAnsi" w:hAnsiTheme="minorHAnsi" w:cstheme="minorHAnsi"/>
              </w:rPr>
              <w:t>Work breakdown structures</w:t>
            </w:r>
          </w:p>
          <w:p w14:paraId="1052AAF3" w14:textId="77777777" w:rsidR="00AB17CC" w:rsidRPr="00DE0989" w:rsidRDefault="00AB17CC" w:rsidP="00AB17CC">
            <w:pPr>
              <w:rPr>
                <w:rFonts w:asciiTheme="minorHAnsi" w:hAnsiTheme="minorHAnsi" w:cstheme="minorHAnsi"/>
              </w:rPr>
            </w:pPr>
            <w:r w:rsidRPr="00DE0989">
              <w:rPr>
                <w:rFonts w:asciiTheme="minorHAnsi" w:hAnsiTheme="minorHAnsi" w:cstheme="minorHAnsi"/>
              </w:rPr>
              <w:t>Gantt charts</w:t>
            </w:r>
          </w:p>
          <w:p w14:paraId="4E74E021"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Running order</w:t>
            </w:r>
          </w:p>
          <w:p w14:paraId="74C72023"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EMBOK</w:t>
            </w:r>
          </w:p>
          <w:p w14:paraId="1628C9DD" w14:textId="77777777" w:rsidR="00AB17CC" w:rsidRPr="00DE0989" w:rsidRDefault="00AB17CC" w:rsidP="00AB17CC">
            <w:pPr>
              <w:numPr>
                <w:ilvl w:val="12"/>
                <w:numId w:val="0"/>
              </w:numPr>
              <w:rPr>
                <w:rFonts w:asciiTheme="minorHAnsi" w:hAnsiTheme="minorHAnsi" w:cstheme="minorHAnsi"/>
              </w:rPr>
            </w:pPr>
          </w:p>
        </w:tc>
      </w:tr>
      <w:tr w:rsidR="00AB17CC" w:rsidRPr="00860C79" w14:paraId="303E0F6E" w14:textId="77777777" w:rsidTr="00D162F4">
        <w:trPr>
          <w:trHeight w:val="414"/>
          <w:jc w:val="center"/>
        </w:trPr>
        <w:tc>
          <w:tcPr>
            <w:tcW w:w="1559" w:type="dxa"/>
            <w:tcBorders>
              <w:top w:val="single" w:sz="4" w:space="0" w:color="auto"/>
              <w:left w:val="single" w:sz="4" w:space="0" w:color="auto"/>
              <w:bottom w:val="single" w:sz="4" w:space="0" w:color="auto"/>
              <w:right w:val="single" w:sz="4" w:space="0" w:color="auto"/>
            </w:tcBorders>
          </w:tcPr>
          <w:p w14:paraId="2FF992CE"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5</w:t>
            </w:r>
          </w:p>
          <w:p w14:paraId="309AF8FF" w14:textId="0B85D068" w:rsidR="00AB17CC" w:rsidRPr="00DE0989" w:rsidRDefault="00AB17CC" w:rsidP="00AB17CC">
            <w:pPr>
              <w:numPr>
                <w:ilvl w:val="12"/>
                <w:numId w:val="0"/>
              </w:numPr>
              <w:rPr>
                <w:rFonts w:asciiTheme="minorHAnsi" w:hAnsiTheme="minorHAnsi" w:cstheme="minorHAnsi"/>
                <w:b/>
                <w:highlight w:val="yellow"/>
              </w:rPr>
            </w:pPr>
            <w:r w:rsidRPr="005970CE">
              <w:rPr>
                <w:rFonts w:ascii="Arial" w:eastAsia="Times New Roman" w:hAnsi="Arial" w:cs="Arial"/>
                <w:b/>
                <w:sz w:val="22"/>
                <w:szCs w:val="22"/>
                <w:bdr w:val="none" w:sz="0" w:space="0" w:color="auto"/>
                <w:lang w:eastAsia="en-GB"/>
              </w:rPr>
              <w:t xml:space="preserve">w/c </w:t>
            </w:r>
            <w:r w:rsidR="00E42E4B">
              <w:rPr>
                <w:rFonts w:ascii="Arial" w:eastAsia="Times New Roman" w:hAnsi="Arial" w:cs="Arial"/>
                <w:b/>
                <w:sz w:val="22"/>
                <w:szCs w:val="22"/>
                <w:bdr w:val="none" w:sz="0" w:space="0" w:color="auto"/>
                <w:lang w:eastAsia="en-GB"/>
              </w:rPr>
              <w:t>23/02</w:t>
            </w:r>
          </w:p>
        </w:tc>
        <w:tc>
          <w:tcPr>
            <w:tcW w:w="6657" w:type="dxa"/>
            <w:tcBorders>
              <w:top w:val="single" w:sz="4" w:space="0" w:color="auto"/>
              <w:left w:val="single" w:sz="4" w:space="0" w:color="auto"/>
              <w:bottom w:val="single" w:sz="4" w:space="0" w:color="auto"/>
              <w:right w:val="single" w:sz="4" w:space="0" w:color="auto"/>
            </w:tcBorders>
          </w:tcPr>
          <w:p w14:paraId="444F1345"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Demand and motivation for events</w:t>
            </w:r>
          </w:p>
          <w:p w14:paraId="28A32698"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Event marketing plan</w:t>
            </w:r>
          </w:p>
          <w:p w14:paraId="160C579C"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PR and the media</w:t>
            </w:r>
          </w:p>
          <w:p w14:paraId="7289AC99" w14:textId="77777777" w:rsidR="00AB17CC" w:rsidRPr="00DE0989" w:rsidRDefault="00AB17CC" w:rsidP="00AB17CC">
            <w:pPr>
              <w:rPr>
                <w:rFonts w:asciiTheme="minorHAnsi" w:hAnsiTheme="minorHAnsi" w:cstheme="minorHAnsi"/>
              </w:rPr>
            </w:pPr>
            <w:r w:rsidRPr="00DE0989">
              <w:rPr>
                <w:rFonts w:asciiTheme="minorHAnsi" w:hAnsiTheme="minorHAnsi" w:cstheme="minorHAnsi"/>
              </w:rPr>
              <w:t xml:space="preserve">The Event Venue </w:t>
            </w:r>
          </w:p>
          <w:p w14:paraId="26AF5AE0" w14:textId="77777777" w:rsidR="00AB17CC" w:rsidRPr="00DE0989" w:rsidRDefault="00AB17CC" w:rsidP="00AB17CC">
            <w:pPr>
              <w:numPr>
                <w:ilvl w:val="12"/>
                <w:numId w:val="0"/>
              </w:numPr>
              <w:rPr>
                <w:rFonts w:asciiTheme="minorHAnsi" w:hAnsiTheme="minorHAnsi" w:cstheme="minorHAnsi"/>
              </w:rPr>
            </w:pPr>
          </w:p>
        </w:tc>
      </w:tr>
      <w:tr w:rsidR="00AB17CC" w:rsidRPr="00860C79" w14:paraId="27907DB5" w14:textId="77777777" w:rsidTr="00D162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B55794"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 xml:space="preserve">Week 6 </w:t>
            </w:r>
          </w:p>
          <w:p w14:paraId="57E2B072" w14:textId="6BF78FA5" w:rsidR="00AB17CC" w:rsidRPr="00DE0989" w:rsidRDefault="00AB17CC" w:rsidP="00AB17CC">
            <w:pPr>
              <w:numPr>
                <w:ilvl w:val="12"/>
                <w:numId w:val="0"/>
              </w:numPr>
              <w:rPr>
                <w:rFonts w:asciiTheme="minorHAnsi" w:hAnsiTheme="minorHAnsi" w:cstheme="minorHAnsi"/>
                <w:b/>
              </w:rPr>
            </w:pPr>
            <w:r w:rsidRPr="005970CE">
              <w:rPr>
                <w:rFonts w:ascii="Arial" w:eastAsia="Times New Roman" w:hAnsi="Arial" w:cs="Arial"/>
                <w:b/>
                <w:sz w:val="22"/>
                <w:szCs w:val="22"/>
                <w:bdr w:val="none" w:sz="0" w:space="0" w:color="auto"/>
                <w:lang w:eastAsia="en-GB"/>
              </w:rPr>
              <w:t xml:space="preserve"> w/c </w:t>
            </w:r>
            <w:r w:rsidR="00E42E4B">
              <w:rPr>
                <w:rFonts w:ascii="Arial" w:eastAsia="Times New Roman" w:hAnsi="Arial" w:cs="Arial"/>
                <w:b/>
                <w:sz w:val="22"/>
                <w:szCs w:val="22"/>
                <w:bdr w:val="none" w:sz="0" w:space="0" w:color="auto"/>
                <w:lang w:eastAsia="en-GB"/>
              </w:rPr>
              <w:t>02/03</w:t>
            </w:r>
          </w:p>
        </w:tc>
        <w:tc>
          <w:tcPr>
            <w:tcW w:w="66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DF7A63"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 xml:space="preserve">Event Logistics and Operational Management </w:t>
            </w:r>
          </w:p>
          <w:p w14:paraId="25670A33" w14:textId="77777777" w:rsidR="00AB17CC" w:rsidRPr="00DE0989" w:rsidRDefault="00AB17CC" w:rsidP="00AB17CC">
            <w:pPr>
              <w:pStyle w:val="Footer"/>
              <w:rPr>
                <w:rFonts w:asciiTheme="minorHAnsi" w:hAnsiTheme="minorHAnsi" w:cstheme="minorHAnsi"/>
                <w:sz w:val="24"/>
                <w:szCs w:val="24"/>
              </w:rPr>
            </w:pPr>
            <w:r w:rsidRPr="00DE0989">
              <w:rPr>
                <w:rFonts w:asciiTheme="minorHAnsi" w:hAnsiTheme="minorHAnsi" w:cstheme="minorHAnsi"/>
                <w:sz w:val="24"/>
                <w:szCs w:val="24"/>
              </w:rPr>
              <w:t>Managing the event on the day</w:t>
            </w:r>
          </w:p>
          <w:p w14:paraId="17B2205E" w14:textId="7CFEFF18" w:rsidR="00AB17CC" w:rsidRPr="00DE0989" w:rsidRDefault="00AB17CC" w:rsidP="00AB17CC">
            <w:pPr>
              <w:rPr>
                <w:rFonts w:asciiTheme="minorHAnsi" w:hAnsiTheme="minorHAnsi" w:cstheme="minorHAnsi"/>
              </w:rPr>
            </w:pPr>
            <w:r w:rsidRPr="00DE0989">
              <w:rPr>
                <w:rFonts w:asciiTheme="minorHAnsi" w:hAnsiTheme="minorHAnsi" w:cstheme="minorHAnsi"/>
              </w:rPr>
              <w:t xml:space="preserve">Staffing, operations team and volunteers </w:t>
            </w:r>
          </w:p>
        </w:tc>
      </w:tr>
      <w:tr w:rsidR="00AB17CC" w:rsidRPr="00860C79" w14:paraId="28B40792" w14:textId="77777777" w:rsidTr="00D162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7B465F"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7</w:t>
            </w:r>
          </w:p>
          <w:p w14:paraId="64497632" w14:textId="6B81C52F" w:rsidR="00AB17CC" w:rsidRPr="00DE0989" w:rsidRDefault="00AB17CC" w:rsidP="00AB17CC">
            <w:pPr>
              <w:numPr>
                <w:ilvl w:val="12"/>
                <w:numId w:val="0"/>
              </w:numPr>
              <w:rPr>
                <w:rFonts w:asciiTheme="minorHAnsi" w:hAnsiTheme="minorHAnsi" w:cstheme="minorHAnsi"/>
                <w:highlight w:val="yellow"/>
              </w:rPr>
            </w:pPr>
            <w:r w:rsidRPr="005970CE">
              <w:rPr>
                <w:rFonts w:ascii="Arial" w:eastAsia="Times New Roman" w:hAnsi="Arial" w:cs="Arial"/>
                <w:b/>
                <w:sz w:val="22"/>
                <w:szCs w:val="22"/>
                <w:bdr w:val="none" w:sz="0" w:space="0" w:color="auto"/>
                <w:lang w:eastAsia="en-GB"/>
              </w:rPr>
              <w:t xml:space="preserve">w/c </w:t>
            </w:r>
            <w:r w:rsidR="00821534">
              <w:rPr>
                <w:rFonts w:ascii="Arial" w:eastAsia="Times New Roman" w:hAnsi="Arial" w:cs="Arial"/>
                <w:b/>
                <w:sz w:val="22"/>
                <w:szCs w:val="22"/>
                <w:bdr w:val="none" w:sz="0" w:space="0" w:color="auto"/>
                <w:lang w:eastAsia="en-GB"/>
              </w:rPr>
              <w:t>09/03</w:t>
            </w:r>
          </w:p>
        </w:tc>
        <w:tc>
          <w:tcPr>
            <w:tcW w:w="66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8970A9" w14:textId="2ECB1C72" w:rsidR="00AB17CC" w:rsidRPr="00DE0989" w:rsidRDefault="00BB3534" w:rsidP="00BB3534">
            <w:pPr>
              <w:rPr>
                <w:rFonts w:asciiTheme="minorHAnsi" w:hAnsiTheme="minorHAnsi" w:cstheme="minorHAnsi"/>
              </w:rPr>
            </w:pPr>
            <w:r>
              <w:rPr>
                <w:rFonts w:asciiTheme="minorHAnsi" w:hAnsiTheme="minorHAnsi" w:cstheme="minorHAnsi"/>
              </w:rPr>
              <w:t>Reading Week</w:t>
            </w:r>
          </w:p>
        </w:tc>
      </w:tr>
      <w:tr w:rsidR="00AB17CC" w:rsidRPr="00860C79" w14:paraId="24E058C5" w14:textId="77777777" w:rsidTr="00D162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BFE623"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8</w:t>
            </w:r>
          </w:p>
          <w:p w14:paraId="2922C25E" w14:textId="6A4BDCC0" w:rsidR="00AB17CC" w:rsidRPr="00DE0989" w:rsidRDefault="00AB17CC" w:rsidP="00AB17CC">
            <w:pPr>
              <w:numPr>
                <w:ilvl w:val="12"/>
                <w:numId w:val="0"/>
              </w:numPr>
              <w:rPr>
                <w:rFonts w:asciiTheme="minorHAnsi" w:hAnsiTheme="minorHAnsi" w:cstheme="minorHAnsi"/>
                <w:b/>
              </w:rPr>
            </w:pPr>
            <w:r w:rsidRPr="005970CE">
              <w:rPr>
                <w:rFonts w:ascii="Arial" w:eastAsia="Times New Roman" w:hAnsi="Arial" w:cs="Arial"/>
                <w:b/>
                <w:sz w:val="22"/>
                <w:szCs w:val="22"/>
                <w:bdr w:val="none" w:sz="0" w:space="0" w:color="auto"/>
                <w:lang w:eastAsia="en-GB"/>
              </w:rPr>
              <w:t xml:space="preserve">w/c </w:t>
            </w:r>
            <w:r w:rsidR="00821534">
              <w:rPr>
                <w:rFonts w:ascii="Arial" w:eastAsia="Times New Roman" w:hAnsi="Arial" w:cs="Arial"/>
                <w:b/>
                <w:sz w:val="22"/>
                <w:szCs w:val="22"/>
                <w:bdr w:val="none" w:sz="0" w:space="0" w:color="auto"/>
                <w:lang w:eastAsia="en-GB"/>
              </w:rPr>
              <w:t>16/03</w:t>
            </w:r>
          </w:p>
        </w:tc>
        <w:tc>
          <w:tcPr>
            <w:tcW w:w="66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ECA657" w14:textId="77777777" w:rsidR="00BB3534" w:rsidRPr="00DE0989" w:rsidRDefault="00BB3534" w:rsidP="00BB3534">
            <w:pPr>
              <w:numPr>
                <w:ilvl w:val="12"/>
                <w:numId w:val="0"/>
              </w:numPr>
              <w:rPr>
                <w:rFonts w:asciiTheme="minorHAnsi" w:hAnsiTheme="minorHAnsi" w:cstheme="minorHAnsi"/>
              </w:rPr>
            </w:pPr>
            <w:r w:rsidRPr="00DE0989">
              <w:rPr>
                <w:rFonts w:asciiTheme="minorHAnsi" w:hAnsiTheme="minorHAnsi" w:cstheme="minorHAnsi"/>
              </w:rPr>
              <w:t>Legal and Risk Management</w:t>
            </w:r>
          </w:p>
          <w:p w14:paraId="48B62B4D" w14:textId="77777777" w:rsidR="00BB3534" w:rsidRPr="00DE0989" w:rsidRDefault="00BB3534" w:rsidP="00BB3534">
            <w:pPr>
              <w:rPr>
                <w:rFonts w:asciiTheme="minorHAnsi" w:hAnsiTheme="minorHAnsi" w:cstheme="minorHAnsi"/>
              </w:rPr>
            </w:pPr>
            <w:r w:rsidRPr="00DE0989">
              <w:rPr>
                <w:rFonts w:asciiTheme="minorHAnsi" w:hAnsiTheme="minorHAnsi" w:cstheme="minorHAnsi"/>
              </w:rPr>
              <w:t>Financial Management</w:t>
            </w:r>
          </w:p>
          <w:p w14:paraId="0FA7FEB2" w14:textId="77777777" w:rsidR="00BB3534" w:rsidRPr="00DE0989" w:rsidRDefault="00BB3534" w:rsidP="00BB3534">
            <w:pPr>
              <w:rPr>
                <w:rFonts w:asciiTheme="minorHAnsi" w:hAnsiTheme="minorHAnsi" w:cstheme="minorHAnsi"/>
              </w:rPr>
            </w:pPr>
            <w:r w:rsidRPr="00DE0989">
              <w:rPr>
                <w:rFonts w:asciiTheme="minorHAnsi" w:hAnsiTheme="minorHAnsi" w:cstheme="minorHAnsi"/>
              </w:rPr>
              <w:t>The Event Budget</w:t>
            </w:r>
          </w:p>
          <w:p w14:paraId="35875BFA" w14:textId="23A59FB5" w:rsidR="00AB17CC" w:rsidRPr="007A7863" w:rsidRDefault="00AB17CC" w:rsidP="00AB17CC">
            <w:pPr>
              <w:numPr>
                <w:ilvl w:val="12"/>
                <w:numId w:val="0"/>
              </w:numPr>
              <w:rPr>
                <w:rFonts w:asciiTheme="minorHAnsi" w:hAnsiTheme="minorHAnsi" w:cstheme="minorHAnsi"/>
                <w:b/>
                <w:bCs/>
              </w:rPr>
            </w:pPr>
          </w:p>
        </w:tc>
      </w:tr>
      <w:tr w:rsidR="00AB17CC" w:rsidRPr="00860C79" w14:paraId="3CB6B2EF" w14:textId="77777777" w:rsidTr="00D162F4">
        <w:trPr>
          <w:trHeight w:val="360"/>
          <w:jc w:val="center"/>
        </w:trPr>
        <w:tc>
          <w:tcPr>
            <w:tcW w:w="1559" w:type="dxa"/>
            <w:tcBorders>
              <w:top w:val="single" w:sz="4" w:space="0" w:color="auto"/>
              <w:left w:val="single" w:sz="4" w:space="0" w:color="auto"/>
              <w:bottom w:val="single" w:sz="4" w:space="0" w:color="auto"/>
              <w:right w:val="single" w:sz="4" w:space="0" w:color="auto"/>
            </w:tcBorders>
          </w:tcPr>
          <w:p w14:paraId="0B6E98ED"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9</w:t>
            </w:r>
          </w:p>
          <w:p w14:paraId="2CED695B" w14:textId="17C4F628"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 xml:space="preserve">w/c </w:t>
            </w:r>
            <w:r w:rsidR="00821534">
              <w:rPr>
                <w:rFonts w:ascii="Arial" w:eastAsia="Times New Roman" w:hAnsi="Arial" w:cs="Arial"/>
                <w:b/>
                <w:sz w:val="22"/>
                <w:szCs w:val="22"/>
                <w:bdr w:val="none" w:sz="0" w:space="0" w:color="auto"/>
                <w:lang w:eastAsia="en-GB"/>
              </w:rPr>
              <w:t>23/03</w:t>
            </w:r>
          </w:p>
          <w:p w14:paraId="328E4136" w14:textId="77777777" w:rsidR="00AB17CC" w:rsidRPr="00DE0989" w:rsidRDefault="00AB17CC" w:rsidP="00AB17CC">
            <w:pPr>
              <w:numPr>
                <w:ilvl w:val="12"/>
                <w:numId w:val="0"/>
              </w:numPr>
              <w:rPr>
                <w:rFonts w:asciiTheme="minorHAnsi" w:hAnsiTheme="minorHAnsi" w:cstheme="minorHAnsi"/>
                <w:b/>
                <w:highlight w:val="yellow"/>
              </w:rPr>
            </w:pPr>
          </w:p>
        </w:tc>
        <w:tc>
          <w:tcPr>
            <w:tcW w:w="6657" w:type="dxa"/>
            <w:tcBorders>
              <w:top w:val="single" w:sz="4" w:space="0" w:color="auto"/>
              <w:left w:val="single" w:sz="4" w:space="0" w:color="auto"/>
              <w:bottom w:val="single" w:sz="4" w:space="0" w:color="auto"/>
              <w:right w:val="single" w:sz="4" w:space="0" w:color="auto"/>
            </w:tcBorders>
          </w:tcPr>
          <w:p w14:paraId="3FAA642A" w14:textId="3BD6F01E"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 xml:space="preserve">Event Logistics and Operational Management </w:t>
            </w:r>
          </w:p>
          <w:p w14:paraId="06D17FB2" w14:textId="77777777" w:rsidR="00AB17CC" w:rsidRPr="00DE0989" w:rsidRDefault="00AB17CC" w:rsidP="00AB17CC">
            <w:pPr>
              <w:pStyle w:val="Footer"/>
              <w:rPr>
                <w:rFonts w:asciiTheme="minorHAnsi" w:hAnsiTheme="minorHAnsi" w:cstheme="minorHAnsi"/>
                <w:sz w:val="24"/>
                <w:szCs w:val="24"/>
              </w:rPr>
            </w:pPr>
            <w:r w:rsidRPr="00DE0989">
              <w:rPr>
                <w:rFonts w:asciiTheme="minorHAnsi" w:hAnsiTheme="minorHAnsi" w:cstheme="minorHAnsi"/>
                <w:sz w:val="24"/>
                <w:szCs w:val="24"/>
              </w:rPr>
              <w:t>Managing the event on the day</w:t>
            </w:r>
          </w:p>
          <w:p w14:paraId="2E1C7A60" w14:textId="77777777" w:rsidR="00AB17CC" w:rsidRPr="00DE0989" w:rsidRDefault="00AB17CC" w:rsidP="00AB17CC">
            <w:pPr>
              <w:numPr>
                <w:ilvl w:val="12"/>
                <w:numId w:val="0"/>
              </w:numPr>
              <w:rPr>
                <w:rFonts w:asciiTheme="minorHAnsi" w:hAnsiTheme="minorHAnsi" w:cstheme="minorHAnsi"/>
              </w:rPr>
            </w:pPr>
            <w:r w:rsidRPr="00DE0989">
              <w:rPr>
                <w:rFonts w:asciiTheme="minorHAnsi" w:hAnsiTheme="minorHAnsi" w:cstheme="minorHAnsi"/>
              </w:rPr>
              <w:t xml:space="preserve">Staffing, operations team and volunteers </w:t>
            </w:r>
          </w:p>
          <w:p w14:paraId="158F7CE2" w14:textId="77777777" w:rsidR="00AB17CC" w:rsidRPr="00DE0989" w:rsidRDefault="00AB17CC" w:rsidP="00AB17CC">
            <w:pPr>
              <w:numPr>
                <w:ilvl w:val="12"/>
                <w:numId w:val="0"/>
              </w:numPr>
              <w:rPr>
                <w:rFonts w:asciiTheme="minorHAnsi" w:hAnsiTheme="minorHAnsi" w:cstheme="minorHAnsi"/>
                <w:b/>
                <w:highlight w:val="yellow"/>
              </w:rPr>
            </w:pPr>
          </w:p>
        </w:tc>
      </w:tr>
      <w:tr w:rsidR="00AB17CC" w:rsidRPr="00860C79" w14:paraId="2DCB3948" w14:textId="77777777" w:rsidTr="00D162F4">
        <w:trPr>
          <w:trHeight w:val="360"/>
          <w:jc w:val="center"/>
        </w:trPr>
        <w:tc>
          <w:tcPr>
            <w:tcW w:w="1559" w:type="dxa"/>
            <w:tcBorders>
              <w:top w:val="single" w:sz="4" w:space="0" w:color="auto"/>
              <w:left w:val="single" w:sz="4" w:space="0" w:color="auto"/>
              <w:bottom w:val="single" w:sz="4" w:space="0" w:color="auto"/>
              <w:right w:val="single" w:sz="4" w:space="0" w:color="auto"/>
            </w:tcBorders>
          </w:tcPr>
          <w:p w14:paraId="4479595E"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10</w:t>
            </w:r>
          </w:p>
          <w:p w14:paraId="47FB4394" w14:textId="60BC6455" w:rsidR="00AB17CC" w:rsidRPr="00DE0989" w:rsidRDefault="00AB17CC" w:rsidP="00AB17CC">
            <w:pPr>
              <w:numPr>
                <w:ilvl w:val="12"/>
                <w:numId w:val="0"/>
              </w:numPr>
              <w:rPr>
                <w:rFonts w:asciiTheme="minorHAnsi" w:hAnsiTheme="minorHAnsi" w:cstheme="minorHAnsi"/>
                <w:b/>
              </w:rPr>
            </w:pPr>
            <w:r w:rsidRPr="005970CE">
              <w:rPr>
                <w:rFonts w:ascii="Arial" w:eastAsia="Times New Roman" w:hAnsi="Arial" w:cs="Arial"/>
                <w:b/>
                <w:sz w:val="22"/>
                <w:szCs w:val="22"/>
                <w:bdr w:val="none" w:sz="0" w:space="0" w:color="auto"/>
                <w:lang w:eastAsia="en-GB"/>
              </w:rPr>
              <w:t xml:space="preserve">w/c </w:t>
            </w:r>
            <w:r w:rsidR="00185388">
              <w:rPr>
                <w:rFonts w:ascii="Arial" w:eastAsia="Times New Roman" w:hAnsi="Arial" w:cs="Arial"/>
                <w:b/>
                <w:sz w:val="22"/>
                <w:szCs w:val="22"/>
                <w:bdr w:val="none" w:sz="0" w:space="0" w:color="auto"/>
                <w:lang w:eastAsia="en-GB"/>
              </w:rPr>
              <w:t>13/04</w:t>
            </w:r>
          </w:p>
        </w:tc>
        <w:tc>
          <w:tcPr>
            <w:tcW w:w="6657" w:type="dxa"/>
            <w:tcBorders>
              <w:top w:val="single" w:sz="4" w:space="0" w:color="auto"/>
              <w:left w:val="single" w:sz="4" w:space="0" w:color="auto"/>
              <w:bottom w:val="single" w:sz="4" w:space="0" w:color="auto"/>
              <w:right w:val="single" w:sz="4" w:space="0" w:color="auto"/>
            </w:tcBorders>
          </w:tcPr>
          <w:p w14:paraId="0D5C6CEB" w14:textId="490AA27F" w:rsidR="00AB17CC" w:rsidRPr="00DE0989" w:rsidRDefault="00AB17CC" w:rsidP="00AB17CC">
            <w:pPr>
              <w:numPr>
                <w:ilvl w:val="12"/>
                <w:numId w:val="0"/>
              </w:numPr>
              <w:rPr>
                <w:rFonts w:asciiTheme="minorHAnsi" w:hAnsiTheme="minorHAnsi" w:cstheme="minorHAnsi"/>
                <w:b/>
              </w:rPr>
            </w:pPr>
            <w:r w:rsidRPr="00DE0989">
              <w:rPr>
                <w:rFonts w:asciiTheme="minorHAnsi" w:hAnsiTheme="minorHAnsi" w:cstheme="minorHAnsi"/>
                <w:b/>
              </w:rPr>
              <w:t xml:space="preserve"> </w:t>
            </w:r>
            <w:r>
              <w:rPr>
                <w:rFonts w:asciiTheme="minorHAnsi" w:hAnsiTheme="minorHAnsi" w:cstheme="minorHAnsi"/>
                <w:b/>
              </w:rPr>
              <w:t>GROUP PRESENTATION PLANNING – ASSIGNMENT 2</w:t>
            </w:r>
          </w:p>
        </w:tc>
      </w:tr>
      <w:tr w:rsidR="00AB17CC" w:rsidRPr="00860C79" w14:paraId="3DFF49C8" w14:textId="77777777" w:rsidTr="00D162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CAB715" w14:textId="77777777"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11</w:t>
            </w:r>
          </w:p>
          <w:p w14:paraId="7695035A" w14:textId="602D43EF" w:rsidR="00AB17CC" w:rsidRPr="00DE0989" w:rsidRDefault="00AB17CC" w:rsidP="00AB17CC">
            <w:pPr>
              <w:numPr>
                <w:ilvl w:val="12"/>
                <w:numId w:val="0"/>
              </w:numPr>
              <w:rPr>
                <w:rFonts w:asciiTheme="minorHAnsi" w:hAnsiTheme="minorHAnsi" w:cstheme="minorHAnsi"/>
                <w:highlight w:val="yellow"/>
              </w:rPr>
            </w:pPr>
            <w:r w:rsidRPr="005970CE">
              <w:rPr>
                <w:rFonts w:ascii="Arial" w:eastAsia="Times New Roman" w:hAnsi="Arial" w:cs="Arial"/>
                <w:b/>
                <w:sz w:val="22"/>
                <w:szCs w:val="22"/>
                <w:bdr w:val="none" w:sz="0" w:space="0" w:color="auto"/>
                <w:lang w:eastAsia="en-GB"/>
              </w:rPr>
              <w:t xml:space="preserve">w/c </w:t>
            </w:r>
            <w:r w:rsidR="00185388">
              <w:rPr>
                <w:rFonts w:ascii="Arial" w:eastAsia="Times New Roman" w:hAnsi="Arial" w:cs="Arial"/>
                <w:b/>
                <w:sz w:val="22"/>
                <w:szCs w:val="22"/>
                <w:bdr w:val="none" w:sz="0" w:space="0" w:color="auto"/>
                <w:lang w:eastAsia="en-GB"/>
              </w:rPr>
              <w:t>20/04</w:t>
            </w:r>
          </w:p>
        </w:tc>
        <w:tc>
          <w:tcPr>
            <w:tcW w:w="66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AE97B8" w14:textId="78999121" w:rsidR="00AB17CC" w:rsidRPr="00DE0989" w:rsidRDefault="00AB17CC" w:rsidP="00AB17CC">
            <w:pPr>
              <w:pStyle w:val="Footer"/>
              <w:rPr>
                <w:rFonts w:asciiTheme="minorHAnsi" w:hAnsiTheme="minorHAnsi" w:cstheme="minorHAnsi"/>
                <w:bCs/>
                <w:color w:val="000000"/>
                <w:sz w:val="24"/>
                <w:szCs w:val="24"/>
              </w:rPr>
            </w:pPr>
          </w:p>
        </w:tc>
      </w:tr>
      <w:tr w:rsidR="00AB17CC" w:rsidRPr="00860C79" w14:paraId="4E772765" w14:textId="77777777" w:rsidTr="00D162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43A0D9" w14:textId="71B28B2E" w:rsidR="00AB17CC" w:rsidRPr="005970CE" w:rsidRDefault="00AB17CC" w:rsidP="00AB17CC">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1</w:t>
            </w:r>
            <w:r w:rsidR="004738AD">
              <w:rPr>
                <w:rFonts w:ascii="Arial" w:eastAsia="Times New Roman" w:hAnsi="Arial" w:cs="Arial"/>
                <w:b/>
                <w:sz w:val="22"/>
                <w:szCs w:val="22"/>
                <w:bdr w:val="none" w:sz="0" w:space="0" w:color="auto"/>
                <w:lang w:eastAsia="en-GB"/>
              </w:rPr>
              <w:t>2</w:t>
            </w:r>
          </w:p>
          <w:p w14:paraId="05BE52A1" w14:textId="6D4AA7BA" w:rsidR="00AB17CC" w:rsidRPr="00DE0989" w:rsidRDefault="00AB17CC" w:rsidP="00AB17CC">
            <w:pPr>
              <w:numPr>
                <w:ilvl w:val="12"/>
                <w:numId w:val="0"/>
              </w:numPr>
              <w:rPr>
                <w:rFonts w:asciiTheme="minorHAnsi" w:hAnsiTheme="minorHAnsi" w:cstheme="minorHAnsi"/>
                <w:b/>
              </w:rPr>
            </w:pPr>
            <w:r w:rsidRPr="005970CE">
              <w:rPr>
                <w:rFonts w:ascii="Arial" w:eastAsia="Times New Roman" w:hAnsi="Arial" w:cs="Arial"/>
                <w:b/>
                <w:sz w:val="22"/>
                <w:szCs w:val="22"/>
                <w:bdr w:val="none" w:sz="0" w:space="0" w:color="auto"/>
                <w:lang w:eastAsia="en-GB"/>
              </w:rPr>
              <w:t xml:space="preserve">w/c </w:t>
            </w:r>
            <w:r w:rsidR="004738AD">
              <w:rPr>
                <w:rFonts w:ascii="Arial" w:eastAsia="Times New Roman" w:hAnsi="Arial" w:cs="Arial"/>
                <w:b/>
                <w:sz w:val="22"/>
                <w:szCs w:val="22"/>
                <w:bdr w:val="none" w:sz="0" w:space="0" w:color="auto"/>
                <w:lang w:eastAsia="en-GB"/>
              </w:rPr>
              <w:t>27/04</w:t>
            </w:r>
          </w:p>
        </w:tc>
        <w:tc>
          <w:tcPr>
            <w:tcW w:w="66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D25FB1" w14:textId="77777777" w:rsidR="00AB17CC" w:rsidRPr="00DE0989" w:rsidRDefault="00AB17CC" w:rsidP="00AB17CC">
            <w:pPr>
              <w:pStyle w:val="Footer"/>
              <w:rPr>
                <w:rFonts w:asciiTheme="minorHAnsi" w:hAnsiTheme="minorHAnsi" w:cstheme="minorHAnsi"/>
                <w:sz w:val="24"/>
                <w:szCs w:val="24"/>
              </w:rPr>
            </w:pPr>
            <w:r w:rsidRPr="00DE0989">
              <w:rPr>
                <w:rFonts w:asciiTheme="minorHAnsi" w:hAnsiTheme="minorHAnsi" w:cstheme="minorHAnsi"/>
                <w:sz w:val="24"/>
                <w:szCs w:val="24"/>
              </w:rPr>
              <w:t>Event shutdown</w:t>
            </w:r>
          </w:p>
          <w:p w14:paraId="628CCBE6" w14:textId="36ADD4C1" w:rsidR="00AB17CC" w:rsidRPr="00DE0989" w:rsidRDefault="00AB17CC" w:rsidP="00AB17CC">
            <w:pPr>
              <w:pStyle w:val="BulletlistPV3"/>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rPr>
                <w:rFonts w:asciiTheme="minorHAnsi" w:hAnsiTheme="minorHAnsi" w:cstheme="minorHAnsi"/>
                <w:sz w:val="24"/>
                <w:szCs w:val="24"/>
              </w:rPr>
            </w:pPr>
            <w:r w:rsidRPr="00DE0989">
              <w:rPr>
                <w:rFonts w:asciiTheme="minorHAnsi" w:hAnsiTheme="minorHAnsi" w:cstheme="minorHAnsi"/>
                <w:sz w:val="24"/>
                <w:szCs w:val="24"/>
              </w:rPr>
              <w:t>Evaluation/reflection / review</w:t>
            </w:r>
          </w:p>
        </w:tc>
      </w:tr>
    </w:tbl>
    <w:p w14:paraId="5326B7F1" w14:textId="77777777" w:rsidR="001A19BF" w:rsidRDefault="001A19BF" w:rsidP="007F27F4"/>
    <w:p w14:paraId="1C1A0D22" w14:textId="60CC522C" w:rsidR="007A7863" w:rsidRPr="0035333F" w:rsidRDefault="00AB17CC" w:rsidP="007F27F4">
      <w:pPr>
        <w:rPr>
          <w:rFonts w:asciiTheme="minorHAnsi" w:hAnsiTheme="minorHAnsi" w:cstheme="minorHAnsi"/>
          <w:b/>
          <w:bCs/>
        </w:rPr>
      </w:pPr>
      <w:r w:rsidRPr="0035333F">
        <w:rPr>
          <w:rFonts w:asciiTheme="minorHAnsi" w:hAnsiTheme="minorHAnsi" w:cstheme="minorHAnsi"/>
          <w:b/>
          <w:bCs/>
        </w:rPr>
        <w:t>Semester 2:</w:t>
      </w:r>
    </w:p>
    <w:p w14:paraId="5DFE1C89" w14:textId="17D7D621" w:rsidR="00AB17CC" w:rsidRPr="0035333F" w:rsidRDefault="00AB17CC" w:rsidP="007F27F4">
      <w:pPr>
        <w:rPr>
          <w:rFonts w:asciiTheme="minorHAnsi" w:hAnsiTheme="minorHAnsi" w:cstheme="minorHAnsi"/>
          <w:b/>
          <w:bCs/>
          <w:sz w:val="28"/>
          <w:szCs w:val="28"/>
        </w:rPr>
      </w:pPr>
      <w:r w:rsidRPr="0035333F">
        <w:rPr>
          <w:rFonts w:asciiTheme="minorHAnsi" w:hAnsiTheme="minorHAnsi" w:cstheme="minorHAnsi"/>
          <w:sz w:val="28"/>
          <w:szCs w:val="28"/>
        </w:rPr>
        <w:lastRenderedPageBreak/>
        <w:t>In the second semester this module will consist of workshops,</w:t>
      </w:r>
      <w:r w:rsidR="0035333F" w:rsidRPr="0035333F">
        <w:rPr>
          <w:rFonts w:asciiTheme="minorHAnsi" w:hAnsiTheme="minorHAnsi" w:cstheme="minorHAnsi"/>
          <w:sz w:val="28"/>
          <w:szCs w:val="28"/>
        </w:rPr>
        <w:t xml:space="preserve"> event </w:t>
      </w:r>
      <w:r w:rsidRPr="0035333F">
        <w:rPr>
          <w:rFonts w:asciiTheme="minorHAnsi" w:hAnsiTheme="minorHAnsi" w:cstheme="minorHAnsi"/>
          <w:sz w:val="28"/>
          <w:szCs w:val="28"/>
        </w:rPr>
        <w:t xml:space="preserve"> visits and group work </w:t>
      </w:r>
      <w:r w:rsidR="00065F51" w:rsidRPr="0035333F">
        <w:rPr>
          <w:rFonts w:asciiTheme="minorHAnsi" w:hAnsiTheme="minorHAnsi" w:cstheme="minorHAnsi"/>
          <w:sz w:val="28"/>
          <w:szCs w:val="28"/>
        </w:rPr>
        <w:t xml:space="preserve">in order to complete </w:t>
      </w:r>
      <w:r w:rsidR="00065F51" w:rsidRPr="0035333F">
        <w:rPr>
          <w:rFonts w:asciiTheme="minorHAnsi" w:hAnsiTheme="minorHAnsi" w:cstheme="minorHAnsi"/>
          <w:b/>
          <w:bCs/>
          <w:sz w:val="28"/>
          <w:szCs w:val="28"/>
        </w:rPr>
        <w:t>the live event</w:t>
      </w:r>
      <w:r w:rsidR="0035333F" w:rsidRPr="0035333F">
        <w:rPr>
          <w:rFonts w:asciiTheme="minorHAnsi" w:hAnsiTheme="minorHAnsi" w:cstheme="minorHAnsi"/>
          <w:b/>
          <w:bCs/>
          <w:sz w:val="28"/>
          <w:szCs w:val="28"/>
        </w:rPr>
        <w:t xml:space="preserve"> project.</w:t>
      </w:r>
    </w:p>
    <w:p w14:paraId="0E606E62" w14:textId="77777777" w:rsidR="001A5615" w:rsidRDefault="001A5615" w:rsidP="007F27F4">
      <w:pPr>
        <w:rPr>
          <w:rFonts w:asciiTheme="minorHAnsi" w:hAnsiTheme="minorHAnsi" w:cstheme="minorHAnsi"/>
        </w:rPr>
      </w:pPr>
    </w:p>
    <w:p w14:paraId="74575C01" w14:textId="5D5CA417" w:rsidR="00065F51" w:rsidRDefault="001A5615" w:rsidP="00AD6997">
      <w:pPr>
        <w:spacing w:after="200" w:line="276" w:lineRule="auto"/>
      </w:pPr>
      <w:r>
        <w:rPr>
          <w:rFonts w:asciiTheme="minorBidi" w:eastAsiaTheme="minorHAnsi" w:hAnsiTheme="minorBidi" w:cstheme="minorBidi"/>
          <w:b/>
          <w:sz w:val="32"/>
          <w:szCs w:val="32"/>
        </w:rPr>
        <w:t>Part A :</w:t>
      </w:r>
      <w:r w:rsidR="00AD6997">
        <w:rPr>
          <w:rFonts w:asciiTheme="minorBidi" w:eastAsiaTheme="minorHAnsi" w:hAnsiTheme="minorBidi" w:cstheme="minorBidi"/>
          <w:b/>
          <w:sz w:val="32"/>
          <w:szCs w:val="32"/>
        </w:rPr>
        <w:t xml:space="preserve"> A</w:t>
      </w:r>
      <w:r w:rsidR="00AD6997" w:rsidRPr="00AD6997">
        <w:rPr>
          <w:rFonts w:asciiTheme="minorBidi" w:eastAsiaTheme="minorHAnsi" w:hAnsiTheme="minorBidi" w:cstheme="minorBidi"/>
          <w:b/>
          <w:sz w:val="32"/>
          <w:szCs w:val="32"/>
        </w:rPr>
        <w:t xml:space="preserve">n </w:t>
      </w:r>
      <w:r w:rsidR="00DD6920">
        <w:rPr>
          <w:rFonts w:asciiTheme="minorBidi" w:eastAsiaTheme="minorHAnsi" w:hAnsiTheme="minorBidi" w:cstheme="minorBidi"/>
          <w:b/>
          <w:sz w:val="32"/>
          <w:szCs w:val="32"/>
        </w:rPr>
        <w:t>E</w:t>
      </w:r>
      <w:r w:rsidR="00AD6997" w:rsidRPr="00AD6997">
        <w:rPr>
          <w:rFonts w:asciiTheme="minorBidi" w:eastAsiaTheme="minorHAnsi" w:hAnsiTheme="minorBidi" w:cstheme="minorBidi"/>
          <w:b/>
          <w:sz w:val="32"/>
          <w:szCs w:val="32"/>
        </w:rPr>
        <w:t xml:space="preserve">vent </w:t>
      </w:r>
      <w:r w:rsidR="00DD6920">
        <w:rPr>
          <w:rFonts w:asciiTheme="minorBidi" w:eastAsiaTheme="minorHAnsi" w:hAnsiTheme="minorBidi" w:cstheme="minorBidi"/>
          <w:b/>
          <w:sz w:val="32"/>
          <w:szCs w:val="32"/>
        </w:rPr>
        <w:t>P</w:t>
      </w:r>
      <w:r w:rsidR="00AD6997" w:rsidRPr="00AD6997">
        <w:rPr>
          <w:rFonts w:asciiTheme="minorBidi" w:eastAsiaTheme="minorHAnsi" w:hAnsiTheme="minorBidi" w:cstheme="minorBidi"/>
          <w:b/>
          <w:sz w:val="32"/>
          <w:szCs w:val="32"/>
        </w:rPr>
        <w:t xml:space="preserve">lanning </w:t>
      </w:r>
      <w:r w:rsidR="00DD6920">
        <w:rPr>
          <w:rFonts w:asciiTheme="minorBidi" w:eastAsiaTheme="minorHAnsi" w:hAnsiTheme="minorBidi" w:cstheme="minorBidi"/>
          <w:b/>
          <w:sz w:val="32"/>
          <w:szCs w:val="32"/>
        </w:rPr>
        <w:t>R</w:t>
      </w:r>
      <w:r w:rsidR="00AD6997" w:rsidRPr="00AD6997">
        <w:rPr>
          <w:rFonts w:asciiTheme="minorBidi" w:eastAsiaTheme="minorHAnsi" w:hAnsiTheme="minorBidi" w:cstheme="minorBidi"/>
          <w:b/>
          <w:sz w:val="32"/>
          <w:szCs w:val="32"/>
        </w:rPr>
        <w:t>eport</w:t>
      </w:r>
    </w:p>
    <w:tbl>
      <w:tblPr>
        <w:tblW w:w="10535"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535"/>
      </w:tblGrid>
      <w:tr w:rsidR="006D689C" w:rsidRPr="006D689C" w14:paraId="75AF7DCB" w14:textId="77777777" w:rsidTr="00AB7038">
        <w:trPr>
          <w:trHeight w:val="481"/>
        </w:trPr>
        <w:tc>
          <w:tcPr>
            <w:tcW w:w="10535"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39EA89A6" w14:textId="2ABEAB38"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 xml:space="preserve">LEVEL </w:t>
            </w:r>
            <w:r w:rsidR="00572CCE">
              <w:rPr>
                <w:rFonts w:asciiTheme="minorHAnsi" w:eastAsiaTheme="minorEastAsia" w:hAnsiTheme="minorHAnsi" w:cstheme="minorBidi"/>
                <w:b/>
                <w:bCs/>
                <w:kern w:val="2"/>
                <w:bdr w:val="none" w:sz="0" w:space="0" w:color="auto"/>
                <w:lang w:val="en-GB" w:eastAsia="zh-CN"/>
                <w14:ligatures w14:val="standardContextual"/>
              </w:rPr>
              <w:t>5</w:t>
            </w:r>
            <w:r w:rsidRPr="006D689C">
              <w:rPr>
                <w:rFonts w:asciiTheme="minorHAnsi" w:eastAsiaTheme="minorEastAsia" w:hAnsiTheme="minorHAnsi" w:cstheme="minorBidi"/>
                <w:b/>
                <w:bCs/>
                <w:kern w:val="2"/>
                <w:bdr w:val="none" w:sz="0" w:space="0" w:color="auto"/>
                <w:lang w:val="en-GB" w:eastAsia="zh-CN"/>
                <w14:ligatures w14:val="standardContextual"/>
              </w:rPr>
              <w:t xml:space="preserve"> ASSESSMENT SPECIFICATION  - ASSIGNMENT 1</w:t>
            </w:r>
          </w:p>
        </w:tc>
      </w:tr>
    </w:tbl>
    <w:tbl>
      <w:tblPr>
        <w:tblpPr w:leftFromText="180" w:rightFromText="180" w:vertAnchor="text" w:horzAnchor="margin" w:tblpY="199"/>
        <w:tblW w:w="99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6D689C" w:rsidRPr="006D689C" w14:paraId="6B2921F1" w14:textId="77777777" w:rsidTr="004760ED">
        <w:trPr>
          <w:trHeight w:val="30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879C270"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Student name: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2253FE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A10FBA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Student ID number: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893DA43"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p>
        </w:tc>
      </w:tr>
      <w:tr w:rsidR="006D689C" w:rsidRPr="00572CCE" w14:paraId="7D08AA33" w14:textId="77777777" w:rsidTr="004760ED">
        <w:trPr>
          <w:trHeight w:val="49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408001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Programme: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1F7DDE6"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fr-FR" w:eastAsia="zh-CN"/>
                <w14:ligatures w14:val="standardContextual"/>
              </w:rPr>
            </w:pPr>
            <w:r w:rsidRPr="006D689C">
              <w:rPr>
                <w:rFonts w:asciiTheme="minorHAnsi" w:eastAsiaTheme="minorEastAsia" w:hAnsiTheme="minorHAnsi" w:cstheme="minorBidi"/>
                <w:b/>
                <w:bCs/>
                <w:kern w:val="2"/>
                <w:bdr w:val="none" w:sz="0" w:space="0" w:color="auto"/>
                <w:lang w:val="fr-FR" w:eastAsia="zh-CN"/>
                <w14:ligatures w14:val="standardContextual"/>
              </w:rPr>
              <w:t>BA (Hons)  Leisure, Events, Tourism &amp; International Travel &amp; Tourism Management</w:t>
            </w:r>
          </w:p>
        </w:tc>
      </w:tr>
      <w:tr w:rsidR="006D689C" w:rsidRPr="006D689C" w14:paraId="351F223A" w14:textId="77777777" w:rsidTr="004760ED">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0766B13"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Module: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9F69E2D" w14:textId="224AF2EA" w:rsidR="006D689C" w:rsidRPr="006D689C" w:rsidRDefault="00C824B3"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b/>
                <w:bCs/>
                <w:kern w:val="2"/>
                <w:bdr w:val="none" w:sz="0" w:space="0" w:color="auto"/>
                <w:lang w:val="en-GB" w:eastAsia="zh-CN"/>
                <w14:ligatures w14:val="standardContextual"/>
              </w:rPr>
              <w:t>Live Events Project</w:t>
            </w:r>
          </w:p>
        </w:tc>
      </w:tr>
      <w:tr w:rsidR="006D689C" w:rsidRPr="006D689C" w14:paraId="4A7C3D71" w14:textId="77777777" w:rsidTr="004760ED">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670EAE8"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Module code: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4F085F9" w14:textId="36D8202D"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kern w:val="2"/>
                <w:bdr w:val="none" w:sz="0" w:space="0" w:color="auto"/>
                <w:lang w:val="en-GB" w:eastAsia="zh-CN"/>
                <w14:ligatures w14:val="standardContextual"/>
              </w:rPr>
              <w:t>BMTP</w:t>
            </w:r>
            <w:r w:rsidR="00C824B3">
              <w:rPr>
                <w:rFonts w:asciiTheme="minorHAnsi" w:eastAsiaTheme="minorEastAsia" w:hAnsiTheme="minorHAnsi" w:cstheme="minorBidi"/>
                <w:kern w:val="2"/>
                <w:bdr w:val="none" w:sz="0" w:space="0" w:color="auto"/>
                <w:lang w:val="en-GB" w:eastAsia="zh-CN"/>
                <w14:ligatures w14:val="standardContextual"/>
              </w:rPr>
              <w:t>5</w:t>
            </w:r>
            <w:r w:rsidRPr="006D689C">
              <w:rPr>
                <w:rFonts w:asciiTheme="minorHAnsi" w:eastAsiaTheme="minorEastAsia" w:hAnsiTheme="minorHAnsi" w:cstheme="minorBidi"/>
                <w:kern w:val="2"/>
                <w:bdr w:val="none" w:sz="0" w:space="0" w:color="auto"/>
                <w:lang w:val="en-GB" w:eastAsia="zh-CN"/>
                <w14:ligatures w14:val="standardContextual"/>
              </w:rPr>
              <w:t>0</w:t>
            </w:r>
            <w:r w:rsidR="007A6042">
              <w:rPr>
                <w:rFonts w:asciiTheme="minorHAnsi" w:eastAsiaTheme="minorEastAsia" w:hAnsiTheme="minorHAnsi" w:cstheme="minorBidi"/>
                <w:kern w:val="2"/>
                <w:bdr w:val="none" w:sz="0" w:space="0" w:color="auto"/>
                <w:lang w:val="en-GB" w:eastAsia="zh-CN"/>
                <w14:ligatures w14:val="standardContextual"/>
              </w:rPr>
              <w:t>21</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A506412"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Contribution to Overall Module Assessment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91BCC5F" w14:textId="793244D9"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p>
        </w:tc>
      </w:tr>
      <w:tr w:rsidR="006D689C" w:rsidRPr="006D689C" w14:paraId="759B588D" w14:textId="77777777" w:rsidTr="004760ED">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B4DE53B"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Lecturer:</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65FBF5C"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Deborah Jenkins</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23CE55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Internal Verifier: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53822CA" w14:textId="489D5469" w:rsidR="006D689C" w:rsidRPr="006D689C" w:rsidRDefault="009956B7"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kern w:val="2"/>
                <w:bdr w:val="none" w:sz="0" w:space="0" w:color="auto"/>
                <w:lang w:val="en-GB" w:eastAsia="zh-CN"/>
                <w14:ligatures w14:val="standardContextual"/>
              </w:rPr>
              <w:t>Jacqui Jones</w:t>
            </w:r>
          </w:p>
        </w:tc>
      </w:tr>
      <w:tr w:rsidR="006D689C" w:rsidRPr="006D689C" w14:paraId="017DB7FA" w14:textId="77777777" w:rsidTr="004760ED">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3A109C3"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Assignment Title: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4007773" w14:textId="0C8C4DD1" w:rsidR="006D689C" w:rsidRPr="00410020" w:rsidRDefault="008776F4" w:rsidP="00D040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bdr w:val="none" w:sz="0" w:space="0" w:color="auto"/>
                <w:lang w:val="en-GB" w:eastAsia="zh-CN"/>
                <w14:ligatures w14:val="standardContextual"/>
              </w:rPr>
            </w:pPr>
            <w:r w:rsidRPr="00410020">
              <w:rPr>
                <w:rFonts w:asciiTheme="minorHAnsi" w:eastAsiaTheme="minorEastAsia" w:hAnsiTheme="minorHAnsi" w:cstheme="minorBidi"/>
                <w:b/>
                <w:bCs/>
                <w:kern w:val="2"/>
                <w:bdr w:val="none" w:sz="0" w:space="0" w:color="auto"/>
                <w:lang w:val="en-GB" w:eastAsia="zh-CN"/>
                <w14:ligatures w14:val="standardContextual"/>
              </w:rPr>
              <w:t xml:space="preserve">Assignment 1 : </w:t>
            </w:r>
            <w:r w:rsidR="004D0359">
              <w:rPr>
                <w:rFonts w:asciiTheme="minorHAnsi" w:eastAsiaTheme="minorEastAsia" w:hAnsiTheme="minorHAnsi" w:cstheme="minorBidi"/>
                <w:b/>
                <w:bCs/>
                <w:kern w:val="2"/>
                <w:bdr w:val="none" w:sz="0" w:space="0" w:color="auto"/>
                <w:lang w:val="en-GB" w:eastAsia="zh-CN"/>
                <w14:ligatures w14:val="standardContextual"/>
              </w:rPr>
              <w:t>P</w:t>
            </w:r>
            <w:r w:rsidR="00D040B3" w:rsidRPr="00410020">
              <w:rPr>
                <w:rFonts w:asciiTheme="minorHAnsi" w:eastAsiaTheme="minorEastAsia" w:hAnsiTheme="minorHAnsi" w:cstheme="minorBidi"/>
                <w:b/>
                <w:bCs/>
                <w:kern w:val="2"/>
                <w:bdr w:val="none" w:sz="0" w:space="0" w:color="auto"/>
                <w:lang w:val="en-GB" w:eastAsia="zh-CN"/>
                <w14:ligatures w14:val="standardContextual"/>
              </w:rPr>
              <w:t xml:space="preserve">lanning </w:t>
            </w:r>
            <w:r w:rsidR="004D0359">
              <w:rPr>
                <w:rFonts w:asciiTheme="minorHAnsi" w:eastAsiaTheme="minorEastAsia" w:hAnsiTheme="minorHAnsi" w:cstheme="minorBidi"/>
                <w:b/>
                <w:bCs/>
                <w:kern w:val="2"/>
                <w:bdr w:val="none" w:sz="0" w:space="0" w:color="auto"/>
                <w:lang w:val="en-GB" w:eastAsia="zh-CN"/>
                <w14:ligatures w14:val="standardContextual"/>
              </w:rPr>
              <w:t>D</w:t>
            </w:r>
            <w:r w:rsidR="00D040B3" w:rsidRPr="00410020">
              <w:rPr>
                <w:rFonts w:asciiTheme="minorHAnsi" w:eastAsiaTheme="minorEastAsia" w:hAnsiTheme="minorHAnsi" w:cstheme="minorBidi"/>
                <w:b/>
                <w:bCs/>
                <w:kern w:val="2"/>
                <w:bdr w:val="none" w:sz="0" w:space="0" w:color="auto"/>
                <w:lang w:val="en-GB" w:eastAsia="zh-CN"/>
                <w14:ligatures w14:val="standardContextual"/>
              </w:rPr>
              <w:t>ocument</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0F3490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Word count (or equivalent):</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0463C21" w14:textId="1AEFB653" w:rsidR="006D689C" w:rsidRPr="006D689C" w:rsidRDefault="00572CCE"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kern w:val="2"/>
                <w:bdr w:val="none" w:sz="0" w:space="0" w:color="auto"/>
                <w:lang w:val="en-GB" w:eastAsia="zh-CN"/>
                <w14:ligatures w14:val="standardContextual"/>
              </w:rPr>
              <w:t>1000</w:t>
            </w:r>
            <w:r w:rsidR="006E7A1F">
              <w:rPr>
                <w:rFonts w:asciiTheme="minorHAnsi" w:eastAsiaTheme="minorEastAsia" w:hAnsiTheme="minorHAnsi" w:cstheme="minorBidi"/>
                <w:kern w:val="2"/>
                <w:bdr w:val="none" w:sz="0" w:space="0" w:color="auto"/>
                <w:lang w:val="en-GB" w:eastAsia="zh-CN"/>
                <w14:ligatures w14:val="standardContextual"/>
              </w:rPr>
              <w:t xml:space="preserve"> </w:t>
            </w:r>
            <w:r w:rsidR="006D689C" w:rsidRPr="006D689C">
              <w:rPr>
                <w:rFonts w:asciiTheme="minorHAnsi" w:eastAsiaTheme="minorEastAsia" w:hAnsiTheme="minorHAnsi" w:cstheme="minorBidi"/>
                <w:kern w:val="2"/>
                <w:bdr w:val="none" w:sz="0" w:space="0" w:color="auto"/>
                <w:lang w:val="en-GB" w:eastAsia="zh-CN"/>
                <w14:ligatures w14:val="standardContextual"/>
              </w:rPr>
              <w:t>words</w:t>
            </w:r>
            <w:r>
              <w:rPr>
                <w:rFonts w:asciiTheme="minorHAnsi" w:eastAsiaTheme="minorEastAsia" w:hAnsiTheme="minorHAnsi" w:cstheme="minorBidi"/>
                <w:kern w:val="2"/>
                <w:bdr w:val="none" w:sz="0" w:space="0" w:color="auto"/>
                <w:lang w:val="en-GB" w:eastAsia="zh-CN"/>
                <w14:ligatures w14:val="standardContextual"/>
              </w:rPr>
              <w:t xml:space="preserve"> each</w:t>
            </w:r>
          </w:p>
        </w:tc>
      </w:tr>
      <w:tr w:rsidR="006D689C" w:rsidRPr="006D689C" w14:paraId="3BB25C26" w14:textId="77777777" w:rsidTr="004760ED">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F079A3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Submission deadline: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1B3B96B" w14:textId="777D1375" w:rsidR="006D689C" w:rsidRPr="00761129" w:rsidRDefault="00761129"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bdr w:val="none" w:sz="0" w:space="0" w:color="auto"/>
                <w:lang w:val="en-GB" w:eastAsia="zh-CN"/>
                <w14:ligatures w14:val="standardContextual"/>
              </w:rPr>
            </w:pPr>
            <w:r w:rsidRPr="00761129">
              <w:rPr>
                <w:rFonts w:asciiTheme="minorHAnsi" w:eastAsiaTheme="minorEastAsia" w:hAnsiTheme="minorHAnsi" w:cstheme="minorBidi"/>
                <w:b/>
                <w:bCs/>
                <w:kern w:val="2"/>
                <w:bdr w:val="none" w:sz="0" w:space="0" w:color="auto"/>
                <w:lang w:val="en-GB" w:eastAsia="zh-CN"/>
                <w14:ligatures w14:val="standardContextual"/>
              </w:rPr>
              <w:t xml:space="preserve">Planning Document: </w:t>
            </w:r>
            <w:r w:rsidR="000F12B0">
              <w:rPr>
                <w:rFonts w:asciiTheme="minorHAnsi" w:eastAsiaTheme="minorEastAsia" w:hAnsiTheme="minorHAnsi" w:cstheme="minorBidi"/>
                <w:b/>
                <w:bCs/>
                <w:kern w:val="2"/>
                <w:bdr w:val="none" w:sz="0" w:space="0" w:color="auto"/>
                <w:lang w:val="en-GB" w:eastAsia="zh-CN"/>
                <w14:ligatures w14:val="standardContextual"/>
              </w:rPr>
              <w:t xml:space="preserve">TBC </w:t>
            </w:r>
            <w:r w:rsidRPr="00761129">
              <w:rPr>
                <w:rFonts w:asciiTheme="minorHAnsi" w:eastAsiaTheme="minorEastAsia" w:hAnsiTheme="minorHAnsi" w:cstheme="minorBidi"/>
                <w:b/>
                <w:bCs/>
                <w:kern w:val="2"/>
                <w:bdr w:val="none" w:sz="0" w:space="0" w:color="auto"/>
                <w:lang w:val="en-GB" w:eastAsia="zh-CN"/>
                <w14:ligatures w14:val="standardContextual"/>
              </w:rPr>
              <w:t>February</w:t>
            </w:r>
            <w:r w:rsidR="0014466C">
              <w:rPr>
                <w:rFonts w:asciiTheme="minorHAnsi" w:eastAsiaTheme="minorEastAsia" w:hAnsiTheme="minorHAnsi" w:cstheme="minorBidi"/>
                <w:b/>
                <w:bCs/>
                <w:kern w:val="2"/>
                <w:bdr w:val="none" w:sz="0" w:space="0" w:color="auto"/>
                <w:lang w:val="en-GB" w:eastAsia="zh-CN"/>
                <w14:ligatures w14:val="standardContextual"/>
              </w:rPr>
              <w:t xml:space="preserve">/MARCH </w:t>
            </w:r>
            <w:r w:rsidRPr="00761129">
              <w:rPr>
                <w:rFonts w:asciiTheme="minorHAnsi" w:eastAsiaTheme="minorEastAsia" w:hAnsiTheme="minorHAnsi" w:cstheme="minorBidi"/>
                <w:b/>
                <w:bCs/>
                <w:kern w:val="2"/>
                <w:bdr w:val="none" w:sz="0" w:space="0" w:color="auto"/>
                <w:lang w:val="en-GB" w:eastAsia="zh-CN"/>
                <w14:ligatures w14:val="standardContextual"/>
              </w:rPr>
              <w:t xml:space="preserve"> 202</w:t>
            </w:r>
            <w:r w:rsidR="0014466C">
              <w:rPr>
                <w:rFonts w:asciiTheme="minorHAnsi" w:eastAsiaTheme="minorEastAsia" w:hAnsiTheme="minorHAnsi" w:cstheme="minorBidi"/>
                <w:b/>
                <w:bCs/>
                <w:kern w:val="2"/>
                <w:bdr w:val="none" w:sz="0" w:space="0" w:color="auto"/>
                <w:lang w:val="en-GB" w:eastAsia="zh-CN"/>
                <w14:ligatures w14:val="standardContextual"/>
              </w:rPr>
              <w:t>6</w:t>
            </w:r>
            <w:r w:rsidRPr="00761129">
              <w:rPr>
                <w:rFonts w:asciiTheme="minorHAnsi" w:eastAsiaTheme="minorEastAsia" w:hAnsiTheme="minorHAnsi" w:cstheme="minorBidi"/>
                <w:b/>
                <w:bCs/>
                <w:kern w:val="2"/>
                <w:bdr w:val="none" w:sz="0" w:space="0" w:color="auto"/>
                <w:lang w:val="en-GB" w:eastAsia="zh-CN"/>
                <w14:ligatures w14:val="standardContextual"/>
              </w:rPr>
              <w:t xml:space="preserve"> 11.5</w:t>
            </w:r>
            <w:r w:rsidR="0014466C">
              <w:rPr>
                <w:rFonts w:asciiTheme="minorHAnsi" w:eastAsiaTheme="minorEastAsia" w:hAnsiTheme="minorHAnsi" w:cstheme="minorBidi"/>
                <w:b/>
                <w:bCs/>
                <w:kern w:val="2"/>
                <w:bdr w:val="none" w:sz="0" w:space="0" w:color="auto"/>
                <w:lang w:val="en-GB" w:eastAsia="zh-CN"/>
                <w14:ligatures w14:val="standardContextual"/>
              </w:rPr>
              <w:t>9</w:t>
            </w:r>
            <w:r w:rsidRPr="00761129">
              <w:rPr>
                <w:rFonts w:asciiTheme="minorHAnsi" w:eastAsiaTheme="minorEastAsia" w:hAnsiTheme="minorHAnsi" w:cstheme="minorBidi"/>
                <w:b/>
                <w:bCs/>
                <w:kern w:val="2"/>
                <w:bdr w:val="none" w:sz="0" w:space="0" w:color="auto"/>
                <w:lang w:val="en-GB" w:eastAsia="zh-CN"/>
                <w14:ligatures w14:val="standardContextual"/>
              </w:rPr>
              <w:t xml:space="preserve">pm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6DD4532"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Return date of provisional marks &amp; written feedback:</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1B44470" w14:textId="5642594B"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p>
        </w:tc>
      </w:tr>
      <w:tr w:rsidR="006D689C" w:rsidRPr="006D689C" w14:paraId="65B8CE1E" w14:textId="77777777" w:rsidTr="004760ED">
        <w:trPr>
          <w:trHeight w:val="21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485E104"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Submission method:</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F162DAB"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kern w:val="2"/>
                <w:sz w:val="22"/>
                <w:szCs w:val="22"/>
                <w:bdr w:val="none" w:sz="0" w:space="0" w:color="auto"/>
                <w:lang w:val="en-GB" w:eastAsia="zh-CN"/>
                <w14:ligatures w14:val="standardContextu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0E2E371"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 xml:space="preserve">Alternative submission method (if applicable): </w:t>
            </w:r>
          </w:p>
          <w:p w14:paraId="4B3C5C96"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 xml:space="preserve">Late submission of the assessment will result in a late penalty mark. </w:t>
            </w:r>
            <w:r w:rsidRPr="006D689C">
              <w:rPr>
                <w:rFonts w:asciiTheme="minorHAnsi" w:eastAsiaTheme="minorEastAsia" w:hAnsiTheme="minorHAnsi" w:cstheme="minorBidi"/>
                <w:kern w:val="2"/>
                <w:sz w:val="22"/>
                <w:szCs w:val="22"/>
                <w:bdr w:val="none" w:sz="0" w:space="0" w:color="auto"/>
                <w:lang w:val="en-GB" w:eastAsia="zh-CN"/>
                <w14:ligatures w14:val="standardContextual"/>
              </w:rPr>
              <w:t>Penalties for late submission: Up to one week late, maximum mark of 40%</w:t>
            </w:r>
            <w:bookmarkStart w:id="1" w:name="_Int_d9hYJ4EE"/>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 </w:t>
            </w:r>
            <w:bookmarkEnd w:id="1"/>
            <w:r w:rsidRPr="006D689C">
              <w:rPr>
                <w:rFonts w:asciiTheme="minorHAnsi" w:eastAsiaTheme="minorEastAsia" w:hAnsiTheme="minorHAnsi" w:cstheme="minorBidi"/>
                <w:kern w:val="2"/>
                <w:sz w:val="22"/>
                <w:szCs w:val="22"/>
                <w:bdr w:val="none" w:sz="0" w:space="0" w:color="auto"/>
                <w:lang w:val="en-GB" w:eastAsia="zh-CN"/>
                <w14:ligatures w14:val="standardContextual"/>
              </w:rPr>
              <w:t>Over one week late, 0%</w:t>
            </w:r>
            <w:bookmarkStart w:id="2" w:name="_Int_lJbBuxso"/>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 </w:t>
            </w:r>
            <w:bookmarkEnd w:id="2"/>
            <w:r w:rsidRPr="006D689C">
              <w:rPr>
                <w:rFonts w:asciiTheme="minorHAnsi" w:eastAsiaTheme="minorEastAsia" w:hAnsiTheme="minorHAnsi" w:cstheme="minorBidi"/>
                <w:kern w:val="2"/>
                <w:sz w:val="22"/>
                <w:szCs w:val="22"/>
                <w:bdr w:val="none" w:sz="0" w:space="0" w:color="auto"/>
                <w:lang w:val="en-GB" w:eastAsia="zh-CN"/>
                <w14:ligatures w14:val="standardContextual"/>
              </w:rPr>
              <w:t>Only the Extenuating Circumstances Panel may approve a change to submission dates.</w:t>
            </w:r>
          </w:p>
        </w:tc>
      </w:tr>
      <w:tr w:rsidR="006D689C" w:rsidRPr="006D689C" w14:paraId="09F40AA6" w14:textId="77777777" w:rsidTr="004760ED">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DC836C0"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Academic honesty / referencing:</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4E96C80"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Academic honesty is required. In the main body of your submission you must give credit to authors on whose research and ideas your work is based. Append to your submission a reference list that indicates the books, articles, etc. that you have used, </w:t>
            </w:r>
            <w:bookmarkStart w:id="3" w:name="_Int_c5cPeTsc"/>
            <w:r w:rsidRPr="006D689C">
              <w:rPr>
                <w:rFonts w:asciiTheme="minorHAnsi" w:eastAsiaTheme="minorEastAsia" w:hAnsiTheme="minorHAnsi" w:cstheme="minorBidi"/>
                <w:kern w:val="2"/>
                <w:sz w:val="22"/>
                <w:szCs w:val="22"/>
                <w:bdr w:val="none" w:sz="0" w:space="0" w:color="auto"/>
                <w:lang w:val="en-GB" w:eastAsia="zh-CN"/>
                <w14:ligatures w14:val="standardContextual"/>
              </w:rPr>
              <w:t>cited,</w:t>
            </w:r>
            <w:bookmarkEnd w:id="3"/>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 or quoted </w:t>
            </w:r>
            <w:bookmarkStart w:id="4" w:name="_Int_7fXcKZBi"/>
            <w:r w:rsidRPr="006D689C">
              <w:rPr>
                <w:rFonts w:asciiTheme="minorHAnsi" w:eastAsiaTheme="minorEastAsia" w:hAnsiTheme="minorHAnsi" w:cstheme="minorBidi"/>
                <w:kern w:val="2"/>
                <w:sz w:val="22"/>
                <w:szCs w:val="22"/>
                <w:bdr w:val="none" w:sz="0" w:space="0" w:color="auto"/>
                <w:lang w:val="en-GB" w:eastAsia="zh-CN"/>
                <w14:ligatures w14:val="standardContextual"/>
              </w:rPr>
              <w:t>to</w:t>
            </w:r>
            <w:bookmarkEnd w:id="4"/>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 complete this assessment. </w:t>
            </w:r>
          </w:p>
        </w:tc>
      </w:tr>
    </w:tbl>
    <w:p w14:paraId="39A61940" w14:textId="77777777" w:rsidR="001A19BF" w:rsidRPr="006D689C" w:rsidRDefault="001A19BF"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i/>
          <w:iCs/>
          <w:kern w:val="2"/>
          <w:sz w:val="22"/>
          <w:szCs w:val="22"/>
          <w:bdr w:val="none" w:sz="0" w:space="0" w:color="auto"/>
          <w:lang w:val="en-GB" w:eastAsia="zh-CN"/>
          <w14:ligatures w14:val="standardContextu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D689C" w:rsidRPr="006D689C" w14:paraId="6B5D6A10" w14:textId="77777777" w:rsidTr="004760ED">
        <w:tc>
          <w:tcPr>
            <w:tcW w:w="8624" w:type="dxa"/>
            <w:shd w:val="clear" w:color="auto" w:fill="C0C0C0"/>
          </w:tcPr>
          <w:p w14:paraId="2E90280E" w14:textId="3194F364"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Theme="minorEastAsia" w:hAnsiTheme="minorHAnsi" w:cs="Arial"/>
                <w:b/>
                <w:kern w:val="2"/>
                <w:sz w:val="40"/>
                <w:szCs w:val="40"/>
                <w:bdr w:val="none" w:sz="0" w:space="0" w:color="auto"/>
                <w:lang w:val="en-GB" w:eastAsia="zh-CN"/>
                <w14:ligatures w14:val="standardContextual"/>
              </w:rPr>
            </w:pPr>
            <w:r w:rsidRPr="006D689C">
              <w:rPr>
                <w:rFonts w:asciiTheme="minorHAnsi" w:eastAsiaTheme="minorEastAsia" w:hAnsiTheme="minorHAnsi" w:cs="Arial"/>
                <w:kern w:val="2"/>
                <w:sz w:val="32"/>
                <w:szCs w:val="22"/>
                <w:bdr w:val="none" w:sz="0" w:space="0" w:color="auto"/>
                <w:lang w:val="en-GB" w:eastAsia="zh-CN"/>
                <w14:ligatures w14:val="standardContextual"/>
              </w:rPr>
              <w:br w:type="page"/>
            </w:r>
            <w:r w:rsidR="00DF7785">
              <w:rPr>
                <w:rFonts w:asciiTheme="minorHAnsi" w:eastAsiaTheme="minorEastAsia" w:hAnsiTheme="minorHAnsi" w:cs="Arial"/>
                <w:b/>
                <w:kern w:val="2"/>
                <w:sz w:val="40"/>
                <w:szCs w:val="40"/>
                <w:bdr w:val="none" w:sz="0" w:space="0" w:color="auto"/>
                <w:lang w:val="en-GB" w:eastAsia="zh-CN"/>
                <w14:ligatures w14:val="standardContextual"/>
              </w:rPr>
              <w:t xml:space="preserve">Assignment </w:t>
            </w:r>
            <w:r w:rsidRPr="006D689C">
              <w:rPr>
                <w:rFonts w:asciiTheme="minorHAnsi" w:eastAsiaTheme="minorEastAsia" w:hAnsiTheme="minorHAnsi" w:cs="Arial"/>
                <w:b/>
                <w:kern w:val="2"/>
                <w:sz w:val="40"/>
                <w:szCs w:val="40"/>
                <w:bdr w:val="none" w:sz="0" w:space="0" w:color="auto"/>
                <w:lang w:val="en-GB" w:eastAsia="zh-CN"/>
                <w14:ligatures w14:val="standardContextual"/>
              </w:rPr>
              <w:t>DESCRIPTION</w:t>
            </w:r>
          </w:p>
        </w:tc>
      </w:tr>
    </w:tbl>
    <w:p w14:paraId="21A2FCF7" w14:textId="1422F72E" w:rsidR="00DF7785" w:rsidRPr="00A121A6" w:rsidRDefault="00DF7785" w:rsidP="00DF7785">
      <w:pPr>
        <w:ind w:left="284"/>
        <w:rPr>
          <w:rFonts w:asciiTheme="minorHAnsi" w:hAnsiTheme="minorHAnsi" w:cstheme="minorHAnsi"/>
          <w:b/>
          <w:szCs w:val="22"/>
        </w:rPr>
      </w:pPr>
    </w:p>
    <w:p w14:paraId="04CF520C" w14:textId="77777777" w:rsidR="00DF7785" w:rsidRPr="00A121A6" w:rsidRDefault="00DF7785" w:rsidP="00DF7785">
      <w:pPr>
        <w:ind w:left="284"/>
        <w:rPr>
          <w:rFonts w:asciiTheme="minorHAnsi" w:hAnsiTheme="minorHAnsi" w:cstheme="minorHAnsi"/>
          <w:b/>
          <w:szCs w:val="22"/>
        </w:rPr>
      </w:pPr>
    </w:p>
    <w:p w14:paraId="5A119F55" w14:textId="77777777" w:rsidR="00111CE7" w:rsidRPr="00A121A6" w:rsidRDefault="00111CE7" w:rsidP="00111CE7">
      <w:pPr>
        <w:spacing w:after="200" w:line="276" w:lineRule="auto"/>
        <w:rPr>
          <w:rFonts w:asciiTheme="minorBidi" w:eastAsiaTheme="minorHAnsi" w:hAnsiTheme="minorBidi" w:cstheme="minorBidi"/>
          <w:b/>
          <w:u w:val="single"/>
          <w:lang w:val="en-GB"/>
        </w:rPr>
      </w:pPr>
      <w:r w:rsidRPr="00A121A6">
        <w:rPr>
          <w:rFonts w:asciiTheme="minorBidi" w:eastAsiaTheme="minorHAnsi" w:hAnsiTheme="minorBidi" w:cstheme="minorBidi"/>
          <w:b/>
          <w:u w:val="single"/>
          <w:lang w:val="en-GB"/>
        </w:rPr>
        <w:t xml:space="preserve">Part A: </w:t>
      </w:r>
    </w:p>
    <w:p w14:paraId="711A6627" w14:textId="77777777" w:rsidR="00111CE7" w:rsidRPr="00A121A6" w:rsidRDefault="00111CE7" w:rsidP="00111CE7">
      <w:pPr>
        <w:spacing w:after="200" w:line="276" w:lineRule="auto"/>
        <w:rPr>
          <w:rFonts w:asciiTheme="minorBidi" w:eastAsiaTheme="minorHAnsi" w:hAnsiTheme="minorBidi" w:cstheme="minorBidi"/>
          <w:b/>
          <w:bCs/>
          <w:lang w:val="en-GB"/>
        </w:rPr>
      </w:pPr>
      <w:r w:rsidRPr="00A121A6">
        <w:rPr>
          <w:rFonts w:asciiTheme="minorBidi" w:eastAsiaTheme="minorHAnsi" w:hAnsiTheme="minorBidi" w:cstheme="minorBidi"/>
          <w:b/>
          <w:bCs/>
          <w:lang w:val="en-GB"/>
        </w:rPr>
        <w:t>Live Event Project – Student Guidance</w:t>
      </w:r>
    </w:p>
    <w:p w14:paraId="1CCDE40D" w14:textId="77777777" w:rsidR="00111CE7" w:rsidRPr="00A121A6" w:rsidRDefault="00111CE7" w:rsidP="00111CE7">
      <w:p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 xml:space="preserve">Your </w:t>
      </w:r>
      <w:r w:rsidRPr="00A121A6">
        <w:rPr>
          <w:rFonts w:asciiTheme="minorBidi" w:eastAsiaTheme="minorHAnsi" w:hAnsiTheme="minorBidi" w:cstheme="minorBidi"/>
          <w:b/>
          <w:bCs/>
          <w:lang w:val="en-GB"/>
        </w:rPr>
        <w:t>Live Event Project</w:t>
      </w:r>
      <w:r w:rsidRPr="00A121A6">
        <w:rPr>
          <w:rFonts w:asciiTheme="minorBidi" w:eastAsiaTheme="minorHAnsi" w:hAnsiTheme="minorBidi" w:cstheme="minorBidi"/>
          <w:bCs/>
          <w:lang w:val="en-GB"/>
        </w:rPr>
        <w:t xml:space="preserve"> is a </w:t>
      </w:r>
      <w:r w:rsidRPr="00A121A6">
        <w:rPr>
          <w:rFonts w:asciiTheme="minorBidi" w:eastAsiaTheme="minorHAnsi" w:hAnsiTheme="minorBidi" w:cstheme="minorBidi"/>
          <w:b/>
          <w:bCs/>
          <w:lang w:val="en-GB"/>
        </w:rPr>
        <w:t>group-based assignment</w:t>
      </w:r>
      <w:r w:rsidRPr="00A121A6">
        <w:rPr>
          <w:rFonts w:asciiTheme="minorBidi" w:eastAsiaTheme="minorHAnsi" w:hAnsiTheme="minorBidi" w:cstheme="minorBidi"/>
          <w:bCs/>
          <w:lang w:val="en-GB"/>
        </w:rPr>
        <w:t>. Each group is responsible for planning, delivering, and reviewing a live event as part of this module.</w:t>
      </w:r>
    </w:p>
    <w:p w14:paraId="21B28032" w14:textId="77777777" w:rsidR="00111CE7" w:rsidRPr="00A121A6" w:rsidRDefault="00111CE7" w:rsidP="00111CE7">
      <w:pPr>
        <w:spacing w:after="200" w:line="276" w:lineRule="auto"/>
        <w:rPr>
          <w:rFonts w:asciiTheme="minorBidi" w:eastAsiaTheme="minorHAnsi" w:hAnsiTheme="minorBidi" w:cstheme="minorBidi"/>
          <w:b/>
          <w:bCs/>
          <w:lang w:val="en-GB"/>
        </w:rPr>
      </w:pPr>
      <w:r w:rsidRPr="00A121A6">
        <w:rPr>
          <w:rFonts w:asciiTheme="minorBidi" w:eastAsiaTheme="minorHAnsi" w:hAnsiTheme="minorBidi" w:cstheme="minorBidi"/>
          <w:b/>
          <w:bCs/>
          <w:lang w:val="en-GB"/>
        </w:rPr>
        <w:t>Group Roles and Responsibilities</w:t>
      </w:r>
    </w:p>
    <w:p w14:paraId="57ECBDDA" w14:textId="77777777" w:rsidR="00111CE7" w:rsidRPr="00A121A6" w:rsidRDefault="00111CE7" w:rsidP="00111CE7">
      <w:pPr>
        <w:numPr>
          <w:ilvl w:val="0"/>
          <w:numId w:val="21"/>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 xml:space="preserve">This is a </w:t>
      </w:r>
      <w:r w:rsidRPr="00A121A6">
        <w:rPr>
          <w:rFonts w:asciiTheme="minorBidi" w:eastAsiaTheme="minorHAnsi" w:hAnsiTheme="minorBidi" w:cstheme="minorBidi"/>
          <w:b/>
          <w:bCs/>
          <w:lang w:val="en-GB"/>
        </w:rPr>
        <w:t>collaborative project</w:t>
      </w:r>
      <w:r w:rsidRPr="00A121A6">
        <w:rPr>
          <w:rFonts w:asciiTheme="minorBidi" w:eastAsiaTheme="minorHAnsi" w:hAnsiTheme="minorBidi" w:cstheme="minorBidi"/>
          <w:bCs/>
          <w:lang w:val="en-GB"/>
        </w:rPr>
        <w:t xml:space="preserve">, and </w:t>
      </w:r>
      <w:r w:rsidRPr="00A121A6">
        <w:rPr>
          <w:rFonts w:asciiTheme="minorBidi" w:eastAsiaTheme="minorHAnsi" w:hAnsiTheme="minorBidi" w:cstheme="minorBidi"/>
          <w:b/>
          <w:bCs/>
          <w:lang w:val="en-GB"/>
        </w:rPr>
        <w:t>every group member must take on a defined role</w:t>
      </w:r>
      <w:r w:rsidRPr="00A121A6">
        <w:rPr>
          <w:rFonts w:asciiTheme="minorBidi" w:eastAsiaTheme="minorHAnsi" w:hAnsiTheme="minorBidi" w:cstheme="minorBidi"/>
          <w:bCs/>
          <w:lang w:val="en-GB"/>
        </w:rPr>
        <w:t>.</w:t>
      </w:r>
    </w:p>
    <w:p w14:paraId="303C3D2C" w14:textId="77777777" w:rsidR="00111CE7" w:rsidRPr="00A121A6" w:rsidRDefault="00111CE7" w:rsidP="00111CE7">
      <w:pPr>
        <w:numPr>
          <w:ilvl w:val="0"/>
          <w:numId w:val="21"/>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Roles should reflect those required to successfully produce a live event (e.g. event manager, marketing and promotions, operations, finance, health &amp; safety, sponsorship, logistics, etc.).</w:t>
      </w:r>
    </w:p>
    <w:p w14:paraId="120386D2" w14:textId="77777777" w:rsidR="00111CE7" w:rsidRDefault="00111CE7" w:rsidP="00111CE7">
      <w:pPr>
        <w:numPr>
          <w:ilvl w:val="0"/>
          <w:numId w:val="21"/>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Clear allocation of responsibilities should be agreed within the group and evidenced in your work.</w:t>
      </w:r>
    </w:p>
    <w:p w14:paraId="3B3D613D" w14:textId="60F0E52A" w:rsidR="00BA4CC6" w:rsidRDefault="00BA4CC6" w:rsidP="00111CE7">
      <w:pPr>
        <w:numPr>
          <w:ilvl w:val="0"/>
          <w:numId w:val="21"/>
        </w:numPr>
        <w:spacing w:after="200" w:line="276" w:lineRule="auto"/>
        <w:rPr>
          <w:rFonts w:asciiTheme="minorBidi" w:eastAsiaTheme="minorHAnsi" w:hAnsiTheme="minorBidi" w:cstheme="minorBidi"/>
          <w:bCs/>
          <w:lang w:val="en-GB"/>
        </w:rPr>
      </w:pPr>
      <w:r>
        <w:rPr>
          <w:rFonts w:asciiTheme="minorBidi" w:eastAsiaTheme="minorHAnsi" w:hAnsiTheme="minorBidi" w:cstheme="minorBidi"/>
          <w:bCs/>
          <w:lang w:val="en-GB"/>
        </w:rPr>
        <w:t xml:space="preserve">The event </w:t>
      </w:r>
      <w:r w:rsidR="006779DB">
        <w:rPr>
          <w:rFonts w:asciiTheme="minorBidi" w:eastAsiaTheme="minorHAnsi" w:hAnsiTheme="minorBidi" w:cstheme="minorBidi"/>
          <w:bCs/>
          <w:lang w:val="en-GB"/>
        </w:rPr>
        <w:t xml:space="preserve">and budgets </w:t>
      </w:r>
      <w:r w:rsidR="00EB1973">
        <w:rPr>
          <w:rFonts w:asciiTheme="minorBidi" w:eastAsiaTheme="minorHAnsi" w:hAnsiTheme="minorBidi" w:cstheme="minorBidi"/>
          <w:bCs/>
          <w:lang w:val="en-GB"/>
        </w:rPr>
        <w:t>must</w:t>
      </w:r>
      <w:r>
        <w:rPr>
          <w:rFonts w:asciiTheme="minorBidi" w:eastAsiaTheme="minorHAnsi" w:hAnsiTheme="minorBidi" w:cstheme="minorBidi"/>
          <w:bCs/>
          <w:lang w:val="en-GB"/>
        </w:rPr>
        <w:t xml:space="preserve"> be discussed and agreed with your lecturer.</w:t>
      </w:r>
    </w:p>
    <w:p w14:paraId="67E9489E" w14:textId="77777777" w:rsidR="00CD5C91" w:rsidRPr="006779DB" w:rsidRDefault="00CD5C91" w:rsidP="00CD5C91">
      <w:pPr>
        <w:pStyle w:val="ListParagraph"/>
        <w:numPr>
          <w:ilvl w:val="0"/>
          <w:numId w:val="25"/>
        </w:numPr>
        <w:rPr>
          <w:rFonts w:asciiTheme="minorBidi" w:eastAsiaTheme="minorHAnsi" w:hAnsiTheme="minorBidi" w:cstheme="minorBidi"/>
          <w:b/>
          <w:bCs/>
          <w:sz w:val="28"/>
          <w:szCs w:val="28"/>
          <w:lang w:val="en-GB"/>
        </w:rPr>
      </w:pPr>
      <w:r w:rsidRPr="006779DB">
        <w:rPr>
          <w:rFonts w:asciiTheme="minorBidi" w:eastAsiaTheme="minorHAnsi" w:hAnsiTheme="minorBidi" w:cstheme="minorBidi"/>
          <w:bCs/>
          <w:sz w:val="24"/>
          <w:szCs w:val="24"/>
        </w:rPr>
        <w:t>From an experience-maker perspective, planning should consider the event theme, designed experiences, integration of technology and innovation, decorative elements, sponsorship, charitable involvement, and the overall format of the event.</w:t>
      </w:r>
    </w:p>
    <w:p w14:paraId="70625308" w14:textId="77777777" w:rsidR="00CD5C91" w:rsidRPr="00CD5C91" w:rsidRDefault="00CD5C91" w:rsidP="00CD5C91">
      <w:pPr>
        <w:pStyle w:val="ListParagraph"/>
        <w:rPr>
          <w:rFonts w:asciiTheme="minorBidi" w:eastAsiaTheme="minorHAnsi" w:hAnsiTheme="minorBidi" w:cstheme="minorBidi"/>
          <w:b/>
          <w:bCs/>
          <w:sz w:val="24"/>
          <w:szCs w:val="24"/>
          <w:lang w:val="en-GB"/>
        </w:rPr>
      </w:pPr>
    </w:p>
    <w:p w14:paraId="2C57E4DB" w14:textId="7B93CE68" w:rsidR="00111CE7" w:rsidRPr="00CD5C91" w:rsidRDefault="00111CE7" w:rsidP="00CD5C91">
      <w:pPr>
        <w:pStyle w:val="ListParagraph"/>
        <w:numPr>
          <w:ilvl w:val="0"/>
          <w:numId w:val="25"/>
        </w:numPr>
        <w:rPr>
          <w:rFonts w:asciiTheme="minorBidi" w:eastAsiaTheme="minorHAnsi" w:hAnsiTheme="minorBidi" w:cstheme="minorBidi"/>
          <w:b/>
          <w:bCs/>
          <w:sz w:val="24"/>
          <w:szCs w:val="24"/>
          <w:lang w:val="en-GB"/>
        </w:rPr>
      </w:pPr>
      <w:r w:rsidRPr="00CD5C91">
        <w:rPr>
          <w:rFonts w:asciiTheme="minorBidi" w:eastAsiaTheme="minorHAnsi" w:hAnsiTheme="minorBidi" w:cstheme="minorBidi"/>
          <w:b/>
          <w:bCs/>
          <w:sz w:val="24"/>
          <w:szCs w:val="24"/>
          <w:lang w:val="en-GB"/>
        </w:rPr>
        <w:t>Event Approval and Planning Portfolio (Assessment Part 1)</w:t>
      </w:r>
    </w:p>
    <w:p w14:paraId="42F372BC" w14:textId="77777777" w:rsidR="00111CE7" w:rsidRPr="00A121A6" w:rsidRDefault="00111CE7" w:rsidP="00111CE7">
      <w:pPr>
        <w:numPr>
          <w:ilvl w:val="0"/>
          <w:numId w:val="22"/>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 xml:space="preserve">The </w:t>
      </w:r>
      <w:r w:rsidRPr="00A121A6">
        <w:rPr>
          <w:rFonts w:asciiTheme="minorBidi" w:eastAsiaTheme="minorHAnsi" w:hAnsiTheme="minorBidi" w:cstheme="minorBidi"/>
          <w:b/>
          <w:bCs/>
          <w:lang w:val="en-GB"/>
        </w:rPr>
        <w:t>event concept must be discussed with and approved by your lecturer</w:t>
      </w:r>
      <w:r w:rsidRPr="00A121A6">
        <w:rPr>
          <w:rFonts w:asciiTheme="minorBidi" w:eastAsiaTheme="minorHAnsi" w:hAnsiTheme="minorBidi" w:cstheme="minorBidi"/>
          <w:bCs/>
          <w:lang w:val="en-GB"/>
        </w:rPr>
        <w:t xml:space="preserve"> before proceeding.</w:t>
      </w:r>
    </w:p>
    <w:p w14:paraId="10857396" w14:textId="77777777" w:rsidR="00111CE7" w:rsidRPr="00A121A6" w:rsidRDefault="00111CE7" w:rsidP="00111CE7">
      <w:pPr>
        <w:numPr>
          <w:ilvl w:val="0"/>
          <w:numId w:val="22"/>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 xml:space="preserve">Once agreed, the event planning documentation will form </w:t>
      </w:r>
      <w:r w:rsidRPr="00A121A6">
        <w:rPr>
          <w:rFonts w:asciiTheme="minorBidi" w:eastAsiaTheme="minorHAnsi" w:hAnsiTheme="minorBidi" w:cstheme="minorBidi"/>
          <w:b/>
          <w:bCs/>
          <w:lang w:val="en-GB"/>
        </w:rPr>
        <w:t>Part 1 of the assessment: the Planning Portfolio</w:t>
      </w:r>
      <w:r w:rsidRPr="00A121A6">
        <w:rPr>
          <w:rFonts w:asciiTheme="minorBidi" w:eastAsiaTheme="minorHAnsi" w:hAnsiTheme="minorBidi" w:cstheme="minorBidi"/>
          <w:bCs/>
          <w:lang w:val="en-GB"/>
        </w:rPr>
        <w:t>.</w:t>
      </w:r>
    </w:p>
    <w:p w14:paraId="6AAFFA6F" w14:textId="77777777" w:rsidR="00111CE7" w:rsidRDefault="00111CE7" w:rsidP="00111CE7">
      <w:pPr>
        <w:numPr>
          <w:ilvl w:val="0"/>
          <w:numId w:val="22"/>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This portfolio should demonstrate professional event planning practice, including rationale, objectives, target audience, roles, timelines, budgets, risk assessments, and marketing plans.</w:t>
      </w:r>
    </w:p>
    <w:p w14:paraId="67AB06A0" w14:textId="0F2DE4B3" w:rsidR="004D0359" w:rsidRDefault="004D0359" w:rsidP="00575A4D">
      <w:pPr>
        <w:numPr>
          <w:ilvl w:val="0"/>
          <w:numId w:val="22"/>
        </w:numPr>
        <w:spacing w:after="200" w:line="276" w:lineRule="auto"/>
        <w:rPr>
          <w:rFonts w:asciiTheme="minorBidi" w:eastAsiaTheme="minorHAnsi" w:hAnsiTheme="minorBidi" w:cstheme="minorBidi"/>
          <w:bCs/>
          <w:lang w:val="en-GB"/>
        </w:rPr>
      </w:pPr>
      <w:r>
        <w:rPr>
          <w:rFonts w:asciiTheme="minorBidi" w:eastAsiaTheme="minorHAnsi" w:hAnsiTheme="minorBidi" w:cstheme="minorBidi"/>
          <w:bCs/>
          <w:lang w:val="en-GB"/>
        </w:rPr>
        <w:t xml:space="preserve">Each student must submit their part </w:t>
      </w:r>
      <w:r w:rsidR="00575A4D">
        <w:rPr>
          <w:rFonts w:asciiTheme="minorBidi" w:eastAsiaTheme="minorHAnsi" w:hAnsiTheme="minorBidi" w:cstheme="minorBidi"/>
          <w:bCs/>
          <w:lang w:val="en-GB"/>
        </w:rPr>
        <w:t>of the document based on their roles</w:t>
      </w:r>
      <w:r w:rsidR="00575A4D" w:rsidRPr="00575A4D">
        <w:rPr>
          <w:rFonts w:asciiTheme="minorBidi" w:eastAsiaTheme="minorHAnsi" w:hAnsiTheme="minorBidi" w:cstheme="minorBidi"/>
          <w:bCs/>
          <w:lang w:val="en-GB"/>
        </w:rPr>
        <w:t xml:space="preserve"> </w:t>
      </w:r>
      <w:r w:rsidR="00575A4D">
        <w:rPr>
          <w:rFonts w:asciiTheme="minorBidi" w:eastAsiaTheme="minorHAnsi" w:hAnsiTheme="minorBidi" w:cstheme="minorBidi"/>
          <w:bCs/>
          <w:lang w:val="en-GB"/>
        </w:rPr>
        <w:t>a</w:t>
      </w:r>
      <w:r w:rsidR="00575A4D" w:rsidRPr="00575A4D">
        <w:rPr>
          <w:rFonts w:asciiTheme="minorBidi" w:eastAsiaTheme="minorHAnsi" w:hAnsiTheme="minorBidi" w:cstheme="minorBidi"/>
          <w:bCs/>
          <w:lang w:val="en-GB"/>
        </w:rPr>
        <w:t>nd responsibilities</w:t>
      </w:r>
      <w:r w:rsidR="000C2F8B">
        <w:rPr>
          <w:rFonts w:asciiTheme="minorBidi" w:eastAsiaTheme="minorHAnsi" w:hAnsiTheme="minorBidi" w:cstheme="minorBidi"/>
          <w:bCs/>
          <w:lang w:val="en-GB"/>
        </w:rPr>
        <w:t>.</w:t>
      </w:r>
    </w:p>
    <w:p w14:paraId="5D84D8BB" w14:textId="4DC7E3FD" w:rsidR="00523293" w:rsidRDefault="00523293" w:rsidP="00575A4D">
      <w:pPr>
        <w:numPr>
          <w:ilvl w:val="0"/>
          <w:numId w:val="22"/>
        </w:numPr>
        <w:spacing w:after="200" w:line="276" w:lineRule="auto"/>
        <w:rPr>
          <w:rFonts w:asciiTheme="minorBidi" w:eastAsiaTheme="minorHAnsi" w:hAnsiTheme="minorBidi" w:cstheme="minorBidi"/>
          <w:bCs/>
          <w:lang w:val="en-GB"/>
        </w:rPr>
      </w:pPr>
      <w:r w:rsidRPr="00523293">
        <w:rPr>
          <w:rFonts w:asciiTheme="minorBidi" w:eastAsiaTheme="minorHAnsi" w:hAnsiTheme="minorBidi" w:cstheme="minorBidi"/>
          <w:bCs/>
          <w:lang w:val="en-GB"/>
        </w:rPr>
        <w:lastRenderedPageBreak/>
        <w:t xml:space="preserve">Clear knowledge of event planning functions should be demonstrated as well as the use of case studies, key examples, in class models, theories and practices of industry that would be relevant to this </w:t>
      </w:r>
      <w:r>
        <w:rPr>
          <w:rFonts w:asciiTheme="minorBidi" w:eastAsiaTheme="minorHAnsi" w:hAnsiTheme="minorBidi" w:cstheme="minorBidi"/>
          <w:bCs/>
          <w:lang w:val="en-GB"/>
        </w:rPr>
        <w:t>event.</w:t>
      </w:r>
    </w:p>
    <w:p w14:paraId="3D5A4871" w14:textId="0EB8F0E9" w:rsidR="000C2F8B" w:rsidRDefault="000C2F8B" w:rsidP="00575A4D">
      <w:pPr>
        <w:numPr>
          <w:ilvl w:val="0"/>
          <w:numId w:val="22"/>
        </w:numPr>
        <w:spacing w:after="200" w:line="276" w:lineRule="auto"/>
        <w:rPr>
          <w:rFonts w:asciiTheme="minorBidi" w:eastAsiaTheme="minorHAnsi" w:hAnsiTheme="minorBidi" w:cstheme="minorBidi"/>
          <w:bCs/>
          <w:lang w:val="en-GB"/>
        </w:rPr>
      </w:pPr>
      <w:r>
        <w:rPr>
          <w:rFonts w:asciiTheme="minorBidi" w:eastAsiaTheme="minorHAnsi" w:hAnsiTheme="minorBidi" w:cstheme="minorBidi"/>
          <w:bCs/>
          <w:lang w:val="en-GB"/>
        </w:rPr>
        <w:t xml:space="preserve">The equivalent of 1000 words each should make up the entire document </w:t>
      </w:r>
      <w:r w:rsidR="00523293">
        <w:rPr>
          <w:rFonts w:asciiTheme="minorBidi" w:eastAsiaTheme="minorHAnsi" w:hAnsiTheme="minorBidi" w:cstheme="minorBidi"/>
          <w:bCs/>
          <w:lang w:val="en-GB"/>
        </w:rPr>
        <w:t xml:space="preserve">for the group </w:t>
      </w:r>
    </w:p>
    <w:p w14:paraId="7C277652" w14:textId="3AA8A9A4" w:rsidR="00111CE7" w:rsidRPr="00A121A6" w:rsidRDefault="00111CE7" w:rsidP="00111CE7">
      <w:pPr>
        <w:spacing w:after="200" w:line="276" w:lineRule="auto"/>
        <w:rPr>
          <w:rFonts w:asciiTheme="minorBidi" w:eastAsiaTheme="minorHAnsi" w:hAnsiTheme="minorBidi" w:cstheme="minorBidi"/>
          <w:b/>
          <w:bCs/>
          <w:lang w:val="en-GB"/>
        </w:rPr>
      </w:pPr>
      <w:r w:rsidRPr="00A121A6">
        <w:rPr>
          <w:rFonts w:asciiTheme="minorBidi" w:eastAsiaTheme="minorHAnsi" w:hAnsiTheme="minorBidi" w:cstheme="minorBidi"/>
          <w:b/>
          <w:bCs/>
          <w:lang w:val="en-GB"/>
        </w:rPr>
        <w:t>Evidence Collection and Event Review (</w:t>
      </w:r>
      <w:r>
        <w:rPr>
          <w:rFonts w:asciiTheme="minorBidi" w:eastAsiaTheme="minorHAnsi" w:hAnsiTheme="minorBidi" w:cstheme="minorBidi"/>
          <w:b/>
          <w:bCs/>
          <w:lang w:val="en-GB"/>
        </w:rPr>
        <w:t>Assignment 2</w:t>
      </w:r>
      <w:r w:rsidRPr="00A121A6">
        <w:rPr>
          <w:rFonts w:asciiTheme="minorBidi" w:eastAsiaTheme="minorHAnsi" w:hAnsiTheme="minorBidi" w:cstheme="minorBidi"/>
          <w:b/>
          <w:bCs/>
          <w:lang w:val="en-GB"/>
        </w:rPr>
        <w:t>)</w:t>
      </w:r>
    </w:p>
    <w:p w14:paraId="10F32D9D" w14:textId="77777777" w:rsidR="00111CE7" w:rsidRPr="00A121A6" w:rsidRDefault="00111CE7" w:rsidP="00111CE7">
      <w:pPr>
        <w:numPr>
          <w:ilvl w:val="0"/>
          <w:numId w:val="23"/>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 xml:space="preserve">The event must be </w:t>
      </w:r>
      <w:r w:rsidRPr="00A121A6">
        <w:rPr>
          <w:rFonts w:asciiTheme="minorBidi" w:eastAsiaTheme="minorHAnsi" w:hAnsiTheme="minorBidi" w:cstheme="minorBidi"/>
          <w:b/>
          <w:bCs/>
          <w:lang w:val="en-GB"/>
        </w:rPr>
        <w:t>delivered live</w:t>
      </w:r>
      <w:r w:rsidRPr="00A121A6">
        <w:rPr>
          <w:rFonts w:asciiTheme="minorBidi" w:eastAsiaTheme="minorHAnsi" w:hAnsiTheme="minorBidi" w:cstheme="minorBidi"/>
          <w:bCs/>
          <w:lang w:val="en-GB"/>
        </w:rPr>
        <w:t>.</w:t>
      </w:r>
    </w:p>
    <w:p w14:paraId="5C29A365" w14:textId="77777777" w:rsidR="00111CE7" w:rsidRPr="00A121A6" w:rsidRDefault="00111CE7" w:rsidP="00111CE7">
      <w:pPr>
        <w:numPr>
          <w:ilvl w:val="0"/>
          <w:numId w:val="23"/>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
          <w:bCs/>
          <w:lang w:val="en-GB"/>
        </w:rPr>
        <w:t>All aspects of the event must be documented and recorded</w:t>
      </w:r>
      <w:r w:rsidRPr="00A121A6">
        <w:rPr>
          <w:rFonts w:asciiTheme="minorBidi" w:eastAsiaTheme="minorHAnsi" w:hAnsiTheme="minorBidi" w:cstheme="minorBidi"/>
          <w:bCs/>
          <w:lang w:val="en-GB"/>
        </w:rPr>
        <w:t xml:space="preserve"> (e.g. photographs, videos, social media content, promotional materials, schedules, feedback, financial records).</w:t>
      </w:r>
    </w:p>
    <w:p w14:paraId="446E3ED8" w14:textId="77777777" w:rsidR="00111CE7" w:rsidRPr="00A121A6" w:rsidRDefault="00111CE7" w:rsidP="00111CE7">
      <w:pPr>
        <w:numPr>
          <w:ilvl w:val="0"/>
          <w:numId w:val="23"/>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 xml:space="preserve">This evidence will be used in </w:t>
      </w:r>
      <w:r>
        <w:rPr>
          <w:rFonts w:asciiTheme="minorBidi" w:eastAsiaTheme="minorHAnsi" w:hAnsiTheme="minorBidi" w:cstheme="minorBidi"/>
          <w:b/>
          <w:bCs/>
          <w:lang w:val="en-GB"/>
        </w:rPr>
        <w:t>assignment 2</w:t>
      </w:r>
      <w:r w:rsidRPr="00A121A6">
        <w:rPr>
          <w:rFonts w:asciiTheme="minorBidi" w:eastAsiaTheme="minorHAnsi" w:hAnsiTheme="minorBidi" w:cstheme="minorBidi"/>
          <w:b/>
          <w:bCs/>
          <w:lang w:val="en-GB"/>
        </w:rPr>
        <w:t>: the Event Review that will be an individual presentation</w:t>
      </w:r>
      <w:r>
        <w:rPr>
          <w:rFonts w:asciiTheme="minorBidi" w:eastAsiaTheme="minorHAnsi" w:hAnsiTheme="minorBidi" w:cstheme="minorBidi"/>
          <w:b/>
          <w:bCs/>
          <w:lang w:val="en-GB"/>
        </w:rPr>
        <w:t xml:space="preserve"> on Teams </w:t>
      </w:r>
      <w:r w:rsidRPr="00A121A6">
        <w:rPr>
          <w:rFonts w:asciiTheme="minorBidi" w:eastAsiaTheme="minorHAnsi" w:hAnsiTheme="minorBidi" w:cstheme="minorBidi"/>
          <w:bCs/>
          <w:lang w:val="en-GB"/>
        </w:rPr>
        <w:t xml:space="preserve"> where you will critically reflect on:</w:t>
      </w:r>
    </w:p>
    <w:p w14:paraId="546DC68D" w14:textId="77777777" w:rsidR="00111CE7" w:rsidRPr="00A121A6" w:rsidRDefault="00111CE7" w:rsidP="00111CE7">
      <w:pPr>
        <w:numPr>
          <w:ilvl w:val="0"/>
          <w:numId w:val="23"/>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 xml:space="preserve">Your responsibilities and role/s </w:t>
      </w:r>
    </w:p>
    <w:p w14:paraId="1266E026" w14:textId="77777777" w:rsidR="00111CE7" w:rsidRPr="00A121A6" w:rsidRDefault="00111CE7" w:rsidP="00111CE7">
      <w:pPr>
        <w:numPr>
          <w:ilvl w:val="1"/>
          <w:numId w:val="23"/>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What worked well</w:t>
      </w:r>
    </w:p>
    <w:p w14:paraId="0FB1CBE1" w14:textId="77777777" w:rsidR="00111CE7" w:rsidRPr="00A121A6" w:rsidRDefault="00111CE7" w:rsidP="00111CE7">
      <w:pPr>
        <w:numPr>
          <w:ilvl w:val="1"/>
          <w:numId w:val="23"/>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What challenges arose</w:t>
      </w:r>
    </w:p>
    <w:p w14:paraId="32E72173" w14:textId="77777777" w:rsidR="00111CE7" w:rsidRPr="00A121A6" w:rsidRDefault="00111CE7" w:rsidP="00111CE7">
      <w:pPr>
        <w:numPr>
          <w:ilvl w:val="1"/>
          <w:numId w:val="23"/>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How effectively the group worked together</w:t>
      </w:r>
    </w:p>
    <w:p w14:paraId="67FB00C8" w14:textId="77777777" w:rsidR="00111CE7" w:rsidRPr="00A121A6" w:rsidRDefault="00111CE7" w:rsidP="00111CE7">
      <w:pPr>
        <w:numPr>
          <w:ilvl w:val="1"/>
          <w:numId w:val="23"/>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What you would do differently in future events</w:t>
      </w:r>
    </w:p>
    <w:p w14:paraId="2359E7DA" w14:textId="77777777" w:rsidR="00111CE7" w:rsidRPr="00A121A6" w:rsidRDefault="00111CE7" w:rsidP="00111CE7">
      <w:pPr>
        <w:spacing w:after="200" w:line="276" w:lineRule="auto"/>
        <w:rPr>
          <w:rFonts w:asciiTheme="minorBidi" w:eastAsiaTheme="minorHAnsi" w:hAnsiTheme="minorBidi" w:cstheme="minorBidi"/>
          <w:b/>
          <w:bCs/>
          <w:lang w:val="en-GB"/>
        </w:rPr>
      </w:pPr>
      <w:r w:rsidRPr="00A121A6">
        <w:rPr>
          <w:rFonts w:asciiTheme="minorBidi" w:eastAsiaTheme="minorHAnsi" w:hAnsiTheme="minorBidi" w:cstheme="minorBidi"/>
          <w:b/>
          <w:bCs/>
          <w:lang w:val="en-GB"/>
        </w:rPr>
        <w:t>Key Expectations</w:t>
      </w:r>
    </w:p>
    <w:p w14:paraId="4B205EF3" w14:textId="77777777" w:rsidR="00111CE7" w:rsidRPr="00A121A6" w:rsidRDefault="00111CE7" w:rsidP="00111CE7">
      <w:pPr>
        <w:numPr>
          <w:ilvl w:val="0"/>
          <w:numId w:val="24"/>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Professional conduct throughout planning and delivery</w:t>
      </w:r>
    </w:p>
    <w:p w14:paraId="33E7786E" w14:textId="77777777" w:rsidR="00111CE7" w:rsidRPr="00A121A6" w:rsidRDefault="00111CE7" w:rsidP="00111CE7">
      <w:pPr>
        <w:numPr>
          <w:ilvl w:val="0"/>
          <w:numId w:val="24"/>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Equal contribution from all group members</w:t>
      </w:r>
    </w:p>
    <w:p w14:paraId="5203D9DE" w14:textId="77777777" w:rsidR="00111CE7" w:rsidRPr="00A121A6" w:rsidRDefault="00111CE7" w:rsidP="00111CE7">
      <w:pPr>
        <w:numPr>
          <w:ilvl w:val="0"/>
          <w:numId w:val="24"/>
        </w:numPr>
        <w:spacing w:after="200" w:line="276" w:lineRule="auto"/>
        <w:rPr>
          <w:rFonts w:asciiTheme="minorBidi" w:eastAsiaTheme="minorHAnsi" w:hAnsiTheme="minorBidi" w:cstheme="minorBidi"/>
          <w:bCs/>
          <w:lang w:val="en-GB"/>
        </w:rPr>
      </w:pPr>
      <w:r w:rsidRPr="00A121A6">
        <w:rPr>
          <w:rFonts w:asciiTheme="minorBidi" w:eastAsiaTheme="minorHAnsi" w:hAnsiTheme="minorBidi" w:cstheme="minorBidi"/>
          <w:bCs/>
          <w:lang w:val="en-GB"/>
        </w:rPr>
        <w:t>Clear evidence of learning, reflection, and application of event management theory to practice</w:t>
      </w:r>
    </w:p>
    <w:p w14:paraId="32A97FB2" w14:textId="77777777" w:rsidR="00DF7785" w:rsidRPr="00111CE7" w:rsidRDefault="00DF7785" w:rsidP="00DF7785">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heme="minorBidi" w:hAnsiTheme="minorBidi" w:cstheme="minorBidi"/>
          <w:szCs w:val="22"/>
        </w:rPr>
      </w:pPr>
      <w:r w:rsidRPr="00111CE7">
        <w:rPr>
          <w:rFonts w:asciiTheme="minorBidi" w:hAnsiTheme="minorBidi" w:cstheme="minorBidi"/>
          <w:szCs w:val="22"/>
        </w:rPr>
        <w:t>Evidence of the division of work and responsibilities e.g. minutes of meetings, email correspondence.</w:t>
      </w:r>
    </w:p>
    <w:p w14:paraId="7F8E1EAC" w14:textId="77777777" w:rsidR="00DF7785" w:rsidRPr="00A121A6" w:rsidRDefault="00DF7785" w:rsidP="00DF7785">
      <w:pPr>
        <w:ind w:left="284"/>
        <w:rPr>
          <w:rFonts w:asciiTheme="minorHAnsi" w:hAnsiTheme="minorHAnsi" w:cstheme="minorHAnsi"/>
          <w:b/>
        </w:rPr>
      </w:pPr>
    </w:p>
    <w:p w14:paraId="0A3BA858" w14:textId="77777777" w:rsidR="00DF7785" w:rsidRPr="00111CE7" w:rsidRDefault="00DF7785" w:rsidP="00DF7785">
      <w:pPr>
        <w:ind w:left="284"/>
        <w:rPr>
          <w:rFonts w:asciiTheme="minorBidi" w:hAnsiTheme="minorBidi" w:cstheme="minorBidi"/>
          <w:b/>
        </w:rPr>
      </w:pPr>
      <w:r w:rsidRPr="00111CE7">
        <w:rPr>
          <w:rFonts w:asciiTheme="minorBidi" w:hAnsiTheme="minorBidi" w:cstheme="minorBidi"/>
          <w:b/>
        </w:rPr>
        <w:t>Assessment format and weighting</w:t>
      </w:r>
    </w:p>
    <w:p w14:paraId="2DB5F530" w14:textId="77777777" w:rsidR="00DF7785" w:rsidRPr="00111CE7" w:rsidRDefault="00DF7785" w:rsidP="00DF7785">
      <w:pPr>
        <w:ind w:left="284"/>
        <w:rPr>
          <w:rFonts w:asciiTheme="minorBidi" w:hAnsiTheme="minorBidi" w:cstheme="minorBidi"/>
          <w:color w:val="000000"/>
        </w:rPr>
      </w:pPr>
    </w:p>
    <w:p w14:paraId="388BF546" w14:textId="57386EE8" w:rsidR="00DF7785" w:rsidRPr="00111CE7" w:rsidRDefault="00DF7785" w:rsidP="00247B62">
      <w:pPr>
        <w:ind w:left="284"/>
        <w:rPr>
          <w:rFonts w:asciiTheme="minorBidi" w:hAnsiTheme="minorBidi" w:cstheme="minorBidi"/>
          <w:color w:val="000000"/>
        </w:rPr>
      </w:pPr>
      <w:r w:rsidRPr="00111CE7">
        <w:rPr>
          <w:rFonts w:asciiTheme="minorBidi" w:hAnsiTheme="minorBidi" w:cstheme="minorBidi"/>
          <w:color w:val="000000"/>
        </w:rPr>
        <w:t xml:space="preserve">This is </w:t>
      </w:r>
      <w:r w:rsidR="00247B62" w:rsidRPr="00111CE7">
        <w:rPr>
          <w:rFonts w:asciiTheme="minorBidi" w:hAnsiTheme="minorBidi" w:cstheme="minorBidi"/>
          <w:color w:val="000000"/>
        </w:rPr>
        <w:t xml:space="preserve">a group effort in which all members must contribute. The </w:t>
      </w:r>
      <w:r w:rsidR="00572CCE" w:rsidRPr="00111CE7">
        <w:rPr>
          <w:rFonts w:asciiTheme="minorBidi" w:hAnsiTheme="minorBidi" w:cstheme="minorBidi"/>
          <w:color w:val="000000"/>
        </w:rPr>
        <w:t>do</w:t>
      </w:r>
      <w:r w:rsidR="003C6AE2" w:rsidRPr="00111CE7">
        <w:rPr>
          <w:rFonts w:asciiTheme="minorBidi" w:hAnsiTheme="minorBidi" w:cstheme="minorBidi"/>
          <w:color w:val="000000"/>
        </w:rPr>
        <w:t>c</w:t>
      </w:r>
      <w:r w:rsidR="00572CCE" w:rsidRPr="00111CE7">
        <w:rPr>
          <w:rFonts w:asciiTheme="minorBidi" w:hAnsiTheme="minorBidi" w:cstheme="minorBidi"/>
          <w:color w:val="000000"/>
        </w:rPr>
        <w:t>ument is 1000</w:t>
      </w:r>
      <w:r w:rsidR="003C6AE2" w:rsidRPr="00111CE7">
        <w:rPr>
          <w:rFonts w:asciiTheme="minorBidi" w:hAnsiTheme="minorBidi" w:cstheme="minorBidi"/>
          <w:color w:val="000000"/>
        </w:rPr>
        <w:t xml:space="preserve"> words </w:t>
      </w:r>
      <w:r w:rsidR="00247B62" w:rsidRPr="00111CE7">
        <w:rPr>
          <w:rFonts w:asciiTheme="minorBidi" w:hAnsiTheme="minorBidi" w:cstheme="minorBidi"/>
          <w:color w:val="000000"/>
        </w:rPr>
        <w:t xml:space="preserve"> of the overall </w:t>
      </w:r>
      <w:r w:rsidR="00467253" w:rsidRPr="00111CE7">
        <w:rPr>
          <w:rFonts w:asciiTheme="minorBidi" w:hAnsiTheme="minorBidi" w:cstheme="minorBidi"/>
          <w:color w:val="000000"/>
        </w:rPr>
        <w:t>mark</w:t>
      </w:r>
      <w:r w:rsidR="00247B62" w:rsidRPr="00111CE7">
        <w:rPr>
          <w:rFonts w:asciiTheme="minorBidi" w:hAnsiTheme="minorBidi" w:cstheme="minorBidi"/>
          <w:color w:val="000000"/>
        </w:rPr>
        <w:t xml:space="preserve"> for the module an equivalent to </w:t>
      </w:r>
      <w:r w:rsidR="003C6AE2" w:rsidRPr="00111CE7">
        <w:rPr>
          <w:rFonts w:asciiTheme="minorBidi" w:hAnsiTheme="minorBidi" w:cstheme="minorBidi"/>
          <w:color w:val="000000"/>
        </w:rPr>
        <w:t>30</w:t>
      </w:r>
      <w:r w:rsidR="00AD6997" w:rsidRPr="00111CE7">
        <w:rPr>
          <w:rFonts w:asciiTheme="minorBidi" w:hAnsiTheme="minorBidi" w:cstheme="minorBidi"/>
          <w:color w:val="000000"/>
        </w:rPr>
        <w:t>00</w:t>
      </w:r>
      <w:r w:rsidR="00247B62" w:rsidRPr="00111CE7">
        <w:rPr>
          <w:rFonts w:asciiTheme="minorBidi" w:hAnsiTheme="minorBidi" w:cstheme="minorBidi"/>
          <w:color w:val="000000"/>
        </w:rPr>
        <w:t xml:space="preserve"> words.  </w:t>
      </w:r>
    </w:p>
    <w:p w14:paraId="6C4D592A" w14:textId="77777777" w:rsidR="00DF7785" w:rsidRPr="00111CE7" w:rsidRDefault="00DF7785" w:rsidP="00DF7785">
      <w:pPr>
        <w:ind w:left="284"/>
        <w:rPr>
          <w:rFonts w:asciiTheme="minorBidi" w:hAnsiTheme="minorBidi" w:cstheme="minorBidi"/>
          <w:color w:val="000000"/>
        </w:rPr>
      </w:pPr>
    </w:p>
    <w:p w14:paraId="6E629F2F" w14:textId="77777777" w:rsidR="00DF7785" w:rsidRPr="00111CE7" w:rsidRDefault="00DF7785" w:rsidP="00DF7785">
      <w:pPr>
        <w:ind w:left="284"/>
        <w:rPr>
          <w:rFonts w:asciiTheme="minorBidi" w:hAnsiTheme="minorBidi" w:cstheme="minorBidi"/>
          <w:i/>
          <w:iCs/>
          <w:color w:val="000000"/>
        </w:rPr>
      </w:pPr>
      <w:r w:rsidRPr="00111CE7">
        <w:rPr>
          <w:rFonts w:asciiTheme="minorBidi" w:hAnsiTheme="minorBidi" w:cstheme="minorBidi"/>
          <w:i/>
          <w:iCs/>
          <w:color w:val="000000"/>
        </w:rPr>
        <w:t>N.B. The module leader may require the cancellation of an event which has not been sufficiently planned for or is at risk of failure. This may lead to the failure of this part of the assessment.</w:t>
      </w:r>
    </w:p>
    <w:p w14:paraId="72F4BA8E" w14:textId="77777777" w:rsidR="006D689C" w:rsidRPr="00111CE7"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Bidi" w:eastAsiaTheme="minorEastAsia" w:hAnsiTheme="minorBidi" w:cstheme="minorBidi"/>
          <w:kern w:val="2"/>
          <w:sz w:val="28"/>
          <w:szCs w:val="28"/>
          <w:bdr w:val="none" w:sz="0" w:space="0" w:color="auto"/>
          <w:lang w:eastAsia="zh-CN"/>
          <w14:ligatures w14:val="standardContextual"/>
        </w:rPr>
      </w:pPr>
    </w:p>
    <w:p w14:paraId="346657B4" w14:textId="577C8A4B" w:rsidR="007D376B" w:rsidRPr="00A121A6" w:rsidRDefault="001A5615" w:rsidP="00950570">
      <w:pPr>
        <w:spacing w:after="200" w:line="276" w:lineRule="auto"/>
        <w:rPr>
          <w:rFonts w:asciiTheme="minorBidi" w:eastAsiaTheme="minorHAnsi" w:hAnsiTheme="minorBidi" w:cstheme="minorBidi"/>
          <w:b/>
          <w:sz w:val="28"/>
          <w:szCs w:val="28"/>
        </w:rPr>
      </w:pPr>
      <w:r w:rsidRPr="00A121A6">
        <w:rPr>
          <w:rFonts w:asciiTheme="minorBidi" w:eastAsiaTheme="minorHAnsi" w:hAnsiTheme="minorBidi" w:cstheme="minorBidi"/>
          <w:b/>
          <w:sz w:val="28"/>
          <w:szCs w:val="28"/>
        </w:rPr>
        <w:lastRenderedPageBreak/>
        <w:t>Part B :</w:t>
      </w:r>
      <w:r w:rsidR="00DD6920" w:rsidRPr="00A121A6">
        <w:rPr>
          <w:rFonts w:asciiTheme="minorBidi" w:eastAsiaTheme="minorHAnsi" w:hAnsiTheme="minorBidi" w:cstheme="minorBidi"/>
          <w:b/>
          <w:sz w:val="28"/>
          <w:szCs w:val="28"/>
        </w:rPr>
        <w:t xml:space="preserve"> LIVE EVENT</w:t>
      </w:r>
    </w:p>
    <w:p w14:paraId="197230CA" w14:textId="6942FE7F" w:rsidR="006826F7" w:rsidRPr="00A121A6" w:rsidRDefault="006826F7" w:rsidP="00950570">
      <w:pPr>
        <w:spacing w:after="200" w:line="276" w:lineRule="auto"/>
        <w:rPr>
          <w:rFonts w:asciiTheme="minorBidi" w:eastAsiaTheme="minorHAnsi" w:hAnsiTheme="minorBidi" w:cstheme="minorBidi"/>
          <w:b/>
        </w:rPr>
      </w:pPr>
      <w:r w:rsidRPr="00A121A6">
        <w:rPr>
          <w:rFonts w:asciiTheme="minorBidi" w:eastAsiaTheme="minorHAnsi" w:hAnsiTheme="minorBidi" w:cstheme="minorBidi"/>
          <w:b/>
        </w:rPr>
        <w:t xml:space="preserve">In groups you will </w:t>
      </w:r>
      <w:r w:rsidR="00D02526" w:rsidRPr="00A121A6">
        <w:rPr>
          <w:rFonts w:asciiTheme="minorBidi" w:eastAsiaTheme="minorHAnsi" w:hAnsiTheme="minorBidi" w:cstheme="minorBidi"/>
          <w:b/>
        </w:rPr>
        <w:t>hold a live event project.</w:t>
      </w:r>
    </w:p>
    <w:tbl>
      <w:tblPr>
        <w:tblpPr w:leftFromText="180" w:rightFromText="180" w:vertAnchor="text" w:horzAnchor="margin" w:tblpY="199"/>
        <w:tblW w:w="99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AD6997" w:rsidRPr="006D689C" w14:paraId="689844D6" w14:textId="77777777" w:rsidTr="00246014">
        <w:trPr>
          <w:trHeight w:val="30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BDB270A"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Student name: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17570D7"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176C983"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Student ID number: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51D8586"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p>
        </w:tc>
      </w:tr>
      <w:tr w:rsidR="00AD6997" w:rsidRPr="00572CCE" w14:paraId="538F9F98" w14:textId="77777777" w:rsidTr="00246014">
        <w:trPr>
          <w:trHeight w:val="49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495B9CF"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Programme: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F05FB89"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fr-FR" w:eastAsia="zh-CN"/>
                <w14:ligatures w14:val="standardContextual"/>
              </w:rPr>
            </w:pPr>
            <w:r w:rsidRPr="006D689C">
              <w:rPr>
                <w:rFonts w:asciiTheme="minorHAnsi" w:eastAsiaTheme="minorEastAsia" w:hAnsiTheme="minorHAnsi" w:cstheme="minorBidi"/>
                <w:b/>
                <w:bCs/>
                <w:kern w:val="2"/>
                <w:bdr w:val="none" w:sz="0" w:space="0" w:color="auto"/>
                <w:lang w:val="fr-FR" w:eastAsia="zh-CN"/>
                <w14:ligatures w14:val="standardContextual"/>
              </w:rPr>
              <w:t>BA (Hons)  Leisure, Events, Tourism &amp; International Travel &amp; Tourism Management</w:t>
            </w:r>
          </w:p>
        </w:tc>
      </w:tr>
      <w:tr w:rsidR="00AD6997" w:rsidRPr="006D689C" w14:paraId="236E0118" w14:textId="77777777" w:rsidTr="00246014">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7EA688E"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Module: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6B9DD5E"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b/>
                <w:bCs/>
                <w:kern w:val="2"/>
                <w:bdr w:val="none" w:sz="0" w:space="0" w:color="auto"/>
                <w:lang w:val="en-GB" w:eastAsia="zh-CN"/>
                <w14:ligatures w14:val="standardContextual"/>
              </w:rPr>
              <w:t>Live Events Project</w:t>
            </w:r>
          </w:p>
        </w:tc>
      </w:tr>
      <w:tr w:rsidR="00AD6997" w:rsidRPr="006D689C" w14:paraId="1B378B06" w14:textId="77777777" w:rsidTr="00246014">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E2CB40F"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Module code: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4048216"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kern w:val="2"/>
                <w:bdr w:val="none" w:sz="0" w:space="0" w:color="auto"/>
                <w:lang w:val="en-GB" w:eastAsia="zh-CN"/>
                <w14:ligatures w14:val="standardContextual"/>
              </w:rPr>
              <w:t>BMTP</w:t>
            </w:r>
            <w:r>
              <w:rPr>
                <w:rFonts w:asciiTheme="minorHAnsi" w:eastAsiaTheme="minorEastAsia" w:hAnsiTheme="minorHAnsi" w:cstheme="minorBidi"/>
                <w:kern w:val="2"/>
                <w:bdr w:val="none" w:sz="0" w:space="0" w:color="auto"/>
                <w:lang w:val="en-GB" w:eastAsia="zh-CN"/>
                <w14:ligatures w14:val="standardContextual"/>
              </w:rPr>
              <w:t>5</w:t>
            </w:r>
            <w:r w:rsidRPr="006D689C">
              <w:rPr>
                <w:rFonts w:asciiTheme="minorHAnsi" w:eastAsiaTheme="minorEastAsia" w:hAnsiTheme="minorHAnsi" w:cstheme="minorBidi"/>
                <w:kern w:val="2"/>
                <w:bdr w:val="none" w:sz="0" w:space="0" w:color="auto"/>
                <w:lang w:val="en-GB" w:eastAsia="zh-CN"/>
                <w14:ligatures w14:val="standardContextual"/>
              </w:rPr>
              <w:t>0</w:t>
            </w:r>
            <w:r>
              <w:rPr>
                <w:rFonts w:asciiTheme="minorHAnsi" w:eastAsiaTheme="minorEastAsia" w:hAnsiTheme="minorHAnsi" w:cstheme="minorBidi"/>
                <w:kern w:val="2"/>
                <w:bdr w:val="none" w:sz="0" w:space="0" w:color="auto"/>
                <w:lang w:val="en-GB" w:eastAsia="zh-CN"/>
                <w14:ligatures w14:val="standardContextual"/>
              </w:rPr>
              <w:t>21</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BFF4947"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Contribution to Overall Module Assessment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BAB06FA" w14:textId="1888299A"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p>
        </w:tc>
      </w:tr>
      <w:tr w:rsidR="00AD6997" w:rsidRPr="006D689C" w14:paraId="7A877305" w14:textId="77777777" w:rsidTr="00246014">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CDD35BA"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Lecturer:</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D630487"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Deborah Jenkins</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AB16E5C"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Internal Verifier: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3E3858D" w14:textId="17097B39" w:rsidR="00AD6997" w:rsidRPr="006D689C" w:rsidRDefault="009956B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kern w:val="2"/>
                <w:bdr w:val="none" w:sz="0" w:space="0" w:color="auto"/>
                <w:lang w:val="en-GB" w:eastAsia="zh-CN"/>
                <w14:ligatures w14:val="standardContextual"/>
              </w:rPr>
              <w:t>Jacqui Jones</w:t>
            </w:r>
          </w:p>
        </w:tc>
      </w:tr>
      <w:tr w:rsidR="00AD6997" w:rsidRPr="006D689C" w14:paraId="0503EE7C" w14:textId="77777777" w:rsidTr="00246014">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9549050"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Assignment Title: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C310C86" w14:textId="2DFDDA5B" w:rsidR="00AD6997" w:rsidRPr="004738AD" w:rsidRDefault="00D02526"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ajorHAnsi" w:eastAsiaTheme="minorEastAsia" w:hAnsiTheme="majorHAnsi" w:cstheme="majorHAnsi"/>
                <w:b/>
                <w:bCs/>
                <w:kern w:val="2"/>
                <w:sz w:val="28"/>
                <w:szCs w:val="28"/>
                <w:bdr w:val="none" w:sz="0" w:space="0" w:color="auto"/>
                <w:lang w:val="en-GB" w:eastAsia="zh-CN"/>
                <w14:ligatures w14:val="standardContextual"/>
              </w:rPr>
            </w:pPr>
            <w:r w:rsidRPr="00111CE7">
              <w:rPr>
                <w:rFonts w:asciiTheme="majorHAnsi" w:eastAsiaTheme="minorEastAsia" w:hAnsiTheme="majorHAnsi" w:cstheme="majorHAnsi"/>
                <w:b/>
                <w:bCs/>
                <w:kern w:val="2"/>
                <w:bdr w:val="none" w:sz="0" w:space="0" w:color="auto"/>
                <w:lang w:val="en-GB" w:eastAsia="zh-CN"/>
                <w14:ligatures w14:val="standardContextual"/>
              </w:rPr>
              <w:t xml:space="preserve">Live </w:t>
            </w:r>
            <w:r w:rsidR="00566B43" w:rsidRPr="00111CE7">
              <w:rPr>
                <w:rFonts w:asciiTheme="majorHAnsi" w:eastAsiaTheme="minorEastAsia" w:hAnsiTheme="majorHAnsi" w:cstheme="majorHAnsi"/>
                <w:b/>
                <w:bCs/>
                <w:kern w:val="2"/>
                <w:bdr w:val="none" w:sz="0" w:space="0" w:color="auto"/>
                <w:lang w:val="en-GB" w:eastAsia="zh-CN"/>
                <w14:ligatures w14:val="standardContextual"/>
              </w:rPr>
              <w:t>E</w:t>
            </w:r>
            <w:r w:rsidRPr="00111CE7">
              <w:rPr>
                <w:rFonts w:asciiTheme="majorHAnsi" w:eastAsiaTheme="minorEastAsia" w:hAnsiTheme="majorHAnsi" w:cstheme="majorHAnsi"/>
                <w:b/>
                <w:bCs/>
                <w:kern w:val="2"/>
                <w:bdr w:val="none" w:sz="0" w:space="0" w:color="auto"/>
                <w:lang w:val="en-GB" w:eastAsia="zh-CN"/>
                <w14:ligatures w14:val="standardContextual"/>
              </w:rPr>
              <w:t xml:space="preserve">vent </w:t>
            </w:r>
            <w:r w:rsidR="00566B43" w:rsidRPr="00111CE7">
              <w:rPr>
                <w:rFonts w:asciiTheme="majorHAnsi" w:eastAsiaTheme="minorEastAsia" w:hAnsiTheme="majorHAnsi" w:cstheme="majorHAnsi"/>
                <w:b/>
                <w:bCs/>
                <w:kern w:val="2"/>
                <w:bdr w:val="none" w:sz="0" w:space="0" w:color="auto"/>
                <w:lang w:val="en-GB" w:eastAsia="zh-CN"/>
                <w14:ligatures w14:val="standardContextual"/>
              </w:rPr>
              <w:t>P</w:t>
            </w:r>
            <w:r w:rsidRPr="00111CE7">
              <w:rPr>
                <w:rFonts w:asciiTheme="majorHAnsi" w:eastAsiaTheme="minorEastAsia" w:hAnsiTheme="majorHAnsi" w:cstheme="majorHAnsi"/>
                <w:b/>
                <w:bCs/>
                <w:kern w:val="2"/>
                <w:bdr w:val="none" w:sz="0" w:space="0" w:color="auto"/>
                <w:lang w:val="en-GB" w:eastAsia="zh-CN"/>
                <w14:ligatures w14:val="standardContextual"/>
              </w:rPr>
              <w:t xml:space="preserve">roject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0BA6B1E"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Word count (or equivalent):</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AAC09E3" w14:textId="60A620E2"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p>
        </w:tc>
      </w:tr>
      <w:tr w:rsidR="00AD6997" w:rsidRPr="006D689C" w14:paraId="746718B7" w14:textId="77777777" w:rsidTr="00246014">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2E0BFB0"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Submission deadline: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3267A5A" w14:textId="60581941" w:rsidR="00AD6997" w:rsidRPr="00566B43" w:rsidRDefault="007A5162"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ajorHAnsi" w:eastAsiaTheme="minorEastAsia" w:hAnsiTheme="majorHAnsi" w:cstheme="majorHAnsi"/>
                <w:b/>
                <w:bCs/>
                <w:kern w:val="2"/>
                <w:sz w:val="22"/>
                <w:szCs w:val="22"/>
                <w:bdr w:val="none" w:sz="0" w:space="0" w:color="auto"/>
                <w:lang w:val="en-GB" w:eastAsia="zh-CN"/>
                <w14:ligatures w14:val="standardContextual"/>
              </w:rPr>
            </w:pPr>
            <w:r w:rsidRPr="00566B43">
              <w:rPr>
                <w:rFonts w:asciiTheme="majorHAnsi" w:eastAsiaTheme="minorEastAsia" w:hAnsiTheme="majorHAnsi" w:cstheme="majorHAnsi"/>
                <w:b/>
                <w:bCs/>
                <w:kern w:val="2"/>
                <w:sz w:val="22"/>
                <w:szCs w:val="22"/>
                <w:bdr w:val="none" w:sz="0" w:space="0" w:color="auto"/>
                <w:vertAlign w:val="superscript"/>
                <w:lang w:val="en-GB" w:eastAsia="zh-CN"/>
                <w14:ligatures w14:val="standardContextual"/>
              </w:rPr>
              <w:t xml:space="preserve"> </w:t>
            </w:r>
            <w:r w:rsidRPr="00566B43">
              <w:rPr>
                <w:rFonts w:asciiTheme="majorHAnsi" w:eastAsiaTheme="minorEastAsia" w:hAnsiTheme="majorHAnsi" w:cstheme="majorHAnsi"/>
                <w:b/>
                <w:bCs/>
                <w:kern w:val="2"/>
                <w:sz w:val="22"/>
                <w:szCs w:val="22"/>
                <w:bdr w:val="none" w:sz="0" w:space="0" w:color="auto"/>
                <w:lang w:val="en-GB" w:eastAsia="zh-CN"/>
                <w14:ligatures w14:val="standardContextual"/>
              </w:rPr>
              <w:t>February 202</w:t>
            </w:r>
            <w:r w:rsidR="004738AD">
              <w:rPr>
                <w:rFonts w:asciiTheme="majorHAnsi" w:eastAsiaTheme="minorEastAsia" w:hAnsiTheme="majorHAnsi" w:cstheme="majorHAnsi"/>
                <w:b/>
                <w:bCs/>
                <w:kern w:val="2"/>
                <w:sz w:val="22"/>
                <w:szCs w:val="22"/>
                <w:bdr w:val="none" w:sz="0" w:space="0" w:color="auto"/>
                <w:lang w:val="en-GB" w:eastAsia="zh-CN"/>
                <w14:ligatures w14:val="standardContextual"/>
              </w:rPr>
              <w:t>6</w:t>
            </w:r>
            <w:r w:rsidRPr="00566B43">
              <w:rPr>
                <w:rFonts w:asciiTheme="majorHAnsi" w:eastAsiaTheme="minorEastAsia" w:hAnsiTheme="majorHAnsi" w:cstheme="majorHAnsi"/>
                <w:b/>
                <w:bCs/>
                <w:kern w:val="2"/>
                <w:sz w:val="22"/>
                <w:szCs w:val="22"/>
                <w:bdr w:val="none" w:sz="0" w:space="0" w:color="auto"/>
                <w:lang w:val="en-GB" w:eastAsia="zh-CN"/>
                <w14:ligatures w14:val="standardContextual"/>
              </w:rPr>
              <w:t xml:space="preserve"> </w:t>
            </w:r>
            <w:r w:rsidR="008A26FD" w:rsidRPr="00566B43">
              <w:rPr>
                <w:rFonts w:asciiTheme="majorHAnsi" w:eastAsiaTheme="minorEastAsia" w:hAnsiTheme="majorHAnsi" w:cstheme="majorHAnsi"/>
                <w:b/>
                <w:bCs/>
                <w:kern w:val="2"/>
                <w:sz w:val="22"/>
                <w:szCs w:val="22"/>
                <w:bdr w:val="none" w:sz="0" w:space="0" w:color="auto"/>
                <w:lang w:val="en-GB" w:eastAsia="zh-CN"/>
                <w14:ligatures w14:val="standardContextual"/>
              </w:rPr>
              <w:t>–</w:t>
            </w:r>
            <w:r w:rsidR="0035333F" w:rsidRPr="00566B43">
              <w:rPr>
                <w:rFonts w:asciiTheme="majorHAnsi" w:eastAsiaTheme="minorEastAsia" w:hAnsiTheme="majorHAnsi" w:cstheme="majorHAnsi"/>
                <w:b/>
                <w:bCs/>
                <w:kern w:val="2"/>
                <w:sz w:val="22"/>
                <w:szCs w:val="22"/>
                <w:bdr w:val="none" w:sz="0" w:space="0" w:color="auto"/>
                <w:lang w:val="en-GB" w:eastAsia="zh-CN"/>
                <w14:ligatures w14:val="standardContextual"/>
              </w:rPr>
              <w:t xml:space="preserve"> </w:t>
            </w:r>
            <w:r w:rsidR="008A26FD" w:rsidRPr="00566B43">
              <w:rPr>
                <w:rFonts w:asciiTheme="majorHAnsi" w:eastAsiaTheme="minorEastAsia" w:hAnsiTheme="majorHAnsi" w:cstheme="majorHAnsi"/>
                <w:b/>
                <w:bCs/>
                <w:kern w:val="2"/>
                <w:sz w:val="22"/>
                <w:szCs w:val="22"/>
                <w:bdr w:val="none" w:sz="0" w:space="0" w:color="auto"/>
                <w:vertAlign w:val="superscript"/>
                <w:lang w:val="en-GB" w:eastAsia="zh-CN"/>
                <w14:ligatures w14:val="standardContextual"/>
              </w:rPr>
              <w:t xml:space="preserve"> </w:t>
            </w:r>
            <w:r w:rsidR="008A26FD" w:rsidRPr="00566B43">
              <w:rPr>
                <w:rFonts w:asciiTheme="majorHAnsi" w:eastAsiaTheme="minorEastAsia" w:hAnsiTheme="majorHAnsi" w:cstheme="majorHAnsi"/>
                <w:b/>
                <w:bCs/>
                <w:kern w:val="2"/>
                <w:sz w:val="22"/>
                <w:szCs w:val="22"/>
                <w:bdr w:val="none" w:sz="0" w:space="0" w:color="auto"/>
                <w:lang w:val="en-GB" w:eastAsia="zh-CN"/>
                <w14:ligatures w14:val="standardContextual"/>
              </w:rPr>
              <w:t xml:space="preserve">March </w:t>
            </w:r>
            <w:r w:rsidR="0035333F" w:rsidRPr="00566B43">
              <w:rPr>
                <w:rFonts w:asciiTheme="majorHAnsi" w:eastAsiaTheme="minorEastAsia" w:hAnsiTheme="majorHAnsi" w:cstheme="majorHAnsi"/>
                <w:b/>
                <w:bCs/>
                <w:kern w:val="2"/>
                <w:sz w:val="22"/>
                <w:szCs w:val="22"/>
                <w:bdr w:val="none" w:sz="0" w:space="0" w:color="auto"/>
                <w:lang w:val="en-GB" w:eastAsia="zh-CN"/>
                <w14:ligatures w14:val="standardContextual"/>
              </w:rPr>
              <w:t>202</w:t>
            </w:r>
            <w:r w:rsidR="004738AD">
              <w:rPr>
                <w:rFonts w:asciiTheme="majorHAnsi" w:eastAsiaTheme="minorEastAsia" w:hAnsiTheme="majorHAnsi" w:cstheme="majorHAnsi"/>
                <w:b/>
                <w:bCs/>
                <w:kern w:val="2"/>
                <w:sz w:val="22"/>
                <w:szCs w:val="22"/>
                <w:bdr w:val="none" w:sz="0" w:space="0" w:color="auto"/>
                <w:lang w:val="en-GB" w:eastAsia="zh-CN"/>
                <w14:ligatures w14:val="standardContextual"/>
              </w:rPr>
              <w:t xml:space="preserve">6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6307B64"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Return date of provisional marks &amp; written feedback:</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CFA965C" w14:textId="63BBEFE0" w:rsidR="00AD6997" w:rsidRPr="006D689C" w:rsidRDefault="009956B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kern w:val="2"/>
                <w:bdr w:val="none" w:sz="0" w:space="0" w:color="auto"/>
                <w:lang w:val="en-GB" w:eastAsia="zh-CN"/>
                <w14:ligatures w14:val="standardContextual"/>
              </w:rPr>
              <w:t>TBC</w:t>
            </w:r>
          </w:p>
        </w:tc>
      </w:tr>
      <w:tr w:rsidR="00AD6997" w:rsidRPr="006D689C" w14:paraId="3E4328B3" w14:textId="77777777" w:rsidTr="00246014">
        <w:trPr>
          <w:trHeight w:val="21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22C27C2"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Submission method:</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2FDF9F1"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kern w:val="2"/>
                <w:sz w:val="22"/>
                <w:szCs w:val="22"/>
                <w:bdr w:val="none" w:sz="0" w:space="0" w:color="auto"/>
                <w:lang w:val="en-GB" w:eastAsia="zh-CN"/>
                <w14:ligatures w14:val="standardContextu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6A82CB"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 xml:space="preserve">Alternative submission method (if applicable): </w:t>
            </w:r>
          </w:p>
          <w:p w14:paraId="45288355" w14:textId="77777777" w:rsidR="00AD6997" w:rsidRPr="006D689C" w:rsidRDefault="00AD6997" w:rsidP="0024601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 xml:space="preserve">Late submission of the assessment will result in a late penalty mark. </w:t>
            </w:r>
            <w:r w:rsidRPr="006D689C">
              <w:rPr>
                <w:rFonts w:asciiTheme="minorHAnsi" w:eastAsiaTheme="minorEastAsia" w:hAnsiTheme="minorHAnsi" w:cstheme="minorBidi"/>
                <w:kern w:val="2"/>
                <w:sz w:val="22"/>
                <w:szCs w:val="22"/>
                <w:bdr w:val="none" w:sz="0" w:space="0" w:color="auto"/>
                <w:lang w:val="en-GB" w:eastAsia="zh-CN"/>
                <w14:ligatures w14:val="standardContextual"/>
              </w:rPr>
              <w:t>Penalties for late submission: Up to one week late, maximum mark of 40%. Over one week late, 0%. Only the Extenuating Circumstances Panel may approve a change to submission dates.</w:t>
            </w:r>
          </w:p>
        </w:tc>
      </w:tr>
    </w:tbl>
    <w:p w14:paraId="056EE493" w14:textId="77777777" w:rsidR="00AD6997" w:rsidRDefault="00AD6997" w:rsidP="00AD6997">
      <w:pPr>
        <w:spacing w:after="200" w:line="276" w:lineRule="auto"/>
        <w:rPr>
          <w:rFonts w:asciiTheme="minorBidi" w:eastAsiaTheme="minorHAnsi" w:hAnsiTheme="minorBidi" w:cstheme="minorBidi"/>
          <w:b/>
          <w:sz w:val="32"/>
          <w:szCs w:val="32"/>
          <w:lang w:val="en-GB"/>
        </w:rPr>
      </w:pPr>
    </w:p>
    <w:p w14:paraId="76321A31" w14:textId="77777777" w:rsidR="0003587F" w:rsidRDefault="0003587F" w:rsidP="008B73BF">
      <w:pPr>
        <w:spacing w:after="200" w:line="276" w:lineRule="auto"/>
        <w:rPr>
          <w:rFonts w:asciiTheme="minorBidi" w:eastAsiaTheme="minorHAnsi" w:hAnsiTheme="minorBidi" w:cstheme="minorBidi"/>
          <w:b/>
          <w:sz w:val="32"/>
          <w:szCs w:val="32"/>
          <w:lang w:val="en-GB"/>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98"/>
      </w:tblGrid>
      <w:tr w:rsidR="00A121A6" w:rsidRPr="006D689C" w14:paraId="02AF415F" w14:textId="77777777" w:rsidTr="00A121A6">
        <w:trPr>
          <w:trHeight w:val="428"/>
        </w:trPr>
        <w:tc>
          <w:tcPr>
            <w:tcW w:w="10098" w:type="dxa"/>
            <w:shd w:val="clear" w:color="auto" w:fill="D9D9D9"/>
          </w:tcPr>
          <w:p w14:paraId="37F9BC08" w14:textId="77777777" w:rsidR="00A121A6" w:rsidRPr="006D689C" w:rsidRDefault="00A121A6" w:rsidP="00E06B27">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caps/>
                <w:kern w:val="2"/>
                <w:sz w:val="28"/>
                <w:szCs w:val="28"/>
                <w:bdr w:val="none" w:sz="0" w:space="0" w:color="auto"/>
                <w:lang w:val="en-GB"/>
                <w14:ligatures w14:val="standardContextual"/>
              </w:rPr>
            </w:pPr>
            <w:r w:rsidRPr="006D689C">
              <w:rPr>
                <w:rFonts w:asciiTheme="minorHAnsi" w:eastAsiaTheme="minorHAnsi" w:hAnsiTheme="minorHAnsi" w:cs="Arial"/>
                <w:b/>
                <w:caps/>
                <w:kern w:val="2"/>
                <w:sz w:val="28"/>
                <w:szCs w:val="28"/>
                <w:bdr w:val="none" w:sz="0" w:space="0" w:color="auto"/>
                <w:lang w:val="en-GB"/>
                <w14:ligatures w14:val="standardContextual"/>
              </w:rPr>
              <w:t>GUIDANCE FOR Students IN THE COMPLETION OF TASKS</w:t>
            </w:r>
          </w:p>
        </w:tc>
      </w:tr>
    </w:tbl>
    <w:p w14:paraId="186B9169" w14:textId="77777777" w:rsidR="00A121A6" w:rsidRPr="006D689C"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kern w:val="2"/>
          <w:bdr w:val="none" w:sz="0" w:space="0" w:color="auto"/>
          <w:lang w:val="en-GB"/>
          <w14:ligatures w14:val="standardContextual"/>
        </w:rPr>
      </w:pPr>
      <w:r w:rsidRPr="006D689C">
        <w:rPr>
          <w:rFonts w:asciiTheme="minorHAnsi" w:eastAsiaTheme="minorHAnsi" w:hAnsiTheme="minorHAnsi" w:cs="Arial"/>
          <w:b/>
          <w:kern w:val="2"/>
          <w:bdr w:val="none" w:sz="0" w:space="0" w:color="auto"/>
          <w:lang w:val="en-GB"/>
          <w14:ligatures w14:val="standardContextual"/>
        </w:rPr>
        <w:t>NOTE: The guidance offered below is linked to the five generic assessment criteria overleaf.</w:t>
      </w:r>
    </w:p>
    <w:p w14:paraId="71B62FF4" w14:textId="77777777" w:rsidR="00A121A6" w:rsidRPr="006D689C" w:rsidRDefault="00A121A6" w:rsidP="00A121A6">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kern w:val="2"/>
          <w:bdr w:val="none" w:sz="0" w:space="0" w:color="auto"/>
          <w:lang w:val="en-GB"/>
          <w14:ligatures w14:val="standardContextual"/>
        </w:rPr>
      </w:pPr>
      <w:r w:rsidRPr="006D689C">
        <w:rPr>
          <w:rFonts w:asciiTheme="minorHAnsi" w:eastAsiaTheme="minorHAnsi" w:hAnsiTheme="minorHAnsi" w:cs="Arial"/>
          <w:b/>
          <w:kern w:val="2"/>
          <w:bdr w:val="none" w:sz="0" w:space="0" w:color="auto"/>
          <w:lang w:val="en-GB"/>
          <w14:ligatures w14:val="standardContextual"/>
        </w:rPr>
        <w:t>Engagement with Literature Skills</w:t>
      </w:r>
    </w:p>
    <w:p w14:paraId="755A8711" w14:textId="77777777" w:rsidR="00A121A6" w:rsidRPr="006D689C"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EastAsia" w:hAnsiTheme="minorHAnsi" w:cs="Arial"/>
          <w:kern w:val="2"/>
          <w:bdr w:val="none" w:sz="0" w:space="0" w:color="auto"/>
          <w:lang w:val="en-GB"/>
          <w14:ligatures w14:val="standardContextual"/>
        </w:rPr>
      </w:pPr>
      <w:r w:rsidRPr="006D689C">
        <w:rPr>
          <w:rFonts w:asciiTheme="minorHAnsi" w:eastAsiaTheme="minorEastAsia" w:hAnsiTheme="minorHAnsi" w:cs="Arial"/>
          <w:kern w:val="2"/>
          <w:bdr w:val="none" w:sz="0" w:space="0" w:color="auto"/>
          <w:lang w:val="en-GB"/>
          <w14:ligatures w14:val="standardContextual"/>
        </w:rPr>
        <w:lastRenderedPageBreak/>
        <w:t xml:space="preserve">Your work must be informed and supported by scholarly material that is </w:t>
      </w:r>
      <w:r w:rsidRPr="006D689C">
        <w:rPr>
          <w:rFonts w:asciiTheme="minorHAnsi" w:eastAsiaTheme="minorEastAsia" w:hAnsiTheme="minorHAnsi" w:cs="Arial"/>
          <w:i/>
          <w:iCs/>
          <w:kern w:val="2"/>
          <w:bdr w:val="none" w:sz="0" w:space="0" w:color="auto"/>
          <w:lang w:val="en-GB"/>
          <w14:ligatures w14:val="standardContextual"/>
        </w:rPr>
        <w:t>relevant</w:t>
      </w:r>
      <w:r w:rsidRPr="006D689C">
        <w:rPr>
          <w:rFonts w:asciiTheme="minorHAnsi" w:eastAsiaTheme="minorEastAsia" w:hAnsiTheme="minorHAnsi" w:cs="Arial"/>
          <w:kern w:val="2"/>
          <w:bdr w:val="none" w:sz="0" w:space="0" w:color="auto"/>
          <w:lang w:val="en-GB"/>
          <w14:ligatures w14:val="standardContextual"/>
        </w:rPr>
        <w:t xml:space="preserve"> to and </w:t>
      </w:r>
      <w:r w:rsidRPr="006D689C">
        <w:rPr>
          <w:rFonts w:asciiTheme="minorHAnsi" w:eastAsiaTheme="minorEastAsia" w:hAnsiTheme="minorHAnsi" w:cs="Arial"/>
          <w:i/>
          <w:iCs/>
          <w:kern w:val="2"/>
          <w:bdr w:val="none" w:sz="0" w:space="0" w:color="auto"/>
          <w:lang w:val="en-GB"/>
          <w14:ligatures w14:val="standardContextual"/>
        </w:rPr>
        <w:t>focused</w:t>
      </w:r>
      <w:r w:rsidRPr="006D689C">
        <w:rPr>
          <w:rFonts w:asciiTheme="minorHAnsi" w:eastAsiaTheme="minorEastAsia" w:hAnsiTheme="minorHAnsi" w:cs="Arial"/>
          <w:kern w:val="2"/>
          <w:bdr w:val="none" w:sz="0" w:space="0" w:color="auto"/>
          <w:lang w:val="en-GB"/>
          <w14:ligatures w14:val="standardContextual"/>
        </w:rPr>
        <w:t xml:space="preserve"> on the task(s) set</w:t>
      </w:r>
      <w:bookmarkStart w:id="5" w:name="_Int_uQwieBoV"/>
      <w:bookmarkStart w:id="6" w:name="_Int_qURCZ3yo"/>
      <w:bookmarkStart w:id="7" w:name="_Int_a2GumyVH"/>
      <w:r w:rsidRPr="006D689C">
        <w:rPr>
          <w:rFonts w:asciiTheme="minorHAnsi" w:eastAsiaTheme="minorEastAsia" w:hAnsiTheme="minorHAnsi" w:cs="Arial"/>
          <w:kern w:val="2"/>
          <w:bdr w:val="none" w:sz="0" w:space="0" w:color="auto"/>
          <w:lang w:val="en-GB"/>
          <w14:ligatures w14:val="standardContextual"/>
        </w:rPr>
        <w:t xml:space="preserve">. </w:t>
      </w:r>
      <w:bookmarkEnd w:id="5"/>
      <w:bookmarkEnd w:id="6"/>
      <w:bookmarkEnd w:id="7"/>
      <w:r w:rsidRPr="006D689C">
        <w:rPr>
          <w:rFonts w:asciiTheme="minorHAnsi" w:eastAsiaTheme="minorEastAsia" w:hAnsiTheme="minorHAnsi" w:cs="Arial"/>
          <w:kern w:val="2"/>
          <w:bdr w:val="none" w:sz="0" w:space="0" w:color="auto"/>
          <w:lang w:val="en-GB"/>
          <w14:ligatures w14:val="standardContextual"/>
        </w:rPr>
        <w:t xml:space="preserve">You should provide evidence that you have accessed an appropriate </w:t>
      </w:r>
      <w:r w:rsidRPr="006D689C">
        <w:rPr>
          <w:rFonts w:asciiTheme="minorHAnsi" w:eastAsiaTheme="minorEastAsia" w:hAnsiTheme="minorHAnsi" w:cs="Arial"/>
          <w:i/>
          <w:iCs/>
          <w:kern w:val="2"/>
          <w:bdr w:val="none" w:sz="0" w:space="0" w:color="auto"/>
          <w:lang w:val="en-GB"/>
          <w14:ligatures w14:val="standardContextual"/>
        </w:rPr>
        <w:t>range</w:t>
      </w:r>
      <w:r w:rsidRPr="006D689C">
        <w:rPr>
          <w:rFonts w:asciiTheme="minorHAnsi" w:eastAsiaTheme="minorEastAsia" w:hAnsiTheme="minorHAnsi" w:cs="Arial"/>
          <w:kern w:val="2"/>
          <w:bdr w:val="none" w:sz="0" w:space="0" w:color="auto"/>
          <w:lang w:val="en-GB"/>
          <w14:ligatures w14:val="standardContextual"/>
        </w:rPr>
        <w:t xml:space="preserve"> of sources, which may be academic, governmental, and industrial; these sources may include academic journal articles, textbooks, current news articles, organisational documents, and websites. You should consider the </w:t>
      </w:r>
      <w:r w:rsidRPr="006D689C">
        <w:rPr>
          <w:rFonts w:asciiTheme="minorHAnsi" w:eastAsiaTheme="minorEastAsia" w:hAnsiTheme="minorHAnsi" w:cs="Arial"/>
          <w:i/>
          <w:iCs/>
          <w:kern w:val="2"/>
          <w:bdr w:val="none" w:sz="0" w:space="0" w:color="auto"/>
          <w:lang w:val="en-GB"/>
          <w14:ligatures w14:val="standardContextual"/>
        </w:rPr>
        <w:t>credibility</w:t>
      </w:r>
      <w:r w:rsidRPr="006D689C">
        <w:rPr>
          <w:rFonts w:asciiTheme="minorHAnsi" w:eastAsiaTheme="minorEastAsia" w:hAnsiTheme="minorHAnsi" w:cs="Arial"/>
          <w:kern w:val="2"/>
          <w:bdr w:val="none" w:sz="0" w:space="0" w:color="auto"/>
          <w:lang w:val="en-GB"/>
          <w14:ligatures w14:val="standardContextual"/>
        </w:rPr>
        <w:t xml:space="preserve"> of your sources; academic journals are normally highly credible sources while websites require careful consideration/selection and should be used sparingly</w:t>
      </w:r>
      <w:bookmarkStart w:id="8" w:name="_Int_55qnmXVo"/>
      <w:r w:rsidRPr="006D689C">
        <w:rPr>
          <w:rFonts w:asciiTheme="minorHAnsi" w:eastAsiaTheme="minorEastAsia" w:hAnsiTheme="minorHAnsi" w:cs="Arial"/>
          <w:kern w:val="2"/>
          <w:bdr w:val="none" w:sz="0" w:space="0" w:color="auto"/>
          <w:lang w:val="en-GB"/>
          <w14:ligatures w14:val="standardContextual"/>
        </w:rPr>
        <w:t xml:space="preserve">. </w:t>
      </w:r>
      <w:bookmarkEnd w:id="8"/>
      <w:r w:rsidRPr="006D689C">
        <w:rPr>
          <w:rFonts w:asciiTheme="minorHAnsi" w:eastAsiaTheme="minorEastAsia" w:hAnsiTheme="minorHAnsi" w:cs="Arial"/>
          <w:kern w:val="2"/>
          <w:bdr w:val="none" w:sz="0" w:space="0" w:color="auto"/>
          <w:lang w:val="en-GB"/>
          <w14:ligatures w14:val="standardContextual"/>
        </w:rPr>
        <w:t xml:space="preserve">Any sources you use should be current and up-to-date, mostly published within the last five years or so, though seminal/important works in the field may be older. You must provide </w:t>
      </w:r>
      <w:r w:rsidRPr="006D689C">
        <w:rPr>
          <w:rFonts w:asciiTheme="minorHAnsi" w:eastAsiaTheme="minorEastAsia" w:hAnsiTheme="minorHAnsi" w:cs="Arial"/>
          <w:i/>
          <w:iCs/>
          <w:kern w:val="2"/>
          <w:bdr w:val="none" w:sz="0" w:space="0" w:color="auto"/>
          <w:lang w:val="en-GB"/>
          <w14:ligatures w14:val="standardContextual"/>
        </w:rPr>
        <w:t>evidence</w:t>
      </w:r>
      <w:r w:rsidRPr="006D689C">
        <w:rPr>
          <w:rFonts w:asciiTheme="minorHAnsi" w:eastAsiaTheme="minorEastAsia" w:hAnsiTheme="minorHAnsi" w:cs="Arial"/>
          <w:kern w:val="2"/>
          <w:bdr w:val="none" w:sz="0" w:space="0" w:color="auto"/>
          <w:lang w:val="en-GB"/>
          <w14:ligatures w14:val="standardContextual"/>
        </w:rPr>
        <w:t xml:space="preserve"> of your research/own reading throughout your work, using a suitable referencing system, including in-text citations in the main body of your work and a reference list at the end of your work. </w:t>
      </w:r>
    </w:p>
    <w:p w14:paraId="2CFC98E1" w14:textId="77777777" w:rsidR="00A121A6" w:rsidRPr="00605F31"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cs="Arial"/>
          <w:iCs/>
          <w:szCs w:val="22"/>
        </w:rPr>
      </w:pPr>
      <w:r w:rsidRPr="006D689C">
        <w:rPr>
          <w:rFonts w:asciiTheme="minorHAnsi" w:eastAsiaTheme="minorHAnsi" w:hAnsiTheme="minorHAnsi" w:cs="Arial"/>
          <w:b/>
          <w:i/>
          <w:kern w:val="2"/>
          <w:bdr w:val="none" w:sz="0" w:space="0" w:color="auto"/>
          <w:lang w:val="en-GB"/>
          <w14:ligatures w14:val="standardContextual"/>
        </w:rPr>
        <w:t>Guidance specific to this assessment:</w:t>
      </w:r>
      <w:r w:rsidRPr="006D689C">
        <w:rPr>
          <w:rFonts w:asciiTheme="minorHAnsi" w:eastAsiaTheme="minorHAnsi" w:hAnsiTheme="minorHAnsi" w:cs="Arial"/>
          <w:i/>
          <w:kern w:val="2"/>
          <w:bdr w:val="none" w:sz="0" w:space="0" w:color="auto"/>
          <w:lang w:val="en-GB"/>
          <w14:ligatures w14:val="standardContextual"/>
        </w:rPr>
        <w:t xml:space="preserve"> </w:t>
      </w:r>
      <w:r>
        <w:rPr>
          <w:rFonts w:asciiTheme="minorHAnsi" w:eastAsiaTheme="minorHAnsi" w:hAnsiTheme="minorHAnsi" w:cs="Arial"/>
          <w:i/>
          <w:kern w:val="2"/>
          <w:bdr w:val="none" w:sz="0" w:space="0" w:color="auto"/>
          <w:lang w:val="en-GB"/>
          <w14:ligatures w14:val="standardContextual"/>
        </w:rPr>
        <w:t>S</w:t>
      </w:r>
      <w:r w:rsidRPr="00605F31">
        <w:rPr>
          <w:rFonts w:cs="Arial"/>
          <w:iCs/>
          <w:szCs w:val="22"/>
        </w:rPr>
        <w:t xml:space="preserve">tudents must ensure that demographic information and models of events planning are well researched and supported with </w:t>
      </w:r>
      <w:r>
        <w:rPr>
          <w:rFonts w:cs="Arial"/>
          <w:iCs/>
          <w:szCs w:val="22"/>
        </w:rPr>
        <w:t xml:space="preserve">academic and other </w:t>
      </w:r>
      <w:r w:rsidRPr="00605F31">
        <w:rPr>
          <w:rFonts w:cs="Arial"/>
          <w:iCs/>
          <w:szCs w:val="22"/>
        </w:rPr>
        <w:t xml:space="preserve">references where appropriate to support the academic underpinning of your work. </w:t>
      </w:r>
    </w:p>
    <w:p w14:paraId="7181B365" w14:textId="77777777" w:rsidR="00A121A6" w:rsidRPr="00403312" w:rsidRDefault="00A121A6" w:rsidP="00A121A6">
      <w:pPr>
        <w:pStyle w:val="ListParagraph"/>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eastAsiaTheme="minorHAnsi" w:hAnsiTheme="minorHAnsi" w:cs="Arial"/>
          <w:i/>
          <w:kern w:val="2"/>
          <w:sz w:val="24"/>
          <w:szCs w:val="24"/>
          <w:bdr w:val="none" w:sz="0" w:space="0" w:color="auto"/>
          <w:lang w:val="en-GB"/>
          <w14:ligatures w14:val="standardContextual"/>
        </w:rPr>
      </w:pPr>
      <w:r w:rsidRPr="00403312">
        <w:rPr>
          <w:rFonts w:asciiTheme="minorHAnsi" w:eastAsiaTheme="minorHAnsi" w:hAnsiTheme="minorHAnsi" w:cs="Arial"/>
          <w:b/>
          <w:kern w:val="2"/>
          <w:sz w:val="24"/>
          <w:szCs w:val="24"/>
          <w:bdr w:val="none" w:sz="0" w:space="0" w:color="auto"/>
          <w:lang w:val="en-GB"/>
          <w14:ligatures w14:val="standardContextual"/>
        </w:rPr>
        <w:t>Knowledge and Understanding Skills</w:t>
      </w:r>
    </w:p>
    <w:p w14:paraId="17CC2AB9" w14:textId="77777777" w:rsidR="00A121A6" w:rsidRPr="006D689C"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EastAsia" w:hAnsiTheme="minorHAnsi" w:cs="Arial"/>
          <w:kern w:val="2"/>
          <w:bdr w:val="none" w:sz="0" w:space="0" w:color="auto"/>
          <w:lang w:val="en-GB"/>
          <w14:ligatures w14:val="standardContextual"/>
        </w:rPr>
      </w:pPr>
      <w:r w:rsidRPr="006D689C">
        <w:rPr>
          <w:rFonts w:asciiTheme="minorHAnsi" w:eastAsiaTheme="minorEastAsia" w:hAnsiTheme="minorHAnsi" w:cs="Arial"/>
          <w:kern w:val="2"/>
          <w:bdr w:val="none" w:sz="0" w:space="0" w:color="auto"/>
          <w:lang w:val="en-GB"/>
          <w14:ligatures w14:val="standardContextual"/>
        </w:rPr>
        <w:t xml:space="preserve">At level </w:t>
      </w:r>
      <w:r>
        <w:rPr>
          <w:rFonts w:asciiTheme="minorHAnsi" w:eastAsiaTheme="minorEastAsia" w:hAnsiTheme="minorHAnsi" w:cs="Arial"/>
          <w:kern w:val="2"/>
          <w:bdr w:val="none" w:sz="0" w:space="0" w:color="auto"/>
          <w:lang w:val="en-GB"/>
          <w14:ligatures w14:val="standardContextual"/>
        </w:rPr>
        <w:t>5</w:t>
      </w:r>
      <w:r w:rsidRPr="006D689C">
        <w:rPr>
          <w:rFonts w:asciiTheme="minorHAnsi" w:eastAsiaTheme="minorEastAsia" w:hAnsiTheme="minorHAnsi" w:cs="Arial"/>
          <w:kern w:val="2"/>
          <w:bdr w:val="none" w:sz="0" w:space="0" w:color="auto"/>
          <w:lang w:val="en-GB"/>
          <w14:ligatures w14:val="standardContextual"/>
        </w:rPr>
        <w:t>, you should be able to demonstrate knowledge of the underlying concepts and principles associated with your area(s) of study</w:t>
      </w:r>
      <w:bookmarkStart w:id="9" w:name="_Int_MgLpQteQ"/>
      <w:r w:rsidRPr="006D689C">
        <w:rPr>
          <w:rFonts w:asciiTheme="minorHAnsi" w:eastAsiaTheme="minorEastAsia" w:hAnsiTheme="minorHAnsi" w:cs="Arial"/>
          <w:kern w:val="2"/>
          <w:bdr w:val="none" w:sz="0" w:space="0" w:color="auto"/>
          <w:lang w:val="en-GB"/>
          <w14:ligatures w14:val="standardContextual"/>
        </w:rPr>
        <w:t xml:space="preserve">. </w:t>
      </w:r>
      <w:bookmarkEnd w:id="9"/>
      <w:r w:rsidRPr="006D689C">
        <w:rPr>
          <w:rFonts w:asciiTheme="minorHAnsi" w:eastAsiaTheme="minorEastAsia" w:hAnsiTheme="minorHAnsi" w:cs="Arial"/>
          <w:i/>
          <w:iCs/>
          <w:kern w:val="2"/>
          <w:bdr w:val="none" w:sz="0" w:space="0" w:color="auto"/>
          <w:lang w:val="en-GB"/>
          <w14:ligatures w14:val="standardContextual"/>
        </w:rPr>
        <w:t>Knowledge</w:t>
      </w:r>
      <w:r w:rsidRPr="006D689C">
        <w:rPr>
          <w:rFonts w:asciiTheme="minorHAnsi" w:eastAsiaTheme="minorEastAsia" w:hAnsiTheme="minorHAnsi" w:cs="Arial"/>
          <w:kern w:val="2"/>
          <w:bdr w:val="none" w:sz="0" w:space="0" w:color="auto"/>
          <w:lang w:val="en-GB"/>
          <w14:ligatures w14:val="standardContextual"/>
        </w:rPr>
        <w:t xml:space="preserve"> relates to the facts, information, and skills you have acquired through your learning. You demonstrate your </w:t>
      </w:r>
      <w:r w:rsidRPr="006D689C">
        <w:rPr>
          <w:rFonts w:asciiTheme="minorHAnsi" w:eastAsiaTheme="minorEastAsia" w:hAnsiTheme="minorHAnsi" w:cs="Arial"/>
          <w:i/>
          <w:iCs/>
          <w:kern w:val="2"/>
          <w:bdr w:val="none" w:sz="0" w:space="0" w:color="auto"/>
          <w:lang w:val="en-GB"/>
          <w14:ligatures w14:val="standardContextual"/>
        </w:rPr>
        <w:t>understanding</w:t>
      </w:r>
      <w:r w:rsidRPr="006D689C">
        <w:rPr>
          <w:rFonts w:asciiTheme="minorHAnsi" w:eastAsiaTheme="minorEastAsia" w:hAnsiTheme="minorHAnsi" w:cs="Arial"/>
          <w:kern w:val="2"/>
          <w:bdr w:val="none" w:sz="0" w:space="0" w:color="auto"/>
          <w:lang w:val="en-GB"/>
          <w14:ligatures w14:val="standardContextu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6D689C">
        <w:rPr>
          <w:rFonts w:asciiTheme="minorHAnsi" w:eastAsiaTheme="minorEastAsia" w:hAnsiTheme="minorHAnsi" w:cs="Arial"/>
          <w:i/>
          <w:iCs/>
          <w:kern w:val="2"/>
          <w:bdr w:val="none" w:sz="0" w:space="0" w:color="auto"/>
          <w:lang w:val="en-GB"/>
          <w14:ligatures w14:val="standardContextual"/>
        </w:rPr>
        <w:t>extent</w:t>
      </w:r>
      <w:r w:rsidRPr="006D689C">
        <w:rPr>
          <w:rFonts w:asciiTheme="minorHAnsi" w:eastAsiaTheme="minorEastAsia" w:hAnsiTheme="minorHAnsi" w:cs="Arial"/>
          <w:kern w:val="2"/>
          <w:bdr w:val="none" w:sz="0" w:space="0" w:color="auto"/>
          <w:lang w:val="en-GB"/>
          <w14:ligatures w14:val="standardContextual"/>
        </w:rPr>
        <w:t xml:space="preserve"> to which you demonstrate your knowledge and understanding.</w:t>
      </w:r>
      <w:r w:rsidRPr="006D689C">
        <w:rPr>
          <w:rFonts w:asciiTheme="minorHAnsi" w:eastAsiaTheme="minorEastAsia" w:hAnsiTheme="minorHAnsi" w:cstheme="minorBidi"/>
          <w:kern w:val="2"/>
          <w:bdr w:val="none" w:sz="0" w:space="0" w:color="auto"/>
          <w:lang w:val="en-GB"/>
          <w14:ligatures w14:val="standardContextual"/>
        </w:rPr>
        <w:t xml:space="preserve"> </w:t>
      </w:r>
    </w:p>
    <w:p w14:paraId="0E8FA698" w14:textId="77777777" w:rsidR="00A121A6" w:rsidRPr="00265366"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HAnsi"/>
          <w:iCs/>
          <w:kern w:val="2"/>
          <w:bdr w:val="none" w:sz="0" w:space="0" w:color="auto"/>
          <w:lang w:val="en-GB"/>
          <w14:ligatures w14:val="standardContextual"/>
        </w:rPr>
      </w:pPr>
      <w:r w:rsidRPr="006D689C">
        <w:rPr>
          <w:rFonts w:asciiTheme="minorHAnsi" w:eastAsiaTheme="minorHAnsi" w:hAnsiTheme="minorHAnsi" w:cs="Arial"/>
          <w:b/>
          <w:i/>
          <w:kern w:val="2"/>
          <w:bdr w:val="none" w:sz="0" w:space="0" w:color="auto"/>
          <w:lang w:val="en-GB"/>
          <w14:ligatures w14:val="standardContextual"/>
        </w:rPr>
        <w:t>Guidance specific to this assessment:</w:t>
      </w:r>
      <w:r w:rsidRPr="006D689C">
        <w:rPr>
          <w:rFonts w:asciiTheme="minorHAnsi" w:eastAsiaTheme="minorHAnsi" w:hAnsiTheme="minorHAnsi" w:cs="Arial"/>
          <w:i/>
          <w:kern w:val="2"/>
          <w:bdr w:val="none" w:sz="0" w:space="0" w:color="auto"/>
          <w:lang w:val="en-GB"/>
          <w14:ligatures w14:val="standardContextual"/>
        </w:rPr>
        <w:t xml:space="preserve"> </w:t>
      </w:r>
      <w:r w:rsidRPr="00265366">
        <w:rPr>
          <w:rFonts w:asciiTheme="minorHAnsi" w:hAnsiTheme="minorHAnsi" w:cstheme="minorHAnsi"/>
          <w:iCs/>
        </w:rPr>
        <w:t xml:space="preserve">Clear knowledge of event planning functions should be demonstrated as well as the use of case studies, key examples, in class models, theories and practices of industry that would be relevant to this situation. </w:t>
      </w:r>
    </w:p>
    <w:p w14:paraId="37F6CF37" w14:textId="77777777" w:rsidR="00A121A6" w:rsidRPr="00503324" w:rsidRDefault="00A121A6" w:rsidP="00A121A6">
      <w:pPr>
        <w:jc w:val="both"/>
        <w:rPr>
          <w:rFonts w:cs="Arial"/>
          <w:b/>
        </w:rPr>
      </w:pPr>
    </w:p>
    <w:p w14:paraId="12783B16" w14:textId="77777777" w:rsidR="00A121A6" w:rsidRPr="006D689C" w:rsidRDefault="00A121A6" w:rsidP="00A121A6">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kern w:val="2"/>
          <w:bdr w:val="none" w:sz="0" w:space="0" w:color="auto"/>
          <w:lang w:val="en-GB"/>
          <w14:ligatures w14:val="standardContextual"/>
        </w:rPr>
      </w:pPr>
      <w:r w:rsidRPr="006D689C">
        <w:rPr>
          <w:rFonts w:asciiTheme="minorHAnsi" w:eastAsiaTheme="minorHAnsi" w:hAnsiTheme="minorHAnsi" w:cs="Arial"/>
          <w:b/>
          <w:kern w:val="2"/>
          <w:bdr w:val="none" w:sz="0" w:space="0" w:color="auto"/>
          <w:lang w:val="en-GB"/>
          <w14:ligatures w14:val="standardContextual"/>
        </w:rPr>
        <w:t>Cognitive and Intellectual Skills</w:t>
      </w:r>
    </w:p>
    <w:p w14:paraId="297F871F" w14:textId="77777777" w:rsidR="00A121A6" w:rsidRPr="006D689C"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EastAsia" w:hAnsiTheme="minorHAnsi" w:cs="Arial"/>
          <w:kern w:val="2"/>
          <w:bdr w:val="none" w:sz="0" w:space="0" w:color="auto"/>
          <w:lang w:val="en-GB"/>
          <w14:ligatures w14:val="standardContextual"/>
        </w:rPr>
      </w:pPr>
      <w:r w:rsidRPr="006D689C">
        <w:rPr>
          <w:rFonts w:asciiTheme="minorHAnsi" w:eastAsiaTheme="minorEastAsia" w:hAnsiTheme="minorHAnsi" w:cs="Arial"/>
          <w:kern w:val="2"/>
          <w:bdr w:val="none" w:sz="0" w:space="0" w:color="auto"/>
          <w:lang w:val="en-GB"/>
          <w14:ligatures w14:val="standardContextual"/>
        </w:rPr>
        <w:t xml:space="preserve">You should be able to present, evaluate and interpret qualitative and quantitative data,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bookmarkStart w:id="10" w:name="_Int_PuKWZTwn"/>
      <w:r w:rsidRPr="006D689C">
        <w:rPr>
          <w:rFonts w:asciiTheme="minorHAnsi" w:eastAsiaTheme="minorEastAsia" w:hAnsiTheme="minorHAnsi" w:cs="Arial"/>
          <w:kern w:val="2"/>
          <w:bdr w:val="none" w:sz="0" w:space="0" w:color="auto"/>
          <w:lang w:val="en-GB"/>
          <w14:ligatures w14:val="standardContextual"/>
        </w:rPr>
        <w:t>compare</w:t>
      </w:r>
      <w:bookmarkEnd w:id="10"/>
      <w:r w:rsidRPr="006D689C">
        <w:rPr>
          <w:rFonts w:asciiTheme="minorHAnsi" w:eastAsiaTheme="minorEastAsia" w:hAnsiTheme="minorHAnsi" w:cs="Arial"/>
          <w:kern w:val="2"/>
          <w:bdr w:val="none" w:sz="0" w:space="0" w:color="auto"/>
          <w:lang w:val="en-GB"/>
          <w14:ligatures w14:val="standardContextual"/>
        </w:rPr>
        <w:t xml:space="preserve"> information</w:t>
      </w:r>
      <w:bookmarkStart w:id="11" w:name="_Int_Ilj5h7GE"/>
      <w:r w:rsidRPr="006D689C">
        <w:rPr>
          <w:rFonts w:asciiTheme="minorHAnsi" w:eastAsiaTheme="minorEastAsia" w:hAnsiTheme="minorHAnsi" w:cs="Arial"/>
          <w:kern w:val="2"/>
          <w:bdr w:val="none" w:sz="0" w:space="0" w:color="auto"/>
          <w:lang w:val="en-GB"/>
          <w14:ligatures w14:val="standardContextual"/>
        </w:rPr>
        <w:t xml:space="preserve">. </w:t>
      </w:r>
      <w:bookmarkEnd w:id="11"/>
      <w:r w:rsidRPr="006D689C">
        <w:rPr>
          <w:rFonts w:asciiTheme="minorHAnsi" w:eastAsiaTheme="minorEastAsia" w:hAnsiTheme="minorHAnsi" w:cs="Arial"/>
          <w:kern w:val="2"/>
          <w:bdr w:val="none" w:sz="0" w:space="0" w:color="auto"/>
          <w:lang w:val="en-GB"/>
          <w14:ligatures w14:val="standardContextual"/>
        </w:rPr>
        <w:t xml:space="preserve">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w:t>
      </w:r>
      <w:r w:rsidRPr="006D689C">
        <w:rPr>
          <w:rFonts w:asciiTheme="minorHAnsi" w:eastAsiaTheme="minorEastAsia" w:hAnsiTheme="minorHAnsi" w:cs="Arial"/>
          <w:kern w:val="2"/>
          <w:bdr w:val="none" w:sz="0" w:space="0" w:color="auto"/>
          <w:lang w:val="en-GB"/>
          <w14:ligatures w14:val="standardContextual"/>
        </w:rPr>
        <w:lastRenderedPageBreak/>
        <w:t>judgements and arguments using data and concepts. Where relevant, alternative solutions and recommendations may be proposed.</w:t>
      </w:r>
    </w:p>
    <w:p w14:paraId="1C6F78B8" w14:textId="77777777" w:rsidR="00A121A6" w:rsidRPr="006D2F0F"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i/>
          <w:kern w:val="2"/>
          <w:bdr w:val="none" w:sz="0" w:space="0" w:color="auto"/>
          <w:lang w:val="en-GB"/>
          <w14:ligatures w14:val="standardContextual"/>
        </w:rPr>
      </w:pPr>
      <w:r w:rsidRPr="006D689C">
        <w:rPr>
          <w:rFonts w:asciiTheme="minorHAnsi" w:eastAsiaTheme="minorHAnsi" w:hAnsiTheme="minorHAnsi" w:cs="Arial"/>
          <w:b/>
          <w:i/>
          <w:kern w:val="2"/>
          <w:bdr w:val="none" w:sz="0" w:space="0" w:color="auto"/>
          <w:lang w:val="en-GB"/>
          <w14:ligatures w14:val="standardContextual"/>
        </w:rPr>
        <w:t>Guidance specific to this assessment:</w:t>
      </w:r>
      <w:r w:rsidRPr="006D689C">
        <w:rPr>
          <w:rFonts w:asciiTheme="minorHAnsi" w:eastAsiaTheme="minorHAnsi" w:hAnsiTheme="minorHAnsi" w:cs="Arial"/>
          <w:i/>
          <w:kern w:val="2"/>
          <w:bdr w:val="none" w:sz="0" w:space="0" w:color="auto"/>
          <w:lang w:val="en-GB"/>
          <w14:ligatures w14:val="standardContextual"/>
        </w:rPr>
        <w:t xml:space="preserve"> </w:t>
      </w:r>
      <w:r w:rsidRPr="006D2F0F">
        <w:rPr>
          <w:rFonts w:asciiTheme="minorHAnsi" w:hAnsiTheme="minorHAnsi" w:cstheme="minorHAnsi"/>
          <w:iCs/>
          <w:szCs w:val="22"/>
        </w:rPr>
        <w:t>This assessment is based on the ability to analyse planning information for the students’ events. Each aspect of event planning should therefore be justified with detail establishing why and how certain activities have been planned for.</w:t>
      </w:r>
      <w:r>
        <w:rPr>
          <w:rFonts w:asciiTheme="minorHAnsi" w:hAnsiTheme="minorHAnsi" w:cstheme="minorHAnsi"/>
          <w:iCs/>
          <w:szCs w:val="22"/>
        </w:rPr>
        <w:t xml:space="preserve"> Make sure to critically evaluate areas for the success or future of the event. </w:t>
      </w:r>
    </w:p>
    <w:p w14:paraId="7B76F71E" w14:textId="77777777" w:rsidR="00A121A6" w:rsidRPr="006D689C" w:rsidRDefault="00A121A6" w:rsidP="00A121A6">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kern w:val="2"/>
          <w:bdr w:val="none" w:sz="0" w:space="0" w:color="auto"/>
          <w:lang w:val="en-GB"/>
          <w14:ligatures w14:val="standardContextual"/>
        </w:rPr>
      </w:pPr>
      <w:r w:rsidRPr="006D689C">
        <w:rPr>
          <w:rFonts w:asciiTheme="minorHAnsi" w:eastAsiaTheme="minorHAnsi" w:hAnsiTheme="minorHAnsi" w:cs="Arial"/>
          <w:b/>
          <w:kern w:val="2"/>
          <w:bdr w:val="none" w:sz="0" w:space="0" w:color="auto"/>
          <w:lang w:val="en-GB"/>
          <w14:ligatures w14:val="standardContextual"/>
        </w:rPr>
        <w:t>Practical Skills</w:t>
      </w:r>
    </w:p>
    <w:p w14:paraId="1DF336A8" w14:textId="77777777" w:rsidR="00A121A6" w:rsidRPr="006D689C"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EastAsia" w:hAnsiTheme="minorHAnsi" w:cs="Arial"/>
          <w:kern w:val="2"/>
          <w:bdr w:val="none" w:sz="0" w:space="0" w:color="auto"/>
          <w:lang w:val="en-GB"/>
          <w14:ligatures w14:val="standardContextual"/>
        </w:rPr>
      </w:pPr>
      <w:r w:rsidRPr="006D689C">
        <w:rPr>
          <w:rFonts w:asciiTheme="minorHAnsi" w:eastAsiaTheme="minorEastAsia" w:hAnsiTheme="minorHAnsi" w:cs="Arial"/>
          <w:kern w:val="2"/>
          <w:bdr w:val="none" w:sz="0" w:space="0" w:color="auto"/>
          <w:lang w:val="en-GB"/>
          <w14:ligatures w14:val="standardContextual"/>
        </w:rP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w:t>
      </w:r>
      <w:bookmarkStart w:id="12" w:name="_Int_pHFqVD3w"/>
      <w:r w:rsidRPr="006D689C">
        <w:rPr>
          <w:rFonts w:asciiTheme="minorHAnsi" w:eastAsiaTheme="minorEastAsia" w:hAnsiTheme="minorHAnsi" w:cs="Arial"/>
          <w:kern w:val="2"/>
          <w:bdr w:val="none" w:sz="0" w:space="0" w:color="auto"/>
          <w:lang w:val="en-GB"/>
          <w14:ligatures w14:val="standardContextual"/>
        </w:rPr>
        <w:t xml:space="preserve">. </w:t>
      </w:r>
      <w:bookmarkEnd w:id="12"/>
      <w:r w:rsidRPr="006D689C">
        <w:rPr>
          <w:rFonts w:asciiTheme="minorHAnsi" w:eastAsiaTheme="minorEastAsia" w:hAnsiTheme="minorHAnsi" w:cs="Arial"/>
          <w:kern w:val="2"/>
          <w:bdr w:val="none" w:sz="0" w:space="0" w:color="auto"/>
          <w:lang w:val="en-GB"/>
          <w14:ligatures w14:val="standardContextual"/>
        </w:rPr>
        <w:t xml:space="preserve">How do they work in practice? You will deploy models, methods, techniques, and/or theories, in that context, to assess current situations, </w:t>
      </w:r>
      <w:bookmarkStart w:id="13" w:name="_Int_BLIspoAH"/>
      <w:r w:rsidRPr="006D689C">
        <w:rPr>
          <w:rFonts w:asciiTheme="minorHAnsi" w:eastAsiaTheme="minorEastAsia" w:hAnsiTheme="minorHAnsi" w:cs="Arial"/>
          <w:kern w:val="2"/>
          <w:bdr w:val="none" w:sz="0" w:space="0" w:color="auto"/>
          <w:lang w:val="en-GB"/>
          <w14:ligatures w14:val="standardContextual"/>
        </w:rPr>
        <w:t>to</w:t>
      </w:r>
      <w:bookmarkEnd w:id="13"/>
      <w:r w:rsidRPr="006D689C">
        <w:rPr>
          <w:rFonts w:asciiTheme="minorHAnsi" w:eastAsiaTheme="minorEastAsia" w:hAnsiTheme="minorHAnsi" w:cs="Arial"/>
          <w:kern w:val="2"/>
          <w:bdr w:val="none" w:sz="0" w:space="0" w:color="auto"/>
          <w:lang w:val="en-GB"/>
          <w14:ligatures w14:val="standardContextual"/>
        </w:rPr>
        <w:t xml:space="preserve">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16848F25" w14:textId="77777777" w:rsidR="00A121A6" w:rsidRPr="00CD4F99"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HAnsi"/>
          <w:iCs/>
          <w:kern w:val="2"/>
          <w:bdr w:val="none" w:sz="0" w:space="0" w:color="auto"/>
          <w:lang w:val="en-GB"/>
          <w14:ligatures w14:val="standardContextual"/>
        </w:rPr>
      </w:pPr>
      <w:r w:rsidRPr="006D689C">
        <w:rPr>
          <w:rFonts w:asciiTheme="minorHAnsi" w:eastAsiaTheme="minorHAnsi" w:hAnsiTheme="minorHAnsi" w:cs="Arial"/>
          <w:b/>
          <w:i/>
          <w:kern w:val="2"/>
          <w:bdr w:val="none" w:sz="0" w:space="0" w:color="auto"/>
          <w:lang w:val="en-GB"/>
          <w14:ligatures w14:val="standardContextual"/>
        </w:rPr>
        <w:t>Guidance specific to this assessment:</w:t>
      </w:r>
      <w:r w:rsidRPr="006D689C">
        <w:rPr>
          <w:rFonts w:asciiTheme="minorHAnsi" w:eastAsiaTheme="minorHAnsi" w:hAnsiTheme="minorHAnsi" w:cs="Arial"/>
          <w:i/>
          <w:kern w:val="2"/>
          <w:bdr w:val="none" w:sz="0" w:space="0" w:color="auto"/>
          <w:lang w:val="en-GB"/>
          <w14:ligatures w14:val="standardContextual"/>
        </w:rPr>
        <w:t xml:space="preserve"> </w:t>
      </w:r>
      <w:r w:rsidRPr="00CD4F99">
        <w:rPr>
          <w:rFonts w:asciiTheme="minorHAnsi" w:hAnsiTheme="minorHAnsi" w:cstheme="minorHAnsi"/>
          <w:iCs/>
        </w:rPr>
        <w:t>Practical skills will be evidenced in your contribution to team work and ability to put event planning into action.</w:t>
      </w:r>
      <w:r>
        <w:rPr>
          <w:rFonts w:asciiTheme="minorHAnsi" w:hAnsiTheme="minorHAnsi" w:cstheme="minorHAnsi"/>
          <w:iCs/>
        </w:rPr>
        <w:t xml:space="preserve"> This will be a big weighting for the success of the event and how each member of the team will be contributing.</w:t>
      </w:r>
    </w:p>
    <w:p w14:paraId="7674362F" w14:textId="77777777" w:rsidR="00A121A6" w:rsidRPr="006D689C" w:rsidRDefault="00A121A6" w:rsidP="00A121A6">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b/>
          <w:kern w:val="2"/>
          <w:bdr w:val="none" w:sz="0" w:space="0" w:color="auto"/>
          <w:lang w:val="en-GB"/>
          <w14:ligatures w14:val="standardContextual"/>
        </w:rPr>
      </w:pPr>
      <w:r w:rsidRPr="006D689C">
        <w:rPr>
          <w:rFonts w:asciiTheme="minorHAnsi" w:eastAsiaTheme="minorHAnsi" w:hAnsiTheme="minorHAnsi" w:cs="Arial"/>
          <w:b/>
          <w:kern w:val="2"/>
          <w:bdr w:val="none" w:sz="0" w:space="0" w:color="auto"/>
          <w:lang w:val="en-GB"/>
          <w14:ligatures w14:val="standardContextual"/>
        </w:rPr>
        <w:t xml:space="preserve">Transferable Skills for Life and Professional Practice </w:t>
      </w:r>
    </w:p>
    <w:p w14:paraId="634FAEAB" w14:textId="77777777" w:rsidR="00A121A6" w:rsidRPr="006D689C"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EastAsia" w:hAnsiTheme="minorHAnsi" w:cs="Arial"/>
          <w:kern w:val="2"/>
          <w:bdr w:val="none" w:sz="0" w:space="0" w:color="auto"/>
          <w:lang w:val="en-GB"/>
          <w14:ligatures w14:val="standardContextual"/>
        </w:rPr>
      </w:pPr>
      <w:r w:rsidRPr="006D689C">
        <w:rPr>
          <w:rFonts w:asciiTheme="minorHAnsi" w:eastAsiaTheme="minorEastAsia" w:hAnsiTheme="minorHAnsi" w:cs="Arial"/>
          <w:kern w:val="2"/>
          <w:bdr w:val="none" w:sz="0" w:space="0" w:color="auto"/>
          <w:lang w:val="en-GB"/>
          <w14:ligatures w14:val="standardContextual"/>
        </w:rPr>
        <w:t>Your work must provide evidence of the qualities and transferable skills necessary for employment requiring the exercise of some personal responsibility</w:t>
      </w:r>
      <w:bookmarkStart w:id="14" w:name="_Int_oWYDFEvy"/>
      <w:r w:rsidRPr="006D689C">
        <w:rPr>
          <w:rFonts w:asciiTheme="minorHAnsi" w:eastAsiaTheme="minorEastAsia" w:hAnsiTheme="minorHAnsi" w:cs="Arial"/>
          <w:kern w:val="2"/>
          <w:bdr w:val="none" w:sz="0" w:space="0" w:color="auto"/>
          <w:lang w:val="en-GB"/>
          <w14:ligatures w14:val="standardContextual"/>
        </w:rPr>
        <w:t xml:space="preserve">. </w:t>
      </w:r>
      <w:bookmarkEnd w:id="14"/>
      <w:r w:rsidRPr="006D689C">
        <w:rPr>
          <w:rFonts w:asciiTheme="minorHAnsi" w:eastAsiaTheme="minorEastAsia" w:hAnsiTheme="minorHAnsi" w:cs="Arial"/>
          <w:kern w:val="2"/>
          <w:bdr w:val="none" w:sz="0" w:space="0" w:color="auto"/>
          <w:lang w:val="en-GB"/>
          <w14:ligatures w14:val="standardContextual"/>
        </w:rPr>
        <w:t>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02ECD13B" w14:textId="77777777" w:rsidR="00A121A6" w:rsidRPr="002C5C61" w:rsidRDefault="00A121A6" w:rsidP="00A121A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HAnsi"/>
          <w:iCs/>
          <w:kern w:val="2"/>
          <w:sz w:val="22"/>
          <w:szCs w:val="22"/>
          <w:bdr w:val="none" w:sz="0" w:space="0" w:color="auto"/>
          <w:lang w:val="en-GB"/>
          <w14:ligatures w14:val="standardContextual"/>
        </w:rPr>
      </w:pPr>
      <w:r w:rsidRPr="006D689C">
        <w:rPr>
          <w:rFonts w:asciiTheme="minorHAnsi" w:eastAsiaTheme="minorHAnsi" w:hAnsiTheme="minorHAnsi" w:cs="Arial"/>
          <w:b/>
          <w:i/>
          <w:kern w:val="2"/>
          <w:bdr w:val="none" w:sz="0" w:space="0" w:color="auto"/>
          <w:lang w:val="en-GB"/>
          <w14:ligatures w14:val="standardContextual"/>
        </w:rPr>
        <w:t>Guidance specific to this assessment:</w:t>
      </w:r>
      <w:r w:rsidRPr="006D689C">
        <w:rPr>
          <w:rFonts w:asciiTheme="minorHAnsi" w:eastAsiaTheme="minorHAnsi" w:hAnsiTheme="minorHAnsi" w:cs="Arial"/>
          <w:i/>
          <w:kern w:val="2"/>
          <w:bdr w:val="none" w:sz="0" w:space="0" w:color="auto"/>
          <w:lang w:val="en-GB"/>
          <w14:ligatures w14:val="standardContextual"/>
        </w:rPr>
        <w:t xml:space="preserve"> </w:t>
      </w:r>
      <w:r w:rsidRPr="004738AD">
        <w:rPr>
          <w:rFonts w:asciiTheme="minorHAnsi" w:hAnsiTheme="minorHAnsi" w:cstheme="minorHAnsi"/>
          <w:iCs/>
          <w:szCs w:val="22"/>
        </w:rPr>
        <w:t>The accurate presentation of an event planning report is crucial. This is a skill the student should have developed to produce a report with attention to detail and clear structure and language.</w:t>
      </w:r>
    </w:p>
    <w:p w14:paraId="43DF2F86" w14:textId="77777777" w:rsidR="00F630CB" w:rsidRDefault="00F630CB" w:rsidP="008B73BF">
      <w:pPr>
        <w:spacing w:after="200" w:line="276" w:lineRule="auto"/>
        <w:rPr>
          <w:rFonts w:asciiTheme="minorBidi" w:eastAsiaTheme="minorHAnsi" w:hAnsiTheme="minorBidi" w:cstheme="minorBidi"/>
          <w:b/>
          <w:sz w:val="32"/>
          <w:szCs w:val="32"/>
          <w:lang w:val="en-GB"/>
        </w:rPr>
      </w:pPr>
    </w:p>
    <w:p w14:paraId="7BE6CB23" w14:textId="77777777" w:rsidR="00F630CB" w:rsidRDefault="00F630CB" w:rsidP="008B73BF">
      <w:pPr>
        <w:spacing w:after="200" w:line="276" w:lineRule="auto"/>
        <w:rPr>
          <w:rFonts w:asciiTheme="minorBidi" w:eastAsiaTheme="minorHAnsi" w:hAnsiTheme="minorBidi" w:cstheme="minorBidi"/>
          <w:b/>
          <w:sz w:val="32"/>
          <w:szCs w:val="32"/>
          <w:lang w:val="en-GB"/>
        </w:rPr>
      </w:pPr>
    </w:p>
    <w:p w14:paraId="480A6741" w14:textId="77777777" w:rsidR="00F630CB" w:rsidRDefault="00F630CB" w:rsidP="008B73BF">
      <w:pPr>
        <w:spacing w:after="200" w:line="276" w:lineRule="auto"/>
        <w:rPr>
          <w:rFonts w:asciiTheme="minorBidi" w:eastAsiaTheme="minorHAnsi" w:hAnsiTheme="minorBidi" w:cstheme="minorBidi"/>
          <w:b/>
          <w:sz w:val="32"/>
          <w:szCs w:val="32"/>
          <w:lang w:val="en-GB"/>
        </w:rPr>
      </w:pPr>
    </w:p>
    <w:p w14:paraId="64CA841C" w14:textId="77777777" w:rsidR="00F630CB" w:rsidRDefault="00F630CB" w:rsidP="008B73BF">
      <w:pPr>
        <w:spacing w:after="200" w:line="276" w:lineRule="auto"/>
        <w:rPr>
          <w:rFonts w:asciiTheme="minorBidi" w:eastAsiaTheme="minorHAnsi" w:hAnsiTheme="minorBidi" w:cstheme="minorBidi"/>
          <w:b/>
          <w:sz w:val="32"/>
          <w:szCs w:val="32"/>
          <w:lang w:val="en-GB"/>
        </w:rPr>
      </w:pPr>
    </w:p>
    <w:p w14:paraId="7002B139" w14:textId="7F5F488A" w:rsidR="00950570" w:rsidRPr="009A07D4" w:rsidRDefault="00124250" w:rsidP="00AD6997">
      <w:pPr>
        <w:spacing w:after="200" w:line="276" w:lineRule="auto"/>
        <w:rPr>
          <w:rFonts w:asciiTheme="minorBidi" w:eastAsiaTheme="minorHAnsi" w:hAnsiTheme="minorBidi" w:cstheme="minorBidi"/>
          <w:b/>
          <w:sz w:val="32"/>
          <w:szCs w:val="32"/>
        </w:rPr>
      </w:pPr>
      <w:r w:rsidRPr="009A07D4">
        <w:rPr>
          <w:rFonts w:asciiTheme="minorBidi" w:eastAsiaTheme="minorHAnsi" w:hAnsiTheme="minorBidi" w:cstheme="minorBidi"/>
          <w:b/>
          <w:sz w:val="32"/>
          <w:szCs w:val="32"/>
        </w:rPr>
        <w:lastRenderedPageBreak/>
        <w:t>F</w:t>
      </w:r>
      <w:r w:rsidR="00950570" w:rsidRPr="009A07D4">
        <w:rPr>
          <w:rFonts w:asciiTheme="minorBidi" w:eastAsiaTheme="minorHAnsi" w:hAnsiTheme="minorBidi" w:cstheme="minorBidi"/>
          <w:b/>
          <w:sz w:val="32"/>
          <w:szCs w:val="32"/>
        </w:rPr>
        <w:t>EEDBACK FORM</w:t>
      </w:r>
    </w:p>
    <w:tbl>
      <w:tblPr>
        <w:tblW w:w="5000" w:type="pct"/>
        <w:tblLayout w:type="fixed"/>
        <w:tblLook w:val="04A0" w:firstRow="1" w:lastRow="0" w:firstColumn="1" w:lastColumn="0" w:noHBand="0" w:noVBand="1"/>
      </w:tblPr>
      <w:tblGrid>
        <w:gridCol w:w="7518"/>
        <w:gridCol w:w="750"/>
        <w:gridCol w:w="748"/>
      </w:tblGrid>
      <w:tr w:rsidR="00950570" w:rsidRPr="00B2236E" w14:paraId="09C238F2" w14:textId="77777777" w:rsidTr="004760E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55CDB8" w14:textId="77777777" w:rsidR="00950570" w:rsidRPr="00B2236E" w:rsidRDefault="00950570" w:rsidP="004760ED">
            <w:pPr>
              <w:spacing w:after="200" w:line="276" w:lineRule="auto"/>
              <w:rPr>
                <w:rFonts w:eastAsiaTheme="minorHAnsi" w:cs="Arial"/>
                <w:b/>
                <w:szCs w:val="22"/>
              </w:rPr>
            </w:pPr>
            <w:r w:rsidRPr="00B2236E">
              <w:rPr>
                <w:rFonts w:eastAsiaTheme="minorHAnsi" w:cs="Arial"/>
                <w:b/>
                <w:szCs w:val="16"/>
              </w:rPr>
              <w:t>Generic</w:t>
            </w:r>
            <w:r>
              <w:rPr>
                <w:rFonts w:eastAsiaTheme="minorHAnsi" w:cs="Arial"/>
                <w:b/>
                <w:szCs w:val="16"/>
              </w:rPr>
              <w:t xml:space="preserve"> As</w:t>
            </w:r>
            <w:r w:rsidRPr="00B2236E">
              <w:rPr>
                <w:rFonts w:eastAsiaTheme="minorHAnsi" w:cs="Arial"/>
                <w:b/>
                <w:szCs w:val="16"/>
              </w:rPr>
              <w:t xml:space="preserve">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C1E8FB" w14:textId="77777777" w:rsidR="00950570" w:rsidRPr="00B2236E" w:rsidRDefault="00950570" w:rsidP="004760ED">
            <w:pPr>
              <w:spacing w:after="200" w:line="276" w:lineRule="auto"/>
              <w:ind w:left="34" w:right="113"/>
              <w:jc w:val="center"/>
              <w:rPr>
                <w:rFonts w:eastAsiaTheme="minorHAnsi" w:cs="Arial"/>
                <w:b/>
                <w:sz w:val="18"/>
                <w:szCs w:val="18"/>
              </w:rPr>
            </w:pPr>
            <w:r w:rsidRPr="00B2236E">
              <w:rPr>
                <w:rFonts w:eastAsiaTheme="minorHAnsi"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13B68E" w14:textId="77777777" w:rsidR="00950570" w:rsidRPr="00B2236E" w:rsidRDefault="00950570" w:rsidP="004760ED">
            <w:pPr>
              <w:spacing w:after="200" w:line="276" w:lineRule="auto"/>
              <w:ind w:left="113" w:right="113"/>
              <w:jc w:val="center"/>
              <w:rPr>
                <w:rFonts w:eastAsiaTheme="minorHAnsi" w:cs="Arial"/>
                <w:b/>
                <w:sz w:val="18"/>
                <w:szCs w:val="18"/>
              </w:rPr>
            </w:pPr>
            <w:r w:rsidRPr="00B2236E">
              <w:rPr>
                <w:rFonts w:eastAsiaTheme="minorHAnsi" w:cs="Arial"/>
                <w:b/>
                <w:sz w:val="18"/>
                <w:szCs w:val="18"/>
              </w:rPr>
              <w:t xml:space="preserve">Marks </w:t>
            </w:r>
          </w:p>
          <w:p w14:paraId="714F4976" w14:textId="77777777" w:rsidR="00950570" w:rsidRPr="00B2236E" w:rsidRDefault="00950570" w:rsidP="004760ED">
            <w:pPr>
              <w:spacing w:after="200" w:line="276" w:lineRule="auto"/>
              <w:ind w:left="113" w:right="113"/>
              <w:jc w:val="center"/>
              <w:rPr>
                <w:rFonts w:eastAsiaTheme="minorHAnsi" w:cs="Arial"/>
                <w:b/>
                <w:sz w:val="18"/>
                <w:szCs w:val="18"/>
              </w:rPr>
            </w:pPr>
            <w:r w:rsidRPr="00B2236E">
              <w:rPr>
                <w:rFonts w:eastAsiaTheme="minorHAnsi" w:cs="Arial"/>
                <w:b/>
                <w:sz w:val="18"/>
                <w:szCs w:val="18"/>
              </w:rPr>
              <w:t>awarded</w:t>
            </w:r>
          </w:p>
        </w:tc>
      </w:tr>
      <w:tr w:rsidR="00950570" w:rsidRPr="00B2236E" w14:paraId="3923325F"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7B0F3FCD"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1. </w:t>
            </w:r>
            <w:r w:rsidRPr="00B2236E">
              <w:rPr>
                <w:rFonts w:eastAsiaTheme="minorHAnsi" w:cs="Arial"/>
                <w:b/>
                <w:szCs w:val="22"/>
              </w:rPr>
              <w:t>Engagement with Literature Skills</w:t>
            </w:r>
          </w:p>
          <w:p w14:paraId="130F9BE7" w14:textId="77777777" w:rsidR="00950570" w:rsidRPr="00B2236E" w:rsidRDefault="00950570" w:rsidP="004760ED">
            <w:pPr>
              <w:spacing w:after="120" w:line="276" w:lineRule="auto"/>
              <w:rPr>
                <w:rFonts w:eastAsiaTheme="minorHAnsi" w:cs="Arial"/>
                <w:sz w:val="14"/>
                <w:szCs w:val="14"/>
              </w:rPr>
            </w:pPr>
            <w:r w:rsidRPr="00B2236E">
              <w:rPr>
                <w:rFonts w:eastAsiaTheme="minorHAnsi"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DCAD48"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F07E1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1E1ADCAE" w14:textId="77777777" w:rsidTr="004760ED">
        <w:trPr>
          <w:trHeight w:val="450"/>
        </w:trPr>
        <w:tc>
          <w:tcPr>
            <w:tcW w:w="4169" w:type="pct"/>
            <w:vMerge w:val="restart"/>
            <w:tcBorders>
              <w:top w:val="single" w:sz="4" w:space="0" w:color="auto"/>
              <w:left w:val="single" w:sz="4" w:space="0" w:color="auto"/>
              <w:right w:val="single" w:sz="4" w:space="0" w:color="auto"/>
            </w:tcBorders>
          </w:tcPr>
          <w:p w14:paraId="16502874"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1C2C97A0"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5C1926A"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4251087" w14:textId="77777777" w:rsidTr="004760ED">
        <w:trPr>
          <w:trHeight w:val="451"/>
        </w:trPr>
        <w:tc>
          <w:tcPr>
            <w:tcW w:w="4169" w:type="pct"/>
            <w:vMerge/>
            <w:tcBorders>
              <w:left w:val="single" w:sz="4" w:space="0" w:color="auto"/>
              <w:bottom w:val="single" w:sz="4" w:space="0" w:color="auto"/>
              <w:right w:val="single" w:sz="4" w:space="0" w:color="auto"/>
            </w:tcBorders>
          </w:tcPr>
          <w:p w14:paraId="0790AF8B"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54AB210A" w14:textId="38715675" w:rsidR="00950570" w:rsidRPr="00B2236E" w:rsidRDefault="002C5C61" w:rsidP="004760ED">
            <w:pPr>
              <w:spacing w:after="200" w:line="276" w:lineRule="auto"/>
              <w:jc w:val="center"/>
              <w:rPr>
                <w:rFonts w:eastAsiaTheme="minorHAnsi" w:cs="Arial"/>
                <w:sz w:val="32"/>
                <w:szCs w:val="22"/>
              </w:rPr>
            </w:pPr>
            <w:r>
              <w:rPr>
                <w:rFonts w:eastAsiaTheme="minorHAnsi" w:cs="Arial"/>
                <w:sz w:val="32"/>
                <w:szCs w:val="22"/>
              </w:rPr>
              <w:t>10</w:t>
            </w:r>
          </w:p>
        </w:tc>
        <w:tc>
          <w:tcPr>
            <w:tcW w:w="416" w:type="pct"/>
            <w:vMerge/>
            <w:tcBorders>
              <w:top w:val="single" w:sz="4" w:space="0" w:color="auto"/>
              <w:left w:val="single" w:sz="4" w:space="0" w:color="auto"/>
              <w:bottom w:val="single" w:sz="4" w:space="0" w:color="auto"/>
              <w:right w:val="single" w:sz="4" w:space="0" w:color="auto"/>
            </w:tcBorders>
          </w:tcPr>
          <w:p w14:paraId="441F69A7"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6C1F19B"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1CF7AAE4" w14:textId="77777777" w:rsidR="00950570" w:rsidRPr="00B2236E" w:rsidRDefault="00950570" w:rsidP="004760ED">
            <w:pPr>
              <w:spacing w:after="200" w:line="276" w:lineRule="auto"/>
              <w:rPr>
                <w:rFonts w:eastAsiaTheme="minorHAnsi" w:cs="Arial"/>
                <w:b/>
                <w:szCs w:val="22"/>
              </w:rPr>
            </w:pPr>
            <w:r w:rsidRPr="00B2236E">
              <w:rPr>
                <w:rFonts w:eastAsiaTheme="minorHAnsi" w:cs="Arial"/>
                <w:b/>
                <w:szCs w:val="16"/>
              </w:rPr>
              <w:t xml:space="preserve">2. </w:t>
            </w:r>
            <w:r w:rsidRPr="00B2236E">
              <w:rPr>
                <w:rFonts w:eastAsiaTheme="minorHAnsi" w:cs="Arial"/>
                <w:b/>
                <w:szCs w:val="22"/>
              </w:rPr>
              <w:t>Knowledge and Understanding Skills</w:t>
            </w:r>
          </w:p>
          <w:p w14:paraId="6463A7DF"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BF4F2"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60C71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7B8676A5" w14:textId="77777777" w:rsidTr="004760ED">
        <w:trPr>
          <w:trHeight w:val="450"/>
        </w:trPr>
        <w:tc>
          <w:tcPr>
            <w:tcW w:w="4169" w:type="pct"/>
            <w:vMerge w:val="restart"/>
            <w:tcBorders>
              <w:top w:val="single" w:sz="4" w:space="0" w:color="auto"/>
              <w:left w:val="single" w:sz="4" w:space="0" w:color="auto"/>
              <w:right w:val="single" w:sz="4" w:space="0" w:color="auto"/>
            </w:tcBorders>
          </w:tcPr>
          <w:p w14:paraId="495E88A5" w14:textId="77777777" w:rsidR="00950570" w:rsidRPr="00B2236E" w:rsidRDefault="00950570" w:rsidP="004760ED">
            <w:pPr>
              <w:spacing w:after="120" w:line="276" w:lineRule="auto"/>
              <w:rPr>
                <w:rFonts w:eastAsiaTheme="minorHAnsi" w:cs="Arial"/>
                <w:sz w:val="14"/>
                <w:szCs w:val="14"/>
              </w:rPr>
            </w:pPr>
          </w:p>
          <w:p w14:paraId="4AAD0AC4" w14:textId="77777777" w:rsidR="00950570" w:rsidRPr="00B2236E" w:rsidRDefault="00950570" w:rsidP="004760ED">
            <w:pPr>
              <w:spacing w:after="120" w:line="276" w:lineRule="auto"/>
              <w:rPr>
                <w:rFonts w:eastAsiaTheme="minorHAnsi" w:cs="Arial"/>
                <w:sz w:val="14"/>
                <w:szCs w:val="14"/>
              </w:rPr>
            </w:pPr>
          </w:p>
          <w:p w14:paraId="6B82DF76"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16C39F0A"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9B90F2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5910F170" w14:textId="77777777" w:rsidTr="004760ED">
        <w:trPr>
          <w:trHeight w:val="451"/>
        </w:trPr>
        <w:tc>
          <w:tcPr>
            <w:tcW w:w="4169" w:type="pct"/>
            <w:vMerge/>
            <w:tcBorders>
              <w:left w:val="single" w:sz="4" w:space="0" w:color="auto"/>
              <w:bottom w:val="single" w:sz="4" w:space="0" w:color="auto"/>
              <w:right w:val="single" w:sz="4" w:space="0" w:color="auto"/>
            </w:tcBorders>
          </w:tcPr>
          <w:p w14:paraId="70829C56"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5DB48DF2" w14:textId="65F3705B"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w:t>
            </w:r>
            <w:r w:rsidR="00DA6F43">
              <w:rPr>
                <w:rFonts w:eastAsiaTheme="minorHAnsi" w:cs="Arial"/>
                <w:sz w:val="32"/>
                <w:szCs w:val="22"/>
              </w:rPr>
              <w:t>0</w:t>
            </w:r>
          </w:p>
        </w:tc>
        <w:tc>
          <w:tcPr>
            <w:tcW w:w="416" w:type="pct"/>
            <w:vMerge/>
            <w:tcBorders>
              <w:top w:val="single" w:sz="4" w:space="0" w:color="auto"/>
              <w:left w:val="single" w:sz="4" w:space="0" w:color="auto"/>
              <w:bottom w:val="single" w:sz="4" w:space="0" w:color="auto"/>
              <w:right w:val="single" w:sz="4" w:space="0" w:color="auto"/>
            </w:tcBorders>
          </w:tcPr>
          <w:p w14:paraId="72B65CB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44ADDFF8"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7A0B3ECF"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3. </w:t>
            </w:r>
            <w:r w:rsidRPr="00B2236E">
              <w:rPr>
                <w:rFonts w:eastAsiaTheme="minorHAnsi" w:cs="Arial"/>
                <w:b/>
                <w:szCs w:val="22"/>
              </w:rPr>
              <w:t>Cognitive and Intellectual Skills</w:t>
            </w:r>
          </w:p>
          <w:p w14:paraId="1C758556"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88EAB7"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14A58"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023A70F" w14:textId="77777777" w:rsidTr="004760ED">
        <w:trPr>
          <w:trHeight w:val="450"/>
        </w:trPr>
        <w:tc>
          <w:tcPr>
            <w:tcW w:w="4169" w:type="pct"/>
            <w:vMerge w:val="restart"/>
            <w:tcBorders>
              <w:top w:val="single" w:sz="4" w:space="0" w:color="auto"/>
              <w:left w:val="single" w:sz="4" w:space="0" w:color="auto"/>
              <w:right w:val="single" w:sz="4" w:space="0" w:color="auto"/>
            </w:tcBorders>
          </w:tcPr>
          <w:p w14:paraId="5D760A4E" w14:textId="77777777" w:rsidR="00950570" w:rsidRPr="00B2236E" w:rsidRDefault="00950570" w:rsidP="004760ED">
            <w:pPr>
              <w:spacing w:after="120" w:line="276" w:lineRule="auto"/>
              <w:rPr>
                <w:rFonts w:eastAsiaTheme="minorHAnsi" w:cs="Arial"/>
                <w:sz w:val="14"/>
                <w:szCs w:val="14"/>
              </w:rPr>
            </w:pPr>
          </w:p>
          <w:p w14:paraId="14762AAE" w14:textId="77777777" w:rsidR="00950570" w:rsidRPr="00B2236E" w:rsidRDefault="00950570" w:rsidP="004760ED">
            <w:pPr>
              <w:spacing w:after="120" w:line="276" w:lineRule="auto"/>
              <w:rPr>
                <w:rFonts w:eastAsiaTheme="minorHAnsi" w:cs="Arial"/>
                <w:sz w:val="14"/>
                <w:szCs w:val="14"/>
              </w:rPr>
            </w:pPr>
          </w:p>
          <w:p w14:paraId="14500E9C"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5E4D2F64"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21FFC6C"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90590C4" w14:textId="77777777" w:rsidTr="004760ED">
        <w:trPr>
          <w:trHeight w:val="451"/>
        </w:trPr>
        <w:tc>
          <w:tcPr>
            <w:tcW w:w="4169" w:type="pct"/>
            <w:vMerge/>
            <w:tcBorders>
              <w:left w:val="single" w:sz="4" w:space="0" w:color="auto"/>
              <w:bottom w:val="single" w:sz="4" w:space="0" w:color="auto"/>
              <w:right w:val="single" w:sz="4" w:space="0" w:color="auto"/>
            </w:tcBorders>
          </w:tcPr>
          <w:p w14:paraId="62CCAC89"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6103E58D"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25</w:t>
            </w:r>
          </w:p>
        </w:tc>
        <w:tc>
          <w:tcPr>
            <w:tcW w:w="416" w:type="pct"/>
            <w:vMerge/>
            <w:tcBorders>
              <w:top w:val="single" w:sz="4" w:space="0" w:color="auto"/>
              <w:left w:val="single" w:sz="4" w:space="0" w:color="auto"/>
              <w:bottom w:val="single" w:sz="4" w:space="0" w:color="auto"/>
              <w:right w:val="single" w:sz="4" w:space="0" w:color="auto"/>
            </w:tcBorders>
          </w:tcPr>
          <w:p w14:paraId="6D8A2DA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5C2F06B"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158FA538"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4. </w:t>
            </w:r>
            <w:r w:rsidRPr="00B2236E">
              <w:rPr>
                <w:rFonts w:eastAsiaTheme="minorHAnsi" w:cs="Arial"/>
                <w:b/>
                <w:szCs w:val="22"/>
              </w:rPr>
              <w:t>Practical Application Skills</w:t>
            </w:r>
          </w:p>
          <w:p w14:paraId="42C20C0B"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54CC67"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324D0E"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10167D6" w14:textId="77777777" w:rsidTr="004760ED">
        <w:trPr>
          <w:trHeight w:val="451"/>
        </w:trPr>
        <w:tc>
          <w:tcPr>
            <w:tcW w:w="4169" w:type="pct"/>
            <w:vMerge w:val="restart"/>
            <w:tcBorders>
              <w:top w:val="single" w:sz="4" w:space="0" w:color="auto"/>
              <w:left w:val="single" w:sz="4" w:space="0" w:color="auto"/>
              <w:right w:val="single" w:sz="4" w:space="0" w:color="auto"/>
            </w:tcBorders>
          </w:tcPr>
          <w:p w14:paraId="028E2D04" w14:textId="77777777" w:rsidR="00950570" w:rsidRPr="00B2236E" w:rsidRDefault="00950570" w:rsidP="004760ED">
            <w:pPr>
              <w:spacing w:after="120" w:line="276" w:lineRule="auto"/>
              <w:rPr>
                <w:rFonts w:eastAsiaTheme="minorHAnsi" w:cs="Arial"/>
                <w:sz w:val="14"/>
                <w:szCs w:val="14"/>
              </w:rPr>
            </w:pPr>
          </w:p>
          <w:p w14:paraId="23619466" w14:textId="77777777" w:rsidR="00950570" w:rsidRPr="00B2236E" w:rsidRDefault="00950570" w:rsidP="004760ED">
            <w:pPr>
              <w:spacing w:after="120" w:line="276" w:lineRule="auto"/>
              <w:rPr>
                <w:rFonts w:eastAsiaTheme="minorHAnsi" w:cs="Arial"/>
                <w:sz w:val="14"/>
                <w:szCs w:val="14"/>
              </w:rPr>
            </w:pPr>
          </w:p>
          <w:p w14:paraId="7186CB65"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5B35D754"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B929240"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7BB113D3" w14:textId="77777777" w:rsidTr="004760ED">
        <w:trPr>
          <w:trHeight w:val="450"/>
        </w:trPr>
        <w:tc>
          <w:tcPr>
            <w:tcW w:w="4169" w:type="pct"/>
            <w:vMerge/>
            <w:tcBorders>
              <w:left w:val="single" w:sz="4" w:space="0" w:color="auto"/>
              <w:bottom w:val="single" w:sz="4" w:space="0" w:color="auto"/>
              <w:right w:val="single" w:sz="4" w:space="0" w:color="auto"/>
            </w:tcBorders>
          </w:tcPr>
          <w:p w14:paraId="2DF93444"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4C56DF08" w14:textId="62496C95" w:rsidR="00950570" w:rsidRPr="00B2236E" w:rsidRDefault="00DA6F43" w:rsidP="004760ED">
            <w:pPr>
              <w:spacing w:after="200" w:line="276" w:lineRule="auto"/>
              <w:jc w:val="center"/>
              <w:rPr>
                <w:rFonts w:eastAsiaTheme="minorHAnsi" w:cs="Arial"/>
                <w:sz w:val="32"/>
                <w:szCs w:val="22"/>
              </w:rPr>
            </w:pPr>
            <w:r>
              <w:rPr>
                <w:rFonts w:eastAsiaTheme="minorHAnsi" w:cs="Arial"/>
                <w:sz w:val="32"/>
                <w:szCs w:val="22"/>
              </w:rPr>
              <w:t>30</w:t>
            </w:r>
          </w:p>
        </w:tc>
        <w:tc>
          <w:tcPr>
            <w:tcW w:w="416" w:type="pct"/>
            <w:vMerge/>
            <w:tcBorders>
              <w:top w:val="single" w:sz="4" w:space="0" w:color="auto"/>
              <w:left w:val="single" w:sz="4" w:space="0" w:color="auto"/>
              <w:bottom w:val="single" w:sz="4" w:space="0" w:color="auto"/>
              <w:right w:val="single" w:sz="4" w:space="0" w:color="auto"/>
            </w:tcBorders>
          </w:tcPr>
          <w:p w14:paraId="3BB72271"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BF27A2B"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5352907E"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5. </w:t>
            </w:r>
            <w:r w:rsidRPr="00B2236E">
              <w:rPr>
                <w:rFonts w:eastAsiaTheme="minorHAnsi" w:cs="Arial"/>
                <w:b/>
                <w:szCs w:val="22"/>
              </w:rPr>
              <w:t>Transferable Skills for Life and Professional Practice</w:t>
            </w:r>
          </w:p>
          <w:p w14:paraId="217E21F1"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E8F12A"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78D790"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593CB6BD" w14:textId="77777777" w:rsidTr="004760ED">
        <w:trPr>
          <w:trHeight w:val="451"/>
        </w:trPr>
        <w:tc>
          <w:tcPr>
            <w:tcW w:w="4169" w:type="pct"/>
            <w:vMerge w:val="restart"/>
            <w:tcBorders>
              <w:top w:val="single" w:sz="4" w:space="0" w:color="auto"/>
              <w:left w:val="single" w:sz="4" w:space="0" w:color="auto"/>
              <w:right w:val="single" w:sz="4" w:space="0" w:color="auto"/>
            </w:tcBorders>
          </w:tcPr>
          <w:p w14:paraId="604588B4"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669A4D5C"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896B8C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24476663" w14:textId="77777777" w:rsidTr="004760ED">
        <w:trPr>
          <w:trHeight w:val="450"/>
        </w:trPr>
        <w:tc>
          <w:tcPr>
            <w:tcW w:w="4169" w:type="pct"/>
            <w:vMerge/>
            <w:tcBorders>
              <w:left w:val="single" w:sz="4" w:space="0" w:color="auto"/>
              <w:bottom w:val="single" w:sz="4" w:space="0" w:color="auto"/>
              <w:right w:val="single" w:sz="4" w:space="0" w:color="auto"/>
            </w:tcBorders>
          </w:tcPr>
          <w:p w14:paraId="093B4CD3"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42FEFE2A"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15</w:t>
            </w:r>
          </w:p>
        </w:tc>
        <w:tc>
          <w:tcPr>
            <w:tcW w:w="416" w:type="pct"/>
            <w:vMerge/>
            <w:tcBorders>
              <w:top w:val="single" w:sz="4" w:space="0" w:color="auto"/>
              <w:left w:val="single" w:sz="4" w:space="0" w:color="auto"/>
              <w:bottom w:val="single" w:sz="4" w:space="0" w:color="auto"/>
              <w:right w:val="single" w:sz="4" w:space="0" w:color="auto"/>
            </w:tcBorders>
          </w:tcPr>
          <w:p w14:paraId="4B695DFC" w14:textId="77777777" w:rsidR="00950570" w:rsidRPr="00B2236E" w:rsidRDefault="00950570" w:rsidP="004760ED">
            <w:pPr>
              <w:spacing w:after="200" w:line="276" w:lineRule="auto"/>
              <w:jc w:val="center"/>
              <w:rPr>
                <w:rFonts w:eastAsiaTheme="minorHAnsi" w:cs="Arial"/>
                <w:sz w:val="32"/>
                <w:szCs w:val="22"/>
              </w:rPr>
            </w:pPr>
          </w:p>
        </w:tc>
      </w:tr>
    </w:tbl>
    <w:p w14:paraId="622FB5A3" w14:textId="77777777" w:rsidR="00950570" w:rsidRPr="00B2236E" w:rsidRDefault="00950570" w:rsidP="00950570">
      <w:pPr>
        <w:spacing w:after="200" w:line="276" w:lineRule="auto"/>
        <w:ind w:left="284" w:right="531"/>
        <w:rPr>
          <w:rFonts w:eastAsiaTheme="minorHAnsi"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0570" w:rsidRPr="00B2236E" w14:paraId="1CF072A9" w14:textId="77777777" w:rsidTr="004760ED">
        <w:trPr>
          <w:cantSplit/>
        </w:trPr>
        <w:tc>
          <w:tcPr>
            <w:tcW w:w="6062" w:type="dxa"/>
            <w:vMerge w:val="restart"/>
            <w:vAlign w:val="center"/>
          </w:tcPr>
          <w:p w14:paraId="5B58079A" w14:textId="77777777" w:rsidR="00950570" w:rsidRPr="00B2236E" w:rsidRDefault="00950570" w:rsidP="004760ED">
            <w:pPr>
              <w:spacing w:after="200" w:line="276" w:lineRule="auto"/>
              <w:rPr>
                <w:rFonts w:eastAsiaTheme="minorEastAsia" w:cs="Arial"/>
                <w:sz w:val="16"/>
                <w:szCs w:val="16"/>
              </w:rPr>
            </w:pPr>
            <w:r w:rsidRPr="3D1971C8">
              <w:rPr>
                <w:rFonts w:eastAsiaTheme="minorEastAsia" w:cs="Arial"/>
                <w:b/>
                <w:bCs/>
              </w:rPr>
              <w:t xml:space="preserve">Assessment Mark </w:t>
            </w:r>
            <w:r w:rsidRPr="3D1971C8">
              <w:rPr>
                <w:rFonts w:eastAsiaTheme="minorEastAsia" w:cs="Arial"/>
              </w:rPr>
              <w:t>(</w:t>
            </w:r>
            <w:r w:rsidRPr="3D1971C8">
              <w:rPr>
                <w:rFonts w:eastAsiaTheme="minorEastAsia"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5B289388" w14:textId="77777777" w:rsidR="00950570" w:rsidRPr="00B2236E" w:rsidRDefault="00950570" w:rsidP="004760ED">
            <w:pPr>
              <w:spacing w:after="200" w:line="276" w:lineRule="auto"/>
              <w:rPr>
                <w:rFonts w:eastAsiaTheme="minorHAnsi" w:cs="Arial"/>
                <w:b/>
                <w:bCs/>
                <w:sz w:val="16"/>
                <w:szCs w:val="16"/>
              </w:rPr>
            </w:pPr>
            <w:r w:rsidRPr="00B2236E">
              <w:rPr>
                <w:rFonts w:eastAsiaTheme="minorHAnsi" w:cs="Arial"/>
                <w:b/>
                <w:sz w:val="16"/>
                <w:szCs w:val="16"/>
              </w:rPr>
              <w:t>Late Submission Penalties (tick if appropriate)</w:t>
            </w:r>
          </w:p>
        </w:tc>
        <w:tc>
          <w:tcPr>
            <w:tcW w:w="1060" w:type="dxa"/>
            <w:vMerge w:val="restart"/>
            <w:vAlign w:val="center"/>
          </w:tcPr>
          <w:p w14:paraId="3EB0BA86" w14:textId="77777777" w:rsidR="00950570" w:rsidRPr="00B2236E" w:rsidRDefault="00950570" w:rsidP="004760ED">
            <w:pPr>
              <w:spacing w:after="200" w:line="276" w:lineRule="auto"/>
              <w:jc w:val="right"/>
              <w:rPr>
                <w:rFonts w:eastAsiaTheme="minorHAnsi" w:cs="Arial"/>
                <w:b/>
                <w:bCs/>
                <w:szCs w:val="22"/>
              </w:rPr>
            </w:pPr>
            <w:r w:rsidRPr="00B2236E">
              <w:rPr>
                <w:rFonts w:eastAsiaTheme="minorHAnsi" w:cs="Arial"/>
                <w:b/>
                <w:bCs/>
                <w:szCs w:val="22"/>
              </w:rPr>
              <w:t>%</w:t>
            </w:r>
          </w:p>
        </w:tc>
      </w:tr>
      <w:tr w:rsidR="00950570" w:rsidRPr="00B2236E" w14:paraId="13E44272" w14:textId="77777777" w:rsidTr="004760ED">
        <w:trPr>
          <w:cantSplit/>
        </w:trPr>
        <w:tc>
          <w:tcPr>
            <w:tcW w:w="6062" w:type="dxa"/>
            <w:vMerge/>
            <w:vAlign w:val="bottom"/>
          </w:tcPr>
          <w:p w14:paraId="4F6B77EA" w14:textId="77777777" w:rsidR="00950570" w:rsidRPr="00B2236E" w:rsidRDefault="00950570" w:rsidP="004760ED">
            <w:pPr>
              <w:spacing w:after="200" w:line="276" w:lineRule="auto"/>
              <w:rPr>
                <w:rFonts w:eastAsiaTheme="minorHAnsi" w:cs="Arial"/>
                <w:szCs w:val="22"/>
              </w:rPr>
            </w:pPr>
          </w:p>
        </w:tc>
        <w:tc>
          <w:tcPr>
            <w:tcW w:w="2903" w:type="dxa"/>
            <w:vAlign w:val="bottom"/>
          </w:tcPr>
          <w:p w14:paraId="68E42086" w14:textId="77777777" w:rsidR="00950570" w:rsidRPr="00B2236E" w:rsidRDefault="00950570" w:rsidP="004760ED">
            <w:pPr>
              <w:spacing w:after="200" w:line="276" w:lineRule="auto"/>
              <w:rPr>
                <w:rFonts w:eastAsiaTheme="minorHAnsi" w:cs="Arial"/>
                <w:b/>
                <w:bCs/>
                <w:sz w:val="16"/>
                <w:szCs w:val="16"/>
              </w:rPr>
            </w:pPr>
            <w:r w:rsidRPr="00B2236E">
              <w:rPr>
                <w:rFonts w:eastAsiaTheme="minorHAnsi" w:cs="Arial"/>
                <w:sz w:val="16"/>
                <w:szCs w:val="16"/>
              </w:rPr>
              <w:t>Up to 1 week late (</w:t>
            </w:r>
            <w:r w:rsidRPr="00B2236E">
              <w:rPr>
                <w:rFonts w:eastAsiaTheme="minorHAnsi" w:cs="Arial"/>
                <w:sz w:val="12"/>
                <w:szCs w:val="12"/>
              </w:rPr>
              <w:t>40% Max)</w:t>
            </w:r>
          </w:p>
        </w:tc>
        <w:tc>
          <w:tcPr>
            <w:tcW w:w="641" w:type="dxa"/>
            <w:vAlign w:val="bottom"/>
          </w:tcPr>
          <w:p w14:paraId="12C0B0B0" w14:textId="77777777" w:rsidR="00950570" w:rsidRPr="00B2236E" w:rsidRDefault="00950570" w:rsidP="004760ED">
            <w:pPr>
              <w:spacing w:after="200" w:line="276" w:lineRule="auto"/>
              <w:jc w:val="center"/>
              <w:rPr>
                <w:rFonts w:eastAsiaTheme="minorHAnsi" w:cs="Arial"/>
                <w:sz w:val="12"/>
                <w:szCs w:val="12"/>
              </w:rPr>
            </w:pPr>
          </w:p>
        </w:tc>
        <w:tc>
          <w:tcPr>
            <w:tcW w:w="1060" w:type="dxa"/>
            <w:vMerge/>
            <w:vAlign w:val="bottom"/>
          </w:tcPr>
          <w:p w14:paraId="05471B05" w14:textId="77777777" w:rsidR="00950570" w:rsidRPr="00B2236E" w:rsidRDefault="00950570" w:rsidP="004760ED">
            <w:pPr>
              <w:spacing w:after="200" w:line="276" w:lineRule="auto"/>
              <w:ind w:leftChars="71" w:left="170"/>
              <w:rPr>
                <w:rFonts w:eastAsiaTheme="minorHAnsi" w:cs="Arial"/>
                <w:szCs w:val="22"/>
              </w:rPr>
            </w:pPr>
          </w:p>
        </w:tc>
      </w:tr>
      <w:tr w:rsidR="00950570" w:rsidRPr="00B2236E" w14:paraId="1322EE41" w14:textId="77777777" w:rsidTr="004760ED">
        <w:trPr>
          <w:cantSplit/>
        </w:trPr>
        <w:tc>
          <w:tcPr>
            <w:tcW w:w="6062" w:type="dxa"/>
            <w:vMerge/>
            <w:vAlign w:val="bottom"/>
          </w:tcPr>
          <w:p w14:paraId="36D5C8A9" w14:textId="77777777" w:rsidR="00950570" w:rsidRPr="00B2236E" w:rsidRDefault="00950570" w:rsidP="004760ED">
            <w:pPr>
              <w:spacing w:after="200" w:line="276" w:lineRule="auto"/>
              <w:rPr>
                <w:rFonts w:eastAsiaTheme="minorHAnsi" w:cs="Arial"/>
                <w:szCs w:val="22"/>
              </w:rPr>
            </w:pPr>
          </w:p>
        </w:tc>
        <w:tc>
          <w:tcPr>
            <w:tcW w:w="2903" w:type="dxa"/>
            <w:vAlign w:val="bottom"/>
          </w:tcPr>
          <w:p w14:paraId="427FCC8B" w14:textId="77777777" w:rsidR="00950570" w:rsidRPr="00B2236E" w:rsidRDefault="00950570" w:rsidP="004760ED">
            <w:pPr>
              <w:spacing w:after="200" w:line="276" w:lineRule="auto"/>
              <w:rPr>
                <w:rFonts w:eastAsiaTheme="minorHAnsi" w:cs="Arial"/>
                <w:b/>
                <w:bCs/>
                <w:sz w:val="16"/>
                <w:szCs w:val="16"/>
              </w:rPr>
            </w:pPr>
            <w:r w:rsidRPr="00B2236E">
              <w:rPr>
                <w:rFonts w:eastAsiaTheme="minorHAnsi" w:cs="Arial"/>
                <w:sz w:val="16"/>
                <w:szCs w:val="16"/>
              </w:rPr>
              <w:t>Over 1 week late (</w:t>
            </w:r>
            <w:r w:rsidRPr="00B2236E">
              <w:rPr>
                <w:rFonts w:eastAsiaTheme="minorHAnsi" w:cs="Arial"/>
                <w:sz w:val="12"/>
                <w:szCs w:val="12"/>
              </w:rPr>
              <w:t>0%)</w:t>
            </w:r>
          </w:p>
        </w:tc>
        <w:tc>
          <w:tcPr>
            <w:tcW w:w="641" w:type="dxa"/>
            <w:vAlign w:val="bottom"/>
          </w:tcPr>
          <w:p w14:paraId="3BD6BF79" w14:textId="77777777" w:rsidR="00950570" w:rsidRPr="00B2236E" w:rsidRDefault="00950570" w:rsidP="004760ED">
            <w:pPr>
              <w:spacing w:after="200" w:line="276" w:lineRule="auto"/>
              <w:jc w:val="center"/>
              <w:rPr>
                <w:rFonts w:eastAsiaTheme="minorHAnsi" w:cs="Arial"/>
                <w:sz w:val="12"/>
                <w:szCs w:val="12"/>
              </w:rPr>
            </w:pPr>
          </w:p>
        </w:tc>
        <w:tc>
          <w:tcPr>
            <w:tcW w:w="1060" w:type="dxa"/>
            <w:vMerge/>
            <w:vAlign w:val="bottom"/>
          </w:tcPr>
          <w:p w14:paraId="387C49AB" w14:textId="77777777" w:rsidR="00950570" w:rsidRPr="00B2236E" w:rsidRDefault="00950570" w:rsidP="004760ED">
            <w:pPr>
              <w:spacing w:after="200" w:line="276" w:lineRule="auto"/>
              <w:ind w:firstLineChars="141" w:firstLine="338"/>
              <w:rPr>
                <w:rFonts w:eastAsiaTheme="minorHAnsi" w:cs="Arial"/>
                <w:szCs w:val="22"/>
              </w:rPr>
            </w:pPr>
          </w:p>
        </w:tc>
      </w:tr>
    </w:tbl>
    <w:p w14:paraId="482F7100" w14:textId="77777777" w:rsidR="00950570" w:rsidRDefault="00950570" w:rsidP="00950570">
      <w:pPr>
        <w:spacing w:after="200" w:line="276" w:lineRule="auto"/>
        <w:rPr>
          <w:rFonts w:eastAsiaTheme="minorHAnsi" w:cs="Arial"/>
          <w:szCs w:val="22"/>
        </w:rPr>
        <w:sectPr w:rsidR="00950570">
          <w:headerReference w:type="default" r:id="rId20"/>
          <w:pgSz w:w="11906" w:h="16838"/>
          <w:pgMar w:top="1440" w:right="1440" w:bottom="1440" w:left="1440" w:header="708" w:footer="708" w:gutter="0"/>
          <w:cols w:space="708"/>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40"/>
      </w:tblGrid>
      <w:tr w:rsidR="002714E9" w14:paraId="0E1D0431" w14:textId="77777777" w:rsidTr="00E06B27">
        <w:tc>
          <w:tcPr>
            <w:tcW w:w="14601" w:type="dxa"/>
            <w:shd w:val="clear" w:color="auto" w:fill="FF99FF"/>
          </w:tcPr>
          <w:p w14:paraId="24709551" w14:textId="77777777" w:rsidR="002714E9" w:rsidRPr="00094374" w:rsidRDefault="002714E9" w:rsidP="00E06B27">
            <w:pPr>
              <w:pStyle w:val="NormalWeb"/>
              <w:rPr>
                <w:rFonts w:ascii="Arial" w:hAnsi="Arial" w:cs="Arial"/>
                <w:b/>
                <w:color w:val="303B44"/>
                <w:sz w:val="22"/>
                <w:szCs w:val="22"/>
              </w:rPr>
            </w:pPr>
            <w:r w:rsidRPr="00094374">
              <w:rPr>
                <w:rFonts w:ascii="Arial" w:hAnsi="Arial" w:cs="Arial"/>
                <w:b/>
                <w:color w:val="303B44"/>
                <w:sz w:val="22"/>
                <w:szCs w:val="22"/>
              </w:rPr>
              <w:lastRenderedPageBreak/>
              <w:t>GENERIC ASSESSMENT CRITERIA</w:t>
            </w:r>
          </w:p>
        </w:tc>
      </w:tr>
      <w:tr w:rsidR="002714E9" w:rsidRPr="00D9771E" w14:paraId="6B0D9250" w14:textId="77777777" w:rsidTr="00E06B27">
        <w:tblPrEx>
          <w:shd w:val="clear" w:color="auto" w:fill="auto"/>
        </w:tblPrEx>
        <w:tc>
          <w:tcPr>
            <w:tcW w:w="14601" w:type="dxa"/>
            <w:shd w:val="clear" w:color="auto" w:fill="FF99FF"/>
          </w:tcPr>
          <w:p w14:paraId="0A369562" w14:textId="77777777" w:rsidR="002714E9" w:rsidRPr="00094374" w:rsidRDefault="002714E9" w:rsidP="00E06B27">
            <w:pPr>
              <w:rPr>
                <w:rFonts w:ascii="Arial" w:hAnsi="Arial" w:cs="Arial"/>
                <w:b/>
              </w:rPr>
            </w:pPr>
            <w:r w:rsidRPr="00094374">
              <w:rPr>
                <w:rFonts w:ascii="Arial" w:hAnsi="Arial" w:cs="Arial"/>
                <w:b/>
              </w:rPr>
              <w:t>Level 5</w:t>
            </w:r>
          </w:p>
        </w:tc>
      </w:tr>
      <w:tr w:rsidR="002714E9" w:rsidRPr="00094374" w14:paraId="25229BCE" w14:textId="77777777" w:rsidTr="00E06B27">
        <w:tblPrEx>
          <w:shd w:val="clear" w:color="auto" w:fill="auto"/>
        </w:tblPrEx>
        <w:tc>
          <w:tcPr>
            <w:tcW w:w="14601" w:type="dxa"/>
            <w:shd w:val="clear" w:color="auto" w:fill="FFCCFF"/>
          </w:tcPr>
          <w:p w14:paraId="02B2EC5F" w14:textId="77777777" w:rsidR="002714E9" w:rsidRPr="00094374" w:rsidRDefault="002714E9" w:rsidP="00E06B27">
            <w:pPr>
              <w:rPr>
                <w:rFonts w:ascii="Arial" w:eastAsia="Arial" w:hAnsi="Arial" w:cs="Arial"/>
                <w:spacing w:val="-1"/>
                <w:sz w:val="20"/>
                <w:szCs w:val="20"/>
              </w:rPr>
            </w:pPr>
            <w:r w:rsidRPr="00094374">
              <w:rPr>
                <w:rFonts w:ascii="Arial" w:eastAsia="Arial" w:hAnsi="Arial" w:cs="Arial"/>
                <w:spacing w:val="-1"/>
                <w:sz w:val="20"/>
                <w:szCs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BBFF685" w14:textId="77777777" w:rsidR="002714E9" w:rsidRPr="00D40FE7" w:rsidRDefault="002714E9" w:rsidP="002714E9">
      <w:pPr>
        <w:rPr>
          <w:rFonts w:ascii="Arial" w:hAnsi="Arial" w:cs="Arial"/>
          <w:sz w:val="22"/>
          <w:szCs w:val="2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1"/>
        <w:gridCol w:w="1702"/>
        <w:gridCol w:w="1707"/>
        <w:gridCol w:w="1928"/>
        <w:gridCol w:w="1726"/>
        <w:gridCol w:w="1956"/>
        <w:gridCol w:w="1701"/>
        <w:gridCol w:w="2268"/>
      </w:tblGrid>
      <w:tr w:rsidR="002714E9" w:rsidRPr="00094374" w14:paraId="69B70EF4" w14:textId="77777777" w:rsidTr="00E06B27">
        <w:trPr>
          <w:tblHeader/>
        </w:trPr>
        <w:tc>
          <w:tcPr>
            <w:tcW w:w="1721" w:type="dxa"/>
            <w:shd w:val="clear" w:color="auto" w:fill="FF99FF"/>
          </w:tcPr>
          <w:p w14:paraId="4E611E23" w14:textId="77777777" w:rsidR="002714E9" w:rsidRPr="00094374" w:rsidRDefault="002714E9" w:rsidP="00E06B27">
            <w:pPr>
              <w:rPr>
                <w:rFonts w:ascii="Arial" w:hAnsi="Arial" w:cs="Arial"/>
                <w:b/>
                <w:sz w:val="22"/>
                <w:szCs w:val="22"/>
              </w:rPr>
            </w:pPr>
            <w:r w:rsidRPr="00094374">
              <w:rPr>
                <w:rFonts w:ascii="Arial" w:hAnsi="Arial" w:cs="Arial"/>
                <w:b/>
                <w:sz w:val="22"/>
                <w:szCs w:val="22"/>
              </w:rPr>
              <w:t>Level 5</w:t>
            </w:r>
          </w:p>
        </w:tc>
        <w:tc>
          <w:tcPr>
            <w:tcW w:w="1702" w:type="dxa"/>
            <w:shd w:val="clear" w:color="auto" w:fill="FF99FF"/>
            <w:vAlign w:val="center"/>
          </w:tcPr>
          <w:p w14:paraId="7ECE0C0A"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FAIL</w:t>
            </w:r>
          </w:p>
        </w:tc>
        <w:tc>
          <w:tcPr>
            <w:tcW w:w="1707" w:type="dxa"/>
            <w:shd w:val="clear" w:color="auto" w:fill="FF99FF"/>
            <w:vAlign w:val="center"/>
          </w:tcPr>
          <w:p w14:paraId="41B0C7FB"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MARGINAL FAIL</w:t>
            </w:r>
          </w:p>
        </w:tc>
        <w:tc>
          <w:tcPr>
            <w:tcW w:w="1928" w:type="dxa"/>
            <w:shd w:val="clear" w:color="auto" w:fill="FF99FF"/>
            <w:vAlign w:val="center"/>
          </w:tcPr>
          <w:p w14:paraId="35F4B4D6"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SATISFACTORY</w:t>
            </w:r>
          </w:p>
          <w:p w14:paraId="07CA489E"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(3</w:t>
            </w:r>
            <w:r w:rsidRPr="00094374">
              <w:rPr>
                <w:rFonts w:ascii="Arial" w:hAnsi="Arial" w:cs="Arial"/>
                <w:b/>
                <w:sz w:val="22"/>
                <w:szCs w:val="22"/>
                <w:vertAlign w:val="superscript"/>
              </w:rPr>
              <w:t>rd</w:t>
            </w:r>
            <w:r w:rsidRPr="00094374">
              <w:rPr>
                <w:rFonts w:ascii="Arial" w:hAnsi="Arial" w:cs="Arial"/>
                <w:b/>
                <w:sz w:val="22"/>
                <w:szCs w:val="22"/>
              </w:rPr>
              <w:t xml:space="preserve"> / Pass)</w:t>
            </w:r>
          </w:p>
        </w:tc>
        <w:tc>
          <w:tcPr>
            <w:tcW w:w="1726" w:type="dxa"/>
            <w:shd w:val="clear" w:color="auto" w:fill="FF99FF"/>
            <w:vAlign w:val="center"/>
          </w:tcPr>
          <w:p w14:paraId="765084D3"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GOOD</w:t>
            </w:r>
          </w:p>
          <w:p w14:paraId="0A049209"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(2.2 / Pass)</w:t>
            </w:r>
          </w:p>
        </w:tc>
        <w:tc>
          <w:tcPr>
            <w:tcW w:w="1956" w:type="dxa"/>
            <w:shd w:val="clear" w:color="auto" w:fill="FF99FF"/>
            <w:vAlign w:val="center"/>
          </w:tcPr>
          <w:p w14:paraId="6C630EA7"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VERY GOOD</w:t>
            </w:r>
          </w:p>
          <w:p w14:paraId="2F35FD07"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(2.1 / Merit)</w:t>
            </w:r>
          </w:p>
        </w:tc>
        <w:tc>
          <w:tcPr>
            <w:tcW w:w="1701" w:type="dxa"/>
            <w:shd w:val="clear" w:color="auto" w:fill="FF99FF"/>
            <w:vAlign w:val="center"/>
          </w:tcPr>
          <w:p w14:paraId="4538BFCC"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EXCELLENT</w:t>
            </w:r>
          </w:p>
          <w:p w14:paraId="2D22CF2D"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(1</w:t>
            </w:r>
            <w:r w:rsidRPr="00094374">
              <w:rPr>
                <w:rFonts w:ascii="Arial" w:hAnsi="Arial" w:cs="Arial"/>
                <w:b/>
                <w:sz w:val="22"/>
                <w:szCs w:val="22"/>
                <w:vertAlign w:val="superscript"/>
              </w:rPr>
              <w:t>st</w:t>
            </w:r>
            <w:r w:rsidRPr="00094374">
              <w:rPr>
                <w:rFonts w:ascii="Arial" w:hAnsi="Arial" w:cs="Arial"/>
                <w:b/>
                <w:sz w:val="22"/>
                <w:szCs w:val="22"/>
              </w:rPr>
              <w:t xml:space="preserve"> / Distinction)</w:t>
            </w:r>
          </w:p>
        </w:tc>
        <w:tc>
          <w:tcPr>
            <w:tcW w:w="2268" w:type="dxa"/>
            <w:shd w:val="clear" w:color="auto" w:fill="FF99FF"/>
            <w:vAlign w:val="center"/>
          </w:tcPr>
          <w:p w14:paraId="2B72B190"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EXCEPTIONAL</w:t>
            </w:r>
          </w:p>
          <w:p w14:paraId="6A12AE56"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(1</w:t>
            </w:r>
            <w:r w:rsidRPr="00094374">
              <w:rPr>
                <w:rFonts w:ascii="Arial" w:hAnsi="Arial" w:cs="Arial"/>
                <w:b/>
                <w:sz w:val="22"/>
                <w:szCs w:val="22"/>
                <w:vertAlign w:val="superscript"/>
              </w:rPr>
              <w:t>st</w:t>
            </w:r>
            <w:r w:rsidRPr="00094374">
              <w:rPr>
                <w:rFonts w:ascii="Arial" w:hAnsi="Arial" w:cs="Arial"/>
                <w:b/>
                <w:sz w:val="22"/>
                <w:szCs w:val="22"/>
              </w:rPr>
              <w:t xml:space="preserve"> / Distinction)</w:t>
            </w:r>
          </w:p>
        </w:tc>
      </w:tr>
      <w:tr w:rsidR="002714E9" w:rsidRPr="00094374" w14:paraId="7D747626" w14:textId="77777777" w:rsidTr="00E06B27">
        <w:trPr>
          <w:tblHeader/>
        </w:trPr>
        <w:tc>
          <w:tcPr>
            <w:tcW w:w="1721" w:type="dxa"/>
            <w:shd w:val="clear" w:color="auto" w:fill="FF99FF"/>
          </w:tcPr>
          <w:p w14:paraId="2EC58E31" w14:textId="77777777" w:rsidR="002714E9" w:rsidRPr="00094374" w:rsidRDefault="002714E9" w:rsidP="00E06B27">
            <w:pPr>
              <w:ind w:left="171"/>
              <w:rPr>
                <w:rFonts w:ascii="Arial" w:hAnsi="Arial" w:cs="Arial"/>
                <w:sz w:val="22"/>
                <w:szCs w:val="22"/>
              </w:rPr>
            </w:pPr>
            <w:r w:rsidRPr="00094374">
              <w:rPr>
                <w:rFonts w:ascii="Arial" w:eastAsia="Arial" w:hAnsi="Arial" w:cs="Arial"/>
                <w:b/>
                <w:bCs/>
                <w:sz w:val="22"/>
                <w:szCs w:val="22"/>
              </w:rPr>
              <w:t>Category</w:t>
            </w:r>
          </w:p>
        </w:tc>
        <w:tc>
          <w:tcPr>
            <w:tcW w:w="1702" w:type="dxa"/>
            <w:shd w:val="clear" w:color="auto" w:fill="FF99FF"/>
            <w:vAlign w:val="bottom"/>
          </w:tcPr>
          <w:p w14:paraId="6BECC8B0"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0-29%</w:t>
            </w:r>
          </w:p>
        </w:tc>
        <w:tc>
          <w:tcPr>
            <w:tcW w:w="1707" w:type="dxa"/>
            <w:shd w:val="clear" w:color="auto" w:fill="FF99FF"/>
            <w:vAlign w:val="bottom"/>
          </w:tcPr>
          <w:p w14:paraId="75DBEE70"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30-39%</w:t>
            </w:r>
          </w:p>
        </w:tc>
        <w:tc>
          <w:tcPr>
            <w:tcW w:w="1928" w:type="dxa"/>
            <w:shd w:val="clear" w:color="auto" w:fill="FF99FF"/>
            <w:vAlign w:val="bottom"/>
          </w:tcPr>
          <w:p w14:paraId="11572B1D"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40-49%</w:t>
            </w:r>
          </w:p>
        </w:tc>
        <w:tc>
          <w:tcPr>
            <w:tcW w:w="1726" w:type="dxa"/>
            <w:shd w:val="clear" w:color="auto" w:fill="FF99FF"/>
            <w:vAlign w:val="bottom"/>
          </w:tcPr>
          <w:p w14:paraId="581DA4B7"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50-59%</w:t>
            </w:r>
          </w:p>
        </w:tc>
        <w:tc>
          <w:tcPr>
            <w:tcW w:w="1956" w:type="dxa"/>
            <w:shd w:val="clear" w:color="auto" w:fill="FF99FF"/>
            <w:vAlign w:val="bottom"/>
          </w:tcPr>
          <w:p w14:paraId="0444EEA1"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60-69%</w:t>
            </w:r>
          </w:p>
        </w:tc>
        <w:tc>
          <w:tcPr>
            <w:tcW w:w="1701" w:type="dxa"/>
            <w:shd w:val="clear" w:color="auto" w:fill="FF99FF"/>
            <w:vAlign w:val="bottom"/>
          </w:tcPr>
          <w:p w14:paraId="63834A69"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70-84%</w:t>
            </w:r>
          </w:p>
        </w:tc>
        <w:tc>
          <w:tcPr>
            <w:tcW w:w="2268" w:type="dxa"/>
            <w:shd w:val="clear" w:color="auto" w:fill="FF99FF"/>
          </w:tcPr>
          <w:p w14:paraId="3ECA99A0" w14:textId="77777777" w:rsidR="002714E9" w:rsidRPr="00094374" w:rsidRDefault="002714E9" w:rsidP="00E06B27">
            <w:pPr>
              <w:jc w:val="center"/>
              <w:rPr>
                <w:rFonts w:ascii="Arial" w:hAnsi="Arial" w:cs="Arial"/>
                <w:b/>
                <w:sz w:val="22"/>
                <w:szCs w:val="22"/>
              </w:rPr>
            </w:pPr>
            <w:r w:rsidRPr="00094374">
              <w:rPr>
                <w:rFonts w:ascii="Arial" w:hAnsi="Arial" w:cs="Arial"/>
                <w:b/>
                <w:sz w:val="22"/>
                <w:szCs w:val="22"/>
              </w:rPr>
              <w:t>85-100%</w:t>
            </w:r>
          </w:p>
        </w:tc>
      </w:tr>
      <w:tr w:rsidR="002714E9" w:rsidRPr="00094374" w14:paraId="34EF4F07" w14:textId="77777777" w:rsidTr="00E06B27">
        <w:tc>
          <w:tcPr>
            <w:tcW w:w="1721" w:type="dxa"/>
            <w:shd w:val="clear" w:color="auto" w:fill="FF99FF"/>
          </w:tcPr>
          <w:p w14:paraId="77E586A3" w14:textId="77777777" w:rsidR="002714E9" w:rsidRPr="00094374" w:rsidRDefault="002714E9" w:rsidP="00E06B27">
            <w:pPr>
              <w:spacing w:before="34"/>
              <w:ind w:left="108" w:right="-54"/>
              <w:rPr>
                <w:rFonts w:ascii="Arial" w:eastAsia="Arial" w:hAnsi="Arial" w:cs="Arial"/>
                <w:bCs/>
                <w:sz w:val="22"/>
                <w:szCs w:val="22"/>
              </w:rPr>
            </w:pPr>
            <w:r w:rsidRPr="00094374">
              <w:rPr>
                <w:rFonts w:ascii="Arial" w:eastAsia="Arial" w:hAnsi="Arial" w:cs="Arial"/>
                <w:b/>
                <w:bCs/>
                <w:sz w:val="22"/>
                <w:szCs w:val="22"/>
              </w:rPr>
              <w:t xml:space="preserve">Engagement with literature </w:t>
            </w:r>
            <w:r w:rsidRPr="00094374">
              <w:rPr>
                <w:rFonts w:ascii="Arial" w:eastAsia="Arial" w:hAnsi="Arial" w:cs="Arial"/>
                <w:bCs/>
                <w:sz w:val="22"/>
                <w:szCs w:val="22"/>
              </w:rPr>
              <w:t>(including reading, referencing,</w:t>
            </w:r>
          </w:p>
          <w:p w14:paraId="3B6B1EB7" w14:textId="77777777" w:rsidR="002714E9" w:rsidRPr="00094374" w:rsidRDefault="002714E9" w:rsidP="00E06B27">
            <w:pPr>
              <w:spacing w:before="34"/>
              <w:ind w:left="108" w:right="-54"/>
              <w:rPr>
                <w:rFonts w:ascii="Arial" w:eastAsia="Arial" w:hAnsi="Arial" w:cs="Arial"/>
                <w:bCs/>
                <w:sz w:val="22"/>
                <w:szCs w:val="22"/>
              </w:rPr>
            </w:pPr>
            <w:r w:rsidRPr="00094374">
              <w:rPr>
                <w:rFonts w:ascii="Arial" w:eastAsia="Arial" w:hAnsi="Arial" w:cs="Arial"/>
                <w:bCs/>
                <w:sz w:val="22"/>
                <w:szCs w:val="22"/>
              </w:rPr>
              <w:t>academic conventions and</w:t>
            </w:r>
          </w:p>
          <w:p w14:paraId="178623EE" w14:textId="77777777" w:rsidR="002714E9" w:rsidRPr="00094374" w:rsidRDefault="002714E9" w:rsidP="00E06B27">
            <w:pPr>
              <w:spacing w:before="34"/>
              <w:ind w:left="108" w:right="-54"/>
              <w:rPr>
                <w:rFonts w:ascii="Arial" w:eastAsia="Arial" w:hAnsi="Arial" w:cs="Arial"/>
                <w:b/>
                <w:bCs/>
                <w:sz w:val="22"/>
                <w:szCs w:val="22"/>
              </w:rPr>
            </w:pPr>
            <w:r w:rsidRPr="00094374">
              <w:rPr>
                <w:rFonts w:ascii="Arial" w:eastAsia="Arial" w:hAnsi="Arial" w:cs="Arial"/>
                <w:bCs/>
                <w:sz w:val="22"/>
                <w:szCs w:val="22"/>
              </w:rPr>
              <w:t>academic honesty)</w:t>
            </w:r>
            <w:r w:rsidRPr="00094374">
              <w:rPr>
                <w:rFonts w:ascii="Arial" w:eastAsia="Arial" w:hAnsi="Arial" w:cs="Arial"/>
                <w:b/>
                <w:bCs/>
                <w:sz w:val="22"/>
                <w:szCs w:val="22"/>
              </w:rPr>
              <w:t xml:space="preserve"> </w:t>
            </w:r>
          </w:p>
        </w:tc>
        <w:tc>
          <w:tcPr>
            <w:tcW w:w="1702" w:type="dxa"/>
            <w:tcBorders>
              <w:top w:val="single" w:sz="4" w:space="0" w:color="auto"/>
              <w:left w:val="single" w:sz="4" w:space="0" w:color="auto"/>
              <w:bottom w:val="single" w:sz="4" w:space="0" w:color="auto"/>
              <w:right w:val="dashed" w:sz="4" w:space="0" w:color="auto"/>
            </w:tcBorders>
          </w:tcPr>
          <w:p w14:paraId="101D25F3" w14:textId="77777777" w:rsidR="002714E9" w:rsidRPr="00094374" w:rsidRDefault="002714E9" w:rsidP="00E06B27">
            <w:pPr>
              <w:rPr>
                <w:rFonts w:ascii="Arial" w:hAnsi="Arial" w:cs="Arial"/>
                <w:sz w:val="20"/>
                <w:szCs w:val="20"/>
              </w:rPr>
            </w:pPr>
            <w:r w:rsidRPr="00094374">
              <w:rPr>
                <w:rFonts w:ascii="Arial" w:hAnsi="Arial" w:cs="Arial"/>
                <w:sz w:val="20"/>
                <w:szCs w:val="20"/>
              </w:rPr>
              <w:t>Little or no evidence of reading</w:t>
            </w:r>
            <w:r w:rsidRPr="00094374">
              <w:rPr>
                <w:sz w:val="20"/>
                <w:szCs w:val="20"/>
              </w:rPr>
              <w:t xml:space="preserve"> and/or </w:t>
            </w:r>
            <w:r w:rsidRPr="00094374">
              <w:rPr>
                <w:rFonts w:ascii="Arial" w:hAnsi="Arial" w:cs="Arial"/>
                <w:sz w:val="20"/>
                <w:szCs w:val="20"/>
              </w:rPr>
              <w:t>reliance on inappropriate sources.</w:t>
            </w:r>
          </w:p>
          <w:p w14:paraId="49458F81" w14:textId="77777777" w:rsidR="002714E9" w:rsidRPr="00094374" w:rsidRDefault="002714E9" w:rsidP="00E06B27">
            <w:pPr>
              <w:rPr>
                <w:rFonts w:ascii="Arial" w:hAnsi="Arial" w:cs="Arial"/>
                <w:sz w:val="20"/>
                <w:szCs w:val="20"/>
              </w:rPr>
            </w:pPr>
            <w:r w:rsidRPr="00094374">
              <w:rPr>
                <w:rFonts w:ascii="Arial" w:hAnsi="Arial" w:cs="Arial"/>
                <w:sz w:val="20"/>
                <w:szCs w:val="20"/>
              </w:rPr>
              <w:t>Views and findings mostly unsupported and non-authoritative.</w:t>
            </w:r>
          </w:p>
          <w:p w14:paraId="0C9F127F" w14:textId="77777777" w:rsidR="002714E9" w:rsidRPr="00094374" w:rsidRDefault="002714E9" w:rsidP="00E06B27">
            <w:pPr>
              <w:rPr>
                <w:rFonts w:ascii="Arial" w:hAnsi="Arial" w:cs="Arial"/>
                <w:sz w:val="20"/>
                <w:szCs w:val="20"/>
              </w:rPr>
            </w:pPr>
            <w:r w:rsidRPr="00094374">
              <w:rPr>
                <w:rFonts w:ascii="Arial" w:hAnsi="Arial" w:cs="Arial"/>
                <w:sz w:val="20"/>
                <w:szCs w:val="20"/>
              </w:rPr>
              <w:t>Referencing conventions used incoherently or largely absent.</w:t>
            </w:r>
          </w:p>
        </w:tc>
        <w:tc>
          <w:tcPr>
            <w:tcW w:w="1707" w:type="dxa"/>
            <w:tcBorders>
              <w:top w:val="single" w:sz="4" w:space="0" w:color="auto"/>
              <w:left w:val="dashed" w:sz="4" w:space="0" w:color="auto"/>
              <w:bottom w:val="single" w:sz="4" w:space="0" w:color="auto"/>
              <w:right w:val="double" w:sz="4" w:space="0" w:color="auto"/>
            </w:tcBorders>
          </w:tcPr>
          <w:p w14:paraId="4D954251" w14:textId="77777777" w:rsidR="002714E9" w:rsidRPr="00094374" w:rsidRDefault="002714E9" w:rsidP="00E06B27">
            <w:pPr>
              <w:rPr>
                <w:rFonts w:ascii="Arial" w:hAnsi="Arial" w:cs="Arial"/>
                <w:sz w:val="20"/>
                <w:szCs w:val="20"/>
              </w:rPr>
            </w:pPr>
            <w:r w:rsidRPr="00094374">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928" w:type="dxa"/>
            <w:tcBorders>
              <w:top w:val="single" w:sz="4" w:space="0" w:color="auto"/>
              <w:left w:val="double" w:sz="4" w:space="0" w:color="auto"/>
              <w:bottom w:val="single" w:sz="4" w:space="0" w:color="auto"/>
              <w:right w:val="dashed" w:sz="4" w:space="0" w:color="auto"/>
            </w:tcBorders>
          </w:tcPr>
          <w:p w14:paraId="721DEF65" w14:textId="77777777" w:rsidR="002714E9" w:rsidRPr="00094374" w:rsidRDefault="002714E9" w:rsidP="00E06B27">
            <w:pPr>
              <w:rPr>
                <w:rFonts w:ascii="Arial" w:hAnsi="Arial" w:cs="Arial"/>
                <w:sz w:val="20"/>
                <w:szCs w:val="20"/>
              </w:rPr>
            </w:pPr>
            <w:r w:rsidRPr="00094374">
              <w:rPr>
                <w:rFonts w:ascii="Arial" w:hAnsi="Arial" w:cs="Arial"/>
                <w:sz w:val="20"/>
                <w:szCs w:val="20"/>
              </w:rPr>
              <w:t>Engagement with a limited range of mostly relevant and credible sources. Some omissions and minor errors.</w:t>
            </w:r>
          </w:p>
          <w:p w14:paraId="0175EAF5" w14:textId="77777777" w:rsidR="002714E9" w:rsidRPr="00094374" w:rsidRDefault="002714E9" w:rsidP="00E06B27">
            <w:pPr>
              <w:rPr>
                <w:rFonts w:ascii="Arial" w:hAnsi="Arial" w:cs="Arial"/>
                <w:sz w:val="20"/>
                <w:szCs w:val="20"/>
              </w:rPr>
            </w:pPr>
            <w:r w:rsidRPr="00094374">
              <w:rPr>
                <w:rFonts w:ascii="Arial" w:hAnsi="Arial" w:cs="Arial"/>
                <w:sz w:val="20"/>
                <w:szCs w:val="20"/>
              </w:rPr>
              <w:t>Referencing conventions evident though not always applied accurately or consistently.</w:t>
            </w:r>
          </w:p>
        </w:tc>
        <w:tc>
          <w:tcPr>
            <w:tcW w:w="1726" w:type="dxa"/>
            <w:tcBorders>
              <w:top w:val="single" w:sz="4" w:space="0" w:color="auto"/>
              <w:left w:val="dashed" w:sz="4" w:space="0" w:color="auto"/>
              <w:bottom w:val="single" w:sz="4" w:space="0" w:color="auto"/>
              <w:right w:val="dashed" w:sz="4" w:space="0" w:color="auto"/>
            </w:tcBorders>
          </w:tcPr>
          <w:p w14:paraId="23C376D2" w14:textId="77777777" w:rsidR="002714E9" w:rsidRPr="00094374" w:rsidRDefault="002714E9" w:rsidP="00E06B27">
            <w:pPr>
              <w:rPr>
                <w:rFonts w:ascii="Arial" w:hAnsi="Arial" w:cs="Arial"/>
                <w:sz w:val="20"/>
                <w:szCs w:val="20"/>
              </w:rPr>
            </w:pPr>
            <w:r w:rsidRPr="00094374">
              <w:rPr>
                <w:rFonts w:ascii="Arial" w:hAnsi="Arial" w:cs="Arial"/>
                <w:sz w:val="20"/>
                <w:szCs w:val="20"/>
              </w:rPr>
              <w:t>Engagement with an appropriate range of literature, including sources retrieved independently. Some over-reliance on texts. Referencing may show minor inaccuracies or inconsistencies.</w:t>
            </w:r>
          </w:p>
        </w:tc>
        <w:tc>
          <w:tcPr>
            <w:tcW w:w="1956" w:type="dxa"/>
            <w:tcBorders>
              <w:top w:val="single" w:sz="4" w:space="0" w:color="auto"/>
              <w:left w:val="dashed" w:sz="4" w:space="0" w:color="auto"/>
              <w:bottom w:val="single" w:sz="4" w:space="0" w:color="auto"/>
              <w:right w:val="dashed" w:sz="4" w:space="0" w:color="auto"/>
            </w:tcBorders>
          </w:tcPr>
          <w:p w14:paraId="1CB22A83" w14:textId="77777777" w:rsidR="002714E9" w:rsidRPr="00094374" w:rsidRDefault="002714E9" w:rsidP="00E06B27">
            <w:pPr>
              <w:rPr>
                <w:rFonts w:ascii="Arial" w:hAnsi="Arial" w:cs="Arial"/>
                <w:sz w:val="20"/>
                <w:szCs w:val="20"/>
              </w:rPr>
            </w:pPr>
            <w:r w:rsidRPr="00094374">
              <w:rPr>
                <w:rFonts w:ascii="Arial" w:hAnsi="Arial" w:cs="Arial"/>
                <w:sz w:val="20"/>
                <w:szCs w:val="20"/>
              </w:rPr>
              <w:t>Engagement with a wide range of literature, including sources retrieved independently.</w:t>
            </w:r>
          </w:p>
          <w:p w14:paraId="7A15A8DC" w14:textId="77777777" w:rsidR="002714E9" w:rsidRPr="00094374" w:rsidRDefault="002714E9" w:rsidP="00E06B27">
            <w:pPr>
              <w:rPr>
                <w:rFonts w:ascii="Arial" w:hAnsi="Arial" w:cs="Arial"/>
                <w:sz w:val="20"/>
                <w:szCs w:val="20"/>
              </w:rPr>
            </w:pPr>
            <w:r w:rsidRPr="00094374">
              <w:rPr>
                <w:rFonts w:ascii="Arial" w:hAnsi="Arial" w:cs="Arial"/>
                <w:sz w:val="20"/>
                <w:szCs w:val="20"/>
              </w:rPr>
              <w:t>Selection of relevant and credible sources.  Very good use of referencing, with no/very few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BFBEA22" w14:textId="77777777" w:rsidR="002714E9" w:rsidRPr="00094374" w:rsidRDefault="002714E9" w:rsidP="00E06B27">
            <w:pPr>
              <w:rPr>
                <w:rFonts w:ascii="Arial" w:hAnsi="Arial" w:cs="Arial"/>
                <w:sz w:val="20"/>
                <w:szCs w:val="20"/>
              </w:rPr>
            </w:pPr>
            <w:r w:rsidRPr="00094374">
              <w:rPr>
                <w:rFonts w:ascii="Arial" w:hAnsi="Arial" w:cs="Arial"/>
                <w:sz w:val="20"/>
                <w:szCs w:val="20"/>
              </w:rPr>
              <w:t xml:space="preserve">Engagement with an extensive range of relevant and credible literature. Consistently accurate application of referencing. </w:t>
            </w:r>
          </w:p>
        </w:tc>
        <w:tc>
          <w:tcPr>
            <w:tcW w:w="2268" w:type="dxa"/>
            <w:tcBorders>
              <w:top w:val="single" w:sz="4" w:space="0" w:color="auto"/>
              <w:left w:val="dashed" w:sz="4" w:space="0" w:color="auto"/>
              <w:bottom w:val="single" w:sz="4" w:space="0" w:color="auto"/>
              <w:right w:val="single" w:sz="4" w:space="0" w:color="auto"/>
            </w:tcBorders>
          </w:tcPr>
          <w:p w14:paraId="7A51F34A" w14:textId="77777777" w:rsidR="002714E9" w:rsidRPr="00094374" w:rsidRDefault="002714E9" w:rsidP="00E06B27">
            <w:pPr>
              <w:rPr>
                <w:rFonts w:ascii="Arial" w:hAnsi="Arial" w:cs="Arial"/>
                <w:sz w:val="20"/>
                <w:szCs w:val="20"/>
              </w:rPr>
            </w:pPr>
            <w:r w:rsidRPr="00094374">
              <w:rPr>
                <w:rFonts w:ascii="Arial" w:hAnsi="Arial" w:cs="Arial"/>
                <w:sz w:val="20"/>
                <w:szCs w:val="20"/>
              </w:rPr>
              <w:t>Exceptional engagement with an extensive range of relevant and credible literature. High-level referencing skills consistently applied.</w:t>
            </w:r>
          </w:p>
        </w:tc>
      </w:tr>
    </w:tbl>
    <w:p w14:paraId="5BB77DCF" w14:textId="77777777" w:rsidR="002714E9" w:rsidRPr="00D40FE7" w:rsidRDefault="002714E9" w:rsidP="002714E9">
      <w:pPr>
        <w:rPr>
          <w:sz w:val="22"/>
          <w:szCs w:val="22"/>
        </w:rPr>
      </w:pPr>
      <w:r w:rsidRPr="00D40FE7">
        <w:rPr>
          <w:sz w:val="22"/>
          <w:szCs w:val="22"/>
        </w:rPr>
        <w:br w:type="page"/>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2059"/>
        <w:gridCol w:w="1701"/>
        <w:gridCol w:w="1701"/>
        <w:gridCol w:w="1483"/>
        <w:gridCol w:w="1736"/>
        <w:gridCol w:w="2167"/>
        <w:gridCol w:w="2127"/>
      </w:tblGrid>
      <w:tr w:rsidR="002714E9" w:rsidRPr="00D9771E" w14:paraId="60967A93" w14:textId="77777777" w:rsidTr="00E06B27">
        <w:tc>
          <w:tcPr>
            <w:tcW w:w="1735" w:type="dxa"/>
            <w:shd w:val="clear" w:color="auto" w:fill="FF99FF"/>
          </w:tcPr>
          <w:p w14:paraId="296245DE" w14:textId="77777777" w:rsidR="002714E9" w:rsidRPr="00094374" w:rsidRDefault="002714E9" w:rsidP="00E06B27">
            <w:pPr>
              <w:spacing w:before="34"/>
              <w:ind w:left="108" w:right="-54"/>
              <w:rPr>
                <w:rFonts w:ascii="Arial" w:hAnsi="Arial" w:cs="Arial"/>
                <w:sz w:val="18"/>
                <w:szCs w:val="18"/>
              </w:rPr>
            </w:pPr>
            <w:r w:rsidRPr="00094374">
              <w:rPr>
                <w:rFonts w:ascii="Arial" w:eastAsia="Arial" w:hAnsi="Arial" w:cs="Arial"/>
                <w:b/>
                <w:bCs/>
              </w:rPr>
              <w:lastRenderedPageBreak/>
              <w:t xml:space="preserve">Knowledge and understanding </w:t>
            </w:r>
            <w:r w:rsidRPr="00094374">
              <w:rPr>
                <w:rFonts w:ascii="Arial" w:eastAsia="Arial" w:hAnsi="Arial" w:cs="Arial"/>
                <w:bCs/>
              </w:rPr>
              <w:t>(</w:t>
            </w:r>
            <w:r w:rsidRPr="00094374">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094374">
              <w:rPr>
                <w:rFonts w:ascii="Arial" w:eastAsia="Arial" w:hAnsi="Arial" w:cs="Arial"/>
                <w:b/>
                <w:bCs/>
              </w:rPr>
              <w:t xml:space="preserve"> </w:t>
            </w:r>
          </w:p>
        </w:tc>
        <w:tc>
          <w:tcPr>
            <w:tcW w:w="2059" w:type="dxa"/>
            <w:tcBorders>
              <w:top w:val="single" w:sz="4" w:space="0" w:color="auto"/>
              <w:left w:val="single" w:sz="4" w:space="0" w:color="auto"/>
              <w:bottom w:val="single" w:sz="4" w:space="0" w:color="auto"/>
              <w:right w:val="dashed" w:sz="4" w:space="0" w:color="auto"/>
            </w:tcBorders>
          </w:tcPr>
          <w:p w14:paraId="3A1F1D0E" w14:textId="77777777" w:rsidR="002714E9" w:rsidRPr="00094374" w:rsidRDefault="002714E9" w:rsidP="00E06B27">
            <w:pPr>
              <w:spacing w:after="120"/>
              <w:rPr>
                <w:rFonts w:ascii="Arial" w:hAnsi="Arial" w:cs="Arial"/>
                <w:sz w:val="22"/>
                <w:szCs w:val="22"/>
              </w:rPr>
            </w:pPr>
            <w:r w:rsidRPr="00094374">
              <w:rPr>
                <w:rFonts w:ascii="Arial" w:hAnsi="Arial" w:cs="Arial"/>
                <w:sz w:val="22"/>
                <w:szCs w:val="22"/>
              </w:rPr>
              <w:t>Major gaps in knowledge with unsatisfactory, uncritical understanding of the subject matter. Much irrelevant material.  Substantial inaccuracies. Significantly flawed understanding of the main methods of enquiry in the discipline.</w:t>
            </w:r>
          </w:p>
        </w:tc>
        <w:tc>
          <w:tcPr>
            <w:tcW w:w="1701" w:type="dxa"/>
            <w:tcBorders>
              <w:top w:val="single" w:sz="4" w:space="0" w:color="auto"/>
              <w:left w:val="dashed" w:sz="4" w:space="0" w:color="auto"/>
              <w:bottom w:val="single" w:sz="4" w:space="0" w:color="auto"/>
              <w:right w:val="double" w:sz="4" w:space="0" w:color="auto"/>
            </w:tcBorders>
          </w:tcPr>
          <w:p w14:paraId="56AA7FE5" w14:textId="77777777" w:rsidR="002714E9" w:rsidRPr="00094374" w:rsidRDefault="002714E9" w:rsidP="00E06B27">
            <w:pPr>
              <w:spacing w:after="120"/>
              <w:rPr>
                <w:rFonts w:ascii="Arial" w:hAnsi="Arial" w:cs="Arial"/>
                <w:sz w:val="22"/>
                <w:szCs w:val="22"/>
              </w:rPr>
            </w:pPr>
            <w:r w:rsidRPr="00094374">
              <w:rPr>
                <w:rFonts w:ascii="Arial" w:hAnsi="Arial" w:cs="Arial"/>
                <w:sz w:val="22"/>
                <w:szCs w:val="22"/>
              </w:rPr>
              <w:t>Fragmentary knowledge, with only superficial critical understanding. Some significant inaccuracies and/or irrelevant material.  Incomplete or partially flawed understanding of the main methods of enquiry in the discipline.</w:t>
            </w:r>
          </w:p>
        </w:tc>
        <w:tc>
          <w:tcPr>
            <w:tcW w:w="1701" w:type="dxa"/>
            <w:tcBorders>
              <w:top w:val="single" w:sz="4" w:space="0" w:color="auto"/>
              <w:left w:val="double" w:sz="4" w:space="0" w:color="auto"/>
              <w:bottom w:val="single" w:sz="4" w:space="0" w:color="auto"/>
              <w:right w:val="dashed" w:sz="4" w:space="0" w:color="auto"/>
            </w:tcBorders>
          </w:tcPr>
          <w:p w14:paraId="65F95DEA" w14:textId="77777777" w:rsidR="002714E9" w:rsidRPr="00094374" w:rsidRDefault="002714E9" w:rsidP="00E06B27">
            <w:pPr>
              <w:spacing w:after="120"/>
              <w:rPr>
                <w:rFonts w:ascii="Arial" w:hAnsi="Arial" w:cs="Arial"/>
                <w:sz w:val="22"/>
                <w:szCs w:val="22"/>
              </w:rPr>
            </w:pPr>
            <w:r w:rsidRPr="00094374">
              <w:rPr>
                <w:rFonts w:ascii="Arial" w:hAnsi="Arial" w:cs="Arial"/>
                <w:sz w:val="22"/>
                <w:szCs w:val="22"/>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483" w:type="dxa"/>
            <w:tcBorders>
              <w:top w:val="single" w:sz="4" w:space="0" w:color="auto"/>
              <w:left w:val="dashed" w:sz="4" w:space="0" w:color="auto"/>
              <w:bottom w:val="single" w:sz="4" w:space="0" w:color="auto"/>
              <w:right w:val="dashed" w:sz="4" w:space="0" w:color="auto"/>
            </w:tcBorders>
          </w:tcPr>
          <w:p w14:paraId="2A94BF2A" w14:textId="77777777" w:rsidR="002714E9" w:rsidRPr="00094374" w:rsidRDefault="002714E9" w:rsidP="00E06B27">
            <w:pPr>
              <w:spacing w:after="120"/>
              <w:rPr>
                <w:rFonts w:ascii="Arial" w:hAnsi="Arial" w:cs="Arial"/>
                <w:sz w:val="22"/>
                <w:szCs w:val="22"/>
              </w:rPr>
            </w:pPr>
            <w:r w:rsidRPr="00094374">
              <w:rPr>
                <w:rFonts w:ascii="Arial" w:hAnsi="Arial" w:cs="Arial"/>
                <w:sz w:val="22"/>
                <w:szCs w:val="22"/>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277669FA" w14:textId="77777777" w:rsidR="002714E9" w:rsidRPr="00094374" w:rsidRDefault="002714E9" w:rsidP="00E06B27">
            <w:pPr>
              <w:spacing w:after="120"/>
              <w:rPr>
                <w:rFonts w:ascii="Arial" w:hAnsi="Arial" w:cs="Arial"/>
                <w:sz w:val="22"/>
                <w:szCs w:val="22"/>
              </w:rPr>
            </w:pPr>
            <w:r w:rsidRPr="00094374">
              <w:rPr>
                <w:rFonts w:ascii="Arial" w:hAnsi="Arial" w:cs="Arial"/>
                <w:sz w:val="22"/>
                <w:szCs w:val="22"/>
              </w:rPr>
              <w:t>Knowledge is reasonably extensive.  Exhibits very competent critical understanding of the well-established concepts and principles of the subject and the main methods of enquiry.  Breadth and depth of knowledge.</w:t>
            </w:r>
          </w:p>
        </w:tc>
        <w:tc>
          <w:tcPr>
            <w:tcW w:w="2167" w:type="dxa"/>
            <w:tcBorders>
              <w:top w:val="single" w:sz="4" w:space="0" w:color="auto"/>
              <w:left w:val="dashed" w:sz="4" w:space="0" w:color="auto"/>
              <w:bottom w:val="single" w:sz="4" w:space="0" w:color="auto"/>
              <w:right w:val="dashed" w:sz="4" w:space="0" w:color="auto"/>
            </w:tcBorders>
          </w:tcPr>
          <w:p w14:paraId="04CC6CBF" w14:textId="77777777" w:rsidR="002714E9" w:rsidRPr="00094374" w:rsidRDefault="002714E9" w:rsidP="00E06B27">
            <w:pPr>
              <w:spacing w:after="120"/>
              <w:rPr>
                <w:rFonts w:ascii="Arial" w:hAnsi="Arial" w:cs="Arial"/>
                <w:sz w:val="22"/>
                <w:szCs w:val="22"/>
              </w:rPr>
            </w:pPr>
            <w:r w:rsidRPr="00094374">
              <w:rPr>
                <w:rFonts w:ascii="Arial" w:hAnsi="Arial" w:cs="Arial"/>
                <w:sz w:val="22"/>
                <w:szCs w:val="22"/>
              </w:rPr>
              <w:t xml:space="preserve">Excellent, detailed knowledge and highly critical understanding of the well-established concepts and principles of the subject and the main methods of enquiry. </w:t>
            </w:r>
          </w:p>
        </w:tc>
        <w:tc>
          <w:tcPr>
            <w:tcW w:w="2127" w:type="dxa"/>
            <w:tcBorders>
              <w:top w:val="single" w:sz="4" w:space="0" w:color="auto"/>
              <w:left w:val="dashed" w:sz="4" w:space="0" w:color="auto"/>
              <w:bottom w:val="single" w:sz="4" w:space="0" w:color="auto"/>
              <w:right w:val="single" w:sz="4" w:space="0" w:color="auto"/>
            </w:tcBorders>
          </w:tcPr>
          <w:p w14:paraId="31749575" w14:textId="77777777" w:rsidR="002714E9" w:rsidRPr="00094374" w:rsidRDefault="002714E9" w:rsidP="00E06B27">
            <w:pPr>
              <w:spacing w:after="120"/>
              <w:rPr>
                <w:rFonts w:ascii="Arial" w:hAnsi="Arial" w:cs="Arial"/>
                <w:sz w:val="22"/>
                <w:szCs w:val="22"/>
              </w:rPr>
            </w:pPr>
            <w:r w:rsidRPr="00094374">
              <w:rPr>
                <w:rFonts w:ascii="Arial" w:hAnsi="Arial" w:cs="Arial"/>
                <w:sz w:val="22"/>
                <w:szCs w:val="22"/>
              </w:rPr>
              <w:t>Exceptionally detailed knowledge and outstanding critical understanding of the well-established concepts and principles of the subject and the main methods of enquiry. May go beyond established theories.</w:t>
            </w:r>
          </w:p>
        </w:tc>
      </w:tr>
      <w:tr w:rsidR="002714E9" w:rsidRPr="00D9771E" w14:paraId="7DFAB52F" w14:textId="77777777" w:rsidTr="00E06B27">
        <w:tc>
          <w:tcPr>
            <w:tcW w:w="1735" w:type="dxa"/>
            <w:shd w:val="clear" w:color="auto" w:fill="FF99FF"/>
          </w:tcPr>
          <w:p w14:paraId="07E947C7" w14:textId="77777777" w:rsidR="002714E9" w:rsidRPr="00094374" w:rsidRDefault="002714E9" w:rsidP="00E06B27">
            <w:pPr>
              <w:spacing w:before="34" w:line="239" w:lineRule="auto"/>
              <w:ind w:left="108" w:right="-54"/>
              <w:rPr>
                <w:rFonts w:ascii="Arial" w:eastAsia="Arial" w:hAnsi="Arial" w:cs="Arial"/>
                <w:b/>
                <w:bCs/>
              </w:rPr>
            </w:pPr>
            <w:r w:rsidRPr="00094374">
              <w:rPr>
                <w:rFonts w:ascii="Arial" w:eastAsia="Arial" w:hAnsi="Arial" w:cs="Arial"/>
                <w:b/>
                <w:bCs/>
              </w:rPr>
              <w:t>C</w:t>
            </w:r>
            <w:r w:rsidRPr="00094374">
              <w:rPr>
                <w:rFonts w:ascii="Arial" w:eastAsia="Arial" w:hAnsi="Arial" w:cs="Arial"/>
                <w:b/>
                <w:bCs/>
                <w:spacing w:val="1"/>
              </w:rPr>
              <w:t>ogn</w:t>
            </w:r>
            <w:r w:rsidRPr="00094374">
              <w:rPr>
                <w:rFonts w:ascii="Arial" w:eastAsia="Arial" w:hAnsi="Arial" w:cs="Arial"/>
                <w:b/>
                <w:bCs/>
              </w:rPr>
              <w:t>i</w:t>
            </w:r>
            <w:r w:rsidRPr="00094374">
              <w:rPr>
                <w:rFonts w:ascii="Arial" w:eastAsia="Arial" w:hAnsi="Arial" w:cs="Arial"/>
                <w:b/>
                <w:bCs/>
                <w:spacing w:val="1"/>
              </w:rPr>
              <w:t>t</w:t>
            </w:r>
            <w:r w:rsidRPr="00094374">
              <w:rPr>
                <w:rFonts w:ascii="Arial" w:eastAsia="Arial" w:hAnsi="Arial" w:cs="Arial"/>
                <w:b/>
                <w:bCs/>
              </w:rPr>
              <w:t>i</w:t>
            </w:r>
            <w:r w:rsidRPr="00094374">
              <w:rPr>
                <w:rFonts w:ascii="Arial" w:eastAsia="Arial" w:hAnsi="Arial" w:cs="Arial"/>
                <w:b/>
                <w:bCs/>
                <w:spacing w:val="2"/>
              </w:rPr>
              <w:t>v</w:t>
            </w:r>
            <w:r w:rsidRPr="00094374">
              <w:rPr>
                <w:rFonts w:ascii="Arial" w:eastAsia="Arial" w:hAnsi="Arial" w:cs="Arial"/>
                <w:b/>
                <w:bCs/>
              </w:rPr>
              <w:t>e</w:t>
            </w:r>
            <w:r w:rsidRPr="00094374">
              <w:rPr>
                <w:rFonts w:ascii="Arial" w:eastAsia="Arial" w:hAnsi="Arial" w:cs="Arial"/>
                <w:b/>
                <w:bCs/>
                <w:spacing w:val="-10"/>
              </w:rPr>
              <w:t xml:space="preserve"> </w:t>
            </w:r>
            <w:r w:rsidRPr="00094374">
              <w:rPr>
                <w:rFonts w:ascii="Arial" w:eastAsia="Arial" w:hAnsi="Arial" w:cs="Arial"/>
                <w:b/>
                <w:bCs/>
              </w:rPr>
              <w:t>a</w:t>
            </w:r>
            <w:r w:rsidRPr="00094374">
              <w:rPr>
                <w:rFonts w:ascii="Arial" w:eastAsia="Arial" w:hAnsi="Arial" w:cs="Arial"/>
                <w:b/>
                <w:bCs/>
                <w:spacing w:val="1"/>
              </w:rPr>
              <w:t>n</w:t>
            </w:r>
            <w:r w:rsidRPr="00094374">
              <w:rPr>
                <w:rFonts w:ascii="Arial" w:eastAsia="Arial" w:hAnsi="Arial" w:cs="Arial"/>
                <w:b/>
                <w:bCs/>
              </w:rPr>
              <w:t>d i</w:t>
            </w:r>
            <w:r w:rsidRPr="00094374">
              <w:rPr>
                <w:rFonts w:ascii="Arial" w:eastAsia="Arial" w:hAnsi="Arial" w:cs="Arial"/>
                <w:b/>
                <w:bCs/>
                <w:spacing w:val="1"/>
              </w:rPr>
              <w:t>nt</w:t>
            </w:r>
            <w:r w:rsidRPr="00094374">
              <w:rPr>
                <w:rFonts w:ascii="Arial" w:eastAsia="Arial" w:hAnsi="Arial" w:cs="Arial"/>
                <w:b/>
                <w:bCs/>
              </w:rPr>
              <w:t>ellec</w:t>
            </w:r>
            <w:r w:rsidRPr="00094374">
              <w:rPr>
                <w:rFonts w:ascii="Arial" w:eastAsia="Arial" w:hAnsi="Arial" w:cs="Arial"/>
                <w:b/>
                <w:bCs/>
                <w:spacing w:val="1"/>
              </w:rPr>
              <w:t>tu</w:t>
            </w:r>
            <w:r w:rsidRPr="00094374">
              <w:rPr>
                <w:rFonts w:ascii="Arial" w:eastAsia="Arial" w:hAnsi="Arial" w:cs="Arial"/>
                <w:b/>
                <w:bCs/>
              </w:rPr>
              <w:t>al skil</w:t>
            </w:r>
            <w:r w:rsidRPr="00094374">
              <w:rPr>
                <w:rFonts w:ascii="Arial" w:eastAsia="Arial" w:hAnsi="Arial" w:cs="Arial"/>
                <w:b/>
                <w:bCs/>
                <w:spacing w:val="2"/>
              </w:rPr>
              <w:t>l</w:t>
            </w:r>
            <w:r w:rsidRPr="00094374">
              <w:rPr>
                <w:rFonts w:ascii="Arial" w:eastAsia="Arial" w:hAnsi="Arial" w:cs="Arial"/>
                <w:b/>
                <w:bCs/>
              </w:rPr>
              <w:t xml:space="preserve">s </w:t>
            </w:r>
          </w:p>
          <w:p w14:paraId="1B733FC3" w14:textId="77777777" w:rsidR="002714E9" w:rsidRPr="00094374" w:rsidRDefault="002714E9" w:rsidP="00E06B27">
            <w:pPr>
              <w:spacing w:before="34" w:line="239" w:lineRule="auto"/>
              <w:ind w:left="108" w:right="-54"/>
              <w:rPr>
                <w:rFonts w:ascii="Arial" w:eastAsia="Arial" w:hAnsi="Arial" w:cs="Arial"/>
                <w:bCs/>
                <w:sz w:val="18"/>
                <w:szCs w:val="18"/>
              </w:rPr>
            </w:pPr>
            <w:r w:rsidRPr="00094374">
              <w:rPr>
                <w:rFonts w:ascii="Arial" w:eastAsia="Arial" w:hAnsi="Arial" w:cs="Arial"/>
                <w:bCs/>
                <w:sz w:val="18"/>
                <w:szCs w:val="18"/>
              </w:rPr>
              <w:t>(Critical evaluation and analysis of concepts and principles; argument and judgement</w:t>
            </w:r>
            <w:r w:rsidRPr="00094374">
              <w:rPr>
                <w:rFonts w:ascii="Arial" w:eastAsia="Arial" w:hAnsi="Arial" w:cs="Arial"/>
                <w:b/>
                <w:bCs/>
              </w:rPr>
              <w:t xml:space="preserve">; </w:t>
            </w:r>
            <w:r w:rsidRPr="00094374">
              <w:rPr>
                <w:rFonts w:ascii="Arial" w:eastAsia="Arial" w:hAnsi="Arial" w:cs="Arial"/>
                <w:bCs/>
                <w:sz w:val="18"/>
                <w:szCs w:val="18"/>
              </w:rPr>
              <w:t xml:space="preserve">the limits of their knowledge, and how this influences their </w:t>
            </w:r>
            <w:r w:rsidRPr="00094374">
              <w:rPr>
                <w:rFonts w:ascii="Arial" w:eastAsia="Arial" w:hAnsi="Arial" w:cs="Arial"/>
                <w:bCs/>
                <w:sz w:val="18"/>
                <w:szCs w:val="18"/>
              </w:rPr>
              <w:lastRenderedPageBreak/>
              <w:t xml:space="preserve">analyses and interpretations.) </w:t>
            </w:r>
          </w:p>
        </w:tc>
        <w:tc>
          <w:tcPr>
            <w:tcW w:w="2059" w:type="dxa"/>
          </w:tcPr>
          <w:p w14:paraId="2F61E499"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Wholly or almost wholly descriptive work. Little or no critical evaluation and analysis of concepts and principles.</w:t>
            </w:r>
          </w:p>
          <w:p w14:paraId="598B835E"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Failure to develop arguments, leading to illogical or invalid judgements. Unsubstantiated generalisations or </w:t>
            </w:r>
            <w:r w:rsidRPr="00094374">
              <w:rPr>
                <w:rFonts w:ascii="Arial" w:hAnsi="Arial" w:cs="Arial"/>
                <w:sz w:val="22"/>
                <w:szCs w:val="22"/>
              </w:rPr>
              <w:lastRenderedPageBreak/>
              <w:t>opinion, made without use of any credible evidence.</w:t>
            </w:r>
          </w:p>
          <w:p w14:paraId="583B996B" w14:textId="77777777" w:rsidR="002714E9" w:rsidRPr="00094374" w:rsidRDefault="002714E9" w:rsidP="00E06B27">
            <w:pPr>
              <w:rPr>
                <w:rFonts w:ascii="Arial" w:hAnsi="Arial" w:cs="Arial"/>
                <w:sz w:val="22"/>
                <w:szCs w:val="22"/>
              </w:rPr>
            </w:pPr>
          </w:p>
        </w:tc>
        <w:tc>
          <w:tcPr>
            <w:tcW w:w="1701" w:type="dxa"/>
          </w:tcPr>
          <w:p w14:paraId="017989C6"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 xml:space="preserve">Largely descriptive work, with superficial use of critical evaluation and analysis of concepts and principles. Weak development of arguments and judgements. </w:t>
            </w:r>
            <w:r w:rsidRPr="00094374">
              <w:rPr>
                <w:rFonts w:ascii="Arial" w:hAnsi="Arial" w:cs="Arial"/>
                <w:sz w:val="22"/>
                <w:szCs w:val="22"/>
              </w:rPr>
              <w:lastRenderedPageBreak/>
              <w:t>Information accepted uncritically, uses generalised statements made with scant evidence and unsubstantiated opinions. Ideas sometimes illogical and contradictory.</w:t>
            </w:r>
          </w:p>
        </w:tc>
        <w:tc>
          <w:tcPr>
            <w:tcW w:w="1701" w:type="dxa"/>
          </w:tcPr>
          <w:p w14:paraId="2EA7139F"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Limited attempt at critical evaluation and analysis of concepts and principles, tending towards description.</w:t>
            </w:r>
          </w:p>
          <w:p w14:paraId="5AA8986C"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Some evidence to support arguments and </w:t>
            </w:r>
            <w:r w:rsidRPr="00094374">
              <w:rPr>
                <w:rFonts w:ascii="Arial" w:hAnsi="Arial" w:cs="Arial"/>
                <w:sz w:val="22"/>
                <w:szCs w:val="22"/>
              </w:rPr>
              <w:lastRenderedPageBreak/>
              <w:t>judgements but these may be underdeveloped, with a little inconsistency / mis-interpretation or failure to fully recognise limits of knowledge.</w:t>
            </w:r>
          </w:p>
          <w:p w14:paraId="10EC4E87" w14:textId="77777777" w:rsidR="002714E9" w:rsidRPr="00094374" w:rsidRDefault="002714E9" w:rsidP="00E06B27">
            <w:pPr>
              <w:rPr>
                <w:rFonts w:ascii="Arial" w:hAnsi="Arial" w:cs="Arial"/>
                <w:sz w:val="22"/>
                <w:szCs w:val="22"/>
              </w:rPr>
            </w:pPr>
          </w:p>
          <w:p w14:paraId="548D4066" w14:textId="77777777" w:rsidR="002714E9" w:rsidRPr="00094374" w:rsidRDefault="002714E9" w:rsidP="00E06B27">
            <w:pPr>
              <w:rPr>
                <w:rFonts w:ascii="Arial" w:hAnsi="Arial" w:cs="Arial"/>
                <w:sz w:val="22"/>
                <w:szCs w:val="22"/>
              </w:rPr>
            </w:pPr>
          </w:p>
        </w:tc>
        <w:tc>
          <w:tcPr>
            <w:tcW w:w="1483" w:type="dxa"/>
          </w:tcPr>
          <w:p w14:paraId="49EC5B1A"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 xml:space="preserve">Some critical evaluation and analysis of concepts and principles, though descriptive in parts. </w:t>
            </w:r>
          </w:p>
          <w:p w14:paraId="0B6FCA51"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An emerging awareness the limits of their knowledge </w:t>
            </w:r>
            <w:r w:rsidRPr="00094374">
              <w:rPr>
                <w:rFonts w:ascii="Arial" w:hAnsi="Arial" w:cs="Arial"/>
                <w:sz w:val="22"/>
                <w:szCs w:val="22"/>
              </w:rPr>
              <w:lastRenderedPageBreak/>
              <w:t>and ability to use evidence to support the argument though with some tendency to assert/state opinion rather than argue on the basis of reason and evidence.</w:t>
            </w:r>
          </w:p>
          <w:p w14:paraId="5AB13F0B" w14:textId="77777777" w:rsidR="002714E9" w:rsidRPr="00094374" w:rsidRDefault="002714E9" w:rsidP="00E06B27">
            <w:pPr>
              <w:rPr>
                <w:rFonts w:ascii="Arial" w:hAnsi="Arial" w:cs="Arial"/>
                <w:sz w:val="22"/>
                <w:szCs w:val="22"/>
              </w:rPr>
            </w:pPr>
            <w:r w:rsidRPr="00094374">
              <w:rPr>
                <w:rFonts w:ascii="Arial" w:hAnsi="Arial" w:cs="Arial"/>
                <w:sz w:val="22"/>
                <w:szCs w:val="22"/>
              </w:rPr>
              <w:t>Mostly valid arguments and logical judgements.</w:t>
            </w:r>
            <w:r w:rsidRPr="00094374">
              <w:rPr>
                <w:sz w:val="22"/>
                <w:szCs w:val="22"/>
              </w:rPr>
              <w:t xml:space="preserve"> </w:t>
            </w:r>
          </w:p>
        </w:tc>
        <w:tc>
          <w:tcPr>
            <w:tcW w:w="1736" w:type="dxa"/>
          </w:tcPr>
          <w:p w14:paraId="5CCC7CFC"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 xml:space="preserve">Sound critical evaluation and analysis of concepts. Is selective in the range of evidence used and synthesises rather than describes. Ability to devise arguments that </w:t>
            </w:r>
            <w:r w:rsidRPr="00094374">
              <w:rPr>
                <w:rFonts w:ascii="Arial" w:hAnsi="Arial" w:cs="Arial"/>
                <w:sz w:val="22"/>
                <w:szCs w:val="22"/>
              </w:rPr>
              <w:lastRenderedPageBreak/>
              <w:t xml:space="preserve">show awareness of different stances, and use evidence convincingly, to support appropriate and valid judgements. </w:t>
            </w:r>
          </w:p>
        </w:tc>
        <w:tc>
          <w:tcPr>
            <w:tcW w:w="2167" w:type="dxa"/>
          </w:tcPr>
          <w:p w14:paraId="2BE3B048"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 xml:space="preserve">Excellent critical evaluation and analysis of concepts and principles leading to logical, evidence-based, reasoned arguments and judgements. Explicit recognition of other stances and a strong awareness of the </w:t>
            </w:r>
            <w:r w:rsidRPr="00094374">
              <w:rPr>
                <w:rFonts w:ascii="Arial" w:hAnsi="Arial" w:cs="Arial"/>
                <w:sz w:val="22"/>
                <w:szCs w:val="22"/>
              </w:rPr>
              <w:lastRenderedPageBreak/>
              <w:t>limits of their knowledge.</w:t>
            </w:r>
          </w:p>
          <w:p w14:paraId="58EE80BD" w14:textId="77777777" w:rsidR="002714E9" w:rsidRPr="00094374" w:rsidRDefault="002714E9" w:rsidP="00E06B27">
            <w:pPr>
              <w:rPr>
                <w:rFonts w:ascii="Arial" w:hAnsi="Arial" w:cs="Arial"/>
                <w:sz w:val="22"/>
                <w:szCs w:val="22"/>
              </w:rPr>
            </w:pPr>
            <w:r w:rsidRPr="00094374">
              <w:rPr>
                <w:rFonts w:ascii="Arial" w:hAnsi="Arial" w:cs="Arial"/>
                <w:sz w:val="22"/>
                <w:szCs w:val="22"/>
              </w:rPr>
              <w:t>A capacity for independent thought and ability to ‘see beyond the question’, suggesting some grasp of the broader field and wider concepts.</w:t>
            </w:r>
          </w:p>
        </w:tc>
        <w:tc>
          <w:tcPr>
            <w:tcW w:w="2127" w:type="dxa"/>
          </w:tcPr>
          <w:p w14:paraId="50CDB08B"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Outstanding critical evaluation and analysis of concepts and principles.  Uses evidence exceptionally well to connect ideas, and support highly logical and persuasive, arguments and judgements.</w:t>
            </w:r>
            <w:r w:rsidRPr="00094374">
              <w:rPr>
                <w:sz w:val="22"/>
                <w:szCs w:val="22"/>
              </w:rPr>
              <w:t xml:space="preserve"> </w:t>
            </w:r>
            <w:r w:rsidRPr="00094374">
              <w:rPr>
                <w:rFonts w:ascii="Arial" w:hAnsi="Arial" w:cs="Arial"/>
                <w:sz w:val="22"/>
                <w:szCs w:val="22"/>
              </w:rPr>
              <w:t xml:space="preserve">Evidence of </w:t>
            </w:r>
            <w:r w:rsidRPr="00094374">
              <w:rPr>
                <w:rFonts w:ascii="Arial" w:hAnsi="Arial" w:cs="Arial"/>
                <w:sz w:val="22"/>
                <w:szCs w:val="22"/>
              </w:rPr>
              <w:lastRenderedPageBreak/>
              <w:t>independent thought and ability to ‘see beyond the question’, suggesting a clear grasp of the broader field and wider concepts. Perceptive recognition of the limits of their knowledge, and how this influences their analyses and interpretations.</w:t>
            </w:r>
          </w:p>
        </w:tc>
      </w:tr>
      <w:tr w:rsidR="002714E9" w:rsidRPr="00094374" w14:paraId="027E4B9F" w14:textId="77777777" w:rsidTr="00E06B27">
        <w:tc>
          <w:tcPr>
            <w:tcW w:w="1735" w:type="dxa"/>
            <w:shd w:val="clear" w:color="auto" w:fill="FF99FF"/>
          </w:tcPr>
          <w:p w14:paraId="1605D379" w14:textId="77777777" w:rsidR="002714E9" w:rsidRPr="00094374" w:rsidRDefault="002714E9" w:rsidP="00E06B27">
            <w:pPr>
              <w:spacing w:before="34" w:line="239" w:lineRule="auto"/>
              <w:ind w:left="108" w:right="-54"/>
              <w:rPr>
                <w:rFonts w:ascii="Arial" w:eastAsia="Arial" w:hAnsi="Arial" w:cs="Arial"/>
                <w:b/>
                <w:bCs/>
              </w:rPr>
            </w:pPr>
            <w:r w:rsidRPr="00094374">
              <w:rPr>
                <w:rFonts w:ascii="Arial" w:eastAsia="Arial" w:hAnsi="Arial" w:cs="Arial"/>
                <w:b/>
                <w:bCs/>
              </w:rPr>
              <w:t>Practical skills</w:t>
            </w:r>
          </w:p>
          <w:p w14:paraId="788E851F" w14:textId="77777777" w:rsidR="002714E9" w:rsidRPr="00094374" w:rsidRDefault="002714E9" w:rsidP="00E06B27">
            <w:pPr>
              <w:spacing w:before="34" w:line="239" w:lineRule="auto"/>
              <w:ind w:left="108" w:right="-54"/>
              <w:rPr>
                <w:rFonts w:ascii="Arial" w:eastAsia="Arial" w:hAnsi="Arial" w:cs="Arial"/>
                <w:bCs/>
                <w:sz w:val="18"/>
                <w:szCs w:val="18"/>
              </w:rPr>
            </w:pPr>
            <w:r w:rsidRPr="00094374">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2059" w:type="dxa"/>
          </w:tcPr>
          <w:p w14:paraId="0E95F0FF" w14:textId="77777777" w:rsidR="002714E9" w:rsidRPr="00094374" w:rsidRDefault="002714E9" w:rsidP="00E06B27">
            <w:pPr>
              <w:rPr>
                <w:rFonts w:ascii="Arial" w:hAnsi="Arial" w:cs="Arial"/>
                <w:sz w:val="22"/>
                <w:szCs w:val="22"/>
              </w:rPr>
            </w:pPr>
            <w:r w:rsidRPr="00094374">
              <w:rPr>
                <w:rFonts w:ascii="Arial" w:hAnsi="Arial" w:cs="Arial"/>
                <w:sz w:val="22"/>
                <w:szCs w:val="22"/>
              </w:rPr>
              <w:t>Limited or no use of established methods, materials, tools and/or techniques.</w:t>
            </w:r>
          </w:p>
          <w:p w14:paraId="294B2E7F" w14:textId="77777777" w:rsidR="002714E9" w:rsidRPr="00094374" w:rsidRDefault="002714E9" w:rsidP="00E06B27">
            <w:pPr>
              <w:rPr>
                <w:rFonts w:ascii="Arial" w:hAnsi="Arial" w:cs="Arial"/>
                <w:sz w:val="22"/>
                <w:szCs w:val="22"/>
              </w:rPr>
            </w:pPr>
            <w:r w:rsidRPr="00094374">
              <w:rPr>
                <w:rFonts w:ascii="Arial" w:hAnsi="Arial" w:cs="Arial"/>
                <w:sz w:val="22"/>
                <w:szCs w:val="22"/>
              </w:rPr>
              <w:t>Little or no appreciation of the context of the application.</w:t>
            </w:r>
          </w:p>
          <w:p w14:paraId="44437908" w14:textId="77777777" w:rsidR="002714E9" w:rsidRPr="00094374" w:rsidRDefault="002714E9" w:rsidP="00E06B27">
            <w:pPr>
              <w:rPr>
                <w:rFonts w:ascii="Arial" w:hAnsi="Arial" w:cs="Arial"/>
                <w:sz w:val="22"/>
                <w:szCs w:val="22"/>
              </w:rPr>
            </w:pPr>
            <w:r w:rsidRPr="00094374">
              <w:rPr>
                <w:rFonts w:ascii="Arial" w:hAnsi="Arial" w:cs="Arial"/>
                <w:sz w:val="22"/>
                <w:szCs w:val="22"/>
              </w:rPr>
              <w:t>Limited understanding of the application of theory to practice or making appropriate links between the two.</w:t>
            </w:r>
          </w:p>
          <w:p w14:paraId="6B86F8E7"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Very weak problem-solving skills</w:t>
            </w:r>
            <w:r w:rsidRPr="00094374">
              <w:rPr>
                <w:sz w:val="22"/>
                <w:szCs w:val="22"/>
              </w:rPr>
              <w:t xml:space="preserve"> </w:t>
            </w:r>
            <w:r w:rsidRPr="00094374">
              <w:rPr>
                <w:rFonts w:ascii="Arial" w:hAnsi="Arial" w:cs="Arial"/>
                <w:sz w:val="22"/>
                <w:szCs w:val="22"/>
              </w:rPr>
              <w:t xml:space="preserve">outside the context in which they were first studied. </w:t>
            </w:r>
          </w:p>
        </w:tc>
        <w:tc>
          <w:tcPr>
            <w:tcW w:w="1701" w:type="dxa"/>
          </w:tcPr>
          <w:p w14:paraId="34079D52"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Rudimentary application of established methods, materials, tools and/or techniques but without consideration and competence. Flawed appreciation of the context of the application.</w:t>
            </w:r>
          </w:p>
          <w:p w14:paraId="232B1FBE"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 xml:space="preserve">Weak understanding of the application of theory to practice, with only occasional evidence of making appropriate links between the two. Weak problem-solving skills outside the context in which they were first studied. </w:t>
            </w:r>
          </w:p>
          <w:p w14:paraId="486D8467" w14:textId="77777777" w:rsidR="002714E9" w:rsidRPr="00094374" w:rsidRDefault="002714E9" w:rsidP="00E06B27">
            <w:pPr>
              <w:rPr>
                <w:rFonts w:ascii="Arial" w:hAnsi="Arial" w:cs="Arial"/>
                <w:sz w:val="22"/>
                <w:szCs w:val="22"/>
              </w:rPr>
            </w:pPr>
          </w:p>
          <w:p w14:paraId="2C7D4F17" w14:textId="77777777" w:rsidR="002714E9" w:rsidRPr="00094374" w:rsidRDefault="002714E9" w:rsidP="00E06B27">
            <w:pPr>
              <w:rPr>
                <w:rFonts w:ascii="Arial" w:hAnsi="Arial" w:cs="Arial"/>
                <w:sz w:val="22"/>
                <w:szCs w:val="22"/>
              </w:rPr>
            </w:pPr>
          </w:p>
        </w:tc>
        <w:tc>
          <w:tcPr>
            <w:tcW w:w="1701" w:type="dxa"/>
          </w:tcPr>
          <w:p w14:paraId="5E4FFFDE"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An adequate awareness and mostly appropriate application of established methods, materials, tools and/or techniques.</w:t>
            </w:r>
          </w:p>
          <w:p w14:paraId="3E17D1AC"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Basic appreciation of the context of the application. Theoretical knowledge and </w:t>
            </w:r>
            <w:r w:rsidRPr="00094374">
              <w:rPr>
                <w:rFonts w:ascii="Arial" w:hAnsi="Arial" w:cs="Arial"/>
                <w:sz w:val="22"/>
                <w:szCs w:val="22"/>
              </w:rPr>
              <w:lastRenderedPageBreak/>
              <w:t>understanding applied in practice, but not always making logical links between the two.</w:t>
            </w:r>
          </w:p>
          <w:p w14:paraId="32D38E26"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Can identify problems and propose basic solutions outside the context in which they were first studied. </w:t>
            </w:r>
          </w:p>
        </w:tc>
        <w:tc>
          <w:tcPr>
            <w:tcW w:w="1483" w:type="dxa"/>
          </w:tcPr>
          <w:p w14:paraId="79011966" w14:textId="77777777" w:rsidR="002714E9" w:rsidRPr="00C37AAB" w:rsidRDefault="002714E9" w:rsidP="00E06B27">
            <w:pPr>
              <w:rPr>
                <w:rFonts w:ascii="Arial" w:hAnsi="Arial" w:cs="Arial"/>
                <w:sz w:val="22"/>
                <w:szCs w:val="22"/>
              </w:rPr>
            </w:pPr>
            <w:r w:rsidRPr="00C37AAB">
              <w:rPr>
                <w:rFonts w:ascii="Arial" w:hAnsi="Arial" w:cs="Arial"/>
                <w:sz w:val="22"/>
                <w:szCs w:val="22"/>
              </w:rPr>
              <w:lastRenderedPageBreak/>
              <w:t>A good and appropriate application of established methods, materials, tools and/or techniques.</w:t>
            </w:r>
          </w:p>
          <w:p w14:paraId="3A3856D7" w14:textId="77777777" w:rsidR="002714E9" w:rsidRPr="00C37AAB" w:rsidRDefault="002714E9" w:rsidP="00E06B27">
            <w:pPr>
              <w:rPr>
                <w:rFonts w:ascii="Arial" w:hAnsi="Arial" w:cs="Arial"/>
                <w:sz w:val="22"/>
                <w:szCs w:val="22"/>
              </w:rPr>
            </w:pPr>
            <w:r w:rsidRPr="00C37AAB">
              <w:rPr>
                <w:rFonts w:ascii="Arial" w:hAnsi="Arial" w:cs="Arial"/>
                <w:sz w:val="22"/>
                <w:szCs w:val="22"/>
              </w:rPr>
              <w:t xml:space="preserve">Clear appreciation of the context of the application. Mainly </w:t>
            </w:r>
            <w:r w:rsidRPr="00C37AAB">
              <w:rPr>
                <w:rFonts w:ascii="Arial" w:hAnsi="Arial" w:cs="Arial"/>
                <w:sz w:val="22"/>
                <w:szCs w:val="22"/>
              </w:rPr>
              <w:lastRenderedPageBreak/>
              <w:t>consistent, accurate and logical application of theory to practice, making appropriate links between the two.</w:t>
            </w:r>
          </w:p>
          <w:p w14:paraId="1E684874" w14:textId="77777777" w:rsidR="002714E9" w:rsidRPr="00C37AAB" w:rsidRDefault="002714E9" w:rsidP="00E06B27">
            <w:pPr>
              <w:rPr>
                <w:rFonts w:ascii="Arial" w:hAnsi="Arial" w:cs="Arial"/>
                <w:sz w:val="22"/>
                <w:szCs w:val="22"/>
              </w:rPr>
            </w:pPr>
            <w:r w:rsidRPr="00C37AAB">
              <w:rPr>
                <w:rFonts w:ascii="Arial" w:hAnsi="Arial" w:cs="Arial"/>
                <w:sz w:val="22"/>
                <w:szCs w:val="22"/>
              </w:rPr>
              <w:t>Can identify problems and propose mostly appropriate solutions outside the context in which they were first studied.</w:t>
            </w:r>
          </w:p>
        </w:tc>
        <w:tc>
          <w:tcPr>
            <w:tcW w:w="1736" w:type="dxa"/>
          </w:tcPr>
          <w:p w14:paraId="21B05585" w14:textId="77777777" w:rsidR="002714E9" w:rsidRPr="00B04EB9" w:rsidRDefault="002714E9" w:rsidP="00E06B27">
            <w:pPr>
              <w:rPr>
                <w:rFonts w:ascii="Arial" w:hAnsi="Arial" w:cs="Arial"/>
                <w:b/>
                <w:bCs/>
                <w:sz w:val="22"/>
                <w:szCs w:val="22"/>
              </w:rPr>
            </w:pPr>
            <w:r w:rsidRPr="00B04EB9">
              <w:rPr>
                <w:rFonts w:ascii="Arial" w:hAnsi="Arial" w:cs="Arial"/>
                <w:b/>
                <w:bCs/>
                <w:sz w:val="22"/>
                <w:szCs w:val="22"/>
              </w:rPr>
              <w:lastRenderedPageBreak/>
              <w:t>A very good application of a range of established methods, materials, tools and/or techniques.</w:t>
            </w:r>
          </w:p>
          <w:p w14:paraId="04CD9ED2" w14:textId="77777777" w:rsidR="002714E9" w:rsidRPr="00B04EB9" w:rsidRDefault="002714E9" w:rsidP="00E06B27">
            <w:pPr>
              <w:rPr>
                <w:rFonts w:ascii="Arial" w:hAnsi="Arial" w:cs="Arial"/>
                <w:b/>
                <w:bCs/>
                <w:sz w:val="22"/>
                <w:szCs w:val="22"/>
              </w:rPr>
            </w:pPr>
            <w:r w:rsidRPr="00B04EB9">
              <w:rPr>
                <w:rFonts w:ascii="Arial" w:hAnsi="Arial" w:cs="Arial"/>
                <w:b/>
                <w:bCs/>
                <w:sz w:val="22"/>
                <w:szCs w:val="22"/>
              </w:rPr>
              <w:t xml:space="preserve">Very good consideration of the context of the application, with perceptive insights. </w:t>
            </w:r>
            <w:r w:rsidRPr="00B04EB9">
              <w:rPr>
                <w:rFonts w:ascii="Arial" w:hAnsi="Arial" w:cs="Arial"/>
                <w:b/>
                <w:bCs/>
                <w:sz w:val="22"/>
                <w:szCs w:val="22"/>
              </w:rPr>
              <w:lastRenderedPageBreak/>
              <w:t>Consistent, accurate and logical application of theory to practice, making appropriate links between the two. Can identify problems and propose appropriate solutions</w:t>
            </w:r>
            <w:r w:rsidRPr="00B04EB9">
              <w:rPr>
                <w:b/>
                <w:bCs/>
                <w:sz w:val="22"/>
                <w:szCs w:val="22"/>
              </w:rPr>
              <w:t xml:space="preserve"> </w:t>
            </w:r>
            <w:r w:rsidRPr="00B04EB9">
              <w:rPr>
                <w:rFonts w:ascii="Arial" w:hAnsi="Arial" w:cs="Arial"/>
                <w:b/>
                <w:bCs/>
                <w:sz w:val="22"/>
                <w:szCs w:val="22"/>
              </w:rPr>
              <w:t>outside the context in which they were first studied.</w:t>
            </w:r>
          </w:p>
          <w:p w14:paraId="5F52870C" w14:textId="77777777" w:rsidR="002714E9" w:rsidRPr="00B04EB9" w:rsidRDefault="002714E9" w:rsidP="00E06B27">
            <w:pPr>
              <w:rPr>
                <w:rFonts w:ascii="Arial" w:hAnsi="Arial" w:cs="Arial"/>
                <w:b/>
                <w:bCs/>
                <w:sz w:val="22"/>
                <w:szCs w:val="22"/>
              </w:rPr>
            </w:pPr>
            <w:r w:rsidRPr="00B04EB9">
              <w:rPr>
                <w:rFonts w:ascii="Arial" w:hAnsi="Arial" w:cs="Arial"/>
                <w:b/>
                <w:bCs/>
                <w:sz w:val="22"/>
                <w:szCs w:val="22"/>
              </w:rPr>
              <w:t xml:space="preserve">Evidence of some creativity. </w:t>
            </w:r>
          </w:p>
        </w:tc>
        <w:tc>
          <w:tcPr>
            <w:tcW w:w="2167" w:type="dxa"/>
          </w:tcPr>
          <w:p w14:paraId="7C13D05D"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An advanced application of a range of established methods, materials, tools and/or techniques.</w:t>
            </w:r>
          </w:p>
          <w:p w14:paraId="1F2D8D67" w14:textId="77777777" w:rsidR="002714E9" w:rsidRPr="00094374" w:rsidRDefault="002714E9" w:rsidP="00E06B27">
            <w:pPr>
              <w:rPr>
                <w:rFonts w:ascii="Arial" w:hAnsi="Arial" w:cs="Arial"/>
                <w:sz w:val="22"/>
                <w:szCs w:val="22"/>
              </w:rPr>
            </w:pPr>
            <w:r w:rsidRPr="00094374">
              <w:rPr>
                <w:rFonts w:ascii="Arial" w:hAnsi="Arial" w:cs="Arial"/>
                <w:sz w:val="22"/>
                <w:szCs w:val="22"/>
              </w:rPr>
              <w:t>The context of the application is well considered, and insightful.</w:t>
            </w:r>
          </w:p>
          <w:p w14:paraId="31966795"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Consistent, accurate and logical application of theory to practice, making </w:t>
            </w:r>
            <w:r w:rsidRPr="00094374">
              <w:rPr>
                <w:rFonts w:ascii="Arial" w:hAnsi="Arial" w:cs="Arial"/>
                <w:sz w:val="22"/>
                <w:szCs w:val="22"/>
              </w:rPr>
              <w:lastRenderedPageBreak/>
              <w:t xml:space="preserve">well-developed links between the two. Can identify problems and propose excellent, creative solutions outside the context in which they were first studied. </w:t>
            </w:r>
          </w:p>
        </w:tc>
        <w:tc>
          <w:tcPr>
            <w:tcW w:w="2127" w:type="dxa"/>
          </w:tcPr>
          <w:p w14:paraId="72109DB0"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Exceptional levels of application and deployment skills using established methods, materials, tools and/or techniques.  Consistent, accurate and logical application of theory to practice, making highly developed links between the two. Can identify routine and non-</w:t>
            </w:r>
            <w:r w:rsidRPr="00094374">
              <w:rPr>
                <w:rFonts w:ascii="Arial" w:hAnsi="Arial" w:cs="Arial"/>
                <w:sz w:val="22"/>
                <w:szCs w:val="22"/>
              </w:rPr>
              <w:lastRenderedPageBreak/>
              <w:t xml:space="preserve">routine problems and propose quite sophisticated, creative solutions outside the context in which they were first studied. </w:t>
            </w:r>
          </w:p>
        </w:tc>
      </w:tr>
      <w:tr w:rsidR="002714E9" w:rsidRPr="00094374" w14:paraId="5131756A" w14:textId="77777777" w:rsidTr="00E06B27">
        <w:tc>
          <w:tcPr>
            <w:tcW w:w="1735" w:type="dxa"/>
            <w:shd w:val="clear" w:color="auto" w:fill="FF99FF"/>
          </w:tcPr>
          <w:p w14:paraId="4227CEC8" w14:textId="77777777" w:rsidR="002714E9" w:rsidRPr="00094374" w:rsidRDefault="002714E9" w:rsidP="00E06B27">
            <w:pPr>
              <w:spacing w:before="34" w:line="239" w:lineRule="auto"/>
              <w:ind w:left="108" w:right="-54"/>
              <w:rPr>
                <w:rFonts w:ascii="Arial" w:eastAsia="Arial" w:hAnsi="Arial" w:cs="Arial"/>
                <w:b/>
                <w:bCs/>
              </w:rPr>
            </w:pPr>
            <w:r w:rsidRPr="00094374">
              <w:rPr>
                <w:rFonts w:ascii="Arial" w:eastAsia="Arial" w:hAnsi="Arial" w:cs="Arial"/>
                <w:b/>
                <w:bCs/>
              </w:rPr>
              <w:t>Transferable skills for life and professional practice</w:t>
            </w:r>
          </w:p>
          <w:p w14:paraId="0C349518" w14:textId="77777777" w:rsidR="002714E9" w:rsidRPr="00094374" w:rsidRDefault="002714E9" w:rsidP="00E06B27">
            <w:pPr>
              <w:spacing w:before="34" w:line="239" w:lineRule="auto"/>
              <w:ind w:left="108" w:right="-54"/>
              <w:rPr>
                <w:rFonts w:ascii="Arial" w:hAnsi="Arial" w:cs="Arial"/>
                <w:sz w:val="18"/>
                <w:szCs w:val="18"/>
              </w:rPr>
            </w:pPr>
            <w:r w:rsidRPr="00094374">
              <w:rPr>
                <w:rFonts w:ascii="Arial" w:hAnsi="Arial" w:cs="Arial"/>
                <w:sz w:val="18"/>
                <w:szCs w:val="18"/>
              </w:rPr>
              <w:t>(Effectively communicate in a variety of forms</w:t>
            </w:r>
          </w:p>
          <w:p w14:paraId="58487A4E" w14:textId="77777777" w:rsidR="002714E9" w:rsidRPr="00094374" w:rsidRDefault="002714E9" w:rsidP="00E06B27">
            <w:pPr>
              <w:spacing w:before="34" w:line="239" w:lineRule="auto"/>
              <w:ind w:left="108" w:right="-54"/>
              <w:rPr>
                <w:rFonts w:ascii="Arial" w:hAnsi="Arial" w:cs="Arial"/>
                <w:sz w:val="18"/>
                <w:szCs w:val="18"/>
              </w:rPr>
            </w:pPr>
            <w:r w:rsidRPr="00094374">
              <w:rPr>
                <w:rFonts w:ascii="Arial" w:hAnsi="Arial" w:cs="Arial"/>
                <w:sz w:val="18"/>
                <w:szCs w:val="18"/>
              </w:rPr>
              <w:t xml:space="preserve">to specialist and non-specialist audiences;  the qualities and transferable skills </w:t>
            </w:r>
            <w:r w:rsidRPr="00094374">
              <w:rPr>
                <w:rFonts w:ascii="Arial" w:hAnsi="Arial" w:cs="Arial"/>
                <w:sz w:val="18"/>
                <w:szCs w:val="18"/>
              </w:rPr>
              <w:lastRenderedPageBreak/>
              <w:t>necessary for employment requiring the exercise of personal responsibility and decision-making.)</w:t>
            </w:r>
          </w:p>
        </w:tc>
        <w:tc>
          <w:tcPr>
            <w:tcW w:w="2059" w:type="dxa"/>
            <w:tcBorders>
              <w:top w:val="single" w:sz="4" w:space="0" w:color="auto"/>
              <w:left w:val="single" w:sz="4" w:space="0" w:color="auto"/>
              <w:bottom w:val="single" w:sz="4" w:space="0" w:color="auto"/>
              <w:right w:val="dashed" w:sz="4" w:space="0" w:color="auto"/>
            </w:tcBorders>
          </w:tcPr>
          <w:p w14:paraId="6F88F234"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Communication medium is inappropriate or misapplied.</w:t>
            </w:r>
          </w:p>
          <w:p w14:paraId="73C095FF"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Work is poorly structured, disorganised and/or confusingly expressed. Very weak use of language and/or very inappropriate </w:t>
            </w:r>
            <w:r w:rsidRPr="00094374">
              <w:rPr>
                <w:rFonts w:ascii="Arial" w:hAnsi="Arial" w:cs="Arial"/>
                <w:sz w:val="22"/>
                <w:szCs w:val="22"/>
              </w:rPr>
              <w:lastRenderedPageBreak/>
              <w:t>style. Failure to work effectively as part of a group. Little or no evidence of the skills for employment</w:t>
            </w:r>
            <w:r w:rsidRPr="00094374">
              <w:rPr>
                <w:sz w:val="22"/>
                <w:szCs w:val="22"/>
              </w:rPr>
              <w:t xml:space="preserve"> </w:t>
            </w:r>
            <w:r w:rsidRPr="00094374">
              <w:rPr>
                <w:rFonts w:ascii="Arial" w:hAnsi="Arial" w:cs="Arial"/>
                <w:sz w:val="22"/>
                <w:szCs w:val="22"/>
              </w:rPr>
              <w:t>requiring the exercise of personal responsibility and decision-making.</w:t>
            </w:r>
          </w:p>
          <w:p w14:paraId="3E474110" w14:textId="77777777" w:rsidR="002714E9" w:rsidRPr="00094374" w:rsidRDefault="002714E9" w:rsidP="00E06B27">
            <w:pPr>
              <w:rPr>
                <w:rFonts w:ascii="Arial" w:hAnsi="Arial" w:cs="Arial"/>
                <w:sz w:val="22"/>
                <w:szCs w:val="22"/>
              </w:rPr>
            </w:pPr>
          </w:p>
          <w:p w14:paraId="4E97CC2B" w14:textId="77777777" w:rsidR="002714E9" w:rsidRPr="00094374" w:rsidRDefault="002714E9" w:rsidP="00E06B27">
            <w:pPr>
              <w:rPr>
                <w:rFonts w:ascii="Arial" w:hAnsi="Arial" w:cs="Arial"/>
                <w:sz w:val="22"/>
                <w:szCs w:val="22"/>
              </w:rPr>
            </w:pPr>
          </w:p>
        </w:tc>
        <w:tc>
          <w:tcPr>
            <w:tcW w:w="1701" w:type="dxa"/>
            <w:tcBorders>
              <w:top w:val="single" w:sz="4" w:space="0" w:color="auto"/>
              <w:left w:val="dashed" w:sz="4" w:space="0" w:color="auto"/>
              <w:bottom w:val="single" w:sz="4" w:space="0" w:color="auto"/>
              <w:right w:val="double" w:sz="4" w:space="0" w:color="auto"/>
            </w:tcBorders>
          </w:tcPr>
          <w:p w14:paraId="308060CB"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 xml:space="preserve">Communication medium is poorly designed and/or not suitable for the audience. </w:t>
            </w:r>
          </w:p>
          <w:p w14:paraId="480E170D"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Work is poorly presented in a disjointed manner. It is loosely, and at </w:t>
            </w:r>
            <w:r w:rsidRPr="00094374">
              <w:rPr>
                <w:rFonts w:ascii="Arial" w:hAnsi="Arial" w:cs="Arial"/>
                <w:sz w:val="22"/>
                <w:szCs w:val="22"/>
              </w:rPr>
              <w:lastRenderedPageBreak/>
              <w:t>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01" w:type="dxa"/>
            <w:tcBorders>
              <w:top w:val="single" w:sz="4" w:space="0" w:color="auto"/>
              <w:left w:val="double" w:sz="4" w:space="0" w:color="auto"/>
              <w:bottom w:val="single" w:sz="4" w:space="0" w:color="auto"/>
              <w:right w:val="dashed" w:sz="4" w:space="0" w:color="auto"/>
            </w:tcBorders>
          </w:tcPr>
          <w:p w14:paraId="5F971640"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 xml:space="preserve">Can communicate in a suitable medium for the audience but with some room for improvement. </w:t>
            </w:r>
          </w:p>
          <w:p w14:paraId="423D8EDC"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Mostly ordered presentation and structure in which </w:t>
            </w:r>
            <w:r w:rsidRPr="00094374">
              <w:rPr>
                <w:rFonts w:ascii="Arial" w:hAnsi="Arial" w:cs="Arial"/>
                <w:sz w:val="22"/>
                <w:szCs w:val="22"/>
              </w:rPr>
              <w:lastRenderedPageBreak/>
              <w:t>relevant ideas / concepts are reasonably expressed. Work may lack coherence in places. Can work as part of a group, meeting most obligations to others but perhaps with limited involvement in group activities.</w:t>
            </w:r>
          </w:p>
          <w:p w14:paraId="4E9E6031" w14:textId="77777777" w:rsidR="002714E9" w:rsidRPr="00094374" w:rsidRDefault="002714E9" w:rsidP="00E06B27">
            <w:pPr>
              <w:rPr>
                <w:rFonts w:ascii="Arial" w:hAnsi="Arial" w:cs="Arial"/>
                <w:sz w:val="22"/>
                <w:szCs w:val="22"/>
              </w:rPr>
            </w:pPr>
            <w:r w:rsidRPr="00094374">
              <w:rPr>
                <w:rFonts w:ascii="Arial" w:hAnsi="Arial" w:cs="Arial"/>
                <w:sz w:val="22"/>
                <w:szCs w:val="22"/>
              </w:rPr>
              <w:t>Demonstrates the basic skills for employment requiring the exercise of personal responsibility and decision-making, with some areas of minor weakness.</w:t>
            </w:r>
          </w:p>
        </w:tc>
        <w:tc>
          <w:tcPr>
            <w:tcW w:w="1483" w:type="dxa"/>
            <w:tcBorders>
              <w:top w:val="single" w:sz="4" w:space="0" w:color="auto"/>
              <w:left w:val="dashed" w:sz="4" w:space="0" w:color="auto"/>
              <w:bottom w:val="single" w:sz="4" w:space="0" w:color="auto"/>
              <w:right w:val="dashed" w:sz="4" w:space="0" w:color="auto"/>
            </w:tcBorders>
          </w:tcPr>
          <w:p w14:paraId="2CDD2293"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Can communicate effectively in a suitable medium for the audience, but may have minor errors.</w:t>
            </w:r>
          </w:p>
          <w:p w14:paraId="3A843506"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Mostly coherent, </w:t>
            </w:r>
            <w:r w:rsidRPr="00094374">
              <w:rPr>
                <w:rFonts w:ascii="Arial" w:hAnsi="Arial" w:cs="Arial"/>
                <w:sz w:val="22"/>
                <w:szCs w:val="22"/>
              </w:rPr>
              <w:lastRenderedPageBreak/>
              <w:t xml:space="preserve">organised work, in a suitable structure and is for the most part clearly expressed. Can work effectively independently and/or as part of a team, with clear contribution to group activities. </w:t>
            </w:r>
          </w:p>
          <w:p w14:paraId="7CF2F5ED" w14:textId="77777777" w:rsidR="002714E9" w:rsidRPr="00094374" w:rsidRDefault="002714E9" w:rsidP="00E06B27">
            <w:pPr>
              <w:rPr>
                <w:rFonts w:ascii="Arial" w:hAnsi="Arial" w:cs="Arial"/>
                <w:sz w:val="22"/>
                <w:szCs w:val="22"/>
              </w:rPr>
            </w:pPr>
            <w:r w:rsidRPr="00094374">
              <w:rPr>
                <w:rFonts w:ascii="Arial" w:hAnsi="Arial" w:cs="Arial"/>
                <w:sz w:val="22"/>
                <w:szCs w:val="22"/>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FD181A2"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Can communicate well, confidently and consistently in a suitable medium for the audience.</w:t>
            </w:r>
          </w:p>
          <w:p w14:paraId="7366D321"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Work is coherent, fluent, well-structured and </w:t>
            </w:r>
            <w:r w:rsidRPr="00094374">
              <w:rPr>
                <w:rFonts w:ascii="Arial" w:hAnsi="Arial" w:cs="Arial"/>
                <w:sz w:val="22"/>
                <w:szCs w:val="22"/>
              </w:rPr>
              <w:lastRenderedPageBreak/>
              <w:t xml:space="preserve">organised. Can work very well autonomously and/or as part of a team, with very good contribution to group activities. </w:t>
            </w:r>
          </w:p>
          <w:p w14:paraId="4ABE8A6E" w14:textId="77777777" w:rsidR="002714E9" w:rsidRPr="00094374" w:rsidRDefault="002714E9" w:rsidP="00E06B27">
            <w:pPr>
              <w:rPr>
                <w:rFonts w:ascii="Arial" w:hAnsi="Arial" w:cs="Arial"/>
                <w:sz w:val="22"/>
                <w:szCs w:val="22"/>
              </w:rPr>
            </w:pPr>
            <w:r w:rsidRPr="00094374">
              <w:rPr>
                <w:rFonts w:ascii="Arial" w:hAnsi="Arial" w:cs="Arial"/>
                <w:sz w:val="22"/>
                <w:szCs w:val="22"/>
              </w:rPr>
              <w:t>Demonstrates very good skills for employment requiring the exercise of personal responsibility and decision-making, with just occasional minor weakness.</w:t>
            </w:r>
          </w:p>
        </w:tc>
        <w:tc>
          <w:tcPr>
            <w:tcW w:w="2167" w:type="dxa"/>
            <w:tcBorders>
              <w:top w:val="single" w:sz="4" w:space="0" w:color="auto"/>
              <w:left w:val="dashed" w:sz="4" w:space="0" w:color="auto"/>
              <w:bottom w:val="single" w:sz="4" w:space="0" w:color="auto"/>
              <w:right w:val="dashed" w:sz="4" w:space="0" w:color="auto"/>
            </w:tcBorders>
          </w:tcPr>
          <w:p w14:paraId="0AD1781A"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Can communicate professionally confidently and consistently in a suitable medium for the audience.</w:t>
            </w:r>
          </w:p>
          <w:p w14:paraId="20F944A1"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Work is coherent, very fluent and is presented proficiently. Can work autonomously with initiative. </w:t>
            </w:r>
            <w:r w:rsidRPr="00094374">
              <w:rPr>
                <w:rFonts w:ascii="Arial" w:hAnsi="Arial" w:cs="Arial"/>
                <w:sz w:val="22"/>
                <w:szCs w:val="22"/>
              </w:rPr>
              <w:lastRenderedPageBreak/>
              <w:t>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5CA9D65" w14:textId="77777777" w:rsidR="002714E9" w:rsidRPr="00094374" w:rsidRDefault="002714E9" w:rsidP="00E06B27">
            <w:pPr>
              <w:rPr>
                <w:rFonts w:ascii="Arial" w:hAnsi="Arial" w:cs="Arial"/>
                <w:sz w:val="22"/>
                <w:szCs w:val="22"/>
              </w:rPr>
            </w:pPr>
          </w:p>
        </w:tc>
        <w:tc>
          <w:tcPr>
            <w:tcW w:w="2127" w:type="dxa"/>
            <w:tcBorders>
              <w:top w:val="single" w:sz="4" w:space="0" w:color="auto"/>
              <w:left w:val="dashed" w:sz="4" w:space="0" w:color="auto"/>
              <w:bottom w:val="single" w:sz="4" w:space="0" w:color="auto"/>
              <w:right w:val="single" w:sz="4" w:space="0" w:color="auto"/>
            </w:tcBorders>
          </w:tcPr>
          <w:p w14:paraId="1904FB6B" w14:textId="77777777" w:rsidR="002714E9" w:rsidRPr="00094374" w:rsidRDefault="002714E9" w:rsidP="00E06B27">
            <w:pPr>
              <w:rPr>
                <w:rFonts w:ascii="Arial" w:hAnsi="Arial" w:cs="Arial"/>
                <w:sz w:val="22"/>
                <w:szCs w:val="22"/>
              </w:rPr>
            </w:pPr>
            <w:r w:rsidRPr="00094374">
              <w:rPr>
                <w:rFonts w:ascii="Arial" w:hAnsi="Arial" w:cs="Arial"/>
                <w:sz w:val="22"/>
                <w:szCs w:val="22"/>
              </w:rPr>
              <w:lastRenderedPageBreak/>
              <w:t xml:space="preserve">Can communicate with an exceptionally high level of professionalism, highly suitable for the audience. </w:t>
            </w:r>
          </w:p>
          <w:p w14:paraId="6F2DF589" w14:textId="77777777" w:rsidR="002714E9" w:rsidRPr="00094374" w:rsidRDefault="002714E9" w:rsidP="00E06B27">
            <w:pPr>
              <w:rPr>
                <w:rFonts w:ascii="Arial" w:hAnsi="Arial" w:cs="Arial"/>
                <w:sz w:val="22"/>
                <w:szCs w:val="22"/>
              </w:rPr>
            </w:pPr>
            <w:r w:rsidRPr="00094374">
              <w:rPr>
                <w:rFonts w:ascii="Arial" w:hAnsi="Arial" w:cs="Arial"/>
                <w:sz w:val="22"/>
                <w:szCs w:val="22"/>
              </w:rPr>
              <w:t xml:space="preserve">Work is exceptionally coherent, very fluent and is presented </w:t>
            </w:r>
            <w:r w:rsidRPr="00094374">
              <w:rPr>
                <w:rFonts w:ascii="Arial" w:hAnsi="Arial" w:cs="Arial"/>
                <w:sz w:val="22"/>
                <w:szCs w:val="22"/>
              </w:rPr>
              <w:lastRenderedPageBreak/>
              <w:t>professionally. Can work exceptionally well within a team, showing leadership skills.</w:t>
            </w:r>
            <w:r w:rsidRPr="00094374">
              <w:rPr>
                <w:sz w:val="22"/>
                <w:szCs w:val="22"/>
              </w:rPr>
              <w:t xml:space="preserve"> </w:t>
            </w:r>
            <w:r w:rsidRPr="00094374">
              <w:rPr>
                <w:rFonts w:ascii="Arial" w:hAnsi="Arial" w:cs="Arial"/>
                <w:sz w:val="22"/>
                <w:szCs w:val="22"/>
              </w:rPr>
              <w:t>Demonstrates exceptional skills for employment requiring the exercise of personal responsibility and decision-making and an appetite for further development.</w:t>
            </w:r>
          </w:p>
        </w:tc>
      </w:tr>
    </w:tbl>
    <w:p w14:paraId="71724C08" w14:textId="77777777" w:rsidR="002714E9" w:rsidRPr="004808FA" w:rsidRDefault="002714E9" w:rsidP="002714E9"/>
    <w:p w14:paraId="48DBB7A8" w14:textId="77777777" w:rsidR="002714E9" w:rsidRPr="004E4494" w:rsidRDefault="002714E9" w:rsidP="002714E9">
      <w:pPr>
        <w:pStyle w:val="Heading3"/>
        <w:rPr>
          <w:sz w:val="22"/>
          <w:szCs w:val="22"/>
        </w:rPr>
      </w:pPr>
    </w:p>
    <w:p w14:paraId="5202B222" w14:textId="77777777" w:rsidR="00244A17" w:rsidRDefault="00244A17" w:rsidP="004760ED">
      <w:pPr>
        <w:spacing w:after="160" w:line="259" w:lineRule="auto"/>
        <w:rPr>
          <w:rFonts w:asciiTheme="minorHAnsi" w:eastAsiaTheme="minorEastAsia" w:hAnsiTheme="minorHAnsi" w:cstheme="minorBidi"/>
          <w:b/>
          <w:bCs/>
          <w:kern w:val="2"/>
          <w:sz w:val="28"/>
          <w:szCs w:val="28"/>
          <w:lang w:val="en-GB" w:eastAsia="zh-CN"/>
          <w14:ligatures w14:val="standardContextual"/>
        </w:rPr>
        <w:sectPr w:rsidR="00244A17" w:rsidSect="00244A17">
          <w:pgSz w:w="16838" w:h="11906" w:orient="landscape" w:code="9"/>
          <w:pgMar w:top="1440" w:right="1440" w:bottom="1440" w:left="1440" w:header="709" w:footer="709" w:gutter="0"/>
          <w:cols w:space="708"/>
          <w:docGrid w:linePitch="360"/>
        </w:sectPr>
      </w:pPr>
    </w:p>
    <w:tbl>
      <w:tblPr>
        <w:tblpPr w:leftFromText="180" w:rightFromText="180" w:vertAnchor="text" w:horzAnchor="margin" w:tblpY="7978"/>
        <w:tblW w:w="99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7829"/>
      </w:tblGrid>
      <w:tr w:rsidR="000F3663" w:rsidRPr="00566B43" w14:paraId="688DDB06" w14:textId="77777777" w:rsidTr="006826F7">
        <w:trPr>
          <w:trHeight w:val="21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B4D40C6" w14:textId="77777777" w:rsidR="000F3663" w:rsidRPr="00566B43" w:rsidRDefault="000F3663" w:rsidP="006826F7">
            <w:pPr>
              <w:spacing w:after="160" w:line="259" w:lineRule="auto"/>
              <w:rPr>
                <w:rFonts w:asciiTheme="minorHAnsi" w:eastAsiaTheme="minorEastAsia" w:hAnsiTheme="minorHAnsi" w:cstheme="minorHAnsi"/>
                <w:kern w:val="2"/>
                <w:sz w:val="22"/>
                <w:szCs w:val="22"/>
                <w:lang w:val="en-GB" w:eastAsia="zh-CN"/>
                <w14:ligatures w14:val="standardContextual"/>
              </w:rPr>
            </w:pPr>
            <w:r w:rsidRPr="00566B43">
              <w:rPr>
                <w:rFonts w:asciiTheme="minorHAnsi" w:eastAsiaTheme="minorEastAsia" w:hAnsiTheme="minorHAnsi" w:cstheme="minorHAnsi"/>
                <w:b/>
                <w:bCs/>
                <w:kern w:val="2"/>
                <w:sz w:val="22"/>
                <w:szCs w:val="22"/>
                <w:lang w:val="en-GB" w:eastAsia="zh-CN"/>
                <w14:ligatures w14:val="standardContextual"/>
              </w:rPr>
              <w:lastRenderedPageBreak/>
              <w:t>Submission method:</w:t>
            </w:r>
          </w:p>
        </w:tc>
        <w:tc>
          <w:tcPr>
            <w:tcW w:w="78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DBA9478" w14:textId="77777777" w:rsidR="000F3663" w:rsidRPr="00566B43" w:rsidRDefault="000F3663" w:rsidP="006826F7">
            <w:pPr>
              <w:spacing w:after="160" w:line="259" w:lineRule="auto"/>
              <w:rPr>
                <w:rFonts w:asciiTheme="minorHAnsi" w:eastAsiaTheme="minorEastAsia" w:hAnsiTheme="minorHAnsi" w:cstheme="minorHAnsi"/>
                <w:kern w:val="2"/>
                <w:sz w:val="22"/>
                <w:szCs w:val="22"/>
                <w:lang w:val="en-GB" w:eastAsia="zh-CN"/>
                <w14:ligatures w14:val="standardContextual"/>
              </w:rPr>
            </w:pPr>
            <w:r w:rsidRPr="00566B43">
              <w:rPr>
                <w:rFonts w:asciiTheme="minorHAnsi" w:eastAsiaTheme="minorEastAsia" w:hAnsiTheme="minorHAnsi" w:cstheme="minorHAnsi"/>
                <w:kern w:val="2"/>
                <w:sz w:val="22"/>
                <w:szCs w:val="22"/>
                <w:lang w:val="en-GB" w:eastAsia="zh-CN"/>
                <w14:ligatures w14:val="standardContextu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DE7D55" w14:textId="77777777" w:rsidR="000F3663" w:rsidRPr="00566B43" w:rsidRDefault="000F3663" w:rsidP="006826F7">
            <w:pPr>
              <w:spacing w:after="160" w:line="259" w:lineRule="auto"/>
              <w:rPr>
                <w:rFonts w:asciiTheme="minorHAnsi" w:eastAsiaTheme="minorEastAsia" w:hAnsiTheme="minorHAnsi" w:cstheme="minorHAnsi"/>
                <w:b/>
                <w:bCs/>
                <w:kern w:val="2"/>
                <w:sz w:val="22"/>
                <w:szCs w:val="22"/>
                <w:lang w:val="en-GB" w:eastAsia="zh-CN"/>
                <w14:ligatures w14:val="standardContextual"/>
              </w:rPr>
            </w:pPr>
            <w:r w:rsidRPr="00566B43">
              <w:rPr>
                <w:rFonts w:asciiTheme="minorHAnsi" w:eastAsiaTheme="minorEastAsia" w:hAnsiTheme="minorHAnsi" w:cstheme="minorHAnsi"/>
                <w:b/>
                <w:bCs/>
                <w:kern w:val="2"/>
                <w:sz w:val="22"/>
                <w:szCs w:val="22"/>
                <w:lang w:val="en-GB" w:eastAsia="zh-CN"/>
                <w14:ligatures w14:val="standardContextual"/>
              </w:rPr>
              <w:t xml:space="preserve">Alternative submission method (if applicable): </w:t>
            </w:r>
          </w:p>
          <w:p w14:paraId="177B197F" w14:textId="77777777" w:rsidR="000F3663" w:rsidRPr="00566B43" w:rsidRDefault="000F3663" w:rsidP="006826F7">
            <w:pPr>
              <w:spacing w:after="160" w:line="259" w:lineRule="auto"/>
              <w:rPr>
                <w:rFonts w:asciiTheme="minorHAnsi" w:eastAsiaTheme="minorEastAsia" w:hAnsiTheme="minorHAnsi" w:cstheme="minorHAnsi"/>
                <w:kern w:val="2"/>
                <w:sz w:val="22"/>
                <w:szCs w:val="22"/>
                <w:lang w:val="en-GB" w:eastAsia="zh-CN"/>
                <w14:ligatures w14:val="standardContextual"/>
              </w:rPr>
            </w:pPr>
            <w:r w:rsidRPr="00566B43">
              <w:rPr>
                <w:rFonts w:asciiTheme="minorHAnsi" w:eastAsiaTheme="minorEastAsia" w:hAnsiTheme="minorHAnsi" w:cstheme="minorHAnsi"/>
                <w:b/>
                <w:bCs/>
                <w:kern w:val="2"/>
                <w:sz w:val="22"/>
                <w:szCs w:val="22"/>
                <w:lang w:val="en-GB" w:eastAsia="zh-CN"/>
                <w14:ligatures w14:val="standardContextual"/>
              </w:rPr>
              <w:t xml:space="preserve">Late submission of the assessment will result in a late penalty mark. </w:t>
            </w:r>
            <w:r w:rsidRPr="00566B43">
              <w:rPr>
                <w:rFonts w:asciiTheme="minorHAnsi" w:eastAsiaTheme="minorEastAsia" w:hAnsiTheme="minorHAnsi" w:cstheme="minorHAnsi"/>
                <w:kern w:val="2"/>
                <w:sz w:val="22"/>
                <w:szCs w:val="22"/>
                <w:lang w:val="en-GB" w:eastAsia="zh-CN"/>
                <w14:ligatures w14:val="standardContextual"/>
              </w:rPr>
              <w:t>Penalties for late submission: Up to one week late, maximum mark of 40%. Over one week late, 0%. Only the Extenuating Circumstances Panel may approve a change to submission dates.</w:t>
            </w:r>
          </w:p>
        </w:tc>
      </w:tr>
      <w:tr w:rsidR="000F3663" w:rsidRPr="00566B43" w14:paraId="43C382DA" w14:textId="77777777" w:rsidTr="006826F7">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51876BC" w14:textId="77777777" w:rsidR="000F3663" w:rsidRPr="00566B43" w:rsidRDefault="000F3663" w:rsidP="006826F7">
            <w:pPr>
              <w:spacing w:after="160" w:line="259" w:lineRule="auto"/>
              <w:rPr>
                <w:rFonts w:asciiTheme="minorHAnsi" w:eastAsiaTheme="minorEastAsia" w:hAnsiTheme="minorHAnsi" w:cstheme="minorHAnsi"/>
                <w:kern w:val="2"/>
                <w:sz w:val="22"/>
                <w:szCs w:val="22"/>
                <w:lang w:val="en-GB" w:eastAsia="zh-CN"/>
                <w14:ligatures w14:val="standardContextual"/>
              </w:rPr>
            </w:pPr>
            <w:r w:rsidRPr="00566B43">
              <w:rPr>
                <w:rFonts w:asciiTheme="minorHAnsi" w:eastAsiaTheme="minorEastAsia" w:hAnsiTheme="minorHAnsi" w:cstheme="minorHAnsi"/>
                <w:b/>
                <w:bCs/>
                <w:kern w:val="2"/>
                <w:sz w:val="22"/>
                <w:szCs w:val="22"/>
                <w:lang w:val="en-GB" w:eastAsia="zh-CN"/>
                <w14:ligatures w14:val="standardContextual"/>
              </w:rPr>
              <w:t>Academic honesty / referencing:</w:t>
            </w:r>
          </w:p>
        </w:tc>
        <w:tc>
          <w:tcPr>
            <w:tcW w:w="78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68FBFF2" w14:textId="77777777" w:rsidR="000F3663" w:rsidRPr="00566B43" w:rsidRDefault="000F3663" w:rsidP="006826F7">
            <w:pPr>
              <w:spacing w:after="160" w:line="259" w:lineRule="auto"/>
              <w:rPr>
                <w:rFonts w:asciiTheme="minorHAnsi" w:eastAsiaTheme="minorEastAsia" w:hAnsiTheme="minorHAnsi" w:cstheme="minorHAnsi"/>
                <w:kern w:val="2"/>
                <w:sz w:val="22"/>
                <w:szCs w:val="22"/>
                <w:lang w:val="en-GB" w:eastAsia="zh-CN"/>
                <w14:ligatures w14:val="standardContextual"/>
              </w:rPr>
            </w:pPr>
            <w:r w:rsidRPr="00566B43">
              <w:rPr>
                <w:rFonts w:asciiTheme="minorHAnsi" w:eastAsiaTheme="minorEastAsia" w:hAnsiTheme="minorHAnsi" w:cstheme="minorHAnsi"/>
                <w:kern w:val="2"/>
                <w:sz w:val="22"/>
                <w:szCs w:val="22"/>
                <w:lang w:val="en-GB" w:eastAsia="zh-CN"/>
                <w14:ligatures w14:val="standardContextu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bl>
    <w:tbl>
      <w:tblPr>
        <w:tblpPr w:leftFromText="180" w:rightFromText="180" w:vertAnchor="text" w:horzAnchor="margin" w:tblpY="409"/>
        <w:tblOverlap w:val="never"/>
        <w:tblW w:w="1053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535"/>
      </w:tblGrid>
      <w:tr w:rsidR="006826F7" w:rsidRPr="00566B43" w14:paraId="66A27915" w14:textId="77777777" w:rsidTr="006826F7">
        <w:trPr>
          <w:trHeight w:val="481"/>
        </w:trPr>
        <w:tc>
          <w:tcPr>
            <w:tcW w:w="10535"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795FADFB" w14:textId="1652A81D" w:rsidR="006826F7" w:rsidRPr="00566B43" w:rsidRDefault="006826F7" w:rsidP="006826F7">
            <w:pPr>
              <w:spacing w:after="160" w:line="259" w:lineRule="auto"/>
              <w:rPr>
                <w:rFonts w:asciiTheme="minorHAnsi" w:eastAsiaTheme="minorEastAsia" w:hAnsiTheme="minorHAnsi" w:cstheme="minorHAnsi"/>
                <w:kern w:val="2"/>
                <w:sz w:val="22"/>
                <w:szCs w:val="22"/>
                <w:lang w:val="en-GB" w:eastAsia="zh-CN"/>
                <w14:ligatures w14:val="standardContextual"/>
              </w:rPr>
            </w:pPr>
            <w:r w:rsidRPr="00566B43">
              <w:rPr>
                <w:rFonts w:asciiTheme="minorHAnsi" w:eastAsiaTheme="minorEastAsia" w:hAnsiTheme="minorHAnsi" w:cstheme="minorHAnsi"/>
                <w:b/>
                <w:bCs/>
                <w:kern w:val="2"/>
                <w:sz w:val="22"/>
                <w:szCs w:val="22"/>
                <w:lang w:val="en-GB" w:eastAsia="zh-CN"/>
                <w14:ligatures w14:val="standardContextual"/>
              </w:rPr>
              <w:t xml:space="preserve">LEVEL </w:t>
            </w:r>
            <w:r w:rsidR="002714E9">
              <w:rPr>
                <w:rFonts w:asciiTheme="minorHAnsi" w:eastAsiaTheme="minorEastAsia" w:hAnsiTheme="minorHAnsi" w:cstheme="minorHAnsi"/>
                <w:b/>
                <w:bCs/>
                <w:kern w:val="2"/>
                <w:sz w:val="22"/>
                <w:szCs w:val="22"/>
                <w:lang w:val="en-GB" w:eastAsia="zh-CN"/>
                <w14:ligatures w14:val="standardContextual"/>
              </w:rPr>
              <w:t>5</w:t>
            </w:r>
            <w:r w:rsidRPr="00566B43">
              <w:rPr>
                <w:rFonts w:asciiTheme="minorHAnsi" w:eastAsiaTheme="minorEastAsia" w:hAnsiTheme="minorHAnsi" w:cstheme="minorHAnsi"/>
                <w:b/>
                <w:bCs/>
                <w:kern w:val="2"/>
                <w:sz w:val="22"/>
                <w:szCs w:val="22"/>
                <w:lang w:val="en-GB" w:eastAsia="zh-CN"/>
                <w14:ligatures w14:val="standardContextual"/>
              </w:rPr>
              <w:t xml:space="preserve"> ASSESSMENT SPECIFICATION  - ASSIGNMENT 2</w:t>
            </w:r>
          </w:p>
        </w:tc>
      </w:tr>
    </w:tbl>
    <w:p w14:paraId="48118A66" w14:textId="7C082983" w:rsidR="00AD6997" w:rsidRPr="00566B43" w:rsidRDefault="00AD6997" w:rsidP="00AD6997">
      <w:pPr>
        <w:spacing w:after="200" w:line="276" w:lineRule="auto"/>
        <w:rPr>
          <w:rFonts w:asciiTheme="minorHAnsi" w:eastAsiaTheme="minorHAnsi" w:hAnsiTheme="minorHAnsi" w:cstheme="minorHAnsi"/>
          <w:b/>
          <w:sz w:val="22"/>
          <w:szCs w:val="22"/>
        </w:rPr>
      </w:pPr>
    </w:p>
    <w:tbl>
      <w:tblPr>
        <w:tblpPr w:leftFromText="180" w:rightFromText="180" w:vertAnchor="text" w:horzAnchor="margin" w:tblpY="66"/>
        <w:tblW w:w="99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0"/>
        <w:gridCol w:w="3290"/>
        <w:gridCol w:w="2264"/>
        <w:gridCol w:w="2271"/>
      </w:tblGrid>
      <w:tr w:rsidR="006826F7" w:rsidRPr="00566B43" w14:paraId="7733CA4B" w14:textId="77777777" w:rsidTr="006826F7">
        <w:trPr>
          <w:trHeight w:val="270"/>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1D1AC53" w14:textId="77777777" w:rsidR="006826F7" w:rsidRPr="00566B43" w:rsidRDefault="006826F7" w:rsidP="006826F7">
            <w:pPr>
              <w:spacing w:after="160" w:line="259" w:lineRule="auto"/>
              <w:rPr>
                <w:rFonts w:asciiTheme="minorHAnsi" w:eastAsiaTheme="minorEastAsia" w:hAnsiTheme="minorHAnsi" w:cstheme="minorHAnsi"/>
                <w:kern w:val="2"/>
                <w:sz w:val="22"/>
                <w:szCs w:val="22"/>
                <w:lang w:val="en-GB" w:eastAsia="zh-CN"/>
                <w14:ligatures w14:val="standardContextual"/>
              </w:rPr>
            </w:pPr>
            <w:r w:rsidRPr="00566B43">
              <w:rPr>
                <w:rFonts w:asciiTheme="minorHAnsi" w:eastAsiaTheme="minorEastAsia" w:hAnsiTheme="minorHAnsi" w:cstheme="minorHAnsi"/>
                <w:b/>
                <w:bCs/>
                <w:kern w:val="2"/>
                <w:sz w:val="22"/>
                <w:szCs w:val="22"/>
                <w:lang w:val="en-GB" w:eastAsia="zh-CN"/>
                <w14:ligatures w14:val="standardContextual"/>
              </w:rPr>
              <w:t>Student name:</w:t>
            </w:r>
          </w:p>
        </w:tc>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3CCAE9E" w14:textId="77777777" w:rsidR="006826F7" w:rsidRPr="00566B43" w:rsidRDefault="006826F7" w:rsidP="006826F7">
            <w:pPr>
              <w:spacing w:after="160" w:line="259" w:lineRule="auto"/>
              <w:rPr>
                <w:rFonts w:asciiTheme="minorHAnsi" w:eastAsiaTheme="minorEastAsia" w:hAnsiTheme="minorHAnsi" w:cstheme="minorHAnsi"/>
                <w:kern w:val="2"/>
                <w:sz w:val="22"/>
                <w:szCs w:val="22"/>
                <w:lang w:val="en-GB" w:eastAsia="zh-CN"/>
                <w14:ligatures w14:val="standardContextual"/>
              </w:rPr>
            </w:pPr>
            <w:r w:rsidRPr="00566B43">
              <w:rPr>
                <w:rFonts w:asciiTheme="minorHAnsi" w:eastAsiaTheme="minorEastAsia" w:hAnsiTheme="minorHAnsi" w:cstheme="minorHAnsi"/>
                <w:b/>
                <w:bCs/>
                <w:kern w:val="2"/>
                <w:sz w:val="22"/>
                <w:szCs w:val="22"/>
                <w:lang w:val="en-GB" w:eastAsia="zh-CN"/>
                <w14:ligatures w14:val="standardContextual"/>
              </w:rPr>
              <w:t>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E539B4B" w14:textId="77777777" w:rsidR="006826F7" w:rsidRPr="00566B43" w:rsidRDefault="006826F7" w:rsidP="006826F7">
            <w:pPr>
              <w:spacing w:after="160" w:line="259" w:lineRule="auto"/>
              <w:rPr>
                <w:rFonts w:asciiTheme="minorHAnsi" w:eastAsiaTheme="minorEastAsia" w:hAnsiTheme="minorHAnsi" w:cstheme="minorHAnsi"/>
                <w:kern w:val="2"/>
                <w:sz w:val="22"/>
                <w:szCs w:val="22"/>
                <w:lang w:val="en-GB" w:eastAsia="zh-CN"/>
                <w14:ligatures w14:val="standardContextual"/>
              </w:rPr>
            </w:pPr>
            <w:r w:rsidRPr="00566B43">
              <w:rPr>
                <w:rFonts w:asciiTheme="minorHAnsi" w:eastAsiaTheme="minorEastAsia" w:hAnsiTheme="minorHAnsi" w:cstheme="minorHAnsi"/>
                <w:b/>
                <w:bCs/>
                <w:kern w:val="2"/>
                <w:sz w:val="22"/>
                <w:szCs w:val="22"/>
                <w:lang w:val="en-GB" w:eastAsia="zh-CN"/>
                <w14:ligatures w14:val="standardContextual"/>
              </w:rPr>
              <w:t>Student ID number:</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879796B" w14:textId="77777777" w:rsidR="006826F7" w:rsidRPr="00566B43" w:rsidRDefault="006826F7" w:rsidP="006826F7">
            <w:pPr>
              <w:spacing w:after="160" w:line="259" w:lineRule="auto"/>
              <w:rPr>
                <w:rFonts w:asciiTheme="minorHAnsi" w:eastAsiaTheme="minorEastAsia" w:hAnsiTheme="minorHAnsi" w:cstheme="minorHAnsi"/>
                <w:kern w:val="2"/>
                <w:sz w:val="22"/>
                <w:szCs w:val="22"/>
                <w:lang w:val="en-GB" w:eastAsia="zh-CN"/>
                <w14:ligatures w14:val="standardContextual"/>
              </w:rPr>
            </w:pPr>
          </w:p>
        </w:tc>
      </w:tr>
      <w:tr w:rsidR="006826F7" w:rsidRPr="00572CCE" w14:paraId="2F5F6DBB" w14:textId="77777777" w:rsidTr="006826F7">
        <w:trPr>
          <w:trHeight w:val="447"/>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8E4A9F1" w14:textId="77777777" w:rsidR="006826F7" w:rsidRPr="00566B43" w:rsidRDefault="006826F7" w:rsidP="006826F7">
            <w:pPr>
              <w:spacing w:after="160" w:line="259" w:lineRule="auto"/>
              <w:rPr>
                <w:rFonts w:asciiTheme="majorHAnsi" w:eastAsiaTheme="minorEastAsia" w:hAnsiTheme="majorHAnsi" w:cstheme="majorHAnsi"/>
                <w:kern w:val="2"/>
                <w:sz w:val="22"/>
                <w:szCs w:val="22"/>
                <w:lang w:val="en-GB" w:eastAsia="zh-CN"/>
                <w14:ligatures w14:val="standardContextual"/>
              </w:rPr>
            </w:pPr>
            <w:r w:rsidRPr="00566B43">
              <w:rPr>
                <w:rFonts w:asciiTheme="majorHAnsi" w:eastAsiaTheme="minorEastAsia" w:hAnsiTheme="majorHAnsi" w:cstheme="majorHAnsi"/>
                <w:b/>
                <w:bCs/>
                <w:kern w:val="2"/>
                <w:sz w:val="22"/>
                <w:szCs w:val="22"/>
                <w:lang w:val="en-GB" w:eastAsia="zh-CN"/>
                <w14:ligatures w14:val="standardContextual"/>
              </w:rPr>
              <w:t>Programme:</w:t>
            </w:r>
          </w:p>
        </w:tc>
        <w:tc>
          <w:tcPr>
            <w:tcW w:w="78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7583E6C" w14:textId="77777777" w:rsidR="006826F7" w:rsidRPr="00566B43" w:rsidRDefault="006826F7" w:rsidP="006826F7">
            <w:pPr>
              <w:spacing w:after="160" w:line="259" w:lineRule="auto"/>
              <w:rPr>
                <w:rFonts w:asciiTheme="majorHAnsi" w:eastAsiaTheme="minorEastAsia" w:hAnsiTheme="majorHAnsi" w:cstheme="majorHAnsi"/>
                <w:kern w:val="2"/>
                <w:lang w:val="fr-FR" w:eastAsia="zh-CN"/>
                <w14:ligatures w14:val="standardContextual"/>
              </w:rPr>
            </w:pPr>
            <w:r w:rsidRPr="00566B43">
              <w:rPr>
                <w:rFonts w:asciiTheme="majorHAnsi" w:eastAsiaTheme="minorEastAsia" w:hAnsiTheme="majorHAnsi" w:cstheme="majorHAnsi"/>
                <w:b/>
                <w:bCs/>
                <w:kern w:val="2"/>
                <w:lang w:val="fr-FR" w:eastAsia="zh-CN"/>
                <w14:ligatures w14:val="standardContextual"/>
              </w:rPr>
              <w:t>BA (Hons)  Leisure, Events, Tourism &amp; International Travel &amp; Tourism Management</w:t>
            </w:r>
          </w:p>
        </w:tc>
      </w:tr>
      <w:tr w:rsidR="006826F7" w:rsidRPr="007135D5" w14:paraId="7FD374BD" w14:textId="77777777" w:rsidTr="006826F7">
        <w:trPr>
          <w:trHeight w:val="22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B01771F" w14:textId="77777777" w:rsidR="006826F7" w:rsidRPr="00566B43" w:rsidRDefault="006826F7" w:rsidP="006826F7">
            <w:pPr>
              <w:spacing w:after="160" w:line="259" w:lineRule="auto"/>
              <w:rPr>
                <w:rFonts w:asciiTheme="majorHAnsi" w:eastAsiaTheme="minorEastAsia" w:hAnsiTheme="majorHAnsi" w:cstheme="majorHAnsi"/>
                <w:kern w:val="2"/>
                <w:sz w:val="22"/>
                <w:szCs w:val="22"/>
                <w:lang w:val="en-GB" w:eastAsia="zh-CN"/>
                <w14:ligatures w14:val="standardContextual"/>
              </w:rPr>
            </w:pPr>
            <w:r w:rsidRPr="00566B43">
              <w:rPr>
                <w:rFonts w:asciiTheme="majorHAnsi" w:eastAsiaTheme="minorEastAsia" w:hAnsiTheme="majorHAnsi" w:cstheme="majorHAnsi"/>
                <w:b/>
                <w:bCs/>
                <w:kern w:val="2"/>
                <w:sz w:val="22"/>
                <w:szCs w:val="22"/>
                <w:lang w:val="en-GB" w:eastAsia="zh-CN"/>
                <w14:ligatures w14:val="standardContextual"/>
              </w:rPr>
              <w:t>Module:</w:t>
            </w:r>
          </w:p>
        </w:tc>
        <w:tc>
          <w:tcPr>
            <w:tcW w:w="78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243D873" w14:textId="77777777" w:rsidR="006826F7" w:rsidRPr="00566B43" w:rsidRDefault="006826F7" w:rsidP="006826F7">
            <w:pPr>
              <w:spacing w:after="160" w:line="259" w:lineRule="auto"/>
              <w:rPr>
                <w:rFonts w:asciiTheme="majorHAnsi" w:eastAsiaTheme="minorEastAsia" w:hAnsiTheme="majorHAnsi" w:cstheme="majorHAnsi"/>
                <w:kern w:val="2"/>
                <w:lang w:val="en-GB" w:eastAsia="zh-CN"/>
                <w14:ligatures w14:val="standardContextual"/>
              </w:rPr>
            </w:pPr>
            <w:r w:rsidRPr="00566B43">
              <w:rPr>
                <w:rFonts w:asciiTheme="majorHAnsi" w:eastAsiaTheme="minorEastAsia" w:hAnsiTheme="majorHAnsi" w:cstheme="majorHAnsi"/>
                <w:b/>
                <w:bCs/>
                <w:kern w:val="2"/>
                <w:lang w:val="en-GB" w:eastAsia="zh-CN"/>
                <w14:ligatures w14:val="standardContextual"/>
              </w:rPr>
              <w:t>TOURISM, EVENTS AND LEISURE INDUSTRY</w:t>
            </w:r>
          </w:p>
        </w:tc>
      </w:tr>
      <w:tr w:rsidR="006826F7" w:rsidRPr="007135D5" w14:paraId="71123BAE" w14:textId="77777777" w:rsidTr="006826F7">
        <w:trPr>
          <w:trHeight w:val="66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E326302" w14:textId="77777777" w:rsidR="006826F7" w:rsidRPr="00566B43" w:rsidRDefault="006826F7" w:rsidP="006826F7">
            <w:pPr>
              <w:spacing w:after="160" w:line="259" w:lineRule="auto"/>
              <w:rPr>
                <w:rFonts w:asciiTheme="majorHAnsi" w:eastAsiaTheme="minorEastAsia" w:hAnsiTheme="majorHAnsi" w:cstheme="majorHAnsi"/>
                <w:kern w:val="2"/>
                <w:sz w:val="22"/>
                <w:szCs w:val="22"/>
                <w:lang w:val="en-GB" w:eastAsia="zh-CN"/>
                <w14:ligatures w14:val="standardContextual"/>
              </w:rPr>
            </w:pPr>
            <w:r w:rsidRPr="00566B43">
              <w:rPr>
                <w:rFonts w:asciiTheme="majorHAnsi" w:eastAsiaTheme="minorEastAsia" w:hAnsiTheme="majorHAnsi" w:cstheme="majorHAnsi"/>
                <w:b/>
                <w:bCs/>
                <w:kern w:val="2"/>
                <w:sz w:val="22"/>
                <w:szCs w:val="22"/>
                <w:lang w:val="en-GB" w:eastAsia="zh-CN"/>
                <w14:ligatures w14:val="standardContextual"/>
              </w:rPr>
              <w:t>Module code:</w:t>
            </w:r>
          </w:p>
        </w:tc>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E0D274F" w14:textId="77777777" w:rsidR="006826F7" w:rsidRPr="00566B43" w:rsidRDefault="006826F7" w:rsidP="006826F7">
            <w:pPr>
              <w:spacing w:after="160" w:line="259" w:lineRule="auto"/>
              <w:rPr>
                <w:rFonts w:asciiTheme="minorHAnsi" w:eastAsiaTheme="minorEastAsia" w:hAnsiTheme="minorHAnsi" w:cstheme="minorHAnsi"/>
                <w:kern w:val="2"/>
                <w:lang w:val="en-GB" w:eastAsia="zh-CN"/>
                <w14:ligatures w14:val="standardContextual"/>
              </w:rPr>
            </w:pPr>
            <w:r w:rsidRPr="00566B43">
              <w:rPr>
                <w:rFonts w:asciiTheme="minorHAnsi" w:eastAsiaTheme="minorEastAsia" w:hAnsiTheme="minorHAnsi" w:cstheme="minorHAnsi"/>
                <w:kern w:val="2"/>
                <w:lang w:val="en-GB" w:eastAsia="zh-CN"/>
                <w14:ligatures w14:val="standardContextual"/>
              </w:rPr>
              <w:t>BMTP5021</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9A9C49B" w14:textId="77777777" w:rsidR="006826F7" w:rsidRPr="00566B43" w:rsidRDefault="006826F7" w:rsidP="006826F7">
            <w:pPr>
              <w:spacing w:after="160" w:line="259" w:lineRule="auto"/>
              <w:rPr>
                <w:rFonts w:asciiTheme="majorHAnsi" w:eastAsiaTheme="minorEastAsia" w:hAnsiTheme="majorHAnsi" w:cstheme="majorHAnsi"/>
                <w:kern w:val="2"/>
                <w:sz w:val="22"/>
                <w:szCs w:val="22"/>
                <w:lang w:val="en-GB" w:eastAsia="zh-CN"/>
                <w14:ligatures w14:val="standardContextual"/>
              </w:rPr>
            </w:pPr>
            <w:r w:rsidRPr="00566B43">
              <w:rPr>
                <w:rFonts w:asciiTheme="majorHAnsi" w:eastAsiaTheme="minorEastAsia" w:hAnsiTheme="majorHAnsi" w:cstheme="majorHAnsi"/>
                <w:b/>
                <w:bCs/>
                <w:kern w:val="2"/>
                <w:sz w:val="22"/>
                <w:szCs w:val="22"/>
                <w:lang w:val="en-GB" w:eastAsia="zh-CN"/>
                <w14:ligatures w14:val="standardContextual"/>
              </w:rPr>
              <w:t>Contribution to Overall Module Assessment (%):</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0E87662" w14:textId="77777777" w:rsidR="006826F7" w:rsidRPr="00566B43" w:rsidRDefault="006826F7" w:rsidP="006826F7">
            <w:pPr>
              <w:spacing w:after="160" w:line="259" w:lineRule="auto"/>
              <w:rPr>
                <w:rFonts w:asciiTheme="minorHAnsi" w:eastAsiaTheme="minorEastAsia" w:hAnsiTheme="minorHAnsi" w:cstheme="minorHAnsi"/>
                <w:kern w:val="2"/>
                <w:lang w:val="en-GB" w:eastAsia="zh-CN"/>
                <w14:ligatures w14:val="standardContextual"/>
              </w:rPr>
            </w:pPr>
            <w:r w:rsidRPr="00566B43">
              <w:rPr>
                <w:rFonts w:asciiTheme="minorHAnsi" w:eastAsiaTheme="minorEastAsia" w:hAnsiTheme="minorHAnsi" w:cstheme="minorHAnsi"/>
                <w:b/>
                <w:bCs/>
                <w:kern w:val="2"/>
                <w:lang w:val="en-GB" w:eastAsia="zh-CN"/>
                <w14:ligatures w14:val="standardContextual"/>
              </w:rPr>
              <w:t>25%</w:t>
            </w:r>
          </w:p>
        </w:tc>
      </w:tr>
      <w:tr w:rsidR="006826F7" w:rsidRPr="007135D5" w14:paraId="61CA528E" w14:textId="77777777" w:rsidTr="006826F7">
        <w:trPr>
          <w:trHeight w:val="22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3887740" w14:textId="77777777" w:rsidR="006826F7" w:rsidRPr="00566B43" w:rsidRDefault="006826F7" w:rsidP="006826F7">
            <w:pPr>
              <w:spacing w:after="160" w:line="259" w:lineRule="auto"/>
              <w:rPr>
                <w:rFonts w:asciiTheme="majorHAnsi" w:eastAsiaTheme="minorEastAsia" w:hAnsiTheme="majorHAnsi" w:cstheme="majorHAnsi"/>
                <w:kern w:val="2"/>
                <w:sz w:val="22"/>
                <w:szCs w:val="22"/>
                <w:lang w:val="en-GB" w:eastAsia="zh-CN"/>
                <w14:ligatures w14:val="standardContextual"/>
              </w:rPr>
            </w:pPr>
            <w:r w:rsidRPr="00566B43">
              <w:rPr>
                <w:rFonts w:asciiTheme="majorHAnsi" w:eastAsiaTheme="minorEastAsia" w:hAnsiTheme="majorHAnsi" w:cstheme="majorHAnsi"/>
                <w:b/>
                <w:bCs/>
                <w:kern w:val="2"/>
                <w:sz w:val="22"/>
                <w:szCs w:val="22"/>
                <w:lang w:val="en-GB" w:eastAsia="zh-CN"/>
                <w14:ligatures w14:val="standardContextual"/>
              </w:rPr>
              <w:t>Lecturer:</w:t>
            </w:r>
          </w:p>
        </w:tc>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553ACFE" w14:textId="77777777" w:rsidR="006826F7" w:rsidRPr="00566B43" w:rsidRDefault="006826F7" w:rsidP="006826F7">
            <w:pPr>
              <w:spacing w:after="160" w:line="259" w:lineRule="auto"/>
              <w:rPr>
                <w:rFonts w:asciiTheme="minorHAnsi" w:eastAsiaTheme="minorEastAsia" w:hAnsiTheme="minorHAnsi" w:cstheme="minorHAnsi"/>
                <w:kern w:val="2"/>
                <w:lang w:val="en-GB" w:eastAsia="zh-CN"/>
                <w14:ligatures w14:val="standardContextual"/>
              </w:rPr>
            </w:pPr>
            <w:r w:rsidRPr="00566B43">
              <w:rPr>
                <w:rFonts w:asciiTheme="minorHAnsi" w:eastAsiaTheme="minorEastAsia" w:hAnsiTheme="minorHAnsi" w:cstheme="minorHAnsi"/>
                <w:b/>
                <w:bCs/>
                <w:kern w:val="2"/>
                <w:lang w:val="en-GB" w:eastAsia="zh-CN"/>
                <w14:ligatures w14:val="standardContextual"/>
              </w:rPr>
              <w:t>Deborah Jenkins</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6203E79" w14:textId="77777777" w:rsidR="006826F7" w:rsidRPr="00566B43" w:rsidRDefault="006826F7" w:rsidP="006826F7">
            <w:pPr>
              <w:spacing w:after="160" w:line="259" w:lineRule="auto"/>
              <w:rPr>
                <w:rFonts w:asciiTheme="majorHAnsi" w:eastAsiaTheme="minorEastAsia" w:hAnsiTheme="majorHAnsi" w:cstheme="majorHAnsi"/>
                <w:kern w:val="2"/>
                <w:sz w:val="22"/>
                <w:szCs w:val="22"/>
                <w:lang w:val="en-GB" w:eastAsia="zh-CN"/>
                <w14:ligatures w14:val="standardContextual"/>
              </w:rPr>
            </w:pPr>
            <w:r w:rsidRPr="00566B43">
              <w:rPr>
                <w:rFonts w:asciiTheme="majorHAnsi" w:eastAsiaTheme="minorEastAsia" w:hAnsiTheme="majorHAnsi" w:cstheme="majorHAnsi"/>
                <w:b/>
                <w:bCs/>
                <w:kern w:val="2"/>
                <w:sz w:val="22"/>
                <w:szCs w:val="22"/>
                <w:lang w:val="en-GB" w:eastAsia="zh-CN"/>
                <w14:ligatures w14:val="standardContextual"/>
              </w:rPr>
              <w:t>Internal Verifier:</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E099C9F" w14:textId="3F14DA98" w:rsidR="006826F7" w:rsidRPr="007135D5" w:rsidRDefault="009956B7" w:rsidP="006826F7">
            <w:pPr>
              <w:spacing w:after="160" w:line="259" w:lineRule="auto"/>
              <w:rPr>
                <w:rFonts w:asciiTheme="minorBidi" w:eastAsiaTheme="minorEastAsia" w:hAnsiTheme="minorBidi" w:cstheme="minorBidi"/>
                <w:kern w:val="2"/>
                <w:lang w:val="en-GB" w:eastAsia="zh-CN"/>
                <w14:ligatures w14:val="standardContextual"/>
              </w:rPr>
            </w:pPr>
            <w:r>
              <w:rPr>
                <w:rFonts w:asciiTheme="minorBidi" w:eastAsiaTheme="minorEastAsia" w:hAnsiTheme="minorBidi" w:cstheme="minorBidi"/>
                <w:kern w:val="2"/>
                <w:lang w:val="en-GB" w:eastAsia="zh-CN"/>
                <w14:ligatures w14:val="standardContextual"/>
              </w:rPr>
              <w:t>Jacqui Jones</w:t>
            </w:r>
          </w:p>
        </w:tc>
      </w:tr>
      <w:tr w:rsidR="006826F7" w:rsidRPr="007135D5" w14:paraId="6A9D6F5E" w14:textId="77777777" w:rsidTr="006826F7">
        <w:trPr>
          <w:trHeight w:val="882"/>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9CE06C7" w14:textId="77777777" w:rsidR="006826F7" w:rsidRPr="00566B43" w:rsidRDefault="006826F7" w:rsidP="006826F7">
            <w:pPr>
              <w:spacing w:after="160" w:line="259" w:lineRule="auto"/>
              <w:rPr>
                <w:rFonts w:asciiTheme="majorHAnsi" w:eastAsiaTheme="minorEastAsia" w:hAnsiTheme="majorHAnsi" w:cstheme="majorHAnsi"/>
                <w:kern w:val="2"/>
                <w:sz w:val="22"/>
                <w:szCs w:val="22"/>
                <w:lang w:val="en-GB" w:eastAsia="zh-CN"/>
                <w14:ligatures w14:val="standardContextual"/>
              </w:rPr>
            </w:pPr>
            <w:r w:rsidRPr="00566B43">
              <w:rPr>
                <w:rFonts w:asciiTheme="majorHAnsi" w:eastAsiaTheme="minorEastAsia" w:hAnsiTheme="majorHAnsi" w:cstheme="majorHAnsi"/>
                <w:b/>
                <w:bCs/>
                <w:kern w:val="2"/>
                <w:sz w:val="22"/>
                <w:szCs w:val="22"/>
                <w:lang w:val="en-GB" w:eastAsia="zh-CN"/>
                <w14:ligatures w14:val="standardContextual"/>
              </w:rPr>
              <w:t>Assignment Title:</w:t>
            </w:r>
          </w:p>
        </w:tc>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FE6B710" w14:textId="41735BC8" w:rsidR="006826F7" w:rsidRPr="00566B43" w:rsidRDefault="00F630CB" w:rsidP="006826F7">
            <w:pPr>
              <w:spacing w:after="160" w:line="259" w:lineRule="auto"/>
              <w:rPr>
                <w:rFonts w:asciiTheme="minorHAnsi" w:eastAsiaTheme="minorEastAsia" w:hAnsiTheme="minorHAnsi" w:cstheme="minorHAnsi"/>
                <w:b/>
                <w:bCs/>
                <w:kern w:val="2"/>
                <w:lang w:val="en-GB" w:eastAsia="zh-CN"/>
                <w14:ligatures w14:val="standardContextual"/>
              </w:rPr>
            </w:pPr>
            <w:r>
              <w:rPr>
                <w:rFonts w:asciiTheme="minorHAnsi" w:eastAsiaTheme="minorEastAsia" w:hAnsiTheme="minorHAnsi" w:cstheme="minorHAnsi"/>
                <w:b/>
                <w:bCs/>
                <w:kern w:val="2"/>
                <w:lang w:val="en-GB" w:eastAsia="zh-CN"/>
                <w14:ligatures w14:val="standardContextual"/>
              </w:rPr>
              <w:t xml:space="preserve">Event review – </w:t>
            </w:r>
            <w:r w:rsidR="00FD1703">
              <w:rPr>
                <w:rFonts w:asciiTheme="minorHAnsi" w:eastAsiaTheme="minorEastAsia" w:hAnsiTheme="minorHAnsi" w:cstheme="minorHAnsi"/>
                <w:b/>
                <w:bCs/>
                <w:kern w:val="2"/>
                <w:lang w:val="en-GB" w:eastAsia="zh-CN"/>
                <w14:ligatures w14:val="standardContextual"/>
              </w:rPr>
              <w:t xml:space="preserve">in a Teams Meeting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109D88D" w14:textId="77777777" w:rsidR="006826F7" w:rsidRPr="00566B43" w:rsidRDefault="006826F7" w:rsidP="006826F7">
            <w:pPr>
              <w:spacing w:after="160" w:line="259" w:lineRule="auto"/>
              <w:rPr>
                <w:rFonts w:asciiTheme="majorHAnsi" w:eastAsiaTheme="minorEastAsia" w:hAnsiTheme="majorHAnsi" w:cstheme="majorHAnsi"/>
                <w:kern w:val="2"/>
                <w:sz w:val="22"/>
                <w:szCs w:val="22"/>
                <w:lang w:val="en-GB" w:eastAsia="zh-CN"/>
                <w14:ligatures w14:val="standardContextual"/>
              </w:rPr>
            </w:pPr>
            <w:r w:rsidRPr="00566B43">
              <w:rPr>
                <w:rFonts w:asciiTheme="majorHAnsi" w:eastAsiaTheme="minorEastAsia" w:hAnsiTheme="majorHAnsi" w:cstheme="majorHAnsi"/>
                <w:b/>
                <w:bCs/>
                <w:kern w:val="2"/>
                <w:sz w:val="22"/>
                <w:szCs w:val="22"/>
                <w:lang w:val="en-GB" w:eastAsia="zh-CN"/>
                <w14:ligatures w14:val="standardContextual"/>
              </w:rPr>
              <w:t>Word count (or equivalent):</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1C556BD" w14:textId="56A3689E" w:rsidR="006826F7" w:rsidRPr="007135D5" w:rsidRDefault="006826F7" w:rsidP="006826F7">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kern w:val="2"/>
                <w:lang w:val="en-GB" w:eastAsia="zh-CN"/>
                <w14:ligatures w14:val="standardContextual"/>
              </w:rPr>
              <w:t xml:space="preserve"> </w:t>
            </w:r>
            <w:r w:rsidR="0093457C">
              <w:rPr>
                <w:rFonts w:asciiTheme="minorBidi" w:eastAsiaTheme="minorEastAsia" w:hAnsiTheme="minorBidi" w:cstheme="minorBidi"/>
                <w:kern w:val="2"/>
                <w:lang w:val="en-GB" w:eastAsia="zh-CN"/>
                <w14:ligatures w14:val="standardContextual"/>
              </w:rPr>
              <w:t xml:space="preserve">5 minutes </w:t>
            </w:r>
          </w:p>
        </w:tc>
      </w:tr>
      <w:tr w:rsidR="006826F7" w:rsidRPr="007135D5" w14:paraId="70448A6C" w14:textId="77777777" w:rsidTr="006826F7">
        <w:trPr>
          <w:trHeight w:val="66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4C659C4" w14:textId="77777777" w:rsidR="006826F7" w:rsidRPr="00566B43" w:rsidRDefault="006826F7" w:rsidP="006826F7">
            <w:pPr>
              <w:spacing w:after="160" w:line="259" w:lineRule="auto"/>
              <w:rPr>
                <w:rFonts w:asciiTheme="majorHAnsi" w:eastAsiaTheme="minorEastAsia" w:hAnsiTheme="majorHAnsi" w:cstheme="majorHAnsi"/>
                <w:kern w:val="2"/>
                <w:sz w:val="22"/>
                <w:szCs w:val="22"/>
                <w:lang w:val="en-GB" w:eastAsia="zh-CN"/>
                <w14:ligatures w14:val="standardContextual"/>
              </w:rPr>
            </w:pPr>
            <w:r w:rsidRPr="00566B43">
              <w:rPr>
                <w:rFonts w:asciiTheme="majorHAnsi" w:eastAsiaTheme="minorEastAsia" w:hAnsiTheme="majorHAnsi" w:cstheme="majorHAnsi"/>
                <w:b/>
                <w:bCs/>
                <w:kern w:val="2"/>
                <w:sz w:val="22"/>
                <w:szCs w:val="22"/>
                <w:lang w:val="en-GB" w:eastAsia="zh-CN"/>
                <w14:ligatures w14:val="standardContextual"/>
              </w:rPr>
              <w:t>Submission deadline:</w:t>
            </w:r>
          </w:p>
        </w:tc>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86E8E45" w14:textId="0EB198EB" w:rsidR="006826F7" w:rsidRPr="00566B43" w:rsidRDefault="00D63ADF" w:rsidP="006826F7">
            <w:pPr>
              <w:spacing w:after="160" w:line="259" w:lineRule="auto"/>
              <w:rPr>
                <w:rFonts w:asciiTheme="minorHAnsi" w:eastAsiaTheme="minorEastAsia" w:hAnsiTheme="minorHAnsi" w:cstheme="minorHAnsi"/>
                <w:b/>
                <w:bCs/>
                <w:kern w:val="2"/>
                <w:lang w:val="en-GB" w:eastAsia="zh-CN"/>
                <w14:ligatures w14:val="standardContextual"/>
              </w:rPr>
            </w:pPr>
            <w:r>
              <w:rPr>
                <w:rFonts w:asciiTheme="minorHAnsi" w:eastAsiaTheme="minorEastAsia" w:hAnsiTheme="minorHAnsi" w:cstheme="minorHAnsi"/>
                <w:b/>
                <w:bCs/>
                <w:kern w:val="2"/>
                <w:lang w:val="en-GB" w:eastAsia="zh-CN"/>
                <w14:ligatures w14:val="standardContextual"/>
              </w:rPr>
              <w:t xml:space="preserve">29 APRIL </w:t>
            </w:r>
            <w:r w:rsidR="00F630CB">
              <w:rPr>
                <w:rFonts w:asciiTheme="minorHAnsi" w:eastAsiaTheme="minorEastAsia" w:hAnsiTheme="minorHAnsi" w:cstheme="minorHAnsi"/>
                <w:b/>
                <w:bCs/>
                <w:kern w:val="2"/>
                <w:lang w:val="en-GB" w:eastAsia="zh-CN"/>
                <w14:ligatures w14:val="standardContextual"/>
              </w:rPr>
              <w:t>2026</w:t>
            </w:r>
            <w:r w:rsidR="00DD6920" w:rsidRPr="00566B43">
              <w:rPr>
                <w:rFonts w:asciiTheme="minorHAnsi" w:eastAsiaTheme="minorEastAsia" w:hAnsiTheme="minorHAnsi" w:cstheme="minorHAnsi"/>
                <w:b/>
                <w:bCs/>
                <w:kern w:val="2"/>
                <w:lang w:val="en-GB" w:eastAsia="zh-CN"/>
                <w14:ligatures w14:val="standardContextual"/>
              </w:rPr>
              <w:t xml:space="preserve">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454AD49" w14:textId="77777777" w:rsidR="006826F7" w:rsidRPr="00566B43" w:rsidRDefault="006826F7" w:rsidP="006826F7">
            <w:pPr>
              <w:spacing w:after="160" w:line="259" w:lineRule="auto"/>
              <w:rPr>
                <w:rFonts w:asciiTheme="majorHAnsi" w:eastAsiaTheme="minorEastAsia" w:hAnsiTheme="majorHAnsi" w:cstheme="majorHAnsi"/>
                <w:kern w:val="2"/>
                <w:sz w:val="22"/>
                <w:szCs w:val="22"/>
                <w:lang w:val="en-GB" w:eastAsia="zh-CN"/>
                <w14:ligatures w14:val="standardContextual"/>
              </w:rPr>
            </w:pPr>
            <w:r w:rsidRPr="00566B43">
              <w:rPr>
                <w:rFonts w:asciiTheme="majorHAnsi" w:eastAsiaTheme="minorEastAsia" w:hAnsiTheme="majorHAnsi" w:cstheme="majorHAnsi"/>
                <w:b/>
                <w:bCs/>
                <w:kern w:val="2"/>
                <w:sz w:val="22"/>
                <w:szCs w:val="22"/>
                <w:lang w:val="en-GB" w:eastAsia="zh-CN"/>
                <w14:ligatures w14:val="standardContextual"/>
              </w:rPr>
              <w:t>Return date of provisional marks &amp; written feedback:</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F88702F" w14:textId="4615EADD" w:rsidR="006826F7" w:rsidRPr="007135D5" w:rsidRDefault="009956B7" w:rsidP="006826F7">
            <w:pPr>
              <w:spacing w:after="160" w:line="259" w:lineRule="auto"/>
              <w:rPr>
                <w:rFonts w:asciiTheme="minorBidi" w:eastAsiaTheme="minorEastAsia" w:hAnsiTheme="minorBidi" w:cstheme="minorBidi"/>
                <w:kern w:val="2"/>
                <w:lang w:val="en-GB" w:eastAsia="zh-CN"/>
                <w14:ligatures w14:val="standardContextual"/>
              </w:rPr>
            </w:pPr>
            <w:r>
              <w:rPr>
                <w:rFonts w:asciiTheme="minorBidi" w:eastAsiaTheme="minorEastAsia" w:hAnsiTheme="minorBidi" w:cstheme="minorBidi"/>
                <w:kern w:val="2"/>
                <w:lang w:val="en-GB" w:eastAsia="zh-CN"/>
                <w14:ligatures w14:val="standardContextual"/>
              </w:rPr>
              <w:t>TBC</w:t>
            </w:r>
          </w:p>
        </w:tc>
      </w:tr>
    </w:tbl>
    <w:p w14:paraId="6420B87E" w14:textId="77777777" w:rsidR="007135D5" w:rsidRDefault="007135D5" w:rsidP="006D689C">
      <w:pPr>
        <w:jc w:val="both"/>
        <w:rPr>
          <w:rFonts w:asciiTheme="minorHAnsi" w:hAnsiTheme="minorHAnsi" w:cstheme="minorHAnsi"/>
          <w:b/>
          <w:sz w:val="28"/>
          <w:szCs w:val="28"/>
        </w:rPr>
      </w:pPr>
    </w:p>
    <w:p w14:paraId="55D23ADF" w14:textId="77777777" w:rsidR="006826F7" w:rsidRDefault="006826F7" w:rsidP="006D689C">
      <w:pPr>
        <w:jc w:val="both"/>
        <w:rPr>
          <w:rFonts w:asciiTheme="minorHAnsi" w:hAnsiTheme="minorHAnsi" w:cstheme="minorHAnsi"/>
          <w:b/>
          <w:sz w:val="28"/>
          <w:szCs w:val="28"/>
        </w:rPr>
      </w:pPr>
    </w:p>
    <w:p w14:paraId="39821200" w14:textId="77777777" w:rsidR="006826F7" w:rsidRDefault="006826F7" w:rsidP="006D689C">
      <w:pPr>
        <w:jc w:val="both"/>
        <w:rPr>
          <w:rFonts w:asciiTheme="minorHAnsi" w:hAnsiTheme="minorHAnsi" w:cstheme="minorHAnsi"/>
          <w:b/>
          <w:sz w:val="28"/>
          <w:szCs w:val="28"/>
        </w:rPr>
      </w:pPr>
    </w:p>
    <w:p w14:paraId="73BCFDAC" w14:textId="77777777" w:rsidR="006826F7" w:rsidRDefault="006826F7" w:rsidP="006D689C">
      <w:pPr>
        <w:jc w:val="both"/>
        <w:rPr>
          <w:rFonts w:asciiTheme="minorHAnsi" w:hAnsiTheme="minorHAnsi" w:cstheme="minorHAnsi"/>
          <w:b/>
          <w:sz w:val="28"/>
          <w:szCs w:val="28"/>
        </w:rPr>
      </w:pPr>
    </w:p>
    <w:p w14:paraId="1099D6AB" w14:textId="77777777" w:rsidR="006826F7" w:rsidRDefault="006826F7" w:rsidP="006D689C">
      <w:pPr>
        <w:jc w:val="both"/>
        <w:rPr>
          <w:rFonts w:asciiTheme="minorHAnsi" w:hAnsiTheme="minorHAnsi" w:cstheme="minorHAnsi"/>
          <w:b/>
          <w:sz w:val="28"/>
          <w:szCs w:val="28"/>
        </w:rPr>
      </w:pPr>
    </w:p>
    <w:tbl>
      <w:tblPr>
        <w:tblpPr w:leftFromText="180" w:rightFromText="180" w:vertAnchor="text" w:horzAnchor="margin"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244A17" w14:paraId="001B2F53" w14:textId="77777777" w:rsidTr="007135D5">
        <w:tc>
          <w:tcPr>
            <w:tcW w:w="9016" w:type="dxa"/>
            <w:tcBorders>
              <w:top w:val="single" w:sz="4" w:space="0" w:color="auto"/>
              <w:left w:val="single" w:sz="4" w:space="0" w:color="auto"/>
              <w:bottom w:val="single" w:sz="4" w:space="0" w:color="auto"/>
              <w:right w:val="single" w:sz="4" w:space="0" w:color="auto"/>
            </w:tcBorders>
            <w:shd w:val="clear" w:color="auto" w:fill="C0C0C0"/>
            <w:hideMark/>
          </w:tcPr>
          <w:p w14:paraId="5EF1DF95" w14:textId="77777777" w:rsidR="00244A17" w:rsidRDefault="00244A17" w:rsidP="00244A17">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21A1592E" w14:textId="77777777" w:rsidR="00244A17" w:rsidRDefault="00244A17" w:rsidP="006D689C">
      <w:pPr>
        <w:jc w:val="both"/>
        <w:rPr>
          <w:rFonts w:asciiTheme="minorHAnsi" w:hAnsiTheme="minorHAnsi" w:cstheme="minorHAnsi"/>
          <w:b/>
          <w:sz w:val="28"/>
          <w:szCs w:val="28"/>
        </w:rPr>
      </w:pPr>
    </w:p>
    <w:p w14:paraId="0BAAE1AC" w14:textId="30ABB2F4" w:rsidR="00BD424E" w:rsidRPr="00A121A6" w:rsidRDefault="00BD424E" w:rsidP="00BD424E">
      <w:pPr>
        <w:ind w:left="426"/>
        <w:rPr>
          <w:rFonts w:asciiTheme="majorHAnsi" w:hAnsiTheme="majorHAnsi" w:cstheme="majorHAnsi"/>
          <w:b/>
          <w:color w:val="000000"/>
          <w:sz w:val="28"/>
          <w:szCs w:val="28"/>
        </w:rPr>
      </w:pPr>
      <w:r w:rsidRPr="00566B43">
        <w:rPr>
          <w:rFonts w:asciiTheme="majorHAnsi" w:hAnsiTheme="majorHAnsi" w:cstheme="majorHAnsi"/>
          <w:b/>
          <w:color w:val="000000"/>
        </w:rPr>
        <w:t xml:space="preserve"> </w:t>
      </w:r>
      <w:r w:rsidRPr="00A121A6">
        <w:rPr>
          <w:rFonts w:asciiTheme="majorHAnsi" w:hAnsiTheme="majorHAnsi" w:cstheme="majorHAnsi"/>
          <w:b/>
          <w:color w:val="000000"/>
          <w:sz w:val="28"/>
          <w:szCs w:val="28"/>
        </w:rPr>
        <w:t>(</w:t>
      </w:r>
      <w:r w:rsidR="00E366C7" w:rsidRPr="00A121A6">
        <w:rPr>
          <w:rFonts w:asciiTheme="majorHAnsi" w:hAnsiTheme="majorHAnsi" w:cstheme="majorHAnsi"/>
          <w:b/>
          <w:color w:val="000000"/>
          <w:sz w:val="28"/>
          <w:szCs w:val="28"/>
        </w:rPr>
        <w:t>25</w:t>
      </w:r>
      <w:r w:rsidRPr="00A121A6">
        <w:rPr>
          <w:rFonts w:asciiTheme="majorHAnsi" w:hAnsiTheme="majorHAnsi" w:cstheme="majorHAnsi"/>
          <w:b/>
          <w:color w:val="000000"/>
          <w:sz w:val="28"/>
          <w:szCs w:val="28"/>
        </w:rPr>
        <w:t>%)</w:t>
      </w:r>
      <w:r w:rsidR="00DD6920" w:rsidRPr="00A121A6">
        <w:rPr>
          <w:rFonts w:asciiTheme="majorHAnsi" w:hAnsiTheme="majorHAnsi" w:cstheme="majorHAnsi"/>
          <w:b/>
          <w:color w:val="000000"/>
          <w:sz w:val="28"/>
          <w:szCs w:val="28"/>
        </w:rPr>
        <w:t xml:space="preserve"> – Event Review </w:t>
      </w:r>
    </w:p>
    <w:p w14:paraId="35A02A73" w14:textId="77777777" w:rsidR="00BD424E" w:rsidRPr="00BD424E" w:rsidRDefault="00BD424E" w:rsidP="00BD424E">
      <w:pPr>
        <w:ind w:left="426"/>
        <w:rPr>
          <w:rFonts w:asciiTheme="minorHAnsi" w:hAnsiTheme="minorHAnsi" w:cstheme="minorHAnsi"/>
          <w:b/>
          <w:color w:val="000000"/>
        </w:rPr>
      </w:pPr>
    </w:p>
    <w:p w14:paraId="5C8942A3" w14:textId="2FD2702C" w:rsidR="00BD424E" w:rsidRPr="00111CE7" w:rsidRDefault="00DD6920" w:rsidP="00BD424E">
      <w:pPr>
        <w:ind w:left="426"/>
        <w:rPr>
          <w:rFonts w:asciiTheme="minorBidi" w:hAnsiTheme="minorBidi" w:cstheme="minorBidi"/>
          <w:b/>
          <w:color w:val="000000"/>
        </w:rPr>
      </w:pPr>
      <w:r w:rsidRPr="00111CE7">
        <w:rPr>
          <w:rFonts w:asciiTheme="minorBidi" w:hAnsiTheme="minorBidi" w:cstheme="minorBidi"/>
          <w:b/>
          <w:color w:val="000000"/>
        </w:rPr>
        <w:t xml:space="preserve">Group </w:t>
      </w:r>
      <w:r w:rsidR="00BD424E" w:rsidRPr="00111CE7">
        <w:rPr>
          <w:rFonts w:asciiTheme="minorBidi" w:hAnsiTheme="minorBidi" w:cstheme="minorBidi"/>
          <w:b/>
          <w:color w:val="000000"/>
        </w:rPr>
        <w:t>Evaluation and individual reflections</w:t>
      </w:r>
    </w:p>
    <w:p w14:paraId="18CE3E49" w14:textId="77777777" w:rsidR="00BD424E" w:rsidRPr="00111CE7" w:rsidRDefault="00BD424E" w:rsidP="00BD424E">
      <w:pPr>
        <w:ind w:left="426"/>
        <w:rPr>
          <w:rFonts w:asciiTheme="minorBidi" w:hAnsiTheme="minorBidi" w:cstheme="minorBidi"/>
          <w:b/>
          <w:color w:val="000000"/>
        </w:rPr>
      </w:pPr>
    </w:p>
    <w:p w14:paraId="3B382C8B" w14:textId="094D0F84" w:rsidR="00BD424E" w:rsidRPr="00111CE7" w:rsidRDefault="00BD424E" w:rsidP="00BD424E">
      <w:pPr>
        <w:spacing w:line="360" w:lineRule="auto"/>
        <w:ind w:left="426"/>
        <w:rPr>
          <w:rFonts w:asciiTheme="minorBidi" w:hAnsiTheme="minorBidi" w:cstheme="minorBidi"/>
          <w:color w:val="000000"/>
        </w:rPr>
      </w:pPr>
      <w:r w:rsidRPr="00111CE7">
        <w:rPr>
          <w:rFonts w:asciiTheme="minorBidi" w:hAnsiTheme="minorBidi" w:cstheme="minorBidi"/>
          <w:color w:val="000000"/>
        </w:rPr>
        <w:t xml:space="preserve">You are required to prepare a presentation </w:t>
      </w:r>
      <w:r w:rsidR="009956B7" w:rsidRPr="00111CE7">
        <w:rPr>
          <w:rFonts w:asciiTheme="minorBidi" w:hAnsiTheme="minorBidi" w:cstheme="minorBidi"/>
          <w:color w:val="000000"/>
        </w:rPr>
        <w:t xml:space="preserve">that will be </w:t>
      </w:r>
      <w:r w:rsidR="00FD1703" w:rsidRPr="00111CE7">
        <w:rPr>
          <w:rFonts w:asciiTheme="minorBidi" w:hAnsiTheme="minorBidi" w:cstheme="minorBidi"/>
          <w:color w:val="000000"/>
        </w:rPr>
        <w:t xml:space="preserve">managed and </w:t>
      </w:r>
      <w:r w:rsidR="009956B7" w:rsidRPr="00111CE7">
        <w:rPr>
          <w:rFonts w:asciiTheme="minorBidi" w:hAnsiTheme="minorBidi" w:cstheme="minorBidi"/>
          <w:color w:val="000000"/>
        </w:rPr>
        <w:t xml:space="preserve">delivered </w:t>
      </w:r>
      <w:r w:rsidR="00FD1703" w:rsidRPr="00111CE7">
        <w:rPr>
          <w:rFonts w:asciiTheme="minorBidi" w:hAnsiTheme="minorBidi" w:cstheme="minorBidi"/>
          <w:color w:val="000000"/>
        </w:rPr>
        <w:t xml:space="preserve">ON TEAMS </w:t>
      </w:r>
      <w:r w:rsidR="009956B7" w:rsidRPr="00111CE7">
        <w:rPr>
          <w:rFonts w:asciiTheme="minorBidi" w:hAnsiTheme="minorBidi" w:cstheme="minorBidi"/>
          <w:color w:val="000000"/>
        </w:rPr>
        <w:t xml:space="preserve"> </w:t>
      </w:r>
      <w:r w:rsidRPr="00111CE7">
        <w:rPr>
          <w:rFonts w:asciiTheme="minorBidi" w:hAnsiTheme="minorBidi" w:cstheme="minorBidi"/>
          <w:color w:val="000000"/>
        </w:rPr>
        <w:t>which critiques and evaluates the chosen event, your individual contribution, and the performance of the team.</w:t>
      </w:r>
    </w:p>
    <w:p w14:paraId="7511A8E9" w14:textId="6A691E23" w:rsidR="00BD424E" w:rsidRPr="00111CE7" w:rsidRDefault="00BD424E" w:rsidP="00BD424E">
      <w:pPr>
        <w:spacing w:line="360" w:lineRule="auto"/>
        <w:ind w:left="426"/>
        <w:rPr>
          <w:rFonts w:asciiTheme="minorBidi" w:hAnsiTheme="minorBidi" w:cstheme="minorBidi"/>
        </w:rPr>
      </w:pPr>
      <w:r w:rsidRPr="00111CE7">
        <w:rPr>
          <w:rFonts w:asciiTheme="minorBidi" w:hAnsiTheme="minorBidi" w:cstheme="minorBidi"/>
        </w:rPr>
        <w:t xml:space="preserve">Based on your Event Management Plan, you are required to deliver a </w:t>
      </w:r>
      <w:r w:rsidR="00E366C7" w:rsidRPr="00111CE7">
        <w:rPr>
          <w:rFonts w:asciiTheme="minorBidi" w:hAnsiTheme="minorBidi" w:cstheme="minorBidi"/>
        </w:rPr>
        <w:t xml:space="preserve"> </w:t>
      </w:r>
      <w:r w:rsidR="00540071" w:rsidRPr="00111CE7">
        <w:rPr>
          <w:rFonts w:asciiTheme="minorBidi" w:hAnsiTheme="minorBidi" w:cstheme="minorBidi"/>
        </w:rPr>
        <w:t xml:space="preserve">5 MINUTE </w:t>
      </w:r>
      <w:r w:rsidRPr="00111CE7">
        <w:rPr>
          <w:rFonts w:asciiTheme="minorBidi" w:hAnsiTheme="minorBidi" w:cstheme="minorBidi"/>
        </w:rPr>
        <w:t xml:space="preserve"> </w:t>
      </w:r>
      <w:r w:rsidR="00E366C7" w:rsidRPr="00111CE7">
        <w:rPr>
          <w:rFonts w:asciiTheme="minorBidi" w:hAnsiTheme="minorBidi" w:cstheme="minorBidi"/>
        </w:rPr>
        <w:t xml:space="preserve">each </w:t>
      </w:r>
      <w:r w:rsidRPr="00111CE7">
        <w:rPr>
          <w:rFonts w:asciiTheme="minorBidi" w:hAnsiTheme="minorBidi" w:cstheme="minorBidi"/>
        </w:rPr>
        <w:t xml:space="preserve">presentation. </w:t>
      </w:r>
    </w:p>
    <w:p w14:paraId="6064EC8C" w14:textId="77777777" w:rsidR="00BD424E" w:rsidRPr="00111CE7" w:rsidRDefault="00BD424E" w:rsidP="008F52A3">
      <w:pPr>
        <w:pStyle w:val="Ordinary11"/>
        <w:rPr>
          <w:rFonts w:asciiTheme="minorBidi" w:hAnsiTheme="minorBidi" w:cstheme="minorBidi"/>
        </w:rPr>
      </w:pPr>
    </w:p>
    <w:p w14:paraId="1AD3AB4D" w14:textId="77777777" w:rsidR="00BD424E" w:rsidRPr="00111CE7" w:rsidRDefault="00BD424E" w:rsidP="00BD424E">
      <w:pPr>
        <w:ind w:left="426"/>
        <w:rPr>
          <w:rFonts w:asciiTheme="minorBidi" w:hAnsiTheme="minorBidi" w:cstheme="minorBidi"/>
          <w:color w:val="000000"/>
        </w:rPr>
      </w:pPr>
      <w:r w:rsidRPr="00111CE7">
        <w:rPr>
          <w:rFonts w:asciiTheme="minorBidi" w:hAnsiTheme="minorBidi" w:cstheme="minorBidi"/>
          <w:color w:val="000000"/>
        </w:rPr>
        <w:t>Your presentation should include but not be limited to:</w:t>
      </w:r>
    </w:p>
    <w:p w14:paraId="455F66CA" w14:textId="77777777" w:rsidR="00BD424E" w:rsidRPr="00111CE7" w:rsidRDefault="00BD424E" w:rsidP="00BD424E">
      <w:pPr>
        <w:ind w:left="426"/>
        <w:rPr>
          <w:rFonts w:asciiTheme="minorBidi" w:hAnsiTheme="minorBidi" w:cstheme="minorBidi"/>
          <w:color w:val="000000"/>
        </w:rPr>
      </w:pPr>
    </w:p>
    <w:p w14:paraId="77F72799" w14:textId="77777777" w:rsidR="00BD424E" w:rsidRPr="00111CE7" w:rsidRDefault="00BD424E" w:rsidP="00BD424E">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0"/>
        <w:contextualSpacing/>
        <w:rPr>
          <w:rFonts w:asciiTheme="minorBidi" w:hAnsiTheme="minorBidi" w:cstheme="minorBidi"/>
          <w:sz w:val="24"/>
          <w:szCs w:val="24"/>
        </w:rPr>
      </w:pPr>
      <w:r w:rsidRPr="00111CE7">
        <w:rPr>
          <w:rFonts w:asciiTheme="minorBidi" w:hAnsiTheme="minorBidi" w:cstheme="minorBidi"/>
          <w:sz w:val="24"/>
          <w:szCs w:val="24"/>
        </w:rPr>
        <w:t>A brief overview of your event</w:t>
      </w:r>
    </w:p>
    <w:p w14:paraId="5FB71F14" w14:textId="77777777" w:rsidR="00BD424E" w:rsidRPr="00111CE7" w:rsidRDefault="00BD424E" w:rsidP="00BD424E">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0"/>
        <w:contextualSpacing/>
        <w:rPr>
          <w:rFonts w:asciiTheme="minorBidi" w:hAnsiTheme="minorBidi" w:cstheme="minorBidi"/>
          <w:sz w:val="24"/>
          <w:szCs w:val="24"/>
        </w:rPr>
      </w:pPr>
      <w:r w:rsidRPr="00111CE7">
        <w:rPr>
          <w:rFonts w:asciiTheme="minorBidi" w:hAnsiTheme="minorBidi" w:cstheme="minorBidi"/>
          <w:sz w:val="24"/>
          <w:szCs w:val="24"/>
        </w:rPr>
        <w:t xml:space="preserve">Include relevant key areas that you have included within the Event Management Plan. </w:t>
      </w:r>
    </w:p>
    <w:p w14:paraId="0F301DE8" w14:textId="77777777" w:rsidR="00BD424E" w:rsidRPr="00111CE7" w:rsidRDefault="00BD424E" w:rsidP="00BD424E">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contextualSpacing/>
        <w:rPr>
          <w:rFonts w:asciiTheme="minorBidi" w:hAnsiTheme="minorBidi" w:cstheme="minorBidi"/>
          <w:sz w:val="24"/>
          <w:szCs w:val="24"/>
        </w:rPr>
      </w:pPr>
      <w:r w:rsidRPr="00111CE7">
        <w:rPr>
          <w:rFonts w:asciiTheme="minorBidi" w:hAnsiTheme="minorBidi" w:cstheme="minorBidi"/>
          <w:sz w:val="24"/>
          <w:szCs w:val="24"/>
        </w:rPr>
        <w:t xml:space="preserve">Students should demonstrate the application of academic theory and relevant business models within the presentation </w:t>
      </w:r>
    </w:p>
    <w:p w14:paraId="43F80660" w14:textId="77777777" w:rsidR="00BD424E" w:rsidRPr="00111CE7" w:rsidRDefault="00BD424E" w:rsidP="00BD424E">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contextualSpacing/>
        <w:rPr>
          <w:rFonts w:asciiTheme="minorBidi" w:hAnsiTheme="minorBidi" w:cstheme="minorBidi"/>
          <w:sz w:val="24"/>
          <w:szCs w:val="24"/>
        </w:rPr>
      </w:pPr>
      <w:r w:rsidRPr="00111CE7">
        <w:rPr>
          <w:rFonts w:asciiTheme="minorBidi" w:hAnsiTheme="minorBidi" w:cstheme="minorBidi"/>
          <w:sz w:val="24"/>
          <w:szCs w:val="24"/>
        </w:rPr>
        <w:t xml:space="preserve">Use the Harvard referencing system throughout. The presentation and supporting notes are to be uploaded on to Turnitin. </w:t>
      </w:r>
    </w:p>
    <w:p w14:paraId="1D197A74" w14:textId="77777777" w:rsidR="00BD424E" w:rsidRPr="00111CE7" w:rsidRDefault="00BD424E" w:rsidP="00BD424E">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contextualSpacing/>
        <w:rPr>
          <w:rFonts w:asciiTheme="minorBidi" w:hAnsiTheme="minorBidi" w:cstheme="minorBidi"/>
          <w:sz w:val="24"/>
          <w:szCs w:val="24"/>
        </w:rPr>
      </w:pPr>
      <w:r w:rsidRPr="00111CE7">
        <w:rPr>
          <w:rFonts w:asciiTheme="minorBidi" w:hAnsiTheme="minorBidi" w:cstheme="minorBidi"/>
          <w:sz w:val="24"/>
          <w:szCs w:val="24"/>
        </w:rPr>
        <w:t xml:space="preserve">Reflective analysis of the event planning stages for your event </w:t>
      </w:r>
    </w:p>
    <w:p w14:paraId="757B64FE" w14:textId="77777777" w:rsidR="00BD424E" w:rsidRPr="00111CE7" w:rsidRDefault="00BD424E" w:rsidP="00BD424E">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contextualSpacing/>
        <w:rPr>
          <w:rFonts w:asciiTheme="minorBidi" w:hAnsiTheme="minorBidi" w:cstheme="minorBidi"/>
          <w:sz w:val="24"/>
          <w:szCs w:val="24"/>
        </w:rPr>
      </w:pPr>
      <w:r w:rsidRPr="00111CE7">
        <w:rPr>
          <w:rFonts w:asciiTheme="minorBidi" w:hAnsiTheme="minorBidi" w:cstheme="minorBidi"/>
          <w:sz w:val="24"/>
          <w:szCs w:val="24"/>
        </w:rPr>
        <w:t>Reflective analysis of your own role and performance in the planning and skills acquired</w:t>
      </w:r>
    </w:p>
    <w:p w14:paraId="19DE4E99" w14:textId="77777777" w:rsidR="00BD424E" w:rsidRPr="00111CE7" w:rsidRDefault="00BD424E" w:rsidP="00BD424E">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contextualSpacing/>
        <w:rPr>
          <w:rFonts w:asciiTheme="minorBidi" w:hAnsiTheme="minorBidi" w:cstheme="minorBidi"/>
          <w:sz w:val="24"/>
          <w:szCs w:val="24"/>
        </w:rPr>
      </w:pPr>
      <w:r w:rsidRPr="00111CE7">
        <w:rPr>
          <w:rFonts w:asciiTheme="minorBidi" w:hAnsiTheme="minorBidi" w:cstheme="minorBidi"/>
          <w:sz w:val="24"/>
          <w:szCs w:val="24"/>
        </w:rPr>
        <w:t>Reflective analysis to the success of the event</w:t>
      </w:r>
    </w:p>
    <w:p w14:paraId="007A13D6" w14:textId="77777777" w:rsidR="00BD424E" w:rsidRPr="00111CE7" w:rsidRDefault="00BD424E" w:rsidP="00BD424E">
      <w:pPr>
        <w:spacing w:line="360" w:lineRule="auto"/>
        <w:ind w:left="426"/>
        <w:rPr>
          <w:rFonts w:asciiTheme="minorBidi" w:hAnsiTheme="minorBidi" w:cstheme="minorBidi"/>
          <w:color w:val="000000"/>
        </w:rPr>
      </w:pPr>
    </w:p>
    <w:p w14:paraId="66579A75" w14:textId="77777777" w:rsidR="00BD424E" w:rsidRPr="00111CE7" w:rsidRDefault="00BD424E" w:rsidP="00BD424E">
      <w:pPr>
        <w:ind w:left="426"/>
        <w:rPr>
          <w:rFonts w:asciiTheme="minorBidi" w:hAnsiTheme="minorBidi" w:cstheme="minorBidi"/>
          <w:b/>
          <w:color w:val="000000"/>
        </w:rPr>
      </w:pPr>
      <w:r w:rsidRPr="00111CE7">
        <w:rPr>
          <w:rFonts w:asciiTheme="minorBidi" w:hAnsiTheme="minorBidi" w:cstheme="minorBidi"/>
          <w:b/>
          <w:color w:val="000000"/>
        </w:rPr>
        <w:t>Assessment format and weighting</w:t>
      </w:r>
    </w:p>
    <w:p w14:paraId="49CD70AB" w14:textId="77777777" w:rsidR="00BD424E" w:rsidRPr="00111CE7" w:rsidRDefault="00BD424E" w:rsidP="00BD424E">
      <w:pPr>
        <w:ind w:left="426"/>
        <w:rPr>
          <w:rFonts w:asciiTheme="minorBidi" w:hAnsiTheme="minorBidi" w:cstheme="minorBidi"/>
          <w:b/>
          <w:color w:val="000000"/>
        </w:rPr>
      </w:pPr>
    </w:p>
    <w:p w14:paraId="69682038" w14:textId="428BC355" w:rsidR="00BD424E" w:rsidRPr="00111CE7" w:rsidRDefault="00BD424E" w:rsidP="00BD424E">
      <w:pPr>
        <w:spacing w:line="360" w:lineRule="auto"/>
        <w:ind w:left="426"/>
        <w:rPr>
          <w:rFonts w:asciiTheme="minorBidi" w:hAnsiTheme="minorBidi" w:cstheme="minorBidi"/>
          <w:sz w:val="32"/>
          <w:szCs w:val="32"/>
        </w:rPr>
      </w:pPr>
      <w:r w:rsidRPr="00111CE7">
        <w:rPr>
          <w:rFonts w:asciiTheme="minorBidi" w:hAnsiTheme="minorBidi" w:cstheme="minorBidi"/>
          <w:color w:val="000000"/>
        </w:rPr>
        <w:t xml:space="preserve">This is an individual presentation of </w:t>
      </w:r>
      <w:r w:rsidR="00540071" w:rsidRPr="00111CE7">
        <w:rPr>
          <w:rFonts w:asciiTheme="minorBidi" w:hAnsiTheme="minorBidi" w:cstheme="minorBidi"/>
          <w:color w:val="000000"/>
        </w:rPr>
        <w:t>5</w:t>
      </w:r>
      <w:r w:rsidRPr="00111CE7">
        <w:rPr>
          <w:rFonts w:asciiTheme="minorBidi" w:hAnsiTheme="minorBidi" w:cstheme="minorBidi"/>
          <w:color w:val="000000"/>
        </w:rPr>
        <w:t xml:space="preserve"> minutes each and is worth (</w:t>
      </w:r>
      <w:r w:rsidR="0093457C" w:rsidRPr="00111CE7">
        <w:rPr>
          <w:rFonts w:asciiTheme="minorBidi" w:hAnsiTheme="minorBidi" w:cstheme="minorBidi"/>
          <w:color w:val="000000"/>
        </w:rPr>
        <w:t>25</w:t>
      </w:r>
      <w:r w:rsidRPr="00111CE7">
        <w:rPr>
          <w:rFonts w:asciiTheme="minorBidi" w:hAnsiTheme="minorBidi" w:cstheme="minorBidi"/>
          <w:color w:val="000000"/>
        </w:rPr>
        <w:t>%) of the available marks for the module</w:t>
      </w:r>
    </w:p>
    <w:p w14:paraId="1F5D130B" w14:textId="77777777" w:rsidR="007135D5" w:rsidRDefault="007135D5" w:rsidP="006D689C">
      <w:pPr>
        <w:jc w:val="both"/>
        <w:rPr>
          <w:rFonts w:asciiTheme="minorHAnsi" w:hAnsiTheme="minorHAnsi" w:cstheme="minorHAnsi"/>
          <w:color w:val="000000"/>
        </w:rPr>
      </w:pPr>
    </w:p>
    <w:p w14:paraId="2BEB538C" w14:textId="77777777" w:rsidR="00316B0C" w:rsidRDefault="00316B0C" w:rsidP="006D689C">
      <w:pPr>
        <w:jc w:val="both"/>
        <w:rPr>
          <w:rFonts w:asciiTheme="minorHAnsi" w:hAnsiTheme="minorHAnsi" w:cstheme="minorHAnsi"/>
          <w:color w:val="000000"/>
        </w:rPr>
      </w:pPr>
    </w:p>
    <w:p w14:paraId="0F1690EB" w14:textId="77777777" w:rsidR="00E366C7" w:rsidRDefault="00E366C7" w:rsidP="006D689C">
      <w:pPr>
        <w:jc w:val="both"/>
        <w:rPr>
          <w:rFonts w:asciiTheme="minorHAnsi" w:hAnsiTheme="minorHAnsi" w:cstheme="minorHAnsi"/>
          <w:color w:val="000000"/>
        </w:rPr>
      </w:pPr>
    </w:p>
    <w:p w14:paraId="0A8EDA8A" w14:textId="77777777" w:rsidR="00E366C7" w:rsidRDefault="00E366C7" w:rsidP="006D689C">
      <w:pPr>
        <w:jc w:val="both"/>
        <w:rPr>
          <w:rFonts w:asciiTheme="minorHAnsi" w:hAnsiTheme="minorHAnsi" w:cstheme="minorHAnsi"/>
          <w:color w:val="000000"/>
        </w:rPr>
      </w:pPr>
    </w:p>
    <w:p w14:paraId="54047F7A" w14:textId="77777777" w:rsidR="00E366C7" w:rsidRDefault="00E366C7" w:rsidP="006D689C">
      <w:pPr>
        <w:jc w:val="both"/>
        <w:rPr>
          <w:rFonts w:asciiTheme="minorHAnsi" w:hAnsiTheme="minorHAnsi" w:cstheme="minorHAnsi"/>
          <w:color w:val="000000"/>
        </w:rPr>
      </w:pPr>
    </w:p>
    <w:p w14:paraId="1CB92475" w14:textId="77777777" w:rsidR="00316B0C" w:rsidRDefault="00316B0C" w:rsidP="006D689C">
      <w:pPr>
        <w:jc w:val="both"/>
        <w:rPr>
          <w:rFonts w:asciiTheme="minorHAnsi" w:hAnsiTheme="minorHAnsi" w:cstheme="minorHAnsi"/>
          <w:color w:val="000000"/>
        </w:rPr>
      </w:pPr>
    </w:p>
    <w:p w14:paraId="0DAFC187" w14:textId="77777777" w:rsidR="00316B0C" w:rsidRDefault="00316B0C" w:rsidP="006D689C">
      <w:pPr>
        <w:jc w:val="both"/>
        <w:rPr>
          <w:rFonts w:asciiTheme="minorHAnsi" w:hAnsiTheme="minorHAnsi" w:cstheme="minorHAnsi"/>
          <w:color w:val="000000"/>
        </w:rPr>
      </w:pPr>
    </w:p>
    <w:p w14:paraId="66D5A168" w14:textId="77777777" w:rsidR="00111CE7" w:rsidRDefault="00111CE7" w:rsidP="006D689C">
      <w:pPr>
        <w:jc w:val="both"/>
        <w:rPr>
          <w:rFonts w:asciiTheme="minorHAnsi" w:hAnsiTheme="minorHAnsi" w:cstheme="minorHAnsi"/>
          <w:color w:val="000000"/>
        </w:rPr>
      </w:pPr>
    </w:p>
    <w:p w14:paraId="41DBDDD0" w14:textId="77777777" w:rsidR="00111CE7" w:rsidRPr="006D689C" w:rsidRDefault="00111CE7" w:rsidP="006D689C">
      <w:pPr>
        <w:jc w:val="both"/>
        <w:rPr>
          <w:rFonts w:asciiTheme="minorHAnsi" w:hAnsiTheme="minorHAnsi" w:cstheme="minorHAnsi"/>
          <w:color w:val="000000"/>
        </w:rPr>
      </w:pPr>
    </w:p>
    <w:p w14:paraId="5908E8D3" w14:textId="77777777" w:rsidR="006D689C" w:rsidRPr="006D689C" w:rsidRDefault="006D689C" w:rsidP="006D689C">
      <w:pPr>
        <w:ind w:left="720"/>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6D689C" w:rsidRPr="006D689C" w14:paraId="2948FD55" w14:textId="77777777" w:rsidTr="004760ED">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14:paraId="45D8CD4E" w14:textId="77777777" w:rsidR="006D689C" w:rsidRPr="006D689C" w:rsidRDefault="006D689C" w:rsidP="006D689C">
            <w:pPr>
              <w:jc w:val="both"/>
              <w:rPr>
                <w:rFonts w:asciiTheme="minorHAnsi" w:hAnsiTheme="minorHAnsi" w:cstheme="minorHAnsi"/>
                <w:b/>
                <w:caps/>
              </w:rPr>
            </w:pPr>
            <w:r w:rsidRPr="006D689C">
              <w:rPr>
                <w:rFonts w:asciiTheme="minorHAnsi" w:hAnsiTheme="minorHAnsi" w:cstheme="minorHAnsi"/>
                <w:b/>
                <w:caps/>
              </w:rPr>
              <w:lastRenderedPageBreak/>
              <w:t>GUIDANCE FOR Students IN THE COMPLETION OF TASKS</w:t>
            </w:r>
          </w:p>
        </w:tc>
      </w:tr>
    </w:tbl>
    <w:p w14:paraId="702B711B" w14:textId="77777777" w:rsidR="006D689C" w:rsidRPr="006D689C" w:rsidRDefault="006D689C" w:rsidP="006D689C">
      <w:pPr>
        <w:jc w:val="both"/>
        <w:rPr>
          <w:rFonts w:asciiTheme="minorHAnsi" w:hAnsiTheme="minorHAnsi" w:cstheme="minorHAnsi"/>
        </w:rPr>
      </w:pPr>
    </w:p>
    <w:p w14:paraId="4D9F00BC" w14:textId="77777777" w:rsidR="006D689C" w:rsidRPr="006D689C" w:rsidRDefault="006D689C" w:rsidP="006D689C">
      <w:pPr>
        <w:jc w:val="both"/>
        <w:rPr>
          <w:rFonts w:asciiTheme="minorHAnsi" w:hAnsiTheme="minorHAnsi" w:cstheme="minorHAnsi"/>
          <w:b/>
        </w:rPr>
      </w:pPr>
      <w:r w:rsidRPr="006D689C">
        <w:rPr>
          <w:rFonts w:asciiTheme="minorHAnsi" w:hAnsiTheme="minorHAnsi" w:cstheme="minorHAnsi"/>
          <w:b/>
        </w:rPr>
        <w:t>NOTE: The guidance offered below is linked to the five generic assessment criteria overleaf.</w:t>
      </w:r>
    </w:p>
    <w:p w14:paraId="67EC03BC" w14:textId="77777777" w:rsidR="006D689C" w:rsidRPr="006D689C" w:rsidRDefault="006D689C" w:rsidP="006D689C">
      <w:pPr>
        <w:jc w:val="both"/>
        <w:rPr>
          <w:rFonts w:asciiTheme="minorHAnsi" w:hAnsiTheme="minorHAnsi" w:cstheme="minorHAnsi"/>
          <w:b/>
        </w:rPr>
      </w:pPr>
    </w:p>
    <w:p w14:paraId="64584286" w14:textId="77777777" w:rsidR="006D689C" w:rsidRPr="006D689C" w:rsidRDefault="006D689C" w:rsidP="006D689C">
      <w:pPr>
        <w:pStyle w:val="ListParagraph"/>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Theme="minorHAnsi" w:hAnsiTheme="minorHAnsi" w:cstheme="minorHAnsi"/>
          <w:b/>
          <w:sz w:val="24"/>
          <w:szCs w:val="24"/>
        </w:rPr>
      </w:pPr>
      <w:r w:rsidRPr="006D689C">
        <w:rPr>
          <w:rFonts w:asciiTheme="minorHAnsi" w:hAnsiTheme="minorHAnsi" w:cstheme="minorHAnsi"/>
          <w:b/>
          <w:sz w:val="24"/>
          <w:szCs w:val="24"/>
        </w:rPr>
        <w:t>Engagement with Literature Skills</w:t>
      </w:r>
    </w:p>
    <w:p w14:paraId="28FCF8DB" w14:textId="77777777" w:rsidR="006D689C" w:rsidRPr="006D689C" w:rsidRDefault="006D689C" w:rsidP="006D689C">
      <w:pPr>
        <w:jc w:val="both"/>
        <w:rPr>
          <w:rFonts w:asciiTheme="minorHAnsi" w:hAnsiTheme="minorHAnsi" w:cstheme="minorHAnsi"/>
        </w:rPr>
      </w:pPr>
      <w:r w:rsidRPr="006D689C">
        <w:rPr>
          <w:rFonts w:asciiTheme="minorHAnsi" w:hAnsiTheme="minorHAnsi" w:cstheme="minorHAnsi"/>
        </w:rPr>
        <w:t xml:space="preserve">Your work must be informed and supported by scholarly material that is </w:t>
      </w:r>
      <w:r w:rsidRPr="006D689C">
        <w:rPr>
          <w:rFonts w:asciiTheme="minorHAnsi" w:hAnsiTheme="minorHAnsi" w:cstheme="minorHAnsi"/>
          <w:i/>
        </w:rPr>
        <w:t>relevant</w:t>
      </w:r>
      <w:r w:rsidRPr="006D689C">
        <w:rPr>
          <w:rFonts w:asciiTheme="minorHAnsi" w:hAnsiTheme="minorHAnsi" w:cstheme="minorHAnsi"/>
        </w:rPr>
        <w:t xml:space="preserve"> to and </w:t>
      </w:r>
      <w:r w:rsidRPr="006D689C">
        <w:rPr>
          <w:rFonts w:asciiTheme="minorHAnsi" w:hAnsiTheme="minorHAnsi" w:cstheme="minorHAnsi"/>
          <w:i/>
        </w:rPr>
        <w:t>focused</w:t>
      </w:r>
      <w:r w:rsidRPr="006D689C">
        <w:rPr>
          <w:rFonts w:asciiTheme="minorHAnsi" w:hAnsiTheme="minorHAnsi" w:cstheme="minorHAnsi"/>
        </w:rPr>
        <w:t xml:space="preserve"> on the task(s) set.    You should provide evidence that you have accessed an appropriate </w:t>
      </w:r>
      <w:r w:rsidRPr="006D689C">
        <w:rPr>
          <w:rFonts w:asciiTheme="minorHAnsi" w:hAnsiTheme="minorHAnsi" w:cstheme="minorHAnsi"/>
          <w:i/>
        </w:rPr>
        <w:t>range</w:t>
      </w:r>
      <w:r w:rsidRPr="006D689C">
        <w:rPr>
          <w:rFonts w:asciiTheme="minorHAnsi" w:hAnsiTheme="minorHAnsi" w:cstheme="minorHAnsi"/>
        </w:rPr>
        <w:t xml:space="preserve"> of sources, which may be academic, governmental and industrial; these sources may include academic journal articles, textbooks, current news articles, organisational documents, and websites.  You should consider the </w:t>
      </w:r>
      <w:r w:rsidRPr="006D689C">
        <w:rPr>
          <w:rFonts w:asciiTheme="minorHAnsi" w:hAnsiTheme="minorHAnsi" w:cstheme="minorHAnsi"/>
          <w:i/>
        </w:rPr>
        <w:t>credibility</w:t>
      </w:r>
      <w:r w:rsidRPr="006D689C">
        <w:rPr>
          <w:rFonts w:asciiTheme="minorHAnsi" w:hAnsiTheme="minorHAnsi" w:cstheme="minorHAnsi"/>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D689C">
        <w:rPr>
          <w:rFonts w:asciiTheme="minorHAnsi" w:hAnsiTheme="minorHAnsi" w:cstheme="minorHAnsi"/>
          <w:i/>
        </w:rPr>
        <w:t>evidence</w:t>
      </w:r>
      <w:r w:rsidRPr="006D689C">
        <w:rPr>
          <w:rFonts w:asciiTheme="minorHAnsi" w:hAnsiTheme="minorHAnsi" w:cstheme="minorHAnsi"/>
        </w:rPr>
        <w:t xml:space="preserve"> of your research/own reading throughout your work, using a suitable referencing system, including in-text citations in the main body of your work and a reference list at the end of your work. </w:t>
      </w:r>
    </w:p>
    <w:p w14:paraId="0BE3ABCC" w14:textId="77777777" w:rsidR="006D689C" w:rsidRPr="006D689C" w:rsidRDefault="006D689C" w:rsidP="006D689C">
      <w:pPr>
        <w:jc w:val="both"/>
        <w:rPr>
          <w:rFonts w:asciiTheme="minorHAnsi" w:hAnsiTheme="minorHAnsi" w:cstheme="minorHAnsi"/>
        </w:rPr>
      </w:pPr>
    </w:p>
    <w:p w14:paraId="38427A77" w14:textId="77777777" w:rsidR="006D689C" w:rsidRPr="006D689C" w:rsidRDefault="006D689C" w:rsidP="006D689C">
      <w:pPr>
        <w:jc w:val="both"/>
        <w:rPr>
          <w:rFonts w:asciiTheme="minorHAnsi" w:hAnsiTheme="minorHAnsi" w:cstheme="minorHAnsi"/>
          <w:i/>
        </w:rPr>
      </w:pPr>
      <w:r w:rsidRPr="006D689C">
        <w:rPr>
          <w:rFonts w:asciiTheme="minorHAnsi" w:hAnsiTheme="minorHAnsi" w:cstheme="minorHAnsi"/>
          <w:b/>
          <w:i/>
        </w:rPr>
        <w:t>Guidance specific to this assessment:</w:t>
      </w:r>
      <w:r w:rsidRPr="006D689C">
        <w:rPr>
          <w:rFonts w:asciiTheme="minorHAnsi" w:hAnsiTheme="minorHAnsi" w:cstheme="minorHAnsi"/>
          <w:i/>
        </w:rPr>
        <w:t xml:space="preserve"> Evidence of scholarly material including industry reports will be useful here as well as a minimum of 6 academic text and journal article literature and 10 further resources.</w:t>
      </w:r>
    </w:p>
    <w:p w14:paraId="48730CB9" w14:textId="77777777" w:rsidR="006D689C" w:rsidRPr="006D689C" w:rsidRDefault="006D689C" w:rsidP="006D689C">
      <w:pPr>
        <w:jc w:val="both"/>
        <w:rPr>
          <w:rFonts w:asciiTheme="minorHAnsi" w:hAnsiTheme="minorHAnsi" w:cstheme="minorHAnsi"/>
        </w:rPr>
      </w:pPr>
    </w:p>
    <w:p w14:paraId="00BBDDBE" w14:textId="77777777" w:rsidR="006D689C" w:rsidRPr="006D689C" w:rsidRDefault="006D689C" w:rsidP="006D689C">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rPr>
      </w:pPr>
      <w:r w:rsidRPr="006D689C">
        <w:rPr>
          <w:rFonts w:asciiTheme="minorHAnsi" w:hAnsiTheme="minorHAnsi" w:cstheme="minorHAnsi"/>
          <w:b/>
        </w:rPr>
        <w:t>Knowledge and Understanding Skills</w:t>
      </w:r>
    </w:p>
    <w:p w14:paraId="42366EE8" w14:textId="77777777" w:rsidR="006D689C" w:rsidRPr="006D689C" w:rsidRDefault="006D689C" w:rsidP="006D689C">
      <w:pPr>
        <w:jc w:val="both"/>
        <w:rPr>
          <w:rFonts w:asciiTheme="minorHAnsi" w:hAnsiTheme="minorHAnsi" w:cstheme="minorHAnsi"/>
        </w:rPr>
      </w:pPr>
      <w:r w:rsidRPr="006D689C">
        <w:rPr>
          <w:rFonts w:asciiTheme="minorHAnsi" w:hAnsiTheme="minorHAnsi" w:cstheme="minorHAnsi"/>
        </w:rPr>
        <w:t xml:space="preserve">At level 4, you should be able to demonstrate knowledge of the underlying concepts and principles associated with your area(s) of study.  </w:t>
      </w:r>
      <w:r w:rsidRPr="006D689C">
        <w:rPr>
          <w:rFonts w:asciiTheme="minorHAnsi" w:hAnsiTheme="minorHAnsi" w:cstheme="minorHAnsi"/>
          <w:i/>
        </w:rPr>
        <w:t>Knowledge</w:t>
      </w:r>
      <w:r w:rsidRPr="006D689C">
        <w:rPr>
          <w:rFonts w:asciiTheme="minorHAnsi" w:hAnsiTheme="minorHAnsi" w:cstheme="minorHAnsi"/>
        </w:rPr>
        <w:t xml:space="preserve"> relates to the facts, information and skills you have acquired through your learning.  You demonstrate your </w:t>
      </w:r>
      <w:r w:rsidRPr="006D689C">
        <w:rPr>
          <w:rFonts w:asciiTheme="minorHAnsi" w:hAnsiTheme="minorHAnsi" w:cstheme="minorHAnsi"/>
          <w:i/>
        </w:rPr>
        <w:t>understanding</w:t>
      </w:r>
      <w:r w:rsidRPr="006D689C">
        <w:rPr>
          <w:rFonts w:asciiTheme="minorHAnsi" w:hAnsiTheme="minorHAnsi" w:cstheme="minorHAns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6D689C">
        <w:rPr>
          <w:rFonts w:asciiTheme="minorHAnsi" w:hAnsiTheme="minorHAnsi" w:cstheme="minorHAnsi"/>
          <w:i/>
        </w:rPr>
        <w:t>extent</w:t>
      </w:r>
      <w:r w:rsidRPr="006D689C">
        <w:rPr>
          <w:rFonts w:asciiTheme="minorHAnsi" w:hAnsiTheme="minorHAnsi" w:cstheme="minorHAnsi"/>
        </w:rPr>
        <w:t xml:space="preserve"> to which you demonstrate your knowledge and understanding. </w:t>
      </w:r>
    </w:p>
    <w:p w14:paraId="3D498C8E" w14:textId="77777777" w:rsidR="006D689C" w:rsidRPr="006D689C" w:rsidRDefault="006D689C" w:rsidP="006D689C">
      <w:pPr>
        <w:jc w:val="both"/>
        <w:rPr>
          <w:rFonts w:asciiTheme="minorHAnsi" w:hAnsiTheme="minorHAnsi" w:cstheme="minorHAnsi"/>
          <w:b/>
          <w:i/>
        </w:rPr>
      </w:pPr>
    </w:p>
    <w:p w14:paraId="4B399382" w14:textId="77777777" w:rsidR="00E16260" w:rsidRPr="00E16260" w:rsidRDefault="006D689C" w:rsidP="00E16260">
      <w:pPr>
        <w:jc w:val="both"/>
        <w:rPr>
          <w:rFonts w:asciiTheme="minorHAnsi" w:hAnsiTheme="minorHAnsi" w:cstheme="minorHAnsi"/>
          <w:i/>
        </w:rPr>
      </w:pPr>
      <w:r w:rsidRPr="006D689C">
        <w:rPr>
          <w:rFonts w:asciiTheme="minorHAnsi" w:hAnsiTheme="minorHAnsi" w:cstheme="minorHAnsi"/>
          <w:b/>
          <w:i/>
        </w:rPr>
        <w:t>Guidance specific to this assessment:</w:t>
      </w:r>
      <w:r w:rsidRPr="006D689C">
        <w:rPr>
          <w:rFonts w:asciiTheme="minorHAnsi" w:hAnsiTheme="minorHAnsi" w:cstheme="minorHAnsi"/>
          <w:i/>
        </w:rPr>
        <w:t xml:space="preserve"> </w:t>
      </w:r>
      <w:r w:rsidR="00E16260" w:rsidRPr="00E16260">
        <w:rPr>
          <w:rFonts w:asciiTheme="minorHAnsi" w:hAnsiTheme="minorHAnsi" w:cstheme="minorHAnsi"/>
          <w:i/>
        </w:rPr>
        <w:t>Accepted models and event planning strategies should be researched with reference to key event management texts</w:t>
      </w:r>
    </w:p>
    <w:p w14:paraId="6505C178" w14:textId="7ADCC847" w:rsidR="006D689C" w:rsidRPr="006D689C" w:rsidRDefault="006D689C" w:rsidP="00E16260">
      <w:pPr>
        <w:jc w:val="both"/>
        <w:rPr>
          <w:rFonts w:asciiTheme="minorHAnsi" w:hAnsiTheme="minorHAnsi" w:cstheme="minorHAnsi"/>
          <w:bCs/>
        </w:rPr>
      </w:pPr>
    </w:p>
    <w:p w14:paraId="28DBFD00" w14:textId="77777777" w:rsidR="006D689C" w:rsidRPr="006D689C" w:rsidRDefault="006D689C" w:rsidP="006D689C">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rPr>
      </w:pPr>
      <w:r w:rsidRPr="006D689C">
        <w:rPr>
          <w:rFonts w:asciiTheme="minorHAnsi" w:hAnsiTheme="minorHAnsi" w:cstheme="minorHAnsi"/>
          <w:b/>
        </w:rPr>
        <w:t>Cognitive and Intellectual Skills</w:t>
      </w:r>
    </w:p>
    <w:p w14:paraId="1A85ABC4" w14:textId="77777777" w:rsidR="006D689C" w:rsidRPr="006D689C" w:rsidRDefault="006D689C" w:rsidP="006D689C">
      <w:pPr>
        <w:jc w:val="both"/>
        <w:rPr>
          <w:rFonts w:asciiTheme="minorHAnsi" w:hAnsiTheme="minorHAnsi" w:cstheme="minorHAnsi"/>
        </w:rPr>
      </w:pPr>
      <w:r w:rsidRPr="006D689C">
        <w:rPr>
          <w:rFonts w:asciiTheme="minorHAnsi" w:hAnsiTheme="minorHAnsi" w:cstheme="minorHAnsi"/>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151B2B9D" w14:textId="77777777" w:rsidR="006D689C" w:rsidRPr="006D689C" w:rsidRDefault="006D689C" w:rsidP="006D689C">
      <w:pPr>
        <w:jc w:val="both"/>
        <w:rPr>
          <w:rFonts w:asciiTheme="minorHAnsi" w:hAnsiTheme="minorHAnsi" w:cstheme="minorHAnsi"/>
        </w:rPr>
      </w:pPr>
    </w:p>
    <w:p w14:paraId="79B96589" w14:textId="2270D8A0" w:rsidR="0053541A" w:rsidRPr="0053541A" w:rsidRDefault="006D689C" w:rsidP="0053541A">
      <w:pPr>
        <w:jc w:val="both"/>
        <w:rPr>
          <w:rFonts w:asciiTheme="minorHAnsi" w:hAnsiTheme="minorHAnsi" w:cstheme="minorHAnsi"/>
          <w:i/>
          <w:szCs w:val="22"/>
        </w:rPr>
      </w:pPr>
      <w:r w:rsidRPr="006D689C">
        <w:rPr>
          <w:rFonts w:asciiTheme="minorHAnsi" w:hAnsiTheme="minorHAnsi" w:cstheme="minorHAnsi"/>
          <w:b/>
          <w:i/>
        </w:rPr>
        <w:lastRenderedPageBreak/>
        <w:t>Guidance specific to this assessment:</w:t>
      </w:r>
      <w:r w:rsidRPr="006D689C">
        <w:rPr>
          <w:rFonts w:asciiTheme="minorHAnsi" w:hAnsiTheme="minorHAnsi" w:cstheme="minorHAnsi"/>
          <w:i/>
        </w:rPr>
        <w:t xml:space="preserve"> </w:t>
      </w:r>
      <w:r w:rsidR="0053541A" w:rsidRPr="0053541A">
        <w:rPr>
          <w:rFonts w:asciiTheme="minorHAnsi" w:hAnsiTheme="minorHAnsi" w:cstheme="minorHAnsi"/>
          <w:i/>
          <w:szCs w:val="22"/>
        </w:rPr>
        <w:t>This is a reflective presentation and therefore students should demonstrate the ability to analyse the event and their own performance throughout.</w:t>
      </w:r>
    </w:p>
    <w:p w14:paraId="0DC9C394" w14:textId="58792F74" w:rsidR="006D689C" w:rsidRPr="006D689C" w:rsidRDefault="006D689C" w:rsidP="0053541A">
      <w:pPr>
        <w:jc w:val="both"/>
        <w:rPr>
          <w:rFonts w:asciiTheme="minorHAnsi" w:hAnsiTheme="minorHAnsi" w:cstheme="minorHAnsi"/>
          <w:b/>
        </w:rPr>
      </w:pPr>
    </w:p>
    <w:p w14:paraId="1060BADE" w14:textId="77777777" w:rsidR="006D689C" w:rsidRPr="006D689C" w:rsidRDefault="006D689C" w:rsidP="006D689C">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rPr>
      </w:pPr>
      <w:r w:rsidRPr="006D689C">
        <w:rPr>
          <w:rFonts w:asciiTheme="minorHAnsi" w:hAnsiTheme="minorHAnsi" w:cstheme="minorHAnsi"/>
          <w:b/>
        </w:rPr>
        <w:t>Practical Skills</w:t>
      </w:r>
    </w:p>
    <w:p w14:paraId="69ED8FAB" w14:textId="77777777" w:rsidR="006D689C" w:rsidRPr="006D689C" w:rsidRDefault="006D689C" w:rsidP="006D689C">
      <w:pPr>
        <w:jc w:val="both"/>
        <w:rPr>
          <w:rFonts w:asciiTheme="minorHAnsi" w:hAnsiTheme="minorHAnsi" w:cstheme="minorHAnsi"/>
        </w:rPr>
      </w:pPr>
      <w:r w:rsidRPr="006D689C">
        <w:rPr>
          <w:rFonts w:asciiTheme="minorHAnsi" w:hAnsiTheme="minorHAnsi" w:cstheme="minorHAnsi"/>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59AD75BA" w14:textId="77777777" w:rsidR="006D689C" w:rsidRPr="006D689C" w:rsidRDefault="006D689C" w:rsidP="006D689C">
      <w:pPr>
        <w:jc w:val="both"/>
        <w:rPr>
          <w:rFonts w:asciiTheme="minorHAnsi" w:hAnsiTheme="minorHAnsi" w:cstheme="minorHAnsi"/>
        </w:rPr>
      </w:pPr>
    </w:p>
    <w:p w14:paraId="6E8A3BE8" w14:textId="77777777" w:rsidR="006D689C" w:rsidRPr="006D689C" w:rsidRDefault="006D689C" w:rsidP="006D689C">
      <w:pPr>
        <w:jc w:val="both"/>
        <w:rPr>
          <w:rFonts w:asciiTheme="minorHAnsi" w:hAnsiTheme="minorHAnsi" w:cstheme="minorHAnsi"/>
          <w:b/>
          <w:i/>
        </w:rPr>
      </w:pPr>
      <w:r w:rsidRPr="006D689C">
        <w:rPr>
          <w:rFonts w:asciiTheme="minorHAnsi" w:hAnsiTheme="minorHAnsi" w:cstheme="minorHAnsi"/>
          <w:b/>
          <w:i/>
        </w:rPr>
        <w:t xml:space="preserve">Guidance specific to this assessment: </w:t>
      </w:r>
    </w:p>
    <w:p w14:paraId="57C0F091" w14:textId="06D173CA" w:rsidR="004F79B1" w:rsidRPr="004F79B1" w:rsidRDefault="006D689C" w:rsidP="004F79B1">
      <w:pPr>
        <w:jc w:val="both"/>
        <w:rPr>
          <w:rFonts w:asciiTheme="minorHAnsi" w:hAnsiTheme="minorHAnsi" w:cstheme="minorHAnsi"/>
          <w:iCs/>
        </w:rPr>
      </w:pPr>
      <w:r w:rsidRPr="004F79B1">
        <w:rPr>
          <w:rFonts w:asciiTheme="minorHAnsi" w:hAnsiTheme="minorHAnsi" w:cstheme="minorHAnsi"/>
          <w:iCs/>
        </w:rPr>
        <w:t>You are required to present your event and interpret any relevant academic theory and models used within the presentation to support your overview of the event.</w:t>
      </w:r>
      <w:r w:rsidR="0093457C">
        <w:rPr>
          <w:rFonts w:asciiTheme="minorHAnsi" w:hAnsiTheme="minorHAnsi" w:cstheme="minorHAnsi"/>
          <w:iCs/>
        </w:rPr>
        <w:t xml:space="preserve"> </w:t>
      </w:r>
      <w:r w:rsidR="004F79B1" w:rsidRPr="004F79B1">
        <w:rPr>
          <w:rFonts w:asciiTheme="minorHAnsi" w:hAnsiTheme="minorHAnsi" w:cstheme="minorHAnsi"/>
          <w:iCs/>
        </w:rPr>
        <w:t>Practical skills will be evidenced in your ability to reflect  on specific examples from your event .</w:t>
      </w:r>
    </w:p>
    <w:p w14:paraId="48291D3B" w14:textId="1FD9C591" w:rsidR="006D689C" w:rsidRPr="004F79B1" w:rsidRDefault="006D689C" w:rsidP="006D689C">
      <w:pPr>
        <w:jc w:val="both"/>
        <w:rPr>
          <w:rFonts w:asciiTheme="minorHAnsi" w:hAnsiTheme="minorHAnsi" w:cstheme="minorHAnsi"/>
          <w:iCs/>
        </w:rPr>
      </w:pPr>
    </w:p>
    <w:p w14:paraId="6C533447" w14:textId="77777777" w:rsidR="006D689C" w:rsidRPr="006D689C" w:rsidRDefault="006D689C" w:rsidP="006D689C">
      <w:pPr>
        <w:jc w:val="both"/>
        <w:rPr>
          <w:rFonts w:asciiTheme="minorHAnsi" w:hAnsiTheme="minorHAnsi" w:cstheme="minorHAnsi"/>
          <w:i/>
        </w:rPr>
      </w:pPr>
    </w:p>
    <w:p w14:paraId="376BE4BB" w14:textId="77777777" w:rsidR="006D689C" w:rsidRPr="006D689C" w:rsidRDefault="006D689C" w:rsidP="006D689C">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inorHAnsi" w:hAnsiTheme="minorHAnsi" w:cstheme="minorHAnsi"/>
          <w:b/>
        </w:rPr>
      </w:pPr>
      <w:r w:rsidRPr="006D689C">
        <w:rPr>
          <w:rFonts w:asciiTheme="minorHAnsi" w:hAnsiTheme="minorHAnsi" w:cstheme="minorHAnsi"/>
          <w:b/>
        </w:rPr>
        <w:t xml:space="preserve">Transferable Skills for Life and Professional Practice </w:t>
      </w:r>
    </w:p>
    <w:p w14:paraId="4132BE7D" w14:textId="77777777" w:rsidR="006D689C" w:rsidRPr="006D689C" w:rsidRDefault="006D689C" w:rsidP="006D689C">
      <w:pPr>
        <w:jc w:val="both"/>
        <w:rPr>
          <w:rFonts w:asciiTheme="minorHAnsi" w:hAnsiTheme="minorHAnsi" w:cstheme="minorHAnsi"/>
        </w:rPr>
      </w:pPr>
      <w:r w:rsidRPr="006D689C">
        <w:rPr>
          <w:rFonts w:asciiTheme="minorHAnsi" w:hAnsiTheme="minorHAnsi" w:cstheme="minorHAnsi"/>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2C2921B" w14:textId="77777777" w:rsidR="006D689C" w:rsidRPr="006D689C" w:rsidRDefault="006D689C" w:rsidP="006D689C">
      <w:pPr>
        <w:jc w:val="both"/>
        <w:rPr>
          <w:rFonts w:asciiTheme="minorHAnsi" w:hAnsiTheme="minorHAnsi" w:cstheme="minorHAnsi"/>
        </w:rPr>
      </w:pPr>
    </w:p>
    <w:p w14:paraId="04703B78" w14:textId="77777777" w:rsidR="006D689C" w:rsidRPr="0034158E" w:rsidRDefault="006D689C" w:rsidP="006D689C">
      <w:pPr>
        <w:jc w:val="both"/>
        <w:rPr>
          <w:rFonts w:asciiTheme="minorHAnsi" w:hAnsiTheme="minorHAnsi" w:cstheme="minorHAnsi"/>
          <w:iCs/>
        </w:rPr>
      </w:pPr>
      <w:r w:rsidRPr="006D689C">
        <w:rPr>
          <w:rFonts w:asciiTheme="minorHAnsi" w:hAnsiTheme="minorHAnsi" w:cstheme="minorHAnsi"/>
          <w:b/>
          <w:i/>
        </w:rPr>
        <w:t>Guidance specific to this assessment:</w:t>
      </w:r>
      <w:r w:rsidRPr="006D689C">
        <w:rPr>
          <w:rFonts w:asciiTheme="minorHAnsi" w:hAnsiTheme="minorHAnsi" w:cstheme="minorHAnsi"/>
          <w:i/>
        </w:rPr>
        <w:t xml:space="preserve"> </w:t>
      </w:r>
      <w:r w:rsidRPr="0034158E">
        <w:rPr>
          <w:rFonts w:asciiTheme="minorHAnsi" w:hAnsiTheme="minorHAnsi" w:cstheme="minorHAnsi"/>
          <w:iCs/>
        </w:rPr>
        <w:t>Confident, organised and creative presentation skills will be sought.</w:t>
      </w:r>
    </w:p>
    <w:p w14:paraId="60A60B1C" w14:textId="77777777" w:rsidR="006D689C" w:rsidRPr="0034158E" w:rsidRDefault="006D689C" w:rsidP="006D689C">
      <w:pPr>
        <w:jc w:val="both"/>
        <w:rPr>
          <w:rFonts w:asciiTheme="minorHAnsi" w:hAnsiTheme="minorHAnsi" w:cstheme="minorHAnsi"/>
          <w:iCs/>
        </w:rPr>
      </w:pPr>
    </w:p>
    <w:p w14:paraId="5D052AEE" w14:textId="77777777" w:rsidR="006D689C" w:rsidRDefault="006D689C" w:rsidP="006D689C">
      <w:pPr>
        <w:jc w:val="both"/>
        <w:rPr>
          <w:rFonts w:asciiTheme="minorHAnsi" w:hAnsiTheme="minorHAnsi" w:cstheme="minorHAnsi"/>
        </w:rPr>
      </w:pPr>
    </w:p>
    <w:p w14:paraId="6EDAE25B" w14:textId="77777777" w:rsidR="00950570" w:rsidRDefault="00950570" w:rsidP="006D689C">
      <w:pPr>
        <w:jc w:val="both"/>
        <w:rPr>
          <w:rFonts w:asciiTheme="minorHAnsi" w:hAnsiTheme="minorHAnsi" w:cstheme="minorHAnsi"/>
        </w:rPr>
      </w:pPr>
    </w:p>
    <w:p w14:paraId="261C2293" w14:textId="77777777" w:rsidR="00950570" w:rsidRDefault="00950570" w:rsidP="006D689C">
      <w:pPr>
        <w:jc w:val="both"/>
        <w:rPr>
          <w:rFonts w:asciiTheme="minorHAnsi" w:hAnsiTheme="minorHAnsi" w:cstheme="minorHAnsi"/>
        </w:rPr>
      </w:pPr>
    </w:p>
    <w:p w14:paraId="31674192" w14:textId="77777777" w:rsidR="00950570" w:rsidRDefault="00950570" w:rsidP="006D689C">
      <w:pPr>
        <w:jc w:val="both"/>
        <w:rPr>
          <w:rFonts w:asciiTheme="minorHAnsi" w:hAnsiTheme="minorHAnsi" w:cstheme="minorHAnsi"/>
        </w:rPr>
      </w:pPr>
    </w:p>
    <w:p w14:paraId="2001A0BC" w14:textId="77777777" w:rsidR="00950570" w:rsidRDefault="00950570" w:rsidP="006D689C">
      <w:pPr>
        <w:jc w:val="both"/>
        <w:rPr>
          <w:rFonts w:asciiTheme="minorHAnsi" w:hAnsiTheme="minorHAnsi" w:cstheme="minorHAnsi"/>
        </w:rPr>
      </w:pPr>
    </w:p>
    <w:p w14:paraId="41781E97" w14:textId="77777777" w:rsidR="00950570" w:rsidRDefault="00950570" w:rsidP="006D689C">
      <w:pPr>
        <w:jc w:val="both"/>
        <w:rPr>
          <w:rFonts w:asciiTheme="minorHAnsi" w:hAnsiTheme="minorHAnsi" w:cstheme="minorHAnsi"/>
        </w:rPr>
      </w:pPr>
    </w:p>
    <w:p w14:paraId="311B2FAB" w14:textId="77777777" w:rsidR="00950570" w:rsidRDefault="00950570" w:rsidP="006D689C">
      <w:pPr>
        <w:jc w:val="both"/>
        <w:rPr>
          <w:rFonts w:asciiTheme="minorHAnsi" w:hAnsiTheme="minorHAnsi" w:cstheme="minorHAnsi"/>
        </w:rPr>
      </w:pPr>
    </w:p>
    <w:p w14:paraId="5BA033E8" w14:textId="77777777" w:rsidR="00950570" w:rsidRDefault="00950570" w:rsidP="006D689C">
      <w:pPr>
        <w:jc w:val="both"/>
        <w:rPr>
          <w:rFonts w:asciiTheme="minorHAnsi" w:hAnsiTheme="minorHAnsi" w:cstheme="minorHAnsi"/>
        </w:rPr>
      </w:pPr>
    </w:p>
    <w:p w14:paraId="4FE4EC12" w14:textId="77777777" w:rsidR="00950570" w:rsidRDefault="00950570" w:rsidP="006D689C">
      <w:pPr>
        <w:jc w:val="both"/>
        <w:rPr>
          <w:rFonts w:asciiTheme="minorHAnsi" w:hAnsiTheme="minorHAnsi" w:cstheme="minorHAnsi"/>
        </w:rPr>
      </w:pPr>
    </w:p>
    <w:p w14:paraId="11F526B8" w14:textId="77777777" w:rsidR="00950570" w:rsidRDefault="00950570" w:rsidP="006D689C">
      <w:pPr>
        <w:jc w:val="both"/>
        <w:rPr>
          <w:rFonts w:asciiTheme="minorHAnsi" w:hAnsiTheme="minorHAnsi" w:cstheme="minorHAnsi"/>
        </w:rPr>
      </w:pPr>
    </w:p>
    <w:p w14:paraId="751F8D38" w14:textId="77777777" w:rsidR="00F630CB" w:rsidRDefault="00F630CB" w:rsidP="006D689C">
      <w:pPr>
        <w:jc w:val="both"/>
        <w:rPr>
          <w:rFonts w:asciiTheme="minorHAnsi" w:hAnsiTheme="minorHAnsi" w:cstheme="minorHAnsi"/>
        </w:rPr>
      </w:pPr>
    </w:p>
    <w:p w14:paraId="0F003F41" w14:textId="77777777" w:rsidR="00F630CB" w:rsidRDefault="00F630CB" w:rsidP="006D689C">
      <w:pPr>
        <w:jc w:val="both"/>
        <w:rPr>
          <w:rFonts w:asciiTheme="minorHAnsi" w:hAnsiTheme="minorHAnsi" w:cstheme="minorHAnsi"/>
        </w:rPr>
      </w:pPr>
    </w:p>
    <w:p w14:paraId="3C5037EF" w14:textId="77777777" w:rsidR="00F630CB" w:rsidRDefault="00F630CB" w:rsidP="006D689C">
      <w:pPr>
        <w:jc w:val="both"/>
        <w:rPr>
          <w:rFonts w:asciiTheme="minorHAnsi" w:hAnsiTheme="minorHAnsi" w:cstheme="minorHAnsi"/>
        </w:rPr>
      </w:pPr>
    </w:p>
    <w:p w14:paraId="66EEB9B2" w14:textId="77777777" w:rsidR="00950570" w:rsidRDefault="00950570" w:rsidP="006D689C">
      <w:pPr>
        <w:jc w:val="both"/>
        <w:rPr>
          <w:rFonts w:asciiTheme="minorHAnsi" w:hAnsiTheme="minorHAnsi" w:cstheme="minorHAnsi"/>
        </w:rPr>
      </w:pPr>
    </w:p>
    <w:p w14:paraId="70F62C68" w14:textId="77777777" w:rsidR="00950570" w:rsidRDefault="00950570" w:rsidP="006D689C">
      <w:pPr>
        <w:jc w:val="both"/>
        <w:rPr>
          <w:rFonts w:asciiTheme="minorHAnsi" w:hAnsiTheme="minorHAnsi" w:cstheme="minorHAnsi"/>
        </w:rPr>
      </w:pPr>
    </w:p>
    <w:p w14:paraId="757A4DAC" w14:textId="77777777" w:rsidR="00950570" w:rsidRPr="006D689C" w:rsidRDefault="00950570" w:rsidP="006D689C">
      <w:pPr>
        <w:jc w:val="both"/>
        <w:rPr>
          <w:rFonts w:asciiTheme="minorHAnsi" w:hAnsiTheme="minorHAnsi" w:cstheme="minorHAnsi"/>
        </w:rPr>
      </w:pPr>
    </w:p>
    <w:p w14:paraId="7D7D9AD4" w14:textId="489DF14E" w:rsidR="00950570" w:rsidRPr="00B2236E" w:rsidRDefault="00950570" w:rsidP="00950570">
      <w:pPr>
        <w:spacing w:after="200" w:line="276" w:lineRule="auto"/>
        <w:rPr>
          <w:rFonts w:eastAsiaTheme="minorHAnsi" w:cs="Arial"/>
          <w:b/>
          <w:sz w:val="32"/>
          <w:szCs w:val="32"/>
        </w:rPr>
      </w:pPr>
      <w:r w:rsidRPr="00B2236E">
        <w:rPr>
          <w:rFonts w:eastAsiaTheme="minorHAnsi" w:cs="Arial"/>
          <w:b/>
          <w:sz w:val="32"/>
          <w:szCs w:val="32"/>
        </w:rPr>
        <w:t>FEEDBACK FORM</w:t>
      </w:r>
    </w:p>
    <w:tbl>
      <w:tblPr>
        <w:tblW w:w="5000" w:type="pct"/>
        <w:tblLayout w:type="fixed"/>
        <w:tblLook w:val="04A0" w:firstRow="1" w:lastRow="0" w:firstColumn="1" w:lastColumn="0" w:noHBand="0" w:noVBand="1"/>
      </w:tblPr>
      <w:tblGrid>
        <w:gridCol w:w="7518"/>
        <w:gridCol w:w="750"/>
        <w:gridCol w:w="748"/>
      </w:tblGrid>
      <w:tr w:rsidR="00950570" w:rsidRPr="00B2236E" w14:paraId="4AB05DD3" w14:textId="77777777" w:rsidTr="004760E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9C53A" w14:textId="77777777" w:rsidR="00950570" w:rsidRPr="00B2236E" w:rsidRDefault="00950570" w:rsidP="004760ED">
            <w:pPr>
              <w:spacing w:after="200" w:line="276" w:lineRule="auto"/>
              <w:rPr>
                <w:rFonts w:eastAsiaTheme="minorHAnsi" w:cs="Arial"/>
                <w:b/>
                <w:szCs w:val="22"/>
              </w:rPr>
            </w:pPr>
            <w:r w:rsidRPr="00B2236E">
              <w:rPr>
                <w:rFonts w:eastAsiaTheme="minorHAnsi" w:cs="Arial"/>
                <w:b/>
                <w:szCs w:val="16"/>
              </w:rPr>
              <w:t>Generic</w:t>
            </w:r>
            <w:r>
              <w:rPr>
                <w:rFonts w:eastAsiaTheme="minorHAnsi" w:cs="Arial"/>
                <w:b/>
                <w:szCs w:val="16"/>
              </w:rPr>
              <w:t xml:space="preserve"> As</w:t>
            </w:r>
            <w:r w:rsidRPr="00B2236E">
              <w:rPr>
                <w:rFonts w:eastAsiaTheme="minorHAnsi" w:cs="Arial"/>
                <w:b/>
                <w:szCs w:val="16"/>
              </w:rPr>
              <w:t xml:space="preserve">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A0038FB" w14:textId="77777777" w:rsidR="00950570" w:rsidRPr="00B2236E" w:rsidRDefault="00950570" w:rsidP="004760ED">
            <w:pPr>
              <w:spacing w:after="200" w:line="276" w:lineRule="auto"/>
              <w:ind w:left="34" w:right="113"/>
              <w:jc w:val="center"/>
              <w:rPr>
                <w:rFonts w:eastAsiaTheme="minorHAnsi" w:cs="Arial"/>
                <w:b/>
                <w:sz w:val="18"/>
                <w:szCs w:val="18"/>
              </w:rPr>
            </w:pPr>
            <w:r w:rsidRPr="00B2236E">
              <w:rPr>
                <w:rFonts w:eastAsiaTheme="minorHAnsi"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96D924" w14:textId="77777777" w:rsidR="00950570" w:rsidRPr="00B2236E" w:rsidRDefault="00950570" w:rsidP="004760ED">
            <w:pPr>
              <w:spacing w:after="200" w:line="276" w:lineRule="auto"/>
              <w:ind w:left="113" w:right="113"/>
              <w:jc w:val="center"/>
              <w:rPr>
                <w:rFonts w:eastAsiaTheme="minorHAnsi" w:cs="Arial"/>
                <w:b/>
                <w:sz w:val="18"/>
                <w:szCs w:val="18"/>
              </w:rPr>
            </w:pPr>
            <w:r w:rsidRPr="00B2236E">
              <w:rPr>
                <w:rFonts w:eastAsiaTheme="minorHAnsi" w:cs="Arial"/>
                <w:b/>
                <w:sz w:val="18"/>
                <w:szCs w:val="18"/>
              </w:rPr>
              <w:t xml:space="preserve">Marks </w:t>
            </w:r>
          </w:p>
          <w:p w14:paraId="0714F965" w14:textId="77777777" w:rsidR="00950570" w:rsidRPr="00B2236E" w:rsidRDefault="00950570" w:rsidP="004760ED">
            <w:pPr>
              <w:spacing w:after="200" w:line="276" w:lineRule="auto"/>
              <w:ind w:left="113" w:right="113"/>
              <w:jc w:val="center"/>
              <w:rPr>
                <w:rFonts w:eastAsiaTheme="minorHAnsi" w:cs="Arial"/>
                <w:b/>
                <w:sz w:val="18"/>
                <w:szCs w:val="18"/>
              </w:rPr>
            </w:pPr>
            <w:r w:rsidRPr="00B2236E">
              <w:rPr>
                <w:rFonts w:eastAsiaTheme="minorHAnsi" w:cs="Arial"/>
                <w:b/>
                <w:sz w:val="18"/>
                <w:szCs w:val="18"/>
              </w:rPr>
              <w:t>awarded</w:t>
            </w:r>
          </w:p>
        </w:tc>
      </w:tr>
      <w:tr w:rsidR="00950570" w:rsidRPr="00B2236E" w14:paraId="4403074C"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6B0C4217"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1. </w:t>
            </w:r>
            <w:r w:rsidRPr="00B2236E">
              <w:rPr>
                <w:rFonts w:eastAsiaTheme="minorHAnsi" w:cs="Arial"/>
                <w:b/>
                <w:szCs w:val="22"/>
              </w:rPr>
              <w:t>Engagement with Literature Skills</w:t>
            </w:r>
          </w:p>
          <w:p w14:paraId="50504F69" w14:textId="77777777" w:rsidR="00950570" w:rsidRPr="00B2236E" w:rsidRDefault="00950570" w:rsidP="004760ED">
            <w:pPr>
              <w:spacing w:after="120" w:line="276" w:lineRule="auto"/>
              <w:rPr>
                <w:rFonts w:eastAsiaTheme="minorHAnsi" w:cs="Arial"/>
                <w:sz w:val="14"/>
                <w:szCs w:val="14"/>
              </w:rPr>
            </w:pPr>
            <w:r w:rsidRPr="00B2236E">
              <w:rPr>
                <w:rFonts w:eastAsiaTheme="minorHAnsi"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034E14"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D7346C"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5B2D438F" w14:textId="77777777" w:rsidTr="004760ED">
        <w:trPr>
          <w:trHeight w:val="450"/>
        </w:trPr>
        <w:tc>
          <w:tcPr>
            <w:tcW w:w="4169" w:type="pct"/>
            <w:vMerge w:val="restart"/>
            <w:tcBorders>
              <w:top w:val="single" w:sz="4" w:space="0" w:color="auto"/>
              <w:left w:val="single" w:sz="4" w:space="0" w:color="auto"/>
              <w:right w:val="single" w:sz="4" w:space="0" w:color="auto"/>
            </w:tcBorders>
          </w:tcPr>
          <w:p w14:paraId="433BD663"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699C5D64"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EB7C5D5"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7E96BF88" w14:textId="77777777" w:rsidTr="004760ED">
        <w:trPr>
          <w:trHeight w:val="451"/>
        </w:trPr>
        <w:tc>
          <w:tcPr>
            <w:tcW w:w="4169" w:type="pct"/>
            <w:vMerge/>
            <w:tcBorders>
              <w:left w:val="single" w:sz="4" w:space="0" w:color="auto"/>
              <w:bottom w:val="single" w:sz="4" w:space="0" w:color="auto"/>
              <w:right w:val="single" w:sz="4" w:space="0" w:color="auto"/>
            </w:tcBorders>
          </w:tcPr>
          <w:p w14:paraId="7285B437"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0E5F9812" w14:textId="5E3327C1" w:rsidR="00950570" w:rsidRPr="00B2236E" w:rsidRDefault="0034158E" w:rsidP="004760ED">
            <w:pPr>
              <w:spacing w:after="200" w:line="276" w:lineRule="auto"/>
              <w:jc w:val="center"/>
              <w:rPr>
                <w:rFonts w:eastAsiaTheme="minorHAnsi" w:cs="Arial"/>
                <w:sz w:val="32"/>
                <w:szCs w:val="22"/>
              </w:rPr>
            </w:pPr>
            <w:r>
              <w:rPr>
                <w:rFonts w:eastAsiaTheme="minorHAnsi" w:cs="Arial"/>
                <w:sz w:val="32"/>
                <w:szCs w:val="22"/>
              </w:rPr>
              <w:t>10</w:t>
            </w:r>
          </w:p>
        </w:tc>
        <w:tc>
          <w:tcPr>
            <w:tcW w:w="416" w:type="pct"/>
            <w:vMerge/>
            <w:tcBorders>
              <w:top w:val="single" w:sz="4" w:space="0" w:color="auto"/>
              <w:left w:val="single" w:sz="4" w:space="0" w:color="auto"/>
              <w:bottom w:val="single" w:sz="4" w:space="0" w:color="auto"/>
              <w:right w:val="single" w:sz="4" w:space="0" w:color="auto"/>
            </w:tcBorders>
          </w:tcPr>
          <w:p w14:paraId="0459A836"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5A385BD"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783ED324" w14:textId="77777777" w:rsidR="00950570" w:rsidRPr="00B2236E" w:rsidRDefault="00950570" w:rsidP="004760ED">
            <w:pPr>
              <w:spacing w:after="200" w:line="276" w:lineRule="auto"/>
              <w:rPr>
                <w:rFonts w:eastAsiaTheme="minorHAnsi" w:cs="Arial"/>
                <w:b/>
                <w:szCs w:val="22"/>
              </w:rPr>
            </w:pPr>
            <w:r w:rsidRPr="00B2236E">
              <w:rPr>
                <w:rFonts w:eastAsiaTheme="minorHAnsi" w:cs="Arial"/>
                <w:b/>
                <w:szCs w:val="16"/>
              </w:rPr>
              <w:t xml:space="preserve">2. </w:t>
            </w:r>
            <w:r w:rsidRPr="00B2236E">
              <w:rPr>
                <w:rFonts w:eastAsiaTheme="minorHAnsi" w:cs="Arial"/>
                <w:b/>
                <w:szCs w:val="22"/>
              </w:rPr>
              <w:t>Knowledge and Understanding Skills</w:t>
            </w:r>
          </w:p>
          <w:p w14:paraId="1D370D55"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073617"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B303C0"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656E261" w14:textId="77777777" w:rsidTr="004760ED">
        <w:trPr>
          <w:trHeight w:val="450"/>
        </w:trPr>
        <w:tc>
          <w:tcPr>
            <w:tcW w:w="4169" w:type="pct"/>
            <w:vMerge w:val="restart"/>
            <w:tcBorders>
              <w:top w:val="single" w:sz="4" w:space="0" w:color="auto"/>
              <w:left w:val="single" w:sz="4" w:space="0" w:color="auto"/>
              <w:right w:val="single" w:sz="4" w:space="0" w:color="auto"/>
            </w:tcBorders>
          </w:tcPr>
          <w:p w14:paraId="6D4E64D8" w14:textId="77777777" w:rsidR="00950570" w:rsidRPr="00B2236E" w:rsidRDefault="00950570" w:rsidP="004760ED">
            <w:pPr>
              <w:spacing w:after="120" w:line="276" w:lineRule="auto"/>
              <w:rPr>
                <w:rFonts w:eastAsiaTheme="minorHAnsi" w:cs="Arial"/>
                <w:sz w:val="14"/>
                <w:szCs w:val="14"/>
              </w:rPr>
            </w:pPr>
          </w:p>
          <w:p w14:paraId="737FB3B8" w14:textId="77777777" w:rsidR="00950570" w:rsidRPr="00B2236E" w:rsidRDefault="00950570" w:rsidP="004760ED">
            <w:pPr>
              <w:spacing w:after="120" w:line="276" w:lineRule="auto"/>
              <w:rPr>
                <w:rFonts w:eastAsiaTheme="minorHAnsi" w:cs="Arial"/>
                <w:sz w:val="14"/>
                <w:szCs w:val="14"/>
              </w:rPr>
            </w:pPr>
          </w:p>
          <w:p w14:paraId="051E806D"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7E317C55"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B7BC58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5D2040D8" w14:textId="77777777" w:rsidTr="004760ED">
        <w:trPr>
          <w:trHeight w:val="451"/>
        </w:trPr>
        <w:tc>
          <w:tcPr>
            <w:tcW w:w="4169" w:type="pct"/>
            <w:vMerge/>
            <w:tcBorders>
              <w:left w:val="single" w:sz="4" w:space="0" w:color="auto"/>
              <w:bottom w:val="single" w:sz="4" w:space="0" w:color="auto"/>
              <w:right w:val="single" w:sz="4" w:space="0" w:color="auto"/>
            </w:tcBorders>
          </w:tcPr>
          <w:p w14:paraId="2E377E81"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21FCD77C"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7BE3617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DF33389"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3964741D"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3. </w:t>
            </w:r>
            <w:r w:rsidRPr="00B2236E">
              <w:rPr>
                <w:rFonts w:eastAsiaTheme="minorHAnsi" w:cs="Arial"/>
                <w:b/>
                <w:szCs w:val="22"/>
              </w:rPr>
              <w:t>Cognitive and Intellectual Skills</w:t>
            </w:r>
          </w:p>
          <w:p w14:paraId="5DC7479D"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132C06"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8CC1CA"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19BB07C5" w14:textId="77777777" w:rsidTr="004760ED">
        <w:trPr>
          <w:trHeight w:val="450"/>
        </w:trPr>
        <w:tc>
          <w:tcPr>
            <w:tcW w:w="4169" w:type="pct"/>
            <w:vMerge w:val="restart"/>
            <w:tcBorders>
              <w:top w:val="single" w:sz="4" w:space="0" w:color="auto"/>
              <w:left w:val="single" w:sz="4" w:space="0" w:color="auto"/>
              <w:right w:val="single" w:sz="4" w:space="0" w:color="auto"/>
            </w:tcBorders>
          </w:tcPr>
          <w:p w14:paraId="460CB761" w14:textId="77777777" w:rsidR="00950570" w:rsidRPr="00B2236E" w:rsidRDefault="00950570" w:rsidP="004760ED">
            <w:pPr>
              <w:spacing w:after="120" w:line="276" w:lineRule="auto"/>
              <w:rPr>
                <w:rFonts w:eastAsiaTheme="minorHAnsi" w:cs="Arial"/>
                <w:sz w:val="14"/>
                <w:szCs w:val="14"/>
              </w:rPr>
            </w:pPr>
          </w:p>
          <w:p w14:paraId="70E3EF4F" w14:textId="77777777" w:rsidR="00950570" w:rsidRPr="00B2236E" w:rsidRDefault="00950570" w:rsidP="004760ED">
            <w:pPr>
              <w:spacing w:after="120" w:line="276" w:lineRule="auto"/>
              <w:rPr>
                <w:rFonts w:eastAsiaTheme="minorHAnsi" w:cs="Arial"/>
                <w:sz w:val="14"/>
                <w:szCs w:val="14"/>
              </w:rPr>
            </w:pPr>
          </w:p>
          <w:p w14:paraId="73609931"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5BE1D16E"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12C40B5"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1CC215B2" w14:textId="77777777" w:rsidTr="004760ED">
        <w:trPr>
          <w:trHeight w:val="451"/>
        </w:trPr>
        <w:tc>
          <w:tcPr>
            <w:tcW w:w="4169" w:type="pct"/>
            <w:vMerge/>
            <w:tcBorders>
              <w:left w:val="single" w:sz="4" w:space="0" w:color="auto"/>
              <w:bottom w:val="single" w:sz="4" w:space="0" w:color="auto"/>
              <w:right w:val="single" w:sz="4" w:space="0" w:color="auto"/>
            </w:tcBorders>
          </w:tcPr>
          <w:p w14:paraId="3725C3E5"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3ED8F76E" w14:textId="3433B4F1" w:rsidR="00950570" w:rsidRPr="00B2236E" w:rsidRDefault="00364BE3" w:rsidP="004760ED">
            <w:pPr>
              <w:spacing w:after="200" w:line="276" w:lineRule="auto"/>
              <w:jc w:val="center"/>
              <w:rPr>
                <w:rFonts w:eastAsiaTheme="minorHAnsi" w:cs="Arial"/>
                <w:sz w:val="32"/>
                <w:szCs w:val="22"/>
              </w:rPr>
            </w:pPr>
            <w:r>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249900D8"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4AA95B5E"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5CC6FC1E"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4. </w:t>
            </w:r>
            <w:r w:rsidRPr="00B2236E">
              <w:rPr>
                <w:rFonts w:eastAsiaTheme="minorHAnsi" w:cs="Arial"/>
                <w:b/>
                <w:szCs w:val="22"/>
              </w:rPr>
              <w:t>Practical Application Skills</w:t>
            </w:r>
          </w:p>
          <w:p w14:paraId="58C2FC6A"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5A4F77"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A763B7"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58E0D14" w14:textId="77777777" w:rsidTr="004760ED">
        <w:trPr>
          <w:trHeight w:val="451"/>
        </w:trPr>
        <w:tc>
          <w:tcPr>
            <w:tcW w:w="4169" w:type="pct"/>
            <w:vMerge w:val="restart"/>
            <w:tcBorders>
              <w:top w:val="single" w:sz="4" w:space="0" w:color="auto"/>
              <w:left w:val="single" w:sz="4" w:space="0" w:color="auto"/>
              <w:right w:val="single" w:sz="4" w:space="0" w:color="auto"/>
            </w:tcBorders>
          </w:tcPr>
          <w:p w14:paraId="5E22F09A" w14:textId="77777777" w:rsidR="00950570" w:rsidRPr="00B2236E" w:rsidRDefault="00950570" w:rsidP="004760ED">
            <w:pPr>
              <w:spacing w:after="120" w:line="276" w:lineRule="auto"/>
              <w:rPr>
                <w:rFonts w:eastAsiaTheme="minorHAnsi" w:cs="Arial"/>
                <w:sz w:val="14"/>
                <w:szCs w:val="14"/>
              </w:rPr>
            </w:pPr>
          </w:p>
          <w:p w14:paraId="7D751A69" w14:textId="77777777" w:rsidR="00950570" w:rsidRPr="00B2236E" w:rsidRDefault="00950570" w:rsidP="004760ED">
            <w:pPr>
              <w:spacing w:after="120" w:line="276" w:lineRule="auto"/>
              <w:rPr>
                <w:rFonts w:eastAsiaTheme="minorHAnsi" w:cs="Arial"/>
                <w:sz w:val="14"/>
                <w:szCs w:val="14"/>
              </w:rPr>
            </w:pPr>
          </w:p>
          <w:p w14:paraId="10831F84"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115CB7B0"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CFF9F46"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A757317" w14:textId="77777777" w:rsidTr="004760ED">
        <w:trPr>
          <w:trHeight w:val="450"/>
        </w:trPr>
        <w:tc>
          <w:tcPr>
            <w:tcW w:w="4169" w:type="pct"/>
            <w:vMerge/>
            <w:tcBorders>
              <w:left w:val="single" w:sz="4" w:space="0" w:color="auto"/>
              <w:bottom w:val="single" w:sz="4" w:space="0" w:color="auto"/>
              <w:right w:val="single" w:sz="4" w:space="0" w:color="auto"/>
            </w:tcBorders>
          </w:tcPr>
          <w:p w14:paraId="1598B181"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1DDE514C" w14:textId="16D2CA2D" w:rsidR="00950570" w:rsidRPr="00B2236E" w:rsidRDefault="0034158E" w:rsidP="004760ED">
            <w:pPr>
              <w:spacing w:after="200" w:line="276" w:lineRule="auto"/>
              <w:jc w:val="center"/>
              <w:rPr>
                <w:rFonts w:eastAsiaTheme="minorHAnsi" w:cs="Arial"/>
                <w:sz w:val="32"/>
                <w:szCs w:val="22"/>
              </w:rPr>
            </w:pPr>
            <w:r>
              <w:rPr>
                <w:rFonts w:eastAsiaTheme="minorHAnsi" w:cs="Arial"/>
                <w:sz w:val="32"/>
                <w:szCs w:val="22"/>
              </w:rPr>
              <w:t>30</w:t>
            </w:r>
          </w:p>
        </w:tc>
        <w:tc>
          <w:tcPr>
            <w:tcW w:w="416" w:type="pct"/>
            <w:vMerge/>
            <w:tcBorders>
              <w:top w:val="single" w:sz="4" w:space="0" w:color="auto"/>
              <w:left w:val="single" w:sz="4" w:space="0" w:color="auto"/>
              <w:bottom w:val="single" w:sz="4" w:space="0" w:color="auto"/>
              <w:right w:val="single" w:sz="4" w:space="0" w:color="auto"/>
            </w:tcBorders>
          </w:tcPr>
          <w:p w14:paraId="74E1834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5556411"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56CCF36D"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5. </w:t>
            </w:r>
            <w:r w:rsidRPr="00B2236E">
              <w:rPr>
                <w:rFonts w:eastAsiaTheme="minorHAnsi" w:cs="Arial"/>
                <w:b/>
                <w:szCs w:val="22"/>
              </w:rPr>
              <w:t>Transferable Skills for Life and Professional Practice</w:t>
            </w:r>
          </w:p>
          <w:p w14:paraId="0FA36DAC"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B3277E"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FED59A"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7107BCCA" w14:textId="77777777" w:rsidTr="004760ED">
        <w:trPr>
          <w:trHeight w:val="451"/>
        </w:trPr>
        <w:tc>
          <w:tcPr>
            <w:tcW w:w="4169" w:type="pct"/>
            <w:vMerge w:val="restart"/>
            <w:tcBorders>
              <w:top w:val="single" w:sz="4" w:space="0" w:color="auto"/>
              <w:left w:val="single" w:sz="4" w:space="0" w:color="auto"/>
              <w:right w:val="single" w:sz="4" w:space="0" w:color="auto"/>
            </w:tcBorders>
          </w:tcPr>
          <w:p w14:paraId="27ECA20A"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3C112683"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FF3100"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E70EE3B" w14:textId="77777777" w:rsidTr="004760ED">
        <w:trPr>
          <w:trHeight w:val="450"/>
        </w:trPr>
        <w:tc>
          <w:tcPr>
            <w:tcW w:w="4169" w:type="pct"/>
            <w:vMerge/>
            <w:tcBorders>
              <w:left w:val="single" w:sz="4" w:space="0" w:color="auto"/>
              <w:bottom w:val="single" w:sz="4" w:space="0" w:color="auto"/>
              <w:right w:val="single" w:sz="4" w:space="0" w:color="auto"/>
            </w:tcBorders>
          </w:tcPr>
          <w:p w14:paraId="50E291E2"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1F0378B9" w14:textId="1CA8F4B9" w:rsidR="00950570" w:rsidRPr="00B2236E" w:rsidRDefault="00364BE3" w:rsidP="004760ED">
            <w:pPr>
              <w:spacing w:after="200" w:line="276" w:lineRule="auto"/>
              <w:jc w:val="center"/>
              <w:rPr>
                <w:rFonts w:eastAsiaTheme="minorHAnsi" w:cs="Arial"/>
                <w:sz w:val="32"/>
                <w:szCs w:val="22"/>
              </w:rPr>
            </w:pPr>
            <w:r>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633B2114" w14:textId="77777777" w:rsidR="00950570" w:rsidRPr="00B2236E" w:rsidRDefault="00950570" w:rsidP="004760ED">
            <w:pPr>
              <w:spacing w:after="200" w:line="276" w:lineRule="auto"/>
              <w:jc w:val="center"/>
              <w:rPr>
                <w:rFonts w:eastAsiaTheme="minorHAnsi" w:cs="Arial"/>
                <w:sz w:val="32"/>
                <w:szCs w:val="22"/>
              </w:rPr>
            </w:pPr>
          </w:p>
        </w:tc>
      </w:tr>
    </w:tbl>
    <w:tbl>
      <w:tblPr>
        <w:tblpPr w:leftFromText="180" w:rightFromText="180" w:vertAnchor="text" w:horzAnchor="margin" w:tblpY="140"/>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552"/>
        <w:gridCol w:w="1276"/>
      </w:tblGrid>
      <w:tr w:rsidR="007135D5" w:rsidRPr="00B2236E" w14:paraId="39D41151" w14:textId="77777777" w:rsidTr="007135D5">
        <w:trPr>
          <w:cantSplit/>
        </w:trPr>
        <w:tc>
          <w:tcPr>
            <w:tcW w:w="5098" w:type="dxa"/>
            <w:vMerge w:val="restart"/>
            <w:vAlign w:val="center"/>
          </w:tcPr>
          <w:p w14:paraId="6C324570" w14:textId="00566E94" w:rsidR="007135D5" w:rsidRPr="00B2236E" w:rsidRDefault="007135D5" w:rsidP="007135D5">
            <w:pPr>
              <w:spacing w:after="200" w:line="276" w:lineRule="auto"/>
              <w:ind w:right="854"/>
              <w:rPr>
                <w:rFonts w:eastAsiaTheme="minorEastAsia" w:cs="Arial"/>
                <w:sz w:val="16"/>
                <w:szCs w:val="16"/>
              </w:rPr>
            </w:pPr>
            <w:r w:rsidRPr="3D1971C8">
              <w:rPr>
                <w:rFonts w:eastAsiaTheme="minorEastAsia" w:cs="Arial"/>
                <w:b/>
                <w:bCs/>
              </w:rPr>
              <w:t xml:space="preserve">Assessment Mark </w:t>
            </w:r>
            <w:r w:rsidRPr="3D1971C8">
              <w:rPr>
                <w:rFonts w:eastAsiaTheme="minorEastAsia" w:cs="Arial"/>
              </w:rPr>
              <w:t>(</w:t>
            </w:r>
            <w:r w:rsidRPr="3D1971C8">
              <w:rPr>
                <w:rFonts w:eastAsiaTheme="minorEastAsia" w:cs="Arial"/>
                <w:sz w:val="16"/>
                <w:szCs w:val="16"/>
              </w:rPr>
              <w:t xml:space="preserve">Assessment marks are subject to ratification at the Exam Board. These comments and marks are to give feedback on module work </w:t>
            </w:r>
            <w:r w:rsidR="00F3460A">
              <w:rPr>
                <w:rFonts w:eastAsiaTheme="minorEastAsia" w:cs="Arial"/>
                <w:sz w:val="16"/>
                <w:szCs w:val="16"/>
              </w:rPr>
              <w:t>r</w:t>
            </w:r>
            <w:r w:rsidRPr="3D1971C8">
              <w:rPr>
                <w:rFonts w:eastAsiaTheme="minorEastAsia" w:cs="Arial"/>
                <w:sz w:val="16"/>
                <w:szCs w:val="16"/>
              </w:rPr>
              <w:t>and are for guidance only until they are confirmed. )</w:t>
            </w:r>
          </w:p>
        </w:tc>
        <w:tc>
          <w:tcPr>
            <w:tcW w:w="3828" w:type="dxa"/>
            <w:gridSpan w:val="2"/>
            <w:tcBorders>
              <w:bottom w:val="single" w:sz="4" w:space="0" w:color="auto"/>
            </w:tcBorders>
            <w:vAlign w:val="bottom"/>
          </w:tcPr>
          <w:p w14:paraId="5F9ECBCD" w14:textId="77777777" w:rsidR="007135D5" w:rsidRPr="00B2236E" w:rsidRDefault="007135D5" w:rsidP="008C7310">
            <w:pPr>
              <w:spacing w:after="200" w:line="276" w:lineRule="auto"/>
              <w:rPr>
                <w:rFonts w:eastAsiaTheme="minorHAnsi" w:cs="Arial"/>
                <w:b/>
                <w:bCs/>
                <w:sz w:val="16"/>
                <w:szCs w:val="16"/>
              </w:rPr>
            </w:pPr>
            <w:r w:rsidRPr="00B2236E">
              <w:rPr>
                <w:rFonts w:eastAsiaTheme="minorHAnsi" w:cs="Arial"/>
                <w:b/>
                <w:sz w:val="16"/>
                <w:szCs w:val="16"/>
              </w:rPr>
              <w:t>Late Submission Penalties (tick if appropriate)</w:t>
            </w:r>
          </w:p>
        </w:tc>
      </w:tr>
      <w:tr w:rsidR="007135D5" w:rsidRPr="00B2236E" w14:paraId="08C72BB9" w14:textId="77777777" w:rsidTr="007135D5">
        <w:trPr>
          <w:cantSplit/>
        </w:trPr>
        <w:tc>
          <w:tcPr>
            <w:tcW w:w="5098" w:type="dxa"/>
            <w:vMerge/>
            <w:vAlign w:val="bottom"/>
          </w:tcPr>
          <w:p w14:paraId="17A920D4" w14:textId="77777777" w:rsidR="007135D5" w:rsidRPr="00B2236E" w:rsidRDefault="007135D5" w:rsidP="008C7310">
            <w:pPr>
              <w:spacing w:after="200" w:line="276" w:lineRule="auto"/>
              <w:rPr>
                <w:rFonts w:eastAsiaTheme="minorHAnsi" w:cs="Arial"/>
                <w:szCs w:val="22"/>
              </w:rPr>
            </w:pPr>
          </w:p>
        </w:tc>
        <w:tc>
          <w:tcPr>
            <w:tcW w:w="2552" w:type="dxa"/>
            <w:vAlign w:val="bottom"/>
          </w:tcPr>
          <w:p w14:paraId="4E5D14AB" w14:textId="77777777" w:rsidR="007135D5" w:rsidRPr="00B2236E" w:rsidRDefault="007135D5" w:rsidP="007135D5">
            <w:pPr>
              <w:spacing w:after="200" w:line="276" w:lineRule="auto"/>
              <w:ind w:left="-78" w:right="503"/>
              <w:rPr>
                <w:rFonts w:eastAsiaTheme="minorHAnsi" w:cs="Arial"/>
                <w:b/>
                <w:bCs/>
                <w:sz w:val="16"/>
                <w:szCs w:val="16"/>
              </w:rPr>
            </w:pPr>
            <w:r w:rsidRPr="00B2236E">
              <w:rPr>
                <w:rFonts w:eastAsiaTheme="minorHAnsi" w:cs="Arial"/>
                <w:sz w:val="16"/>
                <w:szCs w:val="16"/>
              </w:rPr>
              <w:t>Up to 1 week late (</w:t>
            </w:r>
            <w:r w:rsidRPr="00B2236E">
              <w:rPr>
                <w:rFonts w:eastAsiaTheme="minorHAnsi" w:cs="Arial"/>
                <w:sz w:val="12"/>
                <w:szCs w:val="12"/>
              </w:rPr>
              <w:t>40% Max)</w:t>
            </w:r>
          </w:p>
        </w:tc>
        <w:tc>
          <w:tcPr>
            <w:tcW w:w="1276" w:type="dxa"/>
            <w:vAlign w:val="bottom"/>
          </w:tcPr>
          <w:p w14:paraId="63EED20A" w14:textId="77777777" w:rsidR="007135D5" w:rsidRPr="00B2236E" w:rsidRDefault="007135D5" w:rsidP="008C7310">
            <w:pPr>
              <w:spacing w:after="200" w:line="276" w:lineRule="auto"/>
              <w:jc w:val="center"/>
              <w:rPr>
                <w:rFonts w:eastAsiaTheme="minorHAnsi" w:cs="Arial"/>
                <w:sz w:val="12"/>
                <w:szCs w:val="12"/>
              </w:rPr>
            </w:pPr>
          </w:p>
        </w:tc>
      </w:tr>
      <w:tr w:rsidR="007135D5" w:rsidRPr="00B2236E" w14:paraId="2E9373B8" w14:textId="77777777" w:rsidTr="007135D5">
        <w:trPr>
          <w:cantSplit/>
        </w:trPr>
        <w:tc>
          <w:tcPr>
            <w:tcW w:w="5098" w:type="dxa"/>
            <w:vMerge/>
            <w:vAlign w:val="bottom"/>
          </w:tcPr>
          <w:p w14:paraId="5BE517BF" w14:textId="77777777" w:rsidR="007135D5" w:rsidRPr="00B2236E" w:rsidRDefault="007135D5" w:rsidP="008C7310">
            <w:pPr>
              <w:spacing w:after="200" w:line="276" w:lineRule="auto"/>
              <w:rPr>
                <w:rFonts w:eastAsiaTheme="minorHAnsi" w:cs="Arial"/>
                <w:szCs w:val="22"/>
              </w:rPr>
            </w:pPr>
          </w:p>
        </w:tc>
        <w:tc>
          <w:tcPr>
            <w:tcW w:w="2552" w:type="dxa"/>
            <w:vAlign w:val="bottom"/>
          </w:tcPr>
          <w:p w14:paraId="7ECCD56C" w14:textId="77777777" w:rsidR="007135D5" w:rsidRPr="00B2236E" w:rsidRDefault="007135D5" w:rsidP="008C7310">
            <w:pPr>
              <w:spacing w:after="200" w:line="276" w:lineRule="auto"/>
              <w:rPr>
                <w:rFonts w:eastAsiaTheme="minorHAnsi" w:cs="Arial"/>
                <w:b/>
                <w:bCs/>
                <w:sz w:val="16"/>
                <w:szCs w:val="16"/>
              </w:rPr>
            </w:pPr>
            <w:r w:rsidRPr="00B2236E">
              <w:rPr>
                <w:rFonts w:eastAsiaTheme="minorHAnsi" w:cs="Arial"/>
                <w:sz w:val="16"/>
                <w:szCs w:val="16"/>
              </w:rPr>
              <w:t>Over 1 week late (</w:t>
            </w:r>
            <w:r w:rsidRPr="00B2236E">
              <w:rPr>
                <w:rFonts w:eastAsiaTheme="minorHAnsi" w:cs="Arial"/>
                <w:sz w:val="12"/>
                <w:szCs w:val="12"/>
              </w:rPr>
              <w:t>0%)</w:t>
            </w:r>
          </w:p>
        </w:tc>
        <w:tc>
          <w:tcPr>
            <w:tcW w:w="1276" w:type="dxa"/>
            <w:vAlign w:val="bottom"/>
          </w:tcPr>
          <w:p w14:paraId="132484AD" w14:textId="77777777" w:rsidR="007135D5" w:rsidRPr="00B2236E" w:rsidRDefault="007135D5" w:rsidP="008C7310">
            <w:pPr>
              <w:spacing w:after="200" w:line="276" w:lineRule="auto"/>
              <w:jc w:val="center"/>
              <w:rPr>
                <w:rFonts w:eastAsiaTheme="minorHAnsi" w:cs="Arial"/>
                <w:sz w:val="12"/>
                <w:szCs w:val="12"/>
              </w:rPr>
            </w:pPr>
          </w:p>
        </w:tc>
      </w:tr>
    </w:tbl>
    <w:p w14:paraId="7D7031D6" w14:textId="77777777" w:rsidR="00950570" w:rsidRDefault="00950570" w:rsidP="00950570">
      <w:pPr>
        <w:spacing w:after="200" w:line="276" w:lineRule="auto"/>
        <w:ind w:left="284" w:right="531"/>
        <w:rPr>
          <w:rFonts w:eastAsiaTheme="minorHAnsi" w:cs="Arial"/>
          <w:b/>
          <w:sz w:val="16"/>
          <w:szCs w:val="16"/>
        </w:rPr>
      </w:pPr>
    </w:p>
    <w:p w14:paraId="41E75C6D" w14:textId="77777777" w:rsidR="008C7310" w:rsidRDefault="008C7310" w:rsidP="008C7310">
      <w:pPr>
        <w:rPr>
          <w:rFonts w:eastAsiaTheme="minorHAnsi" w:cs="Arial"/>
          <w:sz w:val="16"/>
          <w:szCs w:val="16"/>
        </w:rPr>
        <w:sectPr w:rsidR="008C7310" w:rsidSect="008C7310">
          <w:pgSz w:w="11906" w:h="16838" w:code="9"/>
          <w:pgMar w:top="1440" w:right="1440" w:bottom="1440" w:left="1440" w:header="709" w:footer="709" w:gutter="0"/>
          <w:cols w:space="708"/>
          <w:docGrid w:linePitch="360"/>
        </w:sectPr>
      </w:pPr>
    </w:p>
    <w:p w14:paraId="0FF5870F" w14:textId="77777777" w:rsidR="008C7310" w:rsidRPr="008C7310" w:rsidRDefault="008C7310" w:rsidP="008C7310">
      <w:pPr>
        <w:rPr>
          <w:rFonts w:eastAsiaTheme="minorHAnsi" w:cs="Arial"/>
          <w:sz w:val="16"/>
          <w:szCs w:val="16"/>
        </w:rPr>
      </w:pPr>
    </w:p>
    <w:p w14:paraId="2A23FE81" w14:textId="77777777" w:rsidR="008C7310" w:rsidRPr="008C7310" w:rsidRDefault="008C7310" w:rsidP="008C7310">
      <w:pPr>
        <w:rPr>
          <w:rFonts w:eastAsiaTheme="minorHAnsi" w:cs="Arial"/>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40"/>
      </w:tblGrid>
      <w:tr w:rsidR="00111CE7" w14:paraId="2F92EDD3" w14:textId="77777777" w:rsidTr="00E06B27">
        <w:tc>
          <w:tcPr>
            <w:tcW w:w="14601" w:type="dxa"/>
            <w:shd w:val="clear" w:color="auto" w:fill="FF99FF"/>
          </w:tcPr>
          <w:p w14:paraId="04CC6031" w14:textId="77777777" w:rsidR="00111CE7" w:rsidRPr="00094374" w:rsidRDefault="00111CE7" w:rsidP="00E06B27">
            <w:pPr>
              <w:pStyle w:val="NormalWeb"/>
              <w:rPr>
                <w:rFonts w:ascii="Arial" w:hAnsi="Arial" w:cs="Arial"/>
                <w:b/>
                <w:color w:val="303B44"/>
                <w:sz w:val="22"/>
                <w:szCs w:val="22"/>
              </w:rPr>
            </w:pPr>
            <w:r w:rsidRPr="00094374">
              <w:rPr>
                <w:rFonts w:ascii="Arial" w:hAnsi="Arial" w:cs="Arial"/>
                <w:b/>
                <w:color w:val="303B44"/>
                <w:sz w:val="22"/>
                <w:szCs w:val="22"/>
              </w:rPr>
              <w:t>GENERIC ASSESSMENT CRITERIA</w:t>
            </w:r>
          </w:p>
        </w:tc>
      </w:tr>
      <w:tr w:rsidR="00111CE7" w:rsidRPr="00D9771E" w14:paraId="3A35C2E7" w14:textId="77777777" w:rsidTr="00E06B27">
        <w:tblPrEx>
          <w:shd w:val="clear" w:color="auto" w:fill="auto"/>
        </w:tblPrEx>
        <w:tc>
          <w:tcPr>
            <w:tcW w:w="14601" w:type="dxa"/>
            <w:shd w:val="clear" w:color="auto" w:fill="FF99FF"/>
          </w:tcPr>
          <w:p w14:paraId="32BA9012" w14:textId="77777777" w:rsidR="00111CE7" w:rsidRPr="00094374" w:rsidRDefault="00111CE7" w:rsidP="00E06B27">
            <w:pPr>
              <w:rPr>
                <w:rFonts w:ascii="Arial" w:hAnsi="Arial" w:cs="Arial"/>
                <w:b/>
              </w:rPr>
            </w:pPr>
            <w:r w:rsidRPr="00094374">
              <w:rPr>
                <w:rFonts w:ascii="Arial" w:hAnsi="Arial" w:cs="Arial"/>
                <w:b/>
              </w:rPr>
              <w:t>Level 5</w:t>
            </w:r>
          </w:p>
        </w:tc>
      </w:tr>
      <w:tr w:rsidR="00111CE7" w:rsidRPr="00094374" w14:paraId="29AC8F36" w14:textId="77777777" w:rsidTr="00E06B27">
        <w:tblPrEx>
          <w:shd w:val="clear" w:color="auto" w:fill="auto"/>
        </w:tblPrEx>
        <w:tc>
          <w:tcPr>
            <w:tcW w:w="14601" w:type="dxa"/>
            <w:shd w:val="clear" w:color="auto" w:fill="FFCCFF"/>
          </w:tcPr>
          <w:p w14:paraId="3B82F2E2" w14:textId="77777777" w:rsidR="00111CE7" w:rsidRPr="00094374" w:rsidRDefault="00111CE7" w:rsidP="00E06B27">
            <w:pPr>
              <w:rPr>
                <w:rFonts w:ascii="Arial" w:eastAsia="Arial" w:hAnsi="Arial" w:cs="Arial"/>
                <w:spacing w:val="-1"/>
                <w:sz w:val="20"/>
                <w:szCs w:val="20"/>
              </w:rPr>
            </w:pPr>
            <w:r w:rsidRPr="00094374">
              <w:rPr>
                <w:rFonts w:ascii="Arial" w:eastAsia="Arial" w:hAnsi="Arial" w:cs="Arial"/>
                <w:spacing w:val="-1"/>
                <w:sz w:val="20"/>
                <w:szCs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BFECC8D" w14:textId="77777777" w:rsidR="00111CE7" w:rsidRPr="00D40FE7" w:rsidRDefault="00111CE7" w:rsidP="00111CE7">
      <w:pPr>
        <w:rPr>
          <w:rFonts w:ascii="Arial" w:hAnsi="Arial" w:cs="Arial"/>
          <w:sz w:val="22"/>
          <w:szCs w:val="2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1"/>
        <w:gridCol w:w="1702"/>
        <w:gridCol w:w="1707"/>
        <w:gridCol w:w="1928"/>
        <w:gridCol w:w="1726"/>
        <w:gridCol w:w="1956"/>
        <w:gridCol w:w="1701"/>
        <w:gridCol w:w="2268"/>
      </w:tblGrid>
      <w:tr w:rsidR="00111CE7" w:rsidRPr="00094374" w14:paraId="6429E204" w14:textId="77777777" w:rsidTr="00E06B27">
        <w:trPr>
          <w:tblHeader/>
        </w:trPr>
        <w:tc>
          <w:tcPr>
            <w:tcW w:w="1721" w:type="dxa"/>
            <w:shd w:val="clear" w:color="auto" w:fill="FF99FF"/>
          </w:tcPr>
          <w:p w14:paraId="58FA376E" w14:textId="77777777" w:rsidR="00111CE7" w:rsidRPr="00094374" w:rsidRDefault="00111CE7" w:rsidP="00E06B27">
            <w:pPr>
              <w:rPr>
                <w:rFonts w:ascii="Arial" w:hAnsi="Arial" w:cs="Arial"/>
                <w:b/>
                <w:sz w:val="22"/>
                <w:szCs w:val="22"/>
              </w:rPr>
            </w:pPr>
            <w:r w:rsidRPr="00094374">
              <w:rPr>
                <w:rFonts w:ascii="Arial" w:hAnsi="Arial" w:cs="Arial"/>
                <w:b/>
                <w:sz w:val="22"/>
                <w:szCs w:val="22"/>
              </w:rPr>
              <w:t>Level 5</w:t>
            </w:r>
          </w:p>
        </w:tc>
        <w:tc>
          <w:tcPr>
            <w:tcW w:w="1702" w:type="dxa"/>
            <w:shd w:val="clear" w:color="auto" w:fill="FF99FF"/>
            <w:vAlign w:val="center"/>
          </w:tcPr>
          <w:p w14:paraId="122D5A9E"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FAIL</w:t>
            </w:r>
          </w:p>
        </w:tc>
        <w:tc>
          <w:tcPr>
            <w:tcW w:w="1707" w:type="dxa"/>
            <w:shd w:val="clear" w:color="auto" w:fill="FF99FF"/>
            <w:vAlign w:val="center"/>
          </w:tcPr>
          <w:p w14:paraId="70FA2933"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MARGINAL FAIL</w:t>
            </w:r>
          </w:p>
        </w:tc>
        <w:tc>
          <w:tcPr>
            <w:tcW w:w="1928" w:type="dxa"/>
            <w:shd w:val="clear" w:color="auto" w:fill="FF99FF"/>
            <w:vAlign w:val="center"/>
          </w:tcPr>
          <w:p w14:paraId="480B8682"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SATISFACTORY</w:t>
            </w:r>
          </w:p>
          <w:p w14:paraId="7D34022A"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(3</w:t>
            </w:r>
            <w:r w:rsidRPr="00094374">
              <w:rPr>
                <w:rFonts w:ascii="Arial" w:hAnsi="Arial" w:cs="Arial"/>
                <w:b/>
                <w:sz w:val="22"/>
                <w:szCs w:val="22"/>
                <w:vertAlign w:val="superscript"/>
              </w:rPr>
              <w:t>rd</w:t>
            </w:r>
            <w:r w:rsidRPr="00094374">
              <w:rPr>
                <w:rFonts w:ascii="Arial" w:hAnsi="Arial" w:cs="Arial"/>
                <w:b/>
                <w:sz w:val="22"/>
                <w:szCs w:val="22"/>
              </w:rPr>
              <w:t xml:space="preserve"> / Pass)</w:t>
            </w:r>
          </w:p>
        </w:tc>
        <w:tc>
          <w:tcPr>
            <w:tcW w:w="1726" w:type="dxa"/>
            <w:shd w:val="clear" w:color="auto" w:fill="FF99FF"/>
            <w:vAlign w:val="center"/>
          </w:tcPr>
          <w:p w14:paraId="4F43F666"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GOOD</w:t>
            </w:r>
          </w:p>
          <w:p w14:paraId="7D508BAE"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(2.2 / Pass)</w:t>
            </w:r>
          </w:p>
        </w:tc>
        <w:tc>
          <w:tcPr>
            <w:tcW w:w="1956" w:type="dxa"/>
            <w:shd w:val="clear" w:color="auto" w:fill="FF99FF"/>
            <w:vAlign w:val="center"/>
          </w:tcPr>
          <w:p w14:paraId="160B903E"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VERY GOOD</w:t>
            </w:r>
          </w:p>
          <w:p w14:paraId="54A96214"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(2.1 / Merit)</w:t>
            </w:r>
          </w:p>
        </w:tc>
        <w:tc>
          <w:tcPr>
            <w:tcW w:w="1701" w:type="dxa"/>
            <w:shd w:val="clear" w:color="auto" w:fill="FF99FF"/>
            <w:vAlign w:val="center"/>
          </w:tcPr>
          <w:p w14:paraId="01248504"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EXCELLENT</w:t>
            </w:r>
          </w:p>
          <w:p w14:paraId="710FA592"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(1</w:t>
            </w:r>
            <w:r w:rsidRPr="00094374">
              <w:rPr>
                <w:rFonts w:ascii="Arial" w:hAnsi="Arial" w:cs="Arial"/>
                <w:b/>
                <w:sz w:val="22"/>
                <w:szCs w:val="22"/>
                <w:vertAlign w:val="superscript"/>
              </w:rPr>
              <w:t>st</w:t>
            </w:r>
            <w:r w:rsidRPr="00094374">
              <w:rPr>
                <w:rFonts w:ascii="Arial" w:hAnsi="Arial" w:cs="Arial"/>
                <w:b/>
                <w:sz w:val="22"/>
                <w:szCs w:val="22"/>
              </w:rPr>
              <w:t xml:space="preserve"> / Distinction)</w:t>
            </w:r>
          </w:p>
        </w:tc>
        <w:tc>
          <w:tcPr>
            <w:tcW w:w="2268" w:type="dxa"/>
            <w:shd w:val="clear" w:color="auto" w:fill="FF99FF"/>
            <w:vAlign w:val="center"/>
          </w:tcPr>
          <w:p w14:paraId="004FB7F2"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EXCEPTIONAL</w:t>
            </w:r>
          </w:p>
          <w:p w14:paraId="0D507F22"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(1</w:t>
            </w:r>
            <w:r w:rsidRPr="00094374">
              <w:rPr>
                <w:rFonts w:ascii="Arial" w:hAnsi="Arial" w:cs="Arial"/>
                <w:b/>
                <w:sz w:val="22"/>
                <w:szCs w:val="22"/>
                <w:vertAlign w:val="superscript"/>
              </w:rPr>
              <w:t>st</w:t>
            </w:r>
            <w:r w:rsidRPr="00094374">
              <w:rPr>
                <w:rFonts w:ascii="Arial" w:hAnsi="Arial" w:cs="Arial"/>
                <w:b/>
                <w:sz w:val="22"/>
                <w:szCs w:val="22"/>
              </w:rPr>
              <w:t xml:space="preserve"> / Distinction)</w:t>
            </w:r>
          </w:p>
        </w:tc>
      </w:tr>
      <w:tr w:rsidR="00111CE7" w:rsidRPr="00094374" w14:paraId="587768B6" w14:textId="77777777" w:rsidTr="00E06B27">
        <w:trPr>
          <w:tblHeader/>
        </w:trPr>
        <w:tc>
          <w:tcPr>
            <w:tcW w:w="1721" w:type="dxa"/>
            <w:shd w:val="clear" w:color="auto" w:fill="FF99FF"/>
          </w:tcPr>
          <w:p w14:paraId="35D0912E" w14:textId="77777777" w:rsidR="00111CE7" w:rsidRPr="00094374" w:rsidRDefault="00111CE7" w:rsidP="00E06B27">
            <w:pPr>
              <w:ind w:left="171"/>
              <w:rPr>
                <w:rFonts w:ascii="Arial" w:hAnsi="Arial" w:cs="Arial"/>
                <w:sz w:val="22"/>
                <w:szCs w:val="22"/>
              </w:rPr>
            </w:pPr>
            <w:r w:rsidRPr="00094374">
              <w:rPr>
                <w:rFonts w:ascii="Arial" w:eastAsia="Arial" w:hAnsi="Arial" w:cs="Arial"/>
                <w:b/>
                <w:bCs/>
                <w:sz w:val="22"/>
                <w:szCs w:val="22"/>
              </w:rPr>
              <w:t>Category</w:t>
            </w:r>
          </w:p>
        </w:tc>
        <w:tc>
          <w:tcPr>
            <w:tcW w:w="1702" w:type="dxa"/>
            <w:shd w:val="clear" w:color="auto" w:fill="FF99FF"/>
            <w:vAlign w:val="bottom"/>
          </w:tcPr>
          <w:p w14:paraId="1D5E652F"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0-29%</w:t>
            </w:r>
          </w:p>
        </w:tc>
        <w:tc>
          <w:tcPr>
            <w:tcW w:w="1707" w:type="dxa"/>
            <w:shd w:val="clear" w:color="auto" w:fill="FF99FF"/>
            <w:vAlign w:val="bottom"/>
          </w:tcPr>
          <w:p w14:paraId="495C7CE3"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30-39%</w:t>
            </w:r>
          </w:p>
        </w:tc>
        <w:tc>
          <w:tcPr>
            <w:tcW w:w="1928" w:type="dxa"/>
            <w:shd w:val="clear" w:color="auto" w:fill="FF99FF"/>
            <w:vAlign w:val="bottom"/>
          </w:tcPr>
          <w:p w14:paraId="7C2FEEDF"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40-49%</w:t>
            </w:r>
          </w:p>
        </w:tc>
        <w:tc>
          <w:tcPr>
            <w:tcW w:w="1726" w:type="dxa"/>
            <w:shd w:val="clear" w:color="auto" w:fill="FF99FF"/>
            <w:vAlign w:val="bottom"/>
          </w:tcPr>
          <w:p w14:paraId="55EBDC1E"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50-59%</w:t>
            </w:r>
          </w:p>
        </w:tc>
        <w:tc>
          <w:tcPr>
            <w:tcW w:w="1956" w:type="dxa"/>
            <w:shd w:val="clear" w:color="auto" w:fill="FF99FF"/>
            <w:vAlign w:val="bottom"/>
          </w:tcPr>
          <w:p w14:paraId="54685585"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60-69%</w:t>
            </w:r>
          </w:p>
        </w:tc>
        <w:tc>
          <w:tcPr>
            <w:tcW w:w="1701" w:type="dxa"/>
            <w:shd w:val="clear" w:color="auto" w:fill="FF99FF"/>
            <w:vAlign w:val="bottom"/>
          </w:tcPr>
          <w:p w14:paraId="41A5BB5D"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70-84%</w:t>
            </w:r>
          </w:p>
        </w:tc>
        <w:tc>
          <w:tcPr>
            <w:tcW w:w="2268" w:type="dxa"/>
            <w:shd w:val="clear" w:color="auto" w:fill="FF99FF"/>
          </w:tcPr>
          <w:p w14:paraId="0E11B5C8" w14:textId="77777777" w:rsidR="00111CE7" w:rsidRPr="00094374" w:rsidRDefault="00111CE7" w:rsidP="00E06B27">
            <w:pPr>
              <w:jc w:val="center"/>
              <w:rPr>
                <w:rFonts w:ascii="Arial" w:hAnsi="Arial" w:cs="Arial"/>
                <w:b/>
                <w:sz w:val="22"/>
                <w:szCs w:val="22"/>
              </w:rPr>
            </w:pPr>
            <w:r w:rsidRPr="00094374">
              <w:rPr>
                <w:rFonts w:ascii="Arial" w:hAnsi="Arial" w:cs="Arial"/>
                <w:b/>
                <w:sz w:val="22"/>
                <w:szCs w:val="22"/>
              </w:rPr>
              <w:t>85-100%</w:t>
            </w:r>
          </w:p>
        </w:tc>
      </w:tr>
      <w:tr w:rsidR="00111CE7" w:rsidRPr="00094374" w14:paraId="5A3A5400" w14:textId="77777777" w:rsidTr="00E06B27">
        <w:tc>
          <w:tcPr>
            <w:tcW w:w="1721" w:type="dxa"/>
            <w:shd w:val="clear" w:color="auto" w:fill="FF99FF"/>
          </w:tcPr>
          <w:p w14:paraId="77F8EAA7" w14:textId="77777777" w:rsidR="00111CE7" w:rsidRPr="00094374" w:rsidRDefault="00111CE7" w:rsidP="00E06B27">
            <w:pPr>
              <w:spacing w:before="34"/>
              <w:ind w:left="108" w:right="-54"/>
              <w:rPr>
                <w:rFonts w:ascii="Arial" w:eastAsia="Arial" w:hAnsi="Arial" w:cs="Arial"/>
                <w:bCs/>
                <w:sz w:val="22"/>
                <w:szCs w:val="22"/>
              </w:rPr>
            </w:pPr>
            <w:r w:rsidRPr="00094374">
              <w:rPr>
                <w:rFonts w:ascii="Arial" w:eastAsia="Arial" w:hAnsi="Arial" w:cs="Arial"/>
                <w:b/>
                <w:bCs/>
                <w:sz w:val="22"/>
                <w:szCs w:val="22"/>
              </w:rPr>
              <w:t xml:space="preserve">Engagement with literature </w:t>
            </w:r>
            <w:r w:rsidRPr="00094374">
              <w:rPr>
                <w:rFonts w:ascii="Arial" w:eastAsia="Arial" w:hAnsi="Arial" w:cs="Arial"/>
                <w:bCs/>
                <w:sz w:val="22"/>
                <w:szCs w:val="22"/>
              </w:rPr>
              <w:t>(including reading, referencing,</w:t>
            </w:r>
          </w:p>
          <w:p w14:paraId="234EEF06" w14:textId="77777777" w:rsidR="00111CE7" w:rsidRPr="00094374" w:rsidRDefault="00111CE7" w:rsidP="00E06B27">
            <w:pPr>
              <w:spacing w:before="34"/>
              <w:ind w:left="108" w:right="-54"/>
              <w:rPr>
                <w:rFonts w:ascii="Arial" w:eastAsia="Arial" w:hAnsi="Arial" w:cs="Arial"/>
                <w:bCs/>
                <w:sz w:val="22"/>
                <w:szCs w:val="22"/>
              </w:rPr>
            </w:pPr>
            <w:r w:rsidRPr="00094374">
              <w:rPr>
                <w:rFonts w:ascii="Arial" w:eastAsia="Arial" w:hAnsi="Arial" w:cs="Arial"/>
                <w:bCs/>
                <w:sz w:val="22"/>
                <w:szCs w:val="22"/>
              </w:rPr>
              <w:t>academic conventions and</w:t>
            </w:r>
          </w:p>
          <w:p w14:paraId="26347174" w14:textId="77777777" w:rsidR="00111CE7" w:rsidRPr="00094374" w:rsidRDefault="00111CE7" w:rsidP="00E06B27">
            <w:pPr>
              <w:spacing w:before="34"/>
              <w:ind w:left="108" w:right="-54"/>
              <w:rPr>
                <w:rFonts w:ascii="Arial" w:eastAsia="Arial" w:hAnsi="Arial" w:cs="Arial"/>
                <w:b/>
                <w:bCs/>
                <w:sz w:val="22"/>
                <w:szCs w:val="22"/>
              </w:rPr>
            </w:pPr>
            <w:r w:rsidRPr="00094374">
              <w:rPr>
                <w:rFonts w:ascii="Arial" w:eastAsia="Arial" w:hAnsi="Arial" w:cs="Arial"/>
                <w:bCs/>
                <w:sz w:val="22"/>
                <w:szCs w:val="22"/>
              </w:rPr>
              <w:t>academic honesty)</w:t>
            </w:r>
            <w:r w:rsidRPr="00094374">
              <w:rPr>
                <w:rFonts w:ascii="Arial" w:eastAsia="Arial" w:hAnsi="Arial" w:cs="Arial"/>
                <w:b/>
                <w:bCs/>
                <w:sz w:val="22"/>
                <w:szCs w:val="22"/>
              </w:rPr>
              <w:t xml:space="preserve"> </w:t>
            </w:r>
          </w:p>
        </w:tc>
        <w:tc>
          <w:tcPr>
            <w:tcW w:w="1702" w:type="dxa"/>
            <w:tcBorders>
              <w:top w:val="single" w:sz="4" w:space="0" w:color="auto"/>
              <w:left w:val="single" w:sz="4" w:space="0" w:color="auto"/>
              <w:bottom w:val="single" w:sz="4" w:space="0" w:color="auto"/>
              <w:right w:val="dashed" w:sz="4" w:space="0" w:color="auto"/>
            </w:tcBorders>
          </w:tcPr>
          <w:p w14:paraId="44F1326D" w14:textId="77777777" w:rsidR="00111CE7" w:rsidRPr="00094374" w:rsidRDefault="00111CE7" w:rsidP="00E06B27">
            <w:pPr>
              <w:rPr>
                <w:rFonts w:ascii="Arial" w:hAnsi="Arial" w:cs="Arial"/>
                <w:sz w:val="20"/>
                <w:szCs w:val="20"/>
              </w:rPr>
            </w:pPr>
            <w:r w:rsidRPr="00094374">
              <w:rPr>
                <w:rFonts w:ascii="Arial" w:hAnsi="Arial" w:cs="Arial"/>
                <w:sz w:val="20"/>
                <w:szCs w:val="20"/>
              </w:rPr>
              <w:t>Little or no evidence of reading</w:t>
            </w:r>
            <w:r w:rsidRPr="00094374">
              <w:rPr>
                <w:sz w:val="20"/>
                <w:szCs w:val="20"/>
              </w:rPr>
              <w:t xml:space="preserve"> and/or </w:t>
            </w:r>
            <w:r w:rsidRPr="00094374">
              <w:rPr>
                <w:rFonts w:ascii="Arial" w:hAnsi="Arial" w:cs="Arial"/>
                <w:sz w:val="20"/>
                <w:szCs w:val="20"/>
              </w:rPr>
              <w:t>reliance on inappropriate sources.</w:t>
            </w:r>
          </w:p>
          <w:p w14:paraId="74285DC8" w14:textId="77777777" w:rsidR="00111CE7" w:rsidRPr="00094374" w:rsidRDefault="00111CE7" w:rsidP="00E06B27">
            <w:pPr>
              <w:rPr>
                <w:rFonts w:ascii="Arial" w:hAnsi="Arial" w:cs="Arial"/>
                <w:sz w:val="20"/>
                <w:szCs w:val="20"/>
              </w:rPr>
            </w:pPr>
            <w:r w:rsidRPr="00094374">
              <w:rPr>
                <w:rFonts w:ascii="Arial" w:hAnsi="Arial" w:cs="Arial"/>
                <w:sz w:val="20"/>
                <w:szCs w:val="20"/>
              </w:rPr>
              <w:t>Views and findings mostly unsupported and non-authoritative.</w:t>
            </w:r>
          </w:p>
          <w:p w14:paraId="4BA2A7DC" w14:textId="77777777" w:rsidR="00111CE7" w:rsidRPr="00094374" w:rsidRDefault="00111CE7" w:rsidP="00E06B27">
            <w:pPr>
              <w:rPr>
                <w:rFonts w:ascii="Arial" w:hAnsi="Arial" w:cs="Arial"/>
                <w:sz w:val="20"/>
                <w:szCs w:val="20"/>
              </w:rPr>
            </w:pPr>
            <w:r w:rsidRPr="00094374">
              <w:rPr>
                <w:rFonts w:ascii="Arial" w:hAnsi="Arial" w:cs="Arial"/>
                <w:sz w:val="20"/>
                <w:szCs w:val="20"/>
              </w:rPr>
              <w:t>Referencing conventions used incoherently or largely absent.</w:t>
            </w:r>
          </w:p>
        </w:tc>
        <w:tc>
          <w:tcPr>
            <w:tcW w:w="1707" w:type="dxa"/>
            <w:tcBorders>
              <w:top w:val="single" w:sz="4" w:space="0" w:color="auto"/>
              <w:left w:val="dashed" w:sz="4" w:space="0" w:color="auto"/>
              <w:bottom w:val="single" w:sz="4" w:space="0" w:color="auto"/>
              <w:right w:val="double" w:sz="4" w:space="0" w:color="auto"/>
            </w:tcBorders>
          </w:tcPr>
          <w:p w14:paraId="3A0E7378" w14:textId="77777777" w:rsidR="00111CE7" w:rsidRPr="00094374" w:rsidRDefault="00111CE7" w:rsidP="00E06B27">
            <w:pPr>
              <w:rPr>
                <w:rFonts w:ascii="Arial" w:hAnsi="Arial" w:cs="Arial"/>
                <w:sz w:val="20"/>
                <w:szCs w:val="20"/>
              </w:rPr>
            </w:pPr>
            <w:r w:rsidRPr="00094374">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928" w:type="dxa"/>
            <w:tcBorders>
              <w:top w:val="single" w:sz="4" w:space="0" w:color="auto"/>
              <w:left w:val="double" w:sz="4" w:space="0" w:color="auto"/>
              <w:bottom w:val="single" w:sz="4" w:space="0" w:color="auto"/>
              <w:right w:val="dashed" w:sz="4" w:space="0" w:color="auto"/>
            </w:tcBorders>
          </w:tcPr>
          <w:p w14:paraId="5770A68C" w14:textId="77777777" w:rsidR="00111CE7" w:rsidRPr="00094374" w:rsidRDefault="00111CE7" w:rsidP="00E06B27">
            <w:pPr>
              <w:rPr>
                <w:rFonts w:ascii="Arial" w:hAnsi="Arial" w:cs="Arial"/>
                <w:sz w:val="20"/>
                <w:szCs w:val="20"/>
              </w:rPr>
            </w:pPr>
            <w:r w:rsidRPr="00094374">
              <w:rPr>
                <w:rFonts w:ascii="Arial" w:hAnsi="Arial" w:cs="Arial"/>
                <w:sz w:val="20"/>
                <w:szCs w:val="20"/>
              </w:rPr>
              <w:t>Engagement with a limited range of mostly relevant and credible sources. Some omissions and minor errors.</w:t>
            </w:r>
          </w:p>
          <w:p w14:paraId="17B22E8A" w14:textId="77777777" w:rsidR="00111CE7" w:rsidRPr="00094374" w:rsidRDefault="00111CE7" w:rsidP="00E06B27">
            <w:pPr>
              <w:rPr>
                <w:rFonts w:ascii="Arial" w:hAnsi="Arial" w:cs="Arial"/>
                <w:sz w:val="20"/>
                <w:szCs w:val="20"/>
              </w:rPr>
            </w:pPr>
            <w:r w:rsidRPr="00094374">
              <w:rPr>
                <w:rFonts w:ascii="Arial" w:hAnsi="Arial" w:cs="Arial"/>
                <w:sz w:val="20"/>
                <w:szCs w:val="20"/>
              </w:rPr>
              <w:t>Referencing conventions evident though not always applied accurately or consistently.</w:t>
            </w:r>
          </w:p>
        </w:tc>
        <w:tc>
          <w:tcPr>
            <w:tcW w:w="1726" w:type="dxa"/>
            <w:tcBorders>
              <w:top w:val="single" w:sz="4" w:space="0" w:color="auto"/>
              <w:left w:val="dashed" w:sz="4" w:space="0" w:color="auto"/>
              <w:bottom w:val="single" w:sz="4" w:space="0" w:color="auto"/>
              <w:right w:val="dashed" w:sz="4" w:space="0" w:color="auto"/>
            </w:tcBorders>
          </w:tcPr>
          <w:p w14:paraId="29B02A44" w14:textId="77777777" w:rsidR="00111CE7" w:rsidRPr="00094374" w:rsidRDefault="00111CE7" w:rsidP="00E06B27">
            <w:pPr>
              <w:rPr>
                <w:rFonts w:ascii="Arial" w:hAnsi="Arial" w:cs="Arial"/>
                <w:sz w:val="20"/>
                <w:szCs w:val="20"/>
              </w:rPr>
            </w:pPr>
            <w:r w:rsidRPr="00094374">
              <w:rPr>
                <w:rFonts w:ascii="Arial" w:hAnsi="Arial" w:cs="Arial"/>
                <w:sz w:val="20"/>
                <w:szCs w:val="20"/>
              </w:rPr>
              <w:t>Engagement with an appropriate range of literature, including sources retrieved independently. Some over-reliance on texts. Referencing may show minor inaccuracies or inconsistencies.</w:t>
            </w:r>
          </w:p>
        </w:tc>
        <w:tc>
          <w:tcPr>
            <w:tcW w:w="1956" w:type="dxa"/>
            <w:tcBorders>
              <w:top w:val="single" w:sz="4" w:space="0" w:color="auto"/>
              <w:left w:val="dashed" w:sz="4" w:space="0" w:color="auto"/>
              <w:bottom w:val="single" w:sz="4" w:space="0" w:color="auto"/>
              <w:right w:val="dashed" w:sz="4" w:space="0" w:color="auto"/>
            </w:tcBorders>
          </w:tcPr>
          <w:p w14:paraId="66524D24" w14:textId="77777777" w:rsidR="00111CE7" w:rsidRPr="00094374" w:rsidRDefault="00111CE7" w:rsidP="00E06B27">
            <w:pPr>
              <w:rPr>
                <w:rFonts w:ascii="Arial" w:hAnsi="Arial" w:cs="Arial"/>
                <w:sz w:val="20"/>
                <w:szCs w:val="20"/>
              </w:rPr>
            </w:pPr>
            <w:r w:rsidRPr="00094374">
              <w:rPr>
                <w:rFonts w:ascii="Arial" w:hAnsi="Arial" w:cs="Arial"/>
                <w:sz w:val="20"/>
                <w:szCs w:val="20"/>
              </w:rPr>
              <w:t>Engagement with a wide range of literature, including sources retrieved independently.</w:t>
            </w:r>
          </w:p>
          <w:p w14:paraId="7E664121" w14:textId="77777777" w:rsidR="00111CE7" w:rsidRPr="00094374" w:rsidRDefault="00111CE7" w:rsidP="00E06B27">
            <w:pPr>
              <w:rPr>
                <w:rFonts w:ascii="Arial" w:hAnsi="Arial" w:cs="Arial"/>
                <w:sz w:val="20"/>
                <w:szCs w:val="20"/>
              </w:rPr>
            </w:pPr>
            <w:r w:rsidRPr="00094374">
              <w:rPr>
                <w:rFonts w:ascii="Arial" w:hAnsi="Arial" w:cs="Arial"/>
                <w:sz w:val="20"/>
                <w:szCs w:val="20"/>
              </w:rPr>
              <w:t>Selection of relevant and credible sources.  Very good use of referencing, with no/very few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33DD9423" w14:textId="77777777" w:rsidR="00111CE7" w:rsidRPr="00094374" w:rsidRDefault="00111CE7" w:rsidP="00E06B27">
            <w:pPr>
              <w:rPr>
                <w:rFonts w:ascii="Arial" w:hAnsi="Arial" w:cs="Arial"/>
                <w:sz w:val="20"/>
                <w:szCs w:val="20"/>
              </w:rPr>
            </w:pPr>
            <w:r w:rsidRPr="00094374">
              <w:rPr>
                <w:rFonts w:ascii="Arial" w:hAnsi="Arial" w:cs="Arial"/>
                <w:sz w:val="20"/>
                <w:szCs w:val="20"/>
              </w:rPr>
              <w:t xml:space="preserve">Engagement with an extensive range of relevant and credible literature. Consistently accurate application of referencing. </w:t>
            </w:r>
          </w:p>
        </w:tc>
        <w:tc>
          <w:tcPr>
            <w:tcW w:w="2268" w:type="dxa"/>
            <w:tcBorders>
              <w:top w:val="single" w:sz="4" w:space="0" w:color="auto"/>
              <w:left w:val="dashed" w:sz="4" w:space="0" w:color="auto"/>
              <w:bottom w:val="single" w:sz="4" w:space="0" w:color="auto"/>
              <w:right w:val="single" w:sz="4" w:space="0" w:color="auto"/>
            </w:tcBorders>
          </w:tcPr>
          <w:p w14:paraId="5688D403" w14:textId="77777777" w:rsidR="00111CE7" w:rsidRPr="00094374" w:rsidRDefault="00111CE7" w:rsidP="00E06B27">
            <w:pPr>
              <w:rPr>
                <w:rFonts w:ascii="Arial" w:hAnsi="Arial" w:cs="Arial"/>
                <w:sz w:val="20"/>
                <w:szCs w:val="20"/>
              </w:rPr>
            </w:pPr>
            <w:r w:rsidRPr="00094374">
              <w:rPr>
                <w:rFonts w:ascii="Arial" w:hAnsi="Arial" w:cs="Arial"/>
                <w:sz w:val="20"/>
                <w:szCs w:val="20"/>
              </w:rPr>
              <w:t>Exceptional engagement with an extensive range of relevant and credible literature. High-level referencing skills consistently applied.</w:t>
            </w:r>
          </w:p>
        </w:tc>
      </w:tr>
    </w:tbl>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2059"/>
        <w:gridCol w:w="1701"/>
        <w:gridCol w:w="1701"/>
        <w:gridCol w:w="1483"/>
        <w:gridCol w:w="1736"/>
        <w:gridCol w:w="2167"/>
        <w:gridCol w:w="2127"/>
      </w:tblGrid>
      <w:tr w:rsidR="00111CE7" w:rsidRPr="00D9771E" w14:paraId="2AFE67DD" w14:textId="77777777" w:rsidTr="00E06B27">
        <w:tc>
          <w:tcPr>
            <w:tcW w:w="1735" w:type="dxa"/>
            <w:shd w:val="clear" w:color="auto" w:fill="FF99FF"/>
          </w:tcPr>
          <w:p w14:paraId="6C36C341" w14:textId="7DAB3903" w:rsidR="00111CE7" w:rsidRPr="00094374" w:rsidRDefault="00111CE7" w:rsidP="00E06B27">
            <w:pPr>
              <w:spacing w:before="34"/>
              <w:ind w:left="108" w:right="-54"/>
              <w:rPr>
                <w:rFonts w:ascii="Arial" w:hAnsi="Arial" w:cs="Arial"/>
                <w:sz w:val="18"/>
                <w:szCs w:val="18"/>
              </w:rPr>
            </w:pPr>
            <w:r w:rsidRPr="00D40FE7">
              <w:rPr>
                <w:sz w:val="22"/>
                <w:szCs w:val="22"/>
              </w:rPr>
              <w:lastRenderedPageBreak/>
              <w:br w:type="page"/>
            </w:r>
            <w:r w:rsidRPr="00094374">
              <w:rPr>
                <w:rFonts w:ascii="Arial" w:eastAsia="Arial" w:hAnsi="Arial" w:cs="Arial"/>
                <w:b/>
                <w:bCs/>
              </w:rPr>
              <w:t xml:space="preserve">owledge and understanding </w:t>
            </w:r>
            <w:r w:rsidRPr="00094374">
              <w:rPr>
                <w:rFonts w:ascii="Arial" w:eastAsia="Arial" w:hAnsi="Arial" w:cs="Arial"/>
                <w:bCs/>
              </w:rPr>
              <w:t>(</w:t>
            </w:r>
            <w:r w:rsidRPr="00094374">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094374">
              <w:rPr>
                <w:rFonts w:ascii="Arial" w:eastAsia="Arial" w:hAnsi="Arial" w:cs="Arial"/>
                <w:b/>
                <w:bCs/>
              </w:rPr>
              <w:t xml:space="preserve"> </w:t>
            </w:r>
          </w:p>
        </w:tc>
        <w:tc>
          <w:tcPr>
            <w:tcW w:w="2059" w:type="dxa"/>
            <w:tcBorders>
              <w:top w:val="single" w:sz="4" w:space="0" w:color="auto"/>
              <w:left w:val="single" w:sz="4" w:space="0" w:color="auto"/>
              <w:bottom w:val="single" w:sz="4" w:space="0" w:color="auto"/>
              <w:right w:val="dashed" w:sz="4" w:space="0" w:color="auto"/>
            </w:tcBorders>
          </w:tcPr>
          <w:p w14:paraId="0BED9891" w14:textId="77777777" w:rsidR="00111CE7" w:rsidRPr="00094374" w:rsidRDefault="00111CE7" w:rsidP="00E06B27">
            <w:pPr>
              <w:spacing w:after="120"/>
              <w:rPr>
                <w:rFonts w:ascii="Arial" w:hAnsi="Arial" w:cs="Arial"/>
                <w:sz w:val="22"/>
                <w:szCs w:val="22"/>
              </w:rPr>
            </w:pPr>
            <w:r w:rsidRPr="00094374">
              <w:rPr>
                <w:rFonts w:ascii="Arial" w:hAnsi="Arial" w:cs="Arial"/>
                <w:sz w:val="22"/>
                <w:szCs w:val="22"/>
              </w:rPr>
              <w:t>Major gaps in knowledge with unsatisfactory, uncritical understanding of the subject matter. Much irrelevant material.  Substantial inaccuracies. Significantly flawed understanding of the main methods of enquiry in the discipline.</w:t>
            </w:r>
          </w:p>
        </w:tc>
        <w:tc>
          <w:tcPr>
            <w:tcW w:w="1701" w:type="dxa"/>
            <w:tcBorders>
              <w:top w:val="single" w:sz="4" w:space="0" w:color="auto"/>
              <w:left w:val="dashed" w:sz="4" w:space="0" w:color="auto"/>
              <w:bottom w:val="single" w:sz="4" w:space="0" w:color="auto"/>
              <w:right w:val="double" w:sz="4" w:space="0" w:color="auto"/>
            </w:tcBorders>
          </w:tcPr>
          <w:p w14:paraId="3502A135" w14:textId="77777777" w:rsidR="00111CE7" w:rsidRPr="00094374" w:rsidRDefault="00111CE7" w:rsidP="00E06B27">
            <w:pPr>
              <w:spacing w:after="120"/>
              <w:rPr>
                <w:rFonts w:ascii="Arial" w:hAnsi="Arial" w:cs="Arial"/>
                <w:sz w:val="22"/>
                <w:szCs w:val="22"/>
              </w:rPr>
            </w:pPr>
            <w:r w:rsidRPr="00094374">
              <w:rPr>
                <w:rFonts w:ascii="Arial" w:hAnsi="Arial" w:cs="Arial"/>
                <w:sz w:val="22"/>
                <w:szCs w:val="22"/>
              </w:rPr>
              <w:t>Fragmentary knowledge, with only superficial critical understanding. Some significant inaccuracies and/or irrelevant material.  Incomplete or partially flawed understanding of the main methods of enquiry in the discipline.</w:t>
            </w:r>
          </w:p>
        </w:tc>
        <w:tc>
          <w:tcPr>
            <w:tcW w:w="1701" w:type="dxa"/>
            <w:tcBorders>
              <w:top w:val="single" w:sz="4" w:space="0" w:color="auto"/>
              <w:left w:val="double" w:sz="4" w:space="0" w:color="auto"/>
              <w:bottom w:val="single" w:sz="4" w:space="0" w:color="auto"/>
              <w:right w:val="dashed" w:sz="4" w:space="0" w:color="auto"/>
            </w:tcBorders>
          </w:tcPr>
          <w:p w14:paraId="40EF4060" w14:textId="77777777" w:rsidR="00111CE7" w:rsidRPr="00094374" w:rsidRDefault="00111CE7" w:rsidP="00E06B27">
            <w:pPr>
              <w:spacing w:after="120"/>
              <w:rPr>
                <w:rFonts w:ascii="Arial" w:hAnsi="Arial" w:cs="Arial"/>
                <w:sz w:val="22"/>
                <w:szCs w:val="22"/>
              </w:rPr>
            </w:pPr>
            <w:r w:rsidRPr="00094374">
              <w:rPr>
                <w:rFonts w:ascii="Arial" w:hAnsi="Arial" w:cs="Arial"/>
                <w:sz w:val="22"/>
                <w:szCs w:val="22"/>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483" w:type="dxa"/>
            <w:tcBorders>
              <w:top w:val="single" w:sz="4" w:space="0" w:color="auto"/>
              <w:left w:val="dashed" w:sz="4" w:space="0" w:color="auto"/>
              <w:bottom w:val="single" w:sz="4" w:space="0" w:color="auto"/>
              <w:right w:val="dashed" w:sz="4" w:space="0" w:color="auto"/>
            </w:tcBorders>
          </w:tcPr>
          <w:p w14:paraId="35857FB6" w14:textId="77777777" w:rsidR="00111CE7" w:rsidRPr="00094374" w:rsidRDefault="00111CE7" w:rsidP="00E06B27">
            <w:pPr>
              <w:spacing w:after="120"/>
              <w:rPr>
                <w:rFonts w:ascii="Arial" w:hAnsi="Arial" w:cs="Arial"/>
                <w:sz w:val="22"/>
                <w:szCs w:val="22"/>
              </w:rPr>
            </w:pPr>
            <w:r w:rsidRPr="00094374">
              <w:rPr>
                <w:rFonts w:ascii="Arial" w:hAnsi="Arial" w:cs="Arial"/>
                <w:sz w:val="22"/>
                <w:szCs w:val="22"/>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5D8144FA" w14:textId="77777777" w:rsidR="00111CE7" w:rsidRPr="00094374" w:rsidRDefault="00111CE7" w:rsidP="00E06B27">
            <w:pPr>
              <w:spacing w:after="120"/>
              <w:rPr>
                <w:rFonts w:ascii="Arial" w:hAnsi="Arial" w:cs="Arial"/>
                <w:sz w:val="22"/>
                <w:szCs w:val="22"/>
              </w:rPr>
            </w:pPr>
            <w:r w:rsidRPr="00094374">
              <w:rPr>
                <w:rFonts w:ascii="Arial" w:hAnsi="Arial" w:cs="Arial"/>
                <w:sz w:val="22"/>
                <w:szCs w:val="22"/>
              </w:rPr>
              <w:t>Knowledge is reasonably extensive.  Exhibits very competent critical understanding of the well-established concepts and principles of the subject and the main methods of enquiry.  Breadth and depth of knowledge.</w:t>
            </w:r>
          </w:p>
        </w:tc>
        <w:tc>
          <w:tcPr>
            <w:tcW w:w="2167" w:type="dxa"/>
            <w:tcBorders>
              <w:top w:val="single" w:sz="4" w:space="0" w:color="auto"/>
              <w:left w:val="dashed" w:sz="4" w:space="0" w:color="auto"/>
              <w:bottom w:val="single" w:sz="4" w:space="0" w:color="auto"/>
              <w:right w:val="dashed" w:sz="4" w:space="0" w:color="auto"/>
            </w:tcBorders>
          </w:tcPr>
          <w:p w14:paraId="43401F2F" w14:textId="77777777" w:rsidR="00111CE7" w:rsidRPr="00094374" w:rsidRDefault="00111CE7" w:rsidP="00E06B27">
            <w:pPr>
              <w:spacing w:after="120"/>
              <w:rPr>
                <w:rFonts w:ascii="Arial" w:hAnsi="Arial" w:cs="Arial"/>
                <w:sz w:val="22"/>
                <w:szCs w:val="22"/>
              </w:rPr>
            </w:pPr>
            <w:r w:rsidRPr="00094374">
              <w:rPr>
                <w:rFonts w:ascii="Arial" w:hAnsi="Arial" w:cs="Arial"/>
                <w:sz w:val="22"/>
                <w:szCs w:val="22"/>
              </w:rPr>
              <w:t xml:space="preserve">Excellent, detailed knowledge and highly critical understanding of the well-established concepts and principles of the subject and the main methods of enquiry. </w:t>
            </w:r>
          </w:p>
        </w:tc>
        <w:tc>
          <w:tcPr>
            <w:tcW w:w="2127" w:type="dxa"/>
            <w:tcBorders>
              <w:top w:val="single" w:sz="4" w:space="0" w:color="auto"/>
              <w:left w:val="dashed" w:sz="4" w:space="0" w:color="auto"/>
              <w:bottom w:val="single" w:sz="4" w:space="0" w:color="auto"/>
              <w:right w:val="single" w:sz="4" w:space="0" w:color="auto"/>
            </w:tcBorders>
          </w:tcPr>
          <w:p w14:paraId="0DF92B4A" w14:textId="77777777" w:rsidR="00111CE7" w:rsidRPr="00094374" w:rsidRDefault="00111CE7" w:rsidP="00E06B27">
            <w:pPr>
              <w:spacing w:after="120"/>
              <w:rPr>
                <w:rFonts w:ascii="Arial" w:hAnsi="Arial" w:cs="Arial"/>
                <w:sz w:val="22"/>
                <w:szCs w:val="22"/>
              </w:rPr>
            </w:pPr>
            <w:r w:rsidRPr="00094374">
              <w:rPr>
                <w:rFonts w:ascii="Arial" w:hAnsi="Arial" w:cs="Arial"/>
                <w:sz w:val="22"/>
                <w:szCs w:val="22"/>
              </w:rPr>
              <w:t>Exceptionally detailed knowledge and outstanding critical understanding of the well-established concepts and principles of the subject and the main methods of enquiry. May go beyond established theories.</w:t>
            </w:r>
          </w:p>
        </w:tc>
      </w:tr>
      <w:tr w:rsidR="00111CE7" w:rsidRPr="00D9771E" w14:paraId="7938DF53" w14:textId="77777777" w:rsidTr="00E06B27">
        <w:tc>
          <w:tcPr>
            <w:tcW w:w="1735" w:type="dxa"/>
            <w:shd w:val="clear" w:color="auto" w:fill="FF99FF"/>
          </w:tcPr>
          <w:p w14:paraId="7CE342AD" w14:textId="77777777" w:rsidR="00111CE7" w:rsidRPr="00094374" w:rsidRDefault="00111CE7" w:rsidP="00E06B27">
            <w:pPr>
              <w:spacing w:before="34" w:line="239" w:lineRule="auto"/>
              <w:ind w:left="108" w:right="-54"/>
              <w:rPr>
                <w:rFonts w:ascii="Arial" w:eastAsia="Arial" w:hAnsi="Arial" w:cs="Arial"/>
                <w:b/>
                <w:bCs/>
              </w:rPr>
            </w:pPr>
            <w:r w:rsidRPr="00094374">
              <w:rPr>
                <w:rFonts w:ascii="Arial" w:eastAsia="Arial" w:hAnsi="Arial" w:cs="Arial"/>
                <w:b/>
                <w:bCs/>
              </w:rPr>
              <w:t>C</w:t>
            </w:r>
            <w:r w:rsidRPr="00094374">
              <w:rPr>
                <w:rFonts w:ascii="Arial" w:eastAsia="Arial" w:hAnsi="Arial" w:cs="Arial"/>
                <w:b/>
                <w:bCs/>
                <w:spacing w:val="1"/>
              </w:rPr>
              <w:t>ogn</w:t>
            </w:r>
            <w:r w:rsidRPr="00094374">
              <w:rPr>
                <w:rFonts w:ascii="Arial" w:eastAsia="Arial" w:hAnsi="Arial" w:cs="Arial"/>
                <w:b/>
                <w:bCs/>
              </w:rPr>
              <w:t>i</w:t>
            </w:r>
            <w:r w:rsidRPr="00094374">
              <w:rPr>
                <w:rFonts w:ascii="Arial" w:eastAsia="Arial" w:hAnsi="Arial" w:cs="Arial"/>
                <w:b/>
                <w:bCs/>
                <w:spacing w:val="1"/>
              </w:rPr>
              <w:t>t</w:t>
            </w:r>
            <w:r w:rsidRPr="00094374">
              <w:rPr>
                <w:rFonts w:ascii="Arial" w:eastAsia="Arial" w:hAnsi="Arial" w:cs="Arial"/>
                <w:b/>
                <w:bCs/>
              </w:rPr>
              <w:t>i</w:t>
            </w:r>
            <w:r w:rsidRPr="00094374">
              <w:rPr>
                <w:rFonts w:ascii="Arial" w:eastAsia="Arial" w:hAnsi="Arial" w:cs="Arial"/>
                <w:b/>
                <w:bCs/>
                <w:spacing w:val="2"/>
              </w:rPr>
              <w:t>v</w:t>
            </w:r>
            <w:r w:rsidRPr="00094374">
              <w:rPr>
                <w:rFonts w:ascii="Arial" w:eastAsia="Arial" w:hAnsi="Arial" w:cs="Arial"/>
                <w:b/>
                <w:bCs/>
              </w:rPr>
              <w:t>e</w:t>
            </w:r>
            <w:r w:rsidRPr="00094374">
              <w:rPr>
                <w:rFonts w:ascii="Arial" w:eastAsia="Arial" w:hAnsi="Arial" w:cs="Arial"/>
                <w:b/>
                <w:bCs/>
                <w:spacing w:val="-10"/>
              </w:rPr>
              <w:t xml:space="preserve"> </w:t>
            </w:r>
            <w:r w:rsidRPr="00094374">
              <w:rPr>
                <w:rFonts w:ascii="Arial" w:eastAsia="Arial" w:hAnsi="Arial" w:cs="Arial"/>
                <w:b/>
                <w:bCs/>
              </w:rPr>
              <w:t>a</w:t>
            </w:r>
            <w:r w:rsidRPr="00094374">
              <w:rPr>
                <w:rFonts w:ascii="Arial" w:eastAsia="Arial" w:hAnsi="Arial" w:cs="Arial"/>
                <w:b/>
                <w:bCs/>
                <w:spacing w:val="1"/>
              </w:rPr>
              <w:t>n</w:t>
            </w:r>
            <w:r w:rsidRPr="00094374">
              <w:rPr>
                <w:rFonts w:ascii="Arial" w:eastAsia="Arial" w:hAnsi="Arial" w:cs="Arial"/>
                <w:b/>
                <w:bCs/>
              </w:rPr>
              <w:t>d i</w:t>
            </w:r>
            <w:r w:rsidRPr="00094374">
              <w:rPr>
                <w:rFonts w:ascii="Arial" w:eastAsia="Arial" w:hAnsi="Arial" w:cs="Arial"/>
                <w:b/>
                <w:bCs/>
                <w:spacing w:val="1"/>
              </w:rPr>
              <w:t>nt</w:t>
            </w:r>
            <w:r w:rsidRPr="00094374">
              <w:rPr>
                <w:rFonts w:ascii="Arial" w:eastAsia="Arial" w:hAnsi="Arial" w:cs="Arial"/>
                <w:b/>
                <w:bCs/>
              </w:rPr>
              <w:t>ellec</w:t>
            </w:r>
            <w:r w:rsidRPr="00094374">
              <w:rPr>
                <w:rFonts w:ascii="Arial" w:eastAsia="Arial" w:hAnsi="Arial" w:cs="Arial"/>
                <w:b/>
                <w:bCs/>
                <w:spacing w:val="1"/>
              </w:rPr>
              <w:t>tu</w:t>
            </w:r>
            <w:r w:rsidRPr="00094374">
              <w:rPr>
                <w:rFonts w:ascii="Arial" w:eastAsia="Arial" w:hAnsi="Arial" w:cs="Arial"/>
                <w:b/>
                <w:bCs/>
              </w:rPr>
              <w:t>al skil</w:t>
            </w:r>
            <w:r w:rsidRPr="00094374">
              <w:rPr>
                <w:rFonts w:ascii="Arial" w:eastAsia="Arial" w:hAnsi="Arial" w:cs="Arial"/>
                <w:b/>
                <w:bCs/>
                <w:spacing w:val="2"/>
              </w:rPr>
              <w:t>l</w:t>
            </w:r>
            <w:r w:rsidRPr="00094374">
              <w:rPr>
                <w:rFonts w:ascii="Arial" w:eastAsia="Arial" w:hAnsi="Arial" w:cs="Arial"/>
                <w:b/>
                <w:bCs/>
              </w:rPr>
              <w:t xml:space="preserve">s </w:t>
            </w:r>
          </w:p>
          <w:p w14:paraId="3581EC4C" w14:textId="77777777" w:rsidR="00111CE7" w:rsidRPr="00094374" w:rsidRDefault="00111CE7" w:rsidP="00E06B27">
            <w:pPr>
              <w:spacing w:before="34" w:line="239" w:lineRule="auto"/>
              <w:ind w:left="108" w:right="-54"/>
              <w:rPr>
                <w:rFonts w:ascii="Arial" w:eastAsia="Arial" w:hAnsi="Arial" w:cs="Arial"/>
                <w:bCs/>
                <w:sz w:val="18"/>
                <w:szCs w:val="18"/>
              </w:rPr>
            </w:pPr>
            <w:r w:rsidRPr="00094374">
              <w:rPr>
                <w:rFonts w:ascii="Arial" w:eastAsia="Arial" w:hAnsi="Arial" w:cs="Arial"/>
                <w:bCs/>
                <w:sz w:val="18"/>
                <w:szCs w:val="18"/>
              </w:rPr>
              <w:t>(Critical evaluation and analysis of concepts and principles; argument and judgement</w:t>
            </w:r>
            <w:r w:rsidRPr="00094374">
              <w:rPr>
                <w:rFonts w:ascii="Arial" w:eastAsia="Arial" w:hAnsi="Arial" w:cs="Arial"/>
                <w:b/>
                <w:bCs/>
              </w:rPr>
              <w:t xml:space="preserve">; </w:t>
            </w:r>
            <w:r w:rsidRPr="00094374">
              <w:rPr>
                <w:rFonts w:ascii="Arial" w:eastAsia="Arial" w:hAnsi="Arial" w:cs="Arial"/>
                <w:bCs/>
                <w:sz w:val="18"/>
                <w:szCs w:val="18"/>
              </w:rPr>
              <w:t xml:space="preserve">the limits of their knowledge, and how this influences their </w:t>
            </w:r>
            <w:r w:rsidRPr="00094374">
              <w:rPr>
                <w:rFonts w:ascii="Arial" w:eastAsia="Arial" w:hAnsi="Arial" w:cs="Arial"/>
                <w:bCs/>
                <w:sz w:val="18"/>
                <w:szCs w:val="18"/>
              </w:rPr>
              <w:lastRenderedPageBreak/>
              <w:t xml:space="preserve">analyses and interpretations.) </w:t>
            </w:r>
          </w:p>
        </w:tc>
        <w:tc>
          <w:tcPr>
            <w:tcW w:w="2059" w:type="dxa"/>
          </w:tcPr>
          <w:p w14:paraId="5452E66A"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Wholly or almost wholly descriptive work. Little or no critical evaluation and analysis of concepts and principles.</w:t>
            </w:r>
          </w:p>
          <w:p w14:paraId="0B5E634D"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Failure to develop arguments, leading to illogical or invalid judgements. Unsubstantiated generalisations or </w:t>
            </w:r>
            <w:r w:rsidRPr="00094374">
              <w:rPr>
                <w:rFonts w:ascii="Arial" w:hAnsi="Arial" w:cs="Arial"/>
                <w:sz w:val="22"/>
                <w:szCs w:val="22"/>
              </w:rPr>
              <w:lastRenderedPageBreak/>
              <w:t>opinion, made without use of any credible evidence.</w:t>
            </w:r>
          </w:p>
          <w:p w14:paraId="3F143EF0" w14:textId="77777777" w:rsidR="00111CE7" w:rsidRPr="00094374" w:rsidRDefault="00111CE7" w:rsidP="00E06B27">
            <w:pPr>
              <w:rPr>
                <w:rFonts w:ascii="Arial" w:hAnsi="Arial" w:cs="Arial"/>
                <w:sz w:val="22"/>
                <w:szCs w:val="22"/>
              </w:rPr>
            </w:pPr>
          </w:p>
        </w:tc>
        <w:tc>
          <w:tcPr>
            <w:tcW w:w="1701" w:type="dxa"/>
          </w:tcPr>
          <w:p w14:paraId="06BF5F59"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 xml:space="preserve">Largely descriptive work, with superficial use of critical evaluation and analysis of concepts and principles. Weak development of arguments and judgements. </w:t>
            </w:r>
            <w:r w:rsidRPr="00094374">
              <w:rPr>
                <w:rFonts w:ascii="Arial" w:hAnsi="Arial" w:cs="Arial"/>
                <w:sz w:val="22"/>
                <w:szCs w:val="22"/>
              </w:rPr>
              <w:lastRenderedPageBreak/>
              <w:t>Information accepted uncritically, uses generalised statements made with scant evidence and unsubstantiated opinions. Ideas sometimes illogical and contradictory.</w:t>
            </w:r>
          </w:p>
        </w:tc>
        <w:tc>
          <w:tcPr>
            <w:tcW w:w="1701" w:type="dxa"/>
          </w:tcPr>
          <w:p w14:paraId="76B98ADB"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Limited attempt at critical evaluation and analysis of concepts and principles, tending towards description.</w:t>
            </w:r>
          </w:p>
          <w:p w14:paraId="4710F63C"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Some evidence to support arguments and </w:t>
            </w:r>
            <w:r w:rsidRPr="00094374">
              <w:rPr>
                <w:rFonts w:ascii="Arial" w:hAnsi="Arial" w:cs="Arial"/>
                <w:sz w:val="22"/>
                <w:szCs w:val="22"/>
              </w:rPr>
              <w:lastRenderedPageBreak/>
              <w:t>judgements but these may be underdeveloped, with a little inconsistency / mis-interpretation or failure to fully recognise limits of knowledge.</w:t>
            </w:r>
          </w:p>
          <w:p w14:paraId="70C32D3E" w14:textId="77777777" w:rsidR="00111CE7" w:rsidRPr="00094374" w:rsidRDefault="00111CE7" w:rsidP="00E06B27">
            <w:pPr>
              <w:rPr>
                <w:rFonts w:ascii="Arial" w:hAnsi="Arial" w:cs="Arial"/>
                <w:sz w:val="22"/>
                <w:szCs w:val="22"/>
              </w:rPr>
            </w:pPr>
          </w:p>
          <w:p w14:paraId="0AAB8E60" w14:textId="77777777" w:rsidR="00111CE7" w:rsidRPr="00094374" w:rsidRDefault="00111CE7" w:rsidP="00E06B27">
            <w:pPr>
              <w:rPr>
                <w:rFonts w:ascii="Arial" w:hAnsi="Arial" w:cs="Arial"/>
                <w:sz w:val="22"/>
                <w:szCs w:val="22"/>
              </w:rPr>
            </w:pPr>
          </w:p>
        </w:tc>
        <w:tc>
          <w:tcPr>
            <w:tcW w:w="1483" w:type="dxa"/>
          </w:tcPr>
          <w:p w14:paraId="7281AD3F"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 xml:space="preserve">Some critical evaluation and analysis of concepts and principles, though descriptive in parts. </w:t>
            </w:r>
          </w:p>
          <w:p w14:paraId="73E048D0"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An emerging awareness the limits of their knowledge </w:t>
            </w:r>
            <w:r w:rsidRPr="00094374">
              <w:rPr>
                <w:rFonts w:ascii="Arial" w:hAnsi="Arial" w:cs="Arial"/>
                <w:sz w:val="22"/>
                <w:szCs w:val="22"/>
              </w:rPr>
              <w:lastRenderedPageBreak/>
              <w:t>and ability to use evidence to support the argument though with some tendency to assert/state opinion rather than argue on the basis of reason and evidence.</w:t>
            </w:r>
          </w:p>
          <w:p w14:paraId="7E56485F" w14:textId="77777777" w:rsidR="00111CE7" w:rsidRPr="00094374" w:rsidRDefault="00111CE7" w:rsidP="00E06B27">
            <w:pPr>
              <w:rPr>
                <w:rFonts w:ascii="Arial" w:hAnsi="Arial" w:cs="Arial"/>
                <w:sz w:val="22"/>
                <w:szCs w:val="22"/>
              </w:rPr>
            </w:pPr>
            <w:r w:rsidRPr="00094374">
              <w:rPr>
                <w:rFonts w:ascii="Arial" w:hAnsi="Arial" w:cs="Arial"/>
                <w:sz w:val="22"/>
                <w:szCs w:val="22"/>
              </w:rPr>
              <w:t>Mostly valid arguments and logical judgements.</w:t>
            </w:r>
            <w:r w:rsidRPr="00094374">
              <w:rPr>
                <w:sz w:val="22"/>
                <w:szCs w:val="22"/>
              </w:rPr>
              <w:t xml:space="preserve"> </w:t>
            </w:r>
          </w:p>
        </w:tc>
        <w:tc>
          <w:tcPr>
            <w:tcW w:w="1736" w:type="dxa"/>
          </w:tcPr>
          <w:p w14:paraId="4F236B9B"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 xml:space="preserve">Sound critical evaluation and analysis of concepts. Is selective in the range of evidence used and synthesises rather than describes. Ability to devise arguments that </w:t>
            </w:r>
            <w:r w:rsidRPr="00094374">
              <w:rPr>
                <w:rFonts w:ascii="Arial" w:hAnsi="Arial" w:cs="Arial"/>
                <w:sz w:val="22"/>
                <w:szCs w:val="22"/>
              </w:rPr>
              <w:lastRenderedPageBreak/>
              <w:t xml:space="preserve">show awareness of different stances, and use evidence convincingly, to support appropriate and valid judgements. </w:t>
            </w:r>
          </w:p>
        </w:tc>
        <w:tc>
          <w:tcPr>
            <w:tcW w:w="2167" w:type="dxa"/>
          </w:tcPr>
          <w:p w14:paraId="1CE40655"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 xml:space="preserve">Excellent critical evaluation and analysis of concepts and principles leading to logical, evidence-based, reasoned arguments and judgements. Explicit recognition of other stances and a strong awareness of the </w:t>
            </w:r>
            <w:r w:rsidRPr="00094374">
              <w:rPr>
                <w:rFonts w:ascii="Arial" w:hAnsi="Arial" w:cs="Arial"/>
                <w:sz w:val="22"/>
                <w:szCs w:val="22"/>
              </w:rPr>
              <w:lastRenderedPageBreak/>
              <w:t>limits of their knowledge.</w:t>
            </w:r>
          </w:p>
          <w:p w14:paraId="72D3A95E" w14:textId="77777777" w:rsidR="00111CE7" w:rsidRPr="00094374" w:rsidRDefault="00111CE7" w:rsidP="00E06B27">
            <w:pPr>
              <w:rPr>
                <w:rFonts w:ascii="Arial" w:hAnsi="Arial" w:cs="Arial"/>
                <w:sz w:val="22"/>
                <w:szCs w:val="22"/>
              </w:rPr>
            </w:pPr>
            <w:r w:rsidRPr="00094374">
              <w:rPr>
                <w:rFonts w:ascii="Arial" w:hAnsi="Arial" w:cs="Arial"/>
                <w:sz w:val="22"/>
                <w:szCs w:val="22"/>
              </w:rPr>
              <w:t>A capacity for independent thought and ability to ‘see beyond the question’, suggesting some grasp of the broader field and wider concepts.</w:t>
            </w:r>
          </w:p>
        </w:tc>
        <w:tc>
          <w:tcPr>
            <w:tcW w:w="2127" w:type="dxa"/>
          </w:tcPr>
          <w:p w14:paraId="3D1567B8"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Outstanding critical evaluation and analysis of concepts and principles.  Uses evidence exceptionally well to connect ideas, and support highly logical and persuasive, arguments and judgements.</w:t>
            </w:r>
            <w:r w:rsidRPr="00094374">
              <w:rPr>
                <w:sz w:val="22"/>
                <w:szCs w:val="22"/>
              </w:rPr>
              <w:t xml:space="preserve"> </w:t>
            </w:r>
            <w:r w:rsidRPr="00094374">
              <w:rPr>
                <w:rFonts w:ascii="Arial" w:hAnsi="Arial" w:cs="Arial"/>
                <w:sz w:val="22"/>
                <w:szCs w:val="22"/>
              </w:rPr>
              <w:t xml:space="preserve">Evidence of </w:t>
            </w:r>
            <w:r w:rsidRPr="00094374">
              <w:rPr>
                <w:rFonts w:ascii="Arial" w:hAnsi="Arial" w:cs="Arial"/>
                <w:sz w:val="22"/>
                <w:szCs w:val="22"/>
              </w:rPr>
              <w:lastRenderedPageBreak/>
              <w:t>independent thought and ability to ‘see beyond the question’, suggesting a clear grasp of the broader field and wider concepts. Perceptive recognition of the limits of their knowledge, and how this influences their analyses and interpretations.</w:t>
            </w:r>
          </w:p>
        </w:tc>
      </w:tr>
      <w:tr w:rsidR="00111CE7" w:rsidRPr="00094374" w14:paraId="5D4C6D29" w14:textId="77777777" w:rsidTr="00E06B27">
        <w:tc>
          <w:tcPr>
            <w:tcW w:w="1735" w:type="dxa"/>
            <w:shd w:val="clear" w:color="auto" w:fill="FF99FF"/>
          </w:tcPr>
          <w:p w14:paraId="15DC590F" w14:textId="77777777" w:rsidR="00111CE7" w:rsidRPr="00094374" w:rsidRDefault="00111CE7" w:rsidP="00E06B27">
            <w:pPr>
              <w:spacing w:before="34" w:line="239" w:lineRule="auto"/>
              <w:ind w:left="108" w:right="-54"/>
              <w:rPr>
                <w:rFonts w:ascii="Arial" w:eastAsia="Arial" w:hAnsi="Arial" w:cs="Arial"/>
                <w:b/>
                <w:bCs/>
              </w:rPr>
            </w:pPr>
            <w:r w:rsidRPr="00094374">
              <w:rPr>
                <w:rFonts w:ascii="Arial" w:eastAsia="Arial" w:hAnsi="Arial" w:cs="Arial"/>
                <w:b/>
                <w:bCs/>
              </w:rPr>
              <w:t>Practical skills</w:t>
            </w:r>
          </w:p>
          <w:p w14:paraId="41514920" w14:textId="77777777" w:rsidR="00111CE7" w:rsidRPr="00094374" w:rsidRDefault="00111CE7" w:rsidP="00E06B27">
            <w:pPr>
              <w:spacing w:before="34" w:line="239" w:lineRule="auto"/>
              <w:ind w:left="108" w:right="-54"/>
              <w:rPr>
                <w:rFonts w:ascii="Arial" w:eastAsia="Arial" w:hAnsi="Arial" w:cs="Arial"/>
                <w:bCs/>
                <w:sz w:val="18"/>
                <w:szCs w:val="18"/>
              </w:rPr>
            </w:pPr>
            <w:r w:rsidRPr="00094374">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2059" w:type="dxa"/>
          </w:tcPr>
          <w:p w14:paraId="666F1EB3" w14:textId="77777777" w:rsidR="00111CE7" w:rsidRPr="00094374" w:rsidRDefault="00111CE7" w:rsidP="00E06B27">
            <w:pPr>
              <w:rPr>
                <w:rFonts w:ascii="Arial" w:hAnsi="Arial" w:cs="Arial"/>
                <w:sz w:val="22"/>
                <w:szCs w:val="22"/>
              </w:rPr>
            </w:pPr>
            <w:r w:rsidRPr="00094374">
              <w:rPr>
                <w:rFonts w:ascii="Arial" w:hAnsi="Arial" w:cs="Arial"/>
                <w:sz w:val="22"/>
                <w:szCs w:val="22"/>
              </w:rPr>
              <w:t>Limited or no use of established methods, materials, tools and/or techniques.</w:t>
            </w:r>
          </w:p>
          <w:p w14:paraId="4FF99D35" w14:textId="77777777" w:rsidR="00111CE7" w:rsidRPr="00094374" w:rsidRDefault="00111CE7" w:rsidP="00E06B27">
            <w:pPr>
              <w:rPr>
                <w:rFonts w:ascii="Arial" w:hAnsi="Arial" w:cs="Arial"/>
                <w:sz w:val="22"/>
                <w:szCs w:val="22"/>
              </w:rPr>
            </w:pPr>
            <w:r w:rsidRPr="00094374">
              <w:rPr>
                <w:rFonts w:ascii="Arial" w:hAnsi="Arial" w:cs="Arial"/>
                <w:sz w:val="22"/>
                <w:szCs w:val="22"/>
              </w:rPr>
              <w:t>Little or no appreciation of the context of the application.</w:t>
            </w:r>
          </w:p>
          <w:p w14:paraId="3610CE79" w14:textId="77777777" w:rsidR="00111CE7" w:rsidRPr="00094374" w:rsidRDefault="00111CE7" w:rsidP="00E06B27">
            <w:pPr>
              <w:rPr>
                <w:rFonts w:ascii="Arial" w:hAnsi="Arial" w:cs="Arial"/>
                <w:sz w:val="22"/>
                <w:szCs w:val="22"/>
              </w:rPr>
            </w:pPr>
            <w:r w:rsidRPr="00094374">
              <w:rPr>
                <w:rFonts w:ascii="Arial" w:hAnsi="Arial" w:cs="Arial"/>
                <w:sz w:val="22"/>
                <w:szCs w:val="22"/>
              </w:rPr>
              <w:t>Limited understanding of the application of theory to practice or making appropriate links between the two.</w:t>
            </w:r>
          </w:p>
          <w:p w14:paraId="3DCDD817"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Very weak problem-solving skills</w:t>
            </w:r>
            <w:r w:rsidRPr="00094374">
              <w:rPr>
                <w:sz w:val="22"/>
                <w:szCs w:val="22"/>
              </w:rPr>
              <w:t xml:space="preserve"> </w:t>
            </w:r>
            <w:r w:rsidRPr="00094374">
              <w:rPr>
                <w:rFonts w:ascii="Arial" w:hAnsi="Arial" w:cs="Arial"/>
                <w:sz w:val="22"/>
                <w:szCs w:val="22"/>
              </w:rPr>
              <w:t xml:space="preserve">outside the context in which they were first studied. </w:t>
            </w:r>
          </w:p>
        </w:tc>
        <w:tc>
          <w:tcPr>
            <w:tcW w:w="1701" w:type="dxa"/>
          </w:tcPr>
          <w:p w14:paraId="1CE7C5EC"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Rudimentary application of established methods, materials, tools and/or techniques but without consideration and competence. Flawed appreciation of the context of the application.</w:t>
            </w:r>
          </w:p>
          <w:p w14:paraId="02A0A0DE"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 xml:space="preserve">Weak understanding of the application of theory to practice, with only occasional evidence of making appropriate links between the two. Weak problem-solving skills outside the context in which they were first studied. </w:t>
            </w:r>
          </w:p>
          <w:p w14:paraId="6748059D" w14:textId="77777777" w:rsidR="00111CE7" w:rsidRPr="00094374" w:rsidRDefault="00111CE7" w:rsidP="00E06B27">
            <w:pPr>
              <w:rPr>
                <w:rFonts w:ascii="Arial" w:hAnsi="Arial" w:cs="Arial"/>
                <w:sz w:val="22"/>
                <w:szCs w:val="22"/>
              </w:rPr>
            </w:pPr>
          </w:p>
          <w:p w14:paraId="510C553E" w14:textId="77777777" w:rsidR="00111CE7" w:rsidRPr="00094374" w:rsidRDefault="00111CE7" w:rsidP="00E06B27">
            <w:pPr>
              <w:rPr>
                <w:rFonts w:ascii="Arial" w:hAnsi="Arial" w:cs="Arial"/>
                <w:sz w:val="22"/>
                <w:szCs w:val="22"/>
              </w:rPr>
            </w:pPr>
          </w:p>
        </w:tc>
        <w:tc>
          <w:tcPr>
            <w:tcW w:w="1701" w:type="dxa"/>
          </w:tcPr>
          <w:p w14:paraId="612F0A02"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An adequate awareness and mostly appropriate application of established methods, materials, tools and/or techniques.</w:t>
            </w:r>
          </w:p>
          <w:p w14:paraId="649FCA70"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Basic appreciation of the context of the application. Theoretical knowledge and </w:t>
            </w:r>
            <w:r w:rsidRPr="00094374">
              <w:rPr>
                <w:rFonts w:ascii="Arial" w:hAnsi="Arial" w:cs="Arial"/>
                <w:sz w:val="22"/>
                <w:szCs w:val="22"/>
              </w:rPr>
              <w:lastRenderedPageBreak/>
              <w:t>understanding applied in practice, but not always making logical links between the two.</w:t>
            </w:r>
          </w:p>
          <w:p w14:paraId="6126111D"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Can identify problems and propose basic solutions outside the context in which they were first studied. </w:t>
            </w:r>
          </w:p>
        </w:tc>
        <w:tc>
          <w:tcPr>
            <w:tcW w:w="1483" w:type="dxa"/>
          </w:tcPr>
          <w:p w14:paraId="0C6B6AFE" w14:textId="77777777" w:rsidR="00111CE7" w:rsidRPr="00C37AAB" w:rsidRDefault="00111CE7" w:rsidP="00E06B27">
            <w:pPr>
              <w:rPr>
                <w:rFonts w:ascii="Arial" w:hAnsi="Arial" w:cs="Arial"/>
                <w:sz w:val="22"/>
                <w:szCs w:val="22"/>
              </w:rPr>
            </w:pPr>
            <w:r w:rsidRPr="00C37AAB">
              <w:rPr>
                <w:rFonts w:ascii="Arial" w:hAnsi="Arial" w:cs="Arial"/>
                <w:sz w:val="22"/>
                <w:szCs w:val="22"/>
              </w:rPr>
              <w:lastRenderedPageBreak/>
              <w:t>A good and appropriate application of established methods, materials, tools and/or techniques.</w:t>
            </w:r>
          </w:p>
          <w:p w14:paraId="0FF44381" w14:textId="77777777" w:rsidR="00111CE7" w:rsidRPr="00C37AAB" w:rsidRDefault="00111CE7" w:rsidP="00E06B27">
            <w:pPr>
              <w:rPr>
                <w:rFonts w:ascii="Arial" w:hAnsi="Arial" w:cs="Arial"/>
                <w:sz w:val="22"/>
                <w:szCs w:val="22"/>
              </w:rPr>
            </w:pPr>
            <w:r w:rsidRPr="00C37AAB">
              <w:rPr>
                <w:rFonts w:ascii="Arial" w:hAnsi="Arial" w:cs="Arial"/>
                <w:sz w:val="22"/>
                <w:szCs w:val="22"/>
              </w:rPr>
              <w:t xml:space="preserve">Clear appreciation of the context of the application. Mainly </w:t>
            </w:r>
            <w:r w:rsidRPr="00C37AAB">
              <w:rPr>
                <w:rFonts w:ascii="Arial" w:hAnsi="Arial" w:cs="Arial"/>
                <w:sz w:val="22"/>
                <w:szCs w:val="22"/>
              </w:rPr>
              <w:lastRenderedPageBreak/>
              <w:t>consistent, accurate and logical application of theory to practice, making appropriate links between the two.</w:t>
            </w:r>
          </w:p>
          <w:p w14:paraId="28CE6C4E" w14:textId="77777777" w:rsidR="00111CE7" w:rsidRPr="00C37AAB" w:rsidRDefault="00111CE7" w:rsidP="00E06B27">
            <w:pPr>
              <w:rPr>
                <w:rFonts w:ascii="Arial" w:hAnsi="Arial" w:cs="Arial"/>
                <w:sz w:val="22"/>
                <w:szCs w:val="22"/>
              </w:rPr>
            </w:pPr>
            <w:r w:rsidRPr="00C37AAB">
              <w:rPr>
                <w:rFonts w:ascii="Arial" w:hAnsi="Arial" w:cs="Arial"/>
                <w:sz w:val="22"/>
                <w:szCs w:val="22"/>
              </w:rPr>
              <w:t>Can identify problems and propose mostly appropriate solutions outside the context in which they were first studied.</w:t>
            </w:r>
          </w:p>
        </w:tc>
        <w:tc>
          <w:tcPr>
            <w:tcW w:w="1736" w:type="dxa"/>
          </w:tcPr>
          <w:p w14:paraId="121DA7E8" w14:textId="77777777" w:rsidR="00111CE7" w:rsidRPr="00B04EB9" w:rsidRDefault="00111CE7" w:rsidP="00E06B27">
            <w:pPr>
              <w:rPr>
                <w:rFonts w:ascii="Arial" w:hAnsi="Arial" w:cs="Arial"/>
                <w:b/>
                <w:bCs/>
                <w:sz w:val="22"/>
                <w:szCs w:val="22"/>
              </w:rPr>
            </w:pPr>
            <w:r w:rsidRPr="00B04EB9">
              <w:rPr>
                <w:rFonts w:ascii="Arial" w:hAnsi="Arial" w:cs="Arial"/>
                <w:b/>
                <w:bCs/>
                <w:sz w:val="22"/>
                <w:szCs w:val="22"/>
              </w:rPr>
              <w:lastRenderedPageBreak/>
              <w:t>A very good application of a range of established methods, materials, tools and/or techniques.</w:t>
            </w:r>
          </w:p>
          <w:p w14:paraId="16BF3245" w14:textId="77777777" w:rsidR="00111CE7" w:rsidRPr="00B04EB9" w:rsidRDefault="00111CE7" w:rsidP="00E06B27">
            <w:pPr>
              <w:rPr>
                <w:rFonts w:ascii="Arial" w:hAnsi="Arial" w:cs="Arial"/>
                <w:b/>
                <w:bCs/>
                <w:sz w:val="22"/>
                <w:szCs w:val="22"/>
              </w:rPr>
            </w:pPr>
            <w:r w:rsidRPr="00B04EB9">
              <w:rPr>
                <w:rFonts w:ascii="Arial" w:hAnsi="Arial" w:cs="Arial"/>
                <w:b/>
                <w:bCs/>
                <w:sz w:val="22"/>
                <w:szCs w:val="22"/>
              </w:rPr>
              <w:t xml:space="preserve">Very good consideration of the context of the application, with perceptive insights. </w:t>
            </w:r>
            <w:r w:rsidRPr="00B04EB9">
              <w:rPr>
                <w:rFonts w:ascii="Arial" w:hAnsi="Arial" w:cs="Arial"/>
                <w:b/>
                <w:bCs/>
                <w:sz w:val="22"/>
                <w:szCs w:val="22"/>
              </w:rPr>
              <w:lastRenderedPageBreak/>
              <w:t>Consistent, accurate and logical application of theory to practice, making appropriate links between the two. Can identify problems and propose appropriate solutions</w:t>
            </w:r>
            <w:r w:rsidRPr="00B04EB9">
              <w:rPr>
                <w:b/>
                <w:bCs/>
                <w:sz w:val="22"/>
                <w:szCs w:val="22"/>
              </w:rPr>
              <w:t xml:space="preserve"> </w:t>
            </w:r>
            <w:r w:rsidRPr="00B04EB9">
              <w:rPr>
                <w:rFonts w:ascii="Arial" w:hAnsi="Arial" w:cs="Arial"/>
                <w:b/>
                <w:bCs/>
                <w:sz w:val="22"/>
                <w:szCs w:val="22"/>
              </w:rPr>
              <w:t>outside the context in which they were first studied.</w:t>
            </w:r>
          </w:p>
          <w:p w14:paraId="3FF84361" w14:textId="77777777" w:rsidR="00111CE7" w:rsidRPr="00B04EB9" w:rsidRDefault="00111CE7" w:rsidP="00E06B27">
            <w:pPr>
              <w:rPr>
                <w:rFonts w:ascii="Arial" w:hAnsi="Arial" w:cs="Arial"/>
                <w:b/>
                <w:bCs/>
                <w:sz w:val="22"/>
                <w:szCs w:val="22"/>
              </w:rPr>
            </w:pPr>
            <w:r w:rsidRPr="00B04EB9">
              <w:rPr>
                <w:rFonts w:ascii="Arial" w:hAnsi="Arial" w:cs="Arial"/>
                <w:b/>
                <w:bCs/>
                <w:sz w:val="22"/>
                <w:szCs w:val="22"/>
              </w:rPr>
              <w:t xml:space="preserve">Evidence of some creativity. </w:t>
            </w:r>
          </w:p>
        </w:tc>
        <w:tc>
          <w:tcPr>
            <w:tcW w:w="2167" w:type="dxa"/>
          </w:tcPr>
          <w:p w14:paraId="323DB090"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An advanced application of a range of established methods, materials, tools and/or techniques.</w:t>
            </w:r>
          </w:p>
          <w:p w14:paraId="03AB535E" w14:textId="77777777" w:rsidR="00111CE7" w:rsidRPr="00094374" w:rsidRDefault="00111CE7" w:rsidP="00E06B27">
            <w:pPr>
              <w:rPr>
                <w:rFonts w:ascii="Arial" w:hAnsi="Arial" w:cs="Arial"/>
                <w:sz w:val="22"/>
                <w:szCs w:val="22"/>
              </w:rPr>
            </w:pPr>
            <w:r w:rsidRPr="00094374">
              <w:rPr>
                <w:rFonts w:ascii="Arial" w:hAnsi="Arial" w:cs="Arial"/>
                <w:sz w:val="22"/>
                <w:szCs w:val="22"/>
              </w:rPr>
              <w:t>The context of the application is well considered, and insightful.</w:t>
            </w:r>
          </w:p>
          <w:p w14:paraId="5EA9E276"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Consistent, accurate and logical application of theory to practice, making </w:t>
            </w:r>
            <w:r w:rsidRPr="00094374">
              <w:rPr>
                <w:rFonts w:ascii="Arial" w:hAnsi="Arial" w:cs="Arial"/>
                <w:sz w:val="22"/>
                <w:szCs w:val="22"/>
              </w:rPr>
              <w:lastRenderedPageBreak/>
              <w:t xml:space="preserve">well-developed links between the two. Can identify problems and propose excellent, creative solutions outside the context in which they were first studied. </w:t>
            </w:r>
          </w:p>
        </w:tc>
        <w:tc>
          <w:tcPr>
            <w:tcW w:w="2127" w:type="dxa"/>
          </w:tcPr>
          <w:p w14:paraId="3661B43E"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Exceptional levels of application and deployment skills using established methods, materials, tools and/or techniques.  Consistent, accurate and logical application of theory to practice, making highly developed links between the two. Can identify routine and non-</w:t>
            </w:r>
            <w:r w:rsidRPr="00094374">
              <w:rPr>
                <w:rFonts w:ascii="Arial" w:hAnsi="Arial" w:cs="Arial"/>
                <w:sz w:val="22"/>
                <w:szCs w:val="22"/>
              </w:rPr>
              <w:lastRenderedPageBreak/>
              <w:t xml:space="preserve">routine problems and propose quite sophisticated, creative solutions outside the context in which they were first studied. </w:t>
            </w:r>
          </w:p>
        </w:tc>
      </w:tr>
      <w:tr w:rsidR="00111CE7" w:rsidRPr="00094374" w14:paraId="6FC118AF" w14:textId="77777777" w:rsidTr="00E06B27">
        <w:tc>
          <w:tcPr>
            <w:tcW w:w="1735" w:type="dxa"/>
            <w:shd w:val="clear" w:color="auto" w:fill="FF99FF"/>
          </w:tcPr>
          <w:p w14:paraId="5804B867" w14:textId="77777777" w:rsidR="00111CE7" w:rsidRPr="00094374" w:rsidRDefault="00111CE7" w:rsidP="00E06B27">
            <w:pPr>
              <w:spacing w:before="34" w:line="239" w:lineRule="auto"/>
              <w:ind w:left="108" w:right="-54"/>
              <w:rPr>
                <w:rFonts w:ascii="Arial" w:eastAsia="Arial" w:hAnsi="Arial" w:cs="Arial"/>
                <w:b/>
                <w:bCs/>
              </w:rPr>
            </w:pPr>
            <w:r w:rsidRPr="00094374">
              <w:rPr>
                <w:rFonts w:ascii="Arial" w:eastAsia="Arial" w:hAnsi="Arial" w:cs="Arial"/>
                <w:b/>
                <w:bCs/>
              </w:rPr>
              <w:t>Transferable skills for life and professional practice</w:t>
            </w:r>
          </w:p>
          <w:p w14:paraId="48232095" w14:textId="77777777" w:rsidR="00111CE7" w:rsidRPr="00094374" w:rsidRDefault="00111CE7" w:rsidP="00E06B27">
            <w:pPr>
              <w:spacing w:before="34" w:line="239" w:lineRule="auto"/>
              <w:ind w:left="108" w:right="-54"/>
              <w:rPr>
                <w:rFonts w:ascii="Arial" w:hAnsi="Arial" w:cs="Arial"/>
                <w:sz w:val="18"/>
                <w:szCs w:val="18"/>
              </w:rPr>
            </w:pPr>
            <w:r w:rsidRPr="00094374">
              <w:rPr>
                <w:rFonts w:ascii="Arial" w:hAnsi="Arial" w:cs="Arial"/>
                <w:sz w:val="18"/>
                <w:szCs w:val="18"/>
              </w:rPr>
              <w:t>(Effectively communicate in a variety of forms</w:t>
            </w:r>
          </w:p>
          <w:p w14:paraId="06A5D3D1" w14:textId="77777777" w:rsidR="00111CE7" w:rsidRPr="00094374" w:rsidRDefault="00111CE7" w:rsidP="00E06B27">
            <w:pPr>
              <w:spacing w:before="34" w:line="239" w:lineRule="auto"/>
              <w:ind w:left="108" w:right="-54"/>
              <w:rPr>
                <w:rFonts w:ascii="Arial" w:hAnsi="Arial" w:cs="Arial"/>
                <w:sz w:val="18"/>
                <w:szCs w:val="18"/>
              </w:rPr>
            </w:pPr>
            <w:r w:rsidRPr="00094374">
              <w:rPr>
                <w:rFonts w:ascii="Arial" w:hAnsi="Arial" w:cs="Arial"/>
                <w:sz w:val="18"/>
                <w:szCs w:val="18"/>
              </w:rPr>
              <w:t xml:space="preserve">to specialist and non-specialist audiences;  the qualities and transferable skills </w:t>
            </w:r>
            <w:r w:rsidRPr="00094374">
              <w:rPr>
                <w:rFonts w:ascii="Arial" w:hAnsi="Arial" w:cs="Arial"/>
                <w:sz w:val="18"/>
                <w:szCs w:val="18"/>
              </w:rPr>
              <w:lastRenderedPageBreak/>
              <w:t>necessary for employment requiring the exercise of personal responsibility and decision-making.)</w:t>
            </w:r>
          </w:p>
        </w:tc>
        <w:tc>
          <w:tcPr>
            <w:tcW w:w="2059" w:type="dxa"/>
            <w:tcBorders>
              <w:top w:val="single" w:sz="4" w:space="0" w:color="auto"/>
              <w:left w:val="single" w:sz="4" w:space="0" w:color="auto"/>
              <w:bottom w:val="single" w:sz="4" w:space="0" w:color="auto"/>
              <w:right w:val="dashed" w:sz="4" w:space="0" w:color="auto"/>
            </w:tcBorders>
          </w:tcPr>
          <w:p w14:paraId="22BBAAAE"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Communication medium is inappropriate or misapplied.</w:t>
            </w:r>
          </w:p>
          <w:p w14:paraId="148FA011"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Work is poorly structured, disorganised and/or confusingly expressed. Very weak use of language and/or very inappropriate </w:t>
            </w:r>
            <w:r w:rsidRPr="00094374">
              <w:rPr>
                <w:rFonts w:ascii="Arial" w:hAnsi="Arial" w:cs="Arial"/>
                <w:sz w:val="22"/>
                <w:szCs w:val="22"/>
              </w:rPr>
              <w:lastRenderedPageBreak/>
              <w:t>style. Failure to work effectively as part of a group. Little or no evidence of the skills for employment</w:t>
            </w:r>
            <w:r w:rsidRPr="00094374">
              <w:rPr>
                <w:sz w:val="22"/>
                <w:szCs w:val="22"/>
              </w:rPr>
              <w:t xml:space="preserve"> </w:t>
            </w:r>
            <w:r w:rsidRPr="00094374">
              <w:rPr>
                <w:rFonts w:ascii="Arial" w:hAnsi="Arial" w:cs="Arial"/>
                <w:sz w:val="22"/>
                <w:szCs w:val="22"/>
              </w:rPr>
              <w:t>requiring the exercise of personal responsibility and decision-making.</w:t>
            </w:r>
          </w:p>
          <w:p w14:paraId="64FC7142" w14:textId="77777777" w:rsidR="00111CE7" w:rsidRPr="00094374" w:rsidRDefault="00111CE7" w:rsidP="00E06B27">
            <w:pPr>
              <w:rPr>
                <w:rFonts w:ascii="Arial" w:hAnsi="Arial" w:cs="Arial"/>
                <w:sz w:val="22"/>
                <w:szCs w:val="22"/>
              </w:rPr>
            </w:pPr>
          </w:p>
          <w:p w14:paraId="4391DCF3" w14:textId="77777777" w:rsidR="00111CE7" w:rsidRPr="00094374" w:rsidRDefault="00111CE7" w:rsidP="00E06B27">
            <w:pPr>
              <w:rPr>
                <w:rFonts w:ascii="Arial" w:hAnsi="Arial" w:cs="Arial"/>
                <w:sz w:val="22"/>
                <w:szCs w:val="22"/>
              </w:rPr>
            </w:pPr>
          </w:p>
        </w:tc>
        <w:tc>
          <w:tcPr>
            <w:tcW w:w="1701" w:type="dxa"/>
            <w:tcBorders>
              <w:top w:val="single" w:sz="4" w:space="0" w:color="auto"/>
              <w:left w:val="dashed" w:sz="4" w:space="0" w:color="auto"/>
              <w:bottom w:val="single" w:sz="4" w:space="0" w:color="auto"/>
              <w:right w:val="double" w:sz="4" w:space="0" w:color="auto"/>
            </w:tcBorders>
          </w:tcPr>
          <w:p w14:paraId="4DD6264D"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 xml:space="preserve">Communication medium is poorly designed and/or not suitable for the audience. </w:t>
            </w:r>
          </w:p>
          <w:p w14:paraId="2B883183"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Work is poorly presented in a disjointed manner. It is loosely, and at </w:t>
            </w:r>
            <w:r w:rsidRPr="00094374">
              <w:rPr>
                <w:rFonts w:ascii="Arial" w:hAnsi="Arial" w:cs="Arial"/>
                <w:sz w:val="22"/>
                <w:szCs w:val="22"/>
              </w:rPr>
              <w:lastRenderedPageBreak/>
              <w:t>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01" w:type="dxa"/>
            <w:tcBorders>
              <w:top w:val="single" w:sz="4" w:space="0" w:color="auto"/>
              <w:left w:val="double" w:sz="4" w:space="0" w:color="auto"/>
              <w:bottom w:val="single" w:sz="4" w:space="0" w:color="auto"/>
              <w:right w:val="dashed" w:sz="4" w:space="0" w:color="auto"/>
            </w:tcBorders>
          </w:tcPr>
          <w:p w14:paraId="22E04AC1"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 xml:space="preserve">Can communicate in a suitable medium for the audience but with some room for improvement. </w:t>
            </w:r>
          </w:p>
          <w:p w14:paraId="11A091A0"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Mostly ordered presentation and structure in which </w:t>
            </w:r>
            <w:r w:rsidRPr="00094374">
              <w:rPr>
                <w:rFonts w:ascii="Arial" w:hAnsi="Arial" w:cs="Arial"/>
                <w:sz w:val="22"/>
                <w:szCs w:val="22"/>
              </w:rPr>
              <w:lastRenderedPageBreak/>
              <w:t>relevant ideas / concepts are reasonably expressed. Work may lack coherence in places. Can work as part of a group, meeting most obligations to others but perhaps with limited involvement in group activities.</w:t>
            </w:r>
          </w:p>
          <w:p w14:paraId="57FF73DA" w14:textId="77777777" w:rsidR="00111CE7" w:rsidRPr="00094374" w:rsidRDefault="00111CE7" w:rsidP="00E06B27">
            <w:pPr>
              <w:rPr>
                <w:rFonts w:ascii="Arial" w:hAnsi="Arial" w:cs="Arial"/>
                <w:sz w:val="22"/>
                <w:szCs w:val="22"/>
              </w:rPr>
            </w:pPr>
            <w:r w:rsidRPr="00094374">
              <w:rPr>
                <w:rFonts w:ascii="Arial" w:hAnsi="Arial" w:cs="Arial"/>
                <w:sz w:val="22"/>
                <w:szCs w:val="22"/>
              </w:rPr>
              <w:t>Demonstrates the basic skills for employment requiring the exercise of personal responsibility and decision-making, with some areas of minor weakness.</w:t>
            </w:r>
          </w:p>
        </w:tc>
        <w:tc>
          <w:tcPr>
            <w:tcW w:w="1483" w:type="dxa"/>
            <w:tcBorders>
              <w:top w:val="single" w:sz="4" w:space="0" w:color="auto"/>
              <w:left w:val="dashed" w:sz="4" w:space="0" w:color="auto"/>
              <w:bottom w:val="single" w:sz="4" w:space="0" w:color="auto"/>
              <w:right w:val="dashed" w:sz="4" w:space="0" w:color="auto"/>
            </w:tcBorders>
          </w:tcPr>
          <w:p w14:paraId="7E0C4C08"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Can communicate effectively in a suitable medium for the audience, but may have minor errors.</w:t>
            </w:r>
          </w:p>
          <w:p w14:paraId="38CDC6F1"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Mostly coherent, </w:t>
            </w:r>
            <w:r w:rsidRPr="00094374">
              <w:rPr>
                <w:rFonts w:ascii="Arial" w:hAnsi="Arial" w:cs="Arial"/>
                <w:sz w:val="22"/>
                <w:szCs w:val="22"/>
              </w:rPr>
              <w:lastRenderedPageBreak/>
              <w:t xml:space="preserve">organised work, in a suitable structure and is for the most part clearly expressed. Can work effectively independently and/or as part of a team, with clear contribution to group activities. </w:t>
            </w:r>
          </w:p>
          <w:p w14:paraId="4955E517" w14:textId="77777777" w:rsidR="00111CE7" w:rsidRPr="00094374" w:rsidRDefault="00111CE7" w:rsidP="00E06B27">
            <w:pPr>
              <w:rPr>
                <w:rFonts w:ascii="Arial" w:hAnsi="Arial" w:cs="Arial"/>
                <w:sz w:val="22"/>
                <w:szCs w:val="22"/>
              </w:rPr>
            </w:pPr>
            <w:r w:rsidRPr="00094374">
              <w:rPr>
                <w:rFonts w:ascii="Arial" w:hAnsi="Arial" w:cs="Arial"/>
                <w:sz w:val="22"/>
                <w:szCs w:val="22"/>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F427F84"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Can communicate well, confidently and consistently in a suitable medium for the audience.</w:t>
            </w:r>
          </w:p>
          <w:p w14:paraId="3522D4D4"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Work is coherent, fluent, well-structured and </w:t>
            </w:r>
            <w:r w:rsidRPr="00094374">
              <w:rPr>
                <w:rFonts w:ascii="Arial" w:hAnsi="Arial" w:cs="Arial"/>
                <w:sz w:val="22"/>
                <w:szCs w:val="22"/>
              </w:rPr>
              <w:lastRenderedPageBreak/>
              <w:t xml:space="preserve">organised. Can work very well autonomously and/or as part of a team, with very good contribution to group activities. </w:t>
            </w:r>
          </w:p>
          <w:p w14:paraId="144B95D2" w14:textId="77777777" w:rsidR="00111CE7" w:rsidRPr="00094374" w:rsidRDefault="00111CE7" w:rsidP="00E06B27">
            <w:pPr>
              <w:rPr>
                <w:rFonts w:ascii="Arial" w:hAnsi="Arial" w:cs="Arial"/>
                <w:sz w:val="22"/>
                <w:szCs w:val="22"/>
              </w:rPr>
            </w:pPr>
            <w:r w:rsidRPr="00094374">
              <w:rPr>
                <w:rFonts w:ascii="Arial" w:hAnsi="Arial" w:cs="Arial"/>
                <w:sz w:val="22"/>
                <w:szCs w:val="22"/>
              </w:rPr>
              <w:t>Demonstrates very good skills for employment requiring the exercise of personal responsibility and decision-making, with just occasional minor weakness.</w:t>
            </w:r>
          </w:p>
        </w:tc>
        <w:tc>
          <w:tcPr>
            <w:tcW w:w="2167" w:type="dxa"/>
            <w:tcBorders>
              <w:top w:val="single" w:sz="4" w:space="0" w:color="auto"/>
              <w:left w:val="dashed" w:sz="4" w:space="0" w:color="auto"/>
              <w:bottom w:val="single" w:sz="4" w:space="0" w:color="auto"/>
              <w:right w:val="dashed" w:sz="4" w:space="0" w:color="auto"/>
            </w:tcBorders>
          </w:tcPr>
          <w:p w14:paraId="32BF53BC"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Can communicate professionally confidently and consistently in a suitable medium for the audience.</w:t>
            </w:r>
          </w:p>
          <w:p w14:paraId="70FC20D8"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Work is coherent, very fluent and is presented proficiently. Can work autonomously with initiative. </w:t>
            </w:r>
            <w:r w:rsidRPr="00094374">
              <w:rPr>
                <w:rFonts w:ascii="Arial" w:hAnsi="Arial" w:cs="Arial"/>
                <w:sz w:val="22"/>
                <w:szCs w:val="22"/>
              </w:rPr>
              <w:lastRenderedPageBreak/>
              <w:t>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384FE99" w14:textId="77777777" w:rsidR="00111CE7" w:rsidRPr="00094374" w:rsidRDefault="00111CE7" w:rsidP="00E06B27">
            <w:pPr>
              <w:rPr>
                <w:rFonts w:ascii="Arial" w:hAnsi="Arial" w:cs="Arial"/>
                <w:sz w:val="22"/>
                <w:szCs w:val="22"/>
              </w:rPr>
            </w:pPr>
          </w:p>
        </w:tc>
        <w:tc>
          <w:tcPr>
            <w:tcW w:w="2127" w:type="dxa"/>
            <w:tcBorders>
              <w:top w:val="single" w:sz="4" w:space="0" w:color="auto"/>
              <w:left w:val="dashed" w:sz="4" w:space="0" w:color="auto"/>
              <w:bottom w:val="single" w:sz="4" w:space="0" w:color="auto"/>
              <w:right w:val="single" w:sz="4" w:space="0" w:color="auto"/>
            </w:tcBorders>
          </w:tcPr>
          <w:p w14:paraId="7027FE6F" w14:textId="77777777" w:rsidR="00111CE7" w:rsidRPr="00094374" w:rsidRDefault="00111CE7" w:rsidP="00E06B27">
            <w:pPr>
              <w:rPr>
                <w:rFonts w:ascii="Arial" w:hAnsi="Arial" w:cs="Arial"/>
                <w:sz w:val="22"/>
                <w:szCs w:val="22"/>
              </w:rPr>
            </w:pPr>
            <w:r w:rsidRPr="00094374">
              <w:rPr>
                <w:rFonts w:ascii="Arial" w:hAnsi="Arial" w:cs="Arial"/>
                <w:sz w:val="22"/>
                <w:szCs w:val="22"/>
              </w:rPr>
              <w:lastRenderedPageBreak/>
              <w:t xml:space="preserve">Can communicate with an exceptionally high level of professionalism, highly suitable for the audience. </w:t>
            </w:r>
          </w:p>
          <w:p w14:paraId="4958D3C5" w14:textId="77777777" w:rsidR="00111CE7" w:rsidRPr="00094374" w:rsidRDefault="00111CE7" w:rsidP="00E06B27">
            <w:pPr>
              <w:rPr>
                <w:rFonts w:ascii="Arial" w:hAnsi="Arial" w:cs="Arial"/>
                <w:sz w:val="22"/>
                <w:szCs w:val="22"/>
              </w:rPr>
            </w:pPr>
            <w:r w:rsidRPr="00094374">
              <w:rPr>
                <w:rFonts w:ascii="Arial" w:hAnsi="Arial" w:cs="Arial"/>
                <w:sz w:val="22"/>
                <w:szCs w:val="22"/>
              </w:rPr>
              <w:t xml:space="preserve">Work is exceptionally coherent, very fluent and is presented </w:t>
            </w:r>
            <w:r w:rsidRPr="00094374">
              <w:rPr>
                <w:rFonts w:ascii="Arial" w:hAnsi="Arial" w:cs="Arial"/>
                <w:sz w:val="22"/>
                <w:szCs w:val="22"/>
              </w:rPr>
              <w:lastRenderedPageBreak/>
              <w:t>professionally. Can work exceptionally well within a team, showing leadership skills.</w:t>
            </w:r>
            <w:r w:rsidRPr="00094374">
              <w:rPr>
                <w:sz w:val="22"/>
                <w:szCs w:val="22"/>
              </w:rPr>
              <w:t xml:space="preserve"> </w:t>
            </w:r>
            <w:r w:rsidRPr="00094374">
              <w:rPr>
                <w:rFonts w:ascii="Arial" w:hAnsi="Arial" w:cs="Arial"/>
                <w:sz w:val="22"/>
                <w:szCs w:val="22"/>
              </w:rPr>
              <w:t>Demonstrates exceptional skills for employment requiring the exercise of personal responsibility and decision-making and an appetite for further development.</w:t>
            </w:r>
          </w:p>
        </w:tc>
      </w:tr>
    </w:tbl>
    <w:p w14:paraId="5DDCF5E5" w14:textId="77777777" w:rsidR="00111CE7" w:rsidRPr="004808FA" w:rsidRDefault="00111CE7" w:rsidP="00111CE7"/>
    <w:p w14:paraId="4C574109" w14:textId="77777777" w:rsidR="006D689C" w:rsidRPr="00111CE7" w:rsidRDefault="006D689C" w:rsidP="006D689C">
      <w:pPr>
        <w:jc w:val="both"/>
        <w:rPr>
          <w:rFonts w:asciiTheme="minorHAnsi" w:hAnsiTheme="minorHAnsi" w:cstheme="minorHAnsi"/>
        </w:rPr>
      </w:pPr>
    </w:p>
    <w:p w14:paraId="4A66E457" w14:textId="77777777" w:rsidR="006D689C" w:rsidRPr="006D689C" w:rsidRDefault="006D689C" w:rsidP="006D689C">
      <w:pPr>
        <w:jc w:val="both"/>
        <w:rPr>
          <w:rFonts w:asciiTheme="minorHAnsi" w:hAnsiTheme="minorHAnsi" w:cstheme="minorHAnsi"/>
        </w:rPr>
      </w:pPr>
    </w:p>
    <w:p w14:paraId="6852B0EC" w14:textId="77777777" w:rsidR="006D689C" w:rsidRPr="006D689C" w:rsidRDefault="006D689C" w:rsidP="006D689C">
      <w:pPr>
        <w:jc w:val="both"/>
        <w:rPr>
          <w:rFonts w:asciiTheme="minorHAnsi" w:hAnsiTheme="minorHAnsi" w:cstheme="minorHAnsi"/>
        </w:rPr>
      </w:pPr>
    </w:p>
    <w:p w14:paraId="475A4D56" w14:textId="77777777" w:rsidR="006D689C" w:rsidRPr="006D689C" w:rsidRDefault="006D689C" w:rsidP="006D689C">
      <w:pPr>
        <w:jc w:val="both"/>
        <w:rPr>
          <w:rFonts w:asciiTheme="minorHAnsi" w:hAnsiTheme="minorHAnsi" w:cstheme="minorHAnsi"/>
        </w:rPr>
      </w:pPr>
    </w:p>
    <w:p w14:paraId="6E55C2E4" w14:textId="77777777" w:rsidR="006D689C" w:rsidRPr="006D689C" w:rsidRDefault="006D689C" w:rsidP="006D689C">
      <w:pPr>
        <w:jc w:val="both"/>
        <w:rPr>
          <w:rFonts w:asciiTheme="minorHAnsi" w:hAnsiTheme="minorHAnsi" w:cstheme="minorHAnsi"/>
        </w:rPr>
      </w:pPr>
    </w:p>
    <w:p w14:paraId="6B229F2F" w14:textId="77777777" w:rsidR="006D689C" w:rsidRPr="006D689C" w:rsidRDefault="006D689C" w:rsidP="006D689C">
      <w:pPr>
        <w:jc w:val="both"/>
        <w:rPr>
          <w:rFonts w:asciiTheme="minorHAnsi" w:hAnsiTheme="minorHAnsi" w:cstheme="minorHAnsi"/>
        </w:rPr>
      </w:pPr>
    </w:p>
    <w:p w14:paraId="2A41BFBE" w14:textId="77777777" w:rsidR="006D689C" w:rsidRDefault="006D689C" w:rsidP="006D689C">
      <w:pPr>
        <w:rPr>
          <w:rFonts w:ascii="Arial" w:hAnsi="Arial" w:cs="Arial"/>
          <w:sz w:val="22"/>
          <w:szCs w:val="22"/>
        </w:rPr>
      </w:pPr>
    </w:p>
    <w:p w14:paraId="3765A4A1" w14:textId="77777777" w:rsidR="006D689C" w:rsidRDefault="006D689C" w:rsidP="006D689C">
      <w:pPr>
        <w:rPr>
          <w:rFonts w:ascii="Arial" w:hAnsi="Arial" w:cs="Arial"/>
          <w:sz w:val="22"/>
          <w:szCs w:val="22"/>
        </w:rPr>
      </w:pPr>
    </w:p>
    <w:p w14:paraId="51698EB4" w14:textId="77777777" w:rsidR="006D689C" w:rsidRDefault="006D689C" w:rsidP="006D689C">
      <w:pPr>
        <w:rPr>
          <w:rFonts w:ascii="Arial" w:hAnsi="Arial" w:cs="Arial"/>
          <w:sz w:val="22"/>
          <w:szCs w:val="22"/>
        </w:rPr>
      </w:pPr>
    </w:p>
    <w:p w14:paraId="59945D8A" w14:textId="77777777" w:rsidR="006D689C" w:rsidRDefault="006D689C" w:rsidP="006D689C">
      <w:pPr>
        <w:rPr>
          <w:rFonts w:ascii="Arial" w:hAnsi="Arial" w:cs="Arial"/>
          <w:sz w:val="22"/>
          <w:szCs w:val="22"/>
        </w:rPr>
      </w:pPr>
    </w:p>
    <w:p w14:paraId="2BD56248" w14:textId="77777777" w:rsidR="006D689C" w:rsidRDefault="006D689C" w:rsidP="006D689C"/>
    <w:p w14:paraId="13FBB93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eastAsia="zh-CN"/>
          <w14:ligatures w14:val="standardContextual"/>
        </w:rPr>
      </w:pPr>
    </w:p>
    <w:p w14:paraId="3AFE0FC9"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p>
    <w:p w14:paraId="47A58B9E" w14:textId="77777777" w:rsidR="007F27F4" w:rsidRPr="006D689C" w:rsidRDefault="007F27F4">
      <w:pPr>
        <w:rPr>
          <w:lang w:val="en-GB"/>
        </w:rPr>
      </w:pPr>
    </w:p>
    <w:sectPr w:rsidR="007F27F4" w:rsidRPr="006D689C" w:rsidSect="00CA13C9">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A4F4D" w14:textId="77777777" w:rsidR="00A646E0" w:rsidRDefault="00A646E0" w:rsidP="00AB7038">
      <w:r>
        <w:separator/>
      </w:r>
    </w:p>
  </w:endnote>
  <w:endnote w:type="continuationSeparator" w:id="0">
    <w:p w14:paraId="3B2AAC53" w14:textId="77777777" w:rsidR="00A646E0" w:rsidRDefault="00A646E0" w:rsidP="00AB7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4FA63" w14:textId="77777777" w:rsidR="00A646E0" w:rsidRDefault="00A646E0" w:rsidP="00AB7038">
      <w:r>
        <w:separator/>
      </w:r>
    </w:p>
  </w:footnote>
  <w:footnote w:type="continuationSeparator" w:id="0">
    <w:p w14:paraId="433A8F85" w14:textId="77777777" w:rsidR="00A646E0" w:rsidRDefault="00A646E0" w:rsidP="00AB7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6233009"/>
      <w:docPartObj>
        <w:docPartGallery w:val="Page Numbers (Top of Page)"/>
        <w:docPartUnique/>
      </w:docPartObj>
    </w:sdtPr>
    <w:sdtEndPr>
      <w:rPr>
        <w:noProof/>
      </w:rPr>
    </w:sdtEndPr>
    <w:sdtContent>
      <w:p w14:paraId="1607A0DF" w14:textId="60258CE2" w:rsidR="00244A17" w:rsidRDefault="00244A17">
        <w:pPr>
          <w:pStyle w:val="Header"/>
        </w:pPr>
        <w:r>
          <w:fldChar w:fldCharType="begin"/>
        </w:r>
        <w:r>
          <w:instrText xml:space="preserve"> PAGE   \* MERGEFORMAT </w:instrText>
        </w:r>
        <w:r>
          <w:fldChar w:fldCharType="separate"/>
        </w:r>
        <w:r>
          <w:rPr>
            <w:noProof/>
          </w:rPr>
          <w:t>2</w:t>
        </w:r>
        <w:r>
          <w:rPr>
            <w:noProof/>
          </w:rPr>
          <w:fldChar w:fldCharType="end"/>
        </w:r>
      </w:p>
    </w:sdtContent>
  </w:sdt>
  <w:sdt>
    <w:sdtPr>
      <w:id w:val="-1886792833"/>
      <w:docPartObj>
        <w:docPartGallery w:val="Watermarks"/>
        <w:docPartUnique/>
      </w:docPartObj>
    </w:sdtPr>
    <w:sdtContent>
      <w:p w14:paraId="54F85E62" w14:textId="4B383E90" w:rsidR="00460A91" w:rsidRDefault="00000000">
        <w:pPr>
          <w:pStyle w:val="Header"/>
        </w:pPr>
        <w:r>
          <w:rPr>
            <w:noProof/>
          </w:rPr>
          <w:pict w14:anchorId="5BFAD6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6663"/>
    <w:multiLevelType w:val="hybridMultilevel"/>
    <w:tmpl w:val="62165F9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B227FD"/>
    <w:multiLevelType w:val="hybridMultilevel"/>
    <w:tmpl w:val="937C66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9C457D"/>
    <w:multiLevelType w:val="hybridMultilevel"/>
    <w:tmpl w:val="AEE4D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C23809"/>
    <w:multiLevelType w:val="hybridMultilevel"/>
    <w:tmpl w:val="27E026EE"/>
    <w:numStyleLink w:val="ImportedStyle29"/>
  </w:abstractNum>
  <w:abstractNum w:abstractNumId="4" w15:restartNumberingAfterBreak="0">
    <w:nsid w:val="11465ADD"/>
    <w:multiLevelType w:val="hybridMultilevel"/>
    <w:tmpl w:val="59F0DB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B4E2AC7"/>
    <w:multiLevelType w:val="hybridMultilevel"/>
    <w:tmpl w:val="BACA5B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4CA173B"/>
    <w:multiLevelType w:val="hybridMultilevel"/>
    <w:tmpl w:val="D55E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15BBD"/>
    <w:multiLevelType w:val="hybridMultilevel"/>
    <w:tmpl w:val="5ECAD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92546"/>
    <w:multiLevelType w:val="hybridMultilevel"/>
    <w:tmpl w:val="8772B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E02461"/>
    <w:multiLevelType w:val="hybridMultilevel"/>
    <w:tmpl w:val="1EF8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AC3AD8"/>
    <w:multiLevelType w:val="multilevel"/>
    <w:tmpl w:val="7F764B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B280C"/>
    <w:multiLevelType w:val="hybridMultilevel"/>
    <w:tmpl w:val="27E026EE"/>
    <w:styleLink w:val="ImportedStyle29"/>
    <w:lvl w:ilvl="0" w:tplc="C3B47DC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BFE2BF4">
      <w:start w:val="1"/>
      <w:numFmt w:val="bullet"/>
      <w:lvlText w:val="o"/>
      <w:lvlJc w:val="left"/>
      <w:pPr>
        <w:tabs>
          <w:tab w:val="num" w:pos="2160"/>
        </w:tabs>
        <w:ind w:left="144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87C2A828">
      <w:start w:val="1"/>
      <w:numFmt w:val="bullet"/>
      <w:lvlText w:val="▪"/>
      <w:lvlJc w:val="left"/>
      <w:pPr>
        <w:tabs>
          <w:tab w:val="left" w:pos="2160"/>
          <w:tab w:val="num" w:pos="2880"/>
        </w:tabs>
        <w:ind w:left="216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DE811DC">
      <w:start w:val="1"/>
      <w:numFmt w:val="bullet"/>
      <w:lvlText w:val="•"/>
      <w:lvlJc w:val="left"/>
      <w:pPr>
        <w:tabs>
          <w:tab w:val="left" w:pos="2160"/>
          <w:tab w:val="num" w:pos="3600"/>
        </w:tabs>
        <w:ind w:left="288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817AAEE6">
      <w:start w:val="1"/>
      <w:numFmt w:val="bullet"/>
      <w:lvlText w:val="o"/>
      <w:lvlJc w:val="left"/>
      <w:pPr>
        <w:tabs>
          <w:tab w:val="left" w:pos="2160"/>
          <w:tab w:val="num" w:pos="4320"/>
        </w:tabs>
        <w:ind w:left="360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612ADD62">
      <w:start w:val="1"/>
      <w:numFmt w:val="bullet"/>
      <w:lvlText w:val="▪"/>
      <w:lvlJc w:val="left"/>
      <w:pPr>
        <w:tabs>
          <w:tab w:val="left" w:pos="2160"/>
          <w:tab w:val="num" w:pos="5040"/>
        </w:tabs>
        <w:ind w:left="432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B8CCFC90">
      <w:start w:val="1"/>
      <w:numFmt w:val="bullet"/>
      <w:lvlText w:val="•"/>
      <w:lvlJc w:val="left"/>
      <w:pPr>
        <w:tabs>
          <w:tab w:val="left" w:pos="2160"/>
          <w:tab w:val="num" w:pos="5760"/>
        </w:tabs>
        <w:ind w:left="504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D092FD60">
      <w:start w:val="1"/>
      <w:numFmt w:val="bullet"/>
      <w:lvlText w:val="o"/>
      <w:lvlJc w:val="left"/>
      <w:pPr>
        <w:tabs>
          <w:tab w:val="left" w:pos="2160"/>
          <w:tab w:val="num" w:pos="6480"/>
        </w:tabs>
        <w:ind w:left="576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1298C67A">
      <w:start w:val="1"/>
      <w:numFmt w:val="bullet"/>
      <w:lvlText w:val="▪"/>
      <w:lvlJc w:val="left"/>
      <w:pPr>
        <w:tabs>
          <w:tab w:val="left" w:pos="2160"/>
          <w:tab w:val="num" w:pos="7200"/>
        </w:tabs>
        <w:ind w:left="648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6531F9C"/>
    <w:multiLevelType w:val="hybridMultilevel"/>
    <w:tmpl w:val="947AA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50634"/>
    <w:multiLevelType w:val="multilevel"/>
    <w:tmpl w:val="478C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D65EBE"/>
    <w:multiLevelType w:val="hybridMultilevel"/>
    <w:tmpl w:val="F500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D15364"/>
    <w:multiLevelType w:val="hybridMultilevel"/>
    <w:tmpl w:val="5D589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616050"/>
    <w:multiLevelType w:val="multilevel"/>
    <w:tmpl w:val="6C0A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F60636"/>
    <w:multiLevelType w:val="multilevel"/>
    <w:tmpl w:val="E22C3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886607"/>
    <w:multiLevelType w:val="hybridMultilevel"/>
    <w:tmpl w:val="B5502C7E"/>
    <w:lvl w:ilvl="0" w:tplc="1CA42946">
      <w:start w:val="1"/>
      <w:numFmt w:val="bullet"/>
      <w:pStyle w:val="BulletlistPV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3E62112"/>
    <w:multiLevelType w:val="hybridMultilevel"/>
    <w:tmpl w:val="AD24C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C74194"/>
    <w:multiLevelType w:val="hybridMultilevel"/>
    <w:tmpl w:val="09F66D1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A47E42"/>
    <w:multiLevelType w:val="hybridMultilevel"/>
    <w:tmpl w:val="F37A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F0674B"/>
    <w:multiLevelType w:val="hybridMultilevel"/>
    <w:tmpl w:val="E6B8B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5173471">
    <w:abstractNumId w:val="11"/>
  </w:num>
  <w:num w:numId="2" w16cid:durableId="1113982438">
    <w:abstractNumId w:val="3"/>
  </w:num>
  <w:num w:numId="3" w16cid:durableId="1772965498">
    <w:abstractNumId w:val="18"/>
  </w:num>
  <w:num w:numId="4" w16cid:durableId="1768648822">
    <w:abstractNumId w:val="15"/>
  </w:num>
  <w:num w:numId="5" w16cid:durableId="870917086">
    <w:abstractNumId w:val="9"/>
  </w:num>
  <w:num w:numId="6" w16cid:durableId="827551157">
    <w:abstractNumId w:val="20"/>
  </w:num>
  <w:num w:numId="7" w16cid:durableId="311523839">
    <w:abstractNumId w:val="22"/>
  </w:num>
  <w:num w:numId="8" w16cid:durableId="1822848052">
    <w:abstractNumId w:val="8"/>
  </w:num>
  <w:num w:numId="9" w16cid:durableId="989406940">
    <w:abstractNumId w:val="23"/>
  </w:num>
  <w:num w:numId="10" w16cid:durableId="161243947">
    <w:abstractNumId w:val="4"/>
  </w:num>
  <w:num w:numId="11" w16cid:durableId="1129054893">
    <w:abstractNumId w:val="6"/>
  </w:num>
  <w:num w:numId="12" w16cid:durableId="1581939903">
    <w:abstractNumId w:val="19"/>
  </w:num>
  <w:num w:numId="13" w16cid:durableId="1523011655">
    <w:abstractNumId w:val="14"/>
  </w:num>
  <w:num w:numId="14" w16cid:durableId="146019104">
    <w:abstractNumId w:val="7"/>
  </w:num>
  <w:num w:numId="15" w16cid:durableId="1560358553">
    <w:abstractNumId w:val="2"/>
  </w:num>
  <w:num w:numId="16" w16cid:durableId="112135478">
    <w:abstractNumId w:val="18"/>
  </w:num>
  <w:num w:numId="17" w16cid:durableId="1224288937">
    <w:abstractNumId w:val="1"/>
  </w:num>
  <w:num w:numId="18" w16cid:durableId="2016691341">
    <w:abstractNumId w:val="21"/>
  </w:num>
  <w:num w:numId="19" w16cid:durableId="2067335520">
    <w:abstractNumId w:val="5"/>
  </w:num>
  <w:num w:numId="20" w16cid:durableId="1590000908">
    <w:abstractNumId w:val="0"/>
  </w:num>
  <w:num w:numId="21" w16cid:durableId="1191915698">
    <w:abstractNumId w:val="16"/>
  </w:num>
  <w:num w:numId="22" w16cid:durableId="74208319">
    <w:abstractNumId w:val="13"/>
  </w:num>
  <w:num w:numId="23" w16cid:durableId="344326686">
    <w:abstractNumId w:val="10"/>
  </w:num>
  <w:num w:numId="24" w16cid:durableId="1080442805">
    <w:abstractNumId w:val="17"/>
  </w:num>
  <w:num w:numId="25" w16cid:durableId="10065898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CC5"/>
    <w:rsid w:val="00017EEB"/>
    <w:rsid w:val="00032AF5"/>
    <w:rsid w:val="0003587F"/>
    <w:rsid w:val="00065F51"/>
    <w:rsid w:val="00077CC5"/>
    <w:rsid w:val="000B2228"/>
    <w:rsid w:val="000C2F8B"/>
    <w:rsid w:val="000F003B"/>
    <w:rsid w:val="000F12B0"/>
    <w:rsid w:val="000F3663"/>
    <w:rsid w:val="00111CE7"/>
    <w:rsid w:val="00124250"/>
    <w:rsid w:val="00124488"/>
    <w:rsid w:val="0014466C"/>
    <w:rsid w:val="00185388"/>
    <w:rsid w:val="001A19BF"/>
    <w:rsid w:val="001A5615"/>
    <w:rsid w:val="001C0CC2"/>
    <w:rsid w:val="001D2D57"/>
    <w:rsid w:val="001E6078"/>
    <w:rsid w:val="00201AFA"/>
    <w:rsid w:val="00244A17"/>
    <w:rsid w:val="00247B62"/>
    <w:rsid w:val="00265366"/>
    <w:rsid w:val="002714E9"/>
    <w:rsid w:val="00272878"/>
    <w:rsid w:val="0027639C"/>
    <w:rsid w:val="002A3340"/>
    <w:rsid w:val="002B3CD0"/>
    <w:rsid w:val="002C5C61"/>
    <w:rsid w:val="002F4B87"/>
    <w:rsid w:val="002F7F02"/>
    <w:rsid w:val="00300FDD"/>
    <w:rsid w:val="00316B0C"/>
    <w:rsid w:val="00321CD0"/>
    <w:rsid w:val="0034158E"/>
    <w:rsid w:val="0035333F"/>
    <w:rsid w:val="00364BE3"/>
    <w:rsid w:val="003A2DB1"/>
    <w:rsid w:val="003C499D"/>
    <w:rsid w:val="003C4E2D"/>
    <w:rsid w:val="003C6AE2"/>
    <w:rsid w:val="003F7F57"/>
    <w:rsid w:val="00403312"/>
    <w:rsid w:val="00407B04"/>
    <w:rsid w:val="00410020"/>
    <w:rsid w:val="00431641"/>
    <w:rsid w:val="00460A91"/>
    <w:rsid w:val="004651B5"/>
    <w:rsid w:val="00467253"/>
    <w:rsid w:val="004738AD"/>
    <w:rsid w:val="004D0359"/>
    <w:rsid w:val="004F79B1"/>
    <w:rsid w:val="00503324"/>
    <w:rsid w:val="0051534B"/>
    <w:rsid w:val="00523293"/>
    <w:rsid w:val="0053541A"/>
    <w:rsid w:val="00540071"/>
    <w:rsid w:val="005565B6"/>
    <w:rsid w:val="00566B43"/>
    <w:rsid w:val="00572CCE"/>
    <w:rsid w:val="00575A4D"/>
    <w:rsid w:val="005970CE"/>
    <w:rsid w:val="005A4BB2"/>
    <w:rsid w:val="005C0F2F"/>
    <w:rsid w:val="00605F31"/>
    <w:rsid w:val="006520B6"/>
    <w:rsid w:val="006563B4"/>
    <w:rsid w:val="006606DB"/>
    <w:rsid w:val="006779DB"/>
    <w:rsid w:val="006826F7"/>
    <w:rsid w:val="00686EE5"/>
    <w:rsid w:val="0069357F"/>
    <w:rsid w:val="006D2F0F"/>
    <w:rsid w:val="006D332B"/>
    <w:rsid w:val="006D689C"/>
    <w:rsid w:val="006D7288"/>
    <w:rsid w:val="006E7A1F"/>
    <w:rsid w:val="007135D5"/>
    <w:rsid w:val="007156D9"/>
    <w:rsid w:val="00741447"/>
    <w:rsid w:val="00742805"/>
    <w:rsid w:val="0074664B"/>
    <w:rsid w:val="00761129"/>
    <w:rsid w:val="007A5162"/>
    <w:rsid w:val="007A6042"/>
    <w:rsid w:val="007A7863"/>
    <w:rsid w:val="007B7EEE"/>
    <w:rsid w:val="007D376B"/>
    <w:rsid w:val="007F27F4"/>
    <w:rsid w:val="00821534"/>
    <w:rsid w:val="00834F2D"/>
    <w:rsid w:val="0085417B"/>
    <w:rsid w:val="00867986"/>
    <w:rsid w:val="008776F4"/>
    <w:rsid w:val="008A26FD"/>
    <w:rsid w:val="008A55DC"/>
    <w:rsid w:val="008B5831"/>
    <w:rsid w:val="008B73BF"/>
    <w:rsid w:val="008C6EA6"/>
    <w:rsid w:val="008C7310"/>
    <w:rsid w:val="008D50E1"/>
    <w:rsid w:val="008F52A3"/>
    <w:rsid w:val="0090089D"/>
    <w:rsid w:val="00903019"/>
    <w:rsid w:val="009169D3"/>
    <w:rsid w:val="0093457C"/>
    <w:rsid w:val="00950570"/>
    <w:rsid w:val="00972EAC"/>
    <w:rsid w:val="0098792F"/>
    <w:rsid w:val="009956B7"/>
    <w:rsid w:val="009A07D4"/>
    <w:rsid w:val="009C7F1B"/>
    <w:rsid w:val="009D281A"/>
    <w:rsid w:val="00A05EA1"/>
    <w:rsid w:val="00A121A6"/>
    <w:rsid w:val="00A341A8"/>
    <w:rsid w:val="00A646E0"/>
    <w:rsid w:val="00AA4A57"/>
    <w:rsid w:val="00AB17CC"/>
    <w:rsid w:val="00AB33CC"/>
    <w:rsid w:val="00AB59EB"/>
    <w:rsid w:val="00AB7038"/>
    <w:rsid w:val="00AD3EBD"/>
    <w:rsid w:val="00AD6997"/>
    <w:rsid w:val="00AE5972"/>
    <w:rsid w:val="00B019FB"/>
    <w:rsid w:val="00B44F30"/>
    <w:rsid w:val="00B4741F"/>
    <w:rsid w:val="00B510F2"/>
    <w:rsid w:val="00B56D0C"/>
    <w:rsid w:val="00B757F2"/>
    <w:rsid w:val="00B856CE"/>
    <w:rsid w:val="00BA2BFB"/>
    <w:rsid w:val="00BA4CC6"/>
    <w:rsid w:val="00BB3534"/>
    <w:rsid w:val="00BD424E"/>
    <w:rsid w:val="00BD7E87"/>
    <w:rsid w:val="00BF1EFF"/>
    <w:rsid w:val="00BF2CCC"/>
    <w:rsid w:val="00C02E41"/>
    <w:rsid w:val="00C22F1F"/>
    <w:rsid w:val="00C50416"/>
    <w:rsid w:val="00C824B3"/>
    <w:rsid w:val="00CA13C9"/>
    <w:rsid w:val="00CD4F99"/>
    <w:rsid w:val="00CD5C91"/>
    <w:rsid w:val="00CE18C6"/>
    <w:rsid w:val="00D02526"/>
    <w:rsid w:val="00D040B3"/>
    <w:rsid w:val="00D35766"/>
    <w:rsid w:val="00D40D30"/>
    <w:rsid w:val="00D577B1"/>
    <w:rsid w:val="00D63ADF"/>
    <w:rsid w:val="00D65EFE"/>
    <w:rsid w:val="00DA6F43"/>
    <w:rsid w:val="00DD5707"/>
    <w:rsid w:val="00DD6920"/>
    <w:rsid w:val="00DE0989"/>
    <w:rsid w:val="00DF7785"/>
    <w:rsid w:val="00E16260"/>
    <w:rsid w:val="00E16DD9"/>
    <w:rsid w:val="00E326AD"/>
    <w:rsid w:val="00E36080"/>
    <w:rsid w:val="00E366C7"/>
    <w:rsid w:val="00E42800"/>
    <w:rsid w:val="00E42E4B"/>
    <w:rsid w:val="00EB1973"/>
    <w:rsid w:val="00F10E27"/>
    <w:rsid w:val="00F3460A"/>
    <w:rsid w:val="00F377FE"/>
    <w:rsid w:val="00F630CB"/>
    <w:rsid w:val="00F66945"/>
    <w:rsid w:val="00F67950"/>
    <w:rsid w:val="00FB2DE5"/>
    <w:rsid w:val="00FD17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47747"/>
  <w15:chartTrackingRefBased/>
  <w15:docId w15:val="{636F094C-9603-4CC1-A22D-726C73BBF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77CC5"/>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eastAsia="en-US"/>
      <w14:ligatures w14:val="none"/>
    </w:rPr>
  </w:style>
  <w:style w:type="paragraph" w:styleId="Heading3">
    <w:name w:val="heading 3"/>
    <w:basedOn w:val="Normal"/>
    <w:next w:val="Normal"/>
    <w:link w:val="Heading3Char"/>
    <w:qFormat/>
    <w:rsid w:val="002714E9"/>
    <w:pPr>
      <w:keepNext/>
      <w:pBdr>
        <w:top w:val="none" w:sz="0" w:space="0" w:color="auto"/>
        <w:left w:val="none" w:sz="0" w:space="0" w:color="auto"/>
        <w:bottom w:val="none" w:sz="0" w:space="0" w:color="auto"/>
        <w:right w:val="none" w:sz="0" w:space="0" w:color="auto"/>
        <w:between w:val="none" w:sz="0" w:space="0" w:color="auto"/>
        <w:bar w:val="none" w:sz="0" w:color="auto"/>
      </w:pBdr>
      <w:outlineLvl w:val="2"/>
    </w:pPr>
    <w:rPr>
      <w:rFonts w:ascii="Arial" w:eastAsia="Times New Roman" w:hAnsi="Arial" w:cs="Arial"/>
      <w:b/>
      <w:bdr w:val="none" w:sz="0" w:space="0" w:color="auto"/>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B">
    <w:name w:val="Body B"/>
    <w:rsid w:val="00077CC5"/>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eastAsia="en-GB"/>
      <w14:ligatures w14:val="none"/>
    </w:rPr>
  </w:style>
  <w:style w:type="paragraph" w:styleId="ListParagraph">
    <w:name w:val="List Paragraph"/>
    <w:link w:val="ListParagraphChar"/>
    <w:uiPriority w:val="34"/>
    <w:qFormat/>
    <w:rsid w:val="00077CC5"/>
    <w:pPr>
      <w:pBdr>
        <w:top w:val="nil"/>
        <w:left w:val="nil"/>
        <w:bottom w:val="nil"/>
        <w:right w:val="nil"/>
        <w:between w:val="nil"/>
        <w:bar w:val="nil"/>
      </w:pBdr>
      <w:spacing w:after="200" w:line="276" w:lineRule="auto"/>
      <w:ind w:left="720"/>
    </w:pPr>
    <w:rPr>
      <w:rFonts w:ascii="Calibri" w:eastAsia="Calibri" w:hAnsi="Calibri" w:cs="Calibri"/>
      <w:color w:val="000000"/>
      <w:kern w:val="0"/>
      <w:u w:color="000000"/>
      <w:bdr w:val="nil"/>
      <w:lang w:val="en-US" w:eastAsia="en-GB"/>
      <w14:ligatures w14:val="none"/>
    </w:rPr>
  </w:style>
  <w:style w:type="paragraph" w:customStyle="1" w:styleId="fixed">
    <w:name w:val="fixed"/>
    <w:link w:val="fixedChar"/>
    <w:rsid w:val="00077CC5"/>
    <w:pPr>
      <w:pBdr>
        <w:top w:val="nil"/>
        <w:left w:val="nil"/>
        <w:bottom w:val="nil"/>
        <w:right w:val="nil"/>
        <w:between w:val="nil"/>
        <w:bar w:val="nil"/>
      </w:pBdr>
      <w:tabs>
        <w:tab w:val="left" w:pos="720"/>
        <w:tab w:val="left" w:pos="1440"/>
        <w:tab w:val="left" w:pos="2160"/>
        <w:tab w:val="left" w:pos="2880"/>
      </w:tabs>
      <w:spacing w:after="0" w:line="240" w:lineRule="auto"/>
      <w:ind w:left="3600" w:hanging="3600"/>
    </w:pPr>
    <w:rPr>
      <w:rFonts w:ascii="Times New Roman" w:eastAsia="Arial Unicode MS" w:hAnsi="Times New Roman" w:cs="Arial Unicode MS"/>
      <w:b/>
      <w:bCs/>
      <w:color w:val="000000"/>
      <w:kern w:val="0"/>
      <w:sz w:val="24"/>
      <w:szCs w:val="24"/>
      <w:u w:color="000000"/>
      <w:bdr w:val="nil"/>
      <w:lang w:val="en-US" w:eastAsia="en-GB"/>
      <w14:ligatures w14:val="none"/>
    </w:rPr>
  </w:style>
  <w:style w:type="character" w:customStyle="1" w:styleId="None">
    <w:name w:val="None"/>
    <w:rsid w:val="00077CC5"/>
  </w:style>
  <w:style w:type="character" w:customStyle="1" w:styleId="Hyperlink0">
    <w:name w:val="Hyperlink.0"/>
    <w:basedOn w:val="None"/>
    <w:rsid w:val="00077CC5"/>
    <w:rPr>
      <w:lang w:val="en-US"/>
    </w:rPr>
  </w:style>
  <w:style w:type="paragraph" w:customStyle="1" w:styleId="heading">
    <w:name w:val="heading"/>
    <w:link w:val="headingChar"/>
    <w:rsid w:val="00077CC5"/>
    <w:pPr>
      <w:pBdr>
        <w:top w:val="nil"/>
        <w:left w:val="nil"/>
        <w:bottom w:val="nil"/>
        <w:right w:val="nil"/>
        <w:between w:val="nil"/>
        <w:bar w:val="nil"/>
      </w:pBd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bCs/>
      <w:color w:val="000000"/>
      <w:kern w:val="0"/>
      <w:sz w:val="24"/>
      <w:szCs w:val="24"/>
      <w:u w:color="000000"/>
      <w:bdr w:val="nil"/>
      <w:lang w:val="en-US" w:eastAsia="en-GB"/>
      <w14:ligatures w14:val="none"/>
    </w:rPr>
  </w:style>
  <w:style w:type="numbering" w:customStyle="1" w:styleId="ImportedStyle29">
    <w:name w:val="Imported Style 29"/>
    <w:rsid w:val="00077CC5"/>
    <w:pPr>
      <w:numPr>
        <w:numId w:val="1"/>
      </w:numPr>
    </w:pPr>
  </w:style>
  <w:style w:type="paragraph" w:customStyle="1" w:styleId="BulletlistPV3">
    <w:name w:val="Bullet list (PV3)"/>
    <w:rsid w:val="00077CC5"/>
    <w:pPr>
      <w:numPr>
        <w:numId w:val="3"/>
      </w:numPr>
      <w:pBdr>
        <w:top w:val="nil"/>
        <w:left w:val="nil"/>
        <w:bottom w:val="nil"/>
        <w:right w:val="nil"/>
        <w:between w:val="nil"/>
        <w:bar w:val="nil"/>
      </w:pBdr>
      <w:spacing w:after="200" w:line="240" w:lineRule="auto"/>
      <w:ind w:left="714" w:hanging="357"/>
      <w:jc w:val="both"/>
    </w:pPr>
    <w:rPr>
      <w:rFonts w:ascii="Arial" w:eastAsia="Arial Unicode MS" w:hAnsi="Arial" w:cs="Arial Unicode MS"/>
      <w:color w:val="000000"/>
      <w:kern w:val="0"/>
      <w:u w:color="000000"/>
      <w:bdr w:val="nil"/>
      <w:lang w:val="en-US" w:eastAsia="en-GB"/>
      <w14:ligatures w14:val="none"/>
    </w:rPr>
  </w:style>
  <w:style w:type="table" w:styleId="TableGrid">
    <w:name w:val="Table Grid"/>
    <w:basedOn w:val="TableNormal"/>
    <w:uiPriority w:val="39"/>
    <w:rsid w:val="00077CC5"/>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077CC5"/>
    <w:rPr>
      <w:rFonts w:ascii="Times New Roman" w:eastAsia="Arial Unicode MS" w:hAnsi="Times New Roman" w:cs="Arial Unicode MS"/>
      <w:b/>
      <w:bCs/>
      <w:color w:val="000000"/>
      <w:kern w:val="0"/>
      <w:sz w:val="24"/>
      <w:szCs w:val="24"/>
      <w:u w:color="000000"/>
      <w:bdr w:val="nil"/>
      <w:lang w:val="en-US" w:eastAsia="en-GB"/>
      <w14:ligatures w14:val="none"/>
    </w:rPr>
  </w:style>
  <w:style w:type="table" w:customStyle="1" w:styleId="TableGrid10">
    <w:name w:val="Table Grid10"/>
    <w:basedOn w:val="TableNormal"/>
    <w:next w:val="TableGrid"/>
    <w:uiPriority w:val="59"/>
    <w:rsid w:val="00077CC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locked/>
    <w:rsid w:val="00077CC5"/>
    <w:rPr>
      <w:rFonts w:ascii="Calibri" w:eastAsia="Calibri" w:hAnsi="Calibri" w:cs="Calibri"/>
      <w:color w:val="000000"/>
      <w:kern w:val="0"/>
      <w:u w:color="000000"/>
      <w:bdr w:val="nil"/>
      <w:lang w:val="en-US" w:eastAsia="en-GB"/>
      <w14:ligatures w14:val="none"/>
    </w:rPr>
  </w:style>
  <w:style w:type="character" w:customStyle="1" w:styleId="headingChar">
    <w:name w:val="heading Char"/>
    <w:link w:val="heading"/>
    <w:locked/>
    <w:rsid w:val="00077CC5"/>
    <w:rPr>
      <w:rFonts w:ascii="Times New Roman" w:eastAsia="Times New Roman" w:hAnsi="Times New Roman" w:cs="Times New Roman"/>
      <w:b/>
      <w:bCs/>
      <w:color w:val="000000"/>
      <w:kern w:val="0"/>
      <w:sz w:val="24"/>
      <w:szCs w:val="24"/>
      <w:u w:color="000000"/>
      <w:bdr w:val="nil"/>
      <w:lang w:val="en-US" w:eastAsia="en-GB"/>
      <w14:ligatures w14:val="none"/>
    </w:rPr>
  </w:style>
  <w:style w:type="paragraph" w:styleId="Footer">
    <w:name w:val="footer"/>
    <w:basedOn w:val="Normal"/>
    <w:link w:val="FooterChar"/>
    <w:uiPriority w:val="99"/>
    <w:unhideWhenUsed/>
    <w:rsid w:val="007F27F4"/>
    <w:p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pPr>
    <w:rPr>
      <w:rFonts w:eastAsia="Times New Roman"/>
      <w:sz w:val="20"/>
      <w:szCs w:val="20"/>
      <w:bdr w:val="none" w:sz="0" w:space="0" w:color="auto"/>
      <w:lang w:eastAsia="en-GB"/>
    </w:rPr>
  </w:style>
  <w:style w:type="character" w:customStyle="1" w:styleId="FooterChar">
    <w:name w:val="Footer Char"/>
    <w:basedOn w:val="DefaultParagraphFont"/>
    <w:link w:val="Footer"/>
    <w:uiPriority w:val="99"/>
    <w:rsid w:val="007F27F4"/>
    <w:rPr>
      <w:rFonts w:ascii="Times New Roman" w:eastAsia="Times New Roman" w:hAnsi="Times New Roman" w:cs="Times New Roman"/>
      <w:kern w:val="0"/>
      <w:sz w:val="20"/>
      <w:szCs w:val="20"/>
      <w:lang w:val="en-US" w:eastAsia="en-GB"/>
      <w14:ligatures w14:val="none"/>
    </w:rPr>
  </w:style>
  <w:style w:type="paragraph" w:styleId="Title">
    <w:name w:val="Title"/>
    <w:link w:val="TitleChar"/>
    <w:rsid w:val="006D689C"/>
    <w:pPr>
      <w:pBdr>
        <w:top w:val="nil"/>
        <w:left w:val="nil"/>
        <w:bottom w:val="nil"/>
        <w:right w:val="nil"/>
        <w:between w:val="nil"/>
        <w:bar w:val="nil"/>
      </w:pBdr>
      <w:spacing w:after="0" w:line="240" w:lineRule="auto"/>
      <w:jc w:val="center"/>
    </w:pPr>
    <w:rPr>
      <w:rFonts w:ascii="Arial" w:eastAsia="Arial" w:hAnsi="Arial" w:cs="Arial"/>
      <w:b/>
      <w:bCs/>
      <w:color w:val="000000"/>
      <w:kern w:val="0"/>
      <w:sz w:val="28"/>
      <w:szCs w:val="28"/>
      <w:u w:color="000000"/>
      <w:bdr w:val="nil"/>
      <w:lang w:val="en-US" w:eastAsia="en-GB"/>
      <w14:ligatures w14:val="none"/>
    </w:rPr>
  </w:style>
  <w:style w:type="character" w:customStyle="1" w:styleId="TitleChar">
    <w:name w:val="Title Char"/>
    <w:basedOn w:val="DefaultParagraphFont"/>
    <w:link w:val="Title"/>
    <w:rsid w:val="006D689C"/>
    <w:rPr>
      <w:rFonts w:ascii="Arial" w:eastAsia="Arial" w:hAnsi="Arial" w:cs="Arial"/>
      <w:b/>
      <w:bCs/>
      <w:color w:val="000000"/>
      <w:kern w:val="0"/>
      <w:sz w:val="28"/>
      <w:szCs w:val="28"/>
      <w:u w:color="000000"/>
      <w:bdr w:val="nil"/>
      <w:lang w:val="en-US" w:eastAsia="en-GB"/>
      <w14:ligatures w14:val="none"/>
    </w:rPr>
  </w:style>
  <w:style w:type="paragraph" w:customStyle="1" w:styleId="BodyA">
    <w:name w:val="Body A"/>
    <w:rsid w:val="006D689C"/>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eastAsia="en-GB"/>
      <w14:ligatures w14:val="none"/>
    </w:rPr>
  </w:style>
  <w:style w:type="character" w:styleId="Hyperlink">
    <w:name w:val="Hyperlink"/>
    <w:basedOn w:val="DefaultParagraphFont"/>
    <w:uiPriority w:val="99"/>
    <w:unhideWhenUsed/>
    <w:rsid w:val="006D689C"/>
    <w:rPr>
      <w:color w:val="0563C1" w:themeColor="hyperlink"/>
      <w:u w:val="single"/>
    </w:rPr>
  </w:style>
  <w:style w:type="table" w:customStyle="1" w:styleId="TableGrid1">
    <w:name w:val="Table Grid1"/>
    <w:basedOn w:val="TableNormal"/>
    <w:next w:val="TableGrid"/>
    <w:uiPriority w:val="39"/>
    <w:rsid w:val="00950570"/>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AB7038"/>
    <w:pPr>
      <w:tabs>
        <w:tab w:val="center" w:pos="4513"/>
        <w:tab w:val="right" w:pos="9026"/>
      </w:tabs>
    </w:pPr>
  </w:style>
  <w:style w:type="character" w:customStyle="1" w:styleId="HeaderChar">
    <w:name w:val="Header Char"/>
    <w:basedOn w:val="DefaultParagraphFont"/>
    <w:link w:val="Header"/>
    <w:rsid w:val="00AB7038"/>
    <w:rPr>
      <w:rFonts w:ascii="Times New Roman" w:eastAsia="Arial Unicode MS" w:hAnsi="Times New Roman" w:cs="Times New Roman"/>
      <w:kern w:val="0"/>
      <w:sz w:val="24"/>
      <w:szCs w:val="24"/>
      <w:bdr w:val="nil"/>
      <w:lang w:val="en-US" w:eastAsia="en-US"/>
      <w14:ligatures w14:val="none"/>
    </w:rPr>
  </w:style>
  <w:style w:type="character" w:customStyle="1" w:styleId="Ordinary11Char">
    <w:name w:val="Ordinary 11 Char"/>
    <w:basedOn w:val="DefaultParagraphFont"/>
    <w:link w:val="Ordinary11"/>
    <w:locked/>
    <w:rsid w:val="00C22F1F"/>
    <w:rPr>
      <w:rFonts w:ascii="Arial" w:eastAsia="Arial" w:hAnsi="Arial" w:cs="Arial"/>
      <w:color w:val="000000"/>
      <w:u w:color="000000"/>
      <w:lang w:val="en-US"/>
    </w:rPr>
  </w:style>
  <w:style w:type="paragraph" w:customStyle="1" w:styleId="Ordinary11">
    <w:name w:val="Ordinary 11"/>
    <w:link w:val="Ordinary11Char"/>
    <w:qFormat/>
    <w:rsid w:val="00C22F1F"/>
    <w:pPr>
      <w:spacing w:after="0" w:line="240" w:lineRule="auto"/>
    </w:pPr>
    <w:rPr>
      <w:rFonts w:ascii="Arial" w:eastAsia="Arial" w:hAnsi="Arial" w:cs="Arial"/>
      <w:color w:val="000000"/>
      <w:u w:color="000000"/>
      <w:lang w:val="en-US"/>
    </w:rPr>
  </w:style>
  <w:style w:type="paragraph" w:customStyle="1" w:styleId="Default">
    <w:name w:val="Default"/>
    <w:rsid w:val="00AE5972"/>
    <w:pPr>
      <w:spacing w:after="200" w:line="276" w:lineRule="auto"/>
    </w:pPr>
    <w:rPr>
      <w:rFonts w:ascii="Arial" w:eastAsia="Arial" w:hAnsi="Arial" w:cs="Arial"/>
      <w:color w:val="000000"/>
      <w:kern w:val="0"/>
      <w:sz w:val="24"/>
      <w:szCs w:val="24"/>
      <w:u w:color="000000"/>
      <w:lang w:val="en-US" w:eastAsia="en-GB"/>
      <w14:ligatures w14:val="none"/>
    </w:rPr>
  </w:style>
  <w:style w:type="paragraph" w:customStyle="1" w:styleId="Body">
    <w:name w:val="Body"/>
    <w:rsid w:val="002F7F02"/>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4"/>
      <w:szCs w:val="24"/>
      <w:u w:color="000000"/>
      <w:bdr w:val="nil"/>
      <w:lang w:eastAsia="en-GB"/>
      <w14:ligatures w14:val="none"/>
    </w:rPr>
  </w:style>
  <w:style w:type="character" w:customStyle="1" w:styleId="Heading3Char">
    <w:name w:val="Heading 3 Char"/>
    <w:basedOn w:val="DefaultParagraphFont"/>
    <w:link w:val="Heading3"/>
    <w:rsid w:val="002714E9"/>
    <w:rPr>
      <w:rFonts w:ascii="Arial" w:eastAsia="Times New Roman" w:hAnsi="Arial" w:cs="Arial"/>
      <w:b/>
      <w:kern w:val="0"/>
      <w:sz w:val="24"/>
      <w:szCs w:val="24"/>
      <w:lang w:eastAsia="en-US"/>
      <w14:ligatures w14:val="none"/>
    </w:rPr>
  </w:style>
  <w:style w:type="paragraph" w:styleId="NormalWeb">
    <w:name w:val="Normal (Web)"/>
    <w:basedOn w:val="Normal"/>
    <w:uiPriority w:val="99"/>
    <w:rsid w:val="002714E9"/>
    <w:pPr>
      <w:pBdr>
        <w:top w:val="none" w:sz="0" w:space="0" w:color="auto"/>
        <w:left w:val="none" w:sz="0" w:space="0" w:color="auto"/>
        <w:bottom w:val="none" w:sz="0" w:space="0" w:color="auto"/>
        <w:right w:val="none" w:sz="0" w:space="0" w:color="auto"/>
        <w:between w:val="none" w:sz="0" w:space="0" w:color="auto"/>
        <w:bar w:val="none" w:sz="0" w:color="auto"/>
      </w:pBdr>
      <w:spacing w:before="100" w:after="100"/>
    </w:pPr>
    <w:rPr>
      <w:rFonts w:eastAsia="Times New Roman"/>
      <w:szCs w:val="20"/>
      <w:bdr w:val="none" w:sz="0" w:space="0" w:color="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514346">
      <w:bodyDiv w:val="1"/>
      <w:marLeft w:val="0"/>
      <w:marRight w:val="0"/>
      <w:marTop w:val="0"/>
      <w:marBottom w:val="0"/>
      <w:divBdr>
        <w:top w:val="none" w:sz="0" w:space="0" w:color="auto"/>
        <w:left w:val="none" w:sz="0" w:space="0" w:color="auto"/>
        <w:bottom w:val="none" w:sz="0" w:space="0" w:color="auto"/>
        <w:right w:val="none" w:sz="0" w:space="0" w:color="auto"/>
      </w:divBdr>
    </w:div>
    <w:div w:id="1373847484">
      <w:bodyDiv w:val="1"/>
      <w:marLeft w:val="0"/>
      <w:marRight w:val="0"/>
      <w:marTop w:val="0"/>
      <w:marBottom w:val="0"/>
      <w:divBdr>
        <w:top w:val="none" w:sz="0" w:space="0" w:color="auto"/>
        <w:left w:val="none" w:sz="0" w:space="0" w:color="auto"/>
        <w:bottom w:val="none" w:sz="0" w:space="0" w:color="auto"/>
        <w:right w:val="none" w:sz="0" w:space="0" w:color="auto"/>
      </w:divBdr>
    </w:div>
    <w:div w:id="1776434856">
      <w:bodyDiv w:val="1"/>
      <w:marLeft w:val="0"/>
      <w:marRight w:val="0"/>
      <w:marTop w:val="0"/>
      <w:marBottom w:val="0"/>
      <w:divBdr>
        <w:top w:val="none" w:sz="0" w:space="0" w:color="auto"/>
        <w:left w:val="none" w:sz="0" w:space="0" w:color="auto"/>
        <w:bottom w:val="none" w:sz="0" w:space="0" w:color="auto"/>
        <w:right w:val="none" w:sz="0" w:space="0" w:color="auto"/>
      </w:divBdr>
    </w:div>
    <w:div w:id="209115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usinesswales.gov.wales/tourism/event-wales" TargetMode="External"/><Relationship Id="rId18" Type="http://schemas.openxmlformats.org/officeDocument/2006/relationships/hyperlink" Target="http://www.embok.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ulture.gov.uk" TargetMode="External"/><Relationship Id="rId17" Type="http://schemas.openxmlformats.org/officeDocument/2006/relationships/hyperlink" Target="http://www.aeo.org.uk" TargetMode="External"/><Relationship Id="rId2" Type="http://schemas.openxmlformats.org/officeDocument/2006/relationships/numbering" Target="numbering.xml"/><Relationship Id="rId16" Type="http://schemas.openxmlformats.org/officeDocument/2006/relationships/hyperlink" Target="http://www.abpco.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kevents.net/" TargetMode="External"/><Relationship Id="rId5" Type="http://schemas.openxmlformats.org/officeDocument/2006/relationships/webSettings" Target="webSettings.xml"/><Relationship Id="rId15" Type="http://schemas.openxmlformats.org/officeDocument/2006/relationships/hyperlink" Target="http://www.world-tourism.org" TargetMode="External"/><Relationship Id="rId23" Type="http://schemas.openxmlformats.org/officeDocument/2006/relationships/theme" Target="theme/theme1.xml"/><Relationship Id="rId10" Type="http://schemas.openxmlformats.org/officeDocument/2006/relationships/hyperlink" Target="http://www.visitbritain.co.uk/" TargetMode="External"/><Relationship Id="rId19" Type="http://schemas.openxmlformats.org/officeDocument/2006/relationships/hyperlink" Target="http://www.noea.org.uk/" TargetMode="External"/><Relationship Id="rId4" Type="http://schemas.openxmlformats.org/officeDocument/2006/relationships/settings" Target="settings.xml"/><Relationship Id="rId9" Type="http://schemas.openxmlformats.org/officeDocument/2006/relationships/hyperlink" Target="mailto:deborah.jenkins@uwtsd.ac.uk" TargetMode="External"/><Relationship Id="rId14" Type="http://schemas.openxmlformats.org/officeDocument/2006/relationships/hyperlink" Target="http://www.eventimpacts.co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9C69ED53BB4AD2B709EB86FB2C54D9"/>
        <w:category>
          <w:name w:val="General"/>
          <w:gallery w:val="placeholder"/>
        </w:category>
        <w:types>
          <w:type w:val="bbPlcHdr"/>
        </w:types>
        <w:behaviors>
          <w:behavior w:val="content"/>
        </w:behaviors>
        <w:guid w:val="{9DC40595-D715-4AEE-9D49-805AE7824EFD}"/>
      </w:docPartPr>
      <w:docPartBody>
        <w:p w:rsidR="00516ED4" w:rsidRDefault="00516ED4" w:rsidP="00516ED4">
          <w:pPr>
            <w:pStyle w:val="4E9C69ED53BB4AD2B709EB86FB2C54D9"/>
          </w:pPr>
          <w:r>
            <w:rPr>
              <w:rStyle w:val="PlaceholderText"/>
            </w:rPr>
            <w:t>Click or tap to enter a date.</w:t>
          </w:r>
        </w:p>
      </w:docPartBody>
    </w:docPart>
    <w:docPart>
      <w:docPartPr>
        <w:name w:val="8109EC1A61504F4DB5DBDD33C0972987"/>
        <w:category>
          <w:name w:val="General"/>
          <w:gallery w:val="placeholder"/>
        </w:category>
        <w:types>
          <w:type w:val="bbPlcHdr"/>
        </w:types>
        <w:behaviors>
          <w:behavior w:val="content"/>
        </w:behaviors>
        <w:guid w:val="{044B9E94-5EC6-4D30-B556-5182A480154B}"/>
      </w:docPartPr>
      <w:docPartBody>
        <w:p w:rsidR="00516ED4" w:rsidRDefault="00516ED4" w:rsidP="00516ED4">
          <w:pPr>
            <w:pStyle w:val="8109EC1A61504F4DB5DBDD33C0972987"/>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990"/>
    <w:rsid w:val="00240EB6"/>
    <w:rsid w:val="00321CD0"/>
    <w:rsid w:val="0036465B"/>
    <w:rsid w:val="003C78A7"/>
    <w:rsid w:val="003D4990"/>
    <w:rsid w:val="0044721A"/>
    <w:rsid w:val="00516ED4"/>
    <w:rsid w:val="00587556"/>
    <w:rsid w:val="006B34DD"/>
    <w:rsid w:val="0074664B"/>
    <w:rsid w:val="009C7F1B"/>
    <w:rsid w:val="00A73E72"/>
    <w:rsid w:val="00A768ED"/>
    <w:rsid w:val="00B019FB"/>
    <w:rsid w:val="00C369D4"/>
    <w:rsid w:val="00D65EFE"/>
    <w:rsid w:val="00EF51DB"/>
    <w:rsid w:val="00F35B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ED4"/>
  </w:style>
  <w:style w:type="paragraph" w:customStyle="1" w:styleId="4E9C69ED53BB4AD2B709EB86FB2C54D9">
    <w:name w:val="4E9C69ED53BB4AD2B709EB86FB2C54D9"/>
    <w:rsid w:val="00516ED4"/>
  </w:style>
  <w:style w:type="paragraph" w:customStyle="1" w:styleId="8109EC1A61504F4DB5DBDD33C0972987">
    <w:name w:val="8109EC1A61504F4DB5DBDD33C0972987"/>
    <w:rsid w:val="00516E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8CEE2-4E96-44A3-AFDB-02D7EC4D4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7712</Words>
  <Characters>45736</Characters>
  <Application>Microsoft Office Word</Application>
  <DocSecurity>0</DocSecurity>
  <Lines>2858</Lines>
  <Paragraphs>809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Jenkins</dc:creator>
  <cp:keywords/>
  <dc:description/>
  <cp:lastModifiedBy>Deborah Jenkins</cp:lastModifiedBy>
  <cp:revision>26</cp:revision>
  <dcterms:created xsi:type="dcterms:W3CDTF">2026-01-09T10:40:00Z</dcterms:created>
  <dcterms:modified xsi:type="dcterms:W3CDTF">2026-01-25T20:23:00Z</dcterms:modified>
</cp:coreProperties>
</file>