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CC4A0" w14:textId="77777777" w:rsidR="00BA6AD0" w:rsidRDefault="00BA6AD0" w:rsidP="004E0C1E"/>
    <w:p w14:paraId="68DC0D76" w14:textId="77777777" w:rsidR="00BA6AD0" w:rsidRDefault="00BA6AD0" w:rsidP="004E0C1E"/>
    <w:p w14:paraId="43C5A915" w14:textId="36A2FCF9" w:rsidR="00F35FDE" w:rsidRDefault="00BA6AD0" w:rsidP="00F35FDE">
      <w:pPr>
        <w:jc w:val="center"/>
      </w:pPr>
      <w:r w:rsidRPr="00BA6AD0">
        <w:fldChar w:fldCharType="begin"/>
      </w:r>
      <w:r w:rsidRPr="00BA6AD0">
        <w:instrText xml:space="preserve"> INCLUDEPICTURE "https://www.madecymru.co.uk/app/themes/made/dist/images/uwtsd-logo_52443de6.jpg" \* MERGEFORMATINET </w:instrText>
      </w:r>
      <w:r w:rsidRPr="00BA6AD0">
        <w:fldChar w:fldCharType="separate"/>
      </w:r>
      <w:r w:rsidRPr="00BA6AD0">
        <w:rPr>
          <w:noProof/>
        </w:rPr>
        <w:drawing>
          <wp:inline distT="0" distB="0" distL="0" distR="0" wp14:anchorId="5D3744D9" wp14:editId="582AA5B4">
            <wp:extent cx="3207657" cy="1120902"/>
            <wp:effectExtent l="0" t="0" r="5715" b="0"/>
            <wp:docPr id="6" name="Picture 6" descr="MADE Wales | Manufacture Advance Desig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DE Wales | Manufacture Advance Design Engineer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7657" cy="1120902"/>
                    </a:xfrm>
                    <a:prstGeom prst="rect">
                      <a:avLst/>
                    </a:prstGeom>
                    <a:noFill/>
                    <a:ln>
                      <a:noFill/>
                    </a:ln>
                  </pic:spPr>
                </pic:pic>
              </a:graphicData>
            </a:graphic>
          </wp:inline>
        </w:drawing>
      </w:r>
      <w:r w:rsidRPr="00BA6AD0">
        <w:fldChar w:fldCharType="end"/>
      </w:r>
    </w:p>
    <w:p w14:paraId="25CF9E65" w14:textId="28FC5C8A" w:rsidR="00F35FDE" w:rsidRDefault="00F35FDE" w:rsidP="00F35FDE">
      <w:pPr>
        <w:jc w:val="center"/>
      </w:pPr>
    </w:p>
    <w:p w14:paraId="46726AB6" w14:textId="248EBB48" w:rsidR="008525C0" w:rsidRPr="00E86E68" w:rsidRDefault="00E02769" w:rsidP="00F43AC9">
      <w:pPr>
        <w:jc w:val="center"/>
        <w:rPr>
          <w:b/>
          <w:bCs/>
          <w:sz w:val="32"/>
          <w:szCs w:val="32"/>
        </w:rPr>
      </w:pPr>
      <w:r w:rsidRPr="00E86E68">
        <w:rPr>
          <w:sz w:val="32"/>
          <w:szCs w:val="32"/>
        </w:rPr>
        <w:br/>
      </w:r>
    </w:p>
    <w:p w14:paraId="2ABEC424" w14:textId="400C8A1A" w:rsidR="008525C0" w:rsidRPr="00E86E68" w:rsidRDefault="008525C0" w:rsidP="008525C0">
      <w:pPr>
        <w:jc w:val="center"/>
        <w:rPr>
          <w:b/>
          <w:bCs/>
          <w:sz w:val="32"/>
          <w:szCs w:val="32"/>
        </w:rPr>
      </w:pPr>
      <w:r w:rsidRPr="00E86E68">
        <w:rPr>
          <w:b/>
          <w:bCs/>
          <w:sz w:val="32"/>
          <w:szCs w:val="32"/>
        </w:rPr>
        <w:t>Organisational culture and communication: An international study</w:t>
      </w:r>
      <w:r w:rsidR="00F43AC9" w:rsidRPr="00E86E68">
        <w:rPr>
          <w:b/>
          <w:bCs/>
          <w:sz w:val="32"/>
          <w:szCs w:val="32"/>
        </w:rPr>
        <w:t xml:space="preserve"> </w:t>
      </w:r>
      <w:r w:rsidRPr="00E86E68">
        <w:rPr>
          <w:b/>
          <w:bCs/>
          <w:color w:val="000000"/>
          <w:sz w:val="32"/>
          <w:szCs w:val="32"/>
          <w:shd w:val="clear" w:color="auto" w:fill="FFFFFF"/>
        </w:rPr>
        <w:t>exploring</w:t>
      </w:r>
      <w:r w:rsidR="001F153E" w:rsidRPr="00E86E68">
        <w:rPr>
          <w:b/>
          <w:bCs/>
          <w:color w:val="000000"/>
          <w:sz w:val="32"/>
          <w:szCs w:val="32"/>
          <w:shd w:val="clear" w:color="auto" w:fill="FFFFFF"/>
        </w:rPr>
        <w:t xml:space="preserve"> manager</w:t>
      </w:r>
      <w:r w:rsidR="00542A8A">
        <w:rPr>
          <w:b/>
          <w:bCs/>
          <w:color w:val="000000"/>
          <w:sz w:val="32"/>
          <w:szCs w:val="32"/>
          <w:shd w:val="clear" w:color="auto" w:fill="FFFFFF"/>
        </w:rPr>
        <w:t>s</w:t>
      </w:r>
      <w:r w:rsidR="001F153E" w:rsidRPr="00E86E68">
        <w:rPr>
          <w:b/>
          <w:bCs/>
          <w:color w:val="000000"/>
          <w:sz w:val="32"/>
          <w:szCs w:val="32"/>
          <w:shd w:val="clear" w:color="auto" w:fill="FFFFFF"/>
        </w:rPr>
        <w:t xml:space="preserve"> perceptions of</w:t>
      </w:r>
      <w:r w:rsidRPr="00E86E68">
        <w:rPr>
          <w:b/>
          <w:bCs/>
          <w:color w:val="000000"/>
          <w:sz w:val="32"/>
          <w:szCs w:val="32"/>
          <w:shd w:val="clear" w:color="auto" w:fill="FFFFFF"/>
        </w:rPr>
        <w:t xml:space="preserve"> </w:t>
      </w:r>
      <w:r w:rsidR="002D7683" w:rsidRPr="00E86E68">
        <w:rPr>
          <w:b/>
          <w:bCs/>
          <w:color w:val="000000"/>
          <w:sz w:val="32"/>
          <w:szCs w:val="32"/>
          <w:shd w:val="clear" w:color="auto" w:fill="FFFFFF"/>
        </w:rPr>
        <w:t>a</w:t>
      </w:r>
      <w:r w:rsidRPr="00E86E68">
        <w:rPr>
          <w:b/>
          <w:bCs/>
          <w:color w:val="000000"/>
          <w:sz w:val="32"/>
          <w:szCs w:val="32"/>
          <w:shd w:val="clear" w:color="auto" w:fill="FFFFFF"/>
        </w:rPr>
        <w:t xml:space="preserve"> virtual environment during COVID-19</w:t>
      </w:r>
    </w:p>
    <w:p w14:paraId="160E2E2B" w14:textId="77777777" w:rsidR="008525C0" w:rsidRPr="00E86E68" w:rsidRDefault="008525C0" w:rsidP="008525C0">
      <w:pPr>
        <w:jc w:val="center"/>
        <w:rPr>
          <w:b/>
          <w:bCs/>
          <w:sz w:val="32"/>
          <w:szCs w:val="32"/>
        </w:rPr>
      </w:pPr>
    </w:p>
    <w:p w14:paraId="0D568191" w14:textId="77777777" w:rsidR="008525C0" w:rsidRPr="00E86E68" w:rsidRDefault="008525C0" w:rsidP="008525C0">
      <w:pPr>
        <w:jc w:val="center"/>
        <w:rPr>
          <w:b/>
          <w:bCs/>
          <w:color w:val="000000"/>
          <w:sz w:val="32"/>
          <w:szCs w:val="32"/>
          <w:shd w:val="clear" w:color="auto" w:fill="FFFFFF"/>
        </w:rPr>
      </w:pPr>
    </w:p>
    <w:p w14:paraId="398B36B3" w14:textId="5A048301" w:rsidR="008525C0" w:rsidRPr="00E86E68" w:rsidRDefault="008525C0" w:rsidP="008525C0">
      <w:pPr>
        <w:jc w:val="center"/>
        <w:rPr>
          <w:b/>
          <w:bCs/>
          <w:color w:val="000000"/>
          <w:sz w:val="28"/>
          <w:szCs w:val="28"/>
          <w:shd w:val="clear" w:color="auto" w:fill="FFFFFF"/>
        </w:rPr>
      </w:pPr>
    </w:p>
    <w:p w14:paraId="4EE19521" w14:textId="77777777" w:rsidR="008525C0" w:rsidRPr="00E86E68" w:rsidRDefault="008525C0" w:rsidP="008525C0">
      <w:pPr>
        <w:jc w:val="center"/>
        <w:rPr>
          <w:b/>
          <w:bCs/>
          <w:sz w:val="28"/>
          <w:szCs w:val="28"/>
        </w:rPr>
      </w:pPr>
    </w:p>
    <w:p w14:paraId="3DDEC97A" w14:textId="77777777" w:rsidR="00BA6AD0" w:rsidRPr="00E86E68" w:rsidRDefault="00BA6AD0" w:rsidP="00E15EF1">
      <w:pPr>
        <w:shd w:val="clear" w:color="auto" w:fill="FFFFFF"/>
        <w:spacing w:after="160" w:line="235" w:lineRule="atLeast"/>
        <w:jc w:val="both"/>
        <w:rPr>
          <w:b/>
          <w:bCs/>
          <w:color w:val="000000"/>
          <w:sz w:val="16"/>
          <w:szCs w:val="16"/>
        </w:rPr>
      </w:pPr>
    </w:p>
    <w:p w14:paraId="633D8F41" w14:textId="0C4B4028" w:rsidR="005C6121" w:rsidRPr="00E86E68" w:rsidRDefault="005C6121" w:rsidP="005C6121">
      <w:pPr>
        <w:jc w:val="center"/>
      </w:pPr>
      <w:r w:rsidRPr="00E86E68">
        <w:t>Dissertation submitted as part of the requirements for the award BA (Hons) Business Management.</w:t>
      </w:r>
    </w:p>
    <w:p w14:paraId="3DE8F754" w14:textId="77777777" w:rsidR="005C6121" w:rsidRPr="00E86E68" w:rsidRDefault="005C6121" w:rsidP="005C6121">
      <w:pPr>
        <w:jc w:val="center"/>
        <w:rPr>
          <w:sz w:val="40"/>
          <w:szCs w:val="40"/>
        </w:rPr>
      </w:pPr>
    </w:p>
    <w:p w14:paraId="49B03D67" w14:textId="77777777" w:rsidR="005C6121" w:rsidRPr="00E86E68" w:rsidRDefault="005C6121" w:rsidP="005C6121">
      <w:pPr>
        <w:jc w:val="center"/>
        <w:rPr>
          <w:sz w:val="40"/>
          <w:szCs w:val="40"/>
        </w:rPr>
      </w:pPr>
    </w:p>
    <w:p w14:paraId="31CFEDEB" w14:textId="08D47D06" w:rsidR="00E242E3" w:rsidRPr="00E86E68" w:rsidRDefault="00E242E3" w:rsidP="005C6121">
      <w:pPr>
        <w:shd w:val="clear" w:color="auto" w:fill="FFFFFF"/>
        <w:spacing w:after="160" w:line="235" w:lineRule="atLeast"/>
        <w:jc w:val="center"/>
        <w:rPr>
          <w:color w:val="000000"/>
          <w:shd w:val="clear" w:color="auto" w:fill="FFFFFF"/>
        </w:rPr>
      </w:pPr>
    </w:p>
    <w:p w14:paraId="5ACD0786" w14:textId="77777777" w:rsidR="00E86E68" w:rsidRPr="00E86E68" w:rsidRDefault="00E86E68" w:rsidP="005C6121">
      <w:pPr>
        <w:shd w:val="clear" w:color="auto" w:fill="FFFFFF"/>
        <w:spacing w:after="160" w:line="235" w:lineRule="atLeast"/>
        <w:jc w:val="center"/>
        <w:rPr>
          <w:color w:val="000000"/>
          <w:shd w:val="clear" w:color="auto" w:fill="FFFFFF"/>
        </w:rPr>
      </w:pPr>
    </w:p>
    <w:p w14:paraId="4BAD96E4" w14:textId="23DDA375" w:rsidR="00E242E3" w:rsidRPr="00E86E68" w:rsidRDefault="00E242E3" w:rsidP="005C6121">
      <w:pPr>
        <w:shd w:val="clear" w:color="auto" w:fill="FFFFFF"/>
        <w:spacing w:after="160" w:line="235" w:lineRule="atLeast"/>
        <w:jc w:val="center"/>
        <w:rPr>
          <w:color w:val="000000"/>
          <w:shd w:val="clear" w:color="auto" w:fill="FFFFFF"/>
        </w:rPr>
        <w:sectPr w:rsidR="00E242E3" w:rsidRPr="00E86E68" w:rsidSect="00CF165C">
          <w:headerReference w:type="default" r:id="rId9"/>
          <w:footerReference w:type="default" r:id="rId10"/>
          <w:pgSz w:w="11906" w:h="16838"/>
          <w:pgMar w:top="1440" w:right="1440" w:bottom="1440" w:left="1440" w:header="708" w:footer="708" w:gutter="0"/>
          <w:pgNumType w:fmt="lowerRoman" w:start="1"/>
          <w:cols w:space="708"/>
          <w:docGrid w:linePitch="360"/>
        </w:sectPr>
      </w:pPr>
      <w:r w:rsidRPr="00E86E68">
        <w:rPr>
          <w:color w:val="000000"/>
          <w:shd w:val="clear" w:color="auto" w:fill="FFFFFF"/>
        </w:rPr>
        <w:t xml:space="preserve">Word count:  </w:t>
      </w:r>
      <w:r w:rsidR="004F7751" w:rsidRPr="00E86E68">
        <w:rPr>
          <w:color w:val="000000"/>
          <w:shd w:val="clear" w:color="auto" w:fill="FFFFFF"/>
        </w:rPr>
        <w:t>12,378</w:t>
      </w:r>
      <w:r w:rsidRPr="00E86E68">
        <w:rPr>
          <w:color w:val="000000"/>
          <w:shd w:val="clear" w:color="auto" w:fill="FFFFFF"/>
        </w:rPr>
        <w:t xml:space="preserve"> </w:t>
      </w:r>
      <w:r w:rsidR="00E86E68" w:rsidRPr="00E86E68">
        <w:rPr>
          <w:color w:val="000000"/>
          <w:shd w:val="clear" w:color="auto" w:fill="FFFFFF"/>
        </w:rPr>
        <w:t xml:space="preserve"> </w:t>
      </w:r>
    </w:p>
    <w:p w14:paraId="48C24347" w14:textId="65E6D8D5" w:rsidR="00BA6AD0" w:rsidRDefault="00BA6AD0" w:rsidP="005C6121">
      <w:pPr>
        <w:shd w:val="clear" w:color="auto" w:fill="FFFFFF"/>
        <w:spacing w:after="160" w:line="235" w:lineRule="atLeast"/>
        <w:jc w:val="center"/>
        <w:rPr>
          <w:color w:val="000000"/>
          <w:sz w:val="32"/>
          <w:szCs w:val="32"/>
          <w:u w:val="single"/>
        </w:rPr>
      </w:pPr>
      <w:r>
        <w:rPr>
          <w:color w:val="000000"/>
          <w:sz w:val="32"/>
          <w:szCs w:val="32"/>
          <w:u w:val="single"/>
        </w:rPr>
        <w:lastRenderedPageBreak/>
        <w:t>Declaration</w:t>
      </w:r>
    </w:p>
    <w:p w14:paraId="64194C0D" w14:textId="77777777" w:rsidR="00C573E0" w:rsidRDefault="00C573E0" w:rsidP="00C573E0">
      <w:pPr>
        <w:shd w:val="clear" w:color="auto" w:fill="FFFFFF"/>
        <w:spacing w:after="160" w:line="360" w:lineRule="auto"/>
        <w:rPr>
          <w:color w:val="000000"/>
          <w:sz w:val="32"/>
          <w:szCs w:val="32"/>
          <w:u w:val="single"/>
        </w:rPr>
      </w:pPr>
    </w:p>
    <w:p w14:paraId="7C99975E" w14:textId="2D1886CC"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work has not previously been accepted in substance for any degree and is not being concurrently submitted in candidature for any degree. </w:t>
      </w:r>
    </w:p>
    <w:p w14:paraId="20F7F922" w14:textId="77777777" w:rsidR="00C573E0" w:rsidRPr="00C573E0" w:rsidRDefault="00C573E0" w:rsidP="00C573E0">
      <w:pPr>
        <w:shd w:val="clear" w:color="auto" w:fill="FFFFFF"/>
        <w:spacing w:beforeAutospacing="1" w:afterAutospacing="1" w:line="360" w:lineRule="auto"/>
        <w:ind w:left="360"/>
        <w:rPr>
          <w:rFonts w:ascii="Calibri" w:hAnsi="Calibri"/>
          <w:color w:val="000000"/>
        </w:rPr>
      </w:pPr>
    </w:p>
    <w:p w14:paraId="69B3BD5C" w14:textId="0D99822B"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Dissertation is being submitted in partial fulfilment of the requirements for the degree of BA Business Management. </w:t>
      </w:r>
    </w:p>
    <w:p w14:paraId="552361F1" w14:textId="77777777" w:rsidR="00C573E0" w:rsidRDefault="00C573E0" w:rsidP="00C573E0">
      <w:pPr>
        <w:shd w:val="clear" w:color="auto" w:fill="FFFFFF"/>
        <w:spacing w:beforeAutospacing="1" w:afterAutospacing="1" w:line="360" w:lineRule="auto"/>
        <w:ind w:left="720"/>
        <w:rPr>
          <w:rFonts w:ascii="Calibri" w:hAnsi="Calibri"/>
          <w:color w:val="000000"/>
        </w:rPr>
      </w:pPr>
    </w:p>
    <w:p w14:paraId="2F745DDF" w14:textId="49714ED7"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This Dissertation is the result of my own independent work/investigation, except where otherwise stated. Other sources are acknowledged by footnotes giving explicit references. A Bibliography is appended. </w:t>
      </w:r>
    </w:p>
    <w:p w14:paraId="1AEA645A" w14:textId="77777777" w:rsidR="00C573E0" w:rsidRDefault="00C573E0" w:rsidP="00C573E0">
      <w:pPr>
        <w:shd w:val="clear" w:color="auto" w:fill="FFFFFF"/>
        <w:spacing w:beforeAutospacing="1" w:afterAutospacing="1" w:line="360" w:lineRule="auto"/>
        <w:ind w:left="720"/>
        <w:rPr>
          <w:rFonts w:ascii="Calibri" w:hAnsi="Calibri"/>
          <w:color w:val="000000"/>
        </w:rPr>
      </w:pPr>
    </w:p>
    <w:p w14:paraId="1E41F99F" w14:textId="303AB064" w:rsidR="00C573E0" w:rsidRPr="00C573E0" w:rsidRDefault="00C573E0" w:rsidP="00C573E0">
      <w:pPr>
        <w:numPr>
          <w:ilvl w:val="0"/>
          <w:numId w:val="17"/>
        </w:numPr>
        <w:shd w:val="clear" w:color="auto" w:fill="FFFFFF"/>
        <w:spacing w:beforeAutospacing="1" w:afterAutospacing="1" w:line="360" w:lineRule="auto"/>
        <w:rPr>
          <w:rFonts w:ascii="Calibri" w:hAnsi="Calibri"/>
          <w:color w:val="000000"/>
        </w:rPr>
      </w:pPr>
      <w:r>
        <w:rPr>
          <w:color w:val="000000"/>
          <w:bdr w:val="none" w:sz="0" w:space="0" w:color="auto" w:frame="1"/>
        </w:rPr>
        <w:t>I hereby give consent for my Dissertation, if accepted, to be deposited in the School Dissertation Library. </w:t>
      </w:r>
    </w:p>
    <w:p w14:paraId="568DC305" w14:textId="77777777" w:rsidR="00C573E0" w:rsidRDefault="00C573E0" w:rsidP="00C573E0">
      <w:pPr>
        <w:shd w:val="clear" w:color="auto" w:fill="FFFFFF"/>
        <w:spacing w:beforeAutospacing="1" w:afterAutospacing="1" w:line="360" w:lineRule="auto"/>
        <w:ind w:left="360"/>
        <w:rPr>
          <w:rFonts w:ascii="Calibri" w:hAnsi="Calibri"/>
          <w:color w:val="000000"/>
        </w:rPr>
      </w:pPr>
    </w:p>
    <w:p w14:paraId="40A45131" w14:textId="4D1B0C42" w:rsidR="003D6C0E" w:rsidRDefault="003D6C0E">
      <w:pPr>
        <w:rPr>
          <w:color w:val="000000"/>
          <w:sz w:val="32"/>
          <w:szCs w:val="32"/>
          <w:u w:val="single"/>
        </w:rPr>
      </w:pPr>
      <w:r>
        <w:rPr>
          <w:color w:val="000000"/>
          <w:sz w:val="32"/>
          <w:szCs w:val="32"/>
          <w:u w:val="single"/>
        </w:rPr>
        <w:br w:type="page"/>
      </w:r>
    </w:p>
    <w:p w14:paraId="21B20C1B" w14:textId="77777777" w:rsidR="00004573" w:rsidRDefault="00004573" w:rsidP="00C573E0">
      <w:pPr>
        <w:shd w:val="clear" w:color="auto" w:fill="FFFFFF"/>
        <w:spacing w:after="160" w:line="360" w:lineRule="auto"/>
        <w:rPr>
          <w:color w:val="000000"/>
          <w:sz w:val="32"/>
          <w:szCs w:val="32"/>
          <w:u w:val="single"/>
        </w:rPr>
      </w:pPr>
    </w:p>
    <w:p w14:paraId="6F74DC0A" w14:textId="712A5B59" w:rsidR="00004573" w:rsidRDefault="00004573" w:rsidP="00BA6AD0">
      <w:pPr>
        <w:shd w:val="clear" w:color="auto" w:fill="FFFFFF"/>
        <w:spacing w:after="160" w:line="235" w:lineRule="atLeast"/>
        <w:rPr>
          <w:color w:val="000000"/>
          <w:sz w:val="32"/>
          <w:szCs w:val="32"/>
          <w:u w:val="single"/>
        </w:rPr>
      </w:pPr>
    </w:p>
    <w:p w14:paraId="38C4D903" w14:textId="72C627D8" w:rsidR="00004573" w:rsidRDefault="00004573" w:rsidP="00BA6AD0">
      <w:pPr>
        <w:shd w:val="clear" w:color="auto" w:fill="FFFFFF"/>
        <w:spacing w:after="160" w:line="235" w:lineRule="atLeast"/>
        <w:rPr>
          <w:color w:val="000000"/>
          <w:sz w:val="32"/>
          <w:szCs w:val="32"/>
          <w:u w:val="single"/>
        </w:rPr>
      </w:pPr>
    </w:p>
    <w:p w14:paraId="01AD6762" w14:textId="77777777" w:rsidR="00004573" w:rsidRDefault="00004573" w:rsidP="00BA6AD0">
      <w:pPr>
        <w:shd w:val="clear" w:color="auto" w:fill="FFFFFF"/>
        <w:spacing w:after="160" w:line="235" w:lineRule="atLeast"/>
        <w:rPr>
          <w:color w:val="000000"/>
          <w:sz w:val="32"/>
          <w:szCs w:val="32"/>
          <w:u w:val="single"/>
        </w:rPr>
      </w:pPr>
    </w:p>
    <w:p w14:paraId="62C95A77" w14:textId="5AAE9CCA" w:rsidR="00BA6AD0" w:rsidRPr="00BA6AD0" w:rsidRDefault="00BA6AD0" w:rsidP="004E0C1E">
      <w:pPr>
        <w:shd w:val="clear" w:color="auto" w:fill="FFFFFF"/>
        <w:spacing w:after="160" w:line="235" w:lineRule="atLeast"/>
        <w:jc w:val="center"/>
        <w:rPr>
          <w:color w:val="000000"/>
          <w:sz w:val="32"/>
          <w:szCs w:val="32"/>
          <w:u w:val="single"/>
        </w:rPr>
      </w:pPr>
      <w:r>
        <w:rPr>
          <w:color w:val="000000"/>
          <w:sz w:val="32"/>
          <w:szCs w:val="32"/>
          <w:u w:val="single"/>
        </w:rPr>
        <w:t>Acknowledgements</w:t>
      </w:r>
    </w:p>
    <w:p w14:paraId="3890B817" w14:textId="03734F62" w:rsidR="00BA6AD0" w:rsidRDefault="003251D4" w:rsidP="0024284F">
      <w:pPr>
        <w:shd w:val="clear" w:color="auto" w:fill="FFFFFF"/>
        <w:spacing w:after="160" w:line="360" w:lineRule="auto"/>
        <w:rPr>
          <w:color w:val="000000"/>
          <w:sz w:val="32"/>
          <w:szCs w:val="32"/>
          <w:u w:val="single"/>
        </w:rPr>
      </w:pPr>
      <w:r>
        <w:rPr>
          <w:color w:val="000000"/>
          <w:sz w:val="32"/>
          <w:szCs w:val="32"/>
          <w:u w:val="single"/>
        </w:rPr>
        <w:t xml:space="preserve"> </w:t>
      </w:r>
    </w:p>
    <w:p w14:paraId="70DB7576" w14:textId="4454CEEF" w:rsidR="003251D4" w:rsidRDefault="003251D4" w:rsidP="00E15C1D">
      <w:pPr>
        <w:shd w:val="clear" w:color="auto" w:fill="FFFFFF"/>
        <w:spacing w:after="160" w:line="235" w:lineRule="atLeast"/>
        <w:jc w:val="both"/>
        <w:rPr>
          <w:color w:val="000000"/>
          <w:sz w:val="32"/>
          <w:szCs w:val="32"/>
          <w:u w:val="single"/>
        </w:rPr>
      </w:pPr>
    </w:p>
    <w:p w14:paraId="04938CCE" w14:textId="2B8D767B" w:rsidR="00940E06" w:rsidRDefault="00940E06" w:rsidP="00BA6AD0">
      <w:pPr>
        <w:shd w:val="clear" w:color="auto" w:fill="FFFFFF"/>
        <w:spacing w:after="160" w:line="235" w:lineRule="atLeast"/>
        <w:rPr>
          <w:color w:val="000000"/>
          <w:sz w:val="32"/>
          <w:szCs w:val="32"/>
          <w:u w:val="single"/>
        </w:rPr>
      </w:pPr>
    </w:p>
    <w:p w14:paraId="6D0716A3" w14:textId="43FC4FC5" w:rsidR="00940E06" w:rsidRDefault="00940E06" w:rsidP="00BA6AD0">
      <w:pPr>
        <w:shd w:val="clear" w:color="auto" w:fill="FFFFFF"/>
        <w:spacing w:after="160" w:line="235" w:lineRule="atLeast"/>
        <w:rPr>
          <w:color w:val="000000"/>
          <w:sz w:val="32"/>
          <w:szCs w:val="32"/>
          <w:u w:val="single"/>
        </w:rPr>
      </w:pPr>
    </w:p>
    <w:p w14:paraId="418D096A" w14:textId="5AAF00F9" w:rsidR="00940E06" w:rsidRDefault="00940E06" w:rsidP="00BA6AD0">
      <w:pPr>
        <w:shd w:val="clear" w:color="auto" w:fill="FFFFFF"/>
        <w:spacing w:after="160" w:line="235" w:lineRule="atLeast"/>
        <w:rPr>
          <w:color w:val="000000"/>
          <w:sz w:val="32"/>
          <w:szCs w:val="32"/>
          <w:u w:val="single"/>
        </w:rPr>
      </w:pPr>
    </w:p>
    <w:p w14:paraId="06C525A8" w14:textId="54423F4C" w:rsidR="00940E06" w:rsidRDefault="00940E06" w:rsidP="00BA6AD0">
      <w:pPr>
        <w:shd w:val="clear" w:color="auto" w:fill="FFFFFF"/>
        <w:spacing w:after="160" w:line="235" w:lineRule="atLeast"/>
        <w:rPr>
          <w:color w:val="000000"/>
          <w:sz w:val="32"/>
          <w:szCs w:val="32"/>
          <w:u w:val="single"/>
        </w:rPr>
      </w:pPr>
    </w:p>
    <w:p w14:paraId="0C833954" w14:textId="213B0284" w:rsidR="00940E06" w:rsidRDefault="00940E06" w:rsidP="00BA6AD0">
      <w:pPr>
        <w:shd w:val="clear" w:color="auto" w:fill="FFFFFF"/>
        <w:spacing w:after="160" w:line="235" w:lineRule="atLeast"/>
        <w:rPr>
          <w:color w:val="000000"/>
          <w:sz w:val="32"/>
          <w:szCs w:val="32"/>
          <w:u w:val="single"/>
        </w:rPr>
      </w:pPr>
    </w:p>
    <w:p w14:paraId="6FDC41DD" w14:textId="6FD7B929" w:rsidR="00940E06" w:rsidRDefault="00940E06" w:rsidP="00BA6AD0">
      <w:pPr>
        <w:shd w:val="clear" w:color="auto" w:fill="FFFFFF"/>
        <w:spacing w:after="160" w:line="235" w:lineRule="atLeast"/>
        <w:rPr>
          <w:color w:val="000000"/>
          <w:sz w:val="32"/>
          <w:szCs w:val="32"/>
          <w:u w:val="single"/>
        </w:rPr>
      </w:pPr>
    </w:p>
    <w:p w14:paraId="41E76017" w14:textId="24331277" w:rsidR="00940E06" w:rsidRDefault="00940E06" w:rsidP="00BA6AD0">
      <w:pPr>
        <w:shd w:val="clear" w:color="auto" w:fill="FFFFFF"/>
        <w:spacing w:after="160" w:line="235" w:lineRule="atLeast"/>
        <w:rPr>
          <w:color w:val="000000"/>
          <w:sz w:val="32"/>
          <w:szCs w:val="32"/>
          <w:u w:val="single"/>
        </w:rPr>
      </w:pPr>
    </w:p>
    <w:p w14:paraId="565819E6" w14:textId="77777777" w:rsidR="00940E06" w:rsidRDefault="00940E06" w:rsidP="00BA6AD0">
      <w:pPr>
        <w:shd w:val="clear" w:color="auto" w:fill="FFFFFF"/>
        <w:spacing w:after="160" w:line="235" w:lineRule="atLeast"/>
        <w:rPr>
          <w:color w:val="000000"/>
          <w:sz w:val="32"/>
          <w:szCs w:val="32"/>
          <w:u w:val="single"/>
        </w:rPr>
      </w:pPr>
    </w:p>
    <w:p w14:paraId="0DA9B6A1" w14:textId="4EF63AF9" w:rsidR="00940E06" w:rsidRDefault="00940E06" w:rsidP="00BA6AD0">
      <w:pPr>
        <w:shd w:val="clear" w:color="auto" w:fill="FFFFFF"/>
        <w:spacing w:after="160" w:line="235" w:lineRule="atLeast"/>
        <w:rPr>
          <w:color w:val="000000"/>
          <w:sz w:val="32"/>
          <w:szCs w:val="32"/>
          <w:u w:val="single"/>
        </w:rPr>
      </w:pPr>
    </w:p>
    <w:p w14:paraId="57414E6D" w14:textId="13103BEF" w:rsidR="003D6C0E" w:rsidRDefault="003D6C0E">
      <w:pPr>
        <w:rPr>
          <w:color w:val="000000"/>
          <w:sz w:val="32"/>
          <w:szCs w:val="32"/>
          <w:u w:val="single"/>
        </w:rPr>
      </w:pPr>
      <w:r>
        <w:rPr>
          <w:color w:val="000000"/>
          <w:sz w:val="32"/>
          <w:szCs w:val="32"/>
          <w:u w:val="single"/>
        </w:rPr>
        <w:br w:type="page"/>
      </w:r>
    </w:p>
    <w:p w14:paraId="70D802F5" w14:textId="77777777" w:rsidR="00564297" w:rsidRDefault="00564297" w:rsidP="00BA6AD0">
      <w:pPr>
        <w:shd w:val="clear" w:color="auto" w:fill="FFFFFF"/>
        <w:spacing w:after="160" w:line="235" w:lineRule="atLeast"/>
        <w:rPr>
          <w:color w:val="000000"/>
          <w:sz w:val="32"/>
          <w:szCs w:val="32"/>
          <w:u w:val="single"/>
        </w:rPr>
      </w:pPr>
    </w:p>
    <w:p w14:paraId="5A40F011" w14:textId="2C4B3FE9" w:rsidR="00F4627D" w:rsidRDefault="00F4627D" w:rsidP="00BA6AD0">
      <w:pPr>
        <w:shd w:val="clear" w:color="auto" w:fill="FFFFFF"/>
        <w:spacing w:after="160" w:line="235" w:lineRule="atLeast"/>
        <w:rPr>
          <w:color w:val="000000"/>
          <w:sz w:val="32"/>
          <w:szCs w:val="32"/>
          <w:u w:val="single"/>
        </w:rPr>
      </w:pPr>
    </w:p>
    <w:p w14:paraId="57882AEF" w14:textId="4BFF4241" w:rsidR="00AA3B62" w:rsidRDefault="00BB7E89" w:rsidP="00B5025F">
      <w:pPr>
        <w:pStyle w:val="TOC1"/>
        <w:rPr>
          <w:color w:val="000000"/>
          <w:sz w:val="32"/>
          <w:szCs w:val="32"/>
        </w:rPr>
      </w:pPr>
      <w:r w:rsidRPr="00BB7E89">
        <w:t xml:space="preserve"> </w:t>
      </w:r>
    </w:p>
    <w:p w14:paraId="6258E1BC" w14:textId="3FAE2C16" w:rsidR="00BB7E89" w:rsidRDefault="00BB7E89" w:rsidP="00BB7E89">
      <w:pPr>
        <w:shd w:val="clear" w:color="auto" w:fill="FFFFFF"/>
        <w:spacing w:after="160" w:line="235" w:lineRule="atLeast"/>
        <w:jc w:val="center"/>
        <w:rPr>
          <w:color w:val="000000"/>
          <w:sz w:val="32"/>
          <w:szCs w:val="32"/>
          <w:u w:val="single"/>
        </w:rPr>
      </w:pPr>
      <w:r w:rsidRPr="00471ABF">
        <w:rPr>
          <w:color w:val="000000"/>
          <w:sz w:val="32"/>
          <w:szCs w:val="32"/>
          <w:u w:val="single"/>
        </w:rPr>
        <w:t>Contents Page</w:t>
      </w:r>
    </w:p>
    <w:p w14:paraId="17DE3012" w14:textId="77777777" w:rsidR="00471ABF" w:rsidRPr="00471ABF" w:rsidRDefault="00471ABF" w:rsidP="00BB7E89">
      <w:pPr>
        <w:shd w:val="clear" w:color="auto" w:fill="FFFFFF"/>
        <w:spacing w:after="160" w:line="235" w:lineRule="atLeast"/>
        <w:jc w:val="center"/>
        <w:rPr>
          <w:color w:val="000000"/>
          <w:sz w:val="32"/>
          <w:szCs w:val="32"/>
          <w:u w:val="single"/>
        </w:rPr>
      </w:pPr>
    </w:p>
    <w:sdt>
      <w:sdtPr>
        <w:rPr>
          <w:b w:val="0"/>
          <w:bCs w:val="0"/>
          <w:noProof w:val="0"/>
          <w:color w:val="auto"/>
          <w:lang w:bidi="ar-SA"/>
        </w:rPr>
        <w:id w:val="-916938995"/>
        <w:docPartObj>
          <w:docPartGallery w:val="Table of Contents"/>
          <w:docPartUnique/>
        </w:docPartObj>
      </w:sdtPr>
      <w:sdtEndPr/>
      <w:sdtContent>
        <w:p w14:paraId="7F0C9253" w14:textId="5341C774" w:rsidR="00A77025" w:rsidRDefault="00A50DCC">
          <w:pPr>
            <w:pStyle w:val="TOC1"/>
            <w:rPr>
              <w:rFonts w:asciiTheme="minorHAnsi" w:eastAsiaTheme="minorEastAsia" w:hAnsiTheme="minorHAnsi" w:cstheme="minorBidi"/>
              <w:b w:val="0"/>
              <w:bCs w:val="0"/>
              <w:color w:val="auto"/>
              <w:lang w:bidi="ar-SA"/>
            </w:rPr>
          </w:pPr>
          <w:r w:rsidRPr="00AF75E4">
            <w:rPr>
              <w:noProof w:val="0"/>
            </w:rPr>
            <w:fldChar w:fldCharType="begin"/>
          </w:r>
          <w:r w:rsidRPr="00AF75E4">
            <w:instrText xml:space="preserve"> TOC \o "1-3" \h \z \u </w:instrText>
          </w:r>
          <w:r w:rsidRPr="00AF75E4">
            <w:rPr>
              <w:noProof w:val="0"/>
            </w:rPr>
            <w:fldChar w:fldCharType="separate"/>
          </w:r>
          <w:hyperlink w:anchor="_Toc69736823" w:history="1">
            <w:r w:rsidR="00A77025" w:rsidRPr="00CF79E8">
              <w:rPr>
                <w:rStyle w:val="Hyperlink"/>
                <w:spacing w:val="5"/>
              </w:rPr>
              <w:t>Chapter One: Introduction</w:t>
            </w:r>
            <w:r w:rsidR="00A77025">
              <w:rPr>
                <w:webHidden/>
              </w:rPr>
              <w:tab/>
            </w:r>
            <w:r w:rsidR="00A77025">
              <w:rPr>
                <w:webHidden/>
              </w:rPr>
              <w:fldChar w:fldCharType="begin"/>
            </w:r>
            <w:r w:rsidR="00A77025">
              <w:rPr>
                <w:webHidden/>
              </w:rPr>
              <w:instrText xml:space="preserve"> PAGEREF _Toc69736823 \h </w:instrText>
            </w:r>
            <w:r w:rsidR="00A77025">
              <w:rPr>
                <w:webHidden/>
              </w:rPr>
            </w:r>
            <w:r w:rsidR="00A77025">
              <w:rPr>
                <w:webHidden/>
              </w:rPr>
              <w:fldChar w:fldCharType="separate"/>
            </w:r>
            <w:r w:rsidR="00E86E68">
              <w:rPr>
                <w:webHidden/>
              </w:rPr>
              <w:t>7</w:t>
            </w:r>
            <w:r w:rsidR="00A77025">
              <w:rPr>
                <w:webHidden/>
              </w:rPr>
              <w:fldChar w:fldCharType="end"/>
            </w:r>
          </w:hyperlink>
        </w:p>
        <w:p w14:paraId="20567590" w14:textId="5B8E2530" w:rsidR="00A77025" w:rsidRPr="00A77025" w:rsidRDefault="003D6C0E" w:rsidP="00A77025">
          <w:pPr>
            <w:pStyle w:val="TOC2"/>
            <w:rPr>
              <w:rFonts w:asciiTheme="minorHAnsi" w:eastAsiaTheme="minorEastAsia" w:hAnsiTheme="minorHAnsi" w:cstheme="minorBidi"/>
              <w:color w:val="auto"/>
              <w:sz w:val="24"/>
              <w:szCs w:val="24"/>
            </w:rPr>
          </w:pPr>
          <w:hyperlink w:anchor="_Toc69736824" w:history="1">
            <w:r w:rsidR="00A77025" w:rsidRPr="00A77025">
              <w:rPr>
                <w:rStyle w:val="Hyperlink"/>
              </w:rPr>
              <w:t>1.2 Purpose of research</w:t>
            </w:r>
            <w:r w:rsidR="00A77025" w:rsidRPr="00A77025">
              <w:rPr>
                <w:webHidden/>
              </w:rPr>
              <w:tab/>
            </w:r>
            <w:r w:rsidR="00A77025" w:rsidRPr="00A77025">
              <w:rPr>
                <w:webHidden/>
              </w:rPr>
              <w:fldChar w:fldCharType="begin"/>
            </w:r>
            <w:r w:rsidR="00A77025" w:rsidRPr="00A77025">
              <w:rPr>
                <w:webHidden/>
              </w:rPr>
              <w:instrText xml:space="preserve"> PAGEREF _Toc69736824 \h </w:instrText>
            </w:r>
            <w:r w:rsidR="00A77025" w:rsidRPr="00A77025">
              <w:rPr>
                <w:webHidden/>
              </w:rPr>
            </w:r>
            <w:r w:rsidR="00A77025" w:rsidRPr="00A77025">
              <w:rPr>
                <w:webHidden/>
              </w:rPr>
              <w:fldChar w:fldCharType="separate"/>
            </w:r>
            <w:r w:rsidR="00E86E68">
              <w:rPr>
                <w:webHidden/>
              </w:rPr>
              <w:t>8</w:t>
            </w:r>
            <w:r w:rsidR="00A77025" w:rsidRPr="00A77025">
              <w:rPr>
                <w:webHidden/>
              </w:rPr>
              <w:fldChar w:fldCharType="end"/>
            </w:r>
          </w:hyperlink>
        </w:p>
        <w:p w14:paraId="640973CB" w14:textId="5BD34B9B" w:rsidR="00A77025" w:rsidRPr="00A77025" w:rsidRDefault="003D6C0E" w:rsidP="00A77025">
          <w:pPr>
            <w:pStyle w:val="TOC2"/>
            <w:rPr>
              <w:color w:val="0563C1" w:themeColor="hyperlink"/>
              <w:u w:val="single"/>
            </w:rPr>
          </w:pPr>
          <w:hyperlink w:anchor="_Toc69736825" w:history="1">
            <w:r w:rsidR="00A77025" w:rsidRPr="00A77025">
              <w:rPr>
                <w:rStyle w:val="Hyperlink"/>
              </w:rPr>
              <w:t>1.3 An overview of the study</w:t>
            </w:r>
            <w:r w:rsidR="00A77025" w:rsidRPr="00A77025">
              <w:rPr>
                <w:webHidden/>
              </w:rPr>
              <w:tab/>
            </w:r>
            <w:r w:rsidR="00A77025" w:rsidRPr="00A77025">
              <w:rPr>
                <w:webHidden/>
              </w:rPr>
              <w:fldChar w:fldCharType="begin"/>
            </w:r>
            <w:r w:rsidR="00A77025" w:rsidRPr="00A77025">
              <w:rPr>
                <w:webHidden/>
              </w:rPr>
              <w:instrText xml:space="preserve"> PAGEREF _Toc69736825 \h </w:instrText>
            </w:r>
            <w:r w:rsidR="00A77025" w:rsidRPr="00A77025">
              <w:rPr>
                <w:webHidden/>
              </w:rPr>
            </w:r>
            <w:r w:rsidR="00A77025" w:rsidRPr="00A77025">
              <w:rPr>
                <w:webHidden/>
              </w:rPr>
              <w:fldChar w:fldCharType="separate"/>
            </w:r>
            <w:r w:rsidR="00E86E68">
              <w:rPr>
                <w:webHidden/>
              </w:rPr>
              <w:t>8</w:t>
            </w:r>
            <w:r w:rsidR="00A77025" w:rsidRPr="00A77025">
              <w:rPr>
                <w:webHidden/>
              </w:rPr>
              <w:fldChar w:fldCharType="end"/>
            </w:r>
          </w:hyperlink>
        </w:p>
        <w:p w14:paraId="2723B885" w14:textId="77777777" w:rsidR="00A77025" w:rsidRPr="00A77025" w:rsidRDefault="00A77025" w:rsidP="00A77025">
          <w:pPr>
            <w:rPr>
              <w:rFonts w:eastAsiaTheme="minorEastAsia"/>
              <w:noProof/>
            </w:rPr>
          </w:pPr>
        </w:p>
        <w:p w14:paraId="115D3432" w14:textId="6338F320" w:rsidR="00A77025" w:rsidRDefault="003D6C0E">
          <w:pPr>
            <w:pStyle w:val="TOC1"/>
            <w:rPr>
              <w:rStyle w:val="Hyperlink"/>
            </w:rPr>
          </w:pPr>
          <w:hyperlink w:anchor="_Toc69736826" w:history="1">
            <w:r w:rsidR="00A77025" w:rsidRPr="00CF79E8">
              <w:rPr>
                <w:rStyle w:val="Hyperlink"/>
              </w:rPr>
              <w:t>Chapter Two: Literature Review</w:t>
            </w:r>
            <w:r w:rsidR="00A77025">
              <w:rPr>
                <w:webHidden/>
              </w:rPr>
              <w:tab/>
            </w:r>
            <w:r w:rsidR="00A77025">
              <w:rPr>
                <w:webHidden/>
              </w:rPr>
              <w:fldChar w:fldCharType="begin"/>
            </w:r>
            <w:r w:rsidR="00A77025">
              <w:rPr>
                <w:webHidden/>
              </w:rPr>
              <w:instrText xml:space="preserve"> PAGEREF _Toc69736826 \h </w:instrText>
            </w:r>
            <w:r w:rsidR="00A77025">
              <w:rPr>
                <w:webHidden/>
              </w:rPr>
            </w:r>
            <w:r w:rsidR="00A77025">
              <w:rPr>
                <w:webHidden/>
              </w:rPr>
              <w:fldChar w:fldCharType="separate"/>
            </w:r>
            <w:r w:rsidR="00E86E68">
              <w:rPr>
                <w:webHidden/>
              </w:rPr>
              <w:t>10</w:t>
            </w:r>
            <w:r w:rsidR="00A77025">
              <w:rPr>
                <w:webHidden/>
              </w:rPr>
              <w:fldChar w:fldCharType="end"/>
            </w:r>
          </w:hyperlink>
        </w:p>
        <w:p w14:paraId="72FAD24A" w14:textId="77777777" w:rsidR="00A77025" w:rsidRPr="00A77025" w:rsidRDefault="00A77025" w:rsidP="00A77025">
          <w:pPr>
            <w:rPr>
              <w:rFonts w:eastAsiaTheme="minorEastAsia"/>
              <w:noProof/>
              <w:lang w:bidi="en-US"/>
            </w:rPr>
          </w:pPr>
        </w:p>
        <w:p w14:paraId="3FA8144B" w14:textId="4F34A220" w:rsidR="00A77025" w:rsidRPr="00A77025" w:rsidRDefault="003D6C0E" w:rsidP="00A77025">
          <w:pPr>
            <w:pStyle w:val="TOC2"/>
            <w:rPr>
              <w:rFonts w:asciiTheme="minorHAnsi" w:eastAsiaTheme="minorEastAsia" w:hAnsiTheme="minorHAnsi" w:cstheme="minorBidi"/>
              <w:color w:val="auto"/>
              <w:sz w:val="24"/>
              <w:szCs w:val="24"/>
            </w:rPr>
          </w:pPr>
          <w:hyperlink w:anchor="_Toc69736827" w:history="1">
            <w:r w:rsidR="00A77025" w:rsidRPr="00A77025">
              <w:rPr>
                <w:rStyle w:val="Hyperlink"/>
              </w:rPr>
              <w:t>2:1 Introduction</w:t>
            </w:r>
            <w:r w:rsidR="00A77025" w:rsidRPr="00A77025">
              <w:rPr>
                <w:webHidden/>
              </w:rPr>
              <w:tab/>
            </w:r>
            <w:r w:rsidR="00A77025" w:rsidRPr="00A77025">
              <w:rPr>
                <w:webHidden/>
              </w:rPr>
              <w:fldChar w:fldCharType="begin"/>
            </w:r>
            <w:r w:rsidR="00A77025" w:rsidRPr="00A77025">
              <w:rPr>
                <w:webHidden/>
              </w:rPr>
              <w:instrText xml:space="preserve"> PAGEREF _Toc69736827 \h </w:instrText>
            </w:r>
            <w:r w:rsidR="00A77025" w:rsidRPr="00A77025">
              <w:rPr>
                <w:webHidden/>
              </w:rPr>
            </w:r>
            <w:r w:rsidR="00A77025" w:rsidRPr="00A77025">
              <w:rPr>
                <w:webHidden/>
              </w:rPr>
              <w:fldChar w:fldCharType="separate"/>
            </w:r>
            <w:r w:rsidR="00E86E68">
              <w:rPr>
                <w:webHidden/>
              </w:rPr>
              <w:t>10</w:t>
            </w:r>
            <w:r w:rsidR="00A77025" w:rsidRPr="00A77025">
              <w:rPr>
                <w:webHidden/>
              </w:rPr>
              <w:fldChar w:fldCharType="end"/>
            </w:r>
          </w:hyperlink>
        </w:p>
        <w:p w14:paraId="2E1F4894" w14:textId="7AECB323" w:rsidR="00A77025" w:rsidRPr="00A77025" w:rsidRDefault="003D6C0E" w:rsidP="00A77025">
          <w:pPr>
            <w:pStyle w:val="TOC2"/>
            <w:rPr>
              <w:rFonts w:asciiTheme="minorHAnsi" w:eastAsiaTheme="minorEastAsia" w:hAnsiTheme="minorHAnsi" w:cstheme="minorBidi"/>
              <w:color w:val="auto"/>
              <w:sz w:val="24"/>
              <w:szCs w:val="24"/>
            </w:rPr>
          </w:pPr>
          <w:hyperlink w:anchor="_Toc69736828" w:history="1">
            <w:r w:rsidR="00A77025" w:rsidRPr="00A77025">
              <w:rPr>
                <w:rStyle w:val="Hyperlink"/>
              </w:rPr>
              <w:t>2:2 Johnson &amp; Scholes</w:t>
            </w:r>
            <w:r w:rsidR="00A77025" w:rsidRPr="00A77025">
              <w:rPr>
                <w:webHidden/>
              </w:rPr>
              <w:tab/>
            </w:r>
            <w:r w:rsidR="00A77025" w:rsidRPr="00A77025">
              <w:rPr>
                <w:webHidden/>
              </w:rPr>
              <w:fldChar w:fldCharType="begin"/>
            </w:r>
            <w:r w:rsidR="00A77025" w:rsidRPr="00A77025">
              <w:rPr>
                <w:webHidden/>
              </w:rPr>
              <w:instrText xml:space="preserve"> PAGEREF _Toc69736828 \h </w:instrText>
            </w:r>
            <w:r w:rsidR="00A77025" w:rsidRPr="00A77025">
              <w:rPr>
                <w:webHidden/>
              </w:rPr>
            </w:r>
            <w:r w:rsidR="00A77025" w:rsidRPr="00A77025">
              <w:rPr>
                <w:webHidden/>
              </w:rPr>
              <w:fldChar w:fldCharType="separate"/>
            </w:r>
            <w:r w:rsidR="00E86E68">
              <w:rPr>
                <w:webHidden/>
              </w:rPr>
              <w:t>10</w:t>
            </w:r>
            <w:r w:rsidR="00A77025" w:rsidRPr="00A77025">
              <w:rPr>
                <w:webHidden/>
              </w:rPr>
              <w:fldChar w:fldCharType="end"/>
            </w:r>
          </w:hyperlink>
        </w:p>
        <w:p w14:paraId="01302C9D" w14:textId="777CD4AF" w:rsidR="00A77025" w:rsidRPr="00A77025" w:rsidRDefault="003D6C0E" w:rsidP="00A77025">
          <w:pPr>
            <w:pStyle w:val="TOC2"/>
            <w:rPr>
              <w:rFonts w:asciiTheme="minorHAnsi" w:eastAsiaTheme="minorEastAsia" w:hAnsiTheme="minorHAnsi" w:cstheme="minorBidi"/>
              <w:color w:val="auto"/>
              <w:sz w:val="24"/>
              <w:szCs w:val="24"/>
            </w:rPr>
          </w:pPr>
          <w:hyperlink w:anchor="_Toc69736829" w:history="1">
            <w:r w:rsidR="00A77025" w:rsidRPr="00A77025">
              <w:rPr>
                <w:rStyle w:val="Hyperlink"/>
              </w:rPr>
              <w:t>2:3 Charles Handy</w:t>
            </w:r>
            <w:r w:rsidR="00A77025" w:rsidRPr="00A77025">
              <w:rPr>
                <w:webHidden/>
              </w:rPr>
              <w:tab/>
            </w:r>
            <w:r w:rsidR="00A77025" w:rsidRPr="00A77025">
              <w:rPr>
                <w:webHidden/>
              </w:rPr>
              <w:fldChar w:fldCharType="begin"/>
            </w:r>
            <w:r w:rsidR="00A77025" w:rsidRPr="00A77025">
              <w:rPr>
                <w:webHidden/>
              </w:rPr>
              <w:instrText xml:space="preserve"> PAGEREF _Toc69736829 \h </w:instrText>
            </w:r>
            <w:r w:rsidR="00A77025" w:rsidRPr="00A77025">
              <w:rPr>
                <w:webHidden/>
              </w:rPr>
            </w:r>
            <w:r w:rsidR="00A77025" w:rsidRPr="00A77025">
              <w:rPr>
                <w:webHidden/>
              </w:rPr>
              <w:fldChar w:fldCharType="separate"/>
            </w:r>
            <w:r w:rsidR="00E86E68">
              <w:rPr>
                <w:webHidden/>
              </w:rPr>
              <w:t>12</w:t>
            </w:r>
            <w:r w:rsidR="00A77025" w:rsidRPr="00A77025">
              <w:rPr>
                <w:webHidden/>
              </w:rPr>
              <w:fldChar w:fldCharType="end"/>
            </w:r>
          </w:hyperlink>
        </w:p>
        <w:p w14:paraId="302C2428" w14:textId="6E6FC398" w:rsidR="00A77025" w:rsidRPr="00A77025" w:rsidRDefault="003D6C0E" w:rsidP="00A77025">
          <w:pPr>
            <w:pStyle w:val="TOC2"/>
            <w:rPr>
              <w:rFonts w:asciiTheme="minorHAnsi" w:eastAsiaTheme="minorEastAsia" w:hAnsiTheme="minorHAnsi" w:cstheme="minorBidi"/>
              <w:color w:val="auto"/>
              <w:sz w:val="24"/>
              <w:szCs w:val="24"/>
            </w:rPr>
          </w:pPr>
          <w:hyperlink w:anchor="_Toc69736830" w:history="1">
            <w:r w:rsidR="00A77025" w:rsidRPr="00A77025">
              <w:rPr>
                <w:rStyle w:val="Hyperlink"/>
              </w:rPr>
              <w:t>2:4 Culture Communication Protocol.</w:t>
            </w:r>
            <w:r w:rsidR="00A77025" w:rsidRPr="00A77025">
              <w:rPr>
                <w:webHidden/>
              </w:rPr>
              <w:tab/>
            </w:r>
            <w:r w:rsidR="00A77025" w:rsidRPr="00A77025">
              <w:rPr>
                <w:webHidden/>
              </w:rPr>
              <w:fldChar w:fldCharType="begin"/>
            </w:r>
            <w:r w:rsidR="00A77025" w:rsidRPr="00A77025">
              <w:rPr>
                <w:webHidden/>
              </w:rPr>
              <w:instrText xml:space="preserve"> PAGEREF _Toc69736830 \h </w:instrText>
            </w:r>
            <w:r w:rsidR="00A77025" w:rsidRPr="00A77025">
              <w:rPr>
                <w:webHidden/>
              </w:rPr>
            </w:r>
            <w:r w:rsidR="00A77025" w:rsidRPr="00A77025">
              <w:rPr>
                <w:webHidden/>
              </w:rPr>
              <w:fldChar w:fldCharType="separate"/>
            </w:r>
            <w:r w:rsidR="00E86E68">
              <w:rPr>
                <w:webHidden/>
              </w:rPr>
              <w:t>12</w:t>
            </w:r>
            <w:r w:rsidR="00A77025" w:rsidRPr="00A77025">
              <w:rPr>
                <w:webHidden/>
              </w:rPr>
              <w:fldChar w:fldCharType="end"/>
            </w:r>
          </w:hyperlink>
        </w:p>
        <w:p w14:paraId="2873D0F3" w14:textId="7B241526" w:rsidR="00A77025" w:rsidRPr="00A77025" w:rsidRDefault="003D6C0E" w:rsidP="00A77025">
          <w:pPr>
            <w:pStyle w:val="TOC2"/>
            <w:rPr>
              <w:rFonts w:asciiTheme="minorHAnsi" w:eastAsiaTheme="minorEastAsia" w:hAnsiTheme="minorHAnsi" w:cstheme="minorBidi"/>
              <w:color w:val="auto"/>
              <w:sz w:val="24"/>
              <w:szCs w:val="24"/>
            </w:rPr>
          </w:pPr>
          <w:hyperlink w:anchor="_Toc69736831" w:history="1">
            <w:r w:rsidR="00A77025" w:rsidRPr="00A77025">
              <w:rPr>
                <w:rStyle w:val="Hyperlink"/>
              </w:rPr>
              <w:t>2:5 Relation between COVID-19 and Cultural Communication from remote working.</w:t>
            </w:r>
            <w:r w:rsidR="00A77025" w:rsidRPr="00A77025">
              <w:rPr>
                <w:webHidden/>
              </w:rPr>
              <w:tab/>
            </w:r>
            <w:r w:rsidR="00A77025" w:rsidRPr="00A77025">
              <w:rPr>
                <w:webHidden/>
              </w:rPr>
              <w:fldChar w:fldCharType="begin"/>
            </w:r>
            <w:r w:rsidR="00A77025" w:rsidRPr="00A77025">
              <w:rPr>
                <w:webHidden/>
              </w:rPr>
              <w:instrText xml:space="preserve"> PAGEREF _Toc69736831 \h </w:instrText>
            </w:r>
            <w:r w:rsidR="00A77025" w:rsidRPr="00A77025">
              <w:rPr>
                <w:webHidden/>
              </w:rPr>
            </w:r>
            <w:r w:rsidR="00A77025" w:rsidRPr="00A77025">
              <w:rPr>
                <w:webHidden/>
              </w:rPr>
              <w:fldChar w:fldCharType="separate"/>
            </w:r>
            <w:r w:rsidR="00E86E68">
              <w:rPr>
                <w:webHidden/>
              </w:rPr>
              <w:t>14</w:t>
            </w:r>
            <w:r w:rsidR="00A77025" w:rsidRPr="00A77025">
              <w:rPr>
                <w:webHidden/>
              </w:rPr>
              <w:fldChar w:fldCharType="end"/>
            </w:r>
          </w:hyperlink>
        </w:p>
        <w:p w14:paraId="7E23C504" w14:textId="3572618A" w:rsidR="00A77025" w:rsidRPr="00A77025" w:rsidRDefault="003D6C0E" w:rsidP="00A77025">
          <w:pPr>
            <w:pStyle w:val="TOC2"/>
            <w:rPr>
              <w:rFonts w:asciiTheme="minorHAnsi" w:eastAsiaTheme="minorEastAsia" w:hAnsiTheme="minorHAnsi" w:cstheme="minorBidi"/>
              <w:color w:val="auto"/>
              <w:sz w:val="24"/>
              <w:szCs w:val="24"/>
            </w:rPr>
          </w:pPr>
          <w:hyperlink w:anchor="_Toc69736832" w:history="1">
            <w:r w:rsidR="00A77025" w:rsidRPr="00A77025">
              <w:rPr>
                <w:rStyle w:val="Hyperlink"/>
              </w:rPr>
              <w:t>2:6 Hofstede’s cultural dimensions framework in relation to the Netherlands, UK, USA and Malta.</w:t>
            </w:r>
            <w:r w:rsidR="00A77025" w:rsidRPr="00A77025">
              <w:rPr>
                <w:webHidden/>
              </w:rPr>
              <w:tab/>
            </w:r>
            <w:r w:rsidR="00A77025" w:rsidRPr="00A77025">
              <w:rPr>
                <w:webHidden/>
              </w:rPr>
              <w:fldChar w:fldCharType="begin"/>
            </w:r>
            <w:r w:rsidR="00A77025" w:rsidRPr="00A77025">
              <w:rPr>
                <w:webHidden/>
              </w:rPr>
              <w:instrText xml:space="preserve"> PAGEREF _Toc69736832 \h </w:instrText>
            </w:r>
            <w:r w:rsidR="00A77025" w:rsidRPr="00A77025">
              <w:rPr>
                <w:webHidden/>
              </w:rPr>
            </w:r>
            <w:r w:rsidR="00A77025" w:rsidRPr="00A77025">
              <w:rPr>
                <w:webHidden/>
              </w:rPr>
              <w:fldChar w:fldCharType="separate"/>
            </w:r>
            <w:r w:rsidR="00E86E68">
              <w:rPr>
                <w:webHidden/>
              </w:rPr>
              <w:t>15</w:t>
            </w:r>
            <w:r w:rsidR="00A77025" w:rsidRPr="00A77025">
              <w:rPr>
                <w:webHidden/>
              </w:rPr>
              <w:fldChar w:fldCharType="end"/>
            </w:r>
          </w:hyperlink>
        </w:p>
        <w:p w14:paraId="5F85E592" w14:textId="37F4F4B5" w:rsidR="00A77025" w:rsidRPr="00A77025" w:rsidRDefault="003D6C0E" w:rsidP="00A77025">
          <w:pPr>
            <w:pStyle w:val="TOC2"/>
            <w:rPr>
              <w:rFonts w:asciiTheme="minorHAnsi" w:eastAsiaTheme="minorEastAsia" w:hAnsiTheme="minorHAnsi" w:cstheme="minorBidi"/>
              <w:color w:val="auto"/>
              <w:sz w:val="24"/>
              <w:szCs w:val="24"/>
            </w:rPr>
          </w:pPr>
          <w:hyperlink w:anchor="_Toc69736834" w:history="1">
            <w:r w:rsidR="00A77025" w:rsidRPr="00A77025">
              <w:rPr>
                <w:rStyle w:val="Hyperlink"/>
              </w:rPr>
              <w:t>2.6.1 Malta – Cultural Dimensions.</w:t>
            </w:r>
            <w:r w:rsidR="00A77025" w:rsidRPr="00A77025">
              <w:rPr>
                <w:webHidden/>
              </w:rPr>
              <w:tab/>
            </w:r>
            <w:r w:rsidR="00A77025" w:rsidRPr="00A77025">
              <w:rPr>
                <w:webHidden/>
              </w:rPr>
              <w:fldChar w:fldCharType="begin"/>
            </w:r>
            <w:r w:rsidR="00A77025" w:rsidRPr="00A77025">
              <w:rPr>
                <w:webHidden/>
              </w:rPr>
              <w:instrText xml:space="preserve"> PAGEREF _Toc69736834 \h </w:instrText>
            </w:r>
            <w:r w:rsidR="00A77025" w:rsidRPr="00A77025">
              <w:rPr>
                <w:webHidden/>
              </w:rPr>
            </w:r>
            <w:r w:rsidR="00A77025" w:rsidRPr="00A77025">
              <w:rPr>
                <w:webHidden/>
              </w:rPr>
              <w:fldChar w:fldCharType="separate"/>
            </w:r>
            <w:r w:rsidR="00E86E68">
              <w:rPr>
                <w:webHidden/>
              </w:rPr>
              <w:t>18</w:t>
            </w:r>
            <w:r w:rsidR="00A77025" w:rsidRPr="00A77025">
              <w:rPr>
                <w:webHidden/>
              </w:rPr>
              <w:fldChar w:fldCharType="end"/>
            </w:r>
          </w:hyperlink>
        </w:p>
        <w:p w14:paraId="2EC4FF23" w14:textId="39FA1C55" w:rsidR="00A77025" w:rsidRPr="00A77025" w:rsidRDefault="003D6C0E" w:rsidP="00A77025">
          <w:pPr>
            <w:pStyle w:val="TOC2"/>
            <w:rPr>
              <w:rFonts w:asciiTheme="minorHAnsi" w:eastAsiaTheme="minorEastAsia" w:hAnsiTheme="minorHAnsi" w:cstheme="minorBidi"/>
              <w:color w:val="auto"/>
              <w:sz w:val="24"/>
              <w:szCs w:val="24"/>
            </w:rPr>
          </w:pPr>
          <w:hyperlink w:anchor="_Toc69736835" w:history="1">
            <w:r w:rsidR="00A77025" w:rsidRPr="00A77025">
              <w:rPr>
                <w:rStyle w:val="Hyperlink"/>
              </w:rPr>
              <w:t>2.6.2 The Netherlands – Cultural Dimensions.</w:t>
            </w:r>
            <w:r w:rsidR="00A77025" w:rsidRPr="00A77025">
              <w:rPr>
                <w:webHidden/>
              </w:rPr>
              <w:tab/>
            </w:r>
            <w:r w:rsidR="00A77025" w:rsidRPr="00A77025">
              <w:rPr>
                <w:webHidden/>
              </w:rPr>
              <w:fldChar w:fldCharType="begin"/>
            </w:r>
            <w:r w:rsidR="00A77025" w:rsidRPr="00A77025">
              <w:rPr>
                <w:webHidden/>
              </w:rPr>
              <w:instrText xml:space="preserve"> PAGEREF _Toc69736835 \h </w:instrText>
            </w:r>
            <w:r w:rsidR="00A77025" w:rsidRPr="00A77025">
              <w:rPr>
                <w:webHidden/>
              </w:rPr>
            </w:r>
            <w:r w:rsidR="00A77025" w:rsidRPr="00A77025">
              <w:rPr>
                <w:webHidden/>
              </w:rPr>
              <w:fldChar w:fldCharType="separate"/>
            </w:r>
            <w:r w:rsidR="00E86E68">
              <w:rPr>
                <w:webHidden/>
              </w:rPr>
              <w:t>18</w:t>
            </w:r>
            <w:r w:rsidR="00A77025" w:rsidRPr="00A77025">
              <w:rPr>
                <w:webHidden/>
              </w:rPr>
              <w:fldChar w:fldCharType="end"/>
            </w:r>
          </w:hyperlink>
        </w:p>
        <w:p w14:paraId="567CA72C" w14:textId="4DEF5398" w:rsidR="00A77025" w:rsidRPr="00A77025" w:rsidRDefault="003D6C0E" w:rsidP="00A77025">
          <w:pPr>
            <w:pStyle w:val="TOC2"/>
            <w:rPr>
              <w:rFonts w:asciiTheme="minorHAnsi" w:eastAsiaTheme="minorEastAsia" w:hAnsiTheme="minorHAnsi" w:cstheme="minorBidi"/>
              <w:color w:val="auto"/>
              <w:sz w:val="24"/>
              <w:szCs w:val="24"/>
            </w:rPr>
          </w:pPr>
          <w:hyperlink w:anchor="_Toc69736836" w:history="1">
            <w:r w:rsidR="00A77025" w:rsidRPr="00A77025">
              <w:rPr>
                <w:rStyle w:val="Hyperlink"/>
              </w:rPr>
              <w:t>2.6.3 United States of America – Cultural Dimensions.</w:t>
            </w:r>
            <w:r w:rsidR="00A77025" w:rsidRPr="00A77025">
              <w:rPr>
                <w:webHidden/>
              </w:rPr>
              <w:tab/>
            </w:r>
            <w:r w:rsidR="00A77025" w:rsidRPr="00A77025">
              <w:rPr>
                <w:webHidden/>
              </w:rPr>
              <w:fldChar w:fldCharType="begin"/>
            </w:r>
            <w:r w:rsidR="00A77025" w:rsidRPr="00A77025">
              <w:rPr>
                <w:webHidden/>
              </w:rPr>
              <w:instrText xml:space="preserve"> PAGEREF _Toc69736836 \h </w:instrText>
            </w:r>
            <w:r w:rsidR="00A77025" w:rsidRPr="00A77025">
              <w:rPr>
                <w:webHidden/>
              </w:rPr>
            </w:r>
            <w:r w:rsidR="00A77025" w:rsidRPr="00A77025">
              <w:rPr>
                <w:webHidden/>
              </w:rPr>
              <w:fldChar w:fldCharType="separate"/>
            </w:r>
            <w:r w:rsidR="00E86E68">
              <w:rPr>
                <w:webHidden/>
              </w:rPr>
              <w:t>19</w:t>
            </w:r>
            <w:r w:rsidR="00A77025" w:rsidRPr="00A77025">
              <w:rPr>
                <w:webHidden/>
              </w:rPr>
              <w:fldChar w:fldCharType="end"/>
            </w:r>
          </w:hyperlink>
        </w:p>
        <w:p w14:paraId="07262B70" w14:textId="11F2B825" w:rsidR="00A77025" w:rsidRPr="00A77025" w:rsidRDefault="003D6C0E" w:rsidP="00A77025">
          <w:pPr>
            <w:pStyle w:val="TOC2"/>
            <w:rPr>
              <w:rFonts w:asciiTheme="minorHAnsi" w:eastAsiaTheme="minorEastAsia" w:hAnsiTheme="minorHAnsi" w:cstheme="minorBidi"/>
              <w:color w:val="auto"/>
              <w:sz w:val="24"/>
              <w:szCs w:val="24"/>
            </w:rPr>
          </w:pPr>
          <w:hyperlink w:anchor="_Toc69736837" w:history="1">
            <w:r w:rsidR="00A77025" w:rsidRPr="00A77025">
              <w:rPr>
                <w:rStyle w:val="Hyperlink"/>
              </w:rPr>
              <w:t>2.6.4 United Kingdom – Cultural Dimensions.</w:t>
            </w:r>
            <w:r w:rsidR="00A77025" w:rsidRPr="00A77025">
              <w:rPr>
                <w:webHidden/>
              </w:rPr>
              <w:tab/>
            </w:r>
            <w:r w:rsidR="00A77025" w:rsidRPr="00A77025">
              <w:rPr>
                <w:webHidden/>
              </w:rPr>
              <w:fldChar w:fldCharType="begin"/>
            </w:r>
            <w:r w:rsidR="00A77025" w:rsidRPr="00A77025">
              <w:rPr>
                <w:webHidden/>
              </w:rPr>
              <w:instrText xml:space="preserve"> PAGEREF _Toc69736837 \h </w:instrText>
            </w:r>
            <w:r w:rsidR="00A77025" w:rsidRPr="00A77025">
              <w:rPr>
                <w:webHidden/>
              </w:rPr>
            </w:r>
            <w:r w:rsidR="00A77025" w:rsidRPr="00A77025">
              <w:rPr>
                <w:webHidden/>
              </w:rPr>
              <w:fldChar w:fldCharType="separate"/>
            </w:r>
            <w:r w:rsidR="00E86E68">
              <w:rPr>
                <w:webHidden/>
              </w:rPr>
              <w:t>19</w:t>
            </w:r>
            <w:r w:rsidR="00A77025" w:rsidRPr="00A77025">
              <w:rPr>
                <w:webHidden/>
              </w:rPr>
              <w:fldChar w:fldCharType="end"/>
            </w:r>
          </w:hyperlink>
        </w:p>
        <w:p w14:paraId="5E5D231B" w14:textId="3ADE9F78" w:rsidR="00A77025" w:rsidRPr="00A77025" w:rsidRDefault="003D6C0E" w:rsidP="00A77025">
          <w:pPr>
            <w:pStyle w:val="TOC2"/>
            <w:rPr>
              <w:rStyle w:val="Hyperlink"/>
            </w:rPr>
          </w:pPr>
          <w:hyperlink w:anchor="_Toc69736838" w:history="1">
            <w:r w:rsidR="00A77025" w:rsidRPr="00A77025">
              <w:rPr>
                <w:rStyle w:val="Hyperlink"/>
              </w:rPr>
              <w:t>2.7    Research Questions</w:t>
            </w:r>
            <w:r w:rsidR="00A77025" w:rsidRPr="00A77025">
              <w:rPr>
                <w:webHidden/>
              </w:rPr>
              <w:tab/>
            </w:r>
            <w:r w:rsidR="00A77025" w:rsidRPr="00A77025">
              <w:rPr>
                <w:webHidden/>
              </w:rPr>
              <w:fldChar w:fldCharType="begin"/>
            </w:r>
            <w:r w:rsidR="00A77025" w:rsidRPr="00A77025">
              <w:rPr>
                <w:webHidden/>
              </w:rPr>
              <w:instrText xml:space="preserve"> PAGEREF _Toc69736838 \h </w:instrText>
            </w:r>
            <w:r w:rsidR="00A77025" w:rsidRPr="00A77025">
              <w:rPr>
                <w:webHidden/>
              </w:rPr>
            </w:r>
            <w:r w:rsidR="00A77025" w:rsidRPr="00A77025">
              <w:rPr>
                <w:webHidden/>
              </w:rPr>
              <w:fldChar w:fldCharType="separate"/>
            </w:r>
            <w:r w:rsidR="00E86E68">
              <w:rPr>
                <w:webHidden/>
              </w:rPr>
              <w:t>20</w:t>
            </w:r>
            <w:r w:rsidR="00A77025" w:rsidRPr="00A77025">
              <w:rPr>
                <w:webHidden/>
              </w:rPr>
              <w:fldChar w:fldCharType="end"/>
            </w:r>
          </w:hyperlink>
        </w:p>
        <w:p w14:paraId="339506F7" w14:textId="77777777" w:rsidR="00A77025" w:rsidRPr="00A77025" w:rsidRDefault="00A77025" w:rsidP="00A77025">
          <w:pPr>
            <w:rPr>
              <w:rFonts w:eastAsiaTheme="minorEastAsia"/>
              <w:noProof/>
            </w:rPr>
          </w:pPr>
        </w:p>
        <w:p w14:paraId="24AFA34B" w14:textId="3EC9243D" w:rsidR="00A77025" w:rsidRPr="00A77025" w:rsidRDefault="003D6C0E" w:rsidP="00A77025">
          <w:pPr>
            <w:pStyle w:val="TOC1"/>
            <w:rPr>
              <w:color w:val="0563C1" w:themeColor="hyperlink"/>
              <w:u w:val="single"/>
            </w:rPr>
          </w:pPr>
          <w:hyperlink w:anchor="_Toc69736839" w:history="1">
            <w:r w:rsidR="00A77025" w:rsidRPr="00CF79E8">
              <w:rPr>
                <w:rStyle w:val="Hyperlink"/>
              </w:rPr>
              <w:t>Chapter Three: Methodology.</w:t>
            </w:r>
            <w:r w:rsidR="00A77025">
              <w:rPr>
                <w:webHidden/>
              </w:rPr>
              <w:tab/>
            </w:r>
            <w:r w:rsidR="00A77025">
              <w:rPr>
                <w:webHidden/>
              </w:rPr>
              <w:fldChar w:fldCharType="begin"/>
            </w:r>
            <w:r w:rsidR="00A77025">
              <w:rPr>
                <w:webHidden/>
              </w:rPr>
              <w:instrText xml:space="preserve"> PAGEREF _Toc69736839 \h </w:instrText>
            </w:r>
            <w:r w:rsidR="00A77025">
              <w:rPr>
                <w:webHidden/>
              </w:rPr>
            </w:r>
            <w:r w:rsidR="00A77025">
              <w:rPr>
                <w:webHidden/>
              </w:rPr>
              <w:fldChar w:fldCharType="separate"/>
            </w:r>
            <w:r w:rsidR="00E86E68">
              <w:rPr>
                <w:webHidden/>
              </w:rPr>
              <w:t>21</w:t>
            </w:r>
            <w:r w:rsidR="00A77025">
              <w:rPr>
                <w:webHidden/>
              </w:rPr>
              <w:fldChar w:fldCharType="end"/>
            </w:r>
          </w:hyperlink>
        </w:p>
        <w:p w14:paraId="1C531559" w14:textId="77777777" w:rsidR="00A77025" w:rsidRPr="00A77025" w:rsidRDefault="00A77025" w:rsidP="00A77025">
          <w:pPr>
            <w:rPr>
              <w:rFonts w:eastAsiaTheme="minorEastAsia"/>
              <w:noProof/>
              <w:lang w:bidi="en-US"/>
            </w:rPr>
          </w:pPr>
        </w:p>
        <w:p w14:paraId="697ABB42" w14:textId="5A9EB9EF" w:rsidR="00A77025" w:rsidRPr="00A77025" w:rsidRDefault="003D6C0E" w:rsidP="00A77025">
          <w:pPr>
            <w:pStyle w:val="TOC2"/>
            <w:rPr>
              <w:rFonts w:asciiTheme="minorHAnsi" w:eastAsiaTheme="minorEastAsia" w:hAnsiTheme="minorHAnsi" w:cstheme="minorBidi"/>
              <w:color w:val="auto"/>
              <w:sz w:val="24"/>
              <w:szCs w:val="24"/>
            </w:rPr>
          </w:pPr>
          <w:hyperlink w:anchor="_Toc69736840" w:history="1">
            <w:r w:rsidR="00A77025" w:rsidRPr="00A77025">
              <w:rPr>
                <w:rStyle w:val="Hyperlink"/>
              </w:rPr>
              <w:t>3.1 Introduction</w:t>
            </w:r>
            <w:r w:rsidR="00A77025" w:rsidRPr="00A77025">
              <w:rPr>
                <w:webHidden/>
              </w:rPr>
              <w:tab/>
            </w:r>
            <w:r w:rsidR="00A77025" w:rsidRPr="00A77025">
              <w:rPr>
                <w:webHidden/>
              </w:rPr>
              <w:fldChar w:fldCharType="begin"/>
            </w:r>
            <w:r w:rsidR="00A77025" w:rsidRPr="00A77025">
              <w:rPr>
                <w:webHidden/>
              </w:rPr>
              <w:instrText xml:space="preserve"> PAGEREF _Toc69736840 \h </w:instrText>
            </w:r>
            <w:r w:rsidR="00A77025" w:rsidRPr="00A77025">
              <w:rPr>
                <w:webHidden/>
              </w:rPr>
            </w:r>
            <w:r w:rsidR="00A77025" w:rsidRPr="00A77025">
              <w:rPr>
                <w:webHidden/>
              </w:rPr>
              <w:fldChar w:fldCharType="separate"/>
            </w:r>
            <w:r w:rsidR="00E86E68">
              <w:rPr>
                <w:webHidden/>
              </w:rPr>
              <w:t>21</w:t>
            </w:r>
            <w:r w:rsidR="00A77025" w:rsidRPr="00A77025">
              <w:rPr>
                <w:webHidden/>
              </w:rPr>
              <w:fldChar w:fldCharType="end"/>
            </w:r>
          </w:hyperlink>
        </w:p>
        <w:p w14:paraId="246EC8EA" w14:textId="11FC4628" w:rsidR="00A77025" w:rsidRPr="00A77025" w:rsidRDefault="003D6C0E" w:rsidP="00A77025">
          <w:pPr>
            <w:pStyle w:val="TOC2"/>
            <w:rPr>
              <w:rFonts w:asciiTheme="minorHAnsi" w:eastAsiaTheme="minorEastAsia" w:hAnsiTheme="minorHAnsi" w:cstheme="minorBidi"/>
              <w:color w:val="auto"/>
              <w:sz w:val="24"/>
              <w:szCs w:val="24"/>
            </w:rPr>
          </w:pPr>
          <w:hyperlink w:anchor="_Toc69736841" w:history="1">
            <w:r w:rsidR="00A77025" w:rsidRPr="00A77025">
              <w:rPr>
                <w:rStyle w:val="Hyperlink"/>
              </w:rPr>
              <w:t>3.2 Research Aim</w:t>
            </w:r>
            <w:r w:rsidR="00A77025" w:rsidRPr="00A77025">
              <w:rPr>
                <w:webHidden/>
              </w:rPr>
              <w:tab/>
            </w:r>
            <w:r w:rsidR="00A77025" w:rsidRPr="00A77025">
              <w:rPr>
                <w:webHidden/>
              </w:rPr>
              <w:fldChar w:fldCharType="begin"/>
            </w:r>
            <w:r w:rsidR="00A77025" w:rsidRPr="00A77025">
              <w:rPr>
                <w:webHidden/>
              </w:rPr>
              <w:instrText xml:space="preserve"> PAGEREF _Toc69736841 \h </w:instrText>
            </w:r>
            <w:r w:rsidR="00A77025" w:rsidRPr="00A77025">
              <w:rPr>
                <w:webHidden/>
              </w:rPr>
            </w:r>
            <w:r w:rsidR="00A77025" w:rsidRPr="00A77025">
              <w:rPr>
                <w:webHidden/>
              </w:rPr>
              <w:fldChar w:fldCharType="separate"/>
            </w:r>
            <w:r w:rsidR="00E86E68">
              <w:rPr>
                <w:webHidden/>
              </w:rPr>
              <w:t>21</w:t>
            </w:r>
            <w:r w:rsidR="00A77025" w:rsidRPr="00A77025">
              <w:rPr>
                <w:webHidden/>
              </w:rPr>
              <w:fldChar w:fldCharType="end"/>
            </w:r>
          </w:hyperlink>
        </w:p>
        <w:p w14:paraId="3464A6F9" w14:textId="50AB76E6" w:rsidR="00A77025" w:rsidRPr="00A77025" w:rsidRDefault="003D6C0E" w:rsidP="00A77025">
          <w:pPr>
            <w:pStyle w:val="TOC2"/>
            <w:rPr>
              <w:rFonts w:asciiTheme="minorHAnsi" w:eastAsiaTheme="minorEastAsia" w:hAnsiTheme="minorHAnsi" w:cstheme="minorBidi"/>
              <w:color w:val="auto"/>
              <w:sz w:val="24"/>
              <w:szCs w:val="24"/>
            </w:rPr>
          </w:pPr>
          <w:hyperlink w:anchor="_Toc69736843" w:history="1">
            <w:r w:rsidR="00A77025" w:rsidRPr="00A77025">
              <w:rPr>
                <w:rStyle w:val="Hyperlink"/>
              </w:rPr>
              <w:t>3.3 Sampling and Context</w:t>
            </w:r>
            <w:r w:rsidR="00A77025" w:rsidRPr="00A77025">
              <w:rPr>
                <w:webHidden/>
              </w:rPr>
              <w:tab/>
            </w:r>
            <w:r w:rsidR="00A77025" w:rsidRPr="00A77025">
              <w:rPr>
                <w:webHidden/>
              </w:rPr>
              <w:fldChar w:fldCharType="begin"/>
            </w:r>
            <w:r w:rsidR="00A77025" w:rsidRPr="00A77025">
              <w:rPr>
                <w:webHidden/>
              </w:rPr>
              <w:instrText xml:space="preserve"> PAGEREF _Toc69736843 \h </w:instrText>
            </w:r>
            <w:r w:rsidR="00A77025" w:rsidRPr="00A77025">
              <w:rPr>
                <w:webHidden/>
              </w:rPr>
            </w:r>
            <w:r w:rsidR="00A77025" w:rsidRPr="00A77025">
              <w:rPr>
                <w:webHidden/>
              </w:rPr>
              <w:fldChar w:fldCharType="separate"/>
            </w:r>
            <w:r w:rsidR="00E86E68">
              <w:rPr>
                <w:webHidden/>
              </w:rPr>
              <w:t>23</w:t>
            </w:r>
            <w:r w:rsidR="00A77025" w:rsidRPr="00A77025">
              <w:rPr>
                <w:webHidden/>
              </w:rPr>
              <w:fldChar w:fldCharType="end"/>
            </w:r>
          </w:hyperlink>
        </w:p>
        <w:p w14:paraId="3672F7B3" w14:textId="76AB9766" w:rsidR="00A77025" w:rsidRPr="00A77025" w:rsidRDefault="003D6C0E" w:rsidP="00A77025">
          <w:pPr>
            <w:pStyle w:val="TOC2"/>
            <w:rPr>
              <w:rFonts w:asciiTheme="minorHAnsi" w:eastAsiaTheme="minorEastAsia" w:hAnsiTheme="minorHAnsi" w:cstheme="minorBidi"/>
              <w:color w:val="auto"/>
              <w:sz w:val="24"/>
              <w:szCs w:val="24"/>
            </w:rPr>
          </w:pPr>
          <w:hyperlink w:anchor="_Toc69736845" w:history="1">
            <w:r w:rsidR="00A77025" w:rsidRPr="00A77025">
              <w:rPr>
                <w:rStyle w:val="Hyperlink"/>
              </w:rPr>
              <w:t>3.4 Data Analysis.</w:t>
            </w:r>
            <w:r w:rsidR="00A77025" w:rsidRPr="00A77025">
              <w:rPr>
                <w:webHidden/>
              </w:rPr>
              <w:tab/>
            </w:r>
            <w:r w:rsidR="00A77025" w:rsidRPr="00A77025">
              <w:rPr>
                <w:webHidden/>
              </w:rPr>
              <w:fldChar w:fldCharType="begin"/>
            </w:r>
            <w:r w:rsidR="00A77025" w:rsidRPr="00A77025">
              <w:rPr>
                <w:webHidden/>
              </w:rPr>
              <w:instrText xml:space="preserve"> PAGEREF _Toc69736845 \h </w:instrText>
            </w:r>
            <w:r w:rsidR="00A77025" w:rsidRPr="00A77025">
              <w:rPr>
                <w:webHidden/>
              </w:rPr>
            </w:r>
            <w:r w:rsidR="00A77025" w:rsidRPr="00A77025">
              <w:rPr>
                <w:webHidden/>
              </w:rPr>
              <w:fldChar w:fldCharType="separate"/>
            </w:r>
            <w:r w:rsidR="00E86E68">
              <w:rPr>
                <w:webHidden/>
              </w:rPr>
              <w:t>24</w:t>
            </w:r>
            <w:r w:rsidR="00A77025" w:rsidRPr="00A77025">
              <w:rPr>
                <w:webHidden/>
              </w:rPr>
              <w:fldChar w:fldCharType="end"/>
            </w:r>
          </w:hyperlink>
        </w:p>
        <w:p w14:paraId="73957068" w14:textId="276E3782" w:rsidR="00A77025" w:rsidRPr="00A77025" w:rsidRDefault="003D6C0E" w:rsidP="00A77025">
          <w:pPr>
            <w:pStyle w:val="TOC2"/>
            <w:rPr>
              <w:rFonts w:asciiTheme="minorHAnsi" w:eastAsiaTheme="minorEastAsia" w:hAnsiTheme="minorHAnsi" w:cstheme="minorBidi"/>
              <w:color w:val="auto"/>
              <w:sz w:val="24"/>
              <w:szCs w:val="24"/>
            </w:rPr>
          </w:pPr>
          <w:hyperlink w:anchor="_Toc69736846" w:history="1">
            <w:r w:rsidR="00A77025" w:rsidRPr="00A77025">
              <w:rPr>
                <w:rStyle w:val="Hyperlink"/>
              </w:rPr>
              <w:t>3.5 Qualitative Research Method</w:t>
            </w:r>
            <w:r w:rsidR="00A77025" w:rsidRPr="00A77025">
              <w:rPr>
                <w:webHidden/>
              </w:rPr>
              <w:tab/>
            </w:r>
            <w:r w:rsidR="00A77025" w:rsidRPr="00A77025">
              <w:rPr>
                <w:webHidden/>
              </w:rPr>
              <w:fldChar w:fldCharType="begin"/>
            </w:r>
            <w:r w:rsidR="00A77025" w:rsidRPr="00A77025">
              <w:rPr>
                <w:webHidden/>
              </w:rPr>
              <w:instrText xml:space="preserve"> PAGEREF _Toc69736846 \h </w:instrText>
            </w:r>
            <w:r w:rsidR="00A77025" w:rsidRPr="00A77025">
              <w:rPr>
                <w:webHidden/>
              </w:rPr>
            </w:r>
            <w:r w:rsidR="00A77025" w:rsidRPr="00A77025">
              <w:rPr>
                <w:webHidden/>
              </w:rPr>
              <w:fldChar w:fldCharType="separate"/>
            </w:r>
            <w:r w:rsidR="00E86E68">
              <w:rPr>
                <w:webHidden/>
              </w:rPr>
              <w:t>25</w:t>
            </w:r>
            <w:r w:rsidR="00A77025" w:rsidRPr="00A77025">
              <w:rPr>
                <w:webHidden/>
              </w:rPr>
              <w:fldChar w:fldCharType="end"/>
            </w:r>
          </w:hyperlink>
        </w:p>
        <w:p w14:paraId="47063294" w14:textId="1AF30301" w:rsidR="00A77025" w:rsidRPr="00A77025" w:rsidRDefault="003D6C0E" w:rsidP="00A77025">
          <w:pPr>
            <w:pStyle w:val="TOC2"/>
            <w:rPr>
              <w:rFonts w:asciiTheme="minorHAnsi" w:eastAsiaTheme="minorEastAsia" w:hAnsiTheme="minorHAnsi" w:cstheme="minorBidi"/>
              <w:color w:val="auto"/>
              <w:sz w:val="24"/>
              <w:szCs w:val="24"/>
            </w:rPr>
          </w:pPr>
          <w:hyperlink w:anchor="_Toc69736847" w:history="1">
            <w:r w:rsidR="00A77025" w:rsidRPr="00A77025">
              <w:rPr>
                <w:rStyle w:val="Hyperlink"/>
              </w:rPr>
              <w:t>3.3 Barriers and Limitations</w:t>
            </w:r>
            <w:r w:rsidR="00A77025" w:rsidRPr="00A77025">
              <w:rPr>
                <w:webHidden/>
              </w:rPr>
              <w:tab/>
            </w:r>
            <w:r w:rsidR="00A77025" w:rsidRPr="00A77025">
              <w:rPr>
                <w:webHidden/>
              </w:rPr>
              <w:fldChar w:fldCharType="begin"/>
            </w:r>
            <w:r w:rsidR="00A77025" w:rsidRPr="00A77025">
              <w:rPr>
                <w:webHidden/>
              </w:rPr>
              <w:instrText xml:space="preserve"> PAGEREF _Toc69736847 \h </w:instrText>
            </w:r>
            <w:r w:rsidR="00A77025" w:rsidRPr="00A77025">
              <w:rPr>
                <w:webHidden/>
              </w:rPr>
            </w:r>
            <w:r w:rsidR="00A77025" w:rsidRPr="00A77025">
              <w:rPr>
                <w:webHidden/>
              </w:rPr>
              <w:fldChar w:fldCharType="separate"/>
            </w:r>
            <w:r w:rsidR="00E86E68">
              <w:rPr>
                <w:webHidden/>
              </w:rPr>
              <w:t>26</w:t>
            </w:r>
            <w:r w:rsidR="00A77025" w:rsidRPr="00A77025">
              <w:rPr>
                <w:webHidden/>
              </w:rPr>
              <w:fldChar w:fldCharType="end"/>
            </w:r>
          </w:hyperlink>
        </w:p>
        <w:p w14:paraId="62C2FAF7" w14:textId="26DE5099" w:rsidR="00A77025" w:rsidRPr="00A77025" w:rsidRDefault="003D6C0E" w:rsidP="00A77025">
          <w:pPr>
            <w:pStyle w:val="TOC2"/>
            <w:rPr>
              <w:color w:val="0563C1" w:themeColor="hyperlink"/>
              <w:u w:val="single"/>
            </w:rPr>
          </w:pPr>
          <w:hyperlink w:anchor="_Toc69736848" w:history="1">
            <w:r w:rsidR="00A77025" w:rsidRPr="00A77025">
              <w:rPr>
                <w:rStyle w:val="Hyperlink"/>
              </w:rPr>
              <w:t>3.4 Ethical Considerations</w:t>
            </w:r>
            <w:r w:rsidR="00A77025" w:rsidRPr="00A77025">
              <w:rPr>
                <w:webHidden/>
              </w:rPr>
              <w:tab/>
            </w:r>
            <w:r w:rsidR="00A77025" w:rsidRPr="00A77025">
              <w:rPr>
                <w:webHidden/>
              </w:rPr>
              <w:fldChar w:fldCharType="begin"/>
            </w:r>
            <w:r w:rsidR="00A77025" w:rsidRPr="00A77025">
              <w:rPr>
                <w:webHidden/>
              </w:rPr>
              <w:instrText xml:space="preserve"> PAGEREF _Toc69736848 \h </w:instrText>
            </w:r>
            <w:r w:rsidR="00A77025" w:rsidRPr="00A77025">
              <w:rPr>
                <w:webHidden/>
              </w:rPr>
            </w:r>
            <w:r w:rsidR="00A77025" w:rsidRPr="00A77025">
              <w:rPr>
                <w:webHidden/>
              </w:rPr>
              <w:fldChar w:fldCharType="separate"/>
            </w:r>
            <w:r w:rsidR="00E86E68">
              <w:rPr>
                <w:webHidden/>
              </w:rPr>
              <w:t>26</w:t>
            </w:r>
            <w:r w:rsidR="00A77025" w:rsidRPr="00A77025">
              <w:rPr>
                <w:webHidden/>
              </w:rPr>
              <w:fldChar w:fldCharType="end"/>
            </w:r>
          </w:hyperlink>
        </w:p>
        <w:p w14:paraId="68E9AC5C" w14:textId="77777777" w:rsidR="00A77025" w:rsidRPr="00A77025" w:rsidRDefault="00A77025" w:rsidP="00A77025">
          <w:pPr>
            <w:rPr>
              <w:rFonts w:eastAsiaTheme="minorEastAsia"/>
              <w:noProof/>
            </w:rPr>
          </w:pPr>
        </w:p>
        <w:p w14:paraId="4D336A0D" w14:textId="189A0612" w:rsidR="00A77025" w:rsidRDefault="003D6C0E">
          <w:pPr>
            <w:pStyle w:val="TOC1"/>
            <w:rPr>
              <w:rStyle w:val="Hyperlink"/>
            </w:rPr>
          </w:pPr>
          <w:hyperlink w:anchor="_Toc69736849" w:history="1">
            <w:r w:rsidR="00A77025" w:rsidRPr="00CF79E8">
              <w:rPr>
                <w:rStyle w:val="Hyperlink"/>
              </w:rPr>
              <w:t>Chapter Four: Findings and Discussion</w:t>
            </w:r>
            <w:r w:rsidR="00A77025">
              <w:rPr>
                <w:webHidden/>
              </w:rPr>
              <w:tab/>
            </w:r>
            <w:r w:rsidR="00A77025">
              <w:rPr>
                <w:webHidden/>
              </w:rPr>
              <w:fldChar w:fldCharType="begin"/>
            </w:r>
            <w:r w:rsidR="00A77025">
              <w:rPr>
                <w:webHidden/>
              </w:rPr>
              <w:instrText xml:space="preserve"> PAGEREF _Toc69736849 \h </w:instrText>
            </w:r>
            <w:r w:rsidR="00A77025">
              <w:rPr>
                <w:webHidden/>
              </w:rPr>
            </w:r>
            <w:r w:rsidR="00A77025">
              <w:rPr>
                <w:webHidden/>
              </w:rPr>
              <w:fldChar w:fldCharType="separate"/>
            </w:r>
            <w:r w:rsidR="00E86E68">
              <w:rPr>
                <w:webHidden/>
              </w:rPr>
              <w:t>28</w:t>
            </w:r>
            <w:r w:rsidR="00A77025">
              <w:rPr>
                <w:webHidden/>
              </w:rPr>
              <w:fldChar w:fldCharType="end"/>
            </w:r>
          </w:hyperlink>
        </w:p>
        <w:p w14:paraId="557AA5FE" w14:textId="77777777" w:rsidR="00A77025" w:rsidRPr="00A77025" w:rsidRDefault="00A77025" w:rsidP="00A77025">
          <w:pPr>
            <w:rPr>
              <w:rFonts w:eastAsiaTheme="minorEastAsia"/>
              <w:noProof/>
              <w:lang w:bidi="en-US"/>
            </w:rPr>
          </w:pPr>
        </w:p>
        <w:p w14:paraId="48785501" w14:textId="3A31AE9C" w:rsidR="00A77025" w:rsidRPr="00A77025" w:rsidRDefault="003D6C0E" w:rsidP="00A77025">
          <w:pPr>
            <w:pStyle w:val="TOC2"/>
            <w:rPr>
              <w:rFonts w:asciiTheme="minorHAnsi" w:eastAsiaTheme="minorEastAsia" w:hAnsiTheme="minorHAnsi" w:cstheme="minorBidi"/>
              <w:color w:val="auto"/>
              <w:sz w:val="24"/>
              <w:szCs w:val="24"/>
            </w:rPr>
          </w:pPr>
          <w:hyperlink w:anchor="_Toc69736850" w:history="1">
            <w:r w:rsidR="00A77025" w:rsidRPr="00A77025">
              <w:rPr>
                <w:rStyle w:val="Hyperlink"/>
              </w:rPr>
              <w:t>4.1 Introduction</w:t>
            </w:r>
            <w:r w:rsidR="00A77025" w:rsidRPr="00A77025">
              <w:rPr>
                <w:webHidden/>
              </w:rPr>
              <w:tab/>
            </w:r>
            <w:r w:rsidR="00A77025" w:rsidRPr="00A77025">
              <w:rPr>
                <w:webHidden/>
              </w:rPr>
              <w:fldChar w:fldCharType="begin"/>
            </w:r>
            <w:r w:rsidR="00A77025" w:rsidRPr="00A77025">
              <w:rPr>
                <w:webHidden/>
              </w:rPr>
              <w:instrText xml:space="preserve"> PAGEREF _Toc69736850 \h </w:instrText>
            </w:r>
            <w:r w:rsidR="00A77025" w:rsidRPr="00A77025">
              <w:rPr>
                <w:webHidden/>
              </w:rPr>
            </w:r>
            <w:r w:rsidR="00A77025" w:rsidRPr="00A77025">
              <w:rPr>
                <w:webHidden/>
              </w:rPr>
              <w:fldChar w:fldCharType="separate"/>
            </w:r>
            <w:r w:rsidR="00E86E68">
              <w:rPr>
                <w:webHidden/>
              </w:rPr>
              <w:t>28</w:t>
            </w:r>
            <w:r w:rsidR="00A77025" w:rsidRPr="00A77025">
              <w:rPr>
                <w:webHidden/>
              </w:rPr>
              <w:fldChar w:fldCharType="end"/>
            </w:r>
          </w:hyperlink>
        </w:p>
        <w:p w14:paraId="07621E8A" w14:textId="05D3807E" w:rsidR="00A77025" w:rsidRPr="00A77025" w:rsidRDefault="003D6C0E" w:rsidP="00A77025">
          <w:pPr>
            <w:pStyle w:val="TOC2"/>
            <w:rPr>
              <w:rFonts w:asciiTheme="minorHAnsi" w:eastAsiaTheme="minorEastAsia" w:hAnsiTheme="minorHAnsi" w:cstheme="minorBidi"/>
              <w:color w:val="auto"/>
              <w:sz w:val="24"/>
              <w:szCs w:val="24"/>
            </w:rPr>
          </w:pPr>
          <w:hyperlink w:anchor="_Toc69736852" w:history="1">
            <w:r w:rsidR="00A77025" w:rsidRPr="00A77025">
              <w:rPr>
                <w:rStyle w:val="Hyperlink"/>
              </w:rPr>
              <w:t>4.2. Theme: Work-life balance</w:t>
            </w:r>
            <w:r w:rsidR="00A77025" w:rsidRPr="00A77025">
              <w:rPr>
                <w:webHidden/>
              </w:rPr>
              <w:tab/>
            </w:r>
            <w:r w:rsidR="00A77025" w:rsidRPr="00A77025">
              <w:rPr>
                <w:webHidden/>
              </w:rPr>
              <w:fldChar w:fldCharType="begin"/>
            </w:r>
            <w:r w:rsidR="00A77025" w:rsidRPr="00A77025">
              <w:rPr>
                <w:webHidden/>
              </w:rPr>
              <w:instrText xml:space="preserve"> PAGEREF _Toc69736852 \h </w:instrText>
            </w:r>
            <w:r w:rsidR="00A77025" w:rsidRPr="00A77025">
              <w:rPr>
                <w:webHidden/>
              </w:rPr>
            </w:r>
            <w:r w:rsidR="00A77025" w:rsidRPr="00A77025">
              <w:rPr>
                <w:webHidden/>
              </w:rPr>
              <w:fldChar w:fldCharType="separate"/>
            </w:r>
            <w:r w:rsidR="00E86E68">
              <w:rPr>
                <w:webHidden/>
              </w:rPr>
              <w:t>29</w:t>
            </w:r>
            <w:r w:rsidR="00A77025" w:rsidRPr="00A77025">
              <w:rPr>
                <w:webHidden/>
              </w:rPr>
              <w:fldChar w:fldCharType="end"/>
            </w:r>
          </w:hyperlink>
        </w:p>
        <w:p w14:paraId="5A3A35D9" w14:textId="5FC3F855" w:rsidR="00A77025" w:rsidRPr="00A77025" w:rsidRDefault="003D6C0E" w:rsidP="00A77025">
          <w:pPr>
            <w:pStyle w:val="TOC2"/>
            <w:rPr>
              <w:rFonts w:asciiTheme="minorHAnsi" w:eastAsiaTheme="minorEastAsia" w:hAnsiTheme="minorHAnsi" w:cstheme="minorBidi"/>
              <w:color w:val="auto"/>
              <w:sz w:val="24"/>
              <w:szCs w:val="24"/>
            </w:rPr>
          </w:pPr>
          <w:hyperlink w:anchor="_Toc69736853" w:history="1">
            <w:r w:rsidR="00A77025" w:rsidRPr="00A77025">
              <w:rPr>
                <w:rStyle w:val="Hyperlink"/>
              </w:rPr>
              <w:t>4.4 Theme: Adapting to a virtual workplace</w:t>
            </w:r>
            <w:r w:rsidR="00A77025" w:rsidRPr="00A77025">
              <w:rPr>
                <w:webHidden/>
              </w:rPr>
              <w:tab/>
            </w:r>
            <w:r w:rsidR="00A77025" w:rsidRPr="00A77025">
              <w:rPr>
                <w:webHidden/>
              </w:rPr>
              <w:fldChar w:fldCharType="begin"/>
            </w:r>
            <w:r w:rsidR="00A77025" w:rsidRPr="00A77025">
              <w:rPr>
                <w:webHidden/>
              </w:rPr>
              <w:instrText xml:space="preserve"> PAGEREF _Toc69736853 \h </w:instrText>
            </w:r>
            <w:r w:rsidR="00A77025" w:rsidRPr="00A77025">
              <w:rPr>
                <w:webHidden/>
              </w:rPr>
            </w:r>
            <w:r w:rsidR="00A77025" w:rsidRPr="00A77025">
              <w:rPr>
                <w:webHidden/>
              </w:rPr>
              <w:fldChar w:fldCharType="separate"/>
            </w:r>
            <w:r w:rsidR="00E86E68">
              <w:rPr>
                <w:webHidden/>
              </w:rPr>
              <w:t>32</w:t>
            </w:r>
            <w:r w:rsidR="00A77025" w:rsidRPr="00A77025">
              <w:rPr>
                <w:webHidden/>
              </w:rPr>
              <w:fldChar w:fldCharType="end"/>
            </w:r>
          </w:hyperlink>
        </w:p>
        <w:p w14:paraId="0630BBFF" w14:textId="28DB416E" w:rsidR="00A77025" w:rsidRPr="00A77025" w:rsidRDefault="003D6C0E" w:rsidP="00A77025">
          <w:pPr>
            <w:pStyle w:val="TOC2"/>
            <w:rPr>
              <w:rFonts w:asciiTheme="minorHAnsi" w:eastAsiaTheme="minorEastAsia" w:hAnsiTheme="minorHAnsi" w:cstheme="minorBidi"/>
              <w:color w:val="auto"/>
              <w:sz w:val="24"/>
              <w:szCs w:val="24"/>
            </w:rPr>
          </w:pPr>
          <w:hyperlink w:anchor="_Toc69736854" w:history="1">
            <w:r w:rsidR="00A77025" w:rsidRPr="00A77025">
              <w:rPr>
                <w:rStyle w:val="Hyperlink"/>
              </w:rPr>
              <w:t>4.5 Theme: Communication</w:t>
            </w:r>
            <w:r w:rsidR="00A77025" w:rsidRPr="00A77025">
              <w:rPr>
                <w:webHidden/>
              </w:rPr>
              <w:tab/>
            </w:r>
            <w:r w:rsidR="00A77025" w:rsidRPr="00A77025">
              <w:rPr>
                <w:webHidden/>
              </w:rPr>
              <w:fldChar w:fldCharType="begin"/>
            </w:r>
            <w:r w:rsidR="00A77025" w:rsidRPr="00A77025">
              <w:rPr>
                <w:webHidden/>
              </w:rPr>
              <w:instrText xml:space="preserve"> PAGEREF _Toc69736854 \h </w:instrText>
            </w:r>
            <w:r w:rsidR="00A77025" w:rsidRPr="00A77025">
              <w:rPr>
                <w:webHidden/>
              </w:rPr>
            </w:r>
            <w:r w:rsidR="00A77025" w:rsidRPr="00A77025">
              <w:rPr>
                <w:webHidden/>
              </w:rPr>
              <w:fldChar w:fldCharType="separate"/>
            </w:r>
            <w:r w:rsidR="00E86E68">
              <w:rPr>
                <w:webHidden/>
              </w:rPr>
              <w:t>34</w:t>
            </w:r>
            <w:r w:rsidR="00A77025" w:rsidRPr="00A77025">
              <w:rPr>
                <w:webHidden/>
              </w:rPr>
              <w:fldChar w:fldCharType="end"/>
            </w:r>
          </w:hyperlink>
        </w:p>
        <w:p w14:paraId="16A8EA46" w14:textId="3CAF2C88" w:rsidR="00A77025" w:rsidRPr="00A77025" w:rsidRDefault="003D6C0E" w:rsidP="00A77025">
          <w:pPr>
            <w:pStyle w:val="TOC2"/>
            <w:rPr>
              <w:rFonts w:asciiTheme="minorHAnsi" w:eastAsiaTheme="minorEastAsia" w:hAnsiTheme="minorHAnsi" w:cstheme="minorBidi"/>
              <w:color w:val="auto"/>
              <w:sz w:val="24"/>
              <w:szCs w:val="24"/>
            </w:rPr>
          </w:pPr>
          <w:hyperlink w:anchor="_Toc69736855" w:history="1">
            <w:r w:rsidR="00A77025" w:rsidRPr="00A77025">
              <w:rPr>
                <w:rStyle w:val="Hyperlink"/>
              </w:rPr>
              <w:t>4.6 Theme: Leadership</w:t>
            </w:r>
            <w:r w:rsidR="00A77025" w:rsidRPr="00A77025">
              <w:rPr>
                <w:webHidden/>
              </w:rPr>
              <w:tab/>
            </w:r>
            <w:r w:rsidR="00A77025" w:rsidRPr="00A77025">
              <w:rPr>
                <w:webHidden/>
              </w:rPr>
              <w:fldChar w:fldCharType="begin"/>
            </w:r>
            <w:r w:rsidR="00A77025" w:rsidRPr="00A77025">
              <w:rPr>
                <w:webHidden/>
              </w:rPr>
              <w:instrText xml:space="preserve"> PAGEREF _Toc69736855 \h </w:instrText>
            </w:r>
            <w:r w:rsidR="00A77025" w:rsidRPr="00A77025">
              <w:rPr>
                <w:webHidden/>
              </w:rPr>
            </w:r>
            <w:r w:rsidR="00A77025" w:rsidRPr="00A77025">
              <w:rPr>
                <w:webHidden/>
              </w:rPr>
              <w:fldChar w:fldCharType="separate"/>
            </w:r>
            <w:r w:rsidR="00E86E68">
              <w:rPr>
                <w:webHidden/>
              </w:rPr>
              <w:t>35</w:t>
            </w:r>
            <w:r w:rsidR="00A77025" w:rsidRPr="00A77025">
              <w:rPr>
                <w:webHidden/>
              </w:rPr>
              <w:fldChar w:fldCharType="end"/>
            </w:r>
          </w:hyperlink>
        </w:p>
        <w:p w14:paraId="69304197" w14:textId="30F348F1" w:rsidR="00A77025" w:rsidRPr="00A77025" w:rsidRDefault="003D6C0E" w:rsidP="00A77025">
          <w:pPr>
            <w:pStyle w:val="TOC2"/>
            <w:rPr>
              <w:rFonts w:asciiTheme="minorHAnsi" w:eastAsiaTheme="minorEastAsia" w:hAnsiTheme="minorHAnsi" w:cstheme="minorBidi"/>
              <w:color w:val="auto"/>
              <w:sz w:val="24"/>
              <w:szCs w:val="24"/>
            </w:rPr>
          </w:pPr>
          <w:hyperlink w:anchor="_Toc69736856" w:history="1">
            <w:r w:rsidR="00A77025" w:rsidRPr="00A77025">
              <w:rPr>
                <w:rStyle w:val="Hyperlink"/>
              </w:rPr>
              <w:t>4.7 Theme: Effective Management</w:t>
            </w:r>
            <w:r w:rsidR="00A77025" w:rsidRPr="00A77025">
              <w:rPr>
                <w:webHidden/>
              </w:rPr>
              <w:tab/>
            </w:r>
            <w:r w:rsidR="00A77025" w:rsidRPr="00A77025">
              <w:rPr>
                <w:webHidden/>
              </w:rPr>
              <w:fldChar w:fldCharType="begin"/>
            </w:r>
            <w:r w:rsidR="00A77025" w:rsidRPr="00A77025">
              <w:rPr>
                <w:webHidden/>
              </w:rPr>
              <w:instrText xml:space="preserve"> PAGEREF _Toc69736856 \h </w:instrText>
            </w:r>
            <w:r w:rsidR="00A77025" w:rsidRPr="00A77025">
              <w:rPr>
                <w:webHidden/>
              </w:rPr>
            </w:r>
            <w:r w:rsidR="00A77025" w:rsidRPr="00A77025">
              <w:rPr>
                <w:webHidden/>
              </w:rPr>
              <w:fldChar w:fldCharType="separate"/>
            </w:r>
            <w:r w:rsidR="00E86E68">
              <w:rPr>
                <w:webHidden/>
              </w:rPr>
              <w:t>36</w:t>
            </w:r>
            <w:r w:rsidR="00A77025" w:rsidRPr="00A77025">
              <w:rPr>
                <w:webHidden/>
              </w:rPr>
              <w:fldChar w:fldCharType="end"/>
            </w:r>
          </w:hyperlink>
        </w:p>
        <w:p w14:paraId="7B51269A" w14:textId="0084F5FE" w:rsidR="00A77025" w:rsidRPr="00A77025" w:rsidRDefault="003D6C0E" w:rsidP="00A77025">
          <w:pPr>
            <w:pStyle w:val="TOC2"/>
            <w:rPr>
              <w:rFonts w:asciiTheme="minorHAnsi" w:eastAsiaTheme="minorEastAsia" w:hAnsiTheme="minorHAnsi" w:cstheme="minorBidi"/>
              <w:color w:val="auto"/>
              <w:sz w:val="24"/>
              <w:szCs w:val="24"/>
            </w:rPr>
          </w:pPr>
          <w:hyperlink w:anchor="_Toc69736857" w:history="1">
            <w:r w:rsidR="00A77025" w:rsidRPr="00A77025">
              <w:rPr>
                <w:rStyle w:val="Hyperlink"/>
              </w:rPr>
              <w:t>4.9 Themes Discussion.</w:t>
            </w:r>
            <w:r w:rsidR="00A77025" w:rsidRPr="00A77025">
              <w:rPr>
                <w:webHidden/>
              </w:rPr>
              <w:tab/>
            </w:r>
            <w:r w:rsidR="00A77025" w:rsidRPr="00A77025">
              <w:rPr>
                <w:webHidden/>
              </w:rPr>
              <w:fldChar w:fldCharType="begin"/>
            </w:r>
            <w:r w:rsidR="00A77025" w:rsidRPr="00A77025">
              <w:rPr>
                <w:webHidden/>
              </w:rPr>
              <w:instrText xml:space="preserve"> PAGEREF _Toc69736857 \h </w:instrText>
            </w:r>
            <w:r w:rsidR="00A77025" w:rsidRPr="00A77025">
              <w:rPr>
                <w:webHidden/>
              </w:rPr>
            </w:r>
            <w:r w:rsidR="00A77025" w:rsidRPr="00A77025">
              <w:rPr>
                <w:webHidden/>
              </w:rPr>
              <w:fldChar w:fldCharType="separate"/>
            </w:r>
            <w:r w:rsidR="00E86E68">
              <w:rPr>
                <w:webHidden/>
              </w:rPr>
              <w:t>37</w:t>
            </w:r>
            <w:r w:rsidR="00A77025" w:rsidRPr="00A77025">
              <w:rPr>
                <w:webHidden/>
              </w:rPr>
              <w:fldChar w:fldCharType="end"/>
            </w:r>
          </w:hyperlink>
        </w:p>
        <w:p w14:paraId="7342DF99" w14:textId="60286CEF" w:rsidR="00A77025" w:rsidRPr="00A77025" w:rsidRDefault="003D6C0E" w:rsidP="00A77025">
          <w:pPr>
            <w:pStyle w:val="TOC2"/>
            <w:rPr>
              <w:rStyle w:val="Hyperlink"/>
            </w:rPr>
          </w:pPr>
          <w:hyperlink w:anchor="_Toc69736858" w:history="1">
            <w:r w:rsidR="00A77025" w:rsidRPr="00A77025">
              <w:rPr>
                <w:rStyle w:val="Hyperlink"/>
              </w:rPr>
              <w:t>4.10 Hofstede’s Theory Analysis.</w:t>
            </w:r>
            <w:r w:rsidR="00A77025" w:rsidRPr="00A77025">
              <w:rPr>
                <w:webHidden/>
              </w:rPr>
              <w:tab/>
            </w:r>
            <w:r w:rsidR="00A77025" w:rsidRPr="00A77025">
              <w:rPr>
                <w:webHidden/>
              </w:rPr>
              <w:fldChar w:fldCharType="begin"/>
            </w:r>
            <w:r w:rsidR="00A77025" w:rsidRPr="00A77025">
              <w:rPr>
                <w:webHidden/>
              </w:rPr>
              <w:instrText xml:space="preserve"> PAGEREF _Toc69736858 \h </w:instrText>
            </w:r>
            <w:r w:rsidR="00A77025" w:rsidRPr="00A77025">
              <w:rPr>
                <w:webHidden/>
              </w:rPr>
            </w:r>
            <w:r w:rsidR="00A77025" w:rsidRPr="00A77025">
              <w:rPr>
                <w:webHidden/>
              </w:rPr>
              <w:fldChar w:fldCharType="separate"/>
            </w:r>
            <w:r w:rsidR="00E86E68">
              <w:rPr>
                <w:webHidden/>
              </w:rPr>
              <w:t>39</w:t>
            </w:r>
            <w:r w:rsidR="00A77025" w:rsidRPr="00A77025">
              <w:rPr>
                <w:webHidden/>
              </w:rPr>
              <w:fldChar w:fldCharType="end"/>
            </w:r>
          </w:hyperlink>
        </w:p>
        <w:p w14:paraId="24CDE0F0" w14:textId="093B1B00" w:rsidR="00A77025" w:rsidRDefault="00A77025" w:rsidP="00A77025">
          <w:pPr>
            <w:rPr>
              <w:rFonts w:eastAsiaTheme="minorEastAsia"/>
              <w:noProof/>
            </w:rPr>
          </w:pPr>
        </w:p>
        <w:p w14:paraId="3B87913D" w14:textId="77777777" w:rsidR="00A77025" w:rsidRPr="00A77025" w:rsidRDefault="00A77025" w:rsidP="00A77025">
          <w:pPr>
            <w:rPr>
              <w:rFonts w:eastAsiaTheme="minorEastAsia"/>
              <w:noProof/>
            </w:rPr>
          </w:pPr>
        </w:p>
        <w:p w14:paraId="4825DF62" w14:textId="2334FAA7" w:rsidR="00A77025" w:rsidRPr="00A77025" w:rsidRDefault="003D6C0E" w:rsidP="00A77025">
          <w:pPr>
            <w:pStyle w:val="TOC1"/>
            <w:rPr>
              <w:color w:val="0563C1" w:themeColor="hyperlink"/>
              <w:u w:val="single"/>
            </w:rPr>
          </w:pPr>
          <w:hyperlink w:anchor="_Toc69736860" w:history="1">
            <w:r w:rsidR="00A77025" w:rsidRPr="00CF79E8">
              <w:rPr>
                <w:rStyle w:val="Hyperlink"/>
              </w:rPr>
              <w:t>Chapter Five: Conclusion</w:t>
            </w:r>
            <w:r w:rsidR="00A77025">
              <w:rPr>
                <w:webHidden/>
              </w:rPr>
              <w:tab/>
            </w:r>
            <w:r w:rsidR="00A77025">
              <w:rPr>
                <w:webHidden/>
              </w:rPr>
              <w:fldChar w:fldCharType="begin"/>
            </w:r>
            <w:r w:rsidR="00A77025">
              <w:rPr>
                <w:webHidden/>
              </w:rPr>
              <w:instrText xml:space="preserve"> PAGEREF _Toc69736860 \h </w:instrText>
            </w:r>
            <w:r w:rsidR="00A77025">
              <w:rPr>
                <w:webHidden/>
              </w:rPr>
            </w:r>
            <w:r w:rsidR="00A77025">
              <w:rPr>
                <w:webHidden/>
              </w:rPr>
              <w:fldChar w:fldCharType="separate"/>
            </w:r>
            <w:r w:rsidR="00E86E68">
              <w:rPr>
                <w:webHidden/>
              </w:rPr>
              <w:t>43</w:t>
            </w:r>
            <w:r w:rsidR="00A77025">
              <w:rPr>
                <w:webHidden/>
              </w:rPr>
              <w:fldChar w:fldCharType="end"/>
            </w:r>
          </w:hyperlink>
        </w:p>
        <w:p w14:paraId="02A1F937" w14:textId="5AFA1D2D" w:rsidR="00A77025" w:rsidRPr="00A77025" w:rsidRDefault="00A77025" w:rsidP="00A77025">
          <w:pPr>
            <w:pStyle w:val="TOC2"/>
            <w:rPr>
              <w:rStyle w:val="Hyperlink"/>
            </w:rPr>
          </w:pPr>
          <w:hyperlink w:anchor="_Toc69736861" w:history="1">
            <w:r w:rsidRPr="00A77025">
              <w:rPr>
                <w:rStyle w:val="Hyperlink"/>
              </w:rPr>
              <w:t>6.1 Recommendations for further research.</w:t>
            </w:r>
            <w:r w:rsidRPr="00A77025">
              <w:rPr>
                <w:webHidden/>
              </w:rPr>
              <w:tab/>
            </w:r>
            <w:r w:rsidRPr="00A77025">
              <w:rPr>
                <w:webHidden/>
              </w:rPr>
              <w:fldChar w:fldCharType="begin"/>
            </w:r>
            <w:r w:rsidRPr="00A77025">
              <w:rPr>
                <w:webHidden/>
              </w:rPr>
              <w:instrText xml:space="preserve"> PAGEREF _Toc69736861 \h </w:instrText>
            </w:r>
            <w:r w:rsidRPr="00A77025">
              <w:rPr>
                <w:webHidden/>
              </w:rPr>
            </w:r>
            <w:r w:rsidRPr="00A77025">
              <w:rPr>
                <w:webHidden/>
              </w:rPr>
              <w:fldChar w:fldCharType="separate"/>
            </w:r>
            <w:r w:rsidR="00E86E68">
              <w:rPr>
                <w:webHidden/>
              </w:rPr>
              <w:t>46</w:t>
            </w:r>
            <w:r w:rsidRPr="00A77025">
              <w:rPr>
                <w:webHidden/>
              </w:rPr>
              <w:fldChar w:fldCharType="end"/>
            </w:r>
          </w:hyperlink>
        </w:p>
        <w:p w14:paraId="5C478701" w14:textId="77777777" w:rsidR="00A77025" w:rsidRPr="00A77025" w:rsidRDefault="00A77025" w:rsidP="00A77025">
          <w:pPr>
            <w:rPr>
              <w:rFonts w:eastAsiaTheme="minorEastAsia"/>
              <w:noProof/>
            </w:rPr>
          </w:pPr>
        </w:p>
        <w:p w14:paraId="1AE25945" w14:textId="170F8C20" w:rsidR="00A77025" w:rsidRDefault="003D6C0E">
          <w:pPr>
            <w:pStyle w:val="TOC1"/>
            <w:rPr>
              <w:rStyle w:val="Hyperlink"/>
            </w:rPr>
          </w:pPr>
          <w:hyperlink w:anchor="_Toc69736862" w:history="1">
            <w:r w:rsidR="00A77025" w:rsidRPr="00CF79E8">
              <w:rPr>
                <w:rStyle w:val="Hyperlink"/>
              </w:rPr>
              <w:t>Chapter Six: Bibliography</w:t>
            </w:r>
            <w:r w:rsidR="00A77025">
              <w:rPr>
                <w:webHidden/>
              </w:rPr>
              <w:tab/>
            </w:r>
            <w:r w:rsidR="00A77025">
              <w:rPr>
                <w:webHidden/>
              </w:rPr>
              <w:fldChar w:fldCharType="begin"/>
            </w:r>
            <w:r w:rsidR="00A77025">
              <w:rPr>
                <w:webHidden/>
              </w:rPr>
              <w:instrText xml:space="preserve"> PAGEREF _Toc69736862 \h </w:instrText>
            </w:r>
            <w:r w:rsidR="00A77025">
              <w:rPr>
                <w:webHidden/>
              </w:rPr>
            </w:r>
            <w:r w:rsidR="00A77025">
              <w:rPr>
                <w:webHidden/>
              </w:rPr>
              <w:fldChar w:fldCharType="separate"/>
            </w:r>
            <w:r w:rsidR="00E86E68">
              <w:rPr>
                <w:webHidden/>
              </w:rPr>
              <w:t>47</w:t>
            </w:r>
            <w:r w:rsidR="00A77025">
              <w:rPr>
                <w:webHidden/>
              </w:rPr>
              <w:fldChar w:fldCharType="end"/>
            </w:r>
          </w:hyperlink>
        </w:p>
        <w:p w14:paraId="4B97B415" w14:textId="77777777" w:rsidR="00A77025" w:rsidRPr="00A77025" w:rsidRDefault="00A77025" w:rsidP="00A77025">
          <w:pPr>
            <w:rPr>
              <w:rFonts w:eastAsiaTheme="minorEastAsia"/>
              <w:noProof/>
              <w:lang w:bidi="en-US"/>
            </w:rPr>
          </w:pPr>
        </w:p>
        <w:p w14:paraId="77C58D5F" w14:textId="11B7530E" w:rsidR="00A77025" w:rsidRPr="00A77025" w:rsidRDefault="003D6C0E" w:rsidP="00A77025">
          <w:pPr>
            <w:pStyle w:val="TOC1"/>
            <w:rPr>
              <w:color w:val="0563C1" w:themeColor="hyperlink"/>
              <w:u w:val="single"/>
            </w:rPr>
          </w:pPr>
          <w:hyperlink w:anchor="_Toc69736863" w:history="1">
            <w:r w:rsidR="00A77025" w:rsidRPr="00CF79E8">
              <w:rPr>
                <w:rStyle w:val="Hyperlink"/>
              </w:rPr>
              <w:t>Chapter Seven: Appendices</w:t>
            </w:r>
            <w:r w:rsidR="00A77025">
              <w:rPr>
                <w:webHidden/>
              </w:rPr>
              <w:tab/>
            </w:r>
            <w:r w:rsidR="00A77025">
              <w:rPr>
                <w:webHidden/>
              </w:rPr>
              <w:fldChar w:fldCharType="begin"/>
            </w:r>
            <w:r w:rsidR="00A77025">
              <w:rPr>
                <w:webHidden/>
              </w:rPr>
              <w:instrText xml:space="preserve"> PAGEREF _Toc69736863 \h </w:instrText>
            </w:r>
            <w:r w:rsidR="00A77025">
              <w:rPr>
                <w:webHidden/>
              </w:rPr>
            </w:r>
            <w:r w:rsidR="00A77025">
              <w:rPr>
                <w:webHidden/>
              </w:rPr>
              <w:fldChar w:fldCharType="separate"/>
            </w:r>
            <w:r w:rsidR="00E86E68">
              <w:rPr>
                <w:webHidden/>
              </w:rPr>
              <w:t>53</w:t>
            </w:r>
            <w:r w:rsidR="00A77025">
              <w:rPr>
                <w:webHidden/>
              </w:rPr>
              <w:fldChar w:fldCharType="end"/>
            </w:r>
          </w:hyperlink>
        </w:p>
        <w:p w14:paraId="011DA9FD" w14:textId="4E74FED5" w:rsidR="00A77025" w:rsidRPr="00A77025" w:rsidRDefault="003D6C0E" w:rsidP="00A77025">
          <w:pPr>
            <w:pStyle w:val="TOC2"/>
            <w:rPr>
              <w:rFonts w:asciiTheme="minorHAnsi" w:eastAsiaTheme="minorEastAsia" w:hAnsiTheme="minorHAnsi" w:cstheme="minorBidi"/>
              <w:color w:val="auto"/>
              <w:sz w:val="24"/>
              <w:szCs w:val="24"/>
            </w:rPr>
          </w:pPr>
          <w:hyperlink w:anchor="_Toc69736864" w:history="1">
            <w:r w:rsidR="00A77025" w:rsidRPr="00A77025">
              <w:rPr>
                <w:rStyle w:val="Hyperlink"/>
              </w:rPr>
              <w:t>Appendix 1: Information sheet sent via email for participants.</w:t>
            </w:r>
            <w:r w:rsidR="00A77025" w:rsidRPr="00A77025">
              <w:rPr>
                <w:webHidden/>
              </w:rPr>
              <w:tab/>
            </w:r>
            <w:r w:rsidR="00A77025" w:rsidRPr="00A77025">
              <w:rPr>
                <w:webHidden/>
              </w:rPr>
              <w:fldChar w:fldCharType="begin"/>
            </w:r>
            <w:r w:rsidR="00A77025" w:rsidRPr="00A77025">
              <w:rPr>
                <w:webHidden/>
              </w:rPr>
              <w:instrText xml:space="preserve"> PAGEREF _Toc69736864 \h </w:instrText>
            </w:r>
            <w:r w:rsidR="00A77025" w:rsidRPr="00A77025">
              <w:rPr>
                <w:webHidden/>
              </w:rPr>
            </w:r>
            <w:r w:rsidR="00A77025" w:rsidRPr="00A77025">
              <w:rPr>
                <w:webHidden/>
              </w:rPr>
              <w:fldChar w:fldCharType="separate"/>
            </w:r>
            <w:r w:rsidR="00E86E68">
              <w:rPr>
                <w:webHidden/>
              </w:rPr>
              <w:t>57</w:t>
            </w:r>
            <w:r w:rsidR="00A77025" w:rsidRPr="00A77025">
              <w:rPr>
                <w:webHidden/>
              </w:rPr>
              <w:fldChar w:fldCharType="end"/>
            </w:r>
          </w:hyperlink>
        </w:p>
        <w:p w14:paraId="6A0EF87E" w14:textId="19E4416F" w:rsidR="00A77025" w:rsidRPr="00A77025" w:rsidRDefault="003D6C0E" w:rsidP="00A77025">
          <w:pPr>
            <w:pStyle w:val="TOC2"/>
            <w:rPr>
              <w:rFonts w:asciiTheme="minorHAnsi" w:eastAsiaTheme="minorEastAsia" w:hAnsiTheme="minorHAnsi" w:cstheme="minorBidi"/>
              <w:color w:val="auto"/>
              <w:sz w:val="24"/>
              <w:szCs w:val="24"/>
            </w:rPr>
          </w:pPr>
          <w:hyperlink w:anchor="_Toc69736865" w:history="1">
            <w:r w:rsidR="00A77025" w:rsidRPr="00A77025">
              <w:rPr>
                <w:rStyle w:val="Hyperlink"/>
              </w:rPr>
              <w:t>Appendix 2: Transcripts.</w:t>
            </w:r>
            <w:r w:rsidR="00A77025" w:rsidRPr="00A77025">
              <w:rPr>
                <w:webHidden/>
              </w:rPr>
              <w:tab/>
            </w:r>
            <w:r w:rsidR="00A77025" w:rsidRPr="00A77025">
              <w:rPr>
                <w:webHidden/>
              </w:rPr>
              <w:fldChar w:fldCharType="begin"/>
            </w:r>
            <w:r w:rsidR="00A77025" w:rsidRPr="00A77025">
              <w:rPr>
                <w:webHidden/>
              </w:rPr>
              <w:instrText xml:space="preserve"> PAGEREF _Toc69736865 \h </w:instrText>
            </w:r>
            <w:r w:rsidR="00A77025" w:rsidRPr="00A77025">
              <w:rPr>
                <w:webHidden/>
              </w:rPr>
            </w:r>
            <w:r w:rsidR="00A77025" w:rsidRPr="00A77025">
              <w:rPr>
                <w:webHidden/>
              </w:rPr>
              <w:fldChar w:fldCharType="separate"/>
            </w:r>
            <w:r w:rsidR="00E86E68">
              <w:rPr>
                <w:webHidden/>
              </w:rPr>
              <w:t>58</w:t>
            </w:r>
            <w:r w:rsidR="00A77025" w:rsidRPr="00A77025">
              <w:rPr>
                <w:webHidden/>
              </w:rPr>
              <w:fldChar w:fldCharType="end"/>
            </w:r>
          </w:hyperlink>
        </w:p>
        <w:p w14:paraId="5B5FF2B5" w14:textId="2865DFF9" w:rsidR="00A77025" w:rsidRPr="00A77025" w:rsidRDefault="003D6C0E" w:rsidP="00A77025">
          <w:pPr>
            <w:pStyle w:val="TOC2"/>
            <w:rPr>
              <w:rFonts w:asciiTheme="minorHAnsi" w:eastAsiaTheme="minorEastAsia" w:hAnsiTheme="minorHAnsi" w:cstheme="minorBidi"/>
              <w:color w:val="auto"/>
              <w:sz w:val="24"/>
              <w:szCs w:val="24"/>
            </w:rPr>
          </w:pPr>
          <w:hyperlink w:anchor="_Toc69736866" w:history="1">
            <w:r w:rsidR="00A77025" w:rsidRPr="00A77025">
              <w:rPr>
                <w:rStyle w:val="Hyperlink"/>
              </w:rPr>
              <w:t>Appendix 3: Interviews coding and extracts.</w:t>
            </w:r>
            <w:r w:rsidR="00A77025" w:rsidRPr="00A77025">
              <w:rPr>
                <w:webHidden/>
              </w:rPr>
              <w:tab/>
            </w:r>
            <w:r w:rsidR="00A77025" w:rsidRPr="00A77025">
              <w:rPr>
                <w:webHidden/>
              </w:rPr>
              <w:fldChar w:fldCharType="begin"/>
            </w:r>
            <w:r w:rsidR="00A77025" w:rsidRPr="00A77025">
              <w:rPr>
                <w:webHidden/>
              </w:rPr>
              <w:instrText xml:space="preserve"> PAGEREF _Toc69736866 \h </w:instrText>
            </w:r>
            <w:r w:rsidR="00A77025" w:rsidRPr="00A77025">
              <w:rPr>
                <w:webHidden/>
              </w:rPr>
            </w:r>
            <w:r w:rsidR="00A77025" w:rsidRPr="00A77025">
              <w:rPr>
                <w:webHidden/>
              </w:rPr>
              <w:fldChar w:fldCharType="separate"/>
            </w:r>
            <w:r w:rsidR="00E86E68">
              <w:rPr>
                <w:webHidden/>
              </w:rPr>
              <w:t>53</w:t>
            </w:r>
            <w:r w:rsidR="00A77025" w:rsidRPr="00A77025">
              <w:rPr>
                <w:webHidden/>
              </w:rPr>
              <w:fldChar w:fldCharType="end"/>
            </w:r>
          </w:hyperlink>
        </w:p>
        <w:p w14:paraId="019AD288" w14:textId="0AEEF581" w:rsidR="00A50DCC" w:rsidRPr="00AF75E4" w:rsidRDefault="00A50DCC">
          <w:pPr>
            <w:rPr>
              <w:noProof/>
              <w:color w:val="000000" w:themeColor="text1"/>
            </w:rPr>
          </w:pPr>
          <w:r w:rsidRPr="00AF75E4">
            <w:rPr>
              <w:noProof/>
              <w:color w:val="000000" w:themeColor="text1"/>
            </w:rPr>
            <w:fldChar w:fldCharType="end"/>
          </w:r>
        </w:p>
        <w:p w14:paraId="73300D68" w14:textId="77777777" w:rsidR="00A50DCC" w:rsidRPr="00AF75E4" w:rsidRDefault="00A50DCC">
          <w:pPr>
            <w:rPr>
              <w:b/>
              <w:bCs/>
              <w:noProof/>
              <w:color w:val="000000" w:themeColor="text1"/>
            </w:rPr>
          </w:pPr>
        </w:p>
        <w:p w14:paraId="7548375E" w14:textId="63C45A69" w:rsidR="00EC63E3" w:rsidRPr="00A77025" w:rsidRDefault="00A50DCC" w:rsidP="00A77025">
          <w:pPr>
            <w:rPr>
              <w:rStyle w:val="Hyperlink"/>
              <w:b/>
              <w:bCs/>
              <w:noProof/>
              <w:color w:val="000000" w:themeColor="text1"/>
              <w:u w:val="none"/>
            </w:rPr>
          </w:pPr>
          <w:r w:rsidRPr="00AF75E4">
            <w:rPr>
              <w:b/>
              <w:bCs/>
              <w:noProof/>
              <w:color w:val="000000" w:themeColor="text1"/>
            </w:rPr>
            <w:t>List of Figures and Tables</w:t>
          </w:r>
        </w:p>
        <w:p w14:paraId="77167BD9" w14:textId="1BAE24E1" w:rsidR="00A77025" w:rsidRPr="00A77025" w:rsidRDefault="00A77025" w:rsidP="00A77025">
          <w:pPr>
            <w:rPr>
              <w:rFonts w:eastAsiaTheme="minorEastAsia"/>
            </w:rPr>
          </w:pPr>
        </w:p>
        <w:p w14:paraId="1FBB168B" w14:textId="384D6070" w:rsidR="005C7E12" w:rsidRPr="005C7E12" w:rsidRDefault="00A77025" w:rsidP="005C7E12">
          <w:pPr>
            <w:pStyle w:val="TOC3"/>
            <w:rPr>
              <w:rStyle w:val="Hyperlink"/>
              <w:b/>
              <w:bCs/>
              <w:color w:val="000000" w:themeColor="text1"/>
              <w:sz w:val="22"/>
              <w:szCs w:val="22"/>
              <w:u w:val="none"/>
            </w:rPr>
          </w:pPr>
          <w:r w:rsidRPr="00A77025">
            <w:rPr>
              <w:rStyle w:val="Hyperlink"/>
              <w:color w:val="000000" w:themeColor="text1"/>
              <w:sz w:val="22"/>
              <w:szCs w:val="22"/>
              <w:u w:val="none"/>
            </w:rPr>
            <w:t xml:space="preserve">     </w:t>
          </w:r>
          <w:r w:rsidR="005C7E12" w:rsidRPr="005C7E12">
            <w:rPr>
              <w:rStyle w:val="Hyperlink"/>
              <w:color w:val="000000" w:themeColor="text1"/>
              <w:sz w:val="22"/>
              <w:szCs w:val="22"/>
              <w:u w:val="none"/>
            </w:rPr>
            <w:t>Figure 1:</w:t>
          </w:r>
          <w:r w:rsidR="005C7E12">
            <w:rPr>
              <w:rStyle w:val="Hyperlink"/>
              <w:color w:val="000000" w:themeColor="text1"/>
              <w:sz w:val="22"/>
              <w:szCs w:val="22"/>
              <w:u w:val="none"/>
            </w:rPr>
            <w:t xml:space="preserve"> </w:t>
          </w:r>
          <w:r w:rsidR="005C7E12" w:rsidRPr="005C7E12">
            <w:rPr>
              <w:sz w:val="22"/>
              <w:szCs w:val="22"/>
            </w:rPr>
            <w:t>Estimated cultural values of the four dimensions</w:t>
          </w:r>
          <w:r w:rsidR="005C7E12">
            <w:rPr>
              <w:sz w:val="22"/>
              <w:szCs w:val="22"/>
            </w:rPr>
            <w:t xml:space="preserve">                                                             17</w:t>
          </w:r>
        </w:p>
        <w:p w14:paraId="705AA5A4" w14:textId="549E2071" w:rsidR="005C7E12" w:rsidRPr="005C7E12" w:rsidRDefault="005C7E12" w:rsidP="005C7E12">
          <w:pPr>
            <w:spacing w:line="360" w:lineRule="auto"/>
            <w:rPr>
              <w:sz w:val="22"/>
              <w:szCs w:val="22"/>
            </w:rPr>
          </w:pPr>
          <w:r w:rsidRPr="005C7E12">
            <w:rPr>
              <w:sz w:val="22"/>
              <w:szCs w:val="22"/>
            </w:rPr>
            <w:t xml:space="preserve">     Figure 2: Word cloud of interview extracts</w:t>
          </w:r>
          <w:r>
            <w:rPr>
              <w:sz w:val="22"/>
              <w:szCs w:val="22"/>
            </w:rPr>
            <w:t xml:space="preserve">                                                                                      28</w:t>
          </w:r>
        </w:p>
        <w:p w14:paraId="1E611226" w14:textId="21323FE2" w:rsidR="00A50DCC" w:rsidRPr="005C7E12" w:rsidRDefault="00A77025" w:rsidP="005C7E12">
          <w:pPr>
            <w:spacing w:line="360" w:lineRule="auto"/>
            <w:rPr>
              <w:rFonts w:eastAsiaTheme="minorEastAsia"/>
              <w:color w:val="000000" w:themeColor="text1"/>
              <w:sz w:val="22"/>
              <w:szCs w:val="22"/>
            </w:rPr>
          </w:pPr>
          <w:r w:rsidRPr="005C7E12">
            <w:rPr>
              <w:rFonts w:eastAsiaTheme="minorEastAsia"/>
              <w:color w:val="000000" w:themeColor="text1"/>
              <w:sz w:val="22"/>
              <w:szCs w:val="22"/>
            </w:rPr>
            <w:t xml:space="preserve">     </w:t>
          </w:r>
          <w:r w:rsidR="00EC63E3" w:rsidRPr="005C7E12">
            <w:rPr>
              <w:rFonts w:eastAsiaTheme="minorEastAsia"/>
              <w:color w:val="000000" w:themeColor="text1"/>
              <w:sz w:val="22"/>
              <w:szCs w:val="22"/>
            </w:rPr>
            <w:t>Table: 1: Interview questions</w:t>
          </w:r>
          <w:r w:rsidR="001C607A" w:rsidRPr="005C7E12">
            <w:rPr>
              <w:rFonts w:eastAsiaTheme="minorEastAsia"/>
              <w:color w:val="000000" w:themeColor="text1"/>
              <w:sz w:val="22"/>
              <w:szCs w:val="22"/>
            </w:rPr>
            <w:t xml:space="preserve">                                                                                                           </w:t>
          </w:r>
          <w:r w:rsidRPr="005C7E12">
            <w:rPr>
              <w:rFonts w:eastAsiaTheme="minorEastAsia"/>
              <w:color w:val="000000" w:themeColor="text1"/>
              <w:sz w:val="22"/>
              <w:szCs w:val="22"/>
            </w:rPr>
            <w:t xml:space="preserve"> </w:t>
          </w:r>
          <w:r w:rsidR="001C607A" w:rsidRPr="005C7E12">
            <w:rPr>
              <w:rFonts w:eastAsiaTheme="minorEastAsia"/>
              <w:color w:val="000000" w:themeColor="text1"/>
              <w:sz w:val="22"/>
              <w:szCs w:val="22"/>
            </w:rPr>
            <w:t>21</w:t>
          </w:r>
        </w:p>
        <w:p w14:paraId="4F025D16" w14:textId="1AD33A47" w:rsidR="00EC63E3" w:rsidRPr="005C7E12" w:rsidRDefault="00A77025" w:rsidP="005C7E12">
          <w:pPr>
            <w:pStyle w:val="TOC3"/>
            <w:rPr>
              <w:sz w:val="22"/>
              <w:szCs w:val="22"/>
            </w:rPr>
          </w:pPr>
          <w:r w:rsidRPr="005C7E12">
            <w:rPr>
              <w:rStyle w:val="Hyperlink"/>
              <w:color w:val="000000" w:themeColor="text1"/>
              <w:sz w:val="22"/>
              <w:szCs w:val="22"/>
              <w:u w:val="none"/>
            </w:rPr>
            <w:t xml:space="preserve">     </w:t>
          </w:r>
          <w:hyperlink w:anchor="_Toc69732348" w:history="1">
            <w:r w:rsidR="00A50DCC" w:rsidRPr="005C7E12">
              <w:rPr>
                <w:rStyle w:val="Hyperlink"/>
                <w:color w:val="000000" w:themeColor="text1"/>
                <w:sz w:val="22"/>
                <w:szCs w:val="22"/>
                <w:u w:val="none"/>
              </w:rPr>
              <w:t>Table</w:t>
            </w:r>
            <w:r w:rsidR="00EC63E3" w:rsidRPr="005C7E12">
              <w:rPr>
                <w:rStyle w:val="Hyperlink"/>
                <w:color w:val="000000" w:themeColor="text1"/>
                <w:sz w:val="22"/>
                <w:szCs w:val="22"/>
                <w:u w:val="none"/>
              </w:rPr>
              <w:t>:</w:t>
            </w:r>
            <w:r w:rsidR="00A50DCC" w:rsidRPr="005C7E12">
              <w:rPr>
                <w:rStyle w:val="Hyperlink"/>
                <w:color w:val="000000" w:themeColor="text1"/>
                <w:sz w:val="22"/>
                <w:szCs w:val="22"/>
                <w:u w:val="none"/>
              </w:rPr>
              <w:t xml:space="preserve"> 2: Participants.</w:t>
            </w:r>
            <w:r w:rsidR="00A50DCC" w:rsidRPr="005C7E12">
              <w:rPr>
                <w:webHidden/>
                <w:sz w:val="22"/>
                <w:szCs w:val="22"/>
              </w:rPr>
              <w:tab/>
            </w:r>
            <w:r w:rsidR="00A50DCC" w:rsidRPr="005C7E12">
              <w:rPr>
                <w:webHidden/>
                <w:sz w:val="22"/>
                <w:szCs w:val="22"/>
              </w:rPr>
              <w:fldChar w:fldCharType="begin"/>
            </w:r>
            <w:r w:rsidR="00A50DCC" w:rsidRPr="005C7E12">
              <w:rPr>
                <w:webHidden/>
                <w:sz w:val="22"/>
                <w:szCs w:val="22"/>
              </w:rPr>
              <w:instrText xml:space="preserve"> PAGEREF _Toc69732348 \h </w:instrText>
            </w:r>
            <w:r w:rsidR="00A50DCC" w:rsidRPr="005C7E12">
              <w:rPr>
                <w:webHidden/>
                <w:sz w:val="22"/>
                <w:szCs w:val="22"/>
              </w:rPr>
            </w:r>
            <w:r w:rsidR="00A50DCC" w:rsidRPr="005C7E12">
              <w:rPr>
                <w:webHidden/>
                <w:sz w:val="22"/>
                <w:szCs w:val="22"/>
              </w:rPr>
              <w:fldChar w:fldCharType="separate"/>
            </w:r>
            <w:r w:rsidR="00A50DCC" w:rsidRPr="005C7E12">
              <w:rPr>
                <w:webHidden/>
                <w:sz w:val="22"/>
                <w:szCs w:val="22"/>
              </w:rPr>
              <w:t>2</w:t>
            </w:r>
            <w:r w:rsidR="00E86E68">
              <w:rPr>
                <w:webHidden/>
                <w:sz w:val="22"/>
                <w:szCs w:val="22"/>
              </w:rPr>
              <w:t>4</w:t>
            </w:r>
            <w:r w:rsidR="00A50DCC" w:rsidRPr="005C7E12">
              <w:rPr>
                <w:webHidden/>
                <w:sz w:val="22"/>
                <w:szCs w:val="22"/>
              </w:rPr>
              <w:fldChar w:fldCharType="end"/>
            </w:r>
          </w:hyperlink>
        </w:p>
        <w:p w14:paraId="6DE9F08D" w14:textId="15E040C7" w:rsidR="00EC63E3" w:rsidRPr="005C7E12" w:rsidRDefault="00A77025" w:rsidP="005C7E12">
          <w:pPr>
            <w:spacing w:line="360" w:lineRule="auto"/>
            <w:rPr>
              <w:rFonts w:eastAsiaTheme="minorEastAsia"/>
              <w:color w:val="000000" w:themeColor="text1"/>
              <w:sz w:val="22"/>
              <w:szCs w:val="22"/>
            </w:rPr>
          </w:pPr>
          <w:r w:rsidRPr="005C7E12">
            <w:rPr>
              <w:rFonts w:eastAsiaTheme="minorEastAsia"/>
              <w:color w:val="000000" w:themeColor="text1"/>
              <w:sz w:val="22"/>
              <w:szCs w:val="22"/>
            </w:rPr>
            <w:t xml:space="preserve">     </w:t>
          </w:r>
          <w:r w:rsidR="00EC63E3" w:rsidRPr="005C7E12">
            <w:rPr>
              <w:rFonts w:eastAsiaTheme="minorEastAsia"/>
              <w:color w:val="000000" w:themeColor="text1"/>
              <w:sz w:val="22"/>
              <w:szCs w:val="22"/>
            </w:rPr>
            <w:t>Table: 3</w:t>
          </w:r>
          <w:r w:rsidR="00E86E68">
            <w:rPr>
              <w:rFonts w:eastAsiaTheme="minorEastAsia"/>
              <w:color w:val="000000" w:themeColor="text1"/>
              <w:sz w:val="22"/>
              <w:szCs w:val="22"/>
            </w:rPr>
            <w:t>:</w:t>
          </w:r>
          <w:r w:rsidR="00EC63E3" w:rsidRPr="005C7E12">
            <w:rPr>
              <w:rFonts w:eastAsiaTheme="minorEastAsia"/>
              <w:color w:val="000000" w:themeColor="text1"/>
              <w:sz w:val="22"/>
              <w:szCs w:val="22"/>
            </w:rPr>
            <w:t xml:space="preserve"> Presenting the associations of the study and Hofstede’s predictions                              </w:t>
          </w:r>
          <w:r w:rsidRPr="005C7E12">
            <w:rPr>
              <w:rFonts w:eastAsiaTheme="minorEastAsia"/>
              <w:color w:val="000000" w:themeColor="text1"/>
              <w:sz w:val="22"/>
              <w:szCs w:val="22"/>
            </w:rPr>
            <w:t xml:space="preserve">  </w:t>
          </w:r>
          <w:r w:rsidR="00E86E68">
            <w:rPr>
              <w:rFonts w:eastAsiaTheme="minorEastAsia"/>
              <w:color w:val="000000" w:themeColor="text1"/>
              <w:sz w:val="22"/>
              <w:szCs w:val="22"/>
            </w:rPr>
            <w:t>41</w:t>
          </w:r>
        </w:p>
        <w:p w14:paraId="4C82188C" w14:textId="37D2CCC5" w:rsidR="00A50DCC" w:rsidRDefault="003D6C0E"/>
      </w:sdtContent>
    </w:sdt>
    <w:p w14:paraId="00CF68B1" w14:textId="7971DCF0" w:rsidR="00263992" w:rsidRDefault="00263992" w:rsidP="00A50DCC">
      <w:pPr>
        <w:shd w:val="clear" w:color="auto" w:fill="FFFFFF"/>
        <w:spacing w:after="160" w:line="235" w:lineRule="atLeast"/>
        <w:rPr>
          <w:color w:val="000000"/>
          <w:sz w:val="32"/>
          <w:szCs w:val="32"/>
          <w:u w:val="single"/>
        </w:rPr>
      </w:pPr>
    </w:p>
    <w:p w14:paraId="4CAF8401" w14:textId="5E934498" w:rsidR="002718FA" w:rsidRDefault="002718FA" w:rsidP="00263992">
      <w:pPr>
        <w:shd w:val="clear" w:color="auto" w:fill="FFFFFF"/>
        <w:spacing w:after="160" w:line="235" w:lineRule="atLeast"/>
        <w:rPr>
          <w:color w:val="000000"/>
          <w:sz w:val="32"/>
          <w:szCs w:val="32"/>
          <w:u w:val="single"/>
        </w:rPr>
      </w:pPr>
    </w:p>
    <w:p w14:paraId="52BB51C3" w14:textId="773C77CF" w:rsidR="005C7E12" w:rsidRDefault="005C7E12" w:rsidP="00263992">
      <w:pPr>
        <w:shd w:val="clear" w:color="auto" w:fill="FFFFFF"/>
        <w:spacing w:after="160" w:line="235" w:lineRule="atLeast"/>
        <w:rPr>
          <w:color w:val="000000"/>
          <w:sz w:val="32"/>
          <w:szCs w:val="32"/>
          <w:u w:val="single"/>
        </w:rPr>
      </w:pPr>
    </w:p>
    <w:p w14:paraId="65CD3576" w14:textId="0C88D40D" w:rsidR="005C7E12" w:rsidRDefault="005C7E12" w:rsidP="00263992">
      <w:pPr>
        <w:shd w:val="clear" w:color="auto" w:fill="FFFFFF"/>
        <w:spacing w:after="160" w:line="235" w:lineRule="atLeast"/>
        <w:rPr>
          <w:color w:val="000000"/>
          <w:sz w:val="32"/>
          <w:szCs w:val="32"/>
          <w:u w:val="single"/>
        </w:rPr>
      </w:pPr>
    </w:p>
    <w:p w14:paraId="783BA493" w14:textId="2325A1E7" w:rsidR="005C7E12" w:rsidRDefault="005C7E12" w:rsidP="00263992">
      <w:pPr>
        <w:shd w:val="clear" w:color="auto" w:fill="FFFFFF"/>
        <w:spacing w:after="160" w:line="235" w:lineRule="atLeast"/>
        <w:rPr>
          <w:color w:val="000000"/>
          <w:sz w:val="32"/>
          <w:szCs w:val="32"/>
          <w:u w:val="single"/>
        </w:rPr>
      </w:pPr>
    </w:p>
    <w:p w14:paraId="75C0D030" w14:textId="62DC1160" w:rsidR="005C7E12" w:rsidRDefault="005C7E12" w:rsidP="00263992">
      <w:pPr>
        <w:shd w:val="clear" w:color="auto" w:fill="FFFFFF"/>
        <w:spacing w:after="160" w:line="235" w:lineRule="atLeast"/>
        <w:rPr>
          <w:color w:val="000000"/>
          <w:sz w:val="32"/>
          <w:szCs w:val="32"/>
          <w:u w:val="single"/>
        </w:rPr>
      </w:pPr>
    </w:p>
    <w:p w14:paraId="2F9388E3" w14:textId="77777777" w:rsidR="00B33658" w:rsidRDefault="00B33658" w:rsidP="00263992">
      <w:pPr>
        <w:shd w:val="clear" w:color="auto" w:fill="FFFFFF"/>
        <w:spacing w:after="160" w:line="235" w:lineRule="atLeast"/>
        <w:rPr>
          <w:color w:val="000000"/>
          <w:sz w:val="32"/>
          <w:szCs w:val="32"/>
          <w:u w:val="single"/>
        </w:rPr>
      </w:pPr>
    </w:p>
    <w:p w14:paraId="6F8C18B3" w14:textId="6C9C702E" w:rsidR="005C7E12" w:rsidRDefault="005C7E12" w:rsidP="00263992">
      <w:pPr>
        <w:shd w:val="clear" w:color="auto" w:fill="FFFFFF"/>
        <w:spacing w:after="160" w:line="235" w:lineRule="atLeast"/>
        <w:rPr>
          <w:color w:val="000000"/>
          <w:sz w:val="32"/>
          <w:szCs w:val="32"/>
          <w:u w:val="single"/>
        </w:rPr>
      </w:pPr>
    </w:p>
    <w:p w14:paraId="48888255" w14:textId="37FCC6D4" w:rsidR="005C7E12" w:rsidRDefault="005C7E12" w:rsidP="00263992">
      <w:pPr>
        <w:shd w:val="clear" w:color="auto" w:fill="FFFFFF"/>
        <w:spacing w:after="160" w:line="235" w:lineRule="atLeast"/>
        <w:rPr>
          <w:color w:val="000000"/>
          <w:sz w:val="32"/>
          <w:szCs w:val="32"/>
          <w:u w:val="single"/>
        </w:rPr>
      </w:pPr>
    </w:p>
    <w:p w14:paraId="3C5CAEC7" w14:textId="77777777" w:rsidR="00A77025" w:rsidRDefault="00A77025" w:rsidP="00263992">
      <w:pPr>
        <w:shd w:val="clear" w:color="auto" w:fill="FFFFFF"/>
        <w:spacing w:after="160" w:line="235" w:lineRule="atLeast"/>
        <w:rPr>
          <w:color w:val="000000"/>
          <w:sz w:val="32"/>
          <w:szCs w:val="32"/>
          <w:u w:val="single"/>
        </w:rPr>
      </w:pPr>
    </w:p>
    <w:p w14:paraId="43350911" w14:textId="53EC4025" w:rsidR="00AA3B62" w:rsidRPr="006A56FE" w:rsidRDefault="00BA6AD0" w:rsidP="00263992">
      <w:pPr>
        <w:shd w:val="clear" w:color="auto" w:fill="FFFFFF"/>
        <w:spacing w:after="160" w:line="235" w:lineRule="atLeast"/>
        <w:jc w:val="center"/>
        <w:rPr>
          <w:color w:val="000000"/>
          <w:sz w:val="32"/>
          <w:szCs w:val="32"/>
          <w:u w:val="single"/>
        </w:rPr>
      </w:pPr>
      <w:r w:rsidRPr="006A56FE">
        <w:rPr>
          <w:color w:val="000000"/>
          <w:sz w:val="32"/>
          <w:szCs w:val="32"/>
          <w:u w:val="single"/>
        </w:rPr>
        <w:t>Abstrac</w:t>
      </w:r>
      <w:r w:rsidR="00AA3B62" w:rsidRPr="006A56FE">
        <w:rPr>
          <w:color w:val="000000"/>
          <w:sz w:val="32"/>
          <w:szCs w:val="32"/>
          <w:u w:val="single"/>
        </w:rPr>
        <w:t>t</w:t>
      </w:r>
    </w:p>
    <w:p w14:paraId="5C8584F3" w14:textId="7E0FBD5D" w:rsidR="00AA3B62" w:rsidRPr="000062D8" w:rsidRDefault="00AA3B62" w:rsidP="00F4627D">
      <w:pPr>
        <w:shd w:val="clear" w:color="auto" w:fill="FFFFFF"/>
        <w:spacing w:after="160" w:line="235" w:lineRule="atLeast"/>
        <w:jc w:val="both"/>
        <w:rPr>
          <w:color w:val="000000"/>
          <w:u w:val="single"/>
        </w:rPr>
      </w:pPr>
    </w:p>
    <w:p w14:paraId="38B8ABF8" w14:textId="1A232741" w:rsidR="00AA3B62" w:rsidRPr="000062D8" w:rsidRDefault="00F4627D" w:rsidP="009368DB">
      <w:pPr>
        <w:spacing w:line="360" w:lineRule="auto"/>
        <w:jc w:val="both"/>
        <w:rPr>
          <w:color w:val="000000" w:themeColor="text1"/>
        </w:rPr>
      </w:pPr>
      <w:r w:rsidRPr="000062D8">
        <w:rPr>
          <w:color w:val="000000" w:themeColor="text1"/>
        </w:rPr>
        <w:t xml:space="preserve">Since the 2019 global pandemic with the devastating effects of coronavirus, the world of business has had to transition to a virtual environment. Organisations have had to adapt effectively in order to survive. The effects of COVID-19 has affected </w:t>
      </w:r>
      <w:r w:rsidR="00C44425">
        <w:rPr>
          <w:color w:val="000000" w:themeColor="text1"/>
        </w:rPr>
        <w:t xml:space="preserve">the </w:t>
      </w:r>
      <w:r w:rsidRPr="000062D8">
        <w:rPr>
          <w:color w:val="000000" w:themeColor="text1"/>
        </w:rPr>
        <w:t xml:space="preserve">internal environment </w:t>
      </w:r>
      <w:r w:rsidR="00C44425">
        <w:rPr>
          <w:color w:val="000000" w:themeColor="text1"/>
        </w:rPr>
        <w:t xml:space="preserve">of organisations </w:t>
      </w:r>
      <w:r w:rsidRPr="000062D8">
        <w:rPr>
          <w:color w:val="000000" w:themeColor="text1"/>
        </w:rPr>
        <w:t>including the culture and communication aspect</w:t>
      </w:r>
      <w:r w:rsidR="00C44425">
        <w:rPr>
          <w:color w:val="000000" w:themeColor="text1"/>
        </w:rPr>
        <w:t>s</w:t>
      </w:r>
      <w:r w:rsidRPr="000062D8">
        <w:rPr>
          <w:color w:val="000000" w:themeColor="text1"/>
        </w:rPr>
        <w:t xml:space="preserve">. Therefore, this can be seen as a barrier to success for some organisations and an opportunity for others. Addressing how managers are managing virtually and the cultural communication </w:t>
      </w:r>
      <w:r w:rsidR="00C44425">
        <w:rPr>
          <w:color w:val="000000" w:themeColor="text1"/>
        </w:rPr>
        <w:t>effect</w:t>
      </w:r>
      <w:r w:rsidRPr="000062D8">
        <w:rPr>
          <w:color w:val="000000" w:themeColor="text1"/>
        </w:rPr>
        <w:t xml:space="preserve"> of COVID-19 is seen to be an urgent issue. </w:t>
      </w:r>
    </w:p>
    <w:p w14:paraId="10129B0D" w14:textId="77777777" w:rsidR="00F4627D" w:rsidRPr="000062D8" w:rsidRDefault="00F4627D" w:rsidP="009368DB">
      <w:pPr>
        <w:spacing w:line="360" w:lineRule="auto"/>
        <w:jc w:val="both"/>
        <w:rPr>
          <w:color w:val="000000" w:themeColor="text1"/>
        </w:rPr>
      </w:pPr>
    </w:p>
    <w:p w14:paraId="7A678081" w14:textId="501EEA97" w:rsidR="00F4627D" w:rsidRPr="000062D8" w:rsidRDefault="00AA3B62" w:rsidP="009368DB">
      <w:pPr>
        <w:spacing w:line="360" w:lineRule="auto"/>
        <w:jc w:val="both"/>
        <w:rPr>
          <w:color w:val="000000" w:themeColor="text1"/>
        </w:rPr>
      </w:pPr>
      <w:r w:rsidRPr="000062D8">
        <w:rPr>
          <w:color w:val="000000" w:themeColor="text1"/>
        </w:rPr>
        <w:t xml:space="preserve">Aims and Methodology: The aim is to </w:t>
      </w:r>
      <w:r w:rsidR="00F4627D" w:rsidRPr="000062D8">
        <w:rPr>
          <w:color w:val="000000" w:themeColor="text1"/>
        </w:rPr>
        <w:t>identify and explore the effect of COVID-19 on cultural communication, considering whether the transformation of a virtual environment has been positive or negative. Th</w:t>
      </w:r>
      <w:r w:rsidR="000C3DA6">
        <w:rPr>
          <w:color w:val="000000" w:themeColor="text1"/>
        </w:rPr>
        <w:t>is</w:t>
      </w:r>
      <w:r w:rsidR="00F4627D" w:rsidRPr="000062D8">
        <w:rPr>
          <w:color w:val="000000" w:themeColor="text1"/>
        </w:rPr>
        <w:t xml:space="preserve"> research aims to introduce managers into the study as participants</w:t>
      </w:r>
      <w:r w:rsidR="00C44425">
        <w:rPr>
          <w:color w:val="000000" w:themeColor="text1"/>
        </w:rPr>
        <w:t>,</w:t>
      </w:r>
      <w:r w:rsidR="00F4627D" w:rsidRPr="000062D8">
        <w:rPr>
          <w:color w:val="000000" w:themeColor="text1"/>
        </w:rPr>
        <w:t xml:space="preserve"> in order to find out their </w:t>
      </w:r>
      <w:r w:rsidR="00C44425">
        <w:rPr>
          <w:color w:val="000000" w:themeColor="text1"/>
        </w:rPr>
        <w:t>perception of</w:t>
      </w:r>
      <w:r w:rsidR="00F4627D" w:rsidRPr="000062D8">
        <w:rPr>
          <w:color w:val="000000" w:themeColor="text1"/>
        </w:rPr>
        <w:t xml:space="preserve"> the change</w:t>
      </w:r>
      <w:r w:rsidR="00C44425">
        <w:rPr>
          <w:color w:val="000000" w:themeColor="text1"/>
        </w:rPr>
        <w:t xml:space="preserve"> in organisational</w:t>
      </w:r>
      <w:r w:rsidR="00F4627D" w:rsidRPr="000062D8">
        <w:rPr>
          <w:color w:val="000000" w:themeColor="text1"/>
        </w:rPr>
        <w:t xml:space="preserve"> environment. </w:t>
      </w:r>
      <w:r w:rsidR="00F4627D" w:rsidRPr="000062D8">
        <w:rPr>
          <w:color w:val="000000"/>
        </w:rPr>
        <w:t xml:space="preserve">The use of interviews gives clear understanding of the </w:t>
      </w:r>
      <w:r w:rsidR="000C3DA6">
        <w:rPr>
          <w:color w:val="000000"/>
        </w:rPr>
        <w:t>e</w:t>
      </w:r>
      <w:r w:rsidR="00F4627D" w:rsidRPr="000062D8">
        <w:rPr>
          <w:color w:val="000000"/>
        </w:rPr>
        <w:t>ffect that COVID-19 has had on cultural communication within the business world, exploring the cultural differences between different geographical areas.</w:t>
      </w:r>
    </w:p>
    <w:p w14:paraId="363100DB" w14:textId="77777777" w:rsidR="00F4627D" w:rsidRPr="000062D8" w:rsidRDefault="00F4627D" w:rsidP="009368DB">
      <w:pPr>
        <w:spacing w:line="360" w:lineRule="auto"/>
        <w:jc w:val="both"/>
        <w:rPr>
          <w:color w:val="FF0000"/>
        </w:rPr>
      </w:pPr>
    </w:p>
    <w:p w14:paraId="5815EBA4" w14:textId="5D552E9E" w:rsidR="00F4627D" w:rsidRPr="000062D8" w:rsidRDefault="00AA3B62" w:rsidP="009368DB">
      <w:pPr>
        <w:spacing w:line="360" w:lineRule="auto"/>
        <w:jc w:val="both"/>
        <w:rPr>
          <w:color w:val="000000" w:themeColor="text1"/>
        </w:rPr>
      </w:pPr>
      <w:r w:rsidRPr="000062D8">
        <w:rPr>
          <w:color w:val="000000" w:themeColor="text1"/>
        </w:rPr>
        <w:t>Results and Findings: The results returned, and the outline of the results identified that</w:t>
      </w:r>
      <w:r w:rsidR="00F4627D" w:rsidRPr="000062D8">
        <w:rPr>
          <w:color w:val="000000" w:themeColor="text1"/>
        </w:rPr>
        <w:t xml:space="preserve"> the degree of effect is determined geographically and individ</w:t>
      </w:r>
      <w:r w:rsidR="000C3DA6">
        <w:rPr>
          <w:color w:val="000000" w:themeColor="text1"/>
        </w:rPr>
        <w:t>ually</w:t>
      </w:r>
      <w:r w:rsidR="00F4627D" w:rsidRPr="000062D8">
        <w:rPr>
          <w:color w:val="000000" w:themeColor="text1"/>
        </w:rPr>
        <w:t xml:space="preserve">. It was identified that all organisations were </w:t>
      </w:r>
      <w:r w:rsidR="00C44425">
        <w:rPr>
          <w:color w:val="000000" w:themeColor="text1"/>
        </w:rPr>
        <w:t>affected</w:t>
      </w:r>
      <w:r w:rsidR="00F4627D" w:rsidRPr="000062D8">
        <w:rPr>
          <w:color w:val="000000" w:themeColor="text1"/>
        </w:rPr>
        <w:t xml:space="preserve"> to a certain degree </w:t>
      </w:r>
      <w:r w:rsidR="00C44425">
        <w:rPr>
          <w:color w:val="000000" w:themeColor="text1"/>
        </w:rPr>
        <w:t xml:space="preserve">which has had an influence on </w:t>
      </w:r>
      <w:r w:rsidR="00F4627D" w:rsidRPr="000062D8">
        <w:rPr>
          <w:color w:val="000000" w:themeColor="text1"/>
        </w:rPr>
        <w:t xml:space="preserve">the communication culture throughout a workforce. Due to the limited research and on-going adaptation of a new environment, managers have a serious challenge to minimise the </w:t>
      </w:r>
      <w:r w:rsidR="00F4627D" w:rsidRPr="000062D8">
        <w:rPr>
          <w:color w:val="000000"/>
        </w:rPr>
        <w:t>technological challenges and also interpersonal challenges amongst employees with</w:t>
      </w:r>
      <w:r w:rsidR="00C44425">
        <w:rPr>
          <w:color w:val="000000"/>
        </w:rPr>
        <w:t xml:space="preserve">in a virtual environment. </w:t>
      </w:r>
    </w:p>
    <w:p w14:paraId="2A66760A" w14:textId="73098D3A" w:rsidR="009B7702" w:rsidRDefault="009B7702" w:rsidP="009368DB">
      <w:pPr>
        <w:spacing w:line="360" w:lineRule="auto"/>
        <w:jc w:val="both"/>
        <w:rPr>
          <w:color w:val="FF0000"/>
        </w:rPr>
      </w:pPr>
    </w:p>
    <w:p w14:paraId="43F5DCA9" w14:textId="294A2608" w:rsidR="00A77025" w:rsidRDefault="00263992" w:rsidP="00A77025">
      <w:pPr>
        <w:pStyle w:val="NormalWeb"/>
        <w:jc w:val="both"/>
        <w:rPr>
          <w:rFonts w:ascii="TimesNewRomanPSMT" w:hAnsi="TimesNewRomanPSMT"/>
        </w:rPr>
      </w:pPr>
      <w:r>
        <w:rPr>
          <w:color w:val="FF0000"/>
        </w:rPr>
        <w:tab/>
      </w:r>
      <w:r>
        <w:rPr>
          <w:rFonts w:ascii="TimesNewRomanPSMT" w:hAnsi="TimesNewRomanPSMT"/>
        </w:rPr>
        <w:t xml:space="preserve"> </w:t>
      </w:r>
      <w:bookmarkStart w:id="0" w:name="_Toc69722889"/>
      <w:bookmarkStart w:id="1" w:name="_Toc69732228"/>
      <w:bookmarkStart w:id="2" w:name="_Toc69736823"/>
    </w:p>
    <w:p w14:paraId="1CA1C205" w14:textId="4FB8CFAF" w:rsidR="005C7E12" w:rsidRDefault="005C7E12" w:rsidP="00A77025">
      <w:pPr>
        <w:pStyle w:val="NormalWeb"/>
        <w:jc w:val="both"/>
        <w:rPr>
          <w:rFonts w:ascii="TimesNewRomanPSMT" w:hAnsi="TimesNewRomanPSMT"/>
        </w:rPr>
      </w:pPr>
    </w:p>
    <w:p w14:paraId="00043D80" w14:textId="77777777" w:rsidR="006A56FE" w:rsidRDefault="006A56FE" w:rsidP="00A77025">
      <w:pPr>
        <w:pStyle w:val="NormalWeb"/>
        <w:jc w:val="both"/>
        <w:rPr>
          <w:rFonts w:ascii="TimesNewRomanPSMT" w:hAnsi="TimesNewRomanPSMT"/>
        </w:rPr>
      </w:pPr>
    </w:p>
    <w:p w14:paraId="14D77CB5" w14:textId="06D262A9" w:rsidR="005C7E12" w:rsidRDefault="005C7E12" w:rsidP="00A77025">
      <w:pPr>
        <w:pStyle w:val="NormalWeb"/>
        <w:jc w:val="both"/>
        <w:rPr>
          <w:rFonts w:ascii="TimesNewRomanPSMT" w:hAnsi="TimesNewRomanPSMT"/>
        </w:rPr>
      </w:pPr>
    </w:p>
    <w:p w14:paraId="053D037B" w14:textId="77777777" w:rsidR="005C7E12" w:rsidRPr="00514DF3" w:rsidRDefault="005C7E12" w:rsidP="00A77025">
      <w:pPr>
        <w:pStyle w:val="NormalWeb"/>
        <w:jc w:val="both"/>
        <w:rPr>
          <w:rFonts w:ascii="TimesNewRomanPSMT" w:hAnsi="TimesNewRomanPSMT"/>
        </w:rPr>
      </w:pPr>
    </w:p>
    <w:p w14:paraId="042F6BEF" w14:textId="4427BFCC" w:rsidR="009A3C53" w:rsidRPr="00514DF3" w:rsidRDefault="001A28BD" w:rsidP="00A77025">
      <w:pPr>
        <w:pStyle w:val="NormalWeb"/>
        <w:jc w:val="center"/>
        <w:rPr>
          <w:rStyle w:val="BookTitle"/>
          <w:b w:val="0"/>
          <w:bCs w:val="0"/>
          <w:i w:val="0"/>
          <w:iCs w:val="0"/>
          <w:spacing w:val="0"/>
        </w:rPr>
      </w:pPr>
      <w:r w:rsidRPr="00514DF3">
        <w:rPr>
          <w:rStyle w:val="BookTitle"/>
          <w:b w:val="0"/>
          <w:bCs w:val="0"/>
          <w:i w:val="0"/>
          <w:iCs w:val="0"/>
          <w:color w:val="000000" w:themeColor="text1"/>
          <w:sz w:val="32"/>
          <w:szCs w:val="32"/>
          <w:u w:val="single"/>
        </w:rPr>
        <w:t>One: Introduction</w:t>
      </w:r>
      <w:bookmarkEnd w:id="0"/>
      <w:bookmarkEnd w:id="1"/>
      <w:bookmarkEnd w:id="2"/>
    </w:p>
    <w:p w14:paraId="5186DF53" w14:textId="77777777" w:rsidR="001A28BD" w:rsidRPr="00BA6AD0" w:rsidRDefault="001A28BD" w:rsidP="009368DB">
      <w:pPr>
        <w:shd w:val="clear" w:color="auto" w:fill="FFFFFF"/>
        <w:spacing w:after="160" w:line="360" w:lineRule="auto"/>
        <w:jc w:val="both"/>
        <w:rPr>
          <w:b/>
          <w:bCs/>
          <w:color w:val="000000"/>
        </w:rPr>
      </w:pPr>
    </w:p>
    <w:p w14:paraId="036F6279" w14:textId="39E5CA17" w:rsidR="00A7798C" w:rsidRPr="00BA6AD0" w:rsidRDefault="0023174F" w:rsidP="009368DB">
      <w:pPr>
        <w:shd w:val="clear" w:color="auto" w:fill="FFFFFF"/>
        <w:spacing w:after="160" w:line="360" w:lineRule="auto"/>
        <w:jc w:val="both"/>
        <w:rPr>
          <w:color w:val="000000"/>
        </w:rPr>
      </w:pPr>
      <w:r w:rsidRPr="00BA6AD0">
        <w:rPr>
          <w:color w:val="000000"/>
        </w:rPr>
        <w:t xml:space="preserve">In the world of uncertainty where there has been an economic and social disruption caused by a global pandemic, businesses have had to adapt and evolve to survive COVID-19. </w:t>
      </w:r>
      <w:r w:rsidR="009A1E5E" w:rsidRPr="00BA6AD0">
        <w:rPr>
          <w:color w:val="000000"/>
        </w:rPr>
        <w:t xml:space="preserve">It is currently unclear the extent of impact the global pandemic is having on the performance and survival of </w:t>
      </w:r>
      <w:r w:rsidR="001B7DE5" w:rsidRPr="00BA6AD0">
        <w:rPr>
          <w:color w:val="000000"/>
        </w:rPr>
        <w:t>businesses</w:t>
      </w:r>
      <w:r w:rsidR="00C80E2F">
        <w:rPr>
          <w:color w:val="000000"/>
        </w:rPr>
        <w:t>.</w:t>
      </w:r>
      <w:r w:rsidR="001B7DE5" w:rsidRPr="00BA6AD0">
        <w:rPr>
          <w:color w:val="000000"/>
        </w:rPr>
        <w:t xml:space="preserve"> </w:t>
      </w:r>
      <w:r w:rsidR="00C80E2F">
        <w:rPr>
          <w:color w:val="000000"/>
        </w:rPr>
        <w:t>A</w:t>
      </w:r>
      <w:r w:rsidR="001B7DE5" w:rsidRPr="00BA6AD0">
        <w:rPr>
          <w:color w:val="000000"/>
        </w:rPr>
        <w:t>lthough</w:t>
      </w:r>
      <w:r w:rsidR="00C80E2F">
        <w:rPr>
          <w:color w:val="000000"/>
        </w:rPr>
        <w:t>,</w:t>
      </w:r>
      <w:r w:rsidR="001B7DE5" w:rsidRPr="00BA6AD0">
        <w:rPr>
          <w:color w:val="000000"/>
        </w:rPr>
        <w:t xml:space="preserve"> </w:t>
      </w:r>
      <w:r w:rsidR="009A1E5E" w:rsidRPr="00BA6AD0">
        <w:rPr>
          <w:color w:val="000000"/>
        </w:rPr>
        <w:t xml:space="preserve">statistics state </w:t>
      </w:r>
      <w:r w:rsidR="001B7DE5" w:rsidRPr="00BA6AD0">
        <w:rPr>
          <w:color w:val="000000"/>
        </w:rPr>
        <w:t xml:space="preserve">half of businesses experienced a decrease in turnover and the percentage of businesses trading had fallen to 82% </w:t>
      </w:r>
      <w:r w:rsidR="001B7DE5" w:rsidRPr="00BA6AD0">
        <w:rPr>
          <w:noProof/>
          <w:color w:val="000000"/>
        </w:rPr>
        <w:t>(Office for National Statistics, 2020)</w:t>
      </w:r>
      <w:r w:rsidR="001B7DE5" w:rsidRPr="00BA6AD0">
        <w:rPr>
          <w:color w:val="000000"/>
        </w:rPr>
        <w:t>.</w:t>
      </w:r>
      <w:r w:rsidR="00805BF4" w:rsidRPr="00BA6AD0">
        <w:rPr>
          <w:color w:val="000000"/>
        </w:rPr>
        <w:t xml:space="preserve"> Businesses have had to adapt to the global pandemic by </w:t>
      </w:r>
      <w:r w:rsidR="00D4329A" w:rsidRPr="00BA6AD0">
        <w:rPr>
          <w:color w:val="000000"/>
        </w:rPr>
        <w:t xml:space="preserve">temporary </w:t>
      </w:r>
      <w:r w:rsidR="00C80E2F" w:rsidRPr="00BA6AD0">
        <w:rPr>
          <w:color w:val="000000"/>
        </w:rPr>
        <w:t>closing</w:t>
      </w:r>
      <w:r w:rsidR="00C80E2F">
        <w:rPr>
          <w:color w:val="000000"/>
        </w:rPr>
        <w:t xml:space="preserve"> and</w:t>
      </w:r>
      <w:r w:rsidR="00D4329A" w:rsidRPr="00BA6AD0">
        <w:rPr>
          <w:color w:val="000000"/>
        </w:rPr>
        <w:t xml:space="preserve"> </w:t>
      </w:r>
      <w:r w:rsidR="00C80E2F">
        <w:rPr>
          <w:color w:val="000000"/>
        </w:rPr>
        <w:t>adapting</w:t>
      </w:r>
      <w:r w:rsidR="00D4329A" w:rsidRPr="00BA6AD0">
        <w:rPr>
          <w:color w:val="000000"/>
        </w:rPr>
        <w:t xml:space="preserve"> </w:t>
      </w:r>
      <w:r w:rsidR="00C80E2F">
        <w:rPr>
          <w:color w:val="000000"/>
        </w:rPr>
        <w:t>to</w:t>
      </w:r>
      <w:r w:rsidR="00D4329A" w:rsidRPr="00BA6AD0">
        <w:rPr>
          <w:color w:val="000000"/>
        </w:rPr>
        <w:t xml:space="preserve"> a more socially distanced environment. In response to COVID-</w:t>
      </w:r>
      <w:r w:rsidR="00C80E2F">
        <w:rPr>
          <w:color w:val="000000"/>
        </w:rPr>
        <w:t>1</w:t>
      </w:r>
      <w:r w:rsidR="00D4329A" w:rsidRPr="00BA6AD0">
        <w:rPr>
          <w:color w:val="000000"/>
        </w:rPr>
        <w:t>9</w:t>
      </w:r>
      <w:r w:rsidR="000C3DA6">
        <w:rPr>
          <w:color w:val="000000"/>
        </w:rPr>
        <w:t>,</w:t>
      </w:r>
      <w:r w:rsidR="00D4329A" w:rsidRPr="00BA6AD0">
        <w:rPr>
          <w:color w:val="000000"/>
        </w:rPr>
        <w:t xml:space="preserve"> a wide range of companies have decided to transition to remote working which has resulted in frequent challenges</w:t>
      </w:r>
      <w:r w:rsidR="003B2E9C" w:rsidRPr="00BA6AD0">
        <w:rPr>
          <w:color w:val="000000"/>
        </w:rPr>
        <w:t xml:space="preserve"> and benefits</w:t>
      </w:r>
      <w:r w:rsidR="00D4329A" w:rsidRPr="00BA6AD0">
        <w:rPr>
          <w:color w:val="000000"/>
        </w:rPr>
        <w:t xml:space="preserve"> for employees, </w:t>
      </w:r>
      <w:r w:rsidR="00FA348F" w:rsidRPr="00BA6AD0">
        <w:rPr>
          <w:color w:val="000000"/>
        </w:rPr>
        <w:t>stakeholders,</w:t>
      </w:r>
      <w:r w:rsidR="00D4329A" w:rsidRPr="00BA6AD0">
        <w:rPr>
          <w:color w:val="000000"/>
        </w:rPr>
        <w:t xml:space="preserve"> and managers</w:t>
      </w:r>
      <w:r w:rsidR="003B2E9C" w:rsidRPr="00BA6AD0">
        <w:rPr>
          <w:color w:val="000000"/>
        </w:rPr>
        <w:t>.</w:t>
      </w:r>
      <w:r w:rsidR="006A0469" w:rsidRPr="00BA6AD0">
        <w:rPr>
          <w:color w:val="000000"/>
        </w:rPr>
        <w:t xml:space="preserve"> I</w:t>
      </w:r>
      <w:r w:rsidR="003B2E9C" w:rsidRPr="00BA6AD0">
        <w:rPr>
          <w:color w:val="000000"/>
        </w:rPr>
        <w:t>t is considered that the pandemic has altered the communication landscape through technology. Cultural communication is important because it allows employees and managers to gain interpersonal connections within a workplac</w:t>
      </w:r>
      <w:r w:rsidR="00EE4605">
        <w:rPr>
          <w:color w:val="000000"/>
        </w:rPr>
        <w:t>e</w:t>
      </w:r>
      <w:r w:rsidR="003B2E9C" w:rsidRPr="00BA6AD0">
        <w:rPr>
          <w:color w:val="000000"/>
        </w:rPr>
        <w:t xml:space="preserve"> to develop more self-understanding, build meaningful relationships and be motivated to examine or change attitudes and beliefs </w:t>
      </w:r>
      <w:sdt>
        <w:sdtPr>
          <w:rPr>
            <w:color w:val="000000"/>
          </w:rPr>
          <w:id w:val="1279145913"/>
          <w:citation/>
        </w:sdtPr>
        <w:sdtEndPr/>
        <w:sdtContent>
          <w:r w:rsidR="00C713C1" w:rsidRPr="00BA6AD0">
            <w:rPr>
              <w:color w:val="000000"/>
            </w:rPr>
            <w:fldChar w:fldCharType="begin"/>
          </w:r>
          <w:r w:rsidR="00C713C1" w:rsidRPr="00BA6AD0">
            <w:rPr>
              <w:color w:val="000000"/>
            </w:rPr>
            <w:instrText xml:space="preserve"> CITATION Gam21 \l 2057 </w:instrText>
          </w:r>
          <w:r w:rsidR="00C713C1" w:rsidRPr="00BA6AD0">
            <w:rPr>
              <w:color w:val="000000"/>
            </w:rPr>
            <w:fldChar w:fldCharType="separate"/>
          </w:r>
          <w:r w:rsidR="00170D21" w:rsidRPr="00170D21">
            <w:rPr>
              <w:noProof/>
              <w:color w:val="000000"/>
            </w:rPr>
            <w:t>(Gamble &amp; Gamble, 2021)</w:t>
          </w:r>
          <w:r w:rsidR="00C713C1" w:rsidRPr="00BA6AD0">
            <w:rPr>
              <w:color w:val="000000"/>
            </w:rPr>
            <w:fldChar w:fldCharType="end"/>
          </w:r>
        </w:sdtContent>
      </w:sdt>
      <w:r w:rsidR="00C713C1" w:rsidRPr="00BA6AD0">
        <w:rPr>
          <w:color w:val="000000"/>
        </w:rPr>
        <w:t>.</w:t>
      </w:r>
      <w:r w:rsidR="006A0469" w:rsidRPr="00BA6AD0">
        <w:rPr>
          <w:color w:val="000000"/>
        </w:rPr>
        <w:t xml:space="preserve"> </w:t>
      </w:r>
      <w:r w:rsidR="00A7798C" w:rsidRPr="00BA6AD0">
        <w:rPr>
          <w:color w:val="000000"/>
        </w:rPr>
        <w:t>Organisational culture can be seen as a key element within an organisation</w:t>
      </w:r>
      <w:r w:rsidR="000C3DA6">
        <w:rPr>
          <w:color w:val="000000"/>
        </w:rPr>
        <w:t xml:space="preserve">. It </w:t>
      </w:r>
      <w:r w:rsidR="00A7798C" w:rsidRPr="00BA6AD0">
        <w:rPr>
          <w:color w:val="000000"/>
        </w:rPr>
        <w:t xml:space="preserve">is recognised for being the ‘unwritten rules’ that influences the behaviour and attitude of employees,  the values of the organisations through traditions and also the most effective management and leadership style adopted to </w:t>
      </w:r>
      <w:r w:rsidR="00EE4605">
        <w:rPr>
          <w:color w:val="000000"/>
        </w:rPr>
        <w:t>an</w:t>
      </w:r>
      <w:r w:rsidR="00A7798C" w:rsidRPr="00BA6AD0">
        <w:rPr>
          <w:color w:val="000000"/>
        </w:rPr>
        <w:t xml:space="preserve"> organisational structure </w:t>
      </w:r>
      <w:sdt>
        <w:sdtPr>
          <w:rPr>
            <w:color w:val="000000"/>
          </w:rPr>
          <w:id w:val="-1661992049"/>
          <w:citation/>
        </w:sdtPr>
        <w:sdtEndPr/>
        <w:sdtContent>
          <w:r w:rsidR="00713067" w:rsidRPr="00BA6AD0">
            <w:rPr>
              <w:color w:val="000000"/>
            </w:rPr>
            <w:fldChar w:fldCharType="begin"/>
          </w:r>
          <w:r w:rsidR="00713067" w:rsidRPr="00BA6AD0">
            <w:rPr>
              <w:color w:val="000000"/>
            </w:rPr>
            <w:instrText xml:space="preserve"> CITATION Cha151 \l 2057 </w:instrText>
          </w:r>
          <w:r w:rsidR="00713067" w:rsidRPr="00BA6AD0">
            <w:rPr>
              <w:color w:val="000000"/>
            </w:rPr>
            <w:fldChar w:fldCharType="separate"/>
          </w:r>
          <w:r w:rsidR="00170D21" w:rsidRPr="00170D21">
            <w:rPr>
              <w:noProof/>
              <w:color w:val="000000"/>
            </w:rPr>
            <w:t>(Chartered Management Institute, 2015)</w:t>
          </w:r>
          <w:r w:rsidR="00713067" w:rsidRPr="00BA6AD0">
            <w:rPr>
              <w:color w:val="000000"/>
            </w:rPr>
            <w:fldChar w:fldCharType="end"/>
          </w:r>
        </w:sdtContent>
      </w:sdt>
      <w:r w:rsidR="00713067" w:rsidRPr="00BA6AD0">
        <w:rPr>
          <w:color w:val="000000"/>
        </w:rPr>
        <w:t xml:space="preserve">. </w:t>
      </w:r>
    </w:p>
    <w:p w14:paraId="458B7B5A" w14:textId="70E97465" w:rsidR="000B5C7F" w:rsidRPr="00BA6AD0" w:rsidRDefault="000B5C7F" w:rsidP="009368DB">
      <w:pPr>
        <w:shd w:val="clear" w:color="auto" w:fill="FFFFFF"/>
        <w:spacing w:after="160" w:line="360" w:lineRule="auto"/>
        <w:jc w:val="both"/>
        <w:rPr>
          <w:color w:val="000000"/>
        </w:rPr>
      </w:pPr>
      <w:r w:rsidRPr="00BA6AD0">
        <w:rPr>
          <w:color w:val="000000"/>
        </w:rPr>
        <w:t xml:space="preserve">The </w:t>
      </w:r>
      <w:r w:rsidR="004D787C" w:rsidRPr="00BA6AD0">
        <w:rPr>
          <w:color w:val="000000"/>
        </w:rPr>
        <w:t xml:space="preserve">2019 </w:t>
      </w:r>
      <w:r w:rsidRPr="00BA6AD0">
        <w:rPr>
          <w:color w:val="000000"/>
        </w:rPr>
        <w:t xml:space="preserve">global pandemic has had a major effect on not just the internal operations of businesses but also the external, with </w:t>
      </w:r>
      <w:r w:rsidR="00BA6AD0" w:rsidRPr="00BA6AD0">
        <w:rPr>
          <w:color w:val="000000"/>
        </w:rPr>
        <w:t>an</w:t>
      </w:r>
      <w:r w:rsidRPr="00BA6AD0">
        <w:rPr>
          <w:color w:val="000000"/>
        </w:rPr>
        <w:t xml:space="preserve"> uncertainty of how globalization will recover after COVID-19. Since the outbreak of COVID-19 the global economy was estimated to contract by a staggering 4.3% in 2020.  This reflects the economic damage with consequences impacting businesses, communities</w:t>
      </w:r>
      <w:r w:rsidR="000C3DA6">
        <w:rPr>
          <w:color w:val="000000"/>
        </w:rPr>
        <w:t>,</w:t>
      </w:r>
      <w:r w:rsidRPr="00BA6AD0">
        <w:rPr>
          <w:color w:val="000000"/>
        </w:rPr>
        <w:t xml:space="preserve"> and individual</w:t>
      </w:r>
      <w:r w:rsidR="00C80E2F">
        <w:rPr>
          <w:color w:val="000000"/>
        </w:rPr>
        <w:t>s</w:t>
      </w:r>
      <w:r w:rsidRPr="00BA6AD0">
        <w:rPr>
          <w:color w:val="000000"/>
        </w:rPr>
        <w:t xml:space="preserve"> </w:t>
      </w:r>
      <w:r w:rsidRPr="00BA6AD0">
        <w:rPr>
          <w:noProof/>
          <w:color w:val="000000"/>
        </w:rPr>
        <w:t>(United Nations, 2020).</w:t>
      </w:r>
    </w:p>
    <w:p w14:paraId="01BF7238" w14:textId="22029378" w:rsidR="009368DB" w:rsidRDefault="006A0469" w:rsidP="009368DB">
      <w:pPr>
        <w:shd w:val="clear" w:color="auto" w:fill="FFFFFF"/>
        <w:spacing w:after="160" w:line="360" w:lineRule="auto"/>
        <w:jc w:val="both"/>
        <w:rPr>
          <w:noProof/>
          <w:color w:val="000000"/>
        </w:rPr>
      </w:pPr>
      <w:r w:rsidRPr="00BA6AD0">
        <w:rPr>
          <w:color w:val="000000"/>
        </w:rPr>
        <w:t>Deloitte</w:t>
      </w:r>
      <w:r w:rsidR="000C3DA6">
        <w:rPr>
          <w:color w:val="000000"/>
        </w:rPr>
        <w:t xml:space="preserve"> (2020)</w:t>
      </w:r>
      <w:r w:rsidRPr="00BA6AD0">
        <w:rPr>
          <w:color w:val="000000"/>
        </w:rPr>
        <w:t xml:space="preserve"> recently released a report that suggested how businesses can combat COVID-19 with an agile change management approach</w:t>
      </w:r>
      <w:r w:rsidR="000C3DA6">
        <w:rPr>
          <w:color w:val="000000"/>
        </w:rPr>
        <w:t>.</w:t>
      </w:r>
      <w:r w:rsidRPr="00BA6AD0">
        <w:rPr>
          <w:color w:val="000000"/>
        </w:rPr>
        <w:t xml:space="preserve"> </w:t>
      </w:r>
      <w:r w:rsidR="000C3DA6">
        <w:rPr>
          <w:color w:val="000000"/>
        </w:rPr>
        <w:t>T</w:t>
      </w:r>
      <w:r w:rsidRPr="00BA6AD0">
        <w:rPr>
          <w:color w:val="000000"/>
        </w:rPr>
        <w:t>he report suggests that the most important stakeholders in the communication element of an organisation are managers</w:t>
      </w:r>
      <w:r w:rsidR="00C80E2F">
        <w:rPr>
          <w:color w:val="000000"/>
        </w:rPr>
        <w:t>. T</w:t>
      </w:r>
      <w:r w:rsidRPr="00BA6AD0">
        <w:rPr>
          <w:color w:val="000000"/>
        </w:rPr>
        <w:t>o ensure they can manage an organisation effectively</w:t>
      </w:r>
      <w:r w:rsidR="00C80E2F">
        <w:rPr>
          <w:color w:val="000000"/>
        </w:rPr>
        <w:t>,</w:t>
      </w:r>
      <w:r w:rsidRPr="00BA6AD0">
        <w:rPr>
          <w:color w:val="000000"/>
        </w:rPr>
        <w:t xml:space="preserve"> Deloitte</w:t>
      </w:r>
      <w:r w:rsidR="000C3DA6">
        <w:rPr>
          <w:color w:val="000000"/>
        </w:rPr>
        <w:t xml:space="preserve"> (2020)</w:t>
      </w:r>
      <w:r w:rsidRPr="00BA6AD0">
        <w:rPr>
          <w:color w:val="000000"/>
        </w:rPr>
        <w:t xml:space="preserve"> suggests </w:t>
      </w:r>
      <w:r w:rsidR="00C80E2F">
        <w:rPr>
          <w:color w:val="000000"/>
        </w:rPr>
        <w:t xml:space="preserve">managers </w:t>
      </w:r>
      <w:r w:rsidRPr="00BA6AD0">
        <w:rPr>
          <w:color w:val="000000"/>
        </w:rPr>
        <w:t xml:space="preserve">need to be equipped </w:t>
      </w:r>
      <w:r w:rsidRPr="00BA6AD0">
        <w:rPr>
          <w:color w:val="000000"/>
        </w:rPr>
        <w:lastRenderedPageBreak/>
        <w:t xml:space="preserve">and prepared to communicate </w:t>
      </w:r>
      <w:r w:rsidR="00C80E2F">
        <w:rPr>
          <w:color w:val="000000"/>
        </w:rPr>
        <w:t xml:space="preserve">effectively </w:t>
      </w:r>
      <w:r w:rsidRPr="00BA6AD0">
        <w:rPr>
          <w:color w:val="000000"/>
        </w:rPr>
        <w:t>with all employees, partners, clients</w:t>
      </w:r>
      <w:r w:rsidR="000C3DA6">
        <w:rPr>
          <w:color w:val="000000"/>
        </w:rPr>
        <w:t>,</w:t>
      </w:r>
      <w:r w:rsidRPr="00BA6AD0">
        <w:rPr>
          <w:color w:val="000000"/>
        </w:rPr>
        <w:t xml:space="preserve"> and all stakeholders and also suggests that </w:t>
      </w:r>
      <w:r w:rsidR="000062D8" w:rsidRPr="00BA6AD0">
        <w:rPr>
          <w:color w:val="000000"/>
        </w:rPr>
        <w:t>an</w:t>
      </w:r>
      <w:r w:rsidRPr="00BA6AD0">
        <w:rPr>
          <w:color w:val="000000"/>
        </w:rPr>
        <w:t xml:space="preserve"> inclusive communication strategy should be put into immediate action</w:t>
      </w:r>
      <w:r w:rsidR="001D575F" w:rsidRPr="00BA6AD0">
        <w:rPr>
          <w:color w:val="000000"/>
        </w:rPr>
        <w:t xml:space="preserve"> </w:t>
      </w:r>
      <w:r w:rsidR="001D575F" w:rsidRPr="00BA6AD0">
        <w:rPr>
          <w:noProof/>
          <w:color w:val="000000"/>
        </w:rPr>
        <w:t>(Deloitte,</w:t>
      </w:r>
      <w:r w:rsidR="000C3DA6">
        <w:rPr>
          <w:noProof/>
          <w:color w:val="000000"/>
        </w:rPr>
        <w:t xml:space="preserve"> </w:t>
      </w:r>
      <w:r w:rsidR="001D575F" w:rsidRPr="00BA6AD0">
        <w:rPr>
          <w:noProof/>
          <w:color w:val="000000"/>
        </w:rPr>
        <w:t>2020).</w:t>
      </w:r>
      <w:r w:rsidR="00F90202" w:rsidRPr="00BA6AD0">
        <w:rPr>
          <w:noProof/>
          <w:color w:val="000000"/>
        </w:rPr>
        <w:t xml:space="preserve"> </w:t>
      </w:r>
    </w:p>
    <w:p w14:paraId="38ABFCD5" w14:textId="545E3C57" w:rsidR="00EC63E3" w:rsidRDefault="00F90202" w:rsidP="00EE4605">
      <w:pPr>
        <w:shd w:val="clear" w:color="auto" w:fill="FFFFFF"/>
        <w:spacing w:after="160" w:line="360" w:lineRule="auto"/>
        <w:jc w:val="both"/>
        <w:rPr>
          <w:noProof/>
          <w:color w:val="000000"/>
        </w:rPr>
      </w:pPr>
      <w:r w:rsidRPr="00BA6AD0">
        <w:rPr>
          <w:noProof/>
          <w:color w:val="000000"/>
        </w:rPr>
        <w:t>Holzmann</w:t>
      </w:r>
      <w:r w:rsidR="000C3DA6">
        <w:rPr>
          <w:noProof/>
          <w:color w:val="000000"/>
        </w:rPr>
        <w:t xml:space="preserve"> (</w:t>
      </w:r>
      <w:r w:rsidRPr="00BA6AD0">
        <w:rPr>
          <w:noProof/>
          <w:color w:val="000000"/>
        </w:rPr>
        <w:t>2020</w:t>
      </w:r>
      <w:r w:rsidR="000C3DA6">
        <w:rPr>
          <w:noProof/>
          <w:color w:val="000000"/>
        </w:rPr>
        <w:t>)</w:t>
      </w:r>
      <w:r w:rsidRPr="00BA6AD0">
        <w:rPr>
          <w:noProof/>
          <w:color w:val="000000"/>
        </w:rPr>
        <w:t xml:space="preserve"> suggests that the use of managing people through virtual communications results in a new level of volume and intensity. </w:t>
      </w:r>
      <w:r w:rsidR="007970DA" w:rsidRPr="00BA6AD0">
        <w:rPr>
          <w:noProof/>
          <w:color w:val="000000"/>
        </w:rPr>
        <w:t xml:space="preserve">This study was of interest due to the urgency of the topic and although virtual communication is now recognised to maintain the increasingly globalized social and economic infrastructure through the use of global virtual communication </w:t>
      </w:r>
      <w:sdt>
        <w:sdtPr>
          <w:rPr>
            <w:noProof/>
            <w:color w:val="000000"/>
          </w:rPr>
          <w:id w:val="1040630389"/>
          <w:citation/>
        </w:sdtPr>
        <w:sdtEndPr/>
        <w:sdtContent>
          <w:r w:rsidR="007970DA" w:rsidRPr="00BA6AD0">
            <w:rPr>
              <w:noProof/>
              <w:color w:val="000000"/>
            </w:rPr>
            <w:fldChar w:fldCharType="begin"/>
          </w:r>
          <w:r w:rsidR="007970DA" w:rsidRPr="00BA6AD0">
            <w:rPr>
              <w:noProof/>
              <w:color w:val="000000"/>
            </w:rPr>
            <w:instrText xml:space="preserve">CITATION Sar20 \l 2057 </w:instrText>
          </w:r>
          <w:r w:rsidR="007970DA" w:rsidRPr="00BA6AD0">
            <w:rPr>
              <w:noProof/>
              <w:color w:val="000000"/>
            </w:rPr>
            <w:fldChar w:fldCharType="separate"/>
          </w:r>
          <w:r w:rsidR="00170D21" w:rsidRPr="00170D21">
            <w:rPr>
              <w:noProof/>
              <w:color w:val="000000"/>
            </w:rPr>
            <w:t>(Ruiz &amp; Morrison-Smith, 2020)</w:t>
          </w:r>
          <w:r w:rsidR="007970DA" w:rsidRPr="00BA6AD0">
            <w:rPr>
              <w:noProof/>
              <w:color w:val="000000"/>
            </w:rPr>
            <w:fldChar w:fldCharType="end"/>
          </w:r>
        </w:sdtContent>
      </w:sdt>
      <w:r w:rsidR="007970DA" w:rsidRPr="00BA6AD0">
        <w:rPr>
          <w:noProof/>
          <w:color w:val="000000"/>
        </w:rPr>
        <w:t xml:space="preserve">. The sudden change of organisational environment and its impacts must be researched to gain an understanding of whether the use of virtual communication is damaging </w:t>
      </w:r>
      <w:r w:rsidR="00C80E2F">
        <w:rPr>
          <w:noProof/>
          <w:color w:val="000000"/>
        </w:rPr>
        <w:t>cultural communication for organisations</w:t>
      </w:r>
      <w:r w:rsidR="007970DA" w:rsidRPr="00BA6AD0">
        <w:rPr>
          <w:noProof/>
          <w:color w:val="000000"/>
        </w:rPr>
        <w:t xml:space="preserve"> or whether </w:t>
      </w:r>
      <w:r w:rsidR="00EE4605">
        <w:rPr>
          <w:noProof/>
          <w:color w:val="000000"/>
        </w:rPr>
        <w:t>organisations are gaining advantages through the use of digital communication platforms.</w:t>
      </w:r>
    </w:p>
    <w:p w14:paraId="416210A3" w14:textId="77777777" w:rsidR="00EC63E3" w:rsidRPr="00BB7E89" w:rsidRDefault="00EC63E3" w:rsidP="009368DB">
      <w:pPr>
        <w:shd w:val="clear" w:color="auto" w:fill="FFFFFF"/>
        <w:spacing w:after="160" w:line="360" w:lineRule="auto"/>
        <w:jc w:val="both"/>
        <w:rPr>
          <w:noProof/>
          <w:color w:val="000000"/>
        </w:rPr>
      </w:pPr>
    </w:p>
    <w:p w14:paraId="68F95764" w14:textId="22C9CFB9" w:rsidR="006A0469" w:rsidRDefault="001A28BD" w:rsidP="009368DB">
      <w:pPr>
        <w:pStyle w:val="Heading2"/>
        <w:spacing w:line="360" w:lineRule="auto"/>
        <w:jc w:val="both"/>
        <w:rPr>
          <w:rFonts w:ascii="Times New Roman" w:hAnsi="Times New Roman" w:cs="Times New Roman"/>
          <w:b/>
          <w:bCs/>
          <w:color w:val="000000" w:themeColor="text1"/>
          <w:sz w:val="24"/>
          <w:szCs w:val="24"/>
        </w:rPr>
      </w:pPr>
      <w:bookmarkStart w:id="3" w:name="_Toc69732229"/>
      <w:bookmarkStart w:id="4" w:name="_Toc69736824"/>
      <w:r w:rsidRPr="00BB7E89">
        <w:rPr>
          <w:rFonts w:ascii="Times New Roman" w:hAnsi="Times New Roman" w:cs="Times New Roman"/>
          <w:b/>
          <w:bCs/>
          <w:color w:val="000000" w:themeColor="text1"/>
          <w:sz w:val="24"/>
          <w:szCs w:val="24"/>
        </w:rPr>
        <w:t xml:space="preserve">1.2 </w:t>
      </w:r>
      <w:r w:rsidR="006A0469" w:rsidRPr="00BB7E89">
        <w:rPr>
          <w:rFonts w:ascii="Times New Roman" w:hAnsi="Times New Roman" w:cs="Times New Roman"/>
          <w:b/>
          <w:bCs/>
          <w:color w:val="000000" w:themeColor="text1"/>
          <w:sz w:val="24"/>
          <w:szCs w:val="24"/>
        </w:rPr>
        <w:t>Purpose of research</w:t>
      </w:r>
      <w:bookmarkEnd w:id="3"/>
      <w:bookmarkEnd w:id="4"/>
    </w:p>
    <w:p w14:paraId="273C9B76" w14:textId="77777777" w:rsidR="00BB7E89" w:rsidRPr="00BB7E89" w:rsidRDefault="00BB7E89" w:rsidP="009368DB">
      <w:pPr>
        <w:spacing w:line="360" w:lineRule="auto"/>
        <w:jc w:val="both"/>
      </w:pPr>
    </w:p>
    <w:p w14:paraId="2B6F02EE" w14:textId="4BF4E9A2" w:rsidR="00EC63E3" w:rsidRDefault="008768DF" w:rsidP="00EC63E3">
      <w:pPr>
        <w:shd w:val="clear" w:color="auto" w:fill="FFFFFF"/>
        <w:spacing w:after="160" w:line="360" w:lineRule="auto"/>
        <w:jc w:val="both"/>
      </w:pPr>
      <w:r w:rsidRPr="00BA6AD0">
        <w:t xml:space="preserve">The purpose of this research is to </w:t>
      </w:r>
      <w:r w:rsidR="00D52CCF" w:rsidRPr="00BA6AD0">
        <w:t>identify</w:t>
      </w:r>
      <w:r w:rsidRPr="00BA6AD0">
        <w:t xml:space="preserve"> the impact COVID-19 has had on cultural communication</w:t>
      </w:r>
      <w:r w:rsidR="00D52CCF" w:rsidRPr="00BA6AD0">
        <w:t xml:space="preserve">, </w:t>
      </w:r>
      <w:r w:rsidRPr="00BA6AD0">
        <w:t xml:space="preserve">exploring the interchange </w:t>
      </w:r>
      <w:r w:rsidR="00D52CCF" w:rsidRPr="00BA6AD0">
        <w:t>of environment</w:t>
      </w:r>
      <w:r w:rsidRPr="00BA6AD0">
        <w:t xml:space="preserve"> </w:t>
      </w:r>
      <w:r w:rsidR="00D52CCF" w:rsidRPr="00BA6AD0">
        <w:t>for</w:t>
      </w:r>
      <w:r w:rsidRPr="00BA6AD0">
        <w:t xml:space="preserve"> managers who have had to balance communication by distance</w:t>
      </w:r>
      <w:r w:rsidR="000C3DA6">
        <w:t>.</w:t>
      </w:r>
      <w:r w:rsidR="006A0469" w:rsidRPr="00BA6AD0">
        <w:t xml:space="preserve"> </w:t>
      </w:r>
      <w:r w:rsidR="000C3DA6">
        <w:t>T</w:t>
      </w:r>
      <w:r w:rsidR="00C80E2F">
        <w:t>he purpose is also to</w:t>
      </w:r>
      <w:r w:rsidR="006A0469" w:rsidRPr="00BA6AD0">
        <w:t xml:space="preserve"> provide the reader with sufficient knowledge of this gap within the literature. </w:t>
      </w:r>
      <w:r w:rsidR="00D100DA" w:rsidRPr="00BA6AD0">
        <w:t>The overall aim is to determine the effects of COVID-19 on cultural communication on</w:t>
      </w:r>
      <w:r w:rsidR="00025DB1" w:rsidRPr="00BA6AD0">
        <w:t xml:space="preserve"> an international scale.</w:t>
      </w:r>
      <w:r w:rsidR="003A39CE" w:rsidRPr="00BA6AD0">
        <w:t xml:space="preserve"> This</w:t>
      </w:r>
      <w:r w:rsidR="001650CF" w:rsidRPr="00BA6AD0">
        <w:t xml:space="preserve"> topic is of particular interest due to the urgenc</w:t>
      </w:r>
      <w:r w:rsidR="00004554" w:rsidRPr="00BA6AD0">
        <w:t xml:space="preserve">y of establishing a suitable </w:t>
      </w:r>
      <w:r w:rsidR="00C80E2F">
        <w:t>management style and organisational approach</w:t>
      </w:r>
      <w:r w:rsidR="00004554" w:rsidRPr="00BA6AD0">
        <w:t xml:space="preserve"> that meets the virtual communication</w:t>
      </w:r>
      <w:r w:rsidR="004D22B2" w:rsidRPr="00BA6AD0">
        <w:t xml:space="preserve"> protocol. Cultural communication in the time of COVID-</w:t>
      </w:r>
      <w:r w:rsidR="003C1AA5" w:rsidRPr="00BA6AD0">
        <w:t xml:space="preserve">19 </w:t>
      </w:r>
      <w:r w:rsidR="00EE4605">
        <w:t xml:space="preserve">has </w:t>
      </w:r>
      <w:r w:rsidR="003C1AA5" w:rsidRPr="00BA6AD0">
        <w:t>faced a chang</w:t>
      </w:r>
      <w:r w:rsidR="00925A90" w:rsidRPr="00BA6AD0">
        <w:t xml:space="preserve">e from </w:t>
      </w:r>
      <w:r w:rsidR="00025DF3">
        <w:t xml:space="preserve">a traditional office workplace </w:t>
      </w:r>
      <w:r w:rsidR="00925A90" w:rsidRPr="00BA6AD0">
        <w:t>t</w:t>
      </w:r>
      <w:r w:rsidR="00EE4605">
        <w:t>o a virtual workplace</w:t>
      </w:r>
      <w:r w:rsidR="00025DF3">
        <w:t>.</w:t>
      </w:r>
      <w:r w:rsidR="00E160A1" w:rsidRPr="00BA6AD0">
        <w:t xml:space="preserve"> </w:t>
      </w:r>
      <w:r w:rsidR="000C3DA6">
        <w:t>This</w:t>
      </w:r>
      <w:r w:rsidR="00E160A1" w:rsidRPr="00BA6AD0">
        <w:t xml:space="preserve"> </w:t>
      </w:r>
      <w:r w:rsidR="00025DF3">
        <w:t xml:space="preserve">has </w:t>
      </w:r>
      <w:r w:rsidR="00E160A1" w:rsidRPr="00BA6AD0">
        <w:t xml:space="preserve">resulted in adapting to a new environment, battling a new set of distractions and unprecedented fusion of work and private life </w:t>
      </w:r>
      <w:r w:rsidR="00025DF3" w:rsidRPr="00BA6AD0">
        <w:rPr>
          <w:noProof/>
        </w:rPr>
        <w:t>(Deloitte,</w:t>
      </w:r>
      <w:r w:rsidR="000C3DA6">
        <w:rPr>
          <w:noProof/>
        </w:rPr>
        <w:t xml:space="preserve"> </w:t>
      </w:r>
      <w:r w:rsidR="00025DF3">
        <w:rPr>
          <w:noProof/>
        </w:rPr>
        <w:t>2</w:t>
      </w:r>
      <w:r w:rsidR="00025DF3" w:rsidRPr="00BA6AD0">
        <w:rPr>
          <w:noProof/>
        </w:rPr>
        <w:t>020)</w:t>
      </w:r>
      <w:r w:rsidR="006A0469" w:rsidRPr="00BA6AD0">
        <w:t xml:space="preserve">. This research paper will explore the </w:t>
      </w:r>
      <w:r w:rsidR="006652A8" w:rsidRPr="00BA6AD0">
        <w:t>organisational</w:t>
      </w:r>
      <w:r w:rsidR="006A0469" w:rsidRPr="00BA6AD0">
        <w:t xml:space="preserve"> impact of the interchange of cultural communication</w:t>
      </w:r>
      <w:r w:rsidR="006652A8" w:rsidRPr="00BA6AD0">
        <w:t>s.</w:t>
      </w:r>
    </w:p>
    <w:p w14:paraId="4548906C" w14:textId="77777777" w:rsidR="00A77025" w:rsidRPr="00BA6AD0" w:rsidRDefault="00A77025" w:rsidP="00EC63E3">
      <w:pPr>
        <w:shd w:val="clear" w:color="auto" w:fill="FFFFFF"/>
        <w:spacing w:after="160" w:line="360" w:lineRule="auto"/>
        <w:jc w:val="both"/>
      </w:pPr>
    </w:p>
    <w:p w14:paraId="7B1830BA" w14:textId="3332BE41" w:rsidR="006A0469" w:rsidRPr="00BB7E89" w:rsidRDefault="00AA3B62" w:rsidP="009368DB">
      <w:pPr>
        <w:pStyle w:val="Heading2"/>
        <w:spacing w:line="360" w:lineRule="auto"/>
        <w:rPr>
          <w:rFonts w:ascii="Times New Roman" w:hAnsi="Times New Roman" w:cs="Times New Roman"/>
          <w:b/>
          <w:bCs/>
          <w:color w:val="000000" w:themeColor="text1"/>
          <w:sz w:val="24"/>
          <w:szCs w:val="24"/>
        </w:rPr>
      </w:pPr>
      <w:bookmarkStart w:id="5" w:name="_Toc69732230"/>
      <w:bookmarkStart w:id="6" w:name="_Toc69736825"/>
      <w:r w:rsidRPr="00BB7E89">
        <w:rPr>
          <w:rFonts w:ascii="Times New Roman" w:hAnsi="Times New Roman" w:cs="Times New Roman"/>
          <w:b/>
          <w:bCs/>
          <w:color w:val="000000" w:themeColor="text1"/>
          <w:sz w:val="24"/>
          <w:szCs w:val="24"/>
        </w:rPr>
        <w:t xml:space="preserve">1.3 </w:t>
      </w:r>
      <w:r w:rsidR="006A0469" w:rsidRPr="00BB7E89">
        <w:rPr>
          <w:rFonts w:ascii="Times New Roman" w:hAnsi="Times New Roman" w:cs="Times New Roman"/>
          <w:b/>
          <w:bCs/>
          <w:color w:val="000000" w:themeColor="text1"/>
          <w:sz w:val="24"/>
          <w:szCs w:val="24"/>
        </w:rPr>
        <w:t>An overview of the study</w:t>
      </w:r>
      <w:bookmarkEnd w:id="5"/>
      <w:bookmarkEnd w:id="6"/>
    </w:p>
    <w:p w14:paraId="1ED99F50" w14:textId="77777777" w:rsidR="00BB7E89" w:rsidRPr="00BB7E89" w:rsidRDefault="00BB7E89" w:rsidP="009368DB">
      <w:pPr>
        <w:spacing w:line="360" w:lineRule="auto"/>
      </w:pPr>
    </w:p>
    <w:p w14:paraId="5C9E3B18" w14:textId="3C2B2335" w:rsidR="009C119E" w:rsidRPr="00BA6AD0" w:rsidRDefault="00E02B2A" w:rsidP="009368DB">
      <w:pPr>
        <w:shd w:val="clear" w:color="auto" w:fill="FFFFFF"/>
        <w:tabs>
          <w:tab w:val="left" w:pos="5912"/>
        </w:tabs>
        <w:spacing w:after="160" w:line="360" w:lineRule="auto"/>
        <w:jc w:val="both"/>
      </w:pPr>
      <w:r w:rsidRPr="00BA6AD0">
        <w:t>This research is divided into several sections, with a particular emphasis on the relationship between managers and cultural communication during a pandemic crisis. As well as an understanding of the positive and negative impacts of a cultural change</w:t>
      </w:r>
      <w:r w:rsidR="00827CCE" w:rsidRPr="00BA6AD0">
        <w:t xml:space="preserve"> for organisations</w:t>
      </w:r>
      <w:r w:rsidRPr="00BA6AD0">
        <w:t>.</w:t>
      </w:r>
      <w:r w:rsidR="00D80BA9" w:rsidRPr="00BA6AD0">
        <w:t xml:space="preserve"> A structured analysis will be used to shape an understanding of the relation between managers </w:t>
      </w:r>
      <w:r w:rsidR="00D80BA9" w:rsidRPr="00BA6AD0">
        <w:lastRenderedPageBreak/>
        <w:t xml:space="preserve">and cultural communication in the context of a literature review. </w:t>
      </w:r>
      <w:r w:rsidR="002D657A" w:rsidRPr="00BA6AD0">
        <w:t xml:space="preserve">This study will express the interpretation by conducting qualitative research amongst six managers from various </w:t>
      </w:r>
      <w:r w:rsidR="001969ED" w:rsidRPr="00BA6AD0">
        <w:t>geographical</w:t>
      </w:r>
      <w:r w:rsidR="002D657A" w:rsidRPr="00BA6AD0">
        <w:t xml:space="preserve"> areas through voice participation</w:t>
      </w:r>
      <w:r w:rsidR="007223FA">
        <w:t>,</w:t>
      </w:r>
      <w:r w:rsidR="001969ED" w:rsidRPr="00BA6AD0">
        <w:t xml:space="preserve"> </w:t>
      </w:r>
      <w:r w:rsidR="007223FA">
        <w:t>t</w:t>
      </w:r>
      <w:r w:rsidR="001969ED" w:rsidRPr="00BA6AD0">
        <w:t>o determine i</w:t>
      </w:r>
      <w:r w:rsidR="00F52E1B">
        <w:t xml:space="preserve">f their organisation has </w:t>
      </w:r>
      <w:r w:rsidR="00AF6DED">
        <w:t>adapted effectively</w:t>
      </w:r>
      <w:r w:rsidR="001969ED" w:rsidRPr="00BA6AD0">
        <w:t xml:space="preserve"> to a virtual environment and </w:t>
      </w:r>
      <w:r w:rsidR="00AF6DED">
        <w:t>the influence it has had on</w:t>
      </w:r>
      <w:r w:rsidR="001969ED" w:rsidRPr="00BA6AD0">
        <w:t xml:space="preserve"> various aspects of the organisation</w:t>
      </w:r>
      <w:r w:rsidR="00F52E1B">
        <w:t xml:space="preserve"> with the use of Hofstede’s Cultural Dimensions Theory.</w:t>
      </w:r>
      <w:r w:rsidR="00105D5A" w:rsidRPr="00BA6AD0">
        <w:t xml:space="preserve"> The use of this valuable information will assist further research areas</w:t>
      </w:r>
      <w:r w:rsidR="009C119E" w:rsidRPr="00BA6AD0">
        <w:t xml:space="preserve">. The consecutive data analysis will form an understanding of managers behaviours and beliefs surrounding the COVID-19 pandemic. </w:t>
      </w:r>
    </w:p>
    <w:p w14:paraId="7F5556B8" w14:textId="46826364" w:rsidR="001A28BD" w:rsidRPr="00BA6AD0" w:rsidRDefault="009C119E" w:rsidP="009368DB">
      <w:pPr>
        <w:shd w:val="clear" w:color="auto" w:fill="FFFFFF"/>
        <w:tabs>
          <w:tab w:val="left" w:pos="5912"/>
        </w:tabs>
        <w:spacing w:after="160" w:line="360" w:lineRule="auto"/>
        <w:jc w:val="both"/>
      </w:pPr>
      <w:r w:rsidRPr="00BA6AD0">
        <w:t xml:space="preserve">The trends identified within the qualitative research will be subsequently analysed and compared to the secondary data researched within the literature review. The six </w:t>
      </w:r>
      <w:r w:rsidR="007D28E6" w:rsidRPr="00BA6AD0">
        <w:t xml:space="preserve">semi structured </w:t>
      </w:r>
      <w:r w:rsidRPr="00BA6AD0">
        <w:t xml:space="preserve">interviews would </w:t>
      </w:r>
      <w:r w:rsidR="00AF6DED">
        <w:t>be used to</w:t>
      </w:r>
      <w:r w:rsidRPr="00BA6AD0">
        <w:t xml:space="preserve"> stimulate more comparison content and dialogue through the use of open-ended questions and enable a clear identification of trends between all managers. The results will provide a </w:t>
      </w:r>
      <w:r w:rsidR="00753F02" w:rsidRPr="00BA6AD0">
        <w:t xml:space="preserve">clear insight of the interchange of organisations with the use of a </w:t>
      </w:r>
      <w:r w:rsidR="00E460FD" w:rsidRPr="00BA6AD0">
        <w:t>manager’s</w:t>
      </w:r>
      <w:r w:rsidR="00753F02" w:rsidRPr="00BA6AD0">
        <w:t xml:space="preserve"> perspective.</w:t>
      </w:r>
    </w:p>
    <w:p w14:paraId="1A4A9D06" w14:textId="3B76B34A" w:rsidR="00BA6AD0" w:rsidRDefault="00BA6AD0" w:rsidP="00EC63E3">
      <w:pPr>
        <w:shd w:val="clear" w:color="auto" w:fill="FFFFFF"/>
        <w:tabs>
          <w:tab w:val="left" w:pos="5912"/>
        </w:tabs>
        <w:spacing w:after="160" w:line="360" w:lineRule="auto"/>
        <w:jc w:val="both"/>
        <w:rPr>
          <w:sz w:val="22"/>
          <w:szCs w:val="22"/>
        </w:rPr>
      </w:pPr>
    </w:p>
    <w:p w14:paraId="53C8FBFE" w14:textId="43C1C727" w:rsidR="00BA6AD0" w:rsidRDefault="00BA6AD0" w:rsidP="00EC63E3">
      <w:pPr>
        <w:shd w:val="clear" w:color="auto" w:fill="FFFFFF"/>
        <w:tabs>
          <w:tab w:val="left" w:pos="5912"/>
        </w:tabs>
        <w:spacing w:after="160" w:line="360" w:lineRule="auto"/>
        <w:jc w:val="both"/>
        <w:rPr>
          <w:sz w:val="22"/>
          <w:szCs w:val="22"/>
        </w:rPr>
      </w:pPr>
    </w:p>
    <w:p w14:paraId="7C01F882" w14:textId="72A78F28" w:rsidR="00BA6AD0" w:rsidRDefault="00BA6AD0" w:rsidP="00EC63E3">
      <w:pPr>
        <w:shd w:val="clear" w:color="auto" w:fill="FFFFFF"/>
        <w:tabs>
          <w:tab w:val="left" w:pos="5912"/>
        </w:tabs>
        <w:spacing w:after="160" w:line="360" w:lineRule="auto"/>
        <w:jc w:val="both"/>
        <w:rPr>
          <w:sz w:val="22"/>
          <w:szCs w:val="22"/>
        </w:rPr>
      </w:pPr>
    </w:p>
    <w:p w14:paraId="212BDC28" w14:textId="2AA9B04B" w:rsidR="00BA6AD0" w:rsidRDefault="00BA6AD0" w:rsidP="00EC63E3">
      <w:pPr>
        <w:shd w:val="clear" w:color="auto" w:fill="FFFFFF"/>
        <w:tabs>
          <w:tab w:val="left" w:pos="5912"/>
        </w:tabs>
        <w:spacing w:after="160" w:line="360" w:lineRule="auto"/>
        <w:jc w:val="both"/>
        <w:rPr>
          <w:sz w:val="22"/>
          <w:szCs w:val="22"/>
        </w:rPr>
      </w:pPr>
    </w:p>
    <w:p w14:paraId="4ADCE4D8" w14:textId="174403C5" w:rsidR="00BA6AD0" w:rsidRDefault="00BA6AD0" w:rsidP="00EC63E3">
      <w:pPr>
        <w:shd w:val="clear" w:color="auto" w:fill="FFFFFF"/>
        <w:tabs>
          <w:tab w:val="left" w:pos="5912"/>
        </w:tabs>
        <w:spacing w:after="160" w:line="360" w:lineRule="auto"/>
        <w:jc w:val="both"/>
        <w:rPr>
          <w:sz w:val="22"/>
          <w:szCs w:val="22"/>
        </w:rPr>
      </w:pPr>
    </w:p>
    <w:p w14:paraId="2751531E" w14:textId="75EE625D" w:rsidR="00BA6AD0" w:rsidRDefault="00BA6AD0" w:rsidP="001A28BD">
      <w:pPr>
        <w:shd w:val="clear" w:color="auto" w:fill="FFFFFF"/>
        <w:tabs>
          <w:tab w:val="left" w:pos="5912"/>
        </w:tabs>
        <w:spacing w:after="160" w:line="360" w:lineRule="auto"/>
        <w:jc w:val="both"/>
        <w:rPr>
          <w:sz w:val="22"/>
          <w:szCs w:val="22"/>
        </w:rPr>
      </w:pPr>
    </w:p>
    <w:p w14:paraId="55407A07" w14:textId="25963C48" w:rsidR="00BA6AD0" w:rsidRDefault="00BA6AD0" w:rsidP="001A28BD">
      <w:pPr>
        <w:shd w:val="clear" w:color="auto" w:fill="FFFFFF"/>
        <w:tabs>
          <w:tab w:val="left" w:pos="5912"/>
        </w:tabs>
        <w:spacing w:after="160" w:line="360" w:lineRule="auto"/>
        <w:jc w:val="both"/>
        <w:rPr>
          <w:sz w:val="22"/>
          <w:szCs w:val="22"/>
        </w:rPr>
      </w:pPr>
    </w:p>
    <w:p w14:paraId="0F93528D" w14:textId="21D2AE23" w:rsidR="00BA6AD0" w:rsidRDefault="00BA6AD0" w:rsidP="001A28BD">
      <w:pPr>
        <w:shd w:val="clear" w:color="auto" w:fill="FFFFFF"/>
        <w:tabs>
          <w:tab w:val="left" w:pos="5912"/>
        </w:tabs>
        <w:spacing w:after="160" w:line="360" w:lineRule="auto"/>
        <w:jc w:val="both"/>
        <w:rPr>
          <w:sz w:val="22"/>
          <w:szCs w:val="22"/>
        </w:rPr>
      </w:pPr>
    </w:p>
    <w:p w14:paraId="2A6F300F" w14:textId="069383E6" w:rsidR="00BA6AD0" w:rsidRDefault="00BA6AD0" w:rsidP="001A28BD">
      <w:pPr>
        <w:shd w:val="clear" w:color="auto" w:fill="FFFFFF"/>
        <w:tabs>
          <w:tab w:val="left" w:pos="5912"/>
        </w:tabs>
        <w:spacing w:after="160" w:line="360" w:lineRule="auto"/>
        <w:jc w:val="both"/>
        <w:rPr>
          <w:sz w:val="22"/>
          <w:szCs w:val="22"/>
        </w:rPr>
      </w:pPr>
    </w:p>
    <w:p w14:paraId="6437B6DD" w14:textId="612ECB59" w:rsidR="00BA6AD0" w:rsidRDefault="00BA6AD0" w:rsidP="001A28BD">
      <w:pPr>
        <w:shd w:val="clear" w:color="auto" w:fill="FFFFFF"/>
        <w:tabs>
          <w:tab w:val="left" w:pos="5912"/>
        </w:tabs>
        <w:spacing w:after="160" w:line="360" w:lineRule="auto"/>
        <w:jc w:val="both"/>
        <w:rPr>
          <w:sz w:val="22"/>
          <w:szCs w:val="22"/>
        </w:rPr>
      </w:pPr>
    </w:p>
    <w:p w14:paraId="5B3BF384" w14:textId="25F9F528" w:rsidR="005C7E12" w:rsidRDefault="005C7E12" w:rsidP="001A28BD">
      <w:pPr>
        <w:shd w:val="clear" w:color="auto" w:fill="FFFFFF"/>
        <w:tabs>
          <w:tab w:val="left" w:pos="5912"/>
        </w:tabs>
        <w:spacing w:after="160" w:line="360" w:lineRule="auto"/>
        <w:jc w:val="both"/>
        <w:rPr>
          <w:sz w:val="22"/>
          <w:szCs w:val="22"/>
        </w:rPr>
      </w:pPr>
    </w:p>
    <w:p w14:paraId="013ED015" w14:textId="61C17338" w:rsidR="005C7E12" w:rsidRDefault="005C7E12" w:rsidP="001A28BD">
      <w:pPr>
        <w:shd w:val="clear" w:color="auto" w:fill="FFFFFF"/>
        <w:tabs>
          <w:tab w:val="left" w:pos="5912"/>
        </w:tabs>
        <w:spacing w:after="160" w:line="360" w:lineRule="auto"/>
        <w:jc w:val="both"/>
        <w:rPr>
          <w:sz w:val="22"/>
          <w:szCs w:val="22"/>
        </w:rPr>
      </w:pPr>
    </w:p>
    <w:p w14:paraId="556E1106" w14:textId="32328386" w:rsidR="005C7E12" w:rsidRDefault="005C7E12" w:rsidP="001A28BD">
      <w:pPr>
        <w:shd w:val="clear" w:color="auto" w:fill="FFFFFF"/>
        <w:tabs>
          <w:tab w:val="left" w:pos="5912"/>
        </w:tabs>
        <w:spacing w:after="160" w:line="360" w:lineRule="auto"/>
        <w:jc w:val="both"/>
        <w:rPr>
          <w:sz w:val="22"/>
          <w:szCs w:val="22"/>
        </w:rPr>
      </w:pPr>
    </w:p>
    <w:p w14:paraId="56EC75DC" w14:textId="77777777" w:rsidR="00514DF3" w:rsidRDefault="00514DF3" w:rsidP="001A28BD">
      <w:pPr>
        <w:shd w:val="clear" w:color="auto" w:fill="FFFFFF"/>
        <w:tabs>
          <w:tab w:val="left" w:pos="5912"/>
        </w:tabs>
        <w:spacing w:after="160" w:line="360" w:lineRule="auto"/>
        <w:jc w:val="both"/>
        <w:rPr>
          <w:sz w:val="22"/>
          <w:szCs w:val="22"/>
        </w:rPr>
      </w:pPr>
    </w:p>
    <w:p w14:paraId="7D4878B6" w14:textId="77777777" w:rsidR="005C7E12" w:rsidRDefault="005C7E12" w:rsidP="001A28BD">
      <w:pPr>
        <w:shd w:val="clear" w:color="auto" w:fill="FFFFFF"/>
        <w:tabs>
          <w:tab w:val="left" w:pos="5912"/>
        </w:tabs>
        <w:spacing w:after="160" w:line="360" w:lineRule="auto"/>
        <w:jc w:val="both"/>
        <w:rPr>
          <w:sz w:val="22"/>
          <w:szCs w:val="22"/>
        </w:rPr>
      </w:pPr>
    </w:p>
    <w:p w14:paraId="222C980D" w14:textId="77777777" w:rsidR="002718FA" w:rsidRDefault="002718FA" w:rsidP="001A28BD">
      <w:pPr>
        <w:shd w:val="clear" w:color="auto" w:fill="FFFFFF"/>
        <w:tabs>
          <w:tab w:val="left" w:pos="5912"/>
        </w:tabs>
        <w:spacing w:after="160" w:line="360" w:lineRule="auto"/>
        <w:jc w:val="both"/>
        <w:rPr>
          <w:sz w:val="22"/>
          <w:szCs w:val="22"/>
        </w:rPr>
      </w:pPr>
    </w:p>
    <w:p w14:paraId="72A66955" w14:textId="3A6F7EDD" w:rsidR="009A3C53" w:rsidRPr="00514DF3" w:rsidRDefault="00AF75E4" w:rsidP="00263992">
      <w:pPr>
        <w:pStyle w:val="Heading1"/>
        <w:jc w:val="center"/>
        <w:rPr>
          <w:rFonts w:ascii="Times New Roman" w:hAnsi="Times New Roman" w:cs="Times New Roman"/>
          <w:b w:val="0"/>
          <w:bCs w:val="0"/>
          <w:color w:val="000000" w:themeColor="text1"/>
          <w:sz w:val="32"/>
          <w:szCs w:val="32"/>
          <w:u w:val="single"/>
        </w:rPr>
      </w:pPr>
      <w:bookmarkStart w:id="7" w:name="_Toc69732231"/>
      <w:bookmarkStart w:id="8" w:name="_Toc69736826"/>
      <w:r w:rsidRPr="00514DF3">
        <w:rPr>
          <w:rFonts w:ascii="Times New Roman" w:hAnsi="Times New Roman" w:cs="Times New Roman"/>
          <w:b w:val="0"/>
          <w:bCs w:val="0"/>
          <w:color w:val="000000" w:themeColor="text1"/>
          <w:sz w:val="32"/>
          <w:szCs w:val="32"/>
          <w:u w:val="single"/>
        </w:rPr>
        <w:t xml:space="preserve">Chapter </w:t>
      </w:r>
      <w:r w:rsidR="00BA6AD0" w:rsidRPr="00514DF3">
        <w:rPr>
          <w:rFonts w:ascii="Times New Roman" w:hAnsi="Times New Roman" w:cs="Times New Roman"/>
          <w:b w:val="0"/>
          <w:bCs w:val="0"/>
          <w:color w:val="000000" w:themeColor="text1"/>
          <w:sz w:val="32"/>
          <w:szCs w:val="32"/>
          <w:u w:val="single"/>
        </w:rPr>
        <w:t xml:space="preserve">Two: </w:t>
      </w:r>
      <w:r w:rsidR="00B87836" w:rsidRPr="00514DF3">
        <w:rPr>
          <w:rFonts w:ascii="Times New Roman" w:hAnsi="Times New Roman" w:cs="Times New Roman"/>
          <w:b w:val="0"/>
          <w:bCs w:val="0"/>
          <w:color w:val="000000" w:themeColor="text1"/>
          <w:sz w:val="32"/>
          <w:szCs w:val="32"/>
          <w:u w:val="single"/>
        </w:rPr>
        <w:t>Literatu</w:t>
      </w:r>
      <w:r w:rsidR="00263992" w:rsidRPr="00514DF3">
        <w:rPr>
          <w:rFonts w:ascii="Times New Roman" w:hAnsi="Times New Roman" w:cs="Times New Roman"/>
          <w:b w:val="0"/>
          <w:bCs w:val="0"/>
          <w:color w:val="000000" w:themeColor="text1"/>
          <w:sz w:val="32"/>
          <w:szCs w:val="32"/>
          <w:u w:val="single"/>
        </w:rPr>
        <w:t>r</w:t>
      </w:r>
      <w:r w:rsidR="00B87836" w:rsidRPr="00514DF3">
        <w:rPr>
          <w:rFonts w:ascii="Times New Roman" w:hAnsi="Times New Roman" w:cs="Times New Roman"/>
          <w:b w:val="0"/>
          <w:bCs w:val="0"/>
          <w:color w:val="000000" w:themeColor="text1"/>
          <w:sz w:val="32"/>
          <w:szCs w:val="32"/>
          <w:u w:val="single"/>
        </w:rPr>
        <w:t>e Review</w:t>
      </w:r>
      <w:bookmarkEnd w:id="7"/>
      <w:bookmarkEnd w:id="8"/>
    </w:p>
    <w:p w14:paraId="24910BC4" w14:textId="6B7D23F6" w:rsidR="00BB7E89" w:rsidRDefault="00BB7E89" w:rsidP="00BB7E89">
      <w:pPr>
        <w:rPr>
          <w:lang w:val="en-US" w:eastAsia="en-US" w:bidi="en-US"/>
        </w:rPr>
      </w:pPr>
    </w:p>
    <w:p w14:paraId="3AD97254" w14:textId="77777777" w:rsidR="00BB7E89" w:rsidRPr="00BB7E89" w:rsidRDefault="00BB7E89" w:rsidP="00BB7E89">
      <w:pPr>
        <w:rPr>
          <w:lang w:val="en-US" w:eastAsia="en-US" w:bidi="en-US"/>
        </w:rPr>
      </w:pPr>
    </w:p>
    <w:p w14:paraId="2DF4996E" w14:textId="357B05EF" w:rsidR="00BB7E89" w:rsidRDefault="00BA6AD0" w:rsidP="00BB7E89">
      <w:pPr>
        <w:pStyle w:val="Heading2"/>
        <w:rPr>
          <w:rFonts w:ascii="Times New Roman" w:hAnsi="Times New Roman" w:cs="Times New Roman"/>
          <w:b/>
          <w:bCs/>
          <w:color w:val="000000" w:themeColor="text1"/>
          <w:sz w:val="24"/>
          <w:szCs w:val="24"/>
        </w:rPr>
      </w:pPr>
      <w:bookmarkStart w:id="9" w:name="_Toc69732232"/>
      <w:bookmarkStart w:id="10" w:name="_Toc69736827"/>
      <w:r w:rsidRPr="00BB7E89">
        <w:rPr>
          <w:rFonts w:ascii="Times New Roman" w:hAnsi="Times New Roman" w:cs="Times New Roman"/>
          <w:b/>
          <w:bCs/>
          <w:color w:val="000000" w:themeColor="text1"/>
          <w:sz w:val="24"/>
          <w:szCs w:val="24"/>
        </w:rPr>
        <w:t>2:1 Introduction</w:t>
      </w:r>
      <w:bookmarkEnd w:id="9"/>
      <w:bookmarkEnd w:id="10"/>
    </w:p>
    <w:p w14:paraId="4B9F71FF" w14:textId="77777777" w:rsidR="00BB7E89" w:rsidRPr="00BB7E89" w:rsidRDefault="00BB7E89" w:rsidP="00BB7E89"/>
    <w:p w14:paraId="7415C76C" w14:textId="110E658D" w:rsidR="00B87836" w:rsidRPr="00BA6AD0" w:rsidRDefault="00B87836" w:rsidP="009368DB">
      <w:pPr>
        <w:shd w:val="clear" w:color="auto" w:fill="FFFFFF"/>
        <w:spacing w:after="160" w:line="360" w:lineRule="auto"/>
        <w:jc w:val="both"/>
        <w:rPr>
          <w:color w:val="000000"/>
        </w:rPr>
      </w:pPr>
      <w:r w:rsidRPr="00BA6AD0">
        <w:rPr>
          <w:color w:val="000000"/>
        </w:rPr>
        <w:t>This chapter collates and reports relevant secondary sources with the use of literature to give insight of</w:t>
      </w:r>
      <w:r w:rsidR="00AF6DED">
        <w:rPr>
          <w:color w:val="000000"/>
        </w:rPr>
        <w:t xml:space="preserve"> the current research undertaken in this particular field</w:t>
      </w:r>
      <w:r w:rsidRPr="00BA6AD0">
        <w:rPr>
          <w:color w:val="000000"/>
        </w:rPr>
        <w:t xml:space="preserve">. As COVID-19 is still a recent and ongoing global crisis, there are multiple credible sources that exist and circulate with concern to the assorted topic. The relevant literature can be identified through the use of journal articles, newspaper articles and government reports. The use of accredited theories and organisational models were identified through published books. Although the use of peer reviewed journals that have been read and evaluated by </w:t>
      </w:r>
      <w:r w:rsidR="00AF6DED">
        <w:rPr>
          <w:color w:val="000000"/>
        </w:rPr>
        <w:t xml:space="preserve">experts </w:t>
      </w:r>
      <w:r w:rsidRPr="00BA6AD0">
        <w:rPr>
          <w:color w:val="000000"/>
        </w:rPr>
        <w:t>give them a higher credibility of factual security. The use of newspapers will also be considered through the use of certified relevant streams. The purpose of this is to eliminate bias within the study.</w:t>
      </w:r>
    </w:p>
    <w:p w14:paraId="029067A2" w14:textId="55DFEA77" w:rsidR="00B87836" w:rsidRPr="00BA6AD0" w:rsidRDefault="00B87836" w:rsidP="009368DB">
      <w:pPr>
        <w:shd w:val="clear" w:color="auto" w:fill="FFFFFF"/>
        <w:spacing w:after="160" w:line="360" w:lineRule="auto"/>
        <w:jc w:val="both"/>
        <w:rPr>
          <w:color w:val="000000"/>
        </w:rPr>
      </w:pPr>
      <w:r w:rsidRPr="00BA6AD0">
        <w:rPr>
          <w:color w:val="000000"/>
        </w:rPr>
        <w:t>The scope of this review will look at four elements</w:t>
      </w:r>
      <w:r w:rsidR="00AF6DED">
        <w:rPr>
          <w:color w:val="000000"/>
        </w:rPr>
        <w:t>,</w:t>
      </w:r>
      <w:r w:rsidR="00B27DBA">
        <w:rPr>
          <w:color w:val="000000"/>
        </w:rPr>
        <w:t xml:space="preserve"> </w:t>
      </w:r>
      <w:r w:rsidRPr="00BA6AD0">
        <w:rPr>
          <w:color w:val="000000"/>
        </w:rPr>
        <w:t xml:space="preserve">traditional company culture, culture communication protocol, the relation between COVID-19 and cultural communication from remote working and the relation of Hofstede’s cultural dimensions for the UK, </w:t>
      </w:r>
      <w:r w:rsidR="00B27DBA">
        <w:rPr>
          <w:color w:val="000000"/>
        </w:rPr>
        <w:t>t</w:t>
      </w:r>
      <w:r w:rsidRPr="00BA6AD0">
        <w:rPr>
          <w:color w:val="000000"/>
        </w:rPr>
        <w:t>he Netherlands, USA and Malta. This field is a well-researched field</w:t>
      </w:r>
      <w:r w:rsidR="00B27DBA">
        <w:rPr>
          <w:color w:val="000000"/>
        </w:rPr>
        <w:t>,</w:t>
      </w:r>
      <w:r w:rsidRPr="00BA6AD0">
        <w:rPr>
          <w:color w:val="000000"/>
        </w:rPr>
        <w:t xml:space="preserve"> although the pandemic is still a recent field of research so there is a lack of data </w:t>
      </w:r>
      <w:r w:rsidR="00AF6DED">
        <w:rPr>
          <w:color w:val="000000"/>
        </w:rPr>
        <w:t>specified that gains an understanding of</w:t>
      </w:r>
      <w:r w:rsidRPr="00BA6AD0">
        <w:rPr>
          <w:color w:val="000000"/>
        </w:rPr>
        <w:t xml:space="preserve"> the effect of organisational cultural communication </w:t>
      </w:r>
      <w:r w:rsidR="00AF6DED">
        <w:rPr>
          <w:color w:val="000000"/>
        </w:rPr>
        <w:t>from a virtual environment, on an international scale.</w:t>
      </w:r>
      <w:r w:rsidRPr="00BA6AD0">
        <w:rPr>
          <w:color w:val="000000"/>
        </w:rPr>
        <w:t xml:space="preserve"> </w:t>
      </w:r>
    </w:p>
    <w:p w14:paraId="4A61DFBC" w14:textId="5365F286" w:rsidR="000062D8" w:rsidRDefault="00BA6AD0" w:rsidP="009368DB">
      <w:pPr>
        <w:shd w:val="clear" w:color="auto" w:fill="FFFFFF"/>
        <w:spacing w:after="160" w:line="360" w:lineRule="auto"/>
        <w:jc w:val="both"/>
        <w:rPr>
          <w:color w:val="000000"/>
        </w:rPr>
      </w:pPr>
      <w:r>
        <w:rPr>
          <w:color w:val="000000"/>
        </w:rPr>
        <w:t>T</w:t>
      </w:r>
      <w:r w:rsidR="008E75F0" w:rsidRPr="00BA6AD0">
        <w:rPr>
          <w:color w:val="000000"/>
        </w:rPr>
        <w:t xml:space="preserve">his study focuses on the </w:t>
      </w:r>
      <w:r>
        <w:rPr>
          <w:color w:val="000000"/>
        </w:rPr>
        <w:t xml:space="preserve">cultures of </w:t>
      </w:r>
      <w:r w:rsidR="008E75F0" w:rsidRPr="00BA6AD0">
        <w:rPr>
          <w:color w:val="000000"/>
        </w:rPr>
        <w:t xml:space="preserve">UK, </w:t>
      </w:r>
      <w:r w:rsidR="00B27DBA">
        <w:rPr>
          <w:color w:val="000000"/>
        </w:rPr>
        <w:t>t</w:t>
      </w:r>
      <w:r w:rsidR="008E75F0" w:rsidRPr="00BA6AD0">
        <w:rPr>
          <w:color w:val="000000"/>
        </w:rPr>
        <w:t xml:space="preserve">he Netherlands, USA and Malta </w:t>
      </w:r>
      <w:r w:rsidR="00C20B2E" w:rsidRPr="00BA6AD0">
        <w:rPr>
          <w:color w:val="000000"/>
        </w:rPr>
        <w:t>due to</w:t>
      </w:r>
      <w:r w:rsidR="008E75F0" w:rsidRPr="00BA6AD0">
        <w:rPr>
          <w:color w:val="000000"/>
        </w:rPr>
        <w:t xml:space="preserve"> the availability of managers who were </w:t>
      </w:r>
      <w:r w:rsidR="00C20B2E" w:rsidRPr="00BA6AD0">
        <w:rPr>
          <w:color w:val="000000"/>
        </w:rPr>
        <w:t xml:space="preserve">agreed </w:t>
      </w:r>
      <w:r w:rsidR="008E75F0" w:rsidRPr="00BA6AD0">
        <w:rPr>
          <w:color w:val="000000"/>
        </w:rPr>
        <w:t>to particip</w:t>
      </w:r>
      <w:r w:rsidR="00C20B2E" w:rsidRPr="00BA6AD0">
        <w:rPr>
          <w:color w:val="000000"/>
        </w:rPr>
        <w:t>ate</w:t>
      </w:r>
      <w:r w:rsidR="008E75F0" w:rsidRPr="00BA6AD0">
        <w:rPr>
          <w:color w:val="000000"/>
        </w:rPr>
        <w:t xml:space="preserve"> in the interviews for the purpose of this </w:t>
      </w:r>
      <w:r w:rsidR="00AF6DED">
        <w:rPr>
          <w:color w:val="000000"/>
        </w:rPr>
        <w:t xml:space="preserve">study. </w:t>
      </w:r>
    </w:p>
    <w:p w14:paraId="22DF20C9" w14:textId="77777777" w:rsidR="00EC63E3" w:rsidRPr="009A3C53" w:rsidRDefault="00EC63E3" w:rsidP="00B87836">
      <w:pPr>
        <w:shd w:val="clear" w:color="auto" w:fill="FFFFFF"/>
        <w:spacing w:after="160" w:line="360" w:lineRule="auto"/>
        <w:jc w:val="both"/>
        <w:rPr>
          <w:color w:val="000000"/>
        </w:rPr>
      </w:pPr>
    </w:p>
    <w:p w14:paraId="745EB7D2" w14:textId="6FB463CA" w:rsidR="009A3C53" w:rsidRPr="00BB7E89" w:rsidRDefault="009A3C53" w:rsidP="00BB7E89">
      <w:pPr>
        <w:pStyle w:val="Heading2"/>
        <w:rPr>
          <w:rFonts w:ascii="Times New Roman" w:hAnsi="Times New Roman" w:cs="Times New Roman"/>
          <w:b/>
          <w:bCs/>
          <w:color w:val="000000" w:themeColor="text1"/>
          <w:sz w:val="24"/>
          <w:szCs w:val="24"/>
        </w:rPr>
      </w:pPr>
      <w:bookmarkStart w:id="11" w:name="_Toc69732233"/>
      <w:bookmarkStart w:id="12" w:name="_Toc69736828"/>
      <w:r w:rsidRPr="00BB7E89">
        <w:rPr>
          <w:rFonts w:ascii="Times New Roman" w:hAnsi="Times New Roman" w:cs="Times New Roman"/>
          <w:b/>
          <w:bCs/>
          <w:color w:val="000000" w:themeColor="text1"/>
          <w:sz w:val="24"/>
          <w:szCs w:val="24"/>
        </w:rPr>
        <w:t xml:space="preserve">2:2 </w:t>
      </w:r>
      <w:r w:rsidR="00B87836" w:rsidRPr="00BB7E89">
        <w:rPr>
          <w:rFonts w:ascii="Times New Roman" w:hAnsi="Times New Roman" w:cs="Times New Roman"/>
          <w:b/>
          <w:bCs/>
          <w:color w:val="000000" w:themeColor="text1"/>
          <w:sz w:val="24"/>
          <w:szCs w:val="24"/>
        </w:rPr>
        <w:t>Johnson &amp; Schole</w:t>
      </w:r>
      <w:r w:rsidR="00BB7E89" w:rsidRPr="00BB7E89">
        <w:rPr>
          <w:rFonts w:ascii="Times New Roman" w:hAnsi="Times New Roman" w:cs="Times New Roman"/>
          <w:b/>
          <w:bCs/>
          <w:color w:val="000000" w:themeColor="text1"/>
          <w:sz w:val="24"/>
          <w:szCs w:val="24"/>
        </w:rPr>
        <w:t>s</w:t>
      </w:r>
      <w:bookmarkEnd w:id="11"/>
      <w:bookmarkEnd w:id="12"/>
    </w:p>
    <w:p w14:paraId="76652F05" w14:textId="77777777" w:rsidR="00BB7E89" w:rsidRPr="009A3C53" w:rsidRDefault="00BB7E89" w:rsidP="00B87836">
      <w:pPr>
        <w:shd w:val="clear" w:color="auto" w:fill="FFFFFF"/>
        <w:spacing w:after="160" w:line="235" w:lineRule="atLeast"/>
        <w:jc w:val="both"/>
        <w:rPr>
          <w:b/>
          <w:bCs/>
          <w:color w:val="000000"/>
        </w:rPr>
      </w:pPr>
    </w:p>
    <w:p w14:paraId="5E302203" w14:textId="185E0D71" w:rsidR="009A3C53" w:rsidRPr="009A3C53" w:rsidRDefault="00B87836" w:rsidP="0071424D">
      <w:pPr>
        <w:spacing w:line="360" w:lineRule="auto"/>
        <w:jc w:val="both"/>
        <w:rPr>
          <w:noProof/>
        </w:rPr>
      </w:pPr>
      <w:r w:rsidRPr="009A3C53">
        <w:t>Company culture is important within a working environment as it is recognised as a coercive background structure that influences employees to constantly interact with each other</w:t>
      </w:r>
      <w:r w:rsidR="00AF6DED">
        <w:t xml:space="preserve"> and</w:t>
      </w:r>
      <w:r w:rsidRPr="009A3C53">
        <w:t xml:space="preserve"> shapes a workforce’s behaviour </w:t>
      </w:r>
      <w:sdt>
        <w:sdtPr>
          <w:id w:val="-598257041"/>
          <w:citation/>
        </w:sdtPr>
        <w:sdtEndPr/>
        <w:sdtContent>
          <w:r w:rsidRPr="009A3C53">
            <w:fldChar w:fldCharType="begin"/>
          </w:r>
          <w:r w:rsidRPr="009A3C53">
            <w:instrText xml:space="preserve"> CITATION Sch10 \l 2057 </w:instrText>
          </w:r>
          <w:r w:rsidRPr="009A3C53">
            <w:fldChar w:fldCharType="separate"/>
          </w:r>
          <w:r w:rsidR="00170D21">
            <w:rPr>
              <w:noProof/>
            </w:rPr>
            <w:t>(Schein, 2010)</w:t>
          </w:r>
          <w:r w:rsidRPr="009A3C53">
            <w:fldChar w:fldCharType="end"/>
          </w:r>
        </w:sdtContent>
      </w:sdt>
      <w:r w:rsidRPr="009A3C53">
        <w:t xml:space="preserve">. In 1992, Johnson </w:t>
      </w:r>
      <w:r w:rsidR="00933425">
        <w:t>and</w:t>
      </w:r>
      <w:r w:rsidRPr="009A3C53">
        <w:t xml:space="preserve"> Scholes created a cultural web theory that was made up of six elements. The main focus of this theory is the paradigm which represents the purpose of organisational culture. The other elements </w:t>
      </w:r>
      <w:r w:rsidR="00AF6DED">
        <w:t>form</w:t>
      </w:r>
      <w:r w:rsidRPr="009A3C53">
        <w:t xml:space="preserve"> the </w:t>
      </w:r>
      <w:r w:rsidRPr="009A3C53">
        <w:lastRenderedPageBreak/>
        <w:t xml:space="preserve">organisational structure reflecting the hierarchies and the method in which workflows through the organisation, </w:t>
      </w:r>
      <w:r w:rsidR="008F0722">
        <w:t xml:space="preserve">and </w:t>
      </w:r>
      <w:r w:rsidRPr="009A3C53">
        <w:t>the rituals and</w:t>
      </w:r>
      <w:r w:rsidRPr="001A28BD">
        <w:rPr>
          <w:sz w:val="22"/>
          <w:szCs w:val="22"/>
        </w:rPr>
        <w:t xml:space="preserve"> </w:t>
      </w:r>
      <w:r w:rsidRPr="009A3C53">
        <w:t xml:space="preserve">routines which reflect the automatic repetitive routines within a workplace </w:t>
      </w:r>
      <w:r w:rsidRPr="009A3C53">
        <w:rPr>
          <w:noProof/>
        </w:rPr>
        <w:t>(Cacciattolo,</w:t>
      </w:r>
      <w:r w:rsidR="00E5579C">
        <w:rPr>
          <w:noProof/>
        </w:rPr>
        <w:t xml:space="preserve"> </w:t>
      </w:r>
      <w:r w:rsidRPr="009A3C53">
        <w:rPr>
          <w:noProof/>
        </w:rPr>
        <w:t xml:space="preserve">2014). One element of </w:t>
      </w:r>
      <w:r w:rsidR="008F0722">
        <w:rPr>
          <w:noProof/>
        </w:rPr>
        <w:t>t</w:t>
      </w:r>
      <w:r w:rsidRPr="009A3C53">
        <w:rPr>
          <w:noProof/>
        </w:rPr>
        <w:t xml:space="preserve">he </w:t>
      </w:r>
      <w:r w:rsidR="008F0722">
        <w:rPr>
          <w:noProof/>
        </w:rPr>
        <w:t>c</w:t>
      </w:r>
      <w:r w:rsidRPr="009A3C53">
        <w:rPr>
          <w:noProof/>
        </w:rPr>
        <w:t xml:space="preserve">ultural </w:t>
      </w:r>
      <w:r w:rsidR="008F0722">
        <w:rPr>
          <w:noProof/>
        </w:rPr>
        <w:t>w</w:t>
      </w:r>
      <w:r w:rsidRPr="009A3C53">
        <w:rPr>
          <w:noProof/>
        </w:rPr>
        <w:t xml:space="preserve">eb is </w:t>
      </w:r>
      <w:r w:rsidR="008F0722">
        <w:rPr>
          <w:noProof/>
        </w:rPr>
        <w:t>p</w:t>
      </w:r>
      <w:r w:rsidRPr="009A3C53">
        <w:rPr>
          <w:noProof/>
        </w:rPr>
        <w:t xml:space="preserve">ower </w:t>
      </w:r>
      <w:r w:rsidR="008F0722">
        <w:rPr>
          <w:noProof/>
        </w:rPr>
        <w:t>s</w:t>
      </w:r>
      <w:r w:rsidRPr="009A3C53">
        <w:rPr>
          <w:noProof/>
        </w:rPr>
        <w:t xml:space="preserve">tructures which is ultimately recognised as the powerful groupings within an organisation </w:t>
      </w:r>
      <w:r w:rsidR="008F0722">
        <w:rPr>
          <w:noProof/>
        </w:rPr>
        <w:t>that are</w:t>
      </w:r>
      <w:r w:rsidRPr="009A3C53">
        <w:rPr>
          <w:noProof/>
        </w:rPr>
        <w:t xml:space="preserve"> recognised as the structure of real power and influence over decisions, operations</w:t>
      </w:r>
      <w:r w:rsidR="00E5579C">
        <w:rPr>
          <w:noProof/>
        </w:rPr>
        <w:t>,</w:t>
      </w:r>
      <w:r w:rsidRPr="009A3C53">
        <w:rPr>
          <w:noProof/>
        </w:rPr>
        <w:t xml:space="preserve"> and direction </w:t>
      </w:r>
      <w:r w:rsidR="008F0722">
        <w:rPr>
          <w:noProof/>
        </w:rPr>
        <w:t xml:space="preserve">of the organisation </w:t>
      </w:r>
      <w:r w:rsidRPr="009A3C53">
        <w:rPr>
          <w:noProof/>
        </w:rPr>
        <w:t>(Johnson &amp; Scholes 2009).</w:t>
      </w:r>
    </w:p>
    <w:p w14:paraId="4581EF7E" w14:textId="77777777" w:rsidR="009A3C53" w:rsidRPr="009A3C53" w:rsidRDefault="009A3C53" w:rsidP="0071424D">
      <w:pPr>
        <w:spacing w:line="360" w:lineRule="auto"/>
        <w:jc w:val="both"/>
        <w:rPr>
          <w:noProof/>
        </w:rPr>
      </w:pPr>
    </w:p>
    <w:p w14:paraId="2ED3D865" w14:textId="1EC852A3" w:rsidR="009A3C53" w:rsidRPr="009A3C53" w:rsidRDefault="00B87836" w:rsidP="0071424D">
      <w:pPr>
        <w:spacing w:line="360" w:lineRule="auto"/>
        <w:jc w:val="both"/>
        <w:rPr>
          <w:noProof/>
        </w:rPr>
      </w:pPr>
      <w:r w:rsidRPr="009A3C53">
        <w:rPr>
          <w:noProof/>
        </w:rPr>
        <w:t xml:space="preserve"> The second element is the organisational structure, which reflects the most important roles and relationships within an organisation also recognised as a formal hierarchy. Control system is another element of the cultural web, it emphasises the importance of measurement and reward systems that are used to monitor an organisation. The use of reward systems enables organisations to have internal competition, a culture of individuality with a focus on sales volume rather than a focus o</w:t>
      </w:r>
      <w:r w:rsidR="008F0722">
        <w:rPr>
          <w:noProof/>
        </w:rPr>
        <w:t>n</w:t>
      </w:r>
      <w:r w:rsidRPr="009A3C53">
        <w:rPr>
          <w:noProof/>
        </w:rPr>
        <w:t xml:space="preserve"> organisational teamwork (Johnson &amp; Scholes 2009).</w:t>
      </w:r>
    </w:p>
    <w:p w14:paraId="6C52B02A" w14:textId="77777777" w:rsidR="009A3C53" w:rsidRPr="009A3C53" w:rsidRDefault="009A3C53" w:rsidP="0071424D">
      <w:pPr>
        <w:spacing w:line="360" w:lineRule="auto"/>
        <w:jc w:val="both"/>
        <w:rPr>
          <w:noProof/>
        </w:rPr>
      </w:pPr>
    </w:p>
    <w:p w14:paraId="7C15F804" w14:textId="717A3570" w:rsidR="009A3C53" w:rsidRPr="009A3C53" w:rsidRDefault="00B87836" w:rsidP="0071424D">
      <w:pPr>
        <w:spacing w:line="360" w:lineRule="auto"/>
        <w:jc w:val="both"/>
        <w:rPr>
          <w:noProof/>
        </w:rPr>
      </w:pPr>
      <w:r w:rsidRPr="009A3C53">
        <w:rPr>
          <w:noProof/>
        </w:rPr>
        <w:t xml:space="preserve"> Symbols are a</w:t>
      </w:r>
      <w:r w:rsidR="00E5579C">
        <w:rPr>
          <w:noProof/>
        </w:rPr>
        <w:t>n</w:t>
      </w:r>
      <w:r w:rsidRPr="009A3C53">
        <w:rPr>
          <w:noProof/>
        </w:rPr>
        <w:t xml:space="preserve"> important element to Johnson and Scholes cultural web theory as they are the objects,</w:t>
      </w:r>
      <w:r w:rsidR="00E5579C">
        <w:rPr>
          <w:noProof/>
        </w:rPr>
        <w:t xml:space="preserve"> </w:t>
      </w:r>
      <w:r w:rsidRPr="009A3C53">
        <w:rPr>
          <w:noProof/>
        </w:rPr>
        <w:t xml:space="preserve">events, acts or people that have a </w:t>
      </w:r>
      <w:r w:rsidR="008F0722">
        <w:rPr>
          <w:noProof/>
        </w:rPr>
        <w:t>role</w:t>
      </w:r>
      <w:r w:rsidRPr="009A3C53">
        <w:rPr>
          <w:noProof/>
        </w:rPr>
        <w:t xml:space="preserve"> of conveying, maintaining</w:t>
      </w:r>
      <w:r w:rsidR="00E5579C">
        <w:rPr>
          <w:noProof/>
        </w:rPr>
        <w:t>,</w:t>
      </w:r>
      <w:r w:rsidRPr="009A3C53">
        <w:rPr>
          <w:noProof/>
        </w:rPr>
        <w:t xml:space="preserve"> and creating meaning for their functional purpose. The design and  use of logos within an organisation also define</w:t>
      </w:r>
      <w:r w:rsidR="008F0722">
        <w:rPr>
          <w:noProof/>
        </w:rPr>
        <w:t xml:space="preserve"> and represent</w:t>
      </w:r>
      <w:r w:rsidRPr="009A3C53">
        <w:rPr>
          <w:noProof/>
        </w:rPr>
        <w:t xml:space="preserve"> the organisation, an example of this is the use of uniform </w:t>
      </w:r>
      <w:sdt>
        <w:sdtPr>
          <w:rPr>
            <w:noProof/>
          </w:rPr>
          <w:id w:val="-1759742870"/>
          <w:citation/>
        </w:sdtPr>
        <w:sdtEndPr/>
        <w:sdtContent>
          <w:r w:rsidRPr="009A3C53">
            <w:rPr>
              <w:noProof/>
            </w:rPr>
            <w:fldChar w:fldCharType="begin"/>
          </w:r>
          <w:r w:rsidRPr="009A3C53">
            <w:rPr>
              <w:noProof/>
            </w:rPr>
            <w:instrText xml:space="preserve">CITATION Sch09 \l 2057 </w:instrText>
          </w:r>
          <w:r w:rsidRPr="009A3C53">
            <w:rPr>
              <w:noProof/>
            </w:rPr>
            <w:fldChar w:fldCharType="separate"/>
          </w:r>
          <w:r w:rsidR="00170D21">
            <w:rPr>
              <w:noProof/>
            </w:rPr>
            <w:t>(Scholes &amp; Scholes, 2009)</w:t>
          </w:r>
          <w:r w:rsidRPr="009A3C53">
            <w:rPr>
              <w:noProof/>
            </w:rPr>
            <w:fldChar w:fldCharType="end"/>
          </w:r>
        </w:sdtContent>
      </w:sdt>
      <w:r w:rsidRPr="009A3C53">
        <w:rPr>
          <w:noProof/>
        </w:rPr>
        <w:t xml:space="preserve">. </w:t>
      </w:r>
    </w:p>
    <w:p w14:paraId="1F8C1E25" w14:textId="77777777" w:rsidR="009A3C53" w:rsidRPr="009A3C53" w:rsidRDefault="009A3C53" w:rsidP="0071424D">
      <w:pPr>
        <w:spacing w:line="360" w:lineRule="auto"/>
        <w:jc w:val="both"/>
        <w:rPr>
          <w:noProof/>
        </w:rPr>
      </w:pPr>
    </w:p>
    <w:p w14:paraId="6725CAD0" w14:textId="5700DEDF" w:rsidR="009A3C53" w:rsidRPr="009A3C53" w:rsidRDefault="00B87836" w:rsidP="0071424D">
      <w:pPr>
        <w:spacing w:line="360" w:lineRule="auto"/>
        <w:jc w:val="both"/>
        <w:rPr>
          <w:noProof/>
        </w:rPr>
      </w:pPr>
      <w:r w:rsidRPr="009A3C53">
        <w:rPr>
          <w:noProof/>
        </w:rPr>
        <w:t>The story element of the cultural web reflects the past events that have been both success</w:t>
      </w:r>
      <w:r w:rsidR="008F0722">
        <w:rPr>
          <w:noProof/>
        </w:rPr>
        <w:t xml:space="preserve">ful and unsucessful that </w:t>
      </w:r>
      <w:r w:rsidRPr="009A3C53">
        <w:rPr>
          <w:noProof/>
        </w:rPr>
        <w:t>have occurred both inside and outside the business</w:t>
      </w:r>
      <w:r w:rsidR="008F0722">
        <w:rPr>
          <w:noProof/>
        </w:rPr>
        <w:t>. This element also highlights</w:t>
      </w:r>
      <w:r w:rsidRPr="009A3C53">
        <w:rPr>
          <w:noProof/>
        </w:rPr>
        <w:t xml:space="preserve"> the strenghts and weaknesses</w:t>
      </w:r>
      <w:r w:rsidR="008F0722">
        <w:rPr>
          <w:noProof/>
        </w:rPr>
        <w:t xml:space="preserve"> of these past events</w:t>
      </w:r>
      <w:r w:rsidRPr="009A3C53">
        <w:rPr>
          <w:noProof/>
        </w:rPr>
        <w:t xml:space="preserve">. The final element of this theory is the rituals and routines which ultimately outlines the behaviour and rules that signal importance and allows organisations to gain an understanding of which routines are emphasised </w:t>
      </w:r>
      <w:r w:rsidR="008F0722">
        <w:rPr>
          <w:noProof/>
        </w:rPr>
        <w:t>and which</w:t>
      </w:r>
      <w:r w:rsidRPr="009A3C53">
        <w:rPr>
          <w:noProof/>
        </w:rPr>
        <w:t xml:space="preserve"> behaviour</w:t>
      </w:r>
      <w:r w:rsidR="008F0722">
        <w:rPr>
          <w:noProof/>
        </w:rPr>
        <w:t>s</w:t>
      </w:r>
      <w:r w:rsidRPr="009A3C53">
        <w:rPr>
          <w:noProof/>
        </w:rPr>
        <w:t xml:space="preserve"> </w:t>
      </w:r>
      <w:r w:rsidR="008F0722">
        <w:rPr>
          <w:noProof/>
        </w:rPr>
        <w:t xml:space="preserve">these </w:t>
      </w:r>
      <w:r w:rsidRPr="009A3C53">
        <w:rPr>
          <w:noProof/>
        </w:rPr>
        <w:t xml:space="preserve">routines encourage (Johnson &amp; Scholes, 2009). </w:t>
      </w:r>
    </w:p>
    <w:p w14:paraId="1FB63D47" w14:textId="77777777" w:rsidR="009A3C53" w:rsidRPr="009A3C53" w:rsidRDefault="009A3C53" w:rsidP="0071424D">
      <w:pPr>
        <w:spacing w:line="360" w:lineRule="auto"/>
        <w:jc w:val="both"/>
        <w:rPr>
          <w:noProof/>
        </w:rPr>
      </w:pPr>
    </w:p>
    <w:p w14:paraId="312493F9" w14:textId="7FEDBBBE" w:rsidR="00B87836" w:rsidRDefault="00B87836" w:rsidP="0071424D">
      <w:pPr>
        <w:spacing w:line="360" w:lineRule="auto"/>
        <w:jc w:val="both"/>
      </w:pPr>
      <w:r w:rsidRPr="009A3C53">
        <w:rPr>
          <w:noProof/>
        </w:rPr>
        <w:t xml:space="preserve">The cultural web integrates multiple ideas and perceptions of other theorists to form a single framework </w:t>
      </w:r>
      <w:sdt>
        <w:sdtPr>
          <w:rPr>
            <w:noProof/>
          </w:rPr>
          <w:id w:val="-1667629733"/>
          <w:citation/>
        </w:sdtPr>
        <w:sdtEndPr/>
        <w:sdtContent>
          <w:r w:rsidRPr="009A3C53">
            <w:rPr>
              <w:noProof/>
            </w:rPr>
            <w:fldChar w:fldCharType="begin"/>
          </w:r>
          <w:r w:rsidRPr="009A3C53">
            <w:rPr>
              <w:noProof/>
            </w:rPr>
            <w:instrText xml:space="preserve"> CITATION Mcd13 \l 2057 </w:instrText>
          </w:r>
          <w:r w:rsidRPr="009A3C53">
            <w:rPr>
              <w:noProof/>
            </w:rPr>
            <w:fldChar w:fldCharType="separate"/>
          </w:r>
          <w:r w:rsidR="00170D21">
            <w:rPr>
              <w:noProof/>
            </w:rPr>
            <w:t>(Mcdonald &amp; Foster, 2013)</w:t>
          </w:r>
          <w:r w:rsidRPr="009A3C53">
            <w:rPr>
              <w:noProof/>
            </w:rPr>
            <w:fldChar w:fldCharType="end"/>
          </w:r>
        </w:sdtContent>
      </w:sdt>
      <w:r w:rsidRPr="009A3C53">
        <w:rPr>
          <w:noProof/>
        </w:rPr>
        <w:t xml:space="preserve">. </w:t>
      </w:r>
      <w:r w:rsidR="00AE1888">
        <w:rPr>
          <w:noProof/>
        </w:rPr>
        <w:t>Freemantle (2013)</w:t>
      </w:r>
      <w:r w:rsidRPr="009A3C53">
        <w:rPr>
          <w:noProof/>
        </w:rPr>
        <w:t xml:space="preserve"> </w:t>
      </w:r>
      <w:r w:rsidR="0071424D">
        <w:rPr>
          <w:noProof/>
        </w:rPr>
        <w:t>a</w:t>
      </w:r>
      <w:r w:rsidRPr="009A3C53">
        <w:rPr>
          <w:noProof/>
        </w:rPr>
        <w:t xml:space="preserve">lso suggests that the use of this framework enables organisations to gain an understanding of the existing culture </w:t>
      </w:r>
      <w:r w:rsidR="008F0722">
        <w:rPr>
          <w:noProof/>
        </w:rPr>
        <w:t xml:space="preserve">that </w:t>
      </w:r>
      <w:r w:rsidRPr="009A3C53">
        <w:rPr>
          <w:noProof/>
        </w:rPr>
        <w:t>influences recommendations</w:t>
      </w:r>
      <w:r w:rsidR="008F0722">
        <w:rPr>
          <w:noProof/>
        </w:rPr>
        <w:t>,</w:t>
      </w:r>
      <w:r w:rsidRPr="009A3C53">
        <w:rPr>
          <w:noProof/>
        </w:rPr>
        <w:t xml:space="preserve"> in relation to the certain aspects of their culture to </w:t>
      </w:r>
      <w:r w:rsidR="008F0722" w:rsidRPr="009A3C53">
        <w:rPr>
          <w:noProof/>
        </w:rPr>
        <w:t>foster</w:t>
      </w:r>
      <w:r w:rsidRPr="009A3C53">
        <w:rPr>
          <w:noProof/>
        </w:rPr>
        <w:t xml:space="preserve"> change. Although </w:t>
      </w:r>
      <w:r w:rsidRPr="009A3C53">
        <w:t>Duncan</w:t>
      </w:r>
      <w:r w:rsidR="00E5579C">
        <w:t xml:space="preserve"> (</w:t>
      </w:r>
      <w:r w:rsidRPr="009A3C53">
        <w:t>2021) suggests that change within an organisation is leader-led and supported whilst creating a co-creation mindset internally</w:t>
      </w:r>
      <w:r w:rsidR="002D7683">
        <w:t>, which can be considered vital</w:t>
      </w:r>
      <w:r w:rsidRPr="009A3C53">
        <w:t xml:space="preserve"> when executing cultural change.</w:t>
      </w:r>
    </w:p>
    <w:p w14:paraId="336AC1F6" w14:textId="30589BEC" w:rsidR="00EC63E3" w:rsidRDefault="00EC63E3" w:rsidP="0071424D">
      <w:pPr>
        <w:spacing w:line="360" w:lineRule="auto"/>
        <w:jc w:val="both"/>
      </w:pPr>
    </w:p>
    <w:p w14:paraId="52626D52" w14:textId="77777777" w:rsidR="00EC63E3" w:rsidRPr="009A3C53" w:rsidRDefault="00EC63E3" w:rsidP="00B87836">
      <w:pPr>
        <w:spacing w:line="360" w:lineRule="auto"/>
        <w:jc w:val="both"/>
        <w:rPr>
          <w:noProof/>
        </w:rPr>
      </w:pPr>
    </w:p>
    <w:p w14:paraId="3621FAFF" w14:textId="50A6D404" w:rsidR="009A3C53" w:rsidRDefault="009A3C53" w:rsidP="00B87836">
      <w:pPr>
        <w:spacing w:line="360" w:lineRule="auto"/>
        <w:jc w:val="both"/>
        <w:rPr>
          <w:b/>
          <w:bCs/>
          <w:noProof/>
          <w:sz w:val="22"/>
          <w:szCs w:val="22"/>
        </w:rPr>
      </w:pPr>
    </w:p>
    <w:p w14:paraId="2F9E3B5F" w14:textId="3741E3AB" w:rsidR="00B87836" w:rsidRPr="00BB7E89" w:rsidRDefault="009A3C53" w:rsidP="0071424D">
      <w:pPr>
        <w:pStyle w:val="Heading2"/>
        <w:spacing w:line="360" w:lineRule="auto"/>
        <w:rPr>
          <w:rFonts w:ascii="Times New Roman" w:hAnsi="Times New Roman" w:cs="Times New Roman"/>
          <w:b/>
          <w:bCs/>
          <w:color w:val="000000" w:themeColor="text1"/>
          <w:sz w:val="24"/>
          <w:szCs w:val="24"/>
        </w:rPr>
      </w:pPr>
      <w:bookmarkStart w:id="13" w:name="_Toc69732234"/>
      <w:bookmarkStart w:id="14" w:name="_Toc69736829"/>
      <w:r w:rsidRPr="00BB7E89">
        <w:rPr>
          <w:rFonts w:ascii="Times New Roman" w:hAnsi="Times New Roman" w:cs="Times New Roman"/>
          <w:b/>
          <w:bCs/>
          <w:color w:val="000000" w:themeColor="text1"/>
          <w:sz w:val="24"/>
          <w:szCs w:val="24"/>
        </w:rPr>
        <w:t>2:</w:t>
      </w:r>
      <w:r w:rsidR="00BB7E89" w:rsidRPr="00BB7E89">
        <w:rPr>
          <w:rFonts w:ascii="Times New Roman" w:hAnsi="Times New Roman" w:cs="Times New Roman"/>
          <w:b/>
          <w:bCs/>
          <w:color w:val="000000" w:themeColor="text1"/>
          <w:sz w:val="24"/>
          <w:szCs w:val="24"/>
        </w:rPr>
        <w:t>3</w:t>
      </w:r>
      <w:r w:rsidRPr="00BB7E89">
        <w:rPr>
          <w:rFonts w:ascii="Times New Roman" w:hAnsi="Times New Roman" w:cs="Times New Roman"/>
          <w:b/>
          <w:bCs/>
          <w:color w:val="000000" w:themeColor="text1"/>
          <w:sz w:val="24"/>
          <w:szCs w:val="24"/>
        </w:rPr>
        <w:t xml:space="preserve"> Charles Handy</w:t>
      </w:r>
      <w:bookmarkEnd w:id="13"/>
      <w:bookmarkEnd w:id="14"/>
    </w:p>
    <w:p w14:paraId="5523D3C5" w14:textId="77777777" w:rsidR="009A3C53" w:rsidRPr="009A3C53" w:rsidRDefault="009A3C53" w:rsidP="0071424D">
      <w:pPr>
        <w:shd w:val="clear" w:color="auto" w:fill="FFFFFF"/>
        <w:spacing w:after="160" w:line="360" w:lineRule="auto"/>
        <w:jc w:val="both"/>
        <w:rPr>
          <w:b/>
          <w:bCs/>
          <w:color w:val="000000"/>
        </w:rPr>
      </w:pPr>
    </w:p>
    <w:p w14:paraId="64587EC1" w14:textId="5955B45A" w:rsidR="00B87836" w:rsidRPr="00BB7E89" w:rsidRDefault="00B87836" w:rsidP="0071424D">
      <w:pPr>
        <w:spacing w:line="360" w:lineRule="auto"/>
        <w:jc w:val="both"/>
        <w:rPr>
          <w:noProof/>
        </w:rPr>
      </w:pPr>
      <w:r w:rsidRPr="00BB7E89">
        <w:rPr>
          <w:noProof/>
        </w:rPr>
        <w:t xml:space="preserve">Conversely, Charles Handy also suggests that there are four different types of culture within a workplace, </w:t>
      </w:r>
      <w:r w:rsidR="002D7683">
        <w:rPr>
          <w:noProof/>
        </w:rPr>
        <w:t>p</w:t>
      </w:r>
      <w:r w:rsidRPr="00BB7E89">
        <w:rPr>
          <w:noProof/>
        </w:rPr>
        <w:t xml:space="preserve">ower </w:t>
      </w:r>
      <w:r w:rsidR="002D7683">
        <w:rPr>
          <w:noProof/>
        </w:rPr>
        <w:t>c</w:t>
      </w:r>
      <w:r w:rsidRPr="00BB7E89">
        <w:rPr>
          <w:noProof/>
        </w:rPr>
        <w:t xml:space="preserve">ulture, </w:t>
      </w:r>
      <w:r w:rsidR="002D7683">
        <w:rPr>
          <w:noProof/>
        </w:rPr>
        <w:t>r</w:t>
      </w:r>
      <w:r w:rsidRPr="00BB7E89">
        <w:rPr>
          <w:noProof/>
        </w:rPr>
        <w:t xml:space="preserve">ole </w:t>
      </w:r>
      <w:r w:rsidR="002D7683">
        <w:rPr>
          <w:noProof/>
        </w:rPr>
        <w:t>c</w:t>
      </w:r>
      <w:r w:rsidRPr="00BB7E89">
        <w:rPr>
          <w:noProof/>
        </w:rPr>
        <w:t xml:space="preserve">ulture, </w:t>
      </w:r>
      <w:r w:rsidR="002D7683">
        <w:rPr>
          <w:noProof/>
        </w:rPr>
        <w:t>t</w:t>
      </w:r>
      <w:r w:rsidRPr="00BB7E89">
        <w:rPr>
          <w:noProof/>
        </w:rPr>
        <w:t xml:space="preserve">ask </w:t>
      </w:r>
      <w:r w:rsidR="002D7683">
        <w:rPr>
          <w:noProof/>
        </w:rPr>
        <w:t>c</w:t>
      </w:r>
      <w:r w:rsidRPr="00BB7E89">
        <w:rPr>
          <w:noProof/>
        </w:rPr>
        <w:t xml:space="preserve">ulture and </w:t>
      </w:r>
      <w:r w:rsidR="002D7683">
        <w:rPr>
          <w:noProof/>
        </w:rPr>
        <w:t>p</w:t>
      </w:r>
      <w:r w:rsidRPr="00BB7E89">
        <w:rPr>
          <w:noProof/>
        </w:rPr>
        <w:t xml:space="preserve">erson </w:t>
      </w:r>
      <w:r w:rsidR="002D7683">
        <w:rPr>
          <w:noProof/>
        </w:rPr>
        <w:t>c</w:t>
      </w:r>
      <w:r w:rsidRPr="00BB7E89">
        <w:rPr>
          <w:noProof/>
        </w:rPr>
        <w:t xml:space="preserve">ulture. According to Handy, </w:t>
      </w:r>
      <w:r w:rsidR="002D7683">
        <w:rPr>
          <w:noProof/>
        </w:rPr>
        <w:t>p</w:t>
      </w:r>
      <w:r w:rsidRPr="00BB7E89">
        <w:rPr>
          <w:noProof/>
        </w:rPr>
        <w:t xml:space="preserve">ower </w:t>
      </w:r>
      <w:r w:rsidR="002D7683">
        <w:rPr>
          <w:noProof/>
        </w:rPr>
        <w:t>c</w:t>
      </w:r>
      <w:r w:rsidRPr="00BB7E89">
        <w:rPr>
          <w:noProof/>
        </w:rPr>
        <w:t>ulture can be represented as a ‘web’ and refers to power amongst a few within a</w:t>
      </w:r>
      <w:r w:rsidR="00AE1888">
        <w:rPr>
          <w:noProof/>
        </w:rPr>
        <w:t>n</w:t>
      </w:r>
      <w:r w:rsidRPr="00BB7E89">
        <w:rPr>
          <w:noProof/>
        </w:rPr>
        <w:t xml:space="preserve"> organisation and establishes minimal rules and little bureaucracy </w:t>
      </w:r>
      <w:r w:rsidR="00BB7E89" w:rsidRPr="00BB7E89">
        <w:rPr>
          <w:noProof/>
        </w:rPr>
        <w:t>(Handy,1993)</w:t>
      </w:r>
      <w:r w:rsidRPr="00BB7E89">
        <w:rPr>
          <w:noProof/>
        </w:rPr>
        <w:t xml:space="preserve">. Organisations that adapt a power culture </w:t>
      </w:r>
      <w:r w:rsidR="00207AD3">
        <w:rPr>
          <w:noProof/>
        </w:rPr>
        <w:t xml:space="preserve">are </w:t>
      </w:r>
      <w:r w:rsidRPr="00BB7E89">
        <w:rPr>
          <w:noProof/>
        </w:rPr>
        <w:t xml:space="preserve">often political, where decisions are made primarily on the basis of persuasion rather than beureaucratic or logical considerations (Cacciattolo, 2014). Role Culture is a highly defined structured culture within a organisation which operates by logic and rationality with the use of clear rules, procedures and a hierarchy. Charles Handy also suggests that this type of culture best suits individuals with a low tolerance for ambiguity as there is tighter role prescriptions of the role culture (Handy, 1993). It is also argued that Task Culture is a accompanying structure that is best described as a low formalisation high centralization culture. This type of culture is very compliant and has no single power source but rather a more matrix organisation </w:t>
      </w:r>
      <w:r w:rsidR="00207AD3">
        <w:rPr>
          <w:noProof/>
        </w:rPr>
        <w:t xml:space="preserve">that </w:t>
      </w:r>
      <w:r w:rsidRPr="00BB7E89">
        <w:rPr>
          <w:noProof/>
        </w:rPr>
        <w:t>emphasies ‘getting the job done’ which is why this particular culture tries to assemble the suitable resources (Handy,</w:t>
      </w:r>
      <w:r w:rsidR="00AE1888">
        <w:rPr>
          <w:noProof/>
        </w:rPr>
        <w:t xml:space="preserve"> </w:t>
      </w:r>
      <w:r w:rsidRPr="00BB7E89">
        <w:rPr>
          <w:noProof/>
        </w:rPr>
        <w:t xml:space="preserve">1993). A Person Culture is an unusual structure that focuses on creating an organisation that allows individuals to believe to be superior to the organisation they are employed in. Handy also postulates that employees within this type of culture are difficult to manage, and there is little influence that can be conveyed to tolerate  them (Handy, 1993). Any of the above culture styles can be effective for organisations as workers are often flexible when adapting to culture, he also adds that an employee who suceeds in one culture may not always succeed in another. Charles Handy’s theory clearly insinuates the clear ideas that out of all four cultures, no culture is better than another, various cultures can work within the same environment although there is often one ‘leader’culture </w:t>
      </w:r>
      <w:sdt>
        <w:sdtPr>
          <w:rPr>
            <w:noProof/>
          </w:rPr>
          <w:id w:val="1428610786"/>
          <w:citation/>
        </w:sdtPr>
        <w:sdtEndPr/>
        <w:sdtContent>
          <w:r w:rsidRPr="00BB7E89">
            <w:rPr>
              <w:noProof/>
            </w:rPr>
            <w:fldChar w:fldCharType="begin"/>
          </w:r>
          <w:r w:rsidRPr="00BB7E89">
            <w:rPr>
              <w:noProof/>
            </w:rPr>
            <w:instrText xml:space="preserve">CITATION sil19 \l 2057 </w:instrText>
          </w:r>
          <w:r w:rsidRPr="00BB7E89">
            <w:rPr>
              <w:noProof/>
            </w:rPr>
            <w:fldChar w:fldCharType="separate"/>
          </w:r>
          <w:r w:rsidR="00170D21">
            <w:rPr>
              <w:noProof/>
            </w:rPr>
            <w:t>(Silva, 2019)</w:t>
          </w:r>
          <w:r w:rsidRPr="00BB7E89">
            <w:rPr>
              <w:noProof/>
            </w:rPr>
            <w:fldChar w:fldCharType="end"/>
          </w:r>
        </w:sdtContent>
      </w:sdt>
      <w:r w:rsidRPr="00BB7E89">
        <w:rPr>
          <w:noProof/>
        </w:rPr>
        <w:t xml:space="preserve">. </w:t>
      </w:r>
    </w:p>
    <w:p w14:paraId="39FF55D5" w14:textId="77777777" w:rsidR="009A3C53" w:rsidRDefault="009A3C53" w:rsidP="009A3C53">
      <w:pPr>
        <w:jc w:val="both"/>
      </w:pPr>
    </w:p>
    <w:p w14:paraId="1FE1E406" w14:textId="109F541F" w:rsidR="00B87836" w:rsidRPr="00BB7E89" w:rsidRDefault="009A3C53" w:rsidP="0071424D">
      <w:pPr>
        <w:pStyle w:val="Heading2"/>
        <w:spacing w:line="360" w:lineRule="auto"/>
        <w:rPr>
          <w:rFonts w:ascii="Times New Roman" w:hAnsi="Times New Roman" w:cs="Times New Roman"/>
          <w:b/>
          <w:bCs/>
          <w:color w:val="000000" w:themeColor="text1"/>
          <w:sz w:val="24"/>
          <w:szCs w:val="24"/>
        </w:rPr>
      </w:pPr>
      <w:bookmarkStart w:id="15" w:name="_Toc69732235"/>
      <w:bookmarkStart w:id="16" w:name="_Toc69736830"/>
      <w:r w:rsidRPr="00BB7E89">
        <w:rPr>
          <w:rFonts w:ascii="Times New Roman" w:hAnsi="Times New Roman" w:cs="Times New Roman"/>
          <w:b/>
          <w:bCs/>
          <w:color w:val="000000" w:themeColor="text1"/>
          <w:sz w:val="24"/>
          <w:szCs w:val="24"/>
        </w:rPr>
        <w:t>2:</w:t>
      </w:r>
      <w:r w:rsidR="00BB7E89" w:rsidRPr="00BB7E89">
        <w:rPr>
          <w:rFonts w:ascii="Times New Roman" w:hAnsi="Times New Roman" w:cs="Times New Roman"/>
          <w:b/>
          <w:bCs/>
          <w:color w:val="000000" w:themeColor="text1"/>
          <w:sz w:val="24"/>
          <w:szCs w:val="24"/>
        </w:rPr>
        <w:t>4</w:t>
      </w:r>
      <w:r w:rsidRPr="00BB7E89">
        <w:rPr>
          <w:rFonts w:ascii="Times New Roman" w:hAnsi="Times New Roman" w:cs="Times New Roman"/>
          <w:b/>
          <w:bCs/>
          <w:color w:val="000000" w:themeColor="text1"/>
          <w:sz w:val="24"/>
          <w:szCs w:val="24"/>
        </w:rPr>
        <w:t xml:space="preserve"> </w:t>
      </w:r>
      <w:r w:rsidR="00B87836" w:rsidRPr="00BB7E89">
        <w:rPr>
          <w:rFonts w:ascii="Times New Roman" w:hAnsi="Times New Roman" w:cs="Times New Roman"/>
          <w:b/>
          <w:bCs/>
          <w:color w:val="000000" w:themeColor="text1"/>
          <w:sz w:val="24"/>
          <w:szCs w:val="24"/>
        </w:rPr>
        <w:t>Culture Communication Protocol.</w:t>
      </w:r>
      <w:bookmarkEnd w:id="15"/>
      <w:bookmarkEnd w:id="16"/>
    </w:p>
    <w:p w14:paraId="37F56F28" w14:textId="77777777" w:rsidR="00B87836" w:rsidRPr="003A7037" w:rsidRDefault="00B87836" w:rsidP="0071424D">
      <w:pPr>
        <w:spacing w:line="360" w:lineRule="auto"/>
        <w:jc w:val="both"/>
      </w:pPr>
    </w:p>
    <w:p w14:paraId="2D54F398" w14:textId="163CC20F" w:rsidR="00B87836" w:rsidRPr="003A7037" w:rsidRDefault="00B87836" w:rsidP="0071424D">
      <w:pPr>
        <w:spacing w:line="360" w:lineRule="auto"/>
        <w:jc w:val="both"/>
        <w:rPr>
          <w:noProof/>
        </w:rPr>
      </w:pPr>
      <w:r w:rsidRPr="003A7037">
        <w:t xml:space="preserve">Communication can be understood as ‘’the process of transmitting information from one person to another, from the sender to the receiver’’ </w:t>
      </w:r>
      <w:sdt>
        <w:sdtPr>
          <w:id w:val="313453069"/>
          <w:citation/>
        </w:sdtPr>
        <w:sdtEndPr/>
        <w:sdtContent>
          <w:r w:rsidRPr="003A7037">
            <w:fldChar w:fldCharType="begin"/>
          </w:r>
          <w:r w:rsidRPr="003A7037">
            <w:instrText xml:space="preserve"> CITATION Leo04 \l 2057 </w:instrText>
          </w:r>
          <w:r w:rsidRPr="003A7037">
            <w:fldChar w:fldCharType="separate"/>
          </w:r>
          <w:r w:rsidR="00170D21">
            <w:rPr>
              <w:noProof/>
            </w:rPr>
            <w:t>(Leonard &amp; Hilgert, 2004)</w:t>
          </w:r>
          <w:r w:rsidRPr="003A7037">
            <w:fldChar w:fldCharType="end"/>
          </w:r>
        </w:sdtContent>
      </w:sdt>
      <w:r w:rsidRPr="003A7037">
        <w:t xml:space="preserve">. Organisational culture can also be defined as the sending and receiving of communication between people </w:t>
      </w:r>
      <w:r w:rsidRPr="003A7037">
        <w:lastRenderedPageBreak/>
        <w:t xml:space="preserve">within the same environment that have shared goals </w:t>
      </w:r>
      <w:sdt>
        <w:sdtPr>
          <w:id w:val="-1293900575"/>
          <w:citation/>
        </w:sdtPr>
        <w:sdtEndPr/>
        <w:sdtContent>
          <w:r w:rsidRPr="003A7037">
            <w:fldChar w:fldCharType="begin"/>
          </w:r>
          <w:r w:rsidRPr="003A7037">
            <w:instrText xml:space="preserve"> CITATION Aku14 \l 2057 </w:instrText>
          </w:r>
          <w:r w:rsidRPr="003A7037">
            <w:fldChar w:fldCharType="separate"/>
          </w:r>
          <w:r w:rsidR="00170D21">
            <w:rPr>
              <w:noProof/>
            </w:rPr>
            <w:t>(Oppong, 2014)</w:t>
          </w:r>
          <w:r w:rsidRPr="003A7037">
            <w:fldChar w:fldCharType="end"/>
          </w:r>
        </w:sdtContent>
      </w:sdt>
      <w:r w:rsidRPr="003A7037">
        <w:t>. Both communication and culture reciprocally influence each other in a workplace. Past experiences, perception and cultural background impact</w:t>
      </w:r>
      <w:r w:rsidR="00207AD3">
        <w:t>s</w:t>
      </w:r>
      <w:r w:rsidRPr="003A7037">
        <w:t xml:space="preserve"> how people interact and behave within a workplace. Culture plays a key role in shaping the style of communication </w:t>
      </w:r>
      <w:sdt>
        <w:sdtPr>
          <w:id w:val="1353073926"/>
          <w:citation/>
        </w:sdtPr>
        <w:sdtEndPr/>
        <w:sdtContent>
          <w:r w:rsidRPr="003A7037">
            <w:fldChar w:fldCharType="begin"/>
          </w:r>
          <w:r w:rsidRPr="003A7037">
            <w:instrText xml:space="preserve"> CITATION Gir06 \l 2057 </w:instrText>
          </w:r>
          <w:r w:rsidRPr="003A7037">
            <w:fldChar w:fldCharType="separate"/>
          </w:r>
          <w:r w:rsidR="00170D21">
            <w:rPr>
              <w:noProof/>
            </w:rPr>
            <w:t>(Giri, 2006)</w:t>
          </w:r>
          <w:r w:rsidRPr="003A7037">
            <w:fldChar w:fldCharType="end"/>
          </w:r>
        </w:sdtContent>
      </w:sdt>
      <w:r w:rsidRPr="003A7037">
        <w:t xml:space="preserve">. In order for organisations to establish a communication protocol, it is important that they minimise communication gaps, by ensuring that building alignment with all levels of leadership is priority. This can be seen to be an important element for workers in a modern-day corporate environment </w:t>
      </w:r>
      <w:r w:rsidRPr="003A7037">
        <w:rPr>
          <w:noProof/>
        </w:rPr>
        <w:t xml:space="preserve">(The Employee Engagement Group, 2011).  According to </w:t>
      </w:r>
      <w:sdt>
        <w:sdtPr>
          <w:rPr>
            <w:noProof/>
          </w:rPr>
          <w:id w:val="824790144"/>
          <w:citation/>
        </w:sdtPr>
        <w:sdtEndPr/>
        <w:sdtContent>
          <w:r w:rsidRPr="003A7037">
            <w:rPr>
              <w:noProof/>
            </w:rPr>
            <w:fldChar w:fldCharType="begin"/>
          </w:r>
          <w:r w:rsidRPr="003A7037">
            <w:rPr>
              <w:noProof/>
            </w:rPr>
            <w:instrText xml:space="preserve"> CITATION Neu00 \l 2057 </w:instrText>
          </w:r>
          <w:r w:rsidRPr="003A7037">
            <w:rPr>
              <w:noProof/>
            </w:rPr>
            <w:fldChar w:fldCharType="separate"/>
          </w:r>
          <w:r w:rsidR="00170D21">
            <w:rPr>
              <w:noProof/>
            </w:rPr>
            <w:t>(Neuhauser, 2000)</w:t>
          </w:r>
          <w:r w:rsidRPr="003A7037">
            <w:rPr>
              <w:noProof/>
            </w:rPr>
            <w:fldChar w:fldCharType="end"/>
          </w:r>
        </w:sdtContent>
      </w:sdt>
      <w:r w:rsidRPr="003A7037">
        <w:rPr>
          <w:noProof/>
        </w:rPr>
        <w:t xml:space="preserve"> It is important for organisations to develop a communication protocol to ensure employees understand how they can contact each other based on u</w:t>
      </w:r>
      <w:r w:rsidR="00207AD3">
        <w:rPr>
          <w:noProof/>
        </w:rPr>
        <w:t>r</w:t>
      </w:r>
      <w:r w:rsidRPr="003A7037">
        <w:rPr>
          <w:noProof/>
        </w:rPr>
        <w:t xml:space="preserve">gency, volume and level. The same importance was emphasised by </w:t>
      </w:r>
      <w:r w:rsidR="00AE1888">
        <w:rPr>
          <w:noProof/>
        </w:rPr>
        <w:t>Forbes (2018)</w:t>
      </w:r>
      <w:r w:rsidRPr="003A7037">
        <w:rPr>
          <w:noProof/>
        </w:rPr>
        <w:t xml:space="preserve"> who also argues that cultural communication is considered a key element in creating a seamless system between all stakeholders and all departments within a working environment. </w:t>
      </w:r>
    </w:p>
    <w:p w14:paraId="1D5E111E" w14:textId="77777777" w:rsidR="0071424D" w:rsidRDefault="0071424D" w:rsidP="0071424D">
      <w:pPr>
        <w:spacing w:line="360" w:lineRule="auto"/>
        <w:jc w:val="both"/>
        <w:rPr>
          <w:noProof/>
        </w:rPr>
      </w:pPr>
    </w:p>
    <w:p w14:paraId="5C62403C" w14:textId="3CC367B1" w:rsidR="00B87836" w:rsidRDefault="00B87836" w:rsidP="0071424D">
      <w:pPr>
        <w:spacing w:line="360" w:lineRule="auto"/>
        <w:jc w:val="both"/>
        <w:rPr>
          <w:noProof/>
        </w:rPr>
      </w:pPr>
      <w:r w:rsidRPr="003A7037">
        <w:rPr>
          <w:noProof/>
        </w:rPr>
        <w:t xml:space="preserve">Intercultural communication is also considered a key element of culture communciation protocol, as it defines a systematic communication approach between individuals or groups of different linguistic and cultural origins. With an increasing globalization of workplace settings across most sectors, managers must consider an efficient management strategy in order to gain a clear understanding of the intercultural communication between employees. The use of making necessary adjustments to address the needs of todays diverse workforce </w:t>
      </w:r>
      <w:sdt>
        <w:sdtPr>
          <w:rPr>
            <w:noProof/>
          </w:rPr>
          <w:id w:val="-1796208702"/>
          <w:citation/>
        </w:sdtPr>
        <w:sdtEndPr/>
        <w:sdtContent>
          <w:r w:rsidRPr="003A7037">
            <w:rPr>
              <w:noProof/>
            </w:rPr>
            <w:fldChar w:fldCharType="begin"/>
          </w:r>
          <w:r w:rsidRPr="003A7037">
            <w:rPr>
              <w:noProof/>
            </w:rPr>
            <w:instrText xml:space="preserve"> CITATION Mat12 \l 2057 </w:instrText>
          </w:r>
          <w:r w:rsidRPr="003A7037">
            <w:rPr>
              <w:noProof/>
            </w:rPr>
            <w:fldChar w:fldCharType="separate"/>
          </w:r>
          <w:r w:rsidR="00170D21">
            <w:rPr>
              <w:noProof/>
            </w:rPr>
            <w:t>(Matthews &amp; Thakkar, 2012)</w:t>
          </w:r>
          <w:r w:rsidRPr="003A7037">
            <w:rPr>
              <w:noProof/>
            </w:rPr>
            <w:fldChar w:fldCharType="end"/>
          </w:r>
        </w:sdtContent>
      </w:sdt>
      <w:r w:rsidRPr="003A7037">
        <w:rPr>
          <w:noProof/>
        </w:rPr>
        <w:t xml:space="preserve">. </w:t>
      </w:r>
    </w:p>
    <w:p w14:paraId="2F6DC931" w14:textId="77777777" w:rsidR="0071424D" w:rsidRPr="003A7037" w:rsidRDefault="0071424D" w:rsidP="0071424D">
      <w:pPr>
        <w:spacing w:line="360" w:lineRule="auto"/>
        <w:jc w:val="both"/>
        <w:rPr>
          <w:noProof/>
        </w:rPr>
      </w:pPr>
    </w:p>
    <w:p w14:paraId="01CA40BF" w14:textId="4F1D2814" w:rsidR="00B87836" w:rsidRPr="003A7037" w:rsidRDefault="00B87836" w:rsidP="0071424D">
      <w:pPr>
        <w:spacing w:line="360" w:lineRule="auto"/>
        <w:jc w:val="both"/>
        <w:rPr>
          <w:noProof/>
        </w:rPr>
      </w:pPr>
      <w:r w:rsidRPr="003A7037">
        <w:rPr>
          <w:noProof/>
        </w:rPr>
        <w:t>The use of cultural communication within an organi</w:t>
      </w:r>
      <w:r w:rsidR="00207AD3">
        <w:rPr>
          <w:noProof/>
        </w:rPr>
        <w:t>sation</w:t>
      </w:r>
      <w:r w:rsidRPr="003A7037">
        <w:rPr>
          <w:noProof/>
        </w:rPr>
        <w:t xml:space="preserve"> provides important levers of management that can be implemented to influence the formation of teams and attaining valuable business performance </w:t>
      </w:r>
      <w:sdt>
        <w:sdtPr>
          <w:rPr>
            <w:noProof/>
          </w:rPr>
          <w:id w:val="527381731"/>
          <w:citation/>
        </w:sdtPr>
        <w:sdtEndPr/>
        <w:sdtContent>
          <w:r w:rsidRPr="003A7037">
            <w:rPr>
              <w:noProof/>
            </w:rPr>
            <w:fldChar w:fldCharType="begin"/>
          </w:r>
          <w:r w:rsidRPr="003A7037">
            <w:rPr>
              <w:noProof/>
            </w:rPr>
            <w:instrText xml:space="preserve"> CITATION Geo17 \l 2057 </w:instrText>
          </w:r>
          <w:r w:rsidRPr="003A7037">
            <w:rPr>
              <w:noProof/>
            </w:rPr>
            <w:fldChar w:fldCharType="separate"/>
          </w:r>
          <w:r w:rsidR="00170D21">
            <w:rPr>
              <w:noProof/>
            </w:rPr>
            <w:t>(Bucata, 2017)</w:t>
          </w:r>
          <w:r w:rsidRPr="003A7037">
            <w:rPr>
              <w:noProof/>
            </w:rPr>
            <w:fldChar w:fldCharType="end"/>
          </w:r>
        </w:sdtContent>
      </w:sdt>
      <w:r w:rsidRPr="003A7037">
        <w:rPr>
          <w:noProof/>
        </w:rPr>
        <w:t xml:space="preserve">. It also creates both organisational and individual dimensions as the use of culture emcompasses corporate targets, incentives, resources and leadership for desired conduct. The individualism dimensions incorporates the development of learning between both employees and managers of a workforce, through the use of interactions during their daily duties </w:t>
      </w:r>
      <w:sdt>
        <w:sdtPr>
          <w:rPr>
            <w:noProof/>
          </w:rPr>
          <w:id w:val="-97490345"/>
          <w:citation/>
        </w:sdtPr>
        <w:sdtEndPr/>
        <w:sdtContent>
          <w:r w:rsidRPr="003A7037">
            <w:rPr>
              <w:noProof/>
            </w:rPr>
            <w:fldChar w:fldCharType="begin"/>
          </w:r>
          <w:r w:rsidRPr="003A7037">
            <w:rPr>
              <w:noProof/>
            </w:rPr>
            <w:instrText xml:space="preserve"> CITATION Joh192 \l 2057 </w:instrText>
          </w:r>
          <w:r w:rsidRPr="003A7037">
            <w:rPr>
              <w:noProof/>
            </w:rPr>
            <w:fldChar w:fldCharType="separate"/>
          </w:r>
          <w:r w:rsidR="00170D21">
            <w:rPr>
              <w:noProof/>
            </w:rPr>
            <w:t>(Sherman, 2019)</w:t>
          </w:r>
          <w:r w:rsidRPr="003A7037">
            <w:rPr>
              <w:noProof/>
            </w:rPr>
            <w:fldChar w:fldCharType="end"/>
          </w:r>
        </w:sdtContent>
      </w:sdt>
      <w:r w:rsidRPr="003A7037">
        <w:rPr>
          <w:noProof/>
        </w:rPr>
        <w:t>.</w:t>
      </w:r>
      <w:r w:rsidR="00CF7220">
        <w:rPr>
          <w:noProof/>
        </w:rPr>
        <w:t xml:space="preserve"> </w:t>
      </w:r>
      <w:r w:rsidRPr="003A7037">
        <w:rPr>
          <w:noProof/>
        </w:rPr>
        <w:t xml:space="preserve">Cultural standards creates a environment of </w:t>
      </w:r>
      <w:r w:rsidR="0031541F" w:rsidRPr="003A7037">
        <w:rPr>
          <w:noProof/>
        </w:rPr>
        <w:t>a</w:t>
      </w:r>
      <w:r w:rsidRPr="003A7037">
        <w:rPr>
          <w:noProof/>
        </w:rPr>
        <w:t xml:space="preserve"> shared belief</w:t>
      </w:r>
      <w:r w:rsidR="003D26B1">
        <w:rPr>
          <w:noProof/>
        </w:rPr>
        <w:t>.</w:t>
      </w:r>
      <w:r w:rsidRPr="003A7037">
        <w:rPr>
          <w:noProof/>
        </w:rPr>
        <w:t xml:space="preserve"> </w:t>
      </w:r>
      <w:r w:rsidR="003D26B1">
        <w:rPr>
          <w:noProof/>
        </w:rPr>
        <w:t>C</w:t>
      </w:r>
      <w:r w:rsidRPr="003A7037">
        <w:rPr>
          <w:noProof/>
        </w:rPr>
        <w:t>ultural standards are forms of perception through the use of patterns, judgement</w:t>
      </w:r>
      <w:r w:rsidR="00AE1888">
        <w:rPr>
          <w:noProof/>
        </w:rPr>
        <w:t>,</w:t>
      </w:r>
      <w:r w:rsidRPr="003A7037">
        <w:rPr>
          <w:noProof/>
        </w:rPr>
        <w:t xml:space="preserve"> and interaction from employees within a spec</w:t>
      </w:r>
      <w:r w:rsidR="003D26B1">
        <w:rPr>
          <w:noProof/>
        </w:rPr>
        <w:t>i</w:t>
      </w:r>
      <w:r w:rsidRPr="003A7037">
        <w:rPr>
          <w:noProof/>
        </w:rPr>
        <w:t xml:space="preserve">fic working environment who regard their behaviour as normal and binding. The use of cultural standards within an organisation provides a regulatory function of controlling a situation by managing people effectively </w:t>
      </w:r>
      <w:sdt>
        <w:sdtPr>
          <w:rPr>
            <w:noProof/>
          </w:rPr>
          <w:id w:val="928312491"/>
          <w:citation/>
        </w:sdtPr>
        <w:sdtEndPr/>
        <w:sdtContent>
          <w:r w:rsidRPr="003A7037">
            <w:rPr>
              <w:noProof/>
            </w:rPr>
            <w:fldChar w:fldCharType="begin"/>
          </w:r>
          <w:r w:rsidRPr="003A7037">
            <w:rPr>
              <w:noProof/>
            </w:rPr>
            <w:instrText xml:space="preserve">CITATION OOw14 \l 2057 </w:instrText>
          </w:r>
          <w:r w:rsidRPr="003A7037">
            <w:rPr>
              <w:noProof/>
            </w:rPr>
            <w:fldChar w:fldCharType="separate"/>
          </w:r>
          <w:r w:rsidR="00170D21">
            <w:rPr>
              <w:noProof/>
            </w:rPr>
            <w:t>(Owoyemi, 2014)</w:t>
          </w:r>
          <w:r w:rsidRPr="003A7037">
            <w:rPr>
              <w:noProof/>
            </w:rPr>
            <w:fldChar w:fldCharType="end"/>
          </w:r>
        </w:sdtContent>
      </w:sdt>
      <w:r w:rsidRPr="003A7037">
        <w:rPr>
          <w:noProof/>
        </w:rPr>
        <w:t>.</w:t>
      </w:r>
    </w:p>
    <w:p w14:paraId="472286A6" w14:textId="77777777" w:rsidR="00B87836" w:rsidRPr="001A28BD" w:rsidRDefault="00B87836" w:rsidP="0071424D">
      <w:pPr>
        <w:spacing w:line="360" w:lineRule="auto"/>
        <w:jc w:val="both"/>
      </w:pPr>
    </w:p>
    <w:p w14:paraId="3DAC26FC" w14:textId="77777777" w:rsidR="00EC63E3" w:rsidRPr="003A7037" w:rsidRDefault="00EC63E3" w:rsidP="0071424D">
      <w:pPr>
        <w:spacing w:line="360" w:lineRule="auto"/>
        <w:jc w:val="both"/>
      </w:pPr>
    </w:p>
    <w:p w14:paraId="0E99292A" w14:textId="151E0407" w:rsidR="00B87836" w:rsidRPr="00FB5DCB" w:rsidRDefault="009A3C53" w:rsidP="0071424D">
      <w:pPr>
        <w:pStyle w:val="Heading2"/>
        <w:spacing w:line="360" w:lineRule="auto"/>
        <w:rPr>
          <w:rFonts w:ascii="Times New Roman" w:hAnsi="Times New Roman" w:cs="Times New Roman"/>
          <w:b/>
          <w:bCs/>
          <w:color w:val="000000" w:themeColor="text1"/>
          <w:sz w:val="24"/>
          <w:szCs w:val="24"/>
        </w:rPr>
      </w:pPr>
      <w:bookmarkStart w:id="17" w:name="_Toc69732236"/>
      <w:bookmarkStart w:id="18" w:name="_Toc69736831"/>
      <w:r w:rsidRPr="00FB5DCB">
        <w:rPr>
          <w:rFonts w:ascii="Times New Roman" w:hAnsi="Times New Roman" w:cs="Times New Roman"/>
          <w:b/>
          <w:bCs/>
          <w:color w:val="000000" w:themeColor="text1"/>
          <w:sz w:val="24"/>
          <w:szCs w:val="24"/>
        </w:rPr>
        <w:t>2:</w:t>
      </w:r>
      <w:r w:rsidR="00BB7E89" w:rsidRPr="00FB5DCB">
        <w:rPr>
          <w:rFonts w:ascii="Times New Roman" w:hAnsi="Times New Roman" w:cs="Times New Roman"/>
          <w:b/>
          <w:bCs/>
          <w:color w:val="000000" w:themeColor="text1"/>
          <w:sz w:val="24"/>
          <w:szCs w:val="24"/>
        </w:rPr>
        <w:t xml:space="preserve">5 </w:t>
      </w:r>
      <w:r w:rsidR="00B87836" w:rsidRPr="00FB5DCB">
        <w:rPr>
          <w:rFonts w:ascii="Times New Roman" w:hAnsi="Times New Roman" w:cs="Times New Roman"/>
          <w:b/>
          <w:bCs/>
          <w:color w:val="000000" w:themeColor="text1"/>
          <w:sz w:val="24"/>
          <w:szCs w:val="24"/>
        </w:rPr>
        <w:t>Relation between COVID-19 and Cultural Communication from remote working.</w:t>
      </w:r>
      <w:bookmarkEnd w:id="17"/>
      <w:bookmarkEnd w:id="18"/>
    </w:p>
    <w:p w14:paraId="7FF9DFAC" w14:textId="7BDDAA32" w:rsidR="00AA7E3D" w:rsidRPr="003A7037" w:rsidRDefault="00B87836" w:rsidP="0071424D">
      <w:pPr>
        <w:pStyle w:val="NormalWeb"/>
        <w:spacing w:line="360" w:lineRule="auto"/>
        <w:jc w:val="both"/>
        <w:rPr>
          <w:color w:val="000000"/>
        </w:rPr>
      </w:pPr>
      <w:r w:rsidRPr="003A7037">
        <w:rPr>
          <w:color w:val="000000"/>
        </w:rPr>
        <w:t xml:space="preserve">One of the most compelling arguments for organisations considering teleworking as a work arrangement is the evidence of increased employee productivity. </w:t>
      </w:r>
      <w:r w:rsidR="003D26B1">
        <w:rPr>
          <w:color w:val="000000"/>
        </w:rPr>
        <w:t xml:space="preserve">Remote </w:t>
      </w:r>
      <w:r w:rsidRPr="003A7037">
        <w:rPr>
          <w:color w:val="000000"/>
        </w:rPr>
        <w:t xml:space="preserve">workers are more productive because they can work when they are most productive and are not distracted by co-workers </w:t>
      </w:r>
      <w:sdt>
        <w:sdtPr>
          <w:rPr>
            <w:color w:val="000000"/>
          </w:rPr>
          <w:id w:val="-924566290"/>
          <w:citation/>
        </w:sdtPr>
        <w:sdtEndPr/>
        <w:sdtContent>
          <w:r w:rsidRPr="003A7037">
            <w:rPr>
              <w:color w:val="000000"/>
            </w:rPr>
            <w:fldChar w:fldCharType="begin"/>
          </w:r>
          <w:r w:rsidRPr="003A7037">
            <w:rPr>
              <w:color w:val="000000"/>
            </w:rPr>
            <w:instrText xml:space="preserve"> CITATION Lou17 \l 2057 </w:instrText>
          </w:r>
          <w:r w:rsidRPr="003A7037">
            <w:rPr>
              <w:color w:val="000000"/>
            </w:rPr>
            <w:fldChar w:fldCharType="separate"/>
          </w:r>
          <w:r w:rsidR="00170D21" w:rsidRPr="00170D21">
            <w:rPr>
              <w:noProof/>
              <w:color w:val="000000"/>
            </w:rPr>
            <w:t>(Loubier, 2017)</w:t>
          </w:r>
          <w:r w:rsidRPr="003A7037">
            <w:rPr>
              <w:color w:val="000000"/>
            </w:rPr>
            <w:fldChar w:fldCharType="end"/>
          </w:r>
        </w:sdtContent>
      </w:sdt>
      <w:r w:rsidRPr="003A7037">
        <w:rPr>
          <w:color w:val="000000"/>
        </w:rPr>
        <w:t xml:space="preserve">. Although, in a recent study a survey </w:t>
      </w:r>
      <w:r w:rsidR="003D26B1">
        <w:rPr>
          <w:color w:val="000000"/>
        </w:rPr>
        <w:t>showed</w:t>
      </w:r>
      <w:r w:rsidRPr="003A7037">
        <w:rPr>
          <w:color w:val="000000"/>
        </w:rPr>
        <w:t xml:space="preserve"> statistics state that 56% of female remote workers faced an increase of housework and childcare whilst working</w:t>
      </w:r>
      <w:r w:rsidR="0014292B">
        <w:rPr>
          <w:color w:val="000000"/>
        </w:rPr>
        <w:t>,</w:t>
      </w:r>
      <w:r w:rsidRPr="003A7037">
        <w:rPr>
          <w:color w:val="000000"/>
        </w:rPr>
        <w:t xml:space="preserve"> which resulted in more pressure for the female figure of the household, in comparison to 34% of </w:t>
      </w:r>
      <w:r w:rsidR="003D26B1">
        <w:rPr>
          <w:color w:val="000000"/>
        </w:rPr>
        <w:t>males</w:t>
      </w:r>
      <w:r w:rsidRPr="003A7037">
        <w:rPr>
          <w:color w:val="000000"/>
        </w:rPr>
        <w:t xml:space="preserve"> who stated they had a negative experience whilst remote working in relation to responsibilities for housework and childcare </w:t>
      </w:r>
      <w:r w:rsidR="00AE1888" w:rsidRPr="00170D21">
        <w:rPr>
          <w:noProof/>
          <w:color w:val="000000"/>
        </w:rPr>
        <w:t>(Chung</w:t>
      </w:r>
      <w:r w:rsidR="00AE1888">
        <w:rPr>
          <w:noProof/>
          <w:color w:val="000000"/>
        </w:rPr>
        <w:t xml:space="preserve"> et al, </w:t>
      </w:r>
      <w:r w:rsidR="00AE1888" w:rsidRPr="00170D21">
        <w:rPr>
          <w:noProof/>
          <w:color w:val="000000"/>
        </w:rPr>
        <w:t>2020)</w:t>
      </w:r>
      <w:r w:rsidRPr="003A7037">
        <w:rPr>
          <w:color w:val="000000"/>
        </w:rPr>
        <w:t>. With the use of high-speed broadband and communication technologies, information and networking systems have improved in their capabilities in recent years. Remote working can be defined as ‘</w:t>
      </w:r>
      <w:r w:rsidR="0014292B">
        <w:rPr>
          <w:color w:val="000000"/>
        </w:rPr>
        <w:t>w</w:t>
      </w:r>
      <w:r w:rsidRPr="003A7037">
        <w:rPr>
          <w:color w:val="000000"/>
        </w:rPr>
        <w:t xml:space="preserve">ork completed in an environment other than the employer workplace, including working from home’ </w:t>
      </w:r>
      <w:sdt>
        <w:sdtPr>
          <w:rPr>
            <w:color w:val="000000"/>
          </w:rPr>
          <w:id w:val="1641160160"/>
          <w:citation/>
        </w:sdtPr>
        <w:sdtEndPr/>
        <w:sdtContent>
          <w:r w:rsidRPr="003A7037">
            <w:rPr>
              <w:color w:val="000000"/>
            </w:rPr>
            <w:fldChar w:fldCharType="begin"/>
          </w:r>
          <w:r w:rsidRPr="003A7037">
            <w:rPr>
              <w:color w:val="000000"/>
            </w:rPr>
            <w:instrText xml:space="preserve">CITATION DrR19 \l 2057 </w:instrText>
          </w:r>
          <w:r w:rsidRPr="003A7037">
            <w:rPr>
              <w:color w:val="000000"/>
            </w:rPr>
            <w:fldChar w:fldCharType="separate"/>
          </w:r>
          <w:r w:rsidR="00170D21" w:rsidRPr="00170D21">
            <w:rPr>
              <w:noProof/>
              <w:color w:val="000000"/>
            </w:rPr>
            <w:t>(Jagalat, 2019)</w:t>
          </w:r>
          <w:r w:rsidRPr="003A7037">
            <w:rPr>
              <w:color w:val="000000"/>
            </w:rPr>
            <w:fldChar w:fldCharType="end"/>
          </w:r>
        </w:sdtContent>
      </w:sdt>
      <w:r w:rsidRPr="003A7037">
        <w:rPr>
          <w:color w:val="000000"/>
        </w:rPr>
        <w:t xml:space="preserve">. </w:t>
      </w:r>
      <w:r w:rsidR="00AA7E3D" w:rsidRPr="003A7037">
        <w:rPr>
          <w:color w:val="000000"/>
        </w:rPr>
        <w:t>A recent study</w:t>
      </w:r>
      <w:r w:rsidR="0014292B">
        <w:rPr>
          <w:color w:val="000000"/>
        </w:rPr>
        <w:t xml:space="preserve"> also </w:t>
      </w:r>
      <w:r w:rsidR="00AA7E3D" w:rsidRPr="003A7037">
        <w:rPr>
          <w:color w:val="000000"/>
        </w:rPr>
        <w:t xml:space="preserve">stated that 40% of workers who participated </w:t>
      </w:r>
      <w:r w:rsidR="0014292B">
        <w:rPr>
          <w:color w:val="000000"/>
        </w:rPr>
        <w:t>in a</w:t>
      </w:r>
      <w:r w:rsidR="00AA7E3D" w:rsidRPr="003A7037">
        <w:rPr>
          <w:color w:val="000000"/>
        </w:rPr>
        <w:t xml:space="preserve"> survey with over 3000 participants, said one of the main benefits of working from home is the ability to start a family, care for family or care for pets. 39% also stated they have saved money </w:t>
      </w:r>
      <w:r w:rsidR="00CB23BC">
        <w:rPr>
          <w:color w:val="000000"/>
        </w:rPr>
        <w:t xml:space="preserve">whilst </w:t>
      </w:r>
      <w:r w:rsidR="00E86E68">
        <w:rPr>
          <w:color w:val="000000"/>
        </w:rPr>
        <w:t xml:space="preserve">not </w:t>
      </w:r>
      <w:r w:rsidR="00E86E68" w:rsidRPr="003A7037">
        <w:rPr>
          <w:color w:val="000000"/>
        </w:rPr>
        <w:t>commuting</w:t>
      </w:r>
      <w:r w:rsidR="00AA7E3D" w:rsidRPr="003A7037">
        <w:rPr>
          <w:color w:val="000000"/>
        </w:rPr>
        <w:t xml:space="preserve"> and this was one of the major benefits of remote working </w:t>
      </w:r>
      <w:sdt>
        <w:sdtPr>
          <w:rPr>
            <w:color w:val="000000"/>
          </w:rPr>
          <w:id w:val="-1557008660"/>
          <w:citation/>
        </w:sdtPr>
        <w:sdtEndPr/>
        <w:sdtContent>
          <w:r w:rsidR="00AA7E3D" w:rsidRPr="003A7037">
            <w:rPr>
              <w:color w:val="000000"/>
            </w:rPr>
            <w:fldChar w:fldCharType="begin"/>
          </w:r>
          <w:r w:rsidR="00AA7E3D" w:rsidRPr="003A7037">
            <w:rPr>
              <w:color w:val="000000"/>
            </w:rPr>
            <w:instrText xml:space="preserve"> CITATION Ehg20 \l 2057 </w:instrText>
          </w:r>
          <w:r w:rsidR="00AA7E3D" w:rsidRPr="003A7037">
            <w:rPr>
              <w:color w:val="000000"/>
            </w:rPr>
            <w:fldChar w:fldCharType="separate"/>
          </w:r>
          <w:r w:rsidR="00170D21" w:rsidRPr="00170D21">
            <w:rPr>
              <w:noProof/>
              <w:color w:val="000000"/>
            </w:rPr>
            <w:t>(Ehgoetz, 2020)</w:t>
          </w:r>
          <w:r w:rsidR="00AA7E3D" w:rsidRPr="003A7037">
            <w:rPr>
              <w:color w:val="000000"/>
            </w:rPr>
            <w:fldChar w:fldCharType="end"/>
          </w:r>
        </w:sdtContent>
      </w:sdt>
      <w:r w:rsidR="00AA7E3D" w:rsidRPr="003A7037">
        <w:rPr>
          <w:color w:val="000000"/>
        </w:rPr>
        <w:t>.</w:t>
      </w:r>
    </w:p>
    <w:p w14:paraId="24CCFB6A" w14:textId="2CB3B0F5" w:rsidR="00B87836" w:rsidRPr="00F4627D" w:rsidRDefault="00B87836" w:rsidP="0071424D">
      <w:pPr>
        <w:pStyle w:val="NormalWeb"/>
        <w:spacing w:line="360" w:lineRule="auto"/>
        <w:jc w:val="both"/>
        <w:rPr>
          <w:rFonts w:ascii="Calibri" w:hAnsi="Calibri" w:cs="Calibri"/>
          <w:color w:val="000000"/>
          <w:sz w:val="22"/>
          <w:szCs w:val="22"/>
        </w:rPr>
      </w:pPr>
      <w:r w:rsidRPr="003A7037">
        <w:rPr>
          <w:color w:val="000000"/>
        </w:rPr>
        <w:t>Prior to the global pandemic that was declared on March 11</w:t>
      </w:r>
      <w:r w:rsidRPr="003A7037">
        <w:rPr>
          <w:color w:val="000000"/>
          <w:vertAlign w:val="superscript"/>
        </w:rPr>
        <w:t>th</w:t>
      </w:r>
      <w:r w:rsidRPr="003A7037">
        <w:rPr>
          <w:color w:val="000000"/>
        </w:rPr>
        <w:t xml:space="preserve"> 2020, remote working was not a widely used practise and was considered a luxury for the affluent higher-income earners </w:t>
      </w:r>
      <w:sdt>
        <w:sdtPr>
          <w:rPr>
            <w:color w:val="000000"/>
          </w:rPr>
          <w:id w:val="-1332133583"/>
          <w:citation/>
        </w:sdtPr>
        <w:sdtEndPr/>
        <w:sdtContent>
          <w:r w:rsidRPr="003A7037">
            <w:rPr>
              <w:color w:val="000000"/>
            </w:rPr>
            <w:fldChar w:fldCharType="begin"/>
          </w:r>
          <w:r w:rsidRPr="003A7037">
            <w:rPr>
              <w:color w:val="000000"/>
            </w:rPr>
            <w:instrText xml:space="preserve"> CITATION Des20 \l 2057 </w:instrText>
          </w:r>
          <w:r w:rsidRPr="003A7037">
            <w:rPr>
              <w:color w:val="000000"/>
            </w:rPr>
            <w:fldChar w:fldCharType="separate"/>
          </w:r>
          <w:r w:rsidR="00170D21" w:rsidRPr="00170D21">
            <w:rPr>
              <w:noProof/>
              <w:color w:val="000000"/>
            </w:rPr>
            <w:t>(Desilver, 2020)</w:t>
          </w:r>
          <w:r w:rsidRPr="003A7037">
            <w:rPr>
              <w:color w:val="000000"/>
            </w:rPr>
            <w:fldChar w:fldCharType="end"/>
          </w:r>
        </w:sdtContent>
      </w:sdt>
      <w:r w:rsidRPr="003A7037">
        <w:rPr>
          <w:color w:val="000000"/>
        </w:rPr>
        <w:t xml:space="preserve">. Due to this, most employees within organisations had very little remote working experience and organisations were not prepared for the sudden change to support this practise. However, due to the limited time to adapt, businesses had to consider remote working as the ‘new normal’ with an immediate effect </w:t>
      </w:r>
      <w:r w:rsidRPr="003A7037">
        <w:rPr>
          <w:noProof/>
          <w:color w:val="000000"/>
        </w:rPr>
        <w:t>(Kniffin et al, 2020)</w:t>
      </w:r>
      <w:r w:rsidRPr="003A7037">
        <w:rPr>
          <w:color w:val="000000"/>
        </w:rPr>
        <w:t xml:space="preserve">. A </w:t>
      </w:r>
      <w:r w:rsidR="000B2B9B">
        <w:rPr>
          <w:color w:val="000000"/>
        </w:rPr>
        <w:t xml:space="preserve">Gartner (2020) </w:t>
      </w:r>
      <w:r w:rsidRPr="003A7037">
        <w:rPr>
          <w:color w:val="000000"/>
        </w:rPr>
        <w:t>survey was conducted involving over 229 human resource department that investigated the effects of working from home during the first phase of the pandemic, statistics reflected that more than 80% of employees had adapted to remote working with an expected long-term change to office environment post COVID-19.</w:t>
      </w:r>
      <w:r w:rsidR="003A7037" w:rsidRPr="003A7037">
        <w:rPr>
          <w:color w:val="000000"/>
        </w:rPr>
        <w:t xml:space="preserve"> Although, </w:t>
      </w:r>
      <w:r w:rsidR="00F4627D" w:rsidRPr="003A7037">
        <w:rPr>
          <w:color w:val="000000"/>
        </w:rPr>
        <w:t>the</w:t>
      </w:r>
      <w:r w:rsidR="003A7037" w:rsidRPr="003A7037">
        <w:rPr>
          <w:color w:val="000000"/>
        </w:rPr>
        <w:t xml:space="preserve"> effects of cultural communication during COVID-19 has resulted in technological challenges and also interpersonal challenges </w:t>
      </w:r>
      <w:sdt>
        <w:sdtPr>
          <w:rPr>
            <w:color w:val="000000"/>
          </w:rPr>
          <w:id w:val="-1205325052"/>
          <w:citation/>
        </w:sdtPr>
        <w:sdtEndPr/>
        <w:sdtContent>
          <w:r w:rsidR="003A7037" w:rsidRPr="003A7037">
            <w:rPr>
              <w:color w:val="000000"/>
            </w:rPr>
            <w:fldChar w:fldCharType="begin"/>
          </w:r>
          <w:r w:rsidR="003A7037" w:rsidRPr="003A7037">
            <w:rPr>
              <w:color w:val="000000"/>
            </w:rPr>
            <w:instrText xml:space="preserve">CITATION Ver20 \l 2057 </w:instrText>
          </w:r>
          <w:r w:rsidR="003A7037" w:rsidRPr="003A7037">
            <w:rPr>
              <w:color w:val="000000"/>
            </w:rPr>
            <w:fldChar w:fldCharType="separate"/>
          </w:r>
          <w:r w:rsidR="00170D21" w:rsidRPr="00170D21">
            <w:rPr>
              <w:noProof/>
              <w:color w:val="000000"/>
            </w:rPr>
            <w:t>(Holzmann, 2020)</w:t>
          </w:r>
          <w:r w:rsidR="003A7037" w:rsidRPr="003A7037">
            <w:rPr>
              <w:color w:val="000000"/>
            </w:rPr>
            <w:fldChar w:fldCharType="end"/>
          </w:r>
        </w:sdtContent>
      </w:sdt>
      <w:r w:rsidR="003A7037" w:rsidRPr="003A7037">
        <w:rPr>
          <w:color w:val="000000"/>
        </w:rPr>
        <w:t xml:space="preserve">. Another article stated that experts believe there has been an increase of redundancies for employees over the age of sixty due to the lack of skills </w:t>
      </w:r>
      <w:r w:rsidR="00CB23BC">
        <w:rPr>
          <w:color w:val="000000"/>
        </w:rPr>
        <w:t>through</w:t>
      </w:r>
      <w:r w:rsidR="003A7037" w:rsidRPr="003A7037">
        <w:rPr>
          <w:color w:val="000000"/>
        </w:rPr>
        <w:t xml:space="preserve"> digital platforms such as </w:t>
      </w:r>
      <w:r w:rsidR="003A7037" w:rsidRPr="003A7037">
        <w:rPr>
          <w:color w:val="000000"/>
        </w:rPr>
        <w:lastRenderedPageBreak/>
        <w:t>Zoom and Microsoft Teams. Statistics state that redundancies among over 50s increase by 240%</w:t>
      </w:r>
      <w:r w:rsidR="003A7037" w:rsidRPr="003A7037">
        <w:rPr>
          <w:noProof/>
          <w:color w:val="000000"/>
        </w:rPr>
        <w:t xml:space="preserve"> (The Telegraph, 2021).</w:t>
      </w:r>
    </w:p>
    <w:p w14:paraId="753739F4" w14:textId="2C1D4272" w:rsidR="00FB5DCB" w:rsidRPr="003A7037" w:rsidRDefault="00B87836" w:rsidP="0071424D">
      <w:pPr>
        <w:pStyle w:val="NormalWeb"/>
        <w:spacing w:line="360" w:lineRule="auto"/>
        <w:jc w:val="both"/>
        <w:rPr>
          <w:color w:val="000000"/>
        </w:rPr>
      </w:pPr>
      <w:r w:rsidRPr="003A7037">
        <w:rPr>
          <w:color w:val="000000"/>
        </w:rPr>
        <w:t>The Harvard Business Review states that there has been an increase of ‘zoom fatigue’ since the start of the global pandemi</w:t>
      </w:r>
      <w:r w:rsidR="00CB23BC">
        <w:rPr>
          <w:color w:val="000000"/>
        </w:rPr>
        <w:t>c</w:t>
      </w:r>
      <w:r w:rsidRPr="003A7037">
        <w:rPr>
          <w:color w:val="000000"/>
        </w:rPr>
        <w:t xml:space="preserve">, this is due to the process of how information is transmitted over video conferencing. COVID-19 has changed the cultural communication between employees and the use of virtual communication has had an impact on employee engagement as without the use of visual breaks that are needed to refocus, employees brains grow fatigued </w:t>
      </w:r>
      <w:sdt>
        <w:sdtPr>
          <w:rPr>
            <w:color w:val="000000"/>
          </w:rPr>
          <w:id w:val="1556354619"/>
          <w:citation/>
        </w:sdtPr>
        <w:sdtEndPr/>
        <w:sdtContent>
          <w:r w:rsidRPr="003A7037">
            <w:rPr>
              <w:color w:val="000000"/>
            </w:rPr>
            <w:fldChar w:fldCharType="begin"/>
          </w:r>
          <w:r w:rsidRPr="003A7037">
            <w:rPr>
              <w:color w:val="000000"/>
            </w:rPr>
            <w:instrText xml:space="preserve">CITATION Liz20 \l 2057 </w:instrText>
          </w:r>
          <w:r w:rsidRPr="003A7037">
            <w:rPr>
              <w:color w:val="000000"/>
            </w:rPr>
            <w:fldChar w:fldCharType="separate"/>
          </w:r>
          <w:r w:rsidR="00170D21" w:rsidRPr="00170D21">
            <w:rPr>
              <w:noProof/>
              <w:color w:val="000000"/>
            </w:rPr>
            <w:t>(Fosslien &amp; Duffy, 2020)</w:t>
          </w:r>
          <w:r w:rsidRPr="003A7037">
            <w:rPr>
              <w:color w:val="000000"/>
            </w:rPr>
            <w:fldChar w:fldCharType="end"/>
          </w:r>
        </w:sdtContent>
      </w:sdt>
      <w:r w:rsidRPr="003A7037">
        <w:rPr>
          <w:color w:val="000000"/>
        </w:rPr>
        <w:t xml:space="preserve">. Another study conducted by London South Bank University (LSBU) stated that ‘intensive remote communications can harm employee wellbeing at work, if left unregulated’ </w:t>
      </w:r>
      <w:sdt>
        <w:sdtPr>
          <w:rPr>
            <w:color w:val="000000"/>
          </w:rPr>
          <w:id w:val="1745144731"/>
          <w:citation/>
        </w:sdtPr>
        <w:sdtEndPr/>
        <w:sdtContent>
          <w:r w:rsidRPr="003A7037">
            <w:rPr>
              <w:color w:val="000000"/>
            </w:rPr>
            <w:fldChar w:fldCharType="begin"/>
          </w:r>
          <w:r w:rsidRPr="003A7037">
            <w:rPr>
              <w:color w:val="000000"/>
            </w:rPr>
            <w:instrText xml:space="preserve"> CITATION Mos20 \l 2057 </w:instrText>
          </w:r>
          <w:r w:rsidRPr="003A7037">
            <w:rPr>
              <w:color w:val="000000"/>
            </w:rPr>
            <w:fldChar w:fldCharType="separate"/>
          </w:r>
          <w:r w:rsidR="00170D21" w:rsidRPr="00170D21">
            <w:rPr>
              <w:noProof/>
              <w:color w:val="000000"/>
            </w:rPr>
            <w:t>(Moser, 2020)</w:t>
          </w:r>
          <w:r w:rsidRPr="003A7037">
            <w:rPr>
              <w:color w:val="000000"/>
            </w:rPr>
            <w:fldChar w:fldCharType="end"/>
          </w:r>
        </w:sdtContent>
      </w:sdt>
      <w:r w:rsidRPr="003A7037">
        <w:rPr>
          <w:color w:val="000000"/>
        </w:rPr>
        <w:t xml:space="preserve">. The study also explored the energy depletion of employees during COVID-19, findings indicated that remote working increases zoom fatigue and increased tiredness. Breaks are needed more often during virtual communications in comparison to on site office work and the study also researched that remote communication between employees can be detrimental to the overall performance of the workforce </w:t>
      </w:r>
      <w:sdt>
        <w:sdtPr>
          <w:rPr>
            <w:color w:val="000000"/>
          </w:rPr>
          <w:id w:val="-193693304"/>
          <w:citation/>
        </w:sdtPr>
        <w:sdtEndPr/>
        <w:sdtContent>
          <w:r w:rsidRPr="003A7037">
            <w:rPr>
              <w:color w:val="000000"/>
            </w:rPr>
            <w:fldChar w:fldCharType="begin"/>
          </w:r>
          <w:r w:rsidRPr="003A7037">
            <w:rPr>
              <w:color w:val="000000"/>
            </w:rPr>
            <w:instrText xml:space="preserve"> CITATION Ada20 \l 2057 </w:instrText>
          </w:r>
          <w:r w:rsidRPr="003A7037">
            <w:rPr>
              <w:color w:val="000000"/>
            </w:rPr>
            <w:fldChar w:fldCharType="separate"/>
          </w:r>
          <w:r w:rsidR="00170D21" w:rsidRPr="00170D21">
            <w:rPr>
              <w:noProof/>
              <w:color w:val="000000"/>
            </w:rPr>
            <w:t>(McCulloch, 2020)</w:t>
          </w:r>
          <w:r w:rsidRPr="003A7037">
            <w:rPr>
              <w:color w:val="000000"/>
            </w:rPr>
            <w:fldChar w:fldCharType="end"/>
          </w:r>
        </w:sdtContent>
      </w:sdt>
      <w:r w:rsidRPr="003A7037">
        <w:rPr>
          <w:color w:val="000000"/>
        </w:rPr>
        <w:t xml:space="preserve">. However, not all research states the negative effects of remote working. Some evidence agrees that remote working can influence high level of satisfaction for employees as they have a flexibility of working times and more available time to spend on extra leisure activities </w:t>
      </w:r>
      <w:r w:rsidR="00CB23BC" w:rsidRPr="00170D21">
        <w:rPr>
          <w:noProof/>
          <w:color w:val="000000"/>
        </w:rPr>
        <w:t>(Grant</w:t>
      </w:r>
      <w:r w:rsidR="00CB23BC">
        <w:rPr>
          <w:noProof/>
          <w:color w:val="000000"/>
        </w:rPr>
        <w:t xml:space="preserve"> et al,</w:t>
      </w:r>
      <w:r w:rsidR="00CB23BC" w:rsidRPr="00170D21">
        <w:rPr>
          <w:noProof/>
          <w:color w:val="000000"/>
        </w:rPr>
        <w:t xml:space="preserve"> 2013)</w:t>
      </w:r>
      <w:r w:rsidRPr="003A7037">
        <w:rPr>
          <w:color w:val="000000"/>
        </w:rPr>
        <w:t xml:space="preserve">. It is important for managers to understand the vision and mission of their company and their core values to enhance strong cultural communication. Organisational culture must also be monitored virtually as it is paramount to the success of an organisation, with the influence of a healthy virtual culture </w:t>
      </w:r>
      <w:sdt>
        <w:sdtPr>
          <w:rPr>
            <w:color w:val="000000"/>
          </w:rPr>
          <w:id w:val="338741060"/>
          <w:citation/>
        </w:sdtPr>
        <w:sdtEndPr/>
        <w:sdtContent>
          <w:r w:rsidRPr="003A7037">
            <w:rPr>
              <w:color w:val="000000"/>
            </w:rPr>
            <w:fldChar w:fldCharType="begin"/>
          </w:r>
          <w:r w:rsidRPr="003A7037">
            <w:rPr>
              <w:color w:val="000000"/>
            </w:rPr>
            <w:instrText xml:space="preserve"> CITATION Zoo20 \l 2057 </w:instrText>
          </w:r>
          <w:r w:rsidRPr="003A7037">
            <w:rPr>
              <w:color w:val="000000"/>
            </w:rPr>
            <w:fldChar w:fldCharType="separate"/>
          </w:r>
          <w:r w:rsidR="00170D21" w:rsidRPr="00170D21">
            <w:rPr>
              <w:noProof/>
              <w:color w:val="000000"/>
            </w:rPr>
            <w:t>(Zoom, 2020)</w:t>
          </w:r>
          <w:r w:rsidRPr="003A7037">
            <w:rPr>
              <w:color w:val="000000"/>
            </w:rPr>
            <w:fldChar w:fldCharType="end"/>
          </w:r>
        </w:sdtContent>
      </w:sdt>
      <w:r w:rsidRPr="003A7037">
        <w:rPr>
          <w:color w:val="000000"/>
        </w:rPr>
        <w:t>.</w:t>
      </w:r>
    </w:p>
    <w:p w14:paraId="4673850F" w14:textId="23D233F0" w:rsidR="00E0789D" w:rsidRDefault="009A3C53" w:rsidP="0071424D">
      <w:pPr>
        <w:pStyle w:val="Heading2"/>
        <w:jc w:val="both"/>
        <w:rPr>
          <w:rFonts w:ascii="Times New Roman" w:hAnsi="Times New Roman" w:cs="Times New Roman"/>
          <w:b/>
          <w:bCs/>
          <w:color w:val="000000" w:themeColor="text1"/>
          <w:sz w:val="24"/>
          <w:szCs w:val="24"/>
        </w:rPr>
      </w:pPr>
      <w:bookmarkStart w:id="19" w:name="_Toc69732237"/>
      <w:bookmarkStart w:id="20" w:name="_Toc69736832"/>
      <w:r w:rsidRPr="00FB5DCB">
        <w:rPr>
          <w:rFonts w:ascii="Times New Roman" w:hAnsi="Times New Roman" w:cs="Times New Roman"/>
          <w:b/>
          <w:bCs/>
          <w:color w:val="000000" w:themeColor="text1"/>
          <w:sz w:val="24"/>
          <w:szCs w:val="24"/>
        </w:rPr>
        <w:t>2:</w:t>
      </w:r>
      <w:r w:rsidR="00BB7E89" w:rsidRPr="00FB5DCB">
        <w:rPr>
          <w:rFonts w:ascii="Times New Roman" w:hAnsi="Times New Roman" w:cs="Times New Roman"/>
          <w:b/>
          <w:bCs/>
          <w:color w:val="000000" w:themeColor="text1"/>
          <w:sz w:val="24"/>
          <w:szCs w:val="24"/>
        </w:rPr>
        <w:t>6</w:t>
      </w:r>
      <w:r w:rsidRPr="00FB5DCB">
        <w:rPr>
          <w:rFonts w:ascii="Times New Roman" w:hAnsi="Times New Roman" w:cs="Times New Roman"/>
          <w:b/>
          <w:bCs/>
          <w:color w:val="000000" w:themeColor="text1"/>
          <w:sz w:val="24"/>
          <w:szCs w:val="24"/>
        </w:rPr>
        <w:t xml:space="preserve"> </w:t>
      </w:r>
      <w:r w:rsidR="00E0789D" w:rsidRPr="00FB5DCB">
        <w:rPr>
          <w:rFonts w:ascii="Times New Roman" w:hAnsi="Times New Roman" w:cs="Times New Roman"/>
          <w:b/>
          <w:bCs/>
          <w:color w:val="000000" w:themeColor="text1"/>
          <w:sz w:val="24"/>
          <w:szCs w:val="24"/>
        </w:rPr>
        <w:t xml:space="preserve">Hofstede’s cultural dimensions </w:t>
      </w:r>
      <w:r w:rsidR="00DC625C" w:rsidRPr="00FB5DCB">
        <w:rPr>
          <w:rFonts w:ascii="Times New Roman" w:hAnsi="Times New Roman" w:cs="Times New Roman"/>
          <w:b/>
          <w:bCs/>
          <w:color w:val="000000" w:themeColor="text1"/>
          <w:sz w:val="24"/>
          <w:szCs w:val="24"/>
        </w:rPr>
        <w:t xml:space="preserve">framework </w:t>
      </w:r>
      <w:r w:rsidR="009A0B5B">
        <w:rPr>
          <w:rFonts w:ascii="Times New Roman" w:hAnsi="Times New Roman" w:cs="Times New Roman"/>
          <w:b/>
          <w:bCs/>
          <w:color w:val="000000" w:themeColor="text1"/>
          <w:sz w:val="24"/>
          <w:szCs w:val="24"/>
        </w:rPr>
        <w:t xml:space="preserve">in relation </w:t>
      </w:r>
      <w:bookmarkEnd w:id="19"/>
      <w:r w:rsidR="00AF75E4">
        <w:rPr>
          <w:rFonts w:ascii="Times New Roman" w:hAnsi="Times New Roman" w:cs="Times New Roman"/>
          <w:b/>
          <w:bCs/>
          <w:color w:val="000000" w:themeColor="text1"/>
          <w:sz w:val="24"/>
          <w:szCs w:val="24"/>
        </w:rPr>
        <w:t>to the Netherlands, UK, USA and Malta.</w:t>
      </w:r>
      <w:bookmarkEnd w:id="20"/>
    </w:p>
    <w:p w14:paraId="2A27D66D" w14:textId="77777777" w:rsidR="00FB5DCB" w:rsidRPr="00FB5DCB" w:rsidRDefault="00FB5DCB" w:rsidP="00FB5DCB"/>
    <w:p w14:paraId="68AF3FFE" w14:textId="4A0A8C48" w:rsidR="000062D8" w:rsidRPr="003A7037" w:rsidRDefault="00DC625C" w:rsidP="00DC625C">
      <w:pPr>
        <w:shd w:val="clear" w:color="auto" w:fill="FFFFFF"/>
        <w:spacing w:after="160" w:line="360" w:lineRule="auto"/>
        <w:jc w:val="both"/>
        <w:rPr>
          <w:color w:val="000000"/>
        </w:rPr>
      </w:pPr>
      <w:r w:rsidRPr="003A7037">
        <w:rPr>
          <w:color w:val="000000"/>
        </w:rPr>
        <w:t>The development of Geert Hofstede’s cultural dimensions reflects a comparative approach to identify and measure defining aspects of world cultures</w:t>
      </w:r>
      <w:r w:rsidR="00CB23BC">
        <w:rPr>
          <w:color w:val="000000"/>
        </w:rPr>
        <w:t>,</w:t>
      </w:r>
      <w:r w:rsidR="00880422" w:rsidRPr="003A7037">
        <w:rPr>
          <w:color w:val="000000"/>
        </w:rPr>
        <w:t xml:space="preserve"> by exploring and gaining an understanding of the differences</w:t>
      </w:r>
      <w:r w:rsidR="00AD589B" w:rsidRPr="003A7037">
        <w:rPr>
          <w:color w:val="000000"/>
        </w:rPr>
        <w:t xml:space="preserve"> across different cultures</w:t>
      </w:r>
      <w:r w:rsidR="00AA2030" w:rsidRPr="003A7037">
        <w:rPr>
          <w:color w:val="000000"/>
        </w:rPr>
        <w:t xml:space="preserve"> </w:t>
      </w:r>
      <w:r w:rsidR="00CB23BC" w:rsidRPr="00CB23BC">
        <w:rPr>
          <w:noProof/>
          <w:color w:val="000000"/>
        </w:rPr>
        <w:t>(Hofstede, 2011)</w:t>
      </w:r>
      <w:r w:rsidR="00AA2030" w:rsidRPr="003A7037">
        <w:rPr>
          <w:color w:val="000000"/>
        </w:rPr>
        <w:t xml:space="preserve">. </w:t>
      </w:r>
      <w:r w:rsidR="00AD589B" w:rsidRPr="003A7037">
        <w:rPr>
          <w:color w:val="000000"/>
        </w:rPr>
        <w:t xml:space="preserve">The theory is made up of six dimensions that reflect a study across modern nations, </w:t>
      </w:r>
      <w:r w:rsidR="0090475C" w:rsidRPr="003A7037">
        <w:rPr>
          <w:color w:val="000000"/>
        </w:rPr>
        <w:t>Hofstede insinuates</w:t>
      </w:r>
      <w:r w:rsidR="00AD589B" w:rsidRPr="003A7037">
        <w:rPr>
          <w:color w:val="000000"/>
        </w:rPr>
        <w:t xml:space="preserve"> the clear idea that an international perspective</w:t>
      </w:r>
      <w:r w:rsidR="0090475C" w:rsidRPr="003A7037">
        <w:rPr>
          <w:color w:val="000000"/>
        </w:rPr>
        <w:t xml:space="preserve"> of culture</w:t>
      </w:r>
      <w:r w:rsidR="00AD589B" w:rsidRPr="003A7037">
        <w:rPr>
          <w:color w:val="000000"/>
        </w:rPr>
        <w:t xml:space="preserve"> is key for the success in a globali</w:t>
      </w:r>
      <w:r w:rsidR="0090475C" w:rsidRPr="003A7037">
        <w:rPr>
          <w:color w:val="000000"/>
        </w:rPr>
        <w:t>s</w:t>
      </w:r>
      <w:r w:rsidR="00AD589B" w:rsidRPr="003A7037">
        <w:rPr>
          <w:color w:val="000000"/>
        </w:rPr>
        <w:t>ed world</w:t>
      </w:r>
      <w:r w:rsidR="0090475C" w:rsidRPr="003A7037">
        <w:rPr>
          <w:color w:val="000000"/>
        </w:rPr>
        <w:t xml:space="preserve"> </w:t>
      </w:r>
      <w:sdt>
        <w:sdtPr>
          <w:rPr>
            <w:color w:val="000000"/>
          </w:rPr>
          <w:id w:val="1559815037"/>
          <w:citation/>
        </w:sdtPr>
        <w:sdtEndPr/>
        <w:sdtContent>
          <w:r w:rsidR="0090475C" w:rsidRPr="003A7037">
            <w:rPr>
              <w:color w:val="000000"/>
            </w:rPr>
            <w:fldChar w:fldCharType="begin"/>
          </w:r>
          <w:r w:rsidR="0090475C" w:rsidRPr="003A7037">
            <w:rPr>
              <w:color w:val="000000"/>
            </w:rPr>
            <w:instrText xml:space="preserve"> CITATION Kri11 \l 2057 </w:instrText>
          </w:r>
          <w:r w:rsidR="0090475C" w:rsidRPr="003A7037">
            <w:rPr>
              <w:color w:val="000000"/>
            </w:rPr>
            <w:fldChar w:fldCharType="separate"/>
          </w:r>
          <w:r w:rsidR="00170D21" w:rsidRPr="00170D21">
            <w:rPr>
              <w:noProof/>
              <w:color w:val="000000"/>
            </w:rPr>
            <w:t>(Piepenburg, 2011)</w:t>
          </w:r>
          <w:r w:rsidR="0090475C" w:rsidRPr="003A7037">
            <w:rPr>
              <w:color w:val="000000"/>
            </w:rPr>
            <w:fldChar w:fldCharType="end"/>
          </w:r>
        </w:sdtContent>
      </w:sdt>
      <w:r w:rsidR="0090475C" w:rsidRPr="003A7037">
        <w:rPr>
          <w:color w:val="000000"/>
        </w:rPr>
        <w:t>.</w:t>
      </w:r>
      <w:r w:rsidR="00547BB2" w:rsidRPr="003A7037">
        <w:rPr>
          <w:color w:val="000000"/>
        </w:rPr>
        <w:t xml:space="preserve"> The </w:t>
      </w:r>
      <w:r w:rsidR="00AA6224" w:rsidRPr="003A7037">
        <w:rPr>
          <w:color w:val="000000"/>
        </w:rPr>
        <w:t>four</w:t>
      </w:r>
      <w:r w:rsidR="00547BB2" w:rsidRPr="003A7037">
        <w:rPr>
          <w:color w:val="000000"/>
        </w:rPr>
        <w:t xml:space="preserve"> dimensions </w:t>
      </w:r>
      <w:r w:rsidR="00AA6224" w:rsidRPr="003A7037">
        <w:rPr>
          <w:color w:val="000000"/>
        </w:rPr>
        <w:t>of the framework that will be studied</w:t>
      </w:r>
      <w:r w:rsidR="005636A5" w:rsidRPr="003A7037">
        <w:rPr>
          <w:color w:val="000000"/>
        </w:rPr>
        <w:t>: power distance, individualism, masculinity</w:t>
      </w:r>
      <w:r w:rsidR="00F162D1">
        <w:rPr>
          <w:color w:val="000000"/>
        </w:rPr>
        <w:t xml:space="preserve"> and time orientation</w:t>
      </w:r>
      <w:r w:rsidR="005636A5" w:rsidRPr="003A7037">
        <w:rPr>
          <w:color w:val="000000"/>
        </w:rPr>
        <w:t xml:space="preserve">. </w:t>
      </w:r>
      <w:r w:rsidR="000062D8">
        <w:rPr>
          <w:color w:val="000000"/>
        </w:rPr>
        <w:t>Each cultural dimension is scored from 1 to a 100 to determine its cultural tendency.</w:t>
      </w:r>
    </w:p>
    <w:p w14:paraId="2BFF091F" w14:textId="11B4889D" w:rsidR="009A3C53" w:rsidRPr="003A7037" w:rsidRDefault="005636A5" w:rsidP="002028E5">
      <w:pPr>
        <w:shd w:val="clear" w:color="auto" w:fill="FFFFFF"/>
        <w:spacing w:after="160" w:line="360" w:lineRule="auto"/>
        <w:jc w:val="both"/>
        <w:rPr>
          <w:color w:val="000000"/>
        </w:rPr>
      </w:pPr>
      <w:r w:rsidRPr="003A7037">
        <w:rPr>
          <w:color w:val="000000"/>
        </w:rPr>
        <w:lastRenderedPageBreak/>
        <w:t xml:space="preserve">Power distance can be identified as the extent in which a culture adapts a hierarchy and accepts an unfair distribution of power within an organisation. </w:t>
      </w:r>
      <w:r w:rsidR="00BF7B4D" w:rsidRPr="003A7037">
        <w:rPr>
          <w:color w:val="000000"/>
        </w:rPr>
        <w:t xml:space="preserve">The research conducted by Hofstede reflects a clear difference between those belonging to a high-power distance culture compared to a low power distance culture with a </w:t>
      </w:r>
      <w:r w:rsidR="00A754E0" w:rsidRPr="003A7037">
        <w:rPr>
          <w:color w:val="000000"/>
        </w:rPr>
        <w:t>higher hierarchical gap</w:t>
      </w:r>
      <w:r w:rsidR="00BF7B4D" w:rsidRPr="003A7037">
        <w:rPr>
          <w:color w:val="000000"/>
        </w:rPr>
        <w:t xml:space="preserve"> amongst employee</w:t>
      </w:r>
      <w:r w:rsidR="00D940EC" w:rsidRPr="003A7037">
        <w:rPr>
          <w:color w:val="000000"/>
        </w:rPr>
        <w:t xml:space="preserve">s </w:t>
      </w:r>
      <w:r w:rsidR="00BF7B4D" w:rsidRPr="003A7037">
        <w:rPr>
          <w:noProof/>
          <w:color w:val="000000"/>
        </w:rPr>
        <w:t>(Starosta &amp; Chen, 2005)</w:t>
      </w:r>
      <w:r w:rsidR="00BF7B4D" w:rsidRPr="003A7037">
        <w:rPr>
          <w:color w:val="000000"/>
        </w:rPr>
        <w:t>.</w:t>
      </w:r>
      <w:r w:rsidR="00A754E0" w:rsidRPr="003A7037">
        <w:rPr>
          <w:color w:val="000000"/>
        </w:rPr>
        <w:t xml:space="preserve"> </w:t>
      </w:r>
      <w:r w:rsidR="009C22BE" w:rsidRPr="003A7037">
        <w:rPr>
          <w:color w:val="000000"/>
        </w:rPr>
        <w:t xml:space="preserve">Power distance can be recognised for its purpose of ‘differentiating power amongst individuals, groups or nations’. Research suggests that the use of power distance has an influence on the processes and outcomes </w:t>
      </w:r>
      <w:r w:rsidR="009A3C53" w:rsidRPr="003A7037">
        <w:rPr>
          <w:color w:val="000000"/>
        </w:rPr>
        <w:t xml:space="preserve">of </w:t>
      </w:r>
      <w:r w:rsidR="009C22BE" w:rsidRPr="003A7037">
        <w:rPr>
          <w:color w:val="000000"/>
        </w:rPr>
        <w:t>organisation</w:t>
      </w:r>
      <w:r w:rsidR="00F162D1">
        <w:rPr>
          <w:color w:val="000000"/>
        </w:rPr>
        <w:t>s</w:t>
      </w:r>
      <w:r w:rsidR="009C22BE" w:rsidRPr="003A7037">
        <w:rPr>
          <w:color w:val="000000"/>
        </w:rPr>
        <w:t xml:space="preserve"> </w:t>
      </w:r>
      <w:sdt>
        <w:sdtPr>
          <w:rPr>
            <w:color w:val="000000"/>
          </w:rPr>
          <w:id w:val="-1263915022"/>
          <w:citation/>
        </w:sdtPr>
        <w:sdtEndPr/>
        <w:sdtContent>
          <w:r w:rsidR="009C22BE" w:rsidRPr="003A7037">
            <w:rPr>
              <w:color w:val="000000"/>
            </w:rPr>
            <w:fldChar w:fldCharType="begin"/>
          </w:r>
          <w:r w:rsidR="009C22BE" w:rsidRPr="003A7037">
            <w:rPr>
              <w:color w:val="000000"/>
            </w:rPr>
            <w:instrText xml:space="preserve"> CITATION Dan14 \l 2057 </w:instrText>
          </w:r>
          <w:r w:rsidR="009C22BE" w:rsidRPr="003A7037">
            <w:rPr>
              <w:color w:val="000000"/>
            </w:rPr>
            <w:fldChar w:fldCharType="separate"/>
          </w:r>
          <w:r w:rsidR="00170D21" w:rsidRPr="00170D21">
            <w:rPr>
              <w:noProof/>
              <w:color w:val="000000"/>
            </w:rPr>
            <w:t>(Daniels &amp; Greguras, 2014)</w:t>
          </w:r>
          <w:r w:rsidR="009C22BE" w:rsidRPr="003A7037">
            <w:rPr>
              <w:color w:val="000000"/>
            </w:rPr>
            <w:fldChar w:fldCharType="end"/>
          </w:r>
        </w:sdtContent>
      </w:sdt>
      <w:r w:rsidR="009C22BE" w:rsidRPr="003A7037">
        <w:rPr>
          <w:color w:val="000000"/>
        </w:rPr>
        <w:t>.</w:t>
      </w:r>
      <w:r w:rsidR="00725BFE" w:rsidRPr="003A7037">
        <w:rPr>
          <w:color w:val="000000"/>
        </w:rPr>
        <w:t xml:space="preserve"> </w:t>
      </w:r>
    </w:p>
    <w:p w14:paraId="10E49C44" w14:textId="5B97D59B" w:rsidR="009A3C53" w:rsidRPr="003A7037" w:rsidRDefault="00F162D1" w:rsidP="002028E5">
      <w:pPr>
        <w:shd w:val="clear" w:color="auto" w:fill="FFFFFF"/>
        <w:spacing w:after="160" w:line="360" w:lineRule="auto"/>
        <w:jc w:val="both"/>
        <w:rPr>
          <w:color w:val="000000"/>
        </w:rPr>
      </w:pPr>
      <w:r>
        <w:rPr>
          <w:color w:val="000000"/>
        </w:rPr>
        <w:t>H</w:t>
      </w:r>
      <w:r w:rsidR="00A57619" w:rsidRPr="003A7037">
        <w:rPr>
          <w:color w:val="000000"/>
        </w:rPr>
        <w:t>igh power distance</w:t>
      </w:r>
      <w:r>
        <w:rPr>
          <w:color w:val="000000"/>
        </w:rPr>
        <w:t xml:space="preserve"> </w:t>
      </w:r>
      <w:r w:rsidR="00A57619" w:rsidRPr="003A7037">
        <w:rPr>
          <w:color w:val="000000"/>
        </w:rPr>
        <w:t>cultures lack informal communication across all levels as senior management become disconnected to the lower levels within the organisation as there is favour and concentration of the authority identified as the senior managers within a workplace</w:t>
      </w:r>
      <w:r w:rsidR="00725BFE" w:rsidRPr="003A7037">
        <w:rPr>
          <w:color w:val="000000"/>
        </w:rPr>
        <w:t xml:space="preserve"> </w:t>
      </w:r>
      <w:sdt>
        <w:sdtPr>
          <w:rPr>
            <w:color w:val="000000"/>
          </w:rPr>
          <w:id w:val="119355607"/>
          <w:citation/>
        </w:sdtPr>
        <w:sdtEndPr/>
        <w:sdtContent>
          <w:r w:rsidR="00725BFE" w:rsidRPr="003A7037">
            <w:rPr>
              <w:color w:val="000000"/>
            </w:rPr>
            <w:fldChar w:fldCharType="begin"/>
          </w:r>
          <w:r w:rsidR="00725BFE" w:rsidRPr="003A7037">
            <w:rPr>
              <w:color w:val="000000"/>
            </w:rPr>
            <w:instrText xml:space="preserve"> CITATION Nar09 \l 2057 </w:instrText>
          </w:r>
          <w:r w:rsidR="00725BFE" w:rsidRPr="003A7037">
            <w:rPr>
              <w:color w:val="000000"/>
            </w:rPr>
            <w:fldChar w:fldCharType="separate"/>
          </w:r>
          <w:r w:rsidR="00170D21" w:rsidRPr="00170D21">
            <w:rPr>
              <w:noProof/>
              <w:color w:val="000000"/>
            </w:rPr>
            <w:t>(Khatri, 2009)</w:t>
          </w:r>
          <w:r w:rsidR="00725BFE" w:rsidRPr="003A7037">
            <w:rPr>
              <w:color w:val="000000"/>
            </w:rPr>
            <w:fldChar w:fldCharType="end"/>
          </w:r>
        </w:sdtContent>
      </w:sdt>
      <w:r w:rsidR="00725BFE" w:rsidRPr="003A7037">
        <w:rPr>
          <w:color w:val="000000"/>
        </w:rPr>
        <w:t xml:space="preserve">. </w:t>
      </w:r>
      <w:r w:rsidR="00D940EC" w:rsidRPr="003A7037">
        <w:rPr>
          <w:color w:val="000000"/>
        </w:rPr>
        <w:t xml:space="preserve">In comparison to </w:t>
      </w:r>
      <w:r w:rsidR="00CD51A9" w:rsidRPr="003A7037">
        <w:rPr>
          <w:color w:val="000000"/>
        </w:rPr>
        <w:t>organisations who ad</w:t>
      </w:r>
      <w:r>
        <w:rPr>
          <w:color w:val="000000"/>
        </w:rPr>
        <w:t>a</w:t>
      </w:r>
      <w:r w:rsidR="00CD51A9" w:rsidRPr="003A7037">
        <w:rPr>
          <w:color w:val="000000"/>
        </w:rPr>
        <w:t>pt a low power distance where inequality is less tolerated, and independence is valued more than the conformity as employees are encouraged to participate in decision making</w:t>
      </w:r>
      <w:r>
        <w:rPr>
          <w:color w:val="000000"/>
        </w:rPr>
        <w:t xml:space="preserve">. In comparison </w:t>
      </w:r>
      <w:r w:rsidR="00E86E68">
        <w:rPr>
          <w:color w:val="000000"/>
        </w:rPr>
        <w:t xml:space="preserve">to </w:t>
      </w:r>
      <w:r w:rsidR="00E86E68" w:rsidRPr="003A7037">
        <w:rPr>
          <w:color w:val="000000"/>
        </w:rPr>
        <w:t>internal</w:t>
      </w:r>
      <w:r w:rsidR="00CD51A9" w:rsidRPr="003A7037">
        <w:rPr>
          <w:color w:val="000000"/>
        </w:rPr>
        <w:t xml:space="preserve"> communication </w:t>
      </w:r>
      <w:r>
        <w:rPr>
          <w:color w:val="000000"/>
        </w:rPr>
        <w:t xml:space="preserve">which </w:t>
      </w:r>
      <w:r w:rsidR="00CD51A9" w:rsidRPr="003A7037">
        <w:rPr>
          <w:color w:val="000000"/>
        </w:rPr>
        <w:t xml:space="preserve">is transferred from the higher levels of the hierarchy </w:t>
      </w:r>
      <w:r w:rsidR="00CD51A9" w:rsidRPr="003A7037">
        <w:rPr>
          <w:noProof/>
          <w:color w:val="000000"/>
        </w:rPr>
        <w:t>(Biatas, 2009)</w:t>
      </w:r>
      <w:r w:rsidR="00CD51A9" w:rsidRPr="003A7037">
        <w:rPr>
          <w:color w:val="000000"/>
        </w:rPr>
        <w:t xml:space="preserve">. </w:t>
      </w:r>
    </w:p>
    <w:p w14:paraId="4A0534BA" w14:textId="69AF977D" w:rsidR="009A3C53" w:rsidRPr="003A7037" w:rsidRDefault="00783E0A" w:rsidP="0071424D">
      <w:pPr>
        <w:shd w:val="clear" w:color="auto" w:fill="FFFFFF"/>
        <w:spacing w:after="160" w:line="360" w:lineRule="auto"/>
        <w:jc w:val="both"/>
        <w:rPr>
          <w:color w:val="000000"/>
        </w:rPr>
      </w:pPr>
      <w:r w:rsidRPr="003A7037">
        <w:rPr>
          <w:color w:val="000000"/>
        </w:rPr>
        <w:t xml:space="preserve">The second element of </w:t>
      </w:r>
      <w:r w:rsidR="003C643F" w:rsidRPr="003A7037">
        <w:rPr>
          <w:color w:val="000000"/>
        </w:rPr>
        <w:t>the framework is individualism.</w:t>
      </w:r>
      <w:r w:rsidRPr="003A7037">
        <w:rPr>
          <w:color w:val="000000"/>
        </w:rPr>
        <w:t xml:space="preserve"> </w:t>
      </w:r>
      <w:r w:rsidR="001B4DB4" w:rsidRPr="003A7037">
        <w:rPr>
          <w:color w:val="000000"/>
        </w:rPr>
        <w:t xml:space="preserve">Hofstede identifies this element as the </w:t>
      </w:r>
      <w:r w:rsidR="0016129A" w:rsidRPr="003A7037">
        <w:rPr>
          <w:color w:val="000000"/>
        </w:rPr>
        <w:t>culture that either has a low individualism approach also recognised as collectivism or a high individualism approach which focuses on personal independence</w:t>
      </w:r>
      <w:r w:rsidR="00F162D1">
        <w:rPr>
          <w:color w:val="000000"/>
        </w:rPr>
        <w:t>,</w:t>
      </w:r>
      <w:r w:rsidR="0016129A" w:rsidRPr="003A7037">
        <w:rPr>
          <w:color w:val="000000"/>
        </w:rPr>
        <w:t xml:space="preserve"> which is valued over group membership. Conversely, collectivist culture values group goals and objectives over individual preference </w:t>
      </w:r>
      <w:sdt>
        <w:sdtPr>
          <w:rPr>
            <w:color w:val="000000"/>
          </w:rPr>
          <w:id w:val="1729800020"/>
          <w:citation/>
        </w:sdtPr>
        <w:sdtEndPr/>
        <w:sdtContent>
          <w:r w:rsidR="0016129A" w:rsidRPr="003A7037">
            <w:rPr>
              <w:color w:val="000000"/>
            </w:rPr>
            <w:fldChar w:fldCharType="begin"/>
          </w:r>
          <w:r w:rsidR="0016129A" w:rsidRPr="003A7037">
            <w:rPr>
              <w:color w:val="000000"/>
            </w:rPr>
            <w:instrText xml:space="preserve"> CITATION Bre11 \l 2057 </w:instrText>
          </w:r>
          <w:r w:rsidR="0016129A" w:rsidRPr="003A7037">
            <w:rPr>
              <w:color w:val="000000"/>
            </w:rPr>
            <w:fldChar w:fldCharType="separate"/>
          </w:r>
          <w:r w:rsidR="00170D21" w:rsidRPr="00170D21">
            <w:rPr>
              <w:noProof/>
              <w:color w:val="000000"/>
            </w:rPr>
            <w:t>(Brewer &amp; Venaik, 2011)</w:t>
          </w:r>
          <w:r w:rsidR="0016129A" w:rsidRPr="003A7037">
            <w:rPr>
              <w:color w:val="000000"/>
            </w:rPr>
            <w:fldChar w:fldCharType="end"/>
          </w:r>
        </w:sdtContent>
      </w:sdt>
      <w:r w:rsidR="0016129A" w:rsidRPr="003A7037">
        <w:rPr>
          <w:color w:val="000000"/>
        </w:rPr>
        <w:t xml:space="preserve">. </w:t>
      </w:r>
      <w:r w:rsidR="00450C01" w:rsidRPr="003A7037">
        <w:rPr>
          <w:color w:val="000000"/>
        </w:rPr>
        <w:t xml:space="preserve">It can be suggested that an individualistic approach to organisational culture can be beneficial as it innovates achievement motivation for individuals and also autonomy </w:t>
      </w:r>
      <w:sdt>
        <w:sdtPr>
          <w:rPr>
            <w:color w:val="000000"/>
          </w:rPr>
          <w:id w:val="-29488289"/>
          <w:citation/>
        </w:sdtPr>
        <w:sdtEndPr/>
        <w:sdtContent>
          <w:r w:rsidR="00450C01" w:rsidRPr="003A7037">
            <w:rPr>
              <w:color w:val="000000"/>
            </w:rPr>
            <w:fldChar w:fldCharType="begin"/>
          </w:r>
          <w:r w:rsidR="00450C01" w:rsidRPr="003A7037">
            <w:rPr>
              <w:color w:val="000000"/>
            </w:rPr>
            <w:instrText xml:space="preserve"> CITATION Lee19 \l 2057 </w:instrText>
          </w:r>
          <w:r w:rsidR="00450C01" w:rsidRPr="003A7037">
            <w:rPr>
              <w:color w:val="000000"/>
            </w:rPr>
            <w:fldChar w:fldCharType="separate"/>
          </w:r>
          <w:r w:rsidR="00170D21" w:rsidRPr="00170D21">
            <w:rPr>
              <w:noProof/>
              <w:color w:val="000000"/>
            </w:rPr>
            <w:t>(Lee, 2019)</w:t>
          </w:r>
          <w:r w:rsidR="00450C01" w:rsidRPr="003A7037">
            <w:rPr>
              <w:color w:val="000000"/>
            </w:rPr>
            <w:fldChar w:fldCharType="end"/>
          </w:r>
        </w:sdtContent>
      </w:sdt>
      <w:r w:rsidR="00450C01" w:rsidRPr="003A7037">
        <w:rPr>
          <w:color w:val="000000"/>
        </w:rPr>
        <w:t xml:space="preserve">. </w:t>
      </w:r>
      <w:r w:rsidR="00267C4D" w:rsidRPr="003A7037">
        <w:rPr>
          <w:color w:val="000000"/>
        </w:rPr>
        <w:t>The use o</w:t>
      </w:r>
      <w:r w:rsidR="00B461F0" w:rsidRPr="003A7037">
        <w:rPr>
          <w:color w:val="000000"/>
        </w:rPr>
        <w:t xml:space="preserve">f collectivistic values within a workforce may either support or obstruct the intention to bring unity </w:t>
      </w:r>
      <w:r w:rsidR="00F162D1">
        <w:rPr>
          <w:color w:val="000000"/>
        </w:rPr>
        <w:t>for</w:t>
      </w:r>
      <w:r w:rsidR="00B461F0" w:rsidRPr="003A7037">
        <w:rPr>
          <w:color w:val="000000"/>
        </w:rPr>
        <w:t xml:space="preserve"> employees to meet and pursue certain goals for an organisation. Although</w:t>
      </w:r>
      <w:r w:rsidR="009B575C" w:rsidRPr="003A7037">
        <w:rPr>
          <w:color w:val="000000"/>
        </w:rPr>
        <w:t>,</w:t>
      </w:r>
      <w:r w:rsidR="00B461F0" w:rsidRPr="003A7037">
        <w:rPr>
          <w:color w:val="000000"/>
        </w:rPr>
        <w:t xml:space="preserve"> collectivism fosters independence and group success and also focuses on adapting social rules</w:t>
      </w:r>
      <w:r w:rsidR="00F162D1">
        <w:rPr>
          <w:color w:val="000000"/>
        </w:rPr>
        <w:t>,</w:t>
      </w:r>
      <w:r w:rsidR="00B461F0" w:rsidRPr="003A7037">
        <w:rPr>
          <w:color w:val="000000"/>
        </w:rPr>
        <w:t xml:space="preserve"> promoting selflessness </w:t>
      </w:r>
      <w:sdt>
        <w:sdtPr>
          <w:rPr>
            <w:color w:val="000000"/>
          </w:rPr>
          <w:id w:val="2119947327"/>
          <w:citation/>
        </w:sdtPr>
        <w:sdtEndPr/>
        <w:sdtContent>
          <w:r w:rsidR="00B461F0" w:rsidRPr="003A7037">
            <w:rPr>
              <w:color w:val="000000"/>
            </w:rPr>
            <w:fldChar w:fldCharType="begin"/>
          </w:r>
          <w:r w:rsidR="00B461F0" w:rsidRPr="003A7037">
            <w:rPr>
              <w:color w:val="000000"/>
            </w:rPr>
            <w:instrText xml:space="preserve"> CITATION Vad02 \l 2057 </w:instrText>
          </w:r>
          <w:r w:rsidR="00B461F0" w:rsidRPr="003A7037">
            <w:rPr>
              <w:color w:val="000000"/>
            </w:rPr>
            <w:fldChar w:fldCharType="separate"/>
          </w:r>
          <w:r w:rsidR="00170D21" w:rsidRPr="00170D21">
            <w:rPr>
              <w:noProof/>
              <w:color w:val="000000"/>
            </w:rPr>
            <w:t>(Vadi &amp; Allik, 2002)</w:t>
          </w:r>
          <w:r w:rsidR="00B461F0" w:rsidRPr="003A7037">
            <w:rPr>
              <w:color w:val="000000"/>
            </w:rPr>
            <w:fldChar w:fldCharType="end"/>
          </w:r>
        </w:sdtContent>
      </w:sdt>
      <w:r w:rsidR="00B461F0" w:rsidRPr="003A7037">
        <w:rPr>
          <w:color w:val="000000"/>
        </w:rPr>
        <w:t>.</w:t>
      </w:r>
      <w:r w:rsidR="007D54A0" w:rsidRPr="003A7037">
        <w:rPr>
          <w:color w:val="000000"/>
        </w:rPr>
        <w:t xml:space="preserve"> </w:t>
      </w:r>
    </w:p>
    <w:p w14:paraId="468FE3B8" w14:textId="6EADBF29" w:rsidR="009A3C53" w:rsidRPr="003A7037" w:rsidRDefault="007D54A0" w:rsidP="0071424D">
      <w:pPr>
        <w:shd w:val="clear" w:color="auto" w:fill="FFFFFF"/>
        <w:spacing w:after="160" w:line="360" w:lineRule="auto"/>
        <w:jc w:val="both"/>
        <w:rPr>
          <w:noProof/>
          <w:color w:val="000000"/>
        </w:rPr>
      </w:pPr>
      <w:r w:rsidRPr="003A7037">
        <w:rPr>
          <w:color w:val="000000"/>
        </w:rPr>
        <w:t xml:space="preserve">The third element of Hofstede’s framework that will be analysed within this study is Masculinity. </w:t>
      </w:r>
      <w:r w:rsidR="00C557A3" w:rsidRPr="003A7037">
        <w:rPr>
          <w:color w:val="000000"/>
        </w:rPr>
        <w:t xml:space="preserve">Cultural category labelled as masculinity-femininity refers how masculine and feminine virtues are attached to behaviour and motives within an organisation </w:t>
      </w:r>
      <w:sdt>
        <w:sdtPr>
          <w:rPr>
            <w:color w:val="000000"/>
          </w:rPr>
          <w:id w:val="1999220435"/>
          <w:citation/>
        </w:sdtPr>
        <w:sdtEndPr/>
        <w:sdtContent>
          <w:r w:rsidR="00C557A3" w:rsidRPr="003A7037">
            <w:rPr>
              <w:color w:val="000000"/>
            </w:rPr>
            <w:fldChar w:fldCharType="begin"/>
          </w:r>
          <w:r w:rsidR="00C557A3" w:rsidRPr="003A7037">
            <w:rPr>
              <w:color w:val="000000"/>
            </w:rPr>
            <w:instrText xml:space="preserve"> CITATION Mai19 \l 2057 </w:instrText>
          </w:r>
          <w:r w:rsidR="00C557A3" w:rsidRPr="003A7037">
            <w:rPr>
              <w:color w:val="000000"/>
            </w:rPr>
            <w:fldChar w:fldCharType="separate"/>
          </w:r>
          <w:r w:rsidR="00170D21" w:rsidRPr="00170D21">
            <w:rPr>
              <w:noProof/>
              <w:color w:val="000000"/>
            </w:rPr>
            <w:t>(Mai, 2019)</w:t>
          </w:r>
          <w:r w:rsidR="00C557A3" w:rsidRPr="003A7037">
            <w:rPr>
              <w:color w:val="000000"/>
            </w:rPr>
            <w:fldChar w:fldCharType="end"/>
          </w:r>
        </w:sdtContent>
      </w:sdt>
      <w:r w:rsidR="00C557A3" w:rsidRPr="003A7037">
        <w:rPr>
          <w:color w:val="000000"/>
        </w:rPr>
        <w:t xml:space="preserve">. </w:t>
      </w:r>
      <w:r w:rsidR="005F7081" w:rsidRPr="003A7037">
        <w:rPr>
          <w:color w:val="000000"/>
        </w:rPr>
        <w:t xml:space="preserve">Masculine cultures often have different rules for men and women, less so in feminine cultures. Masculine cultures have a higher focus on the economic growth of an organisation and often have a larger gender </w:t>
      </w:r>
      <w:r w:rsidR="00A27400" w:rsidRPr="003A7037">
        <w:rPr>
          <w:color w:val="000000"/>
        </w:rPr>
        <w:t>pay</w:t>
      </w:r>
      <w:r w:rsidR="005F7081" w:rsidRPr="003A7037">
        <w:rPr>
          <w:color w:val="000000"/>
        </w:rPr>
        <w:t xml:space="preserve"> gap, this type of culture emphasises competition and are very ambitious and often feel it</w:t>
      </w:r>
      <w:r w:rsidR="004F59B8" w:rsidRPr="003A7037">
        <w:rPr>
          <w:color w:val="000000"/>
        </w:rPr>
        <w:t xml:space="preserve"> is</w:t>
      </w:r>
      <w:r w:rsidR="005F7081" w:rsidRPr="003A7037">
        <w:rPr>
          <w:color w:val="000000"/>
        </w:rPr>
        <w:t xml:space="preserve"> a high priority to excel </w:t>
      </w:r>
      <w:r w:rsidR="005F7081" w:rsidRPr="003A7037">
        <w:rPr>
          <w:noProof/>
          <w:color w:val="000000"/>
        </w:rPr>
        <w:t>(Hofstede, 2011).</w:t>
      </w:r>
      <w:r w:rsidR="00A65B39" w:rsidRPr="003A7037">
        <w:rPr>
          <w:noProof/>
          <w:color w:val="000000"/>
        </w:rPr>
        <w:t xml:space="preserve"> Conversely, Feminine characterised cultures influence a interchangeable role of both genders and believe that </w:t>
      </w:r>
      <w:r w:rsidR="002501F4" w:rsidRPr="003A7037">
        <w:rPr>
          <w:noProof/>
          <w:color w:val="000000"/>
        </w:rPr>
        <w:t xml:space="preserve">the </w:t>
      </w:r>
      <w:r w:rsidR="002501F4" w:rsidRPr="003A7037">
        <w:rPr>
          <w:noProof/>
          <w:color w:val="000000"/>
        </w:rPr>
        <w:lastRenderedPageBreak/>
        <w:t xml:space="preserve">quality of life is important and enforce a smaller gender gap </w:t>
      </w:r>
      <w:r w:rsidR="00F162D1">
        <w:rPr>
          <w:noProof/>
          <w:color w:val="000000"/>
        </w:rPr>
        <w:t>with an</w:t>
      </w:r>
      <w:r w:rsidR="002501F4" w:rsidRPr="003A7037">
        <w:rPr>
          <w:noProof/>
          <w:color w:val="000000"/>
        </w:rPr>
        <w:t xml:space="preserve"> increased number of females within the management roles of an organisation (Hofstede,</w:t>
      </w:r>
      <w:r w:rsidR="000B2B9B">
        <w:rPr>
          <w:noProof/>
          <w:color w:val="000000"/>
        </w:rPr>
        <w:t xml:space="preserve"> </w:t>
      </w:r>
      <w:r w:rsidR="002501F4" w:rsidRPr="003A7037">
        <w:rPr>
          <w:noProof/>
          <w:color w:val="000000"/>
        </w:rPr>
        <w:t xml:space="preserve">2011). </w:t>
      </w:r>
      <w:r w:rsidR="00593FF1" w:rsidRPr="003A7037">
        <w:rPr>
          <w:noProof/>
          <w:color w:val="000000"/>
        </w:rPr>
        <w:t xml:space="preserve">This element of the framework evidently reflects the difference in values when comparing a feminine and masculine culture. </w:t>
      </w:r>
    </w:p>
    <w:p w14:paraId="4AE478E2" w14:textId="5F086F44" w:rsidR="00224F9F" w:rsidRPr="003A7037" w:rsidRDefault="00593FF1" w:rsidP="0071424D">
      <w:pPr>
        <w:shd w:val="clear" w:color="auto" w:fill="FFFFFF"/>
        <w:spacing w:after="160" w:line="360" w:lineRule="auto"/>
        <w:jc w:val="both"/>
        <w:rPr>
          <w:color w:val="000000"/>
        </w:rPr>
      </w:pPr>
      <w:r w:rsidRPr="003A7037">
        <w:rPr>
          <w:noProof/>
          <w:color w:val="000000"/>
        </w:rPr>
        <w:t>Time orientation is the final element of Hofstedes cultural dimensions that focuses on both the long term orientation and short term normative of organisations. The long term orientation concentrates on the long term goals and delayed gratification that adapts to changed conditions. In comparison, short term normative focuses on adapting past and present virtues with a particular focus on tradition</w:t>
      </w:r>
      <w:r w:rsidR="009045AB" w:rsidRPr="003A7037">
        <w:rPr>
          <w:noProof/>
          <w:color w:val="000000"/>
        </w:rPr>
        <w:t xml:space="preserve"> and focuses on achieving quick results for the organisation rather than long term benefits (Hofstede,</w:t>
      </w:r>
      <w:r w:rsidR="00267EB9">
        <w:rPr>
          <w:noProof/>
          <w:color w:val="000000"/>
        </w:rPr>
        <w:t xml:space="preserve"> </w:t>
      </w:r>
      <w:r w:rsidR="009045AB" w:rsidRPr="003A7037">
        <w:rPr>
          <w:noProof/>
          <w:color w:val="000000"/>
        </w:rPr>
        <w:t>2001).</w:t>
      </w:r>
      <w:r w:rsidR="000C664D" w:rsidRPr="003A7037">
        <w:rPr>
          <w:noProof/>
          <w:color w:val="000000"/>
        </w:rPr>
        <w:t>This element of the framework reflects the different</w:t>
      </w:r>
      <w:r w:rsidR="00E21954" w:rsidRPr="003A7037">
        <w:rPr>
          <w:noProof/>
          <w:color w:val="000000"/>
        </w:rPr>
        <w:t xml:space="preserve"> organisational cultures </w:t>
      </w:r>
      <w:r w:rsidR="000C664D" w:rsidRPr="003A7037">
        <w:rPr>
          <w:noProof/>
          <w:color w:val="000000"/>
        </w:rPr>
        <w:t>who have on time horizo</w:t>
      </w:r>
      <w:r w:rsidR="00E21954" w:rsidRPr="003A7037">
        <w:rPr>
          <w:noProof/>
          <w:color w:val="000000"/>
        </w:rPr>
        <w:t>ns</w:t>
      </w:r>
      <w:r w:rsidR="000C664D" w:rsidRPr="003A7037">
        <w:rPr>
          <w:noProof/>
          <w:color w:val="000000"/>
        </w:rPr>
        <w:t xml:space="preserve"> for the planning, objectives and </w:t>
      </w:r>
      <w:r w:rsidR="00E21954" w:rsidRPr="003A7037">
        <w:rPr>
          <w:noProof/>
          <w:color w:val="000000"/>
        </w:rPr>
        <w:t xml:space="preserve">future </w:t>
      </w:r>
      <w:r w:rsidR="000C664D" w:rsidRPr="003A7037">
        <w:rPr>
          <w:noProof/>
          <w:color w:val="000000"/>
        </w:rPr>
        <w:t>performance</w:t>
      </w:r>
      <w:r w:rsidR="00E21954" w:rsidRPr="003A7037">
        <w:rPr>
          <w:noProof/>
          <w:color w:val="000000"/>
        </w:rPr>
        <w:t xml:space="preserve"> of their organisation.</w:t>
      </w:r>
    </w:p>
    <w:p w14:paraId="6E87073E" w14:textId="6AEA8EB2" w:rsidR="00C90D46" w:rsidRDefault="002028E5" w:rsidP="0071424D">
      <w:pPr>
        <w:shd w:val="clear" w:color="auto" w:fill="FFFFFF"/>
        <w:spacing w:after="160" w:line="360" w:lineRule="auto"/>
        <w:jc w:val="both"/>
        <w:rPr>
          <w:color w:val="000000"/>
        </w:rPr>
      </w:pPr>
      <w:r w:rsidRPr="003A7037">
        <w:rPr>
          <w:color w:val="000000"/>
        </w:rPr>
        <w:t xml:space="preserve">The four countries that are involved within this study all reflect different cultural values based on their national culture as well as their organisational culture as researched by Geert Hofstede. Please refer to Figure </w:t>
      </w:r>
      <w:r w:rsidR="005C7E12">
        <w:rPr>
          <w:color w:val="000000"/>
        </w:rPr>
        <w:t>1</w:t>
      </w:r>
      <w:r w:rsidRPr="003A7037">
        <w:rPr>
          <w:color w:val="000000"/>
        </w:rPr>
        <w:t xml:space="preserve"> for a representation of Hofstede’s Cultural Dimensions through all four countries. </w:t>
      </w:r>
    </w:p>
    <w:p w14:paraId="43713860" w14:textId="77777777" w:rsidR="00E86E68" w:rsidRPr="00EC63E3" w:rsidRDefault="00E86E68" w:rsidP="0071424D">
      <w:pPr>
        <w:shd w:val="clear" w:color="auto" w:fill="FFFFFF"/>
        <w:spacing w:after="160" w:line="360" w:lineRule="auto"/>
        <w:jc w:val="both"/>
        <w:rPr>
          <w:color w:val="C00000"/>
        </w:rPr>
      </w:pPr>
    </w:p>
    <w:p w14:paraId="74C3D624" w14:textId="27A48AEE" w:rsidR="006E7132" w:rsidRPr="001A28BD" w:rsidRDefault="0042712D" w:rsidP="006E7132">
      <w:pPr>
        <w:shd w:val="clear" w:color="auto" w:fill="FFFFFF"/>
        <w:spacing w:after="160" w:line="360" w:lineRule="auto"/>
        <w:jc w:val="center"/>
        <w:rPr>
          <w:color w:val="C00000"/>
          <w:sz w:val="22"/>
          <w:szCs w:val="22"/>
        </w:rPr>
      </w:pPr>
      <w:r w:rsidRPr="001A28BD">
        <w:rPr>
          <w:b/>
          <w:bCs/>
          <w:noProof/>
          <w:color w:val="000000"/>
          <w:sz w:val="22"/>
          <w:szCs w:val="22"/>
        </w:rPr>
        <w:drawing>
          <wp:inline distT="0" distB="0" distL="0" distR="0" wp14:anchorId="540CD0CE" wp14:editId="40A1D0E5">
            <wp:extent cx="4364181" cy="2977030"/>
            <wp:effectExtent l="0" t="0" r="508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0 at 21.20.3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5573" cy="2977979"/>
                    </a:xfrm>
                    <a:prstGeom prst="rect">
                      <a:avLst/>
                    </a:prstGeom>
                  </pic:spPr>
                </pic:pic>
              </a:graphicData>
            </a:graphic>
          </wp:inline>
        </w:drawing>
      </w:r>
    </w:p>
    <w:p w14:paraId="74F147F8" w14:textId="20FEE7BD" w:rsidR="00C90D46" w:rsidRPr="001C607A" w:rsidRDefault="00EC63E3" w:rsidP="00681B69">
      <w:pPr>
        <w:pStyle w:val="Heading3"/>
        <w:rPr>
          <w:rFonts w:ascii="Times New Roman" w:hAnsi="Times New Roman" w:cs="Times New Roman"/>
          <w:b/>
          <w:bCs/>
          <w:i/>
          <w:iCs/>
          <w:color w:val="000000" w:themeColor="text1"/>
          <w:sz w:val="22"/>
          <w:szCs w:val="22"/>
        </w:rPr>
      </w:pPr>
      <w:bookmarkStart w:id="21" w:name="_Toc69732238"/>
      <w:r w:rsidRPr="001C607A">
        <w:rPr>
          <w:rFonts w:ascii="Times New Roman" w:hAnsi="Times New Roman" w:cs="Times New Roman"/>
          <w:i/>
          <w:iCs/>
          <w:color w:val="000000" w:themeColor="text1"/>
          <w:sz w:val="22"/>
          <w:szCs w:val="22"/>
        </w:rPr>
        <w:t xml:space="preserve"> </w:t>
      </w:r>
      <w:bookmarkStart w:id="22" w:name="_Toc69736716"/>
      <w:bookmarkStart w:id="23" w:name="_Toc69736833"/>
      <w:r w:rsidR="006E7132" w:rsidRPr="001C607A">
        <w:rPr>
          <w:rFonts w:ascii="Times New Roman" w:hAnsi="Times New Roman" w:cs="Times New Roman"/>
          <w:i/>
          <w:iCs/>
          <w:color w:val="000000" w:themeColor="text1"/>
          <w:sz w:val="22"/>
          <w:szCs w:val="22"/>
        </w:rPr>
        <w:t xml:space="preserve">Figure </w:t>
      </w:r>
      <w:r w:rsidR="00FB5DCB" w:rsidRPr="001C607A">
        <w:rPr>
          <w:rFonts w:ascii="Times New Roman" w:hAnsi="Times New Roman" w:cs="Times New Roman"/>
          <w:i/>
          <w:iCs/>
          <w:color w:val="000000" w:themeColor="text1"/>
          <w:sz w:val="22"/>
          <w:szCs w:val="22"/>
        </w:rPr>
        <w:t>1:</w:t>
      </w:r>
      <w:r w:rsidR="006E7132" w:rsidRPr="001C607A">
        <w:rPr>
          <w:rFonts w:ascii="Times New Roman" w:hAnsi="Times New Roman" w:cs="Times New Roman"/>
          <w:i/>
          <w:iCs/>
          <w:color w:val="000000" w:themeColor="text1"/>
          <w:sz w:val="22"/>
          <w:szCs w:val="22"/>
        </w:rPr>
        <w:t xml:space="preserve"> Estimated cultural values of the four dimensions </w:t>
      </w:r>
      <w:r w:rsidR="00CF7220" w:rsidRPr="001C607A">
        <w:rPr>
          <w:rFonts w:ascii="Times New Roman" w:hAnsi="Times New Roman" w:cs="Times New Roman"/>
          <w:i/>
          <w:iCs/>
          <w:color w:val="000000" w:themeColor="text1"/>
          <w:sz w:val="22"/>
          <w:szCs w:val="22"/>
        </w:rPr>
        <w:t>(Hofstede Insights, 2021)</w:t>
      </w:r>
      <w:bookmarkEnd w:id="21"/>
      <w:bookmarkEnd w:id="22"/>
      <w:bookmarkEnd w:id="23"/>
    </w:p>
    <w:p w14:paraId="57D13428" w14:textId="4DA432E5" w:rsidR="00C90D46" w:rsidRPr="001C607A" w:rsidRDefault="00C90D46" w:rsidP="006E7132">
      <w:pPr>
        <w:shd w:val="clear" w:color="auto" w:fill="FFFFFF"/>
        <w:spacing w:after="160" w:line="235" w:lineRule="atLeast"/>
        <w:jc w:val="center"/>
        <w:rPr>
          <w:noProof/>
          <w:color w:val="000000" w:themeColor="text1"/>
          <w:sz w:val="22"/>
          <w:szCs w:val="22"/>
        </w:rPr>
      </w:pPr>
    </w:p>
    <w:p w14:paraId="2F415987" w14:textId="76001CF7" w:rsidR="00CF7220" w:rsidRDefault="00CF7220" w:rsidP="00CF7220">
      <w:pPr>
        <w:shd w:val="clear" w:color="auto" w:fill="FFFFFF"/>
        <w:spacing w:after="160" w:line="235" w:lineRule="atLeast"/>
        <w:rPr>
          <w:noProof/>
          <w:color w:val="000000"/>
          <w:sz w:val="22"/>
          <w:szCs w:val="22"/>
        </w:rPr>
      </w:pPr>
    </w:p>
    <w:p w14:paraId="7D642AD6" w14:textId="1A8B7405" w:rsidR="001C607A" w:rsidRDefault="001C607A" w:rsidP="00CF7220">
      <w:pPr>
        <w:shd w:val="clear" w:color="auto" w:fill="FFFFFF"/>
        <w:spacing w:after="160" w:line="235" w:lineRule="atLeast"/>
        <w:rPr>
          <w:noProof/>
          <w:color w:val="000000"/>
          <w:sz w:val="22"/>
          <w:szCs w:val="22"/>
        </w:rPr>
      </w:pPr>
    </w:p>
    <w:p w14:paraId="3037DFCA" w14:textId="77777777" w:rsidR="00F162D1" w:rsidRPr="001A28BD" w:rsidRDefault="00F162D1" w:rsidP="00CF7220">
      <w:pPr>
        <w:shd w:val="clear" w:color="auto" w:fill="FFFFFF"/>
        <w:spacing w:after="160" w:line="235" w:lineRule="atLeast"/>
        <w:rPr>
          <w:noProof/>
          <w:color w:val="000000"/>
          <w:sz w:val="22"/>
          <w:szCs w:val="22"/>
        </w:rPr>
      </w:pPr>
    </w:p>
    <w:p w14:paraId="7A140254" w14:textId="7B42F7BC" w:rsidR="0042712D"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4" w:name="_Toc69732239"/>
      <w:bookmarkStart w:id="25" w:name="_Toc69736834"/>
      <w:r w:rsidRPr="00CF7220">
        <w:rPr>
          <w:rFonts w:ascii="Times New Roman" w:hAnsi="Times New Roman" w:cs="Times New Roman"/>
          <w:b/>
          <w:bCs/>
          <w:color w:val="000000" w:themeColor="text1"/>
          <w:sz w:val="24"/>
          <w:szCs w:val="24"/>
        </w:rPr>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1 </w:t>
      </w:r>
      <w:r w:rsidR="0042712D" w:rsidRPr="00CF7220">
        <w:rPr>
          <w:rFonts w:ascii="Times New Roman" w:hAnsi="Times New Roman" w:cs="Times New Roman"/>
          <w:b/>
          <w:bCs/>
          <w:color w:val="000000" w:themeColor="text1"/>
          <w:sz w:val="24"/>
          <w:szCs w:val="24"/>
        </w:rPr>
        <w:t>Malta – Cultural Dimensions.</w:t>
      </w:r>
      <w:bookmarkEnd w:id="24"/>
      <w:bookmarkEnd w:id="25"/>
    </w:p>
    <w:p w14:paraId="5326DE35" w14:textId="77777777" w:rsidR="00CF7220" w:rsidRPr="00CF7220" w:rsidRDefault="00CF7220" w:rsidP="0071424D">
      <w:pPr>
        <w:spacing w:line="360" w:lineRule="auto"/>
        <w:jc w:val="both"/>
      </w:pPr>
    </w:p>
    <w:p w14:paraId="4EE67024" w14:textId="384A5C9B" w:rsidR="00EC63E3" w:rsidRDefault="000F7C08" w:rsidP="003A7037">
      <w:pPr>
        <w:shd w:val="clear" w:color="auto" w:fill="FFFFFF"/>
        <w:spacing w:after="160" w:line="360" w:lineRule="auto"/>
        <w:jc w:val="both"/>
        <w:rPr>
          <w:noProof/>
          <w:color w:val="000000" w:themeColor="text1"/>
          <w:shd w:val="clear" w:color="auto" w:fill="FFFFFF"/>
        </w:rPr>
      </w:pPr>
      <w:r w:rsidRPr="003A7037">
        <w:rPr>
          <w:color w:val="000000" w:themeColor="text1"/>
        </w:rPr>
        <w:t>The overview of Malta is that it is estimated to have a hierarchical society</w:t>
      </w:r>
      <w:r w:rsidR="00AF0A45" w:rsidRPr="003A7037">
        <w:rPr>
          <w:color w:val="000000" w:themeColor="text1"/>
        </w:rPr>
        <w:t xml:space="preserve"> with a score of (56) for Power Distance, a hierarchy categorised organisation often reflects the extent </w:t>
      </w:r>
      <w:r w:rsidR="00AF0A45" w:rsidRPr="003A7037">
        <w:rPr>
          <w:color w:val="000000" w:themeColor="text1"/>
          <w:shd w:val="clear" w:color="auto" w:fill="FFFFFF"/>
        </w:rPr>
        <w:t xml:space="preserve">to which the less powerful members of institutions and organisations within a country expect and accept that power is distributed unequally </w:t>
      </w:r>
      <w:r w:rsidR="00AF0A45" w:rsidRPr="003A7037">
        <w:rPr>
          <w:noProof/>
          <w:color w:val="000000" w:themeColor="text1"/>
          <w:shd w:val="clear" w:color="auto" w:fill="FFFFFF"/>
        </w:rPr>
        <w:t xml:space="preserve">(Hofstede Insights, 2021). </w:t>
      </w:r>
      <w:r w:rsidR="00C66290" w:rsidRPr="003A7037">
        <w:rPr>
          <w:noProof/>
          <w:color w:val="000000" w:themeColor="text1"/>
          <w:shd w:val="clear" w:color="auto" w:fill="FFFFFF"/>
        </w:rPr>
        <w:t>Hofstede also predicts that Malta is a</w:t>
      </w:r>
      <w:r w:rsidR="00267EB9">
        <w:rPr>
          <w:noProof/>
          <w:color w:val="000000" w:themeColor="text1"/>
          <w:shd w:val="clear" w:color="auto" w:fill="FFFFFF"/>
        </w:rPr>
        <w:t>n</w:t>
      </w:r>
      <w:r w:rsidR="00C66290" w:rsidRPr="003A7037">
        <w:rPr>
          <w:noProof/>
          <w:color w:val="000000" w:themeColor="text1"/>
          <w:shd w:val="clear" w:color="auto" w:fill="FFFFFF"/>
        </w:rPr>
        <w:t xml:space="preserve"> individualistic society with a score of (59) for individualism, this presents the high individualism degree of interpendence a</w:t>
      </w:r>
      <w:r w:rsidR="00F162D1">
        <w:rPr>
          <w:noProof/>
          <w:color w:val="000000" w:themeColor="text1"/>
          <w:shd w:val="clear" w:color="auto" w:fill="FFFFFF"/>
        </w:rPr>
        <w:t>n</w:t>
      </w:r>
      <w:r w:rsidR="00C66290" w:rsidRPr="003A7037">
        <w:rPr>
          <w:noProof/>
          <w:color w:val="000000" w:themeColor="text1"/>
          <w:shd w:val="clear" w:color="auto" w:fill="FFFFFF"/>
        </w:rPr>
        <w:t xml:space="preserve"> organisation maintains amongst employees. In reference to a masculine or feminine culture, Malta scores (47) for this dimension resulting in an intermidiate score that demonstrates no clear cultural tendency.</w:t>
      </w:r>
      <w:r w:rsidR="00CD4444" w:rsidRPr="003A7037">
        <w:rPr>
          <w:noProof/>
          <w:color w:val="000000" w:themeColor="text1"/>
          <w:shd w:val="clear" w:color="auto" w:fill="FFFFFF"/>
        </w:rPr>
        <w:t xml:space="preserve"> The time orientation dimension conveys how every organisation maintains links with the past whilst also focusing on the present and the future.  Malta also scored (47) for this dimension giving no correlation of a cultural tendency</w:t>
      </w:r>
      <w:r w:rsidR="002D3105" w:rsidRPr="003A7037">
        <w:rPr>
          <w:noProof/>
          <w:color w:val="000000" w:themeColor="text1"/>
          <w:shd w:val="clear" w:color="auto" w:fill="FFFFFF"/>
        </w:rPr>
        <w:t xml:space="preserve"> </w:t>
      </w:r>
      <w:sdt>
        <w:sdtPr>
          <w:rPr>
            <w:noProof/>
            <w:color w:val="000000" w:themeColor="text1"/>
            <w:shd w:val="clear" w:color="auto" w:fill="FFFFFF"/>
          </w:rPr>
          <w:id w:val="1975255844"/>
          <w:citation/>
        </w:sdtPr>
        <w:sdtEndPr/>
        <w:sdtContent>
          <w:r w:rsidR="002D3105" w:rsidRPr="003A7037">
            <w:rPr>
              <w:noProof/>
              <w:color w:val="000000" w:themeColor="text1"/>
              <w:shd w:val="clear" w:color="auto" w:fill="FFFFFF"/>
            </w:rPr>
            <w:fldChar w:fldCharType="begin"/>
          </w:r>
          <w:r w:rsidR="00FE2352" w:rsidRPr="003A7037">
            <w:rPr>
              <w:noProof/>
              <w:color w:val="000000" w:themeColor="text1"/>
              <w:shd w:val="clear" w:color="auto" w:fill="FFFFFF"/>
            </w:rPr>
            <w:instrText xml:space="preserve">CITATION Hof212 \l 2057 </w:instrText>
          </w:r>
          <w:r w:rsidR="002D3105" w:rsidRPr="003A7037">
            <w:rPr>
              <w:noProof/>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2D3105" w:rsidRPr="003A7037">
            <w:rPr>
              <w:noProof/>
              <w:color w:val="000000" w:themeColor="text1"/>
              <w:shd w:val="clear" w:color="auto" w:fill="FFFFFF"/>
            </w:rPr>
            <w:fldChar w:fldCharType="end"/>
          </w:r>
        </w:sdtContent>
      </w:sdt>
      <w:r w:rsidR="002D3105" w:rsidRPr="003A7037">
        <w:rPr>
          <w:noProof/>
          <w:color w:val="000000" w:themeColor="text1"/>
          <w:shd w:val="clear" w:color="auto" w:fill="FFFFFF"/>
        </w:rPr>
        <w:t xml:space="preserve">. </w:t>
      </w:r>
    </w:p>
    <w:p w14:paraId="422EFEC5" w14:textId="77777777" w:rsidR="0071424D" w:rsidRPr="00EC63E3" w:rsidRDefault="0071424D" w:rsidP="003A7037">
      <w:pPr>
        <w:shd w:val="clear" w:color="auto" w:fill="FFFFFF"/>
        <w:spacing w:after="160" w:line="360" w:lineRule="auto"/>
        <w:jc w:val="both"/>
        <w:rPr>
          <w:noProof/>
          <w:color w:val="000000" w:themeColor="text1"/>
          <w:shd w:val="clear" w:color="auto" w:fill="FFFFFF"/>
        </w:rPr>
      </w:pPr>
    </w:p>
    <w:p w14:paraId="33A816BA" w14:textId="15277B49" w:rsidR="0042712D" w:rsidRPr="00EC63E3"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6" w:name="_Toc69732240"/>
      <w:bookmarkStart w:id="27" w:name="_Toc69736835"/>
      <w:r w:rsidRPr="00EC63E3">
        <w:rPr>
          <w:rFonts w:ascii="Times New Roman" w:hAnsi="Times New Roman" w:cs="Times New Roman"/>
          <w:b/>
          <w:bCs/>
          <w:color w:val="000000" w:themeColor="text1"/>
          <w:sz w:val="24"/>
          <w:szCs w:val="24"/>
        </w:rPr>
        <w:t>2.</w:t>
      </w:r>
      <w:r w:rsidR="00BB7E89" w:rsidRPr="00EC63E3">
        <w:rPr>
          <w:rFonts w:ascii="Times New Roman" w:hAnsi="Times New Roman" w:cs="Times New Roman"/>
          <w:b/>
          <w:bCs/>
          <w:color w:val="000000" w:themeColor="text1"/>
          <w:sz w:val="24"/>
          <w:szCs w:val="24"/>
        </w:rPr>
        <w:t>6</w:t>
      </w:r>
      <w:r w:rsidRPr="00EC63E3">
        <w:rPr>
          <w:rFonts w:ascii="Times New Roman" w:hAnsi="Times New Roman" w:cs="Times New Roman"/>
          <w:b/>
          <w:bCs/>
          <w:color w:val="000000" w:themeColor="text1"/>
          <w:sz w:val="24"/>
          <w:szCs w:val="24"/>
        </w:rPr>
        <w:t xml:space="preserve">.2 </w:t>
      </w:r>
      <w:r w:rsidR="0042712D" w:rsidRPr="00EC63E3">
        <w:rPr>
          <w:rFonts w:ascii="Times New Roman" w:hAnsi="Times New Roman" w:cs="Times New Roman"/>
          <w:b/>
          <w:bCs/>
          <w:color w:val="000000" w:themeColor="text1"/>
          <w:sz w:val="24"/>
          <w:szCs w:val="24"/>
        </w:rPr>
        <w:t>The Netherlands – Cultural Dimensions.</w:t>
      </w:r>
      <w:bookmarkEnd w:id="26"/>
      <w:bookmarkEnd w:id="27"/>
    </w:p>
    <w:p w14:paraId="26B165CE" w14:textId="77777777" w:rsidR="00CF7220" w:rsidRPr="00CF7220" w:rsidRDefault="00CF7220" w:rsidP="0071424D">
      <w:pPr>
        <w:spacing w:line="360" w:lineRule="auto"/>
        <w:jc w:val="both"/>
      </w:pPr>
    </w:p>
    <w:p w14:paraId="388DF833" w14:textId="786A52A9" w:rsidR="0071424D" w:rsidRDefault="0052095C" w:rsidP="0071424D">
      <w:pPr>
        <w:shd w:val="clear" w:color="auto" w:fill="FFFFFF"/>
        <w:spacing w:after="160" w:line="360" w:lineRule="auto"/>
        <w:jc w:val="both"/>
        <w:rPr>
          <w:color w:val="000000"/>
        </w:rPr>
      </w:pPr>
      <w:r w:rsidRPr="003A7037">
        <w:rPr>
          <w:color w:val="000000"/>
        </w:rPr>
        <w:t xml:space="preserve">The Netherlands scores low on the Power Distance dimension with a score of (38) which reflects their culture of </w:t>
      </w:r>
      <w:r w:rsidR="009D1B14" w:rsidRPr="003A7037">
        <w:rPr>
          <w:color w:val="000000"/>
        </w:rPr>
        <w:t>a direct and participative communication between all employees giving equal rights</w:t>
      </w:r>
      <w:r w:rsidR="00F162D1">
        <w:rPr>
          <w:color w:val="000000"/>
        </w:rPr>
        <w:t>, with the</w:t>
      </w:r>
      <w:r w:rsidR="009D1B14" w:rsidRPr="003A7037">
        <w:rPr>
          <w:color w:val="000000"/>
        </w:rPr>
        <w:t xml:space="preserve"> use of manager roles facilitating and empowering employees. </w:t>
      </w:r>
      <w:r w:rsidR="009C4B76" w:rsidRPr="003A7037">
        <w:rPr>
          <w:color w:val="000000"/>
        </w:rPr>
        <w:t xml:space="preserve">On the individualism dimension </w:t>
      </w:r>
      <w:r w:rsidR="00F162D1">
        <w:rPr>
          <w:color w:val="000000"/>
        </w:rPr>
        <w:t>t</w:t>
      </w:r>
      <w:r w:rsidR="009C4B76" w:rsidRPr="003A7037">
        <w:rPr>
          <w:color w:val="000000"/>
        </w:rPr>
        <w:t xml:space="preserve">he Netherlands scored (80) which is recognised as </w:t>
      </w:r>
      <w:r w:rsidR="002D3105" w:rsidRPr="003A7037">
        <w:rPr>
          <w:color w:val="000000"/>
        </w:rPr>
        <w:t>an</w:t>
      </w:r>
      <w:r w:rsidR="009C4B76" w:rsidRPr="003A7037">
        <w:rPr>
          <w:color w:val="000000"/>
        </w:rPr>
        <w:t xml:space="preserve"> individualistic society where employees are expected to attain personal goals</w:t>
      </w:r>
      <w:r w:rsidR="002D3105" w:rsidRPr="003A7037">
        <w:rPr>
          <w:color w:val="000000"/>
        </w:rPr>
        <w:t xml:space="preserve">. Hofstede suggests that </w:t>
      </w:r>
      <w:r w:rsidR="00F162D1">
        <w:rPr>
          <w:color w:val="000000"/>
        </w:rPr>
        <w:t>t</w:t>
      </w:r>
      <w:r w:rsidR="002D3105" w:rsidRPr="003A7037">
        <w:rPr>
          <w:color w:val="000000"/>
        </w:rPr>
        <w:t xml:space="preserve">he Netherlands scores (14) for Masculinity and therefore has a feminine culture, this reflects a solidarity working environment for employees. The final dimension that will be discussed is </w:t>
      </w:r>
      <w:r w:rsidR="00F162D1">
        <w:rPr>
          <w:color w:val="000000"/>
        </w:rPr>
        <w:t>t</w:t>
      </w:r>
      <w:r w:rsidR="002D3105" w:rsidRPr="003A7037">
        <w:rPr>
          <w:color w:val="000000"/>
        </w:rPr>
        <w:t xml:space="preserve">ime </w:t>
      </w:r>
      <w:r w:rsidR="00F162D1">
        <w:rPr>
          <w:color w:val="000000"/>
        </w:rPr>
        <w:t>o</w:t>
      </w:r>
      <w:r w:rsidR="002D3105" w:rsidRPr="003A7037">
        <w:rPr>
          <w:color w:val="000000"/>
        </w:rPr>
        <w:t xml:space="preserve">rientation which </w:t>
      </w:r>
      <w:r w:rsidR="00F162D1">
        <w:rPr>
          <w:color w:val="000000"/>
        </w:rPr>
        <w:t>t</w:t>
      </w:r>
      <w:r w:rsidR="002D3105" w:rsidRPr="003A7037">
        <w:rPr>
          <w:color w:val="000000"/>
        </w:rPr>
        <w:t>he Netherlands have scored (67) which represents a pragmatic nature as they can easily adapt to traditions and a perseverance in achieving goals</w:t>
      </w:r>
      <w:r w:rsidR="00FE2352" w:rsidRPr="003A7037">
        <w:rPr>
          <w:color w:val="000000"/>
        </w:rPr>
        <w:t xml:space="preserve"> </w:t>
      </w:r>
      <w:sdt>
        <w:sdtPr>
          <w:rPr>
            <w:color w:val="000000"/>
          </w:rPr>
          <w:id w:val="-2010119456"/>
          <w:citation/>
        </w:sdtPr>
        <w:sdtEndPr/>
        <w:sdtContent>
          <w:r w:rsidR="00FE2352" w:rsidRPr="003A7037">
            <w:rPr>
              <w:color w:val="000000"/>
            </w:rPr>
            <w:fldChar w:fldCharType="begin"/>
          </w:r>
          <w:r w:rsidR="00FE2352" w:rsidRPr="003A7037">
            <w:rPr>
              <w:color w:val="000000"/>
            </w:rPr>
            <w:instrText xml:space="preserve"> CITATION Hof214 \l 2057 </w:instrText>
          </w:r>
          <w:r w:rsidR="00FE2352" w:rsidRPr="003A7037">
            <w:rPr>
              <w:color w:val="000000"/>
            </w:rPr>
            <w:fldChar w:fldCharType="separate"/>
          </w:r>
          <w:r w:rsidR="00170D21" w:rsidRPr="00170D21">
            <w:rPr>
              <w:noProof/>
              <w:color w:val="000000"/>
            </w:rPr>
            <w:t>(Hofstedes Insights, 2021)</w:t>
          </w:r>
          <w:r w:rsidR="00FE2352" w:rsidRPr="003A7037">
            <w:rPr>
              <w:color w:val="000000"/>
            </w:rPr>
            <w:fldChar w:fldCharType="end"/>
          </w:r>
        </w:sdtContent>
      </w:sdt>
    </w:p>
    <w:p w14:paraId="2BDCC983" w14:textId="62AFF307" w:rsidR="0071424D" w:rsidRDefault="0071424D" w:rsidP="0071424D">
      <w:pPr>
        <w:shd w:val="clear" w:color="auto" w:fill="FFFFFF"/>
        <w:spacing w:after="160" w:line="360" w:lineRule="auto"/>
        <w:jc w:val="both"/>
        <w:rPr>
          <w:color w:val="000000"/>
        </w:rPr>
      </w:pPr>
    </w:p>
    <w:p w14:paraId="130B4CC8" w14:textId="5686F379" w:rsidR="0071424D" w:rsidRDefault="0071424D" w:rsidP="0071424D">
      <w:pPr>
        <w:shd w:val="clear" w:color="auto" w:fill="FFFFFF"/>
        <w:spacing w:after="160" w:line="360" w:lineRule="auto"/>
        <w:jc w:val="both"/>
        <w:rPr>
          <w:color w:val="000000"/>
        </w:rPr>
      </w:pPr>
    </w:p>
    <w:p w14:paraId="12374951" w14:textId="1A842B3A" w:rsidR="0071424D" w:rsidRDefault="0071424D" w:rsidP="0071424D">
      <w:pPr>
        <w:shd w:val="clear" w:color="auto" w:fill="FFFFFF"/>
        <w:spacing w:after="160" w:line="360" w:lineRule="auto"/>
        <w:jc w:val="both"/>
        <w:rPr>
          <w:color w:val="000000"/>
        </w:rPr>
      </w:pPr>
    </w:p>
    <w:p w14:paraId="37A5FF35" w14:textId="77777777" w:rsidR="0071424D" w:rsidRPr="00CF7220" w:rsidRDefault="0071424D" w:rsidP="0071424D">
      <w:pPr>
        <w:shd w:val="clear" w:color="auto" w:fill="FFFFFF"/>
        <w:spacing w:after="160" w:line="360" w:lineRule="auto"/>
        <w:jc w:val="both"/>
        <w:rPr>
          <w:color w:val="000000"/>
        </w:rPr>
      </w:pPr>
    </w:p>
    <w:p w14:paraId="2DF0A280" w14:textId="5690D380" w:rsidR="0042712D" w:rsidRDefault="009A3C53" w:rsidP="0071424D">
      <w:pPr>
        <w:pStyle w:val="Heading2"/>
        <w:spacing w:line="360" w:lineRule="auto"/>
        <w:jc w:val="both"/>
        <w:rPr>
          <w:rFonts w:ascii="Times New Roman" w:hAnsi="Times New Roman" w:cs="Times New Roman"/>
          <w:b/>
          <w:bCs/>
          <w:color w:val="000000" w:themeColor="text1"/>
          <w:sz w:val="24"/>
          <w:szCs w:val="24"/>
        </w:rPr>
      </w:pPr>
      <w:bookmarkStart w:id="28" w:name="_Toc69732241"/>
      <w:bookmarkStart w:id="29" w:name="_Toc69736836"/>
      <w:r w:rsidRPr="00CF7220">
        <w:rPr>
          <w:rFonts w:ascii="Times New Roman" w:hAnsi="Times New Roman" w:cs="Times New Roman"/>
          <w:b/>
          <w:bCs/>
          <w:color w:val="000000" w:themeColor="text1"/>
          <w:sz w:val="24"/>
          <w:szCs w:val="24"/>
        </w:rPr>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.3 </w:t>
      </w:r>
      <w:r w:rsidR="0042712D" w:rsidRPr="00CF7220">
        <w:rPr>
          <w:rFonts w:ascii="Times New Roman" w:hAnsi="Times New Roman" w:cs="Times New Roman"/>
          <w:b/>
          <w:bCs/>
          <w:color w:val="000000" w:themeColor="text1"/>
          <w:sz w:val="24"/>
          <w:szCs w:val="24"/>
        </w:rPr>
        <w:t>United States of America – Cultural Dimensions.</w:t>
      </w:r>
      <w:bookmarkEnd w:id="28"/>
      <w:bookmarkEnd w:id="29"/>
    </w:p>
    <w:p w14:paraId="0D0EA899" w14:textId="77777777" w:rsidR="00CF7220" w:rsidRPr="00CF7220" w:rsidRDefault="00CF7220" w:rsidP="0071424D">
      <w:pPr>
        <w:spacing w:line="360" w:lineRule="auto"/>
        <w:jc w:val="both"/>
      </w:pPr>
    </w:p>
    <w:p w14:paraId="204991C3" w14:textId="4B800F00" w:rsidR="008830FD" w:rsidRDefault="002C47F7" w:rsidP="0071424D">
      <w:pPr>
        <w:spacing w:line="360" w:lineRule="auto"/>
        <w:jc w:val="both"/>
        <w:rPr>
          <w:color w:val="000000" w:themeColor="text1"/>
          <w:shd w:val="clear" w:color="auto" w:fill="FFFFFF"/>
        </w:rPr>
      </w:pPr>
      <w:r w:rsidRPr="003A7037">
        <w:rPr>
          <w:color w:val="000000" w:themeColor="text1"/>
        </w:rPr>
        <w:t>The USA scored 40 for</w:t>
      </w:r>
      <w:r w:rsidR="003F156F" w:rsidRPr="003A7037">
        <w:rPr>
          <w:color w:val="000000" w:themeColor="text1"/>
        </w:rPr>
        <w:t xml:space="preserve"> </w:t>
      </w:r>
      <w:r w:rsidRPr="003A7037">
        <w:rPr>
          <w:color w:val="000000" w:themeColor="text1"/>
        </w:rPr>
        <w:t xml:space="preserve">Power Distance culture, </w:t>
      </w:r>
      <w:r w:rsidR="003F156F" w:rsidRPr="003A7037">
        <w:rPr>
          <w:color w:val="000000" w:themeColor="text1"/>
        </w:rPr>
        <w:t>in combination with one of the most individualistic (91) cultures in the world. The American premise of ‘liberty and justice for all’ is evidenced by a clear emphasis and focus on equal rights in all aspects of America. The use of a</w:t>
      </w:r>
      <w:r w:rsidR="00267EB9">
        <w:rPr>
          <w:color w:val="000000" w:themeColor="text1"/>
        </w:rPr>
        <w:t>n</w:t>
      </w:r>
      <w:r w:rsidR="003F156F" w:rsidRPr="003A7037">
        <w:rPr>
          <w:color w:val="000000" w:themeColor="text1"/>
        </w:rPr>
        <w:t xml:space="preserve"> individualistic organisation enables communication to be informal and participative to a certain extent </w:t>
      </w:r>
      <w:sdt>
        <w:sdtPr>
          <w:rPr>
            <w:color w:val="000000" w:themeColor="text1"/>
          </w:rPr>
          <w:id w:val="-1898499375"/>
          <w:citation/>
        </w:sdtPr>
        <w:sdtEndPr/>
        <w:sdtContent>
          <w:r w:rsidR="003F156F" w:rsidRPr="003A7037">
            <w:rPr>
              <w:color w:val="000000" w:themeColor="text1"/>
            </w:rPr>
            <w:fldChar w:fldCharType="begin"/>
          </w:r>
          <w:r w:rsidR="003F156F" w:rsidRPr="003A7037">
            <w:rPr>
              <w:color w:val="000000" w:themeColor="text1"/>
            </w:rPr>
            <w:instrText xml:space="preserve"> CITATION Hof215 \l 2057 </w:instrText>
          </w:r>
          <w:r w:rsidR="003F156F" w:rsidRPr="003A7037">
            <w:rPr>
              <w:color w:val="000000" w:themeColor="text1"/>
            </w:rPr>
            <w:fldChar w:fldCharType="separate"/>
          </w:r>
          <w:r w:rsidR="00170D21" w:rsidRPr="00170D21">
            <w:rPr>
              <w:noProof/>
              <w:color w:val="000000" w:themeColor="text1"/>
            </w:rPr>
            <w:t>(Hofstede Insights, 2021)</w:t>
          </w:r>
          <w:r w:rsidR="003F156F" w:rsidRPr="003A7037">
            <w:rPr>
              <w:color w:val="000000" w:themeColor="text1"/>
            </w:rPr>
            <w:fldChar w:fldCharType="end"/>
          </w:r>
        </w:sdtContent>
      </w:sdt>
      <w:r w:rsidR="003F156F" w:rsidRPr="003A7037">
        <w:rPr>
          <w:color w:val="000000" w:themeColor="text1"/>
        </w:rPr>
        <w:t xml:space="preserve">. USA scored (62) for Masculinity within their organisational culture which conveys a culture driven through competition and achievement.  In terms of </w:t>
      </w:r>
      <w:r w:rsidR="00F162D1">
        <w:rPr>
          <w:color w:val="000000" w:themeColor="text1"/>
        </w:rPr>
        <w:t>t</w:t>
      </w:r>
      <w:r w:rsidR="003F156F" w:rsidRPr="003A7037">
        <w:rPr>
          <w:color w:val="000000" w:themeColor="text1"/>
        </w:rPr>
        <w:t>ime orientation the USA scored low with (26), Hofstede states ‘</w:t>
      </w:r>
      <w:r w:rsidR="003F156F" w:rsidRPr="003A7037">
        <w:rPr>
          <w:color w:val="000000" w:themeColor="text1"/>
          <w:shd w:val="clear" w:color="auto" w:fill="FFFFFF"/>
        </w:rPr>
        <w:t>American businesses measure their performance on a short-term basis, with profit and loss statements being issued on a quarterly basis’  employees are often motivated to achieve fast results in the workplac</w:t>
      </w:r>
      <w:r w:rsidR="00D81294" w:rsidRPr="003A7037">
        <w:rPr>
          <w:color w:val="000000" w:themeColor="text1"/>
          <w:shd w:val="clear" w:color="auto" w:fill="FFFFFF"/>
        </w:rPr>
        <w:t xml:space="preserve">e’ </w:t>
      </w:r>
      <w:sdt>
        <w:sdtPr>
          <w:rPr>
            <w:color w:val="000000" w:themeColor="text1"/>
            <w:shd w:val="clear" w:color="auto" w:fill="FFFFFF"/>
          </w:rPr>
          <w:id w:val="342675627"/>
          <w:citation/>
        </w:sdtPr>
        <w:sdtEndPr/>
        <w:sdtContent>
          <w:r w:rsidR="00D81294" w:rsidRPr="003A7037">
            <w:rPr>
              <w:color w:val="000000" w:themeColor="text1"/>
              <w:shd w:val="clear" w:color="auto" w:fill="FFFFFF"/>
            </w:rPr>
            <w:fldChar w:fldCharType="begin"/>
          </w:r>
          <w:r w:rsidR="00D81294" w:rsidRPr="003A7037">
            <w:rPr>
              <w:color w:val="000000" w:themeColor="text1"/>
              <w:shd w:val="clear" w:color="auto" w:fill="FFFFFF"/>
            </w:rPr>
            <w:instrText xml:space="preserve"> CITATION Hof216 \l 2057 </w:instrText>
          </w:r>
          <w:r w:rsidR="00D81294" w:rsidRPr="003A7037">
            <w:rPr>
              <w:color w:val="000000" w:themeColor="text1"/>
              <w:shd w:val="clear" w:color="auto" w:fill="FFFFFF"/>
            </w:rPr>
            <w:fldChar w:fldCharType="separate"/>
          </w:r>
          <w:r w:rsidR="00170D21" w:rsidRPr="00170D21">
            <w:rPr>
              <w:noProof/>
              <w:color w:val="000000" w:themeColor="text1"/>
              <w:shd w:val="clear" w:color="auto" w:fill="FFFFFF"/>
            </w:rPr>
            <w:t>(Hofstede Insights, 2021)</w:t>
          </w:r>
          <w:r w:rsidR="00D81294" w:rsidRPr="003A7037">
            <w:rPr>
              <w:color w:val="000000" w:themeColor="text1"/>
              <w:shd w:val="clear" w:color="auto" w:fill="FFFFFF"/>
            </w:rPr>
            <w:fldChar w:fldCharType="end"/>
          </w:r>
        </w:sdtContent>
      </w:sdt>
      <w:r w:rsidR="00D81294" w:rsidRPr="003A7037">
        <w:rPr>
          <w:color w:val="000000" w:themeColor="text1"/>
          <w:shd w:val="clear" w:color="auto" w:fill="FFFFFF"/>
        </w:rPr>
        <w:t xml:space="preserve">. </w:t>
      </w:r>
    </w:p>
    <w:p w14:paraId="6A338EE1" w14:textId="77777777" w:rsidR="0071424D" w:rsidRDefault="0071424D" w:rsidP="0071424D">
      <w:pPr>
        <w:spacing w:line="360" w:lineRule="auto"/>
        <w:jc w:val="both"/>
        <w:rPr>
          <w:color w:val="000000" w:themeColor="text1"/>
          <w:shd w:val="clear" w:color="auto" w:fill="FFFFFF"/>
        </w:rPr>
      </w:pPr>
    </w:p>
    <w:p w14:paraId="1A03DF97" w14:textId="77777777" w:rsidR="00CF7220" w:rsidRPr="00CF7220" w:rsidRDefault="00CF7220" w:rsidP="00CF7220">
      <w:pPr>
        <w:spacing w:line="360" w:lineRule="auto"/>
        <w:jc w:val="both"/>
        <w:rPr>
          <w:color w:val="000000" w:themeColor="text1"/>
          <w:shd w:val="clear" w:color="auto" w:fill="FFFFFF"/>
        </w:rPr>
      </w:pPr>
    </w:p>
    <w:p w14:paraId="4E5EF650" w14:textId="0666B9EC" w:rsidR="0042712D" w:rsidRDefault="009A3C53" w:rsidP="00CF7220">
      <w:pPr>
        <w:pStyle w:val="Heading2"/>
        <w:spacing w:line="360" w:lineRule="auto"/>
        <w:rPr>
          <w:rFonts w:ascii="Times New Roman" w:hAnsi="Times New Roman" w:cs="Times New Roman"/>
          <w:b/>
          <w:bCs/>
          <w:color w:val="000000" w:themeColor="text1"/>
          <w:sz w:val="24"/>
          <w:szCs w:val="24"/>
        </w:rPr>
      </w:pPr>
      <w:bookmarkStart w:id="30" w:name="_Toc69732242"/>
      <w:bookmarkStart w:id="31" w:name="_Toc69736837"/>
      <w:r w:rsidRPr="00CF7220">
        <w:rPr>
          <w:rFonts w:ascii="Times New Roman" w:hAnsi="Times New Roman" w:cs="Times New Roman"/>
          <w:b/>
          <w:bCs/>
          <w:color w:val="000000" w:themeColor="text1"/>
          <w:sz w:val="24"/>
          <w:szCs w:val="24"/>
        </w:rPr>
        <w:t>2.</w:t>
      </w:r>
      <w:r w:rsidR="00BB7E89" w:rsidRPr="00CF7220">
        <w:rPr>
          <w:rFonts w:ascii="Times New Roman" w:hAnsi="Times New Roman" w:cs="Times New Roman"/>
          <w:b/>
          <w:bCs/>
          <w:color w:val="000000" w:themeColor="text1"/>
          <w:sz w:val="24"/>
          <w:szCs w:val="24"/>
        </w:rPr>
        <w:t>6</w:t>
      </w:r>
      <w:r w:rsidRPr="00CF7220">
        <w:rPr>
          <w:rFonts w:ascii="Times New Roman" w:hAnsi="Times New Roman" w:cs="Times New Roman"/>
          <w:b/>
          <w:bCs/>
          <w:color w:val="000000" w:themeColor="text1"/>
          <w:sz w:val="24"/>
          <w:szCs w:val="24"/>
        </w:rPr>
        <w:t xml:space="preserve">.4 </w:t>
      </w:r>
      <w:r w:rsidR="0042712D" w:rsidRPr="00CF7220">
        <w:rPr>
          <w:rFonts w:ascii="Times New Roman" w:hAnsi="Times New Roman" w:cs="Times New Roman"/>
          <w:b/>
          <w:bCs/>
          <w:color w:val="000000" w:themeColor="text1"/>
          <w:sz w:val="24"/>
          <w:szCs w:val="24"/>
        </w:rPr>
        <w:t>United Kingdom – Cultural Dimensions.</w:t>
      </w:r>
      <w:bookmarkEnd w:id="30"/>
      <w:bookmarkEnd w:id="31"/>
    </w:p>
    <w:p w14:paraId="2DF73906" w14:textId="77777777" w:rsidR="00CF7220" w:rsidRPr="00CF7220" w:rsidRDefault="00CF7220" w:rsidP="00CF7220">
      <w:pPr>
        <w:spacing w:line="360" w:lineRule="auto"/>
      </w:pPr>
    </w:p>
    <w:p w14:paraId="5E5A8AB1" w14:textId="5C1F7518" w:rsidR="001B4DB4" w:rsidRDefault="006641DF" w:rsidP="00CF7220">
      <w:pPr>
        <w:spacing w:line="360" w:lineRule="auto"/>
        <w:jc w:val="both"/>
        <w:rPr>
          <w:color w:val="000000" w:themeColor="text1"/>
          <w:shd w:val="clear" w:color="auto" w:fill="FFFFFF"/>
        </w:rPr>
      </w:pPr>
      <w:r w:rsidRPr="003A7037">
        <w:rPr>
          <w:color w:val="000000" w:themeColor="text1"/>
        </w:rPr>
        <w:t xml:space="preserve">The organisational culture of the UK reflects a lower ranking of Power Distance, </w:t>
      </w:r>
      <w:r w:rsidR="00164E4B" w:rsidRPr="003A7037">
        <w:rPr>
          <w:color w:val="000000" w:themeColor="text1"/>
        </w:rPr>
        <w:t>‘ a</w:t>
      </w:r>
      <w:r w:rsidRPr="003A7037">
        <w:rPr>
          <w:color w:val="000000" w:themeColor="text1"/>
        </w:rPr>
        <w:t xml:space="preserve"> </w:t>
      </w:r>
      <w:r w:rsidRPr="003A7037">
        <w:rPr>
          <w:color w:val="000000" w:themeColor="text1"/>
          <w:shd w:val="clear" w:color="auto" w:fill="FFFFFF"/>
        </w:rPr>
        <w:t>sense of fair play drives a belief that people should be treated in some way as equals</w:t>
      </w:r>
      <w:r w:rsidR="00164E4B" w:rsidRPr="003A7037">
        <w:rPr>
          <w:color w:val="000000" w:themeColor="text1"/>
          <w:shd w:val="clear" w:color="auto" w:fill="FFFFFF"/>
        </w:rPr>
        <w:t>’</w:t>
      </w:r>
      <w:r w:rsidR="00FE2352" w:rsidRPr="003A7037">
        <w:rPr>
          <w:color w:val="000000" w:themeColor="text1"/>
          <w:shd w:val="clear" w:color="auto" w:fill="FFFFFF"/>
        </w:rPr>
        <w:t xml:space="preserve"> </w:t>
      </w:r>
      <w:sdt>
        <w:sdtPr>
          <w:rPr>
            <w:color w:val="000000" w:themeColor="text1"/>
            <w:shd w:val="clear" w:color="auto" w:fill="FFFFFF"/>
          </w:rPr>
          <w:id w:val="867028598"/>
          <w:citation/>
        </w:sdtPr>
        <w:sdtEndPr/>
        <w:sdtContent>
          <w:r w:rsidR="00FE2352" w:rsidRPr="003A7037">
            <w:rPr>
              <w:color w:val="000000" w:themeColor="text1"/>
              <w:shd w:val="clear" w:color="auto" w:fill="FFFFFF"/>
            </w:rPr>
            <w:fldChar w:fldCharType="begin"/>
          </w:r>
          <w:r w:rsidR="00FE2352" w:rsidRPr="003A7037">
            <w:rPr>
              <w:color w:val="000000" w:themeColor="text1"/>
              <w:shd w:val="clear" w:color="auto" w:fill="FFFFFF"/>
            </w:rPr>
            <w:instrText xml:space="preserve"> CITATION Hof213 \l 2057 </w:instrText>
          </w:r>
          <w:r w:rsidR="00FE2352" w:rsidRPr="003A7037">
            <w:rPr>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FE2352" w:rsidRPr="003A7037">
            <w:rPr>
              <w:color w:val="000000" w:themeColor="text1"/>
              <w:shd w:val="clear" w:color="auto" w:fill="FFFFFF"/>
            </w:rPr>
            <w:fldChar w:fldCharType="end"/>
          </w:r>
        </w:sdtContent>
      </w:sdt>
      <w:r w:rsidR="00FE2352" w:rsidRPr="003A7037">
        <w:rPr>
          <w:color w:val="000000" w:themeColor="text1"/>
          <w:shd w:val="clear" w:color="auto" w:fill="FFFFFF"/>
        </w:rPr>
        <w:t xml:space="preserve">. At a score of (89) for </w:t>
      </w:r>
      <w:r w:rsidR="00F162D1">
        <w:rPr>
          <w:color w:val="000000" w:themeColor="text1"/>
          <w:shd w:val="clear" w:color="auto" w:fill="FFFFFF"/>
        </w:rPr>
        <w:t>i</w:t>
      </w:r>
      <w:r w:rsidR="00FE2352" w:rsidRPr="003A7037">
        <w:rPr>
          <w:color w:val="000000" w:themeColor="text1"/>
          <w:shd w:val="clear" w:color="auto" w:fill="FFFFFF"/>
        </w:rPr>
        <w:t xml:space="preserve">ndividualism one of the highest of the individualistic scores, Hofstede suggests that this is due to British citizens being highly individualist and private individuals and believe the route to happiness is through personal fulfilment. </w:t>
      </w:r>
      <w:r w:rsidR="001047E8" w:rsidRPr="003A7037">
        <w:rPr>
          <w:color w:val="000000" w:themeColor="text1"/>
          <w:shd w:val="clear" w:color="auto" w:fill="FFFFFF"/>
        </w:rPr>
        <w:t>Britain is also recognised for having a masculine society with a score of (66) with the influence of highly driven individuals and organisations</w:t>
      </w:r>
      <w:r w:rsidR="0091001A" w:rsidRPr="003A7037">
        <w:rPr>
          <w:color w:val="000000" w:themeColor="text1"/>
          <w:shd w:val="clear" w:color="auto" w:fill="FFFFFF"/>
        </w:rPr>
        <w:t xml:space="preserve"> associated within the British culture</w:t>
      </w:r>
      <w:r w:rsidR="001047E8" w:rsidRPr="003A7037">
        <w:rPr>
          <w:color w:val="000000" w:themeColor="text1"/>
          <w:shd w:val="clear" w:color="auto" w:fill="FFFFFF"/>
        </w:rPr>
        <w:t xml:space="preserve">. </w:t>
      </w:r>
      <w:r w:rsidR="0091001A" w:rsidRPr="003A7037">
        <w:rPr>
          <w:color w:val="000000" w:themeColor="text1"/>
          <w:shd w:val="clear" w:color="auto" w:fill="FFFFFF"/>
        </w:rPr>
        <w:t xml:space="preserve">UK scored (51) for the time orientation therefore, a dominant preference cannot be determined </w:t>
      </w:r>
      <w:sdt>
        <w:sdtPr>
          <w:rPr>
            <w:color w:val="000000" w:themeColor="text1"/>
            <w:shd w:val="clear" w:color="auto" w:fill="FFFFFF"/>
          </w:rPr>
          <w:id w:val="-1127998631"/>
          <w:citation/>
        </w:sdtPr>
        <w:sdtEndPr/>
        <w:sdtContent>
          <w:r w:rsidR="0091001A" w:rsidRPr="003A7037">
            <w:rPr>
              <w:color w:val="000000" w:themeColor="text1"/>
              <w:shd w:val="clear" w:color="auto" w:fill="FFFFFF"/>
            </w:rPr>
            <w:fldChar w:fldCharType="begin"/>
          </w:r>
          <w:r w:rsidR="0091001A" w:rsidRPr="003A7037">
            <w:rPr>
              <w:color w:val="000000" w:themeColor="text1"/>
              <w:shd w:val="clear" w:color="auto" w:fill="FFFFFF"/>
            </w:rPr>
            <w:instrText xml:space="preserve">CITATION Hof211 \l 2057 </w:instrText>
          </w:r>
          <w:r w:rsidR="0091001A" w:rsidRPr="003A7037">
            <w:rPr>
              <w:color w:val="000000" w:themeColor="text1"/>
              <w:shd w:val="clear" w:color="auto" w:fill="FFFFFF"/>
            </w:rPr>
            <w:fldChar w:fldCharType="separate"/>
          </w:r>
          <w:r w:rsidR="00170D21" w:rsidRPr="00170D21">
            <w:rPr>
              <w:noProof/>
              <w:color w:val="000000" w:themeColor="text1"/>
              <w:shd w:val="clear" w:color="auto" w:fill="FFFFFF"/>
            </w:rPr>
            <w:t>(Hofstedes Insights, 2021)</w:t>
          </w:r>
          <w:r w:rsidR="0091001A" w:rsidRPr="003A7037">
            <w:rPr>
              <w:color w:val="000000" w:themeColor="text1"/>
              <w:shd w:val="clear" w:color="auto" w:fill="FFFFFF"/>
            </w:rPr>
            <w:fldChar w:fldCharType="end"/>
          </w:r>
        </w:sdtContent>
      </w:sdt>
      <w:r w:rsidR="0091001A" w:rsidRPr="003A7037">
        <w:rPr>
          <w:color w:val="000000" w:themeColor="text1"/>
          <w:shd w:val="clear" w:color="auto" w:fill="FFFFFF"/>
        </w:rPr>
        <w:t xml:space="preserve">. </w:t>
      </w:r>
    </w:p>
    <w:p w14:paraId="7B2225DD" w14:textId="4737E408" w:rsidR="0071424D" w:rsidRDefault="0071424D" w:rsidP="00CF7220">
      <w:pPr>
        <w:spacing w:line="360" w:lineRule="auto"/>
        <w:jc w:val="both"/>
        <w:rPr>
          <w:color w:val="000000" w:themeColor="text1"/>
          <w:shd w:val="clear" w:color="auto" w:fill="FFFFFF"/>
        </w:rPr>
      </w:pPr>
    </w:p>
    <w:p w14:paraId="4633F008" w14:textId="518C36AD" w:rsidR="0071424D" w:rsidRDefault="0071424D" w:rsidP="00CF7220">
      <w:pPr>
        <w:spacing w:line="360" w:lineRule="auto"/>
        <w:jc w:val="both"/>
        <w:rPr>
          <w:color w:val="000000" w:themeColor="text1"/>
          <w:shd w:val="clear" w:color="auto" w:fill="FFFFFF"/>
        </w:rPr>
      </w:pPr>
    </w:p>
    <w:p w14:paraId="0B1A678A" w14:textId="0F02C0B3" w:rsidR="0071424D" w:rsidRDefault="0071424D" w:rsidP="00CF7220">
      <w:pPr>
        <w:spacing w:line="360" w:lineRule="auto"/>
        <w:jc w:val="both"/>
        <w:rPr>
          <w:color w:val="000000" w:themeColor="text1"/>
          <w:shd w:val="clear" w:color="auto" w:fill="FFFFFF"/>
        </w:rPr>
      </w:pPr>
    </w:p>
    <w:p w14:paraId="77A742E7" w14:textId="66BE9ABE" w:rsidR="0071424D" w:rsidRDefault="0071424D" w:rsidP="00CF7220">
      <w:pPr>
        <w:spacing w:line="360" w:lineRule="auto"/>
        <w:jc w:val="both"/>
        <w:rPr>
          <w:color w:val="000000" w:themeColor="text1"/>
          <w:shd w:val="clear" w:color="auto" w:fill="FFFFFF"/>
        </w:rPr>
      </w:pPr>
    </w:p>
    <w:p w14:paraId="39434A8F" w14:textId="65901A20" w:rsidR="0071424D" w:rsidRDefault="0071424D" w:rsidP="00CF7220">
      <w:pPr>
        <w:spacing w:line="360" w:lineRule="auto"/>
        <w:jc w:val="both"/>
        <w:rPr>
          <w:color w:val="000000" w:themeColor="text1"/>
          <w:shd w:val="clear" w:color="auto" w:fill="FFFFFF"/>
        </w:rPr>
      </w:pPr>
    </w:p>
    <w:p w14:paraId="64473715" w14:textId="1B190B54" w:rsidR="0071424D" w:rsidRDefault="0071424D" w:rsidP="00CF7220">
      <w:pPr>
        <w:spacing w:line="360" w:lineRule="auto"/>
        <w:jc w:val="both"/>
        <w:rPr>
          <w:color w:val="000000" w:themeColor="text1"/>
          <w:shd w:val="clear" w:color="auto" w:fill="FFFFFF"/>
        </w:rPr>
      </w:pPr>
    </w:p>
    <w:p w14:paraId="2AD4622B" w14:textId="30C6DE7E" w:rsidR="0071424D" w:rsidRDefault="0071424D" w:rsidP="00CF7220">
      <w:pPr>
        <w:spacing w:line="360" w:lineRule="auto"/>
        <w:jc w:val="both"/>
        <w:rPr>
          <w:color w:val="000000" w:themeColor="text1"/>
          <w:shd w:val="clear" w:color="auto" w:fill="FFFFFF"/>
        </w:rPr>
      </w:pPr>
    </w:p>
    <w:p w14:paraId="5649E8ED" w14:textId="6C79C315" w:rsidR="001A28BD" w:rsidRPr="003A7037" w:rsidRDefault="001A28BD" w:rsidP="00A7798C">
      <w:pPr>
        <w:spacing w:line="360" w:lineRule="auto"/>
        <w:rPr>
          <w:color w:val="000000" w:themeColor="text1"/>
        </w:rPr>
      </w:pPr>
    </w:p>
    <w:p w14:paraId="0C140A34" w14:textId="0CE6A6F9" w:rsidR="001A28BD" w:rsidRDefault="001A28BD" w:rsidP="00CF7220">
      <w:pPr>
        <w:pStyle w:val="Heading2"/>
        <w:rPr>
          <w:rFonts w:ascii="Times New Roman" w:hAnsi="Times New Roman" w:cs="Times New Roman"/>
          <w:b/>
          <w:bCs/>
          <w:color w:val="000000" w:themeColor="text1"/>
          <w:sz w:val="24"/>
          <w:szCs w:val="24"/>
        </w:rPr>
      </w:pPr>
      <w:bookmarkStart w:id="32" w:name="_Toc69732243"/>
      <w:bookmarkStart w:id="33" w:name="_Toc69736838"/>
      <w:r w:rsidRPr="00CF7220">
        <w:rPr>
          <w:rFonts w:ascii="Times New Roman" w:hAnsi="Times New Roman" w:cs="Times New Roman"/>
          <w:b/>
          <w:bCs/>
          <w:color w:val="000000" w:themeColor="text1"/>
          <w:sz w:val="24"/>
          <w:szCs w:val="24"/>
        </w:rPr>
        <w:t>2</w:t>
      </w:r>
      <w:r w:rsidR="009A3C53" w:rsidRPr="00CF7220">
        <w:rPr>
          <w:rFonts w:ascii="Times New Roman" w:hAnsi="Times New Roman" w:cs="Times New Roman"/>
          <w:b/>
          <w:bCs/>
          <w:color w:val="000000" w:themeColor="text1"/>
          <w:sz w:val="24"/>
          <w:szCs w:val="24"/>
        </w:rPr>
        <w:t>.</w:t>
      </w:r>
      <w:r w:rsidR="00BB7E89" w:rsidRPr="00CF7220">
        <w:rPr>
          <w:rFonts w:ascii="Times New Roman" w:hAnsi="Times New Roman" w:cs="Times New Roman"/>
          <w:b/>
          <w:bCs/>
          <w:color w:val="000000" w:themeColor="text1"/>
          <w:sz w:val="24"/>
          <w:szCs w:val="24"/>
        </w:rPr>
        <w:t>7</w:t>
      </w:r>
      <w:r w:rsidRPr="00CF7220">
        <w:rPr>
          <w:rFonts w:ascii="Times New Roman" w:hAnsi="Times New Roman" w:cs="Times New Roman"/>
          <w:b/>
          <w:bCs/>
          <w:color w:val="000000" w:themeColor="text1"/>
          <w:sz w:val="24"/>
          <w:szCs w:val="24"/>
        </w:rPr>
        <w:t xml:space="preserve">    Research Questions</w:t>
      </w:r>
      <w:bookmarkEnd w:id="32"/>
      <w:bookmarkEnd w:id="33"/>
    </w:p>
    <w:p w14:paraId="07A0583B" w14:textId="77777777" w:rsidR="00CF7220" w:rsidRPr="00CF7220" w:rsidRDefault="00CF7220" w:rsidP="00CF7220"/>
    <w:p w14:paraId="7B71A38B" w14:textId="6A336B5D" w:rsidR="005C6121" w:rsidRPr="003A7037" w:rsidRDefault="001A28BD" w:rsidP="005C6121">
      <w:pPr>
        <w:shd w:val="clear" w:color="auto" w:fill="FFFFFF"/>
        <w:spacing w:after="160" w:line="360" w:lineRule="auto"/>
        <w:jc w:val="both"/>
      </w:pPr>
      <w:r w:rsidRPr="003A7037">
        <w:t>This dissertation aims to answer the following research questions:</w:t>
      </w:r>
    </w:p>
    <w:p w14:paraId="382815CA"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How are managers managing organisations through virtual communication?</w:t>
      </w:r>
    </w:p>
    <w:p w14:paraId="74D8B0A2"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37FD3748"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How substantial is the effect of COVID-19 on cultural communication?</w:t>
      </w:r>
    </w:p>
    <w:p w14:paraId="083E8586"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61951A47" w14:textId="77777777" w:rsidR="001A28BD" w:rsidRPr="003A7037" w:rsidRDefault="001A28BD" w:rsidP="005C6121">
      <w:pPr>
        <w:pStyle w:val="ListParagraph"/>
        <w:numPr>
          <w:ilvl w:val="0"/>
          <w:numId w:val="14"/>
        </w:numPr>
        <w:shd w:val="clear" w:color="auto" w:fill="FFFFFF"/>
        <w:spacing w:after="160" w:line="360" w:lineRule="auto"/>
        <w:jc w:val="both"/>
        <w:rPr>
          <w:rFonts w:ascii="Times New Roman" w:hAnsi="Times New Roman" w:cs="Times New Roman"/>
          <w:b/>
          <w:bCs/>
        </w:rPr>
      </w:pPr>
      <w:r w:rsidRPr="003A7037">
        <w:rPr>
          <w:rFonts w:ascii="Times New Roman" w:hAnsi="Times New Roman" w:cs="Times New Roman"/>
        </w:rPr>
        <w:t xml:space="preserve">Does Hofstede’s Cultural Dimensions theory accurately predict the multiple geographical cultures involved within the organisations participating in this study. </w:t>
      </w:r>
    </w:p>
    <w:p w14:paraId="301E0344" w14:textId="77777777" w:rsidR="001A28BD" w:rsidRPr="003A7037" w:rsidRDefault="001A28BD" w:rsidP="005C6121">
      <w:pPr>
        <w:pStyle w:val="ListParagraph"/>
        <w:shd w:val="clear" w:color="auto" w:fill="FFFFFF"/>
        <w:spacing w:after="160" w:line="360" w:lineRule="auto"/>
        <w:jc w:val="both"/>
        <w:rPr>
          <w:rFonts w:ascii="Times New Roman" w:hAnsi="Times New Roman" w:cs="Times New Roman"/>
          <w:b/>
          <w:bCs/>
        </w:rPr>
      </w:pPr>
    </w:p>
    <w:p w14:paraId="7E6C69C2" w14:textId="18CF20EF" w:rsidR="003A5703" w:rsidRPr="001C607A" w:rsidRDefault="001A28BD" w:rsidP="001C607A">
      <w:pPr>
        <w:shd w:val="clear" w:color="auto" w:fill="FFFFFF"/>
        <w:spacing w:after="160" w:line="360" w:lineRule="auto"/>
        <w:jc w:val="both"/>
      </w:pPr>
      <w:r w:rsidRPr="003A7037">
        <w:t>Additional research of relevant sub-topics will also be considered to provide depth. However, these research questions will serve as the general framework for this research study. The questions will not be answered in an orderly format, although evidence will be collated through various sources which should create pathways of inquiry for the reader to pursue further study.</w:t>
      </w:r>
    </w:p>
    <w:p w14:paraId="22DCC40D" w14:textId="77777777" w:rsidR="0071424D" w:rsidRDefault="0071424D" w:rsidP="00CF7220">
      <w:pPr>
        <w:pStyle w:val="Heading1"/>
        <w:jc w:val="center"/>
        <w:rPr>
          <w:rFonts w:ascii="Times New Roman" w:hAnsi="Times New Roman" w:cs="Times New Roman"/>
          <w:color w:val="000000" w:themeColor="text1"/>
          <w:sz w:val="32"/>
          <w:szCs w:val="32"/>
          <w:u w:val="single"/>
        </w:rPr>
      </w:pPr>
      <w:bookmarkStart w:id="34" w:name="_Toc69732244"/>
    </w:p>
    <w:p w14:paraId="35119CD2"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1AAAE871"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139969FD"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7F8841D2" w14:textId="77777777" w:rsidR="0071424D" w:rsidRDefault="0071424D" w:rsidP="00CF7220">
      <w:pPr>
        <w:pStyle w:val="Heading1"/>
        <w:jc w:val="center"/>
        <w:rPr>
          <w:rFonts w:ascii="Times New Roman" w:hAnsi="Times New Roman" w:cs="Times New Roman"/>
          <w:color w:val="000000" w:themeColor="text1"/>
          <w:sz w:val="32"/>
          <w:szCs w:val="32"/>
          <w:u w:val="single"/>
        </w:rPr>
      </w:pPr>
    </w:p>
    <w:p w14:paraId="54F932D1" w14:textId="771F4D5F" w:rsidR="0071424D" w:rsidRDefault="0071424D" w:rsidP="0071424D">
      <w:pPr>
        <w:pStyle w:val="Heading1"/>
        <w:rPr>
          <w:rFonts w:ascii="Times New Roman" w:hAnsi="Times New Roman" w:cs="Times New Roman"/>
          <w:color w:val="000000" w:themeColor="text1"/>
          <w:sz w:val="32"/>
          <w:szCs w:val="32"/>
          <w:u w:val="single"/>
        </w:rPr>
      </w:pPr>
    </w:p>
    <w:p w14:paraId="06E8205D" w14:textId="122E442A" w:rsidR="0071424D" w:rsidRDefault="0071424D" w:rsidP="0071424D">
      <w:pPr>
        <w:rPr>
          <w:lang w:val="en-US" w:eastAsia="en-US" w:bidi="en-US"/>
        </w:rPr>
      </w:pPr>
    </w:p>
    <w:p w14:paraId="13F9B176" w14:textId="6D19CA2A" w:rsidR="0071424D" w:rsidRDefault="0071424D" w:rsidP="0071424D">
      <w:pPr>
        <w:rPr>
          <w:lang w:val="en-US" w:eastAsia="en-US" w:bidi="en-US"/>
        </w:rPr>
      </w:pPr>
    </w:p>
    <w:p w14:paraId="116DA658" w14:textId="369345D3" w:rsidR="0071424D" w:rsidRDefault="0071424D" w:rsidP="0071424D">
      <w:pPr>
        <w:rPr>
          <w:lang w:val="en-US" w:eastAsia="en-US" w:bidi="en-US"/>
        </w:rPr>
      </w:pPr>
    </w:p>
    <w:p w14:paraId="4AEA90E9" w14:textId="23C60BA5" w:rsidR="0071424D" w:rsidRDefault="0071424D" w:rsidP="0071424D">
      <w:pPr>
        <w:rPr>
          <w:lang w:val="en-US" w:eastAsia="en-US" w:bidi="en-US"/>
        </w:rPr>
      </w:pPr>
    </w:p>
    <w:p w14:paraId="7FB979FA" w14:textId="09895F23" w:rsidR="0071424D" w:rsidRDefault="0071424D" w:rsidP="0071424D">
      <w:pPr>
        <w:rPr>
          <w:lang w:val="en-US" w:eastAsia="en-US" w:bidi="en-US"/>
        </w:rPr>
      </w:pPr>
    </w:p>
    <w:p w14:paraId="76138A2B" w14:textId="77777777" w:rsidR="0071424D" w:rsidRPr="0071424D" w:rsidRDefault="0071424D" w:rsidP="0071424D">
      <w:pPr>
        <w:rPr>
          <w:lang w:val="en-US" w:eastAsia="en-US" w:bidi="en-US"/>
        </w:rPr>
      </w:pPr>
    </w:p>
    <w:p w14:paraId="43C5C946" w14:textId="503D2675" w:rsidR="00E33019" w:rsidRPr="00514DF3" w:rsidRDefault="00AF75E4" w:rsidP="0071424D">
      <w:pPr>
        <w:pStyle w:val="Heading1"/>
        <w:jc w:val="center"/>
        <w:rPr>
          <w:rFonts w:ascii="Times New Roman" w:hAnsi="Times New Roman" w:cs="Times New Roman"/>
          <w:b w:val="0"/>
          <w:bCs w:val="0"/>
          <w:color w:val="000000" w:themeColor="text1"/>
          <w:sz w:val="32"/>
          <w:szCs w:val="32"/>
          <w:u w:val="single"/>
        </w:rPr>
      </w:pPr>
      <w:bookmarkStart w:id="35" w:name="_Toc69736839"/>
      <w:r w:rsidRPr="00514DF3">
        <w:rPr>
          <w:rFonts w:ascii="Times New Roman" w:hAnsi="Times New Roman" w:cs="Times New Roman"/>
          <w:b w:val="0"/>
          <w:bCs w:val="0"/>
          <w:color w:val="000000" w:themeColor="text1"/>
          <w:sz w:val="32"/>
          <w:szCs w:val="32"/>
          <w:u w:val="single"/>
        </w:rPr>
        <w:lastRenderedPageBreak/>
        <w:t xml:space="preserve">Chapter </w:t>
      </w:r>
      <w:r w:rsidR="00CF7220" w:rsidRPr="00514DF3">
        <w:rPr>
          <w:rFonts w:ascii="Times New Roman" w:hAnsi="Times New Roman" w:cs="Times New Roman"/>
          <w:b w:val="0"/>
          <w:bCs w:val="0"/>
          <w:color w:val="000000" w:themeColor="text1"/>
          <w:sz w:val="32"/>
          <w:szCs w:val="32"/>
          <w:u w:val="single"/>
        </w:rPr>
        <w:t>Three</w:t>
      </w:r>
      <w:r w:rsidR="001A28BD" w:rsidRPr="00514DF3">
        <w:rPr>
          <w:rFonts w:ascii="Times New Roman" w:hAnsi="Times New Roman" w:cs="Times New Roman"/>
          <w:b w:val="0"/>
          <w:bCs w:val="0"/>
          <w:color w:val="000000" w:themeColor="text1"/>
          <w:sz w:val="32"/>
          <w:szCs w:val="32"/>
          <w:u w:val="single"/>
        </w:rPr>
        <w:t xml:space="preserve">: </w:t>
      </w:r>
      <w:r w:rsidR="00E33019" w:rsidRPr="00514DF3">
        <w:rPr>
          <w:rFonts w:ascii="Times New Roman" w:hAnsi="Times New Roman" w:cs="Times New Roman"/>
          <w:b w:val="0"/>
          <w:bCs w:val="0"/>
          <w:color w:val="000000" w:themeColor="text1"/>
          <w:sz w:val="32"/>
          <w:szCs w:val="32"/>
          <w:u w:val="single"/>
        </w:rPr>
        <w:t>Methodology.</w:t>
      </w:r>
      <w:bookmarkEnd w:id="34"/>
      <w:bookmarkEnd w:id="35"/>
    </w:p>
    <w:p w14:paraId="2F7DBF8D" w14:textId="77777777" w:rsidR="00922039" w:rsidRPr="003A7037" w:rsidRDefault="00922039" w:rsidP="0071424D">
      <w:pPr>
        <w:shd w:val="clear" w:color="auto" w:fill="FFFFFF"/>
        <w:spacing w:after="160" w:line="360" w:lineRule="auto"/>
        <w:jc w:val="both"/>
        <w:rPr>
          <w:color w:val="000000"/>
          <w:sz w:val="28"/>
          <w:szCs w:val="28"/>
          <w:u w:val="single"/>
        </w:rPr>
      </w:pPr>
    </w:p>
    <w:p w14:paraId="30C0D902" w14:textId="2D6584A2" w:rsidR="003A7037" w:rsidRDefault="003A7037" w:rsidP="0071424D">
      <w:pPr>
        <w:pStyle w:val="Heading2"/>
        <w:spacing w:line="360" w:lineRule="auto"/>
        <w:jc w:val="both"/>
        <w:rPr>
          <w:rFonts w:ascii="Times New Roman" w:hAnsi="Times New Roman" w:cs="Times New Roman"/>
          <w:b/>
          <w:bCs/>
          <w:color w:val="000000" w:themeColor="text1"/>
          <w:sz w:val="24"/>
          <w:szCs w:val="24"/>
        </w:rPr>
      </w:pPr>
      <w:bookmarkStart w:id="36" w:name="_Toc69732245"/>
      <w:bookmarkStart w:id="37" w:name="_Toc69736840"/>
      <w:r w:rsidRPr="00CF7220">
        <w:rPr>
          <w:rFonts w:ascii="Times New Roman" w:hAnsi="Times New Roman" w:cs="Times New Roman"/>
          <w:b/>
          <w:bCs/>
          <w:color w:val="000000" w:themeColor="text1"/>
          <w:sz w:val="24"/>
          <w:szCs w:val="24"/>
        </w:rPr>
        <w:t>3.1 Introduction</w:t>
      </w:r>
      <w:bookmarkEnd w:id="36"/>
      <w:bookmarkEnd w:id="37"/>
    </w:p>
    <w:p w14:paraId="2A9E1358" w14:textId="77777777" w:rsidR="00CF7220" w:rsidRPr="00CF7220" w:rsidRDefault="00CF7220" w:rsidP="0071424D">
      <w:pPr>
        <w:spacing w:line="360" w:lineRule="auto"/>
        <w:jc w:val="both"/>
      </w:pPr>
    </w:p>
    <w:p w14:paraId="15C76AE2" w14:textId="3CDC9778" w:rsidR="00E33019" w:rsidRPr="003A7037" w:rsidRDefault="00E33019" w:rsidP="0071424D">
      <w:pPr>
        <w:spacing w:line="360" w:lineRule="auto"/>
        <w:jc w:val="both"/>
      </w:pPr>
      <w:r w:rsidRPr="003A7037">
        <w:rPr>
          <w:color w:val="000000"/>
        </w:rPr>
        <w:t xml:space="preserve">This chapter outlines the purpose of the selected methodology concerning to the study of a chosen topic. The purpose of a methodology is to encompass multiple research techniques, it assists in developing a stronger research approach to conduct analysis, make decisions and also gives a clear systematic technique to enrich the research process </w:t>
      </w:r>
      <w:sdt>
        <w:sdtPr>
          <w:rPr>
            <w:color w:val="000000"/>
          </w:rPr>
          <w:id w:val="133995844"/>
          <w:citation/>
        </w:sdtPr>
        <w:sdtEndPr/>
        <w:sdtContent>
          <w:r w:rsidRPr="003A7037">
            <w:rPr>
              <w:color w:val="000000"/>
            </w:rPr>
            <w:fldChar w:fldCharType="begin"/>
          </w:r>
          <w:r w:rsidRPr="003A7037">
            <w:rPr>
              <w:color w:val="000000"/>
            </w:rPr>
            <w:instrText xml:space="preserve"> CITATION Chi16 \l 2057 </w:instrText>
          </w:r>
          <w:r w:rsidRPr="003A7037">
            <w:rPr>
              <w:color w:val="000000"/>
            </w:rPr>
            <w:fldChar w:fldCharType="separate"/>
          </w:r>
          <w:r w:rsidR="00170D21" w:rsidRPr="00170D21">
            <w:rPr>
              <w:noProof/>
              <w:color w:val="000000"/>
            </w:rPr>
            <w:t>(Igwenagu, 2016)</w:t>
          </w:r>
          <w:r w:rsidRPr="003A7037">
            <w:rPr>
              <w:color w:val="000000"/>
            </w:rPr>
            <w:fldChar w:fldCharType="end"/>
          </w:r>
        </w:sdtContent>
      </w:sdt>
      <w:r w:rsidRPr="003A7037">
        <w:rPr>
          <w:color w:val="000000"/>
        </w:rPr>
        <w:t xml:space="preserve">. A methodology also provides information about the research methods used to obtain and analyse results and also states the benefits and limitations of the chosen method. Overall, it defines how the research was conducted. </w:t>
      </w:r>
      <w:r w:rsidRPr="003A7037">
        <w:rPr>
          <w:color w:val="000000"/>
          <w:shd w:val="clear" w:color="auto" w:fill="FFFFFF"/>
        </w:rPr>
        <w:t>The litera</w:t>
      </w:r>
      <w:r w:rsidR="00FD7B22">
        <w:rPr>
          <w:color w:val="000000"/>
          <w:shd w:val="clear" w:color="auto" w:fill="FFFFFF"/>
        </w:rPr>
        <w:t>ture</w:t>
      </w:r>
      <w:r w:rsidRPr="003A7037">
        <w:rPr>
          <w:color w:val="000000"/>
          <w:shd w:val="clear" w:color="auto" w:fill="FFFFFF"/>
        </w:rPr>
        <w:t xml:space="preserve"> review has revealed the context of the study, that the scope of this dissertation can only partially help to shine a light upon this area of study and that the literature review provided useful comparative data to analyse primary findings.  The six managers interviewed for the research were drawn from different sectors and international geographic areas which enabled an interesting mixture of views and findings.  </w:t>
      </w:r>
    </w:p>
    <w:p w14:paraId="1E5C1B86" w14:textId="77777777" w:rsidR="00E33019" w:rsidRPr="00CF7220" w:rsidRDefault="00E33019" w:rsidP="0071424D">
      <w:pPr>
        <w:shd w:val="clear" w:color="auto" w:fill="FFFFFF"/>
        <w:spacing w:after="160" w:line="360" w:lineRule="auto"/>
        <w:jc w:val="both"/>
        <w:rPr>
          <w:b/>
          <w:bCs/>
          <w:color w:val="000000"/>
        </w:rPr>
      </w:pPr>
    </w:p>
    <w:p w14:paraId="4E9898BA" w14:textId="0D58DE4E" w:rsidR="00E33019" w:rsidRPr="00CF7220" w:rsidRDefault="003A7037" w:rsidP="0071424D">
      <w:pPr>
        <w:pStyle w:val="Heading2"/>
        <w:spacing w:line="360" w:lineRule="auto"/>
        <w:jc w:val="both"/>
        <w:rPr>
          <w:rFonts w:ascii="Times New Roman" w:hAnsi="Times New Roman" w:cs="Times New Roman"/>
          <w:b/>
          <w:bCs/>
          <w:color w:val="000000" w:themeColor="text1"/>
          <w:sz w:val="24"/>
          <w:szCs w:val="24"/>
        </w:rPr>
      </w:pPr>
      <w:bookmarkStart w:id="38" w:name="_Toc69732246"/>
      <w:bookmarkStart w:id="39" w:name="_Toc69736841"/>
      <w:r w:rsidRPr="00CF7220">
        <w:rPr>
          <w:rFonts w:ascii="Times New Roman" w:hAnsi="Times New Roman" w:cs="Times New Roman"/>
          <w:b/>
          <w:bCs/>
          <w:color w:val="000000" w:themeColor="text1"/>
          <w:sz w:val="24"/>
          <w:szCs w:val="24"/>
        </w:rPr>
        <w:t xml:space="preserve">3.2 </w:t>
      </w:r>
      <w:r w:rsidR="00E33019" w:rsidRPr="00CF7220">
        <w:rPr>
          <w:rFonts w:ascii="Times New Roman" w:hAnsi="Times New Roman" w:cs="Times New Roman"/>
          <w:b/>
          <w:bCs/>
          <w:color w:val="000000" w:themeColor="text1"/>
          <w:sz w:val="24"/>
          <w:szCs w:val="24"/>
        </w:rPr>
        <w:t>Research Aim</w:t>
      </w:r>
      <w:bookmarkEnd w:id="38"/>
      <w:bookmarkEnd w:id="39"/>
      <w:r w:rsidR="00E33019" w:rsidRPr="00CF7220">
        <w:rPr>
          <w:rFonts w:ascii="Times New Roman" w:hAnsi="Times New Roman" w:cs="Times New Roman"/>
          <w:b/>
          <w:bCs/>
          <w:color w:val="000000" w:themeColor="text1"/>
          <w:sz w:val="24"/>
          <w:szCs w:val="24"/>
        </w:rPr>
        <w:t xml:space="preserve"> </w:t>
      </w:r>
    </w:p>
    <w:p w14:paraId="255506D1" w14:textId="77777777" w:rsidR="00CF7220" w:rsidRPr="00CF7220" w:rsidRDefault="00CF7220" w:rsidP="0071424D">
      <w:pPr>
        <w:spacing w:line="360" w:lineRule="auto"/>
        <w:jc w:val="both"/>
      </w:pPr>
    </w:p>
    <w:p w14:paraId="4A3488E6" w14:textId="3463F54E" w:rsidR="00E07587" w:rsidRDefault="00E33019" w:rsidP="0071424D">
      <w:pPr>
        <w:shd w:val="clear" w:color="auto" w:fill="FFFFFF"/>
        <w:spacing w:after="160" w:line="360" w:lineRule="auto"/>
        <w:jc w:val="both"/>
        <w:rPr>
          <w:color w:val="000000"/>
        </w:rPr>
      </w:pPr>
      <w:r w:rsidRPr="003A7037">
        <w:rPr>
          <w:color w:val="000000"/>
        </w:rPr>
        <w:t xml:space="preserve">The purpose of this research was to gain an understanding of the impact that COVID-19 has had on cultural communication within organisations on an international scale. The overall aim was to use the findings to compare to Hofstede’s </w:t>
      </w:r>
      <w:r w:rsidR="005C4A7F">
        <w:rPr>
          <w:color w:val="000000"/>
        </w:rPr>
        <w:t>c</w:t>
      </w:r>
      <w:r w:rsidRPr="003A7037">
        <w:rPr>
          <w:color w:val="000000"/>
        </w:rPr>
        <w:t xml:space="preserve">ultural </w:t>
      </w:r>
      <w:r w:rsidR="005C4A7F">
        <w:rPr>
          <w:color w:val="000000"/>
        </w:rPr>
        <w:t>d</w:t>
      </w:r>
      <w:r w:rsidRPr="003A7037">
        <w:rPr>
          <w:color w:val="000000"/>
        </w:rPr>
        <w:t xml:space="preserve">imensions </w:t>
      </w:r>
      <w:r w:rsidR="005C4A7F">
        <w:rPr>
          <w:color w:val="000000"/>
        </w:rPr>
        <w:t>t</w:t>
      </w:r>
      <w:r w:rsidRPr="003A7037">
        <w:rPr>
          <w:color w:val="000000"/>
        </w:rPr>
        <w:t>heory that explores that intrinsic cultural differences between nations. The purpose was to gain better understanding through the use of in-depth</w:t>
      </w:r>
      <w:r w:rsidR="007D28E6" w:rsidRPr="003A7037">
        <w:rPr>
          <w:color w:val="000000"/>
        </w:rPr>
        <w:t xml:space="preserve"> semi-structured</w:t>
      </w:r>
      <w:r w:rsidRPr="003A7037">
        <w:rPr>
          <w:color w:val="000000"/>
        </w:rPr>
        <w:t xml:space="preserve"> interviews exploring the thoughts and emotions of managers, collating information relevant to the purpose of this study. The use of interviews gives clear understanding of the affect that COVID-19 has had on cultural communication within the business world</w:t>
      </w:r>
      <w:r w:rsidR="00F4627D">
        <w:rPr>
          <w:color w:val="000000"/>
        </w:rPr>
        <w:t>,</w:t>
      </w:r>
      <w:r w:rsidRPr="003A7037">
        <w:rPr>
          <w:color w:val="000000"/>
        </w:rPr>
        <w:t xml:space="preserve"> exploring the cultural differences between </w:t>
      </w:r>
      <w:r w:rsidR="005445FE" w:rsidRPr="003A7037">
        <w:rPr>
          <w:color w:val="000000"/>
        </w:rPr>
        <w:t>different geographical areas.</w:t>
      </w:r>
    </w:p>
    <w:p w14:paraId="748D8FC5" w14:textId="0CEB1545" w:rsidR="001C607A" w:rsidRDefault="001C607A" w:rsidP="0071424D">
      <w:pPr>
        <w:shd w:val="clear" w:color="auto" w:fill="FFFFFF"/>
        <w:spacing w:after="160" w:line="360" w:lineRule="auto"/>
        <w:jc w:val="both"/>
        <w:rPr>
          <w:color w:val="000000"/>
        </w:rPr>
      </w:pPr>
    </w:p>
    <w:p w14:paraId="319BB942" w14:textId="3E1ED901" w:rsidR="001C607A" w:rsidRDefault="001C607A" w:rsidP="001C607A">
      <w:pPr>
        <w:shd w:val="clear" w:color="auto" w:fill="FFFFFF"/>
        <w:spacing w:after="160" w:line="360" w:lineRule="auto"/>
        <w:jc w:val="both"/>
        <w:rPr>
          <w:color w:val="000000"/>
        </w:rPr>
      </w:pPr>
    </w:p>
    <w:p w14:paraId="4077CA27" w14:textId="4E93009A" w:rsidR="001C607A" w:rsidRDefault="001C607A" w:rsidP="001C607A">
      <w:pPr>
        <w:shd w:val="clear" w:color="auto" w:fill="FFFFFF"/>
        <w:spacing w:after="160" w:line="360" w:lineRule="auto"/>
        <w:jc w:val="both"/>
        <w:rPr>
          <w:color w:val="000000"/>
        </w:rPr>
      </w:pPr>
    </w:p>
    <w:p w14:paraId="061F0B47" w14:textId="77777777" w:rsidR="001C607A" w:rsidRPr="001C607A" w:rsidRDefault="001C607A" w:rsidP="001C607A">
      <w:pPr>
        <w:shd w:val="clear" w:color="auto" w:fill="FFFFFF"/>
        <w:spacing w:after="160" w:line="360" w:lineRule="auto"/>
        <w:jc w:val="both"/>
        <w:rPr>
          <w:color w:val="000000"/>
        </w:rPr>
      </w:pPr>
    </w:p>
    <w:p w14:paraId="61C6E868" w14:textId="56280A3A" w:rsidR="00E07587" w:rsidRDefault="00E33019" w:rsidP="001C607A">
      <w:pPr>
        <w:shd w:val="clear" w:color="auto" w:fill="FFFFFF"/>
        <w:spacing w:after="160" w:line="360" w:lineRule="auto"/>
        <w:jc w:val="both"/>
        <w:rPr>
          <w:color w:val="000000"/>
        </w:rPr>
      </w:pPr>
      <w:r w:rsidRPr="003A7037">
        <w:rPr>
          <w:color w:val="000000"/>
        </w:rPr>
        <w:lastRenderedPageBreak/>
        <w:t xml:space="preserve">The questions </w:t>
      </w:r>
      <w:r w:rsidR="00E07587">
        <w:rPr>
          <w:color w:val="000000"/>
        </w:rPr>
        <w:t xml:space="preserve">for the interviews </w:t>
      </w:r>
      <w:r w:rsidRPr="003A7037">
        <w:rPr>
          <w:color w:val="000000"/>
        </w:rPr>
        <w:t xml:space="preserve">are as follows. </w:t>
      </w:r>
    </w:p>
    <w:tbl>
      <w:tblPr>
        <w:tblStyle w:val="TableGrid"/>
        <w:tblW w:w="7610" w:type="dxa"/>
        <w:jc w:val="center"/>
        <w:tblLook w:val="04A0" w:firstRow="1" w:lastRow="0" w:firstColumn="1" w:lastColumn="0" w:noHBand="0" w:noVBand="1"/>
      </w:tblPr>
      <w:tblGrid>
        <w:gridCol w:w="983"/>
        <w:gridCol w:w="6627"/>
      </w:tblGrid>
      <w:tr w:rsidR="00E07587" w:rsidRPr="00E07587" w14:paraId="7824081D" w14:textId="77777777" w:rsidTr="0071424D">
        <w:trPr>
          <w:trHeight w:val="383"/>
          <w:jc w:val="center"/>
        </w:trPr>
        <w:tc>
          <w:tcPr>
            <w:tcW w:w="792" w:type="dxa"/>
          </w:tcPr>
          <w:p w14:paraId="66707D68" w14:textId="638A2135" w:rsidR="00E07587" w:rsidRPr="00E07587" w:rsidRDefault="00E07587" w:rsidP="00227E7C">
            <w:pPr>
              <w:rPr>
                <w:b/>
                <w:bCs/>
                <w:sz w:val="20"/>
                <w:szCs w:val="20"/>
              </w:rPr>
            </w:pPr>
            <w:r w:rsidRPr="00E07587">
              <w:rPr>
                <w:b/>
                <w:bCs/>
                <w:sz w:val="20"/>
                <w:szCs w:val="20"/>
              </w:rPr>
              <w:t>Question number</w:t>
            </w:r>
          </w:p>
        </w:tc>
        <w:tc>
          <w:tcPr>
            <w:tcW w:w="6818" w:type="dxa"/>
          </w:tcPr>
          <w:p w14:paraId="0487F313" w14:textId="797DD2DD" w:rsidR="00E07587" w:rsidRPr="00E07587" w:rsidRDefault="00E07587" w:rsidP="00227E7C">
            <w:pPr>
              <w:rPr>
                <w:b/>
                <w:bCs/>
                <w:sz w:val="20"/>
                <w:szCs w:val="20"/>
              </w:rPr>
            </w:pPr>
            <w:r w:rsidRPr="00E07587">
              <w:rPr>
                <w:b/>
                <w:bCs/>
                <w:sz w:val="20"/>
                <w:szCs w:val="20"/>
              </w:rPr>
              <w:t>Question</w:t>
            </w:r>
          </w:p>
        </w:tc>
      </w:tr>
      <w:tr w:rsidR="00E07587" w:rsidRPr="00E07587" w14:paraId="682F6097" w14:textId="77777777" w:rsidTr="0071424D">
        <w:trPr>
          <w:trHeight w:val="426"/>
          <w:jc w:val="center"/>
        </w:trPr>
        <w:tc>
          <w:tcPr>
            <w:tcW w:w="792" w:type="dxa"/>
          </w:tcPr>
          <w:p w14:paraId="1958466F" w14:textId="77777777" w:rsidR="00E07587" w:rsidRPr="00E07587" w:rsidRDefault="00E07587" w:rsidP="00227E7C">
            <w:pPr>
              <w:rPr>
                <w:sz w:val="20"/>
                <w:szCs w:val="20"/>
              </w:rPr>
            </w:pPr>
            <w:r w:rsidRPr="00E07587">
              <w:rPr>
                <w:sz w:val="20"/>
                <w:szCs w:val="20"/>
              </w:rPr>
              <w:t>1</w:t>
            </w:r>
          </w:p>
        </w:tc>
        <w:tc>
          <w:tcPr>
            <w:tcW w:w="6818" w:type="dxa"/>
          </w:tcPr>
          <w:p w14:paraId="1FB23C83" w14:textId="77777777" w:rsidR="00E07587" w:rsidRPr="00E07587" w:rsidRDefault="00E07587" w:rsidP="00227E7C">
            <w:pPr>
              <w:rPr>
                <w:color w:val="000000"/>
                <w:sz w:val="20"/>
                <w:szCs w:val="20"/>
                <w:bdr w:val="none" w:sz="0" w:space="0" w:color="auto" w:frame="1"/>
              </w:rPr>
            </w:pPr>
            <w:r w:rsidRPr="00E07587">
              <w:rPr>
                <w:color w:val="000000"/>
                <w:sz w:val="20"/>
                <w:szCs w:val="20"/>
                <w:bdr w:val="none" w:sz="0" w:space="0" w:color="auto" w:frame="1"/>
              </w:rPr>
              <w:t>Do you feel that COVID-19 has impacted the performance of your business, please consider whether remote working has had a positive or negative impact on communication between you and employees? </w:t>
            </w:r>
          </w:p>
          <w:p w14:paraId="6A92DA93" w14:textId="224A83E2" w:rsidR="00E07587" w:rsidRPr="00E07587" w:rsidRDefault="00E07587" w:rsidP="00227E7C">
            <w:pPr>
              <w:rPr>
                <w:sz w:val="20"/>
                <w:szCs w:val="20"/>
              </w:rPr>
            </w:pPr>
          </w:p>
        </w:tc>
      </w:tr>
      <w:tr w:rsidR="00E07587" w:rsidRPr="00E07587" w14:paraId="1166C618" w14:textId="77777777" w:rsidTr="0071424D">
        <w:trPr>
          <w:trHeight w:val="443"/>
          <w:jc w:val="center"/>
        </w:trPr>
        <w:tc>
          <w:tcPr>
            <w:tcW w:w="792" w:type="dxa"/>
          </w:tcPr>
          <w:p w14:paraId="7C99743E" w14:textId="77777777" w:rsidR="00E07587" w:rsidRPr="00E07587" w:rsidRDefault="00E07587" w:rsidP="00227E7C">
            <w:pPr>
              <w:rPr>
                <w:sz w:val="20"/>
                <w:szCs w:val="20"/>
              </w:rPr>
            </w:pPr>
            <w:r w:rsidRPr="00E07587">
              <w:rPr>
                <w:sz w:val="20"/>
                <w:szCs w:val="20"/>
              </w:rPr>
              <w:t>2</w:t>
            </w:r>
          </w:p>
        </w:tc>
        <w:tc>
          <w:tcPr>
            <w:tcW w:w="6818" w:type="dxa"/>
          </w:tcPr>
          <w:p w14:paraId="0F973CC3" w14:textId="77777777" w:rsidR="00E07587" w:rsidRPr="00E07587" w:rsidRDefault="00E07587" w:rsidP="00E07587">
            <w:pPr>
              <w:shd w:val="clear" w:color="auto" w:fill="FFFFFF"/>
              <w:spacing w:line="235" w:lineRule="atLeast"/>
              <w:jc w:val="both"/>
              <w:rPr>
                <w:color w:val="000000"/>
                <w:sz w:val="20"/>
                <w:szCs w:val="20"/>
              </w:rPr>
            </w:pPr>
            <w:r w:rsidRPr="00E07587">
              <w:rPr>
                <w:color w:val="000000"/>
                <w:sz w:val="20"/>
                <w:szCs w:val="20"/>
                <w:bdr w:val="none" w:sz="0" w:space="0" w:color="auto" w:frame="1"/>
              </w:rPr>
              <w:t>Q2. Do you feel that the use of remote working has affected your organisations communication culture with a lower power distance culture or a high-power distance culture?</w:t>
            </w:r>
            <w:r w:rsidRPr="00E07587">
              <w:rPr>
                <w:color w:val="000000"/>
                <w:sz w:val="20"/>
                <w:szCs w:val="20"/>
                <w:bdr w:val="none" w:sz="0" w:space="0" w:color="auto" w:frame="1"/>
                <w:shd w:val="clear" w:color="auto" w:fill="FBFBFB"/>
              </w:rPr>
              <w:t> A high-power distance indicates that organisations have a hierarchical distribution of power compared to a low power distance score where power is shared.</w:t>
            </w:r>
          </w:p>
          <w:p w14:paraId="260D643D" w14:textId="5A3A19D2" w:rsidR="00E07587" w:rsidRPr="00E07587" w:rsidRDefault="00E07587" w:rsidP="00227E7C">
            <w:pPr>
              <w:rPr>
                <w:sz w:val="20"/>
                <w:szCs w:val="20"/>
              </w:rPr>
            </w:pPr>
          </w:p>
        </w:tc>
      </w:tr>
      <w:tr w:rsidR="00E07587" w:rsidRPr="00E07587" w14:paraId="0B61C61A" w14:textId="77777777" w:rsidTr="0071424D">
        <w:trPr>
          <w:trHeight w:val="443"/>
          <w:jc w:val="center"/>
        </w:trPr>
        <w:tc>
          <w:tcPr>
            <w:tcW w:w="792" w:type="dxa"/>
          </w:tcPr>
          <w:p w14:paraId="2ECA42E3" w14:textId="77777777" w:rsidR="00E07587" w:rsidRPr="00E07587" w:rsidRDefault="00E07587" w:rsidP="00227E7C">
            <w:pPr>
              <w:rPr>
                <w:sz w:val="20"/>
                <w:szCs w:val="20"/>
              </w:rPr>
            </w:pPr>
            <w:r w:rsidRPr="00E07587">
              <w:rPr>
                <w:sz w:val="20"/>
                <w:szCs w:val="20"/>
              </w:rPr>
              <w:t xml:space="preserve">3 </w:t>
            </w:r>
          </w:p>
        </w:tc>
        <w:tc>
          <w:tcPr>
            <w:tcW w:w="6818" w:type="dxa"/>
          </w:tcPr>
          <w:p w14:paraId="22DA4B4A" w14:textId="33BD3159" w:rsidR="00E07587" w:rsidRPr="00E07587" w:rsidRDefault="00E07587" w:rsidP="00E07587">
            <w:pPr>
              <w:shd w:val="clear" w:color="auto" w:fill="FFFFFF"/>
              <w:jc w:val="both"/>
              <w:rPr>
                <w:color w:val="000000"/>
                <w:sz w:val="20"/>
                <w:szCs w:val="20"/>
              </w:rPr>
            </w:pPr>
            <w:r w:rsidRPr="00E07587">
              <w:rPr>
                <w:color w:val="000000"/>
                <w:sz w:val="20"/>
                <w:szCs w:val="20"/>
                <w:bdr w:val="none" w:sz="0" w:space="0" w:color="auto" w:frame="1"/>
              </w:rPr>
              <w:t>Do </w:t>
            </w:r>
            <w:r w:rsidRPr="00E07587">
              <w:rPr>
                <w:color w:val="000000"/>
                <w:sz w:val="20"/>
                <w:szCs w:val="20"/>
                <w:bdr w:val="none" w:sz="0" w:space="0" w:color="auto" w:frame="1"/>
                <w:shd w:val="clear" w:color="auto" w:fill="FFFFFF"/>
              </w:rPr>
              <w:t>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 so they value teamwork and adherence to agreed-upon practices. </w:t>
            </w:r>
          </w:p>
          <w:p w14:paraId="2074D2D6" w14:textId="01FD6F4D" w:rsidR="00E07587" w:rsidRPr="00E07587" w:rsidRDefault="00E07587" w:rsidP="00227E7C">
            <w:pPr>
              <w:rPr>
                <w:sz w:val="20"/>
                <w:szCs w:val="20"/>
              </w:rPr>
            </w:pPr>
          </w:p>
        </w:tc>
      </w:tr>
      <w:tr w:rsidR="00E07587" w:rsidRPr="00E07587" w14:paraId="3696BC97" w14:textId="77777777" w:rsidTr="0071424D">
        <w:trPr>
          <w:trHeight w:val="426"/>
          <w:jc w:val="center"/>
        </w:trPr>
        <w:tc>
          <w:tcPr>
            <w:tcW w:w="792" w:type="dxa"/>
          </w:tcPr>
          <w:p w14:paraId="40F98652" w14:textId="77777777" w:rsidR="00E07587" w:rsidRPr="00E07587" w:rsidRDefault="00E07587" w:rsidP="00227E7C">
            <w:pPr>
              <w:rPr>
                <w:sz w:val="20"/>
                <w:szCs w:val="20"/>
              </w:rPr>
            </w:pPr>
            <w:r w:rsidRPr="00E07587">
              <w:rPr>
                <w:sz w:val="20"/>
                <w:szCs w:val="20"/>
              </w:rPr>
              <w:t>4</w:t>
            </w:r>
          </w:p>
        </w:tc>
        <w:tc>
          <w:tcPr>
            <w:tcW w:w="6818" w:type="dxa"/>
          </w:tcPr>
          <w:p w14:paraId="3D87657A" w14:textId="6B6F3939" w:rsidR="00E07587" w:rsidRPr="00E07587" w:rsidRDefault="00E07587" w:rsidP="00E07587">
            <w:pPr>
              <w:shd w:val="clear" w:color="auto" w:fill="FFFFFF"/>
              <w:spacing w:line="235" w:lineRule="atLeast"/>
              <w:jc w:val="both"/>
              <w:rPr>
                <w:color w:val="000000"/>
                <w:sz w:val="20"/>
                <w:szCs w:val="20"/>
              </w:rPr>
            </w:pPr>
            <w:r w:rsidRPr="00E07587">
              <w:rPr>
                <w:color w:val="000000"/>
                <w:sz w:val="20"/>
                <w:szCs w:val="20"/>
                <w:bdr w:val="none" w:sz="0" w:space="0" w:color="auto" w:frame="1"/>
              </w:rPr>
              <w:t>Since COVID-19 has your organisation changed its environment to a masculine or feminine culture? </w:t>
            </w:r>
            <w:r w:rsidRPr="00E07587">
              <w:rPr>
                <w:color w:val="000000"/>
                <w:sz w:val="20"/>
                <w:szCs w:val="20"/>
                <w:bdr w:val="none" w:sz="0" w:space="0" w:color="auto" w:frame="1"/>
                <w:shd w:val="clear" w:color="auto" w:fill="FFFFFF"/>
              </w:rPr>
              <w:t>In </w:t>
            </w:r>
            <w:r w:rsidRPr="00E07587">
              <w:rPr>
                <w:color w:val="000000"/>
                <w:sz w:val="20"/>
                <w:szCs w:val="20"/>
                <w:bdr w:val="none" w:sz="0" w:space="0" w:color="auto" w:frame="1"/>
              </w:rPr>
              <w:t>masculine</w:t>
            </w:r>
            <w:r w:rsidRPr="00E07587">
              <w:rPr>
                <w:color w:val="000000"/>
                <w:sz w:val="20"/>
                <w:szCs w:val="20"/>
                <w:bdr w:val="none" w:sz="0" w:space="0" w:color="auto" w:frame="1"/>
                <w:shd w:val="clear" w:color="auto" w:fill="FFFFFF"/>
              </w:rPr>
              <w:t> organisations, the roles of men and women overlap less, and men are expected to behave assertively in comparison to a </w:t>
            </w:r>
            <w:r w:rsidRPr="00E07587">
              <w:rPr>
                <w:color w:val="000000"/>
                <w:sz w:val="20"/>
                <w:szCs w:val="20"/>
                <w:bdr w:val="none" w:sz="0" w:space="0" w:color="auto" w:frame="1"/>
              </w:rPr>
              <w:t>feminine culture</w:t>
            </w:r>
            <w:r w:rsidRPr="00E07587">
              <w:rPr>
                <w:color w:val="000000"/>
                <w:sz w:val="20"/>
                <w:szCs w:val="20"/>
                <w:bdr w:val="none" w:sz="0" w:space="0" w:color="auto" w:frame="1"/>
                <w:shd w:val="clear" w:color="auto" w:fill="FFFFFF"/>
              </w:rPr>
              <w:t> where gender roles are more fluid and both men and women are expected to focus on people and quality of life. </w:t>
            </w:r>
          </w:p>
          <w:p w14:paraId="3FA2DE71" w14:textId="6ADEFF18" w:rsidR="00E07587" w:rsidRPr="00E07587" w:rsidRDefault="00E07587" w:rsidP="00227E7C">
            <w:pPr>
              <w:rPr>
                <w:sz w:val="20"/>
                <w:szCs w:val="20"/>
              </w:rPr>
            </w:pPr>
          </w:p>
        </w:tc>
      </w:tr>
      <w:tr w:rsidR="00E07587" w:rsidRPr="00E07587" w14:paraId="188DAB62" w14:textId="77777777" w:rsidTr="0071424D">
        <w:trPr>
          <w:trHeight w:val="443"/>
          <w:jc w:val="center"/>
        </w:trPr>
        <w:tc>
          <w:tcPr>
            <w:tcW w:w="792" w:type="dxa"/>
          </w:tcPr>
          <w:p w14:paraId="4FCDAE6B" w14:textId="77777777" w:rsidR="00E07587" w:rsidRPr="00E07587" w:rsidRDefault="00E07587" w:rsidP="00227E7C">
            <w:pPr>
              <w:rPr>
                <w:sz w:val="20"/>
                <w:szCs w:val="20"/>
              </w:rPr>
            </w:pPr>
            <w:r w:rsidRPr="00E07587">
              <w:rPr>
                <w:sz w:val="20"/>
                <w:szCs w:val="20"/>
              </w:rPr>
              <w:t xml:space="preserve">5 </w:t>
            </w:r>
          </w:p>
        </w:tc>
        <w:tc>
          <w:tcPr>
            <w:tcW w:w="6818" w:type="dxa"/>
          </w:tcPr>
          <w:p w14:paraId="0041B3FF" w14:textId="77777777" w:rsidR="00E07587" w:rsidRPr="00E07587" w:rsidRDefault="00E07587" w:rsidP="00227E7C">
            <w:pPr>
              <w:rPr>
                <w:color w:val="000000"/>
                <w:sz w:val="20"/>
                <w:szCs w:val="20"/>
                <w:bdr w:val="none" w:sz="0" w:space="0" w:color="auto" w:frame="1"/>
              </w:rPr>
            </w:pPr>
            <w:r w:rsidRPr="00E07587">
              <w:rPr>
                <w:color w:val="000000"/>
                <w:sz w:val="20"/>
                <w:szCs w:val="20"/>
                <w:bdr w:val="none" w:sz="0" w:space="0" w:color="auto" w:frame="1"/>
              </w:rPr>
              <w:t>Is your organisation a long term or short-term orientation and has COVID-19 impacted this? Long term orientation reflects businesses who have value persistency and heavily focus on the future in comparison to short term orientation which results in organisations being more focused on the present and past and care more about immediate gratification than long-term fulfilment.   </w:t>
            </w:r>
          </w:p>
          <w:p w14:paraId="20A9163D" w14:textId="13C8250A" w:rsidR="00E07587" w:rsidRPr="00E07587" w:rsidRDefault="00E07587" w:rsidP="00227E7C">
            <w:pPr>
              <w:rPr>
                <w:sz w:val="20"/>
                <w:szCs w:val="20"/>
              </w:rPr>
            </w:pPr>
          </w:p>
        </w:tc>
      </w:tr>
      <w:tr w:rsidR="00E07587" w:rsidRPr="00E07587" w14:paraId="414B8CFF" w14:textId="77777777" w:rsidTr="0071424D">
        <w:trPr>
          <w:trHeight w:val="426"/>
          <w:jc w:val="center"/>
        </w:trPr>
        <w:tc>
          <w:tcPr>
            <w:tcW w:w="792" w:type="dxa"/>
          </w:tcPr>
          <w:p w14:paraId="0DF49078" w14:textId="77777777" w:rsidR="00E07587" w:rsidRPr="00E07587" w:rsidRDefault="00E07587" w:rsidP="00227E7C">
            <w:pPr>
              <w:rPr>
                <w:sz w:val="20"/>
                <w:szCs w:val="20"/>
              </w:rPr>
            </w:pPr>
            <w:r w:rsidRPr="00E07587">
              <w:rPr>
                <w:sz w:val="20"/>
                <w:szCs w:val="20"/>
              </w:rPr>
              <w:t>6</w:t>
            </w:r>
          </w:p>
        </w:tc>
        <w:tc>
          <w:tcPr>
            <w:tcW w:w="6818" w:type="dxa"/>
          </w:tcPr>
          <w:p w14:paraId="31C2F4B0" w14:textId="78C8C86E" w:rsidR="00E07587" w:rsidRPr="00E07587" w:rsidRDefault="00E07587" w:rsidP="00E07587">
            <w:pPr>
              <w:shd w:val="clear" w:color="auto" w:fill="FFFFFF"/>
              <w:spacing w:line="235" w:lineRule="atLeast"/>
              <w:jc w:val="both"/>
              <w:rPr>
                <w:color w:val="000000" w:themeColor="text1"/>
                <w:sz w:val="20"/>
                <w:szCs w:val="20"/>
              </w:rPr>
            </w:pPr>
            <w:r w:rsidRPr="00E07587">
              <w:rPr>
                <w:color w:val="000000"/>
                <w:sz w:val="20"/>
                <w:szCs w:val="20"/>
                <w:bdr w:val="none" w:sz="0" w:space="0" w:color="auto" w:frame="1"/>
              </w:rPr>
              <w:t xml:space="preserve">Do you feel within your role in your organisation that you have experienced ‘zoom fatigue’ as an effect of remote </w:t>
            </w:r>
            <w:r w:rsidRPr="00E07587">
              <w:rPr>
                <w:color w:val="000000" w:themeColor="text1"/>
                <w:sz w:val="20"/>
                <w:szCs w:val="20"/>
                <w:bdr w:val="none" w:sz="0" w:space="0" w:color="auto" w:frame="1"/>
              </w:rPr>
              <w:t>working?  </w:t>
            </w:r>
          </w:p>
          <w:p w14:paraId="7A56F21B" w14:textId="30661DD5" w:rsidR="00E07587" w:rsidRPr="00E07587" w:rsidRDefault="00E07587" w:rsidP="00227E7C">
            <w:pPr>
              <w:rPr>
                <w:sz w:val="20"/>
                <w:szCs w:val="20"/>
              </w:rPr>
            </w:pPr>
          </w:p>
        </w:tc>
      </w:tr>
      <w:tr w:rsidR="00E07587" w:rsidRPr="00E07587" w14:paraId="257F706A" w14:textId="77777777" w:rsidTr="0071424D">
        <w:trPr>
          <w:trHeight w:val="426"/>
          <w:jc w:val="center"/>
        </w:trPr>
        <w:tc>
          <w:tcPr>
            <w:tcW w:w="792" w:type="dxa"/>
          </w:tcPr>
          <w:p w14:paraId="1E546804" w14:textId="6632978D" w:rsidR="00E07587" w:rsidRPr="00E07587" w:rsidRDefault="00E07587" w:rsidP="00227E7C">
            <w:pPr>
              <w:rPr>
                <w:sz w:val="20"/>
                <w:szCs w:val="20"/>
              </w:rPr>
            </w:pPr>
            <w:r w:rsidRPr="00E07587">
              <w:rPr>
                <w:sz w:val="20"/>
                <w:szCs w:val="20"/>
              </w:rPr>
              <w:t>7</w:t>
            </w:r>
          </w:p>
        </w:tc>
        <w:tc>
          <w:tcPr>
            <w:tcW w:w="6818" w:type="dxa"/>
          </w:tcPr>
          <w:p w14:paraId="75B9B7F9" w14:textId="72042F3F" w:rsidR="00E07587" w:rsidRPr="00E07587" w:rsidRDefault="00E07587" w:rsidP="00E07587">
            <w:pPr>
              <w:shd w:val="clear" w:color="auto" w:fill="FFFFFF"/>
              <w:spacing w:line="235" w:lineRule="atLeast"/>
              <w:rPr>
                <w:color w:val="000000" w:themeColor="text1"/>
                <w:sz w:val="20"/>
                <w:szCs w:val="20"/>
                <w:bdr w:val="none" w:sz="0" w:space="0" w:color="auto" w:frame="1"/>
              </w:rPr>
            </w:pPr>
            <w:r w:rsidRPr="00E07587">
              <w:rPr>
                <w:color w:val="000000" w:themeColor="text1"/>
                <w:sz w:val="20"/>
                <w:szCs w:val="20"/>
                <w:bdr w:val="none" w:sz="0" w:space="0" w:color="auto" w:frame="1"/>
              </w:rPr>
              <w:t>Is there a particular leadership style you think is needed to manage remote working effectively to ensure a business retains an effective communicational culture? Please refer to the diagram.</w:t>
            </w:r>
            <w:r w:rsidRPr="00E07587">
              <w:rPr>
                <w:sz w:val="20"/>
                <w:szCs w:val="20"/>
              </w:rPr>
              <w:t xml:space="preserve"> </w:t>
            </w:r>
            <w:r w:rsidRPr="00E07587">
              <w:rPr>
                <w:sz w:val="20"/>
                <w:szCs w:val="20"/>
              </w:rPr>
              <w:fldChar w:fldCharType="begin"/>
            </w:r>
            <w:r w:rsidRPr="00E07587">
              <w:rPr>
                <w:sz w:val="20"/>
                <w:szCs w:val="20"/>
              </w:rPr>
              <w:instrText xml:space="preserve"> INCLUDEPICTURE "http://direccionestrategica.itam.mx/wp-content/uploads/2011/12/inteligencia-comp2-01-01.jpg" \* MERGEFORMATINET </w:instrText>
            </w:r>
            <w:r w:rsidRPr="00E07587">
              <w:rPr>
                <w:sz w:val="20"/>
                <w:szCs w:val="20"/>
              </w:rPr>
              <w:fldChar w:fldCharType="end"/>
            </w:r>
          </w:p>
          <w:p w14:paraId="27273094" w14:textId="2595690B" w:rsidR="00E07587" w:rsidRPr="00E07587" w:rsidRDefault="00E07587" w:rsidP="00E07587">
            <w:pPr>
              <w:tabs>
                <w:tab w:val="left" w:pos="1051"/>
              </w:tabs>
              <w:rPr>
                <w:sz w:val="20"/>
                <w:szCs w:val="20"/>
              </w:rPr>
            </w:pPr>
            <w:r w:rsidRPr="00E07587">
              <w:rPr>
                <w:noProof/>
                <w:sz w:val="20"/>
                <w:szCs w:val="20"/>
              </w:rPr>
              <w:drawing>
                <wp:anchor distT="0" distB="0" distL="114300" distR="114300" simplePos="0" relativeHeight="251659264" behindDoc="1" locked="0" layoutInCell="1" allowOverlap="1" wp14:anchorId="5E806E81" wp14:editId="7A66A1C5">
                  <wp:simplePos x="0" y="0"/>
                  <wp:positionH relativeFrom="column">
                    <wp:posOffset>822325</wp:posOffset>
                  </wp:positionH>
                  <wp:positionV relativeFrom="paragraph">
                    <wp:posOffset>1270</wp:posOffset>
                  </wp:positionV>
                  <wp:extent cx="2570480" cy="1611630"/>
                  <wp:effectExtent l="0" t="0" r="0" b="1270"/>
                  <wp:wrapTight wrapText="bothSides">
                    <wp:wrapPolygon edited="0">
                      <wp:start x="0" y="0"/>
                      <wp:lineTo x="0" y="21447"/>
                      <wp:lineTo x="21451" y="21447"/>
                      <wp:lineTo x="21451"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l="3191" t="16416" r="2656" b="3370"/>
                          <a:stretch/>
                        </pic:blipFill>
                        <pic:spPr bwMode="auto">
                          <a:xfrm>
                            <a:off x="0" y="0"/>
                            <a:ext cx="2570480" cy="161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07587" w:rsidRPr="00E07587" w14:paraId="30346C7C" w14:textId="77777777" w:rsidTr="0071424D">
        <w:trPr>
          <w:trHeight w:val="426"/>
          <w:jc w:val="center"/>
        </w:trPr>
        <w:tc>
          <w:tcPr>
            <w:tcW w:w="792" w:type="dxa"/>
          </w:tcPr>
          <w:p w14:paraId="433E9629" w14:textId="3DECF981" w:rsidR="00E07587" w:rsidRPr="00E07587" w:rsidRDefault="00E07587" w:rsidP="00227E7C">
            <w:pPr>
              <w:rPr>
                <w:sz w:val="20"/>
                <w:szCs w:val="20"/>
              </w:rPr>
            </w:pPr>
            <w:r w:rsidRPr="00E07587">
              <w:rPr>
                <w:sz w:val="20"/>
                <w:szCs w:val="20"/>
              </w:rPr>
              <w:t>8</w:t>
            </w:r>
          </w:p>
        </w:tc>
        <w:tc>
          <w:tcPr>
            <w:tcW w:w="6818" w:type="dxa"/>
          </w:tcPr>
          <w:p w14:paraId="53138DD1" w14:textId="05B7DEB9" w:rsidR="00E07587" w:rsidRPr="001C607A" w:rsidRDefault="00E07587" w:rsidP="001C607A">
            <w:pPr>
              <w:shd w:val="clear" w:color="auto" w:fill="FFFFFF"/>
              <w:spacing w:line="235" w:lineRule="atLeast"/>
              <w:jc w:val="both"/>
              <w:rPr>
                <w:color w:val="000000"/>
                <w:sz w:val="20"/>
                <w:szCs w:val="20"/>
              </w:rPr>
            </w:pPr>
            <w:r w:rsidRPr="00E07587">
              <w:rPr>
                <w:color w:val="000000"/>
                <w:sz w:val="20"/>
                <w:szCs w:val="20"/>
                <w:bdr w:val="none" w:sz="0" w:space="0" w:color="auto" w:frame="1"/>
              </w:rPr>
              <w:t>Do you have any other general comments on how you think COVID-19 has affected your organisations communication culture and performance and as a manager whether you have had to face any challenges from the economic and social disruption of this global pandemic?  </w:t>
            </w:r>
          </w:p>
        </w:tc>
      </w:tr>
    </w:tbl>
    <w:p w14:paraId="4BD0B672" w14:textId="0C717CB7" w:rsidR="00E07587" w:rsidRPr="00731F00" w:rsidRDefault="00263992" w:rsidP="00681B69">
      <w:pPr>
        <w:pStyle w:val="Heading3"/>
        <w:rPr>
          <w:rFonts w:ascii="Times New Roman" w:hAnsi="Times New Roman" w:cs="Times New Roman"/>
          <w:i/>
          <w:iCs/>
          <w:color w:val="000000" w:themeColor="text1"/>
        </w:rPr>
      </w:pPr>
      <w:bookmarkStart w:id="40" w:name="_Toc69732247"/>
      <w:bookmarkStart w:id="41" w:name="_Toc69732346"/>
      <w:bookmarkStart w:id="42" w:name="_Toc69736725"/>
      <w:bookmarkStart w:id="43" w:name="_Toc69736842"/>
      <w:r w:rsidRPr="00731F00">
        <w:rPr>
          <w:rFonts w:ascii="Times New Roman" w:hAnsi="Times New Roman" w:cs="Times New Roman"/>
          <w:i/>
          <w:iCs/>
          <w:color w:val="000000" w:themeColor="text1"/>
        </w:rPr>
        <w:t>Table 1: Interview questions</w:t>
      </w:r>
      <w:bookmarkEnd w:id="40"/>
      <w:bookmarkEnd w:id="41"/>
      <w:bookmarkEnd w:id="42"/>
      <w:bookmarkEnd w:id="43"/>
    </w:p>
    <w:p w14:paraId="09FCF698" w14:textId="70004D80" w:rsidR="00681B69" w:rsidRDefault="00681B69" w:rsidP="00047706">
      <w:pPr>
        <w:shd w:val="clear" w:color="auto" w:fill="FFFFFF"/>
        <w:spacing w:after="160" w:line="360" w:lineRule="auto"/>
        <w:rPr>
          <w:b/>
          <w:bCs/>
          <w:color w:val="000000"/>
        </w:rPr>
      </w:pPr>
    </w:p>
    <w:p w14:paraId="4E5886B6" w14:textId="77777777" w:rsidR="001C607A" w:rsidRDefault="001C607A" w:rsidP="00047706">
      <w:pPr>
        <w:shd w:val="clear" w:color="auto" w:fill="FFFFFF"/>
        <w:spacing w:after="160" w:line="360" w:lineRule="auto"/>
        <w:rPr>
          <w:b/>
          <w:bCs/>
          <w:color w:val="000000"/>
        </w:rPr>
      </w:pPr>
    </w:p>
    <w:p w14:paraId="086F17B1" w14:textId="49F34768" w:rsidR="00047706" w:rsidRDefault="00047706" w:rsidP="00CF7220">
      <w:pPr>
        <w:pStyle w:val="Heading2"/>
        <w:rPr>
          <w:rFonts w:ascii="Times New Roman" w:hAnsi="Times New Roman" w:cs="Times New Roman"/>
          <w:b/>
          <w:bCs/>
          <w:color w:val="000000" w:themeColor="text1"/>
          <w:sz w:val="24"/>
          <w:szCs w:val="24"/>
        </w:rPr>
      </w:pPr>
      <w:bookmarkStart w:id="44" w:name="_Toc69732248"/>
      <w:bookmarkStart w:id="45" w:name="_Toc69736843"/>
      <w:r w:rsidRPr="00CF7220">
        <w:rPr>
          <w:rFonts w:ascii="Times New Roman" w:hAnsi="Times New Roman" w:cs="Times New Roman"/>
          <w:b/>
          <w:bCs/>
          <w:color w:val="000000" w:themeColor="text1"/>
          <w:sz w:val="24"/>
          <w:szCs w:val="24"/>
        </w:rPr>
        <w:lastRenderedPageBreak/>
        <w:t>3.3 Sampling and Context</w:t>
      </w:r>
      <w:bookmarkEnd w:id="44"/>
      <w:bookmarkEnd w:id="45"/>
    </w:p>
    <w:p w14:paraId="15074590" w14:textId="77777777" w:rsidR="00CF7220" w:rsidRPr="00CF7220" w:rsidRDefault="00CF7220" w:rsidP="00CF7220"/>
    <w:p w14:paraId="20EE4D2A" w14:textId="3984C343" w:rsidR="00047706" w:rsidRDefault="00E33019" w:rsidP="0071424D">
      <w:pPr>
        <w:shd w:val="clear" w:color="auto" w:fill="FFFFFF"/>
        <w:spacing w:after="160" w:line="360" w:lineRule="auto"/>
        <w:jc w:val="both"/>
        <w:rPr>
          <w:color w:val="000000"/>
        </w:rPr>
      </w:pPr>
      <w:r w:rsidRPr="003A7037">
        <w:rPr>
          <w:color w:val="000000"/>
        </w:rPr>
        <w:t xml:space="preserve">The </w:t>
      </w:r>
      <w:r w:rsidR="00731F00">
        <w:rPr>
          <w:color w:val="000000"/>
        </w:rPr>
        <w:t xml:space="preserve">questions in the table above were designed </w:t>
      </w:r>
      <w:r w:rsidRPr="003A7037">
        <w:rPr>
          <w:color w:val="000000"/>
        </w:rPr>
        <w:t xml:space="preserve">to enable the research to provide a clear result </w:t>
      </w:r>
      <w:r w:rsidR="005C4A7F">
        <w:rPr>
          <w:color w:val="000000"/>
        </w:rPr>
        <w:t xml:space="preserve">of </w:t>
      </w:r>
      <w:r w:rsidRPr="003A7037">
        <w:rPr>
          <w:color w:val="000000"/>
        </w:rPr>
        <w:t xml:space="preserve">how each participating manager and their organisation has been </w:t>
      </w:r>
      <w:r w:rsidR="005C4A7F">
        <w:rPr>
          <w:color w:val="000000"/>
        </w:rPr>
        <w:t>affected</w:t>
      </w:r>
      <w:r w:rsidRPr="003A7037">
        <w:rPr>
          <w:color w:val="000000"/>
        </w:rPr>
        <w:t xml:space="preserve"> through the global disruption of the COVID-19 pandemic. The interviews focus on the </w:t>
      </w:r>
      <w:r w:rsidR="005C4A7F">
        <w:rPr>
          <w:color w:val="000000"/>
        </w:rPr>
        <w:t>change</w:t>
      </w:r>
      <w:r w:rsidRPr="003A7037">
        <w:rPr>
          <w:color w:val="000000"/>
        </w:rPr>
        <w:t xml:space="preserve"> of cultural communication. Managers have had to adapt to a different style of leadership whilst managing </w:t>
      </w:r>
      <w:r w:rsidR="00E07587" w:rsidRPr="003A7037">
        <w:rPr>
          <w:color w:val="000000"/>
        </w:rPr>
        <w:t>remotely</w:t>
      </w:r>
      <w:r w:rsidR="00E07587">
        <w:rPr>
          <w:color w:val="000000"/>
        </w:rPr>
        <w:t>.</w:t>
      </w:r>
      <w:r w:rsidR="00E07587" w:rsidRPr="003A7037">
        <w:rPr>
          <w:color w:val="000000"/>
        </w:rPr>
        <w:t xml:space="preserve"> ‘Management</w:t>
      </w:r>
      <w:r w:rsidRPr="003A7037">
        <w:rPr>
          <w:color w:val="000000"/>
        </w:rPr>
        <w:t xml:space="preserve"> skills are all encompassing’ these skills are considered to be the key driver for managers to achieve and accomplish the vision and mission of organisations </w:t>
      </w:r>
      <w:sdt>
        <w:sdtPr>
          <w:rPr>
            <w:color w:val="000000"/>
          </w:rPr>
          <w:id w:val="-1100325452"/>
          <w:citation/>
        </w:sdtPr>
        <w:sdtEndPr/>
        <w:sdtContent>
          <w:r w:rsidRPr="003A7037">
            <w:rPr>
              <w:color w:val="000000"/>
            </w:rPr>
            <w:fldChar w:fldCharType="begin"/>
          </w:r>
          <w:r w:rsidRPr="003A7037">
            <w:rPr>
              <w:color w:val="000000"/>
            </w:rPr>
            <w:instrText xml:space="preserve"> CITATION Isa12 \l 2057 </w:instrText>
          </w:r>
          <w:r w:rsidRPr="003A7037">
            <w:rPr>
              <w:color w:val="000000"/>
            </w:rPr>
            <w:fldChar w:fldCharType="separate"/>
          </w:r>
          <w:r w:rsidR="00170D21" w:rsidRPr="00170D21">
            <w:rPr>
              <w:noProof/>
              <w:color w:val="000000"/>
            </w:rPr>
            <w:t>(Abbass, 2012)</w:t>
          </w:r>
          <w:r w:rsidRPr="003A7037">
            <w:rPr>
              <w:color w:val="000000"/>
            </w:rPr>
            <w:fldChar w:fldCharType="end"/>
          </w:r>
        </w:sdtContent>
      </w:sdt>
      <w:r w:rsidRPr="003A7037">
        <w:rPr>
          <w:color w:val="000000"/>
        </w:rPr>
        <w:t xml:space="preserve">. </w:t>
      </w:r>
      <w:r w:rsidR="00983F2F">
        <w:rPr>
          <w:color w:val="000000"/>
        </w:rPr>
        <w:t>M</w:t>
      </w:r>
      <w:r w:rsidRPr="003A7037">
        <w:rPr>
          <w:color w:val="000000"/>
        </w:rPr>
        <w:t xml:space="preserve">anagers have a role to not only motivate employees but </w:t>
      </w:r>
      <w:r w:rsidR="00983F2F">
        <w:rPr>
          <w:color w:val="000000"/>
        </w:rPr>
        <w:t xml:space="preserve">to also </w:t>
      </w:r>
      <w:r w:rsidRPr="003A7037">
        <w:rPr>
          <w:color w:val="000000"/>
        </w:rPr>
        <w:t xml:space="preserve">encourage them and </w:t>
      </w:r>
      <w:r w:rsidR="003C5DE1" w:rsidRPr="003A7037">
        <w:rPr>
          <w:color w:val="000000"/>
        </w:rPr>
        <w:t>effectively manage a workplace</w:t>
      </w:r>
      <w:r w:rsidRPr="003A7037">
        <w:rPr>
          <w:color w:val="000000"/>
        </w:rPr>
        <w:t xml:space="preserve"> during a critical change in environment with the effects of remote working.</w:t>
      </w:r>
      <w:r w:rsidR="003C5DE1" w:rsidRPr="003A7037">
        <w:rPr>
          <w:color w:val="000000"/>
        </w:rPr>
        <w:t xml:space="preserve"> The depths of the questions allows </w:t>
      </w:r>
      <w:r w:rsidR="007D28E6" w:rsidRPr="003A7037">
        <w:rPr>
          <w:color w:val="000000"/>
        </w:rPr>
        <w:t xml:space="preserve">the participating managers </w:t>
      </w:r>
      <w:r w:rsidR="003C5DE1" w:rsidRPr="003A7037">
        <w:rPr>
          <w:color w:val="000000"/>
        </w:rPr>
        <w:t>to expand their views and give a clear insight of how they feel th</w:t>
      </w:r>
      <w:r w:rsidR="00983F2F">
        <w:rPr>
          <w:color w:val="000000"/>
        </w:rPr>
        <w:t>e</w:t>
      </w:r>
      <w:r w:rsidR="003C5DE1" w:rsidRPr="003A7037">
        <w:rPr>
          <w:color w:val="000000"/>
        </w:rPr>
        <w:t xml:space="preserve"> organisation they manage has been affected</w:t>
      </w:r>
      <w:r w:rsidR="00983F2F">
        <w:rPr>
          <w:color w:val="000000"/>
        </w:rPr>
        <w:t>,</w:t>
      </w:r>
      <w:r w:rsidR="003C5DE1" w:rsidRPr="003A7037">
        <w:rPr>
          <w:color w:val="000000"/>
        </w:rPr>
        <w:t xml:space="preserve"> considering </w:t>
      </w:r>
      <w:r w:rsidR="00E723D6" w:rsidRPr="003A7037">
        <w:rPr>
          <w:color w:val="000000"/>
        </w:rPr>
        <w:t>the changes of communication culture exploring whether managers have faced a</w:t>
      </w:r>
      <w:r w:rsidR="00983F2F">
        <w:rPr>
          <w:color w:val="000000"/>
        </w:rPr>
        <w:t xml:space="preserve"> change of power distance and </w:t>
      </w:r>
      <w:r w:rsidR="00E723D6" w:rsidRPr="003A7037">
        <w:rPr>
          <w:color w:val="000000"/>
        </w:rPr>
        <w:t xml:space="preserve">other interchanging culture differences suggested by Hofstede’s Cultural Dimensions. </w:t>
      </w:r>
    </w:p>
    <w:p w14:paraId="2FAEE5A5" w14:textId="77777777" w:rsidR="0071424D" w:rsidRDefault="0071424D" w:rsidP="0071424D">
      <w:pPr>
        <w:shd w:val="clear" w:color="auto" w:fill="FFFFFF"/>
        <w:spacing w:after="160" w:line="360" w:lineRule="auto"/>
        <w:jc w:val="both"/>
        <w:rPr>
          <w:color w:val="000000"/>
        </w:rPr>
      </w:pPr>
    </w:p>
    <w:p w14:paraId="4F3B04D5" w14:textId="12C94360" w:rsidR="00B91D43" w:rsidRDefault="00E33019" w:rsidP="0071424D">
      <w:pPr>
        <w:shd w:val="clear" w:color="auto" w:fill="FFFFFF"/>
        <w:spacing w:after="160" w:line="360" w:lineRule="auto"/>
        <w:jc w:val="both"/>
        <w:rPr>
          <w:noProof/>
          <w:color w:val="000000"/>
        </w:rPr>
      </w:pPr>
      <w:r w:rsidRPr="003A7037">
        <w:rPr>
          <w:color w:val="000000"/>
        </w:rPr>
        <w:t>A 2020 journal report stated that due to the sudden changes of COVID-19 managers of organisations have had to ensur</w:t>
      </w:r>
      <w:r w:rsidR="00983F2F">
        <w:rPr>
          <w:color w:val="000000"/>
        </w:rPr>
        <w:t>e</w:t>
      </w:r>
      <w:r w:rsidRPr="003A7037">
        <w:rPr>
          <w:color w:val="000000"/>
        </w:rPr>
        <w:t xml:space="preserve"> continuity in a dynamic environment, which involves all stakeholders. It was also suggested that managers have had to adapt a different communication culture to adjust and provide a sustainable supporting infrastructure which can be difficult with the use of virtual communication. The effects of cultural communication during COVID-19 has resulted in technological challenges and also interpersonal and interpretational challenges </w:t>
      </w:r>
      <w:sdt>
        <w:sdtPr>
          <w:rPr>
            <w:color w:val="000000"/>
          </w:rPr>
          <w:id w:val="756016840"/>
          <w:citation/>
        </w:sdtPr>
        <w:sdtEndPr/>
        <w:sdtContent>
          <w:r w:rsidRPr="003A7037">
            <w:rPr>
              <w:color w:val="000000"/>
            </w:rPr>
            <w:fldChar w:fldCharType="begin"/>
          </w:r>
          <w:r w:rsidR="00BC3ABC" w:rsidRPr="003A7037">
            <w:rPr>
              <w:color w:val="000000"/>
            </w:rPr>
            <w:instrText xml:space="preserve">CITATION Ver20 \l 2057 </w:instrText>
          </w:r>
          <w:r w:rsidRPr="003A7037">
            <w:rPr>
              <w:color w:val="000000"/>
            </w:rPr>
            <w:fldChar w:fldCharType="separate"/>
          </w:r>
          <w:r w:rsidR="00170D21" w:rsidRPr="00170D21">
            <w:rPr>
              <w:noProof/>
              <w:color w:val="000000"/>
            </w:rPr>
            <w:t>(Holzmann, 2020)</w:t>
          </w:r>
          <w:r w:rsidRPr="003A7037">
            <w:rPr>
              <w:color w:val="000000"/>
            </w:rPr>
            <w:fldChar w:fldCharType="end"/>
          </w:r>
        </w:sdtContent>
      </w:sdt>
      <w:r w:rsidRPr="003A7037">
        <w:rPr>
          <w:color w:val="000000"/>
        </w:rPr>
        <w:t>.</w:t>
      </w:r>
      <w:r w:rsidR="003A7037">
        <w:rPr>
          <w:noProof/>
          <w:color w:val="000000"/>
        </w:rPr>
        <w:t xml:space="preserve"> The Telegraph (2021)</w:t>
      </w:r>
      <w:r w:rsidRPr="003A7037">
        <w:rPr>
          <w:noProof/>
          <w:color w:val="000000"/>
        </w:rPr>
        <w:t xml:space="preserve"> suggest that to manage a virtual team during COVID-19  requires managers to focus on the clear goals of the business, staying connected and most importantly communicating clearly </w:t>
      </w:r>
      <w:r w:rsidR="00983F2F">
        <w:rPr>
          <w:noProof/>
          <w:color w:val="000000"/>
        </w:rPr>
        <w:t xml:space="preserve">through effective communication </w:t>
      </w:r>
      <w:sdt>
        <w:sdtPr>
          <w:rPr>
            <w:noProof/>
            <w:color w:val="000000"/>
          </w:rPr>
          <w:id w:val="-155849873"/>
          <w:citation/>
        </w:sdtPr>
        <w:sdtEndPr/>
        <w:sdtContent>
          <w:r w:rsidRPr="003A7037">
            <w:rPr>
              <w:noProof/>
              <w:color w:val="000000"/>
            </w:rPr>
            <w:fldChar w:fldCharType="begin"/>
          </w:r>
          <w:r w:rsidRPr="003A7037">
            <w:rPr>
              <w:noProof/>
              <w:color w:val="000000"/>
            </w:rPr>
            <w:instrText xml:space="preserve"> CITATION Jas20 \l 2057 </w:instrText>
          </w:r>
          <w:r w:rsidRPr="003A7037">
            <w:rPr>
              <w:noProof/>
              <w:color w:val="000000"/>
            </w:rPr>
            <w:fldChar w:fldCharType="separate"/>
          </w:r>
          <w:r w:rsidR="00170D21" w:rsidRPr="00170D21">
            <w:rPr>
              <w:noProof/>
              <w:color w:val="000000"/>
            </w:rPr>
            <w:t>(Wingard, 2020)</w:t>
          </w:r>
          <w:r w:rsidRPr="003A7037">
            <w:rPr>
              <w:noProof/>
              <w:color w:val="000000"/>
            </w:rPr>
            <w:fldChar w:fldCharType="end"/>
          </w:r>
        </w:sdtContent>
      </w:sdt>
      <w:r w:rsidRPr="003A7037">
        <w:rPr>
          <w:noProof/>
          <w:color w:val="000000"/>
        </w:rPr>
        <w:t>. The recent change of cultural communications within organisations may affect organisations through the uncertain circumstances of COVID-19</w:t>
      </w:r>
      <w:r w:rsidR="003A7037">
        <w:rPr>
          <w:noProof/>
          <w:color w:val="000000"/>
        </w:rPr>
        <w:t>.</w:t>
      </w:r>
    </w:p>
    <w:p w14:paraId="484ED90E" w14:textId="1E7E83F9" w:rsidR="00CF7220" w:rsidRDefault="00CF7220" w:rsidP="00E15EF1">
      <w:pPr>
        <w:shd w:val="clear" w:color="auto" w:fill="FFFFFF"/>
        <w:spacing w:after="160" w:line="360" w:lineRule="auto"/>
        <w:jc w:val="both"/>
        <w:rPr>
          <w:noProof/>
          <w:color w:val="000000"/>
        </w:rPr>
      </w:pPr>
    </w:p>
    <w:p w14:paraId="7699A678" w14:textId="7F944094" w:rsidR="00CF7220" w:rsidRDefault="00CF7220" w:rsidP="00E15EF1">
      <w:pPr>
        <w:shd w:val="clear" w:color="auto" w:fill="FFFFFF"/>
        <w:spacing w:after="160" w:line="360" w:lineRule="auto"/>
        <w:jc w:val="both"/>
        <w:rPr>
          <w:noProof/>
          <w:color w:val="000000"/>
        </w:rPr>
      </w:pPr>
    </w:p>
    <w:p w14:paraId="757E58AF" w14:textId="0B1D3993" w:rsidR="00CF7220" w:rsidRDefault="00CF7220" w:rsidP="00E15EF1">
      <w:pPr>
        <w:shd w:val="clear" w:color="auto" w:fill="FFFFFF"/>
        <w:spacing w:after="160" w:line="360" w:lineRule="auto"/>
        <w:jc w:val="both"/>
        <w:rPr>
          <w:noProof/>
          <w:color w:val="000000"/>
        </w:rPr>
      </w:pPr>
    </w:p>
    <w:p w14:paraId="6C3BA39A" w14:textId="77777777" w:rsidR="00EC63E3" w:rsidRDefault="00EC63E3" w:rsidP="00E15EF1">
      <w:pPr>
        <w:shd w:val="clear" w:color="auto" w:fill="FFFFFF"/>
        <w:spacing w:after="160" w:line="360" w:lineRule="auto"/>
        <w:jc w:val="both"/>
        <w:rPr>
          <w:noProof/>
          <w:color w:val="000000"/>
        </w:rPr>
      </w:pPr>
    </w:p>
    <w:tbl>
      <w:tblPr>
        <w:tblStyle w:val="TableGrid"/>
        <w:tblW w:w="8585" w:type="dxa"/>
        <w:jc w:val="center"/>
        <w:tblLook w:val="04A0" w:firstRow="1" w:lastRow="0" w:firstColumn="1" w:lastColumn="0" w:noHBand="0" w:noVBand="1"/>
      </w:tblPr>
      <w:tblGrid>
        <w:gridCol w:w="2614"/>
        <w:gridCol w:w="2773"/>
        <w:gridCol w:w="3198"/>
      </w:tblGrid>
      <w:tr w:rsidR="00047706" w:rsidRPr="001A28BD" w14:paraId="068BAB31" w14:textId="77777777" w:rsidTr="00E07587">
        <w:trPr>
          <w:trHeight w:val="572"/>
          <w:jc w:val="center"/>
        </w:trPr>
        <w:tc>
          <w:tcPr>
            <w:tcW w:w="2614" w:type="dxa"/>
          </w:tcPr>
          <w:p w14:paraId="69C1B55A" w14:textId="77777777" w:rsidR="00047706" w:rsidRPr="001A28BD" w:rsidRDefault="00047706" w:rsidP="00E07587">
            <w:pPr>
              <w:rPr>
                <w:b/>
                <w:bCs/>
              </w:rPr>
            </w:pPr>
            <w:r w:rsidRPr="001A28BD">
              <w:rPr>
                <w:b/>
                <w:bCs/>
              </w:rPr>
              <w:lastRenderedPageBreak/>
              <w:t>Participant Number.</w:t>
            </w:r>
          </w:p>
        </w:tc>
        <w:tc>
          <w:tcPr>
            <w:tcW w:w="2773" w:type="dxa"/>
          </w:tcPr>
          <w:p w14:paraId="4757326F" w14:textId="77777777" w:rsidR="00047706" w:rsidRPr="001A28BD" w:rsidRDefault="00047706" w:rsidP="00227E7C">
            <w:pPr>
              <w:rPr>
                <w:b/>
                <w:bCs/>
              </w:rPr>
            </w:pPr>
            <w:r w:rsidRPr="001A28BD">
              <w:rPr>
                <w:b/>
                <w:bCs/>
              </w:rPr>
              <w:t>Job title</w:t>
            </w:r>
          </w:p>
        </w:tc>
        <w:tc>
          <w:tcPr>
            <w:tcW w:w="3198" w:type="dxa"/>
          </w:tcPr>
          <w:p w14:paraId="7736A603" w14:textId="77777777" w:rsidR="00047706" w:rsidRPr="001A28BD" w:rsidRDefault="00047706" w:rsidP="00227E7C">
            <w:pPr>
              <w:rPr>
                <w:b/>
                <w:bCs/>
              </w:rPr>
            </w:pPr>
            <w:r w:rsidRPr="001A28BD">
              <w:rPr>
                <w:b/>
                <w:bCs/>
              </w:rPr>
              <w:t>Country of work.</w:t>
            </w:r>
          </w:p>
        </w:tc>
      </w:tr>
      <w:tr w:rsidR="00047706" w:rsidRPr="001A28BD" w14:paraId="66BA1C13" w14:textId="77777777" w:rsidTr="00E07587">
        <w:trPr>
          <w:trHeight w:val="637"/>
          <w:jc w:val="center"/>
        </w:trPr>
        <w:tc>
          <w:tcPr>
            <w:tcW w:w="2614" w:type="dxa"/>
          </w:tcPr>
          <w:p w14:paraId="37333212" w14:textId="77777777" w:rsidR="00047706" w:rsidRPr="001A28BD" w:rsidRDefault="00047706" w:rsidP="00227E7C">
            <w:r w:rsidRPr="001A28BD">
              <w:t>1</w:t>
            </w:r>
          </w:p>
        </w:tc>
        <w:tc>
          <w:tcPr>
            <w:tcW w:w="2773" w:type="dxa"/>
          </w:tcPr>
          <w:p w14:paraId="4214AA04" w14:textId="77777777" w:rsidR="00047706" w:rsidRPr="001A28BD" w:rsidRDefault="00047706" w:rsidP="00227E7C">
            <w:r w:rsidRPr="001A28BD">
              <w:t>General Manager</w:t>
            </w:r>
          </w:p>
        </w:tc>
        <w:tc>
          <w:tcPr>
            <w:tcW w:w="3198" w:type="dxa"/>
          </w:tcPr>
          <w:p w14:paraId="2DCB2E40" w14:textId="77777777" w:rsidR="00047706" w:rsidRPr="001A28BD" w:rsidRDefault="00047706" w:rsidP="00227E7C">
            <w:r w:rsidRPr="001A28BD">
              <w:t>United Kingdom</w:t>
            </w:r>
          </w:p>
        </w:tc>
      </w:tr>
      <w:tr w:rsidR="00047706" w:rsidRPr="001A28BD" w14:paraId="2C0CCE3C" w14:textId="77777777" w:rsidTr="00E07587">
        <w:trPr>
          <w:trHeight w:val="663"/>
          <w:jc w:val="center"/>
        </w:trPr>
        <w:tc>
          <w:tcPr>
            <w:tcW w:w="2614" w:type="dxa"/>
          </w:tcPr>
          <w:p w14:paraId="0CD3E20B" w14:textId="77777777" w:rsidR="00047706" w:rsidRPr="001A28BD" w:rsidRDefault="00047706" w:rsidP="00227E7C">
            <w:r w:rsidRPr="001A28BD">
              <w:t>2</w:t>
            </w:r>
          </w:p>
        </w:tc>
        <w:tc>
          <w:tcPr>
            <w:tcW w:w="2773" w:type="dxa"/>
          </w:tcPr>
          <w:p w14:paraId="37936B01" w14:textId="77777777" w:rsidR="00047706" w:rsidRPr="001A28BD" w:rsidRDefault="00047706" w:rsidP="00227E7C">
            <w:r w:rsidRPr="001A28BD">
              <w:t>Office Manager</w:t>
            </w:r>
          </w:p>
        </w:tc>
        <w:tc>
          <w:tcPr>
            <w:tcW w:w="3198" w:type="dxa"/>
          </w:tcPr>
          <w:p w14:paraId="2D7CE93F" w14:textId="77777777" w:rsidR="00047706" w:rsidRPr="001A28BD" w:rsidRDefault="00047706" w:rsidP="00227E7C">
            <w:r w:rsidRPr="001A28BD">
              <w:t>The Netherlands</w:t>
            </w:r>
          </w:p>
        </w:tc>
      </w:tr>
      <w:tr w:rsidR="00047706" w:rsidRPr="001A28BD" w14:paraId="7CBFE49C" w14:textId="77777777" w:rsidTr="00E07587">
        <w:trPr>
          <w:trHeight w:val="663"/>
          <w:jc w:val="center"/>
        </w:trPr>
        <w:tc>
          <w:tcPr>
            <w:tcW w:w="2614" w:type="dxa"/>
          </w:tcPr>
          <w:p w14:paraId="02509E0E" w14:textId="77777777" w:rsidR="00047706" w:rsidRPr="001A28BD" w:rsidRDefault="00047706" w:rsidP="00227E7C">
            <w:r w:rsidRPr="001A28BD">
              <w:t xml:space="preserve">3 </w:t>
            </w:r>
          </w:p>
        </w:tc>
        <w:tc>
          <w:tcPr>
            <w:tcW w:w="2773" w:type="dxa"/>
          </w:tcPr>
          <w:p w14:paraId="69CC32C9" w14:textId="77777777" w:rsidR="00047706" w:rsidRPr="001A28BD" w:rsidRDefault="00047706" w:rsidP="00227E7C">
            <w:r w:rsidRPr="001A28BD">
              <w:t>Production Operations Manager</w:t>
            </w:r>
          </w:p>
        </w:tc>
        <w:tc>
          <w:tcPr>
            <w:tcW w:w="3198" w:type="dxa"/>
          </w:tcPr>
          <w:p w14:paraId="59C52F99" w14:textId="77777777" w:rsidR="00047706" w:rsidRPr="001A28BD" w:rsidRDefault="00047706" w:rsidP="00227E7C">
            <w:r w:rsidRPr="001A28BD">
              <w:t>Malta</w:t>
            </w:r>
          </w:p>
        </w:tc>
      </w:tr>
      <w:tr w:rsidR="00047706" w:rsidRPr="001A28BD" w14:paraId="2F5652D6" w14:textId="77777777" w:rsidTr="00E07587">
        <w:trPr>
          <w:trHeight w:val="637"/>
          <w:jc w:val="center"/>
        </w:trPr>
        <w:tc>
          <w:tcPr>
            <w:tcW w:w="2614" w:type="dxa"/>
          </w:tcPr>
          <w:p w14:paraId="68B22151" w14:textId="77777777" w:rsidR="00047706" w:rsidRPr="001A28BD" w:rsidRDefault="00047706" w:rsidP="00227E7C">
            <w:r w:rsidRPr="001A28BD">
              <w:t>4</w:t>
            </w:r>
          </w:p>
        </w:tc>
        <w:tc>
          <w:tcPr>
            <w:tcW w:w="2773" w:type="dxa"/>
          </w:tcPr>
          <w:p w14:paraId="14B508F4" w14:textId="77777777" w:rsidR="00047706" w:rsidRPr="001A28BD" w:rsidRDefault="00047706" w:rsidP="00227E7C">
            <w:r w:rsidRPr="001A28BD">
              <w:t>Construction Manager</w:t>
            </w:r>
          </w:p>
        </w:tc>
        <w:tc>
          <w:tcPr>
            <w:tcW w:w="3198" w:type="dxa"/>
          </w:tcPr>
          <w:p w14:paraId="00253B08" w14:textId="77777777" w:rsidR="00047706" w:rsidRPr="001A28BD" w:rsidRDefault="00047706" w:rsidP="00227E7C">
            <w:r w:rsidRPr="001A28BD">
              <w:t>USA</w:t>
            </w:r>
          </w:p>
        </w:tc>
      </w:tr>
      <w:tr w:rsidR="00047706" w:rsidRPr="001A28BD" w14:paraId="62DD422A" w14:textId="77777777" w:rsidTr="00E07587">
        <w:trPr>
          <w:trHeight w:val="663"/>
          <w:jc w:val="center"/>
        </w:trPr>
        <w:tc>
          <w:tcPr>
            <w:tcW w:w="2614" w:type="dxa"/>
          </w:tcPr>
          <w:p w14:paraId="1DB4A6AD" w14:textId="77777777" w:rsidR="00047706" w:rsidRPr="001A28BD" w:rsidRDefault="00047706" w:rsidP="00227E7C">
            <w:r w:rsidRPr="001A28BD">
              <w:t xml:space="preserve">5 </w:t>
            </w:r>
          </w:p>
        </w:tc>
        <w:tc>
          <w:tcPr>
            <w:tcW w:w="2773" w:type="dxa"/>
          </w:tcPr>
          <w:p w14:paraId="366AEEEC" w14:textId="77777777" w:rsidR="00047706" w:rsidRPr="001A28BD" w:rsidRDefault="00047706" w:rsidP="00227E7C">
            <w:r w:rsidRPr="001A28BD">
              <w:t>Terminal Manager</w:t>
            </w:r>
          </w:p>
        </w:tc>
        <w:tc>
          <w:tcPr>
            <w:tcW w:w="3198" w:type="dxa"/>
          </w:tcPr>
          <w:p w14:paraId="3F5CB6CA" w14:textId="77777777" w:rsidR="00047706" w:rsidRPr="001A28BD" w:rsidRDefault="00047706" w:rsidP="00227E7C">
            <w:r w:rsidRPr="001A28BD">
              <w:t>Malta</w:t>
            </w:r>
          </w:p>
        </w:tc>
      </w:tr>
      <w:tr w:rsidR="00047706" w:rsidRPr="001A28BD" w14:paraId="2BACBF97" w14:textId="77777777" w:rsidTr="00E07587">
        <w:trPr>
          <w:trHeight w:val="637"/>
          <w:jc w:val="center"/>
        </w:trPr>
        <w:tc>
          <w:tcPr>
            <w:tcW w:w="2614" w:type="dxa"/>
          </w:tcPr>
          <w:p w14:paraId="5D403CD8" w14:textId="77777777" w:rsidR="00047706" w:rsidRPr="001A28BD" w:rsidRDefault="00047706" w:rsidP="00227E7C">
            <w:r w:rsidRPr="001A28BD">
              <w:t>6</w:t>
            </w:r>
          </w:p>
        </w:tc>
        <w:tc>
          <w:tcPr>
            <w:tcW w:w="2773" w:type="dxa"/>
          </w:tcPr>
          <w:p w14:paraId="046B006A" w14:textId="77777777" w:rsidR="00047706" w:rsidRPr="001A28BD" w:rsidRDefault="00047706" w:rsidP="00227E7C">
            <w:r w:rsidRPr="001A28BD">
              <w:t>Power Plant Manager</w:t>
            </w:r>
          </w:p>
        </w:tc>
        <w:tc>
          <w:tcPr>
            <w:tcW w:w="3198" w:type="dxa"/>
          </w:tcPr>
          <w:p w14:paraId="17FBA319" w14:textId="77777777" w:rsidR="00047706" w:rsidRPr="001A28BD" w:rsidRDefault="00047706" w:rsidP="00227E7C">
            <w:r w:rsidRPr="001A28BD">
              <w:t>United Kingdom</w:t>
            </w:r>
          </w:p>
        </w:tc>
      </w:tr>
    </w:tbl>
    <w:p w14:paraId="0F301618" w14:textId="42F41A00" w:rsidR="005940DE" w:rsidRPr="00731F00" w:rsidRDefault="00047706" w:rsidP="00681B69">
      <w:pPr>
        <w:pStyle w:val="Heading3"/>
        <w:rPr>
          <w:rFonts w:ascii="Times New Roman" w:hAnsi="Times New Roman" w:cs="Times New Roman"/>
          <w:i/>
          <w:iCs/>
          <w:color w:val="000000" w:themeColor="text1"/>
        </w:rPr>
      </w:pPr>
      <w:bookmarkStart w:id="46" w:name="_Toc69732249"/>
      <w:bookmarkStart w:id="47" w:name="_Toc69732348"/>
      <w:bookmarkStart w:id="48" w:name="_Toc69736727"/>
      <w:bookmarkStart w:id="49" w:name="_Toc69736844"/>
      <w:r w:rsidRPr="00731F00">
        <w:rPr>
          <w:rFonts w:ascii="Times New Roman" w:hAnsi="Times New Roman" w:cs="Times New Roman"/>
          <w:i/>
          <w:iCs/>
          <w:color w:val="000000" w:themeColor="text1"/>
        </w:rPr>
        <w:t>Table</w:t>
      </w:r>
      <w:r w:rsidR="00263992" w:rsidRPr="00731F00">
        <w:rPr>
          <w:rFonts w:ascii="Times New Roman" w:hAnsi="Times New Roman" w:cs="Times New Roman"/>
          <w:i/>
          <w:iCs/>
          <w:color w:val="000000" w:themeColor="text1"/>
        </w:rPr>
        <w:t xml:space="preserve"> 2: </w:t>
      </w:r>
      <w:r w:rsidRPr="00731F00">
        <w:rPr>
          <w:rFonts w:ascii="Times New Roman" w:hAnsi="Times New Roman" w:cs="Times New Roman"/>
          <w:i/>
          <w:iCs/>
          <w:color w:val="000000" w:themeColor="text1"/>
        </w:rPr>
        <w:t>Participants.</w:t>
      </w:r>
      <w:bookmarkEnd w:id="46"/>
      <w:bookmarkEnd w:id="47"/>
      <w:bookmarkEnd w:id="48"/>
      <w:bookmarkEnd w:id="49"/>
      <w:r w:rsidRPr="00731F00">
        <w:rPr>
          <w:rFonts w:ascii="Times New Roman" w:hAnsi="Times New Roman" w:cs="Times New Roman"/>
          <w:i/>
          <w:iCs/>
          <w:color w:val="000000" w:themeColor="text1"/>
        </w:rPr>
        <w:t xml:space="preserve"> </w:t>
      </w:r>
    </w:p>
    <w:p w14:paraId="6BE9651B" w14:textId="77777777" w:rsidR="003D658D" w:rsidRPr="00047706" w:rsidRDefault="003D658D" w:rsidP="00047706">
      <w:pPr>
        <w:shd w:val="clear" w:color="auto" w:fill="FFFFFF"/>
        <w:spacing w:after="160" w:line="235" w:lineRule="atLeast"/>
        <w:jc w:val="both"/>
        <w:rPr>
          <w:i/>
          <w:iCs/>
          <w:color w:val="000000"/>
          <w:sz w:val="22"/>
          <w:szCs w:val="22"/>
        </w:rPr>
      </w:pPr>
    </w:p>
    <w:p w14:paraId="4DC79313" w14:textId="6B59649F" w:rsidR="005940DE" w:rsidRDefault="00047706" w:rsidP="0071424D">
      <w:pPr>
        <w:pStyle w:val="Heading2"/>
        <w:spacing w:line="360" w:lineRule="auto"/>
        <w:jc w:val="both"/>
        <w:rPr>
          <w:rFonts w:ascii="Times New Roman" w:hAnsi="Times New Roman" w:cs="Times New Roman"/>
          <w:b/>
          <w:bCs/>
          <w:color w:val="000000" w:themeColor="text1"/>
        </w:rPr>
      </w:pPr>
      <w:bookmarkStart w:id="50" w:name="_Toc69732250"/>
      <w:bookmarkStart w:id="51" w:name="_Toc69736845"/>
      <w:r w:rsidRPr="00CF7220">
        <w:rPr>
          <w:rFonts w:ascii="Times New Roman" w:hAnsi="Times New Roman" w:cs="Times New Roman"/>
          <w:b/>
          <w:bCs/>
          <w:color w:val="000000" w:themeColor="text1"/>
        </w:rPr>
        <w:t>3.4 Data Analysis.</w:t>
      </w:r>
      <w:bookmarkEnd w:id="50"/>
      <w:bookmarkEnd w:id="51"/>
    </w:p>
    <w:p w14:paraId="5F760965" w14:textId="77777777" w:rsidR="00CF7220" w:rsidRPr="00CF7220" w:rsidRDefault="00CF7220" w:rsidP="0071424D">
      <w:pPr>
        <w:spacing w:line="360" w:lineRule="auto"/>
        <w:jc w:val="both"/>
      </w:pPr>
    </w:p>
    <w:p w14:paraId="73E30794" w14:textId="77777777" w:rsidR="00983F2F" w:rsidRDefault="00047706" w:rsidP="0071424D">
      <w:pPr>
        <w:shd w:val="clear" w:color="auto" w:fill="FFFFFF"/>
        <w:spacing w:after="160" w:line="360" w:lineRule="auto"/>
        <w:jc w:val="both"/>
        <w:rPr>
          <w:color w:val="000000"/>
        </w:rPr>
      </w:pPr>
      <w:r w:rsidRPr="00047706">
        <w:rPr>
          <w:color w:val="000000"/>
        </w:rPr>
        <w:t xml:space="preserve">According to </w:t>
      </w:r>
      <w:r w:rsidRPr="00047706">
        <w:rPr>
          <w:noProof/>
          <w:color w:val="000000"/>
        </w:rPr>
        <w:t xml:space="preserve">Braun </w:t>
      </w:r>
      <w:r w:rsidR="0088562E">
        <w:rPr>
          <w:noProof/>
          <w:color w:val="000000"/>
        </w:rPr>
        <w:t>and</w:t>
      </w:r>
      <w:r w:rsidRPr="00047706">
        <w:rPr>
          <w:noProof/>
          <w:color w:val="000000"/>
        </w:rPr>
        <w:t xml:space="preserve"> Clarke</w:t>
      </w:r>
      <w:r w:rsidR="0088562E">
        <w:rPr>
          <w:noProof/>
          <w:color w:val="000000"/>
        </w:rPr>
        <w:t xml:space="preserve"> (</w:t>
      </w:r>
      <w:r w:rsidRPr="00047706">
        <w:rPr>
          <w:noProof/>
          <w:color w:val="000000"/>
        </w:rPr>
        <w:t xml:space="preserve">2006) </w:t>
      </w:r>
      <w:r w:rsidRPr="00047706">
        <w:rPr>
          <w:color w:val="000000"/>
        </w:rPr>
        <w:t xml:space="preserve">the use of thematic analysis allows the data collated from interviews to clearly identify, analyse and report themes. A theme is a ‘patterned response or meaning’ derived from the data that informs the research question </w:t>
      </w:r>
      <w:r w:rsidR="00983F2F">
        <w:rPr>
          <w:noProof/>
          <w:color w:val="000000"/>
        </w:rPr>
        <w:t>(</w:t>
      </w:r>
      <w:r w:rsidR="00983F2F" w:rsidRPr="00170D21">
        <w:rPr>
          <w:noProof/>
          <w:color w:val="000000"/>
        </w:rPr>
        <w:t>King &amp; Varpio, 2020)</w:t>
      </w:r>
      <w:r w:rsidRPr="00047706">
        <w:rPr>
          <w:color w:val="000000"/>
        </w:rPr>
        <w:t>. The use of thematic analysis allows the response of all six participants to be analysed to identify emerging themes within the data.</w:t>
      </w:r>
      <w:r>
        <w:rPr>
          <w:color w:val="000000"/>
        </w:rPr>
        <w:t xml:space="preserve"> </w:t>
      </w:r>
      <w:r w:rsidR="005940DE" w:rsidRPr="002C4EB0">
        <w:rPr>
          <w:color w:val="000000"/>
        </w:rPr>
        <w:t>After the interviews were conducted, all transcripts from the six interviews were</w:t>
      </w:r>
      <w:r w:rsidR="00983F2F">
        <w:rPr>
          <w:color w:val="000000"/>
        </w:rPr>
        <w:t xml:space="preserve"> </w:t>
      </w:r>
      <w:r w:rsidR="005940DE" w:rsidRPr="002C4EB0">
        <w:rPr>
          <w:color w:val="000000"/>
        </w:rPr>
        <w:t xml:space="preserve">created through Otter.ai software. Axial coding was used to </w:t>
      </w:r>
      <w:r w:rsidR="00B91D43">
        <w:rPr>
          <w:color w:val="000000"/>
        </w:rPr>
        <w:t xml:space="preserve">identify </w:t>
      </w:r>
      <w:r w:rsidR="005940DE" w:rsidRPr="002C4EB0">
        <w:rPr>
          <w:color w:val="000000"/>
        </w:rPr>
        <w:t xml:space="preserve">multiple concordant patterns and connections through the primary data. Axial coding is recognised for assisting a coding framework that is used to organise data in a more structured format with a coherent approach to reflect emergent trends for semi structured interviews </w:t>
      </w:r>
      <w:sdt>
        <w:sdtPr>
          <w:rPr>
            <w:color w:val="000000"/>
          </w:rPr>
          <w:id w:val="2037465380"/>
          <w:citation/>
        </w:sdtPr>
        <w:sdtEndPr/>
        <w:sdtContent>
          <w:r w:rsidR="005940DE" w:rsidRPr="002C4EB0">
            <w:rPr>
              <w:color w:val="000000"/>
            </w:rPr>
            <w:fldChar w:fldCharType="begin"/>
          </w:r>
          <w:r w:rsidR="005940DE" w:rsidRPr="002C4EB0">
            <w:rPr>
              <w:color w:val="000000"/>
            </w:rPr>
            <w:instrText xml:space="preserve"> CITATION Cli17 \l 2057 </w:instrText>
          </w:r>
          <w:r w:rsidR="005940DE" w:rsidRPr="002C4EB0">
            <w:rPr>
              <w:color w:val="000000"/>
            </w:rPr>
            <w:fldChar w:fldCharType="separate"/>
          </w:r>
          <w:r w:rsidR="00170D21" w:rsidRPr="00170D21">
            <w:rPr>
              <w:noProof/>
              <w:color w:val="000000"/>
            </w:rPr>
            <w:t>(Scott, 2017)</w:t>
          </w:r>
          <w:r w:rsidR="005940DE" w:rsidRPr="002C4EB0">
            <w:rPr>
              <w:color w:val="000000"/>
            </w:rPr>
            <w:fldChar w:fldCharType="end"/>
          </w:r>
        </w:sdtContent>
      </w:sdt>
      <w:r w:rsidR="005940DE" w:rsidRPr="002C4EB0">
        <w:rPr>
          <w:color w:val="000000"/>
        </w:rPr>
        <w:t>.</w:t>
      </w:r>
      <w:r w:rsidR="000F26A8">
        <w:rPr>
          <w:color w:val="000000"/>
        </w:rPr>
        <w:t xml:space="preserve"> Axial coding is considered a key element when investigating the relationship between concepts and categories that have been developed in the open coding process. </w:t>
      </w:r>
    </w:p>
    <w:p w14:paraId="2F15F7DE" w14:textId="234D9F3F" w:rsidR="00114A6D" w:rsidRPr="00263992" w:rsidRDefault="008B5CD9" w:rsidP="0071424D">
      <w:pPr>
        <w:shd w:val="clear" w:color="auto" w:fill="FFFFFF"/>
        <w:spacing w:after="160" w:line="360" w:lineRule="auto"/>
        <w:jc w:val="both"/>
        <w:rPr>
          <w:color w:val="000000"/>
        </w:rPr>
      </w:pPr>
      <w:r w:rsidRPr="00114A6D">
        <w:rPr>
          <w:color w:val="000000" w:themeColor="text1"/>
        </w:rPr>
        <w:t>T</w:t>
      </w:r>
      <w:r w:rsidR="00114A6D" w:rsidRPr="00114A6D">
        <w:rPr>
          <w:color w:val="000000" w:themeColor="text1"/>
        </w:rPr>
        <w:t>he key themes:</w:t>
      </w:r>
    </w:p>
    <w:p w14:paraId="58DA6821" w14:textId="25B1FD9E"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Balance of </w:t>
      </w:r>
      <w:r w:rsidR="00DF51F9" w:rsidRPr="00114A6D">
        <w:rPr>
          <w:rFonts w:ascii="Times New Roman" w:hAnsi="Times New Roman" w:cs="Times New Roman"/>
          <w:color w:val="000000" w:themeColor="text1"/>
        </w:rPr>
        <w:t>w</w:t>
      </w:r>
      <w:r w:rsidRPr="00114A6D">
        <w:rPr>
          <w:rFonts w:ascii="Times New Roman" w:hAnsi="Times New Roman" w:cs="Times New Roman"/>
          <w:color w:val="000000" w:themeColor="text1"/>
        </w:rPr>
        <w:t xml:space="preserve">ork </w:t>
      </w:r>
      <w:r w:rsidR="00DF51F9" w:rsidRPr="00114A6D">
        <w:rPr>
          <w:rFonts w:ascii="Times New Roman" w:hAnsi="Times New Roman" w:cs="Times New Roman"/>
          <w:color w:val="000000" w:themeColor="text1"/>
        </w:rPr>
        <w:t>l</w:t>
      </w:r>
      <w:r w:rsidRPr="00114A6D">
        <w:rPr>
          <w:rFonts w:ascii="Times New Roman" w:hAnsi="Times New Roman" w:cs="Times New Roman"/>
          <w:color w:val="000000" w:themeColor="text1"/>
        </w:rPr>
        <w:t>ife</w:t>
      </w:r>
    </w:p>
    <w:p w14:paraId="793E21A6" w14:textId="06D85DB2"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Workplace </w:t>
      </w:r>
      <w:r w:rsidR="00DF51F9" w:rsidRPr="00114A6D">
        <w:rPr>
          <w:rFonts w:ascii="Times New Roman" w:hAnsi="Times New Roman" w:cs="Times New Roman"/>
          <w:color w:val="000000" w:themeColor="text1"/>
        </w:rPr>
        <w:t>r</w:t>
      </w:r>
      <w:r w:rsidRPr="00114A6D">
        <w:rPr>
          <w:rFonts w:ascii="Times New Roman" w:hAnsi="Times New Roman" w:cs="Times New Roman"/>
          <w:color w:val="000000" w:themeColor="text1"/>
        </w:rPr>
        <w:t>elationships</w:t>
      </w:r>
    </w:p>
    <w:p w14:paraId="1E90CBA9" w14:textId="2B284446"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Adapt</w:t>
      </w:r>
      <w:r w:rsidR="00DF51F9" w:rsidRPr="00114A6D">
        <w:rPr>
          <w:rFonts w:ascii="Times New Roman" w:hAnsi="Times New Roman" w:cs="Times New Roman"/>
          <w:color w:val="000000" w:themeColor="text1"/>
        </w:rPr>
        <w:t>ing to a virtual environment</w:t>
      </w:r>
    </w:p>
    <w:p w14:paraId="53537E60" w14:textId="61B2693F"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Communication</w:t>
      </w:r>
    </w:p>
    <w:p w14:paraId="147C9185" w14:textId="50712952" w:rsidR="008B5CD9"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Leadership</w:t>
      </w:r>
    </w:p>
    <w:p w14:paraId="10FCECC5" w14:textId="28AC46AC" w:rsidR="00127C83" w:rsidRPr="00114A6D" w:rsidRDefault="008B5CD9" w:rsidP="0071424D">
      <w:pPr>
        <w:pStyle w:val="ListParagraph"/>
        <w:numPr>
          <w:ilvl w:val="0"/>
          <w:numId w:val="18"/>
        </w:numPr>
        <w:shd w:val="clear" w:color="auto" w:fill="FFFFFF"/>
        <w:spacing w:after="160" w:line="360" w:lineRule="auto"/>
        <w:jc w:val="both"/>
        <w:rPr>
          <w:rFonts w:ascii="Times New Roman" w:hAnsi="Times New Roman" w:cs="Times New Roman"/>
          <w:color w:val="000000" w:themeColor="text1"/>
        </w:rPr>
      </w:pPr>
      <w:r w:rsidRPr="00114A6D">
        <w:rPr>
          <w:rFonts w:ascii="Times New Roman" w:hAnsi="Times New Roman" w:cs="Times New Roman"/>
          <w:color w:val="000000" w:themeColor="text1"/>
        </w:rPr>
        <w:t xml:space="preserve">Effective </w:t>
      </w:r>
      <w:r w:rsidR="00DF51F9" w:rsidRPr="00114A6D">
        <w:rPr>
          <w:rFonts w:ascii="Times New Roman" w:hAnsi="Times New Roman" w:cs="Times New Roman"/>
          <w:color w:val="000000" w:themeColor="text1"/>
        </w:rPr>
        <w:t>m</w:t>
      </w:r>
      <w:r w:rsidRPr="00114A6D">
        <w:rPr>
          <w:rFonts w:ascii="Times New Roman" w:hAnsi="Times New Roman" w:cs="Times New Roman"/>
          <w:color w:val="000000" w:themeColor="text1"/>
        </w:rPr>
        <w:t>anagement</w:t>
      </w:r>
    </w:p>
    <w:p w14:paraId="10FCCF40" w14:textId="03D37125" w:rsidR="005B3DF3" w:rsidRDefault="00DF51F9" w:rsidP="00E81B88">
      <w:pPr>
        <w:shd w:val="clear" w:color="auto" w:fill="FFFFFF"/>
        <w:spacing w:after="160" w:line="360" w:lineRule="auto"/>
        <w:jc w:val="both"/>
        <w:rPr>
          <w:color w:val="000000"/>
        </w:rPr>
      </w:pPr>
      <w:r w:rsidRPr="00DF51F9">
        <w:rPr>
          <w:color w:val="000000"/>
        </w:rPr>
        <w:lastRenderedPageBreak/>
        <w:t xml:space="preserve">Patterns and correlations may then be taken from this information to present a new understanding of the concepts raised in order </w:t>
      </w:r>
      <w:r>
        <w:rPr>
          <w:color w:val="000000"/>
        </w:rPr>
        <w:t>to answer the research questions of this dissertation.</w:t>
      </w:r>
      <w:r w:rsidR="00127C83">
        <w:rPr>
          <w:color w:val="000000"/>
        </w:rPr>
        <w:t xml:space="preserve"> Please refer to Appendix</w:t>
      </w:r>
      <w:r w:rsidR="0071424D">
        <w:rPr>
          <w:color w:val="000000"/>
        </w:rPr>
        <w:t xml:space="preserve"> </w:t>
      </w:r>
      <w:r w:rsidR="00983F2F">
        <w:rPr>
          <w:color w:val="000000"/>
        </w:rPr>
        <w:t>1</w:t>
      </w:r>
      <w:r w:rsidR="0071424D">
        <w:rPr>
          <w:color w:val="000000"/>
        </w:rPr>
        <w:t xml:space="preserve"> </w:t>
      </w:r>
      <w:r w:rsidR="00127C83">
        <w:rPr>
          <w:color w:val="000000"/>
        </w:rPr>
        <w:t>for the themes coding table including all interview extracts of each theme</w:t>
      </w:r>
      <w:r w:rsidR="00983F2F">
        <w:rPr>
          <w:color w:val="000000"/>
        </w:rPr>
        <w:t>.</w:t>
      </w:r>
    </w:p>
    <w:p w14:paraId="2D587CB3" w14:textId="77777777" w:rsidR="005B3DF3" w:rsidRPr="004D23DA" w:rsidRDefault="005B3DF3" w:rsidP="0071424D">
      <w:pPr>
        <w:shd w:val="clear" w:color="auto" w:fill="FFFFFF"/>
        <w:spacing w:after="160" w:line="360" w:lineRule="auto"/>
        <w:jc w:val="both"/>
        <w:rPr>
          <w:color w:val="000000"/>
        </w:rPr>
      </w:pPr>
    </w:p>
    <w:p w14:paraId="5B27BDFB" w14:textId="2B4B593A" w:rsidR="00E33019" w:rsidRPr="00E12FAC" w:rsidRDefault="00E33019" w:rsidP="0071424D">
      <w:pPr>
        <w:pStyle w:val="Heading2"/>
        <w:spacing w:line="360" w:lineRule="auto"/>
        <w:jc w:val="both"/>
        <w:rPr>
          <w:rFonts w:ascii="Times New Roman" w:hAnsi="Times New Roman" w:cs="Times New Roman"/>
          <w:b/>
          <w:bCs/>
          <w:color w:val="000000" w:themeColor="text1"/>
          <w:sz w:val="24"/>
          <w:szCs w:val="24"/>
        </w:rPr>
      </w:pPr>
      <w:bookmarkStart w:id="52" w:name="_Toc69732251"/>
      <w:bookmarkStart w:id="53" w:name="_Toc69736846"/>
      <w:r w:rsidRPr="00E12FAC">
        <w:rPr>
          <w:rFonts w:ascii="Times New Roman" w:hAnsi="Times New Roman" w:cs="Times New Roman"/>
          <w:b/>
          <w:bCs/>
          <w:color w:val="000000" w:themeColor="text1"/>
          <w:sz w:val="24"/>
          <w:szCs w:val="24"/>
        </w:rPr>
        <w:t>3.</w:t>
      </w:r>
      <w:r w:rsidR="004D23DA" w:rsidRPr="00E12FAC">
        <w:rPr>
          <w:rFonts w:ascii="Times New Roman" w:hAnsi="Times New Roman" w:cs="Times New Roman"/>
          <w:b/>
          <w:bCs/>
          <w:color w:val="000000" w:themeColor="text1"/>
          <w:sz w:val="24"/>
          <w:szCs w:val="24"/>
        </w:rPr>
        <w:t>5</w:t>
      </w:r>
      <w:r w:rsidR="00047706" w:rsidRPr="00E12FAC">
        <w:rPr>
          <w:rFonts w:ascii="Times New Roman" w:hAnsi="Times New Roman" w:cs="Times New Roman"/>
          <w:b/>
          <w:bCs/>
          <w:color w:val="000000" w:themeColor="text1"/>
          <w:sz w:val="24"/>
          <w:szCs w:val="24"/>
        </w:rPr>
        <w:t xml:space="preserve"> </w:t>
      </w:r>
      <w:r w:rsidRPr="00E12FAC">
        <w:rPr>
          <w:rFonts w:ascii="Times New Roman" w:hAnsi="Times New Roman" w:cs="Times New Roman"/>
          <w:b/>
          <w:bCs/>
          <w:color w:val="000000" w:themeColor="text1"/>
          <w:sz w:val="24"/>
          <w:szCs w:val="24"/>
        </w:rPr>
        <w:t>Qualitative Research Method</w:t>
      </w:r>
      <w:bookmarkEnd w:id="52"/>
      <w:bookmarkEnd w:id="53"/>
    </w:p>
    <w:p w14:paraId="2AAFB680" w14:textId="77777777" w:rsidR="002C4EB0" w:rsidRPr="00047706" w:rsidRDefault="002C4EB0" w:rsidP="0071424D">
      <w:pPr>
        <w:shd w:val="clear" w:color="auto" w:fill="FFFFFF"/>
        <w:spacing w:after="160" w:line="360" w:lineRule="auto"/>
        <w:jc w:val="both"/>
        <w:rPr>
          <w:b/>
          <w:bCs/>
          <w:color w:val="000000"/>
        </w:rPr>
      </w:pPr>
    </w:p>
    <w:p w14:paraId="338408AF" w14:textId="56236ACA" w:rsidR="003C5DE1" w:rsidRPr="003A7037" w:rsidRDefault="00E33019" w:rsidP="0071424D">
      <w:pPr>
        <w:shd w:val="clear" w:color="auto" w:fill="FFFFFF"/>
        <w:spacing w:after="160" w:line="360" w:lineRule="auto"/>
        <w:jc w:val="both"/>
        <w:rPr>
          <w:color w:val="000000"/>
        </w:rPr>
      </w:pPr>
      <w:r w:rsidRPr="003A7037">
        <w:rPr>
          <w:color w:val="000000"/>
        </w:rPr>
        <w:t xml:space="preserve">This research study reviewed and analysed credible and relevant literature in relation to traditional organisational culture, this provided an opportunity to identify the main themes that needed to be explored. As the COVID-19 pandemic is seen to be a recent global disruption, there is minimal research available therefore, it is hoped this research will contribute to the understanding of the impact of cultural communication by revealing unknown information within the context of the research. The literature review also assisted in defining the study's scope, as well </w:t>
      </w:r>
      <w:r w:rsidR="00317D97">
        <w:rPr>
          <w:color w:val="000000"/>
        </w:rPr>
        <w:t>as the research focus questions.</w:t>
      </w:r>
      <w:r w:rsidRPr="003A7037">
        <w:rPr>
          <w:color w:val="000000"/>
        </w:rPr>
        <w:t xml:space="preserve"> In this study, both primary and secondary data were used, the literature review heavily emphasised the use of secondary data. As the main research method, a qualitative approach was chosen.</w:t>
      </w:r>
      <w:r w:rsidR="0088562E">
        <w:rPr>
          <w:color w:val="000000"/>
        </w:rPr>
        <w:t xml:space="preserve"> Vaus (2014)</w:t>
      </w:r>
      <w:r w:rsidRPr="003A7037">
        <w:rPr>
          <w:color w:val="000000"/>
        </w:rPr>
        <w:t xml:space="preserve"> suggests that the use of qualitative data allows a greater understanding of behaviour from participants which is why this research method provides abundant data about real life people and situations. This research method was best suited to the study as it focuses on depth rather than scope.</w:t>
      </w:r>
      <w:r w:rsidRPr="003A7037">
        <w:t xml:space="preserve"> </w:t>
      </w:r>
      <w:r w:rsidRPr="003A7037">
        <w:rPr>
          <w:color w:val="000000"/>
        </w:rPr>
        <w:t xml:space="preserve">By their very nature, interviews provide qualitative data and sentiment. It is this sentiment that provides the richness of the data. In comparison to quantitative research which ultimately allows researchers to conduct simple to extremely complex statistical analysis that aggregates data as it focuses on gathering a range of numeric data </w:t>
      </w:r>
      <w:r w:rsidR="00DF51F9" w:rsidRPr="003A7037">
        <w:rPr>
          <w:noProof/>
          <w:color w:val="000000"/>
        </w:rPr>
        <w:t>(Ahmad, Wasim, &amp; Irfan, 2019)</w:t>
      </w:r>
      <w:r w:rsidRPr="003A7037">
        <w:rPr>
          <w:color w:val="000000"/>
        </w:rPr>
        <w:t xml:space="preserve">. In a mixed method research approach, both qualitative and quantitative methods are used. This is recognised as an effective method to cover both scope and depth of knowledge of participants and would have been the most appropriate method for this study. Although, due to a limitation of time and resources a decision was made to collate participant responses through qualitative data. </w:t>
      </w:r>
    </w:p>
    <w:p w14:paraId="4E500C61" w14:textId="5342EA5B" w:rsidR="005B3DF3" w:rsidRDefault="00E33019" w:rsidP="0071424D">
      <w:pPr>
        <w:shd w:val="clear" w:color="auto" w:fill="FFFFFF"/>
        <w:spacing w:after="160" w:line="360" w:lineRule="auto"/>
        <w:jc w:val="both"/>
        <w:rPr>
          <w:color w:val="000000"/>
        </w:rPr>
      </w:pPr>
      <w:r w:rsidRPr="003A7037">
        <w:rPr>
          <w:color w:val="000000"/>
        </w:rPr>
        <w:t xml:space="preserve">The purpose of collating data through qualitative research was to correlate trends with insightful knowledge of the interchange of cultural communication. </w:t>
      </w:r>
      <w:r w:rsidR="00895106" w:rsidRPr="003A7037">
        <w:rPr>
          <w:color w:val="000000"/>
        </w:rPr>
        <w:t xml:space="preserve">Qualitative research is a considered a form of research that gives more weight and focus of the views of participants and </w:t>
      </w:r>
      <w:r w:rsidR="00521423" w:rsidRPr="003A7037">
        <w:rPr>
          <w:color w:val="000000"/>
        </w:rPr>
        <w:t>also gains</w:t>
      </w:r>
      <w:r w:rsidR="00895106" w:rsidRPr="003A7037">
        <w:rPr>
          <w:color w:val="000000"/>
        </w:rPr>
        <w:t xml:space="preserve"> an insight and a clear understanding of phenomena through the use of intense collection and study of narrative data </w:t>
      </w:r>
      <w:r w:rsidR="00895106" w:rsidRPr="003A7037">
        <w:rPr>
          <w:noProof/>
          <w:color w:val="000000"/>
        </w:rPr>
        <w:t>(Ahmad &amp; Sumaiya,2019).</w:t>
      </w:r>
      <w:r w:rsidR="00895106" w:rsidRPr="003A7037">
        <w:rPr>
          <w:color w:val="000000"/>
        </w:rPr>
        <w:t xml:space="preserve"> </w:t>
      </w:r>
      <w:r w:rsidR="00E86E68" w:rsidRPr="003A7037">
        <w:rPr>
          <w:color w:val="000000"/>
        </w:rPr>
        <w:t>A criticism</w:t>
      </w:r>
      <w:r w:rsidRPr="003A7037">
        <w:rPr>
          <w:color w:val="000000"/>
        </w:rPr>
        <w:t xml:space="preserve"> of the qualitative </w:t>
      </w:r>
      <w:r w:rsidRPr="003A7037">
        <w:rPr>
          <w:color w:val="000000"/>
        </w:rPr>
        <w:lastRenderedPageBreak/>
        <w:t xml:space="preserve">method is that it can often be described as a method that only considers small samples resulting in a limited representation of the broader population </w:t>
      </w:r>
      <w:r w:rsidR="00746EAD" w:rsidRPr="00170D21">
        <w:rPr>
          <w:noProof/>
          <w:color w:val="000000"/>
        </w:rPr>
        <w:t>(Hammarberg</w:t>
      </w:r>
      <w:r w:rsidR="00746EAD">
        <w:rPr>
          <w:noProof/>
          <w:color w:val="000000"/>
        </w:rPr>
        <w:t xml:space="preserve"> et al,</w:t>
      </w:r>
      <w:r w:rsidR="00746EAD" w:rsidRPr="00170D21">
        <w:rPr>
          <w:noProof/>
          <w:color w:val="000000"/>
        </w:rPr>
        <w:t xml:space="preserve"> 2016)</w:t>
      </w:r>
      <w:r w:rsidRPr="003A7037">
        <w:rPr>
          <w:color w:val="000000"/>
        </w:rPr>
        <w:t xml:space="preserve">. </w:t>
      </w:r>
      <w:r w:rsidR="004364A4" w:rsidRPr="003A7037">
        <w:rPr>
          <w:color w:val="000000"/>
        </w:rPr>
        <w:t>Although, to limit the impact of this limitation, participating managers were drawn from different international geographic areas to ensure a mixture of views and findings.</w:t>
      </w:r>
    </w:p>
    <w:p w14:paraId="293A6C61" w14:textId="36B4B9FE" w:rsidR="004D23DA" w:rsidRPr="00E12FAC" w:rsidRDefault="004364A4" w:rsidP="0071424D">
      <w:pPr>
        <w:shd w:val="clear" w:color="auto" w:fill="FFFFFF"/>
        <w:spacing w:after="160" w:line="360" w:lineRule="auto"/>
        <w:jc w:val="both"/>
        <w:rPr>
          <w:color w:val="000000"/>
        </w:rPr>
      </w:pPr>
      <w:r w:rsidRPr="00E12FAC">
        <w:rPr>
          <w:color w:val="000000"/>
        </w:rPr>
        <w:t xml:space="preserve"> </w:t>
      </w:r>
    </w:p>
    <w:p w14:paraId="39443B13" w14:textId="22A88A50" w:rsidR="00E33019" w:rsidRPr="00E12FAC" w:rsidRDefault="00E33019" w:rsidP="0071424D">
      <w:pPr>
        <w:pStyle w:val="Heading2"/>
        <w:spacing w:line="360" w:lineRule="auto"/>
        <w:jc w:val="both"/>
        <w:rPr>
          <w:rFonts w:ascii="Times New Roman" w:hAnsi="Times New Roman" w:cs="Times New Roman"/>
          <w:b/>
          <w:bCs/>
          <w:color w:val="000000" w:themeColor="text1"/>
          <w:sz w:val="24"/>
          <w:szCs w:val="24"/>
        </w:rPr>
      </w:pPr>
      <w:bookmarkStart w:id="54" w:name="_Toc69732252"/>
      <w:bookmarkStart w:id="55" w:name="_Toc69736847"/>
      <w:r w:rsidRPr="00E12FAC">
        <w:rPr>
          <w:rFonts w:ascii="Times New Roman" w:hAnsi="Times New Roman" w:cs="Times New Roman"/>
          <w:b/>
          <w:bCs/>
          <w:color w:val="000000" w:themeColor="text1"/>
          <w:sz w:val="24"/>
          <w:szCs w:val="24"/>
        </w:rPr>
        <w:t>3.3 Barriers and Limitations</w:t>
      </w:r>
      <w:bookmarkEnd w:id="54"/>
      <w:bookmarkEnd w:id="55"/>
    </w:p>
    <w:p w14:paraId="36CED815" w14:textId="77777777" w:rsidR="00E12FAC" w:rsidRPr="00E12FAC" w:rsidRDefault="00E12FAC" w:rsidP="0071424D">
      <w:pPr>
        <w:spacing w:line="360" w:lineRule="auto"/>
        <w:jc w:val="both"/>
      </w:pPr>
    </w:p>
    <w:p w14:paraId="48FFA9F0" w14:textId="53FF49C6" w:rsidR="00E07587" w:rsidRDefault="00E33019" w:rsidP="0071424D">
      <w:pPr>
        <w:shd w:val="clear" w:color="auto" w:fill="FFFFFF"/>
        <w:spacing w:after="160" w:line="360" w:lineRule="auto"/>
        <w:jc w:val="both"/>
        <w:rPr>
          <w:color w:val="000000"/>
        </w:rPr>
      </w:pPr>
      <w:r w:rsidRPr="003A7037">
        <w:rPr>
          <w:color w:val="000000"/>
        </w:rPr>
        <w:t>With any undertaking study, it is important to consider confidentiality and anonymity of participants and also limit any impact</w:t>
      </w:r>
      <w:r w:rsidR="00746EAD">
        <w:rPr>
          <w:color w:val="000000"/>
        </w:rPr>
        <w:t xml:space="preserve"> of the participants</w:t>
      </w:r>
      <w:r w:rsidRPr="003A7037">
        <w:rPr>
          <w:color w:val="000000"/>
        </w:rPr>
        <w:t xml:space="preserve">. This can be assisted by ensuring the participant to withdraw at any time and provide an informed consent to give full understanding about the purpose of the research. Due to the nature of this study using interviews as a form of qualitative research, there is a great concern about the detrimental effects for the participants and their organisations whilst discussing and exploring their personal thoughts and emotions. Therefore, the data collated from the interviews were to be devoid of any personal or traceable information. Since it is impossible to determine what information would be exchanged during observational analysis and discussion, the use of sufficiently detailed informed consent for participants, allows each individual to make a decision about participating in this study. Please refer to Appendix </w:t>
      </w:r>
      <w:r w:rsidR="00746EAD">
        <w:rPr>
          <w:color w:val="000000"/>
        </w:rPr>
        <w:t>2</w:t>
      </w:r>
      <w:r w:rsidR="00BC391A">
        <w:rPr>
          <w:color w:val="000000"/>
        </w:rPr>
        <w:t xml:space="preserve"> </w:t>
      </w:r>
      <w:r w:rsidRPr="003A7037">
        <w:rPr>
          <w:color w:val="000000"/>
        </w:rPr>
        <w:t xml:space="preserve">for </w:t>
      </w:r>
      <w:r w:rsidR="00746EAD">
        <w:rPr>
          <w:color w:val="000000"/>
        </w:rPr>
        <w:t xml:space="preserve">the </w:t>
      </w:r>
      <w:r w:rsidRPr="003A7037">
        <w:rPr>
          <w:color w:val="000000"/>
        </w:rPr>
        <w:t xml:space="preserve">detailed information </w:t>
      </w:r>
      <w:r w:rsidR="00471BC9">
        <w:rPr>
          <w:color w:val="000000"/>
        </w:rPr>
        <w:t xml:space="preserve">sheet </w:t>
      </w:r>
      <w:r w:rsidRPr="003A7037">
        <w:rPr>
          <w:color w:val="000000"/>
        </w:rPr>
        <w:t>sent via email</w:t>
      </w:r>
      <w:r w:rsidR="00471BC9">
        <w:rPr>
          <w:color w:val="000000"/>
        </w:rPr>
        <w:t xml:space="preserve"> to each participant</w:t>
      </w:r>
      <w:r w:rsidRPr="003A7037">
        <w:rPr>
          <w:color w:val="000000"/>
        </w:rPr>
        <w:t>.</w:t>
      </w:r>
      <w:r w:rsidR="00895106" w:rsidRPr="003A7037">
        <w:rPr>
          <w:color w:val="000000"/>
        </w:rPr>
        <w:t xml:space="preserve"> This study was conducted on an international scale, resulting in linguistic barriers to communication </w:t>
      </w:r>
      <w:r w:rsidR="00746EAD">
        <w:rPr>
          <w:color w:val="000000"/>
        </w:rPr>
        <w:t>for some</w:t>
      </w:r>
      <w:r w:rsidR="00895106" w:rsidRPr="003A7037">
        <w:rPr>
          <w:color w:val="000000"/>
        </w:rPr>
        <w:t xml:space="preserve"> participants </w:t>
      </w:r>
      <w:r w:rsidR="00746EAD">
        <w:rPr>
          <w:color w:val="000000"/>
        </w:rPr>
        <w:t xml:space="preserve">as they </w:t>
      </w:r>
      <w:r w:rsidR="00895106" w:rsidRPr="003A7037">
        <w:rPr>
          <w:color w:val="000000"/>
        </w:rPr>
        <w:t>were bilingual</w:t>
      </w:r>
      <w:r w:rsidR="00746EAD">
        <w:rPr>
          <w:color w:val="000000"/>
        </w:rPr>
        <w:t>,</w:t>
      </w:r>
      <w:r w:rsidR="00521423" w:rsidRPr="003A7037">
        <w:rPr>
          <w:color w:val="000000"/>
        </w:rPr>
        <w:t xml:space="preserve"> resulting in some participants</w:t>
      </w:r>
      <w:r w:rsidR="00895106" w:rsidRPr="003A7037">
        <w:rPr>
          <w:color w:val="000000"/>
        </w:rPr>
        <w:t xml:space="preserve"> not communicat</w:t>
      </w:r>
      <w:r w:rsidR="00521423" w:rsidRPr="003A7037">
        <w:rPr>
          <w:color w:val="000000"/>
        </w:rPr>
        <w:t>ing</w:t>
      </w:r>
      <w:r w:rsidR="00895106" w:rsidRPr="003A7037">
        <w:rPr>
          <w:color w:val="000000"/>
        </w:rPr>
        <w:t xml:space="preserve"> with their native language. The time difference between the geographical areas had to also be considered ensuring that the time of the interview was appropriate for each </w:t>
      </w:r>
      <w:r w:rsidR="006021F4" w:rsidRPr="003A7037">
        <w:rPr>
          <w:color w:val="000000"/>
        </w:rPr>
        <w:t>and also limited time constraints with managers personal schedules</w:t>
      </w:r>
    </w:p>
    <w:p w14:paraId="31867CE9" w14:textId="77777777" w:rsidR="00471BC9" w:rsidRPr="00471BC9" w:rsidRDefault="00471BC9" w:rsidP="0071424D">
      <w:pPr>
        <w:shd w:val="clear" w:color="auto" w:fill="FFFFFF"/>
        <w:spacing w:after="160" w:line="360" w:lineRule="auto"/>
        <w:jc w:val="both"/>
        <w:rPr>
          <w:color w:val="000000"/>
        </w:rPr>
      </w:pPr>
    </w:p>
    <w:p w14:paraId="606AB212" w14:textId="1C50A8A7" w:rsidR="00E07587" w:rsidRDefault="00E07587" w:rsidP="0071424D">
      <w:pPr>
        <w:pStyle w:val="Heading2"/>
        <w:spacing w:line="360" w:lineRule="auto"/>
        <w:jc w:val="both"/>
        <w:rPr>
          <w:rFonts w:ascii="Times New Roman" w:hAnsi="Times New Roman" w:cs="Times New Roman"/>
          <w:b/>
          <w:bCs/>
          <w:color w:val="000000" w:themeColor="text1"/>
        </w:rPr>
      </w:pPr>
      <w:bookmarkStart w:id="56" w:name="_Toc69732253"/>
      <w:bookmarkStart w:id="57" w:name="_Toc69736848"/>
      <w:r w:rsidRPr="00AE4F37">
        <w:rPr>
          <w:rFonts w:ascii="Times New Roman" w:hAnsi="Times New Roman" w:cs="Times New Roman"/>
          <w:b/>
          <w:bCs/>
          <w:color w:val="000000" w:themeColor="text1"/>
        </w:rPr>
        <w:t>3.4 Ethic</w:t>
      </w:r>
      <w:r w:rsidR="001D7710" w:rsidRPr="00AE4F37">
        <w:rPr>
          <w:rFonts w:ascii="Times New Roman" w:hAnsi="Times New Roman" w:cs="Times New Roman"/>
          <w:b/>
          <w:bCs/>
          <w:color w:val="000000" w:themeColor="text1"/>
        </w:rPr>
        <w:t>al Considerations</w:t>
      </w:r>
      <w:bookmarkEnd w:id="56"/>
      <w:bookmarkEnd w:id="57"/>
    </w:p>
    <w:p w14:paraId="4CD4D733" w14:textId="77777777" w:rsidR="00AE4F37" w:rsidRPr="00AE4F37" w:rsidRDefault="00AE4F37" w:rsidP="0071424D">
      <w:pPr>
        <w:spacing w:line="360" w:lineRule="auto"/>
        <w:jc w:val="both"/>
      </w:pPr>
    </w:p>
    <w:p w14:paraId="49FEE1FF" w14:textId="7A66F394" w:rsidR="00471BC9" w:rsidRPr="00E12FAC" w:rsidRDefault="00AA3B62" w:rsidP="0071424D">
      <w:pPr>
        <w:shd w:val="clear" w:color="auto" w:fill="FFFFFF"/>
        <w:spacing w:after="160" w:line="360" w:lineRule="auto"/>
        <w:jc w:val="both"/>
        <w:rPr>
          <w:color w:val="000000"/>
        </w:rPr>
      </w:pPr>
      <w:r w:rsidRPr="00E12FAC">
        <w:t xml:space="preserve">Ethical concerns are a vital aspect when conducting any type of research </w:t>
      </w:r>
      <w:sdt>
        <w:sdtPr>
          <w:id w:val="641477661"/>
          <w:citation/>
        </w:sdtPr>
        <w:sdtEndPr/>
        <w:sdtContent>
          <w:r w:rsidRPr="00E12FAC">
            <w:fldChar w:fldCharType="begin"/>
          </w:r>
          <w:r w:rsidRPr="00E12FAC">
            <w:instrText xml:space="preserve"> CITATION Gui04 \l 2057 </w:instrText>
          </w:r>
          <w:r w:rsidRPr="00E12FAC">
            <w:fldChar w:fldCharType="separate"/>
          </w:r>
          <w:r w:rsidR="00170D21">
            <w:rPr>
              <w:noProof/>
            </w:rPr>
            <w:t>(Guillemin &amp; Gilliam, 2004)</w:t>
          </w:r>
          <w:r w:rsidRPr="00E12FAC">
            <w:fldChar w:fldCharType="end"/>
          </w:r>
        </w:sdtContent>
      </w:sdt>
      <w:r w:rsidRPr="00E12FAC">
        <w:t xml:space="preserve">. Before collating data for the purpose of primary data for this dissertation, an ethical </w:t>
      </w:r>
      <w:r w:rsidR="00A76A87" w:rsidRPr="00E12FAC">
        <w:t xml:space="preserve">approval </w:t>
      </w:r>
      <w:r w:rsidRPr="00E12FAC">
        <w:t xml:space="preserve">form was completed </w:t>
      </w:r>
      <w:r w:rsidR="00A76A87" w:rsidRPr="00E12FAC">
        <w:t>to undertake the research. On</w:t>
      </w:r>
      <w:r w:rsidR="00746EAD">
        <w:t>c</w:t>
      </w:r>
      <w:r w:rsidR="00A76A87" w:rsidRPr="00E12FAC">
        <w:t xml:space="preserve">e ethical approval was gained through the university the data collection could begin. As an interviewer, role clarity was vital throughout the process of each interview. To prevent misrepresentations of the interviewee, all interviews must be completed with the considerations of honesty, integrity, and privacy </w:t>
      </w:r>
      <w:sdt>
        <w:sdtPr>
          <w:id w:val="-1454941394"/>
          <w:citation/>
        </w:sdtPr>
        <w:sdtEndPr/>
        <w:sdtContent>
          <w:r w:rsidR="00A76A87" w:rsidRPr="00E12FAC">
            <w:fldChar w:fldCharType="begin"/>
          </w:r>
          <w:r w:rsidR="00A76A87" w:rsidRPr="00E12FAC">
            <w:instrText xml:space="preserve">CITATION Adr18 \l 2057 </w:instrText>
          </w:r>
          <w:r w:rsidR="00A76A87" w:rsidRPr="00E12FAC">
            <w:fldChar w:fldCharType="separate"/>
          </w:r>
          <w:r w:rsidR="00170D21">
            <w:rPr>
              <w:noProof/>
            </w:rPr>
            <w:t>(Surmiak, 2018)</w:t>
          </w:r>
          <w:r w:rsidR="00A76A87" w:rsidRPr="00E12FAC">
            <w:fldChar w:fldCharType="end"/>
          </w:r>
        </w:sdtContent>
      </w:sdt>
      <w:r w:rsidR="00A76A87" w:rsidRPr="00E12FAC">
        <w:t>.</w:t>
      </w:r>
      <w:r w:rsidR="00471BC9" w:rsidRPr="00E12FAC">
        <w:t xml:space="preserve"> </w:t>
      </w:r>
      <w:r w:rsidR="00471BC9" w:rsidRPr="00E12FAC">
        <w:rPr>
          <w:color w:val="000000"/>
        </w:rPr>
        <w:t xml:space="preserve">All interviews conducted gave the right </w:t>
      </w:r>
      <w:r w:rsidR="00746EAD">
        <w:rPr>
          <w:color w:val="000000"/>
        </w:rPr>
        <w:t>of</w:t>
      </w:r>
      <w:r w:rsidR="00471BC9" w:rsidRPr="00E12FAC">
        <w:rPr>
          <w:color w:val="000000"/>
        </w:rPr>
        <w:t xml:space="preserve"> interviewees to withdraw from the interview at any given time, this was outlined in the information email sent prior to the acknowledgement of participation. Since the interviews are not compensated, the length and depth of the interviews are determined solely by the respondent's time constraints.</w:t>
      </w:r>
    </w:p>
    <w:p w14:paraId="3389ECEA" w14:textId="77777777" w:rsidR="000675E4" w:rsidRPr="00E12FAC" w:rsidRDefault="00A8193E" w:rsidP="0071424D">
      <w:pPr>
        <w:spacing w:before="100" w:beforeAutospacing="1" w:after="100" w:afterAutospacing="1" w:line="360" w:lineRule="auto"/>
        <w:jc w:val="both"/>
        <w:rPr>
          <w:color w:val="000000"/>
        </w:rPr>
      </w:pPr>
      <w:r w:rsidRPr="00E12FAC">
        <w:rPr>
          <w:color w:val="000000"/>
        </w:rPr>
        <w:t>Although, information regarding anonymity has been previously explained in the information sheet sent to participants. Before each interview began participants were informed that this interview would be audio recorded through the use of Microsoft Teams recording function.</w:t>
      </w:r>
      <w:r w:rsidR="000675E4" w:rsidRPr="00E12FAC">
        <w:rPr>
          <w:color w:val="000000"/>
        </w:rPr>
        <w:t xml:space="preserve"> </w:t>
      </w:r>
    </w:p>
    <w:p w14:paraId="227944E4" w14:textId="6996879B" w:rsidR="005D0AC5" w:rsidRPr="00E12FAC" w:rsidRDefault="000675E4" w:rsidP="0071424D">
      <w:pPr>
        <w:spacing w:before="100" w:beforeAutospacing="1" w:after="100" w:afterAutospacing="1" w:line="360" w:lineRule="auto"/>
        <w:jc w:val="both"/>
        <w:rPr>
          <w:color w:val="000000"/>
        </w:rPr>
      </w:pPr>
      <w:r w:rsidRPr="00E12FAC">
        <w:rPr>
          <w:color w:val="000000"/>
        </w:rPr>
        <w:t xml:space="preserve">The data was then transcribed and saved on a password-protected computer that only </w:t>
      </w:r>
      <w:r w:rsidR="0088562E">
        <w:rPr>
          <w:color w:val="000000"/>
        </w:rPr>
        <w:t>the researcher has</w:t>
      </w:r>
      <w:r w:rsidRPr="00E12FAC">
        <w:rPr>
          <w:color w:val="000000"/>
        </w:rPr>
        <w:t xml:space="preserve"> access to, where it would be kept until the deadline of the dissertation and then discarded appropriately.</w:t>
      </w:r>
    </w:p>
    <w:p w14:paraId="40703AD7" w14:textId="2C8E2093" w:rsidR="000549AA" w:rsidRDefault="000549AA" w:rsidP="0071424D">
      <w:pPr>
        <w:shd w:val="clear" w:color="auto" w:fill="FFFFFF"/>
        <w:tabs>
          <w:tab w:val="center" w:pos="4510"/>
        </w:tabs>
        <w:spacing w:after="160" w:line="360" w:lineRule="auto"/>
        <w:jc w:val="both"/>
        <w:rPr>
          <w:b/>
          <w:bCs/>
          <w:color w:val="000000"/>
        </w:rPr>
      </w:pPr>
    </w:p>
    <w:p w14:paraId="63847267" w14:textId="6B25D2CD" w:rsidR="000549AA" w:rsidRDefault="000549AA" w:rsidP="0071424D">
      <w:pPr>
        <w:shd w:val="clear" w:color="auto" w:fill="FFFFFF"/>
        <w:tabs>
          <w:tab w:val="center" w:pos="4510"/>
        </w:tabs>
        <w:spacing w:after="160" w:line="360" w:lineRule="auto"/>
        <w:jc w:val="both"/>
        <w:rPr>
          <w:b/>
          <w:bCs/>
          <w:color w:val="000000"/>
        </w:rPr>
      </w:pPr>
    </w:p>
    <w:p w14:paraId="2514E634" w14:textId="2DD029BD" w:rsidR="000549AA" w:rsidRDefault="000549AA" w:rsidP="005B3DF3">
      <w:pPr>
        <w:shd w:val="clear" w:color="auto" w:fill="FFFFFF"/>
        <w:tabs>
          <w:tab w:val="center" w:pos="4510"/>
        </w:tabs>
        <w:spacing w:after="160" w:line="360" w:lineRule="auto"/>
        <w:jc w:val="both"/>
        <w:rPr>
          <w:b/>
          <w:bCs/>
          <w:color w:val="000000"/>
        </w:rPr>
      </w:pPr>
    </w:p>
    <w:p w14:paraId="25DE1120" w14:textId="5343CDD1" w:rsidR="000549AA" w:rsidRDefault="000549AA" w:rsidP="005B3DF3">
      <w:pPr>
        <w:shd w:val="clear" w:color="auto" w:fill="FFFFFF"/>
        <w:tabs>
          <w:tab w:val="center" w:pos="4510"/>
        </w:tabs>
        <w:spacing w:after="160" w:line="360" w:lineRule="auto"/>
        <w:jc w:val="both"/>
        <w:rPr>
          <w:b/>
          <w:bCs/>
          <w:color w:val="000000"/>
        </w:rPr>
      </w:pPr>
    </w:p>
    <w:p w14:paraId="6B3BB8EB" w14:textId="6D320215" w:rsidR="000549AA" w:rsidRDefault="000549AA" w:rsidP="005B3DF3">
      <w:pPr>
        <w:shd w:val="clear" w:color="auto" w:fill="FFFFFF"/>
        <w:tabs>
          <w:tab w:val="center" w:pos="4510"/>
        </w:tabs>
        <w:spacing w:after="160" w:line="360" w:lineRule="auto"/>
        <w:jc w:val="both"/>
        <w:rPr>
          <w:b/>
          <w:bCs/>
          <w:color w:val="000000"/>
        </w:rPr>
      </w:pPr>
    </w:p>
    <w:p w14:paraId="3286E36E" w14:textId="7BCFB9EA" w:rsidR="000549AA" w:rsidRDefault="000549AA" w:rsidP="005B3DF3">
      <w:pPr>
        <w:shd w:val="clear" w:color="auto" w:fill="FFFFFF"/>
        <w:tabs>
          <w:tab w:val="center" w:pos="4510"/>
        </w:tabs>
        <w:spacing w:after="160" w:line="360" w:lineRule="auto"/>
        <w:jc w:val="both"/>
        <w:rPr>
          <w:b/>
          <w:bCs/>
          <w:color w:val="000000"/>
        </w:rPr>
      </w:pPr>
    </w:p>
    <w:p w14:paraId="6B1C46BB" w14:textId="36D27689" w:rsidR="000549AA" w:rsidRDefault="000549AA" w:rsidP="005B3DF3">
      <w:pPr>
        <w:shd w:val="clear" w:color="auto" w:fill="FFFFFF"/>
        <w:tabs>
          <w:tab w:val="center" w:pos="4510"/>
        </w:tabs>
        <w:spacing w:after="160" w:line="360" w:lineRule="auto"/>
        <w:jc w:val="both"/>
        <w:rPr>
          <w:b/>
          <w:bCs/>
          <w:color w:val="000000"/>
        </w:rPr>
      </w:pPr>
    </w:p>
    <w:p w14:paraId="431A3053" w14:textId="5EBCAFBA" w:rsidR="000549AA" w:rsidRDefault="000549AA" w:rsidP="005B3DF3">
      <w:pPr>
        <w:shd w:val="clear" w:color="auto" w:fill="FFFFFF"/>
        <w:tabs>
          <w:tab w:val="center" w:pos="4510"/>
        </w:tabs>
        <w:spacing w:after="160" w:line="360" w:lineRule="auto"/>
        <w:jc w:val="both"/>
        <w:rPr>
          <w:b/>
          <w:bCs/>
          <w:color w:val="000000"/>
        </w:rPr>
      </w:pPr>
    </w:p>
    <w:p w14:paraId="07AE48AB" w14:textId="44267048" w:rsidR="000549AA" w:rsidRDefault="000549AA" w:rsidP="005B3DF3">
      <w:pPr>
        <w:shd w:val="clear" w:color="auto" w:fill="FFFFFF"/>
        <w:tabs>
          <w:tab w:val="center" w:pos="4510"/>
        </w:tabs>
        <w:spacing w:after="160" w:line="360" w:lineRule="auto"/>
        <w:jc w:val="both"/>
        <w:rPr>
          <w:b/>
          <w:bCs/>
          <w:color w:val="000000"/>
        </w:rPr>
      </w:pPr>
    </w:p>
    <w:p w14:paraId="11AE61C9" w14:textId="69EA1783" w:rsidR="000549AA" w:rsidRDefault="000549AA" w:rsidP="005B3DF3">
      <w:pPr>
        <w:shd w:val="clear" w:color="auto" w:fill="FFFFFF"/>
        <w:tabs>
          <w:tab w:val="center" w:pos="4510"/>
        </w:tabs>
        <w:spacing w:after="160" w:line="360" w:lineRule="auto"/>
        <w:jc w:val="both"/>
        <w:rPr>
          <w:b/>
          <w:bCs/>
          <w:color w:val="000000"/>
        </w:rPr>
      </w:pPr>
    </w:p>
    <w:p w14:paraId="5494DEF8" w14:textId="6E3ABCE3" w:rsidR="000549AA" w:rsidRDefault="000549AA" w:rsidP="005B3DF3">
      <w:pPr>
        <w:shd w:val="clear" w:color="auto" w:fill="FFFFFF"/>
        <w:tabs>
          <w:tab w:val="center" w:pos="4510"/>
        </w:tabs>
        <w:spacing w:after="160" w:line="360" w:lineRule="auto"/>
        <w:jc w:val="both"/>
        <w:rPr>
          <w:b/>
          <w:bCs/>
          <w:color w:val="000000"/>
        </w:rPr>
      </w:pPr>
    </w:p>
    <w:p w14:paraId="5E6D46C6" w14:textId="214112F1" w:rsidR="000549AA" w:rsidRDefault="000549AA" w:rsidP="005B3DF3">
      <w:pPr>
        <w:shd w:val="clear" w:color="auto" w:fill="FFFFFF"/>
        <w:tabs>
          <w:tab w:val="center" w:pos="4510"/>
        </w:tabs>
        <w:spacing w:after="160" w:line="360" w:lineRule="auto"/>
        <w:jc w:val="both"/>
        <w:rPr>
          <w:b/>
          <w:bCs/>
          <w:color w:val="000000"/>
        </w:rPr>
      </w:pPr>
    </w:p>
    <w:p w14:paraId="58806870" w14:textId="51337611" w:rsidR="000549AA" w:rsidRDefault="000549AA" w:rsidP="005B3DF3">
      <w:pPr>
        <w:shd w:val="clear" w:color="auto" w:fill="FFFFFF"/>
        <w:tabs>
          <w:tab w:val="center" w:pos="4510"/>
        </w:tabs>
        <w:spacing w:after="160" w:line="360" w:lineRule="auto"/>
        <w:jc w:val="both"/>
        <w:rPr>
          <w:b/>
          <w:bCs/>
          <w:color w:val="000000"/>
        </w:rPr>
      </w:pPr>
    </w:p>
    <w:p w14:paraId="3E453ACD" w14:textId="00ED8F09" w:rsidR="000549AA" w:rsidRDefault="000549AA" w:rsidP="005B3DF3">
      <w:pPr>
        <w:shd w:val="clear" w:color="auto" w:fill="FFFFFF"/>
        <w:tabs>
          <w:tab w:val="center" w:pos="4510"/>
        </w:tabs>
        <w:spacing w:after="160" w:line="360" w:lineRule="auto"/>
        <w:jc w:val="both"/>
        <w:rPr>
          <w:b/>
          <w:bCs/>
          <w:color w:val="000000"/>
        </w:rPr>
      </w:pPr>
    </w:p>
    <w:p w14:paraId="0E636D70" w14:textId="77777777" w:rsidR="00C90D46" w:rsidRDefault="00C90D46" w:rsidP="00AE4F37">
      <w:pPr>
        <w:shd w:val="clear" w:color="auto" w:fill="FFFFFF"/>
        <w:spacing w:after="160" w:line="360" w:lineRule="auto"/>
        <w:rPr>
          <w:color w:val="000000"/>
          <w:sz w:val="32"/>
          <w:szCs w:val="32"/>
          <w:u w:val="single"/>
        </w:rPr>
      </w:pPr>
    </w:p>
    <w:p w14:paraId="5D835B97" w14:textId="5E62A30A" w:rsidR="00E33019" w:rsidRPr="00514DF3" w:rsidRDefault="00AF75E4" w:rsidP="0071424D">
      <w:pPr>
        <w:pStyle w:val="Heading1"/>
        <w:spacing w:line="360" w:lineRule="auto"/>
        <w:jc w:val="center"/>
        <w:rPr>
          <w:rFonts w:ascii="Times New Roman" w:hAnsi="Times New Roman" w:cs="Times New Roman"/>
          <w:b w:val="0"/>
          <w:bCs w:val="0"/>
          <w:color w:val="000000" w:themeColor="text1"/>
          <w:sz w:val="32"/>
          <w:szCs w:val="32"/>
          <w:u w:val="single"/>
        </w:rPr>
      </w:pPr>
      <w:bookmarkStart w:id="58" w:name="_Toc69732254"/>
      <w:bookmarkStart w:id="59" w:name="_Toc69736849"/>
      <w:r w:rsidRPr="00514DF3">
        <w:rPr>
          <w:rFonts w:ascii="Times New Roman" w:hAnsi="Times New Roman" w:cs="Times New Roman"/>
          <w:b w:val="0"/>
          <w:bCs w:val="0"/>
          <w:color w:val="000000" w:themeColor="text1"/>
          <w:sz w:val="32"/>
          <w:szCs w:val="32"/>
          <w:u w:val="single"/>
        </w:rPr>
        <w:lastRenderedPageBreak/>
        <w:t xml:space="preserve">Chapter </w:t>
      </w:r>
      <w:r w:rsidR="001A28BD" w:rsidRPr="00514DF3">
        <w:rPr>
          <w:rFonts w:ascii="Times New Roman" w:hAnsi="Times New Roman" w:cs="Times New Roman"/>
          <w:b w:val="0"/>
          <w:bCs w:val="0"/>
          <w:color w:val="000000" w:themeColor="text1"/>
          <w:sz w:val="32"/>
          <w:szCs w:val="32"/>
          <w:u w:val="single"/>
        </w:rPr>
        <w:t>Four: Findings and Discussion</w:t>
      </w:r>
      <w:bookmarkEnd w:id="58"/>
      <w:bookmarkEnd w:id="59"/>
    </w:p>
    <w:p w14:paraId="0EA953B9" w14:textId="77777777" w:rsidR="002C4EB0" w:rsidRPr="002C4EB0" w:rsidRDefault="002C4EB0" w:rsidP="0071424D">
      <w:pPr>
        <w:shd w:val="clear" w:color="auto" w:fill="FFFFFF"/>
        <w:spacing w:after="160" w:line="360" w:lineRule="auto"/>
        <w:jc w:val="both"/>
        <w:rPr>
          <w:color w:val="000000"/>
          <w:u w:val="single"/>
        </w:rPr>
      </w:pPr>
    </w:p>
    <w:p w14:paraId="6C64E33E" w14:textId="5D62E270" w:rsidR="002C4EB0" w:rsidRPr="00AE4F37" w:rsidRDefault="004D23DA" w:rsidP="0071424D">
      <w:pPr>
        <w:pStyle w:val="Heading2"/>
        <w:spacing w:line="360" w:lineRule="auto"/>
        <w:jc w:val="both"/>
        <w:rPr>
          <w:rFonts w:ascii="Times New Roman" w:hAnsi="Times New Roman" w:cs="Times New Roman"/>
          <w:b/>
          <w:bCs/>
          <w:color w:val="000000" w:themeColor="text1"/>
          <w:sz w:val="24"/>
          <w:szCs w:val="24"/>
        </w:rPr>
      </w:pPr>
      <w:bookmarkStart w:id="60" w:name="_Toc69732255"/>
      <w:bookmarkStart w:id="61" w:name="_Toc69736850"/>
      <w:r w:rsidRPr="00AE4F37">
        <w:rPr>
          <w:rFonts w:ascii="Times New Roman" w:hAnsi="Times New Roman" w:cs="Times New Roman"/>
          <w:b/>
          <w:bCs/>
          <w:color w:val="000000" w:themeColor="text1"/>
          <w:sz w:val="24"/>
          <w:szCs w:val="24"/>
        </w:rPr>
        <w:t xml:space="preserve">4.1 </w:t>
      </w:r>
      <w:r w:rsidR="002C4EB0" w:rsidRPr="00AE4F37">
        <w:rPr>
          <w:rFonts w:ascii="Times New Roman" w:hAnsi="Times New Roman" w:cs="Times New Roman"/>
          <w:b/>
          <w:bCs/>
          <w:color w:val="000000" w:themeColor="text1"/>
          <w:sz w:val="24"/>
          <w:szCs w:val="24"/>
        </w:rPr>
        <w:t>Introduction</w:t>
      </w:r>
      <w:bookmarkEnd w:id="60"/>
      <w:bookmarkEnd w:id="61"/>
    </w:p>
    <w:p w14:paraId="3595BF60" w14:textId="77777777" w:rsidR="00AE4F37" w:rsidRPr="00AE4F37" w:rsidRDefault="00AE4F37" w:rsidP="0071424D">
      <w:pPr>
        <w:spacing w:line="360" w:lineRule="auto"/>
        <w:jc w:val="both"/>
      </w:pPr>
    </w:p>
    <w:p w14:paraId="394B7E0E" w14:textId="7BE1C8C8" w:rsidR="00243E2C" w:rsidRPr="00263992" w:rsidRDefault="00E33019" w:rsidP="0071424D">
      <w:pPr>
        <w:shd w:val="clear" w:color="auto" w:fill="FFFFFF"/>
        <w:spacing w:after="160" w:line="360" w:lineRule="auto"/>
        <w:jc w:val="both"/>
        <w:rPr>
          <w:color w:val="000000"/>
        </w:rPr>
      </w:pPr>
      <w:r w:rsidRPr="002C4EB0">
        <w:rPr>
          <w:color w:val="000000"/>
        </w:rPr>
        <w:t xml:space="preserve">The forthcoming chapter introduces the findings from the qualitative primary study. The interviews collated data with a naturalistic approach to the subject matter, therefore the results of the interviews were analysed using thematic analysis. </w:t>
      </w:r>
      <w:r w:rsidR="002C4EB0" w:rsidRPr="002C4EB0">
        <w:rPr>
          <w:color w:val="000000"/>
        </w:rPr>
        <w:t>In order to address the research questions for this review, these</w:t>
      </w:r>
      <w:r w:rsidR="002C4EB0">
        <w:rPr>
          <w:color w:val="000000"/>
        </w:rPr>
        <w:t xml:space="preserve"> results</w:t>
      </w:r>
      <w:r w:rsidR="002C4EB0" w:rsidRPr="002C4EB0">
        <w:rPr>
          <w:color w:val="000000"/>
        </w:rPr>
        <w:t xml:space="preserve"> will be discussed and connected to </w:t>
      </w:r>
      <w:r w:rsidR="002C4EB0">
        <w:rPr>
          <w:color w:val="000000"/>
        </w:rPr>
        <w:t>the relevant literature previously collated.</w:t>
      </w:r>
      <w:r w:rsidR="004331C3">
        <w:rPr>
          <w:color w:val="000000"/>
        </w:rPr>
        <w:t xml:space="preserve"> After the primary data was transcribed, the data was thematically analysed and coded. The results provided a new insight into the </w:t>
      </w:r>
      <w:r w:rsidR="005940DE">
        <w:rPr>
          <w:color w:val="000000"/>
        </w:rPr>
        <w:t xml:space="preserve">study of organisational culture and communication during COVID-19. Highlighting the positive and negative effects of employees adapting to a new virtual environment. </w:t>
      </w:r>
      <w:r w:rsidR="005940DE" w:rsidRPr="002C4EB0">
        <w:rPr>
          <w:color w:val="000000"/>
        </w:rPr>
        <w:t xml:space="preserve">A word cloud was generated to support the interview and give a visual interpretation of the transcripts presented in </w:t>
      </w:r>
      <w:r w:rsidR="00263992">
        <w:rPr>
          <w:color w:val="000000"/>
        </w:rPr>
        <w:t>A</w:t>
      </w:r>
      <w:r w:rsidR="005940DE" w:rsidRPr="002C4EB0">
        <w:rPr>
          <w:color w:val="000000"/>
        </w:rPr>
        <w:t>ppendix</w:t>
      </w:r>
      <w:r w:rsidR="00BC391A">
        <w:rPr>
          <w:color w:val="000000"/>
        </w:rPr>
        <w:t xml:space="preserve"> </w:t>
      </w:r>
      <w:r w:rsidR="00094E38">
        <w:rPr>
          <w:color w:val="000000"/>
        </w:rPr>
        <w:t>3.</w:t>
      </w:r>
    </w:p>
    <w:p w14:paraId="1544DBD1" w14:textId="6AFE74DF" w:rsidR="001A28BD" w:rsidRPr="001A28BD" w:rsidRDefault="001A28BD" w:rsidP="001A28BD">
      <w:pPr>
        <w:shd w:val="clear" w:color="auto" w:fill="FFFFFF"/>
        <w:spacing w:after="160" w:line="360" w:lineRule="auto"/>
        <w:rPr>
          <w:color w:val="C00000"/>
          <w:sz w:val="22"/>
          <w:szCs w:val="22"/>
        </w:rPr>
      </w:pPr>
      <w:r w:rsidRPr="001A28BD">
        <w:rPr>
          <w:b/>
          <w:bCs/>
          <w:noProof/>
          <w:color w:val="000000"/>
          <w:sz w:val="98"/>
          <w:szCs w:val="98"/>
          <w:shd w:val="clear" w:color="auto" w:fill="FFFFFF"/>
        </w:rPr>
        <w:drawing>
          <wp:anchor distT="0" distB="0" distL="114300" distR="114300" simplePos="0" relativeHeight="251658240" behindDoc="1" locked="0" layoutInCell="1" allowOverlap="1" wp14:anchorId="7408D7AE" wp14:editId="345BA0EB">
            <wp:simplePos x="0" y="0"/>
            <wp:positionH relativeFrom="column">
              <wp:posOffset>585087</wp:posOffset>
            </wp:positionH>
            <wp:positionV relativeFrom="paragraph">
              <wp:posOffset>118745</wp:posOffset>
            </wp:positionV>
            <wp:extent cx="4899660" cy="3334385"/>
            <wp:effectExtent l="0" t="0" r="2540" b="5715"/>
            <wp:wrapTight wrapText="bothSides">
              <wp:wrapPolygon edited="0">
                <wp:start x="0" y="0"/>
                <wp:lineTo x="0" y="21555"/>
                <wp:lineTo x="21555" y="21555"/>
                <wp:lineTo x="21555" y="0"/>
                <wp:lineTo x="0" y="0"/>
              </wp:wrapPolygon>
            </wp:wrapTight>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4-14 at 18.54.05.png"/>
                    <pic:cNvPicPr/>
                  </pic:nvPicPr>
                  <pic:blipFill rotWithShape="1">
                    <a:blip r:embed="rId14" cstate="print">
                      <a:extLst>
                        <a:ext uri="{28A0092B-C50C-407E-A947-70E740481C1C}">
                          <a14:useLocalDpi xmlns:a14="http://schemas.microsoft.com/office/drawing/2010/main" val="0"/>
                        </a:ext>
                      </a:extLst>
                    </a:blip>
                    <a:srcRect l="1077" t="13654" r="2616" b="6281"/>
                    <a:stretch/>
                  </pic:blipFill>
                  <pic:spPr bwMode="auto">
                    <a:xfrm>
                      <a:off x="0" y="0"/>
                      <a:ext cx="4899660" cy="3334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C3CB1B" w14:textId="0653A3FA" w:rsidR="001A28BD" w:rsidRPr="001A28BD" w:rsidRDefault="001A28BD" w:rsidP="001A28BD">
      <w:pPr>
        <w:shd w:val="clear" w:color="auto" w:fill="FFFFFF"/>
        <w:spacing w:after="160" w:line="360" w:lineRule="auto"/>
        <w:rPr>
          <w:color w:val="C00000"/>
          <w:sz w:val="22"/>
          <w:szCs w:val="22"/>
        </w:rPr>
      </w:pPr>
    </w:p>
    <w:p w14:paraId="51C66724" w14:textId="77777777" w:rsidR="001A28BD" w:rsidRPr="001A28BD" w:rsidRDefault="001A28BD" w:rsidP="001A28BD">
      <w:pPr>
        <w:shd w:val="clear" w:color="auto" w:fill="FFFFFF"/>
        <w:spacing w:after="160" w:line="360" w:lineRule="auto"/>
        <w:rPr>
          <w:color w:val="000000"/>
          <w:sz w:val="22"/>
          <w:szCs w:val="22"/>
        </w:rPr>
      </w:pPr>
    </w:p>
    <w:p w14:paraId="783A0D36" w14:textId="77777777" w:rsidR="001A28BD" w:rsidRPr="001A28BD" w:rsidRDefault="001A28BD" w:rsidP="001A28BD">
      <w:pPr>
        <w:shd w:val="clear" w:color="auto" w:fill="FFFFFF"/>
        <w:spacing w:after="160" w:line="360" w:lineRule="auto"/>
        <w:rPr>
          <w:b/>
          <w:bCs/>
          <w:color w:val="000000" w:themeColor="text1"/>
          <w:sz w:val="22"/>
          <w:szCs w:val="22"/>
        </w:rPr>
      </w:pPr>
    </w:p>
    <w:p w14:paraId="075E7AC3" w14:textId="77777777" w:rsidR="001A28BD" w:rsidRPr="001A28BD" w:rsidRDefault="001A28BD" w:rsidP="001A28BD">
      <w:pPr>
        <w:shd w:val="clear" w:color="auto" w:fill="FFFFFF"/>
        <w:spacing w:after="160" w:line="360" w:lineRule="auto"/>
        <w:rPr>
          <w:b/>
          <w:bCs/>
          <w:color w:val="000000" w:themeColor="text1"/>
          <w:sz w:val="22"/>
          <w:szCs w:val="22"/>
        </w:rPr>
      </w:pPr>
    </w:p>
    <w:p w14:paraId="40F7A278" w14:textId="77777777" w:rsidR="001A28BD" w:rsidRPr="001A28BD" w:rsidRDefault="001A28BD" w:rsidP="001A28BD">
      <w:pPr>
        <w:shd w:val="clear" w:color="auto" w:fill="FFFFFF"/>
        <w:spacing w:after="160" w:line="360" w:lineRule="auto"/>
        <w:rPr>
          <w:b/>
          <w:bCs/>
          <w:color w:val="000000" w:themeColor="text1"/>
          <w:sz w:val="22"/>
          <w:szCs w:val="22"/>
        </w:rPr>
      </w:pPr>
    </w:p>
    <w:p w14:paraId="3C9ADFA0" w14:textId="0D0AF8DC" w:rsidR="001A28BD" w:rsidRPr="001A28BD" w:rsidRDefault="001A28BD" w:rsidP="001A28BD">
      <w:pPr>
        <w:shd w:val="clear" w:color="auto" w:fill="FFFFFF"/>
        <w:spacing w:after="160" w:line="360" w:lineRule="auto"/>
        <w:rPr>
          <w:b/>
          <w:bCs/>
          <w:color w:val="000000" w:themeColor="text1"/>
          <w:sz w:val="22"/>
          <w:szCs w:val="22"/>
        </w:rPr>
      </w:pPr>
    </w:p>
    <w:p w14:paraId="78F9CA23" w14:textId="21CCA617" w:rsidR="001A28BD" w:rsidRPr="001A28BD" w:rsidRDefault="001A28BD" w:rsidP="001A28BD">
      <w:pPr>
        <w:shd w:val="clear" w:color="auto" w:fill="FFFFFF"/>
        <w:spacing w:after="160" w:line="360" w:lineRule="auto"/>
        <w:rPr>
          <w:b/>
          <w:bCs/>
          <w:color w:val="000000" w:themeColor="text1"/>
          <w:sz w:val="22"/>
          <w:szCs w:val="22"/>
        </w:rPr>
      </w:pPr>
    </w:p>
    <w:p w14:paraId="430C801F" w14:textId="77777777" w:rsidR="001A28BD" w:rsidRPr="001A28BD" w:rsidRDefault="001A28BD" w:rsidP="001A28BD">
      <w:pPr>
        <w:shd w:val="clear" w:color="auto" w:fill="FFFFFF"/>
        <w:spacing w:after="160" w:line="360" w:lineRule="auto"/>
        <w:rPr>
          <w:b/>
          <w:bCs/>
          <w:color w:val="000000" w:themeColor="text1"/>
          <w:sz w:val="22"/>
          <w:szCs w:val="22"/>
        </w:rPr>
      </w:pPr>
    </w:p>
    <w:p w14:paraId="068C9D52" w14:textId="4BE13717" w:rsidR="00243E2C" w:rsidRDefault="00243E2C" w:rsidP="0051273F">
      <w:pPr>
        <w:shd w:val="clear" w:color="auto" w:fill="FFFFFF"/>
        <w:spacing w:after="160" w:line="360" w:lineRule="auto"/>
        <w:rPr>
          <w:b/>
          <w:bCs/>
          <w:color w:val="000000" w:themeColor="text1"/>
          <w:sz w:val="22"/>
          <w:szCs w:val="22"/>
        </w:rPr>
      </w:pPr>
    </w:p>
    <w:p w14:paraId="5A112FE7" w14:textId="77777777" w:rsidR="00263992" w:rsidRPr="0051273F" w:rsidRDefault="00263992" w:rsidP="0051273F">
      <w:pPr>
        <w:shd w:val="clear" w:color="auto" w:fill="FFFFFF"/>
        <w:spacing w:after="160" w:line="360" w:lineRule="auto"/>
        <w:rPr>
          <w:i/>
          <w:iCs/>
          <w:color w:val="000000" w:themeColor="text1"/>
          <w:sz w:val="22"/>
          <w:szCs w:val="22"/>
        </w:rPr>
      </w:pPr>
    </w:p>
    <w:p w14:paraId="1EC1F5B8" w14:textId="60679A1E" w:rsidR="00AE4F37" w:rsidRPr="00731F00" w:rsidRDefault="00AE4F37" w:rsidP="00681B69">
      <w:pPr>
        <w:pStyle w:val="Heading3"/>
        <w:rPr>
          <w:rFonts w:ascii="Times New Roman" w:hAnsi="Times New Roman" w:cs="Times New Roman"/>
          <w:i/>
          <w:iCs/>
          <w:color w:val="000000" w:themeColor="text1"/>
        </w:rPr>
      </w:pPr>
      <w:bookmarkStart w:id="62" w:name="_Toc69732256"/>
      <w:bookmarkStart w:id="63" w:name="_Toc69732355"/>
      <w:bookmarkStart w:id="64" w:name="_Toc69736734"/>
      <w:bookmarkStart w:id="65" w:name="_Toc69736851"/>
      <w:r w:rsidRPr="00731F00">
        <w:rPr>
          <w:rFonts w:ascii="Times New Roman" w:hAnsi="Times New Roman" w:cs="Times New Roman"/>
          <w:i/>
          <w:iCs/>
          <w:color w:val="000000" w:themeColor="text1"/>
        </w:rPr>
        <w:t xml:space="preserve">Figure 2: </w:t>
      </w:r>
      <w:r w:rsidR="00474BAB" w:rsidRPr="00731F00">
        <w:rPr>
          <w:rFonts w:ascii="Times New Roman" w:hAnsi="Times New Roman" w:cs="Times New Roman"/>
          <w:i/>
          <w:iCs/>
          <w:color w:val="000000" w:themeColor="text1"/>
        </w:rPr>
        <w:t xml:space="preserve">Word </w:t>
      </w:r>
      <w:r w:rsidRPr="00731F00">
        <w:rPr>
          <w:rFonts w:ascii="Times New Roman" w:hAnsi="Times New Roman" w:cs="Times New Roman"/>
          <w:i/>
          <w:iCs/>
          <w:color w:val="000000" w:themeColor="text1"/>
        </w:rPr>
        <w:t>c</w:t>
      </w:r>
      <w:r w:rsidR="00474BAB" w:rsidRPr="00731F00">
        <w:rPr>
          <w:rFonts w:ascii="Times New Roman" w:hAnsi="Times New Roman" w:cs="Times New Roman"/>
          <w:i/>
          <w:iCs/>
          <w:color w:val="000000" w:themeColor="text1"/>
        </w:rPr>
        <w:t>l</w:t>
      </w:r>
      <w:r w:rsidR="001A28BD" w:rsidRPr="00731F00">
        <w:rPr>
          <w:rFonts w:ascii="Times New Roman" w:hAnsi="Times New Roman" w:cs="Times New Roman"/>
          <w:i/>
          <w:iCs/>
          <w:color w:val="000000" w:themeColor="text1"/>
        </w:rPr>
        <w:t>o</w:t>
      </w:r>
      <w:r w:rsidR="00474BAB" w:rsidRPr="00731F00">
        <w:rPr>
          <w:rFonts w:ascii="Times New Roman" w:hAnsi="Times New Roman" w:cs="Times New Roman"/>
          <w:i/>
          <w:iCs/>
          <w:color w:val="000000" w:themeColor="text1"/>
        </w:rPr>
        <w:t>ud</w:t>
      </w:r>
      <w:r w:rsidR="00916A49" w:rsidRPr="00731F00">
        <w:rPr>
          <w:rFonts w:ascii="Times New Roman" w:hAnsi="Times New Roman" w:cs="Times New Roman"/>
          <w:i/>
          <w:iCs/>
          <w:color w:val="000000" w:themeColor="text1"/>
        </w:rPr>
        <w:t xml:space="preserve"> of</w:t>
      </w:r>
      <w:r w:rsidR="001A28BD" w:rsidRPr="00731F00">
        <w:rPr>
          <w:rFonts w:ascii="Times New Roman" w:hAnsi="Times New Roman" w:cs="Times New Roman"/>
          <w:i/>
          <w:iCs/>
          <w:color w:val="000000" w:themeColor="text1"/>
        </w:rPr>
        <w:t xml:space="preserve"> interview</w:t>
      </w:r>
      <w:r w:rsidR="004D23DA" w:rsidRPr="00731F00">
        <w:rPr>
          <w:rFonts w:ascii="Times New Roman" w:hAnsi="Times New Roman" w:cs="Times New Roman"/>
          <w:i/>
          <w:iCs/>
          <w:color w:val="000000" w:themeColor="text1"/>
        </w:rPr>
        <w:t xml:space="preserve"> extracts</w:t>
      </w:r>
      <w:bookmarkEnd w:id="62"/>
      <w:bookmarkEnd w:id="63"/>
      <w:bookmarkEnd w:id="64"/>
      <w:bookmarkEnd w:id="65"/>
    </w:p>
    <w:p w14:paraId="7AF401B8" w14:textId="7DF2E1CE" w:rsidR="00812618" w:rsidRDefault="00812618" w:rsidP="00812618">
      <w:pPr>
        <w:shd w:val="clear" w:color="auto" w:fill="FFFFFF"/>
        <w:spacing w:after="160" w:line="360" w:lineRule="auto"/>
        <w:rPr>
          <w:i/>
          <w:iCs/>
          <w:color w:val="000000" w:themeColor="text1"/>
          <w:sz w:val="22"/>
          <w:szCs w:val="22"/>
        </w:rPr>
      </w:pPr>
    </w:p>
    <w:p w14:paraId="69CDA6AD" w14:textId="77777777" w:rsidR="00812618" w:rsidRDefault="00812618" w:rsidP="00812618">
      <w:pPr>
        <w:shd w:val="clear" w:color="auto" w:fill="FFFFFF"/>
        <w:spacing w:after="160" w:line="360" w:lineRule="auto"/>
        <w:rPr>
          <w:i/>
          <w:iCs/>
          <w:color w:val="000000"/>
          <w:sz w:val="22"/>
          <w:szCs w:val="22"/>
        </w:rPr>
      </w:pPr>
    </w:p>
    <w:p w14:paraId="19DDAFE4" w14:textId="77777777" w:rsidR="00263992" w:rsidRPr="00D44F08" w:rsidRDefault="00263992" w:rsidP="00D44F08">
      <w:pPr>
        <w:shd w:val="clear" w:color="auto" w:fill="FFFFFF"/>
        <w:spacing w:after="160" w:line="360" w:lineRule="auto"/>
        <w:jc w:val="center"/>
        <w:rPr>
          <w:i/>
          <w:iCs/>
          <w:color w:val="000000"/>
          <w:sz w:val="22"/>
          <w:szCs w:val="22"/>
        </w:rPr>
      </w:pPr>
    </w:p>
    <w:p w14:paraId="3D8021E5" w14:textId="75A7ADBA" w:rsidR="00E50183" w:rsidRDefault="00474BAB" w:rsidP="0071424D">
      <w:pPr>
        <w:pStyle w:val="Heading2"/>
        <w:spacing w:line="360" w:lineRule="auto"/>
        <w:jc w:val="both"/>
        <w:rPr>
          <w:rFonts w:ascii="Times New Roman" w:hAnsi="Times New Roman" w:cs="Times New Roman"/>
          <w:b/>
          <w:bCs/>
          <w:color w:val="000000" w:themeColor="text1"/>
          <w:sz w:val="24"/>
          <w:szCs w:val="24"/>
        </w:rPr>
      </w:pPr>
      <w:bookmarkStart w:id="66" w:name="_Toc69732257"/>
      <w:bookmarkStart w:id="67" w:name="_Toc69736852"/>
      <w:r w:rsidRPr="0098784A">
        <w:rPr>
          <w:rFonts w:ascii="Times New Roman" w:hAnsi="Times New Roman" w:cs="Times New Roman"/>
          <w:b/>
          <w:bCs/>
          <w:color w:val="000000" w:themeColor="text1"/>
          <w:sz w:val="24"/>
          <w:szCs w:val="24"/>
        </w:rPr>
        <w:lastRenderedPageBreak/>
        <w:t xml:space="preserve">4.2. </w:t>
      </w:r>
      <w:r w:rsidR="004D23DA" w:rsidRPr="0098784A">
        <w:rPr>
          <w:rFonts w:ascii="Times New Roman" w:hAnsi="Times New Roman" w:cs="Times New Roman"/>
          <w:b/>
          <w:bCs/>
          <w:color w:val="000000" w:themeColor="text1"/>
          <w:sz w:val="24"/>
          <w:szCs w:val="24"/>
        </w:rPr>
        <w:t>Theme:</w:t>
      </w:r>
      <w:r w:rsidRPr="0098784A">
        <w:rPr>
          <w:rFonts w:ascii="Times New Roman" w:hAnsi="Times New Roman" w:cs="Times New Roman"/>
          <w:b/>
          <w:bCs/>
          <w:color w:val="000000" w:themeColor="text1"/>
          <w:sz w:val="24"/>
          <w:szCs w:val="24"/>
        </w:rPr>
        <w:t xml:space="preserve"> Work-life balance</w:t>
      </w:r>
      <w:bookmarkEnd w:id="66"/>
      <w:bookmarkEnd w:id="67"/>
      <w:r w:rsidR="00F97BEA" w:rsidRPr="0098784A">
        <w:rPr>
          <w:rFonts w:ascii="Times New Roman" w:hAnsi="Times New Roman" w:cs="Times New Roman"/>
          <w:b/>
          <w:bCs/>
          <w:color w:val="000000" w:themeColor="text1"/>
          <w:sz w:val="24"/>
          <w:szCs w:val="24"/>
        </w:rPr>
        <w:t xml:space="preserve"> </w:t>
      </w:r>
    </w:p>
    <w:p w14:paraId="3CC0BA46" w14:textId="77777777" w:rsidR="0098784A" w:rsidRPr="0098784A" w:rsidRDefault="0098784A" w:rsidP="0071424D">
      <w:pPr>
        <w:spacing w:line="360" w:lineRule="auto"/>
        <w:jc w:val="both"/>
      </w:pPr>
    </w:p>
    <w:p w14:paraId="0ADC9605" w14:textId="1EF9EDA3" w:rsidR="002A7F9F" w:rsidRDefault="000956F1" w:rsidP="007B5FEA">
      <w:pPr>
        <w:shd w:val="clear" w:color="auto" w:fill="FFFFFF"/>
        <w:spacing w:after="160" w:line="360" w:lineRule="auto"/>
        <w:jc w:val="both"/>
        <w:rPr>
          <w:color w:val="000000"/>
        </w:rPr>
      </w:pPr>
      <w:r w:rsidRPr="00B95F4C">
        <w:rPr>
          <w:color w:val="000000"/>
        </w:rPr>
        <w:t xml:space="preserve">The response of interviews clearly highlighted the effects that remote working has had on work-life balance for employees working remotely. Deloitte (2020) suggested that adapting to a virtual workplace environment may have a negative impact for employees as they </w:t>
      </w:r>
      <w:r w:rsidR="00AC79A7" w:rsidRPr="00B95F4C">
        <w:rPr>
          <w:color w:val="000000"/>
        </w:rPr>
        <w:t>will battle</w:t>
      </w:r>
      <w:r w:rsidRPr="00B95F4C">
        <w:rPr>
          <w:color w:val="000000"/>
        </w:rPr>
        <w:t xml:space="preserve"> a new set of distractions with an unprecedented fusion of work and private life. Although</w:t>
      </w:r>
      <w:r w:rsidR="00812618">
        <w:rPr>
          <w:color w:val="000000"/>
        </w:rPr>
        <w:t>,</w:t>
      </w:r>
      <w:r w:rsidRPr="00B95F4C">
        <w:rPr>
          <w:color w:val="000000"/>
        </w:rPr>
        <w:t xml:space="preserve"> a common theme throughout the interviews was the benefits of the quality of life that remote working provided employees.  The theme was significant throughout the primary research</w:t>
      </w:r>
      <w:r w:rsidR="00B51A1C" w:rsidRPr="00B95F4C">
        <w:rPr>
          <w:color w:val="000000"/>
        </w:rPr>
        <w:t xml:space="preserve">, one interviewee insinuates the clear ideas that </w:t>
      </w:r>
      <w:r w:rsidR="001D0315">
        <w:rPr>
          <w:color w:val="000000"/>
        </w:rPr>
        <w:t xml:space="preserve">during </w:t>
      </w:r>
      <w:r w:rsidR="005F2A0B" w:rsidRPr="00B95F4C">
        <w:rPr>
          <w:color w:val="000000"/>
        </w:rPr>
        <w:t>the first phase of COVID-19</w:t>
      </w:r>
      <w:r w:rsidR="00B51A1C" w:rsidRPr="00B95F4C">
        <w:rPr>
          <w:color w:val="000000"/>
        </w:rPr>
        <w:t xml:space="preserve"> there was a positive effect of remote working </w:t>
      </w:r>
      <w:r w:rsidR="00EE5016" w:rsidRPr="00B95F4C">
        <w:rPr>
          <w:color w:val="000000"/>
        </w:rPr>
        <w:t>for employee</w:t>
      </w:r>
      <w:r w:rsidR="00B51A1C" w:rsidRPr="00B95F4C">
        <w:rPr>
          <w:color w:val="000000"/>
        </w:rPr>
        <w:t xml:space="preserve"> work life balance.</w:t>
      </w:r>
    </w:p>
    <w:p w14:paraId="6ED8AB8A" w14:textId="77777777" w:rsidR="007B5FEA" w:rsidRPr="00B95F4C" w:rsidRDefault="007B5FEA" w:rsidP="007B5FEA">
      <w:pPr>
        <w:shd w:val="clear" w:color="auto" w:fill="FFFFFF"/>
        <w:spacing w:after="160" w:line="360" w:lineRule="auto"/>
        <w:jc w:val="both"/>
        <w:rPr>
          <w:color w:val="000000"/>
        </w:rPr>
      </w:pPr>
    </w:p>
    <w:p w14:paraId="0D14F532" w14:textId="780F46B8" w:rsidR="00BD369E" w:rsidRDefault="000956F1" w:rsidP="00BD369E">
      <w:pPr>
        <w:shd w:val="clear" w:color="auto" w:fill="FFFFFF"/>
        <w:spacing w:after="160" w:line="360" w:lineRule="auto"/>
        <w:jc w:val="center"/>
        <w:rPr>
          <w:i/>
          <w:iCs/>
        </w:rPr>
      </w:pPr>
      <w:r w:rsidRPr="00B95F4C">
        <w:rPr>
          <w:color w:val="000000"/>
        </w:rPr>
        <w:t>‘’</w:t>
      </w:r>
      <w:r w:rsidRPr="00B95F4C">
        <w:rPr>
          <w:i/>
          <w:iCs/>
        </w:rPr>
        <w:t xml:space="preserve"> </w:t>
      </w:r>
      <w:r w:rsidRPr="00124116">
        <w:rPr>
          <w:i/>
          <w:iCs/>
        </w:rPr>
        <w:t xml:space="preserve">In the first period, there was a collective </w:t>
      </w:r>
      <w:r w:rsidR="00DF7708" w:rsidRPr="00B95F4C">
        <w:rPr>
          <w:i/>
          <w:iCs/>
        </w:rPr>
        <w:t xml:space="preserve">culture, </w:t>
      </w:r>
      <w:r w:rsidRPr="00124116">
        <w:rPr>
          <w:i/>
          <w:iCs/>
        </w:rPr>
        <w:t xml:space="preserve">a feeling of collective aims in our team. This was because all employees felt they had more free time to go jogging, complete housework whilst working and </w:t>
      </w:r>
      <w:r w:rsidRPr="00B95F4C">
        <w:rPr>
          <w:i/>
          <w:iCs/>
        </w:rPr>
        <w:t xml:space="preserve">also </w:t>
      </w:r>
      <w:r w:rsidRPr="00124116">
        <w:rPr>
          <w:i/>
          <w:iCs/>
        </w:rPr>
        <w:t>tak</w:t>
      </w:r>
      <w:r w:rsidR="00B51A1C" w:rsidRPr="00B95F4C">
        <w:rPr>
          <w:i/>
          <w:iCs/>
        </w:rPr>
        <w:t>ing</w:t>
      </w:r>
      <w:r w:rsidRPr="00124116">
        <w:rPr>
          <w:i/>
          <w:iCs/>
        </w:rPr>
        <w:t xml:space="preserve"> care of their children</w:t>
      </w:r>
      <w:r w:rsidR="005D736C" w:rsidRPr="00B95F4C">
        <w:rPr>
          <w:i/>
          <w:iCs/>
        </w:rPr>
        <w:t>’</w:t>
      </w:r>
      <w:r w:rsidR="007B5FEA">
        <w:rPr>
          <w:i/>
          <w:iCs/>
        </w:rPr>
        <w:t>’</w:t>
      </w:r>
    </w:p>
    <w:p w14:paraId="070ECA72" w14:textId="585547A4" w:rsidR="007B5FEA" w:rsidRPr="00B95F4C" w:rsidRDefault="007B5FEA" w:rsidP="005E7037">
      <w:pPr>
        <w:shd w:val="clear" w:color="auto" w:fill="FFFFFF"/>
        <w:spacing w:after="160" w:line="360" w:lineRule="auto"/>
        <w:jc w:val="right"/>
        <w:rPr>
          <w:i/>
          <w:iCs/>
        </w:rPr>
      </w:pPr>
      <w:r w:rsidRPr="007B5FEA">
        <w:rPr>
          <w:sz w:val="18"/>
          <w:szCs w:val="18"/>
        </w:rPr>
        <w:t>(participant 2).</w:t>
      </w:r>
    </w:p>
    <w:p w14:paraId="0D91C6EC" w14:textId="734DB508" w:rsidR="007B5FEA" w:rsidRDefault="00B51A1C" w:rsidP="007B5FEA">
      <w:pPr>
        <w:shd w:val="clear" w:color="auto" w:fill="FFFFFF"/>
        <w:spacing w:after="160" w:line="360" w:lineRule="auto"/>
        <w:jc w:val="both"/>
        <w:rPr>
          <w:color w:val="000000"/>
        </w:rPr>
      </w:pPr>
      <w:r w:rsidRPr="00B95F4C">
        <w:t xml:space="preserve">Brewer </w:t>
      </w:r>
      <w:r w:rsidR="00CE41DA">
        <w:t>and</w:t>
      </w:r>
      <w:r w:rsidRPr="00B95F4C">
        <w:t xml:space="preserve"> Venaik (2011) proposed that the use of a collectivist communication culture values </w:t>
      </w:r>
      <w:r w:rsidR="00E13A9C" w:rsidRPr="00B95F4C">
        <w:t>teamwork</w:t>
      </w:r>
      <w:r w:rsidRPr="00B95F4C">
        <w:t xml:space="preserve"> and group goals over individual preference.</w:t>
      </w:r>
      <w:r w:rsidR="00E13A9C" w:rsidRPr="00B95F4C">
        <w:t xml:space="preserve"> </w:t>
      </w:r>
      <w:r w:rsidR="00E13A9C" w:rsidRPr="00B95F4C">
        <w:rPr>
          <w:color w:val="000000"/>
        </w:rPr>
        <w:t xml:space="preserve">Due to this, most employees within organisations had very little remote working experience, organisations were not prepared for the sudden change </w:t>
      </w:r>
      <w:r w:rsidR="00E13A9C" w:rsidRPr="00B95F4C">
        <w:rPr>
          <w:noProof/>
          <w:color w:val="000000"/>
        </w:rPr>
        <w:t>(Kniffin et al, 2020)</w:t>
      </w:r>
      <w:r w:rsidR="00E13A9C" w:rsidRPr="00B95F4C">
        <w:rPr>
          <w:color w:val="000000"/>
        </w:rPr>
        <w:t xml:space="preserve">. </w:t>
      </w:r>
      <w:r w:rsidR="005D736C" w:rsidRPr="00B95F4C">
        <w:rPr>
          <w:color w:val="000000"/>
        </w:rPr>
        <w:t>An</w:t>
      </w:r>
      <w:r w:rsidR="00570F4B" w:rsidRPr="00B95F4C">
        <w:rPr>
          <w:color w:val="000000"/>
        </w:rPr>
        <w:t xml:space="preserve"> interpretation of this data could reflect the initiation of a collectivist culture </w:t>
      </w:r>
      <w:r w:rsidR="00AC79A7">
        <w:rPr>
          <w:color w:val="000000"/>
        </w:rPr>
        <w:t xml:space="preserve">which </w:t>
      </w:r>
      <w:r w:rsidR="00570F4B" w:rsidRPr="00B95F4C">
        <w:rPr>
          <w:color w:val="000000"/>
        </w:rPr>
        <w:t xml:space="preserve">could have been influenced from the first period of COVID-19 due to all employees feeling a sense of in-group vigilance. </w:t>
      </w:r>
      <w:r w:rsidR="005D736C" w:rsidRPr="00B95F4C">
        <w:rPr>
          <w:color w:val="000000"/>
        </w:rPr>
        <w:t xml:space="preserve"> Participant 4 stated:</w:t>
      </w:r>
    </w:p>
    <w:p w14:paraId="5237704C" w14:textId="77777777" w:rsidR="007B5FEA" w:rsidRPr="00B95F4C" w:rsidRDefault="007B5FEA" w:rsidP="007B5FEA">
      <w:pPr>
        <w:shd w:val="clear" w:color="auto" w:fill="FFFFFF"/>
        <w:spacing w:after="160" w:line="360" w:lineRule="auto"/>
        <w:jc w:val="both"/>
        <w:rPr>
          <w:color w:val="000000"/>
        </w:rPr>
      </w:pPr>
    </w:p>
    <w:p w14:paraId="71FEDC42" w14:textId="77777777" w:rsidR="00BD369E" w:rsidRDefault="005D736C" w:rsidP="007B5FEA">
      <w:pPr>
        <w:shd w:val="clear" w:color="auto" w:fill="FFFFFF"/>
        <w:spacing w:after="160" w:line="360" w:lineRule="auto"/>
        <w:jc w:val="center"/>
        <w:rPr>
          <w:i/>
          <w:iCs/>
        </w:rPr>
      </w:pPr>
      <w:r w:rsidRPr="00B95F4C">
        <w:rPr>
          <w:color w:val="000000"/>
        </w:rPr>
        <w:t>‘’</w:t>
      </w:r>
      <w:r w:rsidRPr="00B95F4C">
        <w:rPr>
          <w:i/>
          <w:iCs/>
        </w:rPr>
        <w:t xml:space="preserve"> During the first phase of lockdown we saw a lot of innovation from staff members as employees were satisfied with a new change of environment where they could balance both work and home life’’</w:t>
      </w:r>
    </w:p>
    <w:p w14:paraId="127FE62A" w14:textId="5954B8A6" w:rsidR="007B5FEA" w:rsidRPr="00BD369E" w:rsidRDefault="007B5FEA" w:rsidP="00BD369E">
      <w:pPr>
        <w:shd w:val="clear" w:color="auto" w:fill="FFFFFF"/>
        <w:spacing w:after="160" w:line="360" w:lineRule="auto"/>
        <w:jc w:val="right"/>
        <w:rPr>
          <w:sz w:val="18"/>
          <w:szCs w:val="18"/>
        </w:rPr>
      </w:pPr>
      <w:r>
        <w:rPr>
          <w:i/>
          <w:iCs/>
        </w:rPr>
        <w:t xml:space="preserve"> (</w:t>
      </w:r>
      <w:r w:rsidRPr="007B5FEA">
        <w:rPr>
          <w:sz w:val="18"/>
          <w:szCs w:val="18"/>
        </w:rPr>
        <w:t xml:space="preserve">participant </w:t>
      </w:r>
      <w:r>
        <w:rPr>
          <w:sz w:val="18"/>
          <w:szCs w:val="18"/>
        </w:rPr>
        <w:t>4</w:t>
      </w:r>
      <w:r w:rsidRPr="007B5FEA">
        <w:rPr>
          <w:sz w:val="18"/>
          <w:szCs w:val="18"/>
        </w:rPr>
        <w:t>).</w:t>
      </w:r>
    </w:p>
    <w:p w14:paraId="3EB4F9CD" w14:textId="3FE00F67" w:rsidR="009B49F0" w:rsidRPr="00B95F4C" w:rsidRDefault="005D736C" w:rsidP="007B5FEA">
      <w:pPr>
        <w:shd w:val="clear" w:color="auto" w:fill="FFFFFF"/>
        <w:spacing w:after="160" w:line="360" w:lineRule="auto"/>
        <w:jc w:val="both"/>
      </w:pPr>
      <w:r w:rsidRPr="00B95F4C">
        <w:t xml:space="preserve">Which not only emphasises the satisfactory </w:t>
      </w:r>
      <w:r w:rsidR="002A7F9F" w:rsidRPr="00B95F4C">
        <w:t>employee</w:t>
      </w:r>
      <w:r w:rsidRPr="00B95F4C">
        <w:t xml:space="preserve"> experiences in response to COVID-19</w:t>
      </w:r>
      <w:r w:rsidR="002A7F9F" w:rsidRPr="00B95F4C">
        <w:t>, but also an increase of innovation from employees within a workplace due to the change of environment.</w:t>
      </w:r>
    </w:p>
    <w:p w14:paraId="18045FE6" w14:textId="77777777" w:rsidR="00BD369E" w:rsidRDefault="002A7F9F" w:rsidP="007B5FEA">
      <w:pPr>
        <w:spacing w:line="360" w:lineRule="auto"/>
        <w:jc w:val="center"/>
        <w:rPr>
          <w:rFonts w:eastAsia="Calibri Light"/>
          <w:i/>
          <w:iCs/>
        </w:rPr>
      </w:pPr>
      <w:r w:rsidRPr="00B95F4C">
        <w:lastRenderedPageBreak/>
        <w:t>‘’</w:t>
      </w:r>
      <w:r w:rsidRPr="00B95F4C">
        <w:rPr>
          <w:i/>
          <w:iCs/>
        </w:rPr>
        <w:t>Remote working also saved the long commuting time for employees, which had a positive influence financially</w:t>
      </w:r>
      <w:r w:rsidRPr="00124116">
        <w:rPr>
          <w:rFonts w:eastAsia="Calibri Light"/>
          <w:i/>
          <w:iCs/>
        </w:rPr>
        <w:t>’’</w:t>
      </w:r>
    </w:p>
    <w:p w14:paraId="470652DD" w14:textId="53A5BB04" w:rsidR="009B49F0" w:rsidRDefault="007B5FEA" w:rsidP="00BD369E">
      <w:pPr>
        <w:spacing w:line="360" w:lineRule="auto"/>
        <w:jc w:val="right"/>
        <w:rPr>
          <w:i/>
          <w:iCs/>
        </w:rPr>
      </w:pPr>
      <w:r>
        <w:rPr>
          <w:rFonts w:eastAsia="Calibri Light"/>
          <w:i/>
          <w:iCs/>
        </w:rPr>
        <w:t xml:space="preserve"> </w:t>
      </w:r>
      <w:r>
        <w:rPr>
          <w:i/>
          <w:iCs/>
        </w:rPr>
        <w:t>(</w:t>
      </w:r>
      <w:r w:rsidRPr="007B5FEA">
        <w:rPr>
          <w:sz w:val="18"/>
          <w:szCs w:val="18"/>
        </w:rPr>
        <w:t xml:space="preserve">participant </w:t>
      </w:r>
      <w:r>
        <w:rPr>
          <w:sz w:val="18"/>
          <w:szCs w:val="18"/>
        </w:rPr>
        <w:t>4</w:t>
      </w:r>
      <w:r w:rsidRPr="007B5FEA">
        <w:rPr>
          <w:sz w:val="18"/>
          <w:szCs w:val="18"/>
        </w:rPr>
        <w:t>).</w:t>
      </w:r>
    </w:p>
    <w:p w14:paraId="32081291" w14:textId="77777777" w:rsidR="0071424D" w:rsidRPr="00B95F4C" w:rsidRDefault="0071424D" w:rsidP="007B5FEA">
      <w:pPr>
        <w:spacing w:line="360" w:lineRule="auto"/>
        <w:jc w:val="center"/>
        <w:rPr>
          <w:i/>
          <w:iCs/>
        </w:rPr>
      </w:pPr>
    </w:p>
    <w:p w14:paraId="31E4F6D3" w14:textId="77777777" w:rsidR="00BD369E" w:rsidRDefault="002A7F9F" w:rsidP="007B5FEA">
      <w:pPr>
        <w:shd w:val="clear" w:color="auto" w:fill="FFFFFF"/>
        <w:spacing w:after="160" w:line="360" w:lineRule="auto"/>
        <w:jc w:val="center"/>
        <w:rPr>
          <w:i/>
          <w:iCs/>
        </w:rPr>
      </w:pPr>
      <w:r w:rsidRPr="00B95F4C">
        <w:t>‘</w:t>
      </w:r>
      <w:r w:rsidR="003637B3" w:rsidRPr="00B95F4C">
        <w:t>’</w:t>
      </w:r>
      <w:r w:rsidR="003637B3" w:rsidRPr="00B95F4C">
        <w:rPr>
          <w:i/>
          <w:iCs/>
        </w:rPr>
        <w:t xml:space="preserve"> The</w:t>
      </w:r>
      <w:r w:rsidRPr="00124116">
        <w:rPr>
          <w:i/>
          <w:iCs/>
        </w:rPr>
        <w:t xml:space="preserve"> business has allowed for more flexible </w:t>
      </w:r>
      <w:r w:rsidRPr="00B95F4C">
        <w:rPr>
          <w:i/>
          <w:iCs/>
        </w:rPr>
        <w:t>working;</w:t>
      </w:r>
      <w:r w:rsidRPr="00124116">
        <w:rPr>
          <w:i/>
          <w:iCs/>
        </w:rPr>
        <w:t xml:space="preserve"> the standard 9 to 5 approach has been reduced allowing people to work around their lifestyle during the pandemic this is something that is also likely to stay within the </w:t>
      </w:r>
      <w:r w:rsidR="00BD369E" w:rsidRPr="00124116">
        <w:rPr>
          <w:i/>
          <w:iCs/>
        </w:rPr>
        <w:t>company</w:t>
      </w:r>
      <w:r w:rsidR="00BD369E">
        <w:rPr>
          <w:i/>
          <w:iCs/>
        </w:rPr>
        <w:t>’</w:t>
      </w:r>
      <w:r w:rsidRPr="00B95F4C">
        <w:rPr>
          <w:i/>
          <w:iCs/>
        </w:rPr>
        <w:t>’</w:t>
      </w:r>
    </w:p>
    <w:p w14:paraId="645F50D4" w14:textId="37DDD0F3" w:rsidR="00BD369E" w:rsidRPr="00BD369E" w:rsidRDefault="007B5FEA" w:rsidP="00BD369E">
      <w:pPr>
        <w:shd w:val="clear" w:color="auto" w:fill="FFFFFF"/>
        <w:spacing w:after="160" w:line="360" w:lineRule="auto"/>
        <w:jc w:val="right"/>
        <w:rPr>
          <w:sz w:val="18"/>
          <w:szCs w:val="18"/>
        </w:rPr>
      </w:pPr>
      <w:r>
        <w:rPr>
          <w:i/>
          <w:iCs/>
        </w:rPr>
        <w:t xml:space="preserve"> (</w:t>
      </w:r>
      <w:r w:rsidRPr="007B5FEA">
        <w:rPr>
          <w:sz w:val="18"/>
          <w:szCs w:val="18"/>
        </w:rPr>
        <w:t xml:space="preserve">participant </w:t>
      </w:r>
      <w:r>
        <w:rPr>
          <w:sz w:val="18"/>
          <w:szCs w:val="18"/>
        </w:rPr>
        <w:t>6)</w:t>
      </w:r>
    </w:p>
    <w:p w14:paraId="570C7907" w14:textId="7AD21C78" w:rsidR="005F2A0B" w:rsidRPr="00B95F4C" w:rsidRDefault="00770C69" w:rsidP="0071424D">
      <w:pPr>
        <w:shd w:val="clear" w:color="auto" w:fill="FFFFFF"/>
        <w:spacing w:after="160" w:line="360" w:lineRule="auto"/>
        <w:jc w:val="both"/>
        <w:rPr>
          <w:i/>
          <w:iCs/>
        </w:rPr>
      </w:pPr>
      <w:r w:rsidRPr="00B95F4C">
        <w:rPr>
          <w:color w:val="000000"/>
        </w:rPr>
        <w:t xml:space="preserve">Both quotes above insinuate the positive effects of remote working through the use of work-life balance, they also both highlight a money saving element of remote working by reducing commuting with a more flexible approach to working. </w:t>
      </w:r>
      <w:r w:rsidR="00765740" w:rsidRPr="00B95F4C">
        <w:rPr>
          <w:color w:val="000000"/>
        </w:rPr>
        <w:t xml:space="preserve">A </w:t>
      </w:r>
      <w:r w:rsidRPr="00B95F4C">
        <w:rPr>
          <w:color w:val="000000"/>
        </w:rPr>
        <w:t xml:space="preserve">study </w:t>
      </w:r>
      <w:r w:rsidR="00765740" w:rsidRPr="00B95F4C">
        <w:rPr>
          <w:color w:val="000000"/>
        </w:rPr>
        <w:t xml:space="preserve">highlighted in the literature </w:t>
      </w:r>
      <w:r w:rsidRPr="00B95F4C">
        <w:rPr>
          <w:color w:val="000000"/>
        </w:rPr>
        <w:t xml:space="preserve">that supports these findings is from </w:t>
      </w:r>
      <w:sdt>
        <w:sdtPr>
          <w:rPr>
            <w:color w:val="000000"/>
          </w:rPr>
          <w:id w:val="1760555736"/>
          <w:citation/>
        </w:sdtPr>
        <w:sdtEndPr/>
        <w:sdtContent>
          <w:r w:rsidRPr="00B95F4C">
            <w:rPr>
              <w:color w:val="000000"/>
            </w:rPr>
            <w:fldChar w:fldCharType="begin"/>
          </w:r>
          <w:r w:rsidRPr="00B95F4C">
            <w:rPr>
              <w:color w:val="000000"/>
            </w:rPr>
            <w:instrText xml:space="preserve"> CITATION Ehg20 \l 2057 </w:instrText>
          </w:r>
          <w:r w:rsidRPr="00B95F4C">
            <w:rPr>
              <w:color w:val="000000"/>
            </w:rPr>
            <w:fldChar w:fldCharType="separate"/>
          </w:r>
          <w:r w:rsidR="00170D21" w:rsidRPr="00170D21">
            <w:rPr>
              <w:noProof/>
              <w:color w:val="000000"/>
            </w:rPr>
            <w:t>(Ehgoetz, 2020)</w:t>
          </w:r>
          <w:r w:rsidRPr="00B95F4C">
            <w:rPr>
              <w:color w:val="000000"/>
            </w:rPr>
            <w:fldChar w:fldCharType="end"/>
          </w:r>
        </w:sdtContent>
      </w:sdt>
      <w:r w:rsidRPr="00B95F4C">
        <w:rPr>
          <w:color w:val="000000"/>
        </w:rPr>
        <w:t xml:space="preserve"> who stated 39% of </w:t>
      </w:r>
      <w:r w:rsidR="00DF7708" w:rsidRPr="00B95F4C">
        <w:rPr>
          <w:color w:val="000000"/>
        </w:rPr>
        <w:t>the sample</w:t>
      </w:r>
      <w:r w:rsidRPr="00B95F4C">
        <w:rPr>
          <w:color w:val="000000"/>
        </w:rPr>
        <w:t xml:space="preserve"> recognised cost savings from the reduced commuting and felt it was the major benefit of remote working. Working from home has been cost effective for employees but also for organisations as a result of reduced overhead costs.</w:t>
      </w:r>
      <w:r w:rsidR="005F2A0B" w:rsidRPr="00B95F4C">
        <w:rPr>
          <w:color w:val="000000"/>
        </w:rPr>
        <w:t xml:space="preserve"> </w:t>
      </w:r>
    </w:p>
    <w:p w14:paraId="27F52257" w14:textId="660F1416" w:rsidR="00BD369E" w:rsidRDefault="00164C94" w:rsidP="0071424D">
      <w:pPr>
        <w:shd w:val="clear" w:color="auto" w:fill="FFFFFF"/>
        <w:spacing w:after="160" w:line="360" w:lineRule="auto"/>
        <w:jc w:val="both"/>
        <w:rPr>
          <w:color w:val="000000"/>
        </w:rPr>
      </w:pPr>
      <w:r w:rsidRPr="00B95F4C">
        <w:t>The</w:t>
      </w:r>
      <w:r w:rsidR="00AC79A7">
        <w:t xml:space="preserve"> quote</w:t>
      </w:r>
      <w:r w:rsidR="003637B3" w:rsidRPr="00B95F4C">
        <w:rPr>
          <w:color w:val="000000"/>
        </w:rPr>
        <w:t xml:space="preserve"> from participant 6 supports the statistics introduced in the literacy overview, where a recent surveys statistics reflected that more than 80% of employees had adapted to remote working with an expected long-term change to office environment post COVID-19 </w:t>
      </w:r>
      <w:sdt>
        <w:sdtPr>
          <w:rPr>
            <w:color w:val="000000"/>
          </w:rPr>
          <w:id w:val="-1786726738"/>
          <w:citation/>
        </w:sdtPr>
        <w:sdtEndPr/>
        <w:sdtContent>
          <w:r w:rsidR="003637B3" w:rsidRPr="00B95F4C">
            <w:rPr>
              <w:color w:val="000000"/>
            </w:rPr>
            <w:fldChar w:fldCharType="begin"/>
          </w:r>
          <w:r w:rsidR="003637B3" w:rsidRPr="00B95F4C">
            <w:rPr>
              <w:color w:val="000000"/>
            </w:rPr>
            <w:instrText xml:space="preserve"> CITATION Gar20 \l 2057 </w:instrText>
          </w:r>
          <w:r w:rsidR="003637B3" w:rsidRPr="00B95F4C">
            <w:rPr>
              <w:color w:val="000000"/>
            </w:rPr>
            <w:fldChar w:fldCharType="separate"/>
          </w:r>
          <w:r w:rsidR="00170D21" w:rsidRPr="00170D21">
            <w:rPr>
              <w:noProof/>
              <w:color w:val="000000"/>
            </w:rPr>
            <w:t>(Gartner, 2020)</w:t>
          </w:r>
          <w:r w:rsidR="003637B3" w:rsidRPr="00B95F4C">
            <w:rPr>
              <w:color w:val="000000"/>
            </w:rPr>
            <w:fldChar w:fldCharType="end"/>
          </w:r>
        </w:sdtContent>
      </w:sdt>
      <w:r w:rsidR="003637B3" w:rsidRPr="00B95F4C">
        <w:rPr>
          <w:color w:val="000000"/>
        </w:rPr>
        <w:t xml:space="preserve">. This interpretation also reflects how the new adaptation of virtual working may be more suited </w:t>
      </w:r>
      <w:r w:rsidR="00770C69" w:rsidRPr="00B95F4C">
        <w:rPr>
          <w:color w:val="000000"/>
        </w:rPr>
        <w:t xml:space="preserve">for a workplace and post pandemic organisations may normalise remote working which will no longer be considered </w:t>
      </w:r>
      <w:r w:rsidR="003637B3" w:rsidRPr="00B95F4C">
        <w:rPr>
          <w:color w:val="000000"/>
        </w:rPr>
        <w:t xml:space="preserve">a ‘luxury’ for the affluent higher-income earners </w:t>
      </w:r>
      <w:sdt>
        <w:sdtPr>
          <w:rPr>
            <w:color w:val="000000"/>
          </w:rPr>
          <w:id w:val="-71592749"/>
          <w:citation/>
        </w:sdtPr>
        <w:sdtEndPr/>
        <w:sdtContent>
          <w:r w:rsidR="003637B3" w:rsidRPr="00B95F4C">
            <w:rPr>
              <w:color w:val="000000"/>
            </w:rPr>
            <w:fldChar w:fldCharType="begin"/>
          </w:r>
          <w:r w:rsidR="003637B3" w:rsidRPr="00B95F4C">
            <w:rPr>
              <w:color w:val="000000"/>
            </w:rPr>
            <w:instrText xml:space="preserve"> CITATION Des20 \l 2057 </w:instrText>
          </w:r>
          <w:r w:rsidR="003637B3" w:rsidRPr="00B95F4C">
            <w:rPr>
              <w:color w:val="000000"/>
            </w:rPr>
            <w:fldChar w:fldCharType="separate"/>
          </w:r>
          <w:r w:rsidR="00170D21" w:rsidRPr="00170D21">
            <w:rPr>
              <w:noProof/>
              <w:color w:val="000000"/>
            </w:rPr>
            <w:t>(Desilver, 2020)</w:t>
          </w:r>
          <w:r w:rsidR="003637B3" w:rsidRPr="00B95F4C">
            <w:rPr>
              <w:color w:val="000000"/>
            </w:rPr>
            <w:fldChar w:fldCharType="end"/>
          </w:r>
        </w:sdtContent>
      </w:sdt>
      <w:r w:rsidR="003637B3" w:rsidRPr="00B95F4C">
        <w:rPr>
          <w:color w:val="000000"/>
        </w:rPr>
        <w:t>.</w:t>
      </w:r>
    </w:p>
    <w:p w14:paraId="6B826C27" w14:textId="77777777" w:rsidR="00BD369E" w:rsidRPr="00BD369E" w:rsidRDefault="00BD369E" w:rsidP="0071424D">
      <w:pPr>
        <w:shd w:val="clear" w:color="auto" w:fill="FFFFFF"/>
        <w:spacing w:after="160" w:line="360" w:lineRule="auto"/>
        <w:jc w:val="both"/>
        <w:rPr>
          <w:color w:val="000000"/>
        </w:rPr>
      </w:pPr>
    </w:p>
    <w:p w14:paraId="6F1F0EF5" w14:textId="7644D11C" w:rsidR="00BD369E" w:rsidRPr="0098784A" w:rsidRDefault="00474BAB" w:rsidP="00BD369E">
      <w:pPr>
        <w:shd w:val="clear" w:color="auto" w:fill="FFFFFF"/>
        <w:spacing w:after="160" w:line="360" w:lineRule="auto"/>
        <w:jc w:val="both"/>
        <w:rPr>
          <w:b/>
          <w:bCs/>
          <w:color w:val="000000"/>
        </w:rPr>
      </w:pPr>
      <w:r w:rsidRPr="0098784A">
        <w:rPr>
          <w:b/>
          <w:bCs/>
          <w:color w:val="000000"/>
        </w:rPr>
        <w:t>4.</w:t>
      </w:r>
      <w:r w:rsidR="004D23DA" w:rsidRPr="0098784A">
        <w:rPr>
          <w:b/>
          <w:bCs/>
          <w:color w:val="000000"/>
        </w:rPr>
        <w:t>3</w:t>
      </w:r>
      <w:r w:rsidRPr="0098784A">
        <w:rPr>
          <w:b/>
          <w:bCs/>
          <w:color w:val="000000"/>
        </w:rPr>
        <w:t xml:space="preserve"> </w:t>
      </w:r>
      <w:r w:rsidR="004D23DA" w:rsidRPr="0098784A">
        <w:rPr>
          <w:b/>
          <w:bCs/>
          <w:color w:val="000000"/>
        </w:rPr>
        <w:t xml:space="preserve">Theme: </w:t>
      </w:r>
      <w:r w:rsidRPr="0098784A">
        <w:rPr>
          <w:b/>
          <w:bCs/>
          <w:color w:val="000000"/>
        </w:rPr>
        <w:t>Workplace relationships</w:t>
      </w:r>
    </w:p>
    <w:p w14:paraId="15336B4E" w14:textId="77777777" w:rsidR="00BD369E" w:rsidRDefault="00765740" w:rsidP="00BD369E">
      <w:pPr>
        <w:spacing w:line="360" w:lineRule="auto"/>
        <w:jc w:val="center"/>
        <w:rPr>
          <w:i/>
          <w:iCs/>
        </w:rPr>
      </w:pPr>
      <w:r w:rsidRPr="00B95F4C">
        <w:rPr>
          <w:i/>
          <w:iCs/>
        </w:rPr>
        <w:t>‘</w:t>
      </w:r>
      <w:r w:rsidRPr="00124116">
        <w:rPr>
          <w:i/>
          <w:iCs/>
        </w:rPr>
        <w:t xml:space="preserve">‘Organisations consist of </w:t>
      </w:r>
      <w:r w:rsidRPr="00B95F4C">
        <w:rPr>
          <w:i/>
          <w:iCs/>
        </w:rPr>
        <w:t>people;</w:t>
      </w:r>
      <w:r w:rsidRPr="00124116">
        <w:rPr>
          <w:i/>
          <w:iCs/>
        </w:rPr>
        <w:t xml:space="preserve"> people have relationships and it is the quality of those relationships which determine the success of the organisation’’</w:t>
      </w:r>
      <w:r w:rsidR="00BD369E">
        <w:rPr>
          <w:i/>
          <w:iCs/>
        </w:rPr>
        <w:t xml:space="preserve"> </w:t>
      </w:r>
    </w:p>
    <w:p w14:paraId="218BF732" w14:textId="0AC07ACB" w:rsidR="00837560" w:rsidRPr="00B95F4C" w:rsidRDefault="00BD369E" w:rsidP="00BD369E">
      <w:pPr>
        <w:spacing w:line="360" w:lineRule="auto"/>
        <w:jc w:val="right"/>
        <w:rPr>
          <w:i/>
          <w:iCs/>
        </w:rPr>
      </w:pPr>
      <w:r>
        <w:rPr>
          <w:i/>
          <w:iCs/>
        </w:rPr>
        <w:t>(</w:t>
      </w:r>
      <w:r w:rsidRPr="007B5FEA">
        <w:rPr>
          <w:sz w:val="18"/>
          <w:szCs w:val="18"/>
        </w:rPr>
        <w:t xml:space="preserve">participant </w:t>
      </w:r>
      <w:r>
        <w:rPr>
          <w:sz w:val="18"/>
          <w:szCs w:val="18"/>
        </w:rPr>
        <w:t>1</w:t>
      </w:r>
      <w:r w:rsidRPr="007B5FEA">
        <w:rPr>
          <w:sz w:val="18"/>
          <w:szCs w:val="18"/>
        </w:rPr>
        <w:t>).</w:t>
      </w:r>
    </w:p>
    <w:p w14:paraId="3A5DA09E" w14:textId="77777777" w:rsidR="00585C5C" w:rsidRPr="00B95F4C" w:rsidRDefault="00585C5C" w:rsidP="00BD369E">
      <w:pPr>
        <w:spacing w:line="360" w:lineRule="auto"/>
        <w:jc w:val="center"/>
        <w:rPr>
          <w:rFonts w:eastAsiaTheme="minorHAnsi"/>
          <w:i/>
          <w:iCs/>
          <w:lang w:eastAsia="en-US"/>
        </w:rPr>
      </w:pPr>
    </w:p>
    <w:p w14:paraId="049BDA45" w14:textId="77777777" w:rsidR="00BD369E" w:rsidRDefault="00837560" w:rsidP="00BD369E">
      <w:pPr>
        <w:spacing w:line="360" w:lineRule="auto"/>
        <w:jc w:val="center"/>
        <w:rPr>
          <w:bCs/>
          <w:i/>
          <w:iCs/>
        </w:rPr>
      </w:pPr>
      <w:r w:rsidRPr="00B95F4C">
        <w:rPr>
          <w:i/>
          <w:iCs/>
        </w:rPr>
        <w:t>‘’</w:t>
      </w:r>
      <w:r w:rsidRPr="00B95F4C">
        <w:rPr>
          <w:bCs/>
          <w:i/>
          <w:iCs/>
        </w:rPr>
        <w:t xml:space="preserve"> </w:t>
      </w:r>
      <w:r w:rsidRPr="00124116">
        <w:rPr>
          <w:bCs/>
          <w:i/>
          <w:iCs/>
        </w:rPr>
        <w:t xml:space="preserve">In the context of building and maintaining an effective communication culture, culture in reality is contributed to and formed by the people of the organisation and the nature of their </w:t>
      </w:r>
      <w:r w:rsidR="00BD369E" w:rsidRPr="00124116">
        <w:rPr>
          <w:bCs/>
          <w:i/>
          <w:iCs/>
        </w:rPr>
        <w:t>relationships</w:t>
      </w:r>
      <w:r w:rsidR="00BD369E">
        <w:rPr>
          <w:bCs/>
          <w:i/>
          <w:iCs/>
        </w:rPr>
        <w:t>’</w:t>
      </w:r>
      <w:r w:rsidRPr="00B95F4C">
        <w:rPr>
          <w:bCs/>
          <w:i/>
          <w:iCs/>
        </w:rPr>
        <w:t>’</w:t>
      </w:r>
    </w:p>
    <w:p w14:paraId="0B8B3E6A" w14:textId="70A85398" w:rsidR="00837560" w:rsidRPr="00B95F4C" w:rsidRDefault="00BD369E" w:rsidP="00BD369E">
      <w:pPr>
        <w:spacing w:line="360" w:lineRule="auto"/>
        <w:jc w:val="right"/>
        <w:rPr>
          <w:bCs/>
          <w:i/>
          <w:iCs/>
        </w:rPr>
      </w:pPr>
      <w:r>
        <w:rPr>
          <w:bCs/>
          <w:i/>
          <w:iCs/>
        </w:rPr>
        <w:t xml:space="preserve"> </w:t>
      </w:r>
      <w:r>
        <w:rPr>
          <w:i/>
          <w:iCs/>
        </w:rPr>
        <w:t>(</w:t>
      </w:r>
      <w:r w:rsidRPr="007B5FEA">
        <w:rPr>
          <w:sz w:val="18"/>
          <w:szCs w:val="18"/>
        </w:rPr>
        <w:t xml:space="preserve">participant </w:t>
      </w:r>
      <w:r>
        <w:rPr>
          <w:sz w:val="18"/>
          <w:szCs w:val="18"/>
        </w:rPr>
        <w:t>5</w:t>
      </w:r>
      <w:r w:rsidRPr="007B5FEA">
        <w:rPr>
          <w:sz w:val="18"/>
          <w:szCs w:val="18"/>
        </w:rPr>
        <w:t>).</w:t>
      </w:r>
    </w:p>
    <w:p w14:paraId="6CEC5B63" w14:textId="2B3BED46" w:rsidR="00BD369E" w:rsidRDefault="00765740" w:rsidP="0071424D">
      <w:pPr>
        <w:shd w:val="clear" w:color="auto" w:fill="FFFFFF"/>
        <w:spacing w:after="160" w:line="360" w:lineRule="auto"/>
        <w:jc w:val="both"/>
        <w:rPr>
          <w:color w:val="000000"/>
        </w:rPr>
      </w:pPr>
      <w:r w:rsidRPr="00B95F4C">
        <w:rPr>
          <w:color w:val="000000"/>
        </w:rPr>
        <w:lastRenderedPageBreak/>
        <w:t>Mirroring th</w:t>
      </w:r>
      <w:r w:rsidR="00837560" w:rsidRPr="00B95F4C">
        <w:rPr>
          <w:color w:val="000000"/>
        </w:rPr>
        <w:t>e above quotes from participants</w:t>
      </w:r>
      <w:r w:rsidRPr="00B95F4C">
        <w:rPr>
          <w:color w:val="000000"/>
        </w:rPr>
        <w:t>, Gamble and Gamble (2021) found that cultural communication is important because it allows employees and managers to gain interpersonal connections within a workplace to develop more self-understanding, build meaningful relationships and be motivated to work together to meet organisational goals. The importance of workplace relationships is supported through these findings</w:t>
      </w:r>
      <w:r w:rsidR="00837560" w:rsidRPr="00B95F4C">
        <w:rPr>
          <w:color w:val="000000"/>
        </w:rPr>
        <w:t xml:space="preserve"> as it is clearly interpreted that the use of workplace relationships plays a contributing factor to the success of an organisational goals.</w:t>
      </w:r>
      <w:r w:rsidR="00BC6947" w:rsidRPr="00B95F4C">
        <w:rPr>
          <w:color w:val="000000"/>
        </w:rPr>
        <w:t xml:space="preserve"> This perhaps demonstrates the necessity of workplace relationships in the formation of a strong and clear communication culture.</w:t>
      </w:r>
      <w:r w:rsidR="00812618">
        <w:rPr>
          <w:color w:val="000000"/>
        </w:rPr>
        <w:t xml:space="preserve"> </w:t>
      </w:r>
      <w:r w:rsidR="0031541F" w:rsidRPr="00B95F4C">
        <w:rPr>
          <w:color w:val="000000"/>
        </w:rPr>
        <w:t xml:space="preserve">A similar perspective was reinforced by the interviewees who commonly </w:t>
      </w:r>
      <w:r w:rsidR="005B22EF" w:rsidRPr="00B95F4C">
        <w:rPr>
          <w:color w:val="000000"/>
        </w:rPr>
        <w:t>indicated</w:t>
      </w:r>
      <w:r w:rsidR="0031541F" w:rsidRPr="00B95F4C">
        <w:rPr>
          <w:color w:val="000000"/>
        </w:rPr>
        <w:t xml:space="preserve"> that remote working has had a negative impact on the personal and physical interaction amongst employees. This cultural standard is highlighted by (Owoyemi, 2014) who implies that the use of interaction within a specific working environment creates an environment of shared belief amongst employees</w:t>
      </w:r>
      <w:r w:rsidR="00F77460" w:rsidRPr="00B95F4C">
        <w:rPr>
          <w:color w:val="000000"/>
        </w:rPr>
        <w:t>. T</w:t>
      </w:r>
      <w:r w:rsidR="00A638E6" w:rsidRPr="00B95F4C">
        <w:rPr>
          <w:color w:val="000000"/>
        </w:rPr>
        <w:t>he lack of personal interaction could damage the individual performance of</w:t>
      </w:r>
      <w:r w:rsidR="0031541F" w:rsidRPr="00B95F4C">
        <w:rPr>
          <w:color w:val="000000"/>
        </w:rPr>
        <w:t xml:space="preserve"> </w:t>
      </w:r>
      <w:r w:rsidR="00F77460" w:rsidRPr="00B95F4C">
        <w:rPr>
          <w:color w:val="000000"/>
        </w:rPr>
        <w:t>employees as this significant theme was identified across interviews.</w:t>
      </w:r>
    </w:p>
    <w:p w14:paraId="3BD1D669" w14:textId="77777777" w:rsidR="00BD369E" w:rsidRPr="00B95F4C" w:rsidRDefault="00BD369E" w:rsidP="0071424D">
      <w:pPr>
        <w:shd w:val="clear" w:color="auto" w:fill="FFFFFF"/>
        <w:spacing w:after="160" w:line="360" w:lineRule="auto"/>
        <w:jc w:val="both"/>
        <w:rPr>
          <w:color w:val="000000"/>
        </w:rPr>
      </w:pPr>
    </w:p>
    <w:p w14:paraId="56580B90" w14:textId="77777777" w:rsidR="00BD369E" w:rsidRDefault="0092733A" w:rsidP="00BD369E">
      <w:pPr>
        <w:shd w:val="clear" w:color="auto" w:fill="FFFFFF"/>
        <w:spacing w:after="160" w:line="360" w:lineRule="auto"/>
        <w:jc w:val="center"/>
        <w:rPr>
          <w:i/>
          <w:iCs/>
        </w:rPr>
      </w:pPr>
      <w:r w:rsidRPr="00B95F4C">
        <w:rPr>
          <w:i/>
          <w:iCs/>
        </w:rPr>
        <w:t>‘</w:t>
      </w:r>
      <w:r w:rsidR="005B22EF" w:rsidRPr="00B95F4C">
        <w:rPr>
          <w:i/>
          <w:iCs/>
        </w:rPr>
        <w:t>’</w:t>
      </w:r>
      <w:r w:rsidR="005B22EF" w:rsidRPr="00124116">
        <w:rPr>
          <w:i/>
          <w:iCs/>
        </w:rPr>
        <w:t>Employees have not interacted as they usually do throughout a working day and are desperate to interact physically</w:t>
      </w:r>
      <w:r w:rsidR="005B22EF" w:rsidRPr="00B95F4C">
        <w:rPr>
          <w:i/>
          <w:iCs/>
        </w:rPr>
        <w:t>’’</w:t>
      </w:r>
      <w:r w:rsidR="00BD369E">
        <w:rPr>
          <w:i/>
          <w:iCs/>
        </w:rPr>
        <w:t xml:space="preserve"> </w:t>
      </w:r>
    </w:p>
    <w:p w14:paraId="6B8F7E2C" w14:textId="50292AB4" w:rsidR="00837560" w:rsidRPr="00B95F4C" w:rsidRDefault="00BD369E" w:rsidP="00BD369E">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15B9E775" w14:textId="77777777" w:rsidR="00BD369E" w:rsidRDefault="007139A3" w:rsidP="00BD369E">
      <w:pPr>
        <w:shd w:val="clear" w:color="auto" w:fill="FFFFFF"/>
        <w:spacing w:after="160" w:line="360" w:lineRule="auto"/>
        <w:jc w:val="center"/>
        <w:rPr>
          <w:i/>
          <w:iCs/>
        </w:rPr>
      </w:pPr>
      <w:r w:rsidRPr="00B95F4C">
        <w:rPr>
          <w:i/>
          <w:iCs/>
        </w:rPr>
        <w:t>‘People</w:t>
      </w:r>
      <w:r w:rsidR="005B22EF" w:rsidRPr="00124116">
        <w:rPr>
          <w:i/>
          <w:iCs/>
        </w:rPr>
        <w:t xml:space="preserve"> are more understanding when they get to physically interact with each other and get to know each other</w:t>
      </w:r>
      <w:r w:rsidR="005B22EF" w:rsidRPr="00B95F4C">
        <w:rPr>
          <w:i/>
          <w:iCs/>
        </w:rPr>
        <w:t>’’</w:t>
      </w:r>
      <w:r w:rsidR="00BD369E">
        <w:rPr>
          <w:i/>
          <w:iCs/>
        </w:rPr>
        <w:t xml:space="preserve"> </w:t>
      </w:r>
    </w:p>
    <w:p w14:paraId="348B88DB" w14:textId="49171628" w:rsidR="005B22EF" w:rsidRPr="00B95F4C" w:rsidRDefault="00BD369E" w:rsidP="00BD369E">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3BD9E59B" w14:textId="77777777" w:rsidR="00BD369E" w:rsidRDefault="005B22EF" w:rsidP="00BD369E">
      <w:pPr>
        <w:spacing w:line="360" w:lineRule="auto"/>
        <w:jc w:val="center"/>
        <w:rPr>
          <w:i/>
          <w:iCs/>
        </w:rPr>
      </w:pPr>
      <w:r w:rsidRPr="00B95F4C">
        <w:rPr>
          <w:i/>
          <w:iCs/>
        </w:rPr>
        <w:t>‘’ The limited physical interaction also damages the future work relationship between colleagues’’</w:t>
      </w:r>
      <w:r w:rsidR="00BD369E" w:rsidRPr="00BD369E">
        <w:rPr>
          <w:i/>
          <w:iCs/>
        </w:rPr>
        <w:t xml:space="preserve"> </w:t>
      </w:r>
    </w:p>
    <w:p w14:paraId="6D516F03" w14:textId="7C1B3C01" w:rsidR="00A638E6" w:rsidRDefault="00BD369E" w:rsidP="00BD369E">
      <w:pPr>
        <w:spacing w:line="360" w:lineRule="auto"/>
        <w:jc w:val="right"/>
        <w:rPr>
          <w:i/>
          <w:iCs/>
        </w:rPr>
      </w:pPr>
      <w:r>
        <w:rPr>
          <w:i/>
          <w:iCs/>
        </w:rPr>
        <w:t>(</w:t>
      </w:r>
      <w:r w:rsidRPr="007B5FEA">
        <w:rPr>
          <w:sz w:val="18"/>
          <w:szCs w:val="18"/>
        </w:rPr>
        <w:t xml:space="preserve">participant </w:t>
      </w:r>
      <w:r>
        <w:rPr>
          <w:sz w:val="18"/>
          <w:szCs w:val="18"/>
        </w:rPr>
        <w:t>5</w:t>
      </w:r>
      <w:r w:rsidRPr="007B5FEA">
        <w:rPr>
          <w:sz w:val="18"/>
          <w:szCs w:val="18"/>
        </w:rPr>
        <w:t>).</w:t>
      </w:r>
    </w:p>
    <w:p w14:paraId="3E62571A" w14:textId="77777777" w:rsidR="004E04B6" w:rsidRPr="004E04B6" w:rsidRDefault="004E04B6" w:rsidP="004E04B6">
      <w:pPr>
        <w:jc w:val="both"/>
        <w:rPr>
          <w:i/>
          <w:iCs/>
        </w:rPr>
      </w:pPr>
    </w:p>
    <w:p w14:paraId="5EC57639" w14:textId="282CD836" w:rsidR="005E7037" w:rsidRDefault="008E42D2" w:rsidP="009B49F0">
      <w:pPr>
        <w:shd w:val="clear" w:color="auto" w:fill="FFFFFF"/>
        <w:spacing w:after="160" w:line="360" w:lineRule="auto"/>
        <w:jc w:val="both"/>
        <w:rPr>
          <w:color w:val="000000"/>
        </w:rPr>
      </w:pPr>
      <w:r w:rsidRPr="00B95F4C">
        <w:rPr>
          <w:color w:val="000000"/>
        </w:rPr>
        <w:t>E</w:t>
      </w:r>
      <w:r w:rsidR="00F77460" w:rsidRPr="00B95F4C">
        <w:rPr>
          <w:color w:val="000000"/>
        </w:rPr>
        <w:t xml:space="preserve">mployees may feel reduced interaction amongst workplace </w:t>
      </w:r>
      <w:r w:rsidRPr="00B95F4C">
        <w:rPr>
          <w:color w:val="000000"/>
        </w:rPr>
        <w:t xml:space="preserve">relationships, but another relation to this theme is the physical distance struggle from managers. This was considered and highlighted when participant </w:t>
      </w:r>
      <w:r w:rsidR="005E7037">
        <w:rPr>
          <w:color w:val="000000"/>
        </w:rPr>
        <w:t>two</w:t>
      </w:r>
      <w:r w:rsidR="00AF2476" w:rsidRPr="00B95F4C">
        <w:rPr>
          <w:color w:val="000000"/>
        </w:rPr>
        <w:t xml:space="preserve"> stated the following:</w:t>
      </w:r>
    </w:p>
    <w:p w14:paraId="5B6F4963" w14:textId="77777777" w:rsidR="00812618" w:rsidRPr="00B95F4C" w:rsidRDefault="00812618" w:rsidP="009B49F0">
      <w:pPr>
        <w:shd w:val="clear" w:color="auto" w:fill="FFFFFF"/>
        <w:spacing w:after="160" w:line="360" w:lineRule="auto"/>
        <w:jc w:val="both"/>
        <w:rPr>
          <w:color w:val="000000"/>
        </w:rPr>
      </w:pPr>
    </w:p>
    <w:p w14:paraId="68829456" w14:textId="77777777" w:rsidR="00812618" w:rsidRDefault="00AF2476" w:rsidP="00812618">
      <w:pPr>
        <w:jc w:val="center"/>
        <w:rPr>
          <w:i/>
          <w:iCs/>
        </w:rPr>
      </w:pPr>
      <w:r w:rsidRPr="00B95F4C">
        <w:t>‘’</w:t>
      </w:r>
      <w:r w:rsidRPr="00B95F4C">
        <w:rPr>
          <w:i/>
          <w:iCs/>
        </w:rPr>
        <w:t xml:space="preserve"> </w:t>
      </w:r>
      <w:r w:rsidRPr="00124116">
        <w:rPr>
          <w:i/>
          <w:iCs/>
        </w:rPr>
        <w:t>we are fed up with the lack of interaction and not being able to coach employee</w:t>
      </w:r>
      <w:r w:rsidRPr="00B95F4C">
        <w:rPr>
          <w:i/>
          <w:iCs/>
        </w:rPr>
        <w:t>s effectively as coaching virtually is not as effective’</w:t>
      </w:r>
      <w:r w:rsidR="00812618" w:rsidRPr="00B95F4C">
        <w:rPr>
          <w:i/>
          <w:iCs/>
        </w:rPr>
        <w:t>’</w:t>
      </w:r>
      <w:r w:rsidR="00812618">
        <w:rPr>
          <w:i/>
          <w:iCs/>
        </w:rPr>
        <w:t xml:space="preserve">                                       </w:t>
      </w:r>
    </w:p>
    <w:p w14:paraId="49593906" w14:textId="542347B4" w:rsidR="00CC0BE0" w:rsidRPr="00812618" w:rsidRDefault="00812618" w:rsidP="00812618">
      <w:pPr>
        <w:jc w:val="right"/>
        <w:rPr>
          <w:i/>
          <w:iCs/>
          <w:sz w:val="21"/>
          <w:szCs w:val="21"/>
        </w:rPr>
      </w:pPr>
      <w:r w:rsidRPr="00812618">
        <w:rPr>
          <w:i/>
          <w:iCs/>
          <w:sz w:val="21"/>
          <w:szCs w:val="21"/>
        </w:rPr>
        <w:t>(</w:t>
      </w:r>
      <w:r w:rsidRPr="00812618">
        <w:rPr>
          <w:sz w:val="15"/>
          <w:szCs w:val="15"/>
        </w:rPr>
        <w:t>participant 2).</w:t>
      </w:r>
    </w:p>
    <w:p w14:paraId="7BDB2CE7" w14:textId="77777777" w:rsidR="000B4283" w:rsidRPr="00B95F4C" w:rsidRDefault="000B4283" w:rsidP="009B49F0">
      <w:pPr>
        <w:jc w:val="both"/>
        <w:rPr>
          <w:rFonts w:eastAsiaTheme="minorHAnsi"/>
          <w:i/>
          <w:iCs/>
          <w:lang w:eastAsia="en-US"/>
        </w:rPr>
      </w:pPr>
    </w:p>
    <w:p w14:paraId="0859C2EB" w14:textId="10B4D93A" w:rsidR="000B4283" w:rsidRPr="00B95F4C" w:rsidRDefault="00AF2476" w:rsidP="009B49F0">
      <w:pPr>
        <w:shd w:val="clear" w:color="auto" w:fill="FFFFFF"/>
        <w:spacing w:after="160" w:line="360" w:lineRule="auto"/>
        <w:jc w:val="both"/>
        <w:rPr>
          <w:color w:val="000000"/>
        </w:rPr>
      </w:pPr>
      <w:r w:rsidRPr="00B95F4C">
        <w:rPr>
          <w:color w:val="000000"/>
        </w:rPr>
        <w:t>This emotion of managers can be difficult as they could possibly be frustrated with the critical change of environment whilst managing, as highlighted previously, managers have had to adapt to a different style of leadership whilst managing remotely</w:t>
      </w:r>
      <w:r w:rsidR="00812618">
        <w:rPr>
          <w:color w:val="000000"/>
        </w:rPr>
        <w:t xml:space="preserve"> with immediate effect</w:t>
      </w:r>
      <w:r w:rsidR="00737508" w:rsidRPr="00B95F4C">
        <w:rPr>
          <w:color w:val="000000"/>
        </w:rPr>
        <w:t xml:space="preserve"> </w:t>
      </w:r>
      <w:sdt>
        <w:sdtPr>
          <w:rPr>
            <w:color w:val="000000"/>
          </w:rPr>
          <w:id w:val="-2114280449"/>
          <w:citation/>
        </w:sdtPr>
        <w:sdtEndPr/>
        <w:sdtContent>
          <w:r w:rsidR="00737508" w:rsidRPr="00B95F4C">
            <w:rPr>
              <w:color w:val="000000"/>
            </w:rPr>
            <w:fldChar w:fldCharType="begin"/>
          </w:r>
          <w:r w:rsidR="00737508" w:rsidRPr="00B95F4C">
            <w:rPr>
              <w:color w:val="000000"/>
            </w:rPr>
            <w:instrText xml:space="preserve"> CITATION Isa12 \l 2057 </w:instrText>
          </w:r>
          <w:r w:rsidR="00737508" w:rsidRPr="00B95F4C">
            <w:rPr>
              <w:color w:val="000000"/>
            </w:rPr>
            <w:fldChar w:fldCharType="separate"/>
          </w:r>
          <w:r w:rsidR="00170D21" w:rsidRPr="00170D21">
            <w:rPr>
              <w:noProof/>
              <w:color w:val="000000"/>
            </w:rPr>
            <w:t>(Abbass, 2012)</w:t>
          </w:r>
          <w:r w:rsidR="00737508" w:rsidRPr="00B95F4C">
            <w:rPr>
              <w:color w:val="000000"/>
            </w:rPr>
            <w:fldChar w:fldCharType="end"/>
          </w:r>
        </w:sdtContent>
      </w:sdt>
      <w:r w:rsidR="00737508" w:rsidRPr="00B95F4C">
        <w:rPr>
          <w:color w:val="000000"/>
        </w:rPr>
        <w:t xml:space="preserve">. </w:t>
      </w:r>
    </w:p>
    <w:p w14:paraId="3D024EFC" w14:textId="0958E873" w:rsidR="00AF2476" w:rsidRPr="00B95F4C" w:rsidRDefault="00CE41DA" w:rsidP="009B49F0">
      <w:pPr>
        <w:shd w:val="clear" w:color="auto" w:fill="FFFFFF"/>
        <w:spacing w:after="160" w:line="360" w:lineRule="auto"/>
        <w:jc w:val="both"/>
        <w:rPr>
          <w:color w:val="000000"/>
        </w:rPr>
      </w:pPr>
      <w:r>
        <w:rPr>
          <w:color w:val="000000"/>
        </w:rPr>
        <w:t>Holzmann (2020)</w:t>
      </w:r>
      <w:r>
        <w:rPr>
          <w:noProof/>
          <w:color w:val="000000"/>
        </w:rPr>
        <w:t xml:space="preserve"> </w:t>
      </w:r>
      <w:r w:rsidR="00AF2476" w:rsidRPr="00B95F4C">
        <w:rPr>
          <w:noProof/>
          <w:color w:val="000000"/>
        </w:rPr>
        <w:t xml:space="preserve">also suggested that the use of managing people through virtual communications results in a new level of volume and intensity. This can result in </w:t>
      </w:r>
      <w:r w:rsidR="005D5C2B" w:rsidRPr="00B95F4C">
        <w:rPr>
          <w:noProof/>
          <w:color w:val="000000"/>
        </w:rPr>
        <w:t>higher</w:t>
      </w:r>
      <w:r w:rsidR="00AF2476" w:rsidRPr="00B95F4C">
        <w:rPr>
          <w:noProof/>
          <w:color w:val="000000"/>
        </w:rPr>
        <w:t xml:space="preserve"> pressure on managers who can not fulfill their duties </w:t>
      </w:r>
      <w:r w:rsidR="005D5C2B" w:rsidRPr="00B95F4C">
        <w:rPr>
          <w:noProof/>
          <w:color w:val="000000"/>
        </w:rPr>
        <w:t xml:space="preserve">whilst </w:t>
      </w:r>
      <w:r w:rsidR="00AF2476" w:rsidRPr="00B95F4C">
        <w:rPr>
          <w:noProof/>
          <w:color w:val="000000"/>
        </w:rPr>
        <w:t>working remotely</w:t>
      </w:r>
      <w:r w:rsidR="00255854" w:rsidRPr="00B95F4C">
        <w:rPr>
          <w:noProof/>
          <w:color w:val="000000"/>
        </w:rPr>
        <w:t xml:space="preserve"> and also reflects how COVID-19 has affected the cultural communication of an organisation</w:t>
      </w:r>
      <w:r w:rsidR="00936A56" w:rsidRPr="00B95F4C">
        <w:rPr>
          <w:noProof/>
          <w:color w:val="000000"/>
        </w:rPr>
        <w:t xml:space="preserve"> in reference to the research focus of this study.</w:t>
      </w:r>
      <w:r w:rsidR="00255854" w:rsidRPr="00B95F4C">
        <w:rPr>
          <w:noProof/>
          <w:color w:val="000000"/>
        </w:rPr>
        <w:t xml:space="preserve"> </w:t>
      </w:r>
    </w:p>
    <w:p w14:paraId="5ACC64E6" w14:textId="77777777" w:rsidR="00C906D9" w:rsidRPr="0098784A" w:rsidRDefault="00C906D9" w:rsidP="0071424D">
      <w:pPr>
        <w:shd w:val="clear" w:color="auto" w:fill="FFFFFF"/>
        <w:spacing w:after="160" w:line="360" w:lineRule="auto"/>
        <w:jc w:val="both"/>
        <w:rPr>
          <w:b/>
          <w:bCs/>
          <w:color w:val="000000"/>
        </w:rPr>
      </w:pPr>
    </w:p>
    <w:p w14:paraId="58FC6063" w14:textId="48B6D317" w:rsidR="00871EF1" w:rsidRPr="0098784A" w:rsidRDefault="00474BAB" w:rsidP="0071424D">
      <w:pPr>
        <w:pStyle w:val="Heading2"/>
        <w:spacing w:line="360" w:lineRule="auto"/>
        <w:jc w:val="both"/>
        <w:rPr>
          <w:rFonts w:ascii="Times New Roman" w:hAnsi="Times New Roman" w:cs="Times New Roman"/>
          <w:b/>
          <w:bCs/>
          <w:color w:val="000000" w:themeColor="text1"/>
          <w:sz w:val="24"/>
          <w:szCs w:val="24"/>
        </w:rPr>
      </w:pPr>
      <w:bookmarkStart w:id="68" w:name="_Toc69732258"/>
      <w:bookmarkStart w:id="69" w:name="_Toc69736853"/>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4</w:t>
      </w:r>
      <w:r w:rsidRPr="0098784A">
        <w:rPr>
          <w:rFonts w:ascii="Times New Roman" w:hAnsi="Times New Roman" w:cs="Times New Roman"/>
          <w:b/>
          <w:bCs/>
          <w:color w:val="000000" w:themeColor="text1"/>
          <w:sz w:val="24"/>
          <w:szCs w:val="24"/>
        </w:rPr>
        <w:t xml:space="preserve"> </w:t>
      </w:r>
      <w:r w:rsidR="004D23DA" w:rsidRP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Adapting to a virtual workplace</w:t>
      </w:r>
      <w:bookmarkEnd w:id="68"/>
      <w:bookmarkEnd w:id="69"/>
      <w:r w:rsidRPr="0098784A">
        <w:rPr>
          <w:rFonts w:ascii="Times New Roman" w:hAnsi="Times New Roman" w:cs="Times New Roman"/>
          <w:b/>
          <w:bCs/>
          <w:color w:val="000000" w:themeColor="text1"/>
          <w:sz w:val="24"/>
          <w:szCs w:val="24"/>
        </w:rPr>
        <w:t xml:space="preserve"> </w:t>
      </w:r>
    </w:p>
    <w:p w14:paraId="28CCF405" w14:textId="77777777" w:rsidR="0098784A" w:rsidRPr="0098784A" w:rsidRDefault="0098784A" w:rsidP="0071424D">
      <w:pPr>
        <w:spacing w:line="360" w:lineRule="auto"/>
        <w:jc w:val="both"/>
      </w:pPr>
    </w:p>
    <w:p w14:paraId="2B52C2CE" w14:textId="6C424968" w:rsidR="00342BDA" w:rsidRDefault="00053B61" w:rsidP="0071424D">
      <w:pPr>
        <w:shd w:val="clear" w:color="auto" w:fill="FFFFFF"/>
        <w:spacing w:after="160" w:line="360" w:lineRule="auto"/>
        <w:jc w:val="both"/>
        <w:rPr>
          <w:noProof/>
        </w:rPr>
      </w:pPr>
      <w:r w:rsidRPr="00B95F4C">
        <w:rPr>
          <w:noProof/>
        </w:rPr>
        <w:t>Workers are often flexible when adapting to culture, although (Silva, 2019) states employee who suceeds in one culture may not always succeed in another.</w:t>
      </w:r>
      <w:r w:rsidR="00C92464" w:rsidRPr="00B95F4C">
        <w:rPr>
          <w:noProof/>
        </w:rPr>
        <w:t xml:space="preserve"> The pandemic has cleary been a challenge for workers who have needed to adapt to a new virtual environment. </w:t>
      </w:r>
      <w:r w:rsidR="00CB336A" w:rsidRPr="00B95F4C">
        <w:rPr>
          <w:noProof/>
        </w:rPr>
        <w:t>A</w:t>
      </w:r>
      <w:r w:rsidR="00C92464" w:rsidRPr="00B95F4C">
        <w:rPr>
          <w:noProof/>
        </w:rPr>
        <w:t>dapting to this virtual workplace with a sudden technological adoption, has proved to be a significant theme acrosss interviews.</w:t>
      </w:r>
    </w:p>
    <w:p w14:paraId="28B2135D" w14:textId="77777777" w:rsidR="005E7037" w:rsidRPr="00B95F4C" w:rsidRDefault="005E7037" w:rsidP="0071424D">
      <w:pPr>
        <w:shd w:val="clear" w:color="auto" w:fill="FFFFFF"/>
        <w:spacing w:after="160" w:line="360" w:lineRule="auto"/>
        <w:jc w:val="both"/>
        <w:rPr>
          <w:noProof/>
        </w:rPr>
      </w:pPr>
    </w:p>
    <w:p w14:paraId="444B5FAB" w14:textId="77777777" w:rsidR="005E7037" w:rsidRDefault="00C906D9" w:rsidP="005E7037">
      <w:pPr>
        <w:spacing w:line="360" w:lineRule="auto"/>
        <w:jc w:val="center"/>
        <w:rPr>
          <w:i/>
          <w:iCs/>
        </w:rPr>
      </w:pPr>
      <w:r w:rsidRPr="00B95F4C">
        <w:rPr>
          <w:i/>
          <w:iCs/>
        </w:rPr>
        <w:t>‘’</w:t>
      </w:r>
      <w:r w:rsidRPr="00124116">
        <w:rPr>
          <w:i/>
          <w:iCs/>
        </w:rPr>
        <w:t>Charles Darwin indirectly touched i.e. “It is not the strongest of the species that survives, nor the most intelligent; it is the one most adaptable to change”</w:t>
      </w:r>
    </w:p>
    <w:p w14:paraId="789B4852" w14:textId="151AE838" w:rsidR="005E7037" w:rsidRPr="005E7037" w:rsidRDefault="005E7037" w:rsidP="005E7037">
      <w:pPr>
        <w:spacing w:line="360" w:lineRule="auto"/>
        <w:jc w:val="right"/>
        <w:rPr>
          <w:sz w:val="18"/>
          <w:szCs w:val="18"/>
        </w:rPr>
      </w:pPr>
      <w:r w:rsidRPr="005E7037">
        <w:rPr>
          <w:i/>
          <w:iCs/>
        </w:rPr>
        <w:t xml:space="preserve"> </w:t>
      </w:r>
      <w:r>
        <w:rPr>
          <w:i/>
          <w:iCs/>
        </w:rPr>
        <w:t>(</w:t>
      </w:r>
      <w:r w:rsidRPr="007B5FEA">
        <w:rPr>
          <w:sz w:val="18"/>
          <w:szCs w:val="18"/>
        </w:rPr>
        <w:t xml:space="preserve">participant </w:t>
      </w:r>
      <w:r>
        <w:rPr>
          <w:sz w:val="18"/>
          <w:szCs w:val="18"/>
        </w:rPr>
        <w:t>1</w:t>
      </w:r>
      <w:r w:rsidRPr="007B5FEA">
        <w:rPr>
          <w:sz w:val="18"/>
          <w:szCs w:val="18"/>
        </w:rPr>
        <w:t>).</w:t>
      </w:r>
    </w:p>
    <w:p w14:paraId="6FF1FD66" w14:textId="77777777" w:rsidR="00C906D9" w:rsidRPr="00B95F4C" w:rsidRDefault="00C906D9" w:rsidP="005E7037">
      <w:pPr>
        <w:spacing w:line="360" w:lineRule="auto"/>
        <w:jc w:val="both"/>
        <w:rPr>
          <w:i/>
          <w:iCs/>
        </w:rPr>
      </w:pPr>
    </w:p>
    <w:p w14:paraId="755DF258" w14:textId="66C455C2" w:rsidR="00C906D9" w:rsidRDefault="00C906D9" w:rsidP="005E7037">
      <w:pPr>
        <w:spacing w:line="360" w:lineRule="auto"/>
        <w:jc w:val="center"/>
        <w:rPr>
          <w:i/>
          <w:iCs/>
        </w:rPr>
      </w:pPr>
      <w:r w:rsidRPr="00B95F4C">
        <w:rPr>
          <w:i/>
          <w:iCs/>
        </w:rPr>
        <w:t>‘</w:t>
      </w:r>
      <w:r w:rsidR="005E7037">
        <w:rPr>
          <w:i/>
          <w:iCs/>
        </w:rPr>
        <w:t>W</w:t>
      </w:r>
      <w:r w:rsidRPr="00124116">
        <w:rPr>
          <w:i/>
          <w:iCs/>
        </w:rPr>
        <w:t>e have had to respond quickly and effectively which is in itself challenging</w:t>
      </w:r>
      <w:r w:rsidRPr="00B95F4C">
        <w:rPr>
          <w:i/>
          <w:iCs/>
        </w:rPr>
        <w:t>’’</w:t>
      </w:r>
    </w:p>
    <w:p w14:paraId="53485531" w14:textId="18F909F3" w:rsidR="005E7037"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700DFCBA" w14:textId="1F83B29B" w:rsidR="00C906D9" w:rsidRPr="00B95F4C" w:rsidRDefault="00C906D9" w:rsidP="0071424D">
      <w:pPr>
        <w:spacing w:line="360" w:lineRule="auto"/>
        <w:jc w:val="both"/>
        <w:rPr>
          <w:i/>
          <w:iCs/>
        </w:rPr>
      </w:pPr>
    </w:p>
    <w:p w14:paraId="225C9859" w14:textId="48DA5659" w:rsidR="00C906D9" w:rsidRPr="00B95F4C" w:rsidRDefault="00C906D9" w:rsidP="0071424D">
      <w:pPr>
        <w:spacing w:line="360" w:lineRule="auto"/>
        <w:jc w:val="both"/>
      </w:pPr>
      <w:r w:rsidRPr="00B95F4C">
        <w:t xml:space="preserve">Contrary to this, two of the interviewees stated the use of a virtual workplace has had many benefits such as the efficient communication through the use of regular team meetings and also has innovated innovation for some employees, the use of critical thinking, creativity and also being satisfied within their job. The literacy overview highlights this with supporting evidence that an individualistic approach of employees working from home communication virtually can innovate achievement motivation </w:t>
      </w:r>
      <w:sdt>
        <w:sdtPr>
          <w:rPr>
            <w:color w:val="000000"/>
          </w:rPr>
          <w:id w:val="1248154917"/>
          <w:citation/>
        </w:sdtPr>
        <w:sdtEndPr/>
        <w:sdtContent>
          <w:r w:rsidRPr="00B95F4C">
            <w:rPr>
              <w:color w:val="000000"/>
            </w:rPr>
            <w:fldChar w:fldCharType="begin"/>
          </w:r>
          <w:r w:rsidRPr="00B95F4C">
            <w:rPr>
              <w:color w:val="000000"/>
            </w:rPr>
            <w:instrText xml:space="preserve"> CITATION Lee19 \l 2057 </w:instrText>
          </w:r>
          <w:r w:rsidRPr="00B95F4C">
            <w:rPr>
              <w:color w:val="000000"/>
            </w:rPr>
            <w:fldChar w:fldCharType="separate"/>
          </w:r>
          <w:r w:rsidR="00170D21" w:rsidRPr="00170D21">
            <w:rPr>
              <w:noProof/>
              <w:color w:val="000000"/>
            </w:rPr>
            <w:t>(Lee, 2019)</w:t>
          </w:r>
          <w:r w:rsidRPr="00B95F4C">
            <w:rPr>
              <w:color w:val="000000"/>
            </w:rPr>
            <w:fldChar w:fldCharType="end"/>
          </w:r>
        </w:sdtContent>
      </w:sdt>
      <w:r w:rsidRPr="00B95F4C">
        <w:rPr>
          <w:color w:val="000000"/>
        </w:rPr>
        <w:t xml:space="preserve">. </w:t>
      </w:r>
      <w:r w:rsidR="00FD40BA" w:rsidRPr="00B95F4C">
        <w:t xml:space="preserve">An interpretation of this information defines </w:t>
      </w:r>
      <w:r w:rsidR="00FD40BA" w:rsidRPr="00B95F4C">
        <w:lastRenderedPageBreak/>
        <w:t xml:space="preserve">the opportunities’ that remote working </w:t>
      </w:r>
      <w:r w:rsidR="00BF662D" w:rsidRPr="00B95F4C">
        <w:t>has for</w:t>
      </w:r>
      <w:r w:rsidR="00FD40BA" w:rsidRPr="00B95F4C">
        <w:t xml:space="preserve"> organisations and employees.</w:t>
      </w:r>
      <w:r w:rsidR="00B04F5E" w:rsidRPr="00B95F4C">
        <w:t xml:space="preserve"> Participant 6 manages within the UK which according to Hofstede, is a culture that adapts a low power distance with </w:t>
      </w:r>
      <w:r w:rsidR="00812618">
        <w:t>a statement that follows</w:t>
      </w:r>
    </w:p>
    <w:p w14:paraId="78D27D27" w14:textId="77777777" w:rsidR="00C906D9" w:rsidRPr="00B95F4C" w:rsidRDefault="00C906D9" w:rsidP="0071424D">
      <w:pPr>
        <w:spacing w:line="360" w:lineRule="auto"/>
        <w:jc w:val="both"/>
      </w:pPr>
    </w:p>
    <w:p w14:paraId="3D9F3544" w14:textId="1FCB3BF6" w:rsidR="005E7037" w:rsidRDefault="00C906D9" w:rsidP="005E7037">
      <w:pPr>
        <w:spacing w:line="360" w:lineRule="auto"/>
        <w:jc w:val="center"/>
        <w:rPr>
          <w:i/>
          <w:iCs/>
        </w:rPr>
      </w:pPr>
      <w:r w:rsidRPr="00B95F4C">
        <w:rPr>
          <w:i/>
          <w:iCs/>
        </w:rPr>
        <w:t xml:space="preserve">‘’ </w:t>
      </w:r>
      <w:r w:rsidRPr="00124116">
        <w:rPr>
          <w:i/>
          <w:iCs/>
        </w:rPr>
        <w:t>We tend to operate well in a lower power distance culture, Remote working has made this more efficient as there are now more frequent team meetings throughout the week</w:t>
      </w:r>
      <w:r w:rsidRPr="00B95F4C">
        <w:rPr>
          <w:i/>
          <w:iCs/>
        </w:rPr>
        <w:t>’’</w:t>
      </w:r>
    </w:p>
    <w:p w14:paraId="2A51C0EC" w14:textId="07936BE7" w:rsidR="003750A8"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6</w:t>
      </w:r>
      <w:r w:rsidRPr="007B5FEA">
        <w:rPr>
          <w:sz w:val="18"/>
          <w:szCs w:val="18"/>
        </w:rPr>
        <w:t>).</w:t>
      </w:r>
    </w:p>
    <w:p w14:paraId="5FD75F6F" w14:textId="647503CF" w:rsidR="00155502" w:rsidRPr="00B95F4C" w:rsidRDefault="00155502" w:rsidP="0071424D">
      <w:pPr>
        <w:spacing w:line="360" w:lineRule="auto"/>
        <w:jc w:val="both"/>
        <w:rPr>
          <w:i/>
          <w:iCs/>
        </w:rPr>
      </w:pPr>
    </w:p>
    <w:p w14:paraId="47E87411" w14:textId="4693EE6C" w:rsidR="00155502" w:rsidRPr="0071424D" w:rsidRDefault="00155502" w:rsidP="0071424D">
      <w:pPr>
        <w:spacing w:line="360" w:lineRule="auto"/>
        <w:jc w:val="both"/>
      </w:pPr>
      <w:r w:rsidRPr="00B95F4C">
        <w:t xml:space="preserve">Although, participant 3 clearly </w:t>
      </w:r>
      <w:r w:rsidR="00B04F5E" w:rsidRPr="00B95F4C">
        <w:t>insinuates that within their workplace there has been a mixed balance of innovation from employees.</w:t>
      </w:r>
    </w:p>
    <w:p w14:paraId="24B955C0" w14:textId="77777777" w:rsidR="00BF662D" w:rsidRPr="00B95F4C" w:rsidRDefault="00BF662D" w:rsidP="0071424D">
      <w:pPr>
        <w:spacing w:line="360" w:lineRule="auto"/>
        <w:jc w:val="both"/>
        <w:rPr>
          <w:i/>
          <w:iCs/>
        </w:rPr>
      </w:pPr>
    </w:p>
    <w:p w14:paraId="2F45B953" w14:textId="77777777" w:rsidR="005E7037" w:rsidRDefault="00C906D9" w:rsidP="005E7037">
      <w:pPr>
        <w:shd w:val="clear" w:color="auto" w:fill="FFFFFF"/>
        <w:spacing w:after="160" w:line="360" w:lineRule="auto"/>
        <w:jc w:val="center"/>
        <w:rPr>
          <w:i/>
          <w:iCs/>
        </w:rPr>
      </w:pPr>
      <w:r w:rsidRPr="00B95F4C">
        <w:rPr>
          <w:i/>
          <w:iCs/>
        </w:rPr>
        <w:t xml:space="preserve">’ </w:t>
      </w:r>
      <w:r w:rsidRPr="00124116">
        <w:rPr>
          <w:i/>
          <w:iCs/>
        </w:rPr>
        <w:t xml:space="preserve">Some people have greatly reduced their effort and withdrawn whereas others are actually working much longer hours and embracing the remote communication and so engaging far </w:t>
      </w:r>
      <w:r w:rsidR="005E7037" w:rsidRPr="00124116">
        <w:rPr>
          <w:i/>
          <w:iCs/>
        </w:rPr>
        <w:t>more</w:t>
      </w:r>
      <w:r w:rsidR="005E7037" w:rsidRPr="00B95F4C">
        <w:rPr>
          <w:i/>
          <w:iCs/>
        </w:rPr>
        <w:t>’</w:t>
      </w:r>
      <w:r w:rsidRPr="00B95F4C">
        <w:rPr>
          <w:i/>
          <w:iCs/>
        </w:rPr>
        <w:t>’</w:t>
      </w:r>
      <w:r w:rsidR="005E7037">
        <w:rPr>
          <w:i/>
          <w:iCs/>
        </w:rPr>
        <w:t xml:space="preserve"> </w:t>
      </w:r>
    </w:p>
    <w:p w14:paraId="738331A5" w14:textId="3526DEFF" w:rsidR="003750A8" w:rsidRPr="00B95F4C" w:rsidRDefault="005E7037" w:rsidP="005E7037">
      <w:pPr>
        <w:shd w:val="clear" w:color="auto" w:fill="FFFFFF"/>
        <w:spacing w:after="160"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50C29C82" w14:textId="3DD7E69E" w:rsidR="005E7037" w:rsidRDefault="00BF662D" w:rsidP="0071424D">
      <w:pPr>
        <w:shd w:val="clear" w:color="auto" w:fill="FFFFFF"/>
        <w:spacing w:after="160" w:line="360" w:lineRule="auto"/>
        <w:jc w:val="both"/>
        <w:rPr>
          <w:color w:val="000000"/>
        </w:rPr>
      </w:pPr>
      <w:r w:rsidRPr="00B95F4C">
        <w:rPr>
          <w:noProof/>
        </w:rPr>
        <w:t>Whilst some employees are thriving and succ</w:t>
      </w:r>
      <w:r w:rsidR="00B27DBA">
        <w:rPr>
          <w:noProof/>
        </w:rPr>
        <w:t>e</w:t>
      </w:r>
      <w:r w:rsidRPr="00B95F4C">
        <w:rPr>
          <w:noProof/>
        </w:rPr>
        <w:t xml:space="preserve">eding in the adaption of virtual communication, </w:t>
      </w:r>
      <w:r w:rsidR="00764064" w:rsidRPr="00B95F4C">
        <w:rPr>
          <w:noProof/>
        </w:rPr>
        <w:t>A report published by The Telegraph (2021) reflected that redundancies amongst the age category of 50+</w:t>
      </w:r>
      <w:r w:rsidR="003750A8" w:rsidRPr="00B95F4C">
        <w:rPr>
          <w:noProof/>
        </w:rPr>
        <w:t xml:space="preserve"> have reduced in the UK  by 240% since the 2019 pandemic.</w:t>
      </w:r>
      <w:r w:rsidR="000234F4" w:rsidRPr="00B95F4C">
        <w:rPr>
          <w:noProof/>
        </w:rPr>
        <w:t xml:space="preserve"> A second article suggested that the technological challenges whilst adapting to a virtual environment has resulted in interpersonal and interpretational challenges </w:t>
      </w:r>
      <w:sdt>
        <w:sdtPr>
          <w:rPr>
            <w:color w:val="000000"/>
          </w:rPr>
          <w:id w:val="-1927567843"/>
          <w:citation/>
        </w:sdtPr>
        <w:sdtEndPr/>
        <w:sdtContent>
          <w:r w:rsidR="000234F4" w:rsidRPr="00B95F4C">
            <w:rPr>
              <w:color w:val="000000"/>
            </w:rPr>
            <w:fldChar w:fldCharType="begin"/>
          </w:r>
          <w:r w:rsidR="000234F4" w:rsidRPr="00B95F4C">
            <w:rPr>
              <w:color w:val="000000"/>
            </w:rPr>
            <w:instrText xml:space="preserve">CITATION Ver20 \l 2057 </w:instrText>
          </w:r>
          <w:r w:rsidR="000234F4" w:rsidRPr="00B95F4C">
            <w:rPr>
              <w:color w:val="000000"/>
            </w:rPr>
            <w:fldChar w:fldCharType="separate"/>
          </w:r>
          <w:r w:rsidR="00170D21" w:rsidRPr="00170D21">
            <w:rPr>
              <w:noProof/>
              <w:color w:val="000000"/>
            </w:rPr>
            <w:t>(Holzmann, 2020)</w:t>
          </w:r>
          <w:r w:rsidR="000234F4" w:rsidRPr="00B95F4C">
            <w:rPr>
              <w:color w:val="000000"/>
            </w:rPr>
            <w:fldChar w:fldCharType="end"/>
          </w:r>
        </w:sdtContent>
      </w:sdt>
      <w:r w:rsidR="000234F4" w:rsidRPr="00B95F4C">
        <w:rPr>
          <w:color w:val="000000"/>
        </w:rPr>
        <w:t>.</w:t>
      </w:r>
      <w:r w:rsidR="001F554B" w:rsidRPr="00B95F4C">
        <w:rPr>
          <w:color w:val="000000"/>
        </w:rPr>
        <w:t xml:space="preserve"> Participant </w:t>
      </w:r>
      <w:r w:rsidR="0023319C" w:rsidRPr="00B95F4C">
        <w:rPr>
          <w:color w:val="000000"/>
        </w:rPr>
        <w:t>5 summarised this feeling during the interview suggesting</w:t>
      </w:r>
      <w:r w:rsidR="00B04F5E" w:rsidRPr="00B95F4C">
        <w:rPr>
          <w:color w:val="000000"/>
        </w:rPr>
        <w:t xml:space="preserve"> </w:t>
      </w:r>
    </w:p>
    <w:p w14:paraId="1EB7091A" w14:textId="77777777" w:rsidR="005E7037" w:rsidRPr="00B95F4C" w:rsidRDefault="005E7037" w:rsidP="0071424D">
      <w:pPr>
        <w:shd w:val="clear" w:color="auto" w:fill="FFFFFF"/>
        <w:spacing w:after="160" w:line="360" w:lineRule="auto"/>
        <w:jc w:val="both"/>
        <w:rPr>
          <w:color w:val="000000"/>
        </w:rPr>
      </w:pPr>
    </w:p>
    <w:p w14:paraId="775178CD" w14:textId="294B767E" w:rsidR="00C92464" w:rsidRDefault="0023319C" w:rsidP="005E7037">
      <w:pPr>
        <w:shd w:val="clear" w:color="auto" w:fill="FFFFFF"/>
        <w:spacing w:after="160" w:line="360" w:lineRule="auto"/>
        <w:jc w:val="center"/>
        <w:rPr>
          <w:i/>
          <w:iCs/>
        </w:rPr>
      </w:pPr>
      <w:r w:rsidRPr="00B95F4C">
        <w:rPr>
          <w:i/>
          <w:iCs/>
        </w:rPr>
        <w:t>‘’</w:t>
      </w:r>
      <w:r w:rsidR="001D3C5F" w:rsidRPr="00B95F4C">
        <w:rPr>
          <w:i/>
          <w:iCs/>
        </w:rPr>
        <w:t>A negative</w:t>
      </w:r>
      <w:r w:rsidRPr="00124116">
        <w:rPr>
          <w:i/>
          <w:iCs/>
        </w:rPr>
        <w:t xml:space="preserve"> effect of individualism within our organisation is the older workforce who aren’t so confident using technology which can result in delayed time frames and a less innovative approach</w:t>
      </w:r>
      <w:r w:rsidRPr="00B95F4C">
        <w:rPr>
          <w:i/>
          <w:iCs/>
        </w:rPr>
        <w:t>’’</w:t>
      </w:r>
      <w:r w:rsidR="005E7037">
        <w:rPr>
          <w:i/>
          <w:iCs/>
        </w:rPr>
        <w:t xml:space="preserve"> </w:t>
      </w:r>
    </w:p>
    <w:p w14:paraId="4F0D9378" w14:textId="6B69330A" w:rsidR="005E7037" w:rsidRPr="00B95F4C" w:rsidRDefault="005E7037" w:rsidP="005E7037">
      <w:pPr>
        <w:shd w:val="clear" w:color="auto" w:fill="FFFFFF"/>
        <w:spacing w:after="160" w:line="360" w:lineRule="auto"/>
        <w:jc w:val="right"/>
        <w:rPr>
          <w:noProof/>
        </w:rPr>
      </w:pPr>
      <w:r>
        <w:rPr>
          <w:i/>
          <w:iCs/>
        </w:rPr>
        <w:t>(</w:t>
      </w:r>
      <w:r w:rsidRPr="007B5FEA">
        <w:rPr>
          <w:sz w:val="18"/>
          <w:szCs w:val="18"/>
        </w:rPr>
        <w:t xml:space="preserve">participant </w:t>
      </w:r>
      <w:r>
        <w:rPr>
          <w:sz w:val="18"/>
          <w:szCs w:val="18"/>
        </w:rPr>
        <w:t>5</w:t>
      </w:r>
      <w:r w:rsidRPr="007B5FEA">
        <w:rPr>
          <w:sz w:val="18"/>
          <w:szCs w:val="18"/>
        </w:rPr>
        <w:t>).</w:t>
      </w:r>
    </w:p>
    <w:p w14:paraId="31B583C0" w14:textId="1B87DD62" w:rsidR="00386404" w:rsidRPr="009D675D" w:rsidRDefault="00B04F5E" w:rsidP="0071424D">
      <w:pPr>
        <w:shd w:val="clear" w:color="auto" w:fill="FFFFFF"/>
        <w:spacing w:after="160" w:line="360" w:lineRule="auto"/>
        <w:jc w:val="both"/>
        <w:rPr>
          <w:color w:val="000000"/>
        </w:rPr>
      </w:pPr>
      <w:r w:rsidRPr="00B95F4C">
        <w:rPr>
          <w:color w:val="000000"/>
        </w:rPr>
        <w:t xml:space="preserve">This also supports culture communication protocol, as Matthews &amp; Thakkar (2012) state the importance of making necessary adjustments to address the needs of today’s diverse workforce. </w:t>
      </w:r>
      <w:r w:rsidR="001174D9" w:rsidRPr="00B95F4C">
        <w:rPr>
          <w:color w:val="000000"/>
        </w:rPr>
        <w:t xml:space="preserve"> This interpretation of the primary data initiates a future research gap in the literature that might gain a clearer understanding of the impact individualism is having on different generations working in an organisation</w:t>
      </w:r>
      <w:r w:rsidR="00812618">
        <w:rPr>
          <w:color w:val="000000"/>
        </w:rPr>
        <w:t>.</w:t>
      </w:r>
    </w:p>
    <w:p w14:paraId="579FF5EE" w14:textId="1F56EE93" w:rsidR="0098784A" w:rsidRDefault="00871EF1" w:rsidP="00386404">
      <w:pPr>
        <w:pStyle w:val="Heading2"/>
        <w:spacing w:line="360" w:lineRule="auto"/>
        <w:jc w:val="both"/>
        <w:rPr>
          <w:rFonts w:ascii="Times New Roman" w:hAnsi="Times New Roman" w:cs="Times New Roman"/>
          <w:b/>
          <w:bCs/>
          <w:color w:val="000000" w:themeColor="text1"/>
          <w:sz w:val="24"/>
          <w:szCs w:val="24"/>
        </w:rPr>
      </w:pPr>
      <w:bookmarkStart w:id="70" w:name="_Toc69732259"/>
      <w:bookmarkStart w:id="71" w:name="_Toc69736854"/>
      <w:r w:rsidRPr="0098784A">
        <w:rPr>
          <w:rFonts w:ascii="Times New Roman" w:hAnsi="Times New Roman" w:cs="Times New Roman"/>
          <w:b/>
          <w:bCs/>
          <w:color w:val="000000" w:themeColor="text1"/>
          <w:sz w:val="24"/>
          <w:szCs w:val="24"/>
        </w:rPr>
        <w:lastRenderedPageBreak/>
        <w:t>4.</w:t>
      </w:r>
      <w:r w:rsidR="004D23DA" w:rsidRPr="0098784A">
        <w:rPr>
          <w:rFonts w:ascii="Times New Roman" w:hAnsi="Times New Roman" w:cs="Times New Roman"/>
          <w:b/>
          <w:bCs/>
          <w:color w:val="000000" w:themeColor="text1"/>
          <w:sz w:val="24"/>
          <w:szCs w:val="24"/>
        </w:rPr>
        <w:t>5</w:t>
      </w:r>
      <w:r w:rsidRPr="0098784A">
        <w:rPr>
          <w:rFonts w:ascii="Times New Roman" w:hAnsi="Times New Roman" w:cs="Times New Roman"/>
          <w:b/>
          <w:bCs/>
          <w:color w:val="000000" w:themeColor="text1"/>
          <w:sz w:val="24"/>
          <w:szCs w:val="24"/>
        </w:rPr>
        <w:t xml:space="preserve"> </w:t>
      </w:r>
      <w:r w:rsidR="00B95F4C" w:rsidRPr="0098784A">
        <w:rPr>
          <w:rFonts w:ascii="Times New Roman" w:hAnsi="Times New Roman" w:cs="Times New Roman"/>
          <w:b/>
          <w:bCs/>
          <w:color w:val="000000" w:themeColor="text1"/>
          <w:sz w:val="24"/>
          <w:szCs w:val="24"/>
        </w:rPr>
        <w:t>Theme: Communication</w:t>
      </w:r>
      <w:bookmarkEnd w:id="70"/>
      <w:bookmarkEnd w:id="71"/>
    </w:p>
    <w:p w14:paraId="650B4E8C" w14:textId="77777777" w:rsidR="00386404" w:rsidRPr="00386404" w:rsidRDefault="00386404" w:rsidP="00386404"/>
    <w:p w14:paraId="27AF7984" w14:textId="498E00D9" w:rsidR="005E7037" w:rsidRDefault="0067124D" w:rsidP="00386404">
      <w:pPr>
        <w:shd w:val="clear" w:color="auto" w:fill="FFFFFF"/>
        <w:spacing w:after="160" w:line="360" w:lineRule="auto"/>
        <w:jc w:val="both"/>
        <w:rPr>
          <w:color w:val="000000"/>
        </w:rPr>
      </w:pPr>
      <w:r w:rsidRPr="00B95F4C">
        <w:rPr>
          <w:color w:val="000000"/>
        </w:rPr>
        <w:t>Communication</w:t>
      </w:r>
      <w:r w:rsidR="00BE753E" w:rsidRPr="00B95F4C">
        <w:rPr>
          <w:color w:val="000000"/>
        </w:rPr>
        <w:t xml:space="preserve"> theme was a focal point for all six of the participants</w:t>
      </w:r>
      <w:r w:rsidR="001F28A8" w:rsidRPr="00B95F4C">
        <w:rPr>
          <w:color w:val="000000"/>
        </w:rPr>
        <w:t xml:space="preserve"> as the pandemic has altered the communication landscape through technology</w:t>
      </w:r>
      <w:r w:rsidR="002F1ADD" w:rsidRPr="00B95F4C">
        <w:rPr>
          <w:color w:val="000000"/>
        </w:rPr>
        <w:t xml:space="preserve"> and the mental struggles of employees were highlighted. Cultural communication allows employees to </w:t>
      </w:r>
      <w:r w:rsidR="00E651CA" w:rsidRPr="00B95F4C">
        <w:rPr>
          <w:color w:val="000000"/>
        </w:rPr>
        <w:t>gain interpersonal connections within a workplace a</w:t>
      </w:r>
      <w:r w:rsidR="00EC1621" w:rsidRPr="00B95F4C">
        <w:rPr>
          <w:color w:val="000000"/>
        </w:rPr>
        <w:t xml:space="preserve">nd </w:t>
      </w:r>
      <w:r w:rsidR="00C9050A" w:rsidRPr="00B95F4C">
        <w:rPr>
          <w:color w:val="000000"/>
        </w:rPr>
        <w:t>influences shared goals between employees.</w:t>
      </w:r>
    </w:p>
    <w:p w14:paraId="67C371DA" w14:textId="77777777" w:rsidR="005E7037" w:rsidRPr="00B95F4C" w:rsidRDefault="005E7037" w:rsidP="005E7037">
      <w:pPr>
        <w:shd w:val="clear" w:color="auto" w:fill="FFFFFF"/>
        <w:spacing w:after="160" w:line="360" w:lineRule="auto"/>
        <w:jc w:val="both"/>
        <w:rPr>
          <w:color w:val="000000"/>
        </w:rPr>
      </w:pPr>
    </w:p>
    <w:p w14:paraId="187C469A" w14:textId="77777777" w:rsidR="005E7037" w:rsidRDefault="00C56536" w:rsidP="005E7037">
      <w:pPr>
        <w:spacing w:line="360" w:lineRule="auto"/>
        <w:jc w:val="center"/>
        <w:rPr>
          <w:i/>
          <w:iCs/>
        </w:rPr>
      </w:pPr>
      <w:r w:rsidRPr="00B95F4C">
        <w:t>‘’</w:t>
      </w:r>
      <w:r w:rsidRPr="00B95F4C">
        <w:rPr>
          <w:i/>
          <w:iCs/>
        </w:rPr>
        <w:t xml:space="preserve"> Eventually,</w:t>
      </w:r>
      <w:r w:rsidRPr="00124116">
        <w:rPr>
          <w:i/>
          <w:iCs/>
        </w:rPr>
        <w:t xml:space="preserve"> people soon began to struggle with their own mental obstacles from zoom doom, they pursued an individualism approach in the workplace</w:t>
      </w:r>
      <w:r w:rsidRPr="00B95F4C">
        <w:rPr>
          <w:i/>
          <w:iCs/>
        </w:rPr>
        <w:t>)’’</w:t>
      </w:r>
    </w:p>
    <w:p w14:paraId="0233434B" w14:textId="7BC18C90" w:rsidR="00BA357C" w:rsidRDefault="005E7037" w:rsidP="005E7037">
      <w:pPr>
        <w:spacing w:line="360" w:lineRule="auto"/>
        <w:jc w:val="right"/>
        <w:rPr>
          <w:i/>
          <w:iCs/>
        </w:rPr>
      </w:pPr>
      <w:r>
        <w:rPr>
          <w:i/>
          <w:iCs/>
        </w:rPr>
        <w:t xml:space="preserve"> (</w:t>
      </w:r>
      <w:r w:rsidRPr="007B5FEA">
        <w:rPr>
          <w:sz w:val="18"/>
          <w:szCs w:val="18"/>
        </w:rPr>
        <w:t xml:space="preserve">participant </w:t>
      </w:r>
      <w:r>
        <w:rPr>
          <w:sz w:val="18"/>
          <w:szCs w:val="18"/>
        </w:rPr>
        <w:t>2</w:t>
      </w:r>
      <w:r w:rsidRPr="007B5FEA">
        <w:rPr>
          <w:sz w:val="18"/>
          <w:szCs w:val="18"/>
        </w:rPr>
        <w:t>).</w:t>
      </w:r>
    </w:p>
    <w:p w14:paraId="4B3A7AB4" w14:textId="77777777" w:rsidR="005E7037" w:rsidRPr="005E7037" w:rsidRDefault="005E7037" w:rsidP="005E7037">
      <w:pPr>
        <w:spacing w:line="360" w:lineRule="auto"/>
        <w:jc w:val="right"/>
        <w:rPr>
          <w:i/>
          <w:iCs/>
        </w:rPr>
      </w:pPr>
    </w:p>
    <w:p w14:paraId="6ABF4F92" w14:textId="51EBD249" w:rsidR="00BA357C" w:rsidRDefault="00BA357C" w:rsidP="005E7037">
      <w:pPr>
        <w:spacing w:line="360" w:lineRule="auto"/>
        <w:jc w:val="center"/>
        <w:rPr>
          <w:i/>
          <w:iCs/>
        </w:rPr>
      </w:pPr>
      <w:r w:rsidRPr="00B95F4C">
        <w:rPr>
          <w:i/>
          <w:iCs/>
        </w:rPr>
        <w:t xml:space="preserve">‘’ </w:t>
      </w:r>
      <w:r w:rsidR="009B49F0" w:rsidRPr="00B95F4C">
        <w:rPr>
          <w:i/>
          <w:iCs/>
        </w:rPr>
        <w:t>S</w:t>
      </w:r>
      <w:r w:rsidRPr="00124116">
        <w:rPr>
          <w:i/>
          <w:iCs/>
        </w:rPr>
        <w:t>ome people have become more aggressive in written communications as a result of not seeing others so much and so de-humanising the relationship’’</w:t>
      </w:r>
    </w:p>
    <w:p w14:paraId="5EEF2E95" w14:textId="12EA285E" w:rsidR="005E7037" w:rsidRPr="00B95F4C" w:rsidRDefault="005E7037" w:rsidP="005E7037">
      <w:pPr>
        <w:spacing w:line="360" w:lineRule="auto"/>
        <w:jc w:val="right"/>
        <w:rPr>
          <w:i/>
          <w:iCs/>
        </w:rPr>
      </w:pPr>
      <w:r>
        <w:rPr>
          <w:i/>
          <w:iCs/>
        </w:rPr>
        <w:t>(</w:t>
      </w:r>
      <w:r w:rsidRPr="007B5FEA">
        <w:rPr>
          <w:sz w:val="18"/>
          <w:szCs w:val="18"/>
        </w:rPr>
        <w:t xml:space="preserve">participant </w:t>
      </w:r>
      <w:r>
        <w:rPr>
          <w:sz w:val="18"/>
          <w:szCs w:val="18"/>
        </w:rPr>
        <w:t>3</w:t>
      </w:r>
      <w:r w:rsidRPr="007B5FEA">
        <w:rPr>
          <w:sz w:val="18"/>
          <w:szCs w:val="18"/>
        </w:rPr>
        <w:t>).</w:t>
      </w:r>
    </w:p>
    <w:p w14:paraId="08D56292" w14:textId="014E9478" w:rsidR="002F1ADD" w:rsidRPr="00B95F4C" w:rsidRDefault="00C9050A" w:rsidP="0071424D">
      <w:pPr>
        <w:spacing w:line="360" w:lineRule="auto"/>
        <w:jc w:val="both"/>
        <w:rPr>
          <w:i/>
          <w:iCs/>
        </w:rPr>
      </w:pPr>
      <w:r w:rsidRPr="00B95F4C">
        <w:rPr>
          <w:i/>
          <w:iCs/>
        </w:rPr>
        <w:t xml:space="preserve"> </w:t>
      </w:r>
    </w:p>
    <w:p w14:paraId="306C7A8F" w14:textId="3C1B64F5" w:rsidR="009B49F0" w:rsidRDefault="00390416" w:rsidP="0071424D">
      <w:pPr>
        <w:spacing w:line="360" w:lineRule="auto"/>
        <w:jc w:val="both"/>
      </w:pPr>
      <w:r w:rsidRPr="00B95F4C">
        <w:t>Participant 5 also states the change in behaviour amongst employees due to virtual communication.</w:t>
      </w:r>
    </w:p>
    <w:p w14:paraId="01FCD76F" w14:textId="77777777" w:rsidR="005E7037" w:rsidRPr="00B95F4C" w:rsidRDefault="005E7037" w:rsidP="005E7037">
      <w:pPr>
        <w:spacing w:line="360" w:lineRule="auto"/>
        <w:jc w:val="center"/>
        <w:rPr>
          <w:i/>
          <w:iCs/>
        </w:rPr>
      </w:pPr>
    </w:p>
    <w:p w14:paraId="2107A2EE" w14:textId="692A85E4" w:rsidR="005E7037" w:rsidRDefault="009B49F0" w:rsidP="005E7037">
      <w:pPr>
        <w:spacing w:line="360" w:lineRule="auto"/>
        <w:jc w:val="center"/>
        <w:rPr>
          <w:i/>
          <w:iCs/>
        </w:rPr>
      </w:pPr>
      <w:r w:rsidRPr="00B95F4C">
        <w:rPr>
          <w:i/>
          <w:iCs/>
        </w:rPr>
        <w:t>‘</w:t>
      </w:r>
      <w:r w:rsidR="00A73E0E" w:rsidRPr="00B95F4C">
        <w:rPr>
          <w:i/>
          <w:iCs/>
        </w:rPr>
        <w:t>T</w:t>
      </w:r>
      <w:r w:rsidRPr="00124116">
        <w:rPr>
          <w:i/>
          <w:iCs/>
        </w:rPr>
        <w:t xml:space="preserve">here are some individuals who are not computer literate and would tend to shy away from communication via media platforms but pre COVID these individuals were strong to interface with </w:t>
      </w:r>
      <w:r w:rsidR="005E7037" w:rsidRPr="00124116">
        <w:rPr>
          <w:i/>
          <w:iCs/>
        </w:rPr>
        <w:t>communications</w:t>
      </w:r>
      <w:r w:rsidR="005E7037" w:rsidRPr="00B95F4C">
        <w:rPr>
          <w:i/>
          <w:iCs/>
        </w:rPr>
        <w:t>’</w:t>
      </w:r>
      <w:r w:rsidRPr="00124116">
        <w:rPr>
          <w:i/>
          <w:iCs/>
        </w:rPr>
        <w:t>’</w:t>
      </w:r>
    </w:p>
    <w:p w14:paraId="13101A30" w14:textId="1A147942" w:rsidR="009B49F0" w:rsidRPr="00124116" w:rsidRDefault="005E7037" w:rsidP="005E7037">
      <w:pPr>
        <w:spacing w:line="360" w:lineRule="auto"/>
        <w:jc w:val="right"/>
        <w:rPr>
          <w:i/>
          <w:iCs/>
        </w:rPr>
      </w:pPr>
      <w:r>
        <w:rPr>
          <w:i/>
          <w:iCs/>
        </w:rPr>
        <w:t xml:space="preserve"> (</w:t>
      </w:r>
      <w:r w:rsidRPr="007B5FEA">
        <w:rPr>
          <w:sz w:val="18"/>
          <w:szCs w:val="18"/>
        </w:rPr>
        <w:t xml:space="preserve">participant </w:t>
      </w:r>
      <w:r>
        <w:rPr>
          <w:sz w:val="18"/>
          <w:szCs w:val="18"/>
        </w:rPr>
        <w:t>5</w:t>
      </w:r>
      <w:r w:rsidRPr="007B5FEA">
        <w:rPr>
          <w:sz w:val="18"/>
          <w:szCs w:val="18"/>
        </w:rPr>
        <w:t>).</w:t>
      </w:r>
    </w:p>
    <w:p w14:paraId="28786457" w14:textId="77777777" w:rsidR="004E04B6" w:rsidRDefault="004E04B6" w:rsidP="0071424D">
      <w:pPr>
        <w:spacing w:line="360" w:lineRule="auto"/>
        <w:jc w:val="both"/>
      </w:pPr>
    </w:p>
    <w:p w14:paraId="3F472F2E" w14:textId="09DB16DB" w:rsidR="002479AA" w:rsidRDefault="00C70D53" w:rsidP="0071424D">
      <w:pPr>
        <w:spacing w:line="360" w:lineRule="auto"/>
        <w:jc w:val="both"/>
      </w:pPr>
      <w:r w:rsidRPr="00B95F4C">
        <w:t xml:space="preserve">An interpretation of this view can also suggest that </w:t>
      </w:r>
      <w:r w:rsidR="00943687" w:rsidRPr="00B95F4C">
        <w:t xml:space="preserve">although company performance may not be as affected from remote working, the interchange of employees may be damaging to them in relation to mental health and for their interpersonal skills. Although, it is likely that over time employees will adapt to an environment, as stated by </w:t>
      </w:r>
      <w:r w:rsidR="002479AA" w:rsidRPr="00B95F4C">
        <w:t>participant 6</w:t>
      </w:r>
      <w:r w:rsidR="00651207">
        <w:t xml:space="preserve"> who stated</w:t>
      </w:r>
    </w:p>
    <w:p w14:paraId="56CE3CDD" w14:textId="77777777" w:rsidR="00EF3764" w:rsidRDefault="00EF3764" w:rsidP="0071424D">
      <w:pPr>
        <w:spacing w:line="360" w:lineRule="auto"/>
        <w:jc w:val="both"/>
      </w:pPr>
    </w:p>
    <w:p w14:paraId="2AD30B5A" w14:textId="77777777" w:rsidR="005E7037" w:rsidRPr="00B95F4C" w:rsidRDefault="005E7037" w:rsidP="00EF3764">
      <w:pPr>
        <w:spacing w:line="360" w:lineRule="auto"/>
        <w:jc w:val="center"/>
      </w:pPr>
    </w:p>
    <w:p w14:paraId="7F06CC2D" w14:textId="42CB0ED6" w:rsidR="00EF3764" w:rsidRDefault="002479AA" w:rsidP="00EF3764">
      <w:pPr>
        <w:spacing w:line="360" w:lineRule="auto"/>
        <w:jc w:val="center"/>
        <w:rPr>
          <w:i/>
          <w:iCs/>
        </w:rPr>
      </w:pPr>
      <w:r w:rsidRPr="00B95F4C">
        <w:rPr>
          <w:i/>
          <w:iCs/>
        </w:rPr>
        <w:t xml:space="preserve">‘’ </w:t>
      </w:r>
      <w:r w:rsidRPr="00124116">
        <w:rPr>
          <w:i/>
          <w:iCs/>
        </w:rPr>
        <w:t>Everyone has reacted differently to the long-isolated periods</w:t>
      </w:r>
      <w:r w:rsidR="0067124D" w:rsidRPr="00B95F4C">
        <w:rPr>
          <w:i/>
          <w:iCs/>
        </w:rPr>
        <w:t>.</w:t>
      </w:r>
      <w:r w:rsidRPr="00124116">
        <w:rPr>
          <w:i/>
          <w:iCs/>
        </w:rPr>
        <w:t xml:space="preserve"> individual consideration for each employee must be </w:t>
      </w:r>
      <w:r w:rsidR="005E7037" w:rsidRPr="00124116">
        <w:rPr>
          <w:i/>
          <w:iCs/>
        </w:rPr>
        <w:t>respected</w:t>
      </w:r>
      <w:r w:rsidR="005E7037" w:rsidRPr="00B95F4C">
        <w:rPr>
          <w:i/>
          <w:iCs/>
        </w:rPr>
        <w:t>’</w:t>
      </w:r>
      <w:r w:rsidR="00EF3764">
        <w:rPr>
          <w:i/>
          <w:iCs/>
        </w:rPr>
        <w:t xml:space="preserve">’  </w:t>
      </w:r>
    </w:p>
    <w:p w14:paraId="24076899" w14:textId="03050C4D" w:rsidR="005E7037" w:rsidRPr="00B95F4C" w:rsidRDefault="00EF3764" w:rsidP="00EF3764">
      <w:pPr>
        <w:spacing w:line="360" w:lineRule="auto"/>
        <w:jc w:val="right"/>
        <w:rPr>
          <w:i/>
          <w:iCs/>
        </w:rPr>
      </w:pPr>
      <w:r>
        <w:rPr>
          <w:i/>
          <w:iCs/>
        </w:rPr>
        <w:t>(</w:t>
      </w:r>
      <w:r w:rsidRPr="007B5FEA">
        <w:rPr>
          <w:sz w:val="18"/>
          <w:szCs w:val="18"/>
        </w:rPr>
        <w:t xml:space="preserve">participant </w:t>
      </w:r>
      <w:r>
        <w:rPr>
          <w:sz w:val="18"/>
          <w:szCs w:val="18"/>
        </w:rPr>
        <w:t>6</w:t>
      </w:r>
      <w:r w:rsidRPr="007B5FEA">
        <w:rPr>
          <w:sz w:val="18"/>
          <w:szCs w:val="18"/>
        </w:rPr>
        <w:t>).</w:t>
      </w:r>
    </w:p>
    <w:p w14:paraId="2B7812A6" w14:textId="77777777" w:rsidR="002479AA" w:rsidRPr="00B95F4C" w:rsidRDefault="002479AA" w:rsidP="0071424D">
      <w:pPr>
        <w:spacing w:line="360" w:lineRule="auto"/>
        <w:jc w:val="both"/>
      </w:pPr>
    </w:p>
    <w:p w14:paraId="0705616D" w14:textId="3FD80A7B" w:rsidR="00B95F4C" w:rsidRDefault="0067124D" w:rsidP="0071424D">
      <w:pPr>
        <w:spacing w:line="360" w:lineRule="auto"/>
        <w:jc w:val="both"/>
        <w:rPr>
          <w:noProof/>
        </w:rPr>
      </w:pPr>
      <w:r w:rsidRPr="00B95F4C">
        <w:lastRenderedPageBreak/>
        <w:t xml:space="preserve">Which also indicates that managers should consider and respect the differences of each employee. The use of effective leadership can maintain positive relationships between managers and their employees whilst considering the effects of the long-isolated periods to each </w:t>
      </w:r>
      <w:r w:rsidR="00D940E1" w:rsidRPr="00B95F4C">
        <w:t>employee’s</w:t>
      </w:r>
      <w:r w:rsidRPr="00B95F4C">
        <w:t xml:space="preserve"> </w:t>
      </w:r>
      <w:r w:rsidR="00D940E1" w:rsidRPr="00B95F4C">
        <w:t>mental struggles.</w:t>
      </w:r>
      <w:r w:rsidRPr="00B95F4C">
        <w:t xml:space="preserve"> </w:t>
      </w:r>
      <w:r w:rsidR="008C67AB" w:rsidRPr="00B95F4C">
        <w:t>As Deloitte</w:t>
      </w:r>
      <w:r w:rsidR="00812618">
        <w:t xml:space="preserve"> (2020) </w:t>
      </w:r>
      <w:r w:rsidR="008C67AB" w:rsidRPr="00B95F4C">
        <w:t xml:space="preserve">suggested that employees are also adapting to a new form of communication virtually but are also battling new distractions. </w:t>
      </w:r>
      <w:r w:rsidR="00044CE9" w:rsidRPr="00B95F4C">
        <w:t xml:space="preserve">Therefore, this quote emphasises the importance of managing effectively through virtual communication. </w:t>
      </w:r>
      <w:r w:rsidR="00776C9C" w:rsidRPr="00B95F4C">
        <w:t>As suggested in the literacy review the use of cultural standards provides regulatory function of</w:t>
      </w:r>
      <w:r w:rsidR="00224342" w:rsidRPr="00B95F4C">
        <w:t xml:space="preserve"> managing people effectively </w:t>
      </w:r>
      <w:sdt>
        <w:sdtPr>
          <w:rPr>
            <w:noProof/>
          </w:rPr>
          <w:id w:val="1223864427"/>
          <w:citation/>
        </w:sdtPr>
        <w:sdtEndPr/>
        <w:sdtContent>
          <w:r w:rsidR="00224342" w:rsidRPr="00B95F4C">
            <w:rPr>
              <w:noProof/>
            </w:rPr>
            <w:fldChar w:fldCharType="begin"/>
          </w:r>
          <w:r w:rsidR="00224342" w:rsidRPr="00B95F4C">
            <w:rPr>
              <w:noProof/>
            </w:rPr>
            <w:instrText xml:space="preserve">CITATION OOw14 \l 2057 </w:instrText>
          </w:r>
          <w:r w:rsidR="00224342" w:rsidRPr="00B95F4C">
            <w:rPr>
              <w:noProof/>
            </w:rPr>
            <w:fldChar w:fldCharType="separate"/>
          </w:r>
          <w:r w:rsidR="00170D21">
            <w:rPr>
              <w:noProof/>
            </w:rPr>
            <w:t>(Owoyemi, 2014)</w:t>
          </w:r>
          <w:r w:rsidR="00224342" w:rsidRPr="00B95F4C">
            <w:rPr>
              <w:noProof/>
            </w:rPr>
            <w:fldChar w:fldCharType="end"/>
          </w:r>
        </w:sdtContent>
      </w:sdt>
      <w:r w:rsidR="007D4358" w:rsidRPr="00B95F4C">
        <w:rPr>
          <w:noProof/>
        </w:rPr>
        <w:t xml:space="preserve"> This particular theme </w:t>
      </w:r>
      <w:r w:rsidR="00B27DBA">
        <w:rPr>
          <w:noProof/>
        </w:rPr>
        <w:t>has</w:t>
      </w:r>
      <w:r w:rsidR="007D4358" w:rsidRPr="00B95F4C">
        <w:rPr>
          <w:noProof/>
        </w:rPr>
        <w:t xml:space="preserve"> a significant respone to the research focus questions of this study as it focuses on how substancial the effect of COVID-19 </w:t>
      </w:r>
      <w:r w:rsidR="00812618">
        <w:rPr>
          <w:noProof/>
        </w:rPr>
        <w:t xml:space="preserve">is </w:t>
      </w:r>
      <w:r w:rsidR="007D4358" w:rsidRPr="00B95F4C">
        <w:rPr>
          <w:noProof/>
        </w:rPr>
        <w:t xml:space="preserve">on cultural communication. On reflection, the degree of effect can be determined on an individual basis, each member of a workplace has adapted to the new form of communication differently. Whilst some individuals are thriving and have found innovation form the cultural change, others are not as adaptable with the mental struggles that have been influenced with the new measures introduced by workplaces. </w:t>
      </w:r>
    </w:p>
    <w:p w14:paraId="631279E0" w14:textId="77777777" w:rsidR="004E04B6" w:rsidRPr="004E04B6" w:rsidRDefault="004E04B6" w:rsidP="0071424D">
      <w:pPr>
        <w:spacing w:line="360" w:lineRule="auto"/>
        <w:jc w:val="both"/>
        <w:rPr>
          <w:noProof/>
        </w:rPr>
      </w:pPr>
    </w:p>
    <w:p w14:paraId="441ADA4B" w14:textId="3DC829AD" w:rsidR="00F63A20" w:rsidRPr="0098784A" w:rsidRDefault="00F63A20" w:rsidP="0071424D">
      <w:pPr>
        <w:pStyle w:val="Heading2"/>
        <w:spacing w:line="360" w:lineRule="auto"/>
        <w:jc w:val="both"/>
        <w:rPr>
          <w:rFonts w:ascii="Times New Roman" w:hAnsi="Times New Roman" w:cs="Times New Roman"/>
          <w:b/>
          <w:bCs/>
          <w:color w:val="000000" w:themeColor="text1"/>
          <w:sz w:val="24"/>
          <w:szCs w:val="24"/>
        </w:rPr>
      </w:pPr>
      <w:bookmarkStart w:id="72" w:name="_Toc69732260"/>
      <w:bookmarkStart w:id="73" w:name="_Toc69736855"/>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6</w:t>
      </w:r>
      <w:r w:rsidRPr="0098784A">
        <w:rPr>
          <w:rFonts w:ascii="Times New Roman" w:hAnsi="Times New Roman" w:cs="Times New Roman"/>
          <w:b/>
          <w:bCs/>
          <w:color w:val="000000" w:themeColor="text1"/>
          <w:sz w:val="24"/>
          <w:szCs w:val="24"/>
        </w:rPr>
        <w:t xml:space="preserve"> </w:t>
      </w:r>
      <w:r w:rsid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Leadership</w:t>
      </w:r>
      <w:bookmarkEnd w:id="72"/>
      <w:bookmarkEnd w:id="73"/>
    </w:p>
    <w:p w14:paraId="5DA93993" w14:textId="77777777" w:rsidR="0098784A" w:rsidRPr="0098784A" w:rsidRDefault="0098784A" w:rsidP="0071424D">
      <w:pPr>
        <w:spacing w:line="360" w:lineRule="auto"/>
        <w:jc w:val="both"/>
      </w:pPr>
    </w:p>
    <w:p w14:paraId="296FC4AA" w14:textId="73015A91" w:rsidR="00B95F4C" w:rsidRDefault="00E85E87" w:rsidP="005E7037">
      <w:pPr>
        <w:shd w:val="clear" w:color="auto" w:fill="FFFFFF"/>
        <w:spacing w:after="160" w:line="360" w:lineRule="auto"/>
        <w:jc w:val="both"/>
        <w:rPr>
          <w:color w:val="000000" w:themeColor="text1"/>
        </w:rPr>
      </w:pPr>
      <w:r w:rsidRPr="00B95F4C">
        <w:rPr>
          <w:color w:val="000000" w:themeColor="text1"/>
        </w:rPr>
        <w:t>All six participants stated that they felt transformational leadership was the leadership style that best suited a virtual workplace. The approach of transformational leadership</w:t>
      </w:r>
      <w:r w:rsidR="00144038" w:rsidRPr="00B95F4C">
        <w:rPr>
          <w:color w:val="000000" w:themeColor="text1"/>
        </w:rPr>
        <w:t xml:space="preserve"> focuses on </w:t>
      </w:r>
      <w:r w:rsidR="00FB1908" w:rsidRPr="00B95F4C">
        <w:rPr>
          <w:color w:val="000000" w:themeColor="text1"/>
        </w:rPr>
        <w:t>charisma, inspiration</w:t>
      </w:r>
      <w:r w:rsidR="00812618">
        <w:rPr>
          <w:color w:val="000000" w:themeColor="text1"/>
        </w:rPr>
        <w:t xml:space="preserve">, </w:t>
      </w:r>
      <w:r w:rsidR="00FB1908" w:rsidRPr="00B95F4C">
        <w:rPr>
          <w:color w:val="000000" w:themeColor="text1"/>
        </w:rPr>
        <w:t xml:space="preserve">rationality and gives personal attention to each employee with an equal treatment across the workforce. </w:t>
      </w:r>
      <w:r w:rsidR="003833EA" w:rsidRPr="00B95F4C">
        <w:rPr>
          <w:color w:val="000000" w:themeColor="text1"/>
        </w:rPr>
        <w:t xml:space="preserve"> A participating manager suggested relying on teamwork was an important element of virtual communication leadership. </w:t>
      </w:r>
    </w:p>
    <w:p w14:paraId="769C6754" w14:textId="77777777" w:rsidR="005E7037" w:rsidRPr="00B95F4C" w:rsidRDefault="005E7037" w:rsidP="005E7037">
      <w:pPr>
        <w:shd w:val="clear" w:color="auto" w:fill="FFFFFF"/>
        <w:spacing w:after="160" w:line="360" w:lineRule="auto"/>
        <w:jc w:val="both"/>
        <w:rPr>
          <w:color w:val="000000" w:themeColor="text1"/>
        </w:rPr>
      </w:pPr>
    </w:p>
    <w:p w14:paraId="766ABA33" w14:textId="77762079" w:rsidR="005E7037" w:rsidRDefault="003833EA" w:rsidP="005E7037">
      <w:pPr>
        <w:shd w:val="clear" w:color="auto" w:fill="FFFFFF"/>
        <w:spacing w:after="160" w:line="360" w:lineRule="auto"/>
        <w:jc w:val="center"/>
        <w:rPr>
          <w:i/>
          <w:iCs/>
        </w:rPr>
      </w:pPr>
      <w:r w:rsidRPr="00B95F4C">
        <w:rPr>
          <w:i/>
          <w:iCs/>
        </w:rPr>
        <w:t>’</w:t>
      </w:r>
      <w:r w:rsidRPr="00124116">
        <w:rPr>
          <w:rFonts w:eastAsia="Calibri Light"/>
          <w:i/>
          <w:iCs/>
        </w:rPr>
        <w:t xml:space="preserve">I think transformational style </w:t>
      </w:r>
      <w:r w:rsidRPr="00B95F4C">
        <w:rPr>
          <w:i/>
          <w:iCs/>
        </w:rPr>
        <w:t>is the best suited</w:t>
      </w:r>
      <w:r w:rsidRPr="00124116">
        <w:rPr>
          <w:rFonts w:eastAsia="Calibri Light"/>
          <w:i/>
          <w:iCs/>
        </w:rPr>
        <w:t xml:space="preserve"> leadership to manage effective communication in a remote situation. </w:t>
      </w:r>
      <w:r w:rsidRPr="00B95F4C">
        <w:rPr>
          <w:i/>
          <w:iCs/>
        </w:rPr>
        <w:t xml:space="preserve">As </w:t>
      </w:r>
      <w:r w:rsidRPr="00124116">
        <w:rPr>
          <w:rFonts w:eastAsia="Calibri Light"/>
          <w:i/>
          <w:iCs/>
        </w:rPr>
        <w:t>a</w:t>
      </w:r>
      <w:r w:rsidRPr="00B95F4C">
        <w:rPr>
          <w:i/>
          <w:iCs/>
        </w:rPr>
        <w:t xml:space="preserve"> manager I ensure to</w:t>
      </w:r>
      <w:r w:rsidRPr="00124116">
        <w:rPr>
          <w:rFonts w:eastAsia="Calibri Light"/>
          <w:i/>
          <w:iCs/>
        </w:rPr>
        <w:t xml:space="preserve"> communic</w:t>
      </w:r>
      <w:r w:rsidRPr="00B95F4C">
        <w:rPr>
          <w:i/>
          <w:iCs/>
        </w:rPr>
        <w:t xml:space="preserve">ate efficiently by taking </w:t>
      </w:r>
      <w:r w:rsidRPr="00124116">
        <w:rPr>
          <w:rFonts w:eastAsia="Calibri Light"/>
          <w:i/>
          <w:iCs/>
        </w:rPr>
        <w:t>an active role</w:t>
      </w:r>
      <w:r w:rsidRPr="00B95F4C">
        <w:rPr>
          <w:i/>
          <w:iCs/>
        </w:rPr>
        <w:t xml:space="preserve"> in motivating and heavily relying on teamwor</w:t>
      </w:r>
      <w:r w:rsidR="005E7037">
        <w:rPr>
          <w:i/>
          <w:iCs/>
        </w:rPr>
        <w:t>k’</w:t>
      </w:r>
      <w:r w:rsidRPr="00B95F4C">
        <w:rPr>
          <w:i/>
          <w:iCs/>
        </w:rPr>
        <w:t>’</w:t>
      </w:r>
    </w:p>
    <w:p w14:paraId="506EFB4E" w14:textId="01781282" w:rsidR="00831CF3" w:rsidRDefault="005E7037" w:rsidP="005E7037">
      <w:pPr>
        <w:shd w:val="clear" w:color="auto" w:fill="FFFFFF"/>
        <w:spacing w:after="160" w:line="360" w:lineRule="auto"/>
        <w:jc w:val="right"/>
        <w:rPr>
          <w:rFonts w:eastAsia="Calibri Light"/>
          <w:i/>
          <w:iCs/>
        </w:rPr>
      </w:pPr>
      <w:r>
        <w:rPr>
          <w:i/>
          <w:iCs/>
        </w:rPr>
        <w:t xml:space="preserve"> (</w:t>
      </w:r>
      <w:r w:rsidRPr="007B5FEA">
        <w:rPr>
          <w:sz w:val="18"/>
          <w:szCs w:val="18"/>
        </w:rPr>
        <w:t xml:space="preserve">participant </w:t>
      </w:r>
      <w:r>
        <w:rPr>
          <w:sz w:val="18"/>
          <w:szCs w:val="18"/>
        </w:rPr>
        <w:t>4</w:t>
      </w:r>
      <w:r w:rsidRPr="007B5FEA">
        <w:rPr>
          <w:sz w:val="18"/>
          <w:szCs w:val="18"/>
        </w:rPr>
        <w:t>).</w:t>
      </w:r>
    </w:p>
    <w:p w14:paraId="7742B937" w14:textId="77777777" w:rsidR="005E7037" w:rsidRPr="00831CF3" w:rsidRDefault="005E7037" w:rsidP="0071424D">
      <w:pPr>
        <w:shd w:val="clear" w:color="auto" w:fill="FFFFFF"/>
        <w:spacing w:after="160" w:line="360" w:lineRule="auto"/>
        <w:jc w:val="both"/>
        <w:rPr>
          <w:rFonts w:eastAsiaTheme="minorHAnsi"/>
          <w:i/>
          <w:iCs/>
          <w:lang w:eastAsia="en-US"/>
        </w:rPr>
      </w:pPr>
    </w:p>
    <w:p w14:paraId="546E5AE3" w14:textId="29ED6073" w:rsidR="00DB4B06" w:rsidRDefault="003833EA" w:rsidP="005E7037">
      <w:pPr>
        <w:shd w:val="clear" w:color="auto" w:fill="FFFFFF"/>
        <w:spacing w:after="160" w:line="360" w:lineRule="auto"/>
        <w:jc w:val="both"/>
        <w:rPr>
          <w:color w:val="000000" w:themeColor="text1"/>
        </w:rPr>
      </w:pPr>
      <w:r w:rsidRPr="00B95F4C">
        <w:rPr>
          <w:color w:val="000000" w:themeColor="text1"/>
        </w:rPr>
        <w:t xml:space="preserve">Gamble </w:t>
      </w:r>
      <w:r w:rsidR="006639C7">
        <w:rPr>
          <w:color w:val="000000" w:themeColor="text1"/>
        </w:rPr>
        <w:t>and</w:t>
      </w:r>
      <w:r w:rsidRPr="00B95F4C">
        <w:rPr>
          <w:color w:val="000000" w:themeColor="text1"/>
        </w:rPr>
        <w:t xml:space="preserve"> Gamble (2021) suggest that an effective cultural communication allows employees to build meaningful relationships</w:t>
      </w:r>
      <w:r w:rsidR="002C1498" w:rsidRPr="00B95F4C">
        <w:rPr>
          <w:color w:val="000000" w:themeColor="text1"/>
        </w:rPr>
        <w:t xml:space="preserve"> and motivates teamwork to meet the goals of an organisation.</w:t>
      </w:r>
      <w:r w:rsidR="00DB4B06" w:rsidRPr="00B95F4C">
        <w:rPr>
          <w:color w:val="000000" w:themeColor="text1"/>
        </w:rPr>
        <w:t xml:space="preserve"> This quote interprets an important focal point for virtual communication as it reflects the positive impact a strong cultural communication can have on the performance of a </w:t>
      </w:r>
      <w:r w:rsidR="00DB4B06" w:rsidRPr="00B95F4C">
        <w:rPr>
          <w:color w:val="000000" w:themeColor="text1"/>
        </w:rPr>
        <w:lastRenderedPageBreak/>
        <w:t>business</w:t>
      </w:r>
      <w:r w:rsidR="00812618">
        <w:rPr>
          <w:color w:val="000000" w:themeColor="text1"/>
        </w:rPr>
        <w:t>.</w:t>
      </w:r>
      <w:r w:rsidR="00DB4B06" w:rsidRPr="00B95F4C">
        <w:rPr>
          <w:color w:val="000000" w:themeColor="text1"/>
        </w:rPr>
        <w:t xml:space="preserve"> </w:t>
      </w:r>
      <w:r w:rsidR="00812618">
        <w:rPr>
          <w:color w:val="000000" w:themeColor="text1"/>
        </w:rPr>
        <w:t>A</w:t>
      </w:r>
      <w:r w:rsidR="00DB4B06" w:rsidRPr="00B95F4C">
        <w:rPr>
          <w:color w:val="000000" w:themeColor="text1"/>
        </w:rPr>
        <w:t>lthough, it could also reflect the significant role of a manager leading with a style that suits a workforce.</w:t>
      </w:r>
      <w:r w:rsidR="005E7037">
        <w:rPr>
          <w:color w:val="000000" w:themeColor="text1"/>
        </w:rPr>
        <w:t xml:space="preserve"> </w:t>
      </w:r>
      <w:r w:rsidR="00DB4B06" w:rsidRPr="00B95F4C">
        <w:rPr>
          <w:color w:val="000000" w:themeColor="text1"/>
        </w:rPr>
        <w:t>Two of the participants</w:t>
      </w:r>
      <w:r w:rsidR="00A87292" w:rsidRPr="00B95F4C">
        <w:rPr>
          <w:color w:val="000000" w:themeColor="text1"/>
        </w:rPr>
        <w:t xml:space="preserve"> </w:t>
      </w:r>
      <w:r w:rsidR="00DB4B06" w:rsidRPr="00B95F4C">
        <w:rPr>
          <w:color w:val="000000" w:themeColor="text1"/>
        </w:rPr>
        <w:t>indicate</w:t>
      </w:r>
      <w:r w:rsidR="00A87292" w:rsidRPr="00B95F4C">
        <w:rPr>
          <w:color w:val="000000" w:themeColor="text1"/>
        </w:rPr>
        <w:t>d</w:t>
      </w:r>
      <w:r w:rsidR="00DB4B06" w:rsidRPr="00B95F4C">
        <w:rPr>
          <w:color w:val="000000" w:themeColor="text1"/>
        </w:rPr>
        <w:t xml:space="preserve"> that leadership is important more than ever within an organisation during the current circumstances</w:t>
      </w:r>
      <w:r w:rsidR="00A87292" w:rsidRPr="00B95F4C">
        <w:rPr>
          <w:color w:val="000000" w:themeColor="text1"/>
        </w:rPr>
        <w:t xml:space="preserve"> of COVID-19</w:t>
      </w:r>
      <w:r w:rsidR="00DB4B06" w:rsidRPr="00B95F4C">
        <w:rPr>
          <w:color w:val="000000" w:themeColor="text1"/>
        </w:rPr>
        <w:t xml:space="preserve">. </w:t>
      </w:r>
      <w:r w:rsidR="00A87292" w:rsidRPr="00B95F4C">
        <w:rPr>
          <w:color w:val="000000" w:themeColor="text1"/>
        </w:rPr>
        <w:t xml:space="preserve"> </w:t>
      </w:r>
    </w:p>
    <w:p w14:paraId="36F53C6F" w14:textId="77777777" w:rsidR="005E7037" w:rsidRPr="00B95F4C" w:rsidRDefault="005E7037" w:rsidP="005E7037">
      <w:pPr>
        <w:shd w:val="clear" w:color="auto" w:fill="FFFFFF"/>
        <w:spacing w:after="160" w:line="360" w:lineRule="auto"/>
        <w:jc w:val="both"/>
        <w:rPr>
          <w:color w:val="000000" w:themeColor="text1"/>
        </w:rPr>
      </w:pPr>
    </w:p>
    <w:p w14:paraId="63C0CE87" w14:textId="43554761" w:rsidR="00A87292" w:rsidRPr="00B95F4C" w:rsidRDefault="00A87292" w:rsidP="005E7037">
      <w:pPr>
        <w:spacing w:line="360" w:lineRule="auto"/>
        <w:jc w:val="center"/>
        <w:rPr>
          <w:i/>
          <w:iCs/>
        </w:rPr>
      </w:pPr>
      <w:r w:rsidRPr="00B95F4C">
        <w:rPr>
          <w:i/>
          <w:iCs/>
        </w:rPr>
        <w:t>‘’</w:t>
      </w:r>
      <w:r w:rsidRPr="00124116">
        <w:rPr>
          <w:i/>
          <w:iCs/>
        </w:rPr>
        <w:t xml:space="preserve">I believe that transformational style is more important to ensure business retains an effective communication culture as this is an exceptional circumstance and employees need to receive more support and encouragement than in normal </w:t>
      </w:r>
      <w:r w:rsidR="005E7037" w:rsidRPr="00B95F4C">
        <w:rPr>
          <w:i/>
          <w:iCs/>
        </w:rPr>
        <w:t>circumstances’</w:t>
      </w:r>
      <w:r w:rsidRPr="00B95F4C">
        <w:rPr>
          <w:i/>
          <w:iCs/>
        </w:rPr>
        <w:t>’</w:t>
      </w:r>
    </w:p>
    <w:p w14:paraId="0D255BDB" w14:textId="299469AB" w:rsidR="002D447F" w:rsidRDefault="005E7037" w:rsidP="005E7037">
      <w:pPr>
        <w:spacing w:line="360" w:lineRule="auto"/>
        <w:jc w:val="right"/>
        <w:rPr>
          <w:sz w:val="18"/>
          <w:szCs w:val="18"/>
        </w:rPr>
      </w:pPr>
      <w:r>
        <w:rPr>
          <w:i/>
          <w:iCs/>
        </w:rPr>
        <w:t>(</w:t>
      </w:r>
      <w:r w:rsidRPr="007B5FEA">
        <w:rPr>
          <w:sz w:val="18"/>
          <w:szCs w:val="18"/>
        </w:rPr>
        <w:t xml:space="preserve">participant </w:t>
      </w:r>
      <w:r>
        <w:rPr>
          <w:sz w:val="18"/>
          <w:szCs w:val="18"/>
        </w:rPr>
        <w:t>3</w:t>
      </w:r>
      <w:r w:rsidRPr="007B5FEA">
        <w:rPr>
          <w:sz w:val="18"/>
          <w:szCs w:val="18"/>
        </w:rPr>
        <w:t>).</w:t>
      </w:r>
    </w:p>
    <w:p w14:paraId="3DA68602" w14:textId="77777777" w:rsidR="005E7037" w:rsidRPr="00B95F4C" w:rsidRDefault="005E7037" w:rsidP="005E7037">
      <w:pPr>
        <w:spacing w:line="360" w:lineRule="auto"/>
        <w:jc w:val="right"/>
        <w:rPr>
          <w:i/>
          <w:iCs/>
        </w:rPr>
      </w:pPr>
    </w:p>
    <w:p w14:paraId="010B2B7D" w14:textId="56DA73C5" w:rsidR="004E0C1E" w:rsidRDefault="0079004A" w:rsidP="005E7037">
      <w:pPr>
        <w:spacing w:line="360" w:lineRule="auto"/>
        <w:jc w:val="both"/>
      </w:pPr>
      <w:r w:rsidRPr="00B95F4C">
        <w:t xml:space="preserve">A recent study from Deloitte suggests that managers need to be equipped and prepared to communicate with employees as the implementation of inclusive communication and support strategy is urgent with the new change of virtual communications. An interpretation of this </w:t>
      </w:r>
      <w:r w:rsidR="007C1FFD" w:rsidRPr="00B95F4C">
        <w:t xml:space="preserve">data also indicates the urgent leadership that is required to effectively support employees during challenging times. </w:t>
      </w:r>
      <w:r w:rsidR="007D4358" w:rsidRPr="00B95F4C">
        <w:t xml:space="preserve">This question also reflects one of the research focus questions for this study ‘How are managers managing organisations through virtual communication’. </w:t>
      </w:r>
      <w:r w:rsidR="00DC0BEA" w:rsidRPr="00B95F4C">
        <w:t>Leadership is important within a workplace as it can be recognised as a role that demonstrates and influences the functions and values of a workplace that assembles a team and sets direction. Organisational culture is considered a key element by the Chartered Management Institute (2015) who also suggest the influence of organisational values through leadership can influence the behaviour and attitudes of employees</w:t>
      </w:r>
      <w:r w:rsidR="004E0C1E">
        <w:t>.</w:t>
      </w:r>
    </w:p>
    <w:p w14:paraId="15982DE7" w14:textId="77777777" w:rsidR="004E04B6" w:rsidRPr="004E0C1E" w:rsidRDefault="004E04B6" w:rsidP="0071424D">
      <w:pPr>
        <w:spacing w:line="360" w:lineRule="auto"/>
        <w:jc w:val="both"/>
      </w:pPr>
    </w:p>
    <w:p w14:paraId="65173D6C" w14:textId="7D09BD03" w:rsidR="00710BFF" w:rsidRDefault="00F63A20" w:rsidP="0071424D">
      <w:pPr>
        <w:pStyle w:val="Heading2"/>
        <w:spacing w:line="360" w:lineRule="auto"/>
        <w:jc w:val="both"/>
        <w:rPr>
          <w:rFonts w:ascii="Times New Roman" w:hAnsi="Times New Roman" w:cs="Times New Roman"/>
          <w:b/>
          <w:bCs/>
          <w:color w:val="000000" w:themeColor="text1"/>
          <w:sz w:val="24"/>
          <w:szCs w:val="24"/>
        </w:rPr>
      </w:pPr>
      <w:bookmarkStart w:id="74" w:name="_Toc69732261"/>
      <w:bookmarkStart w:id="75" w:name="_Toc69736856"/>
      <w:r w:rsidRPr="0098784A">
        <w:rPr>
          <w:rFonts w:ascii="Times New Roman" w:hAnsi="Times New Roman" w:cs="Times New Roman"/>
          <w:b/>
          <w:bCs/>
          <w:color w:val="000000" w:themeColor="text1"/>
          <w:sz w:val="24"/>
          <w:szCs w:val="24"/>
        </w:rPr>
        <w:t>4.</w:t>
      </w:r>
      <w:r w:rsidR="004D23DA" w:rsidRPr="0098784A">
        <w:rPr>
          <w:rFonts w:ascii="Times New Roman" w:hAnsi="Times New Roman" w:cs="Times New Roman"/>
          <w:b/>
          <w:bCs/>
          <w:color w:val="000000" w:themeColor="text1"/>
          <w:sz w:val="24"/>
          <w:szCs w:val="24"/>
        </w:rPr>
        <w:t>7</w:t>
      </w:r>
      <w:r w:rsidRPr="0098784A">
        <w:rPr>
          <w:rFonts w:ascii="Times New Roman" w:hAnsi="Times New Roman" w:cs="Times New Roman"/>
          <w:b/>
          <w:bCs/>
          <w:color w:val="000000" w:themeColor="text1"/>
          <w:sz w:val="24"/>
          <w:szCs w:val="24"/>
        </w:rPr>
        <w:t xml:space="preserve"> </w:t>
      </w:r>
      <w:r w:rsidR="0098784A" w:rsidRPr="0098784A">
        <w:rPr>
          <w:rFonts w:ascii="Times New Roman" w:hAnsi="Times New Roman" w:cs="Times New Roman"/>
          <w:b/>
          <w:bCs/>
          <w:color w:val="000000" w:themeColor="text1"/>
          <w:sz w:val="24"/>
          <w:szCs w:val="24"/>
        </w:rPr>
        <w:t xml:space="preserve">Theme: </w:t>
      </w:r>
      <w:r w:rsidRPr="0098784A">
        <w:rPr>
          <w:rFonts w:ascii="Times New Roman" w:hAnsi="Times New Roman" w:cs="Times New Roman"/>
          <w:b/>
          <w:bCs/>
          <w:color w:val="000000" w:themeColor="text1"/>
          <w:sz w:val="24"/>
          <w:szCs w:val="24"/>
        </w:rPr>
        <w:t>Effective Management</w:t>
      </w:r>
      <w:bookmarkEnd w:id="74"/>
      <w:bookmarkEnd w:id="75"/>
      <w:r w:rsidRPr="0098784A">
        <w:rPr>
          <w:rFonts w:ascii="Times New Roman" w:hAnsi="Times New Roman" w:cs="Times New Roman"/>
          <w:b/>
          <w:bCs/>
          <w:color w:val="000000" w:themeColor="text1"/>
          <w:sz w:val="24"/>
          <w:szCs w:val="24"/>
        </w:rPr>
        <w:t xml:space="preserve"> </w:t>
      </w:r>
    </w:p>
    <w:p w14:paraId="79A5183E" w14:textId="77777777" w:rsidR="0098784A" w:rsidRPr="0098784A" w:rsidRDefault="0098784A" w:rsidP="0071424D">
      <w:pPr>
        <w:spacing w:line="360" w:lineRule="auto"/>
        <w:jc w:val="both"/>
      </w:pPr>
    </w:p>
    <w:p w14:paraId="0279D4FA" w14:textId="16EC3617" w:rsidR="00710BFF" w:rsidRPr="00F877F7" w:rsidRDefault="00710BFF" w:rsidP="0071424D">
      <w:pPr>
        <w:shd w:val="clear" w:color="auto" w:fill="FFFFFF"/>
        <w:spacing w:after="160" w:line="360" w:lineRule="auto"/>
        <w:jc w:val="both"/>
        <w:rPr>
          <w:color w:val="000000"/>
        </w:rPr>
      </w:pPr>
      <w:r w:rsidRPr="00F877F7">
        <w:rPr>
          <w:color w:val="000000"/>
        </w:rPr>
        <w:t xml:space="preserve">With a change in cultural communication and a change of environment for employees within a workplace, a common theme identified within all interviews was the importance of effective management whilst managing remotely. Some participants contributed the best response for managers to manage employees effectively. </w:t>
      </w:r>
    </w:p>
    <w:p w14:paraId="00FAB483" w14:textId="33C6A067" w:rsidR="007D4358" w:rsidRDefault="00710BFF" w:rsidP="005E7037">
      <w:pPr>
        <w:shd w:val="clear" w:color="auto" w:fill="FFFFFF"/>
        <w:spacing w:after="160" w:line="360" w:lineRule="auto"/>
        <w:jc w:val="center"/>
        <w:rPr>
          <w:i/>
          <w:iCs/>
        </w:rPr>
      </w:pPr>
      <w:r w:rsidRPr="00F877F7">
        <w:rPr>
          <w:i/>
          <w:iCs/>
        </w:rPr>
        <w:t>’</w:t>
      </w:r>
      <w:r w:rsidRPr="00124116">
        <w:rPr>
          <w:i/>
          <w:iCs/>
        </w:rPr>
        <w:t xml:space="preserve">So much of this depends on what I would call the soft skills i.e. Emotional Intelligence, Communication, being authentic and critically being there to genuinely listen to your staff.  If you have that basis in place, then communication through remote working can work very well </w:t>
      </w:r>
      <w:r w:rsidR="005E7037" w:rsidRPr="00124116">
        <w:rPr>
          <w:i/>
          <w:iCs/>
        </w:rPr>
        <w:t>indeed</w:t>
      </w:r>
      <w:r w:rsidR="005E7037" w:rsidRPr="00F877F7">
        <w:rPr>
          <w:i/>
          <w:iCs/>
        </w:rPr>
        <w:t>’</w:t>
      </w:r>
      <w:r w:rsidRPr="00124116">
        <w:rPr>
          <w:i/>
          <w:iCs/>
        </w:rPr>
        <w:t>’</w:t>
      </w:r>
    </w:p>
    <w:p w14:paraId="29F18882" w14:textId="5C7A6CE1" w:rsidR="005E7037" w:rsidRPr="00F877F7" w:rsidRDefault="005E7037" w:rsidP="005E7037">
      <w:pPr>
        <w:shd w:val="clear" w:color="auto" w:fill="FFFFFF"/>
        <w:spacing w:after="160" w:line="360" w:lineRule="auto"/>
        <w:jc w:val="right"/>
        <w:rPr>
          <w:color w:val="000000"/>
        </w:rPr>
      </w:pPr>
      <w:r>
        <w:rPr>
          <w:i/>
          <w:iCs/>
        </w:rPr>
        <w:t>(</w:t>
      </w:r>
      <w:r w:rsidRPr="007B5FEA">
        <w:rPr>
          <w:sz w:val="18"/>
          <w:szCs w:val="18"/>
        </w:rPr>
        <w:t xml:space="preserve">participant </w:t>
      </w:r>
      <w:r>
        <w:rPr>
          <w:sz w:val="18"/>
          <w:szCs w:val="18"/>
        </w:rPr>
        <w:t>1</w:t>
      </w:r>
      <w:r w:rsidRPr="007B5FEA">
        <w:rPr>
          <w:sz w:val="18"/>
          <w:szCs w:val="18"/>
        </w:rPr>
        <w:t>).</w:t>
      </w:r>
    </w:p>
    <w:p w14:paraId="6F33517E" w14:textId="7D60C2FC" w:rsidR="00B95F4C" w:rsidRDefault="00B95F4C" w:rsidP="0071424D">
      <w:pPr>
        <w:shd w:val="clear" w:color="auto" w:fill="FFFFFF"/>
        <w:spacing w:after="160" w:line="360" w:lineRule="auto"/>
        <w:jc w:val="both"/>
        <w:rPr>
          <w:noProof/>
        </w:rPr>
      </w:pPr>
      <w:r w:rsidRPr="00F877F7">
        <w:rPr>
          <w:color w:val="000000"/>
        </w:rPr>
        <w:lastRenderedPageBreak/>
        <w:t xml:space="preserve">An interpretation of this quote could reflect the skills that are needed to address communication through the use </w:t>
      </w:r>
      <w:r w:rsidR="00831CF3" w:rsidRPr="00F877F7">
        <w:rPr>
          <w:color w:val="000000"/>
        </w:rPr>
        <w:t xml:space="preserve">of remote working. The use of soft skills can be beneficial for the relationship development with colleagues and also clients. Previously alluded within the literature review for this study, </w:t>
      </w:r>
      <w:r w:rsidR="00F877F7" w:rsidRPr="00F877F7">
        <w:rPr>
          <w:color w:val="000000"/>
        </w:rPr>
        <w:t xml:space="preserve">(Matthews &amp; Thakkar, 2012) highlighted the importance of </w:t>
      </w:r>
      <w:r w:rsidR="00F877F7" w:rsidRPr="00F877F7">
        <w:rPr>
          <w:noProof/>
        </w:rPr>
        <w:t xml:space="preserve">managers adopting an efficient management strategy </w:t>
      </w:r>
      <w:r w:rsidR="00F877F7">
        <w:rPr>
          <w:noProof/>
        </w:rPr>
        <w:t xml:space="preserve">is important </w:t>
      </w:r>
      <w:r w:rsidR="00F877F7" w:rsidRPr="00F877F7">
        <w:rPr>
          <w:noProof/>
        </w:rPr>
        <w:t>in order to gain a clear understanding of the intercultural communication between employees. The use of making necessary adjustments to address the needs of todays diverse workforce</w:t>
      </w:r>
      <w:r w:rsidR="00812618">
        <w:rPr>
          <w:noProof/>
        </w:rPr>
        <w:t xml:space="preserve">. </w:t>
      </w:r>
      <w:r w:rsidR="00817500">
        <w:rPr>
          <w:noProof/>
        </w:rPr>
        <w:t>However, it may be difficult for managers to have knowledge of which strategy is effective for virtual communications</w:t>
      </w:r>
      <w:r w:rsidR="00685408">
        <w:rPr>
          <w:noProof/>
        </w:rPr>
        <w:t xml:space="preserve"> as there are limited studies available due to adaptation of remote working still being current.</w:t>
      </w:r>
    </w:p>
    <w:p w14:paraId="1CC57C0B" w14:textId="66045E04" w:rsidR="00DF70DB" w:rsidRDefault="00F55B36" w:rsidP="0071424D">
      <w:pPr>
        <w:shd w:val="clear" w:color="auto" w:fill="FFFFFF"/>
        <w:spacing w:after="160" w:line="360" w:lineRule="auto"/>
        <w:jc w:val="both"/>
        <w:rPr>
          <w:color w:val="000000"/>
        </w:rPr>
      </w:pPr>
      <w:r>
        <w:rPr>
          <w:color w:val="000000"/>
        </w:rPr>
        <w:t xml:space="preserve">One manager suggested the following view expressing their approach to managing employees virtually, considering the employees expressions and well-being before </w:t>
      </w:r>
      <w:r w:rsidR="007605C2">
        <w:rPr>
          <w:color w:val="000000"/>
        </w:rPr>
        <w:t>beginning a meeting.</w:t>
      </w:r>
    </w:p>
    <w:p w14:paraId="5097AE0C" w14:textId="77777777" w:rsidR="005E7037" w:rsidRDefault="005E7037" w:rsidP="0071424D">
      <w:pPr>
        <w:shd w:val="clear" w:color="auto" w:fill="FFFFFF"/>
        <w:spacing w:after="160" w:line="360" w:lineRule="auto"/>
        <w:jc w:val="both"/>
        <w:rPr>
          <w:color w:val="000000"/>
        </w:rPr>
      </w:pPr>
    </w:p>
    <w:p w14:paraId="1E48E6B2" w14:textId="2D93BCFB" w:rsidR="00DF70DB" w:rsidRDefault="00F55B36" w:rsidP="005E7037">
      <w:pPr>
        <w:shd w:val="clear" w:color="auto" w:fill="FFFFFF" w:themeFill="background1"/>
        <w:spacing w:line="360" w:lineRule="auto"/>
        <w:jc w:val="center"/>
        <w:rPr>
          <w:i/>
          <w:iCs/>
        </w:rPr>
      </w:pPr>
      <w:r w:rsidRPr="00D67415">
        <w:rPr>
          <w:i/>
          <w:iCs/>
        </w:rPr>
        <w:t>‘’</w:t>
      </w:r>
      <w:r w:rsidRPr="00124116">
        <w:rPr>
          <w:i/>
          <w:iCs/>
        </w:rPr>
        <w:t xml:space="preserve"> I would discuss and ask how they are feeling by paying attention to their expression, </w:t>
      </w:r>
      <w:r w:rsidRPr="00D67415">
        <w:rPr>
          <w:i/>
          <w:iCs/>
        </w:rPr>
        <w:t>I show employees</w:t>
      </w:r>
      <w:r w:rsidRPr="00124116">
        <w:rPr>
          <w:i/>
          <w:iCs/>
        </w:rPr>
        <w:t xml:space="preserve"> that I </w:t>
      </w:r>
      <w:r w:rsidRPr="00D67415">
        <w:rPr>
          <w:i/>
          <w:iCs/>
        </w:rPr>
        <w:t>pay attention to</w:t>
      </w:r>
      <w:r w:rsidRPr="00124116">
        <w:rPr>
          <w:i/>
          <w:iCs/>
        </w:rPr>
        <w:t xml:space="preserve"> bodily behaviour and body </w:t>
      </w:r>
      <w:r w:rsidRPr="00D67415">
        <w:rPr>
          <w:i/>
          <w:iCs/>
        </w:rPr>
        <w:t>language by showing</w:t>
      </w:r>
      <w:r w:rsidRPr="00124116">
        <w:rPr>
          <w:i/>
          <w:iCs/>
        </w:rPr>
        <w:t xml:space="preserve"> interest </w:t>
      </w:r>
      <w:r w:rsidRPr="00D67415">
        <w:rPr>
          <w:i/>
          <w:iCs/>
        </w:rPr>
        <w:t xml:space="preserve">to their </w:t>
      </w:r>
      <w:r w:rsidRPr="00124116">
        <w:rPr>
          <w:i/>
          <w:iCs/>
        </w:rPr>
        <w:t xml:space="preserve">feelings and behaviour </w:t>
      </w:r>
      <w:r w:rsidRPr="00D67415">
        <w:rPr>
          <w:i/>
          <w:iCs/>
        </w:rPr>
        <w:t>‘’</w:t>
      </w:r>
    </w:p>
    <w:p w14:paraId="17C5BD7B" w14:textId="1802D86D" w:rsidR="005E7037" w:rsidRDefault="005E7037" w:rsidP="005E7037">
      <w:pPr>
        <w:shd w:val="clear" w:color="auto" w:fill="FFFFFF" w:themeFill="background1"/>
        <w:spacing w:line="360" w:lineRule="auto"/>
        <w:jc w:val="right"/>
        <w:rPr>
          <w:i/>
          <w:iCs/>
        </w:rPr>
      </w:pPr>
      <w:r>
        <w:rPr>
          <w:i/>
          <w:iCs/>
        </w:rPr>
        <w:t>(</w:t>
      </w:r>
      <w:r w:rsidRPr="007B5FEA">
        <w:rPr>
          <w:sz w:val="18"/>
          <w:szCs w:val="18"/>
        </w:rPr>
        <w:t xml:space="preserve">participant </w:t>
      </w:r>
      <w:r>
        <w:rPr>
          <w:sz w:val="18"/>
          <w:szCs w:val="18"/>
        </w:rPr>
        <w:t>2</w:t>
      </w:r>
      <w:r w:rsidRPr="007B5FEA">
        <w:rPr>
          <w:sz w:val="18"/>
          <w:szCs w:val="18"/>
        </w:rPr>
        <w:t>).</w:t>
      </w:r>
    </w:p>
    <w:p w14:paraId="70AA6523" w14:textId="77777777" w:rsidR="00F55B36" w:rsidRPr="00F55B36" w:rsidRDefault="00F55B36" w:rsidP="0071424D">
      <w:pPr>
        <w:shd w:val="clear" w:color="auto" w:fill="FFFFFF" w:themeFill="background1"/>
        <w:spacing w:line="360" w:lineRule="auto"/>
        <w:jc w:val="both"/>
        <w:rPr>
          <w:rFonts w:eastAsiaTheme="minorHAnsi"/>
          <w:i/>
          <w:iCs/>
          <w:lang w:eastAsia="en-US"/>
        </w:rPr>
      </w:pPr>
    </w:p>
    <w:p w14:paraId="1D3D89F2" w14:textId="2FA108BE" w:rsidR="005E7037" w:rsidRPr="0084022D" w:rsidRDefault="007605C2" w:rsidP="0071424D">
      <w:pPr>
        <w:shd w:val="clear" w:color="auto" w:fill="FFFFFF"/>
        <w:spacing w:after="160" w:line="360" w:lineRule="auto"/>
        <w:jc w:val="both"/>
        <w:rPr>
          <w:color w:val="000000"/>
        </w:rPr>
      </w:pPr>
      <w:r w:rsidRPr="004E04B6">
        <w:rPr>
          <w:color w:val="000000"/>
        </w:rPr>
        <w:t>This illustrates Zoom’s (2020) statement, i</w:t>
      </w:r>
      <w:r w:rsidR="00DF70DB" w:rsidRPr="004E04B6">
        <w:rPr>
          <w:color w:val="000000"/>
        </w:rPr>
        <w:t>n order to maintain an effective organisational culture, employees must be monitored virtually as it is paramount to the success of the organisation</w:t>
      </w:r>
      <w:r w:rsidR="00DF70DB">
        <w:rPr>
          <w:color w:val="000000"/>
        </w:rPr>
        <w:t xml:space="preserve"> with the influence of a healthy virtual cultur</w:t>
      </w:r>
      <w:r>
        <w:rPr>
          <w:color w:val="000000"/>
        </w:rPr>
        <w:t xml:space="preserve">e. As suggested by Abbass (2012) </w:t>
      </w:r>
      <w:r w:rsidR="00B27DBA">
        <w:rPr>
          <w:color w:val="000000"/>
        </w:rPr>
        <w:t>m</w:t>
      </w:r>
      <w:r>
        <w:rPr>
          <w:color w:val="000000"/>
        </w:rPr>
        <w:t xml:space="preserve">anagers have to adapt to a different style of leadership whilst managing remotely, the use </w:t>
      </w:r>
      <w:r w:rsidRPr="0084022D">
        <w:rPr>
          <w:color w:val="000000"/>
        </w:rPr>
        <w:t xml:space="preserve">of management skills is also considered the key driver to achieving the vision and mission of an organisation. </w:t>
      </w:r>
      <w:r w:rsidR="004F55D6" w:rsidRPr="0084022D">
        <w:rPr>
          <w:color w:val="000000"/>
        </w:rPr>
        <w:t xml:space="preserve">The literature that supports this quote also reflects </w:t>
      </w:r>
      <w:r w:rsidR="00C9653A" w:rsidRPr="0084022D">
        <w:rPr>
          <w:color w:val="000000"/>
        </w:rPr>
        <w:t>the responsibility of managers monitoring and adapting which can ultimately result in more pressure within management roles.</w:t>
      </w:r>
    </w:p>
    <w:p w14:paraId="6FDAF8EB" w14:textId="46534510" w:rsidR="003D658D" w:rsidRDefault="004E0C1E" w:rsidP="0071424D">
      <w:pPr>
        <w:pStyle w:val="Heading2"/>
        <w:spacing w:line="360" w:lineRule="auto"/>
        <w:jc w:val="both"/>
        <w:rPr>
          <w:rFonts w:ascii="Times New Roman" w:hAnsi="Times New Roman" w:cs="Times New Roman"/>
          <w:b/>
          <w:bCs/>
          <w:color w:val="000000" w:themeColor="text1"/>
        </w:rPr>
      </w:pPr>
      <w:bookmarkStart w:id="76" w:name="_Toc69732262"/>
      <w:bookmarkStart w:id="77" w:name="_Toc69736857"/>
      <w:r w:rsidRPr="0098784A">
        <w:rPr>
          <w:rFonts w:ascii="Times New Roman" w:hAnsi="Times New Roman" w:cs="Times New Roman"/>
          <w:b/>
          <w:bCs/>
          <w:color w:val="000000" w:themeColor="text1"/>
        </w:rPr>
        <w:t xml:space="preserve">4.9 </w:t>
      </w:r>
      <w:r w:rsidR="005B3DF3" w:rsidRPr="0098784A">
        <w:rPr>
          <w:rFonts w:ascii="Times New Roman" w:hAnsi="Times New Roman" w:cs="Times New Roman"/>
          <w:b/>
          <w:bCs/>
          <w:color w:val="000000" w:themeColor="text1"/>
        </w:rPr>
        <w:t xml:space="preserve">Themes </w:t>
      </w:r>
      <w:r w:rsidRPr="0098784A">
        <w:rPr>
          <w:rFonts w:ascii="Times New Roman" w:hAnsi="Times New Roman" w:cs="Times New Roman"/>
          <w:b/>
          <w:bCs/>
          <w:color w:val="000000" w:themeColor="text1"/>
        </w:rPr>
        <w:t>Discussion.</w:t>
      </w:r>
      <w:bookmarkEnd w:id="76"/>
      <w:bookmarkEnd w:id="77"/>
      <w:r w:rsidRPr="0098784A">
        <w:rPr>
          <w:rFonts w:ascii="Times New Roman" w:hAnsi="Times New Roman" w:cs="Times New Roman"/>
          <w:b/>
          <w:bCs/>
          <w:color w:val="000000" w:themeColor="text1"/>
        </w:rPr>
        <w:t xml:space="preserve"> </w:t>
      </w:r>
    </w:p>
    <w:p w14:paraId="038D4D82" w14:textId="77777777" w:rsidR="0098784A" w:rsidRPr="0098784A" w:rsidRDefault="0098784A" w:rsidP="0071424D">
      <w:pPr>
        <w:spacing w:line="360" w:lineRule="auto"/>
        <w:jc w:val="both"/>
      </w:pPr>
    </w:p>
    <w:p w14:paraId="277660D3" w14:textId="112B7684" w:rsidR="005633AA" w:rsidRDefault="00B27DBA" w:rsidP="005633AA">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The research questions of this dissertation aim to explore the organisational culture and communication during the COVID-19 pandemic period, studying the interchange of a virtual environment. The findings reflected how managers and employers are adapting and managing virtual communication effectively, they also showed the substantial effect that COVID-19 has had on cultural communication. Hofstede’s Cultural Dimensions Theory was implemented into </w:t>
      </w:r>
      <w:r w:rsidRPr="00B27DBA">
        <w:rPr>
          <w:color w:val="000000"/>
          <w:bdr w:val="none" w:sz="0" w:space="0" w:color="auto" w:frame="1"/>
        </w:rPr>
        <w:lastRenderedPageBreak/>
        <w:t>this study to give a clear understanding of the expected cultures of the geographical areas involved in this study, the findings clearly demonstrated the cultural change of each area with the effect of communication. The results varied amongst each geographical area as some cultures reflected the expected outcome and others proposed a new contrast to the existing cultural dimensions theory. </w:t>
      </w:r>
    </w:p>
    <w:p w14:paraId="4B6E5036" w14:textId="77777777" w:rsidR="005633AA" w:rsidRPr="00B27DBA" w:rsidRDefault="005633AA" w:rsidP="005633AA">
      <w:pPr>
        <w:shd w:val="clear" w:color="auto" w:fill="FFFFFF"/>
        <w:spacing w:line="360" w:lineRule="auto"/>
        <w:jc w:val="both"/>
        <w:rPr>
          <w:color w:val="000000"/>
          <w:bdr w:val="none" w:sz="0" w:space="0" w:color="auto" w:frame="1"/>
        </w:rPr>
      </w:pPr>
    </w:p>
    <w:p w14:paraId="6E60E782" w14:textId="77777777" w:rsidR="006639C7" w:rsidRDefault="00B27DBA" w:rsidP="005633AA">
      <w:pPr>
        <w:shd w:val="clear" w:color="auto" w:fill="FFFFFF"/>
        <w:spacing w:line="360" w:lineRule="auto"/>
        <w:jc w:val="both"/>
        <w:rPr>
          <w:color w:val="000000"/>
        </w:rPr>
      </w:pPr>
      <w:r w:rsidRPr="00B27DBA">
        <w:rPr>
          <w:color w:val="000000"/>
          <w:bdr w:val="none" w:sz="0" w:space="0" w:color="auto" w:frame="1"/>
        </w:rPr>
        <w:t>The results of the primary data indicated six common themes across all interviews. The relation of these themes had correlations and patterns that revealed relationships amongst the data. An interpretation of the data gives clear evidence of the interchange of culture and communication since the 2019 global pandemic. Although, the results met the expectations and supported the research aim, the study enlightens the extent and depth of effects on personal performance from the interchange of a virtual environment. </w:t>
      </w:r>
    </w:p>
    <w:p w14:paraId="553122B1" w14:textId="77777777" w:rsidR="006639C7" w:rsidRDefault="006639C7" w:rsidP="005633AA">
      <w:pPr>
        <w:shd w:val="clear" w:color="auto" w:fill="FFFFFF"/>
        <w:spacing w:line="360" w:lineRule="auto"/>
        <w:jc w:val="both"/>
        <w:rPr>
          <w:color w:val="000000"/>
        </w:rPr>
      </w:pPr>
    </w:p>
    <w:p w14:paraId="546A0081" w14:textId="169E6263" w:rsidR="0071424D" w:rsidRDefault="00B27DBA" w:rsidP="005633AA">
      <w:pPr>
        <w:shd w:val="clear" w:color="auto" w:fill="FFFFFF"/>
        <w:spacing w:line="360" w:lineRule="auto"/>
        <w:jc w:val="both"/>
        <w:rPr>
          <w:color w:val="000000"/>
        </w:rPr>
      </w:pPr>
      <w:r w:rsidRPr="00B27DBA">
        <w:rPr>
          <w:color w:val="000000"/>
          <w:bdr w:val="none" w:sz="0" w:space="0" w:color="auto" w:frame="1"/>
        </w:rPr>
        <w:t>The research contributed to the understanding of the positive and negative effects such as the work-life balance of employees and how that has a contributed to a healthy working environment innovating innovation amongst individuals, maintaining a productive workforce. </w:t>
      </w:r>
    </w:p>
    <w:p w14:paraId="5A65486C" w14:textId="77777777" w:rsidR="0071424D" w:rsidRPr="00B27DBA" w:rsidRDefault="0071424D" w:rsidP="005633AA">
      <w:pPr>
        <w:shd w:val="clear" w:color="auto" w:fill="FFFFFF"/>
        <w:spacing w:line="360" w:lineRule="auto"/>
        <w:jc w:val="both"/>
        <w:rPr>
          <w:color w:val="000000"/>
        </w:rPr>
      </w:pPr>
    </w:p>
    <w:p w14:paraId="2C02FF97" w14:textId="599A03EC" w:rsidR="00B27DBA" w:rsidRPr="00B27DBA" w:rsidRDefault="00812618" w:rsidP="005633AA">
      <w:pPr>
        <w:shd w:val="clear" w:color="auto" w:fill="FFFFFF"/>
        <w:spacing w:line="360" w:lineRule="auto"/>
        <w:jc w:val="both"/>
        <w:rPr>
          <w:color w:val="000000"/>
        </w:rPr>
      </w:pPr>
      <w:r>
        <w:rPr>
          <w:color w:val="000000"/>
          <w:bdr w:val="none" w:sz="0" w:space="0" w:color="auto" w:frame="1"/>
        </w:rPr>
        <w:t>T</w:t>
      </w:r>
      <w:r w:rsidR="00B27DBA" w:rsidRPr="00B27DBA">
        <w:rPr>
          <w:color w:val="000000"/>
          <w:bdr w:val="none" w:sz="0" w:space="0" w:color="auto" w:frame="1"/>
        </w:rPr>
        <w:t>he secondary research collated in the literature review reflected the findings from the interviews well. The findings added a more in-depth interpretation of the extent of effects and gave a clear insight of role and responsibilities of managers throughout this challenging time.  </w:t>
      </w:r>
    </w:p>
    <w:p w14:paraId="3B7CF920" w14:textId="3C18A85B" w:rsidR="0071424D" w:rsidRDefault="00B27DBA" w:rsidP="005633AA">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Another theme that was explored was adapting to a virtual environment, </w:t>
      </w:r>
      <w:r w:rsidR="00812618">
        <w:rPr>
          <w:color w:val="000000"/>
          <w:bdr w:val="none" w:sz="0" w:space="0" w:color="auto" w:frame="1"/>
        </w:rPr>
        <w:t>t</w:t>
      </w:r>
      <w:r w:rsidRPr="00B27DBA">
        <w:rPr>
          <w:color w:val="000000"/>
          <w:bdr w:val="none" w:sz="0" w:space="0" w:color="auto" w:frame="1"/>
        </w:rPr>
        <w:t>his theme explored the detrimental and positive effects that have had an influence on the performance of individuals. Some individuals have faced mental struggles whilst not only adapting to a virtual environment but adapting to a change in lifestyle. </w:t>
      </w:r>
    </w:p>
    <w:p w14:paraId="42AAD972" w14:textId="77777777" w:rsidR="0071424D" w:rsidRPr="00B27DBA" w:rsidRDefault="0071424D" w:rsidP="0071424D">
      <w:pPr>
        <w:shd w:val="clear" w:color="auto" w:fill="FFFFFF"/>
        <w:spacing w:line="360" w:lineRule="auto"/>
        <w:jc w:val="both"/>
        <w:rPr>
          <w:color w:val="000000"/>
          <w:bdr w:val="none" w:sz="0" w:space="0" w:color="auto" w:frame="1"/>
        </w:rPr>
      </w:pPr>
    </w:p>
    <w:p w14:paraId="3F0F1AFE" w14:textId="62BAC0FC" w:rsidR="00B27DBA" w:rsidRDefault="00B27DBA" w:rsidP="0071424D">
      <w:pPr>
        <w:shd w:val="clear" w:color="auto" w:fill="FFFFFF"/>
        <w:spacing w:line="360" w:lineRule="auto"/>
        <w:jc w:val="both"/>
        <w:rPr>
          <w:color w:val="000000"/>
          <w:bdr w:val="none" w:sz="0" w:space="0" w:color="auto" w:frame="1"/>
        </w:rPr>
      </w:pPr>
      <w:r w:rsidRPr="00B27DBA">
        <w:rPr>
          <w:color w:val="000000"/>
          <w:bdr w:val="none" w:sz="0" w:space="0" w:color="auto" w:frame="1"/>
        </w:rPr>
        <w:t>Communication was a common theme throughout the interview process, it investigated how some individuals have not been able to adapt to the new style of communication as each individual workplace adapted to the new form of communication differently. Whilst some individuals are thriving and have found innovation form the cultural change, others are not as adaptable with the mental struggles</w:t>
      </w:r>
      <w:r w:rsidR="0071424D">
        <w:rPr>
          <w:color w:val="000000"/>
          <w:bdr w:val="none" w:sz="0" w:space="0" w:color="auto" w:frame="1"/>
        </w:rPr>
        <w:t>.</w:t>
      </w:r>
    </w:p>
    <w:p w14:paraId="318A72BE" w14:textId="77777777" w:rsidR="0071424D" w:rsidRPr="00B27DBA" w:rsidRDefault="0071424D" w:rsidP="0071424D">
      <w:pPr>
        <w:shd w:val="clear" w:color="auto" w:fill="FFFFFF"/>
        <w:spacing w:line="360" w:lineRule="auto"/>
        <w:jc w:val="both"/>
        <w:rPr>
          <w:color w:val="000000"/>
        </w:rPr>
      </w:pPr>
    </w:p>
    <w:p w14:paraId="418B6840" w14:textId="50980647" w:rsidR="00B27DBA" w:rsidRDefault="00B27DBA" w:rsidP="0071424D">
      <w:pPr>
        <w:shd w:val="clear" w:color="auto" w:fill="FFFFFF"/>
        <w:spacing w:line="360" w:lineRule="auto"/>
        <w:jc w:val="both"/>
        <w:rPr>
          <w:color w:val="000000"/>
          <w:bdr w:val="none" w:sz="0" w:space="0" w:color="auto" w:frame="1"/>
        </w:rPr>
      </w:pPr>
      <w:r w:rsidRPr="00B27DBA">
        <w:rPr>
          <w:color w:val="000000"/>
          <w:bdr w:val="none" w:sz="0" w:space="0" w:color="auto" w:frame="1"/>
        </w:rPr>
        <w:t xml:space="preserve">The leadership theme provided unexpected results from the findings, there was very limited research conducted previously on this topic although the findings stated that from a managerial perspective the most suited type of leadership that is needed to manage employees during </w:t>
      </w:r>
      <w:r w:rsidRPr="00B27DBA">
        <w:rPr>
          <w:color w:val="000000"/>
          <w:bdr w:val="none" w:sz="0" w:space="0" w:color="auto" w:frame="1"/>
        </w:rPr>
        <w:lastRenderedPageBreak/>
        <w:t>COVID-19 is transformational. This theme provides a new insight into the relationship between the mental struggles of employees adapting effectively and the leadership style that is needed to manage organisations. This is due to the proposed suited leadership focusing on a support system from managers minimising the detrimental effects. </w:t>
      </w:r>
    </w:p>
    <w:p w14:paraId="37B6EFFD" w14:textId="77777777" w:rsidR="0071424D" w:rsidRPr="00B27DBA" w:rsidRDefault="0071424D" w:rsidP="0071424D">
      <w:pPr>
        <w:shd w:val="clear" w:color="auto" w:fill="FFFFFF"/>
        <w:spacing w:line="360" w:lineRule="auto"/>
        <w:jc w:val="both"/>
        <w:rPr>
          <w:color w:val="000000"/>
        </w:rPr>
      </w:pPr>
    </w:p>
    <w:p w14:paraId="1C2B4142" w14:textId="77777777" w:rsidR="00B27DBA" w:rsidRPr="00B27DBA" w:rsidRDefault="00B27DBA" w:rsidP="0071424D">
      <w:pPr>
        <w:shd w:val="clear" w:color="auto" w:fill="FFFFFF"/>
        <w:spacing w:line="360" w:lineRule="auto"/>
        <w:jc w:val="both"/>
        <w:rPr>
          <w:color w:val="000000"/>
        </w:rPr>
      </w:pPr>
      <w:r w:rsidRPr="00B27DBA">
        <w:rPr>
          <w:color w:val="000000"/>
          <w:bdr w:val="none" w:sz="0" w:space="0" w:color="auto" w:frame="1"/>
        </w:rPr>
        <w:t>Effective management gave a clear insight into how the managers involved in this study are guiding and managing their employees using soft skills and paying attention to the inner thoughts and emotions of employees. The literature review reflected the importance of managing effectively and the challenges that managers have encountered whilst doing so. </w:t>
      </w:r>
    </w:p>
    <w:p w14:paraId="09E5A086" w14:textId="18FF6F3F" w:rsidR="00386404" w:rsidRDefault="00B27DBA" w:rsidP="00386404">
      <w:pPr>
        <w:shd w:val="clear" w:color="auto" w:fill="FFFFFF"/>
        <w:spacing w:line="360" w:lineRule="auto"/>
        <w:jc w:val="both"/>
        <w:rPr>
          <w:color w:val="000000"/>
        </w:rPr>
      </w:pPr>
      <w:r w:rsidRPr="00B27DBA">
        <w:rPr>
          <w:color w:val="000000"/>
          <w:bdr w:val="none" w:sz="0" w:space="0" w:color="auto" w:frame="1"/>
        </w:rPr>
        <w:t>The results of the findings are valid for the purpose of answering the research questions as it provides an in-depth view of the communication and cultural effects of COVID-19. The meaning, importance and relevance of these results have contributed to a clear understanding of the study purpose. </w:t>
      </w:r>
    </w:p>
    <w:p w14:paraId="01244C0D" w14:textId="77777777" w:rsidR="00386404" w:rsidRPr="00386404" w:rsidRDefault="00386404" w:rsidP="00386404">
      <w:pPr>
        <w:shd w:val="clear" w:color="auto" w:fill="FFFFFF"/>
        <w:spacing w:line="360" w:lineRule="auto"/>
        <w:jc w:val="both"/>
        <w:rPr>
          <w:color w:val="000000"/>
        </w:rPr>
      </w:pPr>
    </w:p>
    <w:p w14:paraId="1E593789" w14:textId="77777777" w:rsidR="00A77025" w:rsidRDefault="00A77025" w:rsidP="000956F1">
      <w:pPr>
        <w:shd w:val="clear" w:color="auto" w:fill="FFFFFF"/>
        <w:spacing w:after="160" w:line="360" w:lineRule="auto"/>
        <w:rPr>
          <w:color w:val="000000"/>
          <w:sz w:val="22"/>
          <w:szCs w:val="22"/>
        </w:rPr>
      </w:pPr>
    </w:p>
    <w:p w14:paraId="27ABC7E9" w14:textId="5EE32DC5" w:rsidR="00C56536" w:rsidRDefault="004E0C1E" w:rsidP="0098784A">
      <w:pPr>
        <w:pStyle w:val="Heading2"/>
        <w:rPr>
          <w:rFonts w:ascii="Times New Roman" w:hAnsi="Times New Roman" w:cs="Times New Roman"/>
          <w:b/>
          <w:bCs/>
          <w:color w:val="000000" w:themeColor="text1"/>
        </w:rPr>
      </w:pPr>
      <w:bookmarkStart w:id="78" w:name="_Toc69732263"/>
      <w:bookmarkStart w:id="79" w:name="_Toc69736858"/>
      <w:r w:rsidRPr="0098784A">
        <w:rPr>
          <w:rFonts w:ascii="Times New Roman" w:hAnsi="Times New Roman" w:cs="Times New Roman"/>
          <w:b/>
          <w:bCs/>
          <w:color w:val="000000" w:themeColor="text1"/>
        </w:rPr>
        <w:t>4.10 Hofstede’s Theory Analysis.</w:t>
      </w:r>
      <w:bookmarkEnd w:id="78"/>
      <w:bookmarkEnd w:id="79"/>
      <w:r w:rsidR="00554B13" w:rsidRPr="0098784A">
        <w:rPr>
          <w:rFonts w:ascii="Times New Roman" w:hAnsi="Times New Roman" w:cs="Times New Roman"/>
          <w:b/>
          <w:bCs/>
          <w:color w:val="000000" w:themeColor="text1"/>
        </w:rPr>
        <w:t xml:space="preserve"> </w:t>
      </w:r>
    </w:p>
    <w:p w14:paraId="4C5FCB96" w14:textId="77777777" w:rsidR="0098784A" w:rsidRPr="0098784A" w:rsidRDefault="0098784A" w:rsidP="0098784A"/>
    <w:tbl>
      <w:tblPr>
        <w:tblStyle w:val="TableGrid"/>
        <w:tblW w:w="10282" w:type="dxa"/>
        <w:tblInd w:w="-324" w:type="dxa"/>
        <w:tblLook w:val="04A0" w:firstRow="1" w:lastRow="0" w:firstColumn="1" w:lastColumn="0" w:noHBand="0" w:noVBand="1"/>
      </w:tblPr>
      <w:tblGrid>
        <w:gridCol w:w="1595"/>
        <w:gridCol w:w="2410"/>
        <w:gridCol w:w="2126"/>
        <w:gridCol w:w="4151"/>
      </w:tblGrid>
      <w:tr w:rsidR="00EC079D" w:rsidRPr="001A28BD" w14:paraId="2E77029B" w14:textId="77777777" w:rsidTr="00812618">
        <w:trPr>
          <w:trHeight w:val="591"/>
        </w:trPr>
        <w:tc>
          <w:tcPr>
            <w:tcW w:w="1595" w:type="dxa"/>
          </w:tcPr>
          <w:p w14:paraId="1B302B34"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Country</w:t>
            </w:r>
          </w:p>
        </w:tc>
        <w:tc>
          <w:tcPr>
            <w:tcW w:w="2410" w:type="dxa"/>
          </w:tcPr>
          <w:p w14:paraId="21F62AB5"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 xml:space="preserve">Hofstede’s Expectation. </w:t>
            </w:r>
          </w:p>
        </w:tc>
        <w:tc>
          <w:tcPr>
            <w:tcW w:w="2126" w:type="dxa"/>
          </w:tcPr>
          <w:p w14:paraId="7BD119CC"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Study Results</w:t>
            </w:r>
          </w:p>
        </w:tc>
        <w:tc>
          <w:tcPr>
            <w:tcW w:w="4151" w:type="dxa"/>
          </w:tcPr>
          <w:p w14:paraId="1FD7A238" w14:textId="77777777" w:rsidR="00EC079D" w:rsidRPr="0071424D" w:rsidRDefault="00EC079D" w:rsidP="00227E7C">
            <w:pPr>
              <w:spacing w:after="160" w:line="235" w:lineRule="atLeast"/>
              <w:rPr>
                <w:b/>
                <w:bCs/>
                <w:color w:val="000000"/>
                <w:sz w:val="22"/>
                <w:szCs w:val="22"/>
              </w:rPr>
            </w:pPr>
            <w:r w:rsidRPr="0071424D">
              <w:rPr>
                <w:b/>
                <w:bCs/>
                <w:color w:val="000000"/>
                <w:sz w:val="22"/>
                <w:szCs w:val="22"/>
              </w:rPr>
              <w:t>Interview Extracts</w:t>
            </w:r>
          </w:p>
        </w:tc>
      </w:tr>
      <w:tr w:rsidR="00EC079D" w:rsidRPr="001A28BD" w14:paraId="0A7F4E4F" w14:textId="77777777" w:rsidTr="00812618">
        <w:trPr>
          <w:trHeight w:val="359"/>
        </w:trPr>
        <w:tc>
          <w:tcPr>
            <w:tcW w:w="1595" w:type="dxa"/>
          </w:tcPr>
          <w:p w14:paraId="26ABB9FE" w14:textId="77777777" w:rsidR="00EC079D" w:rsidRPr="0071424D" w:rsidRDefault="00EC079D" w:rsidP="00227E7C">
            <w:pPr>
              <w:spacing w:after="160" w:line="235" w:lineRule="atLeast"/>
              <w:rPr>
                <w:b/>
                <w:bCs/>
                <w:color w:val="000000"/>
                <w:sz w:val="22"/>
                <w:szCs w:val="22"/>
              </w:rPr>
            </w:pPr>
            <w:r w:rsidRPr="0071424D">
              <w:rPr>
                <w:b/>
                <w:bCs/>
              </w:rPr>
              <w:t xml:space="preserve">United Kingdom </w:t>
            </w:r>
          </w:p>
        </w:tc>
        <w:tc>
          <w:tcPr>
            <w:tcW w:w="2410" w:type="dxa"/>
          </w:tcPr>
          <w:p w14:paraId="250B1C44"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Low Power Distance (35)</w:t>
            </w:r>
          </w:p>
          <w:p w14:paraId="3648321F"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Individualistic (89) </w:t>
            </w:r>
          </w:p>
          <w:p w14:paraId="0AB7ABCD"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Masculine - </w:t>
            </w:r>
            <w:r w:rsidRPr="0071424D">
              <w:rPr>
                <w:i/>
                <w:iCs/>
                <w:color w:val="000000"/>
                <w:sz w:val="18"/>
                <w:szCs w:val="18"/>
              </w:rPr>
              <w:t xml:space="preserve">(66) </w:t>
            </w:r>
          </w:p>
          <w:p w14:paraId="43469776"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Time Orientation - </w:t>
            </w:r>
            <w:r w:rsidRPr="0071424D">
              <w:rPr>
                <w:i/>
                <w:iCs/>
                <w:color w:val="000000"/>
                <w:sz w:val="18"/>
                <w:szCs w:val="18"/>
              </w:rPr>
              <w:t>clear cultural tendency</w:t>
            </w:r>
          </w:p>
          <w:p w14:paraId="062D685B" w14:textId="77777777" w:rsidR="00EC079D" w:rsidRPr="0071424D" w:rsidRDefault="00EC079D" w:rsidP="00227E7C">
            <w:pPr>
              <w:spacing w:after="160" w:line="235" w:lineRule="atLeast"/>
              <w:rPr>
                <w:b/>
                <w:bCs/>
                <w:color w:val="000000"/>
                <w:sz w:val="22"/>
                <w:szCs w:val="22"/>
              </w:rPr>
            </w:pPr>
          </w:p>
        </w:tc>
        <w:tc>
          <w:tcPr>
            <w:tcW w:w="2126" w:type="dxa"/>
          </w:tcPr>
          <w:p w14:paraId="17092069"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High and low Power Distance</w:t>
            </w:r>
          </w:p>
          <w:p w14:paraId="542D1C35"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 and Collectivist </w:t>
            </w:r>
          </w:p>
          <w:p w14:paraId="61A002B5"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Feminine </w:t>
            </w:r>
            <w:r w:rsidRPr="0071424D">
              <w:rPr>
                <w:i/>
                <w:iCs/>
                <w:color w:val="000000"/>
                <w:sz w:val="18"/>
                <w:szCs w:val="18"/>
              </w:rPr>
              <w:t xml:space="preserve"> </w:t>
            </w:r>
          </w:p>
          <w:p w14:paraId="5294B158"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term orientation </w:t>
            </w:r>
          </w:p>
          <w:p w14:paraId="2D6463C6" w14:textId="77777777" w:rsidR="00EC079D" w:rsidRPr="0071424D" w:rsidRDefault="00EC079D" w:rsidP="00227E7C">
            <w:pPr>
              <w:pStyle w:val="ListParagraph"/>
              <w:spacing w:after="160" w:line="235" w:lineRule="atLeast"/>
              <w:jc w:val="both"/>
              <w:rPr>
                <w:rFonts w:ascii="Times New Roman" w:eastAsia="Times New Roman" w:hAnsi="Times New Roman" w:cs="Times New Roman"/>
                <w:b/>
                <w:bCs/>
                <w:color w:val="000000"/>
                <w:sz w:val="22"/>
                <w:szCs w:val="22"/>
                <w:lang w:eastAsia="en-GB"/>
              </w:rPr>
            </w:pPr>
          </w:p>
        </w:tc>
        <w:tc>
          <w:tcPr>
            <w:tcW w:w="4151" w:type="dxa"/>
          </w:tcPr>
          <w:p w14:paraId="7F545E7F" w14:textId="1A5B829B" w:rsidR="00EC079D" w:rsidRPr="0071424D" w:rsidRDefault="00EC079D" w:rsidP="00227E7C">
            <w:pPr>
              <w:shd w:val="clear" w:color="auto" w:fill="FFFFFF"/>
              <w:spacing w:line="235" w:lineRule="atLeast"/>
              <w:rPr>
                <w:i/>
                <w:iCs/>
                <w:color w:val="000000" w:themeColor="text1"/>
                <w:sz w:val="16"/>
                <w:szCs w:val="16"/>
                <w:bdr w:val="none" w:sz="0" w:space="0" w:color="auto" w:frame="1"/>
              </w:rPr>
            </w:pPr>
            <w:r w:rsidRPr="0071424D">
              <w:rPr>
                <w:b/>
                <w:bCs/>
                <w:i/>
                <w:iCs/>
                <w:color w:val="000000"/>
                <w:sz w:val="16"/>
                <w:szCs w:val="16"/>
              </w:rPr>
              <w:t>1</w:t>
            </w:r>
            <w:r w:rsidRPr="0071424D">
              <w:rPr>
                <w:i/>
                <w:iCs/>
                <w:color w:val="000000"/>
                <w:sz w:val="16"/>
                <w:szCs w:val="16"/>
              </w:rPr>
              <w:t>-</w:t>
            </w:r>
            <w:r w:rsidRPr="0071424D">
              <w:rPr>
                <w:i/>
                <w:iCs/>
                <w:color w:val="000000" w:themeColor="text1"/>
                <w:sz w:val="16"/>
                <w:szCs w:val="16"/>
              </w:rPr>
              <w:t xml:space="preserve"> </w:t>
            </w:r>
            <w:r w:rsidRPr="0071424D">
              <w:rPr>
                <w:rFonts w:eastAsia="Calibri Light"/>
                <w:i/>
                <w:iCs/>
                <w:color w:val="000000" w:themeColor="text1"/>
                <w:sz w:val="16"/>
                <w:szCs w:val="16"/>
              </w:rPr>
              <w:t>‘‘</w:t>
            </w:r>
            <w:r w:rsidRPr="0071424D">
              <w:rPr>
                <w:i/>
                <w:iCs/>
                <w:color w:val="000000" w:themeColor="text1"/>
                <w:sz w:val="16"/>
                <w:szCs w:val="16"/>
                <w:bdr w:val="none" w:sz="0" w:space="0" w:color="auto" w:frame="1"/>
              </w:rPr>
              <w:t>Whilst there remains a hierarchical distribution of power at an organisational level, to some extent this can vary for individuals who are perceived as more trusted and experienced, there has been an improvement in power sharing.  It will be interesting to see how this dynamic change as some form of return toward work develops’’</w:t>
            </w:r>
          </w:p>
          <w:p w14:paraId="62BA177C" w14:textId="77777777" w:rsidR="00EC079D" w:rsidRPr="0071424D" w:rsidRDefault="00EC079D" w:rsidP="00227E7C">
            <w:pPr>
              <w:shd w:val="clear" w:color="auto" w:fill="FFFFFF"/>
              <w:spacing w:line="235" w:lineRule="atLeast"/>
              <w:rPr>
                <w:i/>
                <w:iCs/>
                <w:color w:val="000000" w:themeColor="text1"/>
                <w:sz w:val="16"/>
                <w:szCs w:val="16"/>
                <w:bdr w:val="none" w:sz="0" w:space="0" w:color="auto" w:frame="1"/>
              </w:rPr>
            </w:pPr>
          </w:p>
          <w:p w14:paraId="1823D8E0" w14:textId="77777777" w:rsidR="00EC079D" w:rsidRPr="0071424D" w:rsidRDefault="00EC079D" w:rsidP="00227E7C">
            <w:pPr>
              <w:shd w:val="clear" w:color="auto" w:fill="FFFFFF"/>
              <w:rPr>
                <w:i/>
                <w:iCs/>
                <w:color w:val="000000" w:themeColor="text1"/>
                <w:sz w:val="16"/>
                <w:szCs w:val="16"/>
                <w:bdr w:val="none" w:sz="0" w:space="0" w:color="auto" w:frame="1"/>
                <w:shd w:val="clear" w:color="auto" w:fill="FFFFFF"/>
              </w:rPr>
            </w:pPr>
            <w:r w:rsidRPr="0071424D">
              <w:rPr>
                <w:b/>
                <w:bCs/>
                <w:i/>
                <w:iCs/>
                <w:color w:val="000000"/>
                <w:sz w:val="16"/>
                <w:szCs w:val="16"/>
              </w:rPr>
              <w:t>2</w:t>
            </w:r>
            <w:r w:rsidRPr="0071424D">
              <w:rPr>
                <w:i/>
                <w:iCs/>
                <w:color w:val="000000"/>
                <w:sz w:val="16"/>
                <w:szCs w:val="16"/>
              </w:rPr>
              <w:t>-</w:t>
            </w:r>
            <w:r w:rsidRPr="0071424D">
              <w:rPr>
                <w:i/>
                <w:iCs/>
                <w:sz w:val="16"/>
                <w:szCs w:val="16"/>
              </w:rPr>
              <w:t xml:space="preserve"> ‘’</w:t>
            </w:r>
            <w:r w:rsidRPr="0071424D">
              <w:rPr>
                <w:i/>
                <w:iCs/>
                <w:color w:val="000000" w:themeColor="text1"/>
                <w:sz w:val="16"/>
                <w:szCs w:val="16"/>
                <w:bdr w:val="none" w:sz="0" w:space="0" w:color="auto" w:frame="1"/>
                <w:shd w:val="clear" w:color="auto" w:fill="FFFFFF"/>
              </w:rPr>
              <w:t xml:space="preserve"> I now have a little more leeway to exercise discretion, in part at least as senior management simply cannot now manage in the traditional manner they were used to. My organisation is somewhere at the mid-point of this continuum’’</w:t>
            </w:r>
          </w:p>
          <w:p w14:paraId="6C5A613C" w14:textId="77777777" w:rsidR="00EC079D" w:rsidRPr="0071424D" w:rsidRDefault="00EC079D" w:rsidP="00227E7C">
            <w:pPr>
              <w:rPr>
                <w:i/>
                <w:iCs/>
                <w:sz w:val="16"/>
                <w:szCs w:val="16"/>
              </w:rPr>
            </w:pPr>
          </w:p>
          <w:p w14:paraId="62512D96" w14:textId="77777777" w:rsidR="00EC079D" w:rsidRPr="0071424D" w:rsidRDefault="00EC079D" w:rsidP="00227E7C">
            <w:pPr>
              <w:rPr>
                <w:i/>
                <w:iCs/>
                <w:sz w:val="16"/>
                <w:szCs w:val="16"/>
              </w:rPr>
            </w:pPr>
            <w:r w:rsidRPr="0071424D">
              <w:rPr>
                <w:b/>
                <w:bCs/>
                <w:i/>
                <w:iCs/>
                <w:sz w:val="16"/>
                <w:szCs w:val="16"/>
              </w:rPr>
              <w:t>3</w:t>
            </w:r>
            <w:r w:rsidRPr="0071424D">
              <w:rPr>
                <w:i/>
                <w:iCs/>
                <w:sz w:val="16"/>
                <w:szCs w:val="16"/>
              </w:rPr>
              <w:t>- ‘</w:t>
            </w:r>
            <w:r w:rsidRPr="0071424D">
              <w:rPr>
                <w:i/>
                <w:iCs/>
                <w:color w:val="000000" w:themeColor="text1"/>
                <w:sz w:val="16"/>
                <w:szCs w:val="16"/>
                <w:bdr w:val="none" w:sz="0" w:space="0" w:color="auto" w:frame="1"/>
              </w:rPr>
              <w:t>’In my view, there is a feminine culture in my organisation, which I believe to be a good thing.  This has long been the case, so Covid-19 has not changed the culture in that respect.  The current challenges will hopefully further support the development of a feminine culture, as people need to be trusted and empowered’’</w:t>
            </w:r>
          </w:p>
          <w:p w14:paraId="5F4EB7D2" w14:textId="77777777" w:rsidR="00EC079D" w:rsidRPr="0071424D" w:rsidRDefault="00EC079D" w:rsidP="00227E7C">
            <w:pPr>
              <w:rPr>
                <w:i/>
                <w:iCs/>
                <w:sz w:val="16"/>
                <w:szCs w:val="16"/>
              </w:rPr>
            </w:pPr>
          </w:p>
          <w:p w14:paraId="31192447" w14:textId="77777777" w:rsidR="00EC079D" w:rsidRPr="0071424D" w:rsidRDefault="00EC079D" w:rsidP="00227E7C">
            <w:pPr>
              <w:shd w:val="clear" w:color="auto" w:fill="FFFFFF" w:themeFill="background1"/>
              <w:spacing w:line="235" w:lineRule="atLeast"/>
              <w:rPr>
                <w:i/>
                <w:iCs/>
                <w:color w:val="000000" w:themeColor="text1"/>
                <w:sz w:val="16"/>
                <w:szCs w:val="16"/>
                <w:bdr w:val="none" w:sz="0" w:space="0" w:color="auto" w:frame="1"/>
              </w:rPr>
            </w:pPr>
            <w:r w:rsidRPr="0071424D">
              <w:rPr>
                <w:sz w:val="16"/>
                <w:szCs w:val="16"/>
              </w:rPr>
              <w:t>4- ‘’</w:t>
            </w:r>
            <w:r w:rsidRPr="0071424D">
              <w:rPr>
                <w:i/>
                <w:iCs/>
                <w:color w:val="000000" w:themeColor="text1"/>
                <w:sz w:val="16"/>
                <w:szCs w:val="16"/>
                <w:bdr w:val="none" w:sz="0" w:space="0" w:color="auto" w:frame="1"/>
              </w:rPr>
              <w:t>’My organisation has a focus more on the long-term orientation.  Covid-19 has not impacted this to any significant extent.  Obviously, it has to address the immediate, the short term, the medium term and the longer term so as to take a necessary broad view.  I believe we have adopted and pursued a balanced approach’’</w:t>
            </w:r>
          </w:p>
          <w:p w14:paraId="69EED571" w14:textId="08E0BF57" w:rsidR="00997165" w:rsidRPr="0071424D" w:rsidRDefault="00997165" w:rsidP="00227E7C">
            <w:pPr>
              <w:shd w:val="clear" w:color="auto" w:fill="FFFFFF" w:themeFill="background1"/>
              <w:spacing w:line="235" w:lineRule="atLeast"/>
              <w:rPr>
                <w:rFonts w:eastAsia="Calibri Light"/>
                <w:i/>
                <w:iCs/>
                <w:color w:val="000000" w:themeColor="text1"/>
                <w:sz w:val="16"/>
                <w:szCs w:val="16"/>
              </w:rPr>
            </w:pPr>
          </w:p>
        </w:tc>
      </w:tr>
      <w:tr w:rsidR="00EC079D" w:rsidRPr="001A28BD" w14:paraId="59561AC4" w14:textId="77777777" w:rsidTr="00812618">
        <w:trPr>
          <w:trHeight w:val="359"/>
        </w:trPr>
        <w:tc>
          <w:tcPr>
            <w:tcW w:w="1595" w:type="dxa"/>
          </w:tcPr>
          <w:p w14:paraId="50EBE2A6" w14:textId="77777777" w:rsidR="00EC079D" w:rsidRPr="0071424D" w:rsidRDefault="00EC079D" w:rsidP="00227E7C">
            <w:pPr>
              <w:spacing w:after="160" w:line="235" w:lineRule="atLeast"/>
              <w:rPr>
                <w:b/>
                <w:bCs/>
                <w:color w:val="000000"/>
                <w:sz w:val="22"/>
                <w:szCs w:val="22"/>
              </w:rPr>
            </w:pPr>
            <w:r w:rsidRPr="0071424D">
              <w:rPr>
                <w:b/>
                <w:bCs/>
              </w:rPr>
              <w:lastRenderedPageBreak/>
              <w:t>The Netherlands</w:t>
            </w:r>
          </w:p>
        </w:tc>
        <w:tc>
          <w:tcPr>
            <w:tcW w:w="2410" w:type="dxa"/>
          </w:tcPr>
          <w:p w14:paraId="0462CBC1" w14:textId="77777777" w:rsidR="00EC079D" w:rsidRPr="0071424D" w:rsidRDefault="00EC079D" w:rsidP="00227E7C">
            <w:pPr>
              <w:spacing w:after="160" w:line="480" w:lineRule="auto"/>
              <w:rPr>
                <w:color w:val="000000"/>
                <w:sz w:val="18"/>
                <w:szCs w:val="18"/>
              </w:rPr>
            </w:pPr>
            <w:r w:rsidRPr="0071424D">
              <w:rPr>
                <w:color w:val="000000"/>
                <w:sz w:val="18"/>
                <w:szCs w:val="18"/>
              </w:rPr>
              <w:t>- Low Power Distance (38)</w:t>
            </w:r>
          </w:p>
          <w:p w14:paraId="5D2F6F99"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Individualistic (80) </w:t>
            </w:r>
          </w:p>
          <w:p w14:paraId="7FD91B2B"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Feminine - </w:t>
            </w:r>
            <w:r w:rsidRPr="0071424D">
              <w:rPr>
                <w:i/>
                <w:iCs/>
                <w:color w:val="000000"/>
                <w:sz w:val="18"/>
                <w:szCs w:val="18"/>
              </w:rPr>
              <w:t xml:space="preserve">(14) </w:t>
            </w:r>
          </w:p>
          <w:p w14:paraId="46F4319D"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term orientation </w:t>
            </w:r>
            <w:r w:rsidRPr="0071424D">
              <w:rPr>
                <w:i/>
                <w:iCs/>
                <w:color w:val="000000"/>
                <w:sz w:val="18"/>
                <w:szCs w:val="18"/>
              </w:rPr>
              <w:t>(67)</w:t>
            </w:r>
          </w:p>
          <w:p w14:paraId="21202A94" w14:textId="77777777" w:rsidR="00EC079D" w:rsidRPr="0071424D" w:rsidRDefault="00EC079D" w:rsidP="00227E7C">
            <w:pPr>
              <w:spacing w:after="160" w:line="235" w:lineRule="atLeast"/>
              <w:rPr>
                <w:b/>
                <w:bCs/>
                <w:color w:val="000000"/>
                <w:sz w:val="22"/>
                <w:szCs w:val="22"/>
              </w:rPr>
            </w:pPr>
          </w:p>
        </w:tc>
        <w:tc>
          <w:tcPr>
            <w:tcW w:w="2126" w:type="dxa"/>
          </w:tcPr>
          <w:p w14:paraId="6A0E41BC"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xml:space="preserve">  High Power Distance</w:t>
            </w:r>
          </w:p>
          <w:p w14:paraId="3FFCBE8F"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Collectivist</w:t>
            </w:r>
          </w:p>
          <w:p w14:paraId="5E27580D" w14:textId="77777777" w:rsidR="00EC079D" w:rsidRPr="0071424D" w:rsidRDefault="00EC079D" w:rsidP="00227E7C">
            <w:pPr>
              <w:spacing w:after="160" w:line="480" w:lineRule="auto"/>
              <w:rPr>
                <w:color w:val="000000"/>
                <w:sz w:val="18"/>
                <w:szCs w:val="18"/>
              </w:rPr>
            </w:pPr>
            <w:r w:rsidRPr="0071424D">
              <w:rPr>
                <w:b/>
                <w:bCs/>
                <w:color w:val="000000"/>
                <w:sz w:val="18"/>
                <w:szCs w:val="18"/>
              </w:rPr>
              <w:t>3</w:t>
            </w:r>
            <w:r w:rsidRPr="0071424D">
              <w:rPr>
                <w:color w:val="000000"/>
                <w:sz w:val="18"/>
                <w:szCs w:val="18"/>
              </w:rPr>
              <w:t>- Masculine</w:t>
            </w:r>
          </w:p>
          <w:p w14:paraId="2669DE57" w14:textId="77777777" w:rsidR="00EC079D" w:rsidRPr="0071424D" w:rsidRDefault="00EC079D" w:rsidP="00227E7C">
            <w:pPr>
              <w:spacing w:after="160" w:line="480" w:lineRule="auto"/>
              <w:rPr>
                <w:color w:val="000000"/>
                <w:sz w:val="18"/>
                <w:szCs w:val="18"/>
              </w:rPr>
            </w:pPr>
            <w:r w:rsidRPr="0071424D">
              <w:rPr>
                <w:b/>
                <w:bCs/>
                <w:color w:val="000000"/>
                <w:sz w:val="18"/>
                <w:szCs w:val="18"/>
              </w:rPr>
              <w:t xml:space="preserve">4- </w:t>
            </w:r>
            <w:r w:rsidRPr="0071424D">
              <w:rPr>
                <w:color w:val="000000"/>
                <w:sz w:val="18"/>
                <w:szCs w:val="18"/>
              </w:rPr>
              <w:t>Short-term orientation.</w:t>
            </w:r>
          </w:p>
          <w:p w14:paraId="46836D7F" w14:textId="77777777" w:rsidR="00EC079D" w:rsidRPr="0071424D" w:rsidRDefault="00EC079D" w:rsidP="00227E7C">
            <w:pPr>
              <w:spacing w:after="160" w:line="235" w:lineRule="atLeast"/>
              <w:rPr>
                <w:b/>
                <w:bCs/>
                <w:color w:val="000000"/>
                <w:sz w:val="22"/>
                <w:szCs w:val="22"/>
              </w:rPr>
            </w:pPr>
          </w:p>
        </w:tc>
        <w:tc>
          <w:tcPr>
            <w:tcW w:w="4151" w:type="dxa"/>
          </w:tcPr>
          <w:p w14:paraId="3B0C7C53" w14:textId="2952313F" w:rsidR="00EC079D" w:rsidRPr="0071424D" w:rsidRDefault="00EC079D" w:rsidP="00227E7C">
            <w:pPr>
              <w:spacing w:after="160" w:line="235" w:lineRule="atLeast"/>
              <w:rPr>
                <w:i/>
                <w:iCs/>
                <w:color w:val="000000" w:themeColor="text1"/>
                <w:sz w:val="16"/>
                <w:szCs w:val="16"/>
              </w:rPr>
            </w:pPr>
            <w:r w:rsidRPr="0071424D">
              <w:rPr>
                <w:i/>
                <w:iCs/>
                <w:color w:val="000000" w:themeColor="text1"/>
                <w:sz w:val="16"/>
                <w:szCs w:val="16"/>
              </w:rPr>
              <w:t>1- ‘’ During the first phase of lockdown there was a lower distance, lower tendency, because everybody was happy and satisfied with distance communication whilst using zoom. Although, as soon as employees got tired of communicating with distance, and employers like myself found it difficult to adapt to a different communicational culture without having physical contact. So, we now have hierarchical traits as we adapted hierarchical behaviour’’</w:t>
            </w:r>
          </w:p>
          <w:p w14:paraId="4CE51F32" w14:textId="2C91900F" w:rsidR="00EC079D" w:rsidRPr="0071424D" w:rsidRDefault="00EC079D" w:rsidP="00997165">
            <w:pPr>
              <w:rPr>
                <w:i/>
                <w:iCs/>
                <w:color w:val="000000" w:themeColor="text1"/>
                <w:sz w:val="16"/>
                <w:szCs w:val="16"/>
              </w:rPr>
            </w:pPr>
            <w:r w:rsidRPr="0071424D">
              <w:rPr>
                <w:b/>
                <w:bCs/>
                <w:i/>
                <w:iCs/>
                <w:color w:val="000000" w:themeColor="text1"/>
                <w:sz w:val="16"/>
                <w:szCs w:val="16"/>
              </w:rPr>
              <w:t>2</w:t>
            </w:r>
            <w:r w:rsidRPr="0071424D">
              <w:rPr>
                <w:i/>
                <w:iCs/>
                <w:color w:val="000000" w:themeColor="text1"/>
                <w:sz w:val="16"/>
                <w:szCs w:val="16"/>
              </w:rPr>
              <w:t>- ‘’ In the first period, there was a collectivist culture of collective aims in our team… but in the end people soon began to struggle with their own mental obstacles from zoom doom, they pursued an individualism approach in the workplace, they got more individualistic and egocentric, so we had an individualism approach with no collective ambition’’</w:t>
            </w:r>
          </w:p>
          <w:p w14:paraId="0CEA9623" w14:textId="624C6F2E" w:rsidR="00EC079D" w:rsidRPr="0071424D" w:rsidRDefault="00EC079D" w:rsidP="00227E7C">
            <w:pPr>
              <w:spacing w:after="160" w:line="235" w:lineRule="atLeast"/>
              <w:rPr>
                <w:i/>
                <w:iCs/>
                <w:color w:val="000000" w:themeColor="text1"/>
                <w:sz w:val="16"/>
                <w:szCs w:val="16"/>
              </w:rPr>
            </w:pPr>
            <w:r w:rsidRPr="0071424D">
              <w:rPr>
                <w:b/>
                <w:bCs/>
                <w:i/>
                <w:iCs/>
                <w:color w:val="000000" w:themeColor="text1"/>
                <w:sz w:val="16"/>
                <w:szCs w:val="16"/>
              </w:rPr>
              <w:t>3</w:t>
            </w:r>
            <w:r w:rsidRPr="0071424D">
              <w:rPr>
                <w:i/>
                <w:iCs/>
                <w:color w:val="000000" w:themeColor="text1"/>
                <w:sz w:val="16"/>
                <w:szCs w:val="16"/>
              </w:rPr>
              <w:t>-‘’</w:t>
            </w:r>
            <w:r w:rsidRPr="0071424D">
              <w:rPr>
                <w:i/>
                <w:iCs/>
                <w:sz w:val="16"/>
                <w:szCs w:val="16"/>
              </w:rPr>
              <w:t xml:space="preserve"> I would say that our organisation had a very feminine culture before the pandemic and I would say we have become more masculine since the outbreak of COVID, this is due to more pressure of uncertainty has influenced ambition within the organisation as surviving this pandemic is our main priorit</w:t>
            </w:r>
            <w:r w:rsidR="00997165" w:rsidRPr="0071424D">
              <w:rPr>
                <w:i/>
                <w:iCs/>
                <w:sz w:val="16"/>
                <w:szCs w:val="16"/>
              </w:rPr>
              <w:t>y’’</w:t>
            </w:r>
          </w:p>
          <w:p w14:paraId="1E8E6F72" w14:textId="77777777" w:rsidR="00EC079D" w:rsidRPr="0071424D" w:rsidRDefault="00EC079D" w:rsidP="00227E7C">
            <w:pPr>
              <w:spacing w:after="160" w:line="235" w:lineRule="atLeast"/>
              <w:rPr>
                <w:rFonts w:eastAsiaTheme="minorHAnsi"/>
                <w:b/>
                <w:bCs/>
                <w:i/>
                <w:iCs/>
                <w:color w:val="000000" w:themeColor="text1"/>
                <w:sz w:val="16"/>
                <w:szCs w:val="16"/>
                <w:lang w:eastAsia="en-US"/>
              </w:rPr>
            </w:pPr>
            <w:r w:rsidRPr="0071424D">
              <w:rPr>
                <w:b/>
                <w:bCs/>
                <w:i/>
                <w:iCs/>
                <w:color w:val="000000" w:themeColor="text1"/>
                <w:sz w:val="16"/>
                <w:szCs w:val="16"/>
              </w:rPr>
              <w:t>4- ‘’</w:t>
            </w:r>
            <w:r w:rsidRPr="0071424D">
              <w:rPr>
                <w:i/>
                <w:iCs/>
                <w:color w:val="000000" w:themeColor="text1"/>
                <w:sz w:val="16"/>
                <w:szCs w:val="16"/>
              </w:rPr>
              <w:t>We as employees have a short-term orientation within our organisation, because we want to get rid of the interfaces, we're going to get rid of this business calling and that's why we're focusing on short term results, not on a long-term ambition. We are struggling with our short sightedness. Because at least if we get results, then hopefully we get rid of the zooming and dooming. We're not going to look at the bigger picture anymore because we are blinded by mental struggles’’</w:t>
            </w:r>
          </w:p>
        </w:tc>
      </w:tr>
      <w:tr w:rsidR="00EC079D" w:rsidRPr="001A28BD" w14:paraId="7FB9C221" w14:textId="77777777" w:rsidTr="00812618">
        <w:trPr>
          <w:trHeight w:val="373"/>
        </w:trPr>
        <w:tc>
          <w:tcPr>
            <w:tcW w:w="1595" w:type="dxa"/>
          </w:tcPr>
          <w:p w14:paraId="574DAD70" w14:textId="77777777" w:rsidR="00EC079D" w:rsidRPr="0071424D" w:rsidRDefault="00EC079D" w:rsidP="00227E7C">
            <w:pPr>
              <w:spacing w:after="160" w:line="235" w:lineRule="atLeast"/>
              <w:rPr>
                <w:b/>
                <w:bCs/>
                <w:color w:val="000000"/>
                <w:sz w:val="22"/>
                <w:szCs w:val="22"/>
              </w:rPr>
            </w:pPr>
            <w:r w:rsidRPr="0071424D">
              <w:rPr>
                <w:b/>
                <w:bCs/>
              </w:rPr>
              <w:t>USA</w:t>
            </w:r>
          </w:p>
        </w:tc>
        <w:tc>
          <w:tcPr>
            <w:tcW w:w="2410" w:type="dxa"/>
          </w:tcPr>
          <w:p w14:paraId="5A039287"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Low Power Distance (40)</w:t>
            </w:r>
          </w:p>
          <w:p w14:paraId="56193403"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xml:space="preserve">- Individualism (91) </w:t>
            </w:r>
          </w:p>
          <w:p w14:paraId="1FED314E" w14:textId="77777777" w:rsidR="00EC079D" w:rsidRPr="0071424D" w:rsidRDefault="00EC079D" w:rsidP="00227E7C">
            <w:pPr>
              <w:spacing w:after="160" w:line="480" w:lineRule="auto"/>
              <w:rPr>
                <w:i/>
                <w:iCs/>
                <w:color w:val="000000"/>
                <w:sz w:val="18"/>
                <w:szCs w:val="18"/>
              </w:rPr>
            </w:pPr>
            <w:r w:rsidRPr="0071424D">
              <w:rPr>
                <w:b/>
                <w:bCs/>
                <w:color w:val="000000"/>
                <w:sz w:val="18"/>
                <w:szCs w:val="18"/>
              </w:rPr>
              <w:t>3</w:t>
            </w:r>
            <w:r w:rsidRPr="0071424D">
              <w:rPr>
                <w:color w:val="000000"/>
                <w:sz w:val="18"/>
                <w:szCs w:val="18"/>
              </w:rPr>
              <w:t xml:space="preserve">- Masculine </w:t>
            </w:r>
            <w:r w:rsidRPr="0071424D">
              <w:rPr>
                <w:i/>
                <w:iCs/>
                <w:color w:val="000000"/>
                <w:sz w:val="18"/>
                <w:szCs w:val="18"/>
              </w:rPr>
              <w:t xml:space="preserve">(62) </w:t>
            </w:r>
          </w:p>
          <w:p w14:paraId="69894B7C"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Short term orientation </w:t>
            </w:r>
          </w:p>
          <w:p w14:paraId="5321BF32" w14:textId="77777777" w:rsidR="00EC079D" w:rsidRPr="0071424D" w:rsidRDefault="00EC079D" w:rsidP="00227E7C">
            <w:pPr>
              <w:spacing w:after="160" w:line="235" w:lineRule="atLeast"/>
              <w:rPr>
                <w:b/>
                <w:bCs/>
                <w:color w:val="000000"/>
                <w:sz w:val="18"/>
                <w:szCs w:val="18"/>
              </w:rPr>
            </w:pPr>
            <w:r w:rsidRPr="0071424D">
              <w:rPr>
                <w:color w:val="000000"/>
                <w:sz w:val="18"/>
                <w:szCs w:val="18"/>
              </w:rPr>
              <w:t xml:space="preserve"> </w:t>
            </w:r>
          </w:p>
        </w:tc>
        <w:tc>
          <w:tcPr>
            <w:tcW w:w="2126" w:type="dxa"/>
          </w:tcPr>
          <w:p w14:paraId="50B0B143" w14:textId="77777777" w:rsidR="00EC079D" w:rsidRPr="0071424D" w:rsidRDefault="00EC079D" w:rsidP="00227E7C">
            <w:pPr>
              <w:spacing w:after="160" w:line="480" w:lineRule="auto"/>
              <w:rPr>
                <w:color w:val="000000"/>
                <w:sz w:val="18"/>
                <w:szCs w:val="18"/>
              </w:rPr>
            </w:pPr>
            <w:r w:rsidRPr="0071424D">
              <w:rPr>
                <w:b/>
                <w:bCs/>
                <w:color w:val="000000"/>
                <w:sz w:val="18"/>
                <w:szCs w:val="18"/>
              </w:rPr>
              <w:t>1.</w:t>
            </w:r>
            <w:r w:rsidRPr="0071424D">
              <w:rPr>
                <w:color w:val="000000"/>
                <w:sz w:val="18"/>
                <w:szCs w:val="18"/>
              </w:rPr>
              <w:t xml:space="preserve">  High Power Distance</w:t>
            </w:r>
          </w:p>
          <w:p w14:paraId="258D37D9" w14:textId="77777777" w:rsidR="00EC079D" w:rsidRPr="0071424D" w:rsidRDefault="00EC079D" w:rsidP="00227E7C">
            <w:pPr>
              <w:spacing w:after="160" w:line="480" w:lineRule="auto"/>
              <w:rPr>
                <w:color w:val="000000"/>
                <w:sz w:val="18"/>
                <w:szCs w:val="18"/>
              </w:rPr>
            </w:pPr>
            <w:r w:rsidRPr="0071424D">
              <w:rPr>
                <w:b/>
                <w:bCs/>
                <w:color w:val="000000"/>
                <w:sz w:val="18"/>
                <w:szCs w:val="18"/>
              </w:rPr>
              <w:t>2</w:t>
            </w:r>
            <w:r w:rsidRPr="0071424D">
              <w:rPr>
                <w:color w:val="000000"/>
                <w:sz w:val="18"/>
                <w:szCs w:val="18"/>
              </w:rPr>
              <w:t>- Collectivist</w:t>
            </w:r>
          </w:p>
          <w:p w14:paraId="35A457E0" w14:textId="77777777" w:rsidR="00EC079D" w:rsidRPr="0071424D" w:rsidRDefault="00EC079D" w:rsidP="00227E7C">
            <w:pPr>
              <w:spacing w:after="160" w:line="480" w:lineRule="auto"/>
              <w:rPr>
                <w:color w:val="000000"/>
                <w:sz w:val="18"/>
                <w:szCs w:val="18"/>
              </w:rPr>
            </w:pPr>
            <w:r w:rsidRPr="0071424D">
              <w:rPr>
                <w:b/>
                <w:bCs/>
                <w:color w:val="000000"/>
                <w:sz w:val="18"/>
                <w:szCs w:val="18"/>
              </w:rPr>
              <w:t>3</w:t>
            </w:r>
            <w:r w:rsidRPr="0071424D">
              <w:rPr>
                <w:color w:val="000000"/>
                <w:sz w:val="18"/>
                <w:szCs w:val="18"/>
              </w:rPr>
              <w:t>- Masculine</w:t>
            </w:r>
          </w:p>
          <w:p w14:paraId="7CCBF042" w14:textId="77777777" w:rsidR="00EC079D" w:rsidRPr="0071424D" w:rsidRDefault="00EC079D" w:rsidP="00227E7C">
            <w:pPr>
              <w:spacing w:after="160" w:line="480" w:lineRule="auto"/>
              <w:rPr>
                <w:color w:val="000000"/>
                <w:sz w:val="18"/>
                <w:szCs w:val="18"/>
              </w:rPr>
            </w:pPr>
            <w:r w:rsidRPr="0071424D">
              <w:rPr>
                <w:b/>
                <w:bCs/>
                <w:color w:val="000000"/>
                <w:sz w:val="18"/>
                <w:szCs w:val="18"/>
              </w:rPr>
              <w:t>4-</w:t>
            </w:r>
            <w:r w:rsidRPr="0071424D">
              <w:rPr>
                <w:color w:val="000000"/>
                <w:sz w:val="18"/>
                <w:szCs w:val="18"/>
              </w:rPr>
              <w:t xml:space="preserve"> Long- and short-term orientation.</w:t>
            </w:r>
          </w:p>
          <w:p w14:paraId="36CD038C" w14:textId="77777777" w:rsidR="00EC079D" w:rsidRPr="0071424D" w:rsidRDefault="00EC079D" w:rsidP="00227E7C">
            <w:pPr>
              <w:spacing w:after="160" w:line="235" w:lineRule="atLeast"/>
              <w:rPr>
                <w:b/>
                <w:bCs/>
                <w:color w:val="000000"/>
                <w:sz w:val="18"/>
                <w:szCs w:val="18"/>
              </w:rPr>
            </w:pPr>
          </w:p>
        </w:tc>
        <w:tc>
          <w:tcPr>
            <w:tcW w:w="4151" w:type="dxa"/>
          </w:tcPr>
          <w:p w14:paraId="720DD72A" w14:textId="77777777" w:rsidR="00EC079D" w:rsidRPr="0071424D" w:rsidRDefault="00EC079D" w:rsidP="00227E7C">
            <w:pPr>
              <w:spacing w:after="160" w:line="235" w:lineRule="atLeast"/>
              <w:rPr>
                <w:i/>
                <w:iCs/>
                <w:color w:val="000000"/>
                <w:sz w:val="16"/>
                <w:szCs w:val="16"/>
              </w:rPr>
            </w:pPr>
            <w:r w:rsidRPr="0071424D">
              <w:rPr>
                <w:b/>
                <w:bCs/>
                <w:i/>
                <w:iCs/>
                <w:color w:val="000000"/>
                <w:sz w:val="16"/>
                <w:szCs w:val="16"/>
              </w:rPr>
              <w:t>1</w:t>
            </w:r>
            <w:r w:rsidRPr="0071424D">
              <w:rPr>
                <w:i/>
                <w:iCs/>
                <w:color w:val="000000"/>
                <w:sz w:val="16"/>
                <w:szCs w:val="16"/>
              </w:rPr>
              <w:t>-</w:t>
            </w:r>
            <w:r w:rsidRPr="0071424D">
              <w:rPr>
                <w:i/>
                <w:iCs/>
                <w:color w:val="000000" w:themeColor="text1"/>
                <w:sz w:val="16"/>
                <w:szCs w:val="16"/>
              </w:rPr>
              <w:t xml:space="preserve"> ‘</w:t>
            </w:r>
            <w:r w:rsidRPr="0071424D">
              <w:rPr>
                <w:rFonts w:eastAsia="Calibri Light"/>
                <w:i/>
                <w:iCs/>
                <w:color w:val="000000" w:themeColor="text1"/>
                <w:sz w:val="16"/>
                <w:szCs w:val="16"/>
              </w:rPr>
              <w:t xml:space="preserve">’There is a very clear hierarchical distribution of power related to the development of this high- rise building.  It is clear who is the developer, the money and the contractors’’  </w:t>
            </w:r>
          </w:p>
          <w:p w14:paraId="18046723" w14:textId="77777777" w:rsidR="00EC079D" w:rsidRPr="0071424D" w:rsidRDefault="00EC079D" w:rsidP="00227E7C">
            <w:pPr>
              <w:rPr>
                <w:i/>
                <w:iCs/>
                <w:color w:val="000000" w:themeColor="text1"/>
                <w:sz w:val="16"/>
                <w:szCs w:val="16"/>
              </w:rPr>
            </w:pPr>
            <w:r w:rsidRPr="0071424D">
              <w:rPr>
                <w:b/>
                <w:bCs/>
                <w:i/>
                <w:iCs/>
                <w:color w:val="000000"/>
                <w:sz w:val="16"/>
                <w:szCs w:val="16"/>
              </w:rPr>
              <w:t>2</w:t>
            </w:r>
            <w:r w:rsidRPr="0071424D">
              <w:rPr>
                <w:i/>
                <w:iCs/>
                <w:color w:val="000000"/>
                <w:sz w:val="16"/>
                <w:szCs w:val="16"/>
              </w:rPr>
              <w:t>-</w:t>
            </w:r>
            <w:r w:rsidRPr="0071424D">
              <w:rPr>
                <w:i/>
                <w:iCs/>
                <w:sz w:val="16"/>
                <w:szCs w:val="16"/>
              </w:rPr>
              <w:t xml:space="preserve"> ‘</w:t>
            </w:r>
            <w:r w:rsidRPr="0071424D">
              <w:rPr>
                <w:rFonts w:eastAsia="Calibri Light"/>
                <w:i/>
                <w:iCs/>
                <w:color w:val="000000" w:themeColor="text1"/>
                <w:sz w:val="16"/>
                <w:szCs w:val="16"/>
              </w:rPr>
              <w:t>’In our business we had a collective approach.  Our business is a living building project with many parts, layers, people and challenges.  These types of projects require lots of different types of participants and professional disciplines. Regarding COVID 19, there are clear requirements that our project needs to meet to protect our work force’’</w:t>
            </w:r>
          </w:p>
          <w:p w14:paraId="7BF56D5F" w14:textId="77777777" w:rsidR="00EC079D" w:rsidRPr="0071424D" w:rsidRDefault="00EC079D" w:rsidP="00227E7C">
            <w:pPr>
              <w:rPr>
                <w:i/>
                <w:iCs/>
                <w:sz w:val="16"/>
                <w:szCs w:val="16"/>
              </w:rPr>
            </w:pPr>
          </w:p>
          <w:p w14:paraId="1171D68B" w14:textId="3BF8456D" w:rsidR="00EC079D" w:rsidRPr="0071424D" w:rsidRDefault="00EC079D" w:rsidP="00227E7C">
            <w:pPr>
              <w:rPr>
                <w:i/>
                <w:iCs/>
                <w:sz w:val="16"/>
                <w:szCs w:val="16"/>
              </w:rPr>
            </w:pPr>
            <w:r w:rsidRPr="0071424D">
              <w:rPr>
                <w:b/>
                <w:bCs/>
                <w:i/>
                <w:iCs/>
                <w:sz w:val="16"/>
                <w:szCs w:val="16"/>
              </w:rPr>
              <w:t>3</w:t>
            </w:r>
            <w:r w:rsidRPr="0071424D">
              <w:rPr>
                <w:i/>
                <w:iCs/>
                <w:sz w:val="16"/>
                <w:szCs w:val="16"/>
              </w:rPr>
              <w:t xml:space="preserve">- </w:t>
            </w:r>
            <w:r w:rsidR="00997165" w:rsidRPr="0071424D">
              <w:rPr>
                <w:i/>
                <w:iCs/>
                <w:sz w:val="16"/>
                <w:szCs w:val="16"/>
              </w:rPr>
              <w:t>‘</w:t>
            </w:r>
            <w:r w:rsidRPr="0071424D">
              <w:rPr>
                <w:rFonts w:eastAsia="Calibri Light"/>
                <w:i/>
                <w:iCs/>
                <w:color w:val="000000" w:themeColor="text1"/>
                <w:sz w:val="16"/>
                <w:szCs w:val="16"/>
              </w:rPr>
              <w:t>’Real Estate development and construction have historically been male dominated industries.  Women in this industry have always been in positions that they have had to assert themselves to get ahead</w:t>
            </w:r>
            <w:r w:rsidR="00997165" w:rsidRPr="0071424D">
              <w:rPr>
                <w:rFonts w:eastAsia="Calibri Light"/>
                <w:i/>
                <w:iCs/>
                <w:color w:val="000000" w:themeColor="text1"/>
                <w:sz w:val="16"/>
                <w:szCs w:val="16"/>
              </w:rPr>
              <w:t>’’</w:t>
            </w:r>
          </w:p>
          <w:p w14:paraId="57403DE1" w14:textId="77777777" w:rsidR="00EC079D" w:rsidRPr="0071424D" w:rsidRDefault="00EC079D" w:rsidP="00227E7C">
            <w:pPr>
              <w:rPr>
                <w:i/>
                <w:iCs/>
                <w:sz w:val="16"/>
                <w:szCs w:val="16"/>
              </w:rPr>
            </w:pPr>
          </w:p>
          <w:p w14:paraId="0677D787" w14:textId="77777777" w:rsidR="00EC079D" w:rsidRPr="0071424D" w:rsidRDefault="00EC079D" w:rsidP="00B8494C">
            <w:pPr>
              <w:shd w:val="clear" w:color="auto" w:fill="FFFFFF" w:themeFill="background1"/>
              <w:spacing w:line="235" w:lineRule="atLeast"/>
              <w:rPr>
                <w:rFonts w:eastAsia="Calibri Light"/>
                <w:i/>
                <w:iCs/>
                <w:color w:val="000000" w:themeColor="text1"/>
                <w:sz w:val="16"/>
                <w:szCs w:val="16"/>
              </w:rPr>
            </w:pPr>
            <w:r w:rsidRPr="0071424D">
              <w:rPr>
                <w:sz w:val="16"/>
                <w:szCs w:val="16"/>
              </w:rPr>
              <w:t xml:space="preserve">4- ‘’ </w:t>
            </w:r>
            <w:r w:rsidRPr="0071424D">
              <w:rPr>
                <w:rFonts w:eastAsia="Calibri Light"/>
                <w:i/>
                <w:iCs/>
                <w:color w:val="000000" w:themeColor="text1"/>
                <w:sz w:val="16"/>
                <w:szCs w:val="16"/>
              </w:rPr>
              <w:t>This is a little of both. We are always looking for that next opportunity and how and when we can develop something. However, when we are currently in development we are focused on the here and now.  We need to meet schedules and manage budgets etc.  The “next opportunity” requires lot advance work to bring it to fruition.  The time frame can overlap in terms of design, approvals, financing etc’’</w:t>
            </w:r>
          </w:p>
          <w:p w14:paraId="35224B91" w14:textId="3AAC7E58" w:rsidR="00B8494C" w:rsidRPr="0071424D" w:rsidRDefault="00B8494C" w:rsidP="00B8494C">
            <w:pPr>
              <w:shd w:val="clear" w:color="auto" w:fill="FFFFFF" w:themeFill="background1"/>
              <w:spacing w:line="235" w:lineRule="atLeast"/>
              <w:rPr>
                <w:rFonts w:eastAsia="Calibri Light"/>
                <w:i/>
                <w:iCs/>
                <w:color w:val="000000" w:themeColor="text1"/>
                <w:sz w:val="16"/>
                <w:szCs w:val="16"/>
              </w:rPr>
            </w:pPr>
          </w:p>
        </w:tc>
      </w:tr>
      <w:tr w:rsidR="00EC079D" w:rsidRPr="001A28BD" w14:paraId="40B04844" w14:textId="77777777" w:rsidTr="00812618">
        <w:trPr>
          <w:trHeight w:val="4118"/>
        </w:trPr>
        <w:tc>
          <w:tcPr>
            <w:tcW w:w="1595" w:type="dxa"/>
          </w:tcPr>
          <w:p w14:paraId="14595EA2" w14:textId="77777777" w:rsidR="00EC079D" w:rsidRPr="0071424D" w:rsidRDefault="00EC079D" w:rsidP="00227E7C">
            <w:pPr>
              <w:spacing w:after="160" w:line="235" w:lineRule="atLeast"/>
              <w:rPr>
                <w:b/>
                <w:bCs/>
                <w:color w:val="000000"/>
                <w:sz w:val="22"/>
                <w:szCs w:val="22"/>
              </w:rPr>
            </w:pPr>
            <w:r w:rsidRPr="0071424D">
              <w:rPr>
                <w:b/>
                <w:bCs/>
              </w:rPr>
              <w:lastRenderedPageBreak/>
              <w:t xml:space="preserve">Malta </w:t>
            </w:r>
          </w:p>
        </w:tc>
        <w:tc>
          <w:tcPr>
            <w:tcW w:w="2410" w:type="dxa"/>
          </w:tcPr>
          <w:p w14:paraId="43901D08" w14:textId="77777777" w:rsidR="00EC079D" w:rsidRPr="0071424D" w:rsidRDefault="00EC079D" w:rsidP="00227E7C">
            <w:pPr>
              <w:spacing w:after="160" w:line="480" w:lineRule="auto"/>
              <w:rPr>
                <w:color w:val="000000"/>
                <w:sz w:val="18"/>
                <w:szCs w:val="18"/>
              </w:rPr>
            </w:pPr>
            <w:r w:rsidRPr="0071424D">
              <w:rPr>
                <w:color w:val="000000"/>
                <w:sz w:val="18"/>
                <w:szCs w:val="18"/>
              </w:rPr>
              <w:t>1- High Power Distance (56)</w:t>
            </w:r>
          </w:p>
          <w:p w14:paraId="0AB68DE2" w14:textId="77777777" w:rsidR="00EC079D" w:rsidRPr="0071424D" w:rsidRDefault="00EC079D" w:rsidP="00227E7C">
            <w:pPr>
              <w:spacing w:after="160" w:line="480" w:lineRule="auto"/>
              <w:rPr>
                <w:color w:val="000000"/>
                <w:sz w:val="18"/>
                <w:szCs w:val="18"/>
              </w:rPr>
            </w:pPr>
            <w:r w:rsidRPr="0071424D">
              <w:rPr>
                <w:color w:val="000000"/>
                <w:sz w:val="18"/>
                <w:szCs w:val="18"/>
              </w:rPr>
              <w:t>2- Individualistic (59)</w:t>
            </w:r>
          </w:p>
          <w:p w14:paraId="186DBFA4" w14:textId="77777777" w:rsidR="00EC079D" w:rsidRPr="0071424D" w:rsidRDefault="00EC079D" w:rsidP="00227E7C">
            <w:pPr>
              <w:spacing w:after="160" w:line="480" w:lineRule="auto"/>
              <w:rPr>
                <w:i/>
                <w:iCs/>
                <w:color w:val="000000"/>
                <w:sz w:val="18"/>
                <w:szCs w:val="18"/>
              </w:rPr>
            </w:pPr>
            <w:r w:rsidRPr="0071424D">
              <w:rPr>
                <w:color w:val="000000"/>
                <w:sz w:val="18"/>
                <w:szCs w:val="18"/>
              </w:rPr>
              <w:t xml:space="preserve">3- Masculinity - </w:t>
            </w:r>
            <w:r w:rsidRPr="0071424D">
              <w:rPr>
                <w:i/>
                <w:iCs/>
                <w:color w:val="000000"/>
                <w:sz w:val="18"/>
                <w:szCs w:val="18"/>
              </w:rPr>
              <w:t>clear cultural tendency</w:t>
            </w:r>
          </w:p>
          <w:p w14:paraId="455DB452"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4- Time Orientation - </w:t>
            </w:r>
            <w:r w:rsidRPr="0071424D">
              <w:rPr>
                <w:i/>
                <w:iCs/>
                <w:color w:val="000000"/>
                <w:sz w:val="18"/>
                <w:szCs w:val="18"/>
              </w:rPr>
              <w:t>clear cultural tendency</w:t>
            </w:r>
          </w:p>
          <w:p w14:paraId="36DB7B0B"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 </w:t>
            </w:r>
          </w:p>
        </w:tc>
        <w:tc>
          <w:tcPr>
            <w:tcW w:w="2126" w:type="dxa"/>
          </w:tcPr>
          <w:p w14:paraId="1D0C12E4" w14:textId="77777777" w:rsidR="00EC079D" w:rsidRPr="0071424D" w:rsidRDefault="00EC079D" w:rsidP="00227E7C">
            <w:pPr>
              <w:spacing w:after="160" w:line="480" w:lineRule="auto"/>
              <w:rPr>
                <w:color w:val="000000"/>
                <w:sz w:val="18"/>
                <w:szCs w:val="18"/>
              </w:rPr>
            </w:pPr>
            <w:r w:rsidRPr="0071424D">
              <w:rPr>
                <w:color w:val="000000"/>
                <w:sz w:val="18"/>
                <w:szCs w:val="18"/>
              </w:rPr>
              <w:t>1.  High Power Distance</w:t>
            </w:r>
          </w:p>
          <w:p w14:paraId="733D69A6" w14:textId="77777777" w:rsidR="00EC079D" w:rsidRPr="0071424D" w:rsidRDefault="00EC079D" w:rsidP="00227E7C">
            <w:pPr>
              <w:spacing w:after="160" w:line="480" w:lineRule="auto"/>
              <w:rPr>
                <w:color w:val="000000"/>
                <w:sz w:val="18"/>
                <w:szCs w:val="18"/>
              </w:rPr>
            </w:pPr>
            <w:r w:rsidRPr="0071424D">
              <w:rPr>
                <w:color w:val="000000"/>
                <w:sz w:val="18"/>
                <w:szCs w:val="18"/>
              </w:rPr>
              <w:t xml:space="preserve">2- Individualistic </w:t>
            </w:r>
          </w:p>
          <w:p w14:paraId="10C8D18C" w14:textId="2C983DC3" w:rsidR="00B8494C" w:rsidRPr="0071424D" w:rsidRDefault="00EC079D" w:rsidP="00227E7C">
            <w:pPr>
              <w:spacing w:after="160" w:line="480" w:lineRule="auto"/>
              <w:rPr>
                <w:color w:val="000000"/>
                <w:sz w:val="18"/>
                <w:szCs w:val="18"/>
              </w:rPr>
            </w:pPr>
            <w:r w:rsidRPr="0071424D">
              <w:rPr>
                <w:color w:val="000000"/>
                <w:sz w:val="18"/>
                <w:szCs w:val="18"/>
              </w:rPr>
              <w:t>3- Masculine</w:t>
            </w:r>
          </w:p>
          <w:p w14:paraId="40327A26" w14:textId="29FAACED" w:rsidR="00EC079D" w:rsidRPr="0071424D" w:rsidRDefault="00EC079D" w:rsidP="00227E7C">
            <w:pPr>
              <w:spacing w:after="160" w:line="480" w:lineRule="auto"/>
              <w:rPr>
                <w:color w:val="000000"/>
                <w:sz w:val="18"/>
                <w:szCs w:val="18"/>
              </w:rPr>
            </w:pPr>
            <w:r w:rsidRPr="0071424D">
              <w:rPr>
                <w:color w:val="000000"/>
                <w:sz w:val="18"/>
                <w:szCs w:val="18"/>
              </w:rPr>
              <w:t>4- Long term orientation.</w:t>
            </w:r>
          </w:p>
          <w:p w14:paraId="6B84D8C5" w14:textId="77777777" w:rsidR="00EC079D" w:rsidRPr="0071424D" w:rsidRDefault="00EC079D" w:rsidP="00227E7C">
            <w:pPr>
              <w:spacing w:after="160" w:line="480" w:lineRule="auto"/>
              <w:rPr>
                <w:color w:val="000000"/>
                <w:sz w:val="18"/>
                <w:szCs w:val="18"/>
              </w:rPr>
            </w:pPr>
          </w:p>
        </w:tc>
        <w:tc>
          <w:tcPr>
            <w:tcW w:w="4151" w:type="dxa"/>
          </w:tcPr>
          <w:p w14:paraId="627CFD05" w14:textId="77777777" w:rsidR="00EC079D" w:rsidRPr="0071424D" w:rsidRDefault="00EC079D" w:rsidP="00227E7C">
            <w:pPr>
              <w:spacing w:after="160" w:line="235" w:lineRule="atLeast"/>
              <w:rPr>
                <w:b/>
                <w:bCs/>
                <w:i/>
                <w:iCs/>
                <w:color w:val="000000"/>
                <w:sz w:val="16"/>
                <w:szCs w:val="16"/>
              </w:rPr>
            </w:pPr>
            <w:r w:rsidRPr="0071424D">
              <w:rPr>
                <w:b/>
                <w:bCs/>
                <w:i/>
                <w:iCs/>
                <w:color w:val="000000"/>
                <w:sz w:val="16"/>
                <w:szCs w:val="16"/>
              </w:rPr>
              <w:t>1-</w:t>
            </w:r>
            <w:r w:rsidRPr="0071424D">
              <w:rPr>
                <w:i/>
                <w:iCs/>
                <w:color w:val="000000" w:themeColor="text1"/>
                <w:sz w:val="16"/>
                <w:szCs w:val="16"/>
              </w:rPr>
              <w:t xml:space="preserve"> ‘’The hierarchy can monitor employees through online activity therefore putting more pressure on the employees lower in our hierarchy chain, I would say we have stayed as a high-power distance culture’’</w:t>
            </w:r>
          </w:p>
          <w:p w14:paraId="7003819B" w14:textId="77777777" w:rsidR="00EC079D" w:rsidRPr="0071424D" w:rsidRDefault="00EC079D" w:rsidP="00227E7C">
            <w:pPr>
              <w:rPr>
                <w:i/>
                <w:iCs/>
                <w:color w:val="000000" w:themeColor="text1"/>
                <w:sz w:val="16"/>
                <w:szCs w:val="16"/>
              </w:rPr>
            </w:pPr>
            <w:r w:rsidRPr="0071424D">
              <w:rPr>
                <w:b/>
                <w:bCs/>
                <w:i/>
                <w:iCs/>
                <w:color w:val="000000"/>
                <w:sz w:val="16"/>
                <w:szCs w:val="16"/>
              </w:rPr>
              <w:t>2-</w:t>
            </w:r>
            <w:r w:rsidRPr="0071424D">
              <w:rPr>
                <w:i/>
                <w:iCs/>
                <w:sz w:val="16"/>
                <w:szCs w:val="16"/>
              </w:rPr>
              <w:t xml:space="preserve"> ‘</w:t>
            </w:r>
            <w:r w:rsidRPr="0071424D">
              <w:rPr>
                <w:i/>
                <w:iCs/>
                <w:color w:val="000000" w:themeColor="text1"/>
                <w:sz w:val="16"/>
                <w:szCs w:val="16"/>
              </w:rPr>
              <w:t>’This organisation has an individualism approach which focuses on individual tasks although we have shared teamwork tasks at times’’</w:t>
            </w:r>
          </w:p>
          <w:p w14:paraId="518FFA83" w14:textId="77777777" w:rsidR="00EC079D" w:rsidRPr="0071424D" w:rsidRDefault="00EC079D" w:rsidP="00227E7C">
            <w:pPr>
              <w:rPr>
                <w:i/>
                <w:iCs/>
                <w:sz w:val="16"/>
                <w:szCs w:val="16"/>
              </w:rPr>
            </w:pPr>
          </w:p>
          <w:p w14:paraId="1B8A6050" w14:textId="2C24E698" w:rsidR="00EC079D" w:rsidRPr="0071424D" w:rsidRDefault="00EC079D" w:rsidP="00227E7C">
            <w:pPr>
              <w:rPr>
                <w:i/>
                <w:iCs/>
                <w:sz w:val="16"/>
                <w:szCs w:val="16"/>
              </w:rPr>
            </w:pPr>
            <w:r w:rsidRPr="0071424D">
              <w:rPr>
                <w:i/>
                <w:iCs/>
                <w:sz w:val="16"/>
                <w:szCs w:val="16"/>
              </w:rPr>
              <w:t xml:space="preserve">3- </w:t>
            </w:r>
            <w:r w:rsidRPr="0071424D">
              <w:rPr>
                <w:i/>
                <w:iCs/>
                <w:color w:val="000000" w:themeColor="text1"/>
                <w:sz w:val="16"/>
                <w:szCs w:val="16"/>
              </w:rPr>
              <w:t>’This environment bases itself on a masculine organisation due to the decisions being made by males or this is as it is a predominantly male loaded organisation</w:t>
            </w:r>
            <w:r w:rsidR="00997165" w:rsidRPr="0071424D">
              <w:rPr>
                <w:i/>
                <w:iCs/>
                <w:color w:val="000000" w:themeColor="text1"/>
                <w:sz w:val="16"/>
                <w:szCs w:val="16"/>
              </w:rPr>
              <w:t>’’</w:t>
            </w:r>
          </w:p>
          <w:p w14:paraId="269DA60B" w14:textId="77777777" w:rsidR="00EC079D" w:rsidRPr="0071424D" w:rsidRDefault="00EC079D" w:rsidP="00227E7C">
            <w:pPr>
              <w:rPr>
                <w:i/>
                <w:iCs/>
                <w:sz w:val="16"/>
                <w:szCs w:val="16"/>
              </w:rPr>
            </w:pPr>
          </w:p>
          <w:p w14:paraId="08F7CAB1" w14:textId="0165F475" w:rsidR="00EC079D" w:rsidRPr="0071424D" w:rsidRDefault="00EC079D" w:rsidP="00227E7C">
            <w:pPr>
              <w:rPr>
                <w:i/>
                <w:iCs/>
                <w:color w:val="000000" w:themeColor="text1"/>
                <w:sz w:val="16"/>
                <w:szCs w:val="16"/>
              </w:rPr>
            </w:pPr>
            <w:r w:rsidRPr="0071424D">
              <w:rPr>
                <w:sz w:val="16"/>
                <w:szCs w:val="16"/>
              </w:rPr>
              <w:t>4- ‘’</w:t>
            </w:r>
            <w:r w:rsidRPr="0071424D">
              <w:rPr>
                <w:i/>
                <w:iCs/>
                <w:color w:val="000000" w:themeColor="text1"/>
                <w:sz w:val="16"/>
                <w:szCs w:val="16"/>
              </w:rPr>
              <w:t>This organisation undertakes its business on an island therefore its vision is for the longevity of its contract and the public relies heavily on its gas supply therefore perseverance and persistence is strong within the contract but the adaptable culture focuses on the resources on the career within the organisation so it is a long term assessment’’</w:t>
            </w:r>
          </w:p>
          <w:p w14:paraId="2527A1D9" w14:textId="77777777" w:rsidR="00EC079D" w:rsidRPr="0071424D" w:rsidRDefault="00EC079D" w:rsidP="00227E7C">
            <w:pPr>
              <w:rPr>
                <w:sz w:val="16"/>
                <w:szCs w:val="16"/>
              </w:rPr>
            </w:pPr>
          </w:p>
          <w:p w14:paraId="7C78C87C" w14:textId="77777777" w:rsidR="00EC079D" w:rsidRPr="0071424D" w:rsidRDefault="00EC079D" w:rsidP="00227E7C">
            <w:pPr>
              <w:rPr>
                <w:rFonts w:eastAsiaTheme="minorHAnsi"/>
                <w:i/>
                <w:iCs/>
                <w:sz w:val="16"/>
                <w:szCs w:val="16"/>
                <w:lang w:eastAsia="en-US"/>
              </w:rPr>
            </w:pPr>
          </w:p>
        </w:tc>
      </w:tr>
    </w:tbl>
    <w:p w14:paraId="50625F23" w14:textId="7AE72869" w:rsidR="009C09DA" w:rsidRPr="00731F00" w:rsidRDefault="00B8494C" w:rsidP="00681B69">
      <w:pPr>
        <w:pStyle w:val="Heading3"/>
        <w:rPr>
          <w:rFonts w:ascii="Times New Roman" w:hAnsi="Times New Roman" w:cs="Times New Roman"/>
          <w:i/>
          <w:iCs/>
          <w:color w:val="000000" w:themeColor="text1"/>
        </w:rPr>
      </w:pPr>
      <w:bookmarkStart w:id="80" w:name="_Toc69732264"/>
      <w:bookmarkStart w:id="81" w:name="_Toc69732363"/>
      <w:bookmarkStart w:id="82" w:name="_Toc69736742"/>
      <w:bookmarkStart w:id="83" w:name="_Toc69736859"/>
      <w:r w:rsidRPr="00731F00">
        <w:rPr>
          <w:rFonts w:ascii="Times New Roman" w:hAnsi="Times New Roman" w:cs="Times New Roman"/>
          <w:i/>
          <w:iCs/>
          <w:color w:val="000000" w:themeColor="text1"/>
        </w:rPr>
        <w:t xml:space="preserve">Table </w:t>
      </w:r>
      <w:r w:rsidR="00263992" w:rsidRPr="00731F00">
        <w:rPr>
          <w:rFonts w:ascii="Times New Roman" w:hAnsi="Times New Roman" w:cs="Times New Roman"/>
          <w:i/>
          <w:iCs/>
          <w:color w:val="000000" w:themeColor="text1"/>
        </w:rPr>
        <w:t>3</w:t>
      </w:r>
      <w:r w:rsidRPr="00731F00">
        <w:rPr>
          <w:rFonts w:ascii="Times New Roman" w:hAnsi="Times New Roman" w:cs="Times New Roman"/>
          <w:i/>
          <w:iCs/>
          <w:color w:val="000000" w:themeColor="text1"/>
        </w:rPr>
        <w:t>: Presenting the associations between the current study and Hofstede’s predictions.</w:t>
      </w:r>
      <w:bookmarkEnd w:id="80"/>
      <w:bookmarkEnd w:id="81"/>
      <w:bookmarkEnd w:id="82"/>
      <w:bookmarkEnd w:id="83"/>
    </w:p>
    <w:p w14:paraId="62D4102A" w14:textId="77777777" w:rsidR="00D0663D" w:rsidRPr="00457FE1" w:rsidRDefault="00D0663D" w:rsidP="00C9653A">
      <w:pPr>
        <w:shd w:val="clear" w:color="auto" w:fill="FFFFFF"/>
        <w:spacing w:after="160" w:line="235" w:lineRule="atLeast"/>
        <w:rPr>
          <w:i/>
          <w:iCs/>
          <w:color w:val="000000" w:themeColor="text1"/>
          <w:sz w:val="22"/>
          <w:szCs w:val="22"/>
        </w:rPr>
      </w:pPr>
    </w:p>
    <w:p w14:paraId="6ABC19B0" w14:textId="77777777" w:rsidR="005633AA" w:rsidRDefault="005633AA" w:rsidP="0071424D">
      <w:pPr>
        <w:shd w:val="clear" w:color="auto" w:fill="FFFFFF"/>
        <w:spacing w:after="160" w:line="360" w:lineRule="auto"/>
        <w:jc w:val="both"/>
        <w:rPr>
          <w:b/>
          <w:bCs/>
          <w:color w:val="000000"/>
        </w:rPr>
      </w:pPr>
    </w:p>
    <w:p w14:paraId="06789B05" w14:textId="6208128A" w:rsidR="00127C83" w:rsidRPr="00457FE1" w:rsidRDefault="00C9653A" w:rsidP="0071424D">
      <w:pPr>
        <w:shd w:val="clear" w:color="auto" w:fill="FFFFFF"/>
        <w:spacing w:after="160" w:line="360" w:lineRule="auto"/>
        <w:jc w:val="both"/>
        <w:rPr>
          <w:b/>
          <w:bCs/>
          <w:color w:val="000000"/>
        </w:rPr>
      </w:pPr>
      <w:r w:rsidRPr="00457FE1">
        <w:rPr>
          <w:b/>
          <w:bCs/>
          <w:color w:val="000000"/>
        </w:rPr>
        <w:t>4.4 Hofstede’s Theory Discussion.</w:t>
      </w:r>
    </w:p>
    <w:p w14:paraId="1A7EB570" w14:textId="00608D54" w:rsidR="00F97BEA" w:rsidRPr="00457FE1" w:rsidRDefault="00C9653A" w:rsidP="0071424D">
      <w:pPr>
        <w:shd w:val="clear" w:color="auto" w:fill="FFFFFF"/>
        <w:spacing w:after="160" w:line="360" w:lineRule="auto"/>
        <w:jc w:val="both"/>
        <w:rPr>
          <w:color w:val="000000"/>
        </w:rPr>
      </w:pPr>
      <w:r w:rsidRPr="00457FE1">
        <w:rPr>
          <w:color w:val="000000"/>
        </w:rPr>
        <w:t xml:space="preserve">A table was created to give a clear understanding of the supporting theory of this study. </w:t>
      </w:r>
      <w:r w:rsidR="00C935F7" w:rsidRPr="00457FE1">
        <w:rPr>
          <w:color w:val="000000"/>
        </w:rPr>
        <w:t xml:space="preserve">When comparing </w:t>
      </w:r>
      <w:r w:rsidR="000C40E2" w:rsidRPr="00457FE1">
        <w:rPr>
          <w:color w:val="000000"/>
        </w:rPr>
        <w:t>the four geographical areas that were explored in this study there has been some varied findings when relating Hofstede’s predictions of cultures in comparison to the results of the study.</w:t>
      </w:r>
      <w:r w:rsidR="00970F45" w:rsidRPr="00457FE1">
        <w:rPr>
          <w:color w:val="000000"/>
        </w:rPr>
        <w:t xml:space="preserve"> When analysing the United Kingdom’s culture, the findings demonstrated data that did not link very clearly with the cultural expectations. The participant emphasised that there has been a combination of different dimensions that could not be determined specifically. Due to COVID-19 managers and employees have had to adapt to a different environment. Resulting in a new integrated culture of new management style</w:t>
      </w:r>
      <w:r w:rsidR="00B301AC" w:rsidRPr="00457FE1">
        <w:rPr>
          <w:color w:val="000000"/>
        </w:rPr>
        <w:t xml:space="preserve">s and also a change in business processes that have changed rapidly in order for organisations to survive.  </w:t>
      </w:r>
    </w:p>
    <w:p w14:paraId="6FB4A799" w14:textId="0BB033CF" w:rsidR="00CB668C" w:rsidRPr="00457FE1" w:rsidRDefault="00CB668C" w:rsidP="0071424D">
      <w:pPr>
        <w:shd w:val="clear" w:color="auto" w:fill="FFFFFF"/>
        <w:spacing w:after="160" w:line="360" w:lineRule="auto"/>
        <w:jc w:val="both"/>
        <w:rPr>
          <w:color w:val="000000"/>
        </w:rPr>
      </w:pPr>
      <w:r w:rsidRPr="00457FE1">
        <w:rPr>
          <w:color w:val="000000"/>
        </w:rPr>
        <w:t xml:space="preserve">When analysing the findings in </w:t>
      </w:r>
      <w:r w:rsidR="00B27DBA">
        <w:rPr>
          <w:color w:val="000000"/>
        </w:rPr>
        <w:t>t</w:t>
      </w:r>
      <w:r w:rsidRPr="00457FE1">
        <w:rPr>
          <w:color w:val="000000"/>
        </w:rPr>
        <w:t xml:space="preserve">he Netherlands, the data is significant to this study as the comparison between the expected culture and culture from the study results are opposite. </w:t>
      </w:r>
      <w:r w:rsidR="00E15738" w:rsidRPr="00457FE1">
        <w:rPr>
          <w:color w:val="000000"/>
        </w:rPr>
        <w:t xml:space="preserve">This data could contribute to the interchange of environment for organisations due to COVID-19. </w:t>
      </w:r>
      <w:r w:rsidR="006F0DD9" w:rsidRPr="00457FE1">
        <w:rPr>
          <w:color w:val="000000"/>
        </w:rPr>
        <w:t xml:space="preserve">The result of this particular country did now agree with previous research therefore, it could provide a gap for future literature investigating </w:t>
      </w:r>
      <w:r w:rsidR="00755C96" w:rsidRPr="00457FE1">
        <w:rPr>
          <w:color w:val="000000"/>
        </w:rPr>
        <w:t>whether the</w:t>
      </w:r>
      <w:r w:rsidR="006F0DD9" w:rsidRPr="00457FE1">
        <w:rPr>
          <w:color w:val="000000"/>
        </w:rPr>
        <w:t xml:space="preserve"> interchange of culture </w:t>
      </w:r>
      <w:r w:rsidR="00755C96" w:rsidRPr="00457FE1">
        <w:rPr>
          <w:color w:val="000000"/>
        </w:rPr>
        <w:t xml:space="preserve">is a factor in the effect of COVID-19. </w:t>
      </w:r>
    </w:p>
    <w:p w14:paraId="26FDCC28" w14:textId="0DFDC74A" w:rsidR="006A59FA" w:rsidRPr="00457FE1" w:rsidRDefault="006A59FA" w:rsidP="0071424D">
      <w:pPr>
        <w:shd w:val="clear" w:color="auto" w:fill="FFFFFF"/>
        <w:spacing w:after="160" w:line="360" w:lineRule="auto"/>
        <w:jc w:val="both"/>
        <w:rPr>
          <w:color w:val="000000"/>
        </w:rPr>
      </w:pPr>
      <w:r w:rsidRPr="00457FE1">
        <w:rPr>
          <w:color w:val="000000"/>
        </w:rPr>
        <w:t>When identifying the results from USA, two of the results did not agree with the previous research conducted by Geoff Hofstede.</w:t>
      </w:r>
      <w:r w:rsidR="002260C5" w:rsidRPr="00457FE1">
        <w:rPr>
          <w:color w:val="000000"/>
        </w:rPr>
        <w:t xml:space="preserve"> Although, it must be considered that different sectors within business will be affected differently from COVID-19. Whilst some organisations may </w:t>
      </w:r>
      <w:r w:rsidR="002260C5" w:rsidRPr="00457FE1">
        <w:rPr>
          <w:color w:val="000000"/>
        </w:rPr>
        <w:lastRenderedPageBreak/>
        <w:t xml:space="preserve">identify a drastic change in culture, some may find a limited impact from the interchange of practises and dimensions of Hofstede’s Theory. </w:t>
      </w:r>
    </w:p>
    <w:p w14:paraId="5BD324A4" w14:textId="765B08D0" w:rsidR="00367FDD" w:rsidRPr="00457FE1" w:rsidRDefault="00367FDD" w:rsidP="0071424D">
      <w:pPr>
        <w:shd w:val="clear" w:color="auto" w:fill="FFFFFF"/>
        <w:spacing w:after="160" w:line="360" w:lineRule="auto"/>
        <w:jc w:val="both"/>
        <w:rPr>
          <w:color w:val="000000"/>
        </w:rPr>
      </w:pPr>
      <w:r w:rsidRPr="00457FE1">
        <w:rPr>
          <w:color w:val="000000"/>
        </w:rPr>
        <w:t xml:space="preserve">Malta was the country who’s expected culture did agree with the previous research. The approach to power distance, individualism and </w:t>
      </w:r>
      <w:r w:rsidR="00241EA5" w:rsidRPr="00457FE1">
        <w:rPr>
          <w:color w:val="000000"/>
        </w:rPr>
        <w:t>masculinity were all expected supported by interview extracts of the manage</w:t>
      </w:r>
      <w:r w:rsidR="005175BF" w:rsidRPr="00457FE1">
        <w:rPr>
          <w:color w:val="000000"/>
        </w:rPr>
        <w:t>r.</w:t>
      </w:r>
    </w:p>
    <w:p w14:paraId="1D451F4D" w14:textId="093E0E6F" w:rsidR="005175BF" w:rsidRPr="00457FE1" w:rsidRDefault="005175BF" w:rsidP="0071424D">
      <w:pPr>
        <w:shd w:val="clear" w:color="auto" w:fill="FFFFFF"/>
        <w:spacing w:after="160" w:line="360" w:lineRule="auto"/>
        <w:jc w:val="both"/>
        <w:rPr>
          <w:color w:val="000000"/>
        </w:rPr>
      </w:pPr>
      <w:r w:rsidRPr="00457FE1">
        <w:rPr>
          <w:color w:val="000000"/>
        </w:rPr>
        <w:t xml:space="preserve">Overall, the comparison of the </w:t>
      </w:r>
      <w:r w:rsidR="009F55AD" w:rsidRPr="00457FE1">
        <w:rPr>
          <w:color w:val="000000"/>
        </w:rPr>
        <w:t xml:space="preserve">expected result and the study results has helped to gain a clear understanding of the comparative findings between each country involved within this study. The use of future research can build on the foundation of this research to investigate the interchange that may now be considered the ‘new normal’ amongst these countries. </w:t>
      </w:r>
    </w:p>
    <w:p w14:paraId="2EC2BB22" w14:textId="737FA735" w:rsidR="00EC1875" w:rsidRDefault="00EC1875" w:rsidP="009F55AD">
      <w:pPr>
        <w:shd w:val="clear" w:color="auto" w:fill="FFFFFF"/>
        <w:spacing w:after="160" w:line="235" w:lineRule="atLeast"/>
        <w:jc w:val="both"/>
        <w:rPr>
          <w:b/>
          <w:bCs/>
          <w:color w:val="000000"/>
        </w:rPr>
      </w:pPr>
    </w:p>
    <w:p w14:paraId="033E96C4" w14:textId="132A9015" w:rsidR="00386404" w:rsidRDefault="00386404" w:rsidP="009F55AD">
      <w:pPr>
        <w:shd w:val="clear" w:color="auto" w:fill="FFFFFF"/>
        <w:spacing w:after="160" w:line="235" w:lineRule="atLeast"/>
        <w:jc w:val="both"/>
        <w:rPr>
          <w:b/>
          <w:bCs/>
          <w:color w:val="000000"/>
        </w:rPr>
      </w:pPr>
    </w:p>
    <w:p w14:paraId="62E635EB" w14:textId="34AF635F" w:rsidR="00386404" w:rsidRDefault="00386404" w:rsidP="009F55AD">
      <w:pPr>
        <w:shd w:val="clear" w:color="auto" w:fill="FFFFFF"/>
        <w:spacing w:after="160" w:line="235" w:lineRule="atLeast"/>
        <w:jc w:val="both"/>
        <w:rPr>
          <w:b/>
          <w:bCs/>
          <w:color w:val="000000"/>
        </w:rPr>
      </w:pPr>
    </w:p>
    <w:p w14:paraId="4783F5AC" w14:textId="2C74B03C" w:rsidR="00386404" w:rsidRDefault="00386404" w:rsidP="009F55AD">
      <w:pPr>
        <w:shd w:val="clear" w:color="auto" w:fill="FFFFFF"/>
        <w:spacing w:after="160" w:line="235" w:lineRule="atLeast"/>
        <w:jc w:val="both"/>
        <w:rPr>
          <w:b/>
          <w:bCs/>
          <w:color w:val="000000"/>
        </w:rPr>
      </w:pPr>
    </w:p>
    <w:p w14:paraId="1399C517" w14:textId="0D2ACE4A" w:rsidR="00386404" w:rsidRDefault="00386404" w:rsidP="009F55AD">
      <w:pPr>
        <w:shd w:val="clear" w:color="auto" w:fill="FFFFFF"/>
        <w:spacing w:after="160" w:line="235" w:lineRule="atLeast"/>
        <w:jc w:val="both"/>
        <w:rPr>
          <w:b/>
          <w:bCs/>
          <w:color w:val="000000"/>
        </w:rPr>
      </w:pPr>
    </w:p>
    <w:p w14:paraId="3E389292" w14:textId="1B5BD2E4" w:rsidR="00386404" w:rsidRDefault="00386404" w:rsidP="009F55AD">
      <w:pPr>
        <w:shd w:val="clear" w:color="auto" w:fill="FFFFFF"/>
        <w:spacing w:after="160" w:line="235" w:lineRule="atLeast"/>
        <w:jc w:val="both"/>
        <w:rPr>
          <w:b/>
          <w:bCs/>
          <w:color w:val="000000"/>
        </w:rPr>
      </w:pPr>
    </w:p>
    <w:p w14:paraId="2CB6453A" w14:textId="678A9816" w:rsidR="00386404" w:rsidRDefault="00386404" w:rsidP="009F55AD">
      <w:pPr>
        <w:shd w:val="clear" w:color="auto" w:fill="FFFFFF"/>
        <w:spacing w:after="160" w:line="235" w:lineRule="atLeast"/>
        <w:jc w:val="both"/>
        <w:rPr>
          <w:b/>
          <w:bCs/>
          <w:color w:val="000000"/>
        </w:rPr>
      </w:pPr>
    </w:p>
    <w:p w14:paraId="4AF971E9" w14:textId="131A8E29" w:rsidR="00386404" w:rsidRDefault="00386404" w:rsidP="009F55AD">
      <w:pPr>
        <w:shd w:val="clear" w:color="auto" w:fill="FFFFFF"/>
        <w:spacing w:after="160" w:line="235" w:lineRule="atLeast"/>
        <w:jc w:val="both"/>
        <w:rPr>
          <w:b/>
          <w:bCs/>
          <w:color w:val="000000"/>
        </w:rPr>
      </w:pPr>
    </w:p>
    <w:p w14:paraId="7CCC68AC" w14:textId="48D89C61" w:rsidR="001C137C" w:rsidRDefault="001C137C" w:rsidP="009F55AD">
      <w:pPr>
        <w:shd w:val="clear" w:color="auto" w:fill="FFFFFF"/>
        <w:spacing w:after="160" w:line="235" w:lineRule="atLeast"/>
        <w:jc w:val="both"/>
        <w:rPr>
          <w:b/>
          <w:bCs/>
          <w:color w:val="000000"/>
        </w:rPr>
      </w:pPr>
    </w:p>
    <w:p w14:paraId="38F41812" w14:textId="074C346C" w:rsidR="001C137C" w:rsidRDefault="001C137C" w:rsidP="009F55AD">
      <w:pPr>
        <w:shd w:val="clear" w:color="auto" w:fill="FFFFFF"/>
        <w:spacing w:after="160" w:line="235" w:lineRule="atLeast"/>
        <w:jc w:val="both"/>
        <w:rPr>
          <w:b/>
          <w:bCs/>
          <w:color w:val="000000"/>
        </w:rPr>
      </w:pPr>
    </w:p>
    <w:p w14:paraId="1183CA76" w14:textId="07FABF54" w:rsidR="001C137C" w:rsidRDefault="001C137C" w:rsidP="009F55AD">
      <w:pPr>
        <w:shd w:val="clear" w:color="auto" w:fill="FFFFFF"/>
        <w:spacing w:after="160" w:line="235" w:lineRule="atLeast"/>
        <w:jc w:val="both"/>
        <w:rPr>
          <w:b/>
          <w:bCs/>
          <w:color w:val="000000"/>
        </w:rPr>
      </w:pPr>
    </w:p>
    <w:p w14:paraId="398A9E4E" w14:textId="15E7F74C" w:rsidR="001C137C" w:rsidRDefault="001C137C" w:rsidP="009F55AD">
      <w:pPr>
        <w:shd w:val="clear" w:color="auto" w:fill="FFFFFF"/>
        <w:spacing w:after="160" w:line="235" w:lineRule="atLeast"/>
        <w:jc w:val="both"/>
        <w:rPr>
          <w:b/>
          <w:bCs/>
          <w:color w:val="000000"/>
        </w:rPr>
      </w:pPr>
    </w:p>
    <w:p w14:paraId="7F06D3BB" w14:textId="43F5A4D2" w:rsidR="001C137C" w:rsidRDefault="001C137C" w:rsidP="009F55AD">
      <w:pPr>
        <w:shd w:val="clear" w:color="auto" w:fill="FFFFFF"/>
        <w:spacing w:after="160" w:line="235" w:lineRule="atLeast"/>
        <w:jc w:val="both"/>
        <w:rPr>
          <w:b/>
          <w:bCs/>
          <w:color w:val="000000"/>
        </w:rPr>
      </w:pPr>
    </w:p>
    <w:p w14:paraId="41C0D7BE" w14:textId="1E216A7E" w:rsidR="001C137C" w:rsidRDefault="001C137C" w:rsidP="009F55AD">
      <w:pPr>
        <w:shd w:val="clear" w:color="auto" w:fill="FFFFFF"/>
        <w:spacing w:after="160" w:line="235" w:lineRule="atLeast"/>
        <w:jc w:val="both"/>
        <w:rPr>
          <w:b/>
          <w:bCs/>
          <w:color w:val="000000"/>
        </w:rPr>
      </w:pPr>
    </w:p>
    <w:p w14:paraId="02FF2EC8" w14:textId="12B25B51" w:rsidR="001C137C" w:rsidRDefault="001C137C" w:rsidP="009F55AD">
      <w:pPr>
        <w:shd w:val="clear" w:color="auto" w:fill="FFFFFF"/>
        <w:spacing w:after="160" w:line="235" w:lineRule="atLeast"/>
        <w:jc w:val="both"/>
        <w:rPr>
          <w:b/>
          <w:bCs/>
          <w:color w:val="000000"/>
        </w:rPr>
      </w:pPr>
    </w:p>
    <w:p w14:paraId="5F65EFCB" w14:textId="64AD2685" w:rsidR="001C137C" w:rsidRDefault="001C137C" w:rsidP="009F55AD">
      <w:pPr>
        <w:shd w:val="clear" w:color="auto" w:fill="FFFFFF"/>
        <w:spacing w:after="160" w:line="235" w:lineRule="atLeast"/>
        <w:jc w:val="both"/>
        <w:rPr>
          <w:b/>
          <w:bCs/>
          <w:color w:val="000000"/>
        </w:rPr>
      </w:pPr>
    </w:p>
    <w:p w14:paraId="61ABAC1C" w14:textId="11F68850" w:rsidR="001C137C" w:rsidRDefault="001C137C" w:rsidP="009F55AD">
      <w:pPr>
        <w:shd w:val="clear" w:color="auto" w:fill="FFFFFF"/>
        <w:spacing w:after="160" w:line="235" w:lineRule="atLeast"/>
        <w:jc w:val="both"/>
        <w:rPr>
          <w:b/>
          <w:bCs/>
          <w:color w:val="000000"/>
        </w:rPr>
      </w:pPr>
    </w:p>
    <w:p w14:paraId="39D82C3F" w14:textId="352635CB" w:rsidR="001C137C" w:rsidRDefault="001C137C" w:rsidP="009F55AD">
      <w:pPr>
        <w:shd w:val="clear" w:color="auto" w:fill="FFFFFF"/>
        <w:spacing w:after="160" w:line="235" w:lineRule="atLeast"/>
        <w:jc w:val="both"/>
        <w:rPr>
          <w:b/>
          <w:bCs/>
          <w:color w:val="000000"/>
        </w:rPr>
      </w:pPr>
    </w:p>
    <w:p w14:paraId="15EA7C79" w14:textId="5FB5EB9F" w:rsidR="001C137C" w:rsidRDefault="001C137C" w:rsidP="009F55AD">
      <w:pPr>
        <w:shd w:val="clear" w:color="auto" w:fill="FFFFFF"/>
        <w:spacing w:after="160" w:line="235" w:lineRule="atLeast"/>
        <w:jc w:val="both"/>
        <w:rPr>
          <w:b/>
          <w:bCs/>
          <w:color w:val="000000"/>
        </w:rPr>
      </w:pPr>
    </w:p>
    <w:p w14:paraId="611D1F68" w14:textId="77777777" w:rsidR="001C137C" w:rsidRPr="00457FE1" w:rsidRDefault="001C137C" w:rsidP="009F55AD">
      <w:pPr>
        <w:shd w:val="clear" w:color="auto" w:fill="FFFFFF"/>
        <w:spacing w:after="160" w:line="235" w:lineRule="atLeast"/>
        <w:jc w:val="both"/>
        <w:rPr>
          <w:b/>
          <w:bCs/>
          <w:color w:val="000000"/>
        </w:rPr>
      </w:pPr>
    </w:p>
    <w:p w14:paraId="074A14AE" w14:textId="77777777" w:rsidR="00D44F08" w:rsidRDefault="00D44F08" w:rsidP="00185478">
      <w:pPr>
        <w:shd w:val="clear" w:color="auto" w:fill="FFFFFF"/>
        <w:spacing w:after="160" w:line="235" w:lineRule="atLeast"/>
        <w:rPr>
          <w:rFonts w:ascii="Calibri" w:hAnsi="Calibri" w:cs="Calibri"/>
          <w:b/>
          <w:bCs/>
          <w:color w:val="000000"/>
          <w:sz w:val="22"/>
          <w:szCs w:val="22"/>
        </w:rPr>
      </w:pPr>
    </w:p>
    <w:p w14:paraId="70E3F2CE" w14:textId="73E6ACCA" w:rsidR="00386404" w:rsidRPr="00514DF3" w:rsidRDefault="00AF75E4" w:rsidP="00386404">
      <w:pPr>
        <w:pStyle w:val="Heading1"/>
        <w:jc w:val="center"/>
        <w:rPr>
          <w:rFonts w:ascii="Times New Roman" w:hAnsi="Times New Roman" w:cs="Times New Roman"/>
          <w:b w:val="0"/>
          <w:bCs w:val="0"/>
          <w:color w:val="000000" w:themeColor="text1"/>
          <w:sz w:val="32"/>
          <w:szCs w:val="32"/>
          <w:u w:val="single"/>
        </w:rPr>
      </w:pPr>
      <w:bookmarkStart w:id="84" w:name="_Toc69732265"/>
      <w:bookmarkStart w:id="85" w:name="_Toc69736860"/>
      <w:r w:rsidRPr="00514DF3">
        <w:rPr>
          <w:rFonts w:ascii="Times New Roman" w:hAnsi="Times New Roman" w:cs="Times New Roman"/>
          <w:b w:val="0"/>
          <w:bCs w:val="0"/>
          <w:color w:val="000000" w:themeColor="text1"/>
          <w:sz w:val="32"/>
          <w:szCs w:val="32"/>
          <w:u w:val="single"/>
        </w:rPr>
        <w:lastRenderedPageBreak/>
        <w:t xml:space="preserve">Chapter </w:t>
      </w:r>
      <w:r w:rsidR="00D44F08" w:rsidRPr="00514DF3">
        <w:rPr>
          <w:rFonts w:ascii="Times New Roman" w:hAnsi="Times New Roman" w:cs="Times New Roman"/>
          <w:b w:val="0"/>
          <w:bCs w:val="0"/>
          <w:color w:val="000000" w:themeColor="text1"/>
          <w:sz w:val="32"/>
          <w:szCs w:val="32"/>
          <w:u w:val="single"/>
        </w:rPr>
        <w:t>Five</w:t>
      </w:r>
      <w:r w:rsidR="006E20D1" w:rsidRPr="00514DF3">
        <w:rPr>
          <w:rFonts w:ascii="Times New Roman" w:hAnsi="Times New Roman" w:cs="Times New Roman"/>
          <w:b w:val="0"/>
          <w:bCs w:val="0"/>
          <w:color w:val="000000" w:themeColor="text1"/>
          <w:sz w:val="32"/>
          <w:szCs w:val="32"/>
          <w:u w:val="single"/>
        </w:rPr>
        <w:t>:</w:t>
      </w:r>
      <w:r w:rsidR="00F97BEA" w:rsidRPr="00514DF3">
        <w:rPr>
          <w:rFonts w:ascii="Times New Roman" w:hAnsi="Times New Roman" w:cs="Times New Roman"/>
          <w:b w:val="0"/>
          <w:bCs w:val="0"/>
          <w:color w:val="000000" w:themeColor="text1"/>
          <w:sz w:val="32"/>
          <w:szCs w:val="32"/>
          <w:u w:val="single"/>
        </w:rPr>
        <w:t xml:space="preserve"> </w:t>
      </w:r>
      <w:r w:rsidR="006E20D1" w:rsidRPr="00514DF3">
        <w:rPr>
          <w:rFonts w:ascii="Times New Roman" w:hAnsi="Times New Roman" w:cs="Times New Roman"/>
          <w:b w:val="0"/>
          <w:bCs w:val="0"/>
          <w:color w:val="000000" w:themeColor="text1"/>
          <w:sz w:val="32"/>
          <w:szCs w:val="32"/>
          <w:u w:val="single"/>
        </w:rPr>
        <w:t>Conclusion</w:t>
      </w:r>
      <w:bookmarkEnd w:id="84"/>
      <w:bookmarkEnd w:id="85"/>
    </w:p>
    <w:p w14:paraId="14595379" w14:textId="043747AC" w:rsidR="00113110" w:rsidRPr="00457FE1" w:rsidRDefault="00113110" w:rsidP="00A449E7">
      <w:pPr>
        <w:spacing w:line="360" w:lineRule="auto"/>
        <w:rPr>
          <w:b/>
          <w:bCs/>
        </w:rPr>
      </w:pPr>
    </w:p>
    <w:p w14:paraId="73CC55D2" w14:textId="47E4FE7F" w:rsidR="00CC71AE" w:rsidRPr="00457FE1" w:rsidRDefault="00750E95" w:rsidP="006B4B29">
      <w:pPr>
        <w:spacing w:line="360" w:lineRule="auto"/>
        <w:jc w:val="both"/>
      </w:pPr>
      <w:r w:rsidRPr="00457FE1">
        <w:t>This final chapter will review and summarise the findings from the research and analysis conducted within this study.</w:t>
      </w:r>
      <w:r w:rsidR="00C36A7A" w:rsidRPr="00457FE1">
        <w:t xml:space="preserve"> The research focused on three elements managing through virtual communications, the substantial effect of COVID-19 to cultural communication and the relation of Hofstede’s Cultural dimensions to the geographical cultures involved within this study.</w:t>
      </w:r>
    </w:p>
    <w:p w14:paraId="2CBB84B8" w14:textId="09BFA866" w:rsidR="00F7202D" w:rsidRPr="00457FE1" w:rsidRDefault="00F7202D" w:rsidP="006B4B29">
      <w:pPr>
        <w:spacing w:line="360" w:lineRule="auto"/>
        <w:jc w:val="both"/>
      </w:pPr>
    </w:p>
    <w:p w14:paraId="0BE5A0AE" w14:textId="3377E2B8" w:rsidR="00DB36BD" w:rsidRDefault="00F7202D" w:rsidP="006B4B29">
      <w:pPr>
        <w:spacing w:line="360" w:lineRule="auto"/>
        <w:jc w:val="both"/>
      </w:pPr>
      <w:r w:rsidRPr="00457FE1">
        <w:t>This qualitative study highlighted key findings</w:t>
      </w:r>
      <w:r w:rsidR="00040292" w:rsidRPr="00457FE1">
        <w:t xml:space="preserve"> that evidently demonstrate the extent in which the 2019 global pandemic has had on organisations in relation to cultural communication. Maintaining effective management skills whilst managing remotely was seen to be highlighted through both primary and secondary </w:t>
      </w:r>
      <w:r w:rsidR="006B4B29">
        <w:t xml:space="preserve">data </w:t>
      </w:r>
      <w:r w:rsidR="00040292" w:rsidRPr="00457FE1">
        <w:t>with the adaptation of transformational leadership as well as management.</w:t>
      </w:r>
      <w:r w:rsidR="00D0663D">
        <w:t xml:space="preserve"> This study also discovered that the use of remote working has had a detrimental effect on workplace relationships between employees</w:t>
      </w:r>
      <w:r w:rsidR="00DB36BD">
        <w:t xml:space="preserve"> although, the findings suggested that remote working has had a positive influence of innovation amongst some employees. Therefore, highlighting both opportunities and obstacles of a</w:t>
      </w:r>
      <w:r w:rsidR="00B43335">
        <w:t>dapting a workforce to a</w:t>
      </w:r>
      <w:r w:rsidR="00DB36BD">
        <w:t xml:space="preserve"> virtual environment. </w:t>
      </w:r>
    </w:p>
    <w:p w14:paraId="5194A1EC" w14:textId="4E14AEE1" w:rsidR="000B74AD" w:rsidRDefault="000B74AD" w:rsidP="006B4B29">
      <w:pPr>
        <w:spacing w:line="360" w:lineRule="auto"/>
        <w:jc w:val="both"/>
      </w:pPr>
    </w:p>
    <w:p w14:paraId="0A85C6E8" w14:textId="1CCF2DEE" w:rsidR="000B74AD" w:rsidRDefault="000B74AD" w:rsidP="006B4B29">
      <w:pPr>
        <w:spacing w:line="360" w:lineRule="auto"/>
        <w:jc w:val="both"/>
      </w:pPr>
      <w:r>
        <w:t xml:space="preserve">Due to limited time and resources, this sample of this study was restricted to six interviews that </w:t>
      </w:r>
      <w:r w:rsidR="007C6B59">
        <w:t xml:space="preserve">provided rich data for the findings, although the use of a larger sample size may have been more beneficial to compare geographical areas and would have provided a clearer understanding of the effect COVID-19 has had on cultural communication. The limited number of previous studies in the research area was also challenging when conducting this study as the minimal scope of work already researched limited the foundation for this </w:t>
      </w:r>
      <w:r w:rsidR="006B4B29">
        <w:t>study</w:t>
      </w:r>
      <w:r w:rsidR="007C6B59">
        <w:t>, although this provided a gap in the literature.</w:t>
      </w:r>
    </w:p>
    <w:p w14:paraId="0A391FBB" w14:textId="1241F5E0" w:rsidR="00DB4754" w:rsidRDefault="00DB4754" w:rsidP="006B4B29">
      <w:pPr>
        <w:spacing w:line="360" w:lineRule="auto"/>
        <w:jc w:val="both"/>
      </w:pPr>
    </w:p>
    <w:p w14:paraId="21804559" w14:textId="71EF24BA" w:rsidR="00E35F4E" w:rsidRDefault="00DB4754" w:rsidP="006B4B29">
      <w:pPr>
        <w:spacing w:line="360" w:lineRule="auto"/>
        <w:jc w:val="both"/>
        <w:rPr>
          <w:noProof/>
        </w:rPr>
      </w:pPr>
      <w:r w:rsidRPr="00E35F4E">
        <w:t>When reflecting on the</w:t>
      </w:r>
      <w:r w:rsidR="005958F0">
        <w:t xml:space="preserve"> first</w:t>
      </w:r>
      <w:r w:rsidRPr="00E35F4E">
        <w:t xml:space="preserve"> research question, it is clear the management approach of virtual communication has been explore</w:t>
      </w:r>
      <w:r w:rsidR="00E35F4E" w:rsidRPr="00E35F4E">
        <w:t xml:space="preserve">d through the use of data that states the importance of effective management. As stated by </w:t>
      </w:r>
      <w:r w:rsidR="00E35F4E" w:rsidRPr="00E35F4E">
        <w:rPr>
          <w:color w:val="000000"/>
        </w:rPr>
        <w:t>(Holzmann,2020) the use of managing people through virtual communications results in a new level of volume and intensity.</w:t>
      </w:r>
      <w:r w:rsidR="00E35F4E">
        <w:rPr>
          <w:color w:val="000000"/>
        </w:rPr>
        <w:t xml:space="preserve"> Which reflects the pressure that managers have faced whilst navigating the transition of remote working during COVID-19. </w:t>
      </w:r>
      <w:r w:rsidR="00FB7A08">
        <w:rPr>
          <w:color w:val="000000"/>
        </w:rPr>
        <w:t xml:space="preserve">In reflection of the research question, </w:t>
      </w:r>
      <w:r w:rsidR="006B4B29">
        <w:rPr>
          <w:color w:val="000000"/>
        </w:rPr>
        <w:t>I</w:t>
      </w:r>
      <w:r w:rsidR="00265213">
        <w:rPr>
          <w:color w:val="000000"/>
        </w:rPr>
        <w:t xml:space="preserve">t is important that the use of cultural standards are considered whilst </w:t>
      </w:r>
      <w:r w:rsidR="006B4B29">
        <w:rPr>
          <w:color w:val="000000"/>
        </w:rPr>
        <w:t xml:space="preserve">managing virtual </w:t>
      </w:r>
      <w:r w:rsidR="00265213">
        <w:rPr>
          <w:color w:val="000000"/>
        </w:rPr>
        <w:t>communica</w:t>
      </w:r>
      <w:r w:rsidR="006B4B29">
        <w:rPr>
          <w:color w:val="000000"/>
        </w:rPr>
        <w:t>tion</w:t>
      </w:r>
      <w:r w:rsidR="00265213">
        <w:rPr>
          <w:color w:val="000000"/>
        </w:rPr>
        <w:t xml:space="preserve"> as it provides a regulatory function of controlling a</w:t>
      </w:r>
      <w:r w:rsidR="006B4B29">
        <w:rPr>
          <w:color w:val="000000"/>
        </w:rPr>
        <w:t xml:space="preserve">n environment </w:t>
      </w:r>
      <w:sdt>
        <w:sdtPr>
          <w:rPr>
            <w:noProof/>
          </w:rPr>
          <w:id w:val="1671453179"/>
          <w:citation/>
        </w:sdtPr>
        <w:sdtEndPr/>
        <w:sdtContent>
          <w:r w:rsidR="00265213" w:rsidRPr="00B95F4C">
            <w:rPr>
              <w:noProof/>
            </w:rPr>
            <w:fldChar w:fldCharType="begin"/>
          </w:r>
          <w:r w:rsidR="00265213" w:rsidRPr="00B95F4C">
            <w:rPr>
              <w:noProof/>
            </w:rPr>
            <w:instrText xml:space="preserve">CITATION OOw14 \l 2057 </w:instrText>
          </w:r>
          <w:r w:rsidR="00265213" w:rsidRPr="00B95F4C">
            <w:rPr>
              <w:noProof/>
            </w:rPr>
            <w:fldChar w:fldCharType="separate"/>
          </w:r>
          <w:r w:rsidR="00170D21">
            <w:rPr>
              <w:noProof/>
            </w:rPr>
            <w:t>(Owoyemi, 2014)</w:t>
          </w:r>
          <w:r w:rsidR="00265213" w:rsidRPr="00B95F4C">
            <w:rPr>
              <w:noProof/>
            </w:rPr>
            <w:fldChar w:fldCharType="end"/>
          </w:r>
        </w:sdtContent>
      </w:sdt>
      <w:r w:rsidR="00265213">
        <w:rPr>
          <w:noProof/>
        </w:rPr>
        <w:t xml:space="preserve">. Managers have had to adapt to a different style </w:t>
      </w:r>
      <w:r w:rsidR="00265213">
        <w:rPr>
          <w:noProof/>
        </w:rPr>
        <w:lastRenderedPageBreak/>
        <w:t xml:space="preserve">of leadership whilst managing remotely, the findings of this study suggests that the most appropriate leadership style needed to manage employees from a managerial perspective is transformational leadership. </w:t>
      </w:r>
      <w:r w:rsidR="00B30D93">
        <w:rPr>
          <w:noProof/>
        </w:rPr>
        <w:t xml:space="preserve">Some participants suggested that managers have a active role in motivating and encouraging teamwork which is heavily reliant in a workforce. Others suggested that due to the current socially distance environment and under the circumstances of COVID-19 that employees need to receive more support and encouragement. </w:t>
      </w:r>
      <w:r w:rsidR="00B229C0">
        <w:rPr>
          <w:noProof/>
        </w:rPr>
        <w:t>The key qualities of transformational management includes</w:t>
      </w:r>
      <w:r w:rsidR="008528FD">
        <w:rPr>
          <w:noProof/>
        </w:rPr>
        <w:t xml:space="preserve"> providing a vision and sense of mission across an organisation whilst communicating and promoting rationali</w:t>
      </w:r>
      <w:r w:rsidR="00053D9E">
        <w:rPr>
          <w:noProof/>
        </w:rPr>
        <w:t xml:space="preserve">ty. This approach also </w:t>
      </w:r>
      <w:r w:rsidR="006B4B29">
        <w:rPr>
          <w:noProof/>
        </w:rPr>
        <w:t>emphasies</w:t>
      </w:r>
      <w:r w:rsidR="00053D9E">
        <w:rPr>
          <w:noProof/>
        </w:rPr>
        <w:t xml:space="preserve"> the extra support needed by employees under COVID-19 circumstances as transformational management has an element of individualised consideration through the use of giving personal attention to each member of a workforce and </w:t>
      </w:r>
      <w:r w:rsidR="002C1A4A">
        <w:rPr>
          <w:noProof/>
        </w:rPr>
        <w:t>fosters an ethical environment with clear values and morals</w:t>
      </w:r>
      <w:r w:rsidR="00895726">
        <w:rPr>
          <w:noProof/>
        </w:rPr>
        <w:t xml:space="preserve"> </w:t>
      </w:r>
      <w:r w:rsidR="00687815">
        <w:rPr>
          <w:noProof/>
        </w:rPr>
        <w:t>(</w:t>
      </w:r>
      <w:r w:rsidR="00895726">
        <w:rPr>
          <w:noProof/>
        </w:rPr>
        <w:t>Bass,</w:t>
      </w:r>
      <w:r w:rsidR="00245EF4">
        <w:rPr>
          <w:noProof/>
        </w:rPr>
        <w:t xml:space="preserve"> </w:t>
      </w:r>
      <w:r w:rsidR="00895726">
        <w:rPr>
          <w:noProof/>
        </w:rPr>
        <w:t>1990).</w:t>
      </w:r>
    </w:p>
    <w:p w14:paraId="7105FE56" w14:textId="0DFB2AB9" w:rsidR="005958F0" w:rsidRDefault="005958F0" w:rsidP="00A449E7">
      <w:pPr>
        <w:spacing w:line="360" w:lineRule="auto"/>
        <w:jc w:val="both"/>
        <w:rPr>
          <w:noProof/>
        </w:rPr>
      </w:pPr>
    </w:p>
    <w:p w14:paraId="0AC69CDC" w14:textId="4E58B562" w:rsidR="009B4CE9" w:rsidRDefault="005958F0" w:rsidP="00A449E7">
      <w:pPr>
        <w:spacing w:line="360" w:lineRule="auto"/>
        <w:jc w:val="both"/>
        <w:rPr>
          <w:noProof/>
          <w:color w:val="000000"/>
        </w:rPr>
      </w:pPr>
      <w:r>
        <w:rPr>
          <w:noProof/>
        </w:rPr>
        <w:t xml:space="preserve">The second research question is explored within this study gaining a clear understanding how substantial the effect of COVID-19 </w:t>
      </w:r>
      <w:r w:rsidR="009D7AF8">
        <w:rPr>
          <w:noProof/>
        </w:rPr>
        <w:t xml:space="preserve">is </w:t>
      </w:r>
      <w:r>
        <w:rPr>
          <w:noProof/>
        </w:rPr>
        <w:t xml:space="preserve">on cultural communication. Although due to the on going pandemic the </w:t>
      </w:r>
      <w:r w:rsidR="009D7AF8">
        <w:rPr>
          <w:noProof/>
        </w:rPr>
        <w:t xml:space="preserve">long </w:t>
      </w:r>
      <w:r>
        <w:rPr>
          <w:noProof/>
        </w:rPr>
        <w:t xml:space="preserve">lasting effects of the change of </w:t>
      </w:r>
      <w:r w:rsidR="006B4B29">
        <w:rPr>
          <w:noProof/>
        </w:rPr>
        <w:t>culture</w:t>
      </w:r>
      <w:r>
        <w:rPr>
          <w:noProof/>
        </w:rPr>
        <w:t xml:space="preserve"> may only be determined in the future. The current effect of cultural communication is substancial as proven within this study. </w:t>
      </w:r>
      <w:r w:rsidR="009B4CE9">
        <w:rPr>
          <w:noProof/>
        </w:rPr>
        <w:t xml:space="preserve">These effects have affected </w:t>
      </w:r>
      <w:r w:rsidR="006B4B29">
        <w:rPr>
          <w:noProof/>
        </w:rPr>
        <w:t>organisations</w:t>
      </w:r>
      <w:r w:rsidR="009B4CE9">
        <w:rPr>
          <w:noProof/>
        </w:rPr>
        <w:t xml:space="preserve"> through multiple elements, the first being the negative effect on future workplace relationships as suggested by one participant who states that the limited physical interaction damages the future work relationship between colleagues</w:t>
      </w:r>
      <w:r w:rsidR="00E754B2">
        <w:rPr>
          <w:noProof/>
        </w:rPr>
        <w:t xml:space="preserve">. The effect of COVID-19 has not only resulted in mental struggles amongst employees but also adaptation struggles </w:t>
      </w:r>
      <w:r w:rsidR="005539BE">
        <w:rPr>
          <w:noProof/>
        </w:rPr>
        <w:t xml:space="preserve">for </w:t>
      </w:r>
      <w:r w:rsidR="00E754B2">
        <w:rPr>
          <w:noProof/>
        </w:rPr>
        <w:t>specific age groups</w:t>
      </w:r>
      <w:r w:rsidR="005539BE">
        <w:rPr>
          <w:noProof/>
        </w:rPr>
        <w:t xml:space="preserve"> within </w:t>
      </w:r>
      <w:r w:rsidR="00BA4E1E">
        <w:rPr>
          <w:noProof/>
        </w:rPr>
        <w:t>organisations</w:t>
      </w:r>
      <w:r w:rsidR="0004525C">
        <w:rPr>
          <w:noProof/>
        </w:rPr>
        <w:t xml:space="preserve"> and statistics also reflected a 240% increase of unemployment </w:t>
      </w:r>
      <w:r w:rsidR="00E07587">
        <w:rPr>
          <w:noProof/>
        </w:rPr>
        <w:t>within the</w:t>
      </w:r>
      <w:r w:rsidR="0004525C">
        <w:rPr>
          <w:noProof/>
        </w:rPr>
        <w:t xml:space="preserve"> age cate</w:t>
      </w:r>
      <w:r w:rsidR="00E07587">
        <w:rPr>
          <w:noProof/>
        </w:rPr>
        <w:t>go</w:t>
      </w:r>
      <w:r w:rsidR="0004525C">
        <w:rPr>
          <w:noProof/>
        </w:rPr>
        <w:t>ry of 50</w:t>
      </w:r>
      <w:r w:rsidR="00E07587">
        <w:rPr>
          <w:noProof/>
        </w:rPr>
        <w:t>+. The substancial effects on cultural communication have also been positive, innovation amongst employees being one</w:t>
      </w:r>
      <w:r w:rsidR="006B4B29">
        <w:rPr>
          <w:noProof/>
        </w:rPr>
        <w:t xml:space="preserve"> team</w:t>
      </w:r>
      <w:r w:rsidR="00E07587">
        <w:rPr>
          <w:noProof/>
        </w:rPr>
        <w:t xml:space="preserve">. This has a personal effect on employees atlhough the benefits of innovation can also benefit organisations as it improves productivity and also faciliates employees participating in the implementation of new ideas. </w:t>
      </w:r>
      <w:r w:rsidR="00510244">
        <w:rPr>
          <w:noProof/>
        </w:rPr>
        <w:t>When considering the substancial effect of COVID-19 on cultural communication it is clear that effects have varied from each organisation and from each employees from different georgraphical areas. This study clearly explored the differen</w:t>
      </w:r>
      <w:r w:rsidR="00B706F0">
        <w:rPr>
          <w:noProof/>
        </w:rPr>
        <w:t>ce in</w:t>
      </w:r>
      <w:r w:rsidR="00510244">
        <w:rPr>
          <w:noProof/>
        </w:rPr>
        <w:t xml:space="preserve"> human biological adaptations, focusing on the </w:t>
      </w:r>
      <w:r w:rsidR="00652578">
        <w:rPr>
          <w:noProof/>
        </w:rPr>
        <w:t>interchange of emotions and thoughts of</w:t>
      </w:r>
      <w:r w:rsidR="00B706F0">
        <w:rPr>
          <w:noProof/>
        </w:rPr>
        <w:t xml:space="preserve"> employees. The substancial effect </w:t>
      </w:r>
      <w:r w:rsidR="00FA3604">
        <w:rPr>
          <w:noProof/>
        </w:rPr>
        <w:t xml:space="preserve">of cultural communication </w:t>
      </w:r>
      <w:r w:rsidR="00B706F0">
        <w:rPr>
          <w:noProof/>
        </w:rPr>
        <w:t>is determined to overall have had a effect on all organisationsto a certain degree</w:t>
      </w:r>
      <w:r w:rsidR="00E24C9E">
        <w:rPr>
          <w:noProof/>
        </w:rPr>
        <w:t xml:space="preserve">. </w:t>
      </w:r>
      <w:r w:rsidR="00FA3604">
        <w:rPr>
          <w:noProof/>
          <w:color w:val="000000"/>
        </w:rPr>
        <w:t>The Telegraph (2021)</w:t>
      </w:r>
      <w:r w:rsidR="00FA3604" w:rsidRPr="003A7037">
        <w:rPr>
          <w:noProof/>
          <w:color w:val="000000"/>
        </w:rPr>
        <w:t xml:space="preserve"> suggest that to manage a virtual team during COVID-19  requires managers to focus on the clear goals of the business, staying connected and most importantly communicating clearly</w:t>
      </w:r>
      <w:r w:rsidR="00FA3604">
        <w:rPr>
          <w:noProof/>
          <w:color w:val="000000"/>
        </w:rPr>
        <w:t xml:space="preserve">. This indicates the important </w:t>
      </w:r>
      <w:r w:rsidR="00FA3604">
        <w:rPr>
          <w:noProof/>
          <w:color w:val="000000"/>
        </w:rPr>
        <w:lastRenderedPageBreak/>
        <w:t xml:space="preserve">values of communciation that are </w:t>
      </w:r>
      <w:r w:rsidR="00D8181B">
        <w:rPr>
          <w:noProof/>
          <w:color w:val="000000"/>
        </w:rPr>
        <w:t xml:space="preserve">seen to reduce the effect that COVID-19 has had on cultural communication. </w:t>
      </w:r>
    </w:p>
    <w:p w14:paraId="3DA7FF7B" w14:textId="7100F27D" w:rsidR="00380264" w:rsidRDefault="00380264" w:rsidP="00E35F4E">
      <w:pPr>
        <w:spacing w:line="360" w:lineRule="auto"/>
        <w:rPr>
          <w:noProof/>
          <w:color w:val="000000"/>
        </w:rPr>
      </w:pPr>
    </w:p>
    <w:p w14:paraId="73E48309" w14:textId="23252F26" w:rsidR="00B005A1" w:rsidRPr="00267F43" w:rsidRDefault="00380264" w:rsidP="00A449E7">
      <w:pPr>
        <w:spacing w:line="360" w:lineRule="auto"/>
        <w:jc w:val="both"/>
        <w:rPr>
          <w:noProof/>
          <w:color w:val="000000"/>
        </w:rPr>
      </w:pPr>
      <w:r>
        <w:rPr>
          <w:noProof/>
          <w:color w:val="000000"/>
        </w:rPr>
        <w:t xml:space="preserve">The last research question focuses on whether Hofstedes Cultural Dimensions accurately predict the geographical cultures of UK, </w:t>
      </w:r>
      <w:r w:rsidR="00B27DBA">
        <w:rPr>
          <w:noProof/>
          <w:color w:val="000000"/>
        </w:rPr>
        <w:t>t</w:t>
      </w:r>
      <w:r>
        <w:rPr>
          <w:noProof/>
          <w:color w:val="000000"/>
        </w:rPr>
        <w:t xml:space="preserve">he Netherlands, USA and Malta. Although when reflecting on the comparison table generated, the results of this research question is varied. </w:t>
      </w:r>
      <w:r w:rsidR="00B005A1">
        <w:rPr>
          <w:noProof/>
          <w:color w:val="000000"/>
        </w:rPr>
        <w:t xml:space="preserve">Malta that had the predicted cultural values that Hofstede proposed. </w:t>
      </w:r>
      <w:r>
        <w:rPr>
          <w:noProof/>
          <w:color w:val="000000"/>
        </w:rPr>
        <w:t>Although</w:t>
      </w:r>
      <w:r w:rsidR="00B005A1">
        <w:rPr>
          <w:noProof/>
          <w:color w:val="000000"/>
        </w:rPr>
        <w:t>,</w:t>
      </w:r>
      <w:r>
        <w:rPr>
          <w:noProof/>
          <w:color w:val="000000"/>
        </w:rPr>
        <w:t xml:space="preserve"> some geographical areas</w:t>
      </w:r>
      <w:r w:rsidR="00267F43">
        <w:rPr>
          <w:noProof/>
          <w:color w:val="000000"/>
        </w:rPr>
        <w:t xml:space="preserve"> were accurately predicted some areas such as The Netherlands which resulted in contradictory of results. These findings are valuable to the study as it questions whether the extent of a changed cultural environment is effected due to the geographical area. It must be considered that an international comparison may be flawed due to the variance of rules and regu</w:t>
      </w:r>
      <w:r w:rsidR="00E63170">
        <w:rPr>
          <w:noProof/>
          <w:color w:val="000000"/>
        </w:rPr>
        <w:t xml:space="preserve">lations amongst all countries. </w:t>
      </w:r>
      <w:r w:rsidR="00AE5DFD">
        <w:rPr>
          <w:noProof/>
          <w:color w:val="000000"/>
        </w:rPr>
        <w:t xml:space="preserve">Whilst some countries have had minimal changes to everyday life, some other countries may face stricter rules from </w:t>
      </w:r>
      <w:r w:rsidR="00EE73FA">
        <w:rPr>
          <w:noProof/>
          <w:color w:val="000000"/>
        </w:rPr>
        <w:t>authorities,</w:t>
      </w:r>
      <w:r w:rsidR="00AE5DFD">
        <w:rPr>
          <w:noProof/>
          <w:color w:val="000000"/>
        </w:rPr>
        <w:t xml:space="preserve"> resulting in a high pressure of uncertainty that could influence mental struggles.</w:t>
      </w:r>
      <w:r w:rsidR="00EE73FA">
        <w:rPr>
          <w:noProof/>
          <w:color w:val="000000"/>
        </w:rPr>
        <w:t xml:space="preserve"> </w:t>
      </w:r>
      <w:r w:rsidR="00B005A1">
        <w:rPr>
          <w:noProof/>
          <w:color w:val="000000"/>
        </w:rPr>
        <w:t xml:space="preserve">Some of the results from the Hofstedes Theory comparison table resulted in a mixed review of the dimensions. This could possibly be due to the internal change of a dimension that results in a clear cultural tendency. </w:t>
      </w:r>
    </w:p>
    <w:p w14:paraId="77D5CE31" w14:textId="6BFF1859" w:rsidR="004F6B96" w:rsidRDefault="004F6B96" w:rsidP="00A449E7">
      <w:pPr>
        <w:spacing w:line="360" w:lineRule="auto"/>
        <w:jc w:val="both"/>
        <w:rPr>
          <w:noProof/>
        </w:rPr>
      </w:pPr>
    </w:p>
    <w:p w14:paraId="7A3F9A84" w14:textId="3857C731" w:rsidR="004F6B96" w:rsidRPr="004576AA" w:rsidRDefault="005168E2" w:rsidP="00A449E7">
      <w:pPr>
        <w:spacing w:line="360" w:lineRule="auto"/>
        <w:jc w:val="both"/>
        <w:rPr>
          <w:noProof/>
        </w:rPr>
      </w:pPr>
      <w:r>
        <w:rPr>
          <w:noProof/>
        </w:rPr>
        <w:t>This</w:t>
      </w:r>
      <w:r w:rsidR="004F6B96" w:rsidRPr="004576AA">
        <w:rPr>
          <w:noProof/>
        </w:rPr>
        <w:t xml:space="preserve"> study has developed a clear understanding of </w:t>
      </w:r>
      <w:r>
        <w:rPr>
          <w:noProof/>
        </w:rPr>
        <w:t xml:space="preserve">the adaptation of </w:t>
      </w:r>
      <w:r w:rsidR="004F6B96" w:rsidRPr="004576AA">
        <w:rPr>
          <w:noProof/>
        </w:rPr>
        <w:t>organisational culture and communication during the COVID-19 pandemic period, exploring all aspects that affect these organisational elements. The study emphasis</w:t>
      </w:r>
      <w:r>
        <w:rPr>
          <w:noProof/>
        </w:rPr>
        <w:t>es</w:t>
      </w:r>
      <w:r w:rsidR="004F6B96" w:rsidRPr="004576AA">
        <w:rPr>
          <w:noProof/>
        </w:rPr>
        <w:t xml:space="preserve"> the importance of managing, communicating</w:t>
      </w:r>
      <w:r>
        <w:rPr>
          <w:noProof/>
        </w:rPr>
        <w:t xml:space="preserve"> and </w:t>
      </w:r>
      <w:r w:rsidR="004F6B96" w:rsidRPr="004576AA">
        <w:rPr>
          <w:noProof/>
        </w:rPr>
        <w:t>adapting</w:t>
      </w:r>
      <w:r>
        <w:rPr>
          <w:noProof/>
        </w:rPr>
        <w:t xml:space="preserve"> effectively. It also explores</w:t>
      </w:r>
      <w:r w:rsidR="004F6B96" w:rsidRPr="004576AA">
        <w:rPr>
          <w:noProof/>
        </w:rPr>
        <w:t xml:space="preserve"> the detrimental affects that organisations have encountered in order to survive</w:t>
      </w:r>
      <w:r w:rsidR="004576AA" w:rsidRPr="004576AA">
        <w:rPr>
          <w:noProof/>
        </w:rPr>
        <w:t xml:space="preserve"> COVID-19</w:t>
      </w:r>
      <w:r w:rsidR="004F6B96" w:rsidRPr="004576AA">
        <w:rPr>
          <w:noProof/>
        </w:rPr>
        <w:t xml:space="preserve">. </w:t>
      </w:r>
      <w:r w:rsidR="00EC5210" w:rsidRPr="004576AA">
        <w:rPr>
          <w:noProof/>
        </w:rPr>
        <w:t>As Charles Darwin</w:t>
      </w:r>
      <w:r w:rsidR="005561DC">
        <w:rPr>
          <w:noProof/>
        </w:rPr>
        <w:t xml:space="preserve"> (1859)</w:t>
      </w:r>
      <w:r w:rsidR="00EC5210" w:rsidRPr="004576AA">
        <w:rPr>
          <w:noProof/>
        </w:rPr>
        <w:t xml:space="preserve"> </w:t>
      </w:r>
      <w:r w:rsidR="005561DC">
        <w:rPr>
          <w:noProof/>
        </w:rPr>
        <w:t>once s</w:t>
      </w:r>
      <w:r w:rsidR="00134FD3">
        <w:rPr>
          <w:noProof/>
        </w:rPr>
        <w:t>tated</w:t>
      </w:r>
      <w:r w:rsidR="005561DC">
        <w:rPr>
          <w:noProof/>
        </w:rPr>
        <w:t>: It is</w:t>
      </w:r>
      <w:r w:rsidR="004F6B96" w:rsidRPr="004576AA">
        <w:t xml:space="preserve"> not the strongest of the species that survives, nor the most intelligent; it is the one most adaptable to change</w:t>
      </w:r>
      <w:r w:rsidR="005561DC">
        <w:t xml:space="preserve">. </w:t>
      </w:r>
    </w:p>
    <w:p w14:paraId="5881A3E5" w14:textId="77777777" w:rsidR="004F6B96" w:rsidRDefault="004F6B96" w:rsidP="00E35F4E">
      <w:pPr>
        <w:spacing w:line="360" w:lineRule="auto"/>
        <w:rPr>
          <w:noProof/>
        </w:rPr>
      </w:pPr>
    </w:p>
    <w:p w14:paraId="07825883" w14:textId="0FBAAD44" w:rsidR="00DB4754" w:rsidRDefault="00DB4754" w:rsidP="00E35F4E">
      <w:pPr>
        <w:spacing w:line="360" w:lineRule="auto"/>
      </w:pPr>
    </w:p>
    <w:p w14:paraId="0795D097" w14:textId="196FDDE4" w:rsidR="009B716B" w:rsidRDefault="009B716B" w:rsidP="00E35F4E">
      <w:pPr>
        <w:spacing w:line="360" w:lineRule="auto"/>
      </w:pPr>
    </w:p>
    <w:p w14:paraId="5574114E" w14:textId="5472BF62" w:rsidR="00A77025" w:rsidRDefault="00A77025" w:rsidP="00A77025">
      <w:bookmarkStart w:id="86" w:name="_Toc69732266"/>
      <w:bookmarkStart w:id="87" w:name="_Toc69736861"/>
    </w:p>
    <w:p w14:paraId="51250850" w14:textId="14BCCC9E" w:rsidR="007947A5" w:rsidRDefault="007947A5" w:rsidP="00A77025"/>
    <w:p w14:paraId="2A027DED" w14:textId="34950ED1" w:rsidR="007947A5" w:rsidRDefault="007947A5" w:rsidP="00A77025"/>
    <w:p w14:paraId="556628BD" w14:textId="4B35B912" w:rsidR="007947A5" w:rsidRDefault="007947A5" w:rsidP="00A77025"/>
    <w:p w14:paraId="6709BC48" w14:textId="648E8DEF" w:rsidR="007947A5" w:rsidRDefault="007947A5" w:rsidP="00A77025"/>
    <w:p w14:paraId="4BE7EE74" w14:textId="1BB3AFCF" w:rsidR="006B4B29" w:rsidRDefault="006B4B29" w:rsidP="00A77025"/>
    <w:p w14:paraId="576C5F9B" w14:textId="77777777" w:rsidR="006B4B29" w:rsidRDefault="006B4B29" w:rsidP="00A77025"/>
    <w:p w14:paraId="12894418" w14:textId="77777777" w:rsidR="00A77025" w:rsidRPr="00A77025" w:rsidRDefault="00A77025" w:rsidP="00A77025"/>
    <w:p w14:paraId="43C811CD" w14:textId="460A9984" w:rsidR="00C86602" w:rsidRPr="00D44F08" w:rsidRDefault="00241EA5" w:rsidP="00A449E7">
      <w:pPr>
        <w:pStyle w:val="Heading2"/>
        <w:spacing w:line="360" w:lineRule="auto"/>
        <w:jc w:val="both"/>
        <w:rPr>
          <w:rFonts w:ascii="Times New Roman" w:hAnsi="Times New Roman" w:cs="Times New Roman"/>
          <w:b/>
          <w:bCs/>
          <w:color w:val="000000" w:themeColor="text1"/>
          <w:sz w:val="24"/>
          <w:szCs w:val="24"/>
        </w:rPr>
      </w:pPr>
      <w:r w:rsidRPr="00D44F08">
        <w:rPr>
          <w:rFonts w:ascii="Times New Roman" w:hAnsi="Times New Roman" w:cs="Times New Roman"/>
          <w:b/>
          <w:bCs/>
          <w:color w:val="000000" w:themeColor="text1"/>
          <w:sz w:val="24"/>
          <w:szCs w:val="24"/>
        </w:rPr>
        <w:lastRenderedPageBreak/>
        <w:t>6.1</w:t>
      </w:r>
      <w:r w:rsidR="007C2F79" w:rsidRPr="00D44F08">
        <w:rPr>
          <w:rFonts w:ascii="Times New Roman" w:hAnsi="Times New Roman" w:cs="Times New Roman"/>
          <w:b/>
          <w:bCs/>
          <w:color w:val="000000" w:themeColor="text1"/>
          <w:sz w:val="24"/>
          <w:szCs w:val="24"/>
        </w:rPr>
        <w:t xml:space="preserve"> Recommendations for </w:t>
      </w:r>
      <w:r w:rsidR="007F216E" w:rsidRPr="00D44F08">
        <w:rPr>
          <w:rFonts w:ascii="Times New Roman" w:hAnsi="Times New Roman" w:cs="Times New Roman"/>
          <w:b/>
          <w:bCs/>
          <w:color w:val="000000" w:themeColor="text1"/>
          <w:sz w:val="24"/>
          <w:szCs w:val="24"/>
        </w:rPr>
        <w:t>f</w:t>
      </w:r>
      <w:r w:rsidR="007C2F79" w:rsidRPr="00D44F08">
        <w:rPr>
          <w:rFonts w:ascii="Times New Roman" w:hAnsi="Times New Roman" w:cs="Times New Roman"/>
          <w:b/>
          <w:bCs/>
          <w:color w:val="000000" w:themeColor="text1"/>
          <w:sz w:val="24"/>
          <w:szCs w:val="24"/>
        </w:rPr>
        <w:t xml:space="preserve">urther </w:t>
      </w:r>
      <w:r w:rsidR="007F216E" w:rsidRPr="00D44F08">
        <w:rPr>
          <w:rFonts w:ascii="Times New Roman" w:hAnsi="Times New Roman" w:cs="Times New Roman"/>
          <w:b/>
          <w:bCs/>
          <w:color w:val="000000" w:themeColor="text1"/>
          <w:sz w:val="24"/>
          <w:szCs w:val="24"/>
        </w:rPr>
        <w:t>r</w:t>
      </w:r>
      <w:r w:rsidR="007C2F79" w:rsidRPr="00D44F08">
        <w:rPr>
          <w:rFonts w:ascii="Times New Roman" w:hAnsi="Times New Roman" w:cs="Times New Roman"/>
          <w:b/>
          <w:bCs/>
          <w:color w:val="000000" w:themeColor="text1"/>
          <w:sz w:val="24"/>
          <w:szCs w:val="24"/>
        </w:rPr>
        <w:t>esearch.</w:t>
      </w:r>
      <w:bookmarkEnd w:id="86"/>
      <w:bookmarkEnd w:id="87"/>
      <w:r w:rsidR="007C2F79" w:rsidRPr="00D44F08">
        <w:rPr>
          <w:rFonts w:ascii="Times New Roman" w:hAnsi="Times New Roman" w:cs="Times New Roman"/>
          <w:b/>
          <w:bCs/>
          <w:color w:val="000000" w:themeColor="text1"/>
          <w:sz w:val="24"/>
          <w:szCs w:val="24"/>
        </w:rPr>
        <w:t xml:space="preserve"> </w:t>
      </w:r>
    </w:p>
    <w:p w14:paraId="1B397C79" w14:textId="77777777" w:rsidR="00C731B7" w:rsidRPr="000121C2" w:rsidRDefault="00C731B7" w:rsidP="00A449E7">
      <w:pPr>
        <w:spacing w:line="360" w:lineRule="auto"/>
        <w:jc w:val="both"/>
        <w:rPr>
          <w:b/>
          <w:bCs/>
        </w:rPr>
      </w:pPr>
    </w:p>
    <w:p w14:paraId="670B6049" w14:textId="0DF587ED" w:rsidR="000234F4" w:rsidRPr="000121C2" w:rsidRDefault="005C047D" w:rsidP="00A449E7">
      <w:pPr>
        <w:spacing w:line="360" w:lineRule="auto"/>
        <w:jc w:val="both"/>
      </w:pPr>
      <w:r w:rsidRPr="000121C2">
        <w:t xml:space="preserve">In relevance with the limitations of the study discussed in the conclusion, the limited number of studies within this area of research. The following suggestions would benefit from further research, </w:t>
      </w:r>
      <w:r w:rsidR="00FC31A9" w:rsidRPr="000121C2">
        <w:t>the use of realist evaluation to extent and further explore this research field that has been developed in this dissertation.</w:t>
      </w:r>
    </w:p>
    <w:p w14:paraId="34156EC8" w14:textId="77777777" w:rsidR="00FC31A9" w:rsidRPr="005C047D" w:rsidRDefault="00FC31A9" w:rsidP="00A449E7">
      <w:pPr>
        <w:spacing w:line="360" w:lineRule="auto"/>
        <w:jc w:val="both"/>
        <w:rPr>
          <w:sz w:val="22"/>
          <w:szCs w:val="22"/>
        </w:rPr>
      </w:pPr>
    </w:p>
    <w:p w14:paraId="4019A2F1" w14:textId="77777777" w:rsidR="00FC31A9" w:rsidRPr="000121C2" w:rsidRDefault="00FC31A9" w:rsidP="00A449E7">
      <w:pPr>
        <w:spacing w:line="360" w:lineRule="auto"/>
        <w:jc w:val="both"/>
        <w:rPr>
          <w:b/>
          <w:bCs/>
        </w:rPr>
      </w:pPr>
    </w:p>
    <w:p w14:paraId="4C4F3B01" w14:textId="1AA69730" w:rsidR="00906302" w:rsidRDefault="00FC31A9" w:rsidP="00A449E7">
      <w:pPr>
        <w:spacing w:line="360" w:lineRule="auto"/>
        <w:jc w:val="both"/>
      </w:pPr>
      <w:r w:rsidRPr="000121C2">
        <w:rPr>
          <w:b/>
          <w:bCs/>
        </w:rPr>
        <w:t>1</w:t>
      </w:r>
      <w:r w:rsidRPr="00906302">
        <w:t>.</w:t>
      </w:r>
      <w:r w:rsidR="007C1F33" w:rsidRPr="00906302">
        <w:t xml:space="preserve"> </w:t>
      </w:r>
      <w:r w:rsidR="00906302" w:rsidRPr="00906302">
        <w:rPr>
          <w:b/>
          <w:bCs/>
        </w:rPr>
        <w:t>Generational Competence</w:t>
      </w:r>
      <w:r w:rsidR="00906302">
        <w:rPr>
          <w:b/>
          <w:bCs/>
        </w:rPr>
        <w:t>.</w:t>
      </w:r>
    </w:p>
    <w:p w14:paraId="75048CB8" w14:textId="65822195" w:rsidR="00FC31A9" w:rsidRPr="00906302" w:rsidRDefault="000121C2" w:rsidP="00A449E7">
      <w:pPr>
        <w:spacing w:line="360" w:lineRule="auto"/>
        <w:jc w:val="both"/>
      </w:pPr>
      <w:r w:rsidRPr="00906302">
        <w:t>Future research of a</w:t>
      </w:r>
      <w:r w:rsidR="007C1F33" w:rsidRPr="00906302">
        <w:t>n</w:t>
      </w:r>
      <w:r w:rsidR="007C1F33" w:rsidRPr="000121C2">
        <w:t xml:space="preserve"> </w:t>
      </w:r>
      <w:r w:rsidR="000B3C78" w:rsidRPr="000121C2">
        <w:t>in-depth</w:t>
      </w:r>
      <w:r w:rsidR="007C1F33" w:rsidRPr="000121C2">
        <w:t xml:space="preserve"> exploration of how the cultural communication change of COVID-19 has affected different age categories within a </w:t>
      </w:r>
      <w:r w:rsidR="000B3C78" w:rsidRPr="000121C2">
        <w:t>workforce</w:t>
      </w:r>
      <w:r>
        <w:t xml:space="preserve"> would be beneficial, to</w:t>
      </w:r>
      <w:r w:rsidR="000B3C78" w:rsidRPr="000121C2">
        <w:t xml:space="preserve"> gain an understanding of </w:t>
      </w:r>
      <w:r w:rsidRPr="000121C2">
        <w:t>the extent of</w:t>
      </w:r>
      <w:r w:rsidR="000B3C78" w:rsidRPr="000121C2">
        <w:t xml:space="preserve"> generational competence</w:t>
      </w:r>
      <w:r w:rsidRPr="000121C2">
        <w:t xml:space="preserve"> within different cultures.</w:t>
      </w:r>
    </w:p>
    <w:p w14:paraId="1A45EB74" w14:textId="77777777" w:rsidR="00FC31A9" w:rsidRPr="000121C2" w:rsidRDefault="00FC31A9" w:rsidP="00A449E7">
      <w:pPr>
        <w:spacing w:line="360" w:lineRule="auto"/>
        <w:jc w:val="both"/>
        <w:rPr>
          <w:b/>
          <w:bCs/>
        </w:rPr>
      </w:pPr>
    </w:p>
    <w:p w14:paraId="2AA39E1D" w14:textId="77777777" w:rsidR="00FC31A9" w:rsidRPr="000121C2" w:rsidRDefault="00FC31A9" w:rsidP="00A449E7">
      <w:pPr>
        <w:spacing w:line="360" w:lineRule="auto"/>
        <w:jc w:val="both"/>
        <w:rPr>
          <w:b/>
          <w:bCs/>
        </w:rPr>
      </w:pPr>
    </w:p>
    <w:p w14:paraId="4B3D5781" w14:textId="419C0CDF" w:rsidR="00906302" w:rsidRDefault="00FC31A9" w:rsidP="00A449E7">
      <w:pPr>
        <w:spacing w:line="360" w:lineRule="auto"/>
        <w:jc w:val="both"/>
        <w:rPr>
          <w:b/>
          <w:bCs/>
        </w:rPr>
      </w:pPr>
      <w:r w:rsidRPr="000121C2">
        <w:rPr>
          <w:b/>
          <w:bCs/>
        </w:rPr>
        <w:t>2.</w:t>
      </w:r>
      <w:r w:rsidR="000121C2" w:rsidRPr="000121C2">
        <w:rPr>
          <w:b/>
          <w:bCs/>
        </w:rPr>
        <w:t xml:space="preserve"> </w:t>
      </w:r>
      <w:r w:rsidR="00906302">
        <w:rPr>
          <w:b/>
          <w:bCs/>
        </w:rPr>
        <w:t>Modern day Cultural Dimension Theory.</w:t>
      </w:r>
    </w:p>
    <w:p w14:paraId="17698C2E" w14:textId="739C9B1E" w:rsidR="00FC31A9" w:rsidRPr="000121C2" w:rsidRDefault="000121C2" w:rsidP="00A449E7">
      <w:pPr>
        <w:spacing w:line="360" w:lineRule="auto"/>
        <w:jc w:val="both"/>
        <w:rPr>
          <w:b/>
          <w:bCs/>
        </w:rPr>
      </w:pPr>
      <w:r w:rsidRPr="000121C2">
        <w:t>Further research is required to establish whether COVID-19 is a major factor in the intercultural change of Hofstede’s dimensions</w:t>
      </w:r>
      <w:r>
        <w:t>, it can be suggested that due to the cultural shock of COVID-19</w:t>
      </w:r>
      <w:r w:rsidR="006B4B29">
        <w:t>,</w:t>
      </w:r>
      <w:r>
        <w:t xml:space="preserve"> organisations have adapted new integrations to their culture which could result in a new modern theory of cultural value dimensions</w:t>
      </w:r>
      <w:r w:rsidR="00906302">
        <w:t>.</w:t>
      </w:r>
    </w:p>
    <w:p w14:paraId="1B61EE18" w14:textId="77777777" w:rsidR="00FC31A9" w:rsidRDefault="00FC31A9" w:rsidP="00A449E7">
      <w:pPr>
        <w:spacing w:line="360" w:lineRule="auto"/>
        <w:jc w:val="both"/>
        <w:rPr>
          <w:b/>
          <w:bCs/>
          <w:sz w:val="22"/>
          <w:szCs w:val="22"/>
        </w:rPr>
      </w:pPr>
    </w:p>
    <w:p w14:paraId="3E6B1597" w14:textId="07668ACD" w:rsidR="00FC31A9" w:rsidRDefault="00FC31A9" w:rsidP="00A449E7">
      <w:pPr>
        <w:spacing w:line="360" w:lineRule="auto"/>
        <w:jc w:val="both"/>
        <w:rPr>
          <w:b/>
          <w:bCs/>
          <w:sz w:val="22"/>
          <w:szCs w:val="22"/>
        </w:rPr>
      </w:pPr>
    </w:p>
    <w:p w14:paraId="03E77CCB" w14:textId="77777777" w:rsidR="00FC31A9" w:rsidRPr="009D7AF8" w:rsidRDefault="00FC31A9" w:rsidP="00A449E7">
      <w:pPr>
        <w:spacing w:line="360" w:lineRule="auto"/>
        <w:jc w:val="both"/>
        <w:rPr>
          <w:b/>
          <w:bCs/>
        </w:rPr>
      </w:pPr>
    </w:p>
    <w:p w14:paraId="04B50B93" w14:textId="4139A617" w:rsidR="00FC31A9" w:rsidRPr="009D7AF8" w:rsidRDefault="00FC31A9" w:rsidP="00A449E7">
      <w:pPr>
        <w:spacing w:line="360" w:lineRule="auto"/>
        <w:jc w:val="both"/>
      </w:pPr>
      <w:r w:rsidRPr="009D7AF8">
        <w:rPr>
          <w:b/>
          <w:bCs/>
        </w:rPr>
        <w:t>3.</w:t>
      </w:r>
      <w:r w:rsidR="000121C2" w:rsidRPr="009D7AF8">
        <w:rPr>
          <w:b/>
          <w:bCs/>
        </w:rPr>
        <w:t xml:space="preserve"> </w:t>
      </w:r>
      <w:r w:rsidR="00906302" w:rsidRPr="009D7AF8">
        <w:rPr>
          <w:b/>
          <w:bCs/>
        </w:rPr>
        <w:t>The</w:t>
      </w:r>
      <w:r w:rsidR="009D7AF8">
        <w:rPr>
          <w:b/>
          <w:bCs/>
        </w:rPr>
        <w:t xml:space="preserve"> long-term</w:t>
      </w:r>
      <w:r w:rsidR="00906302" w:rsidRPr="009D7AF8">
        <w:rPr>
          <w:b/>
          <w:bCs/>
        </w:rPr>
        <w:t xml:space="preserve"> effect</w:t>
      </w:r>
      <w:r w:rsidR="009D7AF8">
        <w:rPr>
          <w:b/>
          <w:bCs/>
        </w:rPr>
        <w:t>s</w:t>
      </w:r>
      <w:r w:rsidR="00906302" w:rsidRPr="009D7AF8">
        <w:rPr>
          <w:b/>
          <w:bCs/>
        </w:rPr>
        <w:t xml:space="preserve"> of COVID-19 on cultural communication.</w:t>
      </w:r>
    </w:p>
    <w:p w14:paraId="20EF6B4E" w14:textId="38625FC4" w:rsidR="00B51A1C" w:rsidRPr="00906302" w:rsidRDefault="00B51A1C" w:rsidP="00A449E7">
      <w:pPr>
        <w:spacing w:line="360" w:lineRule="auto"/>
        <w:jc w:val="both"/>
      </w:pPr>
      <w:r w:rsidRPr="00906302">
        <w:t xml:space="preserve">Further research is required to establish </w:t>
      </w:r>
      <w:r w:rsidR="00906302" w:rsidRPr="00906302">
        <w:t xml:space="preserve">the </w:t>
      </w:r>
      <w:r w:rsidR="00D131C5" w:rsidRPr="00906302">
        <w:t>long-term</w:t>
      </w:r>
      <w:r w:rsidR="00906302" w:rsidRPr="00906302">
        <w:t xml:space="preserve"> impact</w:t>
      </w:r>
      <w:r w:rsidR="00F83515" w:rsidRPr="00906302">
        <w:t xml:space="preserve"> CO</w:t>
      </w:r>
      <w:r w:rsidR="006A10DC" w:rsidRPr="00906302">
        <w:t>VID</w:t>
      </w:r>
      <w:r w:rsidR="00F83515" w:rsidRPr="00906302">
        <w:t>-</w:t>
      </w:r>
      <w:r w:rsidR="006A10DC" w:rsidRPr="00906302">
        <w:t xml:space="preserve">19 </w:t>
      </w:r>
      <w:r w:rsidR="00906302" w:rsidRPr="00906302">
        <w:t>has had on organisational communication cultures,</w:t>
      </w:r>
      <w:r w:rsidR="00464181">
        <w:t xml:space="preserve"> although this research should be considered post pandemic.</w:t>
      </w:r>
    </w:p>
    <w:p w14:paraId="70D2512B" w14:textId="5CE3AF16" w:rsidR="00C86602" w:rsidRDefault="00C86602" w:rsidP="00D44F08">
      <w:pPr>
        <w:spacing w:line="360" w:lineRule="auto"/>
      </w:pPr>
    </w:p>
    <w:p w14:paraId="6E74ADEC" w14:textId="277F6BB3" w:rsidR="00F83515" w:rsidRDefault="00F83515" w:rsidP="00D44F08">
      <w:pPr>
        <w:spacing w:line="360" w:lineRule="auto"/>
      </w:pPr>
    </w:p>
    <w:p w14:paraId="5E537D1B" w14:textId="77777777" w:rsidR="00464181" w:rsidRPr="00B51A1C" w:rsidRDefault="00464181" w:rsidP="00F83515">
      <w:pPr>
        <w:rPr>
          <w:sz w:val="22"/>
          <w:szCs w:val="22"/>
        </w:rPr>
      </w:pPr>
    </w:p>
    <w:p w14:paraId="44391704" w14:textId="19C8E8A0" w:rsidR="00FB1908" w:rsidRDefault="00FB1908">
      <w:pPr>
        <w:rPr>
          <w:color w:val="000000" w:themeColor="text1"/>
        </w:rPr>
      </w:pPr>
    </w:p>
    <w:p w14:paraId="4B90FB85" w14:textId="140DFC67" w:rsidR="004F6B96" w:rsidRDefault="004F6B96">
      <w:pPr>
        <w:rPr>
          <w:color w:val="000000" w:themeColor="text1"/>
        </w:rPr>
      </w:pPr>
    </w:p>
    <w:p w14:paraId="7798C226" w14:textId="3A5D17A1" w:rsidR="004F6B96" w:rsidRDefault="004F6B96">
      <w:pPr>
        <w:rPr>
          <w:color w:val="000000" w:themeColor="text1"/>
        </w:rPr>
      </w:pPr>
    </w:p>
    <w:p w14:paraId="74C0D5D3" w14:textId="77777777" w:rsidR="009F5D07" w:rsidRPr="008F5BC7" w:rsidRDefault="009F5D07" w:rsidP="006E20D1">
      <w:pPr>
        <w:rPr>
          <w:color w:val="000000" w:themeColor="text1"/>
          <w:sz w:val="32"/>
          <w:szCs w:val="32"/>
          <w:u w:val="single"/>
        </w:rPr>
      </w:pPr>
    </w:p>
    <w:p w14:paraId="165B92CB" w14:textId="0A4F04C9" w:rsidR="008F5BC7" w:rsidRPr="00514DF3" w:rsidRDefault="00AF75E4" w:rsidP="00A77025">
      <w:pPr>
        <w:pStyle w:val="Heading1"/>
        <w:jc w:val="center"/>
        <w:rPr>
          <w:rFonts w:ascii="Times New Roman" w:hAnsi="Times New Roman" w:cs="Times New Roman"/>
          <w:b w:val="0"/>
          <w:bCs w:val="0"/>
          <w:color w:val="000000" w:themeColor="text1"/>
          <w:sz w:val="32"/>
          <w:szCs w:val="32"/>
          <w:u w:val="single"/>
        </w:rPr>
      </w:pPr>
      <w:bookmarkStart w:id="88" w:name="_Toc69732267"/>
      <w:bookmarkStart w:id="89" w:name="_Toc69736862"/>
      <w:r w:rsidRPr="00514DF3">
        <w:rPr>
          <w:rFonts w:ascii="Times New Roman" w:hAnsi="Times New Roman" w:cs="Times New Roman"/>
          <w:b w:val="0"/>
          <w:bCs w:val="0"/>
          <w:color w:val="000000" w:themeColor="text1"/>
          <w:sz w:val="32"/>
          <w:szCs w:val="32"/>
          <w:u w:val="single"/>
        </w:rPr>
        <w:lastRenderedPageBreak/>
        <w:t xml:space="preserve">Chapter </w:t>
      </w:r>
      <w:r w:rsidR="00D44F08" w:rsidRPr="00514DF3">
        <w:rPr>
          <w:rFonts w:ascii="Times New Roman" w:hAnsi="Times New Roman" w:cs="Times New Roman"/>
          <w:b w:val="0"/>
          <w:bCs w:val="0"/>
          <w:color w:val="000000" w:themeColor="text1"/>
          <w:sz w:val="32"/>
          <w:szCs w:val="32"/>
          <w:u w:val="single"/>
        </w:rPr>
        <w:t>Six:</w:t>
      </w:r>
      <w:r w:rsidR="00241EA5" w:rsidRPr="00514DF3">
        <w:rPr>
          <w:rFonts w:ascii="Times New Roman" w:hAnsi="Times New Roman" w:cs="Times New Roman"/>
          <w:b w:val="0"/>
          <w:bCs w:val="0"/>
          <w:color w:val="000000" w:themeColor="text1"/>
          <w:sz w:val="32"/>
          <w:szCs w:val="32"/>
          <w:u w:val="single"/>
        </w:rPr>
        <w:t xml:space="preserve"> Bibliography</w:t>
      </w:r>
      <w:bookmarkEnd w:id="88"/>
      <w:bookmarkEnd w:id="89"/>
    </w:p>
    <w:sdt>
      <w:sdtPr>
        <w:rPr>
          <w:rFonts w:ascii="Times New Roman" w:eastAsia="Times New Roman" w:hAnsi="Times New Roman" w:cs="Times New Roman"/>
          <w:b w:val="0"/>
          <w:bCs w:val="0"/>
          <w:color w:val="auto"/>
          <w:sz w:val="24"/>
          <w:szCs w:val="24"/>
          <w:lang w:val="en-GB" w:eastAsia="en-GB" w:bidi="ar-SA"/>
        </w:rPr>
        <w:id w:val="398099541"/>
        <w:docPartObj>
          <w:docPartGallery w:val="Bibliographies"/>
          <w:docPartUnique/>
        </w:docPartObj>
      </w:sdtPr>
      <w:sdtEndPr/>
      <w:sdtContent>
        <w:p w14:paraId="0CAD6FD3" w14:textId="5C50957C" w:rsidR="009F5D07" w:rsidRPr="00D44F08" w:rsidRDefault="009F5D07" w:rsidP="00D44F08">
          <w:pPr>
            <w:pStyle w:val="Heading1"/>
            <w:rPr>
              <w:rFonts w:ascii="Times New Roman" w:eastAsia="Times New Roman" w:hAnsi="Times New Roman" w:cs="Times New Roman"/>
              <w:b w:val="0"/>
              <w:bCs w:val="0"/>
              <w:color w:val="auto"/>
              <w:sz w:val="24"/>
              <w:szCs w:val="24"/>
              <w:lang w:val="en-GB" w:eastAsia="en-GB" w:bidi="ar-SA"/>
            </w:rPr>
          </w:pPr>
        </w:p>
        <w:sdt>
          <w:sdtPr>
            <w:rPr>
              <w:rFonts w:ascii="Times New Roman" w:eastAsia="Times New Roman" w:hAnsi="Times New Roman" w:cs="Times New Roman"/>
              <w:lang w:eastAsia="en-GB"/>
            </w:rPr>
            <w:id w:val="111145805"/>
            <w:bibliography/>
          </w:sdtPr>
          <w:sdtEndPr/>
          <w:sdtContent>
            <w:p w14:paraId="100F5D9C" w14:textId="2BB96ABE" w:rsidR="00170D21" w:rsidRDefault="008F5BC7" w:rsidP="00E86E68">
              <w:pPr>
                <w:pStyle w:val="Bibliography"/>
                <w:rPr>
                  <w:noProof/>
                </w:rPr>
              </w:pPr>
              <w:r w:rsidRPr="008F5BC7">
                <w:fldChar w:fldCharType="begin"/>
              </w:r>
              <w:r w:rsidRPr="008F5BC7">
                <w:instrText xml:space="preserve"> BIBLIOGRAPHY </w:instrText>
              </w:r>
              <w:r w:rsidRPr="008F5BC7">
                <w:fldChar w:fldCharType="separate"/>
              </w:r>
              <w:r w:rsidR="00170D21">
                <w:rPr>
                  <w:noProof/>
                </w:rPr>
                <w:t xml:space="preserve">Abbass, I. M. (2012). MANAGEMENT SKILLS – TOOLS FOR LEADERSHIP IMPERATIVES IN DEMOCRACY. </w:t>
              </w:r>
              <w:r w:rsidR="00170D21">
                <w:rPr>
                  <w:i/>
                  <w:iCs/>
                  <w:noProof/>
                </w:rPr>
                <w:t>European Scientific Journal</w:t>
              </w:r>
              <w:r w:rsidR="00170D21">
                <w:rPr>
                  <w:noProof/>
                </w:rPr>
                <w:t>, 115-120.</w:t>
              </w:r>
            </w:p>
            <w:p w14:paraId="0340B7A5" w14:textId="77777777" w:rsidR="00DE153B" w:rsidRPr="00DE153B" w:rsidRDefault="00DE153B" w:rsidP="00DE153B">
              <w:pPr>
                <w:rPr>
                  <w:lang w:eastAsia="en-US"/>
                </w:rPr>
              </w:pPr>
            </w:p>
            <w:p w14:paraId="3886DC66" w14:textId="6613277A" w:rsidR="00170D21" w:rsidRDefault="00170D21" w:rsidP="00170D21">
              <w:pPr>
                <w:pStyle w:val="Bibliography"/>
                <w:ind w:left="720" w:hanging="720"/>
                <w:rPr>
                  <w:noProof/>
                </w:rPr>
              </w:pPr>
              <w:r>
                <w:rPr>
                  <w:noProof/>
                </w:rPr>
                <w:t xml:space="preserve">Ahmad, S., &amp; Sumaiya, I. (2019). Qualitative v/s Quantitative Research. </w:t>
              </w:r>
              <w:r>
                <w:rPr>
                  <w:i/>
                  <w:iCs/>
                  <w:noProof/>
                </w:rPr>
                <w:t>Journal of Evidence Based Medicine and Healthcare</w:t>
              </w:r>
              <w:r>
                <w:rPr>
                  <w:noProof/>
                </w:rPr>
                <w:t>, 2828-2835.</w:t>
              </w:r>
            </w:p>
            <w:p w14:paraId="07DE607F" w14:textId="77777777" w:rsidR="00DE153B" w:rsidRPr="00DE153B" w:rsidRDefault="00DE153B" w:rsidP="00DE153B">
              <w:pPr>
                <w:rPr>
                  <w:lang w:eastAsia="en-US"/>
                </w:rPr>
              </w:pPr>
            </w:p>
            <w:p w14:paraId="28C20DC6" w14:textId="79288E32" w:rsidR="00170D21" w:rsidRDefault="00170D21" w:rsidP="00170D21">
              <w:pPr>
                <w:pStyle w:val="Bibliography"/>
                <w:ind w:left="720" w:hanging="720"/>
                <w:rPr>
                  <w:noProof/>
                </w:rPr>
              </w:pPr>
              <w:r>
                <w:rPr>
                  <w:noProof/>
                </w:rPr>
                <w:t xml:space="preserve">Ahmad, S., Wasim, S., &amp; Irfan, S. (2019). Qualitative v/s Quantitative Research. </w:t>
              </w:r>
              <w:r>
                <w:rPr>
                  <w:i/>
                  <w:iCs/>
                  <w:noProof/>
                </w:rPr>
                <w:t>Journal of Evidence Based Medicine and Healthcare</w:t>
              </w:r>
              <w:r>
                <w:rPr>
                  <w:noProof/>
                </w:rPr>
                <w:t>, 1-10.</w:t>
              </w:r>
            </w:p>
            <w:p w14:paraId="23E41EDC" w14:textId="77777777" w:rsidR="00DE153B" w:rsidRPr="00DE153B" w:rsidRDefault="00DE153B" w:rsidP="00DE153B">
              <w:pPr>
                <w:rPr>
                  <w:lang w:eastAsia="en-US"/>
                </w:rPr>
              </w:pPr>
            </w:p>
            <w:p w14:paraId="37971ACE" w14:textId="018099CB" w:rsidR="00170D21" w:rsidRDefault="00170D21" w:rsidP="00170D21">
              <w:pPr>
                <w:pStyle w:val="Bibliography"/>
                <w:ind w:left="720" w:hanging="720"/>
                <w:rPr>
                  <w:noProof/>
                </w:rPr>
              </w:pPr>
              <w:r>
                <w:rPr>
                  <w:noProof/>
                </w:rPr>
                <w:t xml:space="preserve">Białas, S. (2009). Power distance as a determinant of relations between managers and employees in the enterprises with foreign capital. </w:t>
              </w:r>
              <w:r>
                <w:rPr>
                  <w:i/>
                  <w:iCs/>
                  <w:noProof/>
                </w:rPr>
                <w:t>Journal of Intercultural Management</w:t>
              </w:r>
              <w:r>
                <w:rPr>
                  <w:noProof/>
                </w:rPr>
                <w:t>, 106-111.</w:t>
              </w:r>
            </w:p>
            <w:p w14:paraId="3D98B93E" w14:textId="77777777" w:rsidR="00DE153B" w:rsidRPr="00DE153B" w:rsidRDefault="00DE153B" w:rsidP="00DE153B">
              <w:pPr>
                <w:rPr>
                  <w:lang w:eastAsia="en-US"/>
                </w:rPr>
              </w:pPr>
            </w:p>
            <w:p w14:paraId="3AEC1B51" w14:textId="270757B8" w:rsidR="00170D21" w:rsidRDefault="00170D21" w:rsidP="00170D21">
              <w:pPr>
                <w:pStyle w:val="Bibliography"/>
                <w:ind w:left="720" w:hanging="720"/>
                <w:rPr>
                  <w:noProof/>
                </w:rPr>
              </w:pPr>
              <w:r>
                <w:rPr>
                  <w:noProof/>
                </w:rPr>
                <w:t xml:space="preserve">Brewer, P., &amp; Venaik, S. (2011). Individualism–Collectivism in Hofstede and GLOBE. </w:t>
              </w:r>
              <w:r>
                <w:rPr>
                  <w:i/>
                  <w:iCs/>
                  <w:noProof/>
                </w:rPr>
                <w:t>Journal of International Business Studies</w:t>
              </w:r>
              <w:r>
                <w:rPr>
                  <w:noProof/>
                </w:rPr>
                <w:t>, 438-440.</w:t>
              </w:r>
            </w:p>
            <w:p w14:paraId="5FBCE4C4" w14:textId="77777777" w:rsidR="00DE153B" w:rsidRPr="00DE153B" w:rsidRDefault="00DE153B" w:rsidP="00DE153B">
              <w:pPr>
                <w:rPr>
                  <w:lang w:eastAsia="en-US"/>
                </w:rPr>
              </w:pPr>
            </w:p>
            <w:p w14:paraId="0EE0BB09" w14:textId="6CA11282" w:rsidR="00170D21" w:rsidRDefault="00170D21" w:rsidP="00170D21">
              <w:pPr>
                <w:pStyle w:val="Bibliography"/>
                <w:ind w:left="720" w:hanging="720"/>
                <w:rPr>
                  <w:noProof/>
                </w:rPr>
              </w:pPr>
              <w:r>
                <w:rPr>
                  <w:noProof/>
                </w:rPr>
                <w:t xml:space="preserve">Bucata, G. (2017). The Role of Communication in Enhancing Work Effectiveness of an Organization. </w:t>
              </w:r>
              <w:r>
                <w:rPr>
                  <w:i/>
                  <w:iCs/>
                  <w:noProof/>
                </w:rPr>
                <w:t>2017Land Forces Academy Review</w:t>
              </w:r>
              <w:r>
                <w:rPr>
                  <w:noProof/>
                </w:rPr>
                <w:t>, 1-10.</w:t>
              </w:r>
            </w:p>
            <w:p w14:paraId="7A500739" w14:textId="77777777" w:rsidR="00DE153B" w:rsidRPr="00DE153B" w:rsidRDefault="00DE153B" w:rsidP="00DE153B">
              <w:pPr>
                <w:rPr>
                  <w:lang w:eastAsia="en-US"/>
                </w:rPr>
              </w:pPr>
            </w:p>
            <w:p w14:paraId="5E73FC1E" w14:textId="6B321B9A" w:rsidR="00170D21" w:rsidRDefault="00170D21" w:rsidP="00170D21">
              <w:pPr>
                <w:pStyle w:val="Bibliography"/>
                <w:ind w:left="720" w:hanging="720"/>
                <w:rPr>
                  <w:noProof/>
                </w:rPr>
              </w:pPr>
              <w:r>
                <w:rPr>
                  <w:noProof/>
                </w:rPr>
                <w:t xml:space="preserve">Cacciattolo, K. (2014). Understanding Organisational Culture. </w:t>
              </w:r>
              <w:r>
                <w:rPr>
                  <w:i/>
                  <w:iCs/>
                  <w:noProof/>
                </w:rPr>
                <w:t>European Scientific Journal</w:t>
              </w:r>
              <w:r>
                <w:rPr>
                  <w:noProof/>
                </w:rPr>
                <w:t>.</w:t>
              </w:r>
            </w:p>
            <w:p w14:paraId="7C59D38F" w14:textId="77777777" w:rsidR="00DE153B" w:rsidRPr="00DE153B" w:rsidRDefault="00DE153B" w:rsidP="00DE153B">
              <w:pPr>
                <w:rPr>
                  <w:lang w:eastAsia="en-US"/>
                </w:rPr>
              </w:pPr>
            </w:p>
            <w:p w14:paraId="229BFF6A" w14:textId="1D161574" w:rsidR="00170D21" w:rsidRDefault="00170D21" w:rsidP="00170D21">
              <w:pPr>
                <w:pStyle w:val="Bibliography"/>
                <w:ind w:left="720" w:hanging="720"/>
                <w:rPr>
                  <w:noProof/>
                </w:rPr>
              </w:pPr>
              <w:r>
                <w:rPr>
                  <w:noProof/>
                </w:rPr>
                <w:t xml:space="preserve">Cacciattolo, K. (2014). UNDERSTANDING ORGANISATIONAL CULTURES. </w:t>
              </w:r>
              <w:r>
                <w:rPr>
                  <w:i/>
                  <w:iCs/>
                  <w:noProof/>
                </w:rPr>
                <w:t xml:space="preserve">European Scientific Journal </w:t>
              </w:r>
              <w:r>
                <w:rPr>
                  <w:noProof/>
                </w:rPr>
                <w:t>, 1-5.</w:t>
              </w:r>
            </w:p>
            <w:p w14:paraId="66BEC836" w14:textId="77777777" w:rsidR="00DE153B" w:rsidRPr="00DE153B" w:rsidRDefault="00DE153B" w:rsidP="00DE153B">
              <w:pPr>
                <w:rPr>
                  <w:lang w:eastAsia="en-US"/>
                </w:rPr>
              </w:pPr>
            </w:p>
            <w:p w14:paraId="55A24A4A" w14:textId="40BFACFC" w:rsidR="00170D21" w:rsidRDefault="00170D21" w:rsidP="00170D21">
              <w:pPr>
                <w:pStyle w:val="Bibliography"/>
                <w:ind w:left="720" w:hanging="720"/>
                <w:rPr>
                  <w:noProof/>
                </w:rPr>
              </w:pPr>
              <w:r>
                <w:rPr>
                  <w:noProof/>
                </w:rPr>
                <w:t xml:space="preserve">Cacciattolo, K. (2014). </w:t>
              </w:r>
              <w:r w:rsidR="00DE153B">
                <w:rPr>
                  <w:noProof/>
                </w:rPr>
                <w:t>U</w:t>
              </w:r>
              <w:r>
                <w:rPr>
                  <w:noProof/>
                </w:rPr>
                <w:t xml:space="preserve">NDERSTANDING ORGANISATIONAL CULTURES. </w:t>
              </w:r>
              <w:r>
                <w:rPr>
                  <w:i/>
                  <w:iCs/>
                  <w:noProof/>
                </w:rPr>
                <w:t xml:space="preserve">European Scientific Journal </w:t>
              </w:r>
              <w:r>
                <w:rPr>
                  <w:noProof/>
                </w:rPr>
                <w:t>, 1-10.</w:t>
              </w:r>
            </w:p>
            <w:p w14:paraId="145C1531" w14:textId="77777777" w:rsidR="00DE153B" w:rsidRPr="00DE153B" w:rsidRDefault="00DE153B" w:rsidP="00DE153B">
              <w:pPr>
                <w:rPr>
                  <w:lang w:eastAsia="en-US"/>
                </w:rPr>
              </w:pPr>
            </w:p>
            <w:p w14:paraId="4E08EF58" w14:textId="2BA5C3E1" w:rsidR="00170D21" w:rsidRDefault="00170D21" w:rsidP="00170D21">
              <w:pPr>
                <w:pStyle w:val="Bibliography"/>
                <w:ind w:left="720" w:hanging="720"/>
                <w:rPr>
                  <w:noProof/>
                </w:rPr>
              </w:pPr>
              <w:r>
                <w:rPr>
                  <w:noProof/>
                </w:rPr>
                <w:t xml:space="preserve">Chartered Management Institute. (2015). </w:t>
              </w:r>
              <w:r>
                <w:rPr>
                  <w:i/>
                  <w:iCs/>
                  <w:noProof/>
                </w:rPr>
                <w:t>UNDERSTANDING ORGANISATIONAL CULTURE.</w:t>
              </w:r>
              <w:r>
                <w:rPr>
                  <w:noProof/>
                </w:rPr>
                <w:t xml:space="preserve"> Northants: Chartered Management Institute.</w:t>
              </w:r>
            </w:p>
            <w:p w14:paraId="115868BB" w14:textId="77777777" w:rsidR="00DE153B" w:rsidRPr="00DE153B" w:rsidRDefault="00DE153B" w:rsidP="00DE153B">
              <w:pPr>
                <w:rPr>
                  <w:lang w:eastAsia="en-US"/>
                </w:rPr>
              </w:pPr>
            </w:p>
            <w:p w14:paraId="47D2E37A" w14:textId="07B6872F" w:rsidR="00170D21" w:rsidRDefault="00170D21" w:rsidP="00170D21">
              <w:pPr>
                <w:pStyle w:val="Bibliography"/>
                <w:ind w:left="720" w:hanging="720"/>
                <w:rPr>
                  <w:noProof/>
                </w:rPr>
              </w:pPr>
              <w:r>
                <w:rPr>
                  <w:noProof/>
                </w:rPr>
                <w:t xml:space="preserve">Chung, H., Forbes, S., &amp; Birkett, H. (2020). </w:t>
              </w:r>
              <w:r>
                <w:rPr>
                  <w:i/>
                  <w:iCs/>
                  <w:noProof/>
                </w:rPr>
                <w:t>WORKING FROM HOME DURING THE COVID-19 LOCKDOWN: Changing preferences and the future of work.</w:t>
              </w:r>
              <w:r>
                <w:rPr>
                  <w:noProof/>
                </w:rPr>
                <w:t xml:space="preserve"> Birmingham: University of Birmingham. Retrieved from University of Birmingham: https://www.birmingham.ac.uk/Documents/college-social-sciences/business/research/wirc/epp-working-from-home-COVID-19-lockdown.pdf</w:t>
              </w:r>
            </w:p>
            <w:p w14:paraId="006CC0DD" w14:textId="77777777" w:rsidR="00DE153B" w:rsidRPr="00DE153B" w:rsidRDefault="00DE153B" w:rsidP="00DE153B">
              <w:pPr>
                <w:rPr>
                  <w:lang w:eastAsia="en-US"/>
                </w:rPr>
              </w:pPr>
            </w:p>
            <w:p w14:paraId="006D975E" w14:textId="672F86E5" w:rsidR="00170D21" w:rsidRDefault="00170D21" w:rsidP="00170D21">
              <w:pPr>
                <w:pStyle w:val="Bibliography"/>
                <w:ind w:left="720" w:hanging="720"/>
                <w:rPr>
                  <w:noProof/>
                </w:rPr>
              </w:pPr>
              <w:r>
                <w:rPr>
                  <w:noProof/>
                </w:rPr>
                <w:t xml:space="preserve">Clark, W. (2002). </w:t>
              </w:r>
              <w:r>
                <w:rPr>
                  <w:i/>
                  <w:iCs/>
                  <w:noProof/>
                </w:rPr>
                <w:t>People Whose Ideas Influence Organisational Work,.</w:t>
              </w:r>
              <w:r>
                <w:rPr>
                  <w:noProof/>
                </w:rPr>
                <w:t xml:space="preserve"> Kent - UK.</w:t>
              </w:r>
            </w:p>
            <w:p w14:paraId="2556EA44" w14:textId="77777777" w:rsidR="00DE153B" w:rsidRPr="00DE153B" w:rsidRDefault="00DE153B" w:rsidP="00DE153B">
              <w:pPr>
                <w:rPr>
                  <w:lang w:eastAsia="en-US"/>
                </w:rPr>
              </w:pPr>
            </w:p>
            <w:p w14:paraId="07548EAD" w14:textId="1266074D" w:rsidR="00170D21" w:rsidRDefault="00170D21" w:rsidP="00170D21">
              <w:pPr>
                <w:pStyle w:val="Bibliography"/>
                <w:ind w:left="720" w:hanging="720"/>
                <w:rPr>
                  <w:noProof/>
                </w:rPr>
              </w:pPr>
              <w:r>
                <w:rPr>
                  <w:noProof/>
                </w:rPr>
                <w:t xml:space="preserve">Daniels, M. A., &amp; Greguras, G. (2014). June 2014Journal of Management 40(5):1202-1229 Follow journal DOI: 10.1177/0149206314527131 Michael A. DanielsMichael A. DanielsGary J. Greguras Research Interest 187.6 Citations 69. </w:t>
              </w:r>
              <w:r>
                <w:rPr>
                  <w:i/>
                  <w:iCs/>
                  <w:noProof/>
                </w:rPr>
                <w:t>Journal of Management</w:t>
              </w:r>
              <w:r>
                <w:rPr>
                  <w:noProof/>
                </w:rPr>
                <w:t>, 1.</w:t>
              </w:r>
            </w:p>
            <w:p w14:paraId="6F32CB38" w14:textId="77777777" w:rsidR="00DE153B" w:rsidRPr="00DE153B" w:rsidRDefault="00DE153B" w:rsidP="00DE153B">
              <w:pPr>
                <w:rPr>
                  <w:lang w:eastAsia="en-US"/>
                </w:rPr>
              </w:pPr>
            </w:p>
            <w:p w14:paraId="51F225B1" w14:textId="77777777" w:rsidR="00170D21" w:rsidRDefault="00170D21" w:rsidP="00170D21">
              <w:pPr>
                <w:pStyle w:val="Bibliography"/>
                <w:ind w:left="720" w:hanging="720"/>
                <w:rPr>
                  <w:noProof/>
                </w:rPr>
              </w:pPr>
              <w:r>
                <w:rPr>
                  <w:noProof/>
                </w:rPr>
                <w:t xml:space="preserve">Darwin, C. (1859). </w:t>
              </w:r>
              <w:r>
                <w:rPr>
                  <w:i/>
                  <w:iCs/>
                  <w:noProof/>
                </w:rPr>
                <w:t>Origin of Species.</w:t>
              </w:r>
              <w:r>
                <w:rPr>
                  <w:noProof/>
                </w:rPr>
                <w:t xml:space="preserve"> London: John Murray.</w:t>
              </w:r>
            </w:p>
            <w:p w14:paraId="519CC809" w14:textId="0AAB10AB" w:rsidR="00170D21" w:rsidRDefault="00170D21" w:rsidP="00170D21">
              <w:pPr>
                <w:pStyle w:val="Bibliography"/>
                <w:ind w:left="720" w:hanging="720"/>
                <w:rPr>
                  <w:noProof/>
                </w:rPr>
              </w:pPr>
              <w:r>
                <w:rPr>
                  <w:noProof/>
                </w:rPr>
                <w:lastRenderedPageBreak/>
                <w:t>Deloitte. (2020, May). Retrieved from Combating COVID-19 with an agile change management approach: https://www2.deloitte.com/content/dam/Deloitte/in/Documents/human-capital/in-hc-consulting-deloitte-change-management-pov-on-covid-noexp.pdf</w:t>
              </w:r>
            </w:p>
            <w:p w14:paraId="5FAB2432" w14:textId="77777777" w:rsidR="00DE153B" w:rsidRPr="00DE153B" w:rsidRDefault="00DE153B" w:rsidP="00DE153B">
              <w:pPr>
                <w:rPr>
                  <w:lang w:eastAsia="en-US"/>
                </w:rPr>
              </w:pPr>
            </w:p>
            <w:p w14:paraId="06B2E36E" w14:textId="43987538" w:rsidR="00170D21" w:rsidRDefault="00170D21" w:rsidP="00170D21">
              <w:pPr>
                <w:pStyle w:val="Bibliography"/>
                <w:ind w:left="720" w:hanging="720"/>
                <w:rPr>
                  <w:noProof/>
                </w:rPr>
              </w:pPr>
              <w:r>
                <w:rPr>
                  <w:noProof/>
                </w:rPr>
                <w:t xml:space="preserve">Deloitte. (2020, March). </w:t>
              </w:r>
              <w:r>
                <w:rPr>
                  <w:i/>
                  <w:iCs/>
                  <w:noProof/>
                </w:rPr>
                <w:t>Remote Collaboration: Facing the challenges of COVID-19</w:t>
              </w:r>
              <w:r>
                <w:rPr>
                  <w:noProof/>
                </w:rPr>
                <w:t>. Retrieved from Deloitte: https://www2.deloitte.com/content/dam/Deloitte/de/Documents/human-capital/Remote-Collaboration-COVID-19.pdf</w:t>
              </w:r>
            </w:p>
            <w:p w14:paraId="4AD5C421" w14:textId="77777777" w:rsidR="00DE153B" w:rsidRPr="00DE153B" w:rsidRDefault="00DE153B" w:rsidP="00DE153B">
              <w:pPr>
                <w:rPr>
                  <w:lang w:eastAsia="en-US"/>
                </w:rPr>
              </w:pPr>
            </w:p>
            <w:p w14:paraId="17CBA47E" w14:textId="05D1F737" w:rsidR="00170D21" w:rsidRDefault="00170D21" w:rsidP="00170D21">
              <w:pPr>
                <w:pStyle w:val="Bibliography"/>
                <w:ind w:left="720" w:hanging="720"/>
                <w:rPr>
                  <w:noProof/>
                </w:rPr>
              </w:pPr>
              <w:r>
                <w:rPr>
                  <w:noProof/>
                </w:rPr>
                <w:t xml:space="preserve">Desilver, D. (2020, March 21). </w:t>
              </w:r>
              <w:r>
                <w:rPr>
                  <w:i/>
                  <w:iCs/>
                  <w:noProof/>
                </w:rPr>
                <w:t>Working from home was a luxury for the relatively affluent before coronavirus - not any more</w:t>
              </w:r>
              <w:r>
                <w:rPr>
                  <w:noProof/>
                </w:rPr>
                <w:t>. Retrieved from World Economic Forum: https://www.weforum.org/agenda/2020/03/working-from-home-coronavirus-workers-future-of-work/</w:t>
              </w:r>
            </w:p>
            <w:p w14:paraId="6305A88F" w14:textId="77777777" w:rsidR="00DE153B" w:rsidRPr="00DE153B" w:rsidRDefault="00DE153B" w:rsidP="00DE153B">
              <w:pPr>
                <w:rPr>
                  <w:lang w:eastAsia="en-US"/>
                </w:rPr>
              </w:pPr>
            </w:p>
            <w:p w14:paraId="7A722BB8" w14:textId="6B205CE6" w:rsidR="00170D21" w:rsidRDefault="00170D21" w:rsidP="00170D21">
              <w:pPr>
                <w:pStyle w:val="Bibliography"/>
                <w:ind w:left="720" w:hanging="720"/>
                <w:rPr>
                  <w:noProof/>
                </w:rPr>
              </w:pPr>
              <w:r>
                <w:rPr>
                  <w:noProof/>
                </w:rPr>
                <w:t xml:space="preserve">Duncan, R. D. (2021, March 9th). </w:t>
              </w:r>
              <w:r>
                <w:rPr>
                  <w:i/>
                  <w:iCs/>
                  <w:noProof/>
                </w:rPr>
                <w:t>Forbes</w:t>
              </w:r>
              <w:r>
                <w:rPr>
                  <w:noProof/>
                </w:rPr>
                <w:t>. Retrieved from https://www.forbes.com/sites/rodgerdeanduncan/2021/03/09/does-your-culture-have-know-it-alls-or-learn-it-alls</w:t>
              </w:r>
            </w:p>
            <w:p w14:paraId="5398D36C" w14:textId="77777777" w:rsidR="00DE153B" w:rsidRPr="00DE153B" w:rsidRDefault="00DE153B" w:rsidP="00DE153B">
              <w:pPr>
                <w:rPr>
                  <w:lang w:eastAsia="en-US"/>
                </w:rPr>
              </w:pPr>
            </w:p>
            <w:p w14:paraId="090429A8" w14:textId="28F3B76B" w:rsidR="00170D21" w:rsidRDefault="00170D21" w:rsidP="00170D21">
              <w:pPr>
                <w:pStyle w:val="Bibliography"/>
                <w:ind w:left="720" w:hanging="720"/>
                <w:rPr>
                  <w:noProof/>
                </w:rPr>
              </w:pPr>
              <w:r>
                <w:rPr>
                  <w:noProof/>
                </w:rPr>
                <w:t xml:space="preserve">Ehgoetz, S. (2020, April). </w:t>
              </w:r>
              <w:r>
                <w:rPr>
                  <w:i/>
                  <w:iCs/>
                  <w:noProof/>
                </w:rPr>
                <w:t>Work from home, save the planet – how telecommuting fosters sustainability</w:t>
              </w:r>
              <w:r>
                <w:rPr>
                  <w:noProof/>
                </w:rPr>
                <w:t>. Retrieved from Insights: https://insights.learnlight.com/en/articles/work-from-home-save-the-planet-how-telecommuting-fosters-sustainability/</w:t>
              </w:r>
            </w:p>
            <w:p w14:paraId="28D04DE7" w14:textId="77777777" w:rsidR="00DE153B" w:rsidRPr="00DE153B" w:rsidRDefault="00DE153B" w:rsidP="00DE153B">
              <w:pPr>
                <w:rPr>
                  <w:lang w:eastAsia="en-US"/>
                </w:rPr>
              </w:pPr>
            </w:p>
            <w:p w14:paraId="7FBED696" w14:textId="5A495C13" w:rsidR="00170D21" w:rsidRDefault="00170D21" w:rsidP="00170D21">
              <w:pPr>
                <w:pStyle w:val="Bibliography"/>
                <w:ind w:left="720" w:hanging="720"/>
                <w:rPr>
                  <w:noProof/>
                </w:rPr>
              </w:pPr>
              <w:r>
                <w:rPr>
                  <w:noProof/>
                </w:rPr>
                <w:t xml:space="preserve">Forbes. (2018, October 8th). </w:t>
              </w:r>
              <w:r>
                <w:rPr>
                  <w:i/>
                  <w:iCs/>
                  <w:noProof/>
                </w:rPr>
                <w:t>Strong Communication, Strong Company: How To Advance Workplace Culture And Strategy</w:t>
              </w:r>
              <w:r>
                <w:rPr>
                  <w:noProof/>
                </w:rPr>
                <w:t>. Retrieved from Forbes: https://www.forbes.com/sites/theyec/2018/10/08/strong-communication-strong-company-how-to-advance-workplace-culture-and-strategy/?sh=3ce12d334946</w:t>
              </w:r>
            </w:p>
            <w:p w14:paraId="4B5E37D8" w14:textId="77777777" w:rsidR="00DE153B" w:rsidRPr="00DE153B" w:rsidRDefault="00DE153B" w:rsidP="00DE153B">
              <w:pPr>
                <w:rPr>
                  <w:lang w:eastAsia="en-US"/>
                </w:rPr>
              </w:pPr>
            </w:p>
            <w:p w14:paraId="573B4069" w14:textId="7891255E" w:rsidR="00170D21" w:rsidRDefault="00170D21" w:rsidP="00170D21">
              <w:pPr>
                <w:pStyle w:val="Bibliography"/>
                <w:ind w:left="720" w:hanging="720"/>
                <w:rPr>
                  <w:noProof/>
                </w:rPr>
              </w:pPr>
              <w:r>
                <w:rPr>
                  <w:noProof/>
                </w:rPr>
                <w:t xml:space="preserve">Fosslien, L., &amp; Duffy, M. (2020, April 29). </w:t>
              </w:r>
              <w:r>
                <w:rPr>
                  <w:i/>
                  <w:iCs/>
                  <w:noProof/>
                </w:rPr>
                <w:t>How to Combat Zoom Fatigue</w:t>
              </w:r>
              <w:r>
                <w:rPr>
                  <w:noProof/>
                </w:rPr>
                <w:t>. Retrieved from Harvard Business Review: https://hbr.org/2020/04/how-to-combat-zoom-fatigue</w:t>
              </w:r>
            </w:p>
            <w:p w14:paraId="7353876C" w14:textId="77777777" w:rsidR="00DE153B" w:rsidRPr="00DE153B" w:rsidRDefault="00DE153B" w:rsidP="00DE153B">
              <w:pPr>
                <w:rPr>
                  <w:lang w:eastAsia="en-US"/>
                </w:rPr>
              </w:pPr>
            </w:p>
            <w:p w14:paraId="1722E92B" w14:textId="667F393C" w:rsidR="00170D21" w:rsidRDefault="00170D21" w:rsidP="00170D21">
              <w:pPr>
                <w:pStyle w:val="Bibliography"/>
                <w:ind w:left="720" w:hanging="720"/>
                <w:rPr>
                  <w:noProof/>
                </w:rPr>
              </w:pPr>
              <w:r>
                <w:rPr>
                  <w:noProof/>
                </w:rPr>
                <w:t xml:space="preserve">Freemantle, D. (2013). The cultural web - a model for change in maternity services. </w:t>
              </w:r>
              <w:r>
                <w:rPr>
                  <w:i/>
                  <w:iCs/>
                  <w:noProof/>
                </w:rPr>
                <w:t>British journal of midwifery</w:t>
              </w:r>
              <w:r>
                <w:rPr>
                  <w:noProof/>
                </w:rPr>
                <w:t>, 640-655.</w:t>
              </w:r>
            </w:p>
            <w:p w14:paraId="39C3AE81" w14:textId="77777777" w:rsidR="00DE153B" w:rsidRPr="00DE153B" w:rsidRDefault="00DE153B" w:rsidP="00DE153B">
              <w:pPr>
                <w:rPr>
                  <w:lang w:eastAsia="en-US"/>
                </w:rPr>
              </w:pPr>
            </w:p>
            <w:p w14:paraId="3157D51D" w14:textId="230A606F" w:rsidR="00170D21" w:rsidRDefault="00170D21" w:rsidP="00170D21">
              <w:pPr>
                <w:pStyle w:val="Bibliography"/>
                <w:ind w:left="720" w:hanging="720"/>
                <w:rPr>
                  <w:noProof/>
                </w:rPr>
              </w:pPr>
              <w:r>
                <w:rPr>
                  <w:noProof/>
                </w:rPr>
                <w:t xml:space="preserve">Gamble, T. K., &amp; Gamble, M. W. (2021). </w:t>
              </w:r>
              <w:r>
                <w:rPr>
                  <w:i/>
                  <w:iCs/>
                  <w:noProof/>
                </w:rPr>
                <w:t>COMMUNICATION IN THE TIME OF COVID-19.</w:t>
              </w:r>
              <w:r>
                <w:rPr>
                  <w:noProof/>
                </w:rPr>
                <w:t xml:space="preserve"> SAGE publishing.</w:t>
              </w:r>
            </w:p>
            <w:p w14:paraId="6022466F" w14:textId="77777777" w:rsidR="00DE153B" w:rsidRPr="00DE153B" w:rsidRDefault="00DE153B" w:rsidP="00DE153B">
              <w:pPr>
                <w:rPr>
                  <w:lang w:eastAsia="en-US"/>
                </w:rPr>
              </w:pPr>
            </w:p>
            <w:p w14:paraId="11977FBF" w14:textId="1DF4EE70" w:rsidR="00170D21" w:rsidRDefault="00170D21" w:rsidP="00170D21">
              <w:pPr>
                <w:pStyle w:val="Bibliography"/>
                <w:ind w:left="720" w:hanging="720"/>
                <w:rPr>
                  <w:noProof/>
                </w:rPr>
              </w:pPr>
              <w:r>
                <w:rPr>
                  <w:noProof/>
                </w:rPr>
                <w:t xml:space="preserve">Gartner. (2020, April 14). </w:t>
              </w:r>
              <w:r>
                <w:rPr>
                  <w:i/>
                  <w:iCs/>
                  <w:noProof/>
                </w:rPr>
                <w:t>Gartner</w:t>
              </w:r>
              <w:r>
                <w:rPr>
                  <w:noProof/>
                </w:rPr>
                <w:t>. Retrieved from Gartner HR Survey Reveals 41% of Employees Likely to Work Remotely at Least Some of the Time Post Coronavirus Pandemic: https://www.gartner.com/en/newsroom/press-releases/2020-04-14-gartner-hr-survey-reveals-41--of-employees-likely-to-</w:t>
              </w:r>
            </w:p>
            <w:p w14:paraId="586BF78F" w14:textId="77777777" w:rsidR="00DE153B" w:rsidRPr="00DE153B" w:rsidRDefault="00DE153B" w:rsidP="00DE153B">
              <w:pPr>
                <w:rPr>
                  <w:lang w:eastAsia="en-US"/>
                </w:rPr>
              </w:pPr>
            </w:p>
            <w:p w14:paraId="7C0C7D6D" w14:textId="4104FD9E" w:rsidR="00170D21" w:rsidRDefault="00170D21" w:rsidP="00170D21">
              <w:pPr>
                <w:pStyle w:val="Bibliography"/>
                <w:ind w:left="720" w:hanging="720"/>
                <w:rPr>
                  <w:noProof/>
                </w:rPr>
              </w:pPr>
              <w:r>
                <w:rPr>
                  <w:noProof/>
                </w:rPr>
                <w:t xml:space="preserve">Giri, V. (2006). Culture and Communication Style. </w:t>
              </w:r>
              <w:r>
                <w:rPr>
                  <w:i/>
                  <w:iCs/>
                  <w:noProof/>
                </w:rPr>
                <w:t>Review of Communication</w:t>
              </w:r>
              <w:r>
                <w:rPr>
                  <w:noProof/>
                </w:rPr>
                <w:t>, 124-130.</w:t>
              </w:r>
            </w:p>
            <w:p w14:paraId="778279FA" w14:textId="77777777" w:rsidR="00DE153B" w:rsidRPr="00DE153B" w:rsidRDefault="00DE153B" w:rsidP="00DE153B">
              <w:pPr>
                <w:rPr>
                  <w:lang w:eastAsia="en-US"/>
                </w:rPr>
              </w:pPr>
            </w:p>
            <w:p w14:paraId="0634C3E6" w14:textId="77777777" w:rsidR="00170D21" w:rsidRDefault="00170D21" w:rsidP="00170D21">
              <w:pPr>
                <w:pStyle w:val="Bibliography"/>
                <w:ind w:left="720" w:hanging="720"/>
                <w:rPr>
                  <w:noProof/>
                </w:rPr>
              </w:pPr>
              <w:r>
                <w:rPr>
                  <w:noProof/>
                </w:rPr>
                <w:t xml:space="preserve">Grant, C. A., Wallace, L. M., &amp; Spurgeon, P. C. (2013). An exploration of the psychological factors affecting remote e-worker's job effectiveness, well-being and work-life balance. </w:t>
              </w:r>
              <w:r>
                <w:rPr>
                  <w:i/>
                  <w:iCs/>
                  <w:noProof/>
                </w:rPr>
                <w:t xml:space="preserve">Employee Relations </w:t>
              </w:r>
              <w:r>
                <w:rPr>
                  <w:noProof/>
                </w:rPr>
                <w:t>, 525-535.</w:t>
              </w:r>
            </w:p>
            <w:p w14:paraId="314C076D" w14:textId="638E5505" w:rsidR="00170D21" w:rsidRDefault="00170D21" w:rsidP="00170D21">
              <w:pPr>
                <w:pStyle w:val="Bibliography"/>
                <w:ind w:left="720" w:hanging="720"/>
                <w:rPr>
                  <w:noProof/>
                </w:rPr>
              </w:pPr>
              <w:r>
                <w:rPr>
                  <w:noProof/>
                </w:rPr>
                <w:lastRenderedPageBreak/>
                <w:t xml:space="preserve">Group, T. E. (2011). </w:t>
              </w:r>
              <w:r>
                <w:rPr>
                  <w:i/>
                  <w:iCs/>
                  <w:noProof/>
                </w:rPr>
                <w:t>Communication Protocol.</w:t>
              </w:r>
              <w:r>
                <w:rPr>
                  <w:noProof/>
                </w:rPr>
                <w:t xml:space="preserve"> </w:t>
              </w:r>
            </w:p>
            <w:p w14:paraId="66607B8D" w14:textId="77777777" w:rsidR="00DE153B" w:rsidRPr="00DE153B" w:rsidRDefault="00DE153B" w:rsidP="00DE153B">
              <w:pPr>
                <w:rPr>
                  <w:lang w:eastAsia="en-US"/>
                </w:rPr>
              </w:pPr>
            </w:p>
            <w:p w14:paraId="4CC5B544" w14:textId="1E70CF27" w:rsidR="00170D21" w:rsidRDefault="00170D21" w:rsidP="00170D21">
              <w:pPr>
                <w:pStyle w:val="Bibliography"/>
                <w:ind w:left="720" w:hanging="720"/>
                <w:rPr>
                  <w:noProof/>
                </w:rPr>
              </w:pPr>
              <w:r>
                <w:rPr>
                  <w:noProof/>
                </w:rPr>
                <w:t xml:space="preserve">Guillemin, M., &amp; Gilliam, L. (2004). Ethics, Reflexivity, and “Ethically Important Moments” in Research. </w:t>
              </w:r>
              <w:r>
                <w:rPr>
                  <w:i/>
                  <w:iCs/>
                  <w:noProof/>
                </w:rPr>
                <w:t>Qualitative Inquiry.</w:t>
              </w:r>
              <w:r>
                <w:rPr>
                  <w:noProof/>
                </w:rPr>
                <w:t>, 262.</w:t>
              </w:r>
            </w:p>
            <w:p w14:paraId="68C7D977" w14:textId="77777777" w:rsidR="00DE153B" w:rsidRPr="00DE153B" w:rsidRDefault="00DE153B" w:rsidP="00DE153B">
              <w:pPr>
                <w:rPr>
                  <w:lang w:eastAsia="en-US"/>
                </w:rPr>
              </w:pPr>
            </w:p>
            <w:p w14:paraId="57C7D548" w14:textId="55EEA350" w:rsidR="00170D21" w:rsidRDefault="00170D21" w:rsidP="00170D21">
              <w:pPr>
                <w:pStyle w:val="Bibliography"/>
                <w:ind w:left="720" w:hanging="720"/>
                <w:rPr>
                  <w:noProof/>
                </w:rPr>
              </w:pPr>
              <w:r>
                <w:rPr>
                  <w:noProof/>
                </w:rPr>
                <w:t xml:space="preserve">Hammarberg, K., Kirkman, M., &amp; Lacey, S. (2016). Qualitative research methods: when to use them and how to judge them. </w:t>
              </w:r>
              <w:r>
                <w:rPr>
                  <w:i/>
                  <w:iCs/>
                  <w:noProof/>
                </w:rPr>
                <w:t>Human Reproduction</w:t>
              </w:r>
              <w:r>
                <w:rPr>
                  <w:noProof/>
                </w:rPr>
                <w:t>, 1-5.</w:t>
              </w:r>
            </w:p>
            <w:p w14:paraId="3EFC2248" w14:textId="77777777" w:rsidR="00DE153B" w:rsidRPr="00DE153B" w:rsidRDefault="00DE153B" w:rsidP="00DE153B">
              <w:pPr>
                <w:rPr>
                  <w:lang w:eastAsia="en-US"/>
                </w:rPr>
              </w:pPr>
            </w:p>
            <w:p w14:paraId="284E145B" w14:textId="69BC0569" w:rsidR="00170D21" w:rsidRDefault="00170D21" w:rsidP="00170D21">
              <w:pPr>
                <w:pStyle w:val="Bibliography"/>
                <w:ind w:left="720" w:hanging="720"/>
                <w:rPr>
                  <w:noProof/>
                </w:rPr>
              </w:pPr>
              <w:r>
                <w:rPr>
                  <w:noProof/>
                </w:rPr>
                <w:t xml:space="preserve">Handy, C. (1993). In </w:t>
              </w:r>
              <w:r>
                <w:rPr>
                  <w:i/>
                  <w:iCs/>
                  <w:noProof/>
                </w:rPr>
                <w:t>Understanding Organizations</w:t>
              </w:r>
              <w:r>
                <w:rPr>
                  <w:noProof/>
                </w:rPr>
                <w:t xml:space="preserve"> (p. 185). London-UK: Penguin Books Ltd.</w:t>
              </w:r>
            </w:p>
            <w:p w14:paraId="6D288481" w14:textId="77777777" w:rsidR="00DE153B" w:rsidRPr="00DE153B" w:rsidRDefault="00DE153B" w:rsidP="00DE153B">
              <w:pPr>
                <w:rPr>
                  <w:lang w:eastAsia="en-US"/>
                </w:rPr>
              </w:pPr>
            </w:p>
            <w:p w14:paraId="566FC1CC" w14:textId="7026197F" w:rsidR="00170D21" w:rsidRDefault="00170D21" w:rsidP="00170D21">
              <w:pPr>
                <w:pStyle w:val="Bibliography"/>
                <w:ind w:left="720" w:hanging="720"/>
                <w:rPr>
                  <w:noProof/>
                </w:rPr>
              </w:pPr>
              <w:r>
                <w:rPr>
                  <w:noProof/>
                </w:rPr>
                <w:t xml:space="preserve">Handy, C. (1993). In </w:t>
              </w:r>
              <w:r>
                <w:rPr>
                  <w:i/>
                  <w:iCs/>
                  <w:noProof/>
                </w:rPr>
                <w:t>Understanding Organizations</w:t>
              </w:r>
              <w:r>
                <w:rPr>
                  <w:noProof/>
                </w:rPr>
                <w:t xml:space="preserve"> (p. 191). London-UK: Penguin Books Ltd.</w:t>
              </w:r>
            </w:p>
            <w:p w14:paraId="58F86DA7" w14:textId="77777777" w:rsidR="00DE153B" w:rsidRPr="00DE153B" w:rsidRDefault="00DE153B" w:rsidP="00DE153B">
              <w:pPr>
                <w:rPr>
                  <w:lang w:eastAsia="en-US"/>
                </w:rPr>
              </w:pPr>
            </w:p>
            <w:p w14:paraId="186A87AD" w14:textId="4D938E69" w:rsidR="00170D21" w:rsidRDefault="00170D21" w:rsidP="00170D21">
              <w:pPr>
                <w:pStyle w:val="Bibliography"/>
                <w:ind w:left="720" w:hanging="720"/>
                <w:rPr>
                  <w:noProof/>
                </w:rPr>
              </w:pPr>
              <w:r>
                <w:rPr>
                  <w:noProof/>
                </w:rPr>
                <w:t>Handy, C. (1993). Understanding Organizations. London UK: Penguin Books Ltd.</w:t>
              </w:r>
            </w:p>
            <w:p w14:paraId="30CB3DD1" w14:textId="77777777" w:rsidR="00DE153B" w:rsidRPr="00DE153B" w:rsidRDefault="00DE153B" w:rsidP="00DE153B">
              <w:pPr>
                <w:rPr>
                  <w:lang w:eastAsia="en-US"/>
                </w:rPr>
              </w:pPr>
            </w:p>
            <w:p w14:paraId="49E3C626" w14:textId="000F5572" w:rsidR="00170D21" w:rsidRDefault="00170D21" w:rsidP="00170D21">
              <w:pPr>
                <w:pStyle w:val="Bibliography"/>
                <w:ind w:left="720" w:hanging="720"/>
                <w:rPr>
                  <w:noProof/>
                </w:rPr>
              </w:pPr>
              <w:r>
                <w:rPr>
                  <w:noProof/>
                </w:rPr>
                <w:t>Handy, C. (1993). Understanding Organizations. London-UK,: Penguin Books Ltd.</w:t>
              </w:r>
            </w:p>
            <w:p w14:paraId="674D93B5" w14:textId="77777777" w:rsidR="00DE153B" w:rsidRPr="00DE153B" w:rsidRDefault="00DE153B" w:rsidP="00DE153B">
              <w:pPr>
                <w:rPr>
                  <w:lang w:eastAsia="en-US"/>
                </w:rPr>
              </w:pPr>
            </w:p>
            <w:p w14:paraId="42357287" w14:textId="262887C9" w:rsidR="00170D21" w:rsidRDefault="00170D21" w:rsidP="00170D21">
              <w:pPr>
                <w:pStyle w:val="Bibliography"/>
                <w:ind w:left="720" w:hanging="720"/>
                <w:rPr>
                  <w:noProof/>
                </w:rPr>
              </w:pPr>
              <w:r>
                <w:rPr>
                  <w:noProof/>
                </w:rPr>
                <w:t xml:space="preserve">Hofstede Insights. (2021). </w:t>
              </w:r>
              <w:r>
                <w:rPr>
                  <w:i/>
                  <w:iCs/>
                  <w:noProof/>
                </w:rPr>
                <w:t>Hofstede Insights</w:t>
              </w:r>
              <w:r>
                <w:rPr>
                  <w:noProof/>
                </w:rPr>
                <w:t>. Retrieved from Country Comparison - USA: https://www.hofstede-insights.com/country-comparison/malta,the-netherlands,the-uk,the-usa/</w:t>
              </w:r>
            </w:p>
            <w:p w14:paraId="7BEDE2E3" w14:textId="77777777" w:rsidR="00DE153B" w:rsidRPr="00DE153B" w:rsidRDefault="00DE153B" w:rsidP="00DE153B">
              <w:pPr>
                <w:rPr>
                  <w:lang w:eastAsia="en-US"/>
                </w:rPr>
              </w:pPr>
            </w:p>
            <w:p w14:paraId="17776CE7" w14:textId="00AD00DF" w:rsidR="00170D21" w:rsidRDefault="00170D21" w:rsidP="00170D21">
              <w:pPr>
                <w:pStyle w:val="Bibliography"/>
                <w:ind w:left="720" w:hanging="720"/>
                <w:rPr>
                  <w:noProof/>
                </w:rPr>
              </w:pPr>
              <w:r>
                <w:rPr>
                  <w:noProof/>
                </w:rPr>
                <w:t xml:space="preserve">Hofstede Insights. (2021). </w:t>
              </w:r>
              <w:r>
                <w:rPr>
                  <w:i/>
                  <w:iCs/>
                  <w:noProof/>
                </w:rPr>
                <w:t xml:space="preserve">Hofstede Insights </w:t>
              </w:r>
              <w:r>
                <w:rPr>
                  <w:noProof/>
                </w:rPr>
                <w:t>. Retrieved from Country Comparison: https://www.hofstede-insights.com/country-comparison/malta,the-netherlands,the-uk,the-usa/</w:t>
              </w:r>
            </w:p>
            <w:p w14:paraId="08071580" w14:textId="77777777" w:rsidR="00DE153B" w:rsidRPr="00DE153B" w:rsidRDefault="00DE153B" w:rsidP="00DE153B">
              <w:pPr>
                <w:rPr>
                  <w:lang w:eastAsia="en-US"/>
                </w:rPr>
              </w:pPr>
            </w:p>
            <w:p w14:paraId="5B9994CF" w14:textId="12D0829B" w:rsidR="00170D21" w:rsidRDefault="00170D21" w:rsidP="00170D21">
              <w:pPr>
                <w:pStyle w:val="Bibliography"/>
                <w:ind w:left="720" w:hanging="720"/>
                <w:rPr>
                  <w:noProof/>
                </w:rPr>
              </w:pPr>
              <w:r>
                <w:rPr>
                  <w:noProof/>
                </w:rPr>
                <w:t xml:space="preserve">Hofstede, G. (2001). </w:t>
              </w:r>
              <w:r>
                <w:rPr>
                  <w:i/>
                  <w:iCs/>
                  <w:noProof/>
                </w:rPr>
                <w:t>Culture's Consequences: Comparing Values, Behaviours.</w:t>
              </w:r>
              <w:r>
                <w:rPr>
                  <w:noProof/>
                </w:rPr>
                <w:t xml:space="preserve"> Thousand Oaks, CA: Sage Publications.</w:t>
              </w:r>
            </w:p>
            <w:p w14:paraId="642F2EA3" w14:textId="77777777" w:rsidR="00DE153B" w:rsidRPr="00DE153B" w:rsidRDefault="00DE153B" w:rsidP="00DE153B">
              <w:pPr>
                <w:rPr>
                  <w:lang w:eastAsia="en-US"/>
                </w:rPr>
              </w:pPr>
            </w:p>
            <w:p w14:paraId="2DEEC090" w14:textId="011D1FDD" w:rsidR="00170D21" w:rsidRDefault="00170D21" w:rsidP="00170D21">
              <w:pPr>
                <w:pStyle w:val="Bibliography"/>
                <w:ind w:left="720" w:hanging="720"/>
                <w:rPr>
                  <w:noProof/>
                </w:rPr>
              </w:pPr>
              <w:r>
                <w:rPr>
                  <w:noProof/>
                </w:rPr>
                <w:t xml:space="preserve">Hofstede, G. (2011). </w:t>
              </w:r>
              <w:r>
                <w:rPr>
                  <w:i/>
                  <w:iCs/>
                  <w:noProof/>
                </w:rPr>
                <w:t>Culture’s consequences: International differences in work-related values.</w:t>
              </w:r>
              <w:r>
                <w:rPr>
                  <w:noProof/>
                </w:rPr>
                <w:t xml:space="preserve"> Beverly Hills, CA: Sage.</w:t>
              </w:r>
            </w:p>
            <w:p w14:paraId="40CF7994" w14:textId="77777777" w:rsidR="00DE153B" w:rsidRPr="00DE153B" w:rsidRDefault="00DE153B" w:rsidP="00DE153B">
              <w:pPr>
                <w:rPr>
                  <w:lang w:eastAsia="en-US"/>
                </w:rPr>
              </w:pPr>
            </w:p>
            <w:p w14:paraId="3B5E155A" w14:textId="4D13F980" w:rsidR="00170D21" w:rsidRDefault="00170D21" w:rsidP="00170D21">
              <w:pPr>
                <w:pStyle w:val="Bibliography"/>
                <w:ind w:left="720" w:hanging="720"/>
                <w:rPr>
                  <w:noProof/>
                </w:rPr>
              </w:pPr>
              <w:r>
                <w:rPr>
                  <w:noProof/>
                </w:rPr>
                <w:t>Hofstede, G. (2011). Dimensionalizing Cultures:</w:t>
              </w:r>
              <w:r w:rsidR="00DE153B">
                <w:rPr>
                  <w:noProof/>
                </w:rPr>
                <w:t xml:space="preserve"> </w:t>
              </w:r>
              <w:r>
                <w:rPr>
                  <w:noProof/>
                </w:rPr>
                <w:t xml:space="preserve">The Hofstede Model in Context. </w:t>
              </w:r>
              <w:r>
                <w:rPr>
                  <w:i/>
                  <w:iCs/>
                  <w:noProof/>
                </w:rPr>
                <w:t>Online Readings in Psychology and Culture</w:t>
              </w:r>
              <w:r>
                <w:rPr>
                  <w:noProof/>
                </w:rPr>
                <w:t>, 12.</w:t>
              </w:r>
            </w:p>
            <w:p w14:paraId="1257813D" w14:textId="77777777" w:rsidR="00DE153B" w:rsidRPr="00DE153B" w:rsidRDefault="00DE153B" w:rsidP="00DE153B">
              <w:pPr>
                <w:rPr>
                  <w:lang w:eastAsia="en-US"/>
                </w:rPr>
              </w:pPr>
            </w:p>
            <w:p w14:paraId="2365EAA6" w14:textId="4205BD8D" w:rsidR="00170D21" w:rsidRDefault="00170D21" w:rsidP="00170D21">
              <w:pPr>
                <w:pStyle w:val="Bibliography"/>
                <w:ind w:left="720" w:hanging="720"/>
                <w:rPr>
                  <w:noProof/>
                </w:rPr>
              </w:pPr>
              <w:r>
                <w:rPr>
                  <w:noProof/>
                </w:rPr>
                <w:t>Hofstedes Insights. (2021). Retrieved from Country Comparison - United Kingdom: https://www.hofstede-insights.com/country-comparison/malta,the-netherlands,the-uk,the-usa/</w:t>
              </w:r>
            </w:p>
            <w:p w14:paraId="7145B37F" w14:textId="77777777" w:rsidR="00DE153B" w:rsidRPr="00DE153B" w:rsidRDefault="00DE153B" w:rsidP="00DE153B">
              <w:pPr>
                <w:rPr>
                  <w:lang w:eastAsia="en-US"/>
                </w:rPr>
              </w:pPr>
            </w:p>
            <w:p w14:paraId="17E7AAB0" w14:textId="1A03F0D9" w:rsidR="00170D21" w:rsidRDefault="00170D21" w:rsidP="00170D21">
              <w:pPr>
                <w:pStyle w:val="Bibliography"/>
                <w:ind w:left="720" w:hanging="720"/>
                <w:rPr>
                  <w:noProof/>
                </w:rPr>
              </w:pPr>
              <w:r>
                <w:rPr>
                  <w:noProof/>
                </w:rPr>
                <w:t xml:space="preserve">Hofstedes Insights. (2021). </w:t>
              </w:r>
              <w:r>
                <w:rPr>
                  <w:i/>
                  <w:iCs/>
                  <w:noProof/>
                </w:rPr>
                <w:t>Country Comparison - The Netherlands</w:t>
              </w:r>
              <w:r>
                <w:rPr>
                  <w:noProof/>
                </w:rPr>
                <w:t>. Retrieved from Hofstedes Insights: https://www.hofstede-insights.com/country-comparison/malta,the-netherlands,the-uk,the-usa/</w:t>
              </w:r>
            </w:p>
            <w:p w14:paraId="243B62EA" w14:textId="77777777" w:rsidR="00DE153B" w:rsidRPr="00DE153B" w:rsidRDefault="00DE153B" w:rsidP="00DE153B">
              <w:pPr>
                <w:rPr>
                  <w:lang w:eastAsia="en-US"/>
                </w:rPr>
              </w:pPr>
            </w:p>
            <w:p w14:paraId="2D8BE73F" w14:textId="154E79AF" w:rsidR="00170D21" w:rsidRDefault="00170D21" w:rsidP="00170D21">
              <w:pPr>
                <w:pStyle w:val="Bibliography"/>
                <w:ind w:left="720" w:hanging="720"/>
                <w:rPr>
                  <w:noProof/>
                </w:rPr>
              </w:pPr>
              <w:r>
                <w:rPr>
                  <w:noProof/>
                </w:rPr>
                <w:t xml:space="preserve">Hofstedes Insights. (2021). </w:t>
              </w:r>
              <w:r>
                <w:rPr>
                  <w:i/>
                  <w:iCs/>
                  <w:noProof/>
                </w:rPr>
                <w:t>Country Comparison - United Kingdom</w:t>
              </w:r>
              <w:r>
                <w:rPr>
                  <w:noProof/>
                </w:rPr>
                <w:t>. Retrieved from Hofstede Insights: https://www.hofstede-insights.com/country-comparison/malta,the-netherlands,the-uk,the-usa/</w:t>
              </w:r>
            </w:p>
            <w:p w14:paraId="7E9EFDC5" w14:textId="77777777" w:rsidR="00DE153B" w:rsidRPr="00DE153B" w:rsidRDefault="00DE153B" w:rsidP="00DE153B">
              <w:pPr>
                <w:rPr>
                  <w:lang w:eastAsia="en-US"/>
                </w:rPr>
              </w:pPr>
            </w:p>
            <w:p w14:paraId="6B333666" w14:textId="77777777" w:rsidR="00170D21" w:rsidRDefault="00170D21" w:rsidP="00170D21">
              <w:pPr>
                <w:pStyle w:val="Bibliography"/>
                <w:ind w:left="720" w:hanging="720"/>
                <w:rPr>
                  <w:noProof/>
                </w:rPr>
              </w:pPr>
              <w:r>
                <w:rPr>
                  <w:noProof/>
                </w:rPr>
                <w:t xml:space="preserve">Hofstedes Insights. (2021). </w:t>
              </w:r>
              <w:r>
                <w:rPr>
                  <w:i/>
                  <w:iCs/>
                  <w:noProof/>
                </w:rPr>
                <w:t>Hofstedes Insights - Malta</w:t>
              </w:r>
              <w:r>
                <w:rPr>
                  <w:noProof/>
                </w:rPr>
                <w:t>. Retrieved from https://www.hofstede-insights.com/country-comparison/malta,the-netherlands,the-uk,the-usa/</w:t>
              </w:r>
            </w:p>
            <w:p w14:paraId="26BAD115" w14:textId="347A6E8C" w:rsidR="00170D21" w:rsidRDefault="00170D21" w:rsidP="00170D21">
              <w:pPr>
                <w:pStyle w:val="Bibliography"/>
                <w:ind w:left="720" w:hanging="720"/>
                <w:rPr>
                  <w:noProof/>
                </w:rPr>
              </w:pPr>
              <w:r>
                <w:rPr>
                  <w:noProof/>
                </w:rPr>
                <w:lastRenderedPageBreak/>
                <w:t xml:space="preserve">Holzmann, V. (2020). The Impact of Covid-19 on Organizational Culture, Communication And Conflict Management. </w:t>
              </w:r>
              <w:r>
                <w:rPr>
                  <w:i/>
                  <w:iCs/>
                  <w:noProof/>
                </w:rPr>
                <w:t>Journal of Organizational Culture and Communications</w:t>
              </w:r>
              <w:r>
                <w:rPr>
                  <w:noProof/>
                </w:rPr>
                <w:t>, 1-5.</w:t>
              </w:r>
            </w:p>
            <w:p w14:paraId="57EFADA0" w14:textId="77777777" w:rsidR="00DE153B" w:rsidRPr="00DE153B" w:rsidRDefault="00DE153B" w:rsidP="00DE153B">
              <w:pPr>
                <w:rPr>
                  <w:lang w:eastAsia="en-US"/>
                </w:rPr>
              </w:pPr>
            </w:p>
            <w:p w14:paraId="67F3C700" w14:textId="20E4B8E1" w:rsidR="00170D21" w:rsidRDefault="00170D21" w:rsidP="00170D21">
              <w:pPr>
                <w:pStyle w:val="Bibliography"/>
                <w:ind w:left="720" w:hanging="720"/>
                <w:rPr>
                  <w:noProof/>
                </w:rPr>
              </w:pPr>
              <w:r>
                <w:rPr>
                  <w:noProof/>
                </w:rPr>
                <w:t xml:space="preserve">Igwenagu, C. (2016). Fundamentals of research methodology and data collection. </w:t>
              </w:r>
              <w:r>
                <w:rPr>
                  <w:i/>
                  <w:iCs/>
                  <w:noProof/>
                </w:rPr>
                <w:t>Lambert Academic Publishing</w:t>
              </w:r>
              <w:r>
                <w:rPr>
                  <w:noProof/>
                </w:rPr>
                <w:t>, 5.</w:t>
              </w:r>
            </w:p>
            <w:p w14:paraId="01955CD8" w14:textId="77777777" w:rsidR="00DE153B" w:rsidRPr="00DE153B" w:rsidRDefault="00DE153B" w:rsidP="00DE153B">
              <w:pPr>
                <w:rPr>
                  <w:lang w:eastAsia="en-US"/>
                </w:rPr>
              </w:pPr>
            </w:p>
            <w:p w14:paraId="0E2649EF" w14:textId="5A177A6C" w:rsidR="00170D21" w:rsidRDefault="00170D21" w:rsidP="00170D21">
              <w:pPr>
                <w:pStyle w:val="Bibliography"/>
                <w:ind w:left="720" w:hanging="720"/>
                <w:rPr>
                  <w:noProof/>
                </w:rPr>
              </w:pPr>
              <w:r>
                <w:rPr>
                  <w:noProof/>
                </w:rPr>
                <w:t xml:space="preserve">Insights, H. (2021). </w:t>
              </w:r>
              <w:r>
                <w:rPr>
                  <w:i/>
                  <w:iCs/>
                  <w:noProof/>
                </w:rPr>
                <w:t>Select one or several countries/regions in the menu below to see the values for the 6 dimensions. Go further, discover our cultural survey tool, the Culture Compass™ or join our open programme Introduction to Cross-Cultural Management. ×Malta×Netherland</w:t>
              </w:r>
              <w:r>
                <w:rPr>
                  <w:noProof/>
                </w:rPr>
                <w:t>. Retrieved from Hofstede Insights: https://www.hofstede-insights.com/country-comparison/malta,the-netherlands,the-uk,the-usa/</w:t>
              </w:r>
            </w:p>
            <w:p w14:paraId="51C064AA" w14:textId="77777777" w:rsidR="00DE153B" w:rsidRPr="00DE153B" w:rsidRDefault="00DE153B" w:rsidP="00DE153B">
              <w:pPr>
                <w:rPr>
                  <w:lang w:eastAsia="en-US"/>
                </w:rPr>
              </w:pPr>
            </w:p>
            <w:p w14:paraId="6DEEFDC2" w14:textId="5CE2B47C" w:rsidR="00170D21" w:rsidRDefault="00170D21" w:rsidP="00170D21">
              <w:pPr>
                <w:pStyle w:val="Bibliography"/>
                <w:ind w:left="720" w:hanging="720"/>
                <w:rPr>
                  <w:noProof/>
                </w:rPr>
              </w:pPr>
              <w:r>
                <w:rPr>
                  <w:noProof/>
                </w:rPr>
                <w:t xml:space="preserve">Institute, C. M. (2015, November). </w:t>
              </w:r>
              <w:r>
                <w:rPr>
                  <w:i/>
                  <w:iCs/>
                  <w:noProof/>
                </w:rPr>
                <w:t>UNDERSTANDING ORGANISATIONAL CULTURE.</w:t>
              </w:r>
              <w:r>
                <w:rPr>
                  <w:noProof/>
                </w:rPr>
                <w:t xml:space="preserve"> Retrieved from https://www.managers.org.uk/~/media/Files/PDF/Checklists/CHK-232-Understanding-organisational-culture.pdf</w:t>
              </w:r>
            </w:p>
            <w:p w14:paraId="0032D404" w14:textId="77777777" w:rsidR="00DE153B" w:rsidRPr="00DE153B" w:rsidRDefault="00DE153B" w:rsidP="00DE153B">
              <w:pPr>
                <w:rPr>
                  <w:lang w:eastAsia="en-US"/>
                </w:rPr>
              </w:pPr>
            </w:p>
            <w:p w14:paraId="0489F491" w14:textId="38FC3E33" w:rsidR="00170D21" w:rsidRDefault="00170D21" w:rsidP="00170D21">
              <w:pPr>
                <w:pStyle w:val="Bibliography"/>
                <w:ind w:left="720" w:hanging="720"/>
                <w:rPr>
                  <w:noProof/>
                </w:rPr>
              </w:pPr>
              <w:r>
                <w:rPr>
                  <w:noProof/>
                </w:rPr>
                <w:t xml:space="preserve">Jagalat, R. (2019). RATIONALIZING REMOTE WORKING CONCEPT AND ITS IMPLICATIONS ON EMPLOYEE PRODUCTIVITY. </w:t>
              </w:r>
              <w:r>
                <w:rPr>
                  <w:i/>
                  <w:iCs/>
                  <w:noProof/>
                </w:rPr>
                <w:t>Global journal of advanced research</w:t>
              </w:r>
              <w:r>
                <w:rPr>
                  <w:noProof/>
                </w:rPr>
                <w:t>, 95-100.</w:t>
              </w:r>
            </w:p>
            <w:p w14:paraId="3FEAEC77" w14:textId="77777777" w:rsidR="00DE153B" w:rsidRPr="00DE153B" w:rsidRDefault="00DE153B" w:rsidP="00DE153B">
              <w:pPr>
                <w:rPr>
                  <w:lang w:eastAsia="en-US"/>
                </w:rPr>
              </w:pPr>
            </w:p>
            <w:p w14:paraId="3B78002B" w14:textId="327E7376" w:rsidR="00170D21" w:rsidRDefault="00170D21" w:rsidP="00170D21">
              <w:pPr>
                <w:pStyle w:val="Bibliography"/>
                <w:ind w:left="720" w:hanging="720"/>
                <w:rPr>
                  <w:noProof/>
                </w:rPr>
              </w:pPr>
              <w:r>
                <w:rPr>
                  <w:noProof/>
                </w:rPr>
                <w:t xml:space="preserve">Johnson, G., Scholes, K., &amp; Whittington, R. (2009). </w:t>
              </w:r>
              <w:r>
                <w:rPr>
                  <w:i/>
                  <w:iCs/>
                  <w:noProof/>
                </w:rPr>
                <w:t>Fundamentals of Strategy.</w:t>
              </w:r>
              <w:r>
                <w:rPr>
                  <w:noProof/>
                </w:rPr>
                <w:t xml:space="preserve"> Prentice hall.</w:t>
              </w:r>
            </w:p>
            <w:p w14:paraId="382054BA" w14:textId="77777777" w:rsidR="00DE153B" w:rsidRPr="00DE153B" w:rsidRDefault="00DE153B" w:rsidP="00DE153B">
              <w:pPr>
                <w:rPr>
                  <w:lang w:eastAsia="en-US"/>
                </w:rPr>
              </w:pPr>
            </w:p>
            <w:p w14:paraId="05AB52E2" w14:textId="77777777" w:rsidR="00170D21" w:rsidRDefault="00170D21" w:rsidP="00170D21">
              <w:pPr>
                <w:pStyle w:val="Bibliography"/>
                <w:ind w:left="720" w:hanging="720"/>
                <w:rPr>
                  <w:noProof/>
                </w:rPr>
              </w:pPr>
              <w:r>
                <w:rPr>
                  <w:noProof/>
                </w:rPr>
                <w:t>Johnson, G., &amp; Scholes, K. (2009). Exploring Corporate Strategy. Financial Times Prentice Hall.</w:t>
              </w:r>
            </w:p>
            <w:p w14:paraId="189752BD" w14:textId="4B5F3BC3" w:rsidR="00170D21" w:rsidRDefault="00170D21" w:rsidP="00170D21">
              <w:pPr>
                <w:pStyle w:val="Bibliography"/>
                <w:ind w:left="720" w:hanging="720"/>
                <w:rPr>
                  <w:noProof/>
                </w:rPr>
              </w:pPr>
              <w:r>
                <w:rPr>
                  <w:noProof/>
                </w:rPr>
                <w:t xml:space="preserve">Johnson, G., Scholes, K., &amp; Whittington, R. (2009). Fundamentals of strategy. In </w:t>
              </w:r>
              <w:r>
                <w:rPr>
                  <w:i/>
                  <w:iCs/>
                  <w:noProof/>
                </w:rPr>
                <w:t>Fundamentals of strategy</w:t>
              </w:r>
              <w:r>
                <w:rPr>
                  <w:noProof/>
                </w:rPr>
                <w:t xml:space="preserve"> (pp. 130-135). Prentice Hall.</w:t>
              </w:r>
            </w:p>
            <w:p w14:paraId="1F8479AA" w14:textId="77777777" w:rsidR="00DE153B" w:rsidRPr="00DE153B" w:rsidRDefault="00DE153B" w:rsidP="00DE153B">
              <w:pPr>
                <w:rPr>
                  <w:lang w:eastAsia="en-US"/>
                </w:rPr>
              </w:pPr>
            </w:p>
            <w:p w14:paraId="004DDDB4" w14:textId="383C2FB9" w:rsidR="00170D21" w:rsidRDefault="00170D21" w:rsidP="00170D21">
              <w:pPr>
                <w:pStyle w:val="Bibliography"/>
                <w:ind w:left="720" w:hanging="720"/>
                <w:rPr>
                  <w:noProof/>
                </w:rPr>
              </w:pPr>
              <w:r>
                <w:rPr>
                  <w:noProof/>
                </w:rPr>
                <w:t xml:space="preserve">Kevin, K. (2020). COVID-19 and the Workplace:Implications, Issues, and Insights for Future Research and Action. </w:t>
              </w:r>
              <w:r>
                <w:rPr>
                  <w:i/>
                  <w:iCs/>
                  <w:noProof/>
                </w:rPr>
                <w:t>American Psychological Associatio</w:t>
              </w:r>
              <w:r>
                <w:rPr>
                  <w:noProof/>
                </w:rPr>
                <w:t>, 60-77.</w:t>
              </w:r>
            </w:p>
            <w:p w14:paraId="77FF9230" w14:textId="77777777" w:rsidR="00DE153B" w:rsidRPr="00DE153B" w:rsidRDefault="00DE153B" w:rsidP="00DE153B">
              <w:pPr>
                <w:rPr>
                  <w:lang w:eastAsia="en-US"/>
                </w:rPr>
              </w:pPr>
            </w:p>
            <w:p w14:paraId="463EE8FB" w14:textId="22982E4E" w:rsidR="00170D21" w:rsidRDefault="00170D21" w:rsidP="00170D21">
              <w:pPr>
                <w:pStyle w:val="Bibliography"/>
                <w:ind w:left="720" w:hanging="720"/>
                <w:rPr>
                  <w:noProof/>
                </w:rPr>
              </w:pPr>
              <w:r>
                <w:rPr>
                  <w:noProof/>
                </w:rPr>
                <w:t xml:space="preserve">Khatri, N. (2009). Consequences of Power Distance Orientation in Organisations. </w:t>
              </w:r>
              <w:r>
                <w:rPr>
                  <w:i/>
                  <w:iCs/>
                  <w:noProof/>
                </w:rPr>
                <w:t xml:space="preserve">The Journal of Business Perspective </w:t>
              </w:r>
              <w:r>
                <w:rPr>
                  <w:noProof/>
                </w:rPr>
                <w:t>, 2-6.</w:t>
              </w:r>
            </w:p>
            <w:p w14:paraId="43352B58" w14:textId="77777777" w:rsidR="00DE153B" w:rsidRPr="00DE153B" w:rsidRDefault="00DE153B" w:rsidP="00DE153B">
              <w:pPr>
                <w:rPr>
                  <w:lang w:eastAsia="en-US"/>
                </w:rPr>
              </w:pPr>
            </w:p>
            <w:p w14:paraId="767CAD90" w14:textId="69CCB3F8" w:rsidR="00170D21" w:rsidRDefault="00170D21" w:rsidP="00170D21">
              <w:pPr>
                <w:pStyle w:val="Bibliography"/>
                <w:ind w:left="720" w:hanging="720"/>
                <w:rPr>
                  <w:noProof/>
                </w:rPr>
              </w:pPr>
              <w:r>
                <w:rPr>
                  <w:noProof/>
                </w:rPr>
                <w:t xml:space="preserve">Lee, Y. (2019). Organisational Culture and Entrepreneurial Orientation: An Orthogonal Perspective of Individualism and Collectivism. </w:t>
              </w:r>
              <w:r>
                <w:rPr>
                  <w:i/>
                  <w:iCs/>
                  <w:noProof/>
                </w:rPr>
                <w:t>International Small Business Journal</w:t>
              </w:r>
              <w:r>
                <w:rPr>
                  <w:noProof/>
                </w:rPr>
                <w:t>, 126-130.</w:t>
              </w:r>
            </w:p>
            <w:p w14:paraId="6D212B99" w14:textId="77777777" w:rsidR="00DE153B" w:rsidRPr="00DE153B" w:rsidRDefault="00DE153B" w:rsidP="00DE153B">
              <w:pPr>
                <w:rPr>
                  <w:lang w:eastAsia="en-US"/>
                </w:rPr>
              </w:pPr>
            </w:p>
            <w:p w14:paraId="281B675F" w14:textId="2C928C1D" w:rsidR="00170D21" w:rsidRDefault="00170D21" w:rsidP="00170D21">
              <w:pPr>
                <w:pStyle w:val="Bibliography"/>
                <w:ind w:left="720" w:hanging="720"/>
                <w:rPr>
                  <w:noProof/>
                </w:rPr>
              </w:pPr>
              <w:r>
                <w:rPr>
                  <w:noProof/>
                </w:rPr>
                <w:t xml:space="preserve">Leonard, E., &amp; Hilgert, R. (2004). </w:t>
              </w:r>
              <w:r>
                <w:rPr>
                  <w:i/>
                  <w:iCs/>
                  <w:noProof/>
                </w:rPr>
                <w:t>Concepts and Practices of Management.</w:t>
              </w:r>
              <w:r>
                <w:rPr>
                  <w:noProof/>
                </w:rPr>
                <w:t xml:space="preserve"> Thomson/South-Western.</w:t>
              </w:r>
            </w:p>
            <w:p w14:paraId="0D15EE02" w14:textId="77777777" w:rsidR="00DE153B" w:rsidRPr="00DE153B" w:rsidRDefault="00DE153B" w:rsidP="00DE153B">
              <w:pPr>
                <w:rPr>
                  <w:lang w:eastAsia="en-US"/>
                </w:rPr>
              </w:pPr>
            </w:p>
            <w:p w14:paraId="3E597D4E" w14:textId="1D58826B" w:rsidR="00170D21" w:rsidRDefault="00170D21" w:rsidP="00170D21">
              <w:pPr>
                <w:pStyle w:val="Bibliography"/>
                <w:ind w:left="720" w:hanging="720"/>
                <w:rPr>
                  <w:noProof/>
                </w:rPr>
              </w:pPr>
              <w:r>
                <w:rPr>
                  <w:noProof/>
                </w:rPr>
                <w:t xml:space="preserve">Loubier, A. (2017, July 20th). </w:t>
              </w:r>
              <w:r>
                <w:rPr>
                  <w:i/>
                  <w:iCs/>
                  <w:noProof/>
                </w:rPr>
                <w:t>Benefits Of Telecommuting For The Future Of Work</w:t>
              </w:r>
              <w:r>
                <w:rPr>
                  <w:noProof/>
                </w:rPr>
                <w:t>. Retrieved from Forbes: https://www.forbes.com/sites/andrealoubier/2017/07/20/benefits-of-telecommuting-for-the-future-of-work/?sh=5c43636f16c6</w:t>
              </w:r>
            </w:p>
            <w:p w14:paraId="6790057B" w14:textId="77777777" w:rsidR="00DE153B" w:rsidRPr="00DE153B" w:rsidRDefault="00DE153B" w:rsidP="00DE153B">
              <w:pPr>
                <w:rPr>
                  <w:lang w:eastAsia="en-US"/>
                </w:rPr>
              </w:pPr>
            </w:p>
            <w:p w14:paraId="0A28F25B" w14:textId="1B2F2BE2" w:rsidR="00170D21" w:rsidRDefault="00170D21" w:rsidP="00170D21">
              <w:pPr>
                <w:pStyle w:val="Bibliography"/>
                <w:ind w:left="720" w:hanging="720"/>
                <w:rPr>
                  <w:noProof/>
                </w:rPr>
              </w:pPr>
              <w:r>
                <w:rPr>
                  <w:noProof/>
                </w:rPr>
                <w:t xml:space="preserve">Mai, N. P. (2019). In </w:t>
              </w:r>
              <w:r>
                <w:rPr>
                  <w:i/>
                  <w:iCs/>
                  <w:noProof/>
                </w:rPr>
                <w:t>Cross-Cultural Management With Insights from Brain Science</w:t>
              </w:r>
              <w:r>
                <w:rPr>
                  <w:noProof/>
                </w:rPr>
                <w:t xml:space="preserve"> (pp. 9-11). Routledge.</w:t>
              </w:r>
            </w:p>
            <w:p w14:paraId="7BB33BAA" w14:textId="77777777" w:rsidR="00DE153B" w:rsidRPr="00DE153B" w:rsidRDefault="00DE153B" w:rsidP="00DE153B">
              <w:pPr>
                <w:rPr>
                  <w:lang w:eastAsia="en-US"/>
                </w:rPr>
              </w:pPr>
            </w:p>
            <w:p w14:paraId="5FE63871" w14:textId="2604DC4D" w:rsidR="00170D21" w:rsidRDefault="00170D21" w:rsidP="00170D21">
              <w:pPr>
                <w:pStyle w:val="Bibliography"/>
                <w:ind w:left="720" w:hanging="720"/>
                <w:rPr>
                  <w:noProof/>
                </w:rPr>
              </w:pPr>
              <w:r>
                <w:rPr>
                  <w:noProof/>
                </w:rPr>
                <w:lastRenderedPageBreak/>
                <w:t xml:space="preserve">Matthews, L. C., &amp; Thakkar, B. (2012). The Impact of Globalization on Cross-Cultural Communication. </w:t>
              </w:r>
              <w:r>
                <w:rPr>
                  <w:i/>
                  <w:iCs/>
                  <w:noProof/>
                </w:rPr>
                <w:t>Globalization - Education and Management Agendas</w:t>
              </w:r>
              <w:r>
                <w:rPr>
                  <w:noProof/>
                </w:rPr>
                <w:t>, 1-10.</w:t>
              </w:r>
            </w:p>
            <w:p w14:paraId="23842D0C" w14:textId="77777777" w:rsidR="00DE153B" w:rsidRPr="00DE153B" w:rsidRDefault="00DE153B" w:rsidP="00DE153B">
              <w:pPr>
                <w:rPr>
                  <w:lang w:eastAsia="en-US"/>
                </w:rPr>
              </w:pPr>
            </w:p>
            <w:p w14:paraId="1E102769" w14:textId="20C0EC3E" w:rsidR="00170D21" w:rsidRDefault="00170D21" w:rsidP="00170D21">
              <w:pPr>
                <w:pStyle w:val="Bibliography"/>
                <w:ind w:left="720" w:hanging="720"/>
                <w:rPr>
                  <w:noProof/>
                </w:rPr>
              </w:pPr>
              <w:r>
                <w:rPr>
                  <w:noProof/>
                </w:rPr>
                <w:t xml:space="preserve">McCulloch, A. (2020, November 12). </w:t>
              </w:r>
              <w:r>
                <w:rPr>
                  <w:i/>
                  <w:iCs/>
                  <w:noProof/>
                </w:rPr>
                <w:t>Personnel Today</w:t>
              </w:r>
              <w:r>
                <w:rPr>
                  <w:noProof/>
                </w:rPr>
                <w:t>. Retrieved from ‘Zoom fatigue’ is a thing, study shows: https://www.personneltoday.com/hr/zoom-fatigue-is-a-thing-study-shows/</w:t>
              </w:r>
            </w:p>
            <w:p w14:paraId="2433D9EC" w14:textId="77777777" w:rsidR="00DE153B" w:rsidRPr="00DE153B" w:rsidRDefault="00DE153B" w:rsidP="00DE153B">
              <w:pPr>
                <w:rPr>
                  <w:lang w:eastAsia="en-US"/>
                </w:rPr>
              </w:pPr>
            </w:p>
            <w:p w14:paraId="6CC4B13F" w14:textId="743BEC93" w:rsidR="00170D21" w:rsidRDefault="00170D21" w:rsidP="00170D21">
              <w:pPr>
                <w:pStyle w:val="Bibliography"/>
                <w:ind w:left="720" w:hanging="720"/>
                <w:rPr>
                  <w:noProof/>
                </w:rPr>
              </w:pPr>
              <w:r>
                <w:rPr>
                  <w:noProof/>
                </w:rPr>
                <w:t xml:space="preserve">Mcdonald, S., &amp; Foster, A. (2013). The use of Johnsons cultural web to improve understanding of organisational culture: a critical review. </w:t>
              </w:r>
              <w:r>
                <w:rPr>
                  <w:i/>
                  <w:iCs/>
                  <w:noProof/>
                </w:rPr>
                <w:t>International Journal of Management</w:t>
              </w:r>
              <w:r>
                <w:rPr>
                  <w:noProof/>
                </w:rPr>
                <w:t>, 335-350.</w:t>
              </w:r>
            </w:p>
            <w:p w14:paraId="39EFCC4C" w14:textId="77777777" w:rsidR="00DE153B" w:rsidRPr="00DE153B" w:rsidRDefault="00DE153B" w:rsidP="00DE153B">
              <w:pPr>
                <w:rPr>
                  <w:lang w:eastAsia="en-US"/>
                </w:rPr>
              </w:pPr>
            </w:p>
            <w:p w14:paraId="50D0B060" w14:textId="3F7D540E" w:rsidR="00170D21" w:rsidRDefault="00170D21" w:rsidP="00170D21">
              <w:pPr>
                <w:pStyle w:val="Bibliography"/>
                <w:ind w:left="720" w:hanging="720"/>
                <w:rPr>
                  <w:noProof/>
                </w:rPr>
              </w:pPr>
              <w:r>
                <w:rPr>
                  <w:noProof/>
                </w:rPr>
                <w:t xml:space="preserve">Michelle E King, &amp; Varpio, L. (2020). Thematic analysis of qualitative data: AMEE Guide No. 131. </w:t>
              </w:r>
              <w:r>
                <w:rPr>
                  <w:i/>
                  <w:iCs/>
                  <w:noProof/>
                </w:rPr>
                <w:t>An international journal of education in the health sciences.</w:t>
              </w:r>
              <w:r>
                <w:rPr>
                  <w:noProof/>
                </w:rPr>
                <w:t>, 1-10.</w:t>
              </w:r>
            </w:p>
            <w:p w14:paraId="460E6BC3" w14:textId="77777777" w:rsidR="00DE153B" w:rsidRPr="00DE153B" w:rsidRDefault="00DE153B" w:rsidP="00DE153B">
              <w:pPr>
                <w:rPr>
                  <w:lang w:eastAsia="en-US"/>
                </w:rPr>
              </w:pPr>
            </w:p>
            <w:p w14:paraId="710B41B1" w14:textId="3248E70A" w:rsidR="00170D21" w:rsidRDefault="00170D21" w:rsidP="00170D21">
              <w:pPr>
                <w:pStyle w:val="Bibliography"/>
                <w:ind w:left="720" w:hanging="720"/>
                <w:rPr>
                  <w:noProof/>
                </w:rPr>
              </w:pPr>
              <w:r>
                <w:rPr>
                  <w:noProof/>
                </w:rPr>
                <w:t xml:space="preserve">Moser, K. (2020). An Investigation of Self-Control and Self-Regulation as Mechanisms Linking Remote Communication to Employee Well-Being during the Covid-19 Pandemic. </w:t>
              </w:r>
              <w:r>
                <w:rPr>
                  <w:i/>
                  <w:iCs/>
                  <w:noProof/>
                </w:rPr>
                <w:t>London South Bank University</w:t>
              </w:r>
              <w:r>
                <w:rPr>
                  <w:noProof/>
                </w:rPr>
                <w:t xml:space="preserve"> (pp. 1-10). Academy of Management.</w:t>
              </w:r>
            </w:p>
            <w:p w14:paraId="31D44440" w14:textId="77777777" w:rsidR="00DE153B" w:rsidRPr="00DE153B" w:rsidRDefault="00DE153B" w:rsidP="00DE153B">
              <w:pPr>
                <w:rPr>
                  <w:lang w:eastAsia="en-US"/>
                </w:rPr>
              </w:pPr>
            </w:p>
            <w:p w14:paraId="57E415F1" w14:textId="374B0805" w:rsidR="00170D21" w:rsidRDefault="00170D21" w:rsidP="00170D21">
              <w:pPr>
                <w:pStyle w:val="Bibliography"/>
                <w:ind w:left="720" w:hanging="720"/>
                <w:rPr>
                  <w:noProof/>
                </w:rPr>
              </w:pPr>
              <w:r>
                <w:rPr>
                  <w:noProof/>
                </w:rPr>
                <w:t xml:space="preserve">Nations, U. (2020). </w:t>
              </w:r>
              <w:r>
                <w:rPr>
                  <w:i/>
                  <w:iCs/>
                  <w:noProof/>
                </w:rPr>
                <w:t>Impact of the Pandemic on Trade and Development TRANSITIONING TO A NEW NORMAL .</w:t>
              </w:r>
              <w:r>
                <w:rPr>
                  <w:noProof/>
                </w:rPr>
                <w:t xml:space="preserve"> United Nations.</w:t>
              </w:r>
            </w:p>
            <w:p w14:paraId="547F6734" w14:textId="77777777" w:rsidR="00DE153B" w:rsidRPr="00DE153B" w:rsidRDefault="00DE153B" w:rsidP="00DE153B">
              <w:pPr>
                <w:rPr>
                  <w:lang w:eastAsia="en-US"/>
                </w:rPr>
              </w:pPr>
            </w:p>
            <w:p w14:paraId="642A9517" w14:textId="36A7295B" w:rsidR="00170D21" w:rsidRDefault="00170D21" w:rsidP="00170D21">
              <w:pPr>
                <w:pStyle w:val="Bibliography"/>
                <w:ind w:left="720" w:hanging="720"/>
                <w:rPr>
                  <w:noProof/>
                </w:rPr>
              </w:pPr>
              <w:r>
                <w:rPr>
                  <w:noProof/>
                </w:rPr>
                <w:t>Neuhauser, P. (2000). Building Corporate Culture in the Connected Workplace. Wiley.</w:t>
              </w:r>
            </w:p>
            <w:p w14:paraId="45EA5E60" w14:textId="77777777" w:rsidR="00DE153B" w:rsidRPr="00DE153B" w:rsidRDefault="00DE153B" w:rsidP="00DE153B">
              <w:pPr>
                <w:rPr>
                  <w:lang w:eastAsia="en-US"/>
                </w:rPr>
              </w:pPr>
            </w:p>
            <w:p w14:paraId="50A68BB1" w14:textId="4B336C4E" w:rsidR="00170D21" w:rsidRDefault="00170D21" w:rsidP="00170D21">
              <w:pPr>
                <w:pStyle w:val="Bibliography"/>
                <w:ind w:left="720" w:hanging="720"/>
                <w:rPr>
                  <w:noProof/>
                </w:rPr>
              </w:pPr>
              <w:r>
                <w:rPr>
                  <w:noProof/>
                </w:rPr>
                <w:t xml:space="preserve">Oppong, A. A. (2014). Communication in the workplace: guidelines for improving effectiveness. </w:t>
              </w:r>
              <w:r>
                <w:rPr>
                  <w:i/>
                  <w:iCs/>
                  <w:noProof/>
                </w:rPr>
                <w:t>Global Journal of Commerce &amp; Management Perspectives</w:t>
              </w:r>
              <w:r>
                <w:rPr>
                  <w:noProof/>
                </w:rPr>
                <w:t>, 208-214.</w:t>
              </w:r>
            </w:p>
            <w:p w14:paraId="0ECEC79A" w14:textId="77777777" w:rsidR="00DE153B" w:rsidRPr="00DE153B" w:rsidRDefault="00DE153B" w:rsidP="00DE153B">
              <w:pPr>
                <w:rPr>
                  <w:lang w:eastAsia="en-US"/>
                </w:rPr>
              </w:pPr>
            </w:p>
            <w:p w14:paraId="2049D434" w14:textId="2DCC1B90" w:rsidR="00170D21" w:rsidRDefault="00170D21" w:rsidP="00170D21">
              <w:pPr>
                <w:pStyle w:val="Bibliography"/>
                <w:ind w:left="720" w:hanging="720"/>
                <w:rPr>
                  <w:noProof/>
                </w:rPr>
              </w:pPr>
              <w:r>
                <w:rPr>
                  <w:noProof/>
                </w:rPr>
                <w:t xml:space="preserve">Owoyemi, O. (2014). Organisational Culture: A Tool for Management to Control, Motivate and Enhance Employees’ Performance. </w:t>
              </w:r>
              <w:r>
                <w:rPr>
                  <w:i/>
                  <w:iCs/>
                  <w:noProof/>
                </w:rPr>
                <w:t>American Journal of Business and Management</w:t>
              </w:r>
              <w:r>
                <w:rPr>
                  <w:noProof/>
                </w:rPr>
                <w:t>, 167-178.</w:t>
              </w:r>
            </w:p>
            <w:p w14:paraId="0A4A3B22" w14:textId="77777777" w:rsidR="00DE153B" w:rsidRPr="00DE153B" w:rsidRDefault="00DE153B" w:rsidP="00DE153B">
              <w:pPr>
                <w:rPr>
                  <w:lang w:eastAsia="en-US"/>
                </w:rPr>
              </w:pPr>
            </w:p>
            <w:p w14:paraId="4B5E8CA2" w14:textId="5CCB3655" w:rsidR="00170D21" w:rsidRDefault="00170D21" w:rsidP="00170D21">
              <w:pPr>
                <w:pStyle w:val="Bibliography"/>
                <w:ind w:left="720" w:hanging="720"/>
                <w:rPr>
                  <w:noProof/>
                </w:rPr>
              </w:pPr>
              <w:r>
                <w:rPr>
                  <w:noProof/>
                </w:rPr>
                <w:t xml:space="preserve">Piepenburg, K. (2011). In </w:t>
              </w:r>
              <w:r>
                <w:rPr>
                  <w:i/>
                  <w:iCs/>
                  <w:noProof/>
                </w:rPr>
                <w:t>Critical Analysis of Hofstede's Model of Cultural Dimensions</w:t>
              </w:r>
              <w:r>
                <w:rPr>
                  <w:noProof/>
                </w:rPr>
                <w:t xml:space="preserve"> (pp. 2-10). Grin Verlag.</w:t>
              </w:r>
            </w:p>
            <w:p w14:paraId="7AF03072" w14:textId="77777777" w:rsidR="00DE153B" w:rsidRPr="00DE153B" w:rsidRDefault="00DE153B" w:rsidP="00DE153B">
              <w:pPr>
                <w:rPr>
                  <w:lang w:eastAsia="en-US"/>
                </w:rPr>
              </w:pPr>
            </w:p>
            <w:p w14:paraId="0545F01B" w14:textId="6B7F6FE3" w:rsidR="00170D21" w:rsidRDefault="00170D21" w:rsidP="00170D21">
              <w:pPr>
                <w:pStyle w:val="Bibliography"/>
                <w:ind w:left="720" w:hanging="720"/>
                <w:rPr>
                  <w:noProof/>
                </w:rPr>
              </w:pPr>
              <w:r>
                <w:rPr>
                  <w:noProof/>
                </w:rPr>
                <w:t xml:space="preserve">Podrug, N., &amp; Pavicic, J. (n.d.). </w:t>
              </w:r>
              <w:r>
                <w:rPr>
                  <w:i/>
                  <w:iCs/>
                  <w:noProof/>
                </w:rPr>
                <w:t>CROSS-CULTURAL COMPARISON OF HOFSTEDE’S DIMENSIONS AND DECISION-MAKING STYLE WITHIN CEE CONTEXT.</w:t>
              </w:r>
              <w:r>
                <w:rPr>
                  <w:noProof/>
                </w:rPr>
                <w:t xml:space="preserve"> </w:t>
              </w:r>
            </w:p>
            <w:p w14:paraId="12F435A7" w14:textId="77777777" w:rsidR="00DE153B" w:rsidRPr="00DE153B" w:rsidRDefault="00DE153B" w:rsidP="00DE153B">
              <w:pPr>
                <w:rPr>
                  <w:lang w:eastAsia="en-US"/>
                </w:rPr>
              </w:pPr>
            </w:p>
            <w:p w14:paraId="6718F9B3" w14:textId="3DBB0795" w:rsidR="00170D21" w:rsidRDefault="00170D21" w:rsidP="00170D21">
              <w:pPr>
                <w:pStyle w:val="Bibliography"/>
                <w:ind w:left="720" w:hanging="720"/>
                <w:rPr>
                  <w:noProof/>
                </w:rPr>
              </w:pPr>
              <w:r>
                <w:rPr>
                  <w:noProof/>
                </w:rPr>
                <w:t xml:space="preserve">Ruiz, J., &amp; Morrison-Smith, S. (2020). Challenges and barriers in virtual teams: a literature review. </w:t>
              </w:r>
              <w:r>
                <w:rPr>
                  <w:i/>
                  <w:iCs/>
                  <w:noProof/>
                </w:rPr>
                <w:t>Springer Nature Switzerland AG</w:t>
              </w:r>
              <w:r>
                <w:rPr>
                  <w:noProof/>
                </w:rPr>
                <w:t>, 1-5.</w:t>
              </w:r>
            </w:p>
            <w:p w14:paraId="4B1EB6A5" w14:textId="77777777" w:rsidR="00DE153B" w:rsidRPr="00DE153B" w:rsidRDefault="00DE153B" w:rsidP="00DE153B">
              <w:pPr>
                <w:rPr>
                  <w:lang w:eastAsia="en-US"/>
                </w:rPr>
              </w:pPr>
            </w:p>
            <w:p w14:paraId="44302337" w14:textId="77777777" w:rsidR="00170D21" w:rsidRDefault="00170D21" w:rsidP="00170D21">
              <w:pPr>
                <w:pStyle w:val="Bibliography"/>
                <w:ind w:left="720" w:hanging="720"/>
                <w:rPr>
                  <w:noProof/>
                </w:rPr>
              </w:pPr>
              <w:r>
                <w:rPr>
                  <w:noProof/>
                </w:rPr>
                <w:t>Schein, E. (2010). Organizational Culture and Leadership. San Francisco: Jossey Bass.</w:t>
              </w:r>
            </w:p>
            <w:p w14:paraId="05C3D0FF" w14:textId="7451B7C6" w:rsidR="00170D21" w:rsidRDefault="00170D21" w:rsidP="00170D21">
              <w:pPr>
                <w:pStyle w:val="Bibliography"/>
                <w:ind w:left="720" w:hanging="720"/>
                <w:rPr>
                  <w:noProof/>
                </w:rPr>
              </w:pPr>
              <w:r>
                <w:rPr>
                  <w:noProof/>
                </w:rPr>
                <w:t>Scholes, G., &amp; Scholes, K. (2009). Exploring Corporate Strategy. United Kingdom: Financial Times Prentice Hall.</w:t>
              </w:r>
            </w:p>
            <w:p w14:paraId="7E040CFB" w14:textId="77777777" w:rsidR="00DE153B" w:rsidRPr="00DE153B" w:rsidRDefault="00DE153B" w:rsidP="00DE153B">
              <w:pPr>
                <w:rPr>
                  <w:lang w:eastAsia="en-US"/>
                </w:rPr>
              </w:pPr>
            </w:p>
            <w:p w14:paraId="44357C36" w14:textId="7C72E24E" w:rsidR="00170D21" w:rsidRDefault="00170D21" w:rsidP="00170D21">
              <w:pPr>
                <w:pStyle w:val="Bibliography"/>
                <w:ind w:left="720" w:hanging="720"/>
                <w:rPr>
                  <w:noProof/>
                </w:rPr>
              </w:pPr>
              <w:r>
                <w:rPr>
                  <w:noProof/>
                </w:rPr>
                <w:t xml:space="preserve">Scott, C. (2017). Axial Coding. </w:t>
              </w:r>
              <w:r>
                <w:rPr>
                  <w:i/>
                  <w:iCs/>
                  <w:noProof/>
                </w:rPr>
                <w:t>The International Encyclopedia of Communication Research Methods</w:t>
              </w:r>
              <w:r>
                <w:rPr>
                  <w:noProof/>
                </w:rPr>
                <w:t>, 2-3.</w:t>
              </w:r>
            </w:p>
            <w:p w14:paraId="5E60C48B" w14:textId="77777777" w:rsidR="00DE153B" w:rsidRPr="00DE153B" w:rsidRDefault="00DE153B" w:rsidP="00DE153B">
              <w:pPr>
                <w:rPr>
                  <w:lang w:eastAsia="en-US"/>
                </w:rPr>
              </w:pPr>
            </w:p>
            <w:p w14:paraId="52EAF896" w14:textId="77777777" w:rsidR="00170D21" w:rsidRDefault="00170D21" w:rsidP="00170D21">
              <w:pPr>
                <w:pStyle w:val="Bibliography"/>
                <w:ind w:left="720" w:hanging="720"/>
                <w:rPr>
                  <w:noProof/>
                </w:rPr>
              </w:pPr>
              <w:r>
                <w:rPr>
                  <w:noProof/>
                </w:rPr>
                <w:t xml:space="preserve">Sherman, J. (2019). </w:t>
              </w:r>
              <w:r>
                <w:rPr>
                  <w:i/>
                  <w:iCs/>
                  <w:noProof/>
                </w:rPr>
                <w:t>RIGHTS-RESPECTING CORPORATE CULTURE Identifying the cultural norms and values that underpin business respect for human rights.</w:t>
              </w:r>
              <w:r>
                <w:rPr>
                  <w:noProof/>
                </w:rPr>
                <w:t xml:space="preserve"> Shirft.</w:t>
              </w:r>
            </w:p>
            <w:p w14:paraId="1B4F6B96" w14:textId="4160EC3A" w:rsidR="00170D21" w:rsidRDefault="00170D21" w:rsidP="00170D21">
              <w:pPr>
                <w:pStyle w:val="Bibliography"/>
                <w:ind w:left="720" w:hanging="720"/>
                <w:rPr>
                  <w:noProof/>
                </w:rPr>
              </w:pPr>
              <w:r>
                <w:rPr>
                  <w:noProof/>
                </w:rPr>
                <w:lastRenderedPageBreak/>
                <w:t xml:space="preserve">Silva, M. d. (2019). ALIGNED PROJECT MANAGEMENT PRACTICES TO ORGANIZATIONAL CULTURE TYPOLOGIES. </w:t>
              </w:r>
              <w:r>
                <w:rPr>
                  <w:i/>
                  <w:iCs/>
                  <w:noProof/>
                </w:rPr>
                <w:t>International Journal of Engineering</w:t>
              </w:r>
              <w:r>
                <w:rPr>
                  <w:noProof/>
                </w:rPr>
                <w:t>, 41-45.</w:t>
              </w:r>
            </w:p>
            <w:p w14:paraId="3E533DD8" w14:textId="77777777" w:rsidR="00DE153B" w:rsidRPr="00DE153B" w:rsidRDefault="00DE153B" w:rsidP="00DE153B">
              <w:pPr>
                <w:rPr>
                  <w:lang w:eastAsia="en-US"/>
                </w:rPr>
              </w:pPr>
            </w:p>
            <w:p w14:paraId="50DF0BD8" w14:textId="1A7859F8" w:rsidR="00170D21" w:rsidRDefault="00170D21" w:rsidP="00170D21">
              <w:pPr>
                <w:pStyle w:val="Bibliography"/>
                <w:ind w:left="720" w:hanging="720"/>
                <w:rPr>
                  <w:noProof/>
                </w:rPr>
              </w:pPr>
              <w:r>
                <w:rPr>
                  <w:noProof/>
                </w:rPr>
                <w:t>Starosta, J; Chen, G;. (2005). Foundations of intercultural communication. Lanham, Md: University Press of America.</w:t>
              </w:r>
            </w:p>
            <w:p w14:paraId="1620320C" w14:textId="77777777" w:rsidR="00DE153B" w:rsidRPr="00DE153B" w:rsidRDefault="00DE153B" w:rsidP="00DE153B">
              <w:pPr>
                <w:rPr>
                  <w:lang w:eastAsia="en-US"/>
                </w:rPr>
              </w:pPr>
            </w:p>
            <w:p w14:paraId="17D639B5" w14:textId="6C2CBD9D" w:rsidR="00170D21" w:rsidRDefault="00170D21" w:rsidP="00170D21">
              <w:pPr>
                <w:pStyle w:val="Bibliography"/>
                <w:ind w:left="720" w:hanging="720"/>
                <w:rPr>
                  <w:noProof/>
                </w:rPr>
              </w:pPr>
              <w:r>
                <w:rPr>
                  <w:noProof/>
                </w:rPr>
                <w:t xml:space="preserve">Statistics, O. f. (2020). </w:t>
              </w:r>
              <w:r>
                <w:rPr>
                  <w:i/>
                  <w:iCs/>
                  <w:noProof/>
                </w:rPr>
                <w:t>Business insights and impacts on the UK: 19 November 2020</w:t>
              </w:r>
              <w:r>
                <w:rPr>
                  <w:noProof/>
                </w:rPr>
                <w:t>. Retrieved from Office for National Statistics : https://www.ons.gov.uk/businessindustryandtrade/business/businessservices/bulletins/coronavirusandtheeconomicimpactsontheuk/19november2020</w:t>
              </w:r>
            </w:p>
            <w:p w14:paraId="0B732647" w14:textId="77777777" w:rsidR="00DE153B" w:rsidRPr="00DE153B" w:rsidRDefault="00DE153B" w:rsidP="00DE153B">
              <w:pPr>
                <w:rPr>
                  <w:lang w:eastAsia="en-US"/>
                </w:rPr>
              </w:pPr>
            </w:p>
            <w:p w14:paraId="10709F3C" w14:textId="5B90172E" w:rsidR="00170D21" w:rsidRDefault="00170D21" w:rsidP="00170D21">
              <w:pPr>
                <w:pStyle w:val="Bibliography"/>
                <w:ind w:left="720" w:hanging="720"/>
                <w:rPr>
                  <w:noProof/>
                </w:rPr>
              </w:pPr>
              <w:r>
                <w:rPr>
                  <w:noProof/>
                </w:rPr>
                <w:t xml:space="preserve">Surmiak, A. (2018). Confidentiality in Qualitative Research Involving Vulnerable Participants: Researchers' Perspectives. </w:t>
              </w:r>
              <w:r>
                <w:rPr>
                  <w:i/>
                  <w:iCs/>
                  <w:noProof/>
                </w:rPr>
                <w:t>Social Research - Forum Qualitative</w:t>
              </w:r>
              <w:r>
                <w:rPr>
                  <w:noProof/>
                </w:rPr>
                <w:t>.</w:t>
              </w:r>
            </w:p>
            <w:p w14:paraId="41D6320D" w14:textId="77777777" w:rsidR="00DE153B" w:rsidRPr="00DE153B" w:rsidRDefault="00DE153B" w:rsidP="00DE153B">
              <w:pPr>
                <w:rPr>
                  <w:lang w:eastAsia="en-US"/>
                </w:rPr>
              </w:pPr>
            </w:p>
            <w:p w14:paraId="4B998967" w14:textId="514AFD9B" w:rsidR="00170D21" w:rsidRDefault="00170D21" w:rsidP="00170D21">
              <w:pPr>
                <w:pStyle w:val="Bibliography"/>
                <w:ind w:left="720" w:hanging="720"/>
                <w:rPr>
                  <w:noProof/>
                </w:rPr>
              </w:pPr>
              <w:r>
                <w:rPr>
                  <w:noProof/>
                </w:rPr>
                <w:t>Telegraph, T. (2021, February 15). Retrieved from The Telegraph News: https://www.telegraph.co.uk/news/2021/02/15/over-50s-job-losses-soar-coronavirus-bites-still-come/</w:t>
              </w:r>
            </w:p>
            <w:p w14:paraId="44EFF7D4" w14:textId="77777777" w:rsidR="00DE153B" w:rsidRPr="00DE153B" w:rsidRDefault="00DE153B" w:rsidP="00DE153B">
              <w:pPr>
                <w:rPr>
                  <w:lang w:eastAsia="en-US"/>
                </w:rPr>
              </w:pPr>
            </w:p>
            <w:p w14:paraId="5C390EA1" w14:textId="450355A9" w:rsidR="00170D21" w:rsidRDefault="00170D21" w:rsidP="00170D21">
              <w:pPr>
                <w:pStyle w:val="Bibliography"/>
                <w:ind w:left="720" w:hanging="720"/>
                <w:rPr>
                  <w:noProof/>
                </w:rPr>
              </w:pPr>
              <w:r>
                <w:rPr>
                  <w:noProof/>
                </w:rPr>
                <w:t xml:space="preserve">V, B. V. (2006). Using thematic analysis in psychology. </w:t>
              </w:r>
              <w:r>
                <w:rPr>
                  <w:i/>
                  <w:iCs/>
                  <w:noProof/>
                </w:rPr>
                <w:t>Qualitative Research in Psychology</w:t>
              </w:r>
              <w:r>
                <w:rPr>
                  <w:noProof/>
                </w:rPr>
                <w:t>, 70-100.</w:t>
              </w:r>
            </w:p>
            <w:p w14:paraId="2BF9FF79" w14:textId="77777777" w:rsidR="00DE153B" w:rsidRPr="00DE153B" w:rsidRDefault="00DE153B" w:rsidP="00DE153B">
              <w:pPr>
                <w:rPr>
                  <w:lang w:eastAsia="en-US"/>
                </w:rPr>
              </w:pPr>
            </w:p>
            <w:p w14:paraId="13F32B01" w14:textId="30CA9EF2" w:rsidR="00170D21" w:rsidRDefault="00170D21" w:rsidP="00170D21">
              <w:pPr>
                <w:pStyle w:val="Bibliography"/>
                <w:ind w:left="720" w:hanging="720"/>
                <w:rPr>
                  <w:noProof/>
                </w:rPr>
              </w:pPr>
              <w:r>
                <w:rPr>
                  <w:noProof/>
                </w:rPr>
                <w:t xml:space="preserve">Vadi, M., &amp; Allik, J. (2002). Collectivism And Its Consequences For Organizational Culture. </w:t>
              </w:r>
              <w:r>
                <w:rPr>
                  <w:i/>
                  <w:iCs/>
                  <w:noProof/>
                </w:rPr>
                <w:t>Faculty of Economics and Business Administration</w:t>
              </w:r>
              <w:r>
                <w:rPr>
                  <w:noProof/>
                </w:rPr>
                <w:t>, 1-10.</w:t>
              </w:r>
            </w:p>
            <w:p w14:paraId="68408985" w14:textId="77777777" w:rsidR="00DE153B" w:rsidRPr="00DE153B" w:rsidRDefault="00DE153B" w:rsidP="00DE153B">
              <w:pPr>
                <w:rPr>
                  <w:lang w:eastAsia="en-US"/>
                </w:rPr>
              </w:pPr>
            </w:p>
            <w:p w14:paraId="72C58A25" w14:textId="0EE8AAD5" w:rsidR="00170D21" w:rsidRDefault="00170D21" w:rsidP="00170D21">
              <w:pPr>
                <w:pStyle w:val="Bibliography"/>
                <w:ind w:left="720" w:hanging="720"/>
                <w:rPr>
                  <w:noProof/>
                </w:rPr>
              </w:pPr>
              <w:r>
                <w:rPr>
                  <w:noProof/>
                </w:rPr>
                <w:t xml:space="preserve">Vaus, D. (2014). </w:t>
              </w:r>
              <w:r>
                <w:rPr>
                  <w:i/>
                  <w:iCs/>
                  <w:noProof/>
                </w:rPr>
                <w:t>Surveys in Social Research.</w:t>
              </w:r>
              <w:r>
                <w:rPr>
                  <w:noProof/>
                </w:rPr>
                <w:t xml:space="preserve"> Australia: UCL PRESS.</w:t>
              </w:r>
            </w:p>
            <w:p w14:paraId="0EEE55FE" w14:textId="77777777" w:rsidR="00DE153B" w:rsidRPr="00DE153B" w:rsidRDefault="00DE153B" w:rsidP="00DE153B">
              <w:pPr>
                <w:rPr>
                  <w:lang w:eastAsia="en-US"/>
                </w:rPr>
              </w:pPr>
            </w:p>
            <w:p w14:paraId="1F51A3E8" w14:textId="6865B5FB" w:rsidR="00170D21" w:rsidRDefault="00170D21" w:rsidP="00170D21">
              <w:pPr>
                <w:pStyle w:val="Bibliography"/>
                <w:ind w:left="720" w:hanging="720"/>
                <w:rPr>
                  <w:noProof/>
                </w:rPr>
              </w:pPr>
              <w:r>
                <w:rPr>
                  <w:noProof/>
                </w:rPr>
                <w:t xml:space="preserve">Wingard, J. (2020, March 2013). </w:t>
              </w:r>
              <w:r>
                <w:rPr>
                  <w:i/>
                  <w:iCs/>
                  <w:noProof/>
                </w:rPr>
                <w:t>Forbes</w:t>
              </w:r>
              <w:r>
                <w:rPr>
                  <w:noProof/>
                </w:rPr>
                <w:t>. Retrieved from https://www.forbes.com/sites/jasonwingard/2020/03/13/team-working-at-home-because-of-coronavirus-heres-how-to-lead-them-effectively/</w:t>
              </w:r>
            </w:p>
            <w:p w14:paraId="21034DAE" w14:textId="77777777" w:rsidR="00DE153B" w:rsidRPr="00DE153B" w:rsidRDefault="00DE153B" w:rsidP="00DE153B">
              <w:pPr>
                <w:rPr>
                  <w:lang w:eastAsia="en-US"/>
                </w:rPr>
              </w:pPr>
            </w:p>
            <w:p w14:paraId="1A09B581" w14:textId="16C7CA7B" w:rsidR="00170D21" w:rsidRDefault="00170D21" w:rsidP="00170D21">
              <w:pPr>
                <w:pStyle w:val="Bibliography"/>
                <w:ind w:left="720" w:hanging="720"/>
                <w:rPr>
                  <w:noProof/>
                </w:rPr>
              </w:pPr>
              <w:r>
                <w:rPr>
                  <w:noProof/>
                </w:rPr>
                <w:t xml:space="preserve">Zaharna, R. (2000). Intercultural communication and international public relations: Exploring parallels. </w:t>
              </w:r>
              <w:r>
                <w:rPr>
                  <w:i/>
                  <w:iCs/>
                  <w:noProof/>
                </w:rPr>
                <w:t>Communication Quarterly</w:t>
              </w:r>
              <w:r>
                <w:rPr>
                  <w:noProof/>
                </w:rPr>
                <w:t>, 80-100.</w:t>
              </w:r>
            </w:p>
            <w:p w14:paraId="09AF81FD" w14:textId="77777777" w:rsidR="00DE153B" w:rsidRPr="00DE153B" w:rsidRDefault="00DE153B" w:rsidP="00DE153B">
              <w:pPr>
                <w:rPr>
                  <w:lang w:eastAsia="en-US"/>
                </w:rPr>
              </w:pPr>
            </w:p>
            <w:p w14:paraId="0184CE83" w14:textId="77777777" w:rsidR="00170D21" w:rsidRDefault="00170D21" w:rsidP="00170D21">
              <w:pPr>
                <w:pStyle w:val="Bibliography"/>
                <w:ind w:left="720" w:hanging="720"/>
                <w:rPr>
                  <w:noProof/>
                </w:rPr>
              </w:pPr>
              <w:r>
                <w:rPr>
                  <w:noProof/>
                </w:rPr>
                <w:t xml:space="preserve">Zoom. (2020). </w:t>
              </w:r>
              <w:r>
                <w:rPr>
                  <w:i/>
                  <w:iCs/>
                  <w:noProof/>
                </w:rPr>
                <w:t>How to Adapt Company Culture for Remote Work.</w:t>
              </w:r>
              <w:r>
                <w:rPr>
                  <w:noProof/>
                </w:rPr>
                <w:t xml:space="preserve"> Distribute Consulting.</w:t>
              </w:r>
            </w:p>
            <w:p w14:paraId="05B57559" w14:textId="253F4682" w:rsidR="008F5BC7" w:rsidRDefault="008F5BC7" w:rsidP="00DE153B">
              <w:r w:rsidRPr="008F5BC7">
                <w:rPr>
                  <w:b/>
                  <w:bCs/>
                  <w:noProof/>
                </w:rPr>
                <w:fldChar w:fldCharType="end"/>
              </w:r>
            </w:p>
          </w:sdtContent>
        </w:sdt>
      </w:sdtContent>
    </w:sdt>
    <w:p w14:paraId="1074FF86" w14:textId="737B6F6C" w:rsidR="00283F5C" w:rsidRDefault="00283F5C">
      <w:pPr>
        <w:rPr>
          <w:b/>
          <w:bCs/>
          <w:color w:val="000000" w:themeColor="text1"/>
        </w:rPr>
      </w:pPr>
    </w:p>
    <w:p w14:paraId="616E87D4" w14:textId="685DCB1F" w:rsidR="00283F5C" w:rsidRDefault="00283F5C">
      <w:pPr>
        <w:rPr>
          <w:b/>
          <w:bCs/>
          <w:color w:val="000000" w:themeColor="text1"/>
        </w:rPr>
      </w:pPr>
    </w:p>
    <w:p w14:paraId="075A729A" w14:textId="33EB304C" w:rsidR="00283F5C" w:rsidRDefault="00283F5C">
      <w:pPr>
        <w:rPr>
          <w:b/>
          <w:bCs/>
          <w:color w:val="000000" w:themeColor="text1"/>
        </w:rPr>
      </w:pPr>
    </w:p>
    <w:p w14:paraId="60A8AFD8" w14:textId="5AD31152" w:rsidR="00283F5C" w:rsidRDefault="00283F5C">
      <w:pPr>
        <w:rPr>
          <w:b/>
          <w:bCs/>
          <w:color w:val="000000" w:themeColor="text1"/>
        </w:rPr>
      </w:pPr>
    </w:p>
    <w:p w14:paraId="6E4C4DA1" w14:textId="004B0756" w:rsidR="004E0C1E" w:rsidRDefault="004E0C1E">
      <w:pPr>
        <w:rPr>
          <w:b/>
          <w:bCs/>
          <w:color w:val="000000" w:themeColor="text1"/>
        </w:rPr>
      </w:pPr>
    </w:p>
    <w:p w14:paraId="59652CCE" w14:textId="1974CE61" w:rsidR="004E0C1E" w:rsidRDefault="004E0C1E">
      <w:pPr>
        <w:rPr>
          <w:b/>
          <w:bCs/>
          <w:color w:val="000000" w:themeColor="text1"/>
        </w:rPr>
      </w:pPr>
    </w:p>
    <w:p w14:paraId="311E248C" w14:textId="6C6CE95F" w:rsidR="004E0C1E" w:rsidRDefault="004E0C1E">
      <w:pPr>
        <w:rPr>
          <w:b/>
          <w:bCs/>
          <w:color w:val="000000" w:themeColor="text1"/>
        </w:rPr>
      </w:pPr>
    </w:p>
    <w:p w14:paraId="2941CB89" w14:textId="5C2A2182" w:rsidR="004E0C1E" w:rsidRDefault="004E0C1E">
      <w:pPr>
        <w:rPr>
          <w:b/>
          <w:bCs/>
          <w:color w:val="000000" w:themeColor="text1"/>
        </w:rPr>
      </w:pPr>
    </w:p>
    <w:p w14:paraId="575450CA" w14:textId="58AC4A0C" w:rsidR="004E0C1E" w:rsidRDefault="004E0C1E">
      <w:pPr>
        <w:rPr>
          <w:b/>
          <w:bCs/>
          <w:color w:val="000000" w:themeColor="text1"/>
        </w:rPr>
      </w:pPr>
    </w:p>
    <w:p w14:paraId="64A18114" w14:textId="22E1CA7D" w:rsidR="004E0C1E" w:rsidRDefault="004E0C1E">
      <w:pPr>
        <w:rPr>
          <w:b/>
          <w:bCs/>
          <w:color w:val="000000" w:themeColor="text1"/>
        </w:rPr>
      </w:pPr>
    </w:p>
    <w:p w14:paraId="4B21D84E" w14:textId="6C73F955" w:rsidR="004E0C1E" w:rsidRDefault="004E0C1E">
      <w:pPr>
        <w:rPr>
          <w:b/>
          <w:bCs/>
          <w:color w:val="000000" w:themeColor="text1"/>
        </w:rPr>
      </w:pPr>
    </w:p>
    <w:p w14:paraId="38311948" w14:textId="4EA3AC1B" w:rsidR="004E0C1E" w:rsidRDefault="004E0C1E">
      <w:pPr>
        <w:rPr>
          <w:b/>
          <w:bCs/>
          <w:color w:val="000000" w:themeColor="text1"/>
        </w:rPr>
      </w:pPr>
    </w:p>
    <w:p w14:paraId="26838694" w14:textId="77777777" w:rsidR="004E0C1E" w:rsidRDefault="004E0C1E">
      <w:pPr>
        <w:rPr>
          <w:b/>
          <w:bCs/>
          <w:color w:val="000000" w:themeColor="text1"/>
        </w:rPr>
      </w:pPr>
    </w:p>
    <w:p w14:paraId="10BD15F8" w14:textId="5F49C2B8" w:rsidR="00983F2F" w:rsidRDefault="00AF75E4" w:rsidP="00983F2F">
      <w:pPr>
        <w:pStyle w:val="Heading1"/>
        <w:jc w:val="center"/>
        <w:rPr>
          <w:rFonts w:ascii="Times New Roman" w:hAnsi="Times New Roman" w:cs="Times New Roman"/>
          <w:b w:val="0"/>
          <w:bCs w:val="0"/>
          <w:color w:val="000000" w:themeColor="text1"/>
          <w:sz w:val="32"/>
          <w:szCs w:val="32"/>
          <w:u w:val="single"/>
        </w:rPr>
      </w:pPr>
      <w:bookmarkStart w:id="90" w:name="_Toc69732268"/>
      <w:bookmarkStart w:id="91" w:name="_Toc69736863"/>
      <w:r w:rsidRPr="00514DF3">
        <w:rPr>
          <w:rFonts w:ascii="Times New Roman" w:hAnsi="Times New Roman" w:cs="Times New Roman"/>
          <w:b w:val="0"/>
          <w:bCs w:val="0"/>
          <w:color w:val="000000" w:themeColor="text1"/>
          <w:sz w:val="32"/>
          <w:szCs w:val="32"/>
          <w:u w:val="single"/>
        </w:rPr>
        <w:lastRenderedPageBreak/>
        <w:t>Chapter Seven</w:t>
      </w:r>
      <w:r w:rsidR="00D44F08" w:rsidRPr="00514DF3">
        <w:rPr>
          <w:rFonts w:ascii="Times New Roman" w:hAnsi="Times New Roman" w:cs="Times New Roman"/>
          <w:b w:val="0"/>
          <w:bCs w:val="0"/>
          <w:color w:val="000000" w:themeColor="text1"/>
          <w:sz w:val="32"/>
          <w:szCs w:val="32"/>
          <w:u w:val="single"/>
        </w:rPr>
        <w:t>:</w:t>
      </w:r>
      <w:r w:rsidR="00241EA5" w:rsidRPr="00514DF3">
        <w:rPr>
          <w:rFonts w:ascii="Times New Roman" w:hAnsi="Times New Roman" w:cs="Times New Roman"/>
          <w:b w:val="0"/>
          <w:bCs w:val="0"/>
          <w:color w:val="000000" w:themeColor="text1"/>
          <w:sz w:val="32"/>
          <w:szCs w:val="32"/>
          <w:u w:val="single"/>
        </w:rPr>
        <w:t xml:space="preserve"> </w:t>
      </w:r>
      <w:r w:rsidR="004E0C1E" w:rsidRPr="00514DF3">
        <w:rPr>
          <w:rFonts w:ascii="Times New Roman" w:hAnsi="Times New Roman" w:cs="Times New Roman"/>
          <w:b w:val="0"/>
          <w:bCs w:val="0"/>
          <w:color w:val="000000" w:themeColor="text1"/>
          <w:sz w:val="32"/>
          <w:szCs w:val="32"/>
          <w:u w:val="single"/>
        </w:rPr>
        <w:t>Appendices</w:t>
      </w:r>
      <w:bookmarkEnd w:id="90"/>
      <w:bookmarkEnd w:id="91"/>
    </w:p>
    <w:p w14:paraId="2BBFEF60" w14:textId="77777777" w:rsidR="00983F2F" w:rsidRPr="00983F2F" w:rsidRDefault="00983F2F" w:rsidP="00983F2F">
      <w:pPr>
        <w:rPr>
          <w:lang w:val="en-US" w:eastAsia="en-US" w:bidi="en-US"/>
        </w:rPr>
      </w:pPr>
    </w:p>
    <w:p w14:paraId="0D072CBC" w14:textId="375C5342" w:rsidR="00983F2F" w:rsidRPr="00D44F08" w:rsidRDefault="00983F2F" w:rsidP="004F7751">
      <w:pPr>
        <w:pStyle w:val="Heading2"/>
        <w:jc w:val="both"/>
        <w:rPr>
          <w:rFonts w:ascii="Times New Roman" w:hAnsi="Times New Roman" w:cs="Times New Roman"/>
          <w:b/>
          <w:bCs/>
          <w:color w:val="000000" w:themeColor="text1"/>
          <w:sz w:val="24"/>
          <w:szCs w:val="24"/>
        </w:rPr>
      </w:pPr>
      <w:bookmarkStart w:id="92" w:name="_Toc69732270"/>
      <w:bookmarkStart w:id="93" w:name="_Toc69736866"/>
      <w:r w:rsidRPr="00D44F08">
        <w:rPr>
          <w:rFonts w:ascii="Times New Roman" w:hAnsi="Times New Roman" w:cs="Times New Roman"/>
          <w:b/>
          <w:bCs/>
          <w:color w:val="000000" w:themeColor="text1"/>
          <w:sz w:val="24"/>
          <w:szCs w:val="24"/>
        </w:rPr>
        <w:t xml:space="preserve">Appendix </w:t>
      </w:r>
      <w:r>
        <w:rPr>
          <w:rFonts w:ascii="Times New Roman" w:hAnsi="Times New Roman" w:cs="Times New Roman"/>
          <w:b/>
          <w:bCs/>
          <w:color w:val="000000" w:themeColor="text1"/>
          <w:sz w:val="24"/>
          <w:szCs w:val="24"/>
        </w:rPr>
        <w:t>1</w:t>
      </w:r>
      <w:r w:rsidRPr="00D44F08">
        <w:rPr>
          <w:rFonts w:ascii="Times New Roman" w:hAnsi="Times New Roman" w:cs="Times New Roman"/>
          <w:b/>
          <w:bCs/>
          <w:color w:val="000000" w:themeColor="text1"/>
          <w:sz w:val="24"/>
          <w:szCs w:val="24"/>
        </w:rPr>
        <w:t>: Interviews coding and extracts.</w:t>
      </w:r>
      <w:bookmarkEnd w:id="92"/>
      <w:bookmarkEnd w:id="93"/>
    </w:p>
    <w:p w14:paraId="674BD387" w14:textId="77777777" w:rsidR="00983F2F" w:rsidRDefault="00983F2F" w:rsidP="00983F2F">
      <w:pPr>
        <w:rPr>
          <w:b/>
          <w:bCs/>
          <w:color w:val="000000" w:themeColor="text1"/>
        </w:rPr>
      </w:pPr>
    </w:p>
    <w:tbl>
      <w:tblPr>
        <w:tblStyle w:val="TableGrid"/>
        <w:tblW w:w="10490" w:type="dxa"/>
        <w:tblInd w:w="-856" w:type="dxa"/>
        <w:tblLook w:val="04A0" w:firstRow="1" w:lastRow="0" w:firstColumn="1" w:lastColumn="0" w:noHBand="0" w:noVBand="1"/>
      </w:tblPr>
      <w:tblGrid>
        <w:gridCol w:w="1985"/>
        <w:gridCol w:w="8505"/>
      </w:tblGrid>
      <w:tr w:rsidR="00983F2F" w:rsidRPr="001E7EC5" w14:paraId="1FC2C02A" w14:textId="77777777" w:rsidTr="00227E7C">
        <w:trPr>
          <w:trHeight w:val="650"/>
        </w:trPr>
        <w:tc>
          <w:tcPr>
            <w:tcW w:w="1985" w:type="dxa"/>
          </w:tcPr>
          <w:p w14:paraId="62FEDAD3" w14:textId="77777777" w:rsidR="00983F2F" w:rsidRPr="00241EA5" w:rsidRDefault="00983F2F" w:rsidP="00227E7C">
            <w:pPr>
              <w:shd w:val="clear" w:color="auto" w:fill="FFFFFF" w:themeFill="background1"/>
              <w:rPr>
                <w:b/>
                <w:bCs/>
                <w:sz w:val="22"/>
                <w:szCs w:val="22"/>
              </w:rPr>
            </w:pPr>
            <w:r w:rsidRPr="00241EA5">
              <w:rPr>
                <w:b/>
                <w:bCs/>
                <w:sz w:val="22"/>
                <w:szCs w:val="22"/>
              </w:rPr>
              <w:t>Thematic Group</w:t>
            </w:r>
          </w:p>
        </w:tc>
        <w:tc>
          <w:tcPr>
            <w:tcW w:w="8505" w:type="dxa"/>
          </w:tcPr>
          <w:p w14:paraId="661DC95C" w14:textId="77777777" w:rsidR="00983F2F" w:rsidRPr="00241EA5" w:rsidRDefault="00983F2F" w:rsidP="00227E7C">
            <w:pPr>
              <w:shd w:val="clear" w:color="auto" w:fill="FFFFFF" w:themeFill="background1"/>
              <w:rPr>
                <w:b/>
                <w:bCs/>
                <w:sz w:val="22"/>
                <w:szCs w:val="22"/>
                <w:vertAlign w:val="superscript"/>
              </w:rPr>
            </w:pPr>
            <w:r w:rsidRPr="00241EA5">
              <w:rPr>
                <w:b/>
                <w:bCs/>
                <w:sz w:val="22"/>
                <w:szCs w:val="22"/>
              </w:rPr>
              <w:t>Interview Extracts</w:t>
            </w:r>
          </w:p>
        </w:tc>
      </w:tr>
      <w:tr w:rsidR="00983F2F" w:rsidRPr="009D587B" w14:paraId="3D6D828D" w14:textId="77777777" w:rsidTr="00227E7C">
        <w:trPr>
          <w:trHeight w:val="650"/>
        </w:trPr>
        <w:tc>
          <w:tcPr>
            <w:tcW w:w="1985" w:type="dxa"/>
          </w:tcPr>
          <w:p w14:paraId="0D52DAC3" w14:textId="77777777" w:rsidR="00983F2F" w:rsidRPr="00241EA5" w:rsidRDefault="00983F2F" w:rsidP="00227E7C">
            <w:pPr>
              <w:shd w:val="clear" w:color="auto" w:fill="FFFFFF" w:themeFill="background1"/>
              <w:rPr>
                <w:sz w:val="20"/>
                <w:szCs w:val="20"/>
              </w:rPr>
            </w:pPr>
            <w:r w:rsidRPr="00241EA5">
              <w:rPr>
                <w:sz w:val="20"/>
                <w:szCs w:val="20"/>
              </w:rPr>
              <w:t>Balance of work life</w:t>
            </w:r>
          </w:p>
        </w:tc>
        <w:tc>
          <w:tcPr>
            <w:tcW w:w="8505" w:type="dxa"/>
            <w:shd w:val="clear" w:color="auto" w:fill="FFFFFF" w:themeFill="background1"/>
          </w:tcPr>
          <w:p w14:paraId="3E9F139A" w14:textId="77777777" w:rsidR="00983F2F" w:rsidRPr="00241EA5" w:rsidRDefault="00983F2F" w:rsidP="00227E7C">
            <w:pPr>
              <w:shd w:val="clear" w:color="auto" w:fill="FFFFFF" w:themeFill="background1"/>
              <w:rPr>
                <w:i/>
                <w:iCs/>
                <w:sz w:val="20"/>
                <w:szCs w:val="20"/>
              </w:rPr>
            </w:pPr>
            <w:r w:rsidRPr="00124116">
              <w:rPr>
                <w:i/>
                <w:iCs/>
                <w:sz w:val="20"/>
                <w:szCs w:val="20"/>
              </w:rPr>
              <w:t>. In the first period, there was a collective feeling a feeling of collectivist of collective aims in our team. This was because all employees felt they had more free time to go jogging, complete housework whilst working and take care of their children</w:t>
            </w:r>
            <w:r w:rsidRPr="00241EA5">
              <w:rPr>
                <w:i/>
                <w:iCs/>
                <w:sz w:val="20"/>
                <w:szCs w:val="20"/>
              </w:rPr>
              <w:t xml:space="preserve"> (2).</w:t>
            </w:r>
          </w:p>
          <w:p w14:paraId="77BFCD97" w14:textId="77777777" w:rsidR="00983F2F" w:rsidRPr="00241EA5" w:rsidRDefault="00983F2F" w:rsidP="00227E7C">
            <w:pPr>
              <w:shd w:val="clear" w:color="auto" w:fill="FFFFFF" w:themeFill="background1"/>
              <w:rPr>
                <w:i/>
                <w:iCs/>
                <w:sz w:val="20"/>
                <w:szCs w:val="20"/>
              </w:rPr>
            </w:pPr>
          </w:p>
          <w:p w14:paraId="143F011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All staff have appreciated the flexibility to work remotely – cutting back on commuting time and allowing them time to spend time with families who are also </w:t>
            </w:r>
            <w:r w:rsidRPr="00241EA5">
              <w:rPr>
                <w:i/>
                <w:iCs/>
                <w:sz w:val="20"/>
                <w:szCs w:val="20"/>
              </w:rPr>
              <w:t>affected (3)’’</w:t>
            </w:r>
          </w:p>
          <w:p w14:paraId="501A4E56" w14:textId="77777777" w:rsidR="00983F2F" w:rsidRPr="00241EA5" w:rsidRDefault="00983F2F" w:rsidP="00227E7C">
            <w:pPr>
              <w:shd w:val="clear" w:color="auto" w:fill="FFFFFF" w:themeFill="background1"/>
              <w:rPr>
                <w:i/>
                <w:iCs/>
                <w:sz w:val="20"/>
                <w:szCs w:val="20"/>
              </w:rPr>
            </w:pPr>
          </w:p>
          <w:p w14:paraId="1C3C17CE"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during the first phase of lockdown we saw a lot of innovation from staff members as employees were satisfied with a new change of environment where they could balance both work and home life (4)’’ </w:t>
            </w:r>
          </w:p>
          <w:p w14:paraId="4869F627" w14:textId="77777777" w:rsidR="00983F2F" w:rsidRPr="00241EA5" w:rsidRDefault="00983F2F" w:rsidP="00227E7C">
            <w:pPr>
              <w:shd w:val="clear" w:color="auto" w:fill="FFFFFF" w:themeFill="background1"/>
              <w:rPr>
                <w:i/>
                <w:iCs/>
                <w:sz w:val="20"/>
                <w:szCs w:val="20"/>
              </w:rPr>
            </w:pPr>
          </w:p>
          <w:p w14:paraId="2415187A"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This home structure also allows quality of life to be a bit easier as there can be things completed in the home simultaneously, such as laundry</w:t>
            </w:r>
            <w:r w:rsidRPr="00241EA5">
              <w:rPr>
                <w:i/>
                <w:iCs/>
                <w:sz w:val="20"/>
                <w:szCs w:val="20"/>
              </w:rPr>
              <w:t>. Remote working also saved the long commuting time for employees, which had a positive influence financially (4)</w:t>
            </w:r>
            <w:r w:rsidRPr="00124116">
              <w:rPr>
                <w:rFonts w:eastAsia="Calibri Light"/>
                <w:i/>
                <w:iCs/>
                <w:sz w:val="20"/>
                <w:szCs w:val="20"/>
              </w:rPr>
              <w:t>’</w:t>
            </w:r>
          </w:p>
          <w:p w14:paraId="5858BFC9" w14:textId="77777777" w:rsidR="00983F2F" w:rsidRPr="00124116" w:rsidRDefault="00983F2F" w:rsidP="00227E7C">
            <w:pPr>
              <w:shd w:val="clear" w:color="auto" w:fill="FFFFFF" w:themeFill="background1"/>
              <w:rPr>
                <w:rFonts w:eastAsia="Calibri Light"/>
                <w:i/>
                <w:iCs/>
                <w:sz w:val="20"/>
                <w:szCs w:val="20"/>
              </w:rPr>
            </w:pPr>
            <w:r w:rsidRPr="00124116">
              <w:rPr>
                <w:rFonts w:eastAsia="Calibri Light"/>
                <w:i/>
                <w:iCs/>
                <w:sz w:val="20"/>
                <w:szCs w:val="20"/>
              </w:rPr>
              <w:t>’</w:t>
            </w:r>
          </w:p>
          <w:p w14:paraId="5FC2561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business has allowed for more flexible </w:t>
            </w:r>
            <w:r w:rsidRPr="00241EA5">
              <w:rPr>
                <w:i/>
                <w:iCs/>
                <w:sz w:val="20"/>
                <w:szCs w:val="20"/>
              </w:rPr>
              <w:t>working;</w:t>
            </w:r>
            <w:r w:rsidRPr="00124116">
              <w:rPr>
                <w:i/>
                <w:iCs/>
                <w:sz w:val="20"/>
                <w:szCs w:val="20"/>
              </w:rPr>
              <w:t xml:space="preserve"> the standard 9 to 5 approach has been reduced allowing people to work around their lifestyle during the pandemic this is something that is also likely to stay within the company</w:t>
            </w:r>
            <w:r w:rsidRPr="00241EA5">
              <w:rPr>
                <w:i/>
                <w:iCs/>
                <w:sz w:val="20"/>
                <w:szCs w:val="20"/>
              </w:rPr>
              <w:t xml:space="preserve"> (6)’’</w:t>
            </w:r>
          </w:p>
        </w:tc>
      </w:tr>
      <w:tr w:rsidR="00983F2F" w:rsidRPr="009D587B" w14:paraId="68B50501" w14:textId="77777777" w:rsidTr="00227E7C">
        <w:trPr>
          <w:trHeight w:val="650"/>
        </w:trPr>
        <w:tc>
          <w:tcPr>
            <w:tcW w:w="1985" w:type="dxa"/>
          </w:tcPr>
          <w:p w14:paraId="2D363F07" w14:textId="77777777" w:rsidR="00983F2F" w:rsidRPr="00241EA5" w:rsidRDefault="00983F2F" w:rsidP="00227E7C">
            <w:pPr>
              <w:shd w:val="clear" w:color="auto" w:fill="FFFFFF" w:themeFill="background1"/>
              <w:rPr>
                <w:sz w:val="20"/>
                <w:szCs w:val="20"/>
              </w:rPr>
            </w:pPr>
            <w:r w:rsidRPr="00241EA5">
              <w:rPr>
                <w:sz w:val="20"/>
                <w:szCs w:val="20"/>
              </w:rPr>
              <w:t>Workplace relationships</w:t>
            </w:r>
          </w:p>
        </w:tc>
        <w:tc>
          <w:tcPr>
            <w:tcW w:w="8505" w:type="dxa"/>
            <w:shd w:val="clear" w:color="auto" w:fill="FFFFFF" w:themeFill="background1"/>
          </w:tcPr>
          <w:p w14:paraId="151CC749"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 xml:space="preserve"> It is </w:t>
            </w:r>
            <w:r w:rsidRPr="00241EA5">
              <w:rPr>
                <w:i/>
                <w:iCs/>
                <w:sz w:val="20"/>
                <w:szCs w:val="20"/>
              </w:rPr>
              <w:t xml:space="preserve">the </w:t>
            </w:r>
            <w:r w:rsidRPr="00124116">
              <w:rPr>
                <w:i/>
                <w:iCs/>
                <w:sz w:val="20"/>
                <w:szCs w:val="20"/>
              </w:rPr>
              <w:t>people and the</w:t>
            </w:r>
            <w:r w:rsidRPr="00241EA5">
              <w:rPr>
                <w:i/>
                <w:iCs/>
                <w:sz w:val="20"/>
                <w:szCs w:val="20"/>
              </w:rPr>
              <w:t>ir</w:t>
            </w:r>
            <w:r w:rsidRPr="00124116">
              <w:rPr>
                <w:i/>
                <w:iCs/>
                <w:sz w:val="20"/>
                <w:szCs w:val="20"/>
              </w:rPr>
              <w:t xml:space="preserve"> quality of relationships which make</w:t>
            </w:r>
            <w:r w:rsidRPr="00241EA5">
              <w:rPr>
                <w:i/>
                <w:iCs/>
                <w:sz w:val="20"/>
                <w:szCs w:val="20"/>
              </w:rPr>
              <w:t>s</w:t>
            </w:r>
            <w:r w:rsidRPr="00124116">
              <w:rPr>
                <w:i/>
                <w:iCs/>
                <w:sz w:val="20"/>
                <w:szCs w:val="20"/>
              </w:rPr>
              <w:t xml:space="preserve"> the difference</w:t>
            </w:r>
            <w:r w:rsidRPr="00241EA5">
              <w:rPr>
                <w:i/>
                <w:iCs/>
                <w:sz w:val="20"/>
                <w:szCs w:val="20"/>
              </w:rPr>
              <w:t xml:space="preserve"> to an </w:t>
            </w:r>
            <w:r w:rsidRPr="00241EA5">
              <w:rPr>
                <w:i/>
                <w:iCs/>
                <w:sz w:val="20"/>
                <w:szCs w:val="20"/>
                <w:shd w:val="clear" w:color="auto" w:fill="FFFFFF" w:themeFill="background1"/>
              </w:rPr>
              <w:t>organisation (1)’’</w:t>
            </w:r>
          </w:p>
          <w:p w14:paraId="0C1609E6"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‘Organisations consist of </w:t>
            </w:r>
            <w:r w:rsidRPr="00241EA5">
              <w:rPr>
                <w:i/>
                <w:iCs/>
                <w:sz w:val="20"/>
                <w:szCs w:val="20"/>
              </w:rPr>
              <w:t>people;</w:t>
            </w:r>
            <w:r w:rsidRPr="00124116">
              <w:rPr>
                <w:i/>
                <w:iCs/>
                <w:sz w:val="20"/>
                <w:szCs w:val="20"/>
              </w:rPr>
              <w:t xml:space="preserve"> people have relationships and it is the quality of those relationships which determine the success of the organisation</w:t>
            </w:r>
            <w:r w:rsidRPr="00241EA5">
              <w:rPr>
                <w:i/>
                <w:iCs/>
                <w:sz w:val="20"/>
                <w:szCs w:val="20"/>
              </w:rPr>
              <w:t xml:space="preserve"> (1)</w:t>
            </w:r>
            <w:r w:rsidRPr="00124116">
              <w:rPr>
                <w:i/>
                <w:iCs/>
                <w:sz w:val="20"/>
                <w:szCs w:val="20"/>
              </w:rPr>
              <w:t>’’</w:t>
            </w:r>
          </w:p>
          <w:p w14:paraId="44866FE1" w14:textId="77777777" w:rsidR="00983F2F" w:rsidRPr="00241EA5" w:rsidRDefault="00983F2F" w:rsidP="00227E7C">
            <w:pPr>
              <w:shd w:val="clear" w:color="auto" w:fill="FFFFFF" w:themeFill="background1"/>
              <w:rPr>
                <w:i/>
                <w:iCs/>
                <w:sz w:val="20"/>
                <w:szCs w:val="20"/>
              </w:rPr>
            </w:pPr>
            <w:r w:rsidRPr="00241EA5">
              <w:rPr>
                <w:i/>
                <w:iCs/>
                <w:sz w:val="20"/>
                <w:szCs w:val="20"/>
              </w:rPr>
              <w:t>‘’ I</w:t>
            </w:r>
            <w:r w:rsidRPr="00124116">
              <w:rPr>
                <w:i/>
                <w:iCs/>
                <w:sz w:val="20"/>
                <w:szCs w:val="20"/>
              </w:rPr>
              <w:t xml:space="preserve"> lead/manage knowledge workers and I agree, you must show trust, which is invariably repaid through the quality of relationships and the results achieved by individuals, the team and the organisation as a whole</w:t>
            </w:r>
            <w:r w:rsidRPr="00241EA5">
              <w:rPr>
                <w:i/>
                <w:iCs/>
                <w:sz w:val="20"/>
                <w:szCs w:val="20"/>
              </w:rPr>
              <w:t xml:space="preserve"> (1)</w:t>
            </w:r>
            <w:r w:rsidRPr="00124116">
              <w:rPr>
                <w:i/>
                <w:iCs/>
                <w:sz w:val="20"/>
                <w:szCs w:val="20"/>
              </w:rPr>
              <w:t>’’</w:t>
            </w:r>
          </w:p>
          <w:p w14:paraId="747EF4D5"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we are fed up with the lack of interaction and not being able to coach employee</w:t>
            </w:r>
            <w:r w:rsidRPr="00241EA5">
              <w:rPr>
                <w:i/>
                <w:iCs/>
                <w:sz w:val="20"/>
                <w:szCs w:val="20"/>
              </w:rPr>
              <w:t>s effectively as coaching virtually is not as effective (2)’’</w:t>
            </w:r>
          </w:p>
          <w:p w14:paraId="45839760" w14:textId="77777777" w:rsidR="00983F2F" w:rsidRPr="00241EA5" w:rsidRDefault="00983F2F" w:rsidP="00227E7C">
            <w:pPr>
              <w:shd w:val="clear" w:color="auto" w:fill="FFFFFF" w:themeFill="background1"/>
              <w:rPr>
                <w:i/>
                <w:iCs/>
                <w:sz w:val="20"/>
                <w:szCs w:val="20"/>
              </w:rPr>
            </w:pPr>
          </w:p>
          <w:p w14:paraId="64530B6D"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Employees have not interacted as they usually do throughout a working day and are desperate to interact physically</w:t>
            </w:r>
            <w:r w:rsidRPr="00241EA5">
              <w:rPr>
                <w:i/>
                <w:iCs/>
                <w:sz w:val="20"/>
                <w:szCs w:val="20"/>
              </w:rPr>
              <w:t xml:space="preserve"> (2)’’</w:t>
            </w:r>
          </w:p>
          <w:p w14:paraId="60EA2E5C" w14:textId="77777777" w:rsidR="00983F2F" w:rsidRPr="00241EA5" w:rsidRDefault="00983F2F" w:rsidP="00227E7C">
            <w:pPr>
              <w:shd w:val="clear" w:color="auto" w:fill="FFFFFF" w:themeFill="background1"/>
              <w:rPr>
                <w:i/>
                <w:iCs/>
                <w:sz w:val="20"/>
                <w:szCs w:val="20"/>
              </w:rPr>
            </w:pPr>
          </w:p>
          <w:p w14:paraId="1301707E" w14:textId="77777777" w:rsidR="00983F2F" w:rsidRPr="00241EA5" w:rsidRDefault="00983F2F" w:rsidP="00227E7C">
            <w:pPr>
              <w:shd w:val="clear" w:color="auto" w:fill="FFFFFF" w:themeFill="background1"/>
              <w:rPr>
                <w:i/>
                <w:iCs/>
                <w:sz w:val="20"/>
                <w:szCs w:val="20"/>
              </w:rPr>
            </w:pPr>
            <w:r w:rsidRPr="00241EA5">
              <w:rPr>
                <w:i/>
                <w:iCs/>
                <w:sz w:val="20"/>
                <w:szCs w:val="20"/>
              </w:rPr>
              <w:t>‘’ A</w:t>
            </w:r>
            <w:r w:rsidRPr="00124116">
              <w:rPr>
                <w:i/>
                <w:iCs/>
                <w:sz w:val="20"/>
                <w:szCs w:val="20"/>
              </w:rPr>
              <w:t xml:space="preserve"> great philosopher Carl Jung who once said, people are in need of coincidence meetings, spontaneous freedoms, and the effects of zooming has reduced the spontaneity of encounter</w:t>
            </w:r>
            <w:r w:rsidRPr="00241EA5">
              <w:rPr>
                <w:i/>
                <w:iCs/>
                <w:sz w:val="20"/>
                <w:szCs w:val="20"/>
              </w:rPr>
              <w:t xml:space="preserve"> (2)’’</w:t>
            </w:r>
          </w:p>
          <w:p w14:paraId="394548EC" w14:textId="77777777" w:rsidR="00983F2F" w:rsidRPr="00241EA5" w:rsidRDefault="00983F2F" w:rsidP="00227E7C">
            <w:pPr>
              <w:shd w:val="clear" w:color="auto" w:fill="FFFFFF" w:themeFill="background1"/>
              <w:rPr>
                <w:i/>
                <w:iCs/>
                <w:sz w:val="20"/>
                <w:szCs w:val="20"/>
              </w:rPr>
            </w:pPr>
          </w:p>
          <w:p w14:paraId="320B539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virtual meetings work well for established teams who know each other well already. For new personnel it is more difficult as the relationships take longer to develop</w:t>
            </w:r>
            <w:r w:rsidRPr="00241EA5">
              <w:rPr>
                <w:i/>
                <w:iCs/>
                <w:sz w:val="20"/>
                <w:szCs w:val="20"/>
              </w:rPr>
              <w:t xml:space="preserve"> (3)’’</w:t>
            </w:r>
          </w:p>
          <w:p w14:paraId="779270C3" w14:textId="77777777" w:rsidR="00983F2F" w:rsidRPr="00241EA5" w:rsidRDefault="00983F2F" w:rsidP="00227E7C">
            <w:pPr>
              <w:shd w:val="clear" w:color="auto" w:fill="FFFFFF" w:themeFill="background1"/>
              <w:rPr>
                <w:i/>
                <w:iCs/>
                <w:sz w:val="20"/>
                <w:szCs w:val="20"/>
              </w:rPr>
            </w:pPr>
          </w:p>
          <w:p w14:paraId="47FCEFC9"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I think people are more understanding when they get to physically interact with each other and get to know each other</w:t>
            </w:r>
            <w:r w:rsidRPr="00241EA5">
              <w:rPr>
                <w:i/>
                <w:iCs/>
                <w:sz w:val="20"/>
                <w:szCs w:val="20"/>
              </w:rPr>
              <w:t xml:space="preserve"> (3)’’</w:t>
            </w:r>
          </w:p>
          <w:p w14:paraId="4D87D11A" w14:textId="77777777" w:rsidR="00983F2F" w:rsidRPr="00124116" w:rsidRDefault="00983F2F" w:rsidP="00227E7C">
            <w:pPr>
              <w:shd w:val="clear" w:color="auto" w:fill="FFFFFF" w:themeFill="background1"/>
              <w:rPr>
                <w:i/>
                <w:iCs/>
                <w:sz w:val="20"/>
                <w:szCs w:val="20"/>
              </w:rPr>
            </w:pPr>
          </w:p>
          <w:p w14:paraId="6E6DBF8A" w14:textId="77777777" w:rsidR="00983F2F" w:rsidRPr="00241EA5" w:rsidRDefault="00983F2F" w:rsidP="00227E7C">
            <w:pPr>
              <w:shd w:val="clear" w:color="auto" w:fill="FFFFFF" w:themeFill="background1"/>
              <w:rPr>
                <w:i/>
                <w:iCs/>
                <w:sz w:val="20"/>
                <w:szCs w:val="20"/>
              </w:rPr>
            </w:pPr>
            <w:r w:rsidRPr="00241EA5">
              <w:rPr>
                <w:i/>
                <w:iCs/>
                <w:sz w:val="20"/>
                <w:szCs w:val="20"/>
              </w:rPr>
              <w:t>‘’ The limited physical interaction also damages the future work relationship between colleagues (5)’’</w:t>
            </w:r>
            <w:r w:rsidRPr="00124116">
              <w:rPr>
                <w:i/>
                <w:iCs/>
                <w:sz w:val="20"/>
                <w:szCs w:val="20"/>
              </w:rPr>
              <w:t xml:space="preserve"> </w:t>
            </w:r>
          </w:p>
          <w:p w14:paraId="0359FCF5" w14:textId="77777777" w:rsidR="00983F2F" w:rsidRPr="00241EA5" w:rsidRDefault="00983F2F" w:rsidP="00227E7C">
            <w:pPr>
              <w:shd w:val="clear" w:color="auto" w:fill="FFFFFF" w:themeFill="background1"/>
              <w:rPr>
                <w:i/>
                <w:iCs/>
                <w:sz w:val="20"/>
                <w:szCs w:val="20"/>
              </w:rPr>
            </w:pPr>
          </w:p>
          <w:p w14:paraId="2E4A052B" w14:textId="77777777" w:rsidR="00983F2F" w:rsidRPr="00241EA5" w:rsidRDefault="00983F2F" w:rsidP="00227E7C">
            <w:pPr>
              <w:shd w:val="clear" w:color="auto" w:fill="FFFFFF" w:themeFill="background1"/>
              <w:spacing w:line="276" w:lineRule="auto"/>
              <w:rPr>
                <w:bCs/>
                <w:i/>
                <w:iCs/>
                <w:sz w:val="20"/>
                <w:szCs w:val="20"/>
              </w:rPr>
            </w:pPr>
            <w:r w:rsidRPr="00241EA5">
              <w:rPr>
                <w:i/>
                <w:iCs/>
                <w:sz w:val="20"/>
                <w:szCs w:val="20"/>
              </w:rPr>
              <w:t xml:space="preserve">‘’ </w:t>
            </w:r>
            <w:r w:rsidRPr="00241EA5">
              <w:rPr>
                <w:bCs/>
                <w:i/>
                <w:iCs/>
                <w:sz w:val="20"/>
                <w:szCs w:val="20"/>
              </w:rPr>
              <w:t>In</w:t>
            </w:r>
            <w:r w:rsidRPr="00124116">
              <w:rPr>
                <w:bCs/>
                <w:i/>
                <w:iCs/>
                <w:sz w:val="20"/>
                <w:szCs w:val="20"/>
              </w:rPr>
              <w:t xml:space="preserve"> the context of building and maintaining an effective communication culture, culture in reality is contributed to and formed by the people of the organisation and the nature of their relationships</w:t>
            </w:r>
            <w:r w:rsidRPr="00241EA5">
              <w:rPr>
                <w:bCs/>
                <w:i/>
                <w:iCs/>
                <w:sz w:val="20"/>
                <w:szCs w:val="20"/>
              </w:rPr>
              <w:t xml:space="preserve"> (5)’’.</w:t>
            </w:r>
          </w:p>
        </w:tc>
      </w:tr>
      <w:tr w:rsidR="00983F2F" w:rsidRPr="009D587B" w14:paraId="0946B904" w14:textId="77777777" w:rsidTr="00227E7C">
        <w:trPr>
          <w:trHeight w:val="650"/>
        </w:trPr>
        <w:tc>
          <w:tcPr>
            <w:tcW w:w="1985" w:type="dxa"/>
          </w:tcPr>
          <w:p w14:paraId="038DF506" w14:textId="77777777" w:rsidR="00983F2F" w:rsidRPr="00241EA5" w:rsidRDefault="00983F2F" w:rsidP="00227E7C">
            <w:pPr>
              <w:shd w:val="clear" w:color="auto" w:fill="FFFFFF" w:themeFill="background1"/>
              <w:rPr>
                <w:sz w:val="20"/>
                <w:szCs w:val="20"/>
              </w:rPr>
            </w:pPr>
            <w:r w:rsidRPr="00241EA5">
              <w:rPr>
                <w:sz w:val="20"/>
                <w:szCs w:val="20"/>
              </w:rPr>
              <w:t>Adapting to a virtual environment</w:t>
            </w:r>
          </w:p>
        </w:tc>
        <w:tc>
          <w:tcPr>
            <w:tcW w:w="8505" w:type="dxa"/>
          </w:tcPr>
          <w:p w14:paraId="77FD8BBE"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As with many, if not all organisations, we have had to respond quickly and effectively which is in itself challenging</w:t>
            </w:r>
            <w:r w:rsidRPr="00241EA5">
              <w:rPr>
                <w:i/>
                <w:iCs/>
                <w:sz w:val="20"/>
                <w:szCs w:val="20"/>
              </w:rPr>
              <w:t xml:space="preserve"> (1)’’</w:t>
            </w:r>
          </w:p>
          <w:p w14:paraId="54E6EA70"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This crisis has driven my organisation, along with many organisations to far more quickly address different ways of facilitating and supporting work</w:t>
            </w:r>
            <w:r w:rsidRPr="00241EA5">
              <w:rPr>
                <w:i/>
                <w:iCs/>
                <w:sz w:val="20"/>
                <w:szCs w:val="20"/>
              </w:rPr>
              <w:t xml:space="preserve"> (1) ‘’</w:t>
            </w:r>
          </w:p>
          <w:p w14:paraId="39BCB29D" w14:textId="77777777" w:rsidR="00983F2F" w:rsidRPr="00241EA5" w:rsidRDefault="00983F2F" w:rsidP="00227E7C">
            <w:pPr>
              <w:shd w:val="clear" w:color="auto" w:fill="FFFFFF" w:themeFill="background1"/>
              <w:rPr>
                <w:i/>
                <w:iCs/>
                <w:sz w:val="20"/>
                <w:szCs w:val="20"/>
              </w:rPr>
            </w:pPr>
          </w:p>
          <w:p w14:paraId="171D0868" w14:textId="77777777" w:rsidR="00983F2F" w:rsidRPr="00241EA5" w:rsidRDefault="00983F2F" w:rsidP="00227E7C">
            <w:pPr>
              <w:shd w:val="clear" w:color="auto" w:fill="FFFFFF" w:themeFill="background1"/>
              <w:rPr>
                <w:i/>
                <w:iCs/>
                <w:sz w:val="20"/>
                <w:szCs w:val="20"/>
              </w:rPr>
            </w:pPr>
            <w:r w:rsidRPr="00241EA5">
              <w:rPr>
                <w:i/>
                <w:iCs/>
                <w:sz w:val="20"/>
                <w:szCs w:val="20"/>
              </w:rPr>
              <w:t>‘’O</w:t>
            </w:r>
            <w:r w:rsidRPr="00124116">
              <w:rPr>
                <w:i/>
                <w:iCs/>
                <w:sz w:val="20"/>
                <w:szCs w:val="20"/>
              </w:rPr>
              <w:t>rganisations needing to be structured in a way which supports their main purpose, which enables the implementation of strategy, through people and resources, in the wider context of the ever-changing environment</w:t>
            </w:r>
            <w:r w:rsidRPr="00241EA5">
              <w:rPr>
                <w:i/>
                <w:iCs/>
                <w:sz w:val="20"/>
                <w:szCs w:val="20"/>
              </w:rPr>
              <w:t xml:space="preserve"> (1)’’</w:t>
            </w:r>
          </w:p>
          <w:p w14:paraId="4FD82950" w14:textId="77777777" w:rsidR="00983F2F" w:rsidRPr="00241EA5" w:rsidRDefault="00983F2F" w:rsidP="00227E7C">
            <w:pPr>
              <w:shd w:val="clear" w:color="auto" w:fill="FFFFFF" w:themeFill="background1"/>
              <w:rPr>
                <w:i/>
                <w:iCs/>
                <w:sz w:val="20"/>
                <w:szCs w:val="20"/>
              </w:rPr>
            </w:pPr>
          </w:p>
          <w:p w14:paraId="32B5D05C" w14:textId="77777777" w:rsidR="00983F2F" w:rsidRPr="00241EA5" w:rsidRDefault="00983F2F" w:rsidP="00227E7C">
            <w:pPr>
              <w:shd w:val="clear" w:color="auto" w:fill="FFFFFF" w:themeFill="background1"/>
              <w:rPr>
                <w:i/>
                <w:iCs/>
                <w:sz w:val="20"/>
                <w:szCs w:val="20"/>
              </w:rPr>
            </w:pPr>
            <w:r w:rsidRPr="00241EA5">
              <w:rPr>
                <w:i/>
                <w:iCs/>
                <w:sz w:val="20"/>
                <w:szCs w:val="20"/>
              </w:rPr>
              <w:lastRenderedPageBreak/>
              <w:t>‘’</w:t>
            </w:r>
            <w:r w:rsidRPr="00124116">
              <w:rPr>
                <w:i/>
                <w:iCs/>
                <w:sz w:val="20"/>
                <w:szCs w:val="20"/>
              </w:rPr>
              <w:t xml:space="preserve">Adaptation and agility are key requirements of success now and for the </w:t>
            </w:r>
            <w:r w:rsidRPr="00241EA5">
              <w:rPr>
                <w:i/>
                <w:iCs/>
                <w:sz w:val="20"/>
                <w:szCs w:val="20"/>
              </w:rPr>
              <w:t>future (1)’’</w:t>
            </w:r>
          </w:p>
          <w:p w14:paraId="04071B4A" w14:textId="77777777" w:rsidR="00983F2F" w:rsidRPr="00241EA5" w:rsidRDefault="00983F2F" w:rsidP="00227E7C">
            <w:pPr>
              <w:shd w:val="clear" w:color="auto" w:fill="FFFFFF" w:themeFill="background1"/>
              <w:rPr>
                <w:i/>
                <w:iCs/>
                <w:sz w:val="20"/>
                <w:szCs w:val="20"/>
              </w:rPr>
            </w:pPr>
          </w:p>
          <w:p w14:paraId="1FAE8C66"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Charles Darwin indirectly touched i.e. “It is not the strongest of the species that survives, nor the most intelligent; it is the one most adaptable to change</w:t>
            </w:r>
            <w:r w:rsidRPr="00241EA5">
              <w:rPr>
                <w:i/>
                <w:iCs/>
                <w:sz w:val="20"/>
                <w:szCs w:val="20"/>
              </w:rPr>
              <w:t xml:space="preserve"> (1)</w:t>
            </w:r>
            <w:r w:rsidRPr="00124116">
              <w:rPr>
                <w:i/>
                <w:iCs/>
                <w:sz w:val="20"/>
                <w:szCs w:val="20"/>
              </w:rPr>
              <w:t>”</w:t>
            </w:r>
          </w:p>
          <w:p w14:paraId="064CE679" w14:textId="77777777" w:rsidR="00983F2F" w:rsidRPr="00241EA5" w:rsidRDefault="00983F2F" w:rsidP="00227E7C">
            <w:pPr>
              <w:shd w:val="clear" w:color="auto" w:fill="FFFFFF" w:themeFill="background1"/>
              <w:rPr>
                <w:i/>
                <w:iCs/>
                <w:sz w:val="20"/>
                <w:szCs w:val="20"/>
              </w:rPr>
            </w:pPr>
          </w:p>
          <w:p w14:paraId="4F325306" w14:textId="77777777" w:rsidR="00983F2F" w:rsidRPr="00241EA5" w:rsidRDefault="00983F2F" w:rsidP="00227E7C">
            <w:pPr>
              <w:shd w:val="clear" w:color="auto" w:fill="FFFFFF" w:themeFill="background1"/>
              <w:rPr>
                <w:i/>
                <w:iCs/>
                <w:sz w:val="20"/>
                <w:szCs w:val="20"/>
              </w:rPr>
            </w:pPr>
            <w:r w:rsidRPr="00124116">
              <w:rPr>
                <w:i/>
                <w:iCs/>
                <w:sz w:val="20"/>
                <w:szCs w:val="20"/>
              </w:rPr>
              <w:t>I believe we have adopted and pursued a balanced approach, drawing upon the strengths of the past, whilst being adaptable, agile and proactive in shaping our future.  There are many organisations who have either failed or will fail as a result of failing to adapt in time</w:t>
            </w:r>
            <w:r w:rsidRPr="00241EA5">
              <w:rPr>
                <w:i/>
                <w:iCs/>
                <w:sz w:val="20"/>
                <w:szCs w:val="20"/>
              </w:rPr>
              <w:t xml:space="preserve"> (1)</w:t>
            </w:r>
            <w:r w:rsidRPr="00124116">
              <w:rPr>
                <w:i/>
                <w:iCs/>
                <w:sz w:val="20"/>
                <w:szCs w:val="20"/>
              </w:rPr>
              <w:t>’’</w:t>
            </w:r>
          </w:p>
          <w:p w14:paraId="58A7E751" w14:textId="77777777" w:rsidR="00983F2F" w:rsidRPr="00124116" w:rsidRDefault="00983F2F" w:rsidP="00227E7C">
            <w:pPr>
              <w:shd w:val="clear" w:color="auto" w:fill="FFFFFF" w:themeFill="background1"/>
              <w:rPr>
                <w:i/>
                <w:iCs/>
                <w:sz w:val="20"/>
                <w:szCs w:val="20"/>
              </w:rPr>
            </w:pPr>
          </w:p>
          <w:p w14:paraId="3C61FBF9"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So now we're at the stage that everybody is fed up with zo</w:t>
            </w:r>
          </w:p>
          <w:p w14:paraId="160C485D" w14:textId="77777777" w:rsidR="00983F2F" w:rsidRPr="00241EA5" w:rsidRDefault="00983F2F" w:rsidP="00227E7C">
            <w:pPr>
              <w:shd w:val="clear" w:color="auto" w:fill="FFFFFF" w:themeFill="background1"/>
              <w:rPr>
                <w:i/>
                <w:iCs/>
                <w:sz w:val="20"/>
                <w:szCs w:val="20"/>
              </w:rPr>
            </w:pPr>
            <w:r w:rsidRPr="00124116">
              <w:rPr>
                <w:i/>
                <w:iCs/>
                <w:sz w:val="20"/>
                <w:szCs w:val="20"/>
              </w:rPr>
              <w:t>om and communications are solely digital communication, due to the global pandemic we are forced to communicate with a distance</w:t>
            </w:r>
            <w:r w:rsidRPr="00241EA5">
              <w:rPr>
                <w:i/>
                <w:iCs/>
                <w:sz w:val="20"/>
                <w:szCs w:val="20"/>
              </w:rPr>
              <w:t xml:space="preserve"> (2)</w:t>
            </w:r>
            <w:r w:rsidRPr="00124116">
              <w:rPr>
                <w:i/>
                <w:iCs/>
                <w:sz w:val="20"/>
                <w:szCs w:val="20"/>
              </w:rPr>
              <w:t>’’</w:t>
            </w:r>
          </w:p>
          <w:p w14:paraId="7040E782" w14:textId="77777777" w:rsidR="00983F2F" w:rsidRPr="00241EA5" w:rsidRDefault="00983F2F" w:rsidP="00227E7C">
            <w:pPr>
              <w:shd w:val="clear" w:color="auto" w:fill="FFFFFF" w:themeFill="background1"/>
              <w:rPr>
                <w:i/>
                <w:iCs/>
                <w:sz w:val="20"/>
                <w:szCs w:val="20"/>
              </w:rPr>
            </w:pPr>
          </w:p>
          <w:p w14:paraId="04FE4A43"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shd w:val="clear" w:color="auto" w:fill="FFFFFF" w:themeFill="background1"/>
              </w:rPr>
              <w:t>‘’A</w:t>
            </w:r>
            <w:r w:rsidRPr="00124116">
              <w:rPr>
                <w:i/>
                <w:iCs/>
                <w:sz w:val="20"/>
                <w:szCs w:val="20"/>
                <w:shd w:val="clear" w:color="auto" w:fill="FFFFFF" w:themeFill="background1"/>
              </w:rPr>
              <w:t xml:space="preserve">s soon as employees got tired of communicating with distance, </w:t>
            </w:r>
            <w:r w:rsidRPr="00241EA5">
              <w:rPr>
                <w:i/>
                <w:iCs/>
                <w:sz w:val="20"/>
                <w:szCs w:val="20"/>
                <w:shd w:val="clear" w:color="auto" w:fill="FFFFFF" w:themeFill="background1"/>
              </w:rPr>
              <w:t>we</w:t>
            </w:r>
            <w:r w:rsidRPr="00124116">
              <w:rPr>
                <w:i/>
                <w:iCs/>
                <w:sz w:val="20"/>
                <w:szCs w:val="20"/>
                <w:shd w:val="clear" w:color="auto" w:fill="FFFFFF" w:themeFill="background1"/>
              </w:rPr>
              <w:t xml:space="preserve"> found it difficult to adapt to a different communicational culture without having physical contact</w:t>
            </w:r>
            <w:r w:rsidRPr="00241EA5">
              <w:rPr>
                <w:i/>
                <w:iCs/>
                <w:sz w:val="20"/>
                <w:szCs w:val="20"/>
                <w:shd w:val="clear" w:color="auto" w:fill="FFFFFF" w:themeFill="background1"/>
              </w:rPr>
              <w:t xml:space="preserve"> (2)’’</w:t>
            </w:r>
          </w:p>
          <w:p w14:paraId="2A738C56" w14:textId="77777777" w:rsidR="00983F2F" w:rsidRPr="00241EA5" w:rsidRDefault="00983F2F" w:rsidP="00227E7C">
            <w:pPr>
              <w:shd w:val="clear" w:color="auto" w:fill="FFFFFF" w:themeFill="background1"/>
              <w:rPr>
                <w:i/>
                <w:iCs/>
                <w:sz w:val="20"/>
                <w:szCs w:val="20"/>
              </w:rPr>
            </w:pPr>
          </w:p>
          <w:p w14:paraId="2DDB883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I believe humans learn better from spontaneous encounters rather than obliged encounters.  The lack of physical interaction is why I believe people within my organisation are suffering from zooming</w:t>
            </w:r>
            <w:r w:rsidRPr="00241EA5">
              <w:rPr>
                <w:i/>
                <w:iCs/>
                <w:sz w:val="20"/>
                <w:szCs w:val="20"/>
              </w:rPr>
              <w:t xml:space="preserve"> (2)</w:t>
            </w:r>
            <w:r w:rsidRPr="00124116">
              <w:rPr>
                <w:i/>
                <w:iCs/>
                <w:sz w:val="20"/>
                <w:szCs w:val="20"/>
              </w:rPr>
              <w:t>’’</w:t>
            </w:r>
          </w:p>
          <w:p w14:paraId="5A05C966" w14:textId="77777777" w:rsidR="00983F2F" w:rsidRPr="00124116" w:rsidRDefault="00983F2F" w:rsidP="00227E7C">
            <w:pPr>
              <w:shd w:val="clear" w:color="auto" w:fill="FFFFFF" w:themeFill="background1"/>
              <w:rPr>
                <w:i/>
                <w:iCs/>
                <w:sz w:val="20"/>
                <w:szCs w:val="20"/>
              </w:rPr>
            </w:pPr>
          </w:p>
          <w:p w14:paraId="2B0C2DF7"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We forgot to take opportunities business wise. Because we're short sighted and focused on short term results. We forgot that COVID also offers a big opportunity for more customers</w:t>
            </w:r>
            <w:r w:rsidRPr="00241EA5">
              <w:rPr>
                <w:i/>
                <w:iCs/>
                <w:sz w:val="20"/>
                <w:szCs w:val="20"/>
              </w:rPr>
              <w:t xml:space="preserve"> (2)’’</w:t>
            </w:r>
          </w:p>
          <w:p w14:paraId="0D4C2364" w14:textId="77777777" w:rsidR="00983F2F" w:rsidRPr="00241EA5" w:rsidRDefault="00983F2F" w:rsidP="00227E7C">
            <w:pPr>
              <w:shd w:val="clear" w:color="auto" w:fill="FFFFFF" w:themeFill="background1"/>
              <w:rPr>
                <w:i/>
                <w:iCs/>
                <w:sz w:val="20"/>
                <w:szCs w:val="20"/>
              </w:rPr>
            </w:pPr>
          </w:p>
          <w:p w14:paraId="3CF671D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On the downside poor home internet connections and lack of IT facilities (extra monitors or stand-alone keyboards, etc.) has been a disadvantage</w:t>
            </w:r>
            <w:r w:rsidRPr="00241EA5">
              <w:rPr>
                <w:i/>
                <w:iCs/>
                <w:sz w:val="20"/>
                <w:szCs w:val="20"/>
              </w:rPr>
              <w:t xml:space="preserve"> (3)’’ </w:t>
            </w:r>
          </w:p>
          <w:p w14:paraId="55794B7F" w14:textId="77777777" w:rsidR="00983F2F" w:rsidRPr="00241EA5" w:rsidRDefault="00983F2F" w:rsidP="00227E7C">
            <w:pPr>
              <w:shd w:val="clear" w:color="auto" w:fill="FFFFFF" w:themeFill="background1"/>
              <w:rPr>
                <w:i/>
                <w:iCs/>
                <w:sz w:val="20"/>
                <w:szCs w:val="20"/>
              </w:rPr>
            </w:pPr>
          </w:p>
          <w:p w14:paraId="2952288C"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 Larger meetings are also not nearly as effective as it is difficult to hold the attention of a large group who are working </w:t>
            </w:r>
            <w:r w:rsidRPr="00241EA5">
              <w:rPr>
                <w:i/>
                <w:iCs/>
                <w:sz w:val="20"/>
                <w:szCs w:val="20"/>
              </w:rPr>
              <w:t>remotely (3)’’</w:t>
            </w:r>
          </w:p>
          <w:p w14:paraId="4FEA3B6E" w14:textId="77777777" w:rsidR="00983F2F" w:rsidRPr="00241EA5" w:rsidRDefault="00983F2F" w:rsidP="00227E7C">
            <w:pPr>
              <w:shd w:val="clear" w:color="auto" w:fill="FFFFFF" w:themeFill="background1"/>
              <w:rPr>
                <w:i/>
                <w:iCs/>
                <w:sz w:val="20"/>
                <w:szCs w:val="20"/>
              </w:rPr>
            </w:pPr>
          </w:p>
          <w:p w14:paraId="67F6CA1E"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shd w:val="clear" w:color="auto" w:fill="FFFFFF" w:themeFill="background1"/>
              </w:rPr>
              <w:t xml:space="preserve">‘’ </w:t>
            </w:r>
            <w:r w:rsidRPr="00124116">
              <w:rPr>
                <w:i/>
                <w:iCs/>
                <w:sz w:val="20"/>
                <w:szCs w:val="20"/>
                <w:shd w:val="clear" w:color="auto" w:fill="FFFFFF" w:themeFill="background1"/>
              </w:rPr>
              <w:t>Some people have greatly reduced their effort and withdrawn whereas others are actually working much longer hours and embracing the remote communication and so engaging far more</w:t>
            </w:r>
            <w:r w:rsidRPr="00241EA5">
              <w:rPr>
                <w:i/>
                <w:iCs/>
                <w:sz w:val="20"/>
                <w:szCs w:val="20"/>
                <w:shd w:val="clear" w:color="auto" w:fill="FFFFFF" w:themeFill="background1"/>
              </w:rPr>
              <w:t xml:space="preserve"> (3)’’</w:t>
            </w:r>
          </w:p>
          <w:p w14:paraId="01B4D4F7" w14:textId="77777777" w:rsidR="00983F2F" w:rsidRPr="00241EA5" w:rsidRDefault="00983F2F" w:rsidP="00227E7C">
            <w:pPr>
              <w:shd w:val="clear" w:color="auto" w:fill="FFFFFF" w:themeFill="background1"/>
              <w:rPr>
                <w:i/>
                <w:iCs/>
                <w:sz w:val="20"/>
                <w:szCs w:val="20"/>
              </w:rPr>
            </w:pPr>
          </w:p>
          <w:p w14:paraId="115AC91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I think management has been able to adapt easier to remote working</w:t>
            </w:r>
            <w:r w:rsidRPr="00241EA5">
              <w:rPr>
                <w:i/>
                <w:iCs/>
                <w:sz w:val="20"/>
                <w:szCs w:val="20"/>
              </w:rPr>
              <w:t xml:space="preserve"> (4)’</w:t>
            </w:r>
            <w:r w:rsidRPr="00124116">
              <w:rPr>
                <w:rFonts w:eastAsia="Calibri Light"/>
                <w:i/>
                <w:iCs/>
                <w:sz w:val="20"/>
                <w:szCs w:val="20"/>
              </w:rPr>
              <w:t>’</w:t>
            </w:r>
          </w:p>
          <w:p w14:paraId="62E07A00"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a negative effect of individualism within our organisation is the older workforce who aren’t so confident using technology which can result in delayed time frames and a less innovative approach, the older generation try to solve the problems individually due to pride on asking for help or are just embarrassed due to poor computer skills</w:t>
            </w:r>
            <w:r w:rsidRPr="00241EA5">
              <w:rPr>
                <w:i/>
                <w:iCs/>
                <w:sz w:val="20"/>
                <w:szCs w:val="20"/>
              </w:rPr>
              <w:t xml:space="preserve"> (5)</w:t>
            </w:r>
            <w:r w:rsidRPr="00124116">
              <w:rPr>
                <w:i/>
                <w:iCs/>
                <w:sz w:val="20"/>
                <w:szCs w:val="20"/>
              </w:rPr>
              <w:t>’’</w:t>
            </w:r>
          </w:p>
          <w:p w14:paraId="58B54743" w14:textId="77777777" w:rsidR="00983F2F" w:rsidRPr="00241EA5" w:rsidRDefault="00983F2F" w:rsidP="00227E7C">
            <w:pPr>
              <w:shd w:val="clear" w:color="auto" w:fill="FFFFFF" w:themeFill="background1"/>
              <w:rPr>
                <w:i/>
                <w:iCs/>
                <w:sz w:val="20"/>
                <w:szCs w:val="20"/>
              </w:rPr>
            </w:pPr>
          </w:p>
          <w:p w14:paraId="3D7BB972"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We tend to operate well in a lower power distance culture, Remote working has made this more efficient as there are now more frequent team meetings throughout the week</w:t>
            </w:r>
            <w:r w:rsidRPr="00241EA5">
              <w:rPr>
                <w:i/>
                <w:iCs/>
                <w:sz w:val="20"/>
                <w:szCs w:val="20"/>
              </w:rPr>
              <w:t xml:space="preserve"> (6)’’</w:t>
            </w:r>
          </w:p>
          <w:p w14:paraId="4E8617AA" w14:textId="77777777" w:rsidR="00983F2F" w:rsidRPr="00241EA5" w:rsidRDefault="00983F2F" w:rsidP="00227E7C">
            <w:pPr>
              <w:shd w:val="clear" w:color="auto" w:fill="FFFFFF" w:themeFill="background1"/>
              <w:rPr>
                <w:i/>
                <w:iCs/>
                <w:sz w:val="20"/>
                <w:szCs w:val="20"/>
              </w:rPr>
            </w:pPr>
          </w:p>
        </w:tc>
      </w:tr>
      <w:tr w:rsidR="00983F2F" w:rsidRPr="009D587B" w14:paraId="0AE80FC2" w14:textId="77777777" w:rsidTr="00227E7C">
        <w:trPr>
          <w:trHeight w:val="650"/>
        </w:trPr>
        <w:tc>
          <w:tcPr>
            <w:tcW w:w="1985" w:type="dxa"/>
          </w:tcPr>
          <w:p w14:paraId="79348346" w14:textId="77777777" w:rsidR="00983F2F" w:rsidRPr="00241EA5" w:rsidRDefault="00983F2F" w:rsidP="00227E7C">
            <w:pPr>
              <w:shd w:val="clear" w:color="auto" w:fill="FFFFFF" w:themeFill="background1"/>
              <w:rPr>
                <w:sz w:val="20"/>
                <w:szCs w:val="20"/>
              </w:rPr>
            </w:pPr>
            <w:r w:rsidRPr="00241EA5">
              <w:rPr>
                <w:sz w:val="20"/>
                <w:szCs w:val="20"/>
              </w:rPr>
              <w:lastRenderedPageBreak/>
              <w:t>Communication</w:t>
            </w:r>
          </w:p>
        </w:tc>
        <w:tc>
          <w:tcPr>
            <w:tcW w:w="8505" w:type="dxa"/>
          </w:tcPr>
          <w:p w14:paraId="6E9D16CD" w14:textId="77777777" w:rsidR="00983F2F" w:rsidRPr="00241EA5" w:rsidRDefault="00983F2F" w:rsidP="00227E7C">
            <w:pPr>
              <w:shd w:val="clear" w:color="auto" w:fill="FFFFFF" w:themeFill="background1"/>
              <w:rPr>
                <w:i/>
                <w:iCs/>
                <w:sz w:val="20"/>
                <w:szCs w:val="20"/>
              </w:rPr>
            </w:pPr>
            <w:r w:rsidRPr="00241EA5">
              <w:rPr>
                <w:i/>
                <w:iCs/>
                <w:sz w:val="20"/>
                <w:szCs w:val="20"/>
              </w:rPr>
              <w:t>‘’T</w:t>
            </w:r>
            <w:r w:rsidRPr="00124116">
              <w:rPr>
                <w:i/>
                <w:iCs/>
                <w:sz w:val="20"/>
                <w:szCs w:val="20"/>
              </w:rPr>
              <w:t>he second phase of COVID-19 last year, during the summer people got bored of making quick decisions, they felt they required more physical contact and more embodied communication because they felt depressed physically and mentally and in desperate need of socialisation</w:t>
            </w:r>
            <w:r w:rsidRPr="00241EA5">
              <w:rPr>
                <w:i/>
                <w:iCs/>
                <w:sz w:val="20"/>
                <w:szCs w:val="20"/>
              </w:rPr>
              <w:t xml:space="preserve"> (2)’’.</w:t>
            </w:r>
          </w:p>
          <w:p w14:paraId="1B80B8C7" w14:textId="77777777" w:rsidR="00983F2F" w:rsidRPr="00241EA5" w:rsidRDefault="00983F2F" w:rsidP="00227E7C">
            <w:pPr>
              <w:shd w:val="clear" w:color="auto" w:fill="FFFFFF" w:themeFill="background1"/>
              <w:rPr>
                <w:i/>
                <w:iCs/>
                <w:sz w:val="20"/>
                <w:szCs w:val="20"/>
              </w:rPr>
            </w:pPr>
          </w:p>
          <w:p w14:paraId="343D58F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Because </w:t>
            </w:r>
            <w:r w:rsidRPr="00241EA5">
              <w:rPr>
                <w:i/>
                <w:iCs/>
                <w:sz w:val="20"/>
                <w:szCs w:val="20"/>
              </w:rPr>
              <w:t>the</w:t>
            </w:r>
            <w:r w:rsidRPr="00124116">
              <w:rPr>
                <w:i/>
                <w:iCs/>
                <w:sz w:val="20"/>
                <w:szCs w:val="20"/>
              </w:rPr>
              <w:t xml:space="preserve"> feelings of employees </w:t>
            </w:r>
            <w:r w:rsidRPr="00241EA5">
              <w:rPr>
                <w:i/>
                <w:iCs/>
                <w:sz w:val="20"/>
                <w:szCs w:val="20"/>
              </w:rPr>
              <w:t>are</w:t>
            </w:r>
            <w:r w:rsidRPr="00124116">
              <w:rPr>
                <w:i/>
                <w:iCs/>
                <w:sz w:val="20"/>
                <w:szCs w:val="20"/>
              </w:rPr>
              <w:t xml:space="preserve"> continuous and is getting worse</w:t>
            </w:r>
            <w:r w:rsidRPr="00241EA5">
              <w:rPr>
                <w:i/>
                <w:iCs/>
                <w:sz w:val="20"/>
                <w:szCs w:val="20"/>
              </w:rPr>
              <w:t xml:space="preserve"> over time (2)’’</w:t>
            </w:r>
          </w:p>
          <w:p w14:paraId="308B2884" w14:textId="77777777" w:rsidR="00983F2F" w:rsidRPr="00241EA5" w:rsidRDefault="00983F2F" w:rsidP="00227E7C">
            <w:pPr>
              <w:shd w:val="clear" w:color="auto" w:fill="FFFFFF" w:themeFill="background1"/>
              <w:rPr>
                <w:i/>
                <w:iCs/>
                <w:sz w:val="20"/>
                <w:szCs w:val="20"/>
              </w:rPr>
            </w:pPr>
          </w:p>
          <w:p w14:paraId="659E248C"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Eventually,</w:t>
            </w:r>
            <w:r w:rsidRPr="00124116">
              <w:rPr>
                <w:i/>
                <w:iCs/>
                <w:sz w:val="20"/>
                <w:szCs w:val="20"/>
              </w:rPr>
              <w:t xml:space="preserve"> people soon began to struggle with their own mental obstacles from zoom doom, they pursued an individualism approach in the workplace</w:t>
            </w:r>
            <w:r w:rsidRPr="00241EA5">
              <w:rPr>
                <w:i/>
                <w:iCs/>
                <w:sz w:val="20"/>
                <w:szCs w:val="20"/>
              </w:rPr>
              <w:t xml:space="preserve"> (2)’’</w:t>
            </w:r>
          </w:p>
          <w:p w14:paraId="7EECEB78" w14:textId="77777777" w:rsidR="00983F2F" w:rsidRPr="00241EA5" w:rsidRDefault="00983F2F" w:rsidP="00227E7C">
            <w:pPr>
              <w:shd w:val="clear" w:color="auto" w:fill="FFFFFF" w:themeFill="background1"/>
              <w:rPr>
                <w:i/>
                <w:iCs/>
                <w:sz w:val="20"/>
                <w:szCs w:val="20"/>
              </w:rPr>
            </w:pPr>
          </w:p>
          <w:p w14:paraId="621247EA" w14:textId="77777777" w:rsidR="00983F2F" w:rsidRPr="00241EA5" w:rsidRDefault="00983F2F" w:rsidP="00227E7C">
            <w:pPr>
              <w:shd w:val="clear" w:color="auto" w:fill="FFFFFF" w:themeFill="background1"/>
              <w:rPr>
                <w:i/>
                <w:iCs/>
                <w:sz w:val="20"/>
                <w:szCs w:val="20"/>
              </w:rPr>
            </w:pPr>
            <w:r w:rsidRPr="00241EA5">
              <w:rPr>
                <w:sz w:val="20"/>
                <w:szCs w:val="20"/>
              </w:rPr>
              <w:t>‘</w:t>
            </w:r>
            <w:r w:rsidRPr="00124116">
              <w:rPr>
                <w:i/>
                <w:iCs/>
                <w:sz w:val="20"/>
                <w:szCs w:val="20"/>
              </w:rPr>
              <w:t>We are struggling with our short sightedness. Because at least if we ge</w:t>
            </w:r>
            <w:r w:rsidRPr="00241EA5">
              <w:rPr>
                <w:i/>
                <w:iCs/>
                <w:sz w:val="20"/>
                <w:szCs w:val="20"/>
              </w:rPr>
              <w:t>t back to a face to face environment</w:t>
            </w:r>
            <w:r w:rsidRPr="00124116">
              <w:rPr>
                <w:i/>
                <w:iCs/>
                <w:sz w:val="20"/>
                <w:szCs w:val="20"/>
              </w:rPr>
              <w:t xml:space="preserve">, then hopefully we get rid of the zooming and dooming. We're not going to look at the bigger picture anymore because we are blinded by mental </w:t>
            </w:r>
            <w:r w:rsidRPr="00241EA5">
              <w:rPr>
                <w:i/>
                <w:iCs/>
                <w:sz w:val="20"/>
                <w:szCs w:val="20"/>
              </w:rPr>
              <w:t>struggles (2)’’</w:t>
            </w:r>
          </w:p>
          <w:p w14:paraId="725DB672" w14:textId="77777777" w:rsidR="00983F2F" w:rsidRPr="00241EA5" w:rsidRDefault="00983F2F" w:rsidP="00227E7C">
            <w:pPr>
              <w:shd w:val="clear" w:color="auto" w:fill="FFFFFF" w:themeFill="background1"/>
              <w:rPr>
                <w:i/>
                <w:iCs/>
                <w:sz w:val="20"/>
                <w:szCs w:val="20"/>
              </w:rPr>
            </w:pPr>
          </w:p>
          <w:p w14:paraId="102D1679"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‘’I think due to the pandemic, workers have had to adapt to a more isolated working environment and therefore have taken on a greater role of individualism by pursuing their own strategies to solve problems</w:t>
            </w:r>
            <w:r w:rsidRPr="00241EA5">
              <w:rPr>
                <w:i/>
                <w:iCs/>
                <w:sz w:val="20"/>
                <w:szCs w:val="20"/>
              </w:rPr>
              <w:t xml:space="preserve"> (3)</w:t>
            </w:r>
            <w:r w:rsidRPr="00124116">
              <w:rPr>
                <w:i/>
                <w:iCs/>
                <w:sz w:val="20"/>
                <w:szCs w:val="20"/>
              </w:rPr>
              <w:t>’’</w:t>
            </w:r>
          </w:p>
          <w:p w14:paraId="2CC3D888" w14:textId="77777777" w:rsidR="00983F2F" w:rsidRPr="00124116" w:rsidRDefault="00983F2F" w:rsidP="00227E7C">
            <w:pPr>
              <w:shd w:val="clear" w:color="auto" w:fill="FFFFFF" w:themeFill="background1"/>
              <w:rPr>
                <w:i/>
                <w:iCs/>
                <w:sz w:val="20"/>
                <w:szCs w:val="20"/>
              </w:rPr>
            </w:pPr>
          </w:p>
          <w:p w14:paraId="70569233"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some people have become more aggressive in written communications as a result of not seeing others so much and so de-humanising the relationship</w:t>
            </w:r>
            <w:r w:rsidRPr="00241EA5">
              <w:rPr>
                <w:i/>
                <w:iCs/>
                <w:sz w:val="20"/>
                <w:szCs w:val="20"/>
              </w:rPr>
              <w:t xml:space="preserve"> (3)</w:t>
            </w:r>
            <w:r w:rsidRPr="00124116">
              <w:rPr>
                <w:i/>
                <w:iCs/>
                <w:sz w:val="20"/>
                <w:szCs w:val="20"/>
              </w:rPr>
              <w:t>’’</w:t>
            </w:r>
          </w:p>
          <w:p w14:paraId="4433A297" w14:textId="77777777" w:rsidR="00983F2F" w:rsidRPr="00124116" w:rsidRDefault="00983F2F" w:rsidP="00227E7C">
            <w:pPr>
              <w:shd w:val="clear" w:color="auto" w:fill="FFFFFF" w:themeFill="background1"/>
              <w:rPr>
                <w:i/>
                <w:iCs/>
                <w:sz w:val="20"/>
                <w:szCs w:val="20"/>
              </w:rPr>
            </w:pPr>
          </w:p>
          <w:p w14:paraId="0BF162A2" w14:textId="77777777" w:rsidR="00983F2F" w:rsidRPr="00241EA5" w:rsidRDefault="00983F2F" w:rsidP="00227E7C">
            <w:pPr>
              <w:shd w:val="clear" w:color="auto" w:fill="FFFFFF" w:themeFill="background1"/>
              <w:rPr>
                <w:i/>
                <w:iCs/>
                <w:sz w:val="20"/>
                <w:szCs w:val="20"/>
              </w:rPr>
            </w:pPr>
            <w:r w:rsidRPr="00241EA5">
              <w:rPr>
                <w:i/>
                <w:iCs/>
                <w:sz w:val="20"/>
                <w:szCs w:val="20"/>
              </w:rPr>
              <w:lastRenderedPageBreak/>
              <w:t>‘’</w:t>
            </w:r>
            <w:r w:rsidRPr="00124116">
              <w:rPr>
                <w:i/>
                <w:iCs/>
                <w:sz w:val="20"/>
                <w:szCs w:val="20"/>
              </w:rPr>
              <w:t>some individuals who are not computer literate and would tend to shy away from communication via media platforms but pre COVID these individuals were strong to interface with communications</w:t>
            </w:r>
            <w:r w:rsidRPr="00241EA5">
              <w:rPr>
                <w:i/>
                <w:iCs/>
                <w:sz w:val="20"/>
                <w:szCs w:val="20"/>
              </w:rPr>
              <w:t xml:space="preserve"> (5)</w:t>
            </w:r>
            <w:r w:rsidRPr="00124116">
              <w:rPr>
                <w:i/>
                <w:iCs/>
                <w:sz w:val="20"/>
                <w:szCs w:val="20"/>
              </w:rPr>
              <w:t>’’</w:t>
            </w:r>
          </w:p>
          <w:p w14:paraId="4661AA48" w14:textId="77777777" w:rsidR="00983F2F" w:rsidRPr="00124116" w:rsidRDefault="00983F2F" w:rsidP="00227E7C">
            <w:pPr>
              <w:shd w:val="clear" w:color="auto" w:fill="FFFFFF" w:themeFill="background1"/>
              <w:rPr>
                <w:i/>
                <w:iCs/>
                <w:sz w:val="20"/>
                <w:szCs w:val="20"/>
              </w:rPr>
            </w:pPr>
          </w:p>
          <w:p w14:paraId="2BCE664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‘’The expectation is to attend zoom meetings throughout the day it will stagnate the person not to think for themselves acutely as they will be in the same surroundings for the day entirely,</w:t>
            </w:r>
            <w:r w:rsidRPr="00241EA5">
              <w:rPr>
                <w:i/>
                <w:iCs/>
                <w:sz w:val="20"/>
                <w:szCs w:val="20"/>
              </w:rPr>
              <w:t xml:space="preserve"> also feeling a sense of isolation from colleagues (5)’</w:t>
            </w:r>
          </w:p>
          <w:p w14:paraId="283738CB" w14:textId="77777777" w:rsidR="00983F2F" w:rsidRPr="00241EA5" w:rsidRDefault="00983F2F" w:rsidP="00227E7C">
            <w:pPr>
              <w:shd w:val="clear" w:color="auto" w:fill="FFFFFF" w:themeFill="background1"/>
              <w:rPr>
                <w:i/>
                <w:iCs/>
                <w:sz w:val="20"/>
                <w:szCs w:val="20"/>
              </w:rPr>
            </w:pPr>
          </w:p>
          <w:p w14:paraId="698A8CA6"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lack of social interaction has forced people to become isolated with the only means of communication via an </w:t>
            </w:r>
            <w:r w:rsidRPr="00241EA5">
              <w:rPr>
                <w:i/>
                <w:iCs/>
                <w:sz w:val="20"/>
                <w:szCs w:val="20"/>
              </w:rPr>
              <w:t>electronic device</w:t>
            </w:r>
            <w:r w:rsidRPr="00124116">
              <w:rPr>
                <w:i/>
                <w:iCs/>
                <w:sz w:val="20"/>
                <w:szCs w:val="20"/>
              </w:rPr>
              <w:t>, we have lost our togetherness</w:t>
            </w:r>
            <w:r w:rsidRPr="00241EA5">
              <w:rPr>
                <w:i/>
                <w:iCs/>
                <w:sz w:val="20"/>
                <w:szCs w:val="20"/>
              </w:rPr>
              <w:t xml:space="preserve"> (6)’’ </w:t>
            </w:r>
          </w:p>
          <w:p w14:paraId="0342B265" w14:textId="77777777" w:rsidR="00983F2F" w:rsidRPr="00241EA5" w:rsidRDefault="00983F2F" w:rsidP="00227E7C">
            <w:pPr>
              <w:shd w:val="clear" w:color="auto" w:fill="FFFFFF" w:themeFill="background1"/>
              <w:rPr>
                <w:i/>
                <w:iCs/>
                <w:sz w:val="20"/>
                <w:szCs w:val="20"/>
              </w:rPr>
            </w:pPr>
          </w:p>
          <w:p w14:paraId="30C28A5C"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Overall communication is still frequent but socially it has had a negative impact on the team</w:t>
            </w:r>
            <w:r w:rsidRPr="00241EA5">
              <w:rPr>
                <w:i/>
                <w:iCs/>
                <w:sz w:val="20"/>
                <w:szCs w:val="20"/>
              </w:rPr>
              <w:t xml:space="preserve"> (6)</w:t>
            </w:r>
            <w:r w:rsidRPr="00124116">
              <w:rPr>
                <w:i/>
                <w:iCs/>
                <w:sz w:val="20"/>
                <w:szCs w:val="20"/>
              </w:rPr>
              <w:t>’’</w:t>
            </w:r>
          </w:p>
          <w:p w14:paraId="3242B1B5" w14:textId="77777777" w:rsidR="00983F2F" w:rsidRPr="00241EA5" w:rsidRDefault="00983F2F" w:rsidP="00227E7C">
            <w:pPr>
              <w:shd w:val="clear" w:color="auto" w:fill="FFFFFF" w:themeFill="background1"/>
              <w:rPr>
                <w:i/>
                <w:iCs/>
                <w:sz w:val="20"/>
                <w:szCs w:val="20"/>
              </w:rPr>
            </w:pPr>
          </w:p>
          <w:p w14:paraId="43A845C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The general feel from the majority of the business is that we are spending too much time engaging in online </w:t>
            </w:r>
            <w:r w:rsidRPr="00241EA5">
              <w:rPr>
                <w:i/>
                <w:iCs/>
                <w:sz w:val="20"/>
                <w:szCs w:val="20"/>
              </w:rPr>
              <w:t>meetings</w:t>
            </w:r>
            <w:r w:rsidRPr="00124116">
              <w:rPr>
                <w:i/>
                <w:iCs/>
                <w:sz w:val="20"/>
                <w:szCs w:val="20"/>
              </w:rPr>
              <w:t>. This certainly introduces a mental and physical fatigue</w:t>
            </w:r>
            <w:r w:rsidRPr="00241EA5">
              <w:rPr>
                <w:i/>
                <w:iCs/>
                <w:sz w:val="20"/>
                <w:szCs w:val="20"/>
              </w:rPr>
              <w:t xml:space="preserve"> (6)</w:t>
            </w:r>
            <w:r w:rsidRPr="00124116">
              <w:rPr>
                <w:i/>
                <w:iCs/>
                <w:sz w:val="20"/>
                <w:szCs w:val="20"/>
              </w:rPr>
              <w:t>’</w:t>
            </w:r>
          </w:p>
          <w:p w14:paraId="29896851" w14:textId="77777777" w:rsidR="00983F2F" w:rsidRPr="00241EA5" w:rsidRDefault="00983F2F" w:rsidP="00227E7C">
            <w:pPr>
              <w:shd w:val="clear" w:color="auto" w:fill="FFFFFF" w:themeFill="background1"/>
              <w:rPr>
                <w:i/>
                <w:iCs/>
                <w:sz w:val="20"/>
                <w:szCs w:val="20"/>
              </w:rPr>
            </w:pPr>
          </w:p>
          <w:p w14:paraId="1773A56C"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rPr>
              <w:t>‘</w:t>
            </w:r>
            <w:r w:rsidRPr="00241EA5">
              <w:rPr>
                <w:i/>
                <w:iCs/>
                <w:sz w:val="20"/>
                <w:szCs w:val="20"/>
                <w:shd w:val="clear" w:color="auto" w:fill="FFFFFF" w:themeFill="background1"/>
              </w:rPr>
              <w:t xml:space="preserve">’ </w:t>
            </w:r>
            <w:r w:rsidRPr="00124116">
              <w:rPr>
                <w:i/>
                <w:iCs/>
                <w:sz w:val="20"/>
                <w:szCs w:val="20"/>
                <w:shd w:val="clear" w:color="auto" w:fill="FFFFFF" w:themeFill="background1"/>
              </w:rPr>
              <w:t>Everyone has reacted differently to the long-isolated periods individual consideration for each employee must be respected</w:t>
            </w:r>
            <w:r w:rsidRPr="00241EA5">
              <w:rPr>
                <w:i/>
                <w:iCs/>
                <w:sz w:val="20"/>
                <w:szCs w:val="20"/>
                <w:shd w:val="clear" w:color="auto" w:fill="FFFFFF" w:themeFill="background1"/>
              </w:rPr>
              <w:t xml:space="preserve"> (6)</w:t>
            </w:r>
            <w:r w:rsidRPr="00124116">
              <w:rPr>
                <w:i/>
                <w:iCs/>
                <w:sz w:val="20"/>
                <w:szCs w:val="20"/>
                <w:shd w:val="clear" w:color="auto" w:fill="FFFFFF" w:themeFill="background1"/>
              </w:rPr>
              <w:t>’</w:t>
            </w:r>
            <w:r w:rsidRPr="00241EA5">
              <w:rPr>
                <w:i/>
                <w:iCs/>
                <w:sz w:val="20"/>
                <w:szCs w:val="20"/>
                <w:shd w:val="clear" w:color="auto" w:fill="FFFFFF" w:themeFill="background1"/>
              </w:rPr>
              <w:t>’</w:t>
            </w:r>
          </w:p>
          <w:p w14:paraId="4A9DEA57" w14:textId="77777777" w:rsidR="00983F2F" w:rsidRPr="00241EA5" w:rsidRDefault="00983F2F" w:rsidP="00227E7C">
            <w:pPr>
              <w:shd w:val="clear" w:color="auto" w:fill="FFFFFF" w:themeFill="background1"/>
              <w:rPr>
                <w:i/>
                <w:iCs/>
                <w:sz w:val="20"/>
                <w:szCs w:val="20"/>
              </w:rPr>
            </w:pPr>
          </w:p>
          <w:p w14:paraId="2733D7BC" w14:textId="77777777" w:rsidR="00983F2F" w:rsidRPr="00241EA5" w:rsidRDefault="00983F2F" w:rsidP="00227E7C">
            <w:pPr>
              <w:shd w:val="clear" w:color="auto" w:fill="FFFFFF" w:themeFill="background1"/>
              <w:rPr>
                <w:i/>
                <w:iCs/>
                <w:sz w:val="20"/>
                <w:szCs w:val="20"/>
              </w:rPr>
            </w:pPr>
            <w:r w:rsidRPr="00241EA5">
              <w:rPr>
                <w:i/>
                <w:iCs/>
                <w:sz w:val="20"/>
                <w:szCs w:val="20"/>
              </w:rPr>
              <w:t>’ F</w:t>
            </w:r>
            <w:r w:rsidRPr="00124116">
              <w:rPr>
                <w:i/>
                <w:iCs/>
                <w:sz w:val="20"/>
                <w:szCs w:val="20"/>
              </w:rPr>
              <w:t>eeling of being isolated from the group and more recent anxiety of returning back to the working environment</w:t>
            </w:r>
            <w:r w:rsidRPr="00241EA5">
              <w:rPr>
                <w:i/>
                <w:iCs/>
                <w:sz w:val="20"/>
                <w:szCs w:val="20"/>
              </w:rPr>
              <w:t xml:space="preserve"> (6)’’</w:t>
            </w:r>
            <w:r w:rsidRPr="00124116">
              <w:rPr>
                <w:i/>
                <w:iCs/>
                <w:sz w:val="20"/>
                <w:szCs w:val="20"/>
              </w:rPr>
              <w:t xml:space="preserve">  </w:t>
            </w:r>
          </w:p>
        </w:tc>
      </w:tr>
      <w:tr w:rsidR="00983F2F" w:rsidRPr="009D587B" w14:paraId="587AE9C2" w14:textId="77777777" w:rsidTr="00227E7C">
        <w:trPr>
          <w:trHeight w:val="650"/>
        </w:trPr>
        <w:tc>
          <w:tcPr>
            <w:tcW w:w="1985" w:type="dxa"/>
          </w:tcPr>
          <w:p w14:paraId="03B12B65" w14:textId="77777777" w:rsidR="00983F2F" w:rsidRPr="00241EA5" w:rsidRDefault="00983F2F" w:rsidP="00227E7C">
            <w:pPr>
              <w:shd w:val="clear" w:color="auto" w:fill="FFFFFF" w:themeFill="background1"/>
              <w:rPr>
                <w:sz w:val="20"/>
                <w:szCs w:val="20"/>
              </w:rPr>
            </w:pPr>
            <w:r w:rsidRPr="00241EA5">
              <w:rPr>
                <w:sz w:val="20"/>
                <w:szCs w:val="20"/>
              </w:rPr>
              <w:lastRenderedPageBreak/>
              <w:t>Leadership</w:t>
            </w:r>
          </w:p>
        </w:tc>
        <w:tc>
          <w:tcPr>
            <w:tcW w:w="8505" w:type="dxa"/>
          </w:tcPr>
          <w:p w14:paraId="3EDA71B9" w14:textId="77777777" w:rsidR="00983F2F" w:rsidRPr="00241EA5" w:rsidRDefault="00983F2F" w:rsidP="00227E7C">
            <w:pPr>
              <w:shd w:val="clear" w:color="auto" w:fill="FFFFFF" w:themeFill="background1"/>
              <w:rPr>
                <w:bCs/>
                <w:i/>
                <w:iCs/>
                <w:sz w:val="20"/>
                <w:szCs w:val="20"/>
              </w:rPr>
            </w:pPr>
            <w:r w:rsidRPr="00241EA5">
              <w:rPr>
                <w:bCs/>
                <w:i/>
                <w:iCs/>
                <w:sz w:val="20"/>
                <w:szCs w:val="20"/>
              </w:rPr>
              <w:t>‘’</w:t>
            </w:r>
            <w:r w:rsidRPr="00124116">
              <w:rPr>
                <w:bCs/>
                <w:i/>
                <w:iCs/>
                <w:sz w:val="20"/>
                <w:szCs w:val="20"/>
              </w:rPr>
              <w:t xml:space="preserve">In remote working/managing, my preference for transformational leadership approach remains firm.  The suitability of my approach is evidenced by the achievements and exceeding of expectations of my team and </w:t>
            </w:r>
            <w:r w:rsidRPr="00241EA5">
              <w:rPr>
                <w:bCs/>
                <w:i/>
                <w:iCs/>
                <w:sz w:val="20"/>
                <w:szCs w:val="20"/>
              </w:rPr>
              <w:t>myself (1)’’</w:t>
            </w:r>
          </w:p>
          <w:p w14:paraId="5D498A3E" w14:textId="77777777" w:rsidR="00983F2F" w:rsidRPr="00241EA5" w:rsidRDefault="00983F2F" w:rsidP="00227E7C">
            <w:pPr>
              <w:shd w:val="clear" w:color="auto" w:fill="FFFFFF" w:themeFill="background1"/>
              <w:rPr>
                <w:bCs/>
                <w:i/>
                <w:iCs/>
                <w:sz w:val="20"/>
                <w:szCs w:val="20"/>
              </w:rPr>
            </w:pPr>
          </w:p>
          <w:p w14:paraId="694943AA"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showing interest in people's needs, emotions and feelings paying attention to what they feel and what they need and how they behave. That's one part of transformational leadership and that is important when managing remote </w:t>
            </w:r>
            <w:r w:rsidRPr="00241EA5">
              <w:rPr>
                <w:i/>
                <w:iCs/>
                <w:sz w:val="20"/>
                <w:szCs w:val="20"/>
              </w:rPr>
              <w:t>working (2)</w:t>
            </w:r>
            <w:r w:rsidRPr="00124116">
              <w:rPr>
                <w:i/>
                <w:iCs/>
                <w:sz w:val="20"/>
                <w:szCs w:val="20"/>
              </w:rPr>
              <w:t>’’</w:t>
            </w:r>
          </w:p>
          <w:p w14:paraId="3AB5B41D" w14:textId="77777777" w:rsidR="00983F2F" w:rsidRPr="00241EA5" w:rsidRDefault="00983F2F" w:rsidP="00227E7C">
            <w:pPr>
              <w:shd w:val="clear" w:color="auto" w:fill="FFFFFF" w:themeFill="background1"/>
              <w:rPr>
                <w:i/>
                <w:iCs/>
                <w:sz w:val="20"/>
                <w:szCs w:val="20"/>
              </w:rPr>
            </w:pPr>
          </w:p>
          <w:p w14:paraId="67CB90D4"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I believe that transformational style is more important to ensure business retains an effective communication culture as this is an exceptional circumstance and employees need to receive more support and encouragement than in normal </w:t>
            </w:r>
            <w:r w:rsidRPr="00241EA5">
              <w:rPr>
                <w:i/>
                <w:iCs/>
                <w:sz w:val="20"/>
                <w:szCs w:val="20"/>
              </w:rPr>
              <w:t>circumstances (3)’’</w:t>
            </w:r>
          </w:p>
          <w:p w14:paraId="077FFC1F" w14:textId="77777777" w:rsidR="00983F2F" w:rsidRPr="00241EA5" w:rsidRDefault="00983F2F" w:rsidP="00227E7C">
            <w:pPr>
              <w:shd w:val="clear" w:color="auto" w:fill="FFFFFF" w:themeFill="background1"/>
              <w:rPr>
                <w:i/>
                <w:iCs/>
                <w:sz w:val="20"/>
                <w:szCs w:val="20"/>
              </w:rPr>
            </w:pPr>
          </w:p>
          <w:p w14:paraId="53F7E257" w14:textId="77777777" w:rsidR="00983F2F" w:rsidRPr="00241EA5" w:rsidRDefault="00983F2F" w:rsidP="00227E7C">
            <w:pPr>
              <w:shd w:val="clear" w:color="auto" w:fill="FFFFFF" w:themeFill="background1"/>
              <w:rPr>
                <w:i/>
                <w:iCs/>
                <w:sz w:val="20"/>
                <w:szCs w:val="20"/>
                <w:shd w:val="clear" w:color="auto" w:fill="FFFFFF" w:themeFill="background1"/>
              </w:rPr>
            </w:pPr>
            <w:r w:rsidRPr="00241EA5">
              <w:rPr>
                <w:i/>
                <w:iCs/>
                <w:sz w:val="20"/>
                <w:szCs w:val="20"/>
              </w:rPr>
              <w:t>‘</w:t>
            </w:r>
            <w:r w:rsidRPr="00241EA5">
              <w:rPr>
                <w:i/>
                <w:iCs/>
                <w:sz w:val="20"/>
                <w:szCs w:val="20"/>
                <w:shd w:val="clear" w:color="auto" w:fill="FFFFFF" w:themeFill="background1"/>
              </w:rPr>
              <w:t>’</w:t>
            </w:r>
            <w:r w:rsidRPr="00124116">
              <w:rPr>
                <w:rFonts w:eastAsia="Calibri Light"/>
                <w:i/>
                <w:iCs/>
                <w:sz w:val="20"/>
                <w:szCs w:val="20"/>
                <w:shd w:val="clear" w:color="auto" w:fill="FFFFFF" w:themeFill="background1"/>
              </w:rPr>
              <w:t xml:space="preserve">I think transformational style </w:t>
            </w:r>
            <w:r w:rsidRPr="00241EA5">
              <w:rPr>
                <w:i/>
                <w:iCs/>
                <w:sz w:val="20"/>
                <w:szCs w:val="20"/>
                <w:shd w:val="clear" w:color="auto" w:fill="FFFFFF" w:themeFill="background1"/>
              </w:rPr>
              <w:t>is the best suited</w:t>
            </w:r>
            <w:r w:rsidRPr="00124116">
              <w:rPr>
                <w:rFonts w:eastAsia="Calibri Light"/>
                <w:i/>
                <w:iCs/>
                <w:sz w:val="20"/>
                <w:szCs w:val="20"/>
                <w:shd w:val="clear" w:color="auto" w:fill="FFFFFF" w:themeFill="background1"/>
              </w:rPr>
              <w:t xml:space="preserve"> leadership to manage effective communication in a remote situation. </w:t>
            </w:r>
            <w:r w:rsidRPr="00241EA5">
              <w:rPr>
                <w:i/>
                <w:iCs/>
                <w:sz w:val="20"/>
                <w:szCs w:val="20"/>
                <w:shd w:val="clear" w:color="auto" w:fill="FFFFFF" w:themeFill="background1"/>
              </w:rPr>
              <w:t xml:space="preserve">As </w:t>
            </w:r>
            <w:r w:rsidRPr="00124116">
              <w:rPr>
                <w:rFonts w:eastAsia="Calibri Light"/>
                <w:i/>
                <w:iCs/>
                <w:sz w:val="20"/>
                <w:szCs w:val="20"/>
                <w:shd w:val="clear" w:color="auto" w:fill="FFFFFF" w:themeFill="background1"/>
              </w:rPr>
              <w:t>a</w:t>
            </w:r>
            <w:r w:rsidRPr="00241EA5">
              <w:rPr>
                <w:i/>
                <w:iCs/>
                <w:sz w:val="20"/>
                <w:szCs w:val="20"/>
                <w:shd w:val="clear" w:color="auto" w:fill="FFFFFF" w:themeFill="background1"/>
              </w:rPr>
              <w:t xml:space="preserve"> manager I ensure to</w:t>
            </w:r>
            <w:r w:rsidRPr="00124116">
              <w:rPr>
                <w:rFonts w:eastAsia="Calibri Light"/>
                <w:i/>
                <w:iCs/>
                <w:sz w:val="20"/>
                <w:szCs w:val="20"/>
                <w:shd w:val="clear" w:color="auto" w:fill="FFFFFF" w:themeFill="background1"/>
              </w:rPr>
              <w:t xml:space="preserve"> communic</w:t>
            </w:r>
            <w:r w:rsidRPr="00241EA5">
              <w:rPr>
                <w:i/>
                <w:iCs/>
                <w:sz w:val="20"/>
                <w:szCs w:val="20"/>
                <w:shd w:val="clear" w:color="auto" w:fill="FFFFFF" w:themeFill="background1"/>
              </w:rPr>
              <w:t xml:space="preserve">ate efficiently by taking </w:t>
            </w:r>
            <w:r w:rsidRPr="00124116">
              <w:rPr>
                <w:rFonts w:eastAsia="Calibri Light"/>
                <w:i/>
                <w:iCs/>
                <w:sz w:val="20"/>
                <w:szCs w:val="20"/>
                <w:shd w:val="clear" w:color="auto" w:fill="FFFFFF" w:themeFill="background1"/>
              </w:rPr>
              <w:t>an active role</w:t>
            </w:r>
            <w:r w:rsidRPr="00241EA5">
              <w:rPr>
                <w:i/>
                <w:iCs/>
                <w:sz w:val="20"/>
                <w:szCs w:val="20"/>
                <w:shd w:val="clear" w:color="auto" w:fill="FFFFFF" w:themeFill="background1"/>
              </w:rPr>
              <w:t xml:space="preserve"> in motivating and heavily relying on teamwork (4)’’</w:t>
            </w:r>
            <w:r w:rsidRPr="00124116">
              <w:rPr>
                <w:rFonts w:eastAsia="Calibri Light"/>
                <w:i/>
                <w:iCs/>
                <w:sz w:val="20"/>
                <w:szCs w:val="20"/>
                <w:shd w:val="clear" w:color="auto" w:fill="FFFFFF" w:themeFill="background1"/>
              </w:rPr>
              <w:t xml:space="preserve">  </w:t>
            </w:r>
          </w:p>
          <w:p w14:paraId="67B2FC78" w14:textId="77777777" w:rsidR="00983F2F" w:rsidRPr="00241EA5" w:rsidRDefault="00983F2F" w:rsidP="00227E7C">
            <w:pPr>
              <w:shd w:val="clear" w:color="auto" w:fill="FFFFFF" w:themeFill="background1"/>
              <w:rPr>
                <w:sz w:val="20"/>
                <w:szCs w:val="20"/>
              </w:rPr>
            </w:pPr>
          </w:p>
          <w:p w14:paraId="588C71C4"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’Transformational would be the most effective within our organisation due to it emphasising on personal topics and not having a forceful or demanding approach, which people would need during COVID. As a we need to have the mindset that they are not just a number within the organisation but cared for as a valued member of the team and their contribution to meetings are respected</w:t>
            </w:r>
            <w:r w:rsidRPr="00241EA5">
              <w:rPr>
                <w:i/>
                <w:iCs/>
                <w:sz w:val="20"/>
                <w:szCs w:val="20"/>
              </w:rPr>
              <w:t xml:space="preserve"> (5)</w:t>
            </w:r>
            <w:r w:rsidRPr="00124116">
              <w:rPr>
                <w:i/>
                <w:iCs/>
                <w:sz w:val="20"/>
                <w:szCs w:val="20"/>
              </w:rPr>
              <w:t>’’</w:t>
            </w:r>
          </w:p>
          <w:p w14:paraId="1EF554CE" w14:textId="77777777" w:rsidR="00983F2F" w:rsidRPr="00241EA5" w:rsidRDefault="00983F2F" w:rsidP="00227E7C">
            <w:pPr>
              <w:shd w:val="clear" w:color="auto" w:fill="FFFFFF" w:themeFill="background1"/>
              <w:rPr>
                <w:sz w:val="20"/>
                <w:szCs w:val="20"/>
              </w:rPr>
            </w:pPr>
          </w:p>
          <w:p w14:paraId="44C32C31" w14:textId="77777777" w:rsidR="00983F2F" w:rsidRPr="00241EA5" w:rsidRDefault="00983F2F" w:rsidP="00227E7C">
            <w:pPr>
              <w:shd w:val="clear" w:color="auto" w:fill="FFFFFF" w:themeFill="background1"/>
              <w:rPr>
                <w:i/>
                <w:iCs/>
                <w:sz w:val="20"/>
                <w:szCs w:val="20"/>
              </w:rPr>
            </w:pPr>
            <w:r w:rsidRPr="00241EA5">
              <w:rPr>
                <w:sz w:val="20"/>
                <w:szCs w:val="20"/>
              </w:rPr>
              <w:t>‘’</w:t>
            </w:r>
            <w:r w:rsidRPr="00241EA5">
              <w:rPr>
                <w:i/>
                <w:iCs/>
                <w:sz w:val="20"/>
                <w:szCs w:val="20"/>
              </w:rPr>
              <w:t xml:space="preserve"> </w:t>
            </w:r>
            <w:r w:rsidRPr="00124116">
              <w:rPr>
                <w:i/>
                <w:iCs/>
                <w:sz w:val="20"/>
                <w:szCs w:val="20"/>
              </w:rPr>
              <w:t>Transformational plays an important part in producing a strong remote working team, its essential that the teams know what the business priorities are, this can be deliver through the leadership vison</w:t>
            </w:r>
            <w:r w:rsidRPr="00241EA5">
              <w:rPr>
                <w:i/>
                <w:iCs/>
                <w:sz w:val="20"/>
                <w:szCs w:val="20"/>
              </w:rPr>
              <w:t xml:space="preserve"> (6)’’</w:t>
            </w:r>
          </w:p>
          <w:p w14:paraId="0E8326F9" w14:textId="77777777" w:rsidR="00983F2F" w:rsidRPr="00241EA5" w:rsidRDefault="00983F2F" w:rsidP="00227E7C">
            <w:pPr>
              <w:shd w:val="clear" w:color="auto" w:fill="FFFFFF" w:themeFill="background1"/>
              <w:rPr>
                <w:sz w:val="20"/>
                <w:szCs w:val="20"/>
              </w:rPr>
            </w:pPr>
          </w:p>
        </w:tc>
      </w:tr>
      <w:tr w:rsidR="00983F2F" w:rsidRPr="009D587B" w14:paraId="04594293" w14:textId="77777777" w:rsidTr="00227E7C">
        <w:trPr>
          <w:trHeight w:val="834"/>
        </w:trPr>
        <w:tc>
          <w:tcPr>
            <w:tcW w:w="1985" w:type="dxa"/>
          </w:tcPr>
          <w:p w14:paraId="7E66A65E" w14:textId="77777777" w:rsidR="00983F2F" w:rsidRPr="00241EA5" w:rsidRDefault="00983F2F" w:rsidP="00227E7C">
            <w:pPr>
              <w:shd w:val="clear" w:color="auto" w:fill="FFFFFF" w:themeFill="background1"/>
              <w:rPr>
                <w:sz w:val="20"/>
                <w:szCs w:val="20"/>
              </w:rPr>
            </w:pPr>
            <w:r w:rsidRPr="00241EA5">
              <w:rPr>
                <w:sz w:val="20"/>
                <w:szCs w:val="20"/>
              </w:rPr>
              <w:t>Effective Management</w:t>
            </w:r>
          </w:p>
        </w:tc>
        <w:tc>
          <w:tcPr>
            <w:tcW w:w="8505" w:type="dxa"/>
          </w:tcPr>
          <w:p w14:paraId="43095DC2"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So much of this depends on what I would call the soft skills i.e. Emotional Intelligence, Communication, being authentic and critically being there to genuinely listen to your staff.  If you have that basis in place, then communication through remote working can work very well indeed</w:t>
            </w:r>
            <w:r w:rsidRPr="00241EA5">
              <w:rPr>
                <w:i/>
                <w:iCs/>
                <w:sz w:val="20"/>
                <w:szCs w:val="20"/>
              </w:rPr>
              <w:t xml:space="preserve"> (1)’</w:t>
            </w:r>
            <w:r w:rsidRPr="00124116">
              <w:rPr>
                <w:i/>
                <w:iCs/>
                <w:sz w:val="20"/>
                <w:szCs w:val="20"/>
              </w:rPr>
              <w:t>’</w:t>
            </w:r>
          </w:p>
          <w:p w14:paraId="595EADD2" w14:textId="77777777" w:rsidR="00983F2F" w:rsidRPr="00241EA5" w:rsidRDefault="00983F2F" w:rsidP="00227E7C">
            <w:pPr>
              <w:shd w:val="clear" w:color="auto" w:fill="FFFFFF" w:themeFill="background1"/>
              <w:rPr>
                <w:i/>
                <w:iCs/>
                <w:sz w:val="20"/>
                <w:szCs w:val="20"/>
              </w:rPr>
            </w:pPr>
          </w:p>
          <w:p w14:paraId="203F4308"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senior management simply cannot now manage in the traditional manner they were used to</w:t>
            </w:r>
            <w:r w:rsidRPr="00241EA5">
              <w:rPr>
                <w:i/>
                <w:iCs/>
                <w:sz w:val="20"/>
                <w:szCs w:val="20"/>
              </w:rPr>
              <w:t xml:space="preserve"> (1)’’</w:t>
            </w:r>
          </w:p>
          <w:p w14:paraId="35FB5968" w14:textId="77777777" w:rsidR="00983F2F" w:rsidRPr="00241EA5" w:rsidRDefault="00983F2F" w:rsidP="00227E7C">
            <w:pPr>
              <w:shd w:val="clear" w:color="auto" w:fill="FFFFFF" w:themeFill="background1"/>
              <w:rPr>
                <w:i/>
                <w:iCs/>
                <w:sz w:val="20"/>
                <w:szCs w:val="20"/>
              </w:rPr>
            </w:pPr>
          </w:p>
          <w:p w14:paraId="06A1B9E9"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To address this, organisation need to demonstrate trust in their staff and managers need to show their staff they trust them</w:t>
            </w:r>
            <w:r w:rsidRPr="00241EA5">
              <w:rPr>
                <w:i/>
                <w:iCs/>
                <w:sz w:val="20"/>
                <w:szCs w:val="20"/>
              </w:rPr>
              <w:t xml:space="preserve"> (1)’’</w:t>
            </w:r>
          </w:p>
          <w:p w14:paraId="0565CBEE" w14:textId="77777777" w:rsidR="00983F2F" w:rsidRPr="00241EA5" w:rsidRDefault="00983F2F" w:rsidP="00227E7C">
            <w:pPr>
              <w:shd w:val="clear" w:color="auto" w:fill="FFFFFF" w:themeFill="background1"/>
              <w:rPr>
                <w:i/>
                <w:iCs/>
                <w:sz w:val="20"/>
                <w:szCs w:val="20"/>
              </w:rPr>
            </w:pPr>
          </w:p>
          <w:p w14:paraId="2D4D2A5A"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 xml:space="preserve">First rule of zooming is always considered employees expressions </w:t>
            </w:r>
            <w:r w:rsidRPr="00241EA5">
              <w:rPr>
                <w:i/>
                <w:iCs/>
                <w:sz w:val="20"/>
                <w:szCs w:val="20"/>
              </w:rPr>
              <w:t>and wellbeing before the meeting (2)’’</w:t>
            </w:r>
          </w:p>
          <w:p w14:paraId="045E7DB7" w14:textId="77777777" w:rsidR="00983F2F" w:rsidRPr="00241EA5" w:rsidRDefault="00983F2F" w:rsidP="00227E7C">
            <w:pPr>
              <w:shd w:val="clear" w:color="auto" w:fill="FFFFFF" w:themeFill="background1"/>
              <w:rPr>
                <w:i/>
                <w:iCs/>
                <w:sz w:val="20"/>
                <w:szCs w:val="20"/>
              </w:rPr>
            </w:pPr>
          </w:p>
          <w:p w14:paraId="38097FBE" w14:textId="77777777" w:rsidR="00983F2F" w:rsidRPr="00241EA5" w:rsidRDefault="00983F2F" w:rsidP="00227E7C">
            <w:pPr>
              <w:shd w:val="clear" w:color="auto" w:fill="FFFFFF" w:themeFill="background1"/>
              <w:rPr>
                <w:i/>
                <w:iCs/>
                <w:sz w:val="20"/>
                <w:szCs w:val="20"/>
              </w:rPr>
            </w:pPr>
            <w:r w:rsidRPr="00241EA5">
              <w:rPr>
                <w:i/>
                <w:iCs/>
                <w:sz w:val="20"/>
                <w:szCs w:val="20"/>
              </w:rPr>
              <w:t>‘’</w:t>
            </w:r>
            <w:r w:rsidRPr="00124116">
              <w:rPr>
                <w:i/>
                <w:iCs/>
                <w:sz w:val="20"/>
                <w:szCs w:val="20"/>
              </w:rPr>
              <w:t xml:space="preserve"> I would discuss and ask how they are feeling by paying attention to their expression, </w:t>
            </w:r>
            <w:r w:rsidRPr="00241EA5">
              <w:rPr>
                <w:i/>
                <w:iCs/>
                <w:sz w:val="20"/>
                <w:szCs w:val="20"/>
              </w:rPr>
              <w:t>I show employees</w:t>
            </w:r>
            <w:r w:rsidRPr="00124116">
              <w:rPr>
                <w:i/>
                <w:iCs/>
                <w:sz w:val="20"/>
                <w:szCs w:val="20"/>
              </w:rPr>
              <w:t xml:space="preserve"> that I </w:t>
            </w:r>
            <w:r w:rsidRPr="00241EA5">
              <w:rPr>
                <w:i/>
                <w:iCs/>
                <w:sz w:val="20"/>
                <w:szCs w:val="20"/>
              </w:rPr>
              <w:t>pay attention to</w:t>
            </w:r>
            <w:r w:rsidRPr="00124116">
              <w:rPr>
                <w:i/>
                <w:iCs/>
                <w:sz w:val="20"/>
                <w:szCs w:val="20"/>
              </w:rPr>
              <w:t xml:space="preserve"> bodily behaviour and body </w:t>
            </w:r>
            <w:r w:rsidRPr="00241EA5">
              <w:rPr>
                <w:i/>
                <w:iCs/>
                <w:sz w:val="20"/>
                <w:szCs w:val="20"/>
              </w:rPr>
              <w:t>language by showing</w:t>
            </w:r>
            <w:r w:rsidRPr="00124116">
              <w:rPr>
                <w:i/>
                <w:iCs/>
                <w:sz w:val="20"/>
                <w:szCs w:val="20"/>
              </w:rPr>
              <w:t xml:space="preserve"> interest </w:t>
            </w:r>
            <w:r w:rsidRPr="00241EA5">
              <w:rPr>
                <w:i/>
                <w:iCs/>
                <w:sz w:val="20"/>
                <w:szCs w:val="20"/>
              </w:rPr>
              <w:t xml:space="preserve">to their </w:t>
            </w:r>
            <w:r w:rsidRPr="00124116">
              <w:rPr>
                <w:i/>
                <w:iCs/>
                <w:sz w:val="20"/>
                <w:szCs w:val="20"/>
              </w:rPr>
              <w:t xml:space="preserve">feelings and behaviour </w:t>
            </w:r>
            <w:r w:rsidRPr="00241EA5">
              <w:rPr>
                <w:i/>
                <w:iCs/>
                <w:sz w:val="20"/>
                <w:szCs w:val="20"/>
              </w:rPr>
              <w:t>(2) ‘’</w:t>
            </w:r>
          </w:p>
          <w:p w14:paraId="5F766095" w14:textId="77777777" w:rsidR="00983F2F" w:rsidRPr="00241EA5" w:rsidRDefault="00983F2F" w:rsidP="00227E7C">
            <w:pPr>
              <w:shd w:val="clear" w:color="auto" w:fill="FFFFFF" w:themeFill="background1"/>
              <w:rPr>
                <w:i/>
                <w:iCs/>
                <w:sz w:val="20"/>
                <w:szCs w:val="20"/>
              </w:rPr>
            </w:pPr>
          </w:p>
          <w:p w14:paraId="5B6415AF"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rFonts w:eastAsia="Calibri Light"/>
                <w:i/>
                <w:iCs/>
                <w:sz w:val="20"/>
                <w:szCs w:val="20"/>
              </w:rPr>
              <w:t>‘’There is a very clear hierarchical distribution of power related to the development of this high- rise building. It is clear who is the developer, the money and the contractor.  The use of remote meetings has not had any</w:t>
            </w:r>
            <w:r w:rsidRPr="00241EA5">
              <w:rPr>
                <w:i/>
                <w:iCs/>
                <w:sz w:val="20"/>
                <w:szCs w:val="20"/>
              </w:rPr>
              <w:t xml:space="preserve"> negative</w:t>
            </w:r>
            <w:r w:rsidRPr="00124116">
              <w:rPr>
                <w:rFonts w:eastAsia="Calibri Light"/>
                <w:i/>
                <w:iCs/>
                <w:sz w:val="20"/>
                <w:szCs w:val="20"/>
              </w:rPr>
              <w:t xml:space="preserve"> impact on who hold the order of power</w:t>
            </w:r>
            <w:r w:rsidRPr="00241EA5">
              <w:rPr>
                <w:i/>
                <w:iCs/>
                <w:sz w:val="20"/>
                <w:szCs w:val="20"/>
              </w:rPr>
              <w:t xml:space="preserve"> (4)</w:t>
            </w:r>
            <w:r w:rsidRPr="00124116">
              <w:rPr>
                <w:rFonts w:eastAsia="Calibri Light"/>
                <w:i/>
                <w:iCs/>
                <w:sz w:val="20"/>
                <w:szCs w:val="20"/>
              </w:rPr>
              <w:t>’’</w:t>
            </w:r>
          </w:p>
          <w:p w14:paraId="29A0C772" w14:textId="77777777" w:rsidR="00983F2F" w:rsidRPr="00124116" w:rsidRDefault="00983F2F" w:rsidP="00227E7C">
            <w:pPr>
              <w:shd w:val="clear" w:color="auto" w:fill="FFFFFF" w:themeFill="background1"/>
              <w:rPr>
                <w:rFonts w:eastAsia="Calibri Light"/>
                <w:i/>
                <w:iCs/>
                <w:sz w:val="20"/>
                <w:szCs w:val="20"/>
              </w:rPr>
            </w:pPr>
          </w:p>
          <w:p w14:paraId="1810375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As a we need to have the mindset that they are not just a number within the organisation but cared for as a valued member of the team and their contribution to meetings are respected</w:t>
            </w:r>
            <w:r w:rsidRPr="00241EA5">
              <w:rPr>
                <w:i/>
                <w:iCs/>
                <w:sz w:val="20"/>
                <w:szCs w:val="20"/>
              </w:rPr>
              <w:t xml:space="preserve"> (5)</w:t>
            </w:r>
            <w:r w:rsidRPr="00124116">
              <w:rPr>
                <w:i/>
                <w:iCs/>
                <w:sz w:val="20"/>
                <w:szCs w:val="20"/>
              </w:rPr>
              <w:t>’’</w:t>
            </w:r>
          </w:p>
          <w:p w14:paraId="41278654" w14:textId="77777777" w:rsidR="00983F2F" w:rsidRPr="00241EA5" w:rsidRDefault="00983F2F" w:rsidP="00227E7C">
            <w:pPr>
              <w:shd w:val="clear" w:color="auto" w:fill="FFFFFF" w:themeFill="background1"/>
              <w:rPr>
                <w:i/>
                <w:iCs/>
                <w:sz w:val="20"/>
                <w:szCs w:val="20"/>
              </w:rPr>
            </w:pPr>
          </w:p>
          <w:p w14:paraId="2459252D" w14:textId="77777777" w:rsidR="00983F2F" w:rsidRPr="00241EA5" w:rsidRDefault="00983F2F" w:rsidP="00227E7C">
            <w:pPr>
              <w:shd w:val="clear" w:color="auto" w:fill="FFFFFF" w:themeFill="background1"/>
              <w:rPr>
                <w:i/>
                <w:iCs/>
                <w:sz w:val="20"/>
                <w:szCs w:val="20"/>
              </w:rPr>
            </w:pPr>
          </w:p>
          <w:p w14:paraId="0AF3EEF7" w14:textId="77777777" w:rsidR="00983F2F" w:rsidRPr="00241EA5" w:rsidRDefault="00983F2F" w:rsidP="00227E7C">
            <w:pPr>
              <w:shd w:val="clear" w:color="auto" w:fill="FFFFFF" w:themeFill="background1"/>
              <w:rPr>
                <w:i/>
                <w:iCs/>
                <w:sz w:val="20"/>
                <w:szCs w:val="20"/>
              </w:rPr>
            </w:pPr>
            <w:r w:rsidRPr="00241EA5">
              <w:rPr>
                <w:i/>
                <w:iCs/>
                <w:sz w:val="20"/>
                <w:szCs w:val="20"/>
              </w:rPr>
              <w:t>‘’ A</w:t>
            </w:r>
            <w:r w:rsidRPr="00124116">
              <w:rPr>
                <w:i/>
                <w:iCs/>
                <w:sz w:val="20"/>
                <w:szCs w:val="20"/>
              </w:rPr>
              <w:t>s a manager I have reasonable discretion to work in a manner which supports and helps to de</w:t>
            </w:r>
            <w:r w:rsidRPr="00241EA5">
              <w:rPr>
                <w:i/>
                <w:iCs/>
                <w:sz w:val="20"/>
                <w:szCs w:val="20"/>
              </w:rPr>
              <w:t>li</w:t>
            </w:r>
            <w:r w:rsidRPr="00124116">
              <w:rPr>
                <w:i/>
                <w:iCs/>
                <w:sz w:val="20"/>
                <w:szCs w:val="20"/>
              </w:rPr>
              <w:t>ver the best outcomes for the organisation and stakeholders</w:t>
            </w:r>
            <w:r w:rsidRPr="00241EA5">
              <w:rPr>
                <w:i/>
                <w:iCs/>
                <w:sz w:val="20"/>
                <w:szCs w:val="20"/>
              </w:rPr>
              <w:t xml:space="preserve"> (6)’’</w:t>
            </w:r>
          </w:p>
          <w:p w14:paraId="4B23355F" w14:textId="77777777" w:rsidR="00983F2F" w:rsidRPr="00124116" w:rsidRDefault="00983F2F" w:rsidP="00227E7C">
            <w:pPr>
              <w:shd w:val="clear" w:color="auto" w:fill="FFFFFF" w:themeFill="background1"/>
              <w:rPr>
                <w:i/>
                <w:iCs/>
                <w:sz w:val="20"/>
                <w:szCs w:val="20"/>
              </w:rPr>
            </w:pPr>
          </w:p>
          <w:p w14:paraId="20C36DD5" w14:textId="77777777" w:rsidR="00983F2F" w:rsidRPr="00241EA5" w:rsidRDefault="00983F2F" w:rsidP="00227E7C">
            <w:pPr>
              <w:shd w:val="clear" w:color="auto" w:fill="FFFFFF" w:themeFill="background1"/>
              <w:rPr>
                <w:i/>
                <w:iCs/>
                <w:sz w:val="20"/>
                <w:szCs w:val="20"/>
              </w:rPr>
            </w:pPr>
            <w:r w:rsidRPr="00241EA5">
              <w:rPr>
                <w:i/>
                <w:iCs/>
                <w:sz w:val="20"/>
                <w:szCs w:val="20"/>
              </w:rPr>
              <w:t xml:space="preserve">‘’ </w:t>
            </w:r>
            <w:r w:rsidRPr="00124116">
              <w:rPr>
                <w:i/>
                <w:iCs/>
                <w:sz w:val="20"/>
                <w:szCs w:val="20"/>
              </w:rPr>
              <w:t>It is also important to maintain a team atmosphere this can be developed through the charisma and inspiration factors</w:t>
            </w:r>
            <w:r w:rsidRPr="00241EA5">
              <w:rPr>
                <w:i/>
                <w:iCs/>
                <w:sz w:val="20"/>
                <w:szCs w:val="20"/>
              </w:rPr>
              <w:t xml:space="preserve"> (6)’’</w:t>
            </w:r>
          </w:p>
        </w:tc>
      </w:tr>
    </w:tbl>
    <w:p w14:paraId="6F5BABBC" w14:textId="77777777" w:rsidR="00983F2F" w:rsidRDefault="00983F2F" w:rsidP="00983F2F">
      <w:pPr>
        <w:rPr>
          <w:b/>
          <w:bCs/>
          <w:color w:val="000000" w:themeColor="text1"/>
        </w:rPr>
      </w:pPr>
    </w:p>
    <w:p w14:paraId="2AD83D31" w14:textId="77777777" w:rsidR="00983F2F" w:rsidRDefault="00983F2F" w:rsidP="00983F2F">
      <w:pPr>
        <w:rPr>
          <w:b/>
          <w:bCs/>
          <w:color w:val="000000" w:themeColor="text1"/>
        </w:rPr>
      </w:pPr>
    </w:p>
    <w:p w14:paraId="3D126068" w14:textId="77777777" w:rsidR="00983F2F" w:rsidRDefault="00983F2F" w:rsidP="00D44F08">
      <w:pPr>
        <w:rPr>
          <w:color w:val="000000" w:themeColor="text1"/>
          <w:sz w:val="32"/>
          <w:szCs w:val="32"/>
          <w:u w:val="single"/>
        </w:rPr>
      </w:pPr>
    </w:p>
    <w:p w14:paraId="7307FEE2" w14:textId="5C48DA97" w:rsidR="00DF5158" w:rsidRPr="00D44F08" w:rsidRDefault="00DF5158" w:rsidP="00D44F08">
      <w:pPr>
        <w:pStyle w:val="Heading2"/>
        <w:rPr>
          <w:rFonts w:ascii="Times New Roman" w:hAnsi="Times New Roman" w:cs="Times New Roman"/>
          <w:b/>
          <w:bCs/>
          <w:color w:val="000000" w:themeColor="text1"/>
          <w:sz w:val="24"/>
          <w:szCs w:val="24"/>
        </w:rPr>
      </w:pPr>
      <w:bookmarkStart w:id="94" w:name="_Toc69732269"/>
      <w:bookmarkStart w:id="95" w:name="_Toc69736864"/>
      <w:r w:rsidRPr="00D44F08">
        <w:rPr>
          <w:rFonts w:ascii="Times New Roman" w:hAnsi="Times New Roman" w:cs="Times New Roman"/>
          <w:b/>
          <w:bCs/>
          <w:color w:val="000000" w:themeColor="text1"/>
          <w:sz w:val="24"/>
          <w:szCs w:val="24"/>
        </w:rPr>
        <w:lastRenderedPageBreak/>
        <w:t xml:space="preserve">Appendix </w:t>
      </w:r>
      <w:r w:rsidR="00983F2F">
        <w:rPr>
          <w:rFonts w:ascii="Times New Roman" w:hAnsi="Times New Roman" w:cs="Times New Roman"/>
          <w:b/>
          <w:bCs/>
          <w:color w:val="000000" w:themeColor="text1"/>
          <w:sz w:val="24"/>
          <w:szCs w:val="24"/>
        </w:rPr>
        <w:t>2</w:t>
      </w:r>
      <w:r w:rsidRPr="00D44F08">
        <w:rPr>
          <w:rFonts w:ascii="Times New Roman" w:hAnsi="Times New Roman" w:cs="Times New Roman"/>
          <w:b/>
          <w:bCs/>
          <w:color w:val="000000" w:themeColor="text1"/>
          <w:sz w:val="24"/>
          <w:szCs w:val="24"/>
        </w:rPr>
        <w:t>: Information sheet sent via email for participants.</w:t>
      </w:r>
      <w:bookmarkEnd w:id="94"/>
      <w:bookmarkEnd w:id="95"/>
    </w:p>
    <w:p w14:paraId="6ACDCE03" w14:textId="7380EDD1" w:rsidR="00DF5158" w:rsidRDefault="00D44F08" w:rsidP="00DF5158">
      <w:pPr>
        <w:rPr>
          <w:color w:val="000000" w:themeColor="text1"/>
          <w:sz w:val="32"/>
          <w:szCs w:val="32"/>
          <w:u w:val="single"/>
        </w:rPr>
      </w:pPr>
      <w:r>
        <w:rPr>
          <w:noProof/>
          <w:color w:val="000000" w:themeColor="text1"/>
          <w:sz w:val="32"/>
          <w:szCs w:val="32"/>
          <w:u w:val="single"/>
        </w:rPr>
        <w:drawing>
          <wp:anchor distT="0" distB="0" distL="114300" distR="114300" simplePos="0" relativeHeight="251660288" behindDoc="1" locked="0" layoutInCell="1" allowOverlap="1" wp14:anchorId="3DC22C77" wp14:editId="034B9C96">
            <wp:simplePos x="0" y="0"/>
            <wp:positionH relativeFrom="column">
              <wp:posOffset>-342900</wp:posOffset>
            </wp:positionH>
            <wp:positionV relativeFrom="paragraph">
              <wp:posOffset>247015</wp:posOffset>
            </wp:positionV>
            <wp:extent cx="6495415" cy="7674610"/>
            <wp:effectExtent l="12700" t="12700" r="6985" b="8890"/>
            <wp:wrapTight wrapText="bothSides">
              <wp:wrapPolygon edited="0">
                <wp:start x="-42" y="-36"/>
                <wp:lineTo x="-42" y="21589"/>
                <wp:lineTo x="21581" y="21589"/>
                <wp:lineTo x="21581" y="-36"/>
                <wp:lineTo x="-42" y="-36"/>
              </wp:wrapPolygon>
            </wp:wrapTight>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4-18 at 23.46.48.png"/>
                    <pic:cNvPicPr/>
                  </pic:nvPicPr>
                  <pic:blipFill rotWithShape="1">
                    <a:blip r:embed="rId15">
                      <a:extLst>
                        <a:ext uri="{28A0092B-C50C-407E-A947-70E740481C1C}">
                          <a14:useLocalDpi xmlns:a14="http://schemas.microsoft.com/office/drawing/2010/main" val="0"/>
                        </a:ext>
                      </a:extLst>
                    </a:blip>
                    <a:srcRect t="7762" b="7959"/>
                    <a:stretch/>
                  </pic:blipFill>
                  <pic:spPr bwMode="auto">
                    <a:xfrm>
                      <a:off x="0" y="0"/>
                      <a:ext cx="6495415" cy="7674610"/>
                    </a:xfrm>
                    <a:prstGeom prst="rect">
                      <a:avLst/>
                    </a:prstGeom>
                    <a:ln>
                      <a:solidFill>
                        <a:schemeClr val="tx1"/>
                      </a:solidFill>
                    </a:ln>
                    <a:effectLst>
                      <a:softEdge rad="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F9B5C6" w14:textId="77777777" w:rsidR="00127C83" w:rsidRDefault="00127C83">
      <w:pPr>
        <w:rPr>
          <w:b/>
          <w:bCs/>
          <w:color w:val="000000" w:themeColor="text1"/>
        </w:rPr>
      </w:pPr>
    </w:p>
    <w:p w14:paraId="2414833F" w14:textId="77777777" w:rsidR="00983F2F" w:rsidRDefault="00983F2F" w:rsidP="00D44F08">
      <w:pPr>
        <w:pStyle w:val="Heading2"/>
        <w:rPr>
          <w:rFonts w:ascii="Times New Roman" w:hAnsi="Times New Roman" w:cs="Times New Roman"/>
          <w:b/>
          <w:bCs/>
          <w:color w:val="000000" w:themeColor="text1"/>
        </w:rPr>
      </w:pPr>
      <w:bookmarkStart w:id="96" w:name="_Toc69732271"/>
      <w:bookmarkStart w:id="97" w:name="_Toc69736865"/>
    </w:p>
    <w:p w14:paraId="21A54F3C" w14:textId="729D2174" w:rsidR="004E01C6" w:rsidRPr="00D44F08" w:rsidRDefault="00BA3257" w:rsidP="00D44F08">
      <w:pPr>
        <w:pStyle w:val="Heading2"/>
        <w:rPr>
          <w:rFonts w:ascii="Times New Roman" w:hAnsi="Times New Roman" w:cs="Times New Roman"/>
          <w:b/>
          <w:bCs/>
          <w:color w:val="000000" w:themeColor="text1"/>
        </w:rPr>
      </w:pPr>
      <w:r w:rsidRPr="00D44F08">
        <w:rPr>
          <w:rFonts w:ascii="Times New Roman" w:hAnsi="Times New Roman" w:cs="Times New Roman"/>
          <w:b/>
          <w:bCs/>
          <w:color w:val="000000" w:themeColor="text1"/>
        </w:rPr>
        <w:t xml:space="preserve">Appendix </w:t>
      </w:r>
      <w:r w:rsidR="00983F2F">
        <w:rPr>
          <w:rFonts w:ascii="Times New Roman" w:hAnsi="Times New Roman" w:cs="Times New Roman"/>
          <w:b/>
          <w:bCs/>
          <w:color w:val="000000" w:themeColor="text1"/>
        </w:rPr>
        <w:t>3</w:t>
      </w:r>
      <w:r w:rsidR="001A3F08">
        <w:rPr>
          <w:rFonts w:ascii="Times New Roman" w:hAnsi="Times New Roman" w:cs="Times New Roman"/>
          <w:b/>
          <w:bCs/>
          <w:color w:val="000000" w:themeColor="text1"/>
        </w:rPr>
        <w:t>:</w:t>
      </w:r>
      <w:r w:rsidR="00127C83" w:rsidRPr="00D44F08">
        <w:rPr>
          <w:rFonts w:ascii="Times New Roman" w:hAnsi="Times New Roman" w:cs="Times New Roman"/>
          <w:b/>
          <w:bCs/>
          <w:color w:val="000000" w:themeColor="text1"/>
        </w:rPr>
        <w:t xml:space="preserve"> </w:t>
      </w:r>
      <w:r w:rsidRPr="00D44F08">
        <w:rPr>
          <w:rFonts w:ascii="Times New Roman" w:hAnsi="Times New Roman" w:cs="Times New Roman"/>
          <w:b/>
          <w:bCs/>
          <w:color w:val="000000" w:themeColor="text1"/>
        </w:rPr>
        <w:t>Transcripts.</w:t>
      </w:r>
      <w:bookmarkEnd w:id="96"/>
      <w:bookmarkEnd w:id="97"/>
    </w:p>
    <w:p w14:paraId="674ABBDC" w14:textId="7CF4B3EF" w:rsidR="00BA3257" w:rsidRPr="0060297E" w:rsidRDefault="00BA3257" w:rsidP="00BA3257">
      <w:pPr>
        <w:jc w:val="center"/>
        <w:rPr>
          <w:sz w:val="22"/>
          <w:szCs w:val="22"/>
        </w:rPr>
      </w:pPr>
    </w:p>
    <w:tbl>
      <w:tblPr>
        <w:tblStyle w:val="GridTable1Light-Accent3"/>
        <w:tblpPr w:leftFromText="180" w:rightFromText="180" w:vertAnchor="text" w:horzAnchor="margin" w:tblpXSpec="center" w:tblpY="16"/>
        <w:tblW w:w="10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6"/>
        <w:gridCol w:w="8540"/>
      </w:tblGrid>
      <w:tr w:rsidR="004E01C6" w:rsidRPr="0060297E" w14:paraId="174E15C9"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D9E2F3" w:themeFill="accent1" w:themeFillTint="33"/>
          </w:tcPr>
          <w:p w14:paraId="441A7809" w14:textId="7275B7A0" w:rsidR="004E01C6" w:rsidRPr="004E01C6" w:rsidRDefault="004E01C6" w:rsidP="00227E7C">
            <w:pPr>
              <w:rPr>
                <w:b w:val="0"/>
                <w:bCs w:val="0"/>
                <w:sz w:val="21"/>
                <w:szCs w:val="21"/>
              </w:rPr>
            </w:pPr>
            <w:r w:rsidRPr="004E01C6">
              <w:rPr>
                <w:b w:val="0"/>
                <w:bCs w:val="0"/>
                <w:sz w:val="21"/>
                <w:szCs w:val="21"/>
              </w:rPr>
              <w:t>Interview Transcript 1</w:t>
            </w:r>
          </w:p>
        </w:tc>
        <w:tc>
          <w:tcPr>
            <w:tcW w:w="8540" w:type="dxa"/>
            <w:tcBorders>
              <w:bottom w:val="none" w:sz="0" w:space="0" w:color="auto"/>
            </w:tcBorders>
            <w:shd w:val="clear" w:color="auto" w:fill="D9E2F3" w:themeFill="accent1" w:themeFillTint="33"/>
          </w:tcPr>
          <w:p w14:paraId="07AC6D95"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b w:val="0"/>
                <w:bCs w:val="0"/>
                <w:sz w:val="21"/>
                <w:szCs w:val="21"/>
              </w:rPr>
            </w:pPr>
            <w:r w:rsidRPr="004E01C6">
              <w:rPr>
                <w:b w:val="0"/>
                <w:bCs w:val="0"/>
                <w:sz w:val="21"/>
                <w:szCs w:val="21"/>
              </w:rPr>
              <w:t>Start of Recording – 0.00.</w:t>
            </w:r>
          </w:p>
          <w:p w14:paraId="467BD2AD" w14:textId="77777777" w:rsidR="004E01C6" w:rsidRPr="004E01C6"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1"/>
                <w:szCs w:val="21"/>
              </w:rPr>
            </w:pPr>
          </w:p>
        </w:tc>
      </w:tr>
      <w:tr w:rsidR="00BA3257" w:rsidRPr="0060297E" w14:paraId="36AA826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915D691"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D9E2F3" w:themeFill="accent1" w:themeFillTint="33"/>
          </w:tcPr>
          <w:p w14:paraId="15D544E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b/>
                <w:bCs/>
                <w:sz w:val="22"/>
                <w:szCs w:val="22"/>
              </w:rPr>
              <w:t>‘</w:t>
            </w:r>
            <w:r w:rsidRPr="00170D21">
              <w:rPr>
                <w:sz w:val="22"/>
                <w:szCs w:val="22"/>
              </w:rPr>
              <w:t>’ Hi ***** thank you so much for participating in this study, this interview shouldn’t take too much of your time. You may withdraw from the interview at any given time and for the purpose of the anonymity your name or identity will not be mentioned within the study only your response. I have contacted you previously giving information about the study and its purpose, do you have any other questions before we start?’’</w:t>
            </w:r>
          </w:p>
          <w:p w14:paraId="31C03B2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BA3257" w:rsidRPr="0060297E" w14:paraId="5D76B83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659F346" w14:textId="77777777" w:rsidR="00BA3257" w:rsidRPr="0060297E" w:rsidRDefault="00BA3257" w:rsidP="00227E7C">
            <w:pPr>
              <w:rPr>
                <w:b w:val="0"/>
                <w:bCs w:val="0"/>
                <w:i/>
                <w:iCs/>
                <w:sz w:val="22"/>
                <w:szCs w:val="22"/>
              </w:rPr>
            </w:pPr>
            <w:r w:rsidRPr="0060297E">
              <w:rPr>
                <w:b w:val="0"/>
                <w:bCs w:val="0"/>
                <w:i/>
                <w:iCs/>
                <w:sz w:val="22"/>
                <w:szCs w:val="22"/>
              </w:rPr>
              <w:t>Respondent 1.</w:t>
            </w:r>
          </w:p>
        </w:tc>
        <w:tc>
          <w:tcPr>
            <w:tcW w:w="8540" w:type="dxa"/>
          </w:tcPr>
          <w:p w14:paraId="03D6AB4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‘’No, I am happy to continue with the interview’’</w:t>
            </w:r>
          </w:p>
        </w:tc>
      </w:tr>
      <w:tr w:rsidR="00BA3257" w:rsidRPr="0060297E" w14:paraId="54AEA09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2E86BB07"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01C1BE3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 xml:space="preserve">‘’No problem, Firstly... </w:t>
            </w:r>
            <w:r w:rsidRPr="0060297E">
              <w:rPr>
                <w:color w:val="000000"/>
                <w:sz w:val="22"/>
                <w:szCs w:val="22"/>
                <w:bdr w:val="none" w:sz="0" w:space="0" w:color="auto" w:frame="1"/>
              </w:rPr>
              <w:t xml:space="preserve"> Do you feel that COVID-19 has impacted the performance of your business, please consider whether remote working has had a positive or negative impact on communication between you and employees?’’</w:t>
            </w:r>
          </w:p>
          <w:p w14:paraId="00ABAA3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488B7B3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A543EDB"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1CFC3B8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‘’Yes, inevitably my organisation has been impacted by the challenges of responding to the Covid-19 situation.  As with many, if not all organisations, we have had to respond quickly and effectively which is in itself challenging.  Inevitably we have learnt along the way over the last 12 months.  This crisis has driven my organisation, along with many organisations to far more quickly address different ways of facilitating and supporting work, many of which would I believe have come about anyway, albeit over a longer time frame.  The more traditional patterns of organising working needed to be challenged and I believe that Covid-19 has provided a true opportunity to bring about much more flexible way of working.  In that sense it really does have a silver lining, not only for organisations, but for individuals, families and society, even globally and with sustainability in mind’’</w:t>
            </w:r>
          </w:p>
          <w:p w14:paraId="1383F645"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E5DE0C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2A022DF8"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30AA3FC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‘’Absolutely! thank you.  Have you previously had to work remotely and just to make sure, what sector do you work in *****?’’</w:t>
            </w:r>
          </w:p>
        </w:tc>
      </w:tr>
      <w:tr w:rsidR="00BA3257" w:rsidRPr="0060297E" w14:paraId="5D61D7A9"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4286100F"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2C22E565"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 currently work in the educational services sector; remote working is an approach I have used to for many years in various organisations to varying extents.  As a manager, I would suggest that remote working has had both positive and negative impacts on communication between myself and employees and colleagues. In my view, so much depends on the communication abilities of the manager to build trust and the relationship between the manager and staff.  So much of this depends on what I would call the soft skills i.e. Emotional Intelligence, Communication, being authentic and critically being there to genuinely listen to your staff.  If you have that basis in place, then communication through remote working can work very well indeed’’</w:t>
            </w:r>
          </w:p>
          <w:p w14:paraId="51C7144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286AF62"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0D9B4F81" w14:textId="77777777" w:rsidR="00BA3257" w:rsidRPr="0060297E" w:rsidRDefault="00BA3257" w:rsidP="00227E7C">
            <w:pPr>
              <w:shd w:val="clear" w:color="auto" w:fill="D9E2F3" w:themeFill="accent1" w:themeFillTint="33"/>
              <w:rPr>
                <w:b w:val="0"/>
                <w:bCs w:val="0"/>
                <w:sz w:val="22"/>
                <w:szCs w:val="22"/>
              </w:rPr>
            </w:pPr>
            <w:r w:rsidRPr="0060297E">
              <w:rPr>
                <w:b w:val="0"/>
                <w:bCs w:val="0"/>
                <w:sz w:val="22"/>
                <w:szCs w:val="22"/>
              </w:rPr>
              <w:t xml:space="preserve">Interviewer. </w:t>
            </w:r>
          </w:p>
        </w:tc>
        <w:tc>
          <w:tcPr>
            <w:tcW w:w="8540" w:type="dxa"/>
            <w:shd w:val="clear" w:color="auto" w:fill="D9E2F3" w:themeFill="accent1" w:themeFillTint="33"/>
          </w:tcPr>
          <w:p w14:paraId="1A45CAED" w14:textId="77777777" w:rsidR="00BA3257" w:rsidRPr="0060297E" w:rsidRDefault="00BA3257" w:rsidP="00227E7C">
            <w:pPr>
              <w:shd w:val="clear" w:color="auto" w:fill="D9E2F3" w:themeFill="accent1"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‘’Communication is definitely key for organisations who have adapted to remote working. My second question for you is 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tc>
      </w:tr>
      <w:tr w:rsidR="00BA3257" w:rsidRPr="0060297E" w14:paraId="7501F4D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402E872" w14:textId="77777777" w:rsidR="00BA3257" w:rsidRPr="0060297E" w:rsidRDefault="00BA3257" w:rsidP="00227E7C">
            <w:pPr>
              <w:rPr>
                <w:sz w:val="22"/>
                <w:szCs w:val="22"/>
              </w:rPr>
            </w:pPr>
            <w:r w:rsidRPr="0060297E">
              <w:rPr>
                <w:b w:val="0"/>
                <w:bCs w:val="0"/>
                <w:i/>
                <w:iCs/>
                <w:sz w:val="22"/>
                <w:szCs w:val="22"/>
              </w:rPr>
              <w:t>Respondent 1.</w:t>
            </w:r>
          </w:p>
        </w:tc>
        <w:tc>
          <w:tcPr>
            <w:tcW w:w="8540" w:type="dxa"/>
          </w:tcPr>
          <w:p w14:paraId="7E9C067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‘’Within my current organisation, my view is that remote working has had some level of impact on the communication culture.  My organisation is structured in a typical manner for its purpose.  This is consistent with organisations needing to be structured in a way which supports their main purpose, which enables the implementation of strategy, through people and resources, in the wider context of the ever-changing environment.  Whilst there remains a hierarchical distribution of power at an organisational level, to some extent this can vary for </w:t>
            </w:r>
            <w:r w:rsidRPr="0060297E">
              <w:rPr>
                <w:i/>
                <w:iCs/>
                <w:color w:val="000000" w:themeColor="text1"/>
                <w:sz w:val="22"/>
                <w:szCs w:val="22"/>
                <w:bdr w:val="none" w:sz="0" w:space="0" w:color="auto" w:frame="1"/>
              </w:rPr>
              <w:lastRenderedPageBreak/>
              <w:t xml:space="preserve">individuals who are perceived as more trusted and experienced.  This is not unique to any one organisation, as it reflects the nature of human relationships.  </w:t>
            </w:r>
          </w:p>
          <w:p w14:paraId="42B15578"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2828C186"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On balance, I sense there has been some level of improvement in the context staff being more trusted to do the right thing, so in summary, yes, in an informal manner there has been an improvement in power sharing.  It will be interesting to see how this dynamic change as some form of return toward work develops’’</w:t>
            </w:r>
          </w:p>
          <w:p w14:paraId="3E94FED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FB11FF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671AE1C7"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D9E2F3" w:themeFill="accent1" w:themeFillTint="33"/>
          </w:tcPr>
          <w:p w14:paraId="0D546A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‘’Very interesting…  Do you believe your organisation has an individualism approach or a collectivist approach due to COVID-19? An Individualism culture encourages employees to pursue their own strategies to solve problems. In a more collectivist organisation, the contribution of individual ideas and strategies can be detrimental to the group dynamic, so teamwork is valued’’</w:t>
            </w:r>
          </w:p>
          <w:p w14:paraId="7A970BE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309D63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9235E35"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7CE1E22E"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 xml:space="preserve">‘’In my organisation and in my area which is as a professional leading/managing other professionals, whilst I have to operate within prescribed organisational constraints and policies, as a manager I have reasonable discretion to work in a manner which supports and helps to deliver the best outcomes for the organisation and stakeholders.  </w:t>
            </w:r>
          </w:p>
          <w:p w14:paraId="00AEF121"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p>
          <w:p w14:paraId="5265408D"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In my view, Covid-19 has not changed that, if anything, I now have a little more leeway to exercise discretion, in part at least as senior management simply cannot now manage in the traditional manner they were used to.  My organisation is somewhere at the mid-point of this continuum’’</w:t>
            </w:r>
          </w:p>
          <w:p w14:paraId="116A389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5E67A5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1B6BE243"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14D3D57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‘’Since COVID-19 has your organisation changed its environment to a masculine or feminine culture? In masculine organisations the main focus is economic growth and have larger gender pay gaps compared to a feminine culture where gender roles are more fluid’’</w:t>
            </w:r>
          </w:p>
          <w:p w14:paraId="1DB222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8C7032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5F10466"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0A4282E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‘’In my view, there is a feminine culture in my organisation, which I believe to be a good thing.  This has long been the case, so Covid-19 has not changed the culture in that respect.  The current challenges will hopefully further support the development of a feminine culture, as people need to trusted and empowered.  Some of the former ways of working and mindsets which organisations have exhibited in the past, need to be changed.  Adaptation and agility are key requirements of success now and for the future.  Charles Darwin indirectly touched i.e. “It is not the strongest of the species that survives, nor the most intelligent; it is the one most adaptable to change.”</w:t>
            </w:r>
          </w:p>
          <w:p w14:paraId="34A42365"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17EEA6DF" w14:textId="77777777" w:rsidR="00BA3257" w:rsidRPr="00BB2825"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i/>
                <w:iCs/>
                <w:sz w:val="22"/>
                <w:szCs w:val="22"/>
                <w:lang w:eastAsia="en-US"/>
              </w:rPr>
            </w:pPr>
            <w:r w:rsidRPr="0060297E">
              <w:rPr>
                <w:i/>
                <w:iCs/>
                <w:color w:val="000000" w:themeColor="text1"/>
                <w:sz w:val="22"/>
                <w:szCs w:val="22"/>
                <w:bdr w:val="none" w:sz="0" w:space="0" w:color="auto" w:frame="1"/>
              </w:rPr>
              <w:t xml:space="preserve">As a male manager, based upon feedback I have received over many years from professional colleagues, I am regarded as a trusted communicator who has built strong relationships with colleagues and has consistently achieved and exceeded organisational and individual expectations.  I attribute the positive way in which colleagues perceive me as being due in part to my natural communicative abilities which I would comfortably describe as feminine in nature, whilst of course </w:t>
            </w:r>
            <w:r w:rsidRPr="00EE73FA">
              <w:rPr>
                <w:i/>
                <w:iCs/>
                <w:color w:val="000000" w:themeColor="text1"/>
                <w:sz w:val="22"/>
                <w:szCs w:val="22"/>
                <w:bdr w:val="none" w:sz="0" w:space="0" w:color="auto" w:frame="1"/>
              </w:rPr>
              <w:t>being clearly a male. This links to the importance of soft skills which I touched upon earlier.  The soft skills are actually the most challenging skills, not what is often called the hard skills or technical skills.</w:t>
            </w:r>
            <w:r w:rsidRPr="00EE73FA">
              <w:rPr>
                <w:i/>
                <w:iCs/>
                <w:sz w:val="22"/>
                <w:szCs w:val="22"/>
              </w:rPr>
              <w:t xml:space="preserve"> It is the people and their quality of relationships which makes the difference to an organisation </w:t>
            </w:r>
            <w:r w:rsidRPr="00EE73FA">
              <w:rPr>
                <w:i/>
                <w:iCs/>
                <w:color w:val="000000" w:themeColor="text1"/>
                <w:sz w:val="22"/>
                <w:szCs w:val="22"/>
                <w:bdr w:val="none" w:sz="0" w:space="0" w:color="auto" w:frame="1"/>
              </w:rPr>
              <w:t>This brings to mind Pete Drucker, a wonderful theorist and to paraphrase him ‘Organisations consist of people, people have relationships and it is the quality of those relationships which determine the success of the organisation’’</w:t>
            </w:r>
          </w:p>
          <w:p w14:paraId="39846F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8FBF62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75D00AFC"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D9E2F3" w:themeFill="accent1" w:themeFillTint="33"/>
          </w:tcPr>
          <w:p w14:paraId="49426B5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‘’Pete Drucker is a great theorist, thanks for sharing! My fifth question... i</w:t>
            </w:r>
            <w:r w:rsidRPr="0060297E">
              <w:rPr>
                <w:color w:val="000000"/>
                <w:sz w:val="22"/>
                <w:szCs w:val="22"/>
                <w:bdr w:val="none" w:sz="0" w:space="0" w:color="auto" w:frame="1"/>
              </w:rPr>
              <w:t>s your organisation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141DDEE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29BC96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51F8B5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lastRenderedPageBreak/>
              <w:t>Respondent 1.</w:t>
            </w:r>
          </w:p>
        </w:tc>
        <w:tc>
          <w:tcPr>
            <w:tcW w:w="8540" w:type="dxa"/>
          </w:tcPr>
          <w:p w14:paraId="36315987"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‘’My organisation has a focus more on the long-term orientation.  Covid-19 has not impacted this to any significant extent.  Obviously, it has to address the immediate, the short term, the medium term and the longer term so as to take a necessary broad view.  I believe we have adopted and pursued a balanced approach, drawing upon the strengths of the past, whilst being adaptable, agile and proactive in shaping our future.  There are many organisations who have either failed or will fail as a result of failing to adapt in time’’</w:t>
            </w:r>
          </w:p>
          <w:p w14:paraId="1E44707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D36F2F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6D89EFB2" w14:textId="77777777" w:rsidR="00BA3257" w:rsidRPr="0060297E" w:rsidRDefault="00BA3257" w:rsidP="00227E7C">
            <w:pPr>
              <w:rPr>
                <w:i/>
                <w:iCs/>
                <w:color w:val="000000" w:themeColor="text1"/>
                <w:sz w:val="22"/>
                <w:szCs w:val="22"/>
                <w:shd w:val="clear" w:color="auto" w:fill="D9E2F3" w:themeFill="accent1" w:themeFillTint="33"/>
              </w:rPr>
            </w:pPr>
            <w:r w:rsidRPr="0060297E">
              <w:rPr>
                <w:b w:val="0"/>
                <w:bCs w:val="0"/>
                <w:sz w:val="22"/>
                <w:szCs w:val="22"/>
                <w:shd w:val="clear" w:color="auto" w:fill="D9E2F3" w:themeFill="accent1" w:themeFillTint="33"/>
              </w:rPr>
              <w:t>Interviewer.</w:t>
            </w:r>
          </w:p>
        </w:tc>
        <w:tc>
          <w:tcPr>
            <w:tcW w:w="8540" w:type="dxa"/>
            <w:shd w:val="clear" w:color="auto" w:fill="D9E2F3" w:themeFill="accent1" w:themeFillTint="33"/>
          </w:tcPr>
          <w:p w14:paraId="5FBD6EDB"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shd w:val="clear" w:color="auto" w:fill="D9E2F3" w:themeFill="accent1" w:themeFillTint="33"/>
              </w:rPr>
            </w:pPr>
            <w:r w:rsidRPr="0060297E">
              <w:rPr>
                <w:i/>
                <w:iCs/>
                <w:color w:val="000000" w:themeColor="text1"/>
                <w:sz w:val="22"/>
                <w:szCs w:val="22"/>
                <w:bdr w:val="none" w:sz="0" w:space="0" w:color="auto" w:frame="1"/>
                <w:shd w:val="clear" w:color="auto" w:fill="D9E2F3" w:themeFill="accent1" w:themeFillTint="33"/>
              </w:rPr>
              <w:t>‘’Interesting.</w:t>
            </w:r>
            <w:r w:rsidRPr="0060297E">
              <w:rPr>
                <w:color w:val="000000"/>
                <w:sz w:val="22"/>
                <w:szCs w:val="22"/>
                <w:bdr w:val="none" w:sz="0" w:space="0" w:color="auto" w:frame="1"/>
                <w:shd w:val="clear" w:color="auto" w:fill="D9E2F3" w:themeFill="accent1" w:themeFillTint="33"/>
              </w:rPr>
              <w:t xml:space="preserve"> Do you feel within your role in your organisation that you have experienced ‘zoom fatigue’ as an effect of remote </w:t>
            </w:r>
            <w:r w:rsidRPr="0060297E">
              <w:rPr>
                <w:color w:val="000000" w:themeColor="text1"/>
                <w:sz w:val="22"/>
                <w:szCs w:val="22"/>
                <w:bdr w:val="none" w:sz="0" w:space="0" w:color="auto" w:frame="1"/>
                <w:shd w:val="clear" w:color="auto" w:fill="D9E2F3" w:themeFill="accent1" w:themeFillTint="33"/>
              </w:rPr>
              <w:t>working? ‘’</w:t>
            </w:r>
          </w:p>
          <w:p w14:paraId="0152B6AE"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D9E2F3" w:themeFill="accent1" w:themeFillTint="33"/>
              </w:rPr>
            </w:pPr>
          </w:p>
        </w:tc>
      </w:tr>
      <w:tr w:rsidR="00BA3257" w:rsidRPr="0060297E" w14:paraId="3A0A726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0150CE9"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1.</w:t>
            </w:r>
          </w:p>
        </w:tc>
        <w:tc>
          <w:tcPr>
            <w:tcW w:w="8540" w:type="dxa"/>
          </w:tcPr>
          <w:p w14:paraId="629D17A4"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‘’I have considerable experience of working independently and online both as a professional and a manager of a remote team.  As a result, I have not experienced ‘zoom fatigue’.  However, I know of colleagues/friends in my organisation who have and of colleagues/friends in other organisations who have.  To address this, organisation need to demonstrate trust in their staff and managers need to show their staff they trust them.  </w:t>
            </w:r>
          </w:p>
          <w:p w14:paraId="3FA0D5FB"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p w14:paraId="183DCB23"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Peter Drucker (a well-respected theorist) indicated many years ago that knowledge workers cannot really be managed in the traditional sense.  I lead/manage knowledge workers and I agree, you must show trust, which is invariably repaid through the quality of relationships and the results achieved by individuals, the team and the organisation as a whole’’</w:t>
            </w:r>
          </w:p>
          <w:p w14:paraId="15A6C61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BA3257" w:rsidRPr="0060297E" w14:paraId="6EA066A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DD340D8"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D9E2F3" w:themeFill="accent1" w:themeFillTint="33"/>
          </w:tcPr>
          <w:p w14:paraId="6C6B6220" w14:textId="77777777" w:rsidR="00BA3257" w:rsidRPr="0060297E" w:rsidRDefault="00BA3257" w:rsidP="00227E7C">
            <w:pPr>
              <w:shd w:val="clear" w:color="auto" w:fill="D9E2F3" w:themeFill="accent1" w:themeFillTint="33"/>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bdr w:val="none" w:sz="0" w:space="0" w:color="auto" w:frame="1"/>
              </w:rPr>
              <w:t>‘’ Is there a particular leadership style you think is needed to manage remote working effectively to ensure a business retains an effective communicational culture? Please refer to the diagram that I am about to share with you on the screen’’</w:t>
            </w:r>
          </w:p>
        </w:tc>
      </w:tr>
      <w:tr w:rsidR="00BA3257" w:rsidRPr="0060297E" w14:paraId="613BAC9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A8EE66B"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1.</w:t>
            </w:r>
          </w:p>
        </w:tc>
        <w:tc>
          <w:tcPr>
            <w:tcW w:w="8540" w:type="dxa"/>
          </w:tcPr>
          <w:p w14:paraId="772A50F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r w:rsidRPr="0060297E">
              <w:rPr>
                <w:bCs/>
                <w:i/>
                <w:iCs/>
                <w:color w:val="000000" w:themeColor="text1"/>
                <w:sz w:val="22"/>
                <w:szCs w:val="22"/>
                <w:bdr w:val="none" w:sz="0" w:space="0" w:color="auto" w:frame="1"/>
              </w:rPr>
              <w:t>‘’I prefer the transformational approach to leadership.  This fits well with my natural instincts and how I relate with people.  In remote working/managing, my preference for transformational leadership approach remains firm.  The suitability of my approach is evidenced by the achievements and exceeding of expectations of my team and myself</w:t>
            </w:r>
            <w:r>
              <w:rPr>
                <w:bCs/>
                <w:i/>
                <w:iCs/>
                <w:color w:val="000000" w:themeColor="text1"/>
                <w:sz w:val="22"/>
                <w:szCs w:val="22"/>
                <w:bdr w:val="none" w:sz="0" w:space="0" w:color="auto" w:frame="1"/>
              </w:rPr>
              <w:t>.</w:t>
            </w:r>
            <w:r w:rsidRPr="0060297E">
              <w:rPr>
                <w:bCs/>
                <w:i/>
                <w:iCs/>
                <w:color w:val="000000" w:themeColor="text1"/>
                <w:sz w:val="22"/>
                <w:szCs w:val="22"/>
                <w:bdr w:val="none" w:sz="0" w:space="0" w:color="auto" w:frame="1"/>
              </w:rPr>
              <w:t xml:space="preserve"> Culture is not and should not be only top driven from senior management.  It should be inclusive and responsive.  I should point out that I am describing an ideal, rather than all too often organisational reality.</w:t>
            </w:r>
          </w:p>
          <w:p w14:paraId="2D6FFEA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p>
          <w:p w14:paraId="3C880848"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r w:rsidRPr="0060297E">
              <w:rPr>
                <w:bCs/>
                <w:i/>
                <w:iCs/>
                <w:color w:val="000000" w:themeColor="text1"/>
                <w:sz w:val="22"/>
                <w:szCs w:val="22"/>
                <w:bdr w:val="none" w:sz="0" w:space="0" w:color="auto" w:frame="1"/>
              </w:rPr>
              <w:t>In my earlier management experiences, I was more focused on a transactional approach, but have evolved/matured gradually toward the transformational approach, which I have drawn upon for many years ‘’</w:t>
            </w:r>
          </w:p>
          <w:p w14:paraId="49B288EC"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BA3257" w:rsidRPr="0060297E" w14:paraId="04681CE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4959C592" w14:textId="77777777" w:rsidR="00BA3257" w:rsidRPr="0060297E" w:rsidRDefault="00BA3257" w:rsidP="00227E7C">
            <w:pPr>
              <w:rPr>
                <w:b w:val="0"/>
                <w:bCs w:val="0"/>
                <w:color w:val="000000" w:themeColor="text1"/>
                <w:sz w:val="22"/>
                <w:szCs w:val="22"/>
              </w:rPr>
            </w:pPr>
            <w:r w:rsidRPr="0060297E">
              <w:rPr>
                <w:b w:val="0"/>
                <w:bCs w:val="0"/>
                <w:color w:val="000000" w:themeColor="text1"/>
                <w:sz w:val="22"/>
                <w:szCs w:val="22"/>
              </w:rPr>
              <w:t>Interviewer.</w:t>
            </w:r>
          </w:p>
        </w:tc>
        <w:tc>
          <w:tcPr>
            <w:tcW w:w="8540" w:type="dxa"/>
            <w:shd w:val="clear" w:color="auto" w:fill="D9E2F3" w:themeFill="accent1" w:themeFillTint="33"/>
          </w:tcPr>
          <w:p w14:paraId="13FD5745" w14:textId="77777777" w:rsidR="00BA3257" w:rsidRPr="0060297E" w:rsidRDefault="00BA3257" w:rsidP="00227E7C">
            <w:pPr>
              <w:shd w:val="clear" w:color="auto" w:fill="D9E2F3" w:themeFill="accent1"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color w:val="000000"/>
                <w:sz w:val="22"/>
                <w:szCs w:val="22"/>
                <w:bdr w:val="none" w:sz="0" w:space="0" w:color="auto" w:frame="1"/>
              </w:rPr>
              <w:t>‘’Do you have any other general comments on how you think COVID-19 has affected your organisations communication culture and performance and as a manager whether you have had to face any challenges from the economic and social disruption of this global pandemic? ‘’</w:t>
            </w:r>
          </w:p>
          <w:p w14:paraId="7909B4C0"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bCs/>
                <w:i/>
                <w:iCs/>
                <w:color w:val="000000" w:themeColor="text1"/>
                <w:sz w:val="22"/>
                <w:szCs w:val="22"/>
                <w:bdr w:val="none" w:sz="0" w:space="0" w:color="auto" w:frame="1"/>
              </w:rPr>
            </w:pPr>
          </w:p>
        </w:tc>
      </w:tr>
      <w:tr w:rsidR="00BA3257" w:rsidRPr="0060297E" w14:paraId="3CB9A8E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92A1DE4"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1.</w:t>
            </w:r>
          </w:p>
        </w:tc>
        <w:tc>
          <w:tcPr>
            <w:tcW w:w="8540" w:type="dxa"/>
          </w:tcPr>
          <w:p w14:paraId="4FC9885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‘’I think I have covered most aspects and I hope this will be helpful to you’’</w:t>
            </w:r>
          </w:p>
          <w:p w14:paraId="018093FB"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6192EE2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9E2F3" w:themeFill="accent1" w:themeFillTint="33"/>
          </w:tcPr>
          <w:p w14:paraId="3991598C"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 xml:space="preserve">Interviewer. </w:t>
            </w:r>
          </w:p>
        </w:tc>
        <w:tc>
          <w:tcPr>
            <w:tcW w:w="8540" w:type="dxa"/>
            <w:shd w:val="clear" w:color="auto" w:fill="D9E2F3" w:themeFill="accent1" w:themeFillTint="33"/>
          </w:tcPr>
          <w:p w14:paraId="37182D85" w14:textId="7FE02438" w:rsidR="00BA3257"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color w:val="000000"/>
                <w:sz w:val="22"/>
                <w:szCs w:val="22"/>
                <w:bdr w:val="none" w:sz="0" w:space="0" w:color="auto" w:frame="1"/>
              </w:rPr>
              <w:t>‘’Thank you so much for your time *****, some very insightful and useful information from your responses that will be great for my study’</w:t>
            </w:r>
          </w:p>
          <w:p w14:paraId="54DA7CBE" w14:textId="77777777" w:rsidR="00AF75E4" w:rsidRDefault="00AF75E4"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p w14:paraId="18251492" w14:textId="359713D2" w:rsidR="00AF75E4" w:rsidRPr="0060297E" w:rsidRDefault="00AF75E4" w:rsidP="00AF75E4">
            <w:pPr>
              <w:shd w:val="clear" w:color="auto" w:fill="FFFFFF"/>
              <w:spacing w:line="235" w:lineRule="atLeast"/>
              <w:jc w:val="cente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End of recording – 15.34.</w:t>
            </w:r>
          </w:p>
        </w:tc>
      </w:tr>
    </w:tbl>
    <w:p w14:paraId="552520C7" w14:textId="77777777" w:rsidR="00BA3257" w:rsidRPr="0060297E" w:rsidRDefault="00BA3257" w:rsidP="00BA3257">
      <w:pPr>
        <w:rPr>
          <w:sz w:val="22"/>
          <w:szCs w:val="22"/>
        </w:rPr>
      </w:pPr>
    </w:p>
    <w:p w14:paraId="37C92458" w14:textId="25A7824B" w:rsidR="00BA3257" w:rsidRPr="0060297E" w:rsidRDefault="00BA3257" w:rsidP="004E01C6">
      <w:pPr>
        <w:rPr>
          <w:sz w:val="22"/>
          <w:szCs w:val="22"/>
        </w:rPr>
      </w:pPr>
    </w:p>
    <w:tbl>
      <w:tblPr>
        <w:tblStyle w:val="GridTable1Light-Accent3"/>
        <w:tblpPr w:leftFromText="180" w:rightFromText="180" w:vertAnchor="text" w:horzAnchor="margin" w:tblpXSpec="center" w:tblpY="403"/>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4E01C6" w:rsidRPr="0060297E" w14:paraId="2940F03E"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BE4D5" w:themeFill="accent2" w:themeFillTint="33"/>
          </w:tcPr>
          <w:p w14:paraId="4B717939" w14:textId="77777777" w:rsidR="004E01C6" w:rsidRPr="004E01C6" w:rsidRDefault="004E01C6" w:rsidP="004E01C6">
            <w:pPr>
              <w:rPr>
                <w:sz w:val="21"/>
                <w:szCs w:val="21"/>
              </w:rPr>
            </w:pPr>
            <w:r w:rsidRPr="004E01C6">
              <w:rPr>
                <w:sz w:val="21"/>
                <w:szCs w:val="21"/>
              </w:rPr>
              <w:lastRenderedPageBreak/>
              <w:t xml:space="preserve">Interview Transcript 2.  </w:t>
            </w:r>
          </w:p>
          <w:p w14:paraId="64C53A93" w14:textId="77777777" w:rsidR="004E01C6" w:rsidRPr="004E01C6" w:rsidRDefault="004E01C6" w:rsidP="00227E7C">
            <w:pPr>
              <w:rPr>
                <w:b w:val="0"/>
                <w:bCs w:val="0"/>
                <w:sz w:val="21"/>
                <w:szCs w:val="21"/>
              </w:rPr>
            </w:pPr>
          </w:p>
        </w:tc>
        <w:tc>
          <w:tcPr>
            <w:tcW w:w="8540" w:type="dxa"/>
            <w:tcBorders>
              <w:bottom w:val="none" w:sz="0" w:space="0" w:color="auto"/>
            </w:tcBorders>
            <w:shd w:val="clear" w:color="auto" w:fill="FBE4D5" w:themeFill="accent2" w:themeFillTint="33"/>
          </w:tcPr>
          <w:p w14:paraId="67182DF2"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sz w:val="21"/>
                <w:szCs w:val="21"/>
              </w:rPr>
            </w:pPr>
            <w:r w:rsidRPr="004E01C6">
              <w:rPr>
                <w:sz w:val="21"/>
                <w:szCs w:val="21"/>
              </w:rPr>
              <w:t>Start of Recording – 0.00.</w:t>
            </w:r>
          </w:p>
          <w:p w14:paraId="7D6510C2" w14:textId="77777777" w:rsidR="004E01C6" w:rsidRPr="004E01C6"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1"/>
                <w:szCs w:val="21"/>
              </w:rPr>
            </w:pPr>
          </w:p>
        </w:tc>
      </w:tr>
      <w:tr w:rsidR="00BA3257" w:rsidRPr="0060297E" w14:paraId="14AB728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3A84071B" w14:textId="77777777" w:rsidR="00BA3257" w:rsidRPr="004E01C6" w:rsidRDefault="00BA3257" w:rsidP="00227E7C">
            <w:pPr>
              <w:rPr>
                <w:b w:val="0"/>
                <w:bCs w:val="0"/>
                <w:sz w:val="22"/>
                <w:szCs w:val="22"/>
              </w:rPr>
            </w:pPr>
            <w:r w:rsidRPr="004E01C6">
              <w:rPr>
                <w:b w:val="0"/>
                <w:bCs w:val="0"/>
                <w:sz w:val="22"/>
                <w:szCs w:val="22"/>
              </w:rPr>
              <w:t>Interviewer.</w:t>
            </w:r>
          </w:p>
        </w:tc>
        <w:tc>
          <w:tcPr>
            <w:tcW w:w="8540" w:type="dxa"/>
            <w:shd w:val="clear" w:color="auto" w:fill="FBE4D5" w:themeFill="accent2" w:themeFillTint="33"/>
          </w:tcPr>
          <w:p w14:paraId="7611670E" w14:textId="77777777" w:rsidR="00BA3257" w:rsidRPr="004E01C6"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4E01C6">
              <w:rPr>
                <w:sz w:val="22"/>
                <w:szCs w:val="22"/>
              </w:rPr>
              <w:t>‘’ Good Morning ***, now I understand you are working within the retail sector, I am interviewing managers to gain an understanding of the change in cultural communication due to COVID-19, I have sent you an email prior to this interview with information, do you have any questions you would like to ask before we begin?’’</w:t>
            </w:r>
          </w:p>
        </w:tc>
      </w:tr>
      <w:tr w:rsidR="00BA3257" w:rsidRPr="0060297E" w14:paraId="0CC534C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0559B5C" w14:textId="77777777" w:rsidR="00BA3257" w:rsidRPr="0060297E" w:rsidRDefault="00BA3257" w:rsidP="00227E7C">
            <w:pPr>
              <w:rPr>
                <w:b w:val="0"/>
                <w:bCs w:val="0"/>
                <w:i/>
                <w:iCs/>
                <w:sz w:val="22"/>
                <w:szCs w:val="22"/>
              </w:rPr>
            </w:pPr>
            <w:r w:rsidRPr="0060297E">
              <w:rPr>
                <w:b w:val="0"/>
                <w:bCs w:val="0"/>
                <w:i/>
                <w:iCs/>
                <w:sz w:val="22"/>
                <w:szCs w:val="22"/>
              </w:rPr>
              <w:t>Respondent 2.</w:t>
            </w:r>
          </w:p>
        </w:tc>
        <w:tc>
          <w:tcPr>
            <w:tcW w:w="8540" w:type="dxa"/>
          </w:tcPr>
          <w:p w14:paraId="3F35C4A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don’t think so, the email gave clear information about the purpose of your study, so I am happy to begin the interview when you are’’</w:t>
            </w:r>
          </w:p>
        </w:tc>
      </w:tr>
      <w:tr w:rsidR="00BA3257" w:rsidRPr="0060297E" w14:paraId="717B470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4865312"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02D836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‘’Perfect! The first question, do you feel that COVID-19 has impacted the performance of your business? Please consider whether remote work in has had a positive or negative impact on communication between you and employees’’</w:t>
            </w:r>
          </w:p>
          <w:p w14:paraId="5D17B4A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B8CFA0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16002BA"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7B555BB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‘’Yes, it has, from the beginning in the first phase of lockdown in the Netherlands, it had a positive impact, because we were forced to make a strong decision-making model to make quicker and faster decisions. But, the second phase of COVID-19 last year, during the summer people got bored of making quick decisions, they felt they required more physical contact and more embodied communication because they felt depressed physically and mentally and in desperate need of socialisation. vulnerability in physical contact, there was a severe lack of vulnerable behaviour in zoom dooming because everybody is censoring their thoughts and emotions. So, my answer is yes. Because that depressed feelings of employees are continuous and is getting worse. So now we're at the stage that everybody is fed up with zoom and communications are solely digital communication, due to the global pandemic we are forced to communicate with a distance’’</w:t>
            </w:r>
          </w:p>
          <w:p w14:paraId="14ACFDB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BA3257" w:rsidRPr="0060297E" w14:paraId="0EF4F3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7A604451"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5A29C19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 Thank you for your response, very interesting. My second question for you, 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tc>
      </w:tr>
      <w:tr w:rsidR="00BA3257" w:rsidRPr="0060297E" w14:paraId="557419DB"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6624FB4C"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33C9880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B0F0"/>
                <w:sz w:val="22"/>
                <w:szCs w:val="22"/>
              </w:rPr>
            </w:pPr>
            <w:r w:rsidRPr="0060297E">
              <w:rPr>
                <w:i/>
                <w:iCs/>
                <w:color w:val="000000" w:themeColor="text1"/>
                <w:sz w:val="22"/>
                <w:szCs w:val="22"/>
              </w:rPr>
              <w:t>‘’ Yes. During the first phase of lockdown there was a lower distance, lower tendency, because everybody was happy and satisfied with distance communication whilst using zoom. Although, as soon as employees got tired of communicating with distance, and employers like myself found it difficult to adapt to a different communicational culture without having physical contact. So, we now have hierarchical traits as we adapted hierarchical behaviour. This is because we are fed up with the lack of interaction and not being able to coach employee. Yes, there's a tendency in urge inclination of boasting of telling others what to do. Instead of giving space, asking questions, now, we're immediately requiring performances and results’’</w:t>
            </w:r>
          </w:p>
        </w:tc>
      </w:tr>
      <w:tr w:rsidR="00BA3257" w:rsidRPr="0060297E" w14:paraId="097DB56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6210D1E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A527C7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‘’Interesting to see the change of your power distance culture over a period of time. My third question,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tc>
      </w:tr>
      <w:tr w:rsidR="00BA3257" w:rsidRPr="0060297E" w14:paraId="19BE565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6A3FD0A"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2.</w:t>
            </w:r>
          </w:p>
        </w:tc>
        <w:tc>
          <w:tcPr>
            <w:tcW w:w="8540" w:type="dxa"/>
          </w:tcPr>
          <w:p w14:paraId="4C2F485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‘’Similarly, to the previous question. In the first period, there was </w:t>
            </w:r>
            <w:r>
              <w:rPr>
                <w:i/>
                <w:iCs/>
                <w:color w:val="000000" w:themeColor="text1"/>
                <w:sz w:val="22"/>
                <w:szCs w:val="22"/>
              </w:rPr>
              <w:t xml:space="preserve">a </w:t>
            </w:r>
            <w:r w:rsidRPr="0060297E">
              <w:rPr>
                <w:i/>
                <w:iCs/>
                <w:color w:val="000000" w:themeColor="text1"/>
                <w:sz w:val="22"/>
                <w:szCs w:val="22"/>
              </w:rPr>
              <w:t>collectivist</w:t>
            </w:r>
            <w:r>
              <w:rPr>
                <w:i/>
                <w:iCs/>
                <w:color w:val="000000" w:themeColor="text1"/>
                <w:sz w:val="22"/>
                <w:szCs w:val="22"/>
              </w:rPr>
              <w:t xml:space="preserve"> culture</w:t>
            </w:r>
            <w:r w:rsidRPr="0060297E">
              <w:rPr>
                <w:i/>
                <w:iCs/>
                <w:color w:val="000000" w:themeColor="text1"/>
                <w:sz w:val="22"/>
                <w:szCs w:val="22"/>
              </w:rPr>
              <w:t xml:space="preserve"> of collective aims in our team. This was because all employees felt they had more free time to go jogging, complete housework whilst working and take care of their children. But in the end people soon began to struggle with their own mental obstacles from zoom doom, they pursued an individualism approach in the workplace, they got more individualistic and egocentric, so </w:t>
            </w:r>
            <w:r>
              <w:rPr>
                <w:i/>
                <w:iCs/>
                <w:color w:val="000000" w:themeColor="text1"/>
                <w:sz w:val="22"/>
                <w:szCs w:val="22"/>
              </w:rPr>
              <w:t>we</w:t>
            </w:r>
            <w:r w:rsidRPr="0060297E">
              <w:rPr>
                <w:i/>
                <w:iCs/>
                <w:color w:val="000000" w:themeColor="text1"/>
                <w:sz w:val="22"/>
                <w:szCs w:val="22"/>
              </w:rPr>
              <w:t xml:space="preserve"> had an individualism approach with no collective ambition’’</w:t>
            </w:r>
          </w:p>
          <w:p w14:paraId="4CF6238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77A2621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36037FC8"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FBE4D5" w:themeFill="accent2" w:themeFillTint="33"/>
          </w:tcPr>
          <w:p w14:paraId="3F49E144" w14:textId="77777777" w:rsidR="00BA3257" w:rsidRPr="0060297E" w:rsidRDefault="00BA3257" w:rsidP="00227E7C">
            <w:pPr>
              <w:tabs>
                <w:tab w:val="left" w:pos="1895"/>
              </w:tabs>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‘’That’s understandable. Since COVID-19 has your organisation changed its environment to a masculine or feminine culture? In masculine organisations the main focus is economic growth and have larger gender pay gaps compared to a feminine culture where gender roles are more fluid’’</w:t>
            </w:r>
          </w:p>
          <w:p w14:paraId="1053BDBB" w14:textId="77777777" w:rsidR="00BA3257" w:rsidRPr="0060297E" w:rsidRDefault="00BA3257" w:rsidP="00227E7C">
            <w:pPr>
              <w:tabs>
                <w:tab w:val="left" w:pos="1895"/>
              </w:tabs>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D285BB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B9AA856"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6738AEE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would say that our organisation had a very feminine culture before the pandemic and I would say we have become more masculine since the outbreak of COVID, this is due to more pressure of uncertainty has influenced ambition within the organisation as surviving this pandemic is our main priority. Although in terms of pay gap we definitely ensure that gender roles are more fluid by reducing the gender pay gap within our workforce’’</w:t>
            </w:r>
          </w:p>
          <w:p w14:paraId="049AAE9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06A299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053C0F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381FA29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 Very interesting… Question five asks if</w:t>
            </w:r>
            <w:r w:rsidRPr="0060297E">
              <w:rPr>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30AE792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A1B058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3C9E1E3"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2.</w:t>
            </w:r>
          </w:p>
        </w:tc>
        <w:tc>
          <w:tcPr>
            <w:tcW w:w="8540" w:type="dxa"/>
          </w:tcPr>
          <w:p w14:paraId="22EBBA7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We as employees have a short-term orientation within our organisation, because we want to get rid of the interfaces, we're going to get rid of this business calling and that's why we're focusing on short term results, not on a long-term ambition. We are struggling with our short sightedness. Because at least if we get results, then hopefully we get rid of the zooming and dooming. We're not going to look at the bigger picture anymore because we are blinded by mental struggles.</w:t>
            </w:r>
          </w:p>
          <w:p w14:paraId="485D9B4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24A9160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9AEF25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E4D5" w:themeFill="accent2" w:themeFillTint="33"/>
          </w:tcPr>
          <w:p w14:paraId="1794C51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‘‘The mental struggles for employees have been difficult during the pandemic as employees have had to adapt to a different environment, so your response is interesting.  Do you feel within your role in your organisation, that you have experienced zoom fatigue as an effect of remote working?’’</w:t>
            </w:r>
          </w:p>
          <w:p w14:paraId="415994A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34D76D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5BEBCF9" w14:textId="77777777" w:rsidR="00BA3257" w:rsidRPr="0060297E" w:rsidRDefault="00BA3257" w:rsidP="00227E7C">
            <w:pPr>
              <w:rPr>
                <w:i/>
                <w:iCs/>
                <w:sz w:val="22"/>
                <w:szCs w:val="22"/>
              </w:rPr>
            </w:pPr>
            <w:r w:rsidRPr="0060297E">
              <w:rPr>
                <w:b w:val="0"/>
                <w:bCs w:val="0"/>
                <w:i/>
                <w:iCs/>
                <w:sz w:val="22"/>
                <w:szCs w:val="22"/>
              </w:rPr>
              <w:t>Respondent 2.</w:t>
            </w:r>
          </w:p>
        </w:tc>
        <w:tc>
          <w:tcPr>
            <w:tcW w:w="8540" w:type="dxa"/>
          </w:tcPr>
          <w:p w14:paraId="0164594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‘’Yes absolutely. That's what I presupposed in the previous questions. That's my total assumption of the past year. There has been a neglect of positivism, that is considered the seed of a strong mental attitude. Employees have not interacted as they usually do throughout a working day and are desperate to interact physically. </w:t>
            </w:r>
          </w:p>
          <w:p w14:paraId="01C2A55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question can relate to a great philosopher Carl Jung who once said, people are in need of coincidence meetings, spontaneous freedoms, and the effects of zooming has reduced the spontaneity of encounters as we don't have spontaneous encounters anymore. The challenge is that nowadays within the current pandemic we have to plan encounters and each encounter is flat.  I believe humans learn better from spontaneous encounters rather than obliged encounters.  The lack of physical interaction is why I believe people within my organisation are suffering from zooming’’</w:t>
            </w:r>
          </w:p>
        </w:tc>
      </w:tr>
      <w:tr w:rsidR="00BA3257" w:rsidRPr="0060297E" w14:paraId="4B142A9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6DD5B81C"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E4D5" w:themeFill="accent2" w:themeFillTint="33"/>
          </w:tcPr>
          <w:p w14:paraId="3B05081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color w:val="000000" w:themeColor="text1"/>
                <w:sz w:val="22"/>
                <w:szCs w:val="22"/>
                <w:bdr w:val="none" w:sz="0" w:space="0" w:color="auto" w:frame="1"/>
              </w:rPr>
              <w:t>‘’ Is there a particular leadership style you think is needed to manage remote working effectively to ensure a business retains an effective communicational culture? Please refer to the diagram that I am about to share with you on the screen’’</w:t>
            </w:r>
          </w:p>
        </w:tc>
      </w:tr>
      <w:tr w:rsidR="00BA3257" w:rsidRPr="0060297E" w14:paraId="4D67369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FB34463" w14:textId="77777777" w:rsidR="00BA3257" w:rsidRPr="0060297E" w:rsidRDefault="00BA3257" w:rsidP="00227E7C">
            <w:pPr>
              <w:rPr>
                <w:b w:val="0"/>
                <w:bCs w:val="0"/>
                <w:i/>
                <w:iCs/>
                <w:sz w:val="22"/>
                <w:szCs w:val="22"/>
              </w:rPr>
            </w:pPr>
            <w:r w:rsidRPr="0060297E">
              <w:rPr>
                <w:b w:val="0"/>
                <w:bCs w:val="0"/>
                <w:i/>
                <w:iCs/>
                <w:sz w:val="22"/>
                <w:szCs w:val="22"/>
              </w:rPr>
              <w:t>Respondent 2.</w:t>
            </w:r>
          </w:p>
        </w:tc>
        <w:tc>
          <w:tcPr>
            <w:tcW w:w="8540" w:type="dxa"/>
          </w:tcPr>
          <w:p w14:paraId="7B53802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B0F0"/>
                <w:sz w:val="22"/>
                <w:szCs w:val="22"/>
              </w:rPr>
            </w:pPr>
            <w:r w:rsidRPr="0060297E">
              <w:rPr>
                <w:i/>
                <w:iCs/>
                <w:color w:val="000000" w:themeColor="text1"/>
                <w:sz w:val="22"/>
                <w:szCs w:val="22"/>
              </w:rPr>
              <w:t>‘’There's a huge need of transformational leadership especially the coaching elements, giving space to employees and especially showing interest in people's needs, emotions and feelings showing interest and paying attention to what they feel and what they need and how they behave. That's one part of transformational leadership and that is important when managing remote working’’</w:t>
            </w:r>
          </w:p>
        </w:tc>
      </w:tr>
      <w:tr w:rsidR="00BA3257" w:rsidRPr="0060297E" w14:paraId="56CEAD5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0BA75A4A"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E4D5" w:themeFill="accent2" w:themeFillTint="33"/>
          </w:tcPr>
          <w:p w14:paraId="2E3F8B4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‘’Is there a particular method you use in your organisation to influence the coaching elements of transformational leadership?’’</w:t>
            </w:r>
          </w:p>
        </w:tc>
      </w:tr>
      <w:tr w:rsidR="00BA3257" w:rsidRPr="0060297E" w14:paraId="777BA88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1DD6D59" w14:textId="77777777" w:rsidR="00BA3257" w:rsidRPr="0060297E" w:rsidRDefault="00BA3257" w:rsidP="00227E7C">
            <w:pPr>
              <w:rPr>
                <w:sz w:val="22"/>
                <w:szCs w:val="22"/>
              </w:rPr>
            </w:pPr>
            <w:r w:rsidRPr="0060297E">
              <w:rPr>
                <w:b w:val="0"/>
                <w:bCs w:val="0"/>
                <w:i/>
                <w:iCs/>
                <w:sz w:val="22"/>
                <w:szCs w:val="22"/>
              </w:rPr>
              <w:t>Respondent 2.</w:t>
            </w:r>
          </w:p>
        </w:tc>
        <w:tc>
          <w:tcPr>
            <w:tcW w:w="8540" w:type="dxa"/>
          </w:tcPr>
          <w:p w14:paraId="36B8E1C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‘’An example would be when I conduct a meeting with my employees, my first rule is to trespass the distance and understand the interface distance to trespass it. First rule of zooming is always considered employees expressions within the meeting. So for example, when you're my employee, and we're starting in the meeting I would discuss and ask how they </w:t>
            </w:r>
            <w:r w:rsidRPr="0060297E">
              <w:rPr>
                <w:i/>
                <w:iCs/>
                <w:color w:val="000000" w:themeColor="text1"/>
                <w:sz w:val="22"/>
                <w:szCs w:val="22"/>
              </w:rPr>
              <w:lastRenderedPageBreak/>
              <w:t>are feeling by paying attention to their expression, what I'm trying to do is I'm trying to show that I pick up segments that are that I'm able to scan bodily behaviour and body language. That's the first part. The second part is showing interest in feelings and behaviour of the employee’’</w:t>
            </w:r>
          </w:p>
          <w:p w14:paraId="6DB9443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575A4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DFE4C0A" w14:textId="77777777" w:rsidR="00BA3257" w:rsidRPr="0060297E" w:rsidRDefault="00BA3257" w:rsidP="00227E7C">
            <w:pPr>
              <w:rPr>
                <w:b w:val="0"/>
                <w:bCs w:val="0"/>
                <w:i/>
                <w:iCs/>
                <w:sz w:val="22"/>
                <w:szCs w:val="22"/>
              </w:rPr>
            </w:pPr>
            <w:r w:rsidRPr="0060297E">
              <w:rPr>
                <w:b w:val="0"/>
                <w:bCs w:val="0"/>
                <w:sz w:val="22"/>
                <w:szCs w:val="22"/>
              </w:rPr>
              <w:lastRenderedPageBreak/>
              <w:t>Interviewer.</w:t>
            </w:r>
          </w:p>
        </w:tc>
        <w:tc>
          <w:tcPr>
            <w:tcW w:w="8540" w:type="dxa"/>
            <w:shd w:val="clear" w:color="auto" w:fill="FBE4D5" w:themeFill="accent2" w:themeFillTint="33"/>
          </w:tcPr>
          <w:p w14:paraId="7FB8109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i/>
                <w:iCs/>
                <w:color w:val="000000" w:themeColor="text1"/>
                <w:sz w:val="22"/>
                <w:szCs w:val="22"/>
              </w:rPr>
              <w:t>‘</w:t>
            </w:r>
            <w:r w:rsidRPr="0060297E">
              <w:rPr>
                <w:color w:val="000000" w:themeColor="text1"/>
                <w:sz w:val="22"/>
                <w:szCs w:val="22"/>
              </w:rPr>
              <w:t>’Wow, that’s really interesting to see how you adapt transformational leadership to your organisation.</w:t>
            </w:r>
            <w:r w:rsidRPr="0060297E">
              <w:rPr>
                <w:sz w:val="22"/>
                <w:szCs w:val="22"/>
              </w:rPr>
              <w:t xml:space="preserve"> My last question is do you have any other general comments about how you think COVID-19 has affected your organization's communication, culture and performance?’’</w:t>
            </w:r>
          </w:p>
          <w:p w14:paraId="536185D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1B7108F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52FF85E" w14:textId="77777777" w:rsidR="00BA3257" w:rsidRPr="0060297E" w:rsidRDefault="00BA3257" w:rsidP="00227E7C">
            <w:pPr>
              <w:rPr>
                <w:b w:val="0"/>
                <w:bCs w:val="0"/>
                <w:i/>
                <w:iCs/>
                <w:color w:val="000000" w:themeColor="text1"/>
                <w:sz w:val="22"/>
                <w:szCs w:val="22"/>
              </w:rPr>
            </w:pPr>
            <w:r w:rsidRPr="0060297E">
              <w:rPr>
                <w:b w:val="0"/>
                <w:bCs w:val="0"/>
                <w:i/>
                <w:iCs/>
                <w:color w:val="000000" w:themeColor="text1"/>
                <w:sz w:val="22"/>
                <w:szCs w:val="22"/>
              </w:rPr>
              <w:t>Respondent 2.</w:t>
            </w:r>
          </w:p>
        </w:tc>
        <w:tc>
          <w:tcPr>
            <w:tcW w:w="8540" w:type="dxa"/>
          </w:tcPr>
          <w:p w14:paraId="0C57F11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‘’Yes, absolutely. We forgot to take opportunities business wise. Because we're short sighted and focused on short term results. We forgot that COVID also offers a big opportunity for more customers. So, you have to you have to revise your business model due to COVID-19, but our mistake was that we neglected it as well as a lot of other companies. My organisation also forgot about developing new ways of communicating and your ways of communicating that much surpass the shortcomings of zooming’’</w:t>
            </w:r>
          </w:p>
          <w:p w14:paraId="24C7AE2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11732CD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E4D5" w:themeFill="accent2" w:themeFillTint="33"/>
          </w:tcPr>
          <w:p w14:paraId="5A722D7E" w14:textId="77777777" w:rsidR="00BA3257" w:rsidRPr="0060297E" w:rsidRDefault="00BA3257" w:rsidP="00227E7C">
            <w:pPr>
              <w:rPr>
                <w:b w:val="0"/>
                <w:bCs w:val="0"/>
                <w:i/>
                <w:iCs/>
                <w:sz w:val="22"/>
                <w:szCs w:val="22"/>
              </w:rPr>
            </w:pPr>
            <w:r w:rsidRPr="0060297E">
              <w:rPr>
                <w:b w:val="0"/>
                <w:bCs w:val="0"/>
                <w:sz w:val="22"/>
                <w:szCs w:val="22"/>
              </w:rPr>
              <w:t>Interviewer.</w:t>
            </w:r>
          </w:p>
        </w:tc>
        <w:tc>
          <w:tcPr>
            <w:tcW w:w="8540" w:type="dxa"/>
            <w:shd w:val="clear" w:color="auto" w:fill="FBE4D5" w:themeFill="accent2" w:themeFillTint="33"/>
          </w:tcPr>
          <w:p w14:paraId="24184BE9" w14:textId="4D3BD6D6" w:rsidR="00AF75E4"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color w:val="000000" w:themeColor="text1"/>
                <w:sz w:val="22"/>
                <w:szCs w:val="22"/>
              </w:rPr>
              <w:t>‘’</w:t>
            </w:r>
            <w:r w:rsidR="00BA3257" w:rsidRPr="0060297E">
              <w:rPr>
                <w:color w:val="000000" w:themeColor="text1"/>
                <w:sz w:val="22"/>
                <w:szCs w:val="22"/>
              </w:rPr>
              <w:t>Thank you very much for your time and your participation in this interview, much appreciated!</w:t>
            </w:r>
            <w:r w:rsidR="00AF75E4" w:rsidRPr="0060297E">
              <w:rPr>
                <w:sz w:val="22"/>
                <w:szCs w:val="22"/>
              </w:rPr>
              <w:t xml:space="preserve"> </w:t>
            </w:r>
            <w:r>
              <w:rPr>
                <w:sz w:val="22"/>
                <w:szCs w:val="22"/>
              </w:rPr>
              <w:t>‘’</w:t>
            </w:r>
          </w:p>
          <w:p w14:paraId="69483055" w14:textId="229AB4D6" w:rsidR="00BA3257" w:rsidRPr="0060297E" w:rsidRDefault="00AF75E4" w:rsidP="00AF75E4">
            <w:pPr>
              <w:jc w:val="cente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60297E">
              <w:rPr>
                <w:sz w:val="22"/>
                <w:szCs w:val="22"/>
              </w:rPr>
              <w:t>End of recording – 13.20.</w:t>
            </w:r>
          </w:p>
        </w:tc>
      </w:tr>
    </w:tbl>
    <w:p w14:paraId="2A89AC6F" w14:textId="42271260" w:rsidR="00BA3257" w:rsidRPr="0060297E" w:rsidRDefault="00BA3257" w:rsidP="00D22848">
      <w:pPr>
        <w:rPr>
          <w:sz w:val="22"/>
          <w:szCs w:val="22"/>
        </w:rPr>
      </w:pPr>
    </w:p>
    <w:tbl>
      <w:tblPr>
        <w:tblStyle w:val="GridTable1Light-Accent3"/>
        <w:tblpPr w:leftFromText="180" w:rightFromText="180" w:vertAnchor="text" w:horzAnchor="margin" w:tblpXSpec="center" w:tblpY="-27"/>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4E01C6" w:rsidRPr="0060297E" w14:paraId="1FB5A962"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E2EFD9" w:themeFill="accent6" w:themeFillTint="33"/>
          </w:tcPr>
          <w:p w14:paraId="39BE6DB1" w14:textId="77777777" w:rsidR="004E01C6" w:rsidRPr="004E01C6" w:rsidRDefault="004E01C6" w:rsidP="004E01C6">
            <w:pPr>
              <w:rPr>
                <w:sz w:val="21"/>
                <w:szCs w:val="21"/>
              </w:rPr>
            </w:pPr>
            <w:r w:rsidRPr="004E01C6">
              <w:rPr>
                <w:sz w:val="21"/>
                <w:szCs w:val="21"/>
              </w:rPr>
              <w:lastRenderedPageBreak/>
              <w:t xml:space="preserve">Interview Transcript 3.  </w:t>
            </w:r>
          </w:p>
          <w:p w14:paraId="282957D7" w14:textId="77777777" w:rsidR="004E01C6" w:rsidRPr="0060297E" w:rsidRDefault="004E01C6" w:rsidP="00227E7C">
            <w:pPr>
              <w:rPr>
                <w:b w:val="0"/>
                <w:bCs w:val="0"/>
                <w:sz w:val="22"/>
                <w:szCs w:val="22"/>
              </w:rPr>
            </w:pPr>
          </w:p>
        </w:tc>
        <w:tc>
          <w:tcPr>
            <w:tcW w:w="8540" w:type="dxa"/>
            <w:tcBorders>
              <w:bottom w:val="none" w:sz="0" w:space="0" w:color="auto"/>
            </w:tcBorders>
            <w:shd w:val="clear" w:color="auto" w:fill="E2EFD9" w:themeFill="accent6" w:themeFillTint="33"/>
          </w:tcPr>
          <w:p w14:paraId="32DB6F76" w14:textId="77777777" w:rsidR="004E01C6" w:rsidRPr="004E01C6" w:rsidRDefault="004E01C6" w:rsidP="004E01C6">
            <w:pPr>
              <w:jc w:val="center"/>
              <w:cnfStyle w:val="100000000000" w:firstRow="1" w:lastRow="0" w:firstColumn="0" w:lastColumn="0" w:oddVBand="0" w:evenVBand="0" w:oddHBand="0" w:evenHBand="0" w:firstRowFirstColumn="0" w:firstRowLastColumn="0" w:lastRowFirstColumn="0" w:lastRowLastColumn="0"/>
              <w:rPr>
                <w:sz w:val="21"/>
                <w:szCs w:val="21"/>
              </w:rPr>
            </w:pPr>
            <w:r w:rsidRPr="004E01C6">
              <w:rPr>
                <w:sz w:val="21"/>
                <w:szCs w:val="21"/>
              </w:rPr>
              <w:t>Start of Recording– 0.00.</w:t>
            </w:r>
          </w:p>
          <w:p w14:paraId="551B9F28" w14:textId="77777777" w:rsidR="004E01C6" w:rsidRPr="0060297E" w:rsidRDefault="004E01C6" w:rsidP="00227E7C">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BA3257" w:rsidRPr="0060297E" w14:paraId="1548739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EA8E26E" w14:textId="77777777" w:rsidR="00BA3257" w:rsidRPr="001153EE" w:rsidRDefault="00BA3257" w:rsidP="00227E7C">
            <w:pPr>
              <w:rPr>
                <w:b w:val="0"/>
                <w:bCs w:val="0"/>
                <w:sz w:val="22"/>
                <w:szCs w:val="22"/>
              </w:rPr>
            </w:pPr>
            <w:r w:rsidRPr="001153EE">
              <w:rPr>
                <w:b w:val="0"/>
                <w:bCs w:val="0"/>
                <w:sz w:val="22"/>
                <w:szCs w:val="22"/>
              </w:rPr>
              <w:t>Interviewer</w:t>
            </w:r>
          </w:p>
        </w:tc>
        <w:tc>
          <w:tcPr>
            <w:tcW w:w="8540" w:type="dxa"/>
            <w:shd w:val="clear" w:color="auto" w:fill="E2EFD9" w:themeFill="accent6" w:themeFillTint="33"/>
          </w:tcPr>
          <w:p w14:paraId="30039A6F" w14:textId="77777777" w:rsidR="00BA3257" w:rsidRPr="001153E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1153EE">
              <w:rPr>
                <w:sz w:val="22"/>
                <w:szCs w:val="22"/>
              </w:rPr>
              <w:t>‘Hi **** I have sent you an email prior to this interview with information, do you have any questions you would like to ask before we begin?’’</w:t>
            </w:r>
          </w:p>
        </w:tc>
      </w:tr>
      <w:tr w:rsidR="00BA3257" w:rsidRPr="0060297E" w14:paraId="08BCC106" w14:textId="77777777" w:rsidTr="00170D21">
        <w:trPr>
          <w:trHeight w:val="486"/>
        </w:trPr>
        <w:tc>
          <w:tcPr>
            <w:cnfStyle w:val="001000000000" w:firstRow="0" w:lastRow="0" w:firstColumn="1" w:lastColumn="0" w:oddVBand="0" w:evenVBand="0" w:oddHBand="0" w:evenHBand="0" w:firstRowFirstColumn="0" w:firstRowLastColumn="0" w:lastRowFirstColumn="0" w:lastRowLastColumn="0"/>
            <w:tcW w:w="2266" w:type="dxa"/>
          </w:tcPr>
          <w:p w14:paraId="1786099F" w14:textId="77777777" w:rsidR="00BA3257" w:rsidRPr="0060297E" w:rsidRDefault="00BA3257" w:rsidP="00227E7C">
            <w:pPr>
              <w:rPr>
                <w:b w:val="0"/>
                <w:bCs w:val="0"/>
                <w:i/>
                <w:iCs/>
                <w:sz w:val="22"/>
                <w:szCs w:val="22"/>
              </w:rPr>
            </w:pPr>
            <w:r w:rsidRPr="0060297E">
              <w:rPr>
                <w:b w:val="0"/>
                <w:bCs w:val="0"/>
                <w:i/>
                <w:iCs/>
                <w:sz w:val="22"/>
                <w:szCs w:val="22"/>
              </w:rPr>
              <w:t>Respondent 3</w:t>
            </w:r>
          </w:p>
        </w:tc>
        <w:tc>
          <w:tcPr>
            <w:tcW w:w="8540" w:type="dxa"/>
          </w:tcPr>
          <w:p w14:paraId="0C2BD5FB" w14:textId="7527898C"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I am happy to begin the</w:t>
            </w:r>
            <w:r w:rsidR="00170D21">
              <w:rPr>
                <w:i/>
                <w:iCs/>
                <w:sz w:val="22"/>
                <w:szCs w:val="22"/>
              </w:rPr>
              <w:t xml:space="preserve"> </w:t>
            </w:r>
            <w:r w:rsidRPr="0060297E">
              <w:rPr>
                <w:i/>
                <w:iCs/>
                <w:sz w:val="22"/>
                <w:szCs w:val="22"/>
              </w:rPr>
              <w:t>interview Nia.</w:t>
            </w:r>
          </w:p>
        </w:tc>
      </w:tr>
      <w:tr w:rsidR="00BA3257" w:rsidRPr="0060297E" w14:paraId="5E48CF5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4C45B78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299F9B27" w14:textId="626373CE"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‘’Great! Questi</w:t>
            </w:r>
            <w:r w:rsidR="00170D21">
              <w:rPr>
                <w:sz w:val="22"/>
                <w:szCs w:val="22"/>
              </w:rPr>
              <w:t>o</w:t>
            </w:r>
            <w:r w:rsidRPr="0060297E">
              <w:rPr>
                <w:sz w:val="22"/>
                <w:szCs w:val="22"/>
              </w:rPr>
              <w:t>n one, d</w:t>
            </w:r>
            <w:r w:rsidRPr="0060297E">
              <w:rPr>
                <w:color w:val="000000"/>
                <w:sz w:val="22"/>
                <w:szCs w:val="22"/>
                <w:bdr w:val="none" w:sz="0" w:space="0" w:color="auto" w:frame="1"/>
              </w:rPr>
              <w:t>o you feel that COVID-19 has impacted the performance of your business, please consider whether remote working has had a positive or negative impact on communication between you and employees?’’</w:t>
            </w:r>
          </w:p>
          <w:p w14:paraId="6B0FF57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C21C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A461E49" w14:textId="77777777" w:rsidR="00BA3257" w:rsidRPr="0060297E" w:rsidRDefault="00BA3257" w:rsidP="00227E7C">
            <w:pPr>
              <w:rPr>
                <w:i/>
                <w:iCs/>
                <w:color w:val="000000" w:themeColor="text1"/>
                <w:sz w:val="22"/>
                <w:szCs w:val="22"/>
              </w:rPr>
            </w:pPr>
            <w:r w:rsidRPr="0060297E">
              <w:rPr>
                <w:b w:val="0"/>
                <w:bCs w:val="0"/>
                <w:i/>
                <w:iCs/>
                <w:sz w:val="22"/>
                <w:szCs w:val="22"/>
              </w:rPr>
              <w:t>Respondent 3</w:t>
            </w:r>
          </w:p>
        </w:tc>
        <w:tc>
          <w:tcPr>
            <w:tcW w:w="8540" w:type="dxa"/>
          </w:tcPr>
          <w:p w14:paraId="5F049169"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‘’Overall business output has not seen any negative effects due to COVID-19. However remote working has taken away the togetherness of the team, Pre COVID-19 we had a real sense of being part of a team the lack of social interaction has forced people to become isolated with the only means of communication via an electronic devices, we have lost our togetherness. The positive impact of remote working for the business has seen decreased company traveling time with the business having bases in the U.K. and Europe pre COVID-19 consisted of many man hours wasted due to traveling to various locations then having the costs for overnight accommodation and expenses, reducing these factors has seen a positive financial benefit. Overall communication is still frequent but socially it has had a negative impact on the team’’</w:t>
            </w:r>
          </w:p>
          <w:p w14:paraId="4D4B6081" w14:textId="77777777" w:rsidR="00BA3257" w:rsidRPr="0060297E" w:rsidRDefault="00BA3257" w:rsidP="00227E7C">
            <w:pPr>
              <w:jc w:val="cente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21E5017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4C329A8"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3E21DA6A" w14:textId="225C5647" w:rsidR="00BA3257" w:rsidRPr="0060297E" w:rsidRDefault="001153EE"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Pr>
                <w:sz w:val="22"/>
                <w:szCs w:val="22"/>
              </w:rPr>
              <w:t>‘’</w:t>
            </w:r>
            <w:r w:rsidR="00BA3257" w:rsidRPr="0060297E">
              <w:rPr>
                <w:sz w:val="22"/>
                <w:szCs w:val="22"/>
              </w:rPr>
              <w:t xml:space="preserve">Thank you. My second question is </w:t>
            </w:r>
            <w:r w:rsidR="00BA3257" w:rsidRPr="0060297E">
              <w:rPr>
                <w:color w:val="000000" w:themeColor="text1"/>
                <w:sz w:val="22"/>
                <w:szCs w:val="22"/>
                <w:bdr w:val="none" w:sz="0" w:space="0" w:color="auto" w:frame="1"/>
              </w:rPr>
              <w:t>do you feel the use of remote working has affected your organisations communication culture with a lower power distance culture or a high-power distance culture? Higher power distance cultures reflect a hierarchical distribution of power in comparison to a low power distance culture where power is shared amongst the hierarchy’’</w:t>
            </w:r>
          </w:p>
          <w:p w14:paraId="33C4D9D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5C05D0A"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69750FB5"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4AE893C8"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w:t>
            </w:r>
            <w:r w:rsidRPr="0060297E">
              <w:rPr>
                <w:i/>
                <w:iCs/>
                <w:color w:val="000000" w:themeColor="text1"/>
                <w:sz w:val="22"/>
                <w:szCs w:val="22"/>
                <w:bdr w:val="none" w:sz="0" w:space="0" w:color="auto" w:frame="1"/>
              </w:rPr>
              <w:t xml:space="preserve"> We tend to operate well in a lower power distance culture, Remote working has made this more efficient as there are now more frequent team meetings throughout the week. The teams now have more opportunity to listen and speak their views to the management group’’. </w:t>
            </w:r>
          </w:p>
          <w:p w14:paraId="577A314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31DB3F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FBDF49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755E1CC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‘Interesting! my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3682CDC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F16882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58D248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02BF322D"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 xml:space="preserve">‘’In my organisation and in my area which is as a professional leading/managing other professionals, whilst I have to operate within prescribed organisational constraints and policies, as a manager I have reasonable discretion to work in a manner which supports and helps to deliver the best outcomes for the organisation and stakeholders.  </w:t>
            </w:r>
          </w:p>
          <w:p w14:paraId="7BF4A7BC"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p>
          <w:p w14:paraId="73D3CAC3" w14:textId="77777777" w:rsidR="00BA3257" w:rsidRPr="0060297E" w:rsidRDefault="00BA3257" w:rsidP="00227E7C">
            <w:pPr>
              <w:shd w:val="clear" w:color="auto" w:fill="FFFFFF"/>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shd w:val="clear" w:color="auto" w:fill="FFFFFF"/>
              </w:rPr>
            </w:pPr>
            <w:r w:rsidRPr="0060297E">
              <w:rPr>
                <w:i/>
                <w:iCs/>
                <w:color w:val="000000" w:themeColor="text1"/>
                <w:sz w:val="22"/>
                <w:szCs w:val="22"/>
                <w:bdr w:val="none" w:sz="0" w:space="0" w:color="auto" w:frame="1"/>
                <w:shd w:val="clear" w:color="auto" w:fill="FFFFFF"/>
              </w:rPr>
              <w:t>In my view, Covid-19 has not changed that, if anything, I now have a little more leeway to exercise discretion, in part at least as senior management simply cannot now manage in the traditional manner they were used to.  My organisation is somewhere at the mid-point of this continuum’’</w:t>
            </w:r>
          </w:p>
        </w:tc>
      </w:tr>
      <w:tr w:rsidR="00BA3257" w:rsidRPr="0060297E" w14:paraId="06029EE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3E726755"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45F30AE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’That’s understandable. Since COVID-19 has your organisation changed its environment to a masculine or feminine culture? In masculine organisations the main focus is economic growth and have larger gender pay gaps compared to a feminine culture where gender roles are more fluid’’</w:t>
            </w:r>
          </w:p>
          <w:p w14:paraId="17F751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984063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D968D23"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40C9D1D7" w14:textId="461D097B" w:rsidR="00BA3257" w:rsidRPr="00170D21" w:rsidRDefault="001153EE"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bdr w:val="none" w:sz="0" w:space="0" w:color="auto" w:frame="1"/>
                <w:shd w:val="clear" w:color="auto" w:fill="FFFFFF"/>
              </w:rPr>
              <w:t>‘’</w:t>
            </w:r>
            <w:r w:rsidR="00BA3257" w:rsidRPr="0060297E">
              <w:rPr>
                <w:i/>
                <w:iCs/>
                <w:color w:val="000000" w:themeColor="text1"/>
                <w:sz w:val="22"/>
                <w:szCs w:val="22"/>
                <w:bdr w:val="none" w:sz="0" w:space="0" w:color="auto" w:frame="1"/>
                <w:shd w:val="clear" w:color="auto" w:fill="FFFFFF"/>
              </w:rPr>
              <w:t xml:space="preserve">There has been no effect to the organisation regarding masculine and feminine culture due to COVID-19. </w:t>
            </w:r>
            <w:r>
              <w:rPr>
                <w:i/>
                <w:iCs/>
                <w:color w:val="000000" w:themeColor="text1"/>
                <w:sz w:val="22"/>
                <w:szCs w:val="22"/>
                <w:bdr w:val="none" w:sz="0" w:space="0" w:color="auto" w:frame="1"/>
                <w:shd w:val="clear" w:color="auto" w:fill="FFFFFF"/>
              </w:rPr>
              <w:t>‘’</w:t>
            </w:r>
            <w:r w:rsidR="00BA3257" w:rsidRPr="0060297E">
              <w:rPr>
                <w:i/>
                <w:iCs/>
                <w:color w:val="000000" w:themeColor="text1"/>
                <w:sz w:val="22"/>
                <w:szCs w:val="22"/>
                <w:bdr w:val="none" w:sz="0" w:space="0" w:color="auto" w:frame="1"/>
                <w:shd w:val="clear" w:color="auto" w:fill="FFFFFF"/>
              </w:rPr>
              <w:t xml:space="preserve">    </w:t>
            </w:r>
          </w:p>
        </w:tc>
      </w:tr>
      <w:tr w:rsidR="00BA3257" w:rsidRPr="0060297E" w14:paraId="1AE22AC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8EF2F0A"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E2EFD9" w:themeFill="accent6" w:themeFillTint="33"/>
          </w:tcPr>
          <w:p w14:paraId="0AEC8248"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60297E">
              <w:rPr>
                <w:sz w:val="22"/>
                <w:szCs w:val="22"/>
              </w:rPr>
              <w:t>‘’Question five asks if</w:t>
            </w:r>
            <w:r w:rsidRPr="0060297E">
              <w:rPr>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2E4EAA2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p>
        </w:tc>
      </w:tr>
      <w:tr w:rsidR="00BA3257" w:rsidRPr="0060297E" w14:paraId="154BE2D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190E0BF" w14:textId="77777777" w:rsidR="00BA3257" w:rsidRPr="0060297E" w:rsidRDefault="00BA3257" w:rsidP="00227E7C">
            <w:pPr>
              <w:rPr>
                <w:sz w:val="22"/>
                <w:szCs w:val="22"/>
              </w:rPr>
            </w:pPr>
            <w:r w:rsidRPr="0060297E">
              <w:rPr>
                <w:b w:val="0"/>
                <w:bCs w:val="0"/>
                <w:i/>
                <w:iCs/>
                <w:sz w:val="22"/>
                <w:szCs w:val="22"/>
              </w:rPr>
              <w:t>Respondent 3</w:t>
            </w:r>
          </w:p>
        </w:tc>
        <w:tc>
          <w:tcPr>
            <w:tcW w:w="8540" w:type="dxa"/>
          </w:tcPr>
          <w:p w14:paraId="5E0AFD44" w14:textId="77777777" w:rsidR="00BA3257" w:rsidRPr="0060297E" w:rsidRDefault="00BA3257"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bdr w:val="none" w:sz="0" w:space="0" w:color="auto" w:frame="1"/>
              </w:rPr>
              <w:t>‘’Within the energy sector it is important we operate in a long-term orientation to the ever-changing energy supplies. COVID-19 has had some impacts to projects which have had to be deferred to later dates due to being unbale to carry out tasks for the risk of transmitting the disease. We have still operated in a long-term orientation throughout and continue to do so, having to deferred projects due to COVID-19 has impacted our long-term views mainly having a negative impact financially to the business’’</w:t>
            </w:r>
          </w:p>
          <w:p w14:paraId="66A2F98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0080694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1B497B44"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E2EFD9" w:themeFill="accent6" w:themeFillTint="33"/>
          </w:tcPr>
          <w:p w14:paraId="6D0AA589" w14:textId="3F8DA0BA" w:rsidR="00BA3257" w:rsidRPr="0060297E"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BA3257" w:rsidRPr="0060297E">
              <w:rPr>
                <w:sz w:val="22"/>
                <w:szCs w:val="22"/>
              </w:rPr>
              <w:t>COVID-19 has definitely affected time scales of tasks for organisations. Do you feel within your role in your organisation, that you have experienced zoom fatigue as an effect of remote working?’’</w:t>
            </w:r>
          </w:p>
          <w:p w14:paraId="4C7D5DB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B8B513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953AD0C"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7A22808C"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rPr>
              <w:t>‘’</w:t>
            </w:r>
            <w:r w:rsidRPr="0060297E">
              <w:rPr>
                <w:i/>
                <w:iCs/>
                <w:color w:val="000000" w:themeColor="text1"/>
                <w:sz w:val="22"/>
                <w:szCs w:val="22"/>
                <w:bdr w:val="none" w:sz="0" w:space="0" w:color="auto" w:frame="1"/>
              </w:rPr>
              <w:t xml:space="preserve"> Yes, some days are made up of several hours of online meetings back to back.  The general feel from the majority of the business is that we are spending too much time engaging in online meetings. This certainly introduces a mental and physical fatigue’’</w:t>
            </w:r>
          </w:p>
          <w:p w14:paraId="18AA6257"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rFonts w:eastAsiaTheme="minorHAnsi" w:cstheme="minorBidi"/>
                <w:i/>
                <w:iCs/>
                <w:color w:val="000000" w:themeColor="text1"/>
                <w:sz w:val="22"/>
                <w:szCs w:val="22"/>
                <w:lang w:eastAsia="en-US"/>
              </w:rPr>
            </w:pPr>
          </w:p>
        </w:tc>
      </w:tr>
      <w:tr w:rsidR="00BA3257" w:rsidRPr="0060297E" w14:paraId="4D3E3B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0AB85C64"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E2EFD9" w:themeFill="accent6" w:themeFillTint="33"/>
          </w:tcPr>
          <w:p w14:paraId="5DBD29E4" w14:textId="77777777" w:rsidR="00BA3257" w:rsidRPr="0060297E" w:rsidRDefault="00BA3257" w:rsidP="00227E7C">
            <w:pPr>
              <w:shd w:val="clear" w:color="auto" w:fill="E2EFD9" w:themeFill="accent6" w:themeFillTint="33"/>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60297E">
              <w:rPr>
                <w:color w:val="000000" w:themeColor="text1"/>
                <w:sz w:val="22"/>
                <w:szCs w:val="22"/>
              </w:rPr>
              <w:t xml:space="preserve">‘’Zoom fatigue seems to be very common for managers who are communicating by distance. </w:t>
            </w:r>
            <w:r w:rsidRPr="0060297E">
              <w:rPr>
                <w:color w:val="000000" w:themeColor="text1"/>
                <w:sz w:val="22"/>
                <w:szCs w:val="22"/>
                <w:bdr w:val="none" w:sz="0" w:space="0" w:color="auto" w:frame="1"/>
              </w:rPr>
              <w:t xml:space="preserve"> IIs there a particular leadership style you think is needed to manage remote working effectively to ensure a business retains an effective communicational culture? Please refer to the diagram I am about to share with you on the screen’’</w:t>
            </w:r>
          </w:p>
          <w:p w14:paraId="3CFCE73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tc>
      </w:tr>
      <w:tr w:rsidR="00BA3257" w:rsidRPr="0060297E" w14:paraId="6A8B04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676C9CBE"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4CC60D40" w14:textId="6ACCE6AD" w:rsidR="00BA3257" w:rsidRPr="0060297E" w:rsidRDefault="001153EE"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BA3257" w:rsidRPr="0060297E">
              <w:rPr>
                <w:i/>
                <w:iCs/>
                <w:color w:val="000000" w:themeColor="text1"/>
                <w:sz w:val="22"/>
                <w:szCs w:val="22"/>
              </w:rPr>
              <w:t xml:space="preserve">Transformational plays an important part in producing a strong remote working team, its essential that the teams know what the business priorities are, this can be deliver through the leadership vison. It is also important to maintain a team atmosphere this can be developed through the charisma and inspiration factors. Everyone has reacted differently to the long-isolated periods individual consideration for each employee must be respected.   </w:t>
            </w:r>
            <w:r>
              <w:rPr>
                <w:i/>
                <w:iCs/>
                <w:color w:val="000000" w:themeColor="text1"/>
                <w:sz w:val="22"/>
                <w:szCs w:val="22"/>
              </w:rPr>
              <w:t>‘’</w:t>
            </w:r>
            <w:r w:rsidR="00BA3257" w:rsidRPr="0060297E">
              <w:rPr>
                <w:i/>
                <w:iCs/>
                <w:color w:val="000000" w:themeColor="text1"/>
                <w:sz w:val="22"/>
                <w:szCs w:val="22"/>
              </w:rPr>
              <w:t xml:space="preserve">     </w:t>
            </w:r>
          </w:p>
          <w:p w14:paraId="77253C66" w14:textId="77777777" w:rsidR="00BA3257" w:rsidRPr="0060297E" w:rsidRDefault="00BA3257" w:rsidP="00227E7C">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5F1BB996" w14:textId="77777777" w:rsidTr="00170D21">
        <w:trPr>
          <w:trHeight w:val="630"/>
        </w:trPr>
        <w:tc>
          <w:tcPr>
            <w:cnfStyle w:val="001000000000" w:firstRow="0" w:lastRow="0" w:firstColumn="1" w:lastColumn="0" w:oddVBand="0" w:evenVBand="0" w:oddHBand="0" w:evenHBand="0" w:firstRowFirstColumn="0" w:firstRowLastColumn="0" w:lastRowFirstColumn="0" w:lastRowLastColumn="0"/>
            <w:tcW w:w="2266" w:type="dxa"/>
            <w:shd w:val="clear" w:color="auto" w:fill="E2EFD9" w:themeFill="accent6" w:themeFillTint="33"/>
          </w:tcPr>
          <w:p w14:paraId="7245D2F8"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E2EFD9" w:themeFill="accent6" w:themeFillTint="33"/>
          </w:tcPr>
          <w:p w14:paraId="7BBB61A3" w14:textId="64A84607" w:rsidR="00BA3257" w:rsidRPr="0060297E" w:rsidRDefault="001153EE" w:rsidP="00227E7C">
            <w:pPr>
              <w:shd w:val="clear" w:color="auto" w:fill="E2EFD9" w:themeFill="accent6" w:themeFillTint="33"/>
              <w:spacing w:line="235" w:lineRule="atLeast"/>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Pr>
                <w:i/>
                <w:iCs/>
                <w:color w:val="000000" w:themeColor="text1"/>
                <w:sz w:val="22"/>
                <w:szCs w:val="22"/>
              </w:rPr>
              <w:t>‘’</w:t>
            </w:r>
            <w:r w:rsidR="00BA3257" w:rsidRPr="0060297E">
              <w:rPr>
                <w:i/>
                <w:iCs/>
                <w:color w:val="000000" w:themeColor="text1"/>
                <w:sz w:val="22"/>
                <w:szCs w:val="22"/>
              </w:rPr>
              <w:t xml:space="preserve">Really interesting thank you for participating in this study****, </w:t>
            </w:r>
            <w:r w:rsidR="00BA3257" w:rsidRPr="0060297E">
              <w:rPr>
                <w:color w:val="000000"/>
                <w:sz w:val="22"/>
                <w:szCs w:val="22"/>
                <w:bdr w:val="none" w:sz="0" w:space="0" w:color="auto" w:frame="1"/>
              </w:rPr>
              <w:t>Do you have any other general comments on how you think COVID-19 has affected your organisations communication culture?</w:t>
            </w:r>
            <w:r>
              <w:rPr>
                <w:color w:val="000000"/>
                <w:sz w:val="22"/>
                <w:szCs w:val="22"/>
                <w:bdr w:val="none" w:sz="0" w:space="0" w:color="auto" w:frame="1"/>
              </w:rPr>
              <w:t>’’</w:t>
            </w:r>
          </w:p>
          <w:p w14:paraId="5E9D99A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6A539EB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5AB923F"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3.</w:t>
            </w:r>
          </w:p>
        </w:tc>
        <w:tc>
          <w:tcPr>
            <w:tcW w:w="8540" w:type="dxa"/>
          </w:tcPr>
          <w:p w14:paraId="100D5A9B" w14:textId="1D7DB3DC" w:rsidR="00BA3257" w:rsidRPr="0060297E" w:rsidRDefault="001153EE" w:rsidP="00227E7C">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Pr>
                <w:i/>
                <w:iCs/>
                <w:color w:val="000000" w:themeColor="text1"/>
                <w:sz w:val="22"/>
                <w:szCs w:val="22"/>
                <w:bdr w:val="none" w:sz="0" w:space="0" w:color="auto" w:frame="1"/>
              </w:rPr>
              <w:t>‘’</w:t>
            </w:r>
            <w:r w:rsidR="00BA3257" w:rsidRPr="0060297E">
              <w:rPr>
                <w:i/>
                <w:iCs/>
                <w:color w:val="000000" w:themeColor="text1"/>
                <w:sz w:val="22"/>
                <w:szCs w:val="22"/>
                <w:bdr w:val="none" w:sz="0" w:space="0" w:color="auto" w:frame="1"/>
              </w:rPr>
              <w:t xml:space="preserve">There have been many pros and cons to the COVID-19 pandemic, the negatives effects have created a more isolated workforce and individual working silos, the economic effects to the business have been felt due to delayed works and projects. Increasing lead times for equipment and consumables to operate and run the business have been affected. There have been mental impacts to the team members which are feelings of being less motivated, spending more time behind the screen at home had increased fatigue levels, feeling of being isolated from the group and more recent anxiety of returning back to the working environment.  </w:t>
            </w:r>
          </w:p>
          <w:p w14:paraId="1721CA38" w14:textId="334A528C" w:rsidR="00BA3257" w:rsidRDefault="00BA3257"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60297E">
              <w:rPr>
                <w:i/>
                <w:iCs/>
                <w:color w:val="000000" w:themeColor="text1"/>
                <w:sz w:val="22"/>
                <w:szCs w:val="22"/>
                <w:bdr w:val="none" w:sz="0" w:space="0" w:color="auto" w:frame="1"/>
              </w:rPr>
              <w:t xml:space="preserve">The positive effects for the business have been reduced travel times from managing all meetings online this has been a turning point for the company and something that will continue after COVID-19.  The business has allowed for more flexible working, the standard 9 to 5 approach has been reduced allowing people to work around their lifestyle during the pandemic this is something that is also likely to stay within the company. Working at home has given the business confidence we can still operate efficiently from anywhere in the country allowing employees to have the option to work from home will now also be introduce post pandemic. All of the above points also have a positive financial gain reducing business overheads. </w:t>
            </w:r>
            <w:r w:rsidR="001153EE">
              <w:rPr>
                <w:i/>
                <w:iCs/>
                <w:color w:val="000000" w:themeColor="text1"/>
                <w:sz w:val="22"/>
                <w:szCs w:val="22"/>
                <w:bdr w:val="none" w:sz="0" w:space="0" w:color="auto" w:frame="1"/>
              </w:rPr>
              <w:t>‘’</w:t>
            </w:r>
            <w:r w:rsidRPr="0060297E">
              <w:rPr>
                <w:i/>
                <w:iCs/>
                <w:color w:val="000000" w:themeColor="text1"/>
                <w:sz w:val="22"/>
                <w:szCs w:val="22"/>
                <w:bdr w:val="none" w:sz="0" w:space="0" w:color="auto" w:frame="1"/>
              </w:rPr>
              <w:t xml:space="preserve">          </w:t>
            </w:r>
          </w:p>
          <w:p w14:paraId="686176FF" w14:textId="77777777" w:rsidR="00AF75E4" w:rsidRDefault="00AF75E4" w:rsidP="00170D21">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p w14:paraId="6784BD00" w14:textId="11ACDBCA" w:rsidR="00AF75E4" w:rsidRPr="00AF75E4" w:rsidRDefault="00AF75E4" w:rsidP="00AF75E4">
            <w:pPr>
              <w:jc w:val="cente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End of recording – 11.16</w:t>
            </w:r>
          </w:p>
        </w:tc>
      </w:tr>
    </w:tbl>
    <w:p w14:paraId="4298BD07" w14:textId="19C82670" w:rsidR="00BA3257" w:rsidRPr="0060297E" w:rsidRDefault="00BA3257" w:rsidP="00D22848">
      <w:pPr>
        <w:rPr>
          <w:sz w:val="22"/>
          <w:szCs w:val="22"/>
        </w:rPr>
      </w:pPr>
    </w:p>
    <w:tbl>
      <w:tblPr>
        <w:tblStyle w:val="GridTable1Light-Accent3"/>
        <w:tblpPr w:leftFromText="180" w:rightFromText="180" w:vertAnchor="text" w:horzAnchor="margin" w:tblpXSpec="center" w:tblpY="404"/>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rsidRPr="0060297E" w14:paraId="5728CAB1"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FF2CC" w:themeFill="accent4" w:themeFillTint="33"/>
          </w:tcPr>
          <w:p w14:paraId="1569527E" w14:textId="7115DABC" w:rsidR="00D22848" w:rsidRPr="00D22848" w:rsidRDefault="00D22848" w:rsidP="00D22848">
            <w:pPr>
              <w:rPr>
                <w:b w:val="0"/>
                <w:bCs w:val="0"/>
                <w:sz w:val="22"/>
                <w:szCs w:val="22"/>
              </w:rPr>
            </w:pPr>
            <w:r w:rsidRPr="00D22848">
              <w:rPr>
                <w:b w:val="0"/>
                <w:bCs w:val="0"/>
                <w:sz w:val="22"/>
                <w:szCs w:val="22"/>
              </w:rPr>
              <w:t>Intervie</w:t>
            </w:r>
            <w:r w:rsidR="00170D21">
              <w:rPr>
                <w:b w:val="0"/>
                <w:bCs w:val="0"/>
                <w:sz w:val="22"/>
                <w:szCs w:val="22"/>
              </w:rPr>
              <w:t>w</w:t>
            </w:r>
            <w:r w:rsidRPr="00D22848">
              <w:rPr>
                <w:b w:val="0"/>
                <w:bCs w:val="0"/>
                <w:sz w:val="22"/>
                <w:szCs w:val="22"/>
              </w:rPr>
              <w:t xml:space="preserve"> Transcript 4.  </w:t>
            </w:r>
          </w:p>
          <w:p w14:paraId="174DD873" w14:textId="77777777" w:rsidR="00D22848" w:rsidRPr="00D22848" w:rsidRDefault="00D22848" w:rsidP="00227E7C">
            <w:pPr>
              <w:rPr>
                <w:b w:val="0"/>
                <w:bCs w:val="0"/>
                <w:sz w:val="22"/>
                <w:szCs w:val="22"/>
              </w:rPr>
            </w:pPr>
          </w:p>
        </w:tc>
        <w:tc>
          <w:tcPr>
            <w:tcW w:w="8540" w:type="dxa"/>
            <w:tcBorders>
              <w:bottom w:val="none" w:sz="0" w:space="0" w:color="auto"/>
            </w:tcBorders>
            <w:shd w:val="clear" w:color="auto" w:fill="FFF2CC" w:themeFill="accent4" w:themeFillTint="33"/>
          </w:tcPr>
          <w:p w14:paraId="640E75C0" w14:textId="77777777" w:rsidR="00D22848" w:rsidRPr="00D22848" w:rsidRDefault="00D22848" w:rsidP="00D22848">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D22848">
              <w:rPr>
                <w:b w:val="0"/>
                <w:bCs w:val="0"/>
                <w:sz w:val="22"/>
                <w:szCs w:val="22"/>
              </w:rPr>
              <w:t>Start of Recording – 0.00.</w:t>
            </w:r>
          </w:p>
          <w:p w14:paraId="207582D4" w14:textId="77777777" w:rsidR="00D22848" w:rsidRPr="00D22848" w:rsidRDefault="00D22848" w:rsidP="00227E7C">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BA3257" w:rsidRPr="0060297E" w14:paraId="62F353F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789893A6" w14:textId="77777777" w:rsidR="00BA3257" w:rsidRPr="0060297E" w:rsidRDefault="00BA3257" w:rsidP="00227E7C">
            <w:pPr>
              <w:rPr>
                <w:rFonts w:asciiTheme="minorHAnsi" w:hAnsiTheme="minorHAnsi"/>
                <w:b w:val="0"/>
                <w:bCs w:val="0"/>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10654CE8" w14:textId="77777777" w:rsidR="00BA3257" w:rsidRPr="00AF75E4"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b/>
                <w:bCs/>
                <w:sz w:val="22"/>
                <w:szCs w:val="22"/>
              </w:rPr>
              <w:t>‘</w:t>
            </w:r>
            <w:r w:rsidRPr="00AF75E4">
              <w:rPr>
                <w:rFonts w:asciiTheme="minorHAnsi" w:hAnsiTheme="minorHAnsi"/>
                <w:sz w:val="22"/>
                <w:szCs w:val="22"/>
              </w:rPr>
              <w:t>’ Good Afternoon *****, thanks for your time participating in this survey, it shouldn’t take too much of your time. I have already sent you an email giving information about this study. Before we start, do you have any questions before we start?</w:t>
            </w:r>
          </w:p>
          <w:p w14:paraId="19440EA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p>
        </w:tc>
      </w:tr>
      <w:tr w:rsidR="00BA3257" w:rsidRPr="0060297E" w14:paraId="6B6248F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BE829A1" w14:textId="77777777" w:rsidR="00BA3257" w:rsidRPr="0060297E" w:rsidRDefault="00BA3257" w:rsidP="00227E7C">
            <w:pPr>
              <w:rPr>
                <w:rFonts w:asciiTheme="minorHAnsi" w:hAnsiTheme="minorHAnsi"/>
                <w:b w:val="0"/>
                <w:bCs w:val="0"/>
                <w:i/>
                <w:iCs/>
                <w:sz w:val="22"/>
                <w:szCs w:val="22"/>
              </w:rPr>
            </w:pPr>
            <w:r w:rsidRPr="0060297E">
              <w:rPr>
                <w:rFonts w:asciiTheme="minorHAnsi" w:hAnsiTheme="minorHAnsi"/>
                <w:b w:val="0"/>
                <w:bCs w:val="0"/>
                <w:i/>
                <w:iCs/>
                <w:sz w:val="22"/>
                <w:szCs w:val="22"/>
              </w:rPr>
              <w:t>Respondent 4.</w:t>
            </w:r>
          </w:p>
        </w:tc>
        <w:tc>
          <w:tcPr>
            <w:tcW w:w="8540" w:type="dxa"/>
          </w:tcPr>
          <w:p w14:paraId="0491E09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r w:rsidRPr="0060297E">
              <w:rPr>
                <w:rFonts w:asciiTheme="minorHAnsi" w:hAnsiTheme="minorHAnsi"/>
                <w:i/>
                <w:iCs/>
                <w:sz w:val="22"/>
                <w:szCs w:val="22"/>
              </w:rPr>
              <w:t>‘’Hi Nia, no problem… I’m just curious, what motivated you to conduct this study about cultural communication?’’</w:t>
            </w:r>
          </w:p>
        </w:tc>
      </w:tr>
      <w:tr w:rsidR="00BA3257" w:rsidRPr="0060297E" w14:paraId="02D8AAF7"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3496F1F8"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1DCD8BD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‘’I felt that this study would help gain an understanding of the affect COVID-19 is having on communication culture, exploring the interchange of environment for employees and researching how managers are adapting to this style of leadership affectively’’</w:t>
            </w:r>
          </w:p>
          <w:p w14:paraId="717A7B4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300F1D9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D237A8E" w14:textId="77777777" w:rsidR="00BA3257" w:rsidRPr="0060297E" w:rsidRDefault="00BA3257" w:rsidP="00227E7C">
            <w:pPr>
              <w:rPr>
                <w:rFonts w:asciiTheme="minorHAnsi" w:hAnsiTheme="minorHAnsi"/>
                <w:i/>
                <w:iCs/>
                <w:sz w:val="22"/>
                <w:szCs w:val="22"/>
              </w:rPr>
            </w:pPr>
            <w:r w:rsidRPr="0060297E">
              <w:rPr>
                <w:rFonts w:asciiTheme="minorHAnsi" w:hAnsiTheme="minorHAnsi"/>
                <w:b w:val="0"/>
                <w:bCs w:val="0"/>
                <w:i/>
                <w:iCs/>
                <w:sz w:val="22"/>
                <w:szCs w:val="22"/>
              </w:rPr>
              <w:t>Respondent 4.</w:t>
            </w:r>
          </w:p>
        </w:tc>
        <w:tc>
          <w:tcPr>
            <w:tcW w:w="8540" w:type="dxa"/>
          </w:tcPr>
          <w:p w14:paraId="6521759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r w:rsidRPr="0060297E">
              <w:rPr>
                <w:rFonts w:asciiTheme="minorHAnsi" w:hAnsiTheme="minorHAnsi"/>
                <w:i/>
                <w:iCs/>
                <w:sz w:val="22"/>
                <w:szCs w:val="22"/>
              </w:rPr>
              <w:t>‘’Definitely a current topic with the ongoing pandemic, I’m happy to answer questions when you are ready’’</w:t>
            </w:r>
          </w:p>
          <w:p w14:paraId="4FA9618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p>
        </w:tc>
      </w:tr>
      <w:tr w:rsidR="00BA3257" w:rsidRPr="0060297E" w14:paraId="517CDEA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4EEEB70B"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36F0F9A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‘’Great!  My first question is do you feel that COVID-19 has impacted the performance of your business? Please consider whether remote work in has had a positive or negative impact on communication between you and employees’’</w:t>
            </w:r>
          </w:p>
          <w:p w14:paraId="55A5B77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7D0B64AB"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3E764E8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5BAFBB8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i/>
                <w:iCs/>
                <w:color w:val="000000" w:themeColor="text1"/>
                <w:sz w:val="22"/>
                <w:szCs w:val="22"/>
              </w:rPr>
            </w:pPr>
            <w:r w:rsidRPr="0060297E">
              <w:rPr>
                <w:rFonts w:asciiTheme="minorHAnsi" w:eastAsia="Calibri Light" w:hAnsiTheme="minorHAnsi" w:cs="Calibri Light"/>
                <w:i/>
                <w:iCs/>
                <w:color w:val="000000" w:themeColor="text1"/>
                <w:sz w:val="22"/>
                <w:szCs w:val="22"/>
              </w:rPr>
              <w:t>‘’COVID has for sure impacted our business.  We are in the development of a 670,000 square foot building in NYC.  The building is a 54 - story high rise.  To properly protect our workers and copy with the Health Department, we spent $1mm to install hand washing stations, guards, appropriate PPE for everyone with masks and gloves, and sanitizing of the building on an ongoing basis for the workers. This resulted in additional money and time to protect our workers.  The social distancing has impacted the communication of our workers to be fully productive on the project.  I think management has been able to adapt easier to remote working’’</w:t>
            </w:r>
          </w:p>
          <w:p w14:paraId="7FB9269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0B00789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3921FC44"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4CC"/>
          </w:tcPr>
          <w:p w14:paraId="67D79830" w14:textId="77777777" w:rsidR="00BA3257" w:rsidRPr="0060297E" w:rsidRDefault="00BA3257" w:rsidP="00227E7C">
            <w:pPr>
              <w:shd w:val="clear" w:color="auto" w:fill="FFF4CC"/>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sz w:val="22"/>
                <w:szCs w:val="22"/>
                <w:bdr w:val="none" w:sz="0" w:space="0" w:color="auto" w:frame="1"/>
              </w:rPr>
            </w:pPr>
            <w:r w:rsidRPr="0060297E">
              <w:rPr>
                <w:rFonts w:asciiTheme="minorHAnsi" w:hAnsiTheme="minorHAnsi"/>
                <w:sz w:val="22"/>
                <w:szCs w:val="22"/>
              </w:rPr>
              <w:t xml:space="preserve">‘’That’s </w:t>
            </w:r>
            <w:r w:rsidRPr="0060297E">
              <w:rPr>
                <w:rFonts w:asciiTheme="minorHAnsi" w:hAnsiTheme="minorHAnsi"/>
                <w:sz w:val="22"/>
                <w:szCs w:val="22"/>
                <w:shd w:val="clear" w:color="auto" w:fill="FFF4CC"/>
              </w:rPr>
              <w:t>really interesting, thank you!</w:t>
            </w:r>
            <w:r w:rsidRPr="0060297E">
              <w:rPr>
                <w:rFonts w:asciiTheme="minorHAnsi" w:eastAsia="Calibri Light" w:hAnsiTheme="minorHAnsi" w:cs="Calibri Light"/>
                <w:color w:val="000000"/>
                <w:sz w:val="22"/>
                <w:szCs w:val="22"/>
                <w:bdr w:val="none" w:sz="0" w:space="0" w:color="auto" w:frame="1"/>
                <w:shd w:val="clear" w:color="auto" w:fill="FFF4CC"/>
              </w:rPr>
              <w:t xml:space="preserve"> Do you feel that the use of remote working has affected your organisations communication culture with a lower power distance culture or a high-power distance culture? A high-power distance indicates that organisations have a hierarchical distribution of power compared to a low power distance score where power is shared and is widely dispersed’’</w:t>
            </w:r>
          </w:p>
          <w:p w14:paraId="54F66152" w14:textId="77777777" w:rsidR="00BA3257" w:rsidRPr="0060297E" w:rsidRDefault="00BA3257" w:rsidP="00227E7C">
            <w:pPr>
              <w:shd w:val="clear" w:color="auto" w:fill="FFF4CC"/>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08312F3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auto"/>
          </w:tcPr>
          <w:p w14:paraId="2C1FA8C7" w14:textId="77777777" w:rsidR="00BA3257" w:rsidRPr="0060297E" w:rsidRDefault="00BA3257" w:rsidP="00227E7C">
            <w:pPr>
              <w:rPr>
                <w:rFonts w:asciiTheme="minorHAnsi" w:hAnsiTheme="minorHAnsi"/>
                <w:b w:val="0"/>
                <w:bCs w:val="0"/>
                <w:i/>
                <w:iCs/>
                <w:sz w:val="22"/>
                <w:szCs w:val="22"/>
              </w:rPr>
            </w:pPr>
            <w:r w:rsidRPr="0060297E">
              <w:rPr>
                <w:rFonts w:asciiTheme="minorHAnsi" w:hAnsiTheme="minorHAnsi"/>
                <w:b w:val="0"/>
                <w:bCs w:val="0"/>
                <w:i/>
                <w:iCs/>
                <w:sz w:val="22"/>
                <w:szCs w:val="22"/>
              </w:rPr>
              <w:t>Respondent 4.</w:t>
            </w:r>
          </w:p>
        </w:tc>
        <w:tc>
          <w:tcPr>
            <w:tcW w:w="8540" w:type="dxa"/>
            <w:shd w:val="clear" w:color="auto" w:fill="auto"/>
          </w:tcPr>
          <w:p w14:paraId="559AA54C"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‘’There is a very clear hierarchical distribution of power related to the development of this high- rise building.  It is clear who is the developer, the money and the contractor.  The use of remote meetings has not had any impact on who hold the order of power’’</w:t>
            </w:r>
          </w:p>
          <w:p w14:paraId="28C427A2"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sz w:val="22"/>
                <w:szCs w:val="22"/>
              </w:rPr>
            </w:pPr>
          </w:p>
        </w:tc>
      </w:tr>
      <w:tr w:rsidR="00BA3257" w:rsidRPr="0060297E" w14:paraId="1217B36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61ED481D"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66F4796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‘’M</w:t>
            </w:r>
            <w:r w:rsidRPr="0060297E">
              <w:rPr>
                <w:rFonts w:asciiTheme="minorHAnsi" w:hAnsiTheme="minorHAnsi"/>
                <w:sz w:val="22"/>
                <w:szCs w:val="22"/>
              </w:rPr>
              <w:t>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4BE1F10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p w14:paraId="35E7A0F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2738DD7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24B01D7"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02925326" w14:textId="77777777" w:rsidR="00BA3257" w:rsidRPr="0060297E" w:rsidRDefault="00BA3257" w:rsidP="00227E7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 xml:space="preserve">‘’In our business we had a collective approach.  Our business is a living building project with many parts, layers, people and challenges.  These types of projects require lots of different types of participants and professional disciplines. Regarding COVID 19, there are clear </w:t>
            </w:r>
            <w:r w:rsidRPr="0060297E">
              <w:rPr>
                <w:rFonts w:asciiTheme="minorHAnsi" w:eastAsia="Calibri Light" w:hAnsiTheme="minorHAnsi" w:cs="Calibri Light"/>
                <w:i/>
                <w:iCs/>
                <w:color w:val="000000" w:themeColor="text1"/>
                <w:sz w:val="22"/>
                <w:szCs w:val="22"/>
              </w:rPr>
              <w:lastRenderedPageBreak/>
              <w:t>requirements that our project needs to meet to protect our work force. It is not negotiable and we much comply with agreed upon practices’’</w:t>
            </w:r>
          </w:p>
          <w:p w14:paraId="428C9B9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777032D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4B94521A"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lastRenderedPageBreak/>
              <w:t>Interviewer.</w:t>
            </w:r>
          </w:p>
        </w:tc>
        <w:tc>
          <w:tcPr>
            <w:tcW w:w="8540" w:type="dxa"/>
            <w:shd w:val="clear" w:color="auto" w:fill="FFF2CC" w:themeFill="accent4" w:themeFillTint="33"/>
          </w:tcPr>
          <w:p w14:paraId="141E9AA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rFonts w:asciiTheme="minorHAnsi" w:hAnsiTheme="minorHAnsi"/>
                <w:sz w:val="22"/>
                <w:szCs w:val="22"/>
              </w:rPr>
              <w:t>‘’Interesting… Since COVID-19 has your organisation changed its environment to a masculine or feminine culture? In masculine organisations the main focus is economic growth and have larger gender pay gaps compared to a feminine culture where gender roles are more fluid’’</w:t>
            </w:r>
          </w:p>
          <w:p w14:paraId="7520692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6DA79E4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65AA125"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7DE4CFD8"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‘’Real Estate development and construction have historically been male dominated industries.  Women in this industry have always been in positions that they have had to assert themselves to get ahead.  This is the nature of this business and will most likely never change’’</w:t>
            </w:r>
          </w:p>
          <w:p w14:paraId="4E0695A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750BCF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2CC" w:themeFill="accent4" w:themeFillTint="33"/>
          </w:tcPr>
          <w:p w14:paraId="5270D520" w14:textId="77777777" w:rsidR="00BA3257" w:rsidRPr="0060297E" w:rsidRDefault="00BA3257" w:rsidP="00227E7C">
            <w:pPr>
              <w:rPr>
                <w:rFonts w:asciiTheme="minorHAnsi" w:hAnsiTheme="minorHAnsi"/>
                <w:sz w:val="22"/>
                <w:szCs w:val="22"/>
              </w:rPr>
            </w:pPr>
            <w:r w:rsidRPr="0060297E">
              <w:rPr>
                <w:rFonts w:asciiTheme="minorHAnsi" w:hAnsiTheme="minorHAnsi"/>
                <w:b w:val="0"/>
                <w:bCs w:val="0"/>
                <w:sz w:val="22"/>
                <w:szCs w:val="22"/>
              </w:rPr>
              <w:t>Interviewer.</w:t>
            </w:r>
          </w:p>
        </w:tc>
        <w:tc>
          <w:tcPr>
            <w:tcW w:w="8540" w:type="dxa"/>
            <w:shd w:val="clear" w:color="auto" w:fill="FFF2CC" w:themeFill="accent4" w:themeFillTint="33"/>
          </w:tcPr>
          <w:p w14:paraId="4DAD0EDB" w14:textId="083E018D"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sz w:val="22"/>
                <w:szCs w:val="22"/>
                <w:bdr w:val="none" w:sz="0" w:space="0" w:color="auto" w:frame="1"/>
              </w:rPr>
            </w:pPr>
            <w:r w:rsidRPr="0060297E">
              <w:rPr>
                <w:rFonts w:asciiTheme="minorHAnsi" w:hAnsiTheme="minorHAnsi"/>
                <w:sz w:val="22"/>
                <w:szCs w:val="22"/>
              </w:rPr>
              <w:t>’</w:t>
            </w:r>
            <w:r w:rsidR="001153EE">
              <w:rPr>
                <w:rFonts w:asciiTheme="minorHAnsi" w:hAnsiTheme="minorHAnsi"/>
                <w:sz w:val="22"/>
                <w:szCs w:val="22"/>
              </w:rPr>
              <w:t>’</w:t>
            </w:r>
            <w:r w:rsidRPr="0060297E">
              <w:rPr>
                <w:rFonts w:asciiTheme="minorHAnsi" w:hAnsiTheme="minorHAnsi"/>
                <w:sz w:val="22"/>
                <w:szCs w:val="22"/>
              </w:rPr>
              <w:t>Question five asks if</w:t>
            </w:r>
            <w:r w:rsidRPr="0060297E">
              <w:rPr>
                <w:rFonts w:asciiTheme="minorHAnsi" w:hAnsiTheme="minorHAnsi"/>
                <w:color w:val="000000"/>
                <w:sz w:val="22"/>
                <w:szCs w:val="22"/>
                <w:bdr w:val="none" w:sz="0" w:space="0" w:color="auto" w:frame="1"/>
              </w:rPr>
              <w:t xml:space="preserve"> your organisation has a long term or short-term orientation and has COVID-19 impacted this? Long term orientation reflects businesses who are adaptable to cultural perspective and heavily focus on the future in comparison to short term orientation which results in organisations being more focused on the present and past’’</w:t>
            </w:r>
          </w:p>
          <w:p w14:paraId="031FC66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BA3257" w:rsidRPr="0060297E" w14:paraId="0C97D17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61136AA3"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40EEC74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‘’This is a little of both. We are always looking for that next opportunity and how and when we can develop something. However, when we are currently in development we are focused on the here and now.  We need to meet schedules and manage budgets etc.  The “next opportunity” requires lot advance work to bring it to fruition.  The time frame can overlap in terms of design, approvals, financing etc. But it will be something we will be working for to make a future project development ready’’</w:t>
            </w:r>
          </w:p>
          <w:p w14:paraId="235EF2D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i/>
                <w:iCs/>
                <w:color w:val="000000" w:themeColor="text1"/>
                <w:sz w:val="22"/>
                <w:szCs w:val="22"/>
              </w:rPr>
            </w:pPr>
          </w:p>
        </w:tc>
      </w:tr>
      <w:tr w:rsidR="00BA3257" w:rsidRPr="0060297E" w14:paraId="4200193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374C9402" w14:textId="77777777" w:rsidR="00BA3257" w:rsidRPr="0060297E" w:rsidRDefault="00BA3257" w:rsidP="00227E7C">
            <w:pPr>
              <w:rPr>
                <w:rFonts w:asciiTheme="minorHAnsi" w:hAnsiTheme="minorHAnsi"/>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0FD6E446"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themeColor="text1"/>
                <w:sz w:val="22"/>
                <w:szCs w:val="22"/>
              </w:rPr>
            </w:pPr>
            <w:r w:rsidRPr="0060297E">
              <w:rPr>
                <w:rFonts w:asciiTheme="minorHAnsi" w:eastAsia="Calibri Light" w:hAnsiTheme="minorHAnsi" w:cs="Calibri Light"/>
                <w:color w:val="000000" w:themeColor="text1"/>
                <w:sz w:val="22"/>
                <w:szCs w:val="22"/>
              </w:rPr>
              <w:t xml:space="preserve">‘’Totally understandable. </w:t>
            </w:r>
            <w:r w:rsidRPr="0060297E">
              <w:rPr>
                <w:rFonts w:asciiTheme="minorHAnsi" w:eastAsia="Calibri Light" w:hAnsiTheme="minorHAnsi" w:cs="Calibri Light"/>
                <w:color w:val="000000"/>
                <w:sz w:val="22"/>
                <w:szCs w:val="22"/>
                <w:bdr w:val="none" w:sz="0" w:space="0" w:color="auto" w:frame="1"/>
              </w:rPr>
              <w:t xml:space="preserve">Do you feel within your role in your organisation that you have experienced ‘zoom fatigue’ as an effect of remote </w:t>
            </w:r>
            <w:r w:rsidRPr="0060297E">
              <w:rPr>
                <w:rFonts w:asciiTheme="minorHAnsi" w:eastAsia="Calibri Light" w:hAnsiTheme="minorHAnsi" w:cs="Calibri Light"/>
                <w:color w:val="000000" w:themeColor="text1"/>
                <w:sz w:val="22"/>
                <w:szCs w:val="22"/>
                <w:bdr w:val="none" w:sz="0" w:space="0" w:color="auto" w:frame="1"/>
              </w:rPr>
              <w:t>working? ‘’</w:t>
            </w:r>
          </w:p>
        </w:tc>
      </w:tr>
      <w:tr w:rsidR="00BA3257" w:rsidRPr="0060297E" w14:paraId="5CEBB36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8D406E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1919C767" w14:textId="77777777" w:rsidR="00BA3257" w:rsidRPr="00124116"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i/>
                <w:iCs/>
                <w:sz w:val="22"/>
                <w:szCs w:val="22"/>
              </w:rPr>
            </w:pPr>
            <w:r w:rsidRPr="00D86F5A">
              <w:rPr>
                <w:rFonts w:asciiTheme="minorHAnsi" w:eastAsia="Calibri Light" w:hAnsiTheme="minorHAnsi" w:cs="Calibri Light"/>
                <w:i/>
                <w:iCs/>
                <w:color w:val="000000" w:themeColor="text1"/>
                <w:sz w:val="22"/>
                <w:szCs w:val="22"/>
              </w:rPr>
              <w:t xml:space="preserve">‘’Maybe a little, but I feel more productive since there is less time commuting.  Theoretically we should be more productive since we are using less time to get to work or going out for lunch.  Perhaps there is less group comradery, but I am fine to be home alone being productive. </w:t>
            </w:r>
            <w:r w:rsidRPr="00124116">
              <w:rPr>
                <w:rFonts w:asciiTheme="minorHAnsi" w:eastAsia="Calibri Light" w:hAnsiTheme="minorHAnsi"/>
                <w:i/>
                <w:iCs/>
                <w:sz w:val="22"/>
                <w:szCs w:val="22"/>
              </w:rPr>
              <w:t>This home structure also allows quality of life to be a bit easier as there can be things completed in the home simultaneously, such as laundry</w:t>
            </w:r>
            <w:r w:rsidRPr="00D86F5A">
              <w:rPr>
                <w:rFonts w:asciiTheme="minorHAnsi" w:hAnsiTheme="minorHAnsi"/>
                <w:i/>
                <w:iCs/>
                <w:sz w:val="22"/>
                <w:szCs w:val="22"/>
              </w:rPr>
              <w:t>. Remote working also saved the long commuting time for employees, which had a positive influence financially (4)</w:t>
            </w:r>
            <w:r w:rsidRPr="00124116">
              <w:rPr>
                <w:rFonts w:asciiTheme="minorHAnsi" w:eastAsia="Calibri Light" w:hAnsiTheme="minorHAnsi"/>
                <w:i/>
                <w:iCs/>
                <w:sz w:val="22"/>
                <w:szCs w:val="22"/>
              </w:rPr>
              <w:t>’’</w:t>
            </w:r>
          </w:p>
          <w:p w14:paraId="0D037B16" w14:textId="77777777" w:rsidR="00BA3257" w:rsidRPr="0060297E" w:rsidRDefault="00BA3257"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eastAsia="Calibri Light" w:cs="Calibri Light"/>
                <w:i/>
                <w:iCs/>
                <w:color w:val="000000" w:themeColor="text1"/>
                <w:sz w:val="22"/>
                <w:szCs w:val="22"/>
              </w:rPr>
            </w:pPr>
          </w:p>
          <w:p w14:paraId="5995A51A" w14:textId="77777777" w:rsidR="00BA3257" w:rsidRPr="0060297E" w:rsidRDefault="00BA3257"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6CAFEECA" w14:textId="77777777" w:rsidTr="00AF75E4">
        <w:trPr>
          <w:trHeight w:val="960"/>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594F6CC2"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0B30DD8C" w14:textId="56BC9644" w:rsidR="00BA3257" w:rsidRPr="00AF75E4" w:rsidRDefault="001153EE" w:rsidP="00AF75E4">
            <w:pPr>
              <w:shd w:val="clear" w:color="auto" w:fill="FFF4CC"/>
              <w:spacing w:line="235" w:lineRule="atLeast"/>
              <w:cnfStyle w:val="000000000000" w:firstRow="0" w:lastRow="0" w:firstColumn="0" w:lastColumn="0" w:oddVBand="0" w:evenVBand="0" w:oddHBand="0" w:evenHBand="0" w:firstRowFirstColumn="0" w:firstRowLastColumn="0" w:lastRowFirstColumn="0" w:lastRowLastColumn="0"/>
              <w:rPr>
                <w:rFonts w:eastAsia="Calibri Light" w:cs="Calibri Light"/>
                <w:color w:val="000000" w:themeColor="text1"/>
                <w:sz w:val="22"/>
                <w:szCs w:val="22"/>
                <w:bdr w:val="none" w:sz="0" w:space="0" w:color="auto" w:frame="1"/>
              </w:rPr>
            </w:pPr>
            <w:r>
              <w:rPr>
                <w:rFonts w:asciiTheme="minorHAnsi" w:eastAsia="Calibri Light" w:hAnsiTheme="minorHAnsi" w:cs="Calibri Light"/>
                <w:color w:val="000000" w:themeColor="text1"/>
                <w:sz w:val="22"/>
                <w:szCs w:val="22"/>
              </w:rPr>
              <w:t>‘’</w:t>
            </w:r>
            <w:r w:rsidR="00BA3257" w:rsidRPr="0060297E">
              <w:rPr>
                <w:rFonts w:asciiTheme="minorHAnsi" w:eastAsia="Calibri Light" w:hAnsiTheme="minorHAnsi" w:cs="Calibri Light"/>
                <w:color w:val="000000" w:themeColor="text1"/>
                <w:sz w:val="22"/>
                <w:szCs w:val="22"/>
              </w:rPr>
              <w:t xml:space="preserve">I agree there is a greater connection between work and life balance whilst remote working. </w:t>
            </w:r>
            <w:r w:rsidR="00BA3257" w:rsidRPr="0060297E">
              <w:rPr>
                <w:rFonts w:asciiTheme="minorHAnsi" w:eastAsia="Calibri Light" w:hAnsiTheme="minorHAnsi" w:cs="Calibri Light"/>
                <w:color w:val="000000" w:themeColor="text1"/>
                <w:sz w:val="22"/>
                <w:szCs w:val="22"/>
                <w:bdr w:val="none" w:sz="0" w:space="0" w:color="auto" w:frame="1"/>
              </w:rPr>
              <w:t>Is there a particular leadership style you think is needed to manage remote working effectively to ensure a business retains an effective communicational culture? Please refer to the diagram that I am going to show you on my shared screen.’</w:t>
            </w:r>
            <w:r>
              <w:rPr>
                <w:rFonts w:asciiTheme="minorHAnsi" w:eastAsia="Calibri Light" w:hAnsiTheme="minorHAnsi" w:cs="Calibri Light"/>
                <w:color w:val="000000" w:themeColor="text1"/>
                <w:sz w:val="22"/>
                <w:szCs w:val="22"/>
                <w:bdr w:val="none" w:sz="0" w:space="0" w:color="auto" w:frame="1"/>
              </w:rPr>
              <w:t>’</w:t>
            </w:r>
          </w:p>
        </w:tc>
      </w:tr>
      <w:tr w:rsidR="00BA3257" w:rsidRPr="0060297E" w14:paraId="5AA0ED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468BEA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316715DD" w14:textId="37FBC9EC" w:rsidR="00BA3257" w:rsidRPr="0060297E" w:rsidRDefault="001153EE" w:rsidP="00227E7C">
            <w:pPr>
              <w:shd w:val="clear" w:color="auto" w:fill="FFFFFF" w:themeFill="background1"/>
              <w:spacing w:line="235" w:lineRule="atLeast"/>
              <w:jc w:val="both"/>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Pr>
                <w:rFonts w:asciiTheme="minorHAnsi" w:eastAsia="Calibri Light" w:hAnsiTheme="minorHAnsi" w:cs="Calibri Light"/>
                <w:i/>
                <w:iCs/>
                <w:color w:val="000000" w:themeColor="text1"/>
                <w:sz w:val="22"/>
                <w:szCs w:val="22"/>
              </w:rPr>
              <w:t>‘’</w:t>
            </w:r>
            <w:r w:rsidR="00BA3257" w:rsidRPr="0060297E">
              <w:rPr>
                <w:rFonts w:asciiTheme="minorHAnsi" w:eastAsia="Calibri Light" w:hAnsiTheme="minorHAnsi" w:cs="Calibri Light"/>
                <w:i/>
                <w:iCs/>
                <w:color w:val="000000" w:themeColor="text1"/>
                <w:sz w:val="22"/>
                <w:szCs w:val="22"/>
              </w:rPr>
              <w:t xml:space="preserve">I think the transformational style of leadership to manage effective communication in a remote situation.  This manager is a communicator already and will take an active role in managing his/her employees.  This manager will have a high degree of follow up and will have action items attached to each employee in terms of required deliverables. </w:t>
            </w:r>
            <w:r>
              <w:rPr>
                <w:rFonts w:asciiTheme="minorHAnsi" w:eastAsia="Calibri Light" w:hAnsiTheme="minorHAnsi" w:cs="Calibri Light"/>
                <w:i/>
                <w:iCs/>
                <w:color w:val="000000" w:themeColor="text1"/>
                <w:sz w:val="22"/>
                <w:szCs w:val="22"/>
              </w:rPr>
              <w:t>‘’</w:t>
            </w:r>
          </w:p>
          <w:p w14:paraId="5ABE892A"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15B8004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6AD14C49"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sz w:val="22"/>
                <w:szCs w:val="22"/>
              </w:rPr>
              <w:t>Interviewer.</w:t>
            </w:r>
          </w:p>
        </w:tc>
        <w:tc>
          <w:tcPr>
            <w:tcW w:w="8540" w:type="dxa"/>
            <w:shd w:val="clear" w:color="auto" w:fill="FFF4CC"/>
          </w:tcPr>
          <w:p w14:paraId="7A687E08" w14:textId="19DDD582" w:rsidR="00BA3257" w:rsidRPr="0060297E" w:rsidRDefault="001153EE"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color w:val="000000"/>
                <w:sz w:val="22"/>
                <w:szCs w:val="22"/>
              </w:rPr>
            </w:pPr>
            <w:r>
              <w:rPr>
                <w:rFonts w:asciiTheme="minorHAnsi" w:eastAsia="Calibri Light" w:hAnsiTheme="minorHAnsi" w:cs="Calibri Light"/>
                <w:color w:val="000000" w:themeColor="text1"/>
                <w:sz w:val="22"/>
                <w:szCs w:val="22"/>
              </w:rPr>
              <w:t>‘’</w:t>
            </w:r>
            <w:r w:rsidR="00BA3257" w:rsidRPr="0060297E">
              <w:rPr>
                <w:rFonts w:asciiTheme="minorHAnsi" w:eastAsia="Calibri Light" w:hAnsiTheme="minorHAnsi" w:cs="Calibri Light"/>
                <w:color w:val="000000" w:themeColor="text1"/>
                <w:sz w:val="22"/>
                <w:szCs w:val="22"/>
              </w:rPr>
              <w:t>Interesting...</w:t>
            </w:r>
            <w:r w:rsidR="00BA3257" w:rsidRPr="0060297E">
              <w:rPr>
                <w:rFonts w:asciiTheme="minorHAnsi" w:eastAsia="Calibri Light" w:hAnsiTheme="minorHAnsi" w:cs="Calibri Light"/>
                <w:color w:val="000000"/>
                <w:sz w:val="22"/>
                <w:szCs w:val="22"/>
                <w:bdr w:val="none" w:sz="0" w:space="0" w:color="auto" w:frame="1"/>
              </w:rPr>
              <w:t xml:space="preserve"> Do you have any other general comments about how you think COVID-19 has affected your organisations communication culture and performance?</w:t>
            </w:r>
            <w:r>
              <w:rPr>
                <w:rFonts w:asciiTheme="minorHAnsi" w:eastAsia="Calibri Light" w:hAnsiTheme="minorHAnsi" w:cs="Calibri Light"/>
                <w:color w:val="000000"/>
                <w:sz w:val="22"/>
                <w:szCs w:val="22"/>
                <w:bdr w:val="none" w:sz="0" w:space="0" w:color="auto" w:frame="1"/>
              </w:rPr>
              <w:t>’’</w:t>
            </w:r>
          </w:p>
        </w:tc>
      </w:tr>
      <w:tr w:rsidR="00BA3257" w:rsidRPr="0060297E" w14:paraId="31DE064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EF06C81" w14:textId="77777777" w:rsidR="00BA3257" w:rsidRPr="0060297E" w:rsidRDefault="00BA3257" w:rsidP="00227E7C">
            <w:pPr>
              <w:rPr>
                <w:rFonts w:asciiTheme="minorHAnsi" w:hAnsiTheme="minorHAnsi"/>
                <w:i/>
                <w:iCs/>
                <w:color w:val="000000" w:themeColor="text1"/>
                <w:sz w:val="22"/>
                <w:szCs w:val="22"/>
              </w:rPr>
            </w:pPr>
            <w:r w:rsidRPr="0060297E">
              <w:rPr>
                <w:rFonts w:asciiTheme="minorHAnsi" w:hAnsiTheme="minorHAnsi"/>
                <w:b w:val="0"/>
                <w:bCs w:val="0"/>
                <w:i/>
                <w:iCs/>
                <w:color w:val="000000" w:themeColor="text1"/>
                <w:sz w:val="22"/>
                <w:szCs w:val="22"/>
              </w:rPr>
              <w:t>Respondent 4.</w:t>
            </w:r>
          </w:p>
        </w:tc>
        <w:tc>
          <w:tcPr>
            <w:tcW w:w="8540" w:type="dxa"/>
          </w:tcPr>
          <w:p w14:paraId="787F653B" w14:textId="2D927B5F"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r w:rsidRPr="0060297E">
              <w:rPr>
                <w:rFonts w:asciiTheme="minorHAnsi" w:eastAsia="Calibri Light" w:hAnsiTheme="minorHAnsi" w:cs="Calibri Light"/>
                <w:i/>
                <w:iCs/>
                <w:color w:val="000000" w:themeColor="text1"/>
                <w:sz w:val="22"/>
                <w:szCs w:val="22"/>
              </w:rPr>
              <w:t>I think I have been able to describe the communication issues above surrounding the pandemic.</w:t>
            </w:r>
            <w:r w:rsidRPr="0060297E">
              <w:rPr>
                <w:rFonts w:eastAsia="Calibri Light" w:cs="Calibri Light"/>
                <w:i/>
                <w:iCs/>
                <w:color w:val="000000" w:themeColor="text1"/>
                <w:sz w:val="22"/>
                <w:szCs w:val="22"/>
              </w:rPr>
              <w:t xml:space="preserve"> </w:t>
            </w:r>
            <w:r w:rsidRPr="0060297E">
              <w:rPr>
                <w:rFonts w:asciiTheme="minorHAnsi" w:eastAsia="Calibri Light" w:hAnsiTheme="minorHAnsi" w:cs="Calibri Light"/>
                <w:i/>
                <w:iCs/>
                <w:color w:val="000000" w:themeColor="text1"/>
                <w:sz w:val="22"/>
                <w:szCs w:val="22"/>
              </w:rPr>
              <w:t xml:space="preserve">Challenges from social and economic disruption include the need to halt our restaurant plan until NYC come back from a tourist perspective.  The over project itself has suffered from cost overruns some of which are directly related to </w:t>
            </w:r>
            <w:r w:rsidR="00127C83">
              <w:rPr>
                <w:rFonts w:eastAsia="Calibri Light" w:cs="Calibri Light"/>
                <w:i/>
                <w:iCs/>
                <w:color w:val="000000" w:themeColor="text1"/>
                <w:sz w:val="22"/>
                <w:szCs w:val="22"/>
              </w:rPr>
              <w:t>COVID</w:t>
            </w:r>
            <w:r w:rsidRPr="0060297E">
              <w:rPr>
                <w:rFonts w:asciiTheme="minorHAnsi" w:eastAsia="Calibri Light" w:hAnsiTheme="minorHAnsi" w:cs="Calibri Light"/>
                <w:i/>
                <w:iCs/>
                <w:color w:val="000000" w:themeColor="text1"/>
                <w:sz w:val="22"/>
                <w:szCs w:val="22"/>
              </w:rPr>
              <w:t xml:space="preserve">. In addition to the $1mm in COVID compliance as stated above, we had to run our hoist longer hours and had to </w:t>
            </w:r>
            <w:r w:rsidRPr="0060297E">
              <w:rPr>
                <w:rFonts w:asciiTheme="minorHAnsi" w:eastAsia="Calibri Light" w:hAnsiTheme="minorHAnsi" w:cs="Calibri Light"/>
                <w:i/>
                <w:iCs/>
                <w:color w:val="000000" w:themeColor="text1"/>
                <w:sz w:val="22"/>
                <w:szCs w:val="22"/>
              </w:rPr>
              <w:lastRenderedPageBreak/>
              <w:t>accommodate less people at a time who had to stand in a certain way to minimize exposure.  Additionally, with skeleton crews working in our local building department, it has taken longer for reviews and approvals to take place.</w:t>
            </w:r>
          </w:p>
          <w:p w14:paraId="4A5B7681" w14:textId="77777777" w:rsidR="00BA3257" w:rsidRPr="0060297E" w:rsidRDefault="00BA3257" w:rsidP="00227E7C">
            <w:pPr>
              <w:shd w:val="clear" w:color="auto" w:fill="FFFFFF" w:themeFill="background1"/>
              <w:spacing w:line="235" w:lineRule="atLeast"/>
              <w:cnfStyle w:val="000000000000" w:firstRow="0" w:lastRow="0" w:firstColumn="0" w:lastColumn="0" w:oddVBand="0" w:evenVBand="0" w:oddHBand="0" w:evenHBand="0" w:firstRowFirstColumn="0" w:firstRowLastColumn="0" w:lastRowFirstColumn="0" w:lastRowLastColumn="0"/>
              <w:rPr>
                <w:rFonts w:asciiTheme="minorHAnsi" w:eastAsia="Calibri Light" w:hAnsiTheme="minorHAnsi" w:cs="Calibri Light"/>
                <w:i/>
                <w:iCs/>
                <w:color w:val="000000" w:themeColor="text1"/>
                <w:sz w:val="22"/>
                <w:szCs w:val="22"/>
              </w:rPr>
            </w:pPr>
          </w:p>
        </w:tc>
      </w:tr>
      <w:tr w:rsidR="00BA3257" w:rsidRPr="0060297E" w14:paraId="162929A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4CC"/>
          </w:tcPr>
          <w:p w14:paraId="2DA2F230" w14:textId="77777777" w:rsidR="00BA3257" w:rsidRPr="0060297E" w:rsidRDefault="00BA3257" w:rsidP="00227E7C">
            <w:pPr>
              <w:rPr>
                <w:i/>
                <w:iCs/>
                <w:color w:val="000000" w:themeColor="text1"/>
                <w:sz w:val="22"/>
                <w:szCs w:val="22"/>
              </w:rPr>
            </w:pPr>
            <w:r w:rsidRPr="0060297E">
              <w:rPr>
                <w:rFonts w:asciiTheme="minorHAnsi" w:hAnsiTheme="minorHAnsi"/>
                <w:b w:val="0"/>
                <w:bCs w:val="0"/>
                <w:sz w:val="22"/>
                <w:szCs w:val="22"/>
              </w:rPr>
              <w:lastRenderedPageBreak/>
              <w:t>Interviewer.</w:t>
            </w:r>
          </w:p>
        </w:tc>
        <w:tc>
          <w:tcPr>
            <w:tcW w:w="8540" w:type="dxa"/>
            <w:shd w:val="clear" w:color="auto" w:fill="FFF4CC"/>
          </w:tcPr>
          <w:p w14:paraId="45116C51" w14:textId="4FF89F0B" w:rsidR="00AF75E4" w:rsidRDefault="001153EE" w:rsidP="00227E7C">
            <w:pPr>
              <w:cnfStyle w:val="000000000000" w:firstRow="0" w:lastRow="0" w:firstColumn="0" w:lastColumn="0" w:oddVBand="0" w:evenVBand="0" w:oddHBand="0" w:evenHBand="0" w:firstRowFirstColumn="0" w:firstRowLastColumn="0" w:lastRowFirstColumn="0" w:lastRowLastColumn="0"/>
              <w:rPr>
                <w:sz w:val="22"/>
                <w:szCs w:val="22"/>
              </w:rPr>
            </w:pPr>
            <w:r>
              <w:rPr>
                <w:rFonts w:eastAsia="Calibri Light" w:cs="Calibri Light"/>
                <w:color w:val="000000" w:themeColor="text1"/>
                <w:sz w:val="22"/>
                <w:szCs w:val="22"/>
              </w:rPr>
              <w:t>‘’</w:t>
            </w:r>
            <w:r w:rsidR="00BA3257" w:rsidRPr="0060297E">
              <w:rPr>
                <w:rFonts w:eastAsia="Calibri Light" w:cs="Calibri Light"/>
                <w:color w:val="000000" w:themeColor="text1"/>
                <w:sz w:val="22"/>
                <w:szCs w:val="22"/>
              </w:rPr>
              <w:t xml:space="preserve">Thank you so much for participating in this </w:t>
            </w:r>
            <w:r>
              <w:rPr>
                <w:rFonts w:eastAsia="Calibri Light" w:cs="Calibri Light"/>
                <w:color w:val="000000" w:themeColor="text1"/>
                <w:sz w:val="22"/>
                <w:szCs w:val="22"/>
              </w:rPr>
              <w:t>interview’’</w:t>
            </w:r>
          </w:p>
          <w:p w14:paraId="54989212" w14:textId="77777777" w:rsidR="00AF75E4" w:rsidRDefault="00AF75E4" w:rsidP="00227E7C">
            <w:pPr>
              <w:cnfStyle w:val="000000000000" w:firstRow="0" w:lastRow="0" w:firstColumn="0" w:lastColumn="0" w:oddVBand="0" w:evenVBand="0" w:oddHBand="0" w:evenHBand="0" w:firstRowFirstColumn="0" w:firstRowLastColumn="0" w:lastRowFirstColumn="0" w:lastRowLastColumn="0"/>
              <w:rPr>
                <w:sz w:val="22"/>
                <w:szCs w:val="22"/>
              </w:rPr>
            </w:pPr>
          </w:p>
          <w:p w14:paraId="5F31D79A" w14:textId="38C15522" w:rsidR="00BA3257" w:rsidRPr="0060297E" w:rsidRDefault="00AF75E4" w:rsidP="00AF75E4">
            <w:pPr>
              <w:jc w:val="center"/>
              <w:cnfStyle w:val="000000000000" w:firstRow="0" w:lastRow="0" w:firstColumn="0" w:lastColumn="0" w:oddVBand="0" w:evenVBand="0" w:oddHBand="0" w:evenHBand="0" w:firstRowFirstColumn="0" w:firstRowLastColumn="0" w:lastRowFirstColumn="0" w:lastRowLastColumn="0"/>
              <w:rPr>
                <w:rFonts w:eastAsia="Calibri Light" w:cs="Calibri Light"/>
                <w:color w:val="000000" w:themeColor="text1"/>
                <w:sz w:val="22"/>
                <w:szCs w:val="22"/>
              </w:rPr>
            </w:pPr>
            <w:r w:rsidRPr="0060297E">
              <w:rPr>
                <w:sz w:val="22"/>
                <w:szCs w:val="22"/>
              </w:rPr>
              <w:t>End of Recording – 14.32.</w:t>
            </w:r>
            <w:r w:rsidRPr="0060297E">
              <w:rPr>
                <w:rFonts w:eastAsia="Calibri Light" w:cs="Calibri Light"/>
                <w:color w:val="000000" w:themeColor="text1"/>
                <w:sz w:val="22"/>
                <w:szCs w:val="22"/>
              </w:rPr>
              <w:t xml:space="preserve"> view</w:t>
            </w:r>
            <w:r w:rsidR="00BA3257" w:rsidRPr="0060297E">
              <w:rPr>
                <w:rFonts w:eastAsia="Calibri Light" w:cs="Calibri Light"/>
                <w:color w:val="000000" w:themeColor="text1"/>
                <w:sz w:val="22"/>
                <w:szCs w:val="22"/>
              </w:rPr>
              <w:t>,</w:t>
            </w:r>
          </w:p>
        </w:tc>
      </w:tr>
    </w:tbl>
    <w:p w14:paraId="4ABD9CD0" w14:textId="36DADEAF" w:rsidR="00BA3257" w:rsidRPr="0060297E" w:rsidRDefault="00BA3257" w:rsidP="00D22848">
      <w:pPr>
        <w:rPr>
          <w:sz w:val="22"/>
          <w:szCs w:val="22"/>
        </w:rPr>
      </w:pPr>
    </w:p>
    <w:tbl>
      <w:tblPr>
        <w:tblStyle w:val="GridTable1Light-Accent3"/>
        <w:tblpPr w:leftFromText="180" w:rightFromText="180" w:vertAnchor="text" w:horzAnchor="margin" w:tblpXSpec="center" w:tblpY="771"/>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rsidRPr="0060297E" w14:paraId="11E5DAFF" w14:textId="77777777" w:rsidTr="001A3F08">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FBF2F5"/>
          </w:tcPr>
          <w:p w14:paraId="741A6F26" w14:textId="77777777" w:rsidR="00D22848" w:rsidRPr="0060297E" w:rsidRDefault="00D22848" w:rsidP="00D22848">
            <w:pPr>
              <w:rPr>
                <w:sz w:val="22"/>
                <w:szCs w:val="22"/>
              </w:rPr>
            </w:pPr>
            <w:r w:rsidRPr="0060297E">
              <w:rPr>
                <w:sz w:val="22"/>
                <w:szCs w:val="22"/>
              </w:rPr>
              <w:t xml:space="preserve">Interview Transcript 5.  </w:t>
            </w:r>
          </w:p>
          <w:p w14:paraId="22F51C40" w14:textId="77777777" w:rsidR="00D22848" w:rsidRPr="0060297E" w:rsidRDefault="00D22848" w:rsidP="00227E7C">
            <w:pPr>
              <w:rPr>
                <w:b w:val="0"/>
                <w:bCs w:val="0"/>
                <w:sz w:val="22"/>
                <w:szCs w:val="22"/>
              </w:rPr>
            </w:pPr>
          </w:p>
        </w:tc>
        <w:tc>
          <w:tcPr>
            <w:tcW w:w="8540" w:type="dxa"/>
            <w:tcBorders>
              <w:bottom w:val="none" w:sz="0" w:space="0" w:color="auto"/>
            </w:tcBorders>
            <w:shd w:val="clear" w:color="auto" w:fill="FBF2F5"/>
          </w:tcPr>
          <w:p w14:paraId="30499500" w14:textId="2BE5B4DC" w:rsidR="00D22848" w:rsidRPr="001A3F08" w:rsidRDefault="00D22848" w:rsidP="001A3F08">
            <w:pPr>
              <w:jc w:val="center"/>
              <w:cnfStyle w:val="100000000000" w:firstRow="1" w:lastRow="0" w:firstColumn="0" w:lastColumn="0" w:oddVBand="0" w:evenVBand="0" w:oddHBand="0" w:evenHBand="0" w:firstRowFirstColumn="0" w:firstRowLastColumn="0" w:lastRowFirstColumn="0" w:lastRowLastColumn="0"/>
              <w:rPr>
                <w:sz w:val="22"/>
                <w:szCs w:val="22"/>
              </w:rPr>
            </w:pPr>
            <w:r w:rsidRPr="0060297E">
              <w:rPr>
                <w:sz w:val="22"/>
                <w:szCs w:val="22"/>
              </w:rPr>
              <w:t>Start of Recording – 0.00.</w:t>
            </w:r>
          </w:p>
        </w:tc>
      </w:tr>
      <w:tr w:rsidR="00BA3257" w:rsidRPr="0060297E" w14:paraId="734A3DA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6735BB11" w14:textId="77777777" w:rsidR="00BA3257" w:rsidRPr="0060297E" w:rsidRDefault="00BA3257" w:rsidP="00227E7C">
            <w:pPr>
              <w:rPr>
                <w:b w:val="0"/>
                <w:bCs w:val="0"/>
                <w:sz w:val="22"/>
                <w:szCs w:val="22"/>
              </w:rPr>
            </w:pPr>
            <w:r w:rsidRPr="0060297E">
              <w:rPr>
                <w:b w:val="0"/>
                <w:bCs w:val="0"/>
                <w:sz w:val="22"/>
                <w:szCs w:val="22"/>
              </w:rPr>
              <w:t>Interviewer.</w:t>
            </w:r>
          </w:p>
        </w:tc>
        <w:tc>
          <w:tcPr>
            <w:tcW w:w="8540" w:type="dxa"/>
            <w:shd w:val="clear" w:color="auto" w:fill="FBF2F5"/>
          </w:tcPr>
          <w:p w14:paraId="13565D69" w14:textId="77777777" w:rsidR="00BA3257" w:rsidRPr="001A3F08"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‘’Good Evening *****, thanks for your time today and for participating in this interview. I have previously contacted you through telephone giving background information about this study. Do you have any questions before we start?</w:t>
            </w:r>
          </w:p>
        </w:tc>
      </w:tr>
      <w:tr w:rsidR="00BA3257" w:rsidRPr="0060297E" w14:paraId="0EE56C2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22B94C6" w14:textId="77777777" w:rsidR="00BA3257" w:rsidRPr="0060297E" w:rsidRDefault="00BA3257" w:rsidP="00227E7C">
            <w:pPr>
              <w:rPr>
                <w:b w:val="0"/>
                <w:bCs w:val="0"/>
                <w:i/>
                <w:iCs/>
                <w:sz w:val="22"/>
                <w:szCs w:val="22"/>
              </w:rPr>
            </w:pPr>
            <w:r w:rsidRPr="0060297E">
              <w:rPr>
                <w:b w:val="0"/>
                <w:bCs w:val="0"/>
                <w:i/>
                <w:iCs/>
                <w:sz w:val="22"/>
                <w:szCs w:val="22"/>
              </w:rPr>
              <w:t>Respondent 5.</w:t>
            </w:r>
          </w:p>
        </w:tc>
        <w:tc>
          <w:tcPr>
            <w:tcW w:w="8540" w:type="dxa"/>
          </w:tcPr>
          <w:p w14:paraId="5CF71B76"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r w:rsidRPr="0060297E">
              <w:rPr>
                <w:i/>
                <w:iCs/>
                <w:sz w:val="22"/>
                <w:szCs w:val="22"/>
              </w:rPr>
              <w:t>‘’No, I don’t think so.’’</w:t>
            </w:r>
          </w:p>
        </w:tc>
      </w:tr>
      <w:tr w:rsidR="00BA3257" w:rsidRPr="0060297E" w14:paraId="5F04967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2736020"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6F3B6F6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 xml:space="preserve">‘’Brilliant, my first question for you is </w:t>
            </w:r>
            <w:r w:rsidRPr="0060297E">
              <w:rPr>
                <w:rFonts w:asciiTheme="minorHAnsi" w:hAnsiTheme="minorHAnsi"/>
                <w:sz w:val="22"/>
                <w:szCs w:val="22"/>
              </w:rPr>
              <w:t>do you feel that COVID-19 has impacted the performance of your business? Please consider whether remote work in has had a positive or negative impact on communication between you and employees’’</w:t>
            </w:r>
          </w:p>
          <w:p w14:paraId="562EDDE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3612137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E0CB34F" w14:textId="77777777" w:rsidR="00BA3257" w:rsidRPr="0060297E" w:rsidRDefault="00BA3257" w:rsidP="00227E7C">
            <w:pPr>
              <w:rPr>
                <w:i/>
                <w:iCs/>
                <w:sz w:val="22"/>
                <w:szCs w:val="22"/>
              </w:rPr>
            </w:pPr>
            <w:r w:rsidRPr="0060297E">
              <w:rPr>
                <w:b w:val="0"/>
                <w:bCs w:val="0"/>
                <w:i/>
                <w:iCs/>
                <w:sz w:val="22"/>
                <w:szCs w:val="22"/>
              </w:rPr>
              <w:t>Respondent 5.</w:t>
            </w:r>
          </w:p>
        </w:tc>
        <w:tc>
          <w:tcPr>
            <w:tcW w:w="8540" w:type="dxa"/>
          </w:tcPr>
          <w:p w14:paraId="5847CF5D"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‘’COVID has not impacted the overall performance of the business but the lack of interaction between colleagues has played a major part there are some individuals who are not computer literate and would tend to shy away from communication via media platforms but pre COVID these individuals were strong to interface with communications’’</w:t>
            </w:r>
          </w:p>
          <w:p w14:paraId="55EB11A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BA3257" w:rsidRPr="0060297E" w14:paraId="466FA5C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6E8141C6"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6FC533B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 xml:space="preserve">That’s really interesting… Do you feel that the use of remote working has affected your organisations communication culture with a lower power distance culture or a high-power distance culture? A high-power distance culture indicates an organisation have a hierarchical distribution of power compared to a lower power distance where power is shared. </w:t>
            </w:r>
          </w:p>
          <w:p w14:paraId="7B5D541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9518ADE"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4437E91C" w14:textId="77777777" w:rsidR="00BA3257" w:rsidRPr="0060297E" w:rsidRDefault="00BA3257" w:rsidP="00227E7C">
            <w:pPr>
              <w:rPr>
                <w:i/>
                <w:iCs/>
                <w:sz w:val="22"/>
                <w:szCs w:val="22"/>
              </w:rPr>
            </w:pPr>
            <w:r w:rsidRPr="0060297E">
              <w:rPr>
                <w:b w:val="0"/>
                <w:bCs w:val="0"/>
                <w:i/>
                <w:iCs/>
                <w:sz w:val="22"/>
                <w:szCs w:val="22"/>
              </w:rPr>
              <w:t>Respondent 5.</w:t>
            </w:r>
          </w:p>
        </w:tc>
        <w:tc>
          <w:tcPr>
            <w:tcW w:w="8540" w:type="dxa"/>
          </w:tcPr>
          <w:p w14:paraId="2FF6AFE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 xml:space="preserve">‘’ Remote working has had an adverse effect on what people initially thought as employees had the impression they could shy away from platforms such as Microsoft teams but in fact the hierarchy can monitor </w:t>
            </w:r>
            <w:r>
              <w:rPr>
                <w:i/>
                <w:iCs/>
                <w:color w:val="000000" w:themeColor="text1"/>
                <w:sz w:val="22"/>
                <w:szCs w:val="22"/>
              </w:rPr>
              <w:t>employees</w:t>
            </w:r>
            <w:r w:rsidRPr="0060297E">
              <w:rPr>
                <w:i/>
                <w:iCs/>
                <w:color w:val="000000" w:themeColor="text1"/>
                <w:sz w:val="22"/>
                <w:szCs w:val="22"/>
              </w:rPr>
              <w:t xml:space="preserve"> </w:t>
            </w:r>
            <w:r>
              <w:rPr>
                <w:i/>
                <w:iCs/>
                <w:color w:val="000000" w:themeColor="text1"/>
                <w:sz w:val="22"/>
                <w:szCs w:val="22"/>
              </w:rPr>
              <w:t>through</w:t>
            </w:r>
            <w:r w:rsidRPr="0060297E">
              <w:rPr>
                <w:i/>
                <w:iCs/>
                <w:color w:val="000000" w:themeColor="text1"/>
                <w:sz w:val="22"/>
                <w:szCs w:val="22"/>
              </w:rPr>
              <w:t xml:space="preserve"> online activity therefore putting more pressure on the employees lower in </w:t>
            </w:r>
            <w:r>
              <w:rPr>
                <w:i/>
                <w:iCs/>
                <w:color w:val="000000" w:themeColor="text1"/>
                <w:sz w:val="22"/>
                <w:szCs w:val="22"/>
              </w:rPr>
              <w:t>our</w:t>
            </w:r>
            <w:r w:rsidRPr="0060297E">
              <w:rPr>
                <w:i/>
                <w:iCs/>
                <w:color w:val="000000" w:themeColor="text1"/>
                <w:sz w:val="22"/>
                <w:szCs w:val="22"/>
              </w:rPr>
              <w:t xml:space="preserve"> hierarchy chain,</w:t>
            </w:r>
            <w:r>
              <w:rPr>
                <w:i/>
                <w:iCs/>
                <w:color w:val="000000" w:themeColor="text1"/>
                <w:sz w:val="22"/>
                <w:szCs w:val="22"/>
              </w:rPr>
              <w:t xml:space="preserve"> I would say we have stayed as a high power distance culture.</w:t>
            </w:r>
            <w:r w:rsidRPr="0060297E">
              <w:rPr>
                <w:i/>
                <w:iCs/>
                <w:color w:val="000000" w:themeColor="text1"/>
                <w:sz w:val="22"/>
                <w:szCs w:val="22"/>
              </w:rPr>
              <w:t xml:space="preserve"> </w:t>
            </w:r>
            <w:r>
              <w:rPr>
                <w:i/>
                <w:iCs/>
                <w:color w:val="000000" w:themeColor="text1"/>
                <w:sz w:val="22"/>
                <w:szCs w:val="22"/>
              </w:rPr>
              <w:t xml:space="preserve">Our culture has negatively changed through COVID-19 </w:t>
            </w:r>
            <w:r w:rsidRPr="0060297E">
              <w:rPr>
                <w:bCs/>
                <w:i/>
                <w:iCs/>
                <w:color w:val="000000" w:themeColor="text1"/>
                <w:sz w:val="22"/>
                <w:szCs w:val="22"/>
                <w:bdr w:val="none" w:sz="0" w:space="0" w:color="auto" w:frame="1"/>
              </w:rPr>
              <w:t>In the context of building and maintaining an effective communication culture, culture in reality is contributed to and formed by the people of the organisation and the nature of their relationships</w:t>
            </w:r>
            <w:r w:rsidRPr="0060297E">
              <w:rPr>
                <w:i/>
                <w:iCs/>
                <w:color w:val="000000" w:themeColor="text1"/>
                <w:sz w:val="22"/>
                <w:szCs w:val="22"/>
              </w:rPr>
              <w:t>’’</w:t>
            </w:r>
          </w:p>
          <w:p w14:paraId="25C673B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6F147F3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5849559E"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1066689E"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60297E">
              <w:rPr>
                <w:sz w:val="22"/>
                <w:szCs w:val="22"/>
              </w:rPr>
              <w:t>‘’Thank you for your response, m</w:t>
            </w:r>
            <w:r w:rsidRPr="0060297E">
              <w:rPr>
                <w:rFonts w:asciiTheme="minorHAnsi" w:hAnsiTheme="minorHAnsi"/>
                <w:sz w:val="22"/>
                <w:szCs w:val="22"/>
              </w:rPr>
              <w:t>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43C81D2F"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3E3FF4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0617DCF"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3724286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organisation has an individualism approach which focuses on individual tasks although we have shared teamwork tasks at times, a negative effect of individualism within our organisation is the older workforce who aren’t so confident using technology which can result in delayed time frames and a less innovative approach, the older generation try to solve the problems individually due to pride on asking for help or are just embarrassed due to poor computer skills’’</w:t>
            </w:r>
          </w:p>
          <w:p w14:paraId="012F6FE3"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320916D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2CC42566" w14:textId="77777777" w:rsidR="00BA3257" w:rsidRPr="0060297E" w:rsidRDefault="00BA3257" w:rsidP="00227E7C">
            <w:pPr>
              <w:rPr>
                <w:sz w:val="22"/>
                <w:szCs w:val="22"/>
              </w:rPr>
            </w:pPr>
            <w:r w:rsidRPr="0060297E">
              <w:rPr>
                <w:b w:val="0"/>
                <w:bCs w:val="0"/>
                <w:sz w:val="22"/>
                <w:szCs w:val="22"/>
              </w:rPr>
              <w:lastRenderedPageBreak/>
              <w:t>Interviewer.</w:t>
            </w:r>
          </w:p>
        </w:tc>
        <w:tc>
          <w:tcPr>
            <w:tcW w:w="8540" w:type="dxa"/>
            <w:shd w:val="clear" w:color="auto" w:fill="FBF2F5"/>
          </w:tcPr>
          <w:p w14:paraId="7BDB95A7"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rFonts w:asciiTheme="minorHAnsi" w:hAnsiTheme="minorHAnsi"/>
                <w:sz w:val="22"/>
                <w:szCs w:val="22"/>
              </w:rPr>
              <w:t>’Interesting… Since COVID-19 has your organisation changed its environment to a masculine or feminine culture? In masculine organisations the main focus is economic growth and have larger gender pay gaps compared to a feminine culture where gender roles are more fluid’’</w:t>
            </w:r>
          </w:p>
        </w:tc>
      </w:tr>
      <w:tr w:rsidR="00BA3257" w:rsidRPr="0060297E" w14:paraId="59EF587C"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1BD7525" w14:textId="77777777" w:rsidR="00BA3257" w:rsidRPr="0060297E" w:rsidRDefault="00BA3257" w:rsidP="00227E7C">
            <w:pPr>
              <w:rPr>
                <w:sz w:val="22"/>
                <w:szCs w:val="22"/>
              </w:rPr>
            </w:pPr>
            <w:r w:rsidRPr="0060297E">
              <w:rPr>
                <w:b w:val="0"/>
                <w:bCs w:val="0"/>
                <w:i/>
                <w:iCs/>
                <w:sz w:val="22"/>
                <w:szCs w:val="22"/>
              </w:rPr>
              <w:t>Respondent 5.</w:t>
            </w:r>
          </w:p>
        </w:tc>
        <w:tc>
          <w:tcPr>
            <w:tcW w:w="8540" w:type="dxa"/>
          </w:tcPr>
          <w:p w14:paraId="7C43D3C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60297E">
              <w:rPr>
                <w:color w:val="000000" w:themeColor="text1"/>
                <w:sz w:val="22"/>
                <w:szCs w:val="22"/>
              </w:rPr>
              <w:t>‘’This environment bases itself on a masculine organisation due to the decisions being made by males or this is as it is a predominantly male loaded organisation, with similar mindsets within our organisation the males focus on the achievement and success of the organisation’’</w:t>
            </w:r>
          </w:p>
          <w:p w14:paraId="512029C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color w:val="00B0F0"/>
                <w:sz w:val="22"/>
                <w:szCs w:val="22"/>
              </w:rPr>
            </w:pPr>
          </w:p>
        </w:tc>
      </w:tr>
      <w:tr w:rsidR="00BA3257" w:rsidRPr="0060297E" w14:paraId="4292767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4E2278CB"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1B80E53B"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‘’Question five. Is your organisation long term or short-term orientation and has COVID-19 impact this long-term orientation reflects businesses who have value persistency any focus on the future in comparison to short term orientation which results in organisations being more focused on the present and past?’’</w:t>
            </w:r>
          </w:p>
          <w:p w14:paraId="3AE6C7F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40A51BA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7D8B437"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1F865FC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‘’This organisation undertakes its business on an island therefore its vision is for the longevity of its contract and the public relies heavily on its gas supply therefore perseverance and persistence is strong within the contract but the adaptable culture focuses on the resources on the career within the organisation so it is a long term assessment’’</w:t>
            </w:r>
          </w:p>
          <w:p w14:paraId="0115E955"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486E4F4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9228ADF" w14:textId="77777777" w:rsidR="00BA3257" w:rsidRPr="0060297E" w:rsidRDefault="00BA3257" w:rsidP="00227E7C">
            <w:pPr>
              <w:rPr>
                <w:sz w:val="22"/>
                <w:szCs w:val="22"/>
              </w:rPr>
            </w:pPr>
            <w:r w:rsidRPr="0060297E">
              <w:rPr>
                <w:b w:val="0"/>
                <w:bCs w:val="0"/>
                <w:sz w:val="22"/>
                <w:szCs w:val="22"/>
              </w:rPr>
              <w:t>Interviewer.</w:t>
            </w:r>
          </w:p>
        </w:tc>
        <w:tc>
          <w:tcPr>
            <w:tcW w:w="8540" w:type="dxa"/>
            <w:shd w:val="clear" w:color="auto" w:fill="FBF2F5"/>
          </w:tcPr>
          <w:p w14:paraId="5D364A9A"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sz w:val="22"/>
                <w:szCs w:val="22"/>
              </w:rPr>
              <w:t>‘’</w:t>
            </w:r>
            <w:r w:rsidRPr="0060297E">
              <w:rPr>
                <w:rFonts w:asciiTheme="minorHAnsi" w:hAnsiTheme="minorHAnsi"/>
                <w:sz w:val="22"/>
                <w:szCs w:val="22"/>
              </w:rPr>
              <w:t>Great! Question six. Do you feel within your role in your organisation that you have experienced zoom fatigue as an effect of remote working?</w:t>
            </w:r>
            <w:r>
              <w:rPr>
                <w:sz w:val="22"/>
                <w:szCs w:val="22"/>
              </w:rPr>
              <w:t>’’</w:t>
            </w:r>
          </w:p>
          <w:p w14:paraId="06D8DBA0"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5F67394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AE3716A" w14:textId="77777777" w:rsidR="00BA3257" w:rsidRPr="0060297E" w:rsidRDefault="00BA3257" w:rsidP="00227E7C">
            <w:pPr>
              <w:rPr>
                <w:i/>
                <w:iCs/>
                <w:color w:val="000000" w:themeColor="text1"/>
                <w:sz w:val="22"/>
                <w:szCs w:val="22"/>
              </w:rPr>
            </w:pPr>
            <w:r w:rsidRPr="0060297E">
              <w:rPr>
                <w:b w:val="0"/>
                <w:bCs w:val="0"/>
                <w:i/>
                <w:iCs/>
                <w:color w:val="000000" w:themeColor="text1"/>
                <w:sz w:val="22"/>
                <w:szCs w:val="22"/>
              </w:rPr>
              <w:t>Respondent 5.</w:t>
            </w:r>
          </w:p>
        </w:tc>
        <w:tc>
          <w:tcPr>
            <w:tcW w:w="8540" w:type="dxa"/>
          </w:tcPr>
          <w:p w14:paraId="1282D291"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60297E">
              <w:rPr>
                <w:i/>
                <w:iCs/>
                <w:color w:val="000000" w:themeColor="text1"/>
                <w:sz w:val="22"/>
                <w:szCs w:val="22"/>
              </w:rPr>
              <w:t>‘’The expectation is to attend zoom meetings throughout the day it will stagnate the person not to think for themselves acutely as they will be in the same surroundings for the day entirely, I have personally experienced this’’</w:t>
            </w:r>
          </w:p>
          <w:p w14:paraId="3FD4BD19"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686654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160E3B48" w14:textId="77777777" w:rsidR="00BA3257" w:rsidRPr="0060297E" w:rsidRDefault="00BA3257" w:rsidP="00227E7C">
            <w:pPr>
              <w:rPr>
                <w:i/>
                <w:iCs/>
                <w:sz w:val="22"/>
                <w:szCs w:val="22"/>
              </w:rPr>
            </w:pPr>
            <w:r w:rsidRPr="0060297E">
              <w:rPr>
                <w:b w:val="0"/>
                <w:bCs w:val="0"/>
                <w:sz w:val="22"/>
                <w:szCs w:val="22"/>
              </w:rPr>
              <w:t>Interviewer.</w:t>
            </w:r>
          </w:p>
        </w:tc>
        <w:tc>
          <w:tcPr>
            <w:tcW w:w="8540" w:type="dxa"/>
            <w:shd w:val="clear" w:color="auto" w:fill="FBF2F5"/>
          </w:tcPr>
          <w:p w14:paraId="3B04F9BF" w14:textId="77777777" w:rsidR="00BA3257"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‘’I</w:t>
            </w:r>
            <w:r w:rsidRPr="003D206E">
              <w:rPr>
                <w:sz w:val="22"/>
                <w:szCs w:val="22"/>
              </w:rPr>
              <w:t>s there a particular leadership style you think is needed to manage remote work effectively</w:t>
            </w:r>
            <w:r>
              <w:rPr>
                <w:sz w:val="22"/>
                <w:szCs w:val="22"/>
              </w:rPr>
              <w:t xml:space="preserve"> to</w:t>
            </w:r>
            <w:r w:rsidRPr="003D206E">
              <w:rPr>
                <w:sz w:val="22"/>
                <w:szCs w:val="22"/>
              </w:rPr>
              <w:t xml:space="preserve"> ensure a business retains effective communication culture, please refer to the diagram</w:t>
            </w:r>
            <w:r>
              <w:rPr>
                <w:sz w:val="22"/>
                <w:szCs w:val="22"/>
              </w:rPr>
              <w:t xml:space="preserve"> I have put on the screen?’’</w:t>
            </w:r>
          </w:p>
          <w:p w14:paraId="48EDDDE4"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1AEB1F19"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8D53E40" w14:textId="77777777" w:rsidR="00BA3257" w:rsidRPr="0060297E" w:rsidRDefault="00BA3257" w:rsidP="00227E7C">
            <w:pPr>
              <w:rPr>
                <w:i/>
                <w:iCs/>
                <w:sz w:val="22"/>
                <w:szCs w:val="22"/>
              </w:rPr>
            </w:pPr>
            <w:r w:rsidRPr="0060297E">
              <w:rPr>
                <w:b w:val="0"/>
                <w:bCs w:val="0"/>
                <w:i/>
                <w:iCs/>
                <w:color w:val="000000" w:themeColor="text1"/>
                <w:sz w:val="22"/>
                <w:szCs w:val="22"/>
              </w:rPr>
              <w:t>Respondent 5.</w:t>
            </w:r>
          </w:p>
        </w:tc>
        <w:tc>
          <w:tcPr>
            <w:tcW w:w="8540" w:type="dxa"/>
          </w:tcPr>
          <w:p w14:paraId="67C1E687" w14:textId="77777777" w:rsidR="00BA3257" w:rsidRPr="00686FB3"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686FB3">
              <w:rPr>
                <w:i/>
                <w:iCs/>
                <w:color w:val="000000" w:themeColor="text1"/>
                <w:sz w:val="22"/>
                <w:szCs w:val="22"/>
              </w:rPr>
              <w:t>Transformational would be the most effective within our organisation due to it emphasising on personal topics and not having a forceful or demanding approach, which people would need during COVID. As a we need to have the mindset that they are not just a number within the organisation but cared for as a valued member of the team and their contribution to meetings are respected</w:t>
            </w:r>
            <w:r>
              <w:rPr>
                <w:i/>
                <w:iCs/>
                <w:color w:val="000000" w:themeColor="text1"/>
                <w:sz w:val="22"/>
                <w:szCs w:val="22"/>
              </w:rPr>
              <w:t>’’</w:t>
            </w:r>
          </w:p>
          <w:p w14:paraId="14B5BB9C" w14:textId="77777777" w:rsidR="00BA3257" w:rsidRPr="0060297E" w:rsidRDefault="00BA3257" w:rsidP="00227E7C">
            <w:pPr>
              <w:cnfStyle w:val="000000000000" w:firstRow="0" w:lastRow="0" w:firstColumn="0" w:lastColumn="0" w:oddVBand="0" w:evenVBand="0" w:oddHBand="0" w:evenHBand="0" w:firstRowFirstColumn="0" w:firstRowLastColumn="0" w:lastRowFirstColumn="0" w:lastRowLastColumn="0"/>
              <w:rPr>
                <w:sz w:val="22"/>
                <w:szCs w:val="22"/>
              </w:rPr>
            </w:pPr>
          </w:p>
        </w:tc>
      </w:tr>
      <w:tr w:rsidR="00BA3257" w:rsidRPr="0060297E" w14:paraId="25BCD6FA"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4914CA3D"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FBF2F5"/>
          </w:tcPr>
          <w:p w14:paraId="3D9F5CED" w14:textId="77777777" w:rsidR="00BA3257" w:rsidRPr="00686FB3"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3D206E">
              <w:rPr>
                <w:sz w:val="22"/>
                <w:szCs w:val="22"/>
              </w:rPr>
              <w:t xml:space="preserve"> Do you have any other general comments on how you think COVID-19 has affected your organization's communication, culture and performance</w:t>
            </w:r>
            <w:r>
              <w:rPr>
                <w:sz w:val="22"/>
                <w:szCs w:val="22"/>
              </w:rPr>
              <w:t>?’’</w:t>
            </w:r>
          </w:p>
        </w:tc>
      </w:tr>
      <w:tr w:rsidR="00BA3257" w:rsidRPr="0060297E" w14:paraId="1C071DD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588FF75B" w14:textId="77777777" w:rsidR="00BA3257" w:rsidRPr="00332F19" w:rsidRDefault="00BA3257" w:rsidP="00227E7C">
            <w:pPr>
              <w:rPr>
                <w:i/>
                <w:iCs/>
                <w:color w:val="000000" w:themeColor="text1"/>
                <w:sz w:val="22"/>
                <w:szCs w:val="22"/>
              </w:rPr>
            </w:pPr>
            <w:r w:rsidRPr="00332F19">
              <w:rPr>
                <w:b w:val="0"/>
                <w:bCs w:val="0"/>
                <w:i/>
                <w:iCs/>
                <w:color w:val="000000" w:themeColor="text1"/>
                <w:sz w:val="22"/>
                <w:szCs w:val="22"/>
              </w:rPr>
              <w:t>Respondent 5.</w:t>
            </w:r>
          </w:p>
        </w:tc>
        <w:tc>
          <w:tcPr>
            <w:tcW w:w="8540" w:type="dxa"/>
          </w:tcPr>
          <w:p w14:paraId="2611434A" w14:textId="77777777" w:rsidR="00BA3257" w:rsidRPr="00332F19"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Pr="00332F19">
              <w:rPr>
                <w:i/>
                <w:iCs/>
                <w:color w:val="000000" w:themeColor="text1"/>
                <w:sz w:val="22"/>
                <w:szCs w:val="22"/>
              </w:rPr>
              <w:t>The issue of wearing a mask whilst in the office space on whilst in close contact with others have caused many misinterpretations of information, as the message cannot be clearly stated, due to individuals not being able to visually see the mouth as a manager, this could have some high impact negative results due to not transfer the not transferring of correct information</w:t>
            </w:r>
            <w:r>
              <w:rPr>
                <w:i/>
                <w:iCs/>
                <w:color w:val="000000" w:themeColor="text1"/>
                <w:sz w:val="22"/>
                <w:szCs w:val="22"/>
              </w:rPr>
              <w:t>’’</w:t>
            </w:r>
          </w:p>
          <w:p w14:paraId="7F4F3091" w14:textId="77777777" w:rsidR="00BA3257" w:rsidRPr="00332F19" w:rsidRDefault="00BA3257"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BA3257" w:rsidRPr="0060297E" w14:paraId="0FABC09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BF2F5"/>
          </w:tcPr>
          <w:p w14:paraId="5810A1FD" w14:textId="77777777" w:rsidR="00BA3257" w:rsidRPr="0060297E" w:rsidRDefault="00BA3257" w:rsidP="00227E7C">
            <w:pPr>
              <w:rPr>
                <w:i/>
                <w:iCs/>
                <w:color w:val="000000" w:themeColor="text1"/>
                <w:sz w:val="22"/>
                <w:szCs w:val="22"/>
              </w:rPr>
            </w:pPr>
            <w:r w:rsidRPr="0060297E">
              <w:rPr>
                <w:b w:val="0"/>
                <w:bCs w:val="0"/>
                <w:sz w:val="22"/>
                <w:szCs w:val="22"/>
              </w:rPr>
              <w:t>Interviewer.</w:t>
            </w:r>
          </w:p>
        </w:tc>
        <w:tc>
          <w:tcPr>
            <w:tcW w:w="8540" w:type="dxa"/>
            <w:shd w:val="clear" w:color="auto" w:fill="FBF2F5"/>
          </w:tcPr>
          <w:p w14:paraId="3E4572D8" w14:textId="394D584D" w:rsidR="00BA3257" w:rsidRDefault="001153EE" w:rsidP="00227E7C">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BA3257">
              <w:rPr>
                <w:i/>
                <w:iCs/>
                <w:color w:val="000000" w:themeColor="text1"/>
                <w:sz w:val="22"/>
                <w:szCs w:val="22"/>
              </w:rPr>
              <w:t>That’s a really interesting view, thank you for participating in this interview, some really interesting findings</w:t>
            </w:r>
            <w:r>
              <w:rPr>
                <w:i/>
                <w:iCs/>
                <w:color w:val="000000" w:themeColor="text1"/>
                <w:sz w:val="22"/>
                <w:szCs w:val="22"/>
              </w:rPr>
              <w:t>’’</w:t>
            </w:r>
            <w:r w:rsidR="00BA3257">
              <w:rPr>
                <w:i/>
                <w:iCs/>
                <w:color w:val="000000" w:themeColor="text1"/>
                <w:sz w:val="22"/>
                <w:szCs w:val="22"/>
              </w:rPr>
              <w:t xml:space="preserve">. </w:t>
            </w:r>
          </w:p>
          <w:p w14:paraId="11233B6F" w14:textId="691BFBA5" w:rsidR="001A3F08" w:rsidRPr="001A3F08" w:rsidRDefault="001A3F08" w:rsidP="001A3F0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0297E">
              <w:rPr>
                <w:sz w:val="22"/>
                <w:szCs w:val="22"/>
              </w:rPr>
              <w:t>End of Recording – 12.16.</w:t>
            </w:r>
          </w:p>
        </w:tc>
      </w:tr>
    </w:tbl>
    <w:p w14:paraId="4B08C563" w14:textId="77777777" w:rsidR="00BA3257" w:rsidRPr="0060297E" w:rsidRDefault="00BA3257" w:rsidP="00BA3257">
      <w:pPr>
        <w:rPr>
          <w:sz w:val="22"/>
          <w:szCs w:val="22"/>
        </w:rPr>
      </w:pPr>
    </w:p>
    <w:p w14:paraId="6E8DB03F" w14:textId="77777777" w:rsidR="00BA3257" w:rsidRPr="0060297E" w:rsidRDefault="00BA3257" w:rsidP="00BA3257">
      <w:pPr>
        <w:jc w:val="center"/>
        <w:rPr>
          <w:sz w:val="22"/>
          <w:szCs w:val="22"/>
        </w:rPr>
      </w:pPr>
    </w:p>
    <w:p w14:paraId="3423C478" w14:textId="679305DE" w:rsidR="00BA3257" w:rsidRPr="004E01C6" w:rsidRDefault="00BA3257">
      <w:pPr>
        <w:rPr>
          <w:sz w:val="22"/>
          <w:szCs w:val="22"/>
        </w:rPr>
      </w:pPr>
    </w:p>
    <w:tbl>
      <w:tblPr>
        <w:tblStyle w:val="GridTable1Light-Accent3"/>
        <w:tblpPr w:leftFromText="181" w:rightFromText="181" w:vertAnchor="page" w:horzAnchor="margin" w:tblpXSpec="center" w:tblpY="1436"/>
        <w:tblW w:w="10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8540"/>
      </w:tblGrid>
      <w:tr w:rsidR="00D22848" w14:paraId="547A622D" w14:textId="77777777" w:rsidTr="00170D21">
        <w:trPr>
          <w:cnfStyle w:val="100000000000" w:firstRow="1" w:lastRow="0" w:firstColumn="0" w:lastColumn="0" w:oddVBand="0" w:evenVBand="0" w:oddHBand="0" w:evenHBand="0" w:firstRowFirstColumn="0" w:firstRowLastColumn="0" w:lastRowFirstColumn="0" w:lastRowLastColumn="0"/>
          <w:trHeight w:val="734"/>
        </w:trPr>
        <w:tc>
          <w:tcPr>
            <w:cnfStyle w:val="001000000000" w:firstRow="0" w:lastRow="0" w:firstColumn="1" w:lastColumn="0" w:oddVBand="0" w:evenVBand="0" w:oddHBand="0" w:evenHBand="0" w:firstRowFirstColumn="0" w:firstRowLastColumn="0" w:lastRowFirstColumn="0" w:lastRowLastColumn="0"/>
            <w:tcW w:w="2266" w:type="dxa"/>
            <w:tcBorders>
              <w:bottom w:val="none" w:sz="0" w:space="0" w:color="auto"/>
            </w:tcBorders>
            <w:shd w:val="clear" w:color="auto" w:fill="D6D6D6"/>
          </w:tcPr>
          <w:p w14:paraId="252AB902" w14:textId="77777777" w:rsidR="00D22848" w:rsidRPr="001A3F08" w:rsidRDefault="00D22848" w:rsidP="00D22848">
            <w:pPr>
              <w:rPr>
                <w:b w:val="0"/>
                <w:bCs w:val="0"/>
                <w:sz w:val="22"/>
                <w:szCs w:val="22"/>
              </w:rPr>
            </w:pPr>
            <w:r w:rsidRPr="001A3F08">
              <w:rPr>
                <w:b w:val="0"/>
                <w:bCs w:val="0"/>
                <w:sz w:val="22"/>
                <w:szCs w:val="22"/>
              </w:rPr>
              <w:lastRenderedPageBreak/>
              <w:t xml:space="preserve">Interview Transcript 6.  </w:t>
            </w:r>
          </w:p>
          <w:p w14:paraId="29F31008" w14:textId="77777777" w:rsidR="00D22848" w:rsidRPr="001A3F08" w:rsidRDefault="00D22848" w:rsidP="004E01C6">
            <w:pPr>
              <w:rPr>
                <w:b w:val="0"/>
                <w:bCs w:val="0"/>
                <w:sz w:val="22"/>
                <w:szCs w:val="22"/>
              </w:rPr>
            </w:pPr>
          </w:p>
        </w:tc>
        <w:tc>
          <w:tcPr>
            <w:tcW w:w="8540" w:type="dxa"/>
            <w:tcBorders>
              <w:bottom w:val="none" w:sz="0" w:space="0" w:color="auto"/>
            </w:tcBorders>
            <w:shd w:val="clear" w:color="auto" w:fill="D6D6D6"/>
          </w:tcPr>
          <w:p w14:paraId="21F5A3A0" w14:textId="77777777" w:rsidR="00D22848" w:rsidRPr="001A3F08" w:rsidRDefault="00D22848" w:rsidP="00D22848">
            <w:pPr>
              <w:cnfStyle w:val="100000000000" w:firstRow="1" w:lastRow="0" w:firstColumn="0" w:lastColumn="0" w:oddVBand="0" w:evenVBand="0" w:oddHBand="0" w:evenHBand="0" w:firstRowFirstColumn="0" w:firstRowLastColumn="0" w:lastRowFirstColumn="0" w:lastRowLastColumn="0"/>
              <w:rPr>
                <w:b w:val="0"/>
                <w:bCs w:val="0"/>
                <w:sz w:val="22"/>
                <w:szCs w:val="22"/>
              </w:rPr>
            </w:pPr>
            <w:r w:rsidRPr="001A3F08">
              <w:rPr>
                <w:b w:val="0"/>
                <w:bCs w:val="0"/>
                <w:sz w:val="22"/>
                <w:szCs w:val="22"/>
              </w:rPr>
              <w:t>Start of Recording – 0.00.</w:t>
            </w:r>
          </w:p>
          <w:p w14:paraId="6CBAC73D" w14:textId="77777777" w:rsidR="00D22848" w:rsidRPr="001A3F08" w:rsidRDefault="00D22848" w:rsidP="004E01C6">
            <w:pPr>
              <w:cnfStyle w:val="100000000000" w:firstRow="1" w:lastRow="0" w:firstColumn="0" w:lastColumn="0" w:oddVBand="0" w:evenVBand="0" w:oddHBand="0" w:evenHBand="0" w:firstRowFirstColumn="0" w:firstRowLastColumn="0" w:lastRowFirstColumn="0" w:lastRowLastColumn="0"/>
              <w:rPr>
                <w:b w:val="0"/>
                <w:bCs w:val="0"/>
                <w:sz w:val="22"/>
                <w:szCs w:val="22"/>
              </w:rPr>
            </w:pPr>
          </w:p>
        </w:tc>
      </w:tr>
      <w:tr w:rsidR="004E01C6" w14:paraId="244BC2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18CAEF3D" w14:textId="77777777" w:rsidR="004E01C6" w:rsidRPr="001A3F08" w:rsidRDefault="004E01C6" w:rsidP="004E01C6">
            <w:pPr>
              <w:rPr>
                <w:sz w:val="22"/>
                <w:szCs w:val="22"/>
              </w:rPr>
            </w:pPr>
          </w:p>
          <w:p w14:paraId="6D1AE033" w14:textId="43BF3116" w:rsidR="004E01C6" w:rsidRPr="001A3F08" w:rsidRDefault="004E01C6" w:rsidP="004E01C6">
            <w:pPr>
              <w:rPr>
                <w:b w:val="0"/>
                <w:bCs w:val="0"/>
                <w:sz w:val="22"/>
                <w:szCs w:val="22"/>
              </w:rPr>
            </w:pPr>
          </w:p>
        </w:tc>
        <w:tc>
          <w:tcPr>
            <w:tcW w:w="8540" w:type="dxa"/>
            <w:shd w:val="clear" w:color="auto" w:fill="D6D6D6"/>
          </w:tcPr>
          <w:p w14:paraId="3B17EE8D"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xml:space="preserve">‘’ Hi ****, as you know I have communicated with you in regard to what this retail project entails. Would you like to ask any questions about what I am researching or anything about the study before we start?’’ </w:t>
            </w:r>
          </w:p>
          <w:p w14:paraId="202771F7"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4E01C6" w14:paraId="388F253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09821921" w14:textId="77777777" w:rsidR="004E01C6" w:rsidRPr="001A3F08" w:rsidRDefault="004E01C6" w:rsidP="004E01C6">
            <w:pPr>
              <w:rPr>
                <w:b w:val="0"/>
                <w:bCs w:val="0"/>
                <w:i/>
                <w:iCs/>
                <w:sz w:val="22"/>
                <w:szCs w:val="22"/>
              </w:rPr>
            </w:pPr>
            <w:r w:rsidRPr="001A3F08">
              <w:rPr>
                <w:b w:val="0"/>
                <w:bCs w:val="0"/>
                <w:i/>
                <w:iCs/>
                <w:sz w:val="22"/>
                <w:szCs w:val="22"/>
              </w:rPr>
              <w:t>Respondent 6.</w:t>
            </w:r>
          </w:p>
        </w:tc>
        <w:tc>
          <w:tcPr>
            <w:tcW w:w="8540" w:type="dxa"/>
          </w:tcPr>
          <w:p w14:paraId="5F0AB358"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r w:rsidRPr="001A3F08">
              <w:rPr>
                <w:i/>
                <w:iCs/>
                <w:sz w:val="22"/>
                <w:szCs w:val="22"/>
              </w:rPr>
              <w:t>‘’No, I don’t have any questions, happy to answer any questions you would like to ask me’’</w:t>
            </w:r>
          </w:p>
        </w:tc>
      </w:tr>
      <w:tr w:rsidR="004E01C6" w14:paraId="5129250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669283B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1DD314AA"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No problem, my first question is whether you feel that COVID-19 has impacted the performance of your business? Please consider whether remote work in has had a positive or negative impact on communication between you and employees’’</w:t>
            </w:r>
          </w:p>
          <w:p w14:paraId="45CC7EC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01DE279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327F9F32"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650B0679"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sidRPr="001A3F08">
              <w:rPr>
                <w:i/>
                <w:iCs/>
                <w:color w:val="000000" w:themeColor="text1"/>
                <w:sz w:val="22"/>
                <w:szCs w:val="22"/>
              </w:rPr>
              <w:t>‘’</w:t>
            </w:r>
            <w:r w:rsidRPr="001A3F08">
              <w:rPr>
                <w:i/>
                <w:iCs/>
                <w:color w:val="000000" w:themeColor="text1"/>
                <w:sz w:val="22"/>
                <w:szCs w:val="22"/>
                <w:bdr w:val="none" w:sz="0" w:space="0" w:color="auto" w:frame="1"/>
              </w:rPr>
              <w:t xml:space="preserve"> There have been a lot of impacts on our business due to COVID-19. We implemented strict restrictions on personnel entering critical locations and analysed and questioned who really needed to be physically present at critical locations (power plant). We also moved away from paper and implemented greater use of automation and e-Approval for purchase orders, invoices and payments – this has made the processes more efficient and altered the approach to filing as well (more time savings). We have also moved away from face-to-face meetings and moved towards virtual meetings with people increasingly working from home. This has had positive and negative effects. All staff have appreciated the flexibility to work remotely – cutting back on commuting time and allowing them time to spend time with families who are also affected. On the downside poor home internet connections and lack of IT facilities (extra monitors or stand-alone keyboards, etc.) has been a disadvantage. Some people are suffering from the isolation. From a communications perspective I have found that virtual meetings work well for established teams who know each other well already. For new personnel it is more difficult as the relationships take longer to develop. Larger meetings are also not nearly as effective as it is difficult to hold the attention of a large group who are working remotely’’</w:t>
            </w:r>
          </w:p>
          <w:p w14:paraId="73042A78"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B0F0"/>
                <w:sz w:val="22"/>
                <w:szCs w:val="22"/>
              </w:rPr>
            </w:pPr>
          </w:p>
        </w:tc>
      </w:tr>
      <w:tr w:rsidR="004E01C6" w14:paraId="2DE79986"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42A2B323"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76BF1E48" w14:textId="299CA16D" w:rsidR="004E01C6" w:rsidRPr="001A3F08" w:rsidRDefault="001153EE" w:rsidP="004E01C6">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4E01C6" w:rsidRPr="001A3F08">
              <w:rPr>
                <w:sz w:val="22"/>
                <w:szCs w:val="22"/>
              </w:rPr>
              <w:t>That’s really interesting… thank you! Do you feel that the use of remote working has affected your organisations communication culture with a lower power distance culture or a high-power distance culture? A high-power distance culture indicates an organisation have a hierarchical distribution of power compared to a lower power distance where power is shared.</w:t>
            </w:r>
            <w:r>
              <w:rPr>
                <w:sz w:val="22"/>
                <w:szCs w:val="22"/>
              </w:rPr>
              <w:t>’’</w:t>
            </w:r>
            <w:r w:rsidR="004E01C6" w:rsidRPr="001A3F08">
              <w:rPr>
                <w:sz w:val="22"/>
                <w:szCs w:val="22"/>
              </w:rPr>
              <w:t xml:space="preserve"> </w:t>
            </w:r>
          </w:p>
          <w:p w14:paraId="1CF99576"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4127F6C4" w14:textId="77777777" w:rsidTr="00170D21">
        <w:trPr>
          <w:trHeight w:val="808"/>
        </w:trPr>
        <w:tc>
          <w:tcPr>
            <w:cnfStyle w:val="001000000000" w:firstRow="0" w:lastRow="0" w:firstColumn="1" w:lastColumn="0" w:oddVBand="0" w:evenVBand="0" w:oddHBand="0" w:evenHBand="0" w:firstRowFirstColumn="0" w:firstRowLastColumn="0" w:lastRowFirstColumn="0" w:lastRowLastColumn="0"/>
            <w:tcW w:w="2266" w:type="dxa"/>
          </w:tcPr>
          <w:p w14:paraId="28F9725D"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04A5149C" w14:textId="245325AB"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I would say that our organisation had a higher power distance culture before, and this has lowered as a result of remote working. Some of the informal interactions with senior management are no longer happening. Before people would bump into each other and talk whereas now someone has to consciously initiate contact.</w:t>
            </w:r>
            <w:r>
              <w:rPr>
                <w:i/>
                <w:iCs/>
                <w:color w:val="000000" w:themeColor="text1"/>
                <w:sz w:val="22"/>
                <w:szCs w:val="22"/>
                <w:bdr w:val="none" w:sz="0" w:space="0" w:color="auto" w:frame="1"/>
              </w:rPr>
              <w:t>’’</w:t>
            </w:r>
          </w:p>
          <w:p w14:paraId="4C144856"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rPr>
              <w:t> </w:t>
            </w:r>
          </w:p>
        </w:tc>
      </w:tr>
      <w:tr w:rsidR="004E01C6" w14:paraId="207852E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353289C8"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6EDC898E"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‘’Thank you for your response, my third question for you, do you believe your organisation has an individualism approach or a collectivist approach due to COVID-19? individualism enables employees to pursue their own strategies to solve problems in a more collectivist organisation such behaviour may be seen as detrimental to the group dynamic’’</w:t>
            </w:r>
          </w:p>
          <w:p w14:paraId="1D960CDE"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365C66EB"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312235E"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29E39BC0" w14:textId="52CFBA39" w:rsidR="004E01C6" w:rsidRPr="001A3F08" w:rsidRDefault="001153EE" w:rsidP="004E01C6">
            <w:pPr>
              <w:shd w:val="clear" w:color="auto" w:fill="FFFFFF"/>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 think we have moved more towards individualism although still a strong collectivist approach overall.</w:t>
            </w:r>
            <w:r>
              <w:rPr>
                <w:i/>
                <w:iCs/>
                <w:color w:val="000000" w:themeColor="text1"/>
                <w:sz w:val="22"/>
                <w:szCs w:val="22"/>
              </w:rPr>
              <w:t>’’</w:t>
            </w:r>
          </w:p>
          <w:p w14:paraId="1BDADCF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24CA254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11E5282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1F413CE7" w14:textId="62ECD4B7" w:rsidR="004E01C6" w:rsidRPr="001A3F08" w:rsidRDefault="001153EE" w:rsidP="004E01C6">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w:t>
            </w:r>
            <w:r w:rsidR="004E01C6" w:rsidRPr="001A3F08">
              <w:rPr>
                <w:sz w:val="22"/>
                <w:szCs w:val="22"/>
              </w:rPr>
              <w:t xml:space="preserve">Can you give me an example please of how your organisation has changed to a more individualist approach to communication culture? </w:t>
            </w:r>
            <w:r>
              <w:rPr>
                <w:sz w:val="22"/>
                <w:szCs w:val="22"/>
              </w:rPr>
              <w:t>‘’</w:t>
            </w:r>
          </w:p>
        </w:tc>
      </w:tr>
      <w:tr w:rsidR="004E01C6" w14:paraId="0A4806A5"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A044FC8" w14:textId="77777777" w:rsidR="004E01C6" w:rsidRPr="001A3F08" w:rsidRDefault="004E01C6" w:rsidP="004E01C6">
            <w:pPr>
              <w:rPr>
                <w:sz w:val="22"/>
                <w:szCs w:val="22"/>
              </w:rPr>
            </w:pPr>
            <w:r w:rsidRPr="001A3F08">
              <w:rPr>
                <w:b w:val="0"/>
                <w:bCs w:val="0"/>
                <w:i/>
                <w:iCs/>
                <w:sz w:val="22"/>
                <w:szCs w:val="22"/>
              </w:rPr>
              <w:t>Respondent 6.</w:t>
            </w:r>
          </w:p>
        </w:tc>
        <w:tc>
          <w:tcPr>
            <w:tcW w:w="8540" w:type="dxa"/>
          </w:tcPr>
          <w:p w14:paraId="1275A0B3"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r w:rsidRPr="001A3F08">
              <w:rPr>
                <w:i/>
                <w:iCs/>
                <w:sz w:val="22"/>
                <w:szCs w:val="22"/>
              </w:rPr>
              <w:t>‘’I think due to the pandemic, workers have had to adapt to a more isolated working environment and therefore have taken on a greater role of individualism by pursuing their own strategies to solve problems’’</w:t>
            </w:r>
          </w:p>
          <w:p w14:paraId="45A29C03"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4E01C6" w14:paraId="1BF83F88"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8339C78" w14:textId="77777777" w:rsidR="004E01C6" w:rsidRPr="001A3F08" w:rsidRDefault="004E01C6" w:rsidP="004E01C6">
            <w:pPr>
              <w:rPr>
                <w:sz w:val="22"/>
                <w:szCs w:val="22"/>
              </w:rPr>
            </w:pPr>
            <w:r w:rsidRPr="001A3F08">
              <w:rPr>
                <w:b w:val="0"/>
                <w:bCs w:val="0"/>
                <w:sz w:val="22"/>
                <w:szCs w:val="22"/>
              </w:rPr>
              <w:lastRenderedPageBreak/>
              <w:t>Interviewer.</w:t>
            </w:r>
          </w:p>
        </w:tc>
        <w:tc>
          <w:tcPr>
            <w:tcW w:w="8540" w:type="dxa"/>
            <w:shd w:val="clear" w:color="auto" w:fill="D6D6D6"/>
          </w:tcPr>
          <w:p w14:paraId="3F0667B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 xml:space="preserve">‘’Thank you. </w:t>
            </w:r>
            <w:r w:rsidRPr="001A3F08">
              <w:rPr>
                <w:color w:val="000000"/>
                <w:sz w:val="22"/>
                <w:szCs w:val="22"/>
                <w:bdr w:val="none" w:sz="0" w:space="0" w:color="auto" w:frame="1"/>
              </w:rPr>
              <w:t xml:space="preserve"> Since COVID-19 has your organisation changed its environment to a masculine or feminine culture?</w:t>
            </w:r>
            <w:r w:rsidRPr="001A3F08">
              <w:rPr>
                <w:sz w:val="22"/>
                <w:szCs w:val="22"/>
              </w:rPr>
              <w:t>? In masculine organisations the main focus is economic growth and have larger gender pay gaps compared to a feminine culture where gender roles are more fluid’’</w:t>
            </w:r>
          </w:p>
          <w:p w14:paraId="73C65D5A"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6D160782"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1DAA055F" w14:textId="77777777" w:rsidR="004E01C6" w:rsidRPr="001A3F08" w:rsidRDefault="004E01C6" w:rsidP="004E01C6">
            <w:pPr>
              <w:rPr>
                <w:i/>
                <w:iCs/>
                <w:sz w:val="22"/>
                <w:szCs w:val="22"/>
              </w:rPr>
            </w:pPr>
            <w:r w:rsidRPr="001A3F08">
              <w:rPr>
                <w:b w:val="0"/>
                <w:bCs w:val="0"/>
                <w:i/>
                <w:iCs/>
                <w:sz w:val="22"/>
                <w:szCs w:val="22"/>
              </w:rPr>
              <w:t>Respondent 6.</w:t>
            </w:r>
          </w:p>
        </w:tc>
        <w:tc>
          <w:tcPr>
            <w:tcW w:w="8540" w:type="dxa"/>
          </w:tcPr>
          <w:p w14:paraId="1E9CD37F"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shd w:val="clear" w:color="auto" w:fill="FFFFFF"/>
              </w:rPr>
              <w:t>‘’Coincidentally we have hired more females over the last year. I think in general we have gone more to a feminine culture and everyone is more caring towards other. This is the general rule although some people have become more aggressive in written communications as a result of not seeing others so much and so de-humanising the relationship’’</w:t>
            </w:r>
          </w:p>
          <w:p w14:paraId="016A7BA5"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sz w:val="22"/>
                <w:szCs w:val="22"/>
              </w:rPr>
            </w:pPr>
          </w:p>
        </w:tc>
      </w:tr>
      <w:tr w:rsidR="004E01C6" w14:paraId="6B07FFB1"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12B0AA1" w14:textId="77777777" w:rsidR="004E01C6" w:rsidRPr="001A3F08" w:rsidRDefault="004E01C6" w:rsidP="004E01C6">
            <w:pPr>
              <w:rPr>
                <w:sz w:val="22"/>
                <w:szCs w:val="22"/>
              </w:rPr>
            </w:pPr>
            <w:r w:rsidRPr="001A3F08">
              <w:rPr>
                <w:b w:val="0"/>
                <w:bCs w:val="0"/>
                <w:sz w:val="22"/>
                <w:szCs w:val="22"/>
              </w:rPr>
              <w:t>Interviewer.</w:t>
            </w:r>
          </w:p>
        </w:tc>
        <w:tc>
          <w:tcPr>
            <w:tcW w:w="8540" w:type="dxa"/>
            <w:shd w:val="clear" w:color="auto" w:fill="D6D6D6"/>
          </w:tcPr>
          <w:p w14:paraId="6B438001"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sidRPr="001A3F08">
              <w:rPr>
                <w:sz w:val="22"/>
                <w:szCs w:val="22"/>
              </w:rPr>
              <w:t>‘’That’s interesting, the effect of no physical interaction has definitely had an effect on relationships within a workplace. My fifth question asks</w:t>
            </w:r>
            <w:r w:rsidRPr="001A3F08">
              <w:rPr>
                <w:color w:val="000000"/>
                <w:sz w:val="22"/>
                <w:szCs w:val="22"/>
                <w:bdr w:val="none" w:sz="0" w:space="0" w:color="auto" w:frame="1"/>
              </w:rPr>
              <w:t xml:space="preserve"> whether your organisation is long term or short-term orientated and has COVID-19 impacted this?’’</w:t>
            </w:r>
          </w:p>
          <w:p w14:paraId="17928514"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sz w:val="22"/>
                <w:szCs w:val="22"/>
              </w:rPr>
            </w:pPr>
          </w:p>
        </w:tc>
      </w:tr>
      <w:tr w:rsidR="004E01C6" w14:paraId="7C3360E3"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2CE928AE" w14:textId="77777777" w:rsidR="004E01C6" w:rsidRPr="001A3F08" w:rsidRDefault="004E01C6" w:rsidP="004E01C6">
            <w:pPr>
              <w:rPr>
                <w:i/>
                <w:iCs/>
                <w:color w:val="000000" w:themeColor="text1"/>
                <w:sz w:val="22"/>
                <w:szCs w:val="22"/>
              </w:rPr>
            </w:pPr>
            <w:r w:rsidRPr="001A3F08">
              <w:rPr>
                <w:b w:val="0"/>
                <w:bCs w:val="0"/>
                <w:i/>
                <w:iCs/>
                <w:color w:val="000000" w:themeColor="text1"/>
                <w:sz w:val="22"/>
                <w:szCs w:val="22"/>
              </w:rPr>
              <w:t>Respondent 6.</w:t>
            </w:r>
          </w:p>
        </w:tc>
        <w:tc>
          <w:tcPr>
            <w:tcW w:w="8540" w:type="dxa"/>
          </w:tcPr>
          <w:p w14:paraId="07CA6CF6"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sidRPr="001A3F08">
              <w:rPr>
                <w:i/>
                <w:iCs/>
                <w:color w:val="000000" w:themeColor="text1"/>
                <w:sz w:val="22"/>
                <w:szCs w:val="22"/>
                <w:bdr w:val="none" w:sz="0" w:space="0" w:color="auto" w:frame="1"/>
              </w:rPr>
              <w:t>‘’Our business is an 18-year project and so has always had a long-term orientation. I don’t think this has been impacted’’</w:t>
            </w:r>
          </w:p>
          <w:p w14:paraId="7BC2D35C" w14:textId="77777777" w:rsidR="004E01C6" w:rsidRPr="001A3F08" w:rsidRDefault="004E01C6" w:rsidP="004E01C6">
            <w:pPr>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tc>
      </w:tr>
      <w:tr w:rsidR="004E01C6" w14:paraId="1E45AFE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5A18D707" w14:textId="77777777" w:rsidR="004E01C6" w:rsidRPr="001A3F08" w:rsidRDefault="004E01C6" w:rsidP="004E01C6">
            <w:pPr>
              <w:rPr>
                <w:i/>
                <w:iCs/>
                <w:color w:val="000000" w:themeColor="text1"/>
                <w:sz w:val="22"/>
                <w:szCs w:val="22"/>
              </w:rPr>
            </w:pPr>
            <w:r w:rsidRPr="001A3F08">
              <w:rPr>
                <w:b w:val="0"/>
                <w:bCs w:val="0"/>
                <w:sz w:val="22"/>
                <w:szCs w:val="22"/>
              </w:rPr>
              <w:t>Interviewer.</w:t>
            </w:r>
          </w:p>
        </w:tc>
        <w:tc>
          <w:tcPr>
            <w:tcW w:w="8540" w:type="dxa"/>
            <w:shd w:val="clear" w:color="auto" w:fill="D6D6D6"/>
          </w:tcPr>
          <w:p w14:paraId="05FE1D69" w14:textId="77777777" w:rsidR="004E01C6" w:rsidRPr="001153EE"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sidRPr="001153EE">
              <w:rPr>
                <w:i/>
                <w:iCs/>
                <w:color w:val="000000" w:themeColor="text1"/>
                <w:sz w:val="22"/>
                <w:szCs w:val="22"/>
                <w:bdr w:val="none" w:sz="0" w:space="0" w:color="auto" w:frame="1"/>
              </w:rPr>
              <w:t>‘’</w:t>
            </w:r>
            <w:r w:rsidRPr="001153EE">
              <w:rPr>
                <w:color w:val="000000"/>
                <w:sz w:val="22"/>
                <w:szCs w:val="22"/>
                <w:bdr w:val="none" w:sz="0" w:space="0" w:color="auto" w:frame="1"/>
              </w:rPr>
              <w:t xml:space="preserve"> Do you feel within your role in your organisation that you have experienced ‘zoom fatigue’ as an effect of remote </w:t>
            </w:r>
            <w:r w:rsidRPr="001153EE">
              <w:rPr>
                <w:color w:val="000000" w:themeColor="text1"/>
                <w:sz w:val="22"/>
                <w:szCs w:val="22"/>
                <w:bdr w:val="none" w:sz="0" w:space="0" w:color="auto" w:frame="1"/>
              </w:rPr>
              <w:t>working?’’</w:t>
            </w:r>
          </w:p>
          <w:p w14:paraId="00BAEDE9"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4E01C6" w14:paraId="623852AE"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727AFE59" w14:textId="77777777" w:rsidR="004E01C6" w:rsidRPr="001A3F08" w:rsidRDefault="004E01C6" w:rsidP="004E01C6">
            <w:pPr>
              <w:rPr>
                <w:i/>
                <w:iCs/>
                <w:color w:val="000000" w:themeColor="text1"/>
                <w:sz w:val="22"/>
                <w:szCs w:val="22"/>
              </w:rPr>
            </w:pPr>
            <w:r w:rsidRPr="001A3F08">
              <w:rPr>
                <w:b w:val="0"/>
                <w:bCs w:val="0"/>
                <w:i/>
                <w:iCs/>
                <w:color w:val="000000" w:themeColor="text1"/>
                <w:sz w:val="22"/>
                <w:szCs w:val="22"/>
              </w:rPr>
              <w:t>Respondent 6.</w:t>
            </w:r>
          </w:p>
        </w:tc>
        <w:tc>
          <w:tcPr>
            <w:tcW w:w="8540" w:type="dxa"/>
          </w:tcPr>
          <w:p w14:paraId="737C8D35" w14:textId="338E7ACB"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Yes, busy schedules on a weekly basis has influenced me to experience zoom fatigue. I feel that physical meetings are most effective. Some stakeholders like to set up virtual meetings too frequently and invite too many people which again is frustrating</w:t>
            </w:r>
            <w:r>
              <w:rPr>
                <w:i/>
                <w:iCs/>
                <w:color w:val="000000" w:themeColor="text1"/>
                <w:sz w:val="22"/>
                <w:szCs w:val="22"/>
                <w:bdr w:val="none" w:sz="0" w:space="0" w:color="auto" w:frame="1"/>
              </w:rPr>
              <w:t>’’</w:t>
            </w:r>
            <w:r w:rsidR="004E01C6" w:rsidRPr="001A3F08">
              <w:rPr>
                <w:i/>
                <w:iCs/>
                <w:color w:val="000000" w:themeColor="text1"/>
                <w:sz w:val="22"/>
                <w:szCs w:val="22"/>
                <w:bdr w:val="none" w:sz="0" w:space="0" w:color="auto" w:frame="1"/>
              </w:rPr>
              <w:t>.</w:t>
            </w:r>
          </w:p>
          <w:p w14:paraId="0C423001" w14:textId="77777777" w:rsidR="004E01C6" w:rsidRPr="001A3F08" w:rsidRDefault="004E01C6"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bdr w:val="none" w:sz="0" w:space="0" w:color="auto" w:frame="1"/>
              </w:rPr>
            </w:pPr>
          </w:p>
        </w:tc>
      </w:tr>
      <w:tr w:rsidR="004E01C6" w14:paraId="52815DC4"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25C8BF85" w14:textId="77777777" w:rsidR="004E01C6" w:rsidRPr="001A3F08" w:rsidRDefault="004E01C6" w:rsidP="004E01C6">
            <w:pPr>
              <w:shd w:val="clear" w:color="auto" w:fill="D6D6D6"/>
              <w:rPr>
                <w:i/>
                <w:iCs/>
                <w:color w:val="000000" w:themeColor="text1"/>
                <w:sz w:val="22"/>
                <w:szCs w:val="22"/>
              </w:rPr>
            </w:pPr>
            <w:r w:rsidRPr="001A3F08">
              <w:rPr>
                <w:b w:val="0"/>
                <w:bCs w:val="0"/>
                <w:sz w:val="22"/>
                <w:szCs w:val="22"/>
              </w:rPr>
              <w:t>Interviewer.</w:t>
            </w:r>
          </w:p>
        </w:tc>
        <w:tc>
          <w:tcPr>
            <w:tcW w:w="8540" w:type="dxa"/>
            <w:shd w:val="clear" w:color="auto" w:fill="D6D6D6"/>
          </w:tcPr>
          <w:p w14:paraId="216810C8" w14:textId="1E74484A" w:rsidR="004E01C6" w:rsidRPr="001A3F08" w:rsidRDefault="001153EE"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r>
              <w:rPr>
                <w:color w:val="000000" w:themeColor="text1"/>
                <w:sz w:val="22"/>
                <w:szCs w:val="22"/>
                <w:bdr w:val="none" w:sz="0" w:space="0" w:color="auto" w:frame="1"/>
              </w:rPr>
              <w:t>‘’</w:t>
            </w:r>
            <w:r w:rsidR="004E01C6" w:rsidRPr="001A3F08">
              <w:rPr>
                <w:color w:val="000000" w:themeColor="text1"/>
                <w:sz w:val="22"/>
                <w:szCs w:val="22"/>
                <w:bdr w:val="none" w:sz="0" w:space="0" w:color="auto" w:frame="1"/>
              </w:rPr>
              <w:t>Very understandable… Is there a particular leadership style you think is needed to manage remote working effectively to ensure a business retains an effective communicational culture? Please refer to the diagram I am going to show on the screen.</w:t>
            </w:r>
            <w:r>
              <w:rPr>
                <w:color w:val="000000" w:themeColor="text1"/>
                <w:sz w:val="22"/>
                <w:szCs w:val="22"/>
                <w:bdr w:val="none" w:sz="0" w:space="0" w:color="auto" w:frame="1"/>
              </w:rPr>
              <w:t>’’</w:t>
            </w:r>
          </w:p>
          <w:p w14:paraId="30589CBA" w14:textId="77777777" w:rsidR="004E01C6" w:rsidRPr="001A3F08" w:rsidRDefault="004E01C6"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p>
        </w:tc>
      </w:tr>
      <w:tr w:rsidR="004E01C6" w14:paraId="214F88EF"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tcPr>
          <w:p w14:paraId="47F70C02" w14:textId="77777777" w:rsidR="004E01C6" w:rsidRPr="001A3F08" w:rsidRDefault="004E01C6" w:rsidP="004E01C6">
            <w:pPr>
              <w:rPr>
                <w:b w:val="0"/>
                <w:bCs w:val="0"/>
                <w:sz w:val="22"/>
                <w:szCs w:val="22"/>
              </w:rPr>
            </w:pPr>
            <w:r w:rsidRPr="001A3F08">
              <w:rPr>
                <w:b w:val="0"/>
                <w:bCs w:val="0"/>
                <w:i/>
                <w:iCs/>
                <w:color w:val="000000" w:themeColor="text1"/>
                <w:sz w:val="22"/>
                <w:szCs w:val="22"/>
              </w:rPr>
              <w:t>Respondent 6.</w:t>
            </w:r>
          </w:p>
        </w:tc>
        <w:tc>
          <w:tcPr>
            <w:tcW w:w="8540" w:type="dxa"/>
          </w:tcPr>
          <w:p w14:paraId="6B948077" w14:textId="2F5B877F" w:rsidR="004E01C6" w:rsidRPr="001A3F08" w:rsidRDefault="001153EE" w:rsidP="004E01C6">
            <w:pPr>
              <w:shd w:val="clear" w:color="auto" w:fill="FFFFFF"/>
              <w:spacing w:line="235" w:lineRule="atLeast"/>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 believe that transformational style is more important to ensure business retains an effective communication culture as this is an exceptional circumstance and employees need to receive more support and encouragement than in normal circumstances.</w:t>
            </w:r>
            <w:r>
              <w:rPr>
                <w:i/>
                <w:iCs/>
                <w:color w:val="000000" w:themeColor="text1"/>
                <w:sz w:val="22"/>
                <w:szCs w:val="22"/>
              </w:rPr>
              <w:t>’’</w:t>
            </w:r>
          </w:p>
          <w:p w14:paraId="3B1149F8" w14:textId="77777777" w:rsidR="004E01C6" w:rsidRPr="001A3F08" w:rsidRDefault="004E01C6" w:rsidP="004E01C6">
            <w:pPr>
              <w:shd w:val="clear" w:color="auto" w:fill="FFFFFF"/>
              <w:spacing w:line="235" w:lineRule="atLeast"/>
              <w:cnfStyle w:val="000000000000" w:firstRow="0" w:lastRow="0" w:firstColumn="0" w:lastColumn="0" w:oddVBand="0" w:evenVBand="0" w:oddHBand="0" w:evenHBand="0" w:firstRowFirstColumn="0" w:firstRowLastColumn="0" w:lastRowFirstColumn="0" w:lastRowLastColumn="0"/>
              <w:rPr>
                <w:color w:val="00B0F0"/>
                <w:sz w:val="22"/>
                <w:szCs w:val="22"/>
              </w:rPr>
            </w:pPr>
            <w:r w:rsidRPr="001A3F08">
              <w:rPr>
                <w:b/>
                <w:bCs/>
                <w:color w:val="000000" w:themeColor="text1"/>
                <w:sz w:val="22"/>
                <w:szCs w:val="22"/>
                <w:bdr w:val="none" w:sz="0" w:space="0" w:color="auto" w:frame="1"/>
              </w:rPr>
              <w:t> </w:t>
            </w:r>
          </w:p>
        </w:tc>
      </w:tr>
      <w:tr w:rsidR="004E01C6" w14:paraId="4FBB59D0"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D6D6D6"/>
          </w:tcPr>
          <w:p w14:paraId="03450A80" w14:textId="77777777" w:rsidR="004E01C6" w:rsidRPr="001A3F08" w:rsidRDefault="004E01C6" w:rsidP="004E01C6">
            <w:pPr>
              <w:shd w:val="clear" w:color="auto" w:fill="D6D6D6"/>
              <w:rPr>
                <w:b w:val="0"/>
                <w:bCs w:val="0"/>
                <w:sz w:val="22"/>
                <w:szCs w:val="22"/>
              </w:rPr>
            </w:pPr>
            <w:r w:rsidRPr="001A3F08">
              <w:rPr>
                <w:b w:val="0"/>
                <w:bCs w:val="0"/>
                <w:sz w:val="22"/>
                <w:szCs w:val="22"/>
              </w:rPr>
              <w:t>Interviewer.</w:t>
            </w:r>
          </w:p>
        </w:tc>
        <w:tc>
          <w:tcPr>
            <w:tcW w:w="8540" w:type="dxa"/>
            <w:shd w:val="clear" w:color="auto" w:fill="D6D6D6"/>
          </w:tcPr>
          <w:p w14:paraId="0AB08388" w14:textId="76020E5B" w:rsidR="004E01C6" w:rsidRPr="001A3F08" w:rsidRDefault="001153EE"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sz w:val="22"/>
                <w:szCs w:val="22"/>
                <w:bdr w:val="none" w:sz="0" w:space="0" w:color="auto" w:frame="1"/>
              </w:rPr>
            </w:pPr>
            <w:r>
              <w:rPr>
                <w:color w:val="000000"/>
                <w:sz w:val="22"/>
                <w:szCs w:val="22"/>
                <w:bdr w:val="none" w:sz="0" w:space="0" w:color="auto" w:frame="1"/>
              </w:rPr>
              <w:t>‘’</w:t>
            </w:r>
            <w:r w:rsidR="004E01C6" w:rsidRPr="001A3F08">
              <w:rPr>
                <w:color w:val="000000"/>
                <w:sz w:val="22"/>
                <w:szCs w:val="22"/>
                <w:bdr w:val="none" w:sz="0" w:space="0" w:color="auto" w:frame="1"/>
              </w:rPr>
              <w:t xml:space="preserve">**** thank you again for your participation in this study. Do you have any other general comments on how you think COVID-19 has affected your organisations communication culture? </w:t>
            </w:r>
            <w:r>
              <w:rPr>
                <w:color w:val="000000"/>
                <w:sz w:val="22"/>
                <w:szCs w:val="22"/>
                <w:bdr w:val="none" w:sz="0" w:space="0" w:color="auto" w:frame="1"/>
              </w:rPr>
              <w:t>‘’</w:t>
            </w:r>
          </w:p>
          <w:p w14:paraId="30B2A046" w14:textId="77777777" w:rsidR="004E01C6" w:rsidRPr="001A3F08" w:rsidRDefault="004E01C6" w:rsidP="004E01C6">
            <w:pPr>
              <w:shd w:val="clear" w:color="auto" w:fill="D6D6D6"/>
              <w:spacing w:line="235" w:lineRule="atLeast"/>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bdr w:val="none" w:sz="0" w:space="0" w:color="auto" w:frame="1"/>
              </w:rPr>
            </w:pPr>
          </w:p>
        </w:tc>
      </w:tr>
      <w:tr w:rsidR="004E01C6" w14:paraId="34050B2D" w14:textId="77777777" w:rsidTr="00170D21">
        <w:trPr>
          <w:trHeight w:val="734"/>
        </w:trPr>
        <w:tc>
          <w:tcPr>
            <w:cnfStyle w:val="001000000000" w:firstRow="0" w:lastRow="0" w:firstColumn="1" w:lastColumn="0" w:oddVBand="0" w:evenVBand="0" w:oddHBand="0" w:evenHBand="0" w:firstRowFirstColumn="0" w:firstRowLastColumn="0" w:lastRowFirstColumn="0" w:lastRowLastColumn="0"/>
            <w:tcW w:w="2266" w:type="dxa"/>
            <w:shd w:val="clear" w:color="auto" w:fill="FFFFFF" w:themeFill="background1"/>
          </w:tcPr>
          <w:p w14:paraId="61715A96" w14:textId="77777777" w:rsidR="004E01C6" w:rsidRPr="001A3F08" w:rsidRDefault="004E01C6" w:rsidP="004E01C6">
            <w:pPr>
              <w:rPr>
                <w:b w:val="0"/>
                <w:bCs w:val="0"/>
                <w:i/>
                <w:iCs/>
                <w:color w:val="000000" w:themeColor="text1"/>
                <w:sz w:val="22"/>
                <w:szCs w:val="22"/>
              </w:rPr>
            </w:pPr>
            <w:r w:rsidRPr="001A3F08">
              <w:rPr>
                <w:b w:val="0"/>
                <w:bCs w:val="0"/>
                <w:i/>
                <w:iCs/>
                <w:color w:val="000000" w:themeColor="text1"/>
                <w:sz w:val="22"/>
                <w:szCs w:val="22"/>
              </w:rPr>
              <w:t>Respondent 6.</w:t>
            </w:r>
          </w:p>
        </w:tc>
        <w:tc>
          <w:tcPr>
            <w:tcW w:w="8540" w:type="dxa"/>
            <w:shd w:val="clear" w:color="auto" w:fill="FFFFFF" w:themeFill="background1"/>
          </w:tcPr>
          <w:p w14:paraId="54AD22BA" w14:textId="695BE2F7" w:rsidR="004E01C6" w:rsidRDefault="001153EE" w:rsidP="004E01C6">
            <w:pPr>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r>
              <w:rPr>
                <w:i/>
                <w:iCs/>
                <w:color w:val="000000" w:themeColor="text1"/>
                <w:sz w:val="22"/>
                <w:szCs w:val="22"/>
              </w:rPr>
              <w:t>‘’</w:t>
            </w:r>
            <w:r w:rsidR="004E01C6" w:rsidRPr="001A3F08">
              <w:rPr>
                <w:i/>
                <w:iCs/>
                <w:color w:val="000000" w:themeColor="text1"/>
                <w:sz w:val="22"/>
                <w:szCs w:val="22"/>
              </w:rPr>
              <w:t>In the office environment it is easier for people to adhere to the accepted norms. With remote working the range of behaviour is much greater. Some people have greatly reduced their effort and withdrawn whereas others are actually working much longer hours and embracing the remote communication and so engaging far more. We have definitely had more conflicts between employees as a result of the remote working. As a comparison people walking along a street do not normally shout at each other or fight but people in cars (equivalent of remote working) are far more aggressive. I think people are more understanding when they get to physically interact with each other and get to know each other.</w:t>
            </w:r>
            <w:r>
              <w:rPr>
                <w:i/>
                <w:iCs/>
                <w:color w:val="000000" w:themeColor="text1"/>
                <w:sz w:val="22"/>
                <w:szCs w:val="22"/>
              </w:rPr>
              <w:t>’’</w:t>
            </w:r>
          </w:p>
          <w:p w14:paraId="1E25146D" w14:textId="77777777" w:rsidR="001A3F08" w:rsidRPr="001A3F08" w:rsidRDefault="001A3F08" w:rsidP="004E01C6">
            <w:pPr>
              <w:jc w:val="both"/>
              <w:cnfStyle w:val="000000000000" w:firstRow="0" w:lastRow="0" w:firstColumn="0" w:lastColumn="0" w:oddVBand="0" w:evenVBand="0" w:oddHBand="0" w:evenHBand="0" w:firstRowFirstColumn="0" w:firstRowLastColumn="0" w:lastRowFirstColumn="0" w:lastRowLastColumn="0"/>
              <w:rPr>
                <w:i/>
                <w:iCs/>
                <w:color w:val="000000" w:themeColor="text1"/>
                <w:sz w:val="22"/>
                <w:szCs w:val="22"/>
              </w:rPr>
            </w:pPr>
          </w:p>
          <w:p w14:paraId="111A2B8A" w14:textId="09CD490B" w:rsidR="004E01C6" w:rsidRPr="001A3F08" w:rsidRDefault="00170D21" w:rsidP="001A3F08">
            <w:pPr>
              <w:jc w:val="center"/>
              <w:cnfStyle w:val="000000000000" w:firstRow="0" w:lastRow="0" w:firstColumn="0" w:lastColumn="0" w:oddVBand="0" w:evenVBand="0" w:oddHBand="0" w:evenHBand="0" w:firstRowFirstColumn="0" w:firstRowLastColumn="0" w:lastRowFirstColumn="0" w:lastRowLastColumn="0"/>
              <w:rPr>
                <w:sz w:val="22"/>
                <w:szCs w:val="22"/>
              </w:rPr>
            </w:pPr>
            <w:r w:rsidRPr="001A3F08">
              <w:rPr>
                <w:sz w:val="22"/>
                <w:szCs w:val="22"/>
              </w:rPr>
              <w:t>End of Recording – 13.01.</w:t>
            </w:r>
          </w:p>
        </w:tc>
      </w:tr>
    </w:tbl>
    <w:p w14:paraId="46ED9EA3" w14:textId="1EBD9E3C" w:rsidR="004E01C6" w:rsidRDefault="004E01C6">
      <w:pPr>
        <w:rPr>
          <w:b/>
          <w:bCs/>
          <w:color w:val="000000" w:themeColor="text1"/>
        </w:rPr>
      </w:pPr>
    </w:p>
    <w:p w14:paraId="6B6C2CC6" w14:textId="395697DF" w:rsidR="001A3F08" w:rsidRDefault="001A3F08">
      <w:pPr>
        <w:rPr>
          <w:b/>
          <w:bCs/>
          <w:color w:val="000000" w:themeColor="text1"/>
        </w:rPr>
      </w:pPr>
    </w:p>
    <w:p w14:paraId="4A0D05B3" w14:textId="70A08D00" w:rsidR="001A3F08" w:rsidRDefault="001A3F08">
      <w:pPr>
        <w:rPr>
          <w:b/>
          <w:bCs/>
          <w:color w:val="000000" w:themeColor="text1"/>
        </w:rPr>
      </w:pPr>
    </w:p>
    <w:p w14:paraId="5A4E2532" w14:textId="5BA9537A" w:rsidR="001A3F08" w:rsidRDefault="001A3F08">
      <w:pPr>
        <w:rPr>
          <w:b/>
          <w:bCs/>
          <w:color w:val="000000" w:themeColor="text1"/>
        </w:rPr>
      </w:pPr>
    </w:p>
    <w:p w14:paraId="09F465A3" w14:textId="7F2CBE86" w:rsidR="001A3F08" w:rsidRDefault="001A3F08">
      <w:pPr>
        <w:rPr>
          <w:b/>
          <w:bCs/>
          <w:color w:val="000000" w:themeColor="text1"/>
        </w:rPr>
      </w:pPr>
    </w:p>
    <w:p w14:paraId="72961842" w14:textId="24F63ACB" w:rsidR="001A3F08" w:rsidRDefault="001A3F08">
      <w:pPr>
        <w:rPr>
          <w:b/>
          <w:bCs/>
          <w:color w:val="000000" w:themeColor="text1"/>
        </w:rPr>
      </w:pPr>
    </w:p>
    <w:p w14:paraId="153A3E2E" w14:textId="6CB1301D" w:rsidR="001A3F08" w:rsidRDefault="001A3F08">
      <w:pPr>
        <w:rPr>
          <w:b/>
          <w:bCs/>
          <w:color w:val="000000" w:themeColor="text1"/>
        </w:rPr>
      </w:pPr>
    </w:p>
    <w:p w14:paraId="570C3787" w14:textId="77777777" w:rsidR="001A3F08" w:rsidRPr="00FB1908" w:rsidRDefault="001A3F08">
      <w:pPr>
        <w:rPr>
          <w:b/>
          <w:bCs/>
          <w:color w:val="000000" w:themeColor="text1"/>
        </w:rPr>
      </w:pPr>
    </w:p>
    <w:sectPr w:rsidR="001A3F08" w:rsidRPr="00FB1908" w:rsidSect="009A052F">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3C297" w14:textId="77777777" w:rsidR="006B5E05" w:rsidRDefault="006B5E05" w:rsidP="004F6B96">
      <w:r>
        <w:separator/>
      </w:r>
    </w:p>
  </w:endnote>
  <w:endnote w:type="continuationSeparator" w:id="0">
    <w:p w14:paraId="36424BC7" w14:textId="77777777" w:rsidR="006B5E05" w:rsidRDefault="006B5E05" w:rsidP="004F6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23311"/>
      <w:docPartObj>
        <w:docPartGallery w:val="Page Numbers (Bottom of Page)"/>
        <w:docPartUnique/>
      </w:docPartObj>
    </w:sdtPr>
    <w:sdtEndPr>
      <w:rPr>
        <w:noProof/>
      </w:rPr>
    </w:sdtEndPr>
    <w:sdtContent>
      <w:p w14:paraId="7082AACD" w14:textId="77777777" w:rsidR="005C6121" w:rsidRDefault="003D6C0E" w:rsidP="00B50302">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4917400"/>
      <w:docPartObj>
        <w:docPartGallery w:val="Page Numbers (Bottom of Page)"/>
        <w:docPartUnique/>
      </w:docPartObj>
    </w:sdtPr>
    <w:sdtEndPr>
      <w:rPr>
        <w:rStyle w:val="PageNumber"/>
      </w:rPr>
    </w:sdtEndPr>
    <w:sdtContent>
      <w:p w14:paraId="7B78811E" w14:textId="2ECA3E18" w:rsidR="004F6B96" w:rsidRDefault="004F6B96" w:rsidP="00726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80137C" w14:textId="77777777" w:rsidR="004F6B96" w:rsidRDefault="004F6B96" w:rsidP="004F6B9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9505122"/>
      <w:docPartObj>
        <w:docPartGallery w:val="Page Numbers (Bottom of Page)"/>
        <w:docPartUnique/>
      </w:docPartObj>
    </w:sdtPr>
    <w:sdtEndPr>
      <w:rPr>
        <w:rStyle w:val="PageNumber"/>
      </w:rPr>
    </w:sdtEndPr>
    <w:sdtContent>
      <w:p w14:paraId="608B4990" w14:textId="7ED7EDC5" w:rsidR="004F6B96" w:rsidRDefault="004F6B96" w:rsidP="007264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0CBE7" w14:textId="77777777" w:rsidR="004F6B96" w:rsidRDefault="004F6B96" w:rsidP="004F6B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EB84" w14:textId="77777777" w:rsidR="006B5E05" w:rsidRDefault="006B5E05" w:rsidP="004F6B96">
      <w:r>
        <w:separator/>
      </w:r>
    </w:p>
  </w:footnote>
  <w:footnote w:type="continuationSeparator" w:id="0">
    <w:p w14:paraId="70E4766F" w14:textId="77777777" w:rsidR="006B5E05" w:rsidRDefault="006B5E05" w:rsidP="004F6B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28FCD" w14:textId="77777777" w:rsidR="005C6121" w:rsidRDefault="005C6121" w:rsidP="00AE42EE">
    <w:pPr>
      <w:pStyle w:val="Header"/>
      <w:tabs>
        <w:tab w:val="clear" w:pos="4513"/>
        <w:tab w:val="clear" w:pos="9026"/>
        <w:tab w:val="left" w:pos="33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491D"/>
    <w:multiLevelType w:val="multilevel"/>
    <w:tmpl w:val="73D42FC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87B0FB1"/>
    <w:multiLevelType w:val="multilevel"/>
    <w:tmpl w:val="5B94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044C2"/>
    <w:multiLevelType w:val="hybridMultilevel"/>
    <w:tmpl w:val="3E5E2334"/>
    <w:lvl w:ilvl="0" w:tplc="F8461B36">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C1317"/>
    <w:multiLevelType w:val="hybridMultilevel"/>
    <w:tmpl w:val="F5C4E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404A70"/>
    <w:multiLevelType w:val="multilevel"/>
    <w:tmpl w:val="F19C76E2"/>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C14596"/>
    <w:multiLevelType w:val="hybridMultilevel"/>
    <w:tmpl w:val="AAD06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6959AD"/>
    <w:multiLevelType w:val="hybridMultilevel"/>
    <w:tmpl w:val="B4BC456A"/>
    <w:lvl w:ilvl="0" w:tplc="C240B31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6508B"/>
    <w:multiLevelType w:val="hybridMultilevel"/>
    <w:tmpl w:val="89E48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B4070C"/>
    <w:multiLevelType w:val="hybridMultilevel"/>
    <w:tmpl w:val="A300A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DE73F9"/>
    <w:multiLevelType w:val="hybridMultilevel"/>
    <w:tmpl w:val="447832F2"/>
    <w:lvl w:ilvl="0" w:tplc="EDC4FC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DA4C46"/>
    <w:multiLevelType w:val="hybridMultilevel"/>
    <w:tmpl w:val="B2C6C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BD42EC"/>
    <w:multiLevelType w:val="multilevel"/>
    <w:tmpl w:val="4534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2E4BC7"/>
    <w:multiLevelType w:val="hybridMultilevel"/>
    <w:tmpl w:val="A30C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AD6531"/>
    <w:multiLevelType w:val="multilevel"/>
    <w:tmpl w:val="94D42300"/>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3A7A8A"/>
    <w:multiLevelType w:val="hybridMultilevel"/>
    <w:tmpl w:val="ABDEE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1833CF"/>
    <w:multiLevelType w:val="multilevel"/>
    <w:tmpl w:val="7AB28BDC"/>
    <w:lvl w:ilvl="0">
      <w:start w:val="4"/>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3F6F04"/>
    <w:multiLevelType w:val="hybridMultilevel"/>
    <w:tmpl w:val="B92A17E8"/>
    <w:lvl w:ilvl="0" w:tplc="9C6EB25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F476F4"/>
    <w:multiLevelType w:val="multilevel"/>
    <w:tmpl w:val="A5B48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D13FD9"/>
    <w:multiLevelType w:val="multilevel"/>
    <w:tmpl w:val="73D42FCC"/>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3"/>
  </w:num>
  <w:num w:numId="3">
    <w:abstractNumId w:val="12"/>
  </w:num>
  <w:num w:numId="4">
    <w:abstractNumId w:val="0"/>
  </w:num>
  <w:num w:numId="5">
    <w:abstractNumId w:val="13"/>
  </w:num>
  <w:num w:numId="6">
    <w:abstractNumId w:val="4"/>
  </w:num>
  <w:num w:numId="7">
    <w:abstractNumId w:val="15"/>
  </w:num>
  <w:num w:numId="8">
    <w:abstractNumId w:val="6"/>
  </w:num>
  <w:num w:numId="9">
    <w:abstractNumId w:val="2"/>
  </w:num>
  <w:num w:numId="10">
    <w:abstractNumId w:val="9"/>
  </w:num>
  <w:num w:numId="11">
    <w:abstractNumId w:val="7"/>
  </w:num>
  <w:num w:numId="12">
    <w:abstractNumId w:val="8"/>
  </w:num>
  <w:num w:numId="13">
    <w:abstractNumId w:val="16"/>
  </w:num>
  <w:num w:numId="14">
    <w:abstractNumId w:val="18"/>
  </w:num>
  <w:num w:numId="15">
    <w:abstractNumId w:val="1"/>
  </w:num>
  <w:num w:numId="16">
    <w:abstractNumId w:val="5"/>
  </w:num>
  <w:num w:numId="17">
    <w:abstractNumId w:val="17"/>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DBA"/>
    <w:rsid w:val="00004554"/>
    <w:rsid w:val="00004573"/>
    <w:rsid w:val="0000522A"/>
    <w:rsid w:val="000062D8"/>
    <w:rsid w:val="00006462"/>
    <w:rsid w:val="000121C2"/>
    <w:rsid w:val="00022CAF"/>
    <w:rsid w:val="000234F4"/>
    <w:rsid w:val="00025DB1"/>
    <w:rsid w:val="00025DF3"/>
    <w:rsid w:val="000305A6"/>
    <w:rsid w:val="0003667E"/>
    <w:rsid w:val="00040292"/>
    <w:rsid w:val="00044CE9"/>
    <w:rsid w:val="00044F05"/>
    <w:rsid w:val="0004525C"/>
    <w:rsid w:val="0004766F"/>
    <w:rsid w:val="00047706"/>
    <w:rsid w:val="00053B61"/>
    <w:rsid w:val="00053BF3"/>
    <w:rsid w:val="00053D9E"/>
    <w:rsid w:val="000549AA"/>
    <w:rsid w:val="00057C53"/>
    <w:rsid w:val="00065C9A"/>
    <w:rsid w:val="000675E4"/>
    <w:rsid w:val="000677C6"/>
    <w:rsid w:val="00070059"/>
    <w:rsid w:val="00071E36"/>
    <w:rsid w:val="000724F1"/>
    <w:rsid w:val="00075792"/>
    <w:rsid w:val="000926DB"/>
    <w:rsid w:val="00093E6F"/>
    <w:rsid w:val="00094E38"/>
    <w:rsid w:val="000956F1"/>
    <w:rsid w:val="000A0509"/>
    <w:rsid w:val="000A11E5"/>
    <w:rsid w:val="000B28AE"/>
    <w:rsid w:val="000B2B9B"/>
    <w:rsid w:val="000B3C78"/>
    <w:rsid w:val="000B4283"/>
    <w:rsid w:val="000B4976"/>
    <w:rsid w:val="000B5C7F"/>
    <w:rsid w:val="000B74AD"/>
    <w:rsid w:val="000C3DA6"/>
    <w:rsid w:val="000C40E2"/>
    <w:rsid w:val="000C664D"/>
    <w:rsid w:val="000E0517"/>
    <w:rsid w:val="000E1AFE"/>
    <w:rsid w:val="000F26A8"/>
    <w:rsid w:val="000F7C08"/>
    <w:rsid w:val="001033F5"/>
    <w:rsid w:val="001047E8"/>
    <w:rsid w:val="00104831"/>
    <w:rsid w:val="00105D5A"/>
    <w:rsid w:val="00107FD3"/>
    <w:rsid w:val="001102CD"/>
    <w:rsid w:val="00113110"/>
    <w:rsid w:val="00114A6D"/>
    <w:rsid w:val="001153EE"/>
    <w:rsid w:val="001174D9"/>
    <w:rsid w:val="00121074"/>
    <w:rsid w:val="0012548E"/>
    <w:rsid w:val="00127C83"/>
    <w:rsid w:val="00134FD3"/>
    <w:rsid w:val="00136102"/>
    <w:rsid w:val="00141A49"/>
    <w:rsid w:val="0014292B"/>
    <w:rsid w:val="00144038"/>
    <w:rsid w:val="0015060F"/>
    <w:rsid w:val="00152DFF"/>
    <w:rsid w:val="00154952"/>
    <w:rsid w:val="00154FAB"/>
    <w:rsid w:val="00155502"/>
    <w:rsid w:val="00157BB3"/>
    <w:rsid w:val="0016129A"/>
    <w:rsid w:val="001622BE"/>
    <w:rsid w:val="00163CAA"/>
    <w:rsid w:val="00164C94"/>
    <w:rsid w:val="00164E4B"/>
    <w:rsid w:val="001650CF"/>
    <w:rsid w:val="00167564"/>
    <w:rsid w:val="00170D21"/>
    <w:rsid w:val="00174F1C"/>
    <w:rsid w:val="00177698"/>
    <w:rsid w:val="0018435A"/>
    <w:rsid w:val="00185478"/>
    <w:rsid w:val="001904E1"/>
    <w:rsid w:val="001914F3"/>
    <w:rsid w:val="00192145"/>
    <w:rsid w:val="00194631"/>
    <w:rsid w:val="0019591F"/>
    <w:rsid w:val="00195DEC"/>
    <w:rsid w:val="001969ED"/>
    <w:rsid w:val="001A28BD"/>
    <w:rsid w:val="001A3F08"/>
    <w:rsid w:val="001A4529"/>
    <w:rsid w:val="001B14F7"/>
    <w:rsid w:val="001B4C67"/>
    <w:rsid w:val="001B4DB4"/>
    <w:rsid w:val="001B7DE5"/>
    <w:rsid w:val="001C137C"/>
    <w:rsid w:val="001C20AE"/>
    <w:rsid w:val="001C607A"/>
    <w:rsid w:val="001C6DE3"/>
    <w:rsid w:val="001D0315"/>
    <w:rsid w:val="001D3C5F"/>
    <w:rsid w:val="001D575F"/>
    <w:rsid w:val="001D7710"/>
    <w:rsid w:val="001E0A64"/>
    <w:rsid w:val="001E1280"/>
    <w:rsid w:val="001E1AE0"/>
    <w:rsid w:val="001F153E"/>
    <w:rsid w:val="001F28A8"/>
    <w:rsid w:val="001F5382"/>
    <w:rsid w:val="001F554B"/>
    <w:rsid w:val="001F5C49"/>
    <w:rsid w:val="002028E5"/>
    <w:rsid w:val="00203C0E"/>
    <w:rsid w:val="00205C51"/>
    <w:rsid w:val="00206533"/>
    <w:rsid w:val="00207AD3"/>
    <w:rsid w:val="00207FCF"/>
    <w:rsid w:val="002202F5"/>
    <w:rsid w:val="00224342"/>
    <w:rsid w:val="00224F9F"/>
    <w:rsid w:val="002255F8"/>
    <w:rsid w:val="00225AEC"/>
    <w:rsid w:val="002260C5"/>
    <w:rsid w:val="0023100D"/>
    <w:rsid w:val="0023174F"/>
    <w:rsid w:val="00232562"/>
    <w:rsid w:val="0023319C"/>
    <w:rsid w:val="0024132B"/>
    <w:rsid w:val="002415AC"/>
    <w:rsid w:val="00241EA5"/>
    <w:rsid w:val="0024284F"/>
    <w:rsid w:val="00242CCD"/>
    <w:rsid w:val="00243E2C"/>
    <w:rsid w:val="00245EF4"/>
    <w:rsid w:val="002479AA"/>
    <w:rsid w:val="002501F4"/>
    <w:rsid w:val="00253C88"/>
    <w:rsid w:val="00255854"/>
    <w:rsid w:val="002558F0"/>
    <w:rsid w:val="00256F7A"/>
    <w:rsid w:val="00257971"/>
    <w:rsid w:val="00263992"/>
    <w:rsid w:val="00265213"/>
    <w:rsid w:val="00267C4D"/>
    <w:rsid w:val="00267EB9"/>
    <w:rsid w:val="00267F43"/>
    <w:rsid w:val="002718FA"/>
    <w:rsid w:val="0027788C"/>
    <w:rsid w:val="00283F5C"/>
    <w:rsid w:val="0029260C"/>
    <w:rsid w:val="002941E9"/>
    <w:rsid w:val="002A0AA3"/>
    <w:rsid w:val="002A32BE"/>
    <w:rsid w:val="002A4FBC"/>
    <w:rsid w:val="002A7F9F"/>
    <w:rsid w:val="002B1DC3"/>
    <w:rsid w:val="002B3422"/>
    <w:rsid w:val="002C1498"/>
    <w:rsid w:val="002C1A4A"/>
    <w:rsid w:val="002C30CE"/>
    <w:rsid w:val="002C47F7"/>
    <w:rsid w:val="002C487D"/>
    <w:rsid w:val="002C4EB0"/>
    <w:rsid w:val="002C53C2"/>
    <w:rsid w:val="002C73C5"/>
    <w:rsid w:val="002D1ACD"/>
    <w:rsid w:val="002D3105"/>
    <w:rsid w:val="002D447F"/>
    <w:rsid w:val="002D657A"/>
    <w:rsid w:val="002D6FA2"/>
    <w:rsid w:val="002D7683"/>
    <w:rsid w:val="002D773E"/>
    <w:rsid w:val="002F1ADD"/>
    <w:rsid w:val="002F1CF3"/>
    <w:rsid w:val="002F25D9"/>
    <w:rsid w:val="002F3D5E"/>
    <w:rsid w:val="002F4D71"/>
    <w:rsid w:val="002F68A8"/>
    <w:rsid w:val="002F71F5"/>
    <w:rsid w:val="00313F60"/>
    <w:rsid w:val="0031541F"/>
    <w:rsid w:val="003156A8"/>
    <w:rsid w:val="00317D97"/>
    <w:rsid w:val="00321F3A"/>
    <w:rsid w:val="00323724"/>
    <w:rsid w:val="003251D4"/>
    <w:rsid w:val="00330263"/>
    <w:rsid w:val="00336615"/>
    <w:rsid w:val="00342BDA"/>
    <w:rsid w:val="00343791"/>
    <w:rsid w:val="00357043"/>
    <w:rsid w:val="00363677"/>
    <w:rsid w:val="003637B3"/>
    <w:rsid w:val="00363E37"/>
    <w:rsid w:val="0036561A"/>
    <w:rsid w:val="00366E1A"/>
    <w:rsid w:val="00367FDD"/>
    <w:rsid w:val="0037148A"/>
    <w:rsid w:val="00371D78"/>
    <w:rsid w:val="003750A8"/>
    <w:rsid w:val="00380264"/>
    <w:rsid w:val="003833EA"/>
    <w:rsid w:val="00383F4C"/>
    <w:rsid w:val="00386404"/>
    <w:rsid w:val="00390416"/>
    <w:rsid w:val="00394884"/>
    <w:rsid w:val="003A0A26"/>
    <w:rsid w:val="003A39CE"/>
    <w:rsid w:val="003A5703"/>
    <w:rsid w:val="003A7037"/>
    <w:rsid w:val="003B2E9C"/>
    <w:rsid w:val="003C1607"/>
    <w:rsid w:val="003C1AA5"/>
    <w:rsid w:val="003C4C4E"/>
    <w:rsid w:val="003C5DE1"/>
    <w:rsid w:val="003C643F"/>
    <w:rsid w:val="003D26B1"/>
    <w:rsid w:val="003D658D"/>
    <w:rsid w:val="003D6C0E"/>
    <w:rsid w:val="003E41E7"/>
    <w:rsid w:val="003F0427"/>
    <w:rsid w:val="003F156F"/>
    <w:rsid w:val="003F3F07"/>
    <w:rsid w:val="003F40C4"/>
    <w:rsid w:val="003F599F"/>
    <w:rsid w:val="003F5B47"/>
    <w:rsid w:val="003F63AD"/>
    <w:rsid w:val="004038AB"/>
    <w:rsid w:val="0042154E"/>
    <w:rsid w:val="00423FEE"/>
    <w:rsid w:val="004249C7"/>
    <w:rsid w:val="0042712D"/>
    <w:rsid w:val="004273F0"/>
    <w:rsid w:val="00431DBA"/>
    <w:rsid w:val="004323A5"/>
    <w:rsid w:val="004331C3"/>
    <w:rsid w:val="004364A4"/>
    <w:rsid w:val="00442A3B"/>
    <w:rsid w:val="00444CA0"/>
    <w:rsid w:val="004501C1"/>
    <w:rsid w:val="00450C01"/>
    <w:rsid w:val="004523DD"/>
    <w:rsid w:val="00454880"/>
    <w:rsid w:val="00457658"/>
    <w:rsid w:val="004576AA"/>
    <w:rsid w:val="00457A47"/>
    <w:rsid w:val="00457FE1"/>
    <w:rsid w:val="00464181"/>
    <w:rsid w:val="00471ABF"/>
    <w:rsid w:val="00471BC9"/>
    <w:rsid w:val="0047239E"/>
    <w:rsid w:val="00474BAB"/>
    <w:rsid w:val="00477E4E"/>
    <w:rsid w:val="00485256"/>
    <w:rsid w:val="00490378"/>
    <w:rsid w:val="00492681"/>
    <w:rsid w:val="004928F6"/>
    <w:rsid w:val="004A2E06"/>
    <w:rsid w:val="004B21E7"/>
    <w:rsid w:val="004B38B6"/>
    <w:rsid w:val="004B40FE"/>
    <w:rsid w:val="004C256C"/>
    <w:rsid w:val="004C5618"/>
    <w:rsid w:val="004C7868"/>
    <w:rsid w:val="004D1723"/>
    <w:rsid w:val="004D22B2"/>
    <w:rsid w:val="004D23DA"/>
    <w:rsid w:val="004D488D"/>
    <w:rsid w:val="004D50A5"/>
    <w:rsid w:val="004D77AA"/>
    <w:rsid w:val="004D787C"/>
    <w:rsid w:val="004E01C6"/>
    <w:rsid w:val="004E04B6"/>
    <w:rsid w:val="004E0C1E"/>
    <w:rsid w:val="004F55D6"/>
    <w:rsid w:val="004F59B8"/>
    <w:rsid w:val="004F6822"/>
    <w:rsid w:val="004F6B96"/>
    <w:rsid w:val="004F7751"/>
    <w:rsid w:val="005051D4"/>
    <w:rsid w:val="00510244"/>
    <w:rsid w:val="0051273F"/>
    <w:rsid w:val="00514DF3"/>
    <w:rsid w:val="005168E2"/>
    <w:rsid w:val="005175BF"/>
    <w:rsid w:val="0052095C"/>
    <w:rsid w:val="00521423"/>
    <w:rsid w:val="00521A85"/>
    <w:rsid w:val="00531BAA"/>
    <w:rsid w:val="005370E1"/>
    <w:rsid w:val="00542A8A"/>
    <w:rsid w:val="005445FE"/>
    <w:rsid w:val="00547BB2"/>
    <w:rsid w:val="005517B1"/>
    <w:rsid w:val="005539BE"/>
    <w:rsid w:val="00554B13"/>
    <w:rsid w:val="005561DC"/>
    <w:rsid w:val="005633AA"/>
    <w:rsid w:val="0056352A"/>
    <w:rsid w:val="005636A5"/>
    <w:rsid w:val="00564297"/>
    <w:rsid w:val="00564F04"/>
    <w:rsid w:val="00564FCD"/>
    <w:rsid w:val="00570F4B"/>
    <w:rsid w:val="00585C5C"/>
    <w:rsid w:val="005927E3"/>
    <w:rsid w:val="00593FF1"/>
    <w:rsid w:val="005940DE"/>
    <w:rsid w:val="005958F0"/>
    <w:rsid w:val="005A2F02"/>
    <w:rsid w:val="005A359A"/>
    <w:rsid w:val="005A3C65"/>
    <w:rsid w:val="005A6F34"/>
    <w:rsid w:val="005B22EF"/>
    <w:rsid w:val="005B332D"/>
    <w:rsid w:val="005B3DF3"/>
    <w:rsid w:val="005C047D"/>
    <w:rsid w:val="005C4A7F"/>
    <w:rsid w:val="005C6121"/>
    <w:rsid w:val="005C7E12"/>
    <w:rsid w:val="005D0AC5"/>
    <w:rsid w:val="005D1DEA"/>
    <w:rsid w:val="005D5C2B"/>
    <w:rsid w:val="005D736C"/>
    <w:rsid w:val="005E4A36"/>
    <w:rsid w:val="005E7037"/>
    <w:rsid w:val="005F2A0B"/>
    <w:rsid w:val="005F501E"/>
    <w:rsid w:val="005F7081"/>
    <w:rsid w:val="00600AE6"/>
    <w:rsid w:val="006021F4"/>
    <w:rsid w:val="00602ABF"/>
    <w:rsid w:val="00604F24"/>
    <w:rsid w:val="00605ECC"/>
    <w:rsid w:val="00613AB7"/>
    <w:rsid w:val="006451F9"/>
    <w:rsid w:val="00651207"/>
    <w:rsid w:val="00652578"/>
    <w:rsid w:val="0065413B"/>
    <w:rsid w:val="006574A9"/>
    <w:rsid w:val="00660326"/>
    <w:rsid w:val="006639C7"/>
    <w:rsid w:val="006641DF"/>
    <w:rsid w:val="006643CC"/>
    <w:rsid w:val="006652A8"/>
    <w:rsid w:val="0067124D"/>
    <w:rsid w:val="006718BA"/>
    <w:rsid w:val="00675FEC"/>
    <w:rsid w:val="0068031C"/>
    <w:rsid w:val="00681B69"/>
    <w:rsid w:val="00685408"/>
    <w:rsid w:val="00685497"/>
    <w:rsid w:val="00687815"/>
    <w:rsid w:val="00693C5C"/>
    <w:rsid w:val="00696D0A"/>
    <w:rsid w:val="006A0469"/>
    <w:rsid w:val="006A10DC"/>
    <w:rsid w:val="006A56FE"/>
    <w:rsid w:val="006A59FA"/>
    <w:rsid w:val="006B4B29"/>
    <w:rsid w:val="006B5E05"/>
    <w:rsid w:val="006C3C7D"/>
    <w:rsid w:val="006C42A5"/>
    <w:rsid w:val="006C5D39"/>
    <w:rsid w:val="006D1604"/>
    <w:rsid w:val="006D34F2"/>
    <w:rsid w:val="006D3E55"/>
    <w:rsid w:val="006D7277"/>
    <w:rsid w:val="006E20D1"/>
    <w:rsid w:val="006E7132"/>
    <w:rsid w:val="006F0718"/>
    <w:rsid w:val="006F0DD9"/>
    <w:rsid w:val="00700850"/>
    <w:rsid w:val="00701FFB"/>
    <w:rsid w:val="00702996"/>
    <w:rsid w:val="00705016"/>
    <w:rsid w:val="00705092"/>
    <w:rsid w:val="00710BFF"/>
    <w:rsid w:val="00713067"/>
    <w:rsid w:val="007139A3"/>
    <w:rsid w:val="0071424D"/>
    <w:rsid w:val="00716792"/>
    <w:rsid w:val="00720EB6"/>
    <w:rsid w:val="007223FA"/>
    <w:rsid w:val="00723E86"/>
    <w:rsid w:val="00725BFE"/>
    <w:rsid w:val="00725F96"/>
    <w:rsid w:val="00726D1E"/>
    <w:rsid w:val="00730399"/>
    <w:rsid w:val="00731F00"/>
    <w:rsid w:val="00737508"/>
    <w:rsid w:val="00744773"/>
    <w:rsid w:val="00746EAD"/>
    <w:rsid w:val="00750E95"/>
    <w:rsid w:val="00753F02"/>
    <w:rsid w:val="00754A26"/>
    <w:rsid w:val="00755C96"/>
    <w:rsid w:val="00760080"/>
    <w:rsid w:val="007605C2"/>
    <w:rsid w:val="00764064"/>
    <w:rsid w:val="00765740"/>
    <w:rsid w:val="00765FF4"/>
    <w:rsid w:val="00767430"/>
    <w:rsid w:val="00770C69"/>
    <w:rsid w:val="0077613D"/>
    <w:rsid w:val="00776C9C"/>
    <w:rsid w:val="007826A9"/>
    <w:rsid w:val="00783E0A"/>
    <w:rsid w:val="00786CCA"/>
    <w:rsid w:val="0079004A"/>
    <w:rsid w:val="007947A5"/>
    <w:rsid w:val="007970DA"/>
    <w:rsid w:val="007A06C3"/>
    <w:rsid w:val="007B1B15"/>
    <w:rsid w:val="007B5FEA"/>
    <w:rsid w:val="007B6F19"/>
    <w:rsid w:val="007C1F33"/>
    <w:rsid w:val="007C1FFD"/>
    <w:rsid w:val="007C2F79"/>
    <w:rsid w:val="007C3258"/>
    <w:rsid w:val="007C4829"/>
    <w:rsid w:val="007C6B59"/>
    <w:rsid w:val="007D00E1"/>
    <w:rsid w:val="007D28E6"/>
    <w:rsid w:val="007D4358"/>
    <w:rsid w:val="007D54A0"/>
    <w:rsid w:val="007E4A85"/>
    <w:rsid w:val="007F03F1"/>
    <w:rsid w:val="007F216E"/>
    <w:rsid w:val="007F4452"/>
    <w:rsid w:val="007F79CF"/>
    <w:rsid w:val="008013EE"/>
    <w:rsid w:val="00805BF4"/>
    <w:rsid w:val="008065A8"/>
    <w:rsid w:val="00812618"/>
    <w:rsid w:val="0081495B"/>
    <w:rsid w:val="00817500"/>
    <w:rsid w:val="008266E8"/>
    <w:rsid w:val="00827CCE"/>
    <w:rsid w:val="00831B2E"/>
    <w:rsid w:val="00831CF3"/>
    <w:rsid w:val="00833D4A"/>
    <w:rsid w:val="0083429D"/>
    <w:rsid w:val="00834349"/>
    <w:rsid w:val="00837560"/>
    <w:rsid w:val="0084022D"/>
    <w:rsid w:val="00841426"/>
    <w:rsid w:val="00841CC7"/>
    <w:rsid w:val="00844936"/>
    <w:rsid w:val="00844C3B"/>
    <w:rsid w:val="00847FDF"/>
    <w:rsid w:val="008525C0"/>
    <w:rsid w:val="008528FD"/>
    <w:rsid w:val="00855F53"/>
    <w:rsid w:val="00857E32"/>
    <w:rsid w:val="00866641"/>
    <w:rsid w:val="00871887"/>
    <w:rsid w:val="00871EF1"/>
    <w:rsid w:val="00872D6F"/>
    <w:rsid w:val="008737BF"/>
    <w:rsid w:val="008768DF"/>
    <w:rsid w:val="00880422"/>
    <w:rsid w:val="00880E94"/>
    <w:rsid w:val="008830FD"/>
    <w:rsid w:val="008855A8"/>
    <w:rsid w:val="0088562E"/>
    <w:rsid w:val="008940D8"/>
    <w:rsid w:val="008948B3"/>
    <w:rsid w:val="00895106"/>
    <w:rsid w:val="00895726"/>
    <w:rsid w:val="008A357B"/>
    <w:rsid w:val="008A3780"/>
    <w:rsid w:val="008A40A3"/>
    <w:rsid w:val="008A40D1"/>
    <w:rsid w:val="008A567C"/>
    <w:rsid w:val="008A7B6B"/>
    <w:rsid w:val="008B4721"/>
    <w:rsid w:val="008B5CD9"/>
    <w:rsid w:val="008C4EB1"/>
    <w:rsid w:val="008C67AB"/>
    <w:rsid w:val="008C6DCD"/>
    <w:rsid w:val="008D2E94"/>
    <w:rsid w:val="008E1D74"/>
    <w:rsid w:val="008E42D2"/>
    <w:rsid w:val="008E61AE"/>
    <w:rsid w:val="008E75F0"/>
    <w:rsid w:val="008F0722"/>
    <w:rsid w:val="008F3A18"/>
    <w:rsid w:val="008F5BC7"/>
    <w:rsid w:val="009002D1"/>
    <w:rsid w:val="009045AB"/>
    <w:rsid w:val="0090475C"/>
    <w:rsid w:val="00906302"/>
    <w:rsid w:val="0091001A"/>
    <w:rsid w:val="00910D41"/>
    <w:rsid w:val="00911CD0"/>
    <w:rsid w:val="00916A49"/>
    <w:rsid w:val="00922039"/>
    <w:rsid w:val="00925A90"/>
    <w:rsid w:val="0092733A"/>
    <w:rsid w:val="00933425"/>
    <w:rsid w:val="009368DB"/>
    <w:rsid w:val="00936A56"/>
    <w:rsid w:val="00937E4E"/>
    <w:rsid w:val="009400EA"/>
    <w:rsid w:val="00940E06"/>
    <w:rsid w:val="00941C71"/>
    <w:rsid w:val="009432C8"/>
    <w:rsid w:val="00943687"/>
    <w:rsid w:val="009450DA"/>
    <w:rsid w:val="00955C0E"/>
    <w:rsid w:val="00962F6A"/>
    <w:rsid w:val="00970F45"/>
    <w:rsid w:val="009718B5"/>
    <w:rsid w:val="00983F2F"/>
    <w:rsid w:val="009857A7"/>
    <w:rsid w:val="0098784A"/>
    <w:rsid w:val="00987BF6"/>
    <w:rsid w:val="009922D3"/>
    <w:rsid w:val="00997165"/>
    <w:rsid w:val="009A052F"/>
    <w:rsid w:val="009A0B5B"/>
    <w:rsid w:val="009A1E5E"/>
    <w:rsid w:val="009A2CEF"/>
    <w:rsid w:val="009A3C53"/>
    <w:rsid w:val="009A3D1B"/>
    <w:rsid w:val="009B49F0"/>
    <w:rsid w:val="009B4CE9"/>
    <w:rsid w:val="009B575C"/>
    <w:rsid w:val="009B716B"/>
    <w:rsid w:val="009B7702"/>
    <w:rsid w:val="009C09DA"/>
    <w:rsid w:val="009C119E"/>
    <w:rsid w:val="009C1D17"/>
    <w:rsid w:val="009C21E6"/>
    <w:rsid w:val="009C22BE"/>
    <w:rsid w:val="009C4B76"/>
    <w:rsid w:val="009C6D08"/>
    <w:rsid w:val="009D1B14"/>
    <w:rsid w:val="009D675D"/>
    <w:rsid w:val="009D7AF8"/>
    <w:rsid w:val="009F1B26"/>
    <w:rsid w:val="009F55AD"/>
    <w:rsid w:val="009F5D07"/>
    <w:rsid w:val="00A020D7"/>
    <w:rsid w:val="00A036DA"/>
    <w:rsid w:val="00A12E22"/>
    <w:rsid w:val="00A164D8"/>
    <w:rsid w:val="00A267EB"/>
    <w:rsid w:val="00A27400"/>
    <w:rsid w:val="00A27AAE"/>
    <w:rsid w:val="00A27CF1"/>
    <w:rsid w:val="00A33883"/>
    <w:rsid w:val="00A446B1"/>
    <w:rsid w:val="00A449E7"/>
    <w:rsid w:val="00A50DCC"/>
    <w:rsid w:val="00A533F2"/>
    <w:rsid w:val="00A57619"/>
    <w:rsid w:val="00A60D3E"/>
    <w:rsid w:val="00A638E6"/>
    <w:rsid w:val="00A65B39"/>
    <w:rsid w:val="00A73E0E"/>
    <w:rsid w:val="00A74143"/>
    <w:rsid w:val="00A754E0"/>
    <w:rsid w:val="00A76A87"/>
    <w:rsid w:val="00A77025"/>
    <w:rsid w:val="00A7798C"/>
    <w:rsid w:val="00A816FC"/>
    <w:rsid w:val="00A8193E"/>
    <w:rsid w:val="00A84D56"/>
    <w:rsid w:val="00A87292"/>
    <w:rsid w:val="00A920B5"/>
    <w:rsid w:val="00A9596C"/>
    <w:rsid w:val="00A96EF5"/>
    <w:rsid w:val="00AA0094"/>
    <w:rsid w:val="00AA2030"/>
    <w:rsid w:val="00AA3B62"/>
    <w:rsid w:val="00AA499B"/>
    <w:rsid w:val="00AA6224"/>
    <w:rsid w:val="00AA74A8"/>
    <w:rsid w:val="00AA7E3D"/>
    <w:rsid w:val="00AC2865"/>
    <w:rsid w:val="00AC3074"/>
    <w:rsid w:val="00AC79A7"/>
    <w:rsid w:val="00AD1B6B"/>
    <w:rsid w:val="00AD4719"/>
    <w:rsid w:val="00AD589B"/>
    <w:rsid w:val="00AE1888"/>
    <w:rsid w:val="00AE4221"/>
    <w:rsid w:val="00AE4F37"/>
    <w:rsid w:val="00AE5DFD"/>
    <w:rsid w:val="00AF0A45"/>
    <w:rsid w:val="00AF0F07"/>
    <w:rsid w:val="00AF1A7F"/>
    <w:rsid w:val="00AF2476"/>
    <w:rsid w:val="00AF3C51"/>
    <w:rsid w:val="00AF4E38"/>
    <w:rsid w:val="00AF6DED"/>
    <w:rsid w:val="00AF75E4"/>
    <w:rsid w:val="00B005A1"/>
    <w:rsid w:val="00B04F5E"/>
    <w:rsid w:val="00B06305"/>
    <w:rsid w:val="00B11029"/>
    <w:rsid w:val="00B203DB"/>
    <w:rsid w:val="00B20A9F"/>
    <w:rsid w:val="00B210AF"/>
    <w:rsid w:val="00B21D2E"/>
    <w:rsid w:val="00B229C0"/>
    <w:rsid w:val="00B27DBA"/>
    <w:rsid w:val="00B301AC"/>
    <w:rsid w:val="00B30D93"/>
    <w:rsid w:val="00B33658"/>
    <w:rsid w:val="00B33D90"/>
    <w:rsid w:val="00B407B3"/>
    <w:rsid w:val="00B43335"/>
    <w:rsid w:val="00B4338F"/>
    <w:rsid w:val="00B45B6A"/>
    <w:rsid w:val="00B461F0"/>
    <w:rsid w:val="00B5025F"/>
    <w:rsid w:val="00B51A1C"/>
    <w:rsid w:val="00B561ED"/>
    <w:rsid w:val="00B57875"/>
    <w:rsid w:val="00B62CA1"/>
    <w:rsid w:val="00B66776"/>
    <w:rsid w:val="00B66C23"/>
    <w:rsid w:val="00B671F7"/>
    <w:rsid w:val="00B67978"/>
    <w:rsid w:val="00B706F0"/>
    <w:rsid w:val="00B71502"/>
    <w:rsid w:val="00B76ECB"/>
    <w:rsid w:val="00B8494C"/>
    <w:rsid w:val="00B87836"/>
    <w:rsid w:val="00B91D43"/>
    <w:rsid w:val="00B91FD0"/>
    <w:rsid w:val="00B9465C"/>
    <w:rsid w:val="00B95F4C"/>
    <w:rsid w:val="00B96875"/>
    <w:rsid w:val="00B96D59"/>
    <w:rsid w:val="00BA1C57"/>
    <w:rsid w:val="00BA23F3"/>
    <w:rsid w:val="00BA3257"/>
    <w:rsid w:val="00BA357C"/>
    <w:rsid w:val="00BA4E1E"/>
    <w:rsid w:val="00BA5B17"/>
    <w:rsid w:val="00BA6AD0"/>
    <w:rsid w:val="00BB2406"/>
    <w:rsid w:val="00BB5517"/>
    <w:rsid w:val="00BB7E89"/>
    <w:rsid w:val="00BC12FB"/>
    <w:rsid w:val="00BC391A"/>
    <w:rsid w:val="00BC3ABC"/>
    <w:rsid w:val="00BC4BC2"/>
    <w:rsid w:val="00BC6947"/>
    <w:rsid w:val="00BD1073"/>
    <w:rsid w:val="00BD369E"/>
    <w:rsid w:val="00BD6FCF"/>
    <w:rsid w:val="00BE753E"/>
    <w:rsid w:val="00BF22E2"/>
    <w:rsid w:val="00BF4A25"/>
    <w:rsid w:val="00BF662D"/>
    <w:rsid w:val="00BF7B4D"/>
    <w:rsid w:val="00BF7FC0"/>
    <w:rsid w:val="00C01C6E"/>
    <w:rsid w:val="00C03697"/>
    <w:rsid w:val="00C119E9"/>
    <w:rsid w:val="00C20B2E"/>
    <w:rsid w:val="00C20D38"/>
    <w:rsid w:val="00C23583"/>
    <w:rsid w:val="00C36A7A"/>
    <w:rsid w:val="00C40ECF"/>
    <w:rsid w:val="00C44425"/>
    <w:rsid w:val="00C53F54"/>
    <w:rsid w:val="00C557A3"/>
    <w:rsid w:val="00C56536"/>
    <w:rsid w:val="00C56991"/>
    <w:rsid w:val="00C573E0"/>
    <w:rsid w:val="00C60854"/>
    <w:rsid w:val="00C62BEE"/>
    <w:rsid w:val="00C6332A"/>
    <w:rsid w:val="00C63F87"/>
    <w:rsid w:val="00C66157"/>
    <w:rsid w:val="00C66290"/>
    <w:rsid w:val="00C6723D"/>
    <w:rsid w:val="00C70D53"/>
    <w:rsid w:val="00C713C1"/>
    <w:rsid w:val="00C731B7"/>
    <w:rsid w:val="00C77373"/>
    <w:rsid w:val="00C80E2F"/>
    <w:rsid w:val="00C81A82"/>
    <w:rsid w:val="00C82F98"/>
    <w:rsid w:val="00C84B23"/>
    <w:rsid w:val="00C86602"/>
    <w:rsid w:val="00C867CC"/>
    <w:rsid w:val="00C9050A"/>
    <w:rsid w:val="00C906D9"/>
    <w:rsid w:val="00C90D46"/>
    <w:rsid w:val="00C92464"/>
    <w:rsid w:val="00C92576"/>
    <w:rsid w:val="00C935F7"/>
    <w:rsid w:val="00C9653A"/>
    <w:rsid w:val="00CB10B4"/>
    <w:rsid w:val="00CB23BC"/>
    <w:rsid w:val="00CB336A"/>
    <w:rsid w:val="00CB668C"/>
    <w:rsid w:val="00CC0BE0"/>
    <w:rsid w:val="00CC31D2"/>
    <w:rsid w:val="00CC71A6"/>
    <w:rsid w:val="00CC71AE"/>
    <w:rsid w:val="00CC7B6B"/>
    <w:rsid w:val="00CD4444"/>
    <w:rsid w:val="00CD51A9"/>
    <w:rsid w:val="00CE41DA"/>
    <w:rsid w:val="00CF1E36"/>
    <w:rsid w:val="00CF35B5"/>
    <w:rsid w:val="00CF3A69"/>
    <w:rsid w:val="00CF3C2A"/>
    <w:rsid w:val="00CF6876"/>
    <w:rsid w:val="00CF7220"/>
    <w:rsid w:val="00D0046E"/>
    <w:rsid w:val="00D02189"/>
    <w:rsid w:val="00D05983"/>
    <w:rsid w:val="00D0663D"/>
    <w:rsid w:val="00D078DF"/>
    <w:rsid w:val="00D100DA"/>
    <w:rsid w:val="00D131C5"/>
    <w:rsid w:val="00D17179"/>
    <w:rsid w:val="00D210BA"/>
    <w:rsid w:val="00D2197A"/>
    <w:rsid w:val="00D22848"/>
    <w:rsid w:val="00D25821"/>
    <w:rsid w:val="00D31E96"/>
    <w:rsid w:val="00D33D95"/>
    <w:rsid w:val="00D4329A"/>
    <w:rsid w:val="00D44B9D"/>
    <w:rsid w:val="00D44F08"/>
    <w:rsid w:val="00D46C4A"/>
    <w:rsid w:val="00D50874"/>
    <w:rsid w:val="00D5121D"/>
    <w:rsid w:val="00D518C5"/>
    <w:rsid w:val="00D51E04"/>
    <w:rsid w:val="00D5241D"/>
    <w:rsid w:val="00D52CCF"/>
    <w:rsid w:val="00D52D10"/>
    <w:rsid w:val="00D551C2"/>
    <w:rsid w:val="00D56FBF"/>
    <w:rsid w:val="00D80BA9"/>
    <w:rsid w:val="00D81294"/>
    <w:rsid w:val="00D8181B"/>
    <w:rsid w:val="00D85EDD"/>
    <w:rsid w:val="00D940E1"/>
    <w:rsid w:val="00D940EC"/>
    <w:rsid w:val="00DA18FF"/>
    <w:rsid w:val="00DA2C9A"/>
    <w:rsid w:val="00DA4343"/>
    <w:rsid w:val="00DA630E"/>
    <w:rsid w:val="00DB0CC6"/>
    <w:rsid w:val="00DB2C3E"/>
    <w:rsid w:val="00DB2E86"/>
    <w:rsid w:val="00DB36BD"/>
    <w:rsid w:val="00DB4754"/>
    <w:rsid w:val="00DB49A0"/>
    <w:rsid w:val="00DB4B06"/>
    <w:rsid w:val="00DB5069"/>
    <w:rsid w:val="00DC0BEA"/>
    <w:rsid w:val="00DC625C"/>
    <w:rsid w:val="00DD1BBF"/>
    <w:rsid w:val="00DD1F84"/>
    <w:rsid w:val="00DD61D4"/>
    <w:rsid w:val="00DD7920"/>
    <w:rsid w:val="00DE153B"/>
    <w:rsid w:val="00DF5158"/>
    <w:rsid w:val="00DF51F9"/>
    <w:rsid w:val="00DF70DB"/>
    <w:rsid w:val="00DF7708"/>
    <w:rsid w:val="00E02769"/>
    <w:rsid w:val="00E02B2A"/>
    <w:rsid w:val="00E06F36"/>
    <w:rsid w:val="00E07587"/>
    <w:rsid w:val="00E0789D"/>
    <w:rsid w:val="00E12AAB"/>
    <w:rsid w:val="00E12FAC"/>
    <w:rsid w:val="00E13A9C"/>
    <w:rsid w:val="00E15738"/>
    <w:rsid w:val="00E15C1D"/>
    <w:rsid w:val="00E15EF1"/>
    <w:rsid w:val="00E160A1"/>
    <w:rsid w:val="00E21954"/>
    <w:rsid w:val="00E22E30"/>
    <w:rsid w:val="00E22E99"/>
    <w:rsid w:val="00E242E3"/>
    <w:rsid w:val="00E2473D"/>
    <w:rsid w:val="00E24C9E"/>
    <w:rsid w:val="00E252C1"/>
    <w:rsid w:val="00E33019"/>
    <w:rsid w:val="00E35F4E"/>
    <w:rsid w:val="00E36CEE"/>
    <w:rsid w:val="00E4087F"/>
    <w:rsid w:val="00E41F67"/>
    <w:rsid w:val="00E4298E"/>
    <w:rsid w:val="00E460FD"/>
    <w:rsid w:val="00E50183"/>
    <w:rsid w:val="00E5579C"/>
    <w:rsid w:val="00E56CB8"/>
    <w:rsid w:val="00E63170"/>
    <w:rsid w:val="00E651CA"/>
    <w:rsid w:val="00E65CF5"/>
    <w:rsid w:val="00E66501"/>
    <w:rsid w:val="00E67436"/>
    <w:rsid w:val="00E705DA"/>
    <w:rsid w:val="00E723D6"/>
    <w:rsid w:val="00E74922"/>
    <w:rsid w:val="00E7516D"/>
    <w:rsid w:val="00E754B2"/>
    <w:rsid w:val="00E81B88"/>
    <w:rsid w:val="00E85E87"/>
    <w:rsid w:val="00E86E68"/>
    <w:rsid w:val="00E90649"/>
    <w:rsid w:val="00EA2745"/>
    <w:rsid w:val="00EA6130"/>
    <w:rsid w:val="00EA7F8E"/>
    <w:rsid w:val="00EB2194"/>
    <w:rsid w:val="00EB50F9"/>
    <w:rsid w:val="00EC079D"/>
    <w:rsid w:val="00EC1621"/>
    <w:rsid w:val="00EC1875"/>
    <w:rsid w:val="00EC4992"/>
    <w:rsid w:val="00EC5210"/>
    <w:rsid w:val="00EC63E3"/>
    <w:rsid w:val="00EE208B"/>
    <w:rsid w:val="00EE4605"/>
    <w:rsid w:val="00EE5016"/>
    <w:rsid w:val="00EE73A2"/>
    <w:rsid w:val="00EE73FA"/>
    <w:rsid w:val="00EF3764"/>
    <w:rsid w:val="00EF5A77"/>
    <w:rsid w:val="00F011B9"/>
    <w:rsid w:val="00F162D1"/>
    <w:rsid w:val="00F345FE"/>
    <w:rsid w:val="00F35FDE"/>
    <w:rsid w:val="00F419ED"/>
    <w:rsid w:val="00F43AC9"/>
    <w:rsid w:val="00F44F17"/>
    <w:rsid w:val="00F4627D"/>
    <w:rsid w:val="00F528BA"/>
    <w:rsid w:val="00F52E1B"/>
    <w:rsid w:val="00F55B36"/>
    <w:rsid w:val="00F60C22"/>
    <w:rsid w:val="00F6124C"/>
    <w:rsid w:val="00F63A20"/>
    <w:rsid w:val="00F70400"/>
    <w:rsid w:val="00F7202D"/>
    <w:rsid w:val="00F72286"/>
    <w:rsid w:val="00F76ACA"/>
    <w:rsid w:val="00F77460"/>
    <w:rsid w:val="00F827C8"/>
    <w:rsid w:val="00F83515"/>
    <w:rsid w:val="00F877F7"/>
    <w:rsid w:val="00F90202"/>
    <w:rsid w:val="00F9130F"/>
    <w:rsid w:val="00F91A27"/>
    <w:rsid w:val="00F97BEA"/>
    <w:rsid w:val="00FA348F"/>
    <w:rsid w:val="00FA3604"/>
    <w:rsid w:val="00FA68C3"/>
    <w:rsid w:val="00FB1908"/>
    <w:rsid w:val="00FB2E18"/>
    <w:rsid w:val="00FB5DCB"/>
    <w:rsid w:val="00FB7A08"/>
    <w:rsid w:val="00FC31A9"/>
    <w:rsid w:val="00FD3E27"/>
    <w:rsid w:val="00FD40BA"/>
    <w:rsid w:val="00FD4ED8"/>
    <w:rsid w:val="00FD7B22"/>
    <w:rsid w:val="00FE013C"/>
    <w:rsid w:val="00FE2352"/>
    <w:rsid w:val="00FF40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4332DC"/>
  <w15:chartTrackingRefBased/>
  <w15:docId w15:val="{B716A866-931A-8E45-A361-D3269568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6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8547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BB7E8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7E8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B7E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DBA"/>
    <w:pPr>
      <w:ind w:left="720"/>
      <w:contextualSpacing/>
    </w:pPr>
    <w:rPr>
      <w:rFonts w:asciiTheme="minorHAnsi" w:eastAsiaTheme="minorHAnsi" w:hAnsiTheme="minorHAnsi" w:cstheme="minorBidi"/>
      <w:lang w:eastAsia="en-US"/>
    </w:rPr>
  </w:style>
  <w:style w:type="table" w:styleId="TableGrid">
    <w:name w:val="Table Grid"/>
    <w:basedOn w:val="TableNormal"/>
    <w:uiPriority w:val="39"/>
    <w:rsid w:val="00C03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E38"/>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AF4E38"/>
    <w:rPr>
      <w:rFonts w:ascii="Times New Roman" w:hAnsi="Times New Roman" w:cs="Times New Roman"/>
      <w:sz w:val="18"/>
      <w:szCs w:val="18"/>
    </w:rPr>
  </w:style>
  <w:style w:type="paragraph" w:styleId="NormalWeb">
    <w:name w:val="Normal (Web)"/>
    <w:basedOn w:val="Normal"/>
    <w:uiPriority w:val="99"/>
    <w:unhideWhenUsed/>
    <w:rsid w:val="00BF4A25"/>
    <w:pPr>
      <w:spacing w:before="100" w:beforeAutospacing="1" w:after="100" w:afterAutospacing="1"/>
    </w:pPr>
  </w:style>
  <w:style w:type="character" w:styleId="Hyperlink">
    <w:name w:val="Hyperlink"/>
    <w:basedOn w:val="DefaultParagraphFont"/>
    <w:uiPriority w:val="99"/>
    <w:unhideWhenUsed/>
    <w:rsid w:val="00DC625C"/>
    <w:rPr>
      <w:color w:val="0563C1" w:themeColor="hyperlink"/>
      <w:u w:val="single"/>
    </w:rPr>
  </w:style>
  <w:style w:type="character" w:styleId="UnresolvedMention">
    <w:name w:val="Unresolved Mention"/>
    <w:basedOn w:val="DefaultParagraphFont"/>
    <w:uiPriority w:val="99"/>
    <w:semiHidden/>
    <w:unhideWhenUsed/>
    <w:rsid w:val="00DC625C"/>
    <w:rPr>
      <w:color w:val="605E5C"/>
      <w:shd w:val="clear" w:color="auto" w:fill="E1DFDD"/>
    </w:rPr>
  </w:style>
  <w:style w:type="character" w:customStyle="1" w:styleId="Heading1Char">
    <w:name w:val="Heading 1 Char"/>
    <w:basedOn w:val="DefaultParagraphFont"/>
    <w:link w:val="Heading1"/>
    <w:uiPriority w:val="9"/>
    <w:rsid w:val="0018547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85478"/>
    <w:rPr>
      <w:rFonts w:asciiTheme="minorHAnsi" w:eastAsiaTheme="minorHAnsi" w:hAnsiTheme="minorHAnsi" w:cstheme="minorBidi"/>
      <w:lang w:eastAsia="en-US"/>
    </w:rPr>
  </w:style>
  <w:style w:type="character" w:styleId="Strong">
    <w:name w:val="Strong"/>
    <w:basedOn w:val="DefaultParagraphFont"/>
    <w:uiPriority w:val="22"/>
    <w:qFormat/>
    <w:rsid w:val="00AF0A45"/>
    <w:rPr>
      <w:b/>
      <w:bCs/>
    </w:rPr>
  </w:style>
  <w:style w:type="character" w:styleId="FollowedHyperlink">
    <w:name w:val="FollowedHyperlink"/>
    <w:basedOn w:val="DefaultParagraphFont"/>
    <w:uiPriority w:val="99"/>
    <w:semiHidden/>
    <w:unhideWhenUsed/>
    <w:rsid w:val="00A7798C"/>
    <w:rPr>
      <w:color w:val="954F72" w:themeColor="followedHyperlink"/>
      <w:u w:val="single"/>
    </w:rPr>
  </w:style>
  <w:style w:type="table" w:styleId="PlainTable1">
    <w:name w:val="Plain Table 1"/>
    <w:basedOn w:val="TableNormal"/>
    <w:uiPriority w:val="41"/>
    <w:rsid w:val="00BA325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BA3257"/>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BA3257"/>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BA3257"/>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2">
    <w:name w:val="Grid Table 2 Accent 2"/>
    <w:basedOn w:val="TableNormal"/>
    <w:uiPriority w:val="47"/>
    <w:rsid w:val="00BA3257"/>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6">
    <w:name w:val="Grid Table 3 Accent 6"/>
    <w:basedOn w:val="TableNormal"/>
    <w:uiPriority w:val="48"/>
    <w:rsid w:val="00BA3257"/>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5">
    <w:name w:val="Grid Table 3 Accent 5"/>
    <w:basedOn w:val="TableNormal"/>
    <w:uiPriority w:val="48"/>
    <w:rsid w:val="00BA3257"/>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2">
    <w:name w:val="Grid Table 4 Accent 2"/>
    <w:basedOn w:val="TableNormal"/>
    <w:uiPriority w:val="49"/>
    <w:rsid w:val="00BA3257"/>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BA3257"/>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BA325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2">
    <w:name w:val="Grid Table 1 Light Accent 2"/>
    <w:basedOn w:val="TableNormal"/>
    <w:uiPriority w:val="46"/>
    <w:rsid w:val="00BA3257"/>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A3257"/>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BA325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A3257"/>
  </w:style>
  <w:style w:type="paragraph" w:styleId="Footer">
    <w:name w:val="footer"/>
    <w:basedOn w:val="Normal"/>
    <w:link w:val="FooterChar"/>
    <w:uiPriority w:val="99"/>
    <w:unhideWhenUsed/>
    <w:rsid w:val="00BA325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A3257"/>
  </w:style>
  <w:style w:type="paragraph" w:customStyle="1" w:styleId="trt0xe">
    <w:name w:val="trt0xe"/>
    <w:basedOn w:val="Normal"/>
    <w:rsid w:val="004E0C1E"/>
    <w:pPr>
      <w:spacing w:before="100" w:beforeAutospacing="1" w:after="100" w:afterAutospacing="1"/>
    </w:pPr>
  </w:style>
  <w:style w:type="character" w:styleId="PageNumber">
    <w:name w:val="page number"/>
    <w:basedOn w:val="DefaultParagraphFont"/>
    <w:uiPriority w:val="99"/>
    <w:semiHidden/>
    <w:unhideWhenUsed/>
    <w:rsid w:val="004F6B96"/>
  </w:style>
  <w:style w:type="paragraph" w:customStyle="1" w:styleId="xmsonormal">
    <w:name w:val="x_msonormal"/>
    <w:basedOn w:val="Normal"/>
    <w:rsid w:val="00B27DBA"/>
    <w:pPr>
      <w:spacing w:before="100" w:beforeAutospacing="1" w:after="100" w:afterAutospacing="1"/>
    </w:pPr>
  </w:style>
  <w:style w:type="character" w:customStyle="1" w:styleId="xapple-converted-space">
    <w:name w:val="x_apple-converted-space"/>
    <w:basedOn w:val="DefaultParagraphFont"/>
    <w:rsid w:val="00B27DBA"/>
  </w:style>
  <w:style w:type="paragraph" w:styleId="TOCHeading">
    <w:name w:val="TOC Heading"/>
    <w:basedOn w:val="Heading1"/>
    <w:next w:val="Normal"/>
    <w:uiPriority w:val="39"/>
    <w:unhideWhenUsed/>
    <w:qFormat/>
    <w:rsid w:val="00BB7E89"/>
    <w:pPr>
      <w:outlineLvl w:val="9"/>
    </w:pPr>
    <w:rPr>
      <w:lang w:bidi="ar-SA"/>
    </w:rPr>
  </w:style>
  <w:style w:type="paragraph" w:styleId="TOC1">
    <w:name w:val="toc 1"/>
    <w:basedOn w:val="Normal"/>
    <w:next w:val="Normal"/>
    <w:autoRedefine/>
    <w:uiPriority w:val="39"/>
    <w:unhideWhenUsed/>
    <w:rsid w:val="00B5025F"/>
    <w:pPr>
      <w:tabs>
        <w:tab w:val="right" w:pos="9010"/>
      </w:tabs>
      <w:spacing w:before="120"/>
    </w:pPr>
    <w:rPr>
      <w:b/>
      <w:bCs/>
      <w:noProof/>
      <w:color w:val="000000" w:themeColor="text1"/>
      <w:lang w:bidi="en-US"/>
    </w:rPr>
  </w:style>
  <w:style w:type="paragraph" w:styleId="TOC2">
    <w:name w:val="toc 2"/>
    <w:basedOn w:val="Normal"/>
    <w:next w:val="Normal"/>
    <w:autoRedefine/>
    <w:uiPriority w:val="39"/>
    <w:unhideWhenUsed/>
    <w:rsid w:val="00A77025"/>
    <w:pPr>
      <w:tabs>
        <w:tab w:val="right" w:pos="9010"/>
      </w:tabs>
      <w:spacing w:before="120"/>
      <w:ind w:left="240"/>
    </w:pPr>
    <w:rPr>
      <w:noProof/>
      <w:color w:val="000000" w:themeColor="text1"/>
      <w:sz w:val="22"/>
      <w:szCs w:val="22"/>
    </w:rPr>
  </w:style>
  <w:style w:type="paragraph" w:styleId="TOC3">
    <w:name w:val="toc 3"/>
    <w:basedOn w:val="Normal"/>
    <w:next w:val="Normal"/>
    <w:autoRedefine/>
    <w:uiPriority w:val="39"/>
    <w:unhideWhenUsed/>
    <w:rsid w:val="00195DEC"/>
    <w:pPr>
      <w:tabs>
        <w:tab w:val="right" w:pos="9010"/>
      </w:tabs>
      <w:spacing w:line="360" w:lineRule="auto"/>
    </w:pPr>
    <w:rPr>
      <w:noProof/>
      <w:color w:val="000000" w:themeColor="text1"/>
      <w:sz w:val="20"/>
      <w:szCs w:val="20"/>
    </w:rPr>
  </w:style>
  <w:style w:type="paragraph" w:styleId="TOC4">
    <w:name w:val="toc 4"/>
    <w:basedOn w:val="Normal"/>
    <w:next w:val="Normal"/>
    <w:autoRedefine/>
    <w:uiPriority w:val="39"/>
    <w:unhideWhenUsed/>
    <w:rsid w:val="00BB7E89"/>
    <w:pPr>
      <w:ind w:left="720"/>
    </w:pPr>
    <w:rPr>
      <w:rFonts w:asciiTheme="minorHAnsi" w:hAnsiTheme="minorHAnsi"/>
      <w:sz w:val="20"/>
      <w:szCs w:val="20"/>
    </w:rPr>
  </w:style>
  <w:style w:type="paragraph" w:styleId="TOC5">
    <w:name w:val="toc 5"/>
    <w:basedOn w:val="Normal"/>
    <w:next w:val="Normal"/>
    <w:autoRedefine/>
    <w:uiPriority w:val="39"/>
    <w:unhideWhenUsed/>
    <w:rsid w:val="00BB7E89"/>
    <w:pPr>
      <w:ind w:left="960"/>
    </w:pPr>
    <w:rPr>
      <w:rFonts w:asciiTheme="minorHAnsi" w:hAnsiTheme="minorHAnsi"/>
      <w:sz w:val="20"/>
      <w:szCs w:val="20"/>
    </w:rPr>
  </w:style>
  <w:style w:type="paragraph" w:styleId="TOC6">
    <w:name w:val="toc 6"/>
    <w:basedOn w:val="Normal"/>
    <w:next w:val="Normal"/>
    <w:autoRedefine/>
    <w:uiPriority w:val="39"/>
    <w:unhideWhenUsed/>
    <w:rsid w:val="00BB7E89"/>
    <w:pPr>
      <w:ind w:left="1200"/>
    </w:pPr>
    <w:rPr>
      <w:rFonts w:asciiTheme="minorHAnsi" w:hAnsiTheme="minorHAnsi"/>
      <w:sz w:val="20"/>
      <w:szCs w:val="20"/>
    </w:rPr>
  </w:style>
  <w:style w:type="paragraph" w:styleId="TOC7">
    <w:name w:val="toc 7"/>
    <w:basedOn w:val="Normal"/>
    <w:next w:val="Normal"/>
    <w:autoRedefine/>
    <w:uiPriority w:val="39"/>
    <w:unhideWhenUsed/>
    <w:rsid w:val="00BB7E89"/>
    <w:pPr>
      <w:ind w:left="1440"/>
    </w:pPr>
    <w:rPr>
      <w:rFonts w:asciiTheme="minorHAnsi" w:hAnsiTheme="minorHAnsi"/>
      <w:sz w:val="20"/>
      <w:szCs w:val="20"/>
    </w:rPr>
  </w:style>
  <w:style w:type="paragraph" w:styleId="TOC8">
    <w:name w:val="toc 8"/>
    <w:basedOn w:val="Normal"/>
    <w:next w:val="Normal"/>
    <w:autoRedefine/>
    <w:uiPriority w:val="39"/>
    <w:unhideWhenUsed/>
    <w:rsid w:val="00BB7E89"/>
    <w:pPr>
      <w:ind w:left="1680"/>
    </w:pPr>
    <w:rPr>
      <w:rFonts w:asciiTheme="minorHAnsi" w:hAnsiTheme="minorHAnsi"/>
      <w:sz w:val="20"/>
      <w:szCs w:val="20"/>
    </w:rPr>
  </w:style>
  <w:style w:type="paragraph" w:styleId="TOC9">
    <w:name w:val="toc 9"/>
    <w:basedOn w:val="Normal"/>
    <w:next w:val="Normal"/>
    <w:autoRedefine/>
    <w:uiPriority w:val="39"/>
    <w:unhideWhenUsed/>
    <w:rsid w:val="00BB7E89"/>
    <w:pPr>
      <w:ind w:left="1920"/>
    </w:pPr>
    <w:rPr>
      <w:rFonts w:asciiTheme="minorHAnsi" w:hAnsiTheme="minorHAnsi"/>
      <w:sz w:val="20"/>
      <w:szCs w:val="20"/>
    </w:rPr>
  </w:style>
  <w:style w:type="character" w:customStyle="1" w:styleId="Heading2Char">
    <w:name w:val="Heading 2 Char"/>
    <w:basedOn w:val="DefaultParagraphFont"/>
    <w:link w:val="Heading2"/>
    <w:uiPriority w:val="9"/>
    <w:rsid w:val="00BB7E89"/>
    <w:rPr>
      <w:rFonts w:asciiTheme="majorHAnsi" w:eastAsiaTheme="majorEastAsia" w:hAnsiTheme="majorHAnsi" w:cstheme="majorBidi"/>
      <w:color w:val="2F5496" w:themeColor="accent1" w:themeShade="BF"/>
      <w:sz w:val="26"/>
      <w:szCs w:val="26"/>
      <w:lang w:eastAsia="en-GB"/>
    </w:rPr>
  </w:style>
  <w:style w:type="paragraph" w:styleId="Title">
    <w:name w:val="Title"/>
    <w:basedOn w:val="Normal"/>
    <w:next w:val="Normal"/>
    <w:link w:val="TitleChar"/>
    <w:uiPriority w:val="10"/>
    <w:qFormat/>
    <w:rsid w:val="00BB7E8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7E89"/>
    <w:rPr>
      <w:rFonts w:asciiTheme="majorHAnsi" w:eastAsiaTheme="majorEastAsia" w:hAnsiTheme="majorHAnsi" w:cstheme="majorBidi"/>
      <w:spacing w:val="-10"/>
      <w:kern w:val="28"/>
      <w:sz w:val="56"/>
      <w:szCs w:val="56"/>
      <w:lang w:eastAsia="en-GB"/>
    </w:rPr>
  </w:style>
  <w:style w:type="character" w:styleId="SubtleEmphasis">
    <w:name w:val="Subtle Emphasis"/>
    <w:basedOn w:val="DefaultParagraphFont"/>
    <w:uiPriority w:val="19"/>
    <w:qFormat/>
    <w:rsid w:val="00BB7E89"/>
    <w:rPr>
      <w:i/>
      <w:iCs/>
      <w:color w:val="404040" w:themeColor="text1" w:themeTint="BF"/>
    </w:rPr>
  </w:style>
  <w:style w:type="paragraph" w:styleId="Quote">
    <w:name w:val="Quote"/>
    <w:basedOn w:val="Normal"/>
    <w:next w:val="Normal"/>
    <w:link w:val="QuoteChar"/>
    <w:uiPriority w:val="29"/>
    <w:qFormat/>
    <w:rsid w:val="00BB7E8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7E89"/>
    <w:rPr>
      <w:rFonts w:ascii="Times New Roman" w:eastAsia="Times New Roman" w:hAnsi="Times New Roman" w:cs="Times New Roman"/>
      <w:i/>
      <w:iCs/>
      <w:color w:val="404040" w:themeColor="text1" w:themeTint="BF"/>
      <w:lang w:eastAsia="en-GB"/>
    </w:rPr>
  </w:style>
  <w:style w:type="character" w:styleId="BookTitle">
    <w:name w:val="Book Title"/>
    <w:basedOn w:val="DefaultParagraphFont"/>
    <w:uiPriority w:val="33"/>
    <w:qFormat/>
    <w:rsid w:val="00BB7E89"/>
    <w:rPr>
      <w:b/>
      <w:bCs/>
      <w:i/>
      <w:iCs/>
      <w:spacing w:val="5"/>
    </w:rPr>
  </w:style>
  <w:style w:type="character" w:customStyle="1" w:styleId="Heading3Char">
    <w:name w:val="Heading 3 Char"/>
    <w:basedOn w:val="DefaultParagraphFont"/>
    <w:link w:val="Heading3"/>
    <w:uiPriority w:val="9"/>
    <w:rsid w:val="00BB7E89"/>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semiHidden/>
    <w:rsid w:val="00BB7E89"/>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9913">
      <w:bodyDiv w:val="1"/>
      <w:marLeft w:val="0"/>
      <w:marRight w:val="0"/>
      <w:marTop w:val="0"/>
      <w:marBottom w:val="0"/>
      <w:divBdr>
        <w:top w:val="none" w:sz="0" w:space="0" w:color="auto"/>
        <w:left w:val="none" w:sz="0" w:space="0" w:color="auto"/>
        <w:bottom w:val="none" w:sz="0" w:space="0" w:color="auto"/>
        <w:right w:val="none" w:sz="0" w:space="0" w:color="auto"/>
      </w:divBdr>
      <w:divsChild>
        <w:div w:id="813838900">
          <w:marLeft w:val="0"/>
          <w:marRight w:val="0"/>
          <w:marTop w:val="0"/>
          <w:marBottom w:val="0"/>
          <w:divBdr>
            <w:top w:val="none" w:sz="0" w:space="0" w:color="auto"/>
            <w:left w:val="none" w:sz="0" w:space="0" w:color="auto"/>
            <w:bottom w:val="none" w:sz="0" w:space="0" w:color="auto"/>
            <w:right w:val="none" w:sz="0" w:space="0" w:color="auto"/>
          </w:divBdr>
          <w:divsChild>
            <w:div w:id="235869690">
              <w:marLeft w:val="0"/>
              <w:marRight w:val="0"/>
              <w:marTop w:val="0"/>
              <w:marBottom w:val="0"/>
              <w:divBdr>
                <w:top w:val="none" w:sz="0" w:space="0" w:color="auto"/>
                <w:left w:val="none" w:sz="0" w:space="0" w:color="auto"/>
                <w:bottom w:val="none" w:sz="0" w:space="0" w:color="auto"/>
                <w:right w:val="none" w:sz="0" w:space="0" w:color="auto"/>
              </w:divBdr>
              <w:divsChild>
                <w:div w:id="32297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9623">
      <w:bodyDiv w:val="1"/>
      <w:marLeft w:val="0"/>
      <w:marRight w:val="0"/>
      <w:marTop w:val="0"/>
      <w:marBottom w:val="0"/>
      <w:divBdr>
        <w:top w:val="none" w:sz="0" w:space="0" w:color="auto"/>
        <w:left w:val="none" w:sz="0" w:space="0" w:color="auto"/>
        <w:bottom w:val="none" w:sz="0" w:space="0" w:color="auto"/>
        <w:right w:val="none" w:sz="0" w:space="0" w:color="auto"/>
      </w:divBdr>
    </w:div>
    <w:div w:id="32270464">
      <w:bodyDiv w:val="1"/>
      <w:marLeft w:val="0"/>
      <w:marRight w:val="0"/>
      <w:marTop w:val="0"/>
      <w:marBottom w:val="0"/>
      <w:divBdr>
        <w:top w:val="none" w:sz="0" w:space="0" w:color="auto"/>
        <w:left w:val="none" w:sz="0" w:space="0" w:color="auto"/>
        <w:bottom w:val="none" w:sz="0" w:space="0" w:color="auto"/>
        <w:right w:val="none" w:sz="0" w:space="0" w:color="auto"/>
      </w:divBdr>
    </w:div>
    <w:div w:id="34696307">
      <w:bodyDiv w:val="1"/>
      <w:marLeft w:val="0"/>
      <w:marRight w:val="0"/>
      <w:marTop w:val="0"/>
      <w:marBottom w:val="0"/>
      <w:divBdr>
        <w:top w:val="none" w:sz="0" w:space="0" w:color="auto"/>
        <w:left w:val="none" w:sz="0" w:space="0" w:color="auto"/>
        <w:bottom w:val="none" w:sz="0" w:space="0" w:color="auto"/>
        <w:right w:val="none" w:sz="0" w:space="0" w:color="auto"/>
      </w:divBdr>
    </w:div>
    <w:div w:id="51386877">
      <w:bodyDiv w:val="1"/>
      <w:marLeft w:val="0"/>
      <w:marRight w:val="0"/>
      <w:marTop w:val="0"/>
      <w:marBottom w:val="0"/>
      <w:divBdr>
        <w:top w:val="none" w:sz="0" w:space="0" w:color="auto"/>
        <w:left w:val="none" w:sz="0" w:space="0" w:color="auto"/>
        <w:bottom w:val="none" w:sz="0" w:space="0" w:color="auto"/>
        <w:right w:val="none" w:sz="0" w:space="0" w:color="auto"/>
      </w:divBdr>
    </w:div>
    <w:div w:id="57410987">
      <w:bodyDiv w:val="1"/>
      <w:marLeft w:val="0"/>
      <w:marRight w:val="0"/>
      <w:marTop w:val="0"/>
      <w:marBottom w:val="0"/>
      <w:divBdr>
        <w:top w:val="none" w:sz="0" w:space="0" w:color="auto"/>
        <w:left w:val="none" w:sz="0" w:space="0" w:color="auto"/>
        <w:bottom w:val="none" w:sz="0" w:space="0" w:color="auto"/>
        <w:right w:val="none" w:sz="0" w:space="0" w:color="auto"/>
      </w:divBdr>
    </w:div>
    <w:div w:id="58210065">
      <w:bodyDiv w:val="1"/>
      <w:marLeft w:val="0"/>
      <w:marRight w:val="0"/>
      <w:marTop w:val="0"/>
      <w:marBottom w:val="0"/>
      <w:divBdr>
        <w:top w:val="none" w:sz="0" w:space="0" w:color="auto"/>
        <w:left w:val="none" w:sz="0" w:space="0" w:color="auto"/>
        <w:bottom w:val="none" w:sz="0" w:space="0" w:color="auto"/>
        <w:right w:val="none" w:sz="0" w:space="0" w:color="auto"/>
      </w:divBdr>
    </w:div>
    <w:div w:id="58287411">
      <w:bodyDiv w:val="1"/>
      <w:marLeft w:val="0"/>
      <w:marRight w:val="0"/>
      <w:marTop w:val="0"/>
      <w:marBottom w:val="0"/>
      <w:divBdr>
        <w:top w:val="none" w:sz="0" w:space="0" w:color="auto"/>
        <w:left w:val="none" w:sz="0" w:space="0" w:color="auto"/>
        <w:bottom w:val="none" w:sz="0" w:space="0" w:color="auto"/>
        <w:right w:val="none" w:sz="0" w:space="0" w:color="auto"/>
      </w:divBdr>
    </w:div>
    <w:div w:id="60176990">
      <w:bodyDiv w:val="1"/>
      <w:marLeft w:val="0"/>
      <w:marRight w:val="0"/>
      <w:marTop w:val="0"/>
      <w:marBottom w:val="0"/>
      <w:divBdr>
        <w:top w:val="none" w:sz="0" w:space="0" w:color="auto"/>
        <w:left w:val="none" w:sz="0" w:space="0" w:color="auto"/>
        <w:bottom w:val="none" w:sz="0" w:space="0" w:color="auto"/>
        <w:right w:val="none" w:sz="0" w:space="0" w:color="auto"/>
      </w:divBdr>
      <w:divsChild>
        <w:div w:id="136536221">
          <w:marLeft w:val="0"/>
          <w:marRight w:val="0"/>
          <w:marTop w:val="0"/>
          <w:marBottom w:val="0"/>
          <w:divBdr>
            <w:top w:val="none" w:sz="0" w:space="0" w:color="auto"/>
            <w:left w:val="none" w:sz="0" w:space="0" w:color="auto"/>
            <w:bottom w:val="none" w:sz="0" w:space="0" w:color="auto"/>
            <w:right w:val="none" w:sz="0" w:space="0" w:color="auto"/>
          </w:divBdr>
          <w:divsChild>
            <w:div w:id="1228806740">
              <w:marLeft w:val="0"/>
              <w:marRight w:val="0"/>
              <w:marTop w:val="0"/>
              <w:marBottom w:val="0"/>
              <w:divBdr>
                <w:top w:val="none" w:sz="0" w:space="0" w:color="auto"/>
                <w:left w:val="none" w:sz="0" w:space="0" w:color="auto"/>
                <w:bottom w:val="none" w:sz="0" w:space="0" w:color="auto"/>
                <w:right w:val="none" w:sz="0" w:space="0" w:color="auto"/>
              </w:divBdr>
              <w:divsChild>
                <w:div w:id="16707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34998">
      <w:bodyDiv w:val="1"/>
      <w:marLeft w:val="0"/>
      <w:marRight w:val="0"/>
      <w:marTop w:val="0"/>
      <w:marBottom w:val="0"/>
      <w:divBdr>
        <w:top w:val="none" w:sz="0" w:space="0" w:color="auto"/>
        <w:left w:val="none" w:sz="0" w:space="0" w:color="auto"/>
        <w:bottom w:val="none" w:sz="0" w:space="0" w:color="auto"/>
        <w:right w:val="none" w:sz="0" w:space="0" w:color="auto"/>
      </w:divBdr>
    </w:div>
    <w:div w:id="71903001">
      <w:bodyDiv w:val="1"/>
      <w:marLeft w:val="0"/>
      <w:marRight w:val="0"/>
      <w:marTop w:val="0"/>
      <w:marBottom w:val="0"/>
      <w:divBdr>
        <w:top w:val="none" w:sz="0" w:space="0" w:color="auto"/>
        <w:left w:val="none" w:sz="0" w:space="0" w:color="auto"/>
        <w:bottom w:val="none" w:sz="0" w:space="0" w:color="auto"/>
        <w:right w:val="none" w:sz="0" w:space="0" w:color="auto"/>
      </w:divBdr>
    </w:div>
    <w:div w:id="75368997">
      <w:bodyDiv w:val="1"/>
      <w:marLeft w:val="0"/>
      <w:marRight w:val="0"/>
      <w:marTop w:val="0"/>
      <w:marBottom w:val="0"/>
      <w:divBdr>
        <w:top w:val="none" w:sz="0" w:space="0" w:color="auto"/>
        <w:left w:val="none" w:sz="0" w:space="0" w:color="auto"/>
        <w:bottom w:val="none" w:sz="0" w:space="0" w:color="auto"/>
        <w:right w:val="none" w:sz="0" w:space="0" w:color="auto"/>
      </w:divBdr>
    </w:div>
    <w:div w:id="76829634">
      <w:bodyDiv w:val="1"/>
      <w:marLeft w:val="0"/>
      <w:marRight w:val="0"/>
      <w:marTop w:val="0"/>
      <w:marBottom w:val="0"/>
      <w:divBdr>
        <w:top w:val="none" w:sz="0" w:space="0" w:color="auto"/>
        <w:left w:val="none" w:sz="0" w:space="0" w:color="auto"/>
        <w:bottom w:val="none" w:sz="0" w:space="0" w:color="auto"/>
        <w:right w:val="none" w:sz="0" w:space="0" w:color="auto"/>
      </w:divBdr>
    </w:div>
    <w:div w:id="79954672">
      <w:bodyDiv w:val="1"/>
      <w:marLeft w:val="0"/>
      <w:marRight w:val="0"/>
      <w:marTop w:val="0"/>
      <w:marBottom w:val="0"/>
      <w:divBdr>
        <w:top w:val="none" w:sz="0" w:space="0" w:color="auto"/>
        <w:left w:val="none" w:sz="0" w:space="0" w:color="auto"/>
        <w:bottom w:val="none" w:sz="0" w:space="0" w:color="auto"/>
        <w:right w:val="none" w:sz="0" w:space="0" w:color="auto"/>
      </w:divBdr>
    </w:div>
    <w:div w:id="84310541">
      <w:bodyDiv w:val="1"/>
      <w:marLeft w:val="0"/>
      <w:marRight w:val="0"/>
      <w:marTop w:val="0"/>
      <w:marBottom w:val="0"/>
      <w:divBdr>
        <w:top w:val="none" w:sz="0" w:space="0" w:color="auto"/>
        <w:left w:val="none" w:sz="0" w:space="0" w:color="auto"/>
        <w:bottom w:val="none" w:sz="0" w:space="0" w:color="auto"/>
        <w:right w:val="none" w:sz="0" w:space="0" w:color="auto"/>
      </w:divBdr>
    </w:div>
    <w:div w:id="89088691">
      <w:bodyDiv w:val="1"/>
      <w:marLeft w:val="0"/>
      <w:marRight w:val="0"/>
      <w:marTop w:val="0"/>
      <w:marBottom w:val="0"/>
      <w:divBdr>
        <w:top w:val="none" w:sz="0" w:space="0" w:color="auto"/>
        <w:left w:val="none" w:sz="0" w:space="0" w:color="auto"/>
        <w:bottom w:val="none" w:sz="0" w:space="0" w:color="auto"/>
        <w:right w:val="none" w:sz="0" w:space="0" w:color="auto"/>
      </w:divBdr>
    </w:div>
    <w:div w:id="92289667">
      <w:bodyDiv w:val="1"/>
      <w:marLeft w:val="0"/>
      <w:marRight w:val="0"/>
      <w:marTop w:val="0"/>
      <w:marBottom w:val="0"/>
      <w:divBdr>
        <w:top w:val="none" w:sz="0" w:space="0" w:color="auto"/>
        <w:left w:val="none" w:sz="0" w:space="0" w:color="auto"/>
        <w:bottom w:val="none" w:sz="0" w:space="0" w:color="auto"/>
        <w:right w:val="none" w:sz="0" w:space="0" w:color="auto"/>
      </w:divBdr>
    </w:div>
    <w:div w:id="92476389">
      <w:bodyDiv w:val="1"/>
      <w:marLeft w:val="0"/>
      <w:marRight w:val="0"/>
      <w:marTop w:val="0"/>
      <w:marBottom w:val="0"/>
      <w:divBdr>
        <w:top w:val="none" w:sz="0" w:space="0" w:color="auto"/>
        <w:left w:val="none" w:sz="0" w:space="0" w:color="auto"/>
        <w:bottom w:val="none" w:sz="0" w:space="0" w:color="auto"/>
        <w:right w:val="none" w:sz="0" w:space="0" w:color="auto"/>
      </w:divBdr>
    </w:div>
    <w:div w:id="105008681">
      <w:bodyDiv w:val="1"/>
      <w:marLeft w:val="0"/>
      <w:marRight w:val="0"/>
      <w:marTop w:val="0"/>
      <w:marBottom w:val="0"/>
      <w:divBdr>
        <w:top w:val="none" w:sz="0" w:space="0" w:color="auto"/>
        <w:left w:val="none" w:sz="0" w:space="0" w:color="auto"/>
        <w:bottom w:val="none" w:sz="0" w:space="0" w:color="auto"/>
        <w:right w:val="none" w:sz="0" w:space="0" w:color="auto"/>
      </w:divBdr>
    </w:div>
    <w:div w:id="108470885">
      <w:bodyDiv w:val="1"/>
      <w:marLeft w:val="0"/>
      <w:marRight w:val="0"/>
      <w:marTop w:val="0"/>
      <w:marBottom w:val="0"/>
      <w:divBdr>
        <w:top w:val="none" w:sz="0" w:space="0" w:color="auto"/>
        <w:left w:val="none" w:sz="0" w:space="0" w:color="auto"/>
        <w:bottom w:val="none" w:sz="0" w:space="0" w:color="auto"/>
        <w:right w:val="none" w:sz="0" w:space="0" w:color="auto"/>
      </w:divBdr>
    </w:div>
    <w:div w:id="109713432">
      <w:bodyDiv w:val="1"/>
      <w:marLeft w:val="0"/>
      <w:marRight w:val="0"/>
      <w:marTop w:val="0"/>
      <w:marBottom w:val="0"/>
      <w:divBdr>
        <w:top w:val="none" w:sz="0" w:space="0" w:color="auto"/>
        <w:left w:val="none" w:sz="0" w:space="0" w:color="auto"/>
        <w:bottom w:val="none" w:sz="0" w:space="0" w:color="auto"/>
        <w:right w:val="none" w:sz="0" w:space="0" w:color="auto"/>
      </w:divBdr>
    </w:div>
    <w:div w:id="110437950">
      <w:bodyDiv w:val="1"/>
      <w:marLeft w:val="0"/>
      <w:marRight w:val="0"/>
      <w:marTop w:val="0"/>
      <w:marBottom w:val="0"/>
      <w:divBdr>
        <w:top w:val="none" w:sz="0" w:space="0" w:color="auto"/>
        <w:left w:val="none" w:sz="0" w:space="0" w:color="auto"/>
        <w:bottom w:val="none" w:sz="0" w:space="0" w:color="auto"/>
        <w:right w:val="none" w:sz="0" w:space="0" w:color="auto"/>
      </w:divBdr>
    </w:div>
    <w:div w:id="115301479">
      <w:bodyDiv w:val="1"/>
      <w:marLeft w:val="0"/>
      <w:marRight w:val="0"/>
      <w:marTop w:val="0"/>
      <w:marBottom w:val="0"/>
      <w:divBdr>
        <w:top w:val="none" w:sz="0" w:space="0" w:color="auto"/>
        <w:left w:val="none" w:sz="0" w:space="0" w:color="auto"/>
        <w:bottom w:val="none" w:sz="0" w:space="0" w:color="auto"/>
        <w:right w:val="none" w:sz="0" w:space="0" w:color="auto"/>
      </w:divBdr>
    </w:div>
    <w:div w:id="115486511">
      <w:bodyDiv w:val="1"/>
      <w:marLeft w:val="0"/>
      <w:marRight w:val="0"/>
      <w:marTop w:val="0"/>
      <w:marBottom w:val="0"/>
      <w:divBdr>
        <w:top w:val="none" w:sz="0" w:space="0" w:color="auto"/>
        <w:left w:val="none" w:sz="0" w:space="0" w:color="auto"/>
        <w:bottom w:val="none" w:sz="0" w:space="0" w:color="auto"/>
        <w:right w:val="none" w:sz="0" w:space="0" w:color="auto"/>
      </w:divBdr>
    </w:div>
    <w:div w:id="128282519">
      <w:bodyDiv w:val="1"/>
      <w:marLeft w:val="0"/>
      <w:marRight w:val="0"/>
      <w:marTop w:val="0"/>
      <w:marBottom w:val="0"/>
      <w:divBdr>
        <w:top w:val="none" w:sz="0" w:space="0" w:color="auto"/>
        <w:left w:val="none" w:sz="0" w:space="0" w:color="auto"/>
        <w:bottom w:val="none" w:sz="0" w:space="0" w:color="auto"/>
        <w:right w:val="none" w:sz="0" w:space="0" w:color="auto"/>
      </w:divBdr>
    </w:div>
    <w:div w:id="130640499">
      <w:bodyDiv w:val="1"/>
      <w:marLeft w:val="0"/>
      <w:marRight w:val="0"/>
      <w:marTop w:val="0"/>
      <w:marBottom w:val="0"/>
      <w:divBdr>
        <w:top w:val="none" w:sz="0" w:space="0" w:color="auto"/>
        <w:left w:val="none" w:sz="0" w:space="0" w:color="auto"/>
        <w:bottom w:val="none" w:sz="0" w:space="0" w:color="auto"/>
        <w:right w:val="none" w:sz="0" w:space="0" w:color="auto"/>
      </w:divBdr>
    </w:div>
    <w:div w:id="149059137">
      <w:bodyDiv w:val="1"/>
      <w:marLeft w:val="0"/>
      <w:marRight w:val="0"/>
      <w:marTop w:val="0"/>
      <w:marBottom w:val="0"/>
      <w:divBdr>
        <w:top w:val="none" w:sz="0" w:space="0" w:color="auto"/>
        <w:left w:val="none" w:sz="0" w:space="0" w:color="auto"/>
        <w:bottom w:val="none" w:sz="0" w:space="0" w:color="auto"/>
        <w:right w:val="none" w:sz="0" w:space="0" w:color="auto"/>
      </w:divBdr>
    </w:div>
    <w:div w:id="159975516">
      <w:bodyDiv w:val="1"/>
      <w:marLeft w:val="0"/>
      <w:marRight w:val="0"/>
      <w:marTop w:val="0"/>
      <w:marBottom w:val="0"/>
      <w:divBdr>
        <w:top w:val="none" w:sz="0" w:space="0" w:color="auto"/>
        <w:left w:val="none" w:sz="0" w:space="0" w:color="auto"/>
        <w:bottom w:val="none" w:sz="0" w:space="0" w:color="auto"/>
        <w:right w:val="none" w:sz="0" w:space="0" w:color="auto"/>
      </w:divBdr>
    </w:div>
    <w:div w:id="161094212">
      <w:bodyDiv w:val="1"/>
      <w:marLeft w:val="0"/>
      <w:marRight w:val="0"/>
      <w:marTop w:val="0"/>
      <w:marBottom w:val="0"/>
      <w:divBdr>
        <w:top w:val="none" w:sz="0" w:space="0" w:color="auto"/>
        <w:left w:val="none" w:sz="0" w:space="0" w:color="auto"/>
        <w:bottom w:val="none" w:sz="0" w:space="0" w:color="auto"/>
        <w:right w:val="none" w:sz="0" w:space="0" w:color="auto"/>
      </w:divBdr>
    </w:div>
    <w:div w:id="172884003">
      <w:bodyDiv w:val="1"/>
      <w:marLeft w:val="0"/>
      <w:marRight w:val="0"/>
      <w:marTop w:val="0"/>
      <w:marBottom w:val="0"/>
      <w:divBdr>
        <w:top w:val="none" w:sz="0" w:space="0" w:color="auto"/>
        <w:left w:val="none" w:sz="0" w:space="0" w:color="auto"/>
        <w:bottom w:val="none" w:sz="0" w:space="0" w:color="auto"/>
        <w:right w:val="none" w:sz="0" w:space="0" w:color="auto"/>
      </w:divBdr>
    </w:div>
    <w:div w:id="180582892">
      <w:bodyDiv w:val="1"/>
      <w:marLeft w:val="0"/>
      <w:marRight w:val="0"/>
      <w:marTop w:val="0"/>
      <w:marBottom w:val="0"/>
      <w:divBdr>
        <w:top w:val="none" w:sz="0" w:space="0" w:color="auto"/>
        <w:left w:val="none" w:sz="0" w:space="0" w:color="auto"/>
        <w:bottom w:val="none" w:sz="0" w:space="0" w:color="auto"/>
        <w:right w:val="none" w:sz="0" w:space="0" w:color="auto"/>
      </w:divBdr>
    </w:div>
    <w:div w:id="182979750">
      <w:bodyDiv w:val="1"/>
      <w:marLeft w:val="0"/>
      <w:marRight w:val="0"/>
      <w:marTop w:val="0"/>
      <w:marBottom w:val="0"/>
      <w:divBdr>
        <w:top w:val="none" w:sz="0" w:space="0" w:color="auto"/>
        <w:left w:val="none" w:sz="0" w:space="0" w:color="auto"/>
        <w:bottom w:val="none" w:sz="0" w:space="0" w:color="auto"/>
        <w:right w:val="none" w:sz="0" w:space="0" w:color="auto"/>
      </w:divBdr>
    </w:div>
    <w:div w:id="185600788">
      <w:bodyDiv w:val="1"/>
      <w:marLeft w:val="0"/>
      <w:marRight w:val="0"/>
      <w:marTop w:val="0"/>
      <w:marBottom w:val="0"/>
      <w:divBdr>
        <w:top w:val="none" w:sz="0" w:space="0" w:color="auto"/>
        <w:left w:val="none" w:sz="0" w:space="0" w:color="auto"/>
        <w:bottom w:val="none" w:sz="0" w:space="0" w:color="auto"/>
        <w:right w:val="none" w:sz="0" w:space="0" w:color="auto"/>
      </w:divBdr>
      <w:divsChild>
        <w:div w:id="1942912446">
          <w:marLeft w:val="0"/>
          <w:marRight w:val="0"/>
          <w:marTop w:val="0"/>
          <w:marBottom w:val="0"/>
          <w:divBdr>
            <w:top w:val="none" w:sz="0" w:space="0" w:color="auto"/>
            <w:left w:val="none" w:sz="0" w:space="0" w:color="auto"/>
            <w:bottom w:val="none" w:sz="0" w:space="0" w:color="auto"/>
            <w:right w:val="none" w:sz="0" w:space="0" w:color="auto"/>
          </w:divBdr>
          <w:divsChild>
            <w:div w:id="683868610">
              <w:marLeft w:val="0"/>
              <w:marRight w:val="0"/>
              <w:marTop w:val="0"/>
              <w:marBottom w:val="0"/>
              <w:divBdr>
                <w:top w:val="none" w:sz="0" w:space="0" w:color="auto"/>
                <w:left w:val="none" w:sz="0" w:space="0" w:color="auto"/>
                <w:bottom w:val="none" w:sz="0" w:space="0" w:color="auto"/>
                <w:right w:val="none" w:sz="0" w:space="0" w:color="auto"/>
              </w:divBdr>
              <w:divsChild>
                <w:div w:id="15276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6694">
      <w:bodyDiv w:val="1"/>
      <w:marLeft w:val="0"/>
      <w:marRight w:val="0"/>
      <w:marTop w:val="0"/>
      <w:marBottom w:val="0"/>
      <w:divBdr>
        <w:top w:val="none" w:sz="0" w:space="0" w:color="auto"/>
        <w:left w:val="none" w:sz="0" w:space="0" w:color="auto"/>
        <w:bottom w:val="none" w:sz="0" w:space="0" w:color="auto"/>
        <w:right w:val="none" w:sz="0" w:space="0" w:color="auto"/>
      </w:divBdr>
    </w:div>
    <w:div w:id="215052671">
      <w:bodyDiv w:val="1"/>
      <w:marLeft w:val="0"/>
      <w:marRight w:val="0"/>
      <w:marTop w:val="0"/>
      <w:marBottom w:val="0"/>
      <w:divBdr>
        <w:top w:val="none" w:sz="0" w:space="0" w:color="auto"/>
        <w:left w:val="none" w:sz="0" w:space="0" w:color="auto"/>
        <w:bottom w:val="none" w:sz="0" w:space="0" w:color="auto"/>
        <w:right w:val="none" w:sz="0" w:space="0" w:color="auto"/>
      </w:divBdr>
    </w:div>
    <w:div w:id="221327756">
      <w:bodyDiv w:val="1"/>
      <w:marLeft w:val="0"/>
      <w:marRight w:val="0"/>
      <w:marTop w:val="0"/>
      <w:marBottom w:val="0"/>
      <w:divBdr>
        <w:top w:val="none" w:sz="0" w:space="0" w:color="auto"/>
        <w:left w:val="none" w:sz="0" w:space="0" w:color="auto"/>
        <w:bottom w:val="none" w:sz="0" w:space="0" w:color="auto"/>
        <w:right w:val="none" w:sz="0" w:space="0" w:color="auto"/>
      </w:divBdr>
    </w:div>
    <w:div w:id="226502161">
      <w:bodyDiv w:val="1"/>
      <w:marLeft w:val="0"/>
      <w:marRight w:val="0"/>
      <w:marTop w:val="0"/>
      <w:marBottom w:val="0"/>
      <w:divBdr>
        <w:top w:val="none" w:sz="0" w:space="0" w:color="auto"/>
        <w:left w:val="none" w:sz="0" w:space="0" w:color="auto"/>
        <w:bottom w:val="none" w:sz="0" w:space="0" w:color="auto"/>
        <w:right w:val="none" w:sz="0" w:space="0" w:color="auto"/>
      </w:divBdr>
    </w:div>
    <w:div w:id="234291403">
      <w:bodyDiv w:val="1"/>
      <w:marLeft w:val="0"/>
      <w:marRight w:val="0"/>
      <w:marTop w:val="0"/>
      <w:marBottom w:val="0"/>
      <w:divBdr>
        <w:top w:val="none" w:sz="0" w:space="0" w:color="auto"/>
        <w:left w:val="none" w:sz="0" w:space="0" w:color="auto"/>
        <w:bottom w:val="none" w:sz="0" w:space="0" w:color="auto"/>
        <w:right w:val="none" w:sz="0" w:space="0" w:color="auto"/>
      </w:divBdr>
    </w:div>
    <w:div w:id="245309196">
      <w:bodyDiv w:val="1"/>
      <w:marLeft w:val="0"/>
      <w:marRight w:val="0"/>
      <w:marTop w:val="0"/>
      <w:marBottom w:val="0"/>
      <w:divBdr>
        <w:top w:val="none" w:sz="0" w:space="0" w:color="auto"/>
        <w:left w:val="none" w:sz="0" w:space="0" w:color="auto"/>
        <w:bottom w:val="none" w:sz="0" w:space="0" w:color="auto"/>
        <w:right w:val="none" w:sz="0" w:space="0" w:color="auto"/>
      </w:divBdr>
    </w:div>
    <w:div w:id="254680333">
      <w:bodyDiv w:val="1"/>
      <w:marLeft w:val="0"/>
      <w:marRight w:val="0"/>
      <w:marTop w:val="0"/>
      <w:marBottom w:val="0"/>
      <w:divBdr>
        <w:top w:val="none" w:sz="0" w:space="0" w:color="auto"/>
        <w:left w:val="none" w:sz="0" w:space="0" w:color="auto"/>
        <w:bottom w:val="none" w:sz="0" w:space="0" w:color="auto"/>
        <w:right w:val="none" w:sz="0" w:space="0" w:color="auto"/>
      </w:divBdr>
    </w:div>
    <w:div w:id="261492120">
      <w:bodyDiv w:val="1"/>
      <w:marLeft w:val="0"/>
      <w:marRight w:val="0"/>
      <w:marTop w:val="0"/>
      <w:marBottom w:val="0"/>
      <w:divBdr>
        <w:top w:val="none" w:sz="0" w:space="0" w:color="auto"/>
        <w:left w:val="none" w:sz="0" w:space="0" w:color="auto"/>
        <w:bottom w:val="none" w:sz="0" w:space="0" w:color="auto"/>
        <w:right w:val="none" w:sz="0" w:space="0" w:color="auto"/>
      </w:divBdr>
    </w:div>
    <w:div w:id="266354808">
      <w:bodyDiv w:val="1"/>
      <w:marLeft w:val="0"/>
      <w:marRight w:val="0"/>
      <w:marTop w:val="0"/>
      <w:marBottom w:val="0"/>
      <w:divBdr>
        <w:top w:val="none" w:sz="0" w:space="0" w:color="auto"/>
        <w:left w:val="none" w:sz="0" w:space="0" w:color="auto"/>
        <w:bottom w:val="none" w:sz="0" w:space="0" w:color="auto"/>
        <w:right w:val="none" w:sz="0" w:space="0" w:color="auto"/>
      </w:divBdr>
    </w:div>
    <w:div w:id="274025979">
      <w:bodyDiv w:val="1"/>
      <w:marLeft w:val="0"/>
      <w:marRight w:val="0"/>
      <w:marTop w:val="0"/>
      <w:marBottom w:val="0"/>
      <w:divBdr>
        <w:top w:val="none" w:sz="0" w:space="0" w:color="auto"/>
        <w:left w:val="none" w:sz="0" w:space="0" w:color="auto"/>
        <w:bottom w:val="none" w:sz="0" w:space="0" w:color="auto"/>
        <w:right w:val="none" w:sz="0" w:space="0" w:color="auto"/>
      </w:divBdr>
    </w:div>
    <w:div w:id="277025439">
      <w:bodyDiv w:val="1"/>
      <w:marLeft w:val="0"/>
      <w:marRight w:val="0"/>
      <w:marTop w:val="0"/>
      <w:marBottom w:val="0"/>
      <w:divBdr>
        <w:top w:val="none" w:sz="0" w:space="0" w:color="auto"/>
        <w:left w:val="none" w:sz="0" w:space="0" w:color="auto"/>
        <w:bottom w:val="none" w:sz="0" w:space="0" w:color="auto"/>
        <w:right w:val="none" w:sz="0" w:space="0" w:color="auto"/>
      </w:divBdr>
    </w:div>
    <w:div w:id="285233925">
      <w:bodyDiv w:val="1"/>
      <w:marLeft w:val="0"/>
      <w:marRight w:val="0"/>
      <w:marTop w:val="0"/>
      <w:marBottom w:val="0"/>
      <w:divBdr>
        <w:top w:val="none" w:sz="0" w:space="0" w:color="auto"/>
        <w:left w:val="none" w:sz="0" w:space="0" w:color="auto"/>
        <w:bottom w:val="none" w:sz="0" w:space="0" w:color="auto"/>
        <w:right w:val="none" w:sz="0" w:space="0" w:color="auto"/>
      </w:divBdr>
    </w:div>
    <w:div w:id="292714482">
      <w:bodyDiv w:val="1"/>
      <w:marLeft w:val="0"/>
      <w:marRight w:val="0"/>
      <w:marTop w:val="0"/>
      <w:marBottom w:val="0"/>
      <w:divBdr>
        <w:top w:val="none" w:sz="0" w:space="0" w:color="auto"/>
        <w:left w:val="none" w:sz="0" w:space="0" w:color="auto"/>
        <w:bottom w:val="none" w:sz="0" w:space="0" w:color="auto"/>
        <w:right w:val="none" w:sz="0" w:space="0" w:color="auto"/>
      </w:divBdr>
    </w:div>
    <w:div w:id="314067521">
      <w:bodyDiv w:val="1"/>
      <w:marLeft w:val="0"/>
      <w:marRight w:val="0"/>
      <w:marTop w:val="0"/>
      <w:marBottom w:val="0"/>
      <w:divBdr>
        <w:top w:val="none" w:sz="0" w:space="0" w:color="auto"/>
        <w:left w:val="none" w:sz="0" w:space="0" w:color="auto"/>
        <w:bottom w:val="none" w:sz="0" w:space="0" w:color="auto"/>
        <w:right w:val="none" w:sz="0" w:space="0" w:color="auto"/>
      </w:divBdr>
    </w:div>
    <w:div w:id="319578304">
      <w:bodyDiv w:val="1"/>
      <w:marLeft w:val="0"/>
      <w:marRight w:val="0"/>
      <w:marTop w:val="0"/>
      <w:marBottom w:val="0"/>
      <w:divBdr>
        <w:top w:val="none" w:sz="0" w:space="0" w:color="auto"/>
        <w:left w:val="none" w:sz="0" w:space="0" w:color="auto"/>
        <w:bottom w:val="none" w:sz="0" w:space="0" w:color="auto"/>
        <w:right w:val="none" w:sz="0" w:space="0" w:color="auto"/>
      </w:divBdr>
    </w:div>
    <w:div w:id="334571760">
      <w:bodyDiv w:val="1"/>
      <w:marLeft w:val="0"/>
      <w:marRight w:val="0"/>
      <w:marTop w:val="0"/>
      <w:marBottom w:val="0"/>
      <w:divBdr>
        <w:top w:val="none" w:sz="0" w:space="0" w:color="auto"/>
        <w:left w:val="none" w:sz="0" w:space="0" w:color="auto"/>
        <w:bottom w:val="none" w:sz="0" w:space="0" w:color="auto"/>
        <w:right w:val="none" w:sz="0" w:space="0" w:color="auto"/>
      </w:divBdr>
    </w:div>
    <w:div w:id="336350900">
      <w:bodyDiv w:val="1"/>
      <w:marLeft w:val="0"/>
      <w:marRight w:val="0"/>
      <w:marTop w:val="0"/>
      <w:marBottom w:val="0"/>
      <w:divBdr>
        <w:top w:val="none" w:sz="0" w:space="0" w:color="auto"/>
        <w:left w:val="none" w:sz="0" w:space="0" w:color="auto"/>
        <w:bottom w:val="none" w:sz="0" w:space="0" w:color="auto"/>
        <w:right w:val="none" w:sz="0" w:space="0" w:color="auto"/>
      </w:divBdr>
      <w:divsChild>
        <w:div w:id="1216308889">
          <w:marLeft w:val="0"/>
          <w:marRight w:val="0"/>
          <w:marTop w:val="0"/>
          <w:marBottom w:val="0"/>
          <w:divBdr>
            <w:top w:val="none" w:sz="0" w:space="0" w:color="auto"/>
            <w:left w:val="none" w:sz="0" w:space="0" w:color="auto"/>
            <w:bottom w:val="none" w:sz="0" w:space="0" w:color="auto"/>
            <w:right w:val="none" w:sz="0" w:space="0" w:color="auto"/>
          </w:divBdr>
          <w:divsChild>
            <w:div w:id="1877306274">
              <w:marLeft w:val="0"/>
              <w:marRight w:val="0"/>
              <w:marTop w:val="0"/>
              <w:marBottom w:val="0"/>
              <w:divBdr>
                <w:top w:val="none" w:sz="0" w:space="0" w:color="auto"/>
                <w:left w:val="none" w:sz="0" w:space="0" w:color="auto"/>
                <w:bottom w:val="none" w:sz="0" w:space="0" w:color="auto"/>
                <w:right w:val="none" w:sz="0" w:space="0" w:color="auto"/>
              </w:divBdr>
              <w:divsChild>
                <w:div w:id="687947540">
                  <w:marLeft w:val="0"/>
                  <w:marRight w:val="0"/>
                  <w:marTop w:val="0"/>
                  <w:marBottom w:val="0"/>
                  <w:divBdr>
                    <w:top w:val="none" w:sz="0" w:space="0" w:color="auto"/>
                    <w:left w:val="none" w:sz="0" w:space="0" w:color="auto"/>
                    <w:bottom w:val="none" w:sz="0" w:space="0" w:color="auto"/>
                    <w:right w:val="none" w:sz="0" w:space="0" w:color="auto"/>
                  </w:divBdr>
                </w:div>
              </w:divsChild>
            </w:div>
            <w:div w:id="631130706">
              <w:marLeft w:val="0"/>
              <w:marRight w:val="0"/>
              <w:marTop w:val="0"/>
              <w:marBottom w:val="0"/>
              <w:divBdr>
                <w:top w:val="none" w:sz="0" w:space="0" w:color="auto"/>
                <w:left w:val="none" w:sz="0" w:space="0" w:color="auto"/>
                <w:bottom w:val="none" w:sz="0" w:space="0" w:color="auto"/>
                <w:right w:val="none" w:sz="0" w:space="0" w:color="auto"/>
              </w:divBdr>
              <w:divsChild>
                <w:div w:id="11761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332874">
      <w:bodyDiv w:val="1"/>
      <w:marLeft w:val="0"/>
      <w:marRight w:val="0"/>
      <w:marTop w:val="0"/>
      <w:marBottom w:val="0"/>
      <w:divBdr>
        <w:top w:val="none" w:sz="0" w:space="0" w:color="auto"/>
        <w:left w:val="none" w:sz="0" w:space="0" w:color="auto"/>
        <w:bottom w:val="none" w:sz="0" w:space="0" w:color="auto"/>
        <w:right w:val="none" w:sz="0" w:space="0" w:color="auto"/>
      </w:divBdr>
    </w:div>
    <w:div w:id="353115242">
      <w:bodyDiv w:val="1"/>
      <w:marLeft w:val="0"/>
      <w:marRight w:val="0"/>
      <w:marTop w:val="0"/>
      <w:marBottom w:val="0"/>
      <w:divBdr>
        <w:top w:val="none" w:sz="0" w:space="0" w:color="auto"/>
        <w:left w:val="none" w:sz="0" w:space="0" w:color="auto"/>
        <w:bottom w:val="none" w:sz="0" w:space="0" w:color="auto"/>
        <w:right w:val="none" w:sz="0" w:space="0" w:color="auto"/>
      </w:divBdr>
    </w:div>
    <w:div w:id="358358876">
      <w:bodyDiv w:val="1"/>
      <w:marLeft w:val="0"/>
      <w:marRight w:val="0"/>
      <w:marTop w:val="0"/>
      <w:marBottom w:val="0"/>
      <w:divBdr>
        <w:top w:val="none" w:sz="0" w:space="0" w:color="auto"/>
        <w:left w:val="none" w:sz="0" w:space="0" w:color="auto"/>
        <w:bottom w:val="none" w:sz="0" w:space="0" w:color="auto"/>
        <w:right w:val="none" w:sz="0" w:space="0" w:color="auto"/>
      </w:divBdr>
    </w:div>
    <w:div w:id="362633251">
      <w:bodyDiv w:val="1"/>
      <w:marLeft w:val="0"/>
      <w:marRight w:val="0"/>
      <w:marTop w:val="0"/>
      <w:marBottom w:val="0"/>
      <w:divBdr>
        <w:top w:val="none" w:sz="0" w:space="0" w:color="auto"/>
        <w:left w:val="none" w:sz="0" w:space="0" w:color="auto"/>
        <w:bottom w:val="none" w:sz="0" w:space="0" w:color="auto"/>
        <w:right w:val="none" w:sz="0" w:space="0" w:color="auto"/>
      </w:divBdr>
    </w:div>
    <w:div w:id="368652819">
      <w:bodyDiv w:val="1"/>
      <w:marLeft w:val="0"/>
      <w:marRight w:val="0"/>
      <w:marTop w:val="0"/>
      <w:marBottom w:val="0"/>
      <w:divBdr>
        <w:top w:val="none" w:sz="0" w:space="0" w:color="auto"/>
        <w:left w:val="none" w:sz="0" w:space="0" w:color="auto"/>
        <w:bottom w:val="none" w:sz="0" w:space="0" w:color="auto"/>
        <w:right w:val="none" w:sz="0" w:space="0" w:color="auto"/>
      </w:divBdr>
    </w:div>
    <w:div w:id="382141995">
      <w:bodyDiv w:val="1"/>
      <w:marLeft w:val="0"/>
      <w:marRight w:val="0"/>
      <w:marTop w:val="0"/>
      <w:marBottom w:val="0"/>
      <w:divBdr>
        <w:top w:val="none" w:sz="0" w:space="0" w:color="auto"/>
        <w:left w:val="none" w:sz="0" w:space="0" w:color="auto"/>
        <w:bottom w:val="none" w:sz="0" w:space="0" w:color="auto"/>
        <w:right w:val="none" w:sz="0" w:space="0" w:color="auto"/>
      </w:divBdr>
    </w:div>
    <w:div w:id="382825047">
      <w:bodyDiv w:val="1"/>
      <w:marLeft w:val="0"/>
      <w:marRight w:val="0"/>
      <w:marTop w:val="0"/>
      <w:marBottom w:val="0"/>
      <w:divBdr>
        <w:top w:val="none" w:sz="0" w:space="0" w:color="auto"/>
        <w:left w:val="none" w:sz="0" w:space="0" w:color="auto"/>
        <w:bottom w:val="none" w:sz="0" w:space="0" w:color="auto"/>
        <w:right w:val="none" w:sz="0" w:space="0" w:color="auto"/>
      </w:divBdr>
    </w:div>
    <w:div w:id="408355974">
      <w:bodyDiv w:val="1"/>
      <w:marLeft w:val="0"/>
      <w:marRight w:val="0"/>
      <w:marTop w:val="0"/>
      <w:marBottom w:val="0"/>
      <w:divBdr>
        <w:top w:val="none" w:sz="0" w:space="0" w:color="auto"/>
        <w:left w:val="none" w:sz="0" w:space="0" w:color="auto"/>
        <w:bottom w:val="none" w:sz="0" w:space="0" w:color="auto"/>
        <w:right w:val="none" w:sz="0" w:space="0" w:color="auto"/>
      </w:divBdr>
    </w:div>
    <w:div w:id="408963683">
      <w:bodyDiv w:val="1"/>
      <w:marLeft w:val="0"/>
      <w:marRight w:val="0"/>
      <w:marTop w:val="0"/>
      <w:marBottom w:val="0"/>
      <w:divBdr>
        <w:top w:val="none" w:sz="0" w:space="0" w:color="auto"/>
        <w:left w:val="none" w:sz="0" w:space="0" w:color="auto"/>
        <w:bottom w:val="none" w:sz="0" w:space="0" w:color="auto"/>
        <w:right w:val="none" w:sz="0" w:space="0" w:color="auto"/>
      </w:divBdr>
    </w:div>
    <w:div w:id="412704084">
      <w:bodyDiv w:val="1"/>
      <w:marLeft w:val="0"/>
      <w:marRight w:val="0"/>
      <w:marTop w:val="0"/>
      <w:marBottom w:val="0"/>
      <w:divBdr>
        <w:top w:val="none" w:sz="0" w:space="0" w:color="auto"/>
        <w:left w:val="none" w:sz="0" w:space="0" w:color="auto"/>
        <w:bottom w:val="none" w:sz="0" w:space="0" w:color="auto"/>
        <w:right w:val="none" w:sz="0" w:space="0" w:color="auto"/>
      </w:divBdr>
    </w:div>
    <w:div w:id="420831272">
      <w:bodyDiv w:val="1"/>
      <w:marLeft w:val="0"/>
      <w:marRight w:val="0"/>
      <w:marTop w:val="0"/>
      <w:marBottom w:val="0"/>
      <w:divBdr>
        <w:top w:val="none" w:sz="0" w:space="0" w:color="auto"/>
        <w:left w:val="none" w:sz="0" w:space="0" w:color="auto"/>
        <w:bottom w:val="none" w:sz="0" w:space="0" w:color="auto"/>
        <w:right w:val="none" w:sz="0" w:space="0" w:color="auto"/>
      </w:divBdr>
    </w:div>
    <w:div w:id="425083138">
      <w:bodyDiv w:val="1"/>
      <w:marLeft w:val="0"/>
      <w:marRight w:val="0"/>
      <w:marTop w:val="0"/>
      <w:marBottom w:val="0"/>
      <w:divBdr>
        <w:top w:val="none" w:sz="0" w:space="0" w:color="auto"/>
        <w:left w:val="none" w:sz="0" w:space="0" w:color="auto"/>
        <w:bottom w:val="none" w:sz="0" w:space="0" w:color="auto"/>
        <w:right w:val="none" w:sz="0" w:space="0" w:color="auto"/>
      </w:divBdr>
    </w:div>
    <w:div w:id="427124033">
      <w:bodyDiv w:val="1"/>
      <w:marLeft w:val="0"/>
      <w:marRight w:val="0"/>
      <w:marTop w:val="0"/>
      <w:marBottom w:val="0"/>
      <w:divBdr>
        <w:top w:val="none" w:sz="0" w:space="0" w:color="auto"/>
        <w:left w:val="none" w:sz="0" w:space="0" w:color="auto"/>
        <w:bottom w:val="none" w:sz="0" w:space="0" w:color="auto"/>
        <w:right w:val="none" w:sz="0" w:space="0" w:color="auto"/>
      </w:divBdr>
    </w:div>
    <w:div w:id="437024558">
      <w:bodyDiv w:val="1"/>
      <w:marLeft w:val="0"/>
      <w:marRight w:val="0"/>
      <w:marTop w:val="0"/>
      <w:marBottom w:val="0"/>
      <w:divBdr>
        <w:top w:val="none" w:sz="0" w:space="0" w:color="auto"/>
        <w:left w:val="none" w:sz="0" w:space="0" w:color="auto"/>
        <w:bottom w:val="none" w:sz="0" w:space="0" w:color="auto"/>
        <w:right w:val="none" w:sz="0" w:space="0" w:color="auto"/>
      </w:divBdr>
    </w:div>
    <w:div w:id="439493469">
      <w:bodyDiv w:val="1"/>
      <w:marLeft w:val="0"/>
      <w:marRight w:val="0"/>
      <w:marTop w:val="0"/>
      <w:marBottom w:val="0"/>
      <w:divBdr>
        <w:top w:val="none" w:sz="0" w:space="0" w:color="auto"/>
        <w:left w:val="none" w:sz="0" w:space="0" w:color="auto"/>
        <w:bottom w:val="none" w:sz="0" w:space="0" w:color="auto"/>
        <w:right w:val="none" w:sz="0" w:space="0" w:color="auto"/>
      </w:divBdr>
    </w:div>
    <w:div w:id="441652046">
      <w:bodyDiv w:val="1"/>
      <w:marLeft w:val="0"/>
      <w:marRight w:val="0"/>
      <w:marTop w:val="0"/>
      <w:marBottom w:val="0"/>
      <w:divBdr>
        <w:top w:val="none" w:sz="0" w:space="0" w:color="auto"/>
        <w:left w:val="none" w:sz="0" w:space="0" w:color="auto"/>
        <w:bottom w:val="none" w:sz="0" w:space="0" w:color="auto"/>
        <w:right w:val="none" w:sz="0" w:space="0" w:color="auto"/>
      </w:divBdr>
    </w:div>
    <w:div w:id="453213597">
      <w:bodyDiv w:val="1"/>
      <w:marLeft w:val="0"/>
      <w:marRight w:val="0"/>
      <w:marTop w:val="0"/>
      <w:marBottom w:val="0"/>
      <w:divBdr>
        <w:top w:val="none" w:sz="0" w:space="0" w:color="auto"/>
        <w:left w:val="none" w:sz="0" w:space="0" w:color="auto"/>
        <w:bottom w:val="none" w:sz="0" w:space="0" w:color="auto"/>
        <w:right w:val="none" w:sz="0" w:space="0" w:color="auto"/>
      </w:divBdr>
    </w:div>
    <w:div w:id="458450174">
      <w:bodyDiv w:val="1"/>
      <w:marLeft w:val="0"/>
      <w:marRight w:val="0"/>
      <w:marTop w:val="0"/>
      <w:marBottom w:val="0"/>
      <w:divBdr>
        <w:top w:val="none" w:sz="0" w:space="0" w:color="auto"/>
        <w:left w:val="none" w:sz="0" w:space="0" w:color="auto"/>
        <w:bottom w:val="none" w:sz="0" w:space="0" w:color="auto"/>
        <w:right w:val="none" w:sz="0" w:space="0" w:color="auto"/>
      </w:divBdr>
    </w:div>
    <w:div w:id="464154953">
      <w:bodyDiv w:val="1"/>
      <w:marLeft w:val="0"/>
      <w:marRight w:val="0"/>
      <w:marTop w:val="0"/>
      <w:marBottom w:val="0"/>
      <w:divBdr>
        <w:top w:val="none" w:sz="0" w:space="0" w:color="auto"/>
        <w:left w:val="none" w:sz="0" w:space="0" w:color="auto"/>
        <w:bottom w:val="none" w:sz="0" w:space="0" w:color="auto"/>
        <w:right w:val="none" w:sz="0" w:space="0" w:color="auto"/>
      </w:divBdr>
    </w:div>
    <w:div w:id="473525271">
      <w:bodyDiv w:val="1"/>
      <w:marLeft w:val="0"/>
      <w:marRight w:val="0"/>
      <w:marTop w:val="0"/>
      <w:marBottom w:val="0"/>
      <w:divBdr>
        <w:top w:val="none" w:sz="0" w:space="0" w:color="auto"/>
        <w:left w:val="none" w:sz="0" w:space="0" w:color="auto"/>
        <w:bottom w:val="none" w:sz="0" w:space="0" w:color="auto"/>
        <w:right w:val="none" w:sz="0" w:space="0" w:color="auto"/>
      </w:divBdr>
    </w:div>
    <w:div w:id="487481948">
      <w:bodyDiv w:val="1"/>
      <w:marLeft w:val="0"/>
      <w:marRight w:val="0"/>
      <w:marTop w:val="0"/>
      <w:marBottom w:val="0"/>
      <w:divBdr>
        <w:top w:val="none" w:sz="0" w:space="0" w:color="auto"/>
        <w:left w:val="none" w:sz="0" w:space="0" w:color="auto"/>
        <w:bottom w:val="none" w:sz="0" w:space="0" w:color="auto"/>
        <w:right w:val="none" w:sz="0" w:space="0" w:color="auto"/>
      </w:divBdr>
      <w:divsChild>
        <w:div w:id="1441799648">
          <w:marLeft w:val="0"/>
          <w:marRight w:val="0"/>
          <w:marTop w:val="0"/>
          <w:marBottom w:val="0"/>
          <w:divBdr>
            <w:top w:val="none" w:sz="0" w:space="0" w:color="auto"/>
            <w:left w:val="none" w:sz="0" w:space="0" w:color="auto"/>
            <w:bottom w:val="none" w:sz="0" w:space="0" w:color="auto"/>
            <w:right w:val="none" w:sz="0" w:space="0" w:color="auto"/>
          </w:divBdr>
          <w:divsChild>
            <w:div w:id="1367869996">
              <w:marLeft w:val="0"/>
              <w:marRight w:val="0"/>
              <w:marTop w:val="0"/>
              <w:marBottom w:val="0"/>
              <w:divBdr>
                <w:top w:val="none" w:sz="0" w:space="0" w:color="auto"/>
                <w:left w:val="none" w:sz="0" w:space="0" w:color="auto"/>
                <w:bottom w:val="none" w:sz="0" w:space="0" w:color="auto"/>
                <w:right w:val="none" w:sz="0" w:space="0" w:color="auto"/>
              </w:divBdr>
              <w:divsChild>
                <w:div w:id="111529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031466">
      <w:bodyDiv w:val="1"/>
      <w:marLeft w:val="0"/>
      <w:marRight w:val="0"/>
      <w:marTop w:val="0"/>
      <w:marBottom w:val="0"/>
      <w:divBdr>
        <w:top w:val="none" w:sz="0" w:space="0" w:color="auto"/>
        <w:left w:val="none" w:sz="0" w:space="0" w:color="auto"/>
        <w:bottom w:val="none" w:sz="0" w:space="0" w:color="auto"/>
        <w:right w:val="none" w:sz="0" w:space="0" w:color="auto"/>
      </w:divBdr>
    </w:div>
    <w:div w:id="496844168">
      <w:bodyDiv w:val="1"/>
      <w:marLeft w:val="0"/>
      <w:marRight w:val="0"/>
      <w:marTop w:val="0"/>
      <w:marBottom w:val="0"/>
      <w:divBdr>
        <w:top w:val="none" w:sz="0" w:space="0" w:color="auto"/>
        <w:left w:val="none" w:sz="0" w:space="0" w:color="auto"/>
        <w:bottom w:val="none" w:sz="0" w:space="0" w:color="auto"/>
        <w:right w:val="none" w:sz="0" w:space="0" w:color="auto"/>
      </w:divBdr>
    </w:div>
    <w:div w:id="497773198">
      <w:bodyDiv w:val="1"/>
      <w:marLeft w:val="0"/>
      <w:marRight w:val="0"/>
      <w:marTop w:val="0"/>
      <w:marBottom w:val="0"/>
      <w:divBdr>
        <w:top w:val="none" w:sz="0" w:space="0" w:color="auto"/>
        <w:left w:val="none" w:sz="0" w:space="0" w:color="auto"/>
        <w:bottom w:val="none" w:sz="0" w:space="0" w:color="auto"/>
        <w:right w:val="none" w:sz="0" w:space="0" w:color="auto"/>
      </w:divBdr>
    </w:div>
    <w:div w:id="504365832">
      <w:bodyDiv w:val="1"/>
      <w:marLeft w:val="0"/>
      <w:marRight w:val="0"/>
      <w:marTop w:val="0"/>
      <w:marBottom w:val="0"/>
      <w:divBdr>
        <w:top w:val="none" w:sz="0" w:space="0" w:color="auto"/>
        <w:left w:val="none" w:sz="0" w:space="0" w:color="auto"/>
        <w:bottom w:val="none" w:sz="0" w:space="0" w:color="auto"/>
        <w:right w:val="none" w:sz="0" w:space="0" w:color="auto"/>
      </w:divBdr>
    </w:div>
    <w:div w:id="509880344">
      <w:bodyDiv w:val="1"/>
      <w:marLeft w:val="0"/>
      <w:marRight w:val="0"/>
      <w:marTop w:val="0"/>
      <w:marBottom w:val="0"/>
      <w:divBdr>
        <w:top w:val="none" w:sz="0" w:space="0" w:color="auto"/>
        <w:left w:val="none" w:sz="0" w:space="0" w:color="auto"/>
        <w:bottom w:val="none" w:sz="0" w:space="0" w:color="auto"/>
        <w:right w:val="none" w:sz="0" w:space="0" w:color="auto"/>
      </w:divBdr>
    </w:div>
    <w:div w:id="513350565">
      <w:bodyDiv w:val="1"/>
      <w:marLeft w:val="0"/>
      <w:marRight w:val="0"/>
      <w:marTop w:val="0"/>
      <w:marBottom w:val="0"/>
      <w:divBdr>
        <w:top w:val="none" w:sz="0" w:space="0" w:color="auto"/>
        <w:left w:val="none" w:sz="0" w:space="0" w:color="auto"/>
        <w:bottom w:val="none" w:sz="0" w:space="0" w:color="auto"/>
        <w:right w:val="none" w:sz="0" w:space="0" w:color="auto"/>
      </w:divBdr>
    </w:div>
    <w:div w:id="513422918">
      <w:bodyDiv w:val="1"/>
      <w:marLeft w:val="0"/>
      <w:marRight w:val="0"/>
      <w:marTop w:val="0"/>
      <w:marBottom w:val="0"/>
      <w:divBdr>
        <w:top w:val="none" w:sz="0" w:space="0" w:color="auto"/>
        <w:left w:val="none" w:sz="0" w:space="0" w:color="auto"/>
        <w:bottom w:val="none" w:sz="0" w:space="0" w:color="auto"/>
        <w:right w:val="none" w:sz="0" w:space="0" w:color="auto"/>
      </w:divBdr>
    </w:div>
    <w:div w:id="514031428">
      <w:bodyDiv w:val="1"/>
      <w:marLeft w:val="0"/>
      <w:marRight w:val="0"/>
      <w:marTop w:val="0"/>
      <w:marBottom w:val="0"/>
      <w:divBdr>
        <w:top w:val="none" w:sz="0" w:space="0" w:color="auto"/>
        <w:left w:val="none" w:sz="0" w:space="0" w:color="auto"/>
        <w:bottom w:val="none" w:sz="0" w:space="0" w:color="auto"/>
        <w:right w:val="none" w:sz="0" w:space="0" w:color="auto"/>
      </w:divBdr>
    </w:div>
    <w:div w:id="524444188">
      <w:bodyDiv w:val="1"/>
      <w:marLeft w:val="0"/>
      <w:marRight w:val="0"/>
      <w:marTop w:val="0"/>
      <w:marBottom w:val="0"/>
      <w:divBdr>
        <w:top w:val="none" w:sz="0" w:space="0" w:color="auto"/>
        <w:left w:val="none" w:sz="0" w:space="0" w:color="auto"/>
        <w:bottom w:val="none" w:sz="0" w:space="0" w:color="auto"/>
        <w:right w:val="none" w:sz="0" w:space="0" w:color="auto"/>
      </w:divBdr>
    </w:div>
    <w:div w:id="527984186">
      <w:bodyDiv w:val="1"/>
      <w:marLeft w:val="0"/>
      <w:marRight w:val="0"/>
      <w:marTop w:val="0"/>
      <w:marBottom w:val="0"/>
      <w:divBdr>
        <w:top w:val="none" w:sz="0" w:space="0" w:color="auto"/>
        <w:left w:val="none" w:sz="0" w:space="0" w:color="auto"/>
        <w:bottom w:val="none" w:sz="0" w:space="0" w:color="auto"/>
        <w:right w:val="none" w:sz="0" w:space="0" w:color="auto"/>
      </w:divBdr>
    </w:div>
    <w:div w:id="532227967">
      <w:bodyDiv w:val="1"/>
      <w:marLeft w:val="0"/>
      <w:marRight w:val="0"/>
      <w:marTop w:val="0"/>
      <w:marBottom w:val="0"/>
      <w:divBdr>
        <w:top w:val="none" w:sz="0" w:space="0" w:color="auto"/>
        <w:left w:val="none" w:sz="0" w:space="0" w:color="auto"/>
        <w:bottom w:val="none" w:sz="0" w:space="0" w:color="auto"/>
        <w:right w:val="none" w:sz="0" w:space="0" w:color="auto"/>
      </w:divBdr>
    </w:div>
    <w:div w:id="559631601">
      <w:bodyDiv w:val="1"/>
      <w:marLeft w:val="0"/>
      <w:marRight w:val="0"/>
      <w:marTop w:val="0"/>
      <w:marBottom w:val="0"/>
      <w:divBdr>
        <w:top w:val="none" w:sz="0" w:space="0" w:color="auto"/>
        <w:left w:val="none" w:sz="0" w:space="0" w:color="auto"/>
        <w:bottom w:val="none" w:sz="0" w:space="0" w:color="auto"/>
        <w:right w:val="none" w:sz="0" w:space="0" w:color="auto"/>
      </w:divBdr>
    </w:div>
    <w:div w:id="559753868">
      <w:bodyDiv w:val="1"/>
      <w:marLeft w:val="0"/>
      <w:marRight w:val="0"/>
      <w:marTop w:val="0"/>
      <w:marBottom w:val="0"/>
      <w:divBdr>
        <w:top w:val="none" w:sz="0" w:space="0" w:color="auto"/>
        <w:left w:val="none" w:sz="0" w:space="0" w:color="auto"/>
        <w:bottom w:val="none" w:sz="0" w:space="0" w:color="auto"/>
        <w:right w:val="none" w:sz="0" w:space="0" w:color="auto"/>
      </w:divBdr>
    </w:div>
    <w:div w:id="564342467">
      <w:bodyDiv w:val="1"/>
      <w:marLeft w:val="0"/>
      <w:marRight w:val="0"/>
      <w:marTop w:val="0"/>
      <w:marBottom w:val="0"/>
      <w:divBdr>
        <w:top w:val="none" w:sz="0" w:space="0" w:color="auto"/>
        <w:left w:val="none" w:sz="0" w:space="0" w:color="auto"/>
        <w:bottom w:val="none" w:sz="0" w:space="0" w:color="auto"/>
        <w:right w:val="none" w:sz="0" w:space="0" w:color="auto"/>
      </w:divBdr>
    </w:div>
    <w:div w:id="564678573">
      <w:bodyDiv w:val="1"/>
      <w:marLeft w:val="0"/>
      <w:marRight w:val="0"/>
      <w:marTop w:val="0"/>
      <w:marBottom w:val="0"/>
      <w:divBdr>
        <w:top w:val="none" w:sz="0" w:space="0" w:color="auto"/>
        <w:left w:val="none" w:sz="0" w:space="0" w:color="auto"/>
        <w:bottom w:val="none" w:sz="0" w:space="0" w:color="auto"/>
        <w:right w:val="none" w:sz="0" w:space="0" w:color="auto"/>
      </w:divBdr>
    </w:div>
    <w:div w:id="574323321">
      <w:bodyDiv w:val="1"/>
      <w:marLeft w:val="0"/>
      <w:marRight w:val="0"/>
      <w:marTop w:val="0"/>
      <w:marBottom w:val="0"/>
      <w:divBdr>
        <w:top w:val="none" w:sz="0" w:space="0" w:color="auto"/>
        <w:left w:val="none" w:sz="0" w:space="0" w:color="auto"/>
        <w:bottom w:val="none" w:sz="0" w:space="0" w:color="auto"/>
        <w:right w:val="none" w:sz="0" w:space="0" w:color="auto"/>
      </w:divBdr>
    </w:div>
    <w:div w:id="579296954">
      <w:bodyDiv w:val="1"/>
      <w:marLeft w:val="0"/>
      <w:marRight w:val="0"/>
      <w:marTop w:val="0"/>
      <w:marBottom w:val="0"/>
      <w:divBdr>
        <w:top w:val="none" w:sz="0" w:space="0" w:color="auto"/>
        <w:left w:val="none" w:sz="0" w:space="0" w:color="auto"/>
        <w:bottom w:val="none" w:sz="0" w:space="0" w:color="auto"/>
        <w:right w:val="none" w:sz="0" w:space="0" w:color="auto"/>
      </w:divBdr>
    </w:div>
    <w:div w:id="594097897">
      <w:bodyDiv w:val="1"/>
      <w:marLeft w:val="0"/>
      <w:marRight w:val="0"/>
      <w:marTop w:val="0"/>
      <w:marBottom w:val="0"/>
      <w:divBdr>
        <w:top w:val="none" w:sz="0" w:space="0" w:color="auto"/>
        <w:left w:val="none" w:sz="0" w:space="0" w:color="auto"/>
        <w:bottom w:val="none" w:sz="0" w:space="0" w:color="auto"/>
        <w:right w:val="none" w:sz="0" w:space="0" w:color="auto"/>
      </w:divBdr>
    </w:div>
    <w:div w:id="599140732">
      <w:bodyDiv w:val="1"/>
      <w:marLeft w:val="0"/>
      <w:marRight w:val="0"/>
      <w:marTop w:val="0"/>
      <w:marBottom w:val="0"/>
      <w:divBdr>
        <w:top w:val="none" w:sz="0" w:space="0" w:color="auto"/>
        <w:left w:val="none" w:sz="0" w:space="0" w:color="auto"/>
        <w:bottom w:val="none" w:sz="0" w:space="0" w:color="auto"/>
        <w:right w:val="none" w:sz="0" w:space="0" w:color="auto"/>
      </w:divBdr>
    </w:div>
    <w:div w:id="600572324">
      <w:bodyDiv w:val="1"/>
      <w:marLeft w:val="0"/>
      <w:marRight w:val="0"/>
      <w:marTop w:val="0"/>
      <w:marBottom w:val="0"/>
      <w:divBdr>
        <w:top w:val="none" w:sz="0" w:space="0" w:color="auto"/>
        <w:left w:val="none" w:sz="0" w:space="0" w:color="auto"/>
        <w:bottom w:val="none" w:sz="0" w:space="0" w:color="auto"/>
        <w:right w:val="none" w:sz="0" w:space="0" w:color="auto"/>
      </w:divBdr>
    </w:div>
    <w:div w:id="600574073">
      <w:bodyDiv w:val="1"/>
      <w:marLeft w:val="0"/>
      <w:marRight w:val="0"/>
      <w:marTop w:val="0"/>
      <w:marBottom w:val="0"/>
      <w:divBdr>
        <w:top w:val="none" w:sz="0" w:space="0" w:color="auto"/>
        <w:left w:val="none" w:sz="0" w:space="0" w:color="auto"/>
        <w:bottom w:val="none" w:sz="0" w:space="0" w:color="auto"/>
        <w:right w:val="none" w:sz="0" w:space="0" w:color="auto"/>
      </w:divBdr>
    </w:div>
    <w:div w:id="601229273">
      <w:bodyDiv w:val="1"/>
      <w:marLeft w:val="0"/>
      <w:marRight w:val="0"/>
      <w:marTop w:val="0"/>
      <w:marBottom w:val="0"/>
      <w:divBdr>
        <w:top w:val="none" w:sz="0" w:space="0" w:color="auto"/>
        <w:left w:val="none" w:sz="0" w:space="0" w:color="auto"/>
        <w:bottom w:val="none" w:sz="0" w:space="0" w:color="auto"/>
        <w:right w:val="none" w:sz="0" w:space="0" w:color="auto"/>
      </w:divBdr>
    </w:div>
    <w:div w:id="608390660">
      <w:bodyDiv w:val="1"/>
      <w:marLeft w:val="0"/>
      <w:marRight w:val="0"/>
      <w:marTop w:val="0"/>
      <w:marBottom w:val="0"/>
      <w:divBdr>
        <w:top w:val="none" w:sz="0" w:space="0" w:color="auto"/>
        <w:left w:val="none" w:sz="0" w:space="0" w:color="auto"/>
        <w:bottom w:val="none" w:sz="0" w:space="0" w:color="auto"/>
        <w:right w:val="none" w:sz="0" w:space="0" w:color="auto"/>
      </w:divBdr>
    </w:div>
    <w:div w:id="609705842">
      <w:bodyDiv w:val="1"/>
      <w:marLeft w:val="0"/>
      <w:marRight w:val="0"/>
      <w:marTop w:val="0"/>
      <w:marBottom w:val="0"/>
      <w:divBdr>
        <w:top w:val="none" w:sz="0" w:space="0" w:color="auto"/>
        <w:left w:val="none" w:sz="0" w:space="0" w:color="auto"/>
        <w:bottom w:val="none" w:sz="0" w:space="0" w:color="auto"/>
        <w:right w:val="none" w:sz="0" w:space="0" w:color="auto"/>
      </w:divBdr>
    </w:div>
    <w:div w:id="610552517">
      <w:bodyDiv w:val="1"/>
      <w:marLeft w:val="0"/>
      <w:marRight w:val="0"/>
      <w:marTop w:val="0"/>
      <w:marBottom w:val="0"/>
      <w:divBdr>
        <w:top w:val="none" w:sz="0" w:space="0" w:color="auto"/>
        <w:left w:val="none" w:sz="0" w:space="0" w:color="auto"/>
        <w:bottom w:val="none" w:sz="0" w:space="0" w:color="auto"/>
        <w:right w:val="none" w:sz="0" w:space="0" w:color="auto"/>
      </w:divBdr>
    </w:div>
    <w:div w:id="618877041">
      <w:bodyDiv w:val="1"/>
      <w:marLeft w:val="0"/>
      <w:marRight w:val="0"/>
      <w:marTop w:val="0"/>
      <w:marBottom w:val="0"/>
      <w:divBdr>
        <w:top w:val="none" w:sz="0" w:space="0" w:color="auto"/>
        <w:left w:val="none" w:sz="0" w:space="0" w:color="auto"/>
        <w:bottom w:val="none" w:sz="0" w:space="0" w:color="auto"/>
        <w:right w:val="none" w:sz="0" w:space="0" w:color="auto"/>
      </w:divBdr>
    </w:div>
    <w:div w:id="619722234">
      <w:bodyDiv w:val="1"/>
      <w:marLeft w:val="0"/>
      <w:marRight w:val="0"/>
      <w:marTop w:val="0"/>
      <w:marBottom w:val="0"/>
      <w:divBdr>
        <w:top w:val="none" w:sz="0" w:space="0" w:color="auto"/>
        <w:left w:val="none" w:sz="0" w:space="0" w:color="auto"/>
        <w:bottom w:val="none" w:sz="0" w:space="0" w:color="auto"/>
        <w:right w:val="none" w:sz="0" w:space="0" w:color="auto"/>
      </w:divBdr>
    </w:div>
    <w:div w:id="627513165">
      <w:bodyDiv w:val="1"/>
      <w:marLeft w:val="0"/>
      <w:marRight w:val="0"/>
      <w:marTop w:val="0"/>
      <w:marBottom w:val="0"/>
      <w:divBdr>
        <w:top w:val="none" w:sz="0" w:space="0" w:color="auto"/>
        <w:left w:val="none" w:sz="0" w:space="0" w:color="auto"/>
        <w:bottom w:val="none" w:sz="0" w:space="0" w:color="auto"/>
        <w:right w:val="none" w:sz="0" w:space="0" w:color="auto"/>
      </w:divBdr>
    </w:div>
    <w:div w:id="641275677">
      <w:bodyDiv w:val="1"/>
      <w:marLeft w:val="0"/>
      <w:marRight w:val="0"/>
      <w:marTop w:val="0"/>
      <w:marBottom w:val="0"/>
      <w:divBdr>
        <w:top w:val="none" w:sz="0" w:space="0" w:color="auto"/>
        <w:left w:val="none" w:sz="0" w:space="0" w:color="auto"/>
        <w:bottom w:val="none" w:sz="0" w:space="0" w:color="auto"/>
        <w:right w:val="none" w:sz="0" w:space="0" w:color="auto"/>
      </w:divBdr>
    </w:div>
    <w:div w:id="650015650">
      <w:bodyDiv w:val="1"/>
      <w:marLeft w:val="0"/>
      <w:marRight w:val="0"/>
      <w:marTop w:val="0"/>
      <w:marBottom w:val="0"/>
      <w:divBdr>
        <w:top w:val="none" w:sz="0" w:space="0" w:color="auto"/>
        <w:left w:val="none" w:sz="0" w:space="0" w:color="auto"/>
        <w:bottom w:val="none" w:sz="0" w:space="0" w:color="auto"/>
        <w:right w:val="none" w:sz="0" w:space="0" w:color="auto"/>
      </w:divBdr>
    </w:div>
    <w:div w:id="671378146">
      <w:bodyDiv w:val="1"/>
      <w:marLeft w:val="0"/>
      <w:marRight w:val="0"/>
      <w:marTop w:val="0"/>
      <w:marBottom w:val="0"/>
      <w:divBdr>
        <w:top w:val="none" w:sz="0" w:space="0" w:color="auto"/>
        <w:left w:val="none" w:sz="0" w:space="0" w:color="auto"/>
        <w:bottom w:val="none" w:sz="0" w:space="0" w:color="auto"/>
        <w:right w:val="none" w:sz="0" w:space="0" w:color="auto"/>
      </w:divBdr>
    </w:div>
    <w:div w:id="674459626">
      <w:bodyDiv w:val="1"/>
      <w:marLeft w:val="0"/>
      <w:marRight w:val="0"/>
      <w:marTop w:val="0"/>
      <w:marBottom w:val="0"/>
      <w:divBdr>
        <w:top w:val="none" w:sz="0" w:space="0" w:color="auto"/>
        <w:left w:val="none" w:sz="0" w:space="0" w:color="auto"/>
        <w:bottom w:val="none" w:sz="0" w:space="0" w:color="auto"/>
        <w:right w:val="none" w:sz="0" w:space="0" w:color="auto"/>
      </w:divBdr>
      <w:divsChild>
        <w:div w:id="1402564320">
          <w:marLeft w:val="0"/>
          <w:marRight w:val="0"/>
          <w:marTop w:val="0"/>
          <w:marBottom w:val="0"/>
          <w:divBdr>
            <w:top w:val="none" w:sz="0" w:space="0" w:color="auto"/>
            <w:left w:val="none" w:sz="0" w:space="0" w:color="auto"/>
            <w:bottom w:val="none" w:sz="0" w:space="0" w:color="auto"/>
            <w:right w:val="none" w:sz="0" w:space="0" w:color="auto"/>
          </w:divBdr>
          <w:divsChild>
            <w:div w:id="27073190">
              <w:marLeft w:val="0"/>
              <w:marRight w:val="0"/>
              <w:marTop w:val="0"/>
              <w:marBottom w:val="0"/>
              <w:divBdr>
                <w:top w:val="none" w:sz="0" w:space="0" w:color="auto"/>
                <w:left w:val="none" w:sz="0" w:space="0" w:color="auto"/>
                <w:bottom w:val="none" w:sz="0" w:space="0" w:color="auto"/>
                <w:right w:val="none" w:sz="0" w:space="0" w:color="auto"/>
              </w:divBdr>
              <w:divsChild>
                <w:div w:id="32336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7833">
      <w:bodyDiv w:val="1"/>
      <w:marLeft w:val="0"/>
      <w:marRight w:val="0"/>
      <w:marTop w:val="0"/>
      <w:marBottom w:val="0"/>
      <w:divBdr>
        <w:top w:val="none" w:sz="0" w:space="0" w:color="auto"/>
        <w:left w:val="none" w:sz="0" w:space="0" w:color="auto"/>
        <w:bottom w:val="none" w:sz="0" w:space="0" w:color="auto"/>
        <w:right w:val="none" w:sz="0" w:space="0" w:color="auto"/>
      </w:divBdr>
    </w:div>
    <w:div w:id="711660645">
      <w:bodyDiv w:val="1"/>
      <w:marLeft w:val="0"/>
      <w:marRight w:val="0"/>
      <w:marTop w:val="0"/>
      <w:marBottom w:val="0"/>
      <w:divBdr>
        <w:top w:val="none" w:sz="0" w:space="0" w:color="auto"/>
        <w:left w:val="none" w:sz="0" w:space="0" w:color="auto"/>
        <w:bottom w:val="none" w:sz="0" w:space="0" w:color="auto"/>
        <w:right w:val="none" w:sz="0" w:space="0" w:color="auto"/>
      </w:divBdr>
    </w:div>
    <w:div w:id="713504186">
      <w:bodyDiv w:val="1"/>
      <w:marLeft w:val="0"/>
      <w:marRight w:val="0"/>
      <w:marTop w:val="0"/>
      <w:marBottom w:val="0"/>
      <w:divBdr>
        <w:top w:val="none" w:sz="0" w:space="0" w:color="auto"/>
        <w:left w:val="none" w:sz="0" w:space="0" w:color="auto"/>
        <w:bottom w:val="none" w:sz="0" w:space="0" w:color="auto"/>
        <w:right w:val="none" w:sz="0" w:space="0" w:color="auto"/>
      </w:divBdr>
    </w:div>
    <w:div w:id="713887588">
      <w:bodyDiv w:val="1"/>
      <w:marLeft w:val="0"/>
      <w:marRight w:val="0"/>
      <w:marTop w:val="0"/>
      <w:marBottom w:val="0"/>
      <w:divBdr>
        <w:top w:val="none" w:sz="0" w:space="0" w:color="auto"/>
        <w:left w:val="none" w:sz="0" w:space="0" w:color="auto"/>
        <w:bottom w:val="none" w:sz="0" w:space="0" w:color="auto"/>
        <w:right w:val="none" w:sz="0" w:space="0" w:color="auto"/>
      </w:divBdr>
    </w:div>
    <w:div w:id="720054081">
      <w:bodyDiv w:val="1"/>
      <w:marLeft w:val="0"/>
      <w:marRight w:val="0"/>
      <w:marTop w:val="0"/>
      <w:marBottom w:val="0"/>
      <w:divBdr>
        <w:top w:val="none" w:sz="0" w:space="0" w:color="auto"/>
        <w:left w:val="none" w:sz="0" w:space="0" w:color="auto"/>
        <w:bottom w:val="none" w:sz="0" w:space="0" w:color="auto"/>
        <w:right w:val="none" w:sz="0" w:space="0" w:color="auto"/>
      </w:divBdr>
    </w:div>
    <w:div w:id="745686443">
      <w:bodyDiv w:val="1"/>
      <w:marLeft w:val="0"/>
      <w:marRight w:val="0"/>
      <w:marTop w:val="0"/>
      <w:marBottom w:val="0"/>
      <w:divBdr>
        <w:top w:val="none" w:sz="0" w:space="0" w:color="auto"/>
        <w:left w:val="none" w:sz="0" w:space="0" w:color="auto"/>
        <w:bottom w:val="none" w:sz="0" w:space="0" w:color="auto"/>
        <w:right w:val="none" w:sz="0" w:space="0" w:color="auto"/>
      </w:divBdr>
    </w:div>
    <w:div w:id="768502302">
      <w:bodyDiv w:val="1"/>
      <w:marLeft w:val="0"/>
      <w:marRight w:val="0"/>
      <w:marTop w:val="0"/>
      <w:marBottom w:val="0"/>
      <w:divBdr>
        <w:top w:val="none" w:sz="0" w:space="0" w:color="auto"/>
        <w:left w:val="none" w:sz="0" w:space="0" w:color="auto"/>
        <w:bottom w:val="none" w:sz="0" w:space="0" w:color="auto"/>
        <w:right w:val="none" w:sz="0" w:space="0" w:color="auto"/>
      </w:divBdr>
      <w:divsChild>
        <w:div w:id="1321229213">
          <w:marLeft w:val="0"/>
          <w:marRight w:val="0"/>
          <w:marTop w:val="0"/>
          <w:marBottom w:val="0"/>
          <w:divBdr>
            <w:top w:val="none" w:sz="0" w:space="0" w:color="auto"/>
            <w:left w:val="none" w:sz="0" w:space="0" w:color="auto"/>
            <w:bottom w:val="none" w:sz="0" w:space="0" w:color="auto"/>
            <w:right w:val="none" w:sz="0" w:space="0" w:color="auto"/>
          </w:divBdr>
          <w:divsChild>
            <w:div w:id="646520292">
              <w:marLeft w:val="0"/>
              <w:marRight w:val="0"/>
              <w:marTop w:val="0"/>
              <w:marBottom w:val="0"/>
              <w:divBdr>
                <w:top w:val="none" w:sz="0" w:space="0" w:color="auto"/>
                <w:left w:val="none" w:sz="0" w:space="0" w:color="auto"/>
                <w:bottom w:val="none" w:sz="0" w:space="0" w:color="auto"/>
                <w:right w:val="none" w:sz="0" w:space="0" w:color="auto"/>
              </w:divBdr>
              <w:divsChild>
                <w:div w:id="139369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95188">
      <w:bodyDiv w:val="1"/>
      <w:marLeft w:val="0"/>
      <w:marRight w:val="0"/>
      <w:marTop w:val="0"/>
      <w:marBottom w:val="0"/>
      <w:divBdr>
        <w:top w:val="none" w:sz="0" w:space="0" w:color="auto"/>
        <w:left w:val="none" w:sz="0" w:space="0" w:color="auto"/>
        <w:bottom w:val="none" w:sz="0" w:space="0" w:color="auto"/>
        <w:right w:val="none" w:sz="0" w:space="0" w:color="auto"/>
      </w:divBdr>
    </w:div>
    <w:div w:id="783160811">
      <w:bodyDiv w:val="1"/>
      <w:marLeft w:val="0"/>
      <w:marRight w:val="0"/>
      <w:marTop w:val="0"/>
      <w:marBottom w:val="0"/>
      <w:divBdr>
        <w:top w:val="none" w:sz="0" w:space="0" w:color="auto"/>
        <w:left w:val="none" w:sz="0" w:space="0" w:color="auto"/>
        <w:bottom w:val="none" w:sz="0" w:space="0" w:color="auto"/>
        <w:right w:val="none" w:sz="0" w:space="0" w:color="auto"/>
      </w:divBdr>
    </w:div>
    <w:div w:id="793866785">
      <w:bodyDiv w:val="1"/>
      <w:marLeft w:val="0"/>
      <w:marRight w:val="0"/>
      <w:marTop w:val="0"/>
      <w:marBottom w:val="0"/>
      <w:divBdr>
        <w:top w:val="none" w:sz="0" w:space="0" w:color="auto"/>
        <w:left w:val="none" w:sz="0" w:space="0" w:color="auto"/>
        <w:bottom w:val="none" w:sz="0" w:space="0" w:color="auto"/>
        <w:right w:val="none" w:sz="0" w:space="0" w:color="auto"/>
      </w:divBdr>
    </w:div>
    <w:div w:id="813176243">
      <w:bodyDiv w:val="1"/>
      <w:marLeft w:val="0"/>
      <w:marRight w:val="0"/>
      <w:marTop w:val="0"/>
      <w:marBottom w:val="0"/>
      <w:divBdr>
        <w:top w:val="none" w:sz="0" w:space="0" w:color="auto"/>
        <w:left w:val="none" w:sz="0" w:space="0" w:color="auto"/>
        <w:bottom w:val="none" w:sz="0" w:space="0" w:color="auto"/>
        <w:right w:val="none" w:sz="0" w:space="0" w:color="auto"/>
      </w:divBdr>
    </w:div>
    <w:div w:id="819469632">
      <w:bodyDiv w:val="1"/>
      <w:marLeft w:val="0"/>
      <w:marRight w:val="0"/>
      <w:marTop w:val="0"/>
      <w:marBottom w:val="0"/>
      <w:divBdr>
        <w:top w:val="none" w:sz="0" w:space="0" w:color="auto"/>
        <w:left w:val="none" w:sz="0" w:space="0" w:color="auto"/>
        <w:bottom w:val="none" w:sz="0" w:space="0" w:color="auto"/>
        <w:right w:val="none" w:sz="0" w:space="0" w:color="auto"/>
      </w:divBdr>
    </w:div>
    <w:div w:id="827750939">
      <w:bodyDiv w:val="1"/>
      <w:marLeft w:val="0"/>
      <w:marRight w:val="0"/>
      <w:marTop w:val="0"/>
      <w:marBottom w:val="0"/>
      <w:divBdr>
        <w:top w:val="none" w:sz="0" w:space="0" w:color="auto"/>
        <w:left w:val="none" w:sz="0" w:space="0" w:color="auto"/>
        <w:bottom w:val="none" w:sz="0" w:space="0" w:color="auto"/>
        <w:right w:val="none" w:sz="0" w:space="0" w:color="auto"/>
      </w:divBdr>
    </w:div>
    <w:div w:id="836189143">
      <w:bodyDiv w:val="1"/>
      <w:marLeft w:val="0"/>
      <w:marRight w:val="0"/>
      <w:marTop w:val="0"/>
      <w:marBottom w:val="0"/>
      <w:divBdr>
        <w:top w:val="none" w:sz="0" w:space="0" w:color="auto"/>
        <w:left w:val="none" w:sz="0" w:space="0" w:color="auto"/>
        <w:bottom w:val="none" w:sz="0" w:space="0" w:color="auto"/>
        <w:right w:val="none" w:sz="0" w:space="0" w:color="auto"/>
      </w:divBdr>
    </w:div>
    <w:div w:id="842016711">
      <w:bodyDiv w:val="1"/>
      <w:marLeft w:val="0"/>
      <w:marRight w:val="0"/>
      <w:marTop w:val="0"/>
      <w:marBottom w:val="0"/>
      <w:divBdr>
        <w:top w:val="none" w:sz="0" w:space="0" w:color="auto"/>
        <w:left w:val="none" w:sz="0" w:space="0" w:color="auto"/>
        <w:bottom w:val="none" w:sz="0" w:space="0" w:color="auto"/>
        <w:right w:val="none" w:sz="0" w:space="0" w:color="auto"/>
      </w:divBdr>
    </w:div>
    <w:div w:id="849761878">
      <w:bodyDiv w:val="1"/>
      <w:marLeft w:val="0"/>
      <w:marRight w:val="0"/>
      <w:marTop w:val="0"/>
      <w:marBottom w:val="0"/>
      <w:divBdr>
        <w:top w:val="none" w:sz="0" w:space="0" w:color="auto"/>
        <w:left w:val="none" w:sz="0" w:space="0" w:color="auto"/>
        <w:bottom w:val="none" w:sz="0" w:space="0" w:color="auto"/>
        <w:right w:val="none" w:sz="0" w:space="0" w:color="auto"/>
      </w:divBdr>
    </w:div>
    <w:div w:id="862012795">
      <w:bodyDiv w:val="1"/>
      <w:marLeft w:val="0"/>
      <w:marRight w:val="0"/>
      <w:marTop w:val="0"/>
      <w:marBottom w:val="0"/>
      <w:divBdr>
        <w:top w:val="none" w:sz="0" w:space="0" w:color="auto"/>
        <w:left w:val="none" w:sz="0" w:space="0" w:color="auto"/>
        <w:bottom w:val="none" w:sz="0" w:space="0" w:color="auto"/>
        <w:right w:val="none" w:sz="0" w:space="0" w:color="auto"/>
      </w:divBdr>
    </w:div>
    <w:div w:id="865412435">
      <w:bodyDiv w:val="1"/>
      <w:marLeft w:val="0"/>
      <w:marRight w:val="0"/>
      <w:marTop w:val="0"/>
      <w:marBottom w:val="0"/>
      <w:divBdr>
        <w:top w:val="none" w:sz="0" w:space="0" w:color="auto"/>
        <w:left w:val="none" w:sz="0" w:space="0" w:color="auto"/>
        <w:bottom w:val="none" w:sz="0" w:space="0" w:color="auto"/>
        <w:right w:val="none" w:sz="0" w:space="0" w:color="auto"/>
      </w:divBdr>
    </w:div>
    <w:div w:id="865413811">
      <w:bodyDiv w:val="1"/>
      <w:marLeft w:val="0"/>
      <w:marRight w:val="0"/>
      <w:marTop w:val="0"/>
      <w:marBottom w:val="0"/>
      <w:divBdr>
        <w:top w:val="none" w:sz="0" w:space="0" w:color="auto"/>
        <w:left w:val="none" w:sz="0" w:space="0" w:color="auto"/>
        <w:bottom w:val="none" w:sz="0" w:space="0" w:color="auto"/>
        <w:right w:val="none" w:sz="0" w:space="0" w:color="auto"/>
      </w:divBdr>
    </w:div>
    <w:div w:id="870385110">
      <w:bodyDiv w:val="1"/>
      <w:marLeft w:val="0"/>
      <w:marRight w:val="0"/>
      <w:marTop w:val="0"/>
      <w:marBottom w:val="0"/>
      <w:divBdr>
        <w:top w:val="none" w:sz="0" w:space="0" w:color="auto"/>
        <w:left w:val="none" w:sz="0" w:space="0" w:color="auto"/>
        <w:bottom w:val="none" w:sz="0" w:space="0" w:color="auto"/>
        <w:right w:val="none" w:sz="0" w:space="0" w:color="auto"/>
      </w:divBdr>
    </w:div>
    <w:div w:id="874732378">
      <w:bodyDiv w:val="1"/>
      <w:marLeft w:val="0"/>
      <w:marRight w:val="0"/>
      <w:marTop w:val="0"/>
      <w:marBottom w:val="0"/>
      <w:divBdr>
        <w:top w:val="none" w:sz="0" w:space="0" w:color="auto"/>
        <w:left w:val="none" w:sz="0" w:space="0" w:color="auto"/>
        <w:bottom w:val="none" w:sz="0" w:space="0" w:color="auto"/>
        <w:right w:val="none" w:sz="0" w:space="0" w:color="auto"/>
      </w:divBdr>
      <w:divsChild>
        <w:div w:id="793982255">
          <w:marLeft w:val="0"/>
          <w:marRight w:val="0"/>
          <w:marTop w:val="0"/>
          <w:marBottom w:val="0"/>
          <w:divBdr>
            <w:top w:val="none" w:sz="0" w:space="0" w:color="auto"/>
            <w:left w:val="none" w:sz="0" w:space="0" w:color="auto"/>
            <w:bottom w:val="none" w:sz="0" w:space="0" w:color="auto"/>
            <w:right w:val="none" w:sz="0" w:space="0" w:color="auto"/>
          </w:divBdr>
          <w:divsChild>
            <w:div w:id="54007755">
              <w:marLeft w:val="0"/>
              <w:marRight w:val="0"/>
              <w:marTop w:val="0"/>
              <w:marBottom w:val="0"/>
              <w:divBdr>
                <w:top w:val="none" w:sz="0" w:space="0" w:color="auto"/>
                <w:left w:val="none" w:sz="0" w:space="0" w:color="auto"/>
                <w:bottom w:val="none" w:sz="0" w:space="0" w:color="auto"/>
                <w:right w:val="none" w:sz="0" w:space="0" w:color="auto"/>
              </w:divBdr>
              <w:divsChild>
                <w:div w:id="144976205">
                  <w:marLeft w:val="0"/>
                  <w:marRight w:val="0"/>
                  <w:marTop w:val="0"/>
                  <w:marBottom w:val="0"/>
                  <w:divBdr>
                    <w:top w:val="none" w:sz="0" w:space="0" w:color="auto"/>
                    <w:left w:val="none" w:sz="0" w:space="0" w:color="auto"/>
                    <w:bottom w:val="none" w:sz="0" w:space="0" w:color="auto"/>
                    <w:right w:val="none" w:sz="0" w:space="0" w:color="auto"/>
                  </w:divBdr>
                </w:div>
              </w:divsChild>
            </w:div>
            <w:div w:id="187988932">
              <w:marLeft w:val="0"/>
              <w:marRight w:val="0"/>
              <w:marTop w:val="0"/>
              <w:marBottom w:val="0"/>
              <w:divBdr>
                <w:top w:val="none" w:sz="0" w:space="0" w:color="auto"/>
                <w:left w:val="none" w:sz="0" w:space="0" w:color="auto"/>
                <w:bottom w:val="none" w:sz="0" w:space="0" w:color="auto"/>
                <w:right w:val="none" w:sz="0" w:space="0" w:color="auto"/>
              </w:divBdr>
              <w:divsChild>
                <w:div w:id="146939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462945">
          <w:marLeft w:val="0"/>
          <w:marRight w:val="0"/>
          <w:marTop w:val="0"/>
          <w:marBottom w:val="0"/>
          <w:divBdr>
            <w:top w:val="none" w:sz="0" w:space="0" w:color="auto"/>
            <w:left w:val="none" w:sz="0" w:space="0" w:color="auto"/>
            <w:bottom w:val="none" w:sz="0" w:space="0" w:color="auto"/>
            <w:right w:val="none" w:sz="0" w:space="0" w:color="auto"/>
          </w:divBdr>
          <w:divsChild>
            <w:div w:id="1835879891">
              <w:marLeft w:val="0"/>
              <w:marRight w:val="0"/>
              <w:marTop w:val="0"/>
              <w:marBottom w:val="0"/>
              <w:divBdr>
                <w:top w:val="none" w:sz="0" w:space="0" w:color="auto"/>
                <w:left w:val="none" w:sz="0" w:space="0" w:color="auto"/>
                <w:bottom w:val="none" w:sz="0" w:space="0" w:color="auto"/>
                <w:right w:val="none" w:sz="0" w:space="0" w:color="auto"/>
              </w:divBdr>
              <w:divsChild>
                <w:div w:id="189565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088574">
      <w:bodyDiv w:val="1"/>
      <w:marLeft w:val="0"/>
      <w:marRight w:val="0"/>
      <w:marTop w:val="0"/>
      <w:marBottom w:val="0"/>
      <w:divBdr>
        <w:top w:val="none" w:sz="0" w:space="0" w:color="auto"/>
        <w:left w:val="none" w:sz="0" w:space="0" w:color="auto"/>
        <w:bottom w:val="none" w:sz="0" w:space="0" w:color="auto"/>
        <w:right w:val="none" w:sz="0" w:space="0" w:color="auto"/>
      </w:divBdr>
    </w:div>
    <w:div w:id="907766150">
      <w:bodyDiv w:val="1"/>
      <w:marLeft w:val="0"/>
      <w:marRight w:val="0"/>
      <w:marTop w:val="0"/>
      <w:marBottom w:val="0"/>
      <w:divBdr>
        <w:top w:val="none" w:sz="0" w:space="0" w:color="auto"/>
        <w:left w:val="none" w:sz="0" w:space="0" w:color="auto"/>
        <w:bottom w:val="none" w:sz="0" w:space="0" w:color="auto"/>
        <w:right w:val="none" w:sz="0" w:space="0" w:color="auto"/>
      </w:divBdr>
    </w:div>
    <w:div w:id="910232507">
      <w:bodyDiv w:val="1"/>
      <w:marLeft w:val="0"/>
      <w:marRight w:val="0"/>
      <w:marTop w:val="0"/>
      <w:marBottom w:val="0"/>
      <w:divBdr>
        <w:top w:val="none" w:sz="0" w:space="0" w:color="auto"/>
        <w:left w:val="none" w:sz="0" w:space="0" w:color="auto"/>
        <w:bottom w:val="none" w:sz="0" w:space="0" w:color="auto"/>
        <w:right w:val="none" w:sz="0" w:space="0" w:color="auto"/>
      </w:divBdr>
    </w:div>
    <w:div w:id="913901110">
      <w:bodyDiv w:val="1"/>
      <w:marLeft w:val="0"/>
      <w:marRight w:val="0"/>
      <w:marTop w:val="0"/>
      <w:marBottom w:val="0"/>
      <w:divBdr>
        <w:top w:val="none" w:sz="0" w:space="0" w:color="auto"/>
        <w:left w:val="none" w:sz="0" w:space="0" w:color="auto"/>
        <w:bottom w:val="none" w:sz="0" w:space="0" w:color="auto"/>
        <w:right w:val="none" w:sz="0" w:space="0" w:color="auto"/>
      </w:divBdr>
      <w:divsChild>
        <w:div w:id="771701238">
          <w:marLeft w:val="0"/>
          <w:marRight w:val="0"/>
          <w:marTop w:val="0"/>
          <w:marBottom w:val="0"/>
          <w:divBdr>
            <w:top w:val="none" w:sz="0" w:space="0" w:color="auto"/>
            <w:left w:val="none" w:sz="0" w:space="0" w:color="auto"/>
            <w:bottom w:val="none" w:sz="0" w:space="0" w:color="auto"/>
            <w:right w:val="none" w:sz="0" w:space="0" w:color="auto"/>
          </w:divBdr>
          <w:divsChild>
            <w:div w:id="562639176">
              <w:marLeft w:val="0"/>
              <w:marRight w:val="0"/>
              <w:marTop w:val="0"/>
              <w:marBottom w:val="0"/>
              <w:divBdr>
                <w:top w:val="none" w:sz="0" w:space="0" w:color="auto"/>
                <w:left w:val="none" w:sz="0" w:space="0" w:color="auto"/>
                <w:bottom w:val="none" w:sz="0" w:space="0" w:color="auto"/>
                <w:right w:val="none" w:sz="0" w:space="0" w:color="auto"/>
              </w:divBdr>
              <w:divsChild>
                <w:div w:id="5588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8123">
      <w:bodyDiv w:val="1"/>
      <w:marLeft w:val="0"/>
      <w:marRight w:val="0"/>
      <w:marTop w:val="0"/>
      <w:marBottom w:val="0"/>
      <w:divBdr>
        <w:top w:val="none" w:sz="0" w:space="0" w:color="auto"/>
        <w:left w:val="none" w:sz="0" w:space="0" w:color="auto"/>
        <w:bottom w:val="none" w:sz="0" w:space="0" w:color="auto"/>
        <w:right w:val="none" w:sz="0" w:space="0" w:color="auto"/>
      </w:divBdr>
    </w:div>
    <w:div w:id="921253887">
      <w:bodyDiv w:val="1"/>
      <w:marLeft w:val="0"/>
      <w:marRight w:val="0"/>
      <w:marTop w:val="0"/>
      <w:marBottom w:val="0"/>
      <w:divBdr>
        <w:top w:val="none" w:sz="0" w:space="0" w:color="auto"/>
        <w:left w:val="none" w:sz="0" w:space="0" w:color="auto"/>
        <w:bottom w:val="none" w:sz="0" w:space="0" w:color="auto"/>
        <w:right w:val="none" w:sz="0" w:space="0" w:color="auto"/>
      </w:divBdr>
    </w:div>
    <w:div w:id="939029492">
      <w:bodyDiv w:val="1"/>
      <w:marLeft w:val="0"/>
      <w:marRight w:val="0"/>
      <w:marTop w:val="0"/>
      <w:marBottom w:val="0"/>
      <w:divBdr>
        <w:top w:val="none" w:sz="0" w:space="0" w:color="auto"/>
        <w:left w:val="none" w:sz="0" w:space="0" w:color="auto"/>
        <w:bottom w:val="none" w:sz="0" w:space="0" w:color="auto"/>
        <w:right w:val="none" w:sz="0" w:space="0" w:color="auto"/>
      </w:divBdr>
    </w:div>
    <w:div w:id="940189548">
      <w:bodyDiv w:val="1"/>
      <w:marLeft w:val="0"/>
      <w:marRight w:val="0"/>
      <w:marTop w:val="0"/>
      <w:marBottom w:val="0"/>
      <w:divBdr>
        <w:top w:val="none" w:sz="0" w:space="0" w:color="auto"/>
        <w:left w:val="none" w:sz="0" w:space="0" w:color="auto"/>
        <w:bottom w:val="none" w:sz="0" w:space="0" w:color="auto"/>
        <w:right w:val="none" w:sz="0" w:space="0" w:color="auto"/>
      </w:divBdr>
    </w:div>
    <w:div w:id="957026688">
      <w:bodyDiv w:val="1"/>
      <w:marLeft w:val="0"/>
      <w:marRight w:val="0"/>
      <w:marTop w:val="0"/>
      <w:marBottom w:val="0"/>
      <w:divBdr>
        <w:top w:val="none" w:sz="0" w:space="0" w:color="auto"/>
        <w:left w:val="none" w:sz="0" w:space="0" w:color="auto"/>
        <w:bottom w:val="none" w:sz="0" w:space="0" w:color="auto"/>
        <w:right w:val="none" w:sz="0" w:space="0" w:color="auto"/>
      </w:divBdr>
    </w:div>
    <w:div w:id="970403673">
      <w:bodyDiv w:val="1"/>
      <w:marLeft w:val="0"/>
      <w:marRight w:val="0"/>
      <w:marTop w:val="0"/>
      <w:marBottom w:val="0"/>
      <w:divBdr>
        <w:top w:val="none" w:sz="0" w:space="0" w:color="auto"/>
        <w:left w:val="none" w:sz="0" w:space="0" w:color="auto"/>
        <w:bottom w:val="none" w:sz="0" w:space="0" w:color="auto"/>
        <w:right w:val="none" w:sz="0" w:space="0" w:color="auto"/>
      </w:divBdr>
      <w:divsChild>
        <w:div w:id="1324312898">
          <w:marLeft w:val="0"/>
          <w:marRight w:val="0"/>
          <w:marTop w:val="0"/>
          <w:marBottom w:val="0"/>
          <w:divBdr>
            <w:top w:val="none" w:sz="0" w:space="0" w:color="auto"/>
            <w:left w:val="none" w:sz="0" w:space="0" w:color="auto"/>
            <w:bottom w:val="none" w:sz="0" w:space="0" w:color="auto"/>
            <w:right w:val="none" w:sz="0" w:space="0" w:color="auto"/>
          </w:divBdr>
          <w:divsChild>
            <w:div w:id="165554658">
              <w:marLeft w:val="0"/>
              <w:marRight w:val="0"/>
              <w:marTop w:val="0"/>
              <w:marBottom w:val="0"/>
              <w:divBdr>
                <w:top w:val="none" w:sz="0" w:space="0" w:color="auto"/>
                <w:left w:val="none" w:sz="0" w:space="0" w:color="auto"/>
                <w:bottom w:val="none" w:sz="0" w:space="0" w:color="auto"/>
                <w:right w:val="none" w:sz="0" w:space="0" w:color="auto"/>
              </w:divBdr>
              <w:divsChild>
                <w:div w:id="21320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026306">
      <w:bodyDiv w:val="1"/>
      <w:marLeft w:val="0"/>
      <w:marRight w:val="0"/>
      <w:marTop w:val="0"/>
      <w:marBottom w:val="0"/>
      <w:divBdr>
        <w:top w:val="none" w:sz="0" w:space="0" w:color="auto"/>
        <w:left w:val="none" w:sz="0" w:space="0" w:color="auto"/>
        <w:bottom w:val="none" w:sz="0" w:space="0" w:color="auto"/>
        <w:right w:val="none" w:sz="0" w:space="0" w:color="auto"/>
      </w:divBdr>
    </w:div>
    <w:div w:id="984050279">
      <w:bodyDiv w:val="1"/>
      <w:marLeft w:val="0"/>
      <w:marRight w:val="0"/>
      <w:marTop w:val="0"/>
      <w:marBottom w:val="0"/>
      <w:divBdr>
        <w:top w:val="none" w:sz="0" w:space="0" w:color="auto"/>
        <w:left w:val="none" w:sz="0" w:space="0" w:color="auto"/>
        <w:bottom w:val="none" w:sz="0" w:space="0" w:color="auto"/>
        <w:right w:val="none" w:sz="0" w:space="0" w:color="auto"/>
      </w:divBdr>
    </w:div>
    <w:div w:id="992678351">
      <w:bodyDiv w:val="1"/>
      <w:marLeft w:val="0"/>
      <w:marRight w:val="0"/>
      <w:marTop w:val="0"/>
      <w:marBottom w:val="0"/>
      <w:divBdr>
        <w:top w:val="none" w:sz="0" w:space="0" w:color="auto"/>
        <w:left w:val="none" w:sz="0" w:space="0" w:color="auto"/>
        <w:bottom w:val="none" w:sz="0" w:space="0" w:color="auto"/>
        <w:right w:val="none" w:sz="0" w:space="0" w:color="auto"/>
      </w:divBdr>
    </w:div>
    <w:div w:id="995300187">
      <w:bodyDiv w:val="1"/>
      <w:marLeft w:val="0"/>
      <w:marRight w:val="0"/>
      <w:marTop w:val="0"/>
      <w:marBottom w:val="0"/>
      <w:divBdr>
        <w:top w:val="none" w:sz="0" w:space="0" w:color="auto"/>
        <w:left w:val="none" w:sz="0" w:space="0" w:color="auto"/>
        <w:bottom w:val="none" w:sz="0" w:space="0" w:color="auto"/>
        <w:right w:val="none" w:sz="0" w:space="0" w:color="auto"/>
      </w:divBdr>
    </w:div>
    <w:div w:id="1017733029">
      <w:bodyDiv w:val="1"/>
      <w:marLeft w:val="0"/>
      <w:marRight w:val="0"/>
      <w:marTop w:val="0"/>
      <w:marBottom w:val="0"/>
      <w:divBdr>
        <w:top w:val="none" w:sz="0" w:space="0" w:color="auto"/>
        <w:left w:val="none" w:sz="0" w:space="0" w:color="auto"/>
        <w:bottom w:val="none" w:sz="0" w:space="0" w:color="auto"/>
        <w:right w:val="none" w:sz="0" w:space="0" w:color="auto"/>
      </w:divBdr>
    </w:div>
    <w:div w:id="1019234892">
      <w:bodyDiv w:val="1"/>
      <w:marLeft w:val="0"/>
      <w:marRight w:val="0"/>
      <w:marTop w:val="0"/>
      <w:marBottom w:val="0"/>
      <w:divBdr>
        <w:top w:val="none" w:sz="0" w:space="0" w:color="auto"/>
        <w:left w:val="none" w:sz="0" w:space="0" w:color="auto"/>
        <w:bottom w:val="none" w:sz="0" w:space="0" w:color="auto"/>
        <w:right w:val="none" w:sz="0" w:space="0" w:color="auto"/>
      </w:divBdr>
    </w:div>
    <w:div w:id="1021400625">
      <w:bodyDiv w:val="1"/>
      <w:marLeft w:val="0"/>
      <w:marRight w:val="0"/>
      <w:marTop w:val="0"/>
      <w:marBottom w:val="0"/>
      <w:divBdr>
        <w:top w:val="none" w:sz="0" w:space="0" w:color="auto"/>
        <w:left w:val="none" w:sz="0" w:space="0" w:color="auto"/>
        <w:bottom w:val="none" w:sz="0" w:space="0" w:color="auto"/>
        <w:right w:val="none" w:sz="0" w:space="0" w:color="auto"/>
      </w:divBdr>
    </w:div>
    <w:div w:id="1037698917">
      <w:bodyDiv w:val="1"/>
      <w:marLeft w:val="0"/>
      <w:marRight w:val="0"/>
      <w:marTop w:val="0"/>
      <w:marBottom w:val="0"/>
      <w:divBdr>
        <w:top w:val="none" w:sz="0" w:space="0" w:color="auto"/>
        <w:left w:val="none" w:sz="0" w:space="0" w:color="auto"/>
        <w:bottom w:val="none" w:sz="0" w:space="0" w:color="auto"/>
        <w:right w:val="none" w:sz="0" w:space="0" w:color="auto"/>
      </w:divBdr>
    </w:div>
    <w:div w:id="1050882494">
      <w:bodyDiv w:val="1"/>
      <w:marLeft w:val="0"/>
      <w:marRight w:val="0"/>
      <w:marTop w:val="0"/>
      <w:marBottom w:val="0"/>
      <w:divBdr>
        <w:top w:val="none" w:sz="0" w:space="0" w:color="auto"/>
        <w:left w:val="none" w:sz="0" w:space="0" w:color="auto"/>
        <w:bottom w:val="none" w:sz="0" w:space="0" w:color="auto"/>
        <w:right w:val="none" w:sz="0" w:space="0" w:color="auto"/>
      </w:divBdr>
    </w:div>
    <w:div w:id="1051687374">
      <w:bodyDiv w:val="1"/>
      <w:marLeft w:val="0"/>
      <w:marRight w:val="0"/>
      <w:marTop w:val="0"/>
      <w:marBottom w:val="0"/>
      <w:divBdr>
        <w:top w:val="none" w:sz="0" w:space="0" w:color="auto"/>
        <w:left w:val="none" w:sz="0" w:space="0" w:color="auto"/>
        <w:bottom w:val="none" w:sz="0" w:space="0" w:color="auto"/>
        <w:right w:val="none" w:sz="0" w:space="0" w:color="auto"/>
      </w:divBdr>
    </w:div>
    <w:div w:id="1062215831">
      <w:bodyDiv w:val="1"/>
      <w:marLeft w:val="0"/>
      <w:marRight w:val="0"/>
      <w:marTop w:val="0"/>
      <w:marBottom w:val="0"/>
      <w:divBdr>
        <w:top w:val="none" w:sz="0" w:space="0" w:color="auto"/>
        <w:left w:val="none" w:sz="0" w:space="0" w:color="auto"/>
        <w:bottom w:val="none" w:sz="0" w:space="0" w:color="auto"/>
        <w:right w:val="none" w:sz="0" w:space="0" w:color="auto"/>
      </w:divBdr>
    </w:div>
    <w:div w:id="1063717643">
      <w:bodyDiv w:val="1"/>
      <w:marLeft w:val="0"/>
      <w:marRight w:val="0"/>
      <w:marTop w:val="0"/>
      <w:marBottom w:val="0"/>
      <w:divBdr>
        <w:top w:val="none" w:sz="0" w:space="0" w:color="auto"/>
        <w:left w:val="none" w:sz="0" w:space="0" w:color="auto"/>
        <w:bottom w:val="none" w:sz="0" w:space="0" w:color="auto"/>
        <w:right w:val="none" w:sz="0" w:space="0" w:color="auto"/>
      </w:divBdr>
    </w:div>
    <w:div w:id="1077940565">
      <w:bodyDiv w:val="1"/>
      <w:marLeft w:val="0"/>
      <w:marRight w:val="0"/>
      <w:marTop w:val="0"/>
      <w:marBottom w:val="0"/>
      <w:divBdr>
        <w:top w:val="none" w:sz="0" w:space="0" w:color="auto"/>
        <w:left w:val="none" w:sz="0" w:space="0" w:color="auto"/>
        <w:bottom w:val="none" w:sz="0" w:space="0" w:color="auto"/>
        <w:right w:val="none" w:sz="0" w:space="0" w:color="auto"/>
      </w:divBdr>
    </w:div>
    <w:div w:id="1085345939">
      <w:bodyDiv w:val="1"/>
      <w:marLeft w:val="0"/>
      <w:marRight w:val="0"/>
      <w:marTop w:val="0"/>
      <w:marBottom w:val="0"/>
      <w:divBdr>
        <w:top w:val="none" w:sz="0" w:space="0" w:color="auto"/>
        <w:left w:val="none" w:sz="0" w:space="0" w:color="auto"/>
        <w:bottom w:val="none" w:sz="0" w:space="0" w:color="auto"/>
        <w:right w:val="none" w:sz="0" w:space="0" w:color="auto"/>
      </w:divBdr>
    </w:div>
    <w:div w:id="1087653308">
      <w:bodyDiv w:val="1"/>
      <w:marLeft w:val="0"/>
      <w:marRight w:val="0"/>
      <w:marTop w:val="0"/>
      <w:marBottom w:val="0"/>
      <w:divBdr>
        <w:top w:val="none" w:sz="0" w:space="0" w:color="auto"/>
        <w:left w:val="none" w:sz="0" w:space="0" w:color="auto"/>
        <w:bottom w:val="none" w:sz="0" w:space="0" w:color="auto"/>
        <w:right w:val="none" w:sz="0" w:space="0" w:color="auto"/>
      </w:divBdr>
      <w:divsChild>
        <w:div w:id="1375889834">
          <w:marLeft w:val="0"/>
          <w:marRight w:val="0"/>
          <w:marTop w:val="0"/>
          <w:marBottom w:val="0"/>
          <w:divBdr>
            <w:top w:val="none" w:sz="0" w:space="0" w:color="auto"/>
            <w:left w:val="none" w:sz="0" w:space="0" w:color="auto"/>
            <w:bottom w:val="none" w:sz="0" w:space="0" w:color="auto"/>
            <w:right w:val="none" w:sz="0" w:space="0" w:color="auto"/>
          </w:divBdr>
          <w:divsChild>
            <w:div w:id="47530474">
              <w:marLeft w:val="0"/>
              <w:marRight w:val="0"/>
              <w:marTop w:val="0"/>
              <w:marBottom w:val="0"/>
              <w:divBdr>
                <w:top w:val="none" w:sz="0" w:space="0" w:color="auto"/>
                <w:left w:val="none" w:sz="0" w:space="0" w:color="auto"/>
                <w:bottom w:val="none" w:sz="0" w:space="0" w:color="auto"/>
                <w:right w:val="none" w:sz="0" w:space="0" w:color="auto"/>
              </w:divBdr>
              <w:divsChild>
                <w:div w:id="46342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240231">
      <w:bodyDiv w:val="1"/>
      <w:marLeft w:val="0"/>
      <w:marRight w:val="0"/>
      <w:marTop w:val="0"/>
      <w:marBottom w:val="0"/>
      <w:divBdr>
        <w:top w:val="none" w:sz="0" w:space="0" w:color="auto"/>
        <w:left w:val="none" w:sz="0" w:space="0" w:color="auto"/>
        <w:bottom w:val="none" w:sz="0" w:space="0" w:color="auto"/>
        <w:right w:val="none" w:sz="0" w:space="0" w:color="auto"/>
      </w:divBdr>
    </w:div>
    <w:div w:id="1109736819">
      <w:bodyDiv w:val="1"/>
      <w:marLeft w:val="0"/>
      <w:marRight w:val="0"/>
      <w:marTop w:val="0"/>
      <w:marBottom w:val="0"/>
      <w:divBdr>
        <w:top w:val="none" w:sz="0" w:space="0" w:color="auto"/>
        <w:left w:val="none" w:sz="0" w:space="0" w:color="auto"/>
        <w:bottom w:val="none" w:sz="0" w:space="0" w:color="auto"/>
        <w:right w:val="none" w:sz="0" w:space="0" w:color="auto"/>
      </w:divBdr>
    </w:div>
    <w:div w:id="1112364356">
      <w:bodyDiv w:val="1"/>
      <w:marLeft w:val="0"/>
      <w:marRight w:val="0"/>
      <w:marTop w:val="0"/>
      <w:marBottom w:val="0"/>
      <w:divBdr>
        <w:top w:val="none" w:sz="0" w:space="0" w:color="auto"/>
        <w:left w:val="none" w:sz="0" w:space="0" w:color="auto"/>
        <w:bottom w:val="none" w:sz="0" w:space="0" w:color="auto"/>
        <w:right w:val="none" w:sz="0" w:space="0" w:color="auto"/>
      </w:divBdr>
    </w:div>
    <w:div w:id="1118380095">
      <w:bodyDiv w:val="1"/>
      <w:marLeft w:val="0"/>
      <w:marRight w:val="0"/>
      <w:marTop w:val="0"/>
      <w:marBottom w:val="0"/>
      <w:divBdr>
        <w:top w:val="none" w:sz="0" w:space="0" w:color="auto"/>
        <w:left w:val="none" w:sz="0" w:space="0" w:color="auto"/>
        <w:bottom w:val="none" w:sz="0" w:space="0" w:color="auto"/>
        <w:right w:val="none" w:sz="0" w:space="0" w:color="auto"/>
      </w:divBdr>
    </w:div>
    <w:div w:id="1120757593">
      <w:bodyDiv w:val="1"/>
      <w:marLeft w:val="0"/>
      <w:marRight w:val="0"/>
      <w:marTop w:val="0"/>
      <w:marBottom w:val="0"/>
      <w:divBdr>
        <w:top w:val="none" w:sz="0" w:space="0" w:color="auto"/>
        <w:left w:val="none" w:sz="0" w:space="0" w:color="auto"/>
        <w:bottom w:val="none" w:sz="0" w:space="0" w:color="auto"/>
        <w:right w:val="none" w:sz="0" w:space="0" w:color="auto"/>
      </w:divBdr>
    </w:div>
    <w:div w:id="1128940102">
      <w:bodyDiv w:val="1"/>
      <w:marLeft w:val="0"/>
      <w:marRight w:val="0"/>
      <w:marTop w:val="0"/>
      <w:marBottom w:val="0"/>
      <w:divBdr>
        <w:top w:val="none" w:sz="0" w:space="0" w:color="auto"/>
        <w:left w:val="none" w:sz="0" w:space="0" w:color="auto"/>
        <w:bottom w:val="none" w:sz="0" w:space="0" w:color="auto"/>
        <w:right w:val="none" w:sz="0" w:space="0" w:color="auto"/>
      </w:divBdr>
    </w:div>
    <w:div w:id="1134912262">
      <w:bodyDiv w:val="1"/>
      <w:marLeft w:val="0"/>
      <w:marRight w:val="0"/>
      <w:marTop w:val="0"/>
      <w:marBottom w:val="0"/>
      <w:divBdr>
        <w:top w:val="none" w:sz="0" w:space="0" w:color="auto"/>
        <w:left w:val="none" w:sz="0" w:space="0" w:color="auto"/>
        <w:bottom w:val="none" w:sz="0" w:space="0" w:color="auto"/>
        <w:right w:val="none" w:sz="0" w:space="0" w:color="auto"/>
      </w:divBdr>
    </w:div>
    <w:div w:id="1136145592">
      <w:bodyDiv w:val="1"/>
      <w:marLeft w:val="0"/>
      <w:marRight w:val="0"/>
      <w:marTop w:val="0"/>
      <w:marBottom w:val="0"/>
      <w:divBdr>
        <w:top w:val="none" w:sz="0" w:space="0" w:color="auto"/>
        <w:left w:val="none" w:sz="0" w:space="0" w:color="auto"/>
        <w:bottom w:val="none" w:sz="0" w:space="0" w:color="auto"/>
        <w:right w:val="none" w:sz="0" w:space="0" w:color="auto"/>
      </w:divBdr>
    </w:div>
    <w:div w:id="1140656655">
      <w:bodyDiv w:val="1"/>
      <w:marLeft w:val="0"/>
      <w:marRight w:val="0"/>
      <w:marTop w:val="0"/>
      <w:marBottom w:val="0"/>
      <w:divBdr>
        <w:top w:val="none" w:sz="0" w:space="0" w:color="auto"/>
        <w:left w:val="none" w:sz="0" w:space="0" w:color="auto"/>
        <w:bottom w:val="none" w:sz="0" w:space="0" w:color="auto"/>
        <w:right w:val="none" w:sz="0" w:space="0" w:color="auto"/>
      </w:divBdr>
    </w:div>
    <w:div w:id="1145589938">
      <w:bodyDiv w:val="1"/>
      <w:marLeft w:val="0"/>
      <w:marRight w:val="0"/>
      <w:marTop w:val="0"/>
      <w:marBottom w:val="0"/>
      <w:divBdr>
        <w:top w:val="none" w:sz="0" w:space="0" w:color="auto"/>
        <w:left w:val="none" w:sz="0" w:space="0" w:color="auto"/>
        <w:bottom w:val="none" w:sz="0" w:space="0" w:color="auto"/>
        <w:right w:val="none" w:sz="0" w:space="0" w:color="auto"/>
      </w:divBdr>
    </w:div>
    <w:div w:id="1146706068">
      <w:bodyDiv w:val="1"/>
      <w:marLeft w:val="0"/>
      <w:marRight w:val="0"/>
      <w:marTop w:val="0"/>
      <w:marBottom w:val="0"/>
      <w:divBdr>
        <w:top w:val="none" w:sz="0" w:space="0" w:color="auto"/>
        <w:left w:val="none" w:sz="0" w:space="0" w:color="auto"/>
        <w:bottom w:val="none" w:sz="0" w:space="0" w:color="auto"/>
        <w:right w:val="none" w:sz="0" w:space="0" w:color="auto"/>
      </w:divBdr>
      <w:divsChild>
        <w:div w:id="396823556">
          <w:marLeft w:val="0"/>
          <w:marRight w:val="0"/>
          <w:marTop w:val="0"/>
          <w:marBottom w:val="0"/>
          <w:divBdr>
            <w:top w:val="none" w:sz="0" w:space="0" w:color="auto"/>
            <w:left w:val="none" w:sz="0" w:space="0" w:color="auto"/>
            <w:bottom w:val="none" w:sz="0" w:space="0" w:color="auto"/>
            <w:right w:val="none" w:sz="0" w:space="0" w:color="auto"/>
          </w:divBdr>
          <w:divsChild>
            <w:div w:id="1287159200">
              <w:marLeft w:val="0"/>
              <w:marRight w:val="0"/>
              <w:marTop w:val="0"/>
              <w:marBottom w:val="0"/>
              <w:divBdr>
                <w:top w:val="none" w:sz="0" w:space="0" w:color="auto"/>
                <w:left w:val="none" w:sz="0" w:space="0" w:color="auto"/>
                <w:bottom w:val="none" w:sz="0" w:space="0" w:color="auto"/>
                <w:right w:val="none" w:sz="0" w:space="0" w:color="auto"/>
              </w:divBdr>
              <w:divsChild>
                <w:div w:id="1802265646">
                  <w:marLeft w:val="0"/>
                  <w:marRight w:val="0"/>
                  <w:marTop w:val="0"/>
                  <w:marBottom w:val="0"/>
                  <w:divBdr>
                    <w:top w:val="none" w:sz="0" w:space="0" w:color="auto"/>
                    <w:left w:val="none" w:sz="0" w:space="0" w:color="auto"/>
                    <w:bottom w:val="none" w:sz="0" w:space="0" w:color="auto"/>
                    <w:right w:val="none" w:sz="0" w:space="0" w:color="auto"/>
                  </w:divBdr>
                </w:div>
              </w:divsChild>
            </w:div>
            <w:div w:id="732313096">
              <w:marLeft w:val="0"/>
              <w:marRight w:val="0"/>
              <w:marTop w:val="0"/>
              <w:marBottom w:val="0"/>
              <w:divBdr>
                <w:top w:val="none" w:sz="0" w:space="0" w:color="auto"/>
                <w:left w:val="none" w:sz="0" w:space="0" w:color="auto"/>
                <w:bottom w:val="none" w:sz="0" w:space="0" w:color="auto"/>
                <w:right w:val="none" w:sz="0" w:space="0" w:color="auto"/>
              </w:divBdr>
              <w:divsChild>
                <w:div w:id="2120027932">
                  <w:marLeft w:val="0"/>
                  <w:marRight w:val="0"/>
                  <w:marTop w:val="0"/>
                  <w:marBottom w:val="0"/>
                  <w:divBdr>
                    <w:top w:val="none" w:sz="0" w:space="0" w:color="auto"/>
                    <w:left w:val="none" w:sz="0" w:space="0" w:color="auto"/>
                    <w:bottom w:val="none" w:sz="0" w:space="0" w:color="auto"/>
                    <w:right w:val="none" w:sz="0" w:space="0" w:color="auto"/>
                  </w:divBdr>
                </w:div>
              </w:divsChild>
            </w:div>
            <w:div w:id="1121337729">
              <w:marLeft w:val="0"/>
              <w:marRight w:val="0"/>
              <w:marTop w:val="0"/>
              <w:marBottom w:val="0"/>
              <w:divBdr>
                <w:top w:val="none" w:sz="0" w:space="0" w:color="auto"/>
                <w:left w:val="none" w:sz="0" w:space="0" w:color="auto"/>
                <w:bottom w:val="none" w:sz="0" w:space="0" w:color="auto"/>
                <w:right w:val="none" w:sz="0" w:space="0" w:color="auto"/>
              </w:divBdr>
              <w:divsChild>
                <w:div w:id="160846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464193">
          <w:marLeft w:val="0"/>
          <w:marRight w:val="0"/>
          <w:marTop w:val="0"/>
          <w:marBottom w:val="0"/>
          <w:divBdr>
            <w:top w:val="none" w:sz="0" w:space="0" w:color="auto"/>
            <w:left w:val="none" w:sz="0" w:space="0" w:color="auto"/>
            <w:bottom w:val="none" w:sz="0" w:space="0" w:color="auto"/>
            <w:right w:val="none" w:sz="0" w:space="0" w:color="auto"/>
          </w:divBdr>
          <w:divsChild>
            <w:div w:id="1477799839">
              <w:marLeft w:val="0"/>
              <w:marRight w:val="0"/>
              <w:marTop w:val="0"/>
              <w:marBottom w:val="0"/>
              <w:divBdr>
                <w:top w:val="none" w:sz="0" w:space="0" w:color="auto"/>
                <w:left w:val="none" w:sz="0" w:space="0" w:color="auto"/>
                <w:bottom w:val="none" w:sz="0" w:space="0" w:color="auto"/>
                <w:right w:val="none" w:sz="0" w:space="0" w:color="auto"/>
              </w:divBdr>
              <w:divsChild>
                <w:div w:id="22125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752768">
      <w:bodyDiv w:val="1"/>
      <w:marLeft w:val="0"/>
      <w:marRight w:val="0"/>
      <w:marTop w:val="0"/>
      <w:marBottom w:val="0"/>
      <w:divBdr>
        <w:top w:val="none" w:sz="0" w:space="0" w:color="auto"/>
        <w:left w:val="none" w:sz="0" w:space="0" w:color="auto"/>
        <w:bottom w:val="none" w:sz="0" w:space="0" w:color="auto"/>
        <w:right w:val="none" w:sz="0" w:space="0" w:color="auto"/>
      </w:divBdr>
    </w:div>
    <w:div w:id="1151798337">
      <w:bodyDiv w:val="1"/>
      <w:marLeft w:val="0"/>
      <w:marRight w:val="0"/>
      <w:marTop w:val="0"/>
      <w:marBottom w:val="0"/>
      <w:divBdr>
        <w:top w:val="none" w:sz="0" w:space="0" w:color="auto"/>
        <w:left w:val="none" w:sz="0" w:space="0" w:color="auto"/>
        <w:bottom w:val="none" w:sz="0" w:space="0" w:color="auto"/>
        <w:right w:val="none" w:sz="0" w:space="0" w:color="auto"/>
      </w:divBdr>
    </w:div>
    <w:div w:id="1154831328">
      <w:bodyDiv w:val="1"/>
      <w:marLeft w:val="0"/>
      <w:marRight w:val="0"/>
      <w:marTop w:val="0"/>
      <w:marBottom w:val="0"/>
      <w:divBdr>
        <w:top w:val="none" w:sz="0" w:space="0" w:color="auto"/>
        <w:left w:val="none" w:sz="0" w:space="0" w:color="auto"/>
        <w:bottom w:val="none" w:sz="0" w:space="0" w:color="auto"/>
        <w:right w:val="none" w:sz="0" w:space="0" w:color="auto"/>
      </w:divBdr>
    </w:div>
    <w:div w:id="1155996490">
      <w:bodyDiv w:val="1"/>
      <w:marLeft w:val="0"/>
      <w:marRight w:val="0"/>
      <w:marTop w:val="0"/>
      <w:marBottom w:val="0"/>
      <w:divBdr>
        <w:top w:val="none" w:sz="0" w:space="0" w:color="auto"/>
        <w:left w:val="none" w:sz="0" w:space="0" w:color="auto"/>
        <w:bottom w:val="none" w:sz="0" w:space="0" w:color="auto"/>
        <w:right w:val="none" w:sz="0" w:space="0" w:color="auto"/>
      </w:divBdr>
    </w:div>
    <w:div w:id="1165166262">
      <w:bodyDiv w:val="1"/>
      <w:marLeft w:val="0"/>
      <w:marRight w:val="0"/>
      <w:marTop w:val="0"/>
      <w:marBottom w:val="0"/>
      <w:divBdr>
        <w:top w:val="none" w:sz="0" w:space="0" w:color="auto"/>
        <w:left w:val="none" w:sz="0" w:space="0" w:color="auto"/>
        <w:bottom w:val="none" w:sz="0" w:space="0" w:color="auto"/>
        <w:right w:val="none" w:sz="0" w:space="0" w:color="auto"/>
      </w:divBdr>
    </w:div>
    <w:div w:id="1177689270">
      <w:bodyDiv w:val="1"/>
      <w:marLeft w:val="0"/>
      <w:marRight w:val="0"/>
      <w:marTop w:val="0"/>
      <w:marBottom w:val="0"/>
      <w:divBdr>
        <w:top w:val="none" w:sz="0" w:space="0" w:color="auto"/>
        <w:left w:val="none" w:sz="0" w:space="0" w:color="auto"/>
        <w:bottom w:val="none" w:sz="0" w:space="0" w:color="auto"/>
        <w:right w:val="none" w:sz="0" w:space="0" w:color="auto"/>
      </w:divBdr>
      <w:divsChild>
        <w:div w:id="1243835758">
          <w:marLeft w:val="0"/>
          <w:marRight w:val="0"/>
          <w:marTop w:val="0"/>
          <w:marBottom w:val="0"/>
          <w:divBdr>
            <w:top w:val="none" w:sz="0" w:space="0" w:color="auto"/>
            <w:left w:val="none" w:sz="0" w:space="0" w:color="auto"/>
            <w:bottom w:val="none" w:sz="0" w:space="0" w:color="auto"/>
            <w:right w:val="none" w:sz="0" w:space="0" w:color="auto"/>
          </w:divBdr>
          <w:divsChild>
            <w:div w:id="170603118">
              <w:marLeft w:val="0"/>
              <w:marRight w:val="0"/>
              <w:marTop w:val="0"/>
              <w:marBottom w:val="0"/>
              <w:divBdr>
                <w:top w:val="none" w:sz="0" w:space="0" w:color="auto"/>
                <w:left w:val="none" w:sz="0" w:space="0" w:color="auto"/>
                <w:bottom w:val="none" w:sz="0" w:space="0" w:color="auto"/>
                <w:right w:val="none" w:sz="0" w:space="0" w:color="auto"/>
              </w:divBdr>
              <w:divsChild>
                <w:div w:id="75178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73465">
      <w:bodyDiv w:val="1"/>
      <w:marLeft w:val="0"/>
      <w:marRight w:val="0"/>
      <w:marTop w:val="0"/>
      <w:marBottom w:val="0"/>
      <w:divBdr>
        <w:top w:val="none" w:sz="0" w:space="0" w:color="auto"/>
        <w:left w:val="none" w:sz="0" w:space="0" w:color="auto"/>
        <w:bottom w:val="none" w:sz="0" w:space="0" w:color="auto"/>
        <w:right w:val="none" w:sz="0" w:space="0" w:color="auto"/>
      </w:divBdr>
    </w:div>
    <w:div w:id="1186793721">
      <w:bodyDiv w:val="1"/>
      <w:marLeft w:val="0"/>
      <w:marRight w:val="0"/>
      <w:marTop w:val="0"/>
      <w:marBottom w:val="0"/>
      <w:divBdr>
        <w:top w:val="none" w:sz="0" w:space="0" w:color="auto"/>
        <w:left w:val="none" w:sz="0" w:space="0" w:color="auto"/>
        <w:bottom w:val="none" w:sz="0" w:space="0" w:color="auto"/>
        <w:right w:val="none" w:sz="0" w:space="0" w:color="auto"/>
      </w:divBdr>
    </w:div>
    <w:div w:id="1192304363">
      <w:bodyDiv w:val="1"/>
      <w:marLeft w:val="0"/>
      <w:marRight w:val="0"/>
      <w:marTop w:val="0"/>
      <w:marBottom w:val="0"/>
      <w:divBdr>
        <w:top w:val="none" w:sz="0" w:space="0" w:color="auto"/>
        <w:left w:val="none" w:sz="0" w:space="0" w:color="auto"/>
        <w:bottom w:val="none" w:sz="0" w:space="0" w:color="auto"/>
        <w:right w:val="none" w:sz="0" w:space="0" w:color="auto"/>
      </w:divBdr>
    </w:div>
    <w:div w:id="1200781264">
      <w:bodyDiv w:val="1"/>
      <w:marLeft w:val="0"/>
      <w:marRight w:val="0"/>
      <w:marTop w:val="0"/>
      <w:marBottom w:val="0"/>
      <w:divBdr>
        <w:top w:val="none" w:sz="0" w:space="0" w:color="auto"/>
        <w:left w:val="none" w:sz="0" w:space="0" w:color="auto"/>
        <w:bottom w:val="none" w:sz="0" w:space="0" w:color="auto"/>
        <w:right w:val="none" w:sz="0" w:space="0" w:color="auto"/>
      </w:divBdr>
    </w:div>
    <w:div w:id="1211381446">
      <w:bodyDiv w:val="1"/>
      <w:marLeft w:val="0"/>
      <w:marRight w:val="0"/>
      <w:marTop w:val="0"/>
      <w:marBottom w:val="0"/>
      <w:divBdr>
        <w:top w:val="none" w:sz="0" w:space="0" w:color="auto"/>
        <w:left w:val="none" w:sz="0" w:space="0" w:color="auto"/>
        <w:bottom w:val="none" w:sz="0" w:space="0" w:color="auto"/>
        <w:right w:val="none" w:sz="0" w:space="0" w:color="auto"/>
      </w:divBdr>
    </w:div>
    <w:div w:id="1212225172">
      <w:bodyDiv w:val="1"/>
      <w:marLeft w:val="0"/>
      <w:marRight w:val="0"/>
      <w:marTop w:val="0"/>
      <w:marBottom w:val="0"/>
      <w:divBdr>
        <w:top w:val="none" w:sz="0" w:space="0" w:color="auto"/>
        <w:left w:val="none" w:sz="0" w:space="0" w:color="auto"/>
        <w:bottom w:val="none" w:sz="0" w:space="0" w:color="auto"/>
        <w:right w:val="none" w:sz="0" w:space="0" w:color="auto"/>
      </w:divBdr>
    </w:div>
    <w:div w:id="1217820028">
      <w:bodyDiv w:val="1"/>
      <w:marLeft w:val="0"/>
      <w:marRight w:val="0"/>
      <w:marTop w:val="0"/>
      <w:marBottom w:val="0"/>
      <w:divBdr>
        <w:top w:val="none" w:sz="0" w:space="0" w:color="auto"/>
        <w:left w:val="none" w:sz="0" w:space="0" w:color="auto"/>
        <w:bottom w:val="none" w:sz="0" w:space="0" w:color="auto"/>
        <w:right w:val="none" w:sz="0" w:space="0" w:color="auto"/>
      </w:divBdr>
    </w:div>
    <w:div w:id="1229075025">
      <w:bodyDiv w:val="1"/>
      <w:marLeft w:val="0"/>
      <w:marRight w:val="0"/>
      <w:marTop w:val="0"/>
      <w:marBottom w:val="0"/>
      <w:divBdr>
        <w:top w:val="none" w:sz="0" w:space="0" w:color="auto"/>
        <w:left w:val="none" w:sz="0" w:space="0" w:color="auto"/>
        <w:bottom w:val="none" w:sz="0" w:space="0" w:color="auto"/>
        <w:right w:val="none" w:sz="0" w:space="0" w:color="auto"/>
      </w:divBdr>
    </w:div>
    <w:div w:id="1230310011">
      <w:bodyDiv w:val="1"/>
      <w:marLeft w:val="0"/>
      <w:marRight w:val="0"/>
      <w:marTop w:val="0"/>
      <w:marBottom w:val="0"/>
      <w:divBdr>
        <w:top w:val="none" w:sz="0" w:space="0" w:color="auto"/>
        <w:left w:val="none" w:sz="0" w:space="0" w:color="auto"/>
        <w:bottom w:val="none" w:sz="0" w:space="0" w:color="auto"/>
        <w:right w:val="none" w:sz="0" w:space="0" w:color="auto"/>
      </w:divBdr>
    </w:div>
    <w:div w:id="1245070860">
      <w:bodyDiv w:val="1"/>
      <w:marLeft w:val="0"/>
      <w:marRight w:val="0"/>
      <w:marTop w:val="0"/>
      <w:marBottom w:val="0"/>
      <w:divBdr>
        <w:top w:val="none" w:sz="0" w:space="0" w:color="auto"/>
        <w:left w:val="none" w:sz="0" w:space="0" w:color="auto"/>
        <w:bottom w:val="none" w:sz="0" w:space="0" w:color="auto"/>
        <w:right w:val="none" w:sz="0" w:space="0" w:color="auto"/>
      </w:divBdr>
      <w:divsChild>
        <w:div w:id="666632704">
          <w:marLeft w:val="0"/>
          <w:marRight w:val="0"/>
          <w:marTop w:val="0"/>
          <w:marBottom w:val="0"/>
          <w:divBdr>
            <w:top w:val="none" w:sz="0" w:space="0" w:color="auto"/>
            <w:left w:val="none" w:sz="0" w:space="0" w:color="auto"/>
            <w:bottom w:val="none" w:sz="0" w:space="0" w:color="auto"/>
            <w:right w:val="none" w:sz="0" w:space="0" w:color="auto"/>
          </w:divBdr>
          <w:divsChild>
            <w:div w:id="376509746">
              <w:marLeft w:val="0"/>
              <w:marRight w:val="0"/>
              <w:marTop w:val="0"/>
              <w:marBottom w:val="0"/>
              <w:divBdr>
                <w:top w:val="none" w:sz="0" w:space="0" w:color="auto"/>
                <w:left w:val="none" w:sz="0" w:space="0" w:color="auto"/>
                <w:bottom w:val="none" w:sz="0" w:space="0" w:color="auto"/>
                <w:right w:val="none" w:sz="0" w:space="0" w:color="auto"/>
              </w:divBdr>
              <w:divsChild>
                <w:div w:id="152983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41185">
      <w:bodyDiv w:val="1"/>
      <w:marLeft w:val="0"/>
      <w:marRight w:val="0"/>
      <w:marTop w:val="0"/>
      <w:marBottom w:val="0"/>
      <w:divBdr>
        <w:top w:val="none" w:sz="0" w:space="0" w:color="auto"/>
        <w:left w:val="none" w:sz="0" w:space="0" w:color="auto"/>
        <w:bottom w:val="none" w:sz="0" w:space="0" w:color="auto"/>
        <w:right w:val="none" w:sz="0" w:space="0" w:color="auto"/>
      </w:divBdr>
    </w:div>
    <w:div w:id="1246064608">
      <w:bodyDiv w:val="1"/>
      <w:marLeft w:val="0"/>
      <w:marRight w:val="0"/>
      <w:marTop w:val="0"/>
      <w:marBottom w:val="0"/>
      <w:divBdr>
        <w:top w:val="none" w:sz="0" w:space="0" w:color="auto"/>
        <w:left w:val="none" w:sz="0" w:space="0" w:color="auto"/>
        <w:bottom w:val="none" w:sz="0" w:space="0" w:color="auto"/>
        <w:right w:val="none" w:sz="0" w:space="0" w:color="auto"/>
      </w:divBdr>
    </w:div>
    <w:div w:id="1261446354">
      <w:bodyDiv w:val="1"/>
      <w:marLeft w:val="0"/>
      <w:marRight w:val="0"/>
      <w:marTop w:val="0"/>
      <w:marBottom w:val="0"/>
      <w:divBdr>
        <w:top w:val="none" w:sz="0" w:space="0" w:color="auto"/>
        <w:left w:val="none" w:sz="0" w:space="0" w:color="auto"/>
        <w:bottom w:val="none" w:sz="0" w:space="0" w:color="auto"/>
        <w:right w:val="none" w:sz="0" w:space="0" w:color="auto"/>
      </w:divBdr>
    </w:div>
    <w:div w:id="1284996259">
      <w:bodyDiv w:val="1"/>
      <w:marLeft w:val="0"/>
      <w:marRight w:val="0"/>
      <w:marTop w:val="0"/>
      <w:marBottom w:val="0"/>
      <w:divBdr>
        <w:top w:val="none" w:sz="0" w:space="0" w:color="auto"/>
        <w:left w:val="none" w:sz="0" w:space="0" w:color="auto"/>
        <w:bottom w:val="none" w:sz="0" w:space="0" w:color="auto"/>
        <w:right w:val="none" w:sz="0" w:space="0" w:color="auto"/>
      </w:divBdr>
    </w:div>
    <w:div w:id="1293175442">
      <w:bodyDiv w:val="1"/>
      <w:marLeft w:val="0"/>
      <w:marRight w:val="0"/>
      <w:marTop w:val="0"/>
      <w:marBottom w:val="0"/>
      <w:divBdr>
        <w:top w:val="none" w:sz="0" w:space="0" w:color="auto"/>
        <w:left w:val="none" w:sz="0" w:space="0" w:color="auto"/>
        <w:bottom w:val="none" w:sz="0" w:space="0" w:color="auto"/>
        <w:right w:val="none" w:sz="0" w:space="0" w:color="auto"/>
      </w:divBdr>
    </w:div>
    <w:div w:id="1293516048">
      <w:bodyDiv w:val="1"/>
      <w:marLeft w:val="0"/>
      <w:marRight w:val="0"/>
      <w:marTop w:val="0"/>
      <w:marBottom w:val="0"/>
      <w:divBdr>
        <w:top w:val="none" w:sz="0" w:space="0" w:color="auto"/>
        <w:left w:val="none" w:sz="0" w:space="0" w:color="auto"/>
        <w:bottom w:val="none" w:sz="0" w:space="0" w:color="auto"/>
        <w:right w:val="none" w:sz="0" w:space="0" w:color="auto"/>
      </w:divBdr>
    </w:div>
    <w:div w:id="1295940241">
      <w:bodyDiv w:val="1"/>
      <w:marLeft w:val="0"/>
      <w:marRight w:val="0"/>
      <w:marTop w:val="0"/>
      <w:marBottom w:val="0"/>
      <w:divBdr>
        <w:top w:val="none" w:sz="0" w:space="0" w:color="auto"/>
        <w:left w:val="none" w:sz="0" w:space="0" w:color="auto"/>
        <w:bottom w:val="none" w:sz="0" w:space="0" w:color="auto"/>
        <w:right w:val="none" w:sz="0" w:space="0" w:color="auto"/>
      </w:divBdr>
    </w:div>
    <w:div w:id="1326711575">
      <w:bodyDiv w:val="1"/>
      <w:marLeft w:val="0"/>
      <w:marRight w:val="0"/>
      <w:marTop w:val="0"/>
      <w:marBottom w:val="0"/>
      <w:divBdr>
        <w:top w:val="none" w:sz="0" w:space="0" w:color="auto"/>
        <w:left w:val="none" w:sz="0" w:space="0" w:color="auto"/>
        <w:bottom w:val="none" w:sz="0" w:space="0" w:color="auto"/>
        <w:right w:val="none" w:sz="0" w:space="0" w:color="auto"/>
      </w:divBdr>
    </w:div>
    <w:div w:id="1331831332">
      <w:bodyDiv w:val="1"/>
      <w:marLeft w:val="0"/>
      <w:marRight w:val="0"/>
      <w:marTop w:val="0"/>
      <w:marBottom w:val="0"/>
      <w:divBdr>
        <w:top w:val="none" w:sz="0" w:space="0" w:color="auto"/>
        <w:left w:val="none" w:sz="0" w:space="0" w:color="auto"/>
        <w:bottom w:val="none" w:sz="0" w:space="0" w:color="auto"/>
        <w:right w:val="none" w:sz="0" w:space="0" w:color="auto"/>
      </w:divBdr>
    </w:div>
    <w:div w:id="1342968075">
      <w:bodyDiv w:val="1"/>
      <w:marLeft w:val="0"/>
      <w:marRight w:val="0"/>
      <w:marTop w:val="0"/>
      <w:marBottom w:val="0"/>
      <w:divBdr>
        <w:top w:val="none" w:sz="0" w:space="0" w:color="auto"/>
        <w:left w:val="none" w:sz="0" w:space="0" w:color="auto"/>
        <w:bottom w:val="none" w:sz="0" w:space="0" w:color="auto"/>
        <w:right w:val="none" w:sz="0" w:space="0" w:color="auto"/>
      </w:divBdr>
    </w:div>
    <w:div w:id="1356226648">
      <w:bodyDiv w:val="1"/>
      <w:marLeft w:val="0"/>
      <w:marRight w:val="0"/>
      <w:marTop w:val="0"/>
      <w:marBottom w:val="0"/>
      <w:divBdr>
        <w:top w:val="none" w:sz="0" w:space="0" w:color="auto"/>
        <w:left w:val="none" w:sz="0" w:space="0" w:color="auto"/>
        <w:bottom w:val="none" w:sz="0" w:space="0" w:color="auto"/>
        <w:right w:val="none" w:sz="0" w:space="0" w:color="auto"/>
      </w:divBdr>
    </w:div>
    <w:div w:id="1362824533">
      <w:bodyDiv w:val="1"/>
      <w:marLeft w:val="0"/>
      <w:marRight w:val="0"/>
      <w:marTop w:val="0"/>
      <w:marBottom w:val="0"/>
      <w:divBdr>
        <w:top w:val="none" w:sz="0" w:space="0" w:color="auto"/>
        <w:left w:val="none" w:sz="0" w:space="0" w:color="auto"/>
        <w:bottom w:val="none" w:sz="0" w:space="0" w:color="auto"/>
        <w:right w:val="none" w:sz="0" w:space="0" w:color="auto"/>
      </w:divBdr>
    </w:div>
    <w:div w:id="1365404528">
      <w:bodyDiv w:val="1"/>
      <w:marLeft w:val="0"/>
      <w:marRight w:val="0"/>
      <w:marTop w:val="0"/>
      <w:marBottom w:val="0"/>
      <w:divBdr>
        <w:top w:val="none" w:sz="0" w:space="0" w:color="auto"/>
        <w:left w:val="none" w:sz="0" w:space="0" w:color="auto"/>
        <w:bottom w:val="none" w:sz="0" w:space="0" w:color="auto"/>
        <w:right w:val="none" w:sz="0" w:space="0" w:color="auto"/>
      </w:divBdr>
    </w:div>
    <w:div w:id="1387997390">
      <w:bodyDiv w:val="1"/>
      <w:marLeft w:val="0"/>
      <w:marRight w:val="0"/>
      <w:marTop w:val="0"/>
      <w:marBottom w:val="0"/>
      <w:divBdr>
        <w:top w:val="none" w:sz="0" w:space="0" w:color="auto"/>
        <w:left w:val="none" w:sz="0" w:space="0" w:color="auto"/>
        <w:bottom w:val="none" w:sz="0" w:space="0" w:color="auto"/>
        <w:right w:val="none" w:sz="0" w:space="0" w:color="auto"/>
      </w:divBdr>
    </w:div>
    <w:div w:id="1401637314">
      <w:bodyDiv w:val="1"/>
      <w:marLeft w:val="0"/>
      <w:marRight w:val="0"/>
      <w:marTop w:val="0"/>
      <w:marBottom w:val="0"/>
      <w:divBdr>
        <w:top w:val="none" w:sz="0" w:space="0" w:color="auto"/>
        <w:left w:val="none" w:sz="0" w:space="0" w:color="auto"/>
        <w:bottom w:val="none" w:sz="0" w:space="0" w:color="auto"/>
        <w:right w:val="none" w:sz="0" w:space="0" w:color="auto"/>
      </w:divBdr>
    </w:div>
    <w:div w:id="1411004917">
      <w:bodyDiv w:val="1"/>
      <w:marLeft w:val="0"/>
      <w:marRight w:val="0"/>
      <w:marTop w:val="0"/>
      <w:marBottom w:val="0"/>
      <w:divBdr>
        <w:top w:val="none" w:sz="0" w:space="0" w:color="auto"/>
        <w:left w:val="none" w:sz="0" w:space="0" w:color="auto"/>
        <w:bottom w:val="none" w:sz="0" w:space="0" w:color="auto"/>
        <w:right w:val="none" w:sz="0" w:space="0" w:color="auto"/>
      </w:divBdr>
    </w:div>
    <w:div w:id="1441100665">
      <w:bodyDiv w:val="1"/>
      <w:marLeft w:val="0"/>
      <w:marRight w:val="0"/>
      <w:marTop w:val="0"/>
      <w:marBottom w:val="0"/>
      <w:divBdr>
        <w:top w:val="none" w:sz="0" w:space="0" w:color="auto"/>
        <w:left w:val="none" w:sz="0" w:space="0" w:color="auto"/>
        <w:bottom w:val="none" w:sz="0" w:space="0" w:color="auto"/>
        <w:right w:val="none" w:sz="0" w:space="0" w:color="auto"/>
      </w:divBdr>
    </w:div>
    <w:div w:id="1449936671">
      <w:bodyDiv w:val="1"/>
      <w:marLeft w:val="0"/>
      <w:marRight w:val="0"/>
      <w:marTop w:val="0"/>
      <w:marBottom w:val="0"/>
      <w:divBdr>
        <w:top w:val="none" w:sz="0" w:space="0" w:color="auto"/>
        <w:left w:val="none" w:sz="0" w:space="0" w:color="auto"/>
        <w:bottom w:val="none" w:sz="0" w:space="0" w:color="auto"/>
        <w:right w:val="none" w:sz="0" w:space="0" w:color="auto"/>
      </w:divBdr>
    </w:div>
    <w:div w:id="1463184714">
      <w:bodyDiv w:val="1"/>
      <w:marLeft w:val="0"/>
      <w:marRight w:val="0"/>
      <w:marTop w:val="0"/>
      <w:marBottom w:val="0"/>
      <w:divBdr>
        <w:top w:val="none" w:sz="0" w:space="0" w:color="auto"/>
        <w:left w:val="none" w:sz="0" w:space="0" w:color="auto"/>
        <w:bottom w:val="none" w:sz="0" w:space="0" w:color="auto"/>
        <w:right w:val="none" w:sz="0" w:space="0" w:color="auto"/>
      </w:divBdr>
    </w:div>
    <w:div w:id="1466697108">
      <w:bodyDiv w:val="1"/>
      <w:marLeft w:val="0"/>
      <w:marRight w:val="0"/>
      <w:marTop w:val="0"/>
      <w:marBottom w:val="0"/>
      <w:divBdr>
        <w:top w:val="none" w:sz="0" w:space="0" w:color="auto"/>
        <w:left w:val="none" w:sz="0" w:space="0" w:color="auto"/>
        <w:bottom w:val="none" w:sz="0" w:space="0" w:color="auto"/>
        <w:right w:val="none" w:sz="0" w:space="0" w:color="auto"/>
      </w:divBdr>
      <w:divsChild>
        <w:div w:id="1638990944">
          <w:marLeft w:val="0"/>
          <w:marRight w:val="0"/>
          <w:marTop w:val="0"/>
          <w:marBottom w:val="0"/>
          <w:divBdr>
            <w:top w:val="none" w:sz="0" w:space="0" w:color="auto"/>
            <w:left w:val="none" w:sz="0" w:space="0" w:color="auto"/>
            <w:bottom w:val="none" w:sz="0" w:space="0" w:color="auto"/>
            <w:right w:val="none" w:sz="0" w:space="0" w:color="auto"/>
          </w:divBdr>
          <w:divsChild>
            <w:div w:id="403844448">
              <w:marLeft w:val="0"/>
              <w:marRight w:val="0"/>
              <w:marTop w:val="0"/>
              <w:marBottom w:val="0"/>
              <w:divBdr>
                <w:top w:val="none" w:sz="0" w:space="0" w:color="auto"/>
                <w:left w:val="none" w:sz="0" w:space="0" w:color="auto"/>
                <w:bottom w:val="none" w:sz="0" w:space="0" w:color="auto"/>
                <w:right w:val="none" w:sz="0" w:space="0" w:color="auto"/>
              </w:divBdr>
              <w:divsChild>
                <w:div w:id="208418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737802">
      <w:bodyDiv w:val="1"/>
      <w:marLeft w:val="0"/>
      <w:marRight w:val="0"/>
      <w:marTop w:val="0"/>
      <w:marBottom w:val="0"/>
      <w:divBdr>
        <w:top w:val="none" w:sz="0" w:space="0" w:color="auto"/>
        <w:left w:val="none" w:sz="0" w:space="0" w:color="auto"/>
        <w:bottom w:val="none" w:sz="0" w:space="0" w:color="auto"/>
        <w:right w:val="none" w:sz="0" w:space="0" w:color="auto"/>
      </w:divBdr>
    </w:div>
    <w:div w:id="1470050206">
      <w:bodyDiv w:val="1"/>
      <w:marLeft w:val="0"/>
      <w:marRight w:val="0"/>
      <w:marTop w:val="0"/>
      <w:marBottom w:val="0"/>
      <w:divBdr>
        <w:top w:val="none" w:sz="0" w:space="0" w:color="auto"/>
        <w:left w:val="none" w:sz="0" w:space="0" w:color="auto"/>
        <w:bottom w:val="none" w:sz="0" w:space="0" w:color="auto"/>
        <w:right w:val="none" w:sz="0" w:space="0" w:color="auto"/>
      </w:divBdr>
    </w:div>
    <w:div w:id="1491559309">
      <w:bodyDiv w:val="1"/>
      <w:marLeft w:val="0"/>
      <w:marRight w:val="0"/>
      <w:marTop w:val="0"/>
      <w:marBottom w:val="0"/>
      <w:divBdr>
        <w:top w:val="none" w:sz="0" w:space="0" w:color="auto"/>
        <w:left w:val="none" w:sz="0" w:space="0" w:color="auto"/>
        <w:bottom w:val="none" w:sz="0" w:space="0" w:color="auto"/>
        <w:right w:val="none" w:sz="0" w:space="0" w:color="auto"/>
      </w:divBdr>
    </w:div>
    <w:div w:id="1499155877">
      <w:bodyDiv w:val="1"/>
      <w:marLeft w:val="0"/>
      <w:marRight w:val="0"/>
      <w:marTop w:val="0"/>
      <w:marBottom w:val="0"/>
      <w:divBdr>
        <w:top w:val="none" w:sz="0" w:space="0" w:color="auto"/>
        <w:left w:val="none" w:sz="0" w:space="0" w:color="auto"/>
        <w:bottom w:val="none" w:sz="0" w:space="0" w:color="auto"/>
        <w:right w:val="none" w:sz="0" w:space="0" w:color="auto"/>
      </w:divBdr>
    </w:div>
    <w:div w:id="1501506532">
      <w:bodyDiv w:val="1"/>
      <w:marLeft w:val="0"/>
      <w:marRight w:val="0"/>
      <w:marTop w:val="0"/>
      <w:marBottom w:val="0"/>
      <w:divBdr>
        <w:top w:val="none" w:sz="0" w:space="0" w:color="auto"/>
        <w:left w:val="none" w:sz="0" w:space="0" w:color="auto"/>
        <w:bottom w:val="none" w:sz="0" w:space="0" w:color="auto"/>
        <w:right w:val="none" w:sz="0" w:space="0" w:color="auto"/>
      </w:divBdr>
    </w:div>
    <w:div w:id="1510675872">
      <w:bodyDiv w:val="1"/>
      <w:marLeft w:val="0"/>
      <w:marRight w:val="0"/>
      <w:marTop w:val="0"/>
      <w:marBottom w:val="0"/>
      <w:divBdr>
        <w:top w:val="none" w:sz="0" w:space="0" w:color="auto"/>
        <w:left w:val="none" w:sz="0" w:space="0" w:color="auto"/>
        <w:bottom w:val="none" w:sz="0" w:space="0" w:color="auto"/>
        <w:right w:val="none" w:sz="0" w:space="0" w:color="auto"/>
      </w:divBdr>
      <w:divsChild>
        <w:div w:id="733746547">
          <w:marLeft w:val="0"/>
          <w:marRight w:val="0"/>
          <w:marTop w:val="0"/>
          <w:marBottom w:val="0"/>
          <w:divBdr>
            <w:top w:val="none" w:sz="0" w:space="0" w:color="auto"/>
            <w:left w:val="none" w:sz="0" w:space="0" w:color="auto"/>
            <w:bottom w:val="none" w:sz="0" w:space="0" w:color="auto"/>
            <w:right w:val="none" w:sz="0" w:space="0" w:color="auto"/>
          </w:divBdr>
          <w:divsChild>
            <w:div w:id="204831727">
              <w:marLeft w:val="0"/>
              <w:marRight w:val="0"/>
              <w:marTop w:val="0"/>
              <w:marBottom w:val="0"/>
              <w:divBdr>
                <w:top w:val="none" w:sz="0" w:space="0" w:color="auto"/>
                <w:left w:val="none" w:sz="0" w:space="0" w:color="auto"/>
                <w:bottom w:val="none" w:sz="0" w:space="0" w:color="auto"/>
                <w:right w:val="none" w:sz="0" w:space="0" w:color="auto"/>
              </w:divBdr>
              <w:divsChild>
                <w:div w:id="14880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66189">
      <w:bodyDiv w:val="1"/>
      <w:marLeft w:val="0"/>
      <w:marRight w:val="0"/>
      <w:marTop w:val="0"/>
      <w:marBottom w:val="0"/>
      <w:divBdr>
        <w:top w:val="none" w:sz="0" w:space="0" w:color="auto"/>
        <w:left w:val="none" w:sz="0" w:space="0" w:color="auto"/>
        <w:bottom w:val="none" w:sz="0" w:space="0" w:color="auto"/>
        <w:right w:val="none" w:sz="0" w:space="0" w:color="auto"/>
      </w:divBdr>
    </w:div>
    <w:div w:id="1534414710">
      <w:bodyDiv w:val="1"/>
      <w:marLeft w:val="0"/>
      <w:marRight w:val="0"/>
      <w:marTop w:val="0"/>
      <w:marBottom w:val="0"/>
      <w:divBdr>
        <w:top w:val="none" w:sz="0" w:space="0" w:color="auto"/>
        <w:left w:val="none" w:sz="0" w:space="0" w:color="auto"/>
        <w:bottom w:val="none" w:sz="0" w:space="0" w:color="auto"/>
        <w:right w:val="none" w:sz="0" w:space="0" w:color="auto"/>
      </w:divBdr>
    </w:div>
    <w:div w:id="1542865161">
      <w:bodyDiv w:val="1"/>
      <w:marLeft w:val="0"/>
      <w:marRight w:val="0"/>
      <w:marTop w:val="0"/>
      <w:marBottom w:val="0"/>
      <w:divBdr>
        <w:top w:val="none" w:sz="0" w:space="0" w:color="auto"/>
        <w:left w:val="none" w:sz="0" w:space="0" w:color="auto"/>
        <w:bottom w:val="none" w:sz="0" w:space="0" w:color="auto"/>
        <w:right w:val="none" w:sz="0" w:space="0" w:color="auto"/>
      </w:divBdr>
    </w:div>
    <w:div w:id="1550410010">
      <w:bodyDiv w:val="1"/>
      <w:marLeft w:val="0"/>
      <w:marRight w:val="0"/>
      <w:marTop w:val="0"/>
      <w:marBottom w:val="0"/>
      <w:divBdr>
        <w:top w:val="none" w:sz="0" w:space="0" w:color="auto"/>
        <w:left w:val="none" w:sz="0" w:space="0" w:color="auto"/>
        <w:bottom w:val="none" w:sz="0" w:space="0" w:color="auto"/>
        <w:right w:val="none" w:sz="0" w:space="0" w:color="auto"/>
      </w:divBdr>
    </w:div>
    <w:div w:id="1551725396">
      <w:bodyDiv w:val="1"/>
      <w:marLeft w:val="0"/>
      <w:marRight w:val="0"/>
      <w:marTop w:val="0"/>
      <w:marBottom w:val="0"/>
      <w:divBdr>
        <w:top w:val="none" w:sz="0" w:space="0" w:color="auto"/>
        <w:left w:val="none" w:sz="0" w:space="0" w:color="auto"/>
        <w:bottom w:val="none" w:sz="0" w:space="0" w:color="auto"/>
        <w:right w:val="none" w:sz="0" w:space="0" w:color="auto"/>
      </w:divBdr>
    </w:div>
    <w:div w:id="1559710215">
      <w:bodyDiv w:val="1"/>
      <w:marLeft w:val="0"/>
      <w:marRight w:val="0"/>
      <w:marTop w:val="0"/>
      <w:marBottom w:val="0"/>
      <w:divBdr>
        <w:top w:val="none" w:sz="0" w:space="0" w:color="auto"/>
        <w:left w:val="none" w:sz="0" w:space="0" w:color="auto"/>
        <w:bottom w:val="none" w:sz="0" w:space="0" w:color="auto"/>
        <w:right w:val="none" w:sz="0" w:space="0" w:color="auto"/>
      </w:divBdr>
    </w:div>
    <w:div w:id="1564871286">
      <w:bodyDiv w:val="1"/>
      <w:marLeft w:val="0"/>
      <w:marRight w:val="0"/>
      <w:marTop w:val="0"/>
      <w:marBottom w:val="0"/>
      <w:divBdr>
        <w:top w:val="none" w:sz="0" w:space="0" w:color="auto"/>
        <w:left w:val="none" w:sz="0" w:space="0" w:color="auto"/>
        <w:bottom w:val="none" w:sz="0" w:space="0" w:color="auto"/>
        <w:right w:val="none" w:sz="0" w:space="0" w:color="auto"/>
      </w:divBdr>
    </w:div>
    <w:div w:id="1568145448">
      <w:bodyDiv w:val="1"/>
      <w:marLeft w:val="0"/>
      <w:marRight w:val="0"/>
      <w:marTop w:val="0"/>
      <w:marBottom w:val="0"/>
      <w:divBdr>
        <w:top w:val="none" w:sz="0" w:space="0" w:color="auto"/>
        <w:left w:val="none" w:sz="0" w:space="0" w:color="auto"/>
        <w:bottom w:val="none" w:sz="0" w:space="0" w:color="auto"/>
        <w:right w:val="none" w:sz="0" w:space="0" w:color="auto"/>
      </w:divBdr>
    </w:div>
    <w:div w:id="1570847868">
      <w:bodyDiv w:val="1"/>
      <w:marLeft w:val="0"/>
      <w:marRight w:val="0"/>
      <w:marTop w:val="0"/>
      <w:marBottom w:val="0"/>
      <w:divBdr>
        <w:top w:val="none" w:sz="0" w:space="0" w:color="auto"/>
        <w:left w:val="none" w:sz="0" w:space="0" w:color="auto"/>
        <w:bottom w:val="none" w:sz="0" w:space="0" w:color="auto"/>
        <w:right w:val="none" w:sz="0" w:space="0" w:color="auto"/>
      </w:divBdr>
    </w:div>
    <w:div w:id="1602032496">
      <w:bodyDiv w:val="1"/>
      <w:marLeft w:val="0"/>
      <w:marRight w:val="0"/>
      <w:marTop w:val="0"/>
      <w:marBottom w:val="0"/>
      <w:divBdr>
        <w:top w:val="none" w:sz="0" w:space="0" w:color="auto"/>
        <w:left w:val="none" w:sz="0" w:space="0" w:color="auto"/>
        <w:bottom w:val="none" w:sz="0" w:space="0" w:color="auto"/>
        <w:right w:val="none" w:sz="0" w:space="0" w:color="auto"/>
      </w:divBdr>
    </w:div>
    <w:div w:id="1607538434">
      <w:bodyDiv w:val="1"/>
      <w:marLeft w:val="0"/>
      <w:marRight w:val="0"/>
      <w:marTop w:val="0"/>
      <w:marBottom w:val="0"/>
      <w:divBdr>
        <w:top w:val="none" w:sz="0" w:space="0" w:color="auto"/>
        <w:left w:val="none" w:sz="0" w:space="0" w:color="auto"/>
        <w:bottom w:val="none" w:sz="0" w:space="0" w:color="auto"/>
        <w:right w:val="none" w:sz="0" w:space="0" w:color="auto"/>
      </w:divBdr>
    </w:div>
    <w:div w:id="1610966734">
      <w:bodyDiv w:val="1"/>
      <w:marLeft w:val="0"/>
      <w:marRight w:val="0"/>
      <w:marTop w:val="0"/>
      <w:marBottom w:val="0"/>
      <w:divBdr>
        <w:top w:val="none" w:sz="0" w:space="0" w:color="auto"/>
        <w:left w:val="none" w:sz="0" w:space="0" w:color="auto"/>
        <w:bottom w:val="none" w:sz="0" w:space="0" w:color="auto"/>
        <w:right w:val="none" w:sz="0" w:space="0" w:color="auto"/>
      </w:divBdr>
    </w:div>
    <w:div w:id="1621766816">
      <w:bodyDiv w:val="1"/>
      <w:marLeft w:val="0"/>
      <w:marRight w:val="0"/>
      <w:marTop w:val="0"/>
      <w:marBottom w:val="0"/>
      <w:divBdr>
        <w:top w:val="none" w:sz="0" w:space="0" w:color="auto"/>
        <w:left w:val="none" w:sz="0" w:space="0" w:color="auto"/>
        <w:bottom w:val="none" w:sz="0" w:space="0" w:color="auto"/>
        <w:right w:val="none" w:sz="0" w:space="0" w:color="auto"/>
      </w:divBdr>
    </w:div>
    <w:div w:id="1630472927">
      <w:bodyDiv w:val="1"/>
      <w:marLeft w:val="0"/>
      <w:marRight w:val="0"/>
      <w:marTop w:val="0"/>
      <w:marBottom w:val="0"/>
      <w:divBdr>
        <w:top w:val="none" w:sz="0" w:space="0" w:color="auto"/>
        <w:left w:val="none" w:sz="0" w:space="0" w:color="auto"/>
        <w:bottom w:val="none" w:sz="0" w:space="0" w:color="auto"/>
        <w:right w:val="none" w:sz="0" w:space="0" w:color="auto"/>
      </w:divBdr>
    </w:div>
    <w:div w:id="1632589798">
      <w:bodyDiv w:val="1"/>
      <w:marLeft w:val="0"/>
      <w:marRight w:val="0"/>
      <w:marTop w:val="0"/>
      <w:marBottom w:val="0"/>
      <w:divBdr>
        <w:top w:val="none" w:sz="0" w:space="0" w:color="auto"/>
        <w:left w:val="none" w:sz="0" w:space="0" w:color="auto"/>
        <w:bottom w:val="none" w:sz="0" w:space="0" w:color="auto"/>
        <w:right w:val="none" w:sz="0" w:space="0" w:color="auto"/>
      </w:divBdr>
    </w:div>
    <w:div w:id="1644239379">
      <w:bodyDiv w:val="1"/>
      <w:marLeft w:val="0"/>
      <w:marRight w:val="0"/>
      <w:marTop w:val="0"/>
      <w:marBottom w:val="0"/>
      <w:divBdr>
        <w:top w:val="none" w:sz="0" w:space="0" w:color="auto"/>
        <w:left w:val="none" w:sz="0" w:space="0" w:color="auto"/>
        <w:bottom w:val="none" w:sz="0" w:space="0" w:color="auto"/>
        <w:right w:val="none" w:sz="0" w:space="0" w:color="auto"/>
      </w:divBdr>
    </w:div>
    <w:div w:id="1648780001">
      <w:bodyDiv w:val="1"/>
      <w:marLeft w:val="0"/>
      <w:marRight w:val="0"/>
      <w:marTop w:val="0"/>
      <w:marBottom w:val="0"/>
      <w:divBdr>
        <w:top w:val="none" w:sz="0" w:space="0" w:color="auto"/>
        <w:left w:val="none" w:sz="0" w:space="0" w:color="auto"/>
        <w:bottom w:val="none" w:sz="0" w:space="0" w:color="auto"/>
        <w:right w:val="none" w:sz="0" w:space="0" w:color="auto"/>
      </w:divBdr>
    </w:div>
    <w:div w:id="1657831367">
      <w:bodyDiv w:val="1"/>
      <w:marLeft w:val="0"/>
      <w:marRight w:val="0"/>
      <w:marTop w:val="0"/>
      <w:marBottom w:val="0"/>
      <w:divBdr>
        <w:top w:val="none" w:sz="0" w:space="0" w:color="auto"/>
        <w:left w:val="none" w:sz="0" w:space="0" w:color="auto"/>
        <w:bottom w:val="none" w:sz="0" w:space="0" w:color="auto"/>
        <w:right w:val="none" w:sz="0" w:space="0" w:color="auto"/>
      </w:divBdr>
    </w:div>
    <w:div w:id="1663897273">
      <w:bodyDiv w:val="1"/>
      <w:marLeft w:val="0"/>
      <w:marRight w:val="0"/>
      <w:marTop w:val="0"/>
      <w:marBottom w:val="0"/>
      <w:divBdr>
        <w:top w:val="none" w:sz="0" w:space="0" w:color="auto"/>
        <w:left w:val="none" w:sz="0" w:space="0" w:color="auto"/>
        <w:bottom w:val="none" w:sz="0" w:space="0" w:color="auto"/>
        <w:right w:val="none" w:sz="0" w:space="0" w:color="auto"/>
      </w:divBdr>
    </w:div>
    <w:div w:id="1664817594">
      <w:bodyDiv w:val="1"/>
      <w:marLeft w:val="0"/>
      <w:marRight w:val="0"/>
      <w:marTop w:val="0"/>
      <w:marBottom w:val="0"/>
      <w:divBdr>
        <w:top w:val="none" w:sz="0" w:space="0" w:color="auto"/>
        <w:left w:val="none" w:sz="0" w:space="0" w:color="auto"/>
        <w:bottom w:val="none" w:sz="0" w:space="0" w:color="auto"/>
        <w:right w:val="none" w:sz="0" w:space="0" w:color="auto"/>
      </w:divBdr>
    </w:div>
    <w:div w:id="1679843537">
      <w:bodyDiv w:val="1"/>
      <w:marLeft w:val="0"/>
      <w:marRight w:val="0"/>
      <w:marTop w:val="0"/>
      <w:marBottom w:val="0"/>
      <w:divBdr>
        <w:top w:val="none" w:sz="0" w:space="0" w:color="auto"/>
        <w:left w:val="none" w:sz="0" w:space="0" w:color="auto"/>
        <w:bottom w:val="none" w:sz="0" w:space="0" w:color="auto"/>
        <w:right w:val="none" w:sz="0" w:space="0" w:color="auto"/>
      </w:divBdr>
    </w:div>
    <w:div w:id="1684278633">
      <w:bodyDiv w:val="1"/>
      <w:marLeft w:val="0"/>
      <w:marRight w:val="0"/>
      <w:marTop w:val="0"/>
      <w:marBottom w:val="0"/>
      <w:divBdr>
        <w:top w:val="none" w:sz="0" w:space="0" w:color="auto"/>
        <w:left w:val="none" w:sz="0" w:space="0" w:color="auto"/>
        <w:bottom w:val="none" w:sz="0" w:space="0" w:color="auto"/>
        <w:right w:val="none" w:sz="0" w:space="0" w:color="auto"/>
      </w:divBdr>
    </w:div>
    <w:div w:id="1695351272">
      <w:bodyDiv w:val="1"/>
      <w:marLeft w:val="0"/>
      <w:marRight w:val="0"/>
      <w:marTop w:val="0"/>
      <w:marBottom w:val="0"/>
      <w:divBdr>
        <w:top w:val="none" w:sz="0" w:space="0" w:color="auto"/>
        <w:left w:val="none" w:sz="0" w:space="0" w:color="auto"/>
        <w:bottom w:val="none" w:sz="0" w:space="0" w:color="auto"/>
        <w:right w:val="none" w:sz="0" w:space="0" w:color="auto"/>
      </w:divBdr>
    </w:div>
    <w:div w:id="1698461117">
      <w:bodyDiv w:val="1"/>
      <w:marLeft w:val="0"/>
      <w:marRight w:val="0"/>
      <w:marTop w:val="0"/>
      <w:marBottom w:val="0"/>
      <w:divBdr>
        <w:top w:val="none" w:sz="0" w:space="0" w:color="auto"/>
        <w:left w:val="none" w:sz="0" w:space="0" w:color="auto"/>
        <w:bottom w:val="none" w:sz="0" w:space="0" w:color="auto"/>
        <w:right w:val="none" w:sz="0" w:space="0" w:color="auto"/>
      </w:divBdr>
    </w:div>
    <w:div w:id="1705785229">
      <w:bodyDiv w:val="1"/>
      <w:marLeft w:val="0"/>
      <w:marRight w:val="0"/>
      <w:marTop w:val="0"/>
      <w:marBottom w:val="0"/>
      <w:divBdr>
        <w:top w:val="none" w:sz="0" w:space="0" w:color="auto"/>
        <w:left w:val="none" w:sz="0" w:space="0" w:color="auto"/>
        <w:bottom w:val="none" w:sz="0" w:space="0" w:color="auto"/>
        <w:right w:val="none" w:sz="0" w:space="0" w:color="auto"/>
      </w:divBdr>
    </w:div>
    <w:div w:id="1721436387">
      <w:bodyDiv w:val="1"/>
      <w:marLeft w:val="0"/>
      <w:marRight w:val="0"/>
      <w:marTop w:val="0"/>
      <w:marBottom w:val="0"/>
      <w:divBdr>
        <w:top w:val="none" w:sz="0" w:space="0" w:color="auto"/>
        <w:left w:val="none" w:sz="0" w:space="0" w:color="auto"/>
        <w:bottom w:val="none" w:sz="0" w:space="0" w:color="auto"/>
        <w:right w:val="none" w:sz="0" w:space="0" w:color="auto"/>
      </w:divBdr>
    </w:div>
    <w:div w:id="1743940844">
      <w:bodyDiv w:val="1"/>
      <w:marLeft w:val="0"/>
      <w:marRight w:val="0"/>
      <w:marTop w:val="0"/>
      <w:marBottom w:val="0"/>
      <w:divBdr>
        <w:top w:val="none" w:sz="0" w:space="0" w:color="auto"/>
        <w:left w:val="none" w:sz="0" w:space="0" w:color="auto"/>
        <w:bottom w:val="none" w:sz="0" w:space="0" w:color="auto"/>
        <w:right w:val="none" w:sz="0" w:space="0" w:color="auto"/>
      </w:divBdr>
    </w:div>
    <w:div w:id="1748376817">
      <w:bodyDiv w:val="1"/>
      <w:marLeft w:val="0"/>
      <w:marRight w:val="0"/>
      <w:marTop w:val="0"/>
      <w:marBottom w:val="0"/>
      <w:divBdr>
        <w:top w:val="none" w:sz="0" w:space="0" w:color="auto"/>
        <w:left w:val="none" w:sz="0" w:space="0" w:color="auto"/>
        <w:bottom w:val="none" w:sz="0" w:space="0" w:color="auto"/>
        <w:right w:val="none" w:sz="0" w:space="0" w:color="auto"/>
      </w:divBdr>
    </w:div>
    <w:div w:id="1779838049">
      <w:bodyDiv w:val="1"/>
      <w:marLeft w:val="0"/>
      <w:marRight w:val="0"/>
      <w:marTop w:val="0"/>
      <w:marBottom w:val="0"/>
      <w:divBdr>
        <w:top w:val="none" w:sz="0" w:space="0" w:color="auto"/>
        <w:left w:val="none" w:sz="0" w:space="0" w:color="auto"/>
        <w:bottom w:val="none" w:sz="0" w:space="0" w:color="auto"/>
        <w:right w:val="none" w:sz="0" w:space="0" w:color="auto"/>
      </w:divBdr>
    </w:div>
    <w:div w:id="1789885564">
      <w:bodyDiv w:val="1"/>
      <w:marLeft w:val="0"/>
      <w:marRight w:val="0"/>
      <w:marTop w:val="0"/>
      <w:marBottom w:val="0"/>
      <w:divBdr>
        <w:top w:val="none" w:sz="0" w:space="0" w:color="auto"/>
        <w:left w:val="none" w:sz="0" w:space="0" w:color="auto"/>
        <w:bottom w:val="none" w:sz="0" w:space="0" w:color="auto"/>
        <w:right w:val="none" w:sz="0" w:space="0" w:color="auto"/>
      </w:divBdr>
    </w:div>
    <w:div w:id="1820682896">
      <w:bodyDiv w:val="1"/>
      <w:marLeft w:val="0"/>
      <w:marRight w:val="0"/>
      <w:marTop w:val="0"/>
      <w:marBottom w:val="0"/>
      <w:divBdr>
        <w:top w:val="none" w:sz="0" w:space="0" w:color="auto"/>
        <w:left w:val="none" w:sz="0" w:space="0" w:color="auto"/>
        <w:bottom w:val="none" w:sz="0" w:space="0" w:color="auto"/>
        <w:right w:val="none" w:sz="0" w:space="0" w:color="auto"/>
      </w:divBdr>
    </w:div>
    <w:div w:id="1844197998">
      <w:bodyDiv w:val="1"/>
      <w:marLeft w:val="0"/>
      <w:marRight w:val="0"/>
      <w:marTop w:val="0"/>
      <w:marBottom w:val="0"/>
      <w:divBdr>
        <w:top w:val="none" w:sz="0" w:space="0" w:color="auto"/>
        <w:left w:val="none" w:sz="0" w:space="0" w:color="auto"/>
        <w:bottom w:val="none" w:sz="0" w:space="0" w:color="auto"/>
        <w:right w:val="none" w:sz="0" w:space="0" w:color="auto"/>
      </w:divBdr>
    </w:div>
    <w:div w:id="1851413459">
      <w:bodyDiv w:val="1"/>
      <w:marLeft w:val="0"/>
      <w:marRight w:val="0"/>
      <w:marTop w:val="0"/>
      <w:marBottom w:val="0"/>
      <w:divBdr>
        <w:top w:val="none" w:sz="0" w:space="0" w:color="auto"/>
        <w:left w:val="none" w:sz="0" w:space="0" w:color="auto"/>
        <w:bottom w:val="none" w:sz="0" w:space="0" w:color="auto"/>
        <w:right w:val="none" w:sz="0" w:space="0" w:color="auto"/>
      </w:divBdr>
    </w:div>
    <w:div w:id="1855684550">
      <w:bodyDiv w:val="1"/>
      <w:marLeft w:val="0"/>
      <w:marRight w:val="0"/>
      <w:marTop w:val="0"/>
      <w:marBottom w:val="0"/>
      <w:divBdr>
        <w:top w:val="none" w:sz="0" w:space="0" w:color="auto"/>
        <w:left w:val="none" w:sz="0" w:space="0" w:color="auto"/>
        <w:bottom w:val="none" w:sz="0" w:space="0" w:color="auto"/>
        <w:right w:val="none" w:sz="0" w:space="0" w:color="auto"/>
      </w:divBdr>
      <w:divsChild>
        <w:div w:id="1303002589">
          <w:marLeft w:val="0"/>
          <w:marRight w:val="0"/>
          <w:marTop w:val="0"/>
          <w:marBottom w:val="0"/>
          <w:divBdr>
            <w:top w:val="none" w:sz="0" w:space="0" w:color="auto"/>
            <w:left w:val="none" w:sz="0" w:space="0" w:color="auto"/>
            <w:bottom w:val="none" w:sz="0" w:space="0" w:color="auto"/>
            <w:right w:val="none" w:sz="0" w:space="0" w:color="auto"/>
          </w:divBdr>
          <w:divsChild>
            <w:div w:id="449009101">
              <w:marLeft w:val="0"/>
              <w:marRight w:val="0"/>
              <w:marTop w:val="0"/>
              <w:marBottom w:val="0"/>
              <w:divBdr>
                <w:top w:val="none" w:sz="0" w:space="0" w:color="auto"/>
                <w:left w:val="none" w:sz="0" w:space="0" w:color="auto"/>
                <w:bottom w:val="none" w:sz="0" w:space="0" w:color="auto"/>
                <w:right w:val="none" w:sz="0" w:space="0" w:color="auto"/>
              </w:divBdr>
              <w:divsChild>
                <w:div w:id="11691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56006">
      <w:bodyDiv w:val="1"/>
      <w:marLeft w:val="0"/>
      <w:marRight w:val="0"/>
      <w:marTop w:val="0"/>
      <w:marBottom w:val="0"/>
      <w:divBdr>
        <w:top w:val="none" w:sz="0" w:space="0" w:color="auto"/>
        <w:left w:val="none" w:sz="0" w:space="0" w:color="auto"/>
        <w:bottom w:val="none" w:sz="0" w:space="0" w:color="auto"/>
        <w:right w:val="none" w:sz="0" w:space="0" w:color="auto"/>
      </w:divBdr>
    </w:div>
    <w:div w:id="1859659367">
      <w:bodyDiv w:val="1"/>
      <w:marLeft w:val="0"/>
      <w:marRight w:val="0"/>
      <w:marTop w:val="0"/>
      <w:marBottom w:val="0"/>
      <w:divBdr>
        <w:top w:val="none" w:sz="0" w:space="0" w:color="auto"/>
        <w:left w:val="none" w:sz="0" w:space="0" w:color="auto"/>
        <w:bottom w:val="none" w:sz="0" w:space="0" w:color="auto"/>
        <w:right w:val="none" w:sz="0" w:space="0" w:color="auto"/>
      </w:divBdr>
    </w:div>
    <w:div w:id="1861355989">
      <w:bodyDiv w:val="1"/>
      <w:marLeft w:val="0"/>
      <w:marRight w:val="0"/>
      <w:marTop w:val="0"/>
      <w:marBottom w:val="0"/>
      <w:divBdr>
        <w:top w:val="none" w:sz="0" w:space="0" w:color="auto"/>
        <w:left w:val="none" w:sz="0" w:space="0" w:color="auto"/>
        <w:bottom w:val="none" w:sz="0" w:space="0" w:color="auto"/>
        <w:right w:val="none" w:sz="0" w:space="0" w:color="auto"/>
      </w:divBdr>
    </w:div>
    <w:div w:id="1871993019">
      <w:bodyDiv w:val="1"/>
      <w:marLeft w:val="0"/>
      <w:marRight w:val="0"/>
      <w:marTop w:val="0"/>
      <w:marBottom w:val="0"/>
      <w:divBdr>
        <w:top w:val="none" w:sz="0" w:space="0" w:color="auto"/>
        <w:left w:val="none" w:sz="0" w:space="0" w:color="auto"/>
        <w:bottom w:val="none" w:sz="0" w:space="0" w:color="auto"/>
        <w:right w:val="none" w:sz="0" w:space="0" w:color="auto"/>
      </w:divBdr>
    </w:div>
    <w:div w:id="1873105755">
      <w:bodyDiv w:val="1"/>
      <w:marLeft w:val="0"/>
      <w:marRight w:val="0"/>
      <w:marTop w:val="0"/>
      <w:marBottom w:val="0"/>
      <w:divBdr>
        <w:top w:val="none" w:sz="0" w:space="0" w:color="auto"/>
        <w:left w:val="none" w:sz="0" w:space="0" w:color="auto"/>
        <w:bottom w:val="none" w:sz="0" w:space="0" w:color="auto"/>
        <w:right w:val="none" w:sz="0" w:space="0" w:color="auto"/>
      </w:divBdr>
    </w:div>
    <w:div w:id="1876769951">
      <w:bodyDiv w:val="1"/>
      <w:marLeft w:val="0"/>
      <w:marRight w:val="0"/>
      <w:marTop w:val="0"/>
      <w:marBottom w:val="0"/>
      <w:divBdr>
        <w:top w:val="none" w:sz="0" w:space="0" w:color="auto"/>
        <w:left w:val="none" w:sz="0" w:space="0" w:color="auto"/>
        <w:bottom w:val="none" w:sz="0" w:space="0" w:color="auto"/>
        <w:right w:val="none" w:sz="0" w:space="0" w:color="auto"/>
      </w:divBdr>
      <w:divsChild>
        <w:div w:id="1797603299">
          <w:marLeft w:val="0"/>
          <w:marRight w:val="0"/>
          <w:marTop w:val="0"/>
          <w:marBottom w:val="0"/>
          <w:divBdr>
            <w:top w:val="none" w:sz="0" w:space="0" w:color="auto"/>
            <w:left w:val="none" w:sz="0" w:space="0" w:color="auto"/>
            <w:bottom w:val="none" w:sz="0" w:space="0" w:color="auto"/>
            <w:right w:val="none" w:sz="0" w:space="0" w:color="auto"/>
          </w:divBdr>
          <w:divsChild>
            <w:div w:id="763260352">
              <w:marLeft w:val="0"/>
              <w:marRight w:val="0"/>
              <w:marTop w:val="0"/>
              <w:marBottom w:val="0"/>
              <w:divBdr>
                <w:top w:val="none" w:sz="0" w:space="0" w:color="auto"/>
                <w:left w:val="none" w:sz="0" w:space="0" w:color="auto"/>
                <w:bottom w:val="none" w:sz="0" w:space="0" w:color="auto"/>
                <w:right w:val="none" w:sz="0" w:space="0" w:color="auto"/>
              </w:divBdr>
              <w:divsChild>
                <w:div w:id="979111227">
                  <w:marLeft w:val="0"/>
                  <w:marRight w:val="0"/>
                  <w:marTop w:val="0"/>
                  <w:marBottom w:val="0"/>
                  <w:divBdr>
                    <w:top w:val="none" w:sz="0" w:space="0" w:color="auto"/>
                    <w:left w:val="none" w:sz="0" w:space="0" w:color="auto"/>
                    <w:bottom w:val="none" w:sz="0" w:space="0" w:color="auto"/>
                    <w:right w:val="none" w:sz="0" w:space="0" w:color="auto"/>
                  </w:divBdr>
                </w:div>
              </w:divsChild>
            </w:div>
            <w:div w:id="1986616152">
              <w:marLeft w:val="0"/>
              <w:marRight w:val="0"/>
              <w:marTop w:val="0"/>
              <w:marBottom w:val="0"/>
              <w:divBdr>
                <w:top w:val="none" w:sz="0" w:space="0" w:color="auto"/>
                <w:left w:val="none" w:sz="0" w:space="0" w:color="auto"/>
                <w:bottom w:val="none" w:sz="0" w:space="0" w:color="auto"/>
                <w:right w:val="none" w:sz="0" w:space="0" w:color="auto"/>
              </w:divBdr>
              <w:divsChild>
                <w:div w:id="3784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91706">
          <w:marLeft w:val="0"/>
          <w:marRight w:val="0"/>
          <w:marTop w:val="0"/>
          <w:marBottom w:val="0"/>
          <w:divBdr>
            <w:top w:val="none" w:sz="0" w:space="0" w:color="auto"/>
            <w:left w:val="none" w:sz="0" w:space="0" w:color="auto"/>
            <w:bottom w:val="none" w:sz="0" w:space="0" w:color="auto"/>
            <w:right w:val="none" w:sz="0" w:space="0" w:color="auto"/>
          </w:divBdr>
          <w:divsChild>
            <w:div w:id="2077166118">
              <w:marLeft w:val="0"/>
              <w:marRight w:val="0"/>
              <w:marTop w:val="0"/>
              <w:marBottom w:val="0"/>
              <w:divBdr>
                <w:top w:val="none" w:sz="0" w:space="0" w:color="auto"/>
                <w:left w:val="none" w:sz="0" w:space="0" w:color="auto"/>
                <w:bottom w:val="none" w:sz="0" w:space="0" w:color="auto"/>
                <w:right w:val="none" w:sz="0" w:space="0" w:color="auto"/>
              </w:divBdr>
              <w:divsChild>
                <w:div w:id="34606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34138">
      <w:bodyDiv w:val="1"/>
      <w:marLeft w:val="0"/>
      <w:marRight w:val="0"/>
      <w:marTop w:val="0"/>
      <w:marBottom w:val="0"/>
      <w:divBdr>
        <w:top w:val="none" w:sz="0" w:space="0" w:color="auto"/>
        <w:left w:val="none" w:sz="0" w:space="0" w:color="auto"/>
        <w:bottom w:val="none" w:sz="0" w:space="0" w:color="auto"/>
        <w:right w:val="none" w:sz="0" w:space="0" w:color="auto"/>
      </w:divBdr>
    </w:div>
    <w:div w:id="1900706247">
      <w:bodyDiv w:val="1"/>
      <w:marLeft w:val="0"/>
      <w:marRight w:val="0"/>
      <w:marTop w:val="0"/>
      <w:marBottom w:val="0"/>
      <w:divBdr>
        <w:top w:val="none" w:sz="0" w:space="0" w:color="auto"/>
        <w:left w:val="none" w:sz="0" w:space="0" w:color="auto"/>
        <w:bottom w:val="none" w:sz="0" w:space="0" w:color="auto"/>
        <w:right w:val="none" w:sz="0" w:space="0" w:color="auto"/>
      </w:divBdr>
    </w:div>
    <w:div w:id="1909803366">
      <w:bodyDiv w:val="1"/>
      <w:marLeft w:val="0"/>
      <w:marRight w:val="0"/>
      <w:marTop w:val="0"/>
      <w:marBottom w:val="0"/>
      <w:divBdr>
        <w:top w:val="none" w:sz="0" w:space="0" w:color="auto"/>
        <w:left w:val="none" w:sz="0" w:space="0" w:color="auto"/>
        <w:bottom w:val="none" w:sz="0" w:space="0" w:color="auto"/>
        <w:right w:val="none" w:sz="0" w:space="0" w:color="auto"/>
      </w:divBdr>
    </w:div>
    <w:div w:id="1913850644">
      <w:bodyDiv w:val="1"/>
      <w:marLeft w:val="0"/>
      <w:marRight w:val="0"/>
      <w:marTop w:val="0"/>
      <w:marBottom w:val="0"/>
      <w:divBdr>
        <w:top w:val="none" w:sz="0" w:space="0" w:color="auto"/>
        <w:left w:val="none" w:sz="0" w:space="0" w:color="auto"/>
        <w:bottom w:val="none" w:sz="0" w:space="0" w:color="auto"/>
        <w:right w:val="none" w:sz="0" w:space="0" w:color="auto"/>
      </w:divBdr>
    </w:div>
    <w:div w:id="1917780473">
      <w:bodyDiv w:val="1"/>
      <w:marLeft w:val="0"/>
      <w:marRight w:val="0"/>
      <w:marTop w:val="0"/>
      <w:marBottom w:val="0"/>
      <w:divBdr>
        <w:top w:val="none" w:sz="0" w:space="0" w:color="auto"/>
        <w:left w:val="none" w:sz="0" w:space="0" w:color="auto"/>
        <w:bottom w:val="none" w:sz="0" w:space="0" w:color="auto"/>
        <w:right w:val="none" w:sz="0" w:space="0" w:color="auto"/>
      </w:divBdr>
    </w:div>
    <w:div w:id="1920092739">
      <w:bodyDiv w:val="1"/>
      <w:marLeft w:val="0"/>
      <w:marRight w:val="0"/>
      <w:marTop w:val="0"/>
      <w:marBottom w:val="0"/>
      <w:divBdr>
        <w:top w:val="none" w:sz="0" w:space="0" w:color="auto"/>
        <w:left w:val="none" w:sz="0" w:space="0" w:color="auto"/>
        <w:bottom w:val="none" w:sz="0" w:space="0" w:color="auto"/>
        <w:right w:val="none" w:sz="0" w:space="0" w:color="auto"/>
      </w:divBdr>
    </w:div>
    <w:div w:id="1933273136">
      <w:bodyDiv w:val="1"/>
      <w:marLeft w:val="0"/>
      <w:marRight w:val="0"/>
      <w:marTop w:val="0"/>
      <w:marBottom w:val="0"/>
      <w:divBdr>
        <w:top w:val="none" w:sz="0" w:space="0" w:color="auto"/>
        <w:left w:val="none" w:sz="0" w:space="0" w:color="auto"/>
        <w:bottom w:val="none" w:sz="0" w:space="0" w:color="auto"/>
        <w:right w:val="none" w:sz="0" w:space="0" w:color="auto"/>
      </w:divBdr>
    </w:div>
    <w:div w:id="1944071661">
      <w:bodyDiv w:val="1"/>
      <w:marLeft w:val="0"/>
      <w:marRight w:val="0"/>
      <w:marTop w:val="0"/>
      <w:marBottom w:val="0"/>
      <w:divBdr>
        <w:top w:val="none" w:sz="0" w:space="0" w:color="auto"/>
        <w:left w:val="none" w:sz="0" w:space="0" w:color="auto"/>
        <w:bottom w:val="none" w:sz="0" w:space="0" w:color="auto"/>
        <w:right w:val="none" w:sz="0" w:space="0" w:color="auto"/>
      </w:divBdr>
    </w:div>
    <w:div w:id="1946107587">
      <w:bodyDiv w:val="1"/>
      <w:marLeft w:val="0"/>
      <w:marRight w:val="0"/>
      <w:marTop w:val="0"/>
      <w:marBottom w:val="0"/>
      <w:divBdr>
        <w:top w:val="none" w:sz="0" w:space="0" w:color="auto"/>
        <w:left w:val="none" w:sz="0" w:space="0" w:color="auto"/>
        <w:bottom w:val="none" w:sz="0" w:space="0" w:color="auto"/>
        <w:right w:val="none" w:sz="0" w:space="0" w:color="auto"/>
      </w:divBdr>
    </w:div>
    <w:div w:id="1951888317">
      <w:bodyDiv w:val="1"/>
      <w:marLeft w:val="0"/>
      <w:marRight w:val="0"/>
      <w:marTop w:val="0"/>
      <w:marBottom w:val="0"/>
      <w:divBdr>
        <w:top w:val="none" w:sz="0" w:space="0" w:color="auto"/>
        <w:left w:val="none" w:sz="0" w:space="0" w:color="auto"/>
        <w:bottom w:val="none" w:sz="0" w:space="0" w:color="auto"/>
        <w:right w:val="none" w:sz="0" w:space="0" w:color="auto"/>
      </w:divBdr>
    </w:div>
    <w:div w:id="1954287754">
      <w:bodyDiv w:val="1"/>
      <w:marLeft w:val="0"/>
      <w:marRight w:val="0"/>
      <w:marTop w:val="0"/>
      <w:marBottom w:val="0"/>
      <w:divBdr>
        <w:top w:val="none" w:sz="0" w:space="0" w:color="auto"/>
        <w:left w:val="none" w:sz="0" w:space="0" w:color="auto"/>
        <w:bottom w:val="none" w:sz="0" w:space="0" w:color="auto"/>
        <w:right w:val="none" w:sz="0" w:space="0" w:color="auto"/>
      </w:divBdr>
    </w:div>
    <w:div w:id="1957633559">
      <w:bodyDiv w:val="1"/>
      <w:marLeft w:val="0"/>
      <w:marRight w:val="0"/>
      <w:marTop w:val="0"/>
      <w:marBottom w:val="0"/>
      <w:divBdr>
        <w:top w:val="none" w:sz="0" w:space="0" w:color="auto"/>
        <w:left w:val="none" w:sz="0" w:space="0" w:color="auto"/>
        <w:bottom w:val="none" w:sz="0" w:space="0" w:color="auto"/>
        <w:right w:val="none" w:sz="0" w:space="0" w:color="auto"/>
      </w:divBdr>
    </w:div>
    <w:div w:id="1961915567">
      <w:bodyDiv w:val="1"/>
      <w:marLeft w:val="0"/>
      <w:marRight w:val="0"/>
      <w:marTop w:val="0"/>
      <w:marBottom w:val="0"/>
      <w:divBdr>
        <w:top w:val="none" w:sz="0" w:space="0" w:color="auto"/>
        <w:left w:val="none" w:sz="0" w:space="0" w:color="auto"/>
        <w:bottom w:val="none" w:sz="0" w:space="0" w:color="auto"/>
        <w:right w:val="none" w:sz="0" w:space="0" w:color="auto"/>
      </w:divBdr>
    </w:div>
    <w:div w:id="1967808907">
      <w:bodyDiv w:val="1"/>
      <w:marLeft w:val="0"/>
      <w:marRight w:val="0"/>
      <w:marTop w:val="0"/>
      <w:marBottom w:val="0"/>
      <w:divBdr>
        <w:top w:val="none" w:sz="0" w:space="0" w:color="auto"/>
        <w:left w:val="none" w:sz="0" w:space="0" w:color="auto"/>
        <w:bottom w:val="none" w:sz="0" w:space="0" w:color="auto"/>
        <w:right w:val="none" w:sz="0" w:space="0" w:color="auto"/>
      </w:divBdr>
    </w:div>
    <w:div w:id="1976178687">
      <w:bodyDiv w:val="1"/>
      <w:marLeft w:val="0"/>
      <w:marRight w:val="0"/>
      <w:marTop w:val="0"/>
      <w:marBottom w:val="0"/>
      <w:divBdr>
        <w:top w:val="none" w:sz="0" w:space="0" w:color="auto"/>
        <w:left w:val="none" w:sz="0" w:space="0" w:color="auto"/>
        <w:bottom w:val="none" w:sz="0" w:space="0" w:color="auto"/>
        <w:right w:val="none" w:sz="0" w:space="0" w:color="auto"/>
      </w:divBdr>
    </w:div>
    <w:div w:id="1992758179">
      <w:bodyDiv w:val="1"/>
      <w:marLeft w:val="0"/>
      <w:marRight w:val="0"/>
      <w:marTop w:val="0"/>
      <w:marBottom w:val="0"/>
      <w:divBdr>
        <w:top w:val="none" w:sz="0" w:space="0" w:color="auto"/>
        <w:left w:val="none" w:sz="0" w:space="0" w:color="auto"/>
        <w:bottom w:val="none" w:sz="0" w:space="0" w:color="auto"/>
        <w:right w:val="none" w:sz="0" w:space="0" w:color="auto"/>
      </w:divBdr>
    </w:div>
    <w:div w:id="1996182762">
      <w:bodyDiv w:val="1"/>
      <w:marLeft w:val="0"/>
      <w:marRight w:val="0"/>
      <w:marTop w:val="0"/>
      <w:marBottom w:val="0"/>
      <w:divBdr>
        <w:top w:val="none" w:sz="0" w:space="0" w:color="auto"/>
        <w:left w:val="none" w:sz="0" w:space="0" w:color="auto"/>
        <w:bottom w:val="none" w:sz="0" w:space="0" w:color="auto"/>
        <w:right w:val="none" w:sz="0" w:space="0" w:color="auto"/>
      </w:divBdr>
    </w:div>
    <w:div w:id="2010213762">
      <w:bodyDiv w:val="1"/>
      <w:marLeft w:val="0"/>
      <w:marRight w:val="0"/>
      <w:marTop w:val="0"/>
      <w:marBottom w:val="0"/>
      <w:divBdr>
        <w:top w:val="none" w:sz="0" w:space="0" w:color="auto"/>
        <w:left w:val="none" w:sz="0" w:space="0" w:color="auto"/>
        <w:bottom w:val="none" w:sz="0" w:space="0" w:color="auto"/>
        <w:right w:val="none" w:sz="0" w:space="0" w:color="auto"/>
      </w:divBdr>
    </w:div>
    <w:div w:id="2015765402">
      <w:bodyDiv w:val="1"/>
      <w:marLeft w:val="0"/>
      <w:marRight w:val="0"/>
      <w:marTop w:val="0"/>
      <w:marBottom w:val="0"/>
      <w:divBdr>
        <w:top w:val="none" w:sz="0" w:space="0" w:color="auto"/>
        <w:left w:val="none" w:sz="0" w:space="0" w:color="auto"/>
        <w:bottom w:val="none" w:sz="0" w:space="0" w:color="auto"/>
        <w:right w:val="none" w:sz="0" w:space="0" w:color="auto"/>
      </w:divBdr>
    </w:div>
    <w:div w:id="2019497089">
      <w:bodyDiv w:val="1"/>
      <w:marLeft w:val="0"/>
      <w:marRight w:val="0"/>
      <w:marTop w:val="0"/>
      <w:marBottom w:val="0"/>
      <w:divBdr>
        <w:top w:val="none" w:sz="0" w:space="0" w:color="auto"/>
        <w:left w:val="none" w:sz="0" w:space="0" w:color="auto"/>
        <w:bottom w:val="none" w:sz="0" w:space="0" w:color="auto"/>
        <w:right w:val="none" w:sz="0" w:space="0" w:color="auto"/>
      </w:divBdr>
    </w:div>
    <w:div w:id="2030176481">
      <w:bodyDiv w:val="1"/>
      <w:marLeft w:val="0"/>
      <w:marRight w:val="0"/>
      <w:marTop w:val="0"/>
      <w:marBottom w:val="0"/>
      <w:divBdr>
        <w:top w:val="none" w:sz="0" w:space="0" w:color="auto"/>
        <w:left w:val="none" w:sz="0" w:space="0" w:color="auto"/>
        <w:bottom w:val="none" w:sz="0" w:space="0" w:color="auto"/>
        <w:right w:val="none" w:sz="0" w:space="0" w:color="auto"/>
      </w:divBdr>
      <w:divsChild>
        <w:div w:id="144320548">
          <w:marLeft w:val="0"/>
          <w:marRight w:val="0"/>
          <w:marTop w:val="0"/>
          <w:marBottom w:val="0"/>
          <w:divBdr>
            <w:top w:val="none" w:sz="0" w:space="0" w:color="auto"/>
            <w:left w:val="none" w:sz="0" w:space="0" w:color="auto"/>
            <w:bottom w:val="none" w:sz="0" w:space="0" w:color="auto"/>
            <w:right w:val="none" w:sz="0" w:space="0" w:color="auto"/>
          </w:divBdr>
          <w:divsChild>
            <w:div w:id="1189485026">
              <w:marLeft w:val="0"/>
              <w:marRight w:val="0"/>
              <w:marTop w:val="0"/>
              <w:marBottom w:val="0"/>
              <w:divBdr>
                <w:top w:val="none" w:sz="0" w:space="0" w:color="auto"/>
                <w:left w:val="none" w:sz="0" w:space="0" w:color="auto"/>
                <w:bottom w:val="none" w:sz="0" w:space="0" w:color="auto"/>
                <w:right w:val="none" w:sz="0" w:space="0" w:color="auto"/>
              </w:divBdr>
              <w:divsChild>
                <w:div w:id="89012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257478">
      <w:bodyDiv w:val="1"/>
      <w:marLeft w:val="0"/>
      <w:marRight w:val="0"/>
      <w:marTop w:val="0"/>
      <w:marBottom w:val="0"/>
      <w:divBdr>
        <w:top w:val="none" w:sz="0" w:space="0" w:color="auto"/>
        <w:left w:val="none" w:sz="0" w:space="0" w:color="auto"/>
        <w:bottom w:val="none" w:sz="0" w:space="0" w:color="auto"/>
        <w:right w:val="none" w:sz="0" w:space="0" w:color="auto"/>
      </w:divBdr>
    </w:div>
    <w:div w:id="2031301435">
      <w:bodyDiv w:val="1"/>
      <w:marLeft w:val="0"/>
      <w:marRight w:val="0"/>
      <w:marTop w:val="0"/>
      <w:marBottom w:val="0"/>
      <w:divBdr>
        <w:top w:val="none" w:sz="0" w:space="0" w:color="auto"/>
        <w:left w:val="none" w:sz="0" w:space="0" w:color="auto"/>
        <w:bottom w:val="none" w:sz="0" w:space="0" w:color="auto"/>
        <w:right w:val="none" w:sz="0" w:space="0" w:color="auto"/>
      </w:divBdr>
    </w:div>
    <w:div w:id="2032877483">
      <w:bodyDiv w:val="1"/>
      <w:marLeft w:val="0"/>
      <w:marRight w:val="0"/>
      <w:marTop w:val="0"/>
      <w:marBottom w:val="0"/>
      <w:divBdr>
        <w:top w:val="none" w:sz="0" w:space="0" w:color="auto"/>
        <w:left w:val="none" w:sz="0" w:space="0" w:color="auto"/>
        <w:bottom w:val="none" w:sz="0" w:space="0" w:color="auto"/>
        <w:right w:val="none" w:sz="0" w:space="0" w:color="auto"/>
      </w:divBdr>
    </w:div>
    <w:div w:id="2035646329">
      <w:bodyDiv w:val="1"/>
      <w:marLeft w:val="0"/>
      <w:marRight w:val="0"/>
      <w:marTop w:val="0"/>
      <w:marBottom w:val="0"/>
      <w:divBdr>
        <w:top w:val="none" w:sz="0" w:space="0" w:color="auto"/>
        <w:left w:val="none" w:sz="0" w:space="0" w:color="auto"/>
        <w:bottom w:val="none" w:sz="0" w:space="0" w:color="auto"/>
        <w:right w:val="none" w:sz="0" w:space="0" w:color="auto"/>
      </w:divBdr>
    </w:div>
    <w:div w:id="2036612341">
      <w:bodyDiv w:val="1"/>
      <w:marLeft w:val="0"/>
      <w:marRight w:val="0"/>
      <w:marTop w:val="0"/>
      <w:marBottom w:val="0"/>
      <w:divBdr>
        <w:top w:val="none" w:sz="0" w:space="0" w:color="auto"/>
        <w:left w:val="none" w:sz="0" w:space="0" w:color="auto"/>
        <w:bottom w:val="none" w:sz="0" w:space="0" w:color="auto"/>
        <w:right w:val="none" w:sz="0" w:space="0" w:color="auto"/>
      </w:divBdr>
    </w:div>
    <w:div w:id="2040928106">
      <w:bodyDiv w:val="1"/>
      <w:marLeft w:val="0"/>
      <w:marRight w:val="0"/>
      <w:marTop w:val="0"/>
      <w:marBottom w:val="0"/>
      <w:divBdr>
        <w:top w:val="none" w:sz="0" w:space="0" w:color="auto"/>
        <w:left w:val="none" w:sz="0" w:space="0" w:color="auto"/>
        <w:bottom w:val="none" w:sz="0" w:space="0" w:color="auto"/>
        <w:right w:val="none" w:sz="0" w:space="0" w:color="auto"/>
      </w:divBdr>
    </w:div>
    <w:div w:id="2041079827">
      <w:bodyDiv w:val="1"/>
      <w:marLeft w:val="0"/>
      <w:marRight w:val="0"/>
      <w:marTop w:val="0"/>
      <w:marBottom w:val="0"/>
      <w:divBdr>
        <w:top w:val="none" w:sz="0" w:space="0" w:color="auto"/>
        <w:left w:val="none" w:sz="0" w:space="0" w:color="auto"/>
        <w:bottom w:val="none" w:sz="0" w:space="0" w:color="auto"/>
        <w:right w:val="none" w:sz="0" w:space="0" w:color="auto"/>
      </w:divBdr>
    </w:div>
    <w:div w:id="2056198458">
      <w:bodyDiv w:val="1"/>
      <w:marLeft w:val="0"/>
      <w:marRight w:val="0"/>
      <w:marTop w:val="0"/>
      <w:marBottom w:val="0"/>
      <w:divBdr>
        <w:top w:val="none" w:sz="0" w:space="0" w:color="auto"/>
        <w:left w:val="none" w:sz="0" w:space="0" w:color="auto"/>
        <w:bottom w:val="none" w:sz="0" w:space="0" w:color="auto"/>
        <w:right w:val="none" w:sz="0" w:space="0" w:color="auto"/>
      </w:divBdr>
    </w:div>
    <w:div w:id="2058238374">
      <w:bodyDiv w:val="1"/>
      <w:marLeft w:val="0"/>
      <w:marRight w:val="0"/>
      <w:marTop w:val="0"/>
      <w:marBottom w:val="0"/>
      <w:divBdr>
        <w:top w:val="none" w:sz="0" w:space="0" w:color="auto"/>
        <w:left w:val="none" w:sz="0" w:space="0" w:color="auto"/>
        <w:bottom w:val="none" w:sz="0" w:space="0" w:color="auto"/>
        <w:right w:val="none" w:sz="0" w:space="0" w:color="auto"/>
      </w:divBdr>
    </w:div>
    <w:div w:id="2059014038">
      <w:bodyDiv w:val="1"/>
      <w:marLeft w:val="0"/>
      <w:marRight w:val="0"/>
      <w:marTop w:val="0"/>
      <w:marBottom w:val="0"/>
      <w:divBdr>
        <w:top w:val="none" w:sz="0" w:space="0" w:color="auto"/>
        <w:left w:val="none" w:sz="0" w:space="0" w:color="auto"/>
        <w:bottom w:val="none" w:sz="0" w:space="0" w:color="auto"/>
        <w:right w:val="none" w:sz="0" w:space="0" w:color="auto"/>
      </w:divBdr>
    </w:div>
    <w:div w:id="2060280261">
      <w:bodyDiv w:val="1"/>
      <w:marLeft w:val="0"/>
      <w:marRight w:val="0"/>
      <w:marTop w:val="0"/>
      <w:marBottom w:val="0"/>
      <w:divBdr>
        <w:top w:val="none" w:sz="0" w:space="0" w:color="auto"/>
        <w:left w:val="none" w:sz="0" w:space="0" w:color="auto"/>
        <w:bottom w:val="none" w:sz="0" w:space="0" w:color="auto"/>
        <w:right w:val="none" w:sz="0" w:space="0" w:color="auto"/>
      </w:divBdr>
    </w:div>
    <w:div w:id="2066483677">
      <w:bodyDiv w:val="1"/>
      <w:marLeft w:val="0"/>
      <w:marRight w:val="0"/>
      <w:marTop w:val="0"/>
      <w:marBottom w:val="0"/>
      <w:divBdr>
        <w:top w:val="none" w:sz="0" w:space="0" w:color="auto"/>
        <w:left w:val="none" w:sz="0" w:space="0" w:color="auto"/>
        <w:bottom w:val="none" w:sz="0" w:space="0" w:color="auto"/>
        <w:right w:val="none" w:sz="0" w:space="0" w:color="auto"/>
      </w:divBdr>
    </w:div>
    <w:div w:id="2088575469">
      <w:bodyDiv w:val="1"/>
      <w:marLeft w:val="0"/>
      <w:marRight w:val="0"/>
      <w:marTop w:val="0"/>
      <w:marBottom w:val="0"/>
      <w:divBdr>
        <w:top w:val="none" w:sz="0" w:space="0" w:color="auto"/>
        <w:left w:val="none" w:sz="0" w:space="0" w:color="auto"/>
        <w:bottom w:val="none" w:sz="0" w:space="0" w:color="auto"/>
        <w:right w:val="none" w:sz="0" w:space="0" w:color="auto"/>
      </w:divBdr>
    </w:div>
    <w:div w:id="2089181619">
      <w:bodyDiv w:val="1"/>
      <w:marLeft w:val="0"/>
      <w:marRight w:val="0"/>
      <w:marTop w:val="0"/>
      <w:marBottom w:val="0"/>
      <w:divBdr>
        <w:top w:val="none" w:sz="0" w:space="0" w:color="auto"/>
        <w:left w:val="none" w:sz="0" w:space="0" w:color="auto"/>
        <w:bottom w:val="none" w:sz="0" w:space="0" w:color="auto"/>
        <w:right w:val="none" w:sz="0" w:space="0" w:color="auto"/>
      </w:divBdr>
    </w:div>
    <w:div w:id="2092963623">
      <w:bodyDiv w:val="1"/>
      <w:marLeft w:val="0"/>
      <w:marRight w:val="0"/>
      <w:marTop w:val="0"/>
      <w:marBottom w:val="0"/>
      <w:divBdr>
        <w:top w:val="none" w:sz="0" w:space="0" w:color="auto"/>
        <w:left w:val="none" w:sz="0" w:space="0" w:color="auto"/>
        <w:bottom w:val="none" w:sz="0" w:space="0" w:color="auto"/>
        <w:right w:val="none" w:sz="0" w:space="0" w:color="auto"/>
      </w:divBdr>
    </w:div>
    <w:div w:id="2093818222">
      <w:bodyDiv w:val="1"/>
      <w:marLeft w:val="0"/>
      <w:marRight w:val="0"/>
      <w:marTop w:val="0"/>
      <w:marBottom w:val="0"/>
      <w:divBdr>
        <w:top w:val="none" w:sz="0" w:space="0" w:color="auto"/>
        <w:left w:val="none" w:sz="0" w:space="0" w:color="auto"/>
        <w:bottom w:val="none" w:sz="0" w:space="0" w:color="auto"/>
        <w:right w:val="none" w:sz="0" w:space="0" w:color="auto"/>
      </w:divBdr>
    </w:div>
    <w:div w:id="2098597699">
      <w:bodyDiv w:val="1"/>
      <w:marLeft w:val="0"/>
      <w:marRight w:val="0"/>
      <w:marTop w:val="0"/>
      <w:marBottom w:val="0"/>
      <w:divBdr>
        <w:top w:val="none" w:sz="0" w:space="0" w:color="auto"/>
        <w:left w:val="none" w:sz="0" w:space="0" w:color="auto"/>
        <w:bottom w:val="none" w:sz="0" w:space="0" w:color="auto"/>
        <w:right w:val="none" w:sz="0" w:space="0" w:color="auto"/>
      </w:divBdr>
    </w:div>
    <w:div w:id="2100172076">
      <w:bodyDiv w:val="1"/>
      <w:marLeft w:val="0"/>
      <w:marRight w:val="0"/>
      <w:marTop w:val="0"/>
      <w:marBottom w:val="0"/>
      <w:divBdr>
        <w:top w:val="none" w:sz="0" w:space="0" w:color="auto"/>
        <w:left w:val="none" w:sz="0" w:space="0" w:color="auto"/>
        <w:bottom w:val="none" w:sz="0" w:space="0" w:color="auto"/>
        <w:right w:val="none" w:sz="0" w:space="0" w:color="auto"/>
      </w:divBdr>
    </w:div>
    <w:div w:id="2103329539">
      <w:bodyDiv w:val="1"/>
      <w:marLeft w:val="0"/>
      <w:marRight w:val="0"/>
      <w:marTop w:val="0"/>
      <w:marBottom w:val="0"/>
      <w:divBdr>
        <w:top w:val="none" w:sz="0" w:space="0" w:color="auto"/>
        <w:left w:val="none" w:sz="0" w:space="0" w:color="auto"/>
        <w:bottom w:val="none" w:sz="0" w:space="0" w:color="auto"/>
        <w:right w:val="none" w:sz="0" w:space="0" w:color="auto"/>
      </w:divBdr>
    </w:div>
    <w:div w:id="2111851314">
      <w:bodyDiv w:val="1"/>
      <w:marLeft w:val="0"/>
      <w:marRight w:val="0"/>
      <w:marTop w:val="0"/>
      <w:marBottom w:val="0"/>
      <w:divBdr>
        <w:top w:val="none" w:sz="0" w:space="0" w:color="auto"/>
        <w:left w:val="none" w:sz="0" w:space="0" w:color="auto"/>
        <w:bottom w:val="none" w:sz="0" w:space="0" w:color="auto"/>
        <w:right w:val="none" w:sz="0" w:space="0" w:color="auto"/>
      </w:divBdr>
    </w:div>
    <w:div w:id="2115901156">
      <w:bodyDiv w:val="1"/>
      <w:marLeft w:val="0"/>
      <w:marRight w:val="0"/>
      <w:marTop w:val="0"/>
      <w:marBottom w:val="0"/>
      <w:divBdr>
        <w:top w:val="none" w:sz="0" w:space="0" w:color="auto"/>
        <w:left w:val="none" w:sz="0" w:space="0" w:color="auto"/>
        <w:bottom w:val="none" w:sz="0" w:space="0" w:color="auto"/>
        <w:right w:val="none" w:sz="0" w:space="0" w:color="auto"/>
      </w:divBdr>
    </w:div>
    <w:div w:id="2118022365">
      <w:bodyDiv w:val="1"/>
      <w:marLeft w:val="0"/>
      <w:marRight w:val="0"/>
      <w:marTop w:val="0"/>
      <w:marBottom w:val="0"/>
      <w:divBdr>
        <w:top w:val="none" w:sz="0" w:space="0" w:color="auto"/>
        <w:left w:val="none" w:sz="0" w:space="0" w:color="auto"/>
        <w:bottom w:val="none" w:sz="0" w:space="0" w:color="auto"/>
        <w:right w:val="none" w:sz="0" w:space="0" w:color="auto"/>
      </w:divBdr>
    </w:div>
    <w:div w:id="2119256393">
      <w:bodyDiv w:val="1"/>
      <w:marLeft w:val="0"/>
      <w:marRight w:val="0"/>
      <w:marTop w:val="0"/>
      <w:marBottom w:val="0"/>
      <w:divBdr>
        <w:top w:val="none" w:sz="0" w:space="0" w:color="auto"/>
        <w:left w:val="none" w:sz="0" w:space="0" w:color="auto"/>
        <w:bottom w:val="none" w:sz="0" w:space="0" w:color="auto"/>
        <w:right w:val="none" w:sz="0" w:space="0" w:color="auto"/>
      </w:divBdr>
    </w:div>
    <w:div w:id="2120250140">
      <w:bodyDiv w:val="1"/>
      <w:marLeft w:val="0"/>
      <w:marRight w:val="0"/>
      <w:marTop w:val="0"/>
      <w:marBottom w:val="0"/>
      <w:divBdr>
        <w:top w:val="none" w:sz="0" w:space="0" w:color="auto"/>
        <w:left w:val="none" w:sz="0" w:space="0" w:color="auto"/>
        <w:bottom w:val="none" w:sz="0" w:space="0" w:color="auto"/>
        <w:right w:val="none" w:sz="0" w:space="0" w:color="auto"/>
      </w:divBdr>
    </w:div>
    <w:div w:id="2144999762">
      <w:bodyDiv w:val="1"/>
      <w:marLeft w:val="0"/>
      <w:marRight w:val="0"/>
      <w:marTop w:val="0"/>
      <w:marBottom w:val="0"/>
      <w:divBdr>
        <w:top w:val="none" w:sz="0" w:space="0" w:color="auto"/>
        <w:left w:val="none" w:sz="0" w:space="0" w:color="auto"/>
        <w:bottom w:val="none" w:sz="0" w:space="0" w:color="auto"/>
        <w:right w:val="none" w:sz="0" w:space="0" w:color="auto"/>
      </w:divBdr>
    </w:div>
    <w:div w:id="2147047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WCl02</b:Tag>
    <b:SourceType>Book</b:SourceType>
    <b:Guid>{69B53FB6-C66B-CE42-B4FB-DE2D95C37B6A}</b:Guid>
    <b:Author>
      <b:Author>
        <b:NameList>
          <b:Person>
            <b:Last>Clark</b:Last>
            <b:First>W</b:First>
          </b:Person>
        </b:NameList>
      </b:Author>
    </b:Author>
    <b:Title>People Whose Ideas Influence Organisational Work,</b:Title>
    <b:Year>2002</b:Year>
    <b:City>Kent - UK</b:City>
    <b:RefOrder>48</b:RefOrder>
  </b:Source>
  <b:Source>
    <b:Tag>Cac14</b:Tag>
    <b:SourceType>JournalArticle</b:SourceType>
    <b:Guid>{BF9E0827-18E7-1845-9906-D964AFC7BBE5}</b:Guid>
    <b:Author>
      <b:Author>
        <b:NameList>
          <b:Person>
            <b:Last>Cacciattolo</b:Last>
            <b:First>Karen</b:First>
          </b:Person>
        </b:NameList>
      </b:Author>
    </b:Author>
    <b:Title>Understanding Organisational Culture</b:Title>
    <b:Year>2014</b:Year>
    <b:JournalName>European Scientific Journal</b:JournalName>
    <b:RefOrder>49</b:RefOrder>
  </b:Source>
  <b:Source>
    <b:Tag>Off20</b:Tag>
    <b:SourceType>InternetSite</b:SourceType>
    <b:Guid>{A03A2028-1FE5-994C-98CF-D7311A47FFF2}</b:Guid>
    <b:Author>
      <b:Author>
        <b:NameList>
          <b:Person>
            <b:Last>Statistics</b:Last>
            <b:First>Office</b:First>
            <b:Middle>for National</b:Middle>
          </b:Person>
        </b:NameList>
      </b:Author>
    </b:Author>
    <b:Title>Business insights and impacts on the UK: 19 November 2020</b:Title>
    <b:InternetSiteTitle>Office for National Statistics </b:InternetSiteTitle>
    <b:URL>https://www.ons.gov.uk/businessindustryandtrade/business/businessservices/bulletins/coronavirusandtheeconomicimpactsontheuk/19november2020</b:URL>
    <b:Year>2020</b:Year>
    <b:RefOrder>50</b:RefOrder>
  </b:Source>
  <b:Source>
    <b:Tag>Del20</b:Tag>
    <b:SourceType>InternetSite</b:SourceType>
    <b:Guid>{B72D92BB-7CDA-4D43-9621-4906FAAB61DD}</b:Guid>
    <b:Author>
      <b:Author>
        <b:NameList>
          <b:Person>
            <b:Last>Deloitte</b:Last>
          </b:Person>
        </b:NameList>
      </b:Author>
    </b:Author>
    <b:Title>Remote Collaboration: Facing the challenges of COVID-19</b:Title>
    <b:Year>2020</b:Year>
    <b:InternetSiteTitle>Deloitte</b:InternetSiteTitle>
    <b:Month>March</b:Month>
    <b:URL>https://www2.deloitte.com/content/dam/Deloitte/de/Documents/human-capital/Remote-Collaboration-COVID-19.pdf</b:URL>
    <b:RefOrder>51</b:RefOrder>
  </b:Source>
  <b:Source>
    <b:Tag>Gam21</b:Tag>
    <b:SourceType>Book</b:SourceType>
    <b:Guid>{2D4A1FE6-9B61-4850-BC3E-A693BE275FBD}</b:Guid>
    <b:Title>COMMUNICATION IN THE TIME OF COVID-19</b:Title>
    <b:Year>2021</b:Year>
    <b:Publisher>SAGE publishing</b:Publisher>
    <b:Author>
      <b:Author>
        <b:NameList>
          <b:Person>
            <b:Last>Gamble</b:Last>
            <b:Middle>K</b:Middle>
            <b:First>Teri</b:First>
          </b:Person>
          <b:Person>
            <b:Last>Gamble</b:Last>
            <b:Middle>W</b:Middle>
            <b:First>Michael</b:First>
          </b:Person>
        </b:NameList>
      </b:Author>
    </b:Author>
    <b:RefOrder>1</b:RefOrder>
  </b:Source>
  <b:Source>
    <b:Tag>Rod21</b:Tag>
    <b:SourceType>InternetSite</b:SourceType>
    <b:Guid>{7E78F1C7-C11A-4982-AFFC-6504228352D8}</b:Guid>
    <b:Title>Forbes</b:Title>
    <b:Year>2021</b:Year>
    <b:Author>
      <b:Author>
        <b:NameList>
          <b:Person>
            <b:Last>Duncan</b:Last>
            <b:First>Rodger</b:First>
            <b:Middle>Dean</b:Middle>
          </b:Person>
        </b:NameList>
      </b:Author>
    </b:Author>
    <b:Month>March</b:Month>
    <b:Day>9th</b:Day>
    <b:URL>https://www.forbes.com/sites/rodgerdeanduncan/2021/03/09/does-your-culture-have-know-it-alls-or-learn-it-alls</b:URL>
    <b:RefOrder>52</b:RefOrder>
  </b:Source>
  <b:Source>
    <b:Tag>Sch10</b:Tag>
    <b:SourceType>BookSection</b:SourceType>
    <b:Guid>{EA4DF4EA-47A9-B24C-BD46-3B83C02F2EA7}</b:Guid>
    <b:Title>Organizational Culture and Leadership</b:Title>
    <b:Year>2010</b:Year>
    <b:Pages>3</b:Pages>
    <b:Author>
      <b:Author>
        <b:NameList>
          <b:Person>
            <b:Last>Schein</b:Last>
            <b:First>Edgar</b:First>
          </b:Person>
        </b:NameList>
      </b:Author>
    </b:Author>
    <b:City>San Francisco</b:City>
    <b:Publisher>Jossey Bass</b:Publisher>
    <b:RefOrder>4</b:RefOrder>
  </b:Source>
  <b:Source>
    <b:Tag>Kar14</b:Tag>
    <b:SourceType>JournalArticle</b:SourceType>
    <b:Guid>{ECEF18C9-2C21-6549-819F-E47CB593369C}</b:Guid>
    <b:Title>UNDERSTANDING ORGANISATIONAL CULTURES</b:Title>
    <b:Year>2014</b:Year>
    <b:Pages>1-5</b:Pages>
    <b:Author>
      <b:Author>
        <b:NameList>
          <b:Person>
            <b:Last>Cacciattolo</b:Last>
            <b:First>Karen</b:First>
          </b:Person>
        </b:NameList>
      </b:Author>
    </b:Author>
    <b:JournalName>European Scientific Journal </b:JournalName>
    <b:RefOrder>53</b:RefOrder>
  </b:Source>
  <b:Source>
    <b:Tag>Cha93</b:Tag>
    <b:SourceType>BookSection</b:SourceType>
    <b:Guid>{4A1CE5D9-E739-3141-A34E-A9095BBF3C67}</b:Guid>
    <b:Title>Understanding Organizations</b:Title>
    <b:Year>1993</b:Year>
    <b:Author>
      <b:Author>
        <b:NameList>
          <b:Person>
            <b:Last>Handy</b:Last>
            <b:First>Charles</b:First>
          </b:Person>
        </b:NameList>
      </b:Author>
    </b:Author>
    <b:City>London UK</b:City>
    <b:Publisher>Penguin Books Ltd</b:Publisher>
    <b:Pages>184</b:Pages>
    <b:RefOrder>54</b:RefOrder>
  </b:Source>
  <b:Source>
    <b:Tag>Kar141</b:Tag>
    <b:SourceType>JournalArticle</b:SourceType>
    <b:Guid>{A054A16D-6499-F742-A932-27430B197BD5}</b:Guid>
    <b:Title>UNDERSTANDING ORGANISATIONAL CULTURES</b:Title>
    <b:Year>2014</b:Year>
    <b:Pages>1-10</b:Pages>
    <b:Author>
      <b:Author>
        <b:NameList>
          <b:Person>
            <b:Last>Cacciattolo</b:Last>
            <b:First>Karen</b:First>
          </b:Person>
        </b:NameList>
      </b:Author>
    </b:Author>
    <b:JournalName>European Scientific Journal </b:JournalName>
    <b:RefOrder>55</b:RefOrder>
  </b:Source>
  <b:Source>
    <b:Tag>Han93</b:Tag>
    <b:SourceType>BookSection</b:SourceType>
    <b:Guid>{5A807147-63C1-7E49-993F-15B93EF1A2C5}</b:Guid>
    <b:Author>
      <b:Author>
        <b:NameList>
          <b:Person>
            <b:Last>Handy</b:Last>
            <b:First>Charles</b:First>
          </b:Person>
        </b:NameList>
      </b:Author>
    </b:Author>
    <b:Year>1993</b:Year>
    <b:Pages>185</b:Pages>
    <b:BookTitle>Understanding Organizations</b:BookTitle>
    <b:City>London-UK</b:City>
    <b:Publisher>Penguin Books Ltd</b:Publisher>
    <b:RefOrder>56</b:RefOrder>
  </b:Source>
  <b:Source>
    <b:Tag>Cha931</b:Tag>
    <b:SourceType>BookSection</b:SourceType>
    <b:Guid>{AE740814-0D00-7247-81B0-88B61ECA920B}</b:Guid>
    <b:Author>
      <b:Author>
        <b:NameList>
          <b:Person>
            <b:Last>Handy</b:Last>
            <b:First>Charles</b:First>
          </b:Person>
        </b:NameList>
      </b:Author>
    </b:Author>
    <b:Title>Understanding Organizations</b:Title>
    <b:City>London-UK,</b:City>
    <b:Publisher>Penguin Books Ltd</b:Publisher>
    <b:Year>1993</b:Year>
    <b:Pages>188</b:Pages>
    <b:RefOrder>57</b:RefOrder>
  </b:Source>
  <b:Source>
    <b:Tag>Cha932</b:Tag>
    <b:SourceType>BookSection</b:SourceType>
    <b:Guid>{A05F694A-1094-AE43-B8DC-3D4C31F71BC8}</b:Guid>
    <b:Author>
      <b:Author>
        <b:NameList>
          <b:Person>
            <b:Last>Handy</b:Last>
            <b:First>Charles</b:First>
          </b:Person>
        </b:NameList>
      </b:Author>
    </b:Author>
    <b:BookTitle>Understanding Organizations</b:BookTitle>
    <b:City>London-UK</b:City>
    <b:Publisher>Penguin Books Ltd,</b:Publisher>
    <b:Year>1993</b:Year>
    <b:Pages>191</b:Pages>
    <b:RefOrder>58</b:RefOrder>
  </b:Source>
  <b:Source>
    <b:Tag>sil19</b:Tag>
    <b:SourceType>JournalArticle</b:SourceType>
    <b:Guid>{A6B70CF2-0D8F-7546-B85F-21F9B74DBEC9}</b:Guid>
    <b:Author>
      <b:Author>
        <b:NameList>
          <b:Person>
            <b:Last>Silva</b:Last>
            <b:First>Marcela</b:First>
            <b:Middle>do Carmo</b:Middle>
          </b:Person>
        </b:NameList>
      </b:Author>
    </b:Author>
    <b:Title>ALIGNED PROJECT MANAGEMENT PRACTICES TO ORGANIZATIONAL CULTURE TYPOLOGIES</b:Title>
    <b:Year>2019</b:Year>
    <b:Pages>41-45</b:Pages>
    <b:JournalName>International Journal of Engineering</b:JournalName>
    <b:RefOrder>7</b:RefOrder>
  </b:Source>
  <b:Source>
    <b:Tag>The11</b:Tag>
    <b:SourceType>Report</b:SourceType>
    <b:Guid>{311CBBBF-2521-F546-AFB9-35AC7F312F9B}</b:Guid>
    <b:Title>Communication Protocol</b:Title>
    <b:Year>2011</b:Year>
    <b:Author>
      <b:Author>
        <b:NameList>
          <b:Person>
            <b:Last>Group</b:Last>
            <b:First>The</b:First>
            <b:Middle>Employee Engagement</b:Middle>
          </b:Person>
        </b:NameList>
      </b:Author>
    </b:Author>
    <b:RefOrder>59</b:RefOrder>
  </b:Source>
  <b:Source>
    <b:Tag>Joh09</b:Tag>
    <b:SourceType>Book</b:SourceType>
    <b:Guid>{59EC47F7-194B-A241-A0D6-8B1A0EAB6BB1}</b:Guid>
    <b:Title>Fundamentals of Strategy</b:Title>
    <b:Publisher>Prentice hall</b:Publisher>
    <b:Year>2009</b:Year>
    <b:Author>
      <b:Author>
        <b:NameList>
          <b:Person>
            <b:Last>Johnson</b:Last>
            <b:First> Gerry</b:First>
          </b:Person>
          <b:Person>
            <b:Last> Scholes</b:Last>
            <b:First> Kevan </b:First>
          </b:Person>
          <b:Person>
            <b:Last>Whittington</b:Last>
            <b:First> Richard</b:First>
          </b:Person>
        </b:NameList>
      </b:Author>
    </b:Author>
    <b:RefOrder>60</b:RefOrder>
  </b:Source>
  <b:Source>
    <b:Tag>Joh091</b:Tag>
    <b:SourceType>BookSection</b:SourceType>
    <b:Guid>{9AD2317F-20FF-8F4D-8C2C-32A8469DABA6}</b:Guid>
    <b:Title>Fundamentals of strategy</b:Title>
    <b:Publisher>Prentice Hall</b:Publisher>
    <b:Year>2009</b:Year>
    <b:BookTitle>Fundamentals of strategy</b:BookTitle>
    <b:Pages>130-135</b:Pages>
    <b:Author>
      <b:Author>
        <b:NameList>
          <b:Person>
            <b:Last>Johnson</b:Last>
            <b:First>Gerry</b:First>
          </b:Person>
          <b:Person>
            <b:Last>Scholes</b:Last>
            <b:First>Kevan</b:First>
          </b:Person>
          <b:Person>
            <b:Last>Whittington</b:Last>
            <b:First>Richard</b:First>
          </b:Person>
        </b:NameList>
      </b:Author>
    </b:Author>
    <b:RefOrder>61</b:RefOrder>
  </b:Source>
  <b:Source>
    <b:Tag>Joh092</b:Tag>
    <b:SourceType>BookSection</b:SourceType>
    <b:Guid>{E3BB936C-D707-AC47-BA76-7864ECACC61D}</b:Guid>
    <b:Title>Exploring Corporate Strategy</b:Title>
    <b:Publisher>Financial Times Prentice Hall</b:Publisher>
    <b:Year>2009</b:Year>
    <b:Pages>195-205</b:Pages>
    <b:Author>
      <b:Author>
        <b:NameList>
          <b:Person>
            <b:Last>Johnson</b:Last>
            <b:First>Gerry</b:First>
          </b:Person>
          <b:Person>
            <b:Last>Scholes</b:Last>
            <b:First>Kevan</b:First>
          </b:Person>
        </b:NameList>
      </b:Author>
    </b:Author>
    <b:RefOrder>62</b:RefOrder>
  </b:Source>
  <b:Source>
    <b:Tag>Sch09</b:Tag>
    <b:SourceType>BookSection</b:SourceType>
    <b:Guid>{B1131E64-E598-5241-A530-FE6DFD19FCFD}</b:Guid>
    <b:Title>Exploring Corporate Strategy</b:Title>
    <b:City>United Kingdom</b:City>
    <b:Publisher>Financial Times Prentice Hall</b:Publisher>
    <b:Year>2009</b:Year>
    <b:Pages>199</b:Pages>
    <b:Author>
      <b:Author>
        <b:NameList>
          <b:Person>
            <b:Last>Scholes</b:Last>
            <b:First>Gerry</b:First>
          </b:Person>
          <b:Person>
            <b:Last>Scholes</b:Last>
            <b:First>Kevan</b:First>
          </b:Person>
        </b:NameList>
      </b:Author>
    </b:Author>
    <b:RefOrder>5</b:RefOrder>
  </b:Source>
  <b:Source>
    <b:Tag>Mcd13</b:Tag>
    <b:SourceType>JournalArticle</b:SourceType>
    <b:Guid>{403E89DE-19BA-C143-9D5C-9D4F9E0000CD}</b:Guid>
    <b:Title>The use of Johnsons cultural web to improve understanding of organisational culture: a critical review.</b:Title>
    <b:Year>2013</b:Year>
    <b:Pages>335-350.</b:Pages>
    <b:Author>
      <b:Author>
        <b:NameList>
          <b:Person>
            <b:Last>Mcdonald</b:Last>
            <b:First>S</b:First>
          </b:Person>
          <b:Person>
            <b:Last>Foster</b:Last>
            <b:First>A</b:First>
          </b:Person>
        </b:NameList>
      </b:Author>
    </b:Author>
    <b:JournalName>International Journal of Management</b:JournalName>
    <b:RefOrder>6</b:RefOrder>
  </b:Source>
  <b:Source>
    <b:Tag>Fre13</b:Tag>
    <b:SourceType>JournalArticle</b:SourceType>
    <b:Guid>{536A8804-7987-3B4B-AFAB-EEEB7BF03CDF}</b:Guid>
    <b:Title>The cultural web - a model for change in maternity services</b:Title>
    <b:JournalName>British journal of midwifery</b:JournalName>
    <b:Year>2013</b:Year>
    <b:Pages>640-655.</b:Pages>
    <b:Author>
      <b:Author>
        <b:NameList>
          <b:Person>
            <b:Last>Freemantle</b:Last>
            <b:First>D</b:First>
          </b:Person>
        </b:NameList>
      </b:Author>
    </b:Author>
    <b:RefOrder>63</b:RefOrder>
  </b:Source>
  <b:Source>
    <b:Tag>Leo04</b:Tag>
    <b:SourceType>Book</b:SourceType>
    <b:Guid>{DC42CF97-F738-D44C-A280-49FCCA3BA1BC}</b:Guid>
    <b:Title>Concepts and Practices of Management</b:Title>
    <b:Year>2004</b:Year>
    <b:Author>
      <b:Author>
        <b:NameList>
          <b:Person>
            <b:Last>Leonard</b:Last>
            <b:First>Edwin</b:First>
          </b:Person>
          <b:Person>
            <b:Last>Hilgert</b:Last>
            <b:First>Raymond</b:First>
          </b:Person>
        </b:NameList>
      </b:Author>
    </b:Author>
    <b:Publisher>Thomson/South-Western</b:Publisher>
    <b:RefOrder>8</b:RefOrder>
  </b:Source>
  <b:Source>
    <b:Tag>Gir06</b:Tag>
    <b:SourceType>JournalArticle</b:SourceType>
    <b:Guid>{255807D7-040D-BC4D-9C82-1F8953E72951}</b:Guid>
    <b:Title>Culture and Communication Style</b:Title>
    <b:Year>2006</b:Year>
    <b:Author>
      <b:Author>
        <b:NameList>
          <b:Person>
            <b:Last>Giri</b:Last>
            <b:First>Vija</b:First>
          </b:Person>
        </b:NameList>
      </b:Author>
    </b:Author>
    <b:JournalName>Review of Communication</b:JournalName>
    <b:Pages>124-130</b:Pages>
    <b:RefOrder>10</b:RefOrder>
  </b:Source>
  <b:Source>
    <b:Tag>Isa12</b:Tag>
    <b:SourceType>JournalArticle</b:SourceType>
    <b:Guid>{F1CFB1D1-17BD-4643-A36D-22AC2CC5DB66}</b:Guid>
    <b:Author>
      <b:Author>
        <b:NameList>
          <b:Person>
            <b:Last>Abbass</b:Last>
            <b:First>Isah</b:First>
            <b:Middle>Mohammed</b:Middle>
          </b:Person>
        </b:NameList>
      </b:Author>
    </b:Author>
    <b:Title>MANAGEMENT SKILLS – TOOLS FOR LEADERSHIP IMPERATIVES IN DEMOCRACY</b:Title>
    <b:JournalName>European Scientific Journal</b:JournalName>
    <b:Year>2012</b:Year>
    <b:Pages>115-120</b:Pages>
    <b:RefOrder>40</b:RefOrder>
  </b:Source>
  <b:Source>
    <b:Tag>Vau14</b:Tag>
    <b:SourceType>Book</b:SourceType>
    <b:Guid>{1DBF81EE-D54F-6C43-9C90-FF74592308B4}</b:Guid>
    <b:Author>
      <b:Author>
        <b:NameList>
          <b:Person>
            <b:Last>Vaus</b:Last>
            <b:First>De</b:First>
          </b:Person>
        </b:NameList>
      </b:Author>
    </b:Author>
    <b:Title>Surveys in Social Research</b:Title>
    <b:Year>2014</b:Year>
    <b:City>Australia</b:City>
    <b:Publisher>UCL PRESS</b:Publisher>
    <b:RefOrder>64</b:RefOrder>
  </b:Source>
  <b:Source>
    <b:Tag>Sha191</b:Tag>
    <b:SourceType>JournalArticle</b:SourceType>
    <b:Guid>{329295E4-9EA9-8941-8490-B9014A3D9361}</b:Guid>
    <b:Author>
      <b:Author>
        <b:NameList>
          <b:Person>
            <b:Last>Ahmad</b:Last>
            <b:First>Sharique</b:First>
          </b:Person>
          <b:Person>
            <b:Last>Wasim</b:Last>
            <b:First>Saeeda</b:First>
          </b:Person>
          <b:Person>
            <b:Last>Irfan</b:Last>
            <b:First>Sumaiya</b:First>
          </b:Person>
        </b:NameList>
      </b:Author>
    </b:Author>
    <b:Title>Qualitative v/s Quantitative Research</b:Title>
    <b:Year>2019</b:Year>
    <b:JournalName>Journal of Evidence Based Medicine and Healthcare</b:JournalName>
    <b:Pages>1-10</b:Pages>
    <b:RefOrder>65</b:RefOrder>
  </b:Source>
  <b:Source>
    <b:Tag>Chi16</b:Tag>
    <b:SourceType>JournalArticle</b:SourceType>
    <b:Guid>{9088D8DB-AD56-FC41-9DAB-7119A8E2E8C1}</b:Guid>
    <b:Author>
      <b:Author>
        <b:NameList>
          <b:Person>
            <b:Last>Igwenagu</b:Last>
            <b:First>Chinelo</b:First>
          </b:Person>
        </b:NameList>
      </b:Author>
    </b:Author>
    <b:Title>Fundamentals of research methodology and data collection</b:Title>
    <b:JournalName> Lambert Academic Publishing</b:JournalName>
    <b:Year>2016</b:Year>
    <b:Pages>5</b:Pages>
    <b:RefOrder>39</b:RefOrder>
  </b:Source>
  <b:Source>
    <b:Tag>Bra06</b:Tag>
    <b:SourceType>JournalArticle</b:SourceType>
    <b:Guid>{CD86E77B-05B4-F74B-83B4-B65D31710DE8}</b:Guid>
    <b:Author>
      <b:Author>
        <b:NameList>
          <b:Person>
            <b:Last>V</b:Last>
            <b:First>Braun</b:First>
            <b:Middle>V. &amp; Clarke</b:Middle>
          </b:Person>
        </b:NameList>
      </b:Author>
    </b:Author>
    <b:Title>Using thematic analysis in psychology.</b:Title>
    <b:JournalName>Qualitative Research in Psychology</b:JournalName>
    <b:Year>2006</b:Year>
    <b:Pages>70-100.</b:Pages>
    <b:RefOrder>66</b:RefOrder>
  </b:Source>
  <b:Source>
    <b:Tag>Mic</b:Tag>
    <b:SourceType>JournalArticle</b:SourceType>
    <b:Guid>{12DBDC36-4AF4-6B4D-AD2B-247E7F4D6436}</b:Guid>
    <b:Author>
      <b:Author>
        <b:NameList>
          <b:Person>
            <b:Last>Michelle E King</b:Last>
          </b:Person>
          <b:Person>
            <b:Last>Varpio</b:Last>
            <b:First>Lara</b:First>
          </b:Person>
        </b:NameList>
      </b:Author>
    </b:Author>
    <b:Title>Thematic analysis of qualitative data: AMEE Guide No. 131</b:Title>
    <b:JournalName>An international journal of education in the health sciences.</b:JournalName>
    <b:Year>2020</b:Year>
    <b:Pages>1-10</b:Pages>
    <b:RefOrder>42</b:RefOrder>
  </b:Source>
  <b:Source>
    <b:Tag>The</b:Tag>
    <b:SourceType>InternetSite</b:SourceType>
    <b:Guid>{DAB5ADB2-0AC5-0B4B-BD48-8060523926C8}</b:Guid>
    <b:Author>
      <b:Author>
        <b:NameList>
          <b:Person>
            <b:Last>Telegraph</b:Last>
            <b:First>The</b:First>
          </b:Person>
        </b:NameList>
      </b:Author>
    </b:Author>
    <b:InternetSiteTitle>The Telegraph News</b:InternetSiteTitle>
    <b:URL>https://www.telegraph.co.uk/news/2021/02/15/over-50s-job-losses-soar-coronavirus-bites-still-come/</b:URL>
    <b:Year>2021</b:Year>
    <b:Month>February</b:Month>
    <b:Day>15</b:Day>
    <b:RefOrder>67</b:RefOrder>
  </b:Source>
  <b:Source>
    <b:Tag>Jas20</b:Tag>
    <b:SourceType>InternetSite</b:SourceType>
    <b:Guid>{937354DA-EFC0-3546-8766-35E562278A49}</b:Guid>
    <b:Author>
      <b:Author>
        <b:NameList>
          <b:Person>
            <b:Last>Wingard</b:Last>
            <b:First>Jason</b:First>
          </b:Person>
        </b:NameList>
      </b:Author>
    </b:Author>
    <b:Title>Forbes</b:Title>
    <b:URL>https://www.forbes.com/sites/jasonwingard/2020/03/13/team-working-at-home-because-of-coronavirus-heres-how-to-lead-them-effectively/</b:URL>
    <b:Year>2020</b:Year>
    <b:Month>March</b:Month>
    <b:Day>2013</b:Day>
    <b:RefOrder>41</b:RefOrder>
  </b:Source>
  <b:Source>
    <b:Tag>Ham161</b:Tag>
    <b:SourceType>JournalArticle</b:SourceType>
    <b:Guid>{2904FCBC-6C0C-7242-8F81-BAEACFF968E5}</b:Guid>
    <b:Author>
      <b:Author>
        <b:NameList>
          <b:Person>
            <b:Last>Hammarberg</b:Last>
            <b:First>K.</b:First>
          </b:Person>
          <b:Person>
            <b:Last>Kirkman</b:Last>
            <b:Middle>M</b:Middle>
          </b:Person>
          <b:Person>
            <b:Last> Lacey</b:Last>
            <b:First>S</b:First>
          </b:Person>
        </b:NameList>
      </b:Author>
    </b:Author>
    <b:Title>Qualitative research methods: when to use them and how to judge them</b:Title>
    <b:JournalName>Human Reproduction</b:JournalName>
    <b:Year>2016</b:Year>
    <b:Pages>1-5</b:Pages>
    <b:RefOrder>44</b:RefOrder>
  </b:Source>
  <b:Source>
    <b:Tag>Ahm19</b:Tag>
    <b:SourceType>JournalArticle</b:SourceType>
    <b:Guid>{B8C210C9-658A-6D4A-BAD6-E2CC7D5BA522}</b:Guid>
    <b:Author>
      <b:Author>
        <b:NameList>
          <b:Person>
            <b:Last>Ahmad</b:Last>
            <b:First>Sharique</b:First>
          </b:Person>
          <b:Person>
            <b:Last>Sumaiya</b:Last>
            <b:First> Irfan</b:First>
          </b:Person>
        </b:NameList>
      </b:Author>
    </b:Author>
    <b:Title>Qualitative v/s Quantitative Research</b:Title>
    <b:JournalName>Journal of Evidence Based Medicine and Healthcare</b:JournalName>
    <b:Year>2019</b:Year>
    <b:Pages>2828-2835</b:Pages>
    <b:RefOrder>68</b:RefOrder>
  </b:Source>
  <b:Source>
    <b:Tag>Neu00</b:Tag>
    <b:SourceType>BookSection</b:SourceType>
    <b:Guid>{D40A23AA-C13E-E24F-A6C8-42D62CC62666}</b:Guid>
    <b:Author>
      <b:Author>
        <b:NameList>
          <b:Person>
            <b:Last>Neuhauser</b:Last>
            <b:First>Peg</b:First>
          </b:Person>
        </b:NameList>
      </b:Author>
    </b:Author>
    <b:Title>Building Corporate Culture in the Connected Workplace</b:Title>
    <b:Year>2000</b:Year>
    <b:Pages>70-77</b:Pages>
    <b:Publisher>Wiley</b:Publisher>
    <b:RefOrder>11</b:RefOrder>
  </b:Source>
  <b:Source>
    <b:Tag>Aku14</b:Tag>
    <b:SourceType>JournalArticle</b:SourceType>
    <b:Guid>{939C8453-5936-7F49-867C-31FC08F86D50}</b:Guid>
    <b:Title>Communication in the workplace: guidelines for improving effectiveness.</b:Title>
    <b:Year>2014</b:Year>
    <b:Pages>208-214</b:Pages>
    <b:Author>
      <b:Author>
        <b:NameList>
          <b:Person>
            <b:Last>Oppong</b:Last>
            <b:First>Akua</b:First>
            <b:Middle>Ahyia</b:Middle>
          </b:Person>
        </b:NameList>
      </b:Author>
    </b:Author>
    <b:JournalName>Global Journal of Commerce &amp; Management Perspectives</b:JournalName>
    <b:RefOrder>9</b:RefOrder>
  </b:Source>
  <b:Source>
    <b:Tag>Dell20</b:Tag>
    <b:SourceType>InternetSite</b:SourceType>
    <b:Guid>{02E4C1FF-6448-4D4E-9A56-5F23B6B3DBA7}</b:Guid>
    <b:Year>2020</b:Year>
    <b:Author>
      <b:Author>
        <b:NameList>
          <b:Person>
            <b:Last>Deloitte</b:Last>
          </b:Person>
        </b:NameList>
      </b:Author>
    </b:Author>
    <b:InternetSiteTitle>Combating COVID-19 with an agile change management approach</b:InternetSiteTitle>
    <b:URL>https://www2.deloitte.com/content/dam/Deloitte/in/Documents/human-capital/in-hc-consulting-deloitte-change-management-pov-on-covid-noexp.pdf</b:URL>
    <b:Month>May</b:Month>
    <b:RefOrder>69</b:RefOrder>
  </b:Source>
  <b:Source>
    <b:Tag>Sar20</b:Tag>
    <b:SourceType>JournalArticle</b:SourceType>
    <b:Guid>{96EFB50E-864F-844A-9A0C-1749703D4E12}</b:Guid>
    <b:Title>Challenges and barriers in virtual teams: a literature review</b:Title>
    <b:JournalName>Springer Nature Switzerland AG</b:JournalName>
    <b:Year>2020</b:Year>
    <b:Pages>1-5</b:Pages>
    <b:Author>
      <b:Author>
        <b:NameList>
          <b:Person>
            <b:Last>Ruiz</b:Last>
            <b:First>Jamie</b:First>
          </b:Person>
          <b:Person>
            <b:Last>Morrison-Smith</b:Last>
            <b:First>Sarah</b:First>
          </b:Person>
        </b:NameList>
      </b:Author>
    </b:Author>
    <b:RefOrder>3</b:RefOrder>
  </b:Source>
  <b:Source>
    <b:Tag>Lou17</b:Tag>
    <b:SourceType>InternetSite</b:SourceType>
    <b:Guid>{22716F0D-40F0-BD43-AFCF-9C2BD873E4BE}</b:Guid>
    <b:Author>
      <b:Author>
        <b:NameList>
          <b:Person>
            <b:Last>Loubier</b:Last>
            <b:First>Andrea</b:First>
          </b:Person>
        </b:NameList>
      </b:Author>
    </b:Author>
    <b:Title>Benefits Of Telecommuting For The Future Of Work</b:Title>
    <b:Year>2017</b:Year>
    <b:InternetSiteTitle>Forbes</b:InternetSiteTitle>
    <b:URL>https://www.forbes.com/sites/andrealoubier/2017/07/20/benefits-of-telecommuting-for-the-future-of-work/?sh=5c43636f16c6</b:URL>
    <b:Month>July</b:Month>
    <b:Day>20th</b:Day>
    <b:RefOrder>16</b:RefOrder>
  </b:Source>
  <b:Source>
    <b:Tag>For18</b:Tag>
    <b:SourceType>InternetSite</b:SourceType>
    <b:Guid>{82291FBD-CA4B-8F4A-8B67-B9D1CBAC8815}</b:Guid>
    <b:Author>
      <b:Author>
        <b:NameList>
          <b:Person>
            <b:Last>Forbes</b:Last>
          </b:Person>
        </b:NameList>
      </b:Author>
    </b:Author>
    <b:Title>Strong Communication, Strong Company: How To Advance Workplace Culture And Strategy</b:Title>
    <b:InternetSiteTitle>Forbes</b:InternetSiteTitle>
    <b:URL>https://www.forbes.com/sites/theyec/2018/10/08/strong-communication-strong-company-how-to-advance-workplace-culture-and-strategy/?sh=3ce12d334946</b:URL>
    <b:Year>2018</b:Year>
    <b:Month>October</b:Month>
    <b:Day>8th</b:Day>
    <b:RefOrder>70</b:RefOrder>
  </b:Source>
  <b:Source>
    <b:Tag>Uni201</b:Tag>
    <b:SourceType>Report</b:SourceType>
    <b:Guid>{F630BE3D-BD0F-DB43-B7DB-F119CAC9C284}</b:Guid>
    <b:Title>Impact of the Pandemic on Trade and Development TRANSITIONING TO A NEW NORMAL   </b:Title>
    <b:Year>2020</b:Year>
    <b:Author>
      <b:Author>
        <b:NameList>
          <b:Person>
            <b:Last>Nations</b:Last>
            <b:First>United</b:First>
          </b:Person>
        </b:NameList>
      </b:Author>
    </b:Author>
    <b:Publisher>United Nations</b:Publisher>
    <b:RefOrder>71</b:RefOrder>
  </b:Source>
  <b:Source>
    <b:Tag>Zah00</b:Tag>
    <b:SourceType>JournalArticle</b:SourceType>
    <b:Guid>{3ABE5C06-A20C-4A45-9FD2-1BB4A760FB1C}</b:Guid>
    <b:Author>
      <b:Author>
        <b:NameList>
          <b:Person>
            <b:Last>Zaharna</b:Last>
            <b:First>R</b:First>
          </b:Person>
        </b:NameList>
      </b:Author>
    </b:Author>
    <b:Title>Intercultural communication and international public relations: Exploring parallels</b:Title>
    <b:JournalName> Communication Quarterly</b:JournalName>
    <b:Year>2000</b:Year>
    <b:Pages>80-100</b:Pages>
    <b:RefOrder>72</b:RefOrder>
  </b:Source>
  <b:Source>
    <b:Tag>Mat12</b:Tag>
    <b:SourceType>JournalArticle</b:SourceType>
    <b:Guid>{5AC74866-DAAF-EC4F-AAEF-7DCA546B0C92}</b:Guid>
    <b:Title>The Impact of Globalization on Cross-Cultural Communication</b:Title>
    <b:JournalName>Globalization - Education and Management Agendas</b:JournalName>
    <b:Year>2012</b:Year>
    <b:Pages>1-10</b:Pages>
    <b:Author>
      <b:Author>
        <b:NameList>
          <b:Person>
            <b:Last>Matthews</b:Last>
            <b:First>Lowell</b:First>
            <b:Middle>C.</b:Middle>
          </b:Person>
          <b:Person>
            <b:Last>Thakkar</b:Last>
            <b:First>Bharat </b:First>
          </b:Person>
        </b:NameList>
      </b:Author>
    </b:Author>
    <b:BookTitle>The Impact of Globalization on Cross-Cultural Communication</b:BookTitle>
    <b:RefOrder>12</b:RefOrder>
  </b:Source>
  <b:Source>
    <b:Tag>Geo17</b:Tag>
    <b:SourceType>JournalArticle</b:SourceType>
    <b:Guid>{4CDB539B-601D-ED48-A548-789A3AC0E1D5}</b:Guid>
    <b:Author>
      <b:Author>
        <b:NameList>
          <b:Person>
            <b:Last>Bucata</b:Last>
            <b:First>George</b:First>
          </b:Person>
        </b:NameList>
      </b:Author>
    </b:Author>
    <b:Title>The Role of Communication in Enhancing Work Effectiveness of an Organization</b:Title>
    <b:JournalName>2017Land Forces Academy Review</b:JournalName>
    <b:Year>2017</b:Year>
    <b:Pages>1-10</b:Pages>
    <b:RefOrder>13</b:RefOrder>
  </b:Source>
  <b:Source>
    <b:Tag>Joh192</b:Tag>
    <b:SourceType>Book</b:SourceType>
    <b:Guid>{8E736F2F-9E78-8744-B840-A12964914C39}</b:Guid>
    <b:Title>RIGHTS-RESPECTING CORPORATE CULTURE Identifying the cultural norms and values that underpin business respect for human rights</b:Title>
    <b:Year>2019</b:Year>
    <b:Author>
      <b:Author>
        <b:NameList>
          <b:Person>
            <b:Last>Sherman</b:Last>
            <b:First>John</b:First>
          </b:Person>
        </b:NameList>
      </b:Author>
    </b:Author>
    <b:Publisher>Shirft</b:Publisher>
    <b:RefOrder>14</b:RefOrder>
  </b:Source>
  <b:Source>
    <b:Tag>OOw14</b:Tag>
    <b:SourceType>JournalArticle</b:SourceType>
    <b:Guid>{2658EEE9-E09F-3644-A1B0-ACC84C71603A}</b:Guid>
    <b:Author>
      <b:Author>
        <b:NameList>
          <b:Person>
            <b:Last>Owoyemi</b:Last>
            <b:First>O</b:First>
          </b:Person>
        </b:NameList>
      </b:Author>
    </b:Author>
    <b:Title>Organisational Culture: A Tool for Management to Control, Motivate and Enhance Employees’ Performance</b:Title>
    <b:Year>2014</b:Year>
    <b:JournalName>American Journal of Business and Management</b:JournalName>
    <b:Pages>167-178</b:Pages>
    <b:RefOrder>15</b:RefOrder>
  </b:Source>
  <b:Source>
    <b:Tag>Hee20</b:Tag>
    <b:SourceType>Report</b:SourceType>
    <b:Guid>{C341E2AF-579B-F74B-8122-D569F3CB3AC9}</b:Guid>
    <b:Title>WORKING FROM HOME DURING THE COVID-19 LOCKDOWN: Changing preferences and the future of work</b:Title>
    <b:Year>2020</b:Year>
    <b:Author>
      <b:Author>
        <b:NameList>
          <b:Person>
            <b:Last>Chung</b:Last>
            <b:First>Heejung</b:First>
          </b:Person>
          <b:Person>
            <b:Last>Forbes</b:Last>
            <b:First>Sarah</b:First>
          </b:Person>
          <b:Person>
            <b:Last>Birkett</b:Last>
            <b:First>Holly</b:First>
          </b:Person>
        </b:NameList>
      </b:Author>
    </b:Author>
    <b:InternetSiteTitle>University of Birmingham</b:InternetSiteTitle>
    <b:URL>https://www.birmingham.ac.uk/Documents/college-social-sciences/business/research/wirc/epp-working-from-home-COVID-19-lockdown.pdf</b:URL>
    <b:Publisher>University of Birmingham</b:Publisher>
    <b:City>Birmingham</b:City>
    <b:RefOrder>73</b:RefOrder>
  </b:Source>
  <b:Source>
    <b:Tag>DrR19</b:Tag>
    <b:SourceType>JournalArticle</b:SourceType>
    <b:Guid>{6932306A-EA3C-5C47-BB46-95D20BA2AAAA}</b:Guid>
    <b:Author>
      <b:Author>
        <b:NameList>
          <b:Person>
            <b:Last>Jagalat</b:Last>
            <b:First>Revenio</b:First>
          </b:Person>
        </b:NameList>
      </b:Author>
    </b:Author>
    <b:Title>RATIONALIZING REMOTE WORKING CONCEPT AND ITS IMPLICATIONS ON EMPLOYEE PRODUCTIVITY</b:Title>
    <b:Year>2019</b:Year>
    <b:JournalName>Global journal of advanced research</b:JournalName>
    <b:Pages>95-100</b:Pages>
    <b:RefOrder>17</b:RefOrder>
  </b:Source>
  <b:Source>
    <b:Tag>Des20</b:Tag>
    <b:SourceType>InternetSite</b:SourceType>
    <b:Guid>{92F392A4-08BF-484D-8911-3F3C627448A6}</b:Guid>
    <b:Title>Working from home was a luxury for the relatively affluent before coronavirus - not any more</b:Title>
    <b:Year>2020</b:Year>
    <b:InternetSiteTitle>World Economic Forum</b:InternetSiteTitle>
    <b:URL>https://www.weforum.org/agenda/2020/03/working-from-home-coronavirus-workers-future-of-work/</b:URL>
    <b:Month>March</b:Month>
    <b:Day>21</b:Day>
    <b:Author>
      <b:Author>
        <b:NameList>
          <b:Person>
            <b:Last>Desilver</b:Last>
            <b:First>D</b:First>
          </b:Person>
        </b:NameList>
      </b:Author>
    </b:Author>
    <b:RefOrder>19</b:RefOrder>
  </b:Source>
  <b:Source>
    <b:Tag>Kev20</b:Tag>
    <b:SourceType>JournalArticle</b:SourceType>
    <b:Guid>{7B07C490-F72C-7841-A0CC-350229E4F267}</b:Guid>
    <b:Title>COVID-19 and the Workplace:Implications, Issues, and Insights for Future Research and Action</b:Title>
    <b:Year>2020</b:Year>
    <b:Author>
      <b:Author>
        <b:NameList>
          <b:Person>
            <b:Last>Kevin</b:Last>
            <b:First>Kniffin</b:First>
          </b:Person>
        </b:NameList>
      </b:Author>
    </b:Author>
    <b:JournalName>American Psychological Associatio</b:JournalName>
    <b:Pages>60-77</b:Pages>
    <b:RefOrder>74</b:RefOrder>
  </b:Source>
  <b:Source>
    <b:Tag>Gar20</b:Tag>
    <b:SourceType>InternetSite</b:SourceType>
    <b:Guid>{E7B2147F-8093-524F-A1B6-626AC974F740}</b:Guid>
    <b:Title>Gartner</b:Title>
    <b:Year>2020</b:Year>
    <b:Author>
      <b:Author>
        <b:NameList>
          <b:Person>
            <b:Last>Gartner</b:Last>
          </b:Person>
        </b:NameList>
      </b:Author>
    </b:Author>
    <b:InternetSiteTitle>Gartner HR Survey Reveals 41% of Employees Likely to Work Remotely at Least Some of the Time Post Coronavirus Pandemic</b:InternetSiteTitle>
    <b:URL>https://www.gartner.com/en/newsroom/press-releases/2020-04-14-gartner-hr-survey-reveals-41--of-employees-likely-to-</b:URL>
    <b:Month>April</b:Month>
    <b:Day>14</b:Day>
    <b:RefOrder>47</b:RefOrder>
  </b:Source>
  <b:Source>
    <b:Tag>Liz20</b:Tag>
    <b:SourceType>InternetSite</b:SourceType>
    <b:Guid>{50C247CD-60A1-F345-AE9E-42372B29DC4C}</b:Guid>
    <b:Author>
      <b:Author>
        <b:NameList>
          <b:Person>
            <b:Last>Fosslien</b:Last>
            <b:First>Liz</b:First>
          </b:Person>
          <b:Person>
            <b:Last>Duffy</b:Last>
            <b:First>Molly</b:First>
          </b:Person>
        </b:NameList>
      </b:Author>
    </b:Author>
    <b:Title>How to Combat Zoom Fatigue</b:Title>
    <b:InternetSiteTitle>Harvard Business Review</b:InternetSiteTitle>
    <b:URL>https://hbr.org/2020/04/how-to-combat-zoom-fatigue</b:URL>
    <b:Year>2020</b:Year>
    <b:Month>April</b:Month>
    <b:Day>29</b:Day>
    <b:RefOrder>21</b:RefOrder>
  </b:Source>
  <b:Source>
    <b:Tag>Mos20</b:Tag>
    <b:SourceType>ConferenceProceedings</b:SourceType>
    <b:Guid>{762C98E1-9689-284B-958D-D21E6D15D561}</b:Guid>
    <b:Title>An Investigation of Self-Control and Self-Regulation as Mechanisms Linking Remote Communication to Employee Well-Being during the Covid-19 Pandemic</b:Title>
    <b:Year>2020</b:Year>
    <b:JournalName>Academy of Management</b:JournalName>
    <b:Pages>1-10</b:Pages>
    <b:Author>
      <b:Author>
        <b:NameList>
          <b:Person>
            <b:Last>Moser</b:Last>
            <b:First>K</b:First>
          </b:Person>
        </b:NameList>
      </b:Author>
    </b:Author>
    <b:ConferenceName>London South Bank University</b:ConferenceName>
    <b:Publisher>Academy of Management</b:Publisher>
    <b:RefOrder>22</b:RefOrder>
  </b:Source>
  <b:Source>
    <b:Tag>Ada20</b:Tag>
    <b:SourceType>InternetSite</b:SourceType>
    <b:Guid>{F6F131C4-E275-374E-ABE7-74DA64DA17A0}</b:Guid>
    <b:Title>Personnel Today</b:Title>
    <b:Year>2020</b:Year>
    <b:Author>
      <b:Author>
        <b:NameList>
          <b:Person>
            <b:Last>McCulloch</b:Last>
            <b:First>Adam</b:First>
          </b:Person>
        </b:NameList>
      </b:Author>
    </b:Author>
    <b:InternetSiteTitle>‘Zoom fatigue’ is a thing, study shows</b:InternetSiteTitle>
    <b:URL>https://www.personneltoday.com/hr/zoom-fatigue-is-a-thing-study-shows/</b:URL>
    <b:Month>November</b:Month>
    <b:Day>12</b:Day>
    <b:RefOrder>23</b:RefOrder>
  </b:Source>
  <b:Source>
    <b:Tag>Gra13</b:Tag>
    <b:SourceType>JournalArticle</b:SourceType>
    <b:Guid>{7E144A38-D887-0442-B826-C3C1875BDE2E}</b:Guid>
    <b:Author>
      <b:Author>
        <b:NameList>
          <b:Person>
            <b:Last>Grant</b:Last>
            <b:First>Christine</b:First>
            <b:Middle>A.</b:Middle>
          </b:Person>
          <b:Person>
            <b:Last>Wallace</b:Last>
            <b:Middle>M</b:Middle>
            <b:First>Louise</b:First>
          </b:Person>
          <b:Person>
            <b:Last>Spurgeon</b:Last>
            <b:Middle>C</b:Middle>
            <b:First>Peter</b:First>
          </b:Person>
        </b:NameList>
      </b:Author>
    </b:Author>
    <b:Title>An exploration of the psychological factors affecting remote e-worker's job effectiveness, well-being and work-life balance</b:Title>
    <b:Year>2013</b:Year>
    <b:JournalName>Employee Relations </b:JournalName>
    <b:Pages>525-535</b:Pages>
    <b:RefOrder>75</b:RefOrder>
  </b:Source>
  <b:Source>
    <b:Tag>Zoo20</b:Tag>
    <b:SourceType>Report</b:SourceType>
    <b:Guid>{7B7011A9-B83C-E541-BF79-38F30411B551}</b:Guid>
    <b:Title>How to Adapt Company Culture for Remote Work</b:Title>
    <b:Year>2020</b:Year>
    <b:Author>
      <b:Author>
        <b:NameList>
          <b:Person>
            <b:Last>Zoom</b:Last>
          </b:Person>
        </b:NameList>
      </b:Author>
    </b:Author>
    <b:Publisher>Distribute Consulting</b:Publisher>
    <b:RefOrder>24</b:RefOrder>
  </b:Source>
  <b:Source>
    <b:Tag>Cha15</b:Tag>
    <b:SourceType>InternetSite</b:SourceType>
    <b:Guid>{64D61173-7D92-E54D-81FC-F705819A585B}</b:Guid>
    <b:Title>UNDERSTANDING ORGANISATIONAL CULTURE.</b:Title>
    <b:Year>2015</b:Year>
    <b:Author>
      <b:Author>
        <b:NameList>
          <b:Person>
            <b:Last>Institute</b:Last>
            <b:First>Chartered</b:First>
            <b:Middle>Management</b:Middle>
          </b:Person>
        </b:NameList>
      </b:Author>
    </b:Author>
    <b:URL>https://www.managers.org.uk/~/media/Files/PDF/Checklists/CHK-232-Understanding-organisational-culture.pdf</b:URL>
    <b:Month>November</b:Month>
    <b:RefOrder>76</b:RefOrder>
  </b:Source>
  <b:Source>
    <b:Tag>Kri11</b:Tag>
    <b:SourceType>BookSection</b:SourceType>
    <b:Guid>{8B7E1ECD-6209-BA47-A7FA-119978E1F4E7}</b:Guid>
    <b:Publisher>Grin Verlag</b:Publisher>
    <b:Year>2011</b:Year>
    <b:Author>
      <b:Author>
        <b:NameList>
          <b:Person>
            <b:Last>Piepenburg</b:Last>
            <b:First>Kristin</b:First>
          </b:Person>
        </b:NameList>
      </b:Author>
    </b:Author>
    <b:BookTitle>Critical Analysis of Hofstede's Model of Cultural Dimensions</b:BookTitle>
    <b:Pages>2-10</b:Pages>
    <b:RefOrder>26</b:RefOrder>
  </b:Source>
  <b:Source>
    <b:Tag>Hof21</b:Tag>
    <b:SourceType>InternetSite</b:SourceType>
    <b:Guid>{311AE71B-85ED-DF4A-92BE-C4317F849163}</b:Guid>
    <b:Title> Select one or several countries/regions in the menu below to see the values for the 6 dimensions. Go further, discover our cultural survey tool, the Culture Compass™ or join our open programme Introduction to Cross-Cultural Management.  ×Malta×Netherland</b:Title>
    <b:Year>2021</b:Year>
    <b:Author>
      <b:Author>
        <b:NameList>
          <b:Person>
            <b:Last>Insights</b:Last>
            <b:First>Hofstede</b:First>
          </b:Person>
        </b:NameList>
      </b:Author>
    </b:Author>
    <b:InternetSiteTitle>Hofstede Insights</b:InternetSiteTitle>
    <b:URL>https://www.hofstede-insights.com/country-comparison/malta,the-netherlands,the-uk,the-usa/</b:URL>
    <b:RefOrder>77</b:RefOrder>
  </b:Source>
  <b:Source>
    <b:Tag>Sta05</b:Tag>
    <b:SourceType>BookSection</b:SourceType>
    <b:Guid>{7C8ED78E-873B-7245-8381-AF14BE0F5AC3}</b:Guid>
    <b:Title>Foundations of intercultural communication</b:Title>
    <b:Year>2005</b:Year>
    <b:Pages>70-80</b:Pages>
    <b:Author>
      <b:Author>
        <b:Corporate>Starosta, J; Chen, G;</b:Corporate>
      </b:Author>
    </b:Author>
    <b:City>Lanham, Md</b:City>
    <b:Publisher> University Press of America</b:Publisher>
    <b:RefOrder>78</b:RefOrder>
  </b:Source>
  <b:Source>
    <b:Tag>Dan14</b:Tag>
    <b:SourceType>JournalArticle</b:SourceType>
    <b:Guid>{8DA66B3D-6B23-F344-9284-A88E8BA5F032}</b:Guid>
    <b:Title>June 2014Journal of Management 40(5):1202-1229 Follow journal DOI: 10.1177/0149206314527131 Michael A. DanielsMichael A. DanielsGary J. Greguras Research Interest  187.6 Citations 69</b:Title>
    <b:Year>2014</b:Year>
    <b:Pages>1</b:Pages>
    <b:Author>
      <b:Author>
        <b:NameList>
          <b:Person>
            <b:Last>Daniels</b:Last>
            <b:First>Michael</b:First>
            <b:Middle>A.</b:Middle>
          </b:Person>
          <b:Person>
            <b:Last>Greguras</b:Last>
            <b:First>G</b:First>
          </b:Person>
        </b:NameList>
      </b:Author>
    </b:Author>
    <b:JournalName>Journal of Management</b:JournalName>
    <b:RefOrder>27</b:RefOrder>
  </b:Source>
  <b:Source>
    <b:Tag>Nar09</b:Tag>
    <b:SourceType>JournalArticle</b:SourceType>
    <b:Guid>{6DD8C3DB-D6F9-D64A-AF03-339DEC4BB75A}</b:Guid>
    <b:Author>
      <b:Author>
        <b:NameList>
          <b:Person>
            <b:Last>Khatri</b:Last>
            <b:First>Naresh</b:First>
          </b:Person>
        </b:NameList>
      </b:Author>
    </b:Author>
    <b:Title>Consequences of Power Distance Orientation in Organisations</b:Title>
    <b:JournalName>The Journal of Business Perspective </b:JournalName>
    <b:Year>2009</b:Year>
    <b:Pages>2-6</b:Pages>
    <b:RefOrder>28</b:RefOrder>
  </b:Source>
  <b:Source>
    <b:Tag>Syl09</b:Tag>
    <b:SourceType>JournalArticle</b:SourceType>
    <b:Guid>{2DA5B36E-F247-0B4D-9EBC-E746F1ABF927}</b:Guid>
    <b:Author>
      <b:Author>
        <b:NameList>
          <b:Person>
            <b:Last>Białas</b:Last>
            <b:First>Sylwia</b:First>
          </b:Person>
        </b:NameList>
      </b:Author>
    </b:Author>
    <b:Title>Power distance as a determinant of relations between managers and employees in the enterprises with foreign capital</b:Title>
    <b:JournalName>Journal of Intercultural Management</b:JournalName>
    <b:Year>2009</b:Year>
    <b:Pages>106-111</b:Pages>
    <b:RefOrder>79</b:RefOrder>
  </b:Source>
  <b:Source>
    <b:Tag>Bre11</b:Tag>
    <b:SourceType>JournalArticle</b:SourceType>
    <b:Guid>{2F17C602-41D6-BC40-B8B0-8A9A1A4E8C5A}</b:Guid>
    <b:Author>
      <b:Author>
        <b:NameList>
          <b:Person>
            <b:Last>Brewer</b:Last>
            <b:First>Paul</b:First>
          </b:Person>
          <b:Person>
            <b:Last>Venaik</b:Last>
            <b:First>Sunil</b:First>
          </b:Person>
        </b:NameList>
      </b:Author>
    </b:Author>
    <b:Title>Individualism–Collectivism in Hofstede and GLOBE</b:Title>
    <b:JournalName>Journal of International Business Studies</b:JournalName>
    <b:Year>2011</b:Year>
    <b:Pages>438-440</b:Pages>
    <b:RefOrder>29</b:RefOrder>
  </b:Source>
  <b:Source>
    <b:Tag>Lee19</b:Tag>
    <b:SourceType>JournalArticle</b:SourceType>
    <b:Guid>{30CC0E61-2FBE-A241-A271-FC2D84966581}</b:Guid>
    <b:Title>Organisational Culture and Entrepreneurial Orientation: An Orthogonal Perspective of Individualism and Collectivism</b:Title>
    <b:JournalName>International Small Business Journal</b:JournalName>
    <b:Year>2019</b:Year>
    <b:Pages>126-130</b:Pages>
    <b:Author>
      <b:Author>
        <b:NameList>
          <b:Person>
            <b:Last>Lee</b:Last>
            <b:First>Younggeun</b:First>
          </b:Person>
        </b:NameList>
      </b:Author>
    </b:Author>
    <b:RefOrder>30</b:RefOrder>
  </b:Source>
  <b:Source>
    <b:Tag>Vad02</b:Tag>
    <b:SourceType>JournalArticle</b:SourceType>
    <b:Guid>{A8A1CB0E-43A4-174D-89C0-B20563894468}</b:Guid>
    <b:Author>
      <b:Author>
        <b:NameList>
          <b:Person>
            <b:Last>Vadi</b:Last>
            <b:First>Maja</b:First>
          </b:Person>
          <b:Person>
            <b:Last>Allik</b:Last>
            <b:First>Juri</b:First>
          </b:Person>
        </b:NameList>
      </b:Author>
    </b:Author>
    <b:Title>Collectivism And Its Consequences For Organizational Culture</b:Title>
    <b:JournalName>Faculty of Economics and Business Administration</b:JournalName>
    <b:Year>2002</b:Year>
    <b:Pages>1-10</b:Pages>
    <b:RefOrder>31</b:RefOrder>
  </b:Source>
  <b:Source>
    <b:Tag>Mai19</b:Tag>
    <b:SourceType>BookSection</b:SourceType>
    <b:Guid>{6CC6E29D-AABB-304C-B447-AF72F20A68AC}</b:Guid>
    <b:Author>
      <b:Author>
        <b:NameList>
          <b:Person>
            <b:Last>Mai</b:Last>
            <b:First>Nguyen-</b:First>
            <b:Middle>Phuong</b:Middle>
          </b:Person>
        </b:NameList>
      </b:Author>
    </b:Author>
    <b:Year>2019</b:Year>
    <b:Pages>9-11</b:Pages>
    <b:Publisher>Routledge</b:Publisher>
    <b:BookTitle>Cross-Cultural Management With Insights from Brain Science</b:BookTitle>
    <b:RefOrder>32</b:RefOrder>
  </b:Source>
  <b:Source>
    <b:Tag>Hof111</b:Tag>
    <b:SourceType>JournalArticle</b:SourceType>
    <b:Guid>{543C28EC-F248-8245-A3E7-6BDAFA88D72E}</b:Guid>
    <b:Title>Dimensionalizing Cultures: The Hofstede Model in Context</b:Title>
    <b:Year>2011</b:Year>
    <b:Pages>12</b:Pages>
    <b:JournalName>Online Readings in Psychology and Culture</b:JournalName>
    <b:Author>
      <b:Author>
        <b:NameList>
          <b:Person>
            <b:Last>Hofstede</b:Last>
            <b:First>G</b:First>
          </b:Person>
        </b:NameList>
      </b:Author>
    </b:Author>
    <b:RefOrder>80</b:RefOrder>
  </b:Source>
  <b:Source>
    <b:Tag>Pod</b:Tag>
    <b:SourceType>Book</b:SourceType>
    <b:Guid>{5497A061-AA0B-4E40-92A1-25931AC0EADE}</b:Guid>
    <b:Title>CROSS-CULTURAL COMPARISON OF HOFSTEDE’S DIMENSIONS AND DECISION-MAKING STYLE WITHIN CEE CONTEXT</b:Title>
    <b:JournalName>Economics and Business Zagreb</b:JournalName>
    <b:Pages>4</b:Pages>
    <b:Author>
      <b:Author>
        <b:NameList>
          <b:Person>
            <b:Last>Podrug</b:Last>
            <b:First>Najla</b:First>
          </b:Person>
          <b:Person>
            <b:Last>Pavicic</b:Last>
            <b:First>J</b:First>
          </b:Person>
        </b:NameList>
      </b:Author>
    </b:Author>
    <b:RefOrder>81</b:RefOrder>
  </b:Source>
  <b:Source>
    <b:Tag>GHo01</b:Tag>
    <b:SourceType>Book</b:SourceType>
    <b:Guid>{85A06A68-A268-0E4D-BFF5-36BCB731EF2F}</b:Guid>
    <b:Author>
      <b:Author>
        <b:NameList>
          <b:Person>
            <b:Last>Hofstede</b:Last>
            <b:First>G</b:First>
          </b:Person>
        </b:NameList>
      </b:Author>
    </b:Author>
    <b:Title>Culture's Consequences: Comparing Values, Behaviours</b:Title>
    <b:City>Thousand Oaks, CA</b:City>
    <b:Publisher>Sage Publications</b:Publisher>
    <b:Year>2001</b:Year>
    <b:RefOrder>82</b:RefOrder>
  </b:Source>
  <b:Source>
    <b:Tag>Hof213</b:Tag>
    <b:SourceType>InternetSite</b:SourceType>
    <b:Guid>{6B3FB98F-73BF-9A4E-B340-F8599B1017B9}</b:Guid>
    <b:Author>
      <b:Author>
        <b:Corporate>Hofstedes Insights</b:Corporate>
      </b:Author>
    </b:Author>
    <b:InternetSiteTitle>Country Comparison - United Kingdom</b:InternetSiteTitle>
    <b:URL>https://www.hofstede-insights.com/country-comparison/malta,the-netherlands,the-uk,the-usa/</b:URL>
    <b:Year>2021</b:Year>
    <b:RefOrder>37</b:RefOrder>
  </b:Source>
  <b:Source>
    <b:Tag>Hof212</b:Tag>
    <b:SourceType>InternetSite</b:SourceType>
    <b:Guid>{847C574C-D0BD-2848-9534-DD047C075B3C}</b:Guid>
    <b:Author>
      <b:Author>
        <b:Corporate>Hofstedes Insights</b:Corporate>
      </b:Author>
    </b:Author>
    <b:Title>Hofstedes Insights - Malta</b:Title>
    <b:URL>https://www.hofstede-insights.com/country-comparison/malta,the-netherlands,the-uk,the-usa/</b:URL>
    <b:Year>2021</b:Year>
    <b:RefOrder>33</b:RefOrder>
  </b:Source>
  <b:Source>
    <b:Tag>Hof214</b:Tag>
    <b:SourceType>InternetSite</b:SourceType>
    <b:Guid>{23D1BA55-3DD4-5749-B51E-02CA176FFDD3}</b:Guid>
    <b:Author>
      <b:Author>
        <b:Corporate>Hofstedes Insights</b:Corporate>
      </b:Author>
    </b:Author>
    <b:Title>Country Comparison - The Netherlands</b:Title>
    <b:InternetSiteTitle>Hofstedes Insights</b:InternetSiteTitle>
    <b:URL>https://www.hofstede-insights.com/country-comparison/malta,the-netherlands,the-uk,the-usa/</b:URL>
    <b:Year>2021</b:Year>
    <b:RefOrder>34</b:RefOrder>
  </b:Source>
  <b:Source>
    <b:Tag>Hof211</b:Tag>
    <b:SourceType>InternetSite</b:SourceType>
    <b:Guid>{6FF83329-70BF-144B-B352-AB4191EE421E}</b:Guid>
    <b:Author>
      <b:Author>
        <b:Corporate>Hofstedes Insights</b:Corporate>
      </b:Author>
    </b:Author>
    <b:Title>Country Comparison - United Kingdom</b:Title>
    <b:Year>2021</b:Year>
    <b:InternetSiteTitle>Hofstede Insights</b:InternetSiteTitle>
    <b:URL>https://www.hofstede-insights.com/country-comparison/malta,the-netherlands,the-uk,the-usa/</b:URL>
    <b:RefOrder>38</b:RefOrder>
  </b:Source>
  <b:Source>
    <b:Tag>Hof215</b:Tag>
    <b:SourceType>InternetSite</b:SourceType>
    <b:Guid>{3A5986A5-2CDD-5E48-9FBF-BDAB61602338}</b:Guid>
    <b:Author>
      <b:Author>
        <b:Corporate>Hofstede Insights</b:Corporate>
      </b:Author>
    </b:Author>
    <b:Title>Hofstede Insights</b:Title>
    <b:InternetSiteTitle>Country Comparison - USA</b:InternetSiteTitle>
    <b:URL>https://www.hofstede-insights.com/country-comparison/malta,the-netherlands,the-uk,the-usa/</b:URL>
    <b:Year>2021</b:Year>
    <b:RefOrder>35</b:RefOrder>
  </b:Source>
  <b:Source>
    <b:Tag>Hof216</b:Tag>
    <b:SourceType>InternetSite</b:SourceType>
    <b:Guid>{DFC54092-66EE-184E-8A44-18AD96F4BFAE}</b:Guid>
    <b:Author>
      <b:Author>
        <b:Corporate>Hofstede Insights</b:Corporate>
      </b:Author>
    </b:Author>
    <b:Title>Hofstede Insights </b:Title>
    <b:InternetSiteTitle>Country Comparison</b:InternetSiteTitle>
    <b:URL>https://www.hofstede-insights.com/country-comparison/malta,the-netherlands,the-uk,the-usa/</b:URL>
    <b:Year>2021</b:Year>
    <b:RefOrder>36</b:RefOrder>
  </b:Source>
  <b:Source>
    <b:Tag>Cha151</b:Tag>
    <b:SourceType>Report</b:SourceType>
    <b:Guid>{F852D3A5-9CB0-194C-8D89-8C1F7D7E5452}</b:Guid>
    <b:Author>
      <b:Author>
        <b:Corporate>Chartered Management Institute</b:Corporate>
      </b:Author>
    </b:Author>
    <b:Title>UNDERSTANDING ORGANISATIONAL CULTURE.</b:Title>
    <b:Year>2015</b:Year>
    <b:Publisher>Chartered Management Institute</b:Publisher>
    <b:City>Northants</b:City>
    <b:RefOrder>2</b:RefOrder>
  </b:Source>
  <b:Source>
    <b:Tag>Ver20</b:Tag>
    <b:SourceType>JournalArticle</b:SourceType>
    <b:Guid>{C6102D4F-BA86-1043-AEF8-C14AFD5C1260}</b:Guid>
    <b:Author>
      <b:Author>
        <b:NameList>
          <b:Person>
            <b:Last>Holzmann</b:Last>
            <b:First>Vered</b:First>
          </b:Person>
        </b:NameList>
      </b:Author>
    </b:Author>
    <b:Title>The Impact of Covid-19 on Organizational Culture, Communication And Conflict Management</b:Title>
    <b:JournalName>Journal of Organizational Culture and Communications</b:JournalName>
    <b:Year>2020</b:Year>
    <b:Pages>1-5</b:Pages>
    <b:RefOrder>20</b:RefOrder>
  </b:Source>
  <b:Source>
    <b:Tag>Cli17</b:Tag>
    <b:SourceType>JournalArticle</b:SourceType>
    <b:Guid>{04F56852-2455-C540-885B-14B6DBB7A970}</b:Guid>
    <b:Author>
      <b:Author>
        <b:NameList>
          <b:Person>
            <b:Last>Scott</b:Last>
            <b:First>Cliff</b:First>
          </b:Person>
        </b:NameList>
      </b:Author>
    </b:Author>
    <b:Title>Axial Coding</b:Title>
    <b:Year>2017</b:Year>
    <b:JournalName>The International Encyclopedia of Communication Research Methods</b:JournalName>
    <b:Pages>2-3</b:Pages>
    <b:RefOrder>43</b:RefOrder>
  </b:Source>
  <b:Source>
    <b:Tag>Ehg20</b:Tag>
    <b:SourceType>InternetSite</b:SourceType>
    <b:Guid>{B8E66456-171E-8749-8DA5-244AAB3E72E0}</b:Guid>
    <b:Author>
      <b:Author>
        <b:NameList>
          <b:Person>
            <b:Last>Ehgoetz</b:Last>
            <b:First>Sabine</b:First>
          </b:Person>
        </b:NameList>
      </b:Author>
    </b:Author>
    <b:Title>Work from home, save the planet – how telecommuting fosters sustainability</b:Title>
    <b:Year>2020</b:Year>
    <b:InternetSiteTitle>Insights</b:InternetSiteTitle>
    <b:URL>https://insights.learnlight.com/en/articles/work-from-home-save-the-planet-how-telecommuting-fosters-sustainability/</b:URL>
    <b:Month>April</b:Month>
    <b:RefOrder>18</b:RefOrder>
  </b:Source>
  <b:Source>
    <b:Tag>Cha59</b:Tag>
    <b:SourceType>Book</b:SourceType>
    <b:Guid>{9DE17E3C-904D-5C4C-8BF7-FE85BA2448CC}</b:Guid>
    <b:Title>Origin of Species</b:Title>
    <b:Year>1859</b:Year>
    <b:Author>
      <b:Author>
        <b:NameList>
          <b:Person>
            <b:Last>Darwin</b:Last>
            <b:First>Charles</b:First>
          </b:Person>
        </b:NameList>
      </b:Author>
    </b:Author>
    <b:City>London</b:City>
    <b:Publisher>John Murray</b:Publisher>
    <b:RefOrder>83</b:RefOrder>
  </b:Source>
  <b:Source>
    <b:Tag>Gui04</b:Tag>
    <b:SourceType>JournalArticle</b:SourceType>
    <b:Guid>{27AED4CB-C916-454E-A068-8654ACAED226}</b:Guid>
    <b:Title>Ethics, Reflexivity, and “Ethically Important Moments” in Research</b:Title>
    <b:Year>2004</b:Year>
    <b:Author>
      <b:Author>
        <b:NameList>
          <b:Person>
            <b:Last>Guillemin</b:Last>
            <b:First>M</b:First>
          </b:Person>
          <b:Person>
            <b:Last>Gilliam</b:Last>
            <b:First>L</b:First>
          </b:Person>
        </b:NameList>
      </b:Author>
    </b:Author>
    <b:JournalName>Qualitative Inquiry.</b:JournalName>
    <b:Pages>262</b:Pages>
    <b:RefOrder>45</b:RefOrder>
  </b:Source>
  <b:Source>
    <b:Tag>Adr18</b:Tag>
    <b:SourceType>JournalArticle</b:SourceType>
    <b:Guid>{960B3DDB-381D-024C-8283-C4839F443D05}</b:Guid>
    <b:Author>
      <b:Author>
        <b:NameList>
          <b:Person>
            <b:Last>Surmiak</b:Last>
            <b:First>A</b:First>
          </b:Person>
        </b:NameList>
      </b:Author>
    </b:Author>
    <b:Title>Confidentiality in Qualitative Research Involving Vulnerable Participants: Researchers' Perspectives</b:Title>
    <b:JournalName>Social Research - Forum Qualitative</b:JournalName>
    <b:Year>2018</b:Year>
    <b:RefOrder>46</b:RefOrder>
  </b:Source>
  <b:Source>
    <b:Tag>Hof11</b:Tag>
    <b:SourceType>Book</b:SourceType>
    <b:Guid>{7F66FA1F-99E9-E749-AC2B-15E124F26D3F}</b:Guid>
    <b:Title>Culture’s consequences: International differences in work-related value</b:Title>
    <b:Year>2011</b:Year>
    <b:Author>
      <b:Author>
        <b:NameList>
          <b:Person>
            <b:Last>Hofstede</b:Last>
            <b:First>G</b:First>
          </b:Person>
        </b:NameList>
      </b:Author>
    </b:Author>
    <b:City>Beverly Hills, CA</b:City>
    <b:Publisher>Sage</b:Publisher>
    <b:RefOrder>25</b:RefOrder>
  </b:Source>
</b:Sources>
</file>

<file path=customXml/itemProps1.xml><?xml version="1.0" encoding="utf-8"?>
<ds:datastoreItem xmlns:ds="http://schemas.openxmlformats.org/officeDocument/2006/customXml" ds:itemID="{58C2018D-280E-9F4C-979F-B4C8F5EE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72</Pages>
  <Words>24189</Words>
  <Characters>137878</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dorothy lewis</dc:creator>
  <cp:keywords/>
  <dc:description/>
  <cp:lastModifiedBy>Alex Bell</cp:lastModifiedBy>
  <cp:revision>13</cp:revision>
  <dcterms:created xsi:type="dcterms:W3CDTF">2021-04-19T22:09:00Z</dcterms:created>
  <dcterms:modified xsi:type="dcterms:W3CDTF">2021-09-28T10:18:00Z</dcterms:modified>
</cp:coreProperties>
</file>