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6AD488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77E5E">
              <w:rPr>
                <w:rFonts w:ascii="Times New Roman" w:hAnsi="Times New Roman" w:cs="Times New Roman"/>
                <w:b/>
                <w:color w:val="auto"/>
                <w:sz w:val="48"/>
              </w:rPr>
              <w:t>Richard Saunders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725BC3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77E5E">
              <w:rPr>
                <w:rFonts w:ascii="Times New Roman" w:hAnsi="Times New Roman" w:cs="Times New Roman"/>
                <w:b/>
                <w:color w:val="auto"/>
                <w:sz w:val="48"/>
              </w:rPr>
              <w:t xml:space="preserve"> saunders45@icloud.com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5F4B420"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77E5E">
              <w:rPr>
                <w:rFonts w:ascii="Calibri" w:hAnsi="Calibri" w:cs="Calibri"/>
              </w:rPr>
              <w:t xml:space="preserve"> </w:t>
            </w:r>
            <w:r w:rsidR="00077E5E" w:rsidRPr="00077E5E">
              <w:rPr>
                <w:rFonts w:ascii="Times New Roman" w:hAnsi="Times New Roman" w:cs="Times New Roman"/>
                <w:b/>
                <w:bCs/>
                <w:sz w:val="36"/>
                <w:szCs w:val="36"/>
              </w:rPr>
              <w:t>2116869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w:t>
      </w:r>
      <w:proofErr w:type="gramStart"/>
      <w:r w:rsidR="000D2ED2" w:rsidRPr="00F15354">
        <w:rPr>
          <w:i/>
          <w:iCs/>
          <w:sz w:val="24"/>
          <w:szCs w:val="24"/>
        </w:rPr>
        <w:t>a and</w:t>
      </w:r>
      <w:proofErr w:type="gramEnd"/>
      <w:r w:rsidR="000D2ED2" w:rsidRPr="00F15354">
        <w:rPr>
          <w:i/>
          <w:iCs/>
          <w:sz w:val="24"/>
          <w:szCs w:val="24"/>
        </w:rPr>
        <w:t xml:space="preserve">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proofErr w:type="gramStart"/>
            <w:r>
              <w:rPr>
                <w:sz w:val="24"/>
                <w:szCs w:val="24"/>
              </w:rPr>
              <w:t>i</w:t>
            </w:r>
            <w:r w:rsidR="00E35112" w:rsidRPr="00FF07C3">
              <w:rPr>
                <w:sz w:val="24"/>
                <w:szCs w:val="24"/>
              </w:rPr>
              <w:t>ntervention</w:t>
            </w:r>
            <w:proofErr w:type="gramEnd"/>
            <w:r w:rsidR="00E35112" w:rsidRPr="00FF07C3">
              <w:rPr>
                <w:sz w:val="24"/>
                <w:szCs w:val="24"/>
              </w:rPr>
              <w:t xml:space="preserve">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2E2DE5D4" w14:textId="77777777" w:rsidR="00D843DF" w:rsidRPr="00D843DF" w:rsidRDefault="00D843DF" w:rsidP="00D843DF">
            <w:pPr>
              <w:jc w:val="both"/>
              <w:rPr>
                <w:i/>
                <w:iCs/>
                <w:sz w:val="24"/>
                <w:szCs w:val="24"/>
              </w:rPr>
            </w:pPr>
            <w:r w:rsidRPr="00D843DF">
              <w:rPr>
                <w:i/>
                <w:iCs/>
                <w:sz w:val="24"/>
                <w:szCs w:val="24"/>
              </w:rPr>
              <w:t xml:space="preserve">In order to critically reflect on my professional development since qualifying as a Social Worker, I will be using John Driscoll’s model of Reflection - “What” “So what” and “Now what” (Driscoll, 2017). This simple model offers a structured guidance which encourages students and professionals alike to consider an event before or after it has happened – ‘What’ – a description of an event, experience or planned intervention. This is followed by – ‘So What’ – where an analysis of the experience is completed and from which learning points can be drawn. Within this stage of the process the user can identify areas which were successful and areas which were less so in order to do things differently the next time. The final stage is – ‘Now What’ – where the user can analyse the information gathered in order to then formulate an action plan with the person/people they are supporting and to set deadlines for which these actions are to be completed. In reflecting after the event, it is easier to recognise things that could be done differently in order to achieve maximum effectiveness for future practice. </w:t>
            </w:r>
          </w:p>
          <w:p w14:paraId="31D6D194" w14:textId="77777777" w:rsidR="00D843DF" w:rsidRPr="00D843DF" w:rsidRDefault="00D843DF" w:rsidP="00D843DF">
            <w:pPr>
              <w:jc w:val="both"/>
              <w:rPr>
                <w:i/>
                <w:iCs/>
                <w:sz w:val="24"/>
                <w:szCs w:val="24"/>
              </w:rPr>
            </w:pPr>
          </w:p>
          <w:p w14:paraId="1932F342" w14:textId="77777777" w:rsidR="00D843DF" w:rsidRPr="00D843DF" w:rsidRDefault="00D843DF" w:rsidP="00D843DF">
            <w:pPr>
              <w:jc w:val="both"/>
              <w:rPr>
                <w:i/>
                <w:iCs/>
                <w:sz w:val="24"/>
                <w:szCs w:val="24"/>
              </w:rPr>
            </w:pPr>
            <w:r w:rsidRPr="00D843DF">
              <w:rPr>
                <w:i/>
                <w:iCs/>
                <w:sz w:val="24"/>
                <w:szCs w:val="24"/>
              </w:rPr>
              <w:t xml:space="preserve">I began my post-qualification social work career within a frontline children and families team. Here I utilised my communication skills when building a rapport with families. As a team we worked with families in a deprived area who were referred to the service via general practitioners </w:t>
            </w:r>
            <w:r w:rsidRPr="00D843DF">
              <w:rPr>
                <w:i/>
                <w:iCs/>
                <w:sz w:val="24"/>
                <w:szCs w:val="24"/>
              </w:rPr>
              <w:lastRenderedPageBreak/>
              <w:t xml:space="preserve">(GPs), concerned members of the community, family liaison officers, staff at schools, or from the family themselves. Our work needed to be swift in response as we completed assessments, direct work with the children to inform investigations/understanding, supported children in need, supervised contact visitation, and completed child protection procedures. With the use of Microsoft Teams, I was able to be part of fortnightly team meetings, weekly team check-ins, duty discussions and case discussions. I was also able to attend Signs of Safety training as this was the model used to ensure children were safe and protected from harm. I found this training useful because it showed us how to consider all aspects of a child’s safety network and placed accountability on all professionals and members of that family network. Using this framework, I was also able to capture the views of the child and to ensure that everyone else understood exactly what was being said. Record keeping is also a key aspect of what we do and a variety of tools can be used in order to ensure the voice of the child is heard through the direct work completed with them. By accurately capturing these views, I have been able to apply my professional judgement when seeking appropriate intervention.  </w:t>
            </w:r>
          </w:p>
          <w:p w14:paraId="52AAF24F" w14:textId="77777777" w:rsidR="00D843DF" w:rsidRPr="00D843DF" w:rsidRDefault="00D843DF" w:rsidP="00D843DF">
            <w:pPr>
              <w:jc w:val="both"/>
              <w:rPr>
                <w:i/>
                <w:iCs/>
                <w:sz w:val="24"/>
                <w:szCs w:val="24"/>
              </w:rPr>
            </w:pPr>
          </w:p>
          <w:p w14:paraId="031E978C" w14:textId="77777777" w:rsidR="00D843DF" w:rsidRPr="00D843DF" w:rsidRDefault="00D843DF" w:rsidP="00D843DF">
            <w:pPr>
              <w:jc w:val="both"/>
              <w:rPr>
                <w:i/>
                <w:iCs/>
                <w:sz w:val="24"/>
                <w:szCs w:val="24"/>
              </w:rPr>
            </w:pPr>
            <w:r w:rsidRPr="00D843DF">
              <w:rPr>
                <w:i/>
                <w:iCs/>
                <w:sz w:val="24"/>
                <w:szCs w:val="24"/>
              </w:rPr>
              <w:t xml:space="preserve">‘What’ - I have had the opportunity to develop my practice in several ways. Through the induction process, I attended mandatory training to develop my knowledge around certain procedures and had the opportunity to meet different teams virtually and in person. ‘Microsoft Teams’ has been an invaluable resource when working through unusually difficult circumstances, as the pandemic has left many feeling isolated, and unable to approach colleagues for support. In order to limit the impact on my learning, I arranged for regular virtual meetings with other newly qualified members of the team to share these experiences and to support one and other. This has proved essential to my learning or the role and in building valuable working relationships with other professionals in the health and social care sector. </w:t>
            </w:r>
          </w:p>
          <w:p w14:paraId="47A876FA" w14:textId="77777777" w:rsidR="00D843DF" w:rsidRPr="00D843DF" w:rsidRDefault="00D843DF" w:rsidP="00D843DF">
            <w:pPr>
              <w:jc w:val="both"/>
              <w:rPr>
                <w:i/>
                <w:iCs/>
                <w:sz w:val="24"/>
                <w:szCs w:val="24"/>
              </w:rPr>
            </w:pPr>
          </w:p>
          <w:p w14:paraId="24E9399A" w14:textId="77777777" w:rsidR="00D843DF" w:rsidRPr="00D843DF" w:rsidRDefault="00D843DF" w:rsidP="00D843DF">
            <w:pPr>
              <w:jc w:val="both"/>
              <w:rPr>
                <w:i/>
                <w:iCs/>
                <w:sz w:val="24"/>
                <w:szCs w:val="24"/>
              </w:rPr>
            </w:pPr>
            <w:r w:rsidRPr="00D843DF">
              <w:rPr>
                <w:i/>
                <w:iCs/>
                <w:sz w:val="24"/>
                <w:szCs w:val="24"/>
              </w:rPr>
              <w:t>‘So What’ – My opportunities to shadow colleagues was limited by the restrictions posed by Covid-</w:t>
            </w:r>
            <w:proofErr w:type="gramStart"/>
            <w:r w:rsidRPr="00D843DF">
              <w:rPr>
                <w:i/>
                <w:iCs/>
                <w:sz w:val="24"/>
                <w:szCs w:val="24"/>
              </w:rPr>
              <w:t>19.</w:t>
            </w:r>
            <w:proofErr w:type="gramEnd"/>
            <w:r w:rsidRPr="00D843DF">
              <w:rPr>
                <w:i/>
                <w:iCs/>
                <w:sz w:val="24"/>
                <w:szCs w:val="24"/>
              </w:rPr>
              <w:t xml:space="preserve"> Whilst our team ensured that all members who may be required to conduct visits in person, be tested prior to attending the office or a person’s home, the experience was not without a number of challenges. If I had not qualified during a global pandemic, I would not have learned from the challenge of working virtually as I have been unable to spend any time in the office with my team. This would have provided opportunities to take part in discussions, share experiences and to ask questions. There was a growing pressure on the team as demand for support increased. I also recognised that others were having supervision sessions more frequently and requested this from my practice lead.</w:t>
            </w:r>
          </w:p>
          <w:p w14:paraId="22539F31" w14:textId="77777777" w:rsidR="00D843DF" w:rsidRPr="00D843DF" w:rsidRDefault="00D843DF" w:rsidP="00D843DF">
            <w:pPr>
              <w:jc w:val="both"/>
              <w:rPr>
                <w:i/>
                <w:iCs/>
                <w:sz w:val="24"/>
                <w:szCs w:val="24"/>
              </w:rPr>
            </w:pPr>
          </w:p>
          <w:p w14:paraId="7D0ED0E5" w14:textId="77777777" w:rsidR="00D843DF" w:rsidRPr="00D843DF" w:rsidRDefault="00D843DF" w:rsidP="00D843DF">
            <w:pPr>
              <w:jc w:val="both"/>
              <w:rPr>
                <w:i/>
                <w:iCs/>
                <w:sz w:val="24"/>
                <w:szCs w:val="24"/>
              </w:rPr>
            </w:pPr>
            <w:r w:rsidRPr="00D843DF">
              <w:rPr>
                <w:i/>
                <w:iCs/>
                <w:sz w:val="24"/>
                <w:szCs w:val="24"/>
              </w:rPr>
              <w:t xml:space="preserve">‘Now What’ – Through periodic visits and/or phone contact, I adopted a collaborative approach when working with families. This is a positive way to ensure that clear outcomes are identified by them, and in order to achieve those alongside the people considered important to the individual as part of the planning process. I have been able to work alongside families to regularly review the service they receive and to ensure sustainability. </w:t>
            </w:r>
          </w:p>
          <w:p w14:paraId="3C70E6F0" w14:textId="77777777" w:rsidR="00D843DF" w:rsidRPr="00D843DF" w:rsidRDefault="00D843DF" w:rsidP="00D843DF">
            <w:pPr>
              <w:jc w:val="both"/>
              <w:rPr>
                <w:i/>
                <w:iCs/>
                <w:sz w:val="24"/>
                <w:szCs w:val="24"/>
              </w:rPr>
            </w:pPr>
          </w:p>
          <w:p w14:paraId="6DFF29F4" w14:textId="525867DE" w:rsidR="00D3203C" w:rsidRDefault="00D843DF" w:rsidP="00D843DF">
            <w:pPr>
              <w:jc w:val="both"/>
              <w:rPr>
                <w:i/>
                <w:iCs/>
                <w:sz w:val="24"/>
                <w:szCs w:val="24"/>
              </w:rPr>
            </w:pPr>
            <w:r w:rsidRPr="00D843DF">
              <w:rPr>
                <w:i/>
                <w:iCs/>
                <w:sz w:val="24"/>
                <w:szCs w:val="24"/>
              </w:rPr>
              <w:t>(Word count 769)</w:t>
            </w:r>
          </w:p>
          <w:p w14:paraId="3F57F325" w14:textId="693AE212" w:rsidR="008C7770" w:rsidRPr="00706BB5" w:rsidRDefault="008C7770">
            <w:pPr>
              <w:jc w:val="both"/>
              <w:rPr>
                <w:i/>
                <w:iCs/>
                <w:sz w:val="24"/>
                <w:szCs w:val="24"/>
              </w:rPr>
            </w:pPr>
          </w:p>
        </w:tc>
      </w:tr>
    </w:tbl>
    <w:p w14:paraId="1FE07E5F" w14:textId="7C45146F" w:rsidR="00FF7784" w:rsidRDefault="00FF7784" w:rsidP="005C22BC">
      <w:pPr>
        <w:jc w:val="both"/>
        <w:rPr>
          <w:sz w:val="24"/>
          <w:szCs w:val="24"/>
        </w:rPr>
      </w:pPr>
    </w:p>
    <w:p w14:paraId="012DDE4A" w14:textId="71BA8EB1" w:rsidR="008115B3" w:rsidRDefault="008115B3" w:rsidP="005C22BC">
      <w:pPr>
        <w:jc w:val="both"/>
        <w:rPr>
          <w:sz w:val="24"/>
          <w:szCs w:val="24"/>
        </w:rPr>
      </w:pPr>
    </w:p>
    <w:p w14:paraId="13D6A6A3" w14:textId="77777777" w:rsidR="008115B3" w:rsidRDefault="008115B3" w:rsidP="008115B3">
      <w:pPr>
        <w:jc w:val="both"/>
        <w:rPr>
          <w:sz w:val="24"/>
          <w:szCs w:val="24"/>
        </w:rPr>
      </w:pPr>
    </w:p>
    <w:p w14:paraId="2CC36F37" w14:textId="77777777" w:rsidR="008115B3" w:rsidRDefault="008115B3" w:rsidP="008115B3">
      <w:pPr>
        <w:rPr>
          <w:sz w:val="24"/>
          <w:szCs w:val="24"/>
        </w:rPr>
      </w:pPr>
    </w:p>
    <w:p w14:paraId="608E6D11" w14:textId="77777777" w:rsidR="008115B3" w:rsidRPr="00EE5BC3" w:rsidRDefault="008115B3" w:rsidP="008115B3">
      <w:pPr>
        <w:jc w:val="center"/>
        <w:rPr>
          <w:b/>
          <w:sz w:val="28"/>
          <w:szCs w:val="28"/>
        </w:rPr>
      </w:pPr>
      <w:r w:rsidRPr="00EE5BC3">
        <w:rPr>
          <w:b/>
          <w:sz w:val="28"/>
          <w:szCs w:val="28"/>
        </w:rPr>
        <w:t>Task 1 (Part b)</w:t>
      </w:r>
    </w:p>
    <w:p w14:paraId="52FB0815" w14:textId="77777777" w:rsidR="008115B3" w:rsidRPr="00706BB5" w:rsidRDefault="008115B3" w:rsidP="008115B3">
      <w:pPr>
        <w:jc w:val="center"/>
        <w:rPr>
          <w:b/>
          <w:bCs/>
          <w:sz w:val="28"/>
          <w:szCs w:val="28"/>
        </w:rPr>
      </w:pPr>
      <w:r w:rsidRPr="00F15354">
        <w:rPr>
          <w:b/>
          <w:bCs/>
          <w:sz w:val="28"/>
          <w:szCs w:val="28"/>
        </w:rPr>
        <w:t xml:space="preserve">Developmental Review </w:t>
      </w:r>
    </w:p>
    <w:p w14:paraId="0371DE7B" w14:textId="77777777" w:rsidR="008115B3" w:rsidRDefault="008115B3" w:rsidP="008115B3">
      <w:pPr>
        <w:rPr>
          <w:b/>
          <w:sz w:val="24"/>
          <w:szCs w:val="24"/>
        </w:rPr>
      </w:pPr>
    </w:p>
    <w:p w14:paraId="4270C7C9" w14:textId="77777777" w:rsidR="008115B3" w:rsidRPr="00EE5BC3" w:rsidRDefault="008115B3" w:rsidP="008115B3">
      <w:pPr>
        <w:rPr>
          <w:b/>
          <w:sz w:val="24"/>
          <w:szCs w:val="24"/>
        </w:rPr>
      </w:pPr>
      <w:r w:rsidRPr="00EE5BC3">
        <w:rPr>
          <w:b/>
          <w:sz w:val="24"/>
          <w:szCs w:val="24"/>
        </w:rPr>
        <w:t>Guidance:</w:t>
      </w:r>
    </w:p>
    <w:p w14:paraId="7BAD3F36" w14:textId="77777777" w:rsidR="008115B3" w:rsidRPr="00706BB5" w:rsidRDefault="008115B3" w:rsidP="008115B3">
      <w:pPr>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p>
    <w:p w14:paraId="405EE89D" w14:textId="77777777" w:rsidR="008115B3" w:rsidRPr="008B28E7" w:rsidRDefault="008115B3" w:rsidP="008115B3">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8115B3" w:rsidRPr="008B28E7" w14:paraId="442D8013" w14:textId="77777777" w:rsidTr="00CC2235">
        <w:tc>
          <w:tcPr>
            <w:tcW w:w="10188" w:type="dxa"/>
            <w:shd w:val="clear" w:color="auto" w:fill="auto"/>
          </w:tcPr>
          <w:p w14:paraId="140E9B64" w14:textId="77777777" w:rsidR="008115B3" w:rsidRPr="00064063" w:rsidRDefault="008115B3" w:rsidP="00CC2235">
            <w:pPr>
              <w:jc w:val="both"/>
              <w:rPr>
                <w:b/>
                <w:sz w:val="24"/>
                <w:szCs w:val="24"/>
              </w:rPr>
            </w:pPr>
            <w:r w:rsidRPr="00064063">
              <w:rPr>
                <w:b/>
                <w:sz w:val="24"/>
                <w:szCs w:val="24"/>
              </w:rPr>
              <w:t>Question</w:t>
            </w:r>
            <w:r>
              <w:rPr>
                <w:b/>
                <w:sz w:val="24"/>
                <w:szCs w:val="24"/>
              </w:rPr>
              <w:t>:</w:t>
            </w:r>
          </w:p>
          <w:p w14:paraId="0F6C0254" w14:textId="77777777" w:rsidR="008115B3" w:rsidRDefault="008115B3" w:rsidP="00CC2235">
            <w:pPr>
              <w:jc w:val="both"/>
              <w:rPr>
                <w:sz w:val="24"/>
                <w:szCs w:val="24"/>
              </w:rPr>
            </w:pPr>
            <w:r w:rsidRPr="005E17F1">
              <w:rPr>
                <w:color w:val="auto"/>
                <w:sz w:val="24"/>
                <w:szCs w:val="24"/>
              </w:rPr>
              <w:t xml:space="preserve">Using a reflective model </w:t>
            </w:r>
            <w:r>
              <w:rPr>
                <w:sz w:val="24"/>
                <w:szCs w:val="24"/>
              </w:rPr>
              <w:t>critically r</w:t>
            </w:r>
            <w:r w:rsidRPr="008B28E7">
              <w:rPr>
                <w:sz w:val="24"/>
                <w:szCs w:val="24"/>
              </w:rPr>
              <w:t>eflect on your development including reference to training, learning, research and use of supervision since completing</w:t>
            </w:r>
            <w:r>
              <w:rPr>
                <w:sz w:val="24"/>
                <w:szCs w:val="24"/>
              </w:rPr>
              <w:t xml:space="preserve"> Task 1 (part a) </w:t>
            </w:r>
            <w:r w:rsidRPr="00EE5BC3">
              <w:rPr>
                <w:sz w:val="24"/>
                <w:szCs w:val="24"/>
              </w:rPr>
              <w:t xml:space="preserve">(when you began the </w:t>
            </w:r>
            <w:r w:rsidRPr="003B3115">
              <w:rPr>
                <w:sz w:val="24"/>
                <w:szCs w:val="24"/>
              </w:rPr>
              <w:t>programme).</w:t>
            </w:r>
            <w:r>
              <w:rPr>
                <w:sz w:val="24"/>
                <w:szCs w:val="24"/>
              </w:rPr>
              <w:t xml:space="preserve"> </w:t>
            </w:r>
          </w:p>
          <w:p w14:paraId="3DA2106E" w14:textId="77777777" w:rsidR="008115B3" w:rsidRDefault="008115B3" w:rsidP="00CC2235">
            <w:pPr>
              <w:jc w:val="both"/>
              <w:rPr>
                <w:sz w:val="24"/>
                <w:szCs w:val="24"/>
              </w:rPr>
            </w:pPr>
            <w:r>
              <w:rPr>
                <w:sz w:val="24"/>
                <w:szCs w:val="24"/>
              </w:rPr>
              <w:t>Consider in discussion with your mentor/supervisor/line manager the extent to which your learning needs has been achieved. Identify any additional learning needs to support your development in the transition to becoming an experienced practitioner in your future career.</w:t>
            </w:r>
            <w:r w:rsidRPr="008B28E7">
              <w:rPr>
                <w:sz w:val="24"/>
                <w:szCs w:val="24"/>
              </w:rPr>
              <w:t xml:space="preserve"> </w:t>
            </w:r>
            <w:r>
              <w:rPr>
                <w:sz w:val="24"/>
                <w:szCs w:val="24"/>
              </w:rPr>
              <w:t xml:space="preserve">You must include a </w:t>
            </w:r>
            <w:r w:rsidRPr="00EE5BC3">
              <w:rPr>
                <w:sz w:val="24"/>
                <w:szCs w:val="24"/>
              </w:rPr>
              <w:t>reflection</w:t>
            </w:r>
            <w:r>
              <w:rPr>
                <w:sz w:val="24"/>
                <w:szCs w:val="24"/>
              </w:rPr>
              <w:t xml:space="preserve"> </w:t>
            </w:r>
            <w:r w:rsidRPr="00045C40">
              <w:rPr>
                <w:sz w:val="24"/>
                <w:szCs w:val="24"/>
              </w:rPr>
              <w:t xml:space="preserve">on feedback that you have received from </w:t>
            </w:r>
            <w:r w:rsidRPr="00045C40">
              <w:rPr>
                <w:color w:val="auto"/>
                <w:sz w:val="24"/>
                <w:szCs w:val="24"/>
              </w:rPr>
              <w:t>individuals</w:t>
            </w:r>
            <w:r>
              <w:rPr>
                <w:color w:val="auto"/>
                <w:sz w:val="24"/>
                <w:szCs w:val="24"/>
              </w:rPr>
              <w:t xml:space="preserve"> </w:t>
            </w:r>
            <w:r>
              <w:rPr>
                <w:sz w:val="24"/>
                <w:szCs w:val="24"/>
              </w:rPr>
              <w:t>in need of care and support and/or their</w:t>
            </w:r>
            <w:r>
              <w:rPr>
                <w:i/>
                <w:sz w:val="24"/>
                <w:szCs w:val="24"/>
              </w:rPr>
              <w:t xml:space="preserve"> </w:t>
            </w:r>
            <w:proofErr w:type="spellStart"/>
            <w:r>
              <w:rPr>
                <w:sz w:val="24"/>
                <w:szCs w:val="24"/>
              </w:rPr>
              <w:t>carers</w:t>
            </w:r>
            <w:proofErr w:type="spellEnd"/>
            <w:r w:rsidRPr="00045C40">
              <w:rPr>
                <w:color w:val="auto"/>
                <w:sz w:val="24"/>
                <w:szCs w:val="24"/>
              </w:rPr>
              <w:t xml:space="preserve"> </w:t>
            </w:r>
            <w:r>
              <w:rPr>
                <w:sz w:val="24"/>
                <w:szCs w:val="24"/>
              </w:rPr>
              <w:t xml:space="preserve">and </w:t>
            </w:r>
            <w:bookmarkStart w:id="1" w:name="_Hlk6242917"/>
            <w:r>
              <w:rPr>
                <w:sz w:val="24"/>
                <w:szCs w:val="24"/>
              </w:rPr>
              <w:t xml:space="preserve">how this feedback has informed your future </w:t>
            </w:r>
            <w:r w:rsidRPr="00045C40">
              <w:rPr>
                <w:sz w:val="24"/>
                <w:szCs w:val="24"/>
              </w:rPr>
              <w:t>professional</w:t>
            </w:r>
            <w:r>
              <w:rPr>
                <w:sz w:val="24"/>
                <w:szCs w:val="24"/>
              </w:rPr>
              <w:t xml:space="preserve"> development.</w:t>
            </w:r>
            <w:bookmarkEnd w:id="1"/>
          </w:p>
          <w:p w14:paraId="0D5D237B" w14:textId="77777777" w:rsidR="008115B3" w:rsidRDefault="008115B3" w:rsidP="00CC2235">
            <w:pPr>
              <w:jc w:val="both"/>
              <w:rPr>
                <w:sz w:val="24"/>
                <w:szCs w:val="24"/>
              </w:rPr>
            </w:pPr>
          </w:p>
          <w:p w14:paraId="4926DF27" w14:textId="77777777" w:rsidR="008115B3" w:rsidRDefault="008115B3" w:rsidP="00CC2235">
            <w:pPr>
              <w:jc w:val="both"/>
              <w:rPr>
                <w:i/>
                <w:sz w:val="24"/>
                <w:szCs w:val="24"/>
              </w:rPr>
            </w:pPr>
            <w:r>
              <w:rPr>
                <w:i/>
                <w:sz w:val="24"/>
                <w:szCs w:val="24"/>
              </w:rPr>
              <w:t xml:space="preserve">750 </w:t>
            </w:r>
            <w:r w:rsidRPr="008B28E7">
              <w:rPr>
                <w:i/>
                <w:sz w:val="24"/>
                <w:szCs w:val="24"/>
              </w:rPr>
              <w:t>words (+/- 10%: include your actual word count at the end of each section)</w:t>
            </w:r>
            <w:r>
              <w:rPr>
                <w:i/>
                <w:sz w:val="24"/>
                <w:szCs w:val="24"/>
              </w:rPr>
              <w:t>.</w:t>
            </w:r>
          </w:p>
          <w:p w14:paraId="734BC138" w14:textId="77777777" w:rsidR="008115B3" w:rsidRDefault="008115B3" w:rsidP="00CC2235">
            <w:pPr>
              <w:jc w:val="both"/>
              <w:rPr>
                <w:i/>
                <w:sz w:val="24"/>
                <w:szCs w:val="24"/>
              </w:rPr>
            </w:pPr>
          </w:p>
          <w:p w14:paraId="3C406A52" w14:textId="77777777" w:rsidR="008115B3" w:rsidRDefault="008115B3" w:rsidP="00CC2235">
            <w:pPr>
              <w:jc w:val="both"/>
              <w:rPr>
                <w:sz w:val="24"/>
                <w:szCs w:val="24"/>
              </w:rPr>
            </w:pPr>
            <w:r w:rsidRPr="00814749">
              <w:rPr>
                <w:sz w:val="24"/>
                <w:szCs w:val="24"/>
              </w:rPr>
              <w:t xml:space="preserve">For the purpose of this </w:t>
            </w:r>
            <w:r>
              <w:rPr>
                <w:sz w:val="24"/>
                <w:szCs w:val="24"/>
              </w:rPr>
              <w:t xml:space="preserve">critical </w:t>
            </w:r>
            <w:r w:rsidRPr="00814749">
              <w:rPr>
                <w:sz w:val="24"/>
                <w:szCs w:val="24"/>
              </w:rPr>
              <w:t>reflection, and to assist with my analysis, I have chosen Gibbs’ Reflective C</w:t>
            </w:r>
            <w:r>
              <w:rPr>
                <w:sz w:val="24"/>
                <w:szCs w:val="24"/>
              </w:rPr>
              <w:t xml:space="preserve">ycle (Gibbs, 1998). This model of reflection is particularly useful when reflecting on practice because each of the stages has prompting questions to encourage practitioners to explore what they have done in greater detail. Whilst there are some similarities between Gibbs’ and Driscoll’s reflective models as both suggest a set of stages to follow in order to glean learning points from an event. However, Gibbs’ model has six stages as opposed to Driscoll’s three, which enables us to fully explore certain aspects of an event. Gibbs also has a focus on our feelings throughout the process and in doing so this allows the practitioner to reflect on a deeper level. Gibbs acknowledges that a profession which relies on empathy cannot be completely detached from emotional responses. Whilst it is important to maintain a professional approach and to uphold professional boundaries; Human beings experience empathy without a deliberate awareness, it is innate, and so to expect professionals to simply switch that off is absurd.    </w:t>
            </w:r>
          </w:p>
          <w:p w14:paraId="0E3B91B3" w14:textId="77777777" w:rsidR="008115B3" w:rsidRDefault="008115B3" w:rsidP="00CC2235">
            <w:pPr>
              <w:jc w:val="both"/>
              <w:rPr>
                <w:sz w:val="24"/>
                <w:szCs w:val="24"/>
              </w:rPr>
            </w:pPr>
          </w:p>
          <w:p w14:paraId="1E514590" w14:textId="77777777" w:rsidR="008115B3" w:rsidRDefault="008115B3" w:rsidP="00CC2235">
            <w:pPr>
              <w:jc w:val="both"/>
              <w:rPr>
                <w:sz w:val="24"/>
                <w:szCs w:val="24"/>
              </w:rPr>
            </w:pPr>
            <w:r>
              <w:rPr>
                <w:sz w:val="24"/>
                <w:szCs w:val="24"/>
              </w:rPr>
              <w:t>Description – ‘what happened?’ Since my first year in practice I feel that my confidence has grown in many areas. Where I would initially find it difficult to reach out to colleagues for support with a specific issue, I am now proactive in discussing any potential issues. I found that I wanted to learn more about dementia and how I might be able to provide better support to people with this condition. I researched relevant training opportunities and had discussions with colleague about their experiences. Through discussions in supervision, I was able to identify gaps in my learning and formulate a plan as to how I might rectify this. My supervisor spoke about a course she attended and advised me where to look for courses. Immediately after supervision I was able to source a relevant upcoming course and applied to attend.</w:t>
            </w:r>
          </w:p>
          <w:p w14:paraId="2EE66E5E" w14:textId="77777777" w:rsidR="008115B3" w:rsidRDefault="008115B3" w:rsidP="00CC2235">
            <w:pPr>
              <w:jc w:val="both"/>
              <w:rPr>
                <w:sz w:val="24"/>
                <w:szCs w:val="24"/>
              </w:rPr>
            </w:pPr>
            <w:r>
              <w:rPr>
                <w:sz w:val="24"/>
                <w:szCs w:val="24"/>
              </w:rPr>
              <w:t xml:space="preserve">Feelings – ‘what were you thinking and feeling?’ I felt anxious at first as I did not feel capable of providing a good level of support to someone with dementia. I had limited experience in this </w:t>
            </w:r>
            <w:r>
              <w:rPr>
                <w:sz w:val="24"/>
                <w:szCs w:val="24"/>
              </w:rPr>
              <w:lastRenderedPageBreak/>
              <w:t xml:space="preserve">area and really lacked confidence when discussing what matters to people with dementia. I felt unable to perform a certain aspect of my job which made me feel as though I was not good enough. </w:t>
            </w:r>
          </w:p>
          <w:p w14:paraId="5924E9CF" w14:textId="77777777" w:rsidR="008115B3" w:rsidRDefault="008115B3" w:rsidP="00CC2235">
            <w:pPr>
              <w:jc w:val="both"/>
              <w:rPr>
                <w:sz w:val="24"/>
                <w:szCs w:val="24"/>
              </w:rPr>
            </w:pPr>
          </w:p>
          <w:p w14:paraId="782A85FC" w14:textId="77777777" w:rsidR="008115B3" w:rsidRDefault="008115B3" w:rsidP="00CC2235">
            <w:pPr>
              <w:jc w:val="both"/>
              <w:rPr>
                <w:sz w:val="24"/>
                <w:szCs w:val="24"/>
              </w:rPr>
            </w:pPr>
            <w:r>
              <w:rPr>
                <w:sz w:val="24"/>
                <w:szCs w:val="24"/>
              </w:rPr>
              <w:t xml:space="preserve">Evaluation – ‘what was good and bad about the experience? It was good to have an open discussion with my supervisor to identify my learning needs, this also allowed us to develop our working relationship as I was able to be completely honest about how I felt. It was good to get those negative feelings off my chest and to come up with a solution together. As a new member of the team, I felt as though I should know what was expected of me and worried that I was unable to speak up. Working from home left me feeling isolated even though we were more available than ever. After discussing my support needs, I attended a training course specifically on dementia and now feel confident when working with people who have it. </w:t>
            </w:r>
          </w:p>
          <w:p w14:paraId="126301F2" w14:textId="77777777" w:rsidR="008115B3" w:rsidRDefault="008115B3" w:rsidP="00CC2235">
            <w:pPr>
              <w:jc w:val="both"/>
              <w:rPr>
                <w:sz w:val="24"/>
                <w:szCs w:val="24"/>
              </w:rPr>
            </w:pPr>
            <w:r>
              <w:rPr>
                <w:sz w:val="24"/>
                <w:szCs w:val="24"/>
              </w:rPr>
              <w:t>Analysis – ‘what sense can you make out of the situation?’ It is natural to feel like you want to achieve more, or to ‘be better’ for the people you support and the first step towards improving your knowledge or experience is to talk to someone who has done it before you. Social work is not a role you can do in isolation but a role which requires a multi-agency approach. A collaborative attitude toward achieving better outcomes with people who may require support to do so.</w:t>
            </w:r>
          </w:p>
          <w:p w14:paraId="7B4E5BE1" w14:textId="77777777" w:rsidR="008115B3" w:rsidRDefault="008115B3" w:rsidP="00CC2235">
            <w:pPr>
              <w:jc w:val="both"/>
              <w:rPr>
                <w:sz w:val="24"/>
                <w:szCs w:val="24"/>
              </w:rPr>
            </w:pPr>
          </w:p>
          <w:p w14:paraId="0827C512" w14:textId="77777777" w:rsidR="008115B3" w:rsidRDefault="008115B3" w:rsidP="00CC2235">
            <w:pPr>
              <w:jc w:val="both"/>
              <w:rPr>
                <w:sz w:val="24"/>
                <w:szCs w:val="24"/>
              </w:rPr>
            </w:pPr>
            <w:r>
              <w:rPr>
                <w:sz w:val="24"/>
                <w:szCs w:val="24"/>
              </w:rPr>
              <w:t xml:space="preserve">Conclusion – ‘what else could you have done?’ I could have requested that a colleague attend a visit with me to meet a person who has dementia. This would have been useful to prompt discussions where they might have noticed I was not making myself clear, or if they felt that more information could have been gleaned from the person in relation to a specific area. This has improved with experience and I am also regularly checking the training bulletin for learning opportunities in similar areas.  </w:t>
            </w:r>
          </w:p>
          <w:p w14:paraId="78C0009A" w14:textId="77777777" w:rsidR="008115B3" w:rsidRDefault="008115B3" w:rsidP="00CC2235">
            <w:pPr>
              <w:jc w:val="both"/>
              <w:rPr>
                <w:sz w:val="24"/>
                <w:szCs w:val="24"/>
              </w:rPr>
            </w:pPr>
          </w:p>
          <w:p w14:paraId="78E41591" w14:textId="77777777" w:rsidR="008115B3" w:rsidRDefault="008115B3" w:rsidP="00CC2235">
            <w:pPr>
              <w:jc w:val="both"/>
              <w:rPr>
                <w:sz w:val="24"/>
                <w:szCs w:val="24"/>
              </w:rPr>
            </w:pPr>
            <w:r>
              <w:rPr>
                <w:sz w:val="24"/>
                <w:szCs w:val="24"/>
              </w:rPr>
              <w:t xml:space="preserve">Action Plan – ‘if it arose again what would you do?’ If I experience any of these feelings in the future, I would not hesitate to come forward and express myself to a colleague/supervisor/manager. This experience has taught me that I am not expected to know everything and in order to address any personal development goals, I need to talk to my team mates.  </w:t>
            </w:r>
          </w:p>
          <w:p w14:paraId="611C652B" w14:textId="77777777" w:rsidR="008115B3" w:rsidRPr="00814749" w:rsidRDefault="008115B3" w:rsidP="00CC2235">
            <w:pPr>
              <w:jc w:val="both"/>
              <w:rPr>
                <w:sz w:val="24"/>
                <w:szCs w:val="24"/>
              </w:rPr>
            </w:pPr>
          </w:p>
          <w:p w14:paraId="60EAF7D8" w14:textId="27F5E783" w:rsidR="008115B3" w:rsidRPr="00814749" w:rsidRDefault="008115B3" w:rsidP="00CC2235">
            <w:pPr>
              <w:jc w:val="both"/>
              <w:rPr>
                <w:sz w:val="24"/>
                <w:szCs w:val="24"/>
              </w:rPr>
            </w:pPr>
            <w:bookmarkStart w:id="2" w:name="_GoBack"/>
            <w:bookmarkEnd w:id="2"/>
          </w:p>
          <w:p w14:paraId="31331208" w14:textId="77777777" w:rsidR="008115B3" w:rsidRPr="00814749" w:rsidRDefault="008115B3" w:rsidP="00CC2235">
            <w:pPr>
              <w:jc w:val="both"/>
              <w:rPr>
                <w:sz w:val="24"/>
                <w:szCs w:val="24"/>
              </w:rPr>
            </w:pPr>
            <w:r>
              <w:rPr>
                <w:sz w:val="24"/>
                <w:szCs w:val="24"/>
              </w:rPr>
              <w:t>(Word count – 757)</w:t>
            </w:r>
          </w:p>
          <w:p w14:paraId="0F477A5A" w14:textId="77777777" w:rsidR="008115B3" w:rsidRPr="008B28E7" w:rsidRDefault="008115B3" w:rsidP="00CC2235">
            <w:pPr>
              <w:jc w:val="both"/>
              <w:rPr>
                <w:i/>
                <w:sz w:val="24"/>
                <w:szCs w:val="24"/>
              </w:rPr>
            </w:pPr>
          </w:p>
        </w:tc>
      </w:tr>
    </w:tbl>
    <w:p w14:paraId="20972748" w14:textId="77777777" w:rsidR="008115B3" w:rsidRDefault="008115B3" w:rsidP="008115B3">
      <w:pPr>
        <w:jc w:val="both"/>
        <w:rPr>
          <w:sz w:val="24"/>
          <w:szCs w:val="24"/>
        </w:rPr>
      </w:pPr>
    </w:p>
    <w:p w14:paraId="1D0107C0" w14:textId="77777777" w:rsidR="008115B3" w:rsidRPr="008B28E7" w:rsidRDefault="008115B3" w:rsidP="005C22BC">
      <w:pPr>
        <w:jc w:val="both"/>
        <w:rPr>
          <w:sz w:val="24"/>
          <w:szCs w:val="24"/>
        </w:rPr>
      </w:pPr>
    </w:p>
    <w:sectPr w:rsidR="008115B3" w:rsidRPr="008B28E7"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546B89" w14:textId="77777777" w:rsidR="008C26D6" w:rsidRDefault="008C26D6">
      <w:r>
        <w:separator/>
      </w:r>
    </w:p>
  </w:endnote>
  <w:endnote w:type="continuationSeparator" w:id="0">
    <w:p w14:paraId="4980527A" w14:textId="77777777" w:rsidR="008C26D6" w:rsidRDefault="008C2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8B3F844" w:rsidR="00A5656A" w:rsidRDefault="00A5656A">
    <w:pPr>
      <w:pStyle w:val="Footer"/>
      <w:jc w:val="right"/>
    </w:pPr>
    <w:r>
      <w:fldChar w:fldCharType="begin"/>
    </w:r>
    <w:r>
      <w:instrText xml:space="preserve"> PAGE   \* MERGEFORMAT </w:instrText>
    </w:r>
    <w:r>
      <w:fldChar w:fldCharType="separate"/>
    </w:r>
    <w:r w:rsidR="008115B3">
      <w:rPr>
        <w:noProof/>
      </w:rPr>
      <w:t>5</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FFA2CC" w14:textId="77777777" w:rsidR="008C26D6" w:rsidRDefault="008C26D6">
      <w:r>
        <w:separator/>
      </w:r>
    </w:p>
  </w:footnote>
  <w:footnote w:type="continuationSeparator" w:id="0">
    <w:p w14:paraId="1FA33817" w14:textId="77777777" w:rsidR="008C26D6" w:rsidRDefault="008C26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60C9"/>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77E5E"/>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6580"/>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55C5"/>
    <w:rsid w:val="00330881"/>
    <w:rsid w:val="00331CD2"/>
    <w:rsid w:val="00332426"/>
    <w:rsid w:val="00335C41"/>
    <w:rsid w:val="00335FC5"/>
    <w:rsid w:val="0033771E"/>
    <w:rsid w:val="00337FEF"/>
    <w:rsid w:val="00354B6D"/>
    <w:rsid w:val="00355210"/>
    <w:rsid w:val="00355CFD"/>
    <w:rsid w:val="0036286A"/>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5C34"/>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7F50"/>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B435F"/>
    <w:rsid w:val="005C1567"/>
    <w:rsid w:val="005C22BC"/>
    <w:rsid w:val="005C28D3"/>
    <w:rsid w:val="005C6CE5"/>
    <w:rsid w:val="005D3F07"/>
    <w:rsid w:val="005D4A1E"/>
    <w:rsid w:val="005D4F72"/>
    <w:rsid w:val="005E13EA"/>
    <w:rsid w:val="005E17F1"/>
    <w:rsid w:val="005F64AA"/>
    <w:rsid w:val="005F7851"/>
    <w:rsid w:val="0060442B"/>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5F7F"/>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5BA4"/>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3FD6"/>
    <w:rsid w:val="0078112D"/>
    <w:rsid w:val="007872F2"/>
    <w:rsid w:val="007873F9"/>
    <w:rsid w:val="007908E0"/>
    <w:rsid w:val="00793EB3"/>
    <w:rsid w:val="00794205"/>
    <w:rsid w:val="0079422A"/>
    <w:rsid w:val="007A1F6A"/>
    <w:rsid w:val="007A248E"/>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45EB"/>
    <w:rsid w:val="008115B3"/>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6D6"/>
    <w:rsid w:val="008C2FFB"/>
    <w:rsid w:val="008C633F"/>
    <w:rsid w:val="008C6EEA"/>
    <w:rsid w:val="008C7770"/>
    <w:rsid w:val="008C79C7"/>
    <w:rsid w:val="008D03B0"/>
    <w:rsid w:val="008D0DF6"/>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2220"/>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0E73"/>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0407"/>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467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1019"/>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7A92"/>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5C92"/>
    <w:rsid w:val="00CA7E6A"/>
    <w:rsid w:val="00CB258E"/>
    <w:rsid w:val="00CB3C8F"/>
    <w:rsid w:val="00CC02F1"/>
    <w:rsid w:val="00CC1122"/>
    <w:rsid w:val="00CC11A6"/>
    <w:rsid w:val="00CC135E"/>
    <w:rsid w:val="00CC3B99"/>
    <w:rsid w:val="00CC6D7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0B75"/>
    <w:rsid w:val="00D146AE"/>
    <w:rsid w:val="00D22C8F"/>
    <w:rsid w:val="00D3203C"/>
    <w:rsid w:val="00D33491"/>
    <w:rsid w:val="00D3442D"/>
    <w:rsid w:val="00D36F00"/>
    <w:rsid w:val="00D44B67"/>
    <w:rsid w:val="00D44F8E"/>
    <w:rsid w:val="00D475EE"/>
    <w:rsid w:val="00D51FD5"/>
    <w:rsid w:val="00D55DE0"/>
    <w:rsid w:val="00D607EF"/>
    <w:rsid w:val="00D60F88"/>
    <w:rsid w:val="00D646BD"/>
    <w:rsid w:val="00D65558"/>
    <w:rsid w:val="00D71201"/>
    <w:rsid w:val="00D720C7"/>
    <w:rsid w:val="00D843DF"/>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25058"/>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62F5"/>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65A9FD6A8FF048BA0F851E67D485C8" ma:contentTypeVersion="7" ma:contentTypeDescription="Create a new document." ma:contentTypeScope="" ma:versionID="f35d37c6ba235a7793e38fa097b0d036">
  <xsd:schema xmlns:xsd="http://www.w3.org/2001/XMLSchema" xmlns:xs="http://www.w3.org/2001/XMLSchema" xmlns:p="http://schemas.microsoft.com/office/2006/metadata/properties" xmlns:ns3="30af4c25-3233-4d4c-9ea2-f819d5866ed6" xmlns:ns4="fdfd8065-5151-4203-9912-710108dea82e" targetNamespace="http://schemas.microsoft.com/office/2006/metadata/properties" ma:root="true" ma:fieldsID="5c1964e784affc491bb7461533fea990" ns3:_="" ns4:_="">
    <xsd:import namespace="30af4c25-3233-4d4c-9ea2-f819d5866ed6"/>
    <xsd:import namespace="fdfd8065-5151-4203-9912-710108dea8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f4c25-3233-4d4c-9ea2-f819d5866e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fd8065-5151-4203-9912-710108dea82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26AD6-FB48-4C0C-B2CA-36EA2ED7E4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1F28EEE-7D6C-491A-9283-41FC259141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f4c25-3233-4d4c-9ea2-f819d5866ed6"/>
    <ds:schemaRef ds:uri="fdfd8065-5151-4203-9912-710108dea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B8A840F2-99B5-4758-8CA2-72906025D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5</Pages>
  <Words>1761</Words>
  <Characters>10044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Richard Saunders</cp:lastModifiedBy>
  <cp:revision>16</cp:revision>
  <cp:lastPrinted>2020-02-11T19:20:00Z</cp:lastPrinted>
  <dcterms:created xsi:type="dcterms:W3CDTF">2023-02-10T12:23:00Z</dcterms:created>
  <dcterms:modified xsi:type="dcterms:W3CDTF">2023-02-27T09:59:00Z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0x010100B865A9FD6A8FF048BA0F851E67D485C8</vt:lpwstr>
  </property>
</Properties>
</file>