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DCC0859" w:rsidP="5DA3186C" w:rsidRDefault="7DCC0859" w14:paraId="3D7667F6" w14:textId="5A37324D">
      <w:pPr>
        <w:pStyle w:val="Title"/>
        <w:spacing w:after="80" w:line="240" w:lineRule="auto"/>
        <w:jc w:val="center"/>
        <w:rPr>
          <w:rFonts w:ascii="Arial" w:hAnsi="Arial" w:eastAsia="Arial" w:cs="Arial"/>
          <w:b w:val="1"/>
          <w:bCs w:val="1"/>
          <w:i w:val="0"/>
          <w:iCs w:val="0"/>
          <w:caps w:val="0"/>
          <w:smallCaps w:val="0"/>
          <w:noProof w:val="0"/>
          <w:color w:val="000000" w:themeColor="text1" w:themeTint="FF" w:themeShade="FF"/>
          <w:sz w:val="96"/>
          <w:szCs w:val="96"/>
          <w:lang w:val="en-GB"/>
        </w:rPr>
      </w:pPr>
      <w:r w:rsidRPr="5DA3186C" w:rsidR="6A96EE81">
        <w:rPr>
          <w:rFonts w:ascii="Arial" w:hAnsi="Arial" w:eastAsia="Arial" w:cs="Arial"/>
          <w:b w:val="1"/>
          <w:bCs w:val="1"/>
          <w:i w:val="0"/>
          <w:iCs w:val="0"/>
          <w:caps w:val="0"/>
          <w:smallCaps w:val="0"/>
          <w:noProof w:val="0"/>
          <w:color w:val="000000" w:themeColor="text1" w:themeTint="FF" w:themeShade="FF"/>
          <w:sz w:val="96"/>
          <w:szCs w:val="96"/>
          <w:lang w:val="en-GB"/>
        </w:rPr>
        <w:t>Strategic Case Study Report</w:t>
      </w:r>
    </w:p>
    <w:p w:rsidR="5DA3186C" w:rsidP="5DA3186C" w:rsidRDefault="5DA3186C" w14:paraId="2AFE1F79" w14:textId="70C2C4F9">
      <w:pPr>
        <w:pStyle w:val="Normal"/>
        <w:rPr>
          <w:noProof w:val="0"/>
          <w:lang w:val="en-GB"/>
        </w:rPr>
      </w:pPr>
    </w:p>
    <w:p w:rsidR="7DCC0859" w:rsidP="23E8A086" w:rsidRDefault="7DCC0859" w14:paraId="5D3E6B17" w14:textId="44017F3D">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3E8A086" w:rsidR="7DCC0859">
        <w:rPr>
          <w:rFonts w:ascii="Arial" w:hAnsi="Arial" w:eastAsia="Arial" w:cs="Arial"/>
          <w:b w:val="1"/>
          <w:bCs w:val="1"/>
          <w:i w:val="0"/>
          <w:iCs w:val="0"/>
          <w:caps w:val="0"/>
          <w:smallCaps w:val="0"/>
          <w:noProof w:val="0"/>
          <w:color w:val="000000" w:themeColor="text1" w:themeTint="FF" w:themeShade="FF"/>
          <w:sz w:val="40"/>
          <w:szCs w:val="40"/>
          <w:lang w:val="en-GB"/>
        </w:rPr>
        <w:t xml:space="preserve">Module: </w:t>
      </w:r>
      <w:r w:rsidRPr="23E8A086" w:rsidR="7DCC0859">
        <w:rPr>
          <w:rFonts w:ascii="Arial" w:hAnsi="Arial" w:eastAsia="Arial" w:cs="Arial"/>
          <w:b w:val="0"/>
          <w:bCs w:val="0"/>
          <w:i w:val="0"/>
          <w:iCs w:val="0"/>
          <w:caps w:val="0"/>
          <w:smallCaps w:val="0"/>
          <w:noProof w:val="0"/>
          <w:color w:val="000000" w:themeColor="text1" w:themeTint="FF" w:themeShade="FF"/>
          <w:sz w:val="40"/>
          <w:szCs w:val="40"/>
          <w:lang w:val="en-GB"/>
        </w:rPr>
        <w:t>Strategic Tourism, Events and Leisure Management</w:t>
      </w:r>
    </w:p>
    <w:p w:rsidR="7DCC0859" w:rsidP="23E8A086" w:rsidRDefault="7DCC0859" w14:paraId="1AE9305C" w14:textId="24E01A72">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3E8A086" w:rsidR="7DCC0859">
        <w:rPr>
          <w:rFonts w:ascii="Arial" w:hAnsi="Arial" w:eastAsia="Arial" w:cs="Arial"/>
          <w:b w:val="1"/>
          <w:bCs w:val="1"/>
          <w:i w:val="0"/>
          <w:iCs w:val="0"/>
          <w:caps w:val="0"/>
          <w:smallCaps w:val="0"/>
          <w:noProof w:val="0"/>
          <w:color w:val="000000" w:themeColor="text1" w:themeTint="FF" w:themeShade="FF"/>
          <w:sz w:val="40"/>
          <w:szCs w:val="40"/>
          <w:lang w:val="en-GB"/>
        </w:rPr>
        <w:t xml:space="preserve">Module Code: </w:t>
      </w:r>
      <w:r w:rsidRPr="23E8A086" w:rsidR="7DCC0859">
        <w:rPr>
          <w:rFonts w:ascii="Arial" w:hAnsi="Arial" w:eastAsia="Arial" w:cs="Arial"/>
          <w:b w:val="0"/>
          <w:bCs w:val="0"/>
          <w:i w:val="0"/>
          <w:iCs w:val="0"/>
          <w:caps w:val="0"/>
          <w:smallCaps w:val="0"/>
          <w:noProof w:val="0"/>
          <w:color w:val="000000" w:themeColor="text1" w:themeTint="FF" w:themeShade="FF"/>
          <w:sz w:val="40"/>
          <w:szCs w:val="40"/>
          <w:lang w:val="en-GB"/>
        </w:rPr>
        <w:t xml:space="preserve">BMTP6016 </w:t>
      </w:r>
    </w:p>
    <w:p w:rsidR="7DCC0859" w:rsidP="23E8A086" w:rsidRDefault="7DCC0859" w14:paraId="03E11124" w14:textId="328D51E7">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3E8A086" w:rsidR="7DCC0859">
        <w:rPr>
          <w:rFonts w:ascii="Arial" w:hAnsi="Arial" w:eastAsia="Arial" w:cs="Arial"/>
          <w:b w:val="1"/>
          <w:bCs w:val="1"/>
          <w:i w:val="0"/>
          <w:iCs w:val="0"/>
          <w:caps w:val="0"/>
          <w:smallCaps w:val="0"/>
          <w:noProof w:val="0"/>
          <w:color w:val="000000" w:themeColor="text1" w:themeTint="FF" w:themeShade="FF"/>
          <w:sz w:val="40"/>
          <w:szCs w:val="40"/>
          <w:lang w:val="en-GB"/>
        </w:rPr>
        <w:t xml:space="preserve">Lecturers Name: </w:t>
      </w:r>
      <w:r w:rsidRPr="23E8A086" w:rsidR="7DCC0859">
        <w:rPr>
          <w:rFonts w:ascii="Arial" w:hAnsi="Arial" w:eastAsia="Arial" w:cs="Arial"/>
          <w:b w:val="0"/>
          <w:bCs w:val="0"/>
          <w:i w:val="0"/>
          <w:iCs w:val="0"/>
          <w:caps w:val="0"/>
          <w:smallCaps w:val="0"/>
          <w:noProof w:val="0"/>
          <w:color w:val="000000" w:themeColor="text1" w:themeTint="FF" w:themeShade="FF"/>
          <w:sz w:val="40"/>
          <w:szCs w:val="40"/>
          <w:lang w:val="en-GB"/>
        </w:rPr>
        <w:t>Dr. Ernest Balutie Wavei</w:t>
      </w:r>
    </w:p>
    <w:p w:rsidR="7DCC0859" w:rsidP="23E8A086" w:rsidRDefault="7DCC0859" w14:paraId="2F8647EF" w14:textId="5EBCE0F6">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3E8A086" w:rsidR="7DCC0859">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Name: </w:t>
      </w:r>
      <w:r w:rsidRPr="23E8A086" w:rsidR="7DCC0859">
        <w:rPr>
          <w:rFonts w:ascii="Arial" w:hAnsi="Arial" w:eastAsia="Arial" w:cs="Arial"/>
          <w:b w:val="0"/>
          <w:bCs w:val="0"/>
          <w:i w:val="0"/>
          <w:iCs w:val="0"/>
          <w:caps w:val="0"/>
          <w:smallCaps w:val="0"/>
          <w:noProof w:val="0"/>
          <w:color w:val="000000" w:themeColor="text1" w:themeTint="FF" w:themeShade="FF"/>
          <w:sz w:val="40"/>
          <w:szCs w:val="40"/>
          <w:lang w:val="en-GB"/>
        </w:rPr>
        <w:t xml:space="preserve">Jayden Bond </w:t>
      </w:r>
    </w:p>
    <w:p w:rsidR="7DCC0859" w:rsidP="23E8A086" w:rsidRDefault="7DCC0859" w14:paraId="0B23A3FC" w14:textId="1D7741DE">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3E8A086" w:rsidR="7DCC0859">
        <w:rPr>
          <w:rFonts w:ascii="Arial" w:hAnsi="Arial" w:eastAsia="Arial" w:cs="Arial"/>
          <w:b w:val="1"/>
          <w:bCs w:val="1"/>
          <w:i w:val="0"/>
          <w:iCs w:val="0"/>
          <w:caps w:val="0"/>
          <w:smallCaps w:val="0"/>
          <w:noProof w:val="0"/>
          <w:color w:val="000000" w:themeColor="text1" w:themeTint="FF" w:themeShade="FF"/>
          <w:sz w:val="40"/>
          <w:szCs w:val="40"/>
          <w:lang w:val="en-GB"/>
        </w:rPr>
        <w:t xml:space="preserve">Student ID: </w:t>
      </w:r>
      <w:r w:rsidRPr="23E8A086" w:rsidR="7DCC0859">
        <w:rPr>
          <w:rFonts w:ascii="Arial" w:hAnsi="Arial" w:eastAsia="Arial" w:cs="Arial"/>
          <w:b w:val="0"/>
          <w:bCs w:val="0"/>
          <w:i w:val="0"/>
          <w:iCs w:val="0"/>
          <w:caps w:val="0"/>
          <w:smallCaps w:val="0"/>
          <w:noProof w:val="0"/>
          <w:color w:val="000000" w:themeColor="text1" w:themeTint="FF" w:themeShade="FF"/>
          <w:sz w:val="40"/>
          <w:szCs w:val="40"/>
          <w:lang w:val="en-GB"/>
        </w:rPr>
        <w:t>2305531</w:t>
      </w:r>
    </w:p>
    <w:p w:rsidR="1A38263A" w:rsidP="23E8A086" w:rsidRDefault="1A38263A" w14:paraId="338D49B4" w14:textId="52FAAE27">
      <w:pPr>
        <w:jc w:val="center"/>
        <w:rPr>
          <w:rFonts w:ascii="Arial" w:hAnsi="Arial" w:eastAsia="Arial" w:cs="Arial"/>
          <w:b w:val="1"/>
          <w:bCs w:val="1"/>
          <w:i w:val="0"/>
          <w:iCs w:val="0"/>
          <w:caps w:val="0"/>
          <w:smallCaps w:val="0"/>
          <w:noProof w:val="0"/>
          <w:color w:val="FF0000"/>
          <w:sz w:val="40"/>
          <w:szCs w:val="40"/>
          <w:lang w:val="en-GB"/>
        </w:rPr>
      </w:pPr>
      <w:r w:rsidRPr="23E8A086" w:rsidR="6A96EE81">
        <w:rPr>
          <w:rFonts w:ascii="Arial" w:hAnsi="Arial" w:eastAsia="Arial" w:cs="Arial"/>
          <w:b w:val="1"/>
          <w:bCs w:val="1"/>
          <w:i w:val="0"/>
          <w:iCs w:val="0"/>
          <w:caps w:val="0"/>
          <w:smallCaps w:val="0"/>
          <w:noProof w:val="0"/>
          <w:color w:val="000000" w:themeColor="text1" w:themeTint="FF" w:themeShade="FF"/>
          <w:sz w:val="40"/>
          <w:szCs w:val="40"/>
          <w:lang w:val="en-GB"/>
        </w:rPr>
        <w:t>Word Count:</w:t>
      </w:r>
      <w:r w:rsidRPr="23E8A086" w:rsidR="320284B5">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23E8A086" w:rsidR="320284B5">
        <w:rPr>
          <w:rFonts w:ascii="Arial" w:hAnsi="Arial" w:eastAsia="Arial" w:cs="Arial"/>
          <w:b w:val="0"/>
          <w:bCs w:val="0"/>
          <w:i w:val="0"/>
          <w:iCs w:val="0"/>
          <w:caps w:val="0"/>
          <w:smallCaps w:val="0"/>
          <w:noProof w:val="0"/>
          <w:color w:val="000000" w:themeColor="text1" w:themeTint="FF" w:themeShade="FF"/>
          <w:sz w:val="40"/>
          <w:szCs w:val="40"/>
          <w:lang w:val="en-GB"/>
        </w:rPr>
        <w:t>2138</w:t>
      </w:r>
    </w:p>
    <w:p w:rsidR="1A38263A" w:rsidP="5FA192B0" w:rsidRDefault="1A38263A" w14:paraId="26F2A2EA" w14:textId="7DDD7462">
      <w:pPr>
        <w:pStyle w:val="Normal"/>
        <w:rPr>
          <w:color w:val="000000" w:themeColor="text1" w:themeTint="FF" w:themeShade="FF"/>
        </w:rPr>
      </w:pPr>
    </w:p>
    <w:p w:rsidR="1A38263A" w:rsidRDefault="1A38263A" w14:paraId="2428155F" w14:textId="25C699B4">
      <w:r>
        <w:br w:type="page"/>
      </w:r>
    </w:p>
    <w:p w:rsidR="0B5611CD" w:rsidP="23E8A086" w:rsidRDefault="0B5611CD" w14:paraId="75CAB972" w14:textId="0E7B100A">
      <w:pPr>
        <w:pStyle w:val="Normal"/>
        <w:jc w:val="both"/>
        <w:rPr>
          <w:rFonts w:ascii="Arial" w:hAnsi="Arial" w:eastAsia="Arial" w:cs="Arial"/>
          <w:b w:val="1"/>
          <w:bCs w:val="1"/>
          <w:noProof w:val="0"/>
          <w:color w:val="auto"/>
          <w:sz w:val="36"/>
          <w:szCs w:val="36"/>
          <w:lang w:val="en-GB"/>
        </w:rPr>
      </w:pPr>
      <w:r w:rsidRPr="23E8A086" w:rsidR="0B5611CD">
        <w:rPr>
          <w:rFonts w:ascii="Arial" w:hAnsi="Arial" w:eastAsia="Arial" w:cs="Arial"/>
          <w:b w:val="1"/>
          <w:bCs w:val="1"/>
          <w:i w:val="0"/>
          <w:iCs w:val="0"/>
          <w:caps w:val="0"/>
          <w:smallCaps w:val="0"/>
          <w:strike w:val="0"/>
          <w:dstrike w:val="0"/>
          <w:noProof w:val="0"/>
          <w:color w:val="auto"/>
          <w:sz w:val="36"/>
          <w:szCs w:val="36"/>
          <w:u w:val="none"/>
          <w:lang w:val="en-GB"/>
        </w:rPr>
        <w:t>The Impact of Donald Trump’s Policies and Rhetoric on Inbound Tourism in the United States</w:t>
      </w:r>
    </w:p>
    <w:p w:rsidR="0B5611CD" w:rsidP="23E8A086" w:rsidRDefault="0B5611CD" w14:paraId="1FABBAFF" w14:textId="3576C1FE">
      <w:pPr>
        <w:pStyle w:val="Normal"/>
        <w:jc w:val="both"/>
        <w:rPr>
          <w:rFonts w:ascii="Arial" w:hAnsi="Arial" w:eastAsia="Arial" w:cs="Arial"/>
          <w:b w:val="1"/>
          <w:bCs w:val="1"/>
          <w:sz w:val="32"/>
          <w:szCs w:val="32"/>
        </w:rPr>
      </w:pPr>
      <w:r w:rsidRPr="23E8A086" w:rsidR="0B5611CD">
        <w:rPr>
          <w:rFonts w:ascii="Arial" w:hAnsi="Arial" w:eastAsia="Arial" w:cs="Arial"/>
          <w:b w:val="1"/>
          <w:bCs w:val="1"/>
          <w:sz w:val="32"/>
          <w:szCs w:val="32"/>
        </w:rPr>
        <w:t>Executive Summary</w:t>
      </w:r>
    </w:p>
    <w:p w:rsidR="6FA48353" w:rsidP="23E8A086" w:rsidRDefault="6FA48353" w14:paraId="4AAF8E0C" w14:textId="0FF3C0E0">
      <w:pPr>
        <w:pStyle w:val="Normal"/>
        <w:suppressLineNumbers w:val="0"/>
        <w:bidi w:val="0"/>
        <w:spacing w:before="0" w:beforeAutospacing="off" w:after="160" w:afterAutospacing="off" w:line="279" w:lineRule="auto"/>
        <w:ind w:left="0" w:right="0"/>
        <w:jc w:val="both"/>
        <w:rPr>
          <w:rFonts w:ascii="Arial" w:hAnsi="Arial" w:eastAsia="Arial" w:cs="Arial"/>
          <w:b w:val="0"/>
          <w:bCs w:val="0"/>
          <w:sz w:val="24"/>
          <w:szCs w:val="24"/>
        </w:rPr>
      </w:pPr>
      <w:r w:rsidRPr="23E8A086" w:rsidR="6FA48353">
        <w:rPr>
          <w:rFonts w:ascii="Arial" w:hAnsi="Arial" w:eastAsia="Arial" w:cs="Arial"/>
          <w:b w:val="0"/>
          <w:bCs w:val="0"/>
          <w:sz w:val="24"/>
          <w:szCs w:val="24"/>
        </w:rPr>
        <w:t xml:space="preserve">Donald Trump’s presidency had a significant impact on US inbound tourism, primarily through restrictive travel policies, protectionist rhetoric, and diplomatic tensions. His administration's use of </w:t>
      </w:r>
      <w:r w:rsidRPr="23E8A086" w:rsidR="2697E33C">
        <w:rPr>
          <w:rFonts w:ascii="Arial" w:hAnsi="Arial" w:eastAsia="Arial" w:cs="Arial"/>
          <w:b w:val="0"/>
          <w:bCs w:val="0"/>
          <w:sz w:val="24"/>
          <w:szCs w:val="24"/>
        </w:rPr>
        <w:t>travel</w:t>
      </w:r>
      <w:r w:rsidRPr="23E8A086" w:rsidR="6FA48353">
        <w:rPr>
          <w:rFonts w:ascii="Arial" w:hAnsi="Arial" w:eastAsia="Arial" w:cs="Arial"/>
          <w:b w:val="0"/>
          <w:bCs w:val="0"/>
          <w:sz w:val="24"/>
          <w:szCs w:val="24"/>
        </w:rPr>
        <w:t xml:space="preserve"> bans, visa regulations, and inc</w:t>
      </w:r>
      <w:r w:rsidRPr="23E8A086" w:rsidR="38CC1FC8">
        <w:rPr>
          <w:rFonts w:ascii="Arial" w:hAnsi="Arial" w:eastAsia="Arial" w:cs="Arial"/>
          <w:b w:val="0"/>
          <w:bCs w:val="0"/>
          <w:sz w:val="24"/>
          <w:szCs w:val="24"/>
        </w:rPr>
        <w:t xml:space="preserve">reased border security measures led to immediate declines in arrivals from key markets such as Canada and Germany, creating uncertainty and reducing tourism revenue. Trump’s rhetoric and media coverage further fostered negative </w:t>
      </w:r>
      <w:r w:rsidRPr="23E8A086" w:rsidR="38CC1FC8">
        <w:rPr>
          <w:rFonts w:ascii="Arial" w:hAnsi="Arial" w:eastAsia="Arial" w:cs="Arial"/>
          <w:b w:val="0"/>
          <w:bCs w:val="0"/>
          <w:sz w:val="24"/>
          <w:szCs w:val="24"/>
        </w:rPr>
        <w:t>perceptions</w:t>
      </w:r>
      <w:r w:rsidRPr="23E8A086" w:rsidR="38CC1FC8">
        <w:rPr>
          <w:rFonts w:ascii="Arial" w:hAnsi="Arial" w:eastAsia="Arial" w:cs="Arial"/>
          <w:b w:val="0"/>
          <w:bCs w:val="0"/>
          <w:sz w:val="24"/>
          <w:szCs w:val="24"/>
        </w:rPr>
        <w:t xml:space="preserve"> of safety, </w:t>
      </w:r>
      <w:r w:rsidRPr="23E8A086" w:rsidR="0FBA42BE">
        <w:rPr>
          <w:rFonts w:ascii="Arial" w:hAnsi="Arial" w:eastAsia="Arial" w:cs="Arial"/>
          <w:b w:val="0"/>
          <w:bCs w:val="0"/>
          <w:sz w:val="24"/>
          <w:szCs w:val="24"/>
        </w:rPr>
        <w:t xml:space="preserve">inclusivity, and openness, damaging the US’ destination image and deterring potential visitors. The tourism industry and stakeholders experienced diminished confidence, layoffs, and </w:t>
      </w:r>
      <w:r w:rsidRPr="23E8A086" w:rsidR="21F8AFDB">
        <w:rPr>
          <w:rFonts w:ascii="Arial" w:hAnsi="Arial" w:eastAsia="Arial" w:cs="Arial"/>
          <w:b w:val="0"/>
          <w:bCs w:val="0"/>
          <w:sz w:val="24"/>
          <w:szCs w:val="24"/>
        </w:rPr>
        <w:t>financial</w:t>
      </w:r>
      <w:r w:rsidRPr="23E8A086" w:rsidR="0FBA42BE">
        <w:rPr>
          <w:rFonts w:ascii="Arial" w:hAnsi="Arial" w:eastAsia="Arial" w:cs="Arial"/>
          <w:b w:val="0"/>
          <w:bCs w:val="0"/>
          <w:sz w:val="24"/>
          <w:szCs w:val="24"/>
        </w:rPr>
        <w:t xml:space="preserve"> loss</w:t>
      </w:r>
      <w:r w:rsidRPr="23E8A086" w:rsidR="5BB55BE9">
        <w:rPr>
          <w:rFonts w:ascii="Arial" w:hAnsi="Arial" w:eastAsia="Arial" w:cs="Arial"/>
          <w:b w:val="0"/>
          <w:bCs w:val="0"/>
          <w:sz w:val="24"/>
          <w:szCs w:val="24"/>
        </w:rPr>
        <w:t xml:space="preserve">es, prompting efforts to diversify and implement targeted marketing campaigns. Geopolitical </w:t>
      </w:r>
      <w:r w:rsidRPr="23E8A086" w:rsidR="34029FA0">
        <w:rPr>
          <w:rFonts w:ascii="Arial" w:hAnsi="Arial" w:eastAsia="Arial" w:cs="Arial"/>
          <w:b w:val="0"/>
          <w:bCs w:val="0"/>
          <w:sz w:val="24"/>
          <w:szCs w:val="24"/>
        </w:rPr>
        <w:t>disputes</w:t>
      </w:r>
      <w:r w:rsidRPr="23E8A086" w:rsidR="5BB55BE9">
        <w:rPr>
          <w:rFonts w:ascii="Arial" w:hAnsi="Arial" w:eastAsia="Arial" w:cs="Arial"/>
          <w:b w:val="0"/>
          <w:bCs w:val="0"/>
          <w:sz w:val="24"/>
          <w:szCs w:val="24"/>
        </w:rPr>
        <w:t xml:space="preserve"> further in</w:t>
      </w:r>
      <w:r w:rsidRPr="23E8A086" w:rsidR="2BB90F62">
        <w:rPr>
          <w:rFonts w:ascii="Arial" w:hAnsi="Arial" w:eastAsia="Arial" w:cs="Arial"/>
          <w:b w:val="0"/>
          <w:bCs w:val="0"/>
          <w:sz w:val="24"/>
          <w:szCs w:val="24"/>
        </w:rPr>
        <w:t>fluenced</w:t>
      </w:r>
      <w:r w:rsidRPr="23E8A086" w:rsidR="5BB55BE9">
        <w:rPr>
          <w:rFonts w:ascii="Arial" w:hAnsi="Arial" w:eastAsia="Arial" w:cs="Arial"/>
          <w:b w:val="0"/>
          <w:bCs w:val="0"/>
          <w:sz w:val="24"/>
          <w:szCs w:val="24"/>
        </w:rPr>
        <w:t xml:space="preserve"> travel </w:t>
      </w:r>
      <w:r w:rsidRPr="23E8A086" w:rsidR="55E92D08">
        <w:rPr>
          <w:rFonts w:ascii="Arial" w:hAnsi="Arial" w:eastAsia="Arial" w:cs="Arial"/>
          <w:b w:val="0"/>
          <w:bCs w:val="0"/>
          <w:sz w:val="24"/>
          <w:szCs w:val="24"/>
        </w:rPr>
        <w:t>behaviour</w:t>
      </w:r>
      <w:r w:rsidRPr="23E8A086" w:rsidR="5BB55BE9">
        <w:rPr>
          <w:rFonts w:ascii="Arial" w:hAnsi="Arial" w:eastAsia="Arial" w:cs="Arial"/>
          <w:b w:val="0"/>
          <w:bCs w:val="0"/>
          <w:sz w:val="24"/>
          <w:szCs w:val="24"/>
        </w:rPr>
        <w:t xml:space="preserve">, shifting tourist demographics and increasing caution among travellers. Moreover, </w:t>
      </w:r>
      <w:r w:rsidRPr="23E8A086" w:rsidR="0750B4AF">
        <w:rPr>
          <w:rFonts w:ascii="Arial" w:hAnsi="Arial" w:eastAsia="Arial" w:cs="Arial"/>
          <w:b w:val="0"/>
          <w:bCs w:val="0"/>
          <w:sz w:val="24"/>
          <w:szCs w:val="24"/>
        </w:rPr>
        <w:t>social</w:t>
      </w:r>
      <w:r w:rsidRPr="23E8A086" w:rsidR="5BB55BE9">
        <w:rPr>
          <w:rFonts w:ascii="Arial" w:hAnsi="Arial" w:eastAsia="Arial" w:cs="Arial"/>
          <w:b w:val="0"/>
          <w:bCs w:val="0"/>
          <w:sz w:val="24"/>
          <w:szCs w:val="24"/>
        </w:rPr>
        <w:t xml:space="preserve"> media and animosity </w:t>
      </w:r>
      <w:r w:rsidRPr="23E8A086" w:rsidR="26FC8CE6">
        <w:rPr>
          <w:rFonts w:ascii="Arial" w:hAnsi="Arial" w:eastAsia="Arial" w:cs="Arial"/>
          <w:b w:val="0"/>
          <w:bCs w:val="0"/>
          <w:sz w:val="24"/>
          <w:szCs w:val="24"/>
        </w:rPr>
        <w:t>fuelled</w:t>
      </w:r>
      <w:r w:rsidRPr="23E8A086" w:rsidR="5BB55BE9">
        <w:rPr>
          <w:rFonts w:ascii="Arial" w:hAnsi="Arial" w:eastAsia="Arial" w:cs="Arial"/>
          <w:b w:val="0"/>
          <w:bCs w:val="0"/>
          <w:sz w:val="24"/>
          <w:szCs w:val="24"/>
        </w:rPr>
        <w:t xml:space="preserve"> negativ</w:t>
      </w:r>
      <w:r w:rsidRPr="23E8A086" w:rsidR="68C0D8B5">
        <w:rPr>
          <w:rFonts w:ascii="Arial" w:hAnsi="Arial" w:eastAsia="Arial" w:cs="Arial"/>
          <w:b w:val="0"/>
          <w:bCs w:val="0"/>
          <w:sz w:val="24"/>
          <w:szCs w:val="24"/>
        </w:rPr>
        <w:t xml:space="preserve">e sentiments and </w:t>
      </w:r>
      <w:r w:rsidRPr="23E8A086" w:rsidR="25BB42C8">
        <w:rPr>
          <w:rFonts w:ascii="Arial" w:hAnsi="Arial" w:eastAsia="Arial" w:cs="Arial"/>
          <w:b w:val="0"/>
          <w:bCs w:val="0"/>
          <w:sz w:val="24"/>
          <w:szCs w:val="24"/>
        </w:rPr>
        <w:t>reciprocal</w:t>
      </w:r>
      <w:r w:rsidRPr="23E8A086" w:rsidR="68C0D8B5">
        <w:rPr>
          <w:rFonts w:ascii="Arial" w:hAnsi="Arial" w:eastAsia="Arial" w:cs="Arial"/>
          <w:b w:val="0"/>
          <w:bCs w:val="0"/>
          <w:sz w:val="24"/>
          <w:szCs w:val="24"/>
        </w:rPr>
        <w:t xml:space="preserve"> </w:t>
      </w:r>
      <w:r w:rsidRPr="23E8A086" w:rsidR="512A1483">
        <w:rPr>
          <w:rFonts w:ascii="Arial" w:hAnsi="Arial" w:eastAsia="Arial" w:cs="Arial"/>
          <w:b w:val="0"/>
          <w:bCs w:val="0"/>
          <w:sz w:val="24"/>
          <w:szCs w:val="24"/>
        </w:rPr>
        <w:t>boycotts</w:t>
      </w:r>
      <w:r w:rsidRPr="23E8A086" w:rsidR="68C0D8B5">
        <w:rPr>
          <w:rFonts w:ascii="Arial" w:hAnsi="Arial" w:eastAsia="Arial" w:cs="Arial"/>
          <w:b w:val="0"/>
          <w:bCs w:val="0"/>
          <w:sz w:val="24"/>
          <w:szCs w:val="24"/>
        </w:rPr>
        <w:t>, complicating efforts</w:t>
      </w:r>
      <w:r w:rsidRPr="23E8A086" w:rsidR="2D297B9C">
        <w:rPr>
          <w:rFonts w:ascii="Arial" w:hAnsi="Arial" w:eastAsia="Arial" w:cs="Arial"/>
          <w:b w:val="0"/>
          <w:bCs w:val="0"/>
          <w:sz w:val="24"/>
          <w:szCs w:val="24"/>
        </w:rPr>
        <w:t xml:space="preserve">, as broader factions and misinformation worsened </w:t>
      </w:r>
      <w:r w:rsidRPr="23E8A086" w:rsidR="2D297B9C">
        <w:rPr>
          <w:rFonts w:ascii="Arial" w:hAnsi="Arial" w:eastAsia="Arial" w:cs="Arial"/>
          <w:b w:val="0"/>
          <w:bCs w:val="0"/>
          <w:sz w:val="24"/>
          <w:szCs w:val="24"/>
        </w:rPr>
        <w:t>perceptions</w:t>
      </w:r>
      <w:r w:rsidRPr="23E8A086" w:rsidR="2D297B9C">
        <w:rPr>
          <w:rFonts w:ascii="Arial" w:hAnsi="Arial" w:eastAsia="Arial" w:cs="Arial"/>
          <w:b w:val="0"/>
          <w:bCs w:val="0"/>
          <w:sz w:val="24"/>
          <w:szCs w:val="24"/>
        </w:rPr>
        <w:t>. To mitigate these impacts, strategic recommendations include improving destination branding, streamlining visa procedures, expanding into emerging markets, and fostering industry collaboratio</w:t>
      </w:r>
      <w:r w:rsidRPr="23E8A086" w:rsidR="209B5F54">
        <w:rPr>
          <w:rFonts w:ascii="Arial" w:hAnsi="Arial" w:eastAsia="Arial" w:cs="Arial"/>
          <w:b w:val="0"/>
          <w:bCs w:val="0"/>
          <w:sz w:val="24"/>
          <w:szCs w:val="24"/>
        </w:rPr>
        <w:t xml:space="preserve">n. These measures can help build resilience, sustainability, and restore the US as a competitive and welcoming global tourism </w:t>
      </w:r>
      <w:r w:rsidRPr="23E8A086" w:rsidR="209B5F54">
        <w:rPr>
          <w:rFonts w:ascii="Arial" w:hAnsi="Arial" w:eastAsia="Arial" w:cs="Arial"/>
          <w:b w:val="0"/>
          <w:bCs w:val="0"/>
          <w:sz w:val="24"/>
          <w:szCs w:val="24"/>
        </w:rPr>
        <w:t>destination</w:t>
      </w:r>
      <w:r w:rsidRPr="23E8A086" w:rsidR="209B5F54">
        <w:rPr>
          <w:rFonts w:ascii="Arial" w:hAnsi="Arial" w:eastAsia="Arial" w:cs="Arial"/>
          <w:b w:val="0"/>
          <w:bCs w:val="0"/>
          <w:sz w:val="24"/>
          <w:szCs w:val="24"/>
        </w:rPr>
        <w:t xml:space="preserve">. </w:t>
      </w:r>
    </w:p>
    <w:p w:rsidR="0B5611CD" w:rsidP="23E8A086" w:rsidRDefault="0B5611CD" w14:paraId="5113E5E7" w14:textId="5F020832">
      <w:pPr>
        <w:pStyle w:val="Normal"/>
        <w:jc w:val="both"/>
        <w:rPr>
          <w:rFonts w:ascii="Arial" w:hAnsi="Arial" w:eastAsia="Arial" w:cs="Arial"/>
          <w:b w:val="1"/>
          <w:bCs w:val="1"/>
          <w:sz w:val="32"/>
          <w:szCs w:val="32"/>
        </w:rPr>
      </w:pPr>
      <w:r w:rsidRPr="23E8A086" w:rsidR="0B5611CD">
        <w:rPr>
          <w:rFonts w:ascii="Arial" w:hAnsi="Arial" w:eastAsia="Arial" w:cs="Arial"/>
          <w:b w:val="1"/>
          <w:bCs w:val="1"/>
          <w:sz w:val="32"/>
          <w:szCs w:val="32"/>
        </w:rPr>
        <w:t>Introduction</w:t>
      </w:r>
    </w:p>
    <w:p w:rsidR="05CE346A" w:rsidP="23E8A086" w:rsidRDefault="05CE346A" w14:paraId="7055A0ED" w14:textId="6944A91B">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05CE346A">
        <w:rPr>
          <w:rFonts w:ascii="Arial" w:hAnsi="Arial" w:eastAsia="Arial" w:cs="Arial"/>
          <w:b w:val="0"/>
          <w:bCs w:val="0"/>
          <w:i w:val="0"/>
          <w:iCs w:val="0"/>
          <w:sz w:val="24"/>
          <w:szCs w:val="24"/>
        </w:rPr>
        <w:t xml:space="preserve">Inbound tourism is a vital </w:t>
      </w:r>
      <w:r w:rsidRPr="23E8A086" w:rsidR="05CE346A">
        <w:rPr>
          <w:rFonts w:ascii="Arial" w:hAnsi="Arial" w:eastAsia="Arial" w:cs="Arial"/>
          <w:b w:val="0"/>
          <w:bCs w:val="0"/>
          <w:i w:val="0"/>
          <w:iCs w:val="0"/>
          <w:sz w:val="24"/>
          <w:szCs w:val="24"/>
        </w:rPr>
        <w:t>component</w:t>
      </w:r>
      <w:r w:rsidRPr="23E8A086" w:rsidR="05CE346A">
        <w:rPr>
          <w:rFonts w:ascii="Arial" w:hAnsi="Arial" w:eastAsia="Arial" w:cs="Arial"/>
          <w:b w:val="0"/>
          <w:bCs w:val="0"/>
          <w:i w:val="0"/>
          <w:iCs w:val="0"/>
          <w:sz w:val="24"/>
          <w:szCs w:val="24"/>
        </w:rPr>
        <w:t xml:space="preserve"> of the US economy, attracting over 68 million international visitors in 2025 and generating approximately $168 </w:t>
      </w:r>
      <w:r w:rsidRPr="23E8A086" w:rsidR="3FCD3400">
        <w:rPr>
          <w:rFonts w:ascii="Arial" w:hAnsi="Arial" w:eastAsia="Arial" w:cs="Arial"/>
          <w:b w:val="0"/>
          <w:bCs w:val="0"/>
          <w:i w:val="0"/>
          <w:iCs w:val="0"/>
          <w:sz w:val="24"/>
          <w:szCs w:val="24"/>
        </w:rPr>
        <w:t>billion</w:t>
      </w:r>
      <w:r w:rsidRPr="23E8A086" w:rsidR="05CE346A">
        <w:rPr>
          <w:rFonts w:ascii="Arial" w:hAnsi="Arial" w:eastAsia="Arial" w:cs="Arial"/>
          <w:b w:val="0"/>
          <w:bCs w:val="0"/>
          <w:i w:val="0"/>
          <w:iCs w:val="0"/>
          <w:sz w:val="24"/>
          <w:szCs w:val="24"/>
        </w:rPr>
        <w:t xml:space="preserve"> in spending (Congress, 2026).</w:t>
      </w:r>
      <w:r w:rsidRPr="23E8A086" w:rsidR="245F9BC1">
        <w:rPr>
          <w:rFonts w:ascii="Arial" w:hAnsi="Arial" w:eastAsia="Arial" w:cs="Arial"/>
          <w:b w:val="0"/>
          <w:bCs w:val="0"/>
          <w:i w:val="0"/>
          <w:iCs w:val="0"/>
          <w:sz w:val="24"/>
          <w:szCs w:val="24"/>
        </w:rPr>
        <w:t xml:space="preserve"> The US’ appeal lies in its diverse attractions, cultural landmarks, and key past markets such as Europe, Canada, and Latin America. The inbo</w:t>
      </w:r>
      <w:r w:rsidRPr="23E8A086" w:rsidR="002038FD">
        <w:rPr>
          <w:rFonts w:ascii="Arial" w:hAnsi="Arial" w:eastAsia="Arial" w:cs="Arial"/>
          <w:b w:val="0"/>
          <w:bCs w:val="0"/>
          <w:i w:val="0"/>
          <w:iCs w:val="0"/>
          <w:sz w:val="24"/>
          <w:szCs w:val="24"/>
        </w:rPr>
        <w:t xml:space="preserve">und tourism sector fosters cultural exchange, diplomatic relations and shapes the country’s global image. The sector’s </w:t>
      </w:r>
      <w:r w:rsidRPr="23E8A086" w:rsidR="5921F9C9">
        <w:rPr>
          <w:rFonts w:ascii="Arial" w:hAnsi="Arial" w:eastAsia="Arial" w:cs="Arial"/>
          <w:b w:val="0"/>
          <w:bCs w:val="0"/>
          <w:i w:val="0"/>
          <w:iCs w:val="0"/>
          <w:sz w:val="24"/>
          <w:szCs w:val="24"/>
        </w:rPr>
        <w:t>sensitivity</w:t>
      </w:r>
      <w:r w:rsidRPr="23E8A086" w:rsidR="002038FD">
        <w:rPr>
          <w:rFonts w:ascii="Arial" w:hAnsi="Arial" w:eastAsia="Arial" w:cs="Arial"/>
          <w:b w:val="0"/>
          <w:bCs w:val="0"/>
          <w:i w:val="0"/>
          <w:iCs w:val="0"/>
          <w:sz w:val="24"/>
          <w:szCs w:val="24"/>
        </w:rPr>
        <w:t xml:space="preserve"> to i</w:t>
      </w:r>
      <w:r w:rsidRPr="23E8A086" w:rsidR="56EDE543">
        <w:rPr>
          <w:rFonts w:ascii="Arial" w:hAnsi="Arial" w:eastAsia="Arial" w:cs="Arial"/>
          <w:b w:val="0"/>
          <w:bCs w:val="0"/>
          <w:i w:val="0"/>
          <w:iCs w:val="0"/>
          <w:sz w:val="24"/>
          <w:szCs w:val="24"/>
        </w:rPr>
        <w:t xml:space="preserve">nternational </w:t>
      </w:r>
      <w:r w:rsidRPr="23E8A086" w:rsidR="56EDE543">
        <w:rPr>
          <w:rFonts w:ascii="Arial" w:hAnsi="Arial" w:eastAsia="Arial" w:cs="Arial"/>
          <w:b w:val="0"/>
          <w:bCs w:val="0"/>
          <w:i w:val="0"/>
          <w:iCs w:val="0"/>
          <w:sz w:val="24"/>
          <w:szCs w:val="24"/>
        </w:rPr>
        <w:t>perceptions</w:t>
      </w:r>
      <w:r w:rsidRPr="23E8A086" w:rsidR="2DC4DCC4">
        <w:rPr>
          <w:rFonts w:ascii="Arial" w:hAnsi="Arial" w:eastAsia="Arial" w:cs="Arial"/>
          <w:b w:val="0"/>
          <w:bCs w:val="0"/>
          <w:i w:val="0"/>
          <w:iCs w:val="0"/>
          <w:sz w:val="24"/>
          <w:szCs w:val="24"/>
        </w:rPr>
        <w:t xml:space="preserve"> </w:t>
      </w:r>
      <w:r w:rsidRPr="23E8A086" w:rsidR="552D076F">
        <w:rPr>
          <w:rFonts w:ascii="Arial" w:hAnsi="Arial" w:eastAsia="Arial" w:cs="Arial"/>
          <w:b w:val="0"/>
          <w:bCs w:val="0"/>
          <w:i w:val="0"/>
          <w:iCs w:val="0"/>
          <w:sz w:val="24"/>
          <w:szCs w:val="24"/>
        </w:rPr>
        <w:t>or</w:t>
      </w:r>
      <w:r w:rsidRPr="23E8A086" w:rsidR="56EDE543">
        <w:rPr>
          <w:rFonts w:ascii="Arial" w:hAnsi="Arial" w:eastAsia="Arial" w:cs="Arial"/>
          <w:b w:val="0"/>
          <w:bCs w:val="0"/>
          <w:i w:val="0"/>
          <w:iCs w:val="0"/>
          <w:sz w:val="24"/>
          <w:szCs w:val="24"/>
        </w:rPr>
        <w:t xml:space="preserve"> </w:t>
      </w:r>
      <w:r w:rsidRPr="23E8A086" w:rsidR="56EDE543">
        <w:rPr>
          <w:rFonts w:ascii="Arial" w:hAnsi="Arial" w:eastAsia="Arial" w:cs="Arial"/>
          <w:b w:val="0"/>
          <w:bCs w:val="0"/>
          <w:i w:val="0"/>
          <w:iCs w:val="0"/>
          <w:sz w:val="24"/>
          <w:szCs w:val="24"/>
        </w:rPr>
        <w:t xml:space="preserve">shifts in diplomacy, security policy, </w:t>
      </w:r>
      <w:r w:rsidRPr="23E8A086" w:rsidR="7D7DEF7E">
        <w:rPr>
          <w:rFonts w:ascii="Arial" w:hAnsi="Arial" w:eastAsia="Arial" w:cs="Arial"/>
          <w:b w:val="0"/>
          <w:bCs w:val="0"/>
          <w:i w:val="0"/>
          <w:iCs w:val="0"/>
          <w:sz w:val="24"/>
          <w:szCs w:val="24"/>
        </w:rPr>
        <w:t>and</w:t>
      </w:r>
      <w:r w:rsidRPr="23E8A086" w:rsidR="56EDE543">
        <w:rPr>
          <w:rFonts w:ascii="Arial" w:hAnsi="Arial" w:eastAsia="Arial" w:cs="Arial"/>
          <w:b w:val="0"/>
          <w:bCs w:val="0"/>
          <w:i w:val="0"/>
          <w:iCs w:val="0"/>
          <w:sz w:val="24"/>
          <w:szCs w:val="24"/>
        </w:rPr>
        <w:t xml:space="preserve"> rhetoric </w:t>
      </w:r>
      <w:r w:rsidRPr="23E8A086" w:rsidR="787216CC">
        <w:rPr>
          <w:rFonts w:ascii="Arial" w:hAnsi="Arial" w:eastAsia="Arial" w:cs="Arial"/>
          <w:b w:val="0"/>
          <w:bCs w:val="0"/>
          <w:i w:val="0"/>
          <w:iCs w:val="0"/>
          <w:sz w:val="24"/>
          <w:szCs w:val="24"/>
        </w:rPr>
        <w:t xml:space="preserve">can </w:t>
      </w:r>
      <w:r w:rsidRPr="23E8A086" w:rsidR="56EDE543">
        <w:rPr>
          <w:rFonts w:ascii="Arial" w:hAnsi="Arial" w:eastAsia="Arial" w:cs="Arial"/>
          <w:b w:val="0"/>
          <w:bCs w:val="0"/>
          <w:i w:val="0"/>
          <w:iCs w:val="0"/>
          <w:sz w:val="24"/>
          <w:szCs w:val="24"/>
        </w:rPr>
        <w:t xml:space="preserve">significantly </w:t>
      </w:r>
      <w:r w:rsidRPr="23E8A086" w:rsidR="56EDE543">
        <w:rPr>
          <w:rFonts w:ascii="Arial" w:hAnsi="Arial" w:eastAsia="Arial" w:cs="Arial"/>
          <w:b w:val="0"/>
          <w:bCs w:val="0"/>
          <w:i w:val="0"/>
          <w:iCs w:val="0"/>
          <w:sz w:val="24"/>
          <w:szCs w:val="24"/>
        </w:rPr>
        <w:t>impact</w:t>
      </w:r>
      <w:r w:rsidRPr="23E8A086" w:rsidR="56EDE543">
        <w:rPr>
          <w:rFonts w:ascii="Arial" w:hAnsi="Arial" w:eastAsia="Arial" w:cs="Arial"/>
          <w:b w:val="0"/>
          <w:bCs w:val="0"/>
          <w:i w:val="0"/>
          <w:iCs w:val="0"/>
          <w:sz w:val="24"/>
          <w:szCs w:val="24"/>
        </w:rPr>
        <w:t xml:space="preserve"> visitor flows, as seen in global response to 9/11 and </w:t>
      </w:r>
      <w:r w:rsidRPr="23E8A086" w:rsidR="3C1705AD">
        <w:rPr>
          <w:rFonts w:ascii="Arial" w:hAnsi="Arial" w:eastAsia="Arial" w:cs="Arial"/>
          <w:b w:val="0"/>
          <w:bCs w:val="0"/>
          <w:i w:val="0"/>
          <w:iCs w:val="0"/>
          <w:sz w:val="24"/>
          <w:szCs w:val="24"/>
        </w:rPr>
        <w:t xml:space="preserve">the </w:t>
      </w:r>
      <w:r w:rsidRPr="23E8A086" w:rsidR="56EDE543">
        <w:rPr>
          <w:rFonts w:ascii="Arial" w:hAnsi="Arial" w:eastAsia="Arial" w:cs="Arial"/>
          <w:b w:val="0"/>
          <w:bCs w:val="0"/>
          <w:i w:val="0"/>
          <w:iCs w:val="0"/>
          <w:sz w:val="24"/>
          <w:szCs w:val="24"/>
        </w:rPr>
        <w:t>COVID-19 pandemic</w:t>
      </w:r>
      <w:r w:rsidRPr="23E8A086" w:rsidR="561365EC">
        <w:rPr>
          <w:rFonts w:ascii="Arial" w:hAnsi="Arial" w:eastAsia="Arial" w:cs="Arial"/>
          <w:b w:val="0"/>
          <w:bCs w:val="0"/>
          <w:i w:val="0"/>
          <w:iCs w:val="0"/>
          <w:sz w:val="24"/>
          <w:szCs w:val="24"/>
        </w:rPr>
        <w:t xml:space="preserve">, </w:t>
      </w:r>
      <w:r w:rsidRPr="23E8A086" w:rsidR="3937793C">
        <w:rPr>
          <w:rFonts w:ascii="Arial" w:hAnsi="Arial" w:eastAsia="Arial" w:cs="Arial"/>
          <w:b w:val="0"/>
          <w:bCs w:val="0"/>
          <w:i w:val="0"/>
          <w:iCs w:val="0"/>
          <w:sz w:val="24"/>
          <w:szCs w:val="24"/>
        </w:rPr>
        <w:t>highlighting</w:t>
      </w:r>
      <w:r w:rsidRPr="23E8A086" w:rsidR="561365EC">
        <w:rPr>
          <w:rFonts w:ascii="Arial" w:hAnsi="Arial" w:eastAsia="Arial" w:cs="Arial"/>
          <w:b w:val="0"/>
          <w:bCs w:val="0"/>
          <w:i w:val="0"/>
          <w:iCs w:val="0"/>
          <w:sz w:val="24"/>
          <w:szCs w:val="24"/>
        </w:rPr>
        <w:t xml:space="preserve"> the importance </w:t>
      </w:r>
      <w:r w:rsidRPr="23E8A086" w:rsidR="026BE170">
        <w:rPr>
          <w:rFonts w:ascii="Arial" w:hAnsi="Arial" w:eastAsia="Arial" w:cs="Arial"/>
          <w:b w:val="0"/>
          <w:bCs w:val="0"/>
          <w:i w:val="0"/>
          <w:iCs w:val="0"/>
          <w:sz w:val="24"/>
          <w:szCs w:val="24"/>
        </w:rPr>
        <w:t>of tourism resilience and stability.</w:t>
      </w:r>
    </w:p>
    <w:p w:rsidR="026BE170" w:rsidP="23E8A086" w:rsidRDefault="026BE170" w14:paraId="200B5F1F" w14:textId="6C296D9C">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026BE170">
        <w:rPr>
          <w:rFonts w:ascii="Arial" w:hAnsi="Arial" w:eastAsia="Arial" w:cs="Arial"/>
          <w:b w:val="0"/>
          <w:bCs w:val="0"/>
          <w:i w:val="0"/>
          <w:iCs w:val="0"/>
          <w:sz w:val="24"/>
          <w:szCs w:val="24"/>
        </w:rPr>
        <w:t xml:space="preserve">During Donald Trump’s </w:t>
      </w:r>
      <w:r w:rsidRPr="23E8A086" w:rsidR="0BCE5BFD">
        <w:rPr>
          <w:rFonts w:ascii="Arial" w:hAnsi="Arial" w:eastAsia="Arial" w:cs="Arial"/>
          <w:b w:val="0"/>
          <w:bCs w:val="0"/>
          <w:i w:val="0"/>
          <w:iCs w:val="0"/>
          <w:sz w:val="24"/>
          <w:szCs w:val="24"/>
        </w:rPr>
        <w:t>presidency</w:t>
      </w:r>
      <w:r w:rsidRPr="23E8A086" w:rsidR="026BE170">
        <w:rPr>
          <w:rFonts w:ascii="Arial" w:hAnsi="Arial" w:eastAsia="Arial" w:cs="Arial"/>
          <w:b w:val="0"/>
          <w:bCs w:val="0"/>
          <w:i w:val="0"/>
          <w:iCs w:val="0"/>
          <w:sz w:val="24"/>
          <w:szCs w:val="24"/>
        </w:rPr>
        <w:t xml:space="preserve">, characterised by an “America First” </w:t>
      </w:r>
      <w:r w:rsidRPr="23E8A086" w:rsidR="298EFB2A">
        <w:rPr>
          <w:rFonts w:ascii="Arial" w:hAnsi="Arial" w:eastAsia="Arial" w:cs="Arial"/>
          <w:b w:val="0"/>
          <w:bCs w:val="0"/>
          <w:i w:val="0"/>
          <w:iCs w:val="0"/>
          <w:sz w:val="24"/>
          <w:szCs w:val="24"/>
        </w:rPr>
        <w:t>approach, rhetoric,</w:t>
      </w:r>
      <w:r w:rsidRPr="23E8A086" w:rsidR="026BE170">
        <w:rPr>
          <w:rFonts w:ascii="Arial" w:hAnsi="Arial" w:eastAsia="Arial" w:cs="Arial"/>
          <w:b w:val="0"/>
          <w:bCs w:val="0"/>
          <w:i w:val="0"/>
          <w:iCs w:val="0"/>
          <w:sz w:val="24"/>
          <w:szCs w:val="24"/>
        </w:rPr>
        <w:t xml:space="preserve"> and protectionist policies (White House, 2025), the US faced its first decline </w:t>
      </w:r>
      <w:r w:rsidRPr="23E8A086" w:rsidR="404D9DD9">
        <w:rPr>
          <w:rFonts w:ascii="Arial" w:hAnsi="Arial" w:eastAsia="Arial" w:cs="Arial"/>
          <w:b w:val="0"/>
          <w:bCs w:val="0"/>
          <w:i w:val="0"/>
          <w:iCs w:val="0"/>
          <w:sz w:val="24"/>
          <w:szCs w:val="24"/>
        </w:rPr>
        <w:t>to inbound tourism since 2020 (Congress, 2026). His administration implemented sweeping immigration restrictions, travel bans on Muslim-majority countries, tighter visa re</w:t>
      </w:r>
      <w:r w:rsidRPr="23E8A086" w:rsidR="3110F207">
        <w:rPr>
          <w:rFonts w:ascii="Arial" w:hAnsi="Arial" w:eastAsia="Arial" w:cs="Arial"/>
          <w:b w:val="0"/>
          <w:bCs w:val="0"/>
          <w:i w:val="0"/>
          <w:iCs w:val="0"/>
          <w:sz w:val="24"/>
          <w:szCs w:val="24"/>
        </w:rPr>
        <w:t xml:space="preserve">gulations, and increased border security, affecting international </w:t>
      </w:r>
      <w:r w:rsidRPr="23E8A086" w:rsidR="3110F207">
        <w:rPr>
          <w:rFonts w:ascii="Arial" w:hAnsi="Arial" w:eastAsia="Arial" w:cs="Arial"/>
          <w:b w:val="0"/>
          <w:bCs w:val="0"/>
          <w:i w:val="0"/>
          <w:iCs w:val="0"/>
          <w:sz w:val="24"/>
          <w:szCs w:val="24"/>
        </w:rPr>
        <w:t>perceptions</w:t>
      </w:r>
      <w:r w:rsidRPr="23E8A086" w:rsidR="3110F207">
        <w:rPr>
          <w:rFonts w:ascii="Arial" w:hAnsi="Arial" w:eastAsia="Arial" w:cs="Arial"/>
          <w:b w:val="0"/>
          <w:bCs w:val="0"/>
          <w:i w:val="0"/>
          <w:iCs w:val="0"/>
          <w:sz w:val="24"/>
          <w:szCs w:val="24"/>
        </w:rPr>
        <w:t xml:space="preserve"> (</w:t>
      </w:r>
      <w:r w:rsidRPr="23E8A086" w:rsidR="3110F207">
        <w:rPr>
          <w:rFonts w:ascii="Arial" w:hAnsi="Arial" w:eastAsia="Arial" w:cs="Arial"/>
          <w:b w:val="0"/>
          <w:bCs w:val="0"/>
          <w:i w:val="0"/>
          <w:iCs w:val="0"/>
          <w:sz w:val="24"/>
          <w:szCs w:val="24"/>
        </w:rPr>
        <w:t>Rafei</w:t>
      </w:r>
      <w:r w:rsidRPr="23E8A086" w:rsidR="3110F207">
        <w:rPr>
          <w:rFonts w:ascii="Arial" w:hAnsi="Arial" w:eastAsia="Arial" w:cs="Arial"/>
          <w:b w:val="0"/>
          <w:bCs w:val="0"/>
          <w:i w:val="0"/>
          <w:iCs w:val="0"/>
          <w:sz w:val="24"/>
          <w:szCs w:val="24"/>
        </w:rPr>
        <w:t xml:space="preserve"> &amp; Mukpo, 2021). These policies, along with tariffs, threats of conflict, and border detentions, have influenced inbound tour</w:t>
      </w:r>
      <w:r w:rsidRPr="23E8A086" w:rsidR="022D0B04">
        <w:rPr>
          <w:rFonts w:ascii="Arial" w:hAnsi="Arial" w:eastAsia="Arial" w:cs="Arial"/>
          <w:b w:val="0"/>
          <w:bCs w:val="0"/>
          <w:i w:val="0"/>
          <w:iCs w:val="0"/>
          <w:sz w:val="24"/>
          <w:szCs w:val="24"/>
        </w:rPr>
        <w:t xml:space="preserve">ism flows by shaping the destination image and accessibility (Hall, 2026). This report critical examines how Trump’s leadership style, policies, and discourse impact inbound tourism, using theoretical frameworks and industry </w:t>
      </w:r>
      <w:r w:rsidRPr="23E8A086" w:rsidR="7CBA1885">
        <w:rPr>
          <w:rFonts w:ascii="Arial" w:hAnsi="Arial" w:eastAsia="Arial" w:cs="Arial"/>
          <w:b w:val="0"/>
          <w:bCs w:val="0"/>
          <w:i w:val="0"/>
          <w:iCs w:val="0"/>
          <w:sz w:val="24"/>
          <w:szCs w:val="24"/>
        </w:rPr>
        <w:t>sources to explore environmental factors, stakeholder effects, and industry implications, with recommendations for future resilience and growth.</w:t>
      </w:r>
    </w:p>
    <w:p w:rsidR="333A412F" w:rsidP="23E8A086" w:rsidRDefault="333A412F" w14:paraId="632E285A" w14:textId="475152C6">
      <w:pPr>
        <w:pStyle w:val="Normal"/>
        <w:suppressLineNumbers w:val="0"/>
        <w:bidi w:val="0"/>
        <w:spacing w:before="0" w:beforeAutospacing="off" w:after="160" w:afterAutospacing="off" w:line="279" w:lineRule="auto"/>
        <w:ind w:left="0" w:right="0"/>
        <w:jc w:val="both"/>
        <w:rPr>
          <w:rFonts w:ascii="Arial" w:hAnsi="Arial" w:eastAsia="Arial" w:cs="Arial"/>
          <w:b w:val="1"/>
          <w:bCs w:val="1"/>
          <w:sz w:val="32"/>
          <w:szCs w:val="32"/>
        </w:rPr>
      </w:pPr>
      <w:r w:rsidRPr="23E8A086" w:rsidR="333A412F">
        <w:rPr>
          <w:rFonts w:ascii="Arial" w:hAnsi="Arial" w:eastAsia="Arial" w:cs="Arial"/>
          <w:b w:val="1"/>
          <w:bCs w:val="1"/>
          <w:sz w:val="32"/>
          <w:szCs w:val="32"/>
        </w:rPr>
        <w:t>Findings</w:t>
      </w:r>
    </w:p>
    <w:p w:rsidR="4C1D428F" w:rsidP="23E8A086" w:rsidRDefault="4C1D428F" w14:paraId="0A4E4C61" w14:textId="24304345">
      <w:pPr>
        <w:pStyle w:val="Normal"/>
        <w:suppressLineNumbers w:val="0"/>
        <w:bidi w:val="0"/>
        <w:spacing w:before="0" w:beforeAutospacing="off" w:after="160" w:afterAutospacing="off" w:line="279" w:lineRule="auto"/>
        <w:ind w:left="0" w:right="0"/>
        <w:jc w:val="both"/>
        <w:rPr>
          <w:rFonts w:ascii="Arial" w:hAnsi="Arial" w:eastAsia="Arial" w:cs="Arial"/>
          <w:b w:val="1"/>
          <w:bCs w:val="1"/>
          <w:i w:val="1"/>
          <w:iCs w:val="1"/>
          <w:sz w:val="28"/>
          <w:szCs w:val="28"/>
        </w:rPr>
      </w:pPr>
      <w:r w:rsidRPr="23E8A086" w:rsidR="4C1D428F">
        <w:rPr>
          <w:rFonts w:ascii="Arial" w:hAnsi="Arial" w:eastAsia="Arial" w:cs="Arial"/>
          <w:b w:val="1"/>
          <w:bCs w:val="1"/>
          <w:i w:val="1"/>
          <w:iCs w:val="1"/>
          <w:sz w:val="28"/>
          <w:szCs w:val="28"/>
        </w:rPr>
        <w:t xml:space="preserve">Political </w:t>
      </w:r>
      <w:r w:rsidRPr="23E8A086" w:rsidR="4C1D428F">
        <w:rPr>
          <w:rFonts w:ascii="Arial" w:hAnsi="Arial" w:eastAsia="Arial" w:cs="Arial"/>
          <w:b w:val="1"/>
          <w:bCs w:val="1"/>
          <w:i w:val="1"/>
          <w:iCs w:val="1"/>
          <w:sz w:val="28"/>
          <w:szCs w:val="28"/>
        </w:rPr>
        <w:t>Environment</w:t>
      </w:r>
      <w:r w:rsidRPr="23E8A086" w:rsidR="4C1D428F">
        <w:rPr>
          <w:rFonts w:ascii="Arial" w:hAnsi="Arial" w:eastAsia="Arial" w:cs="Arial"/>
          <w:b w:val="1"/>
          <w:bCs w:val="1"/>
          <w:i w:val="1"/>
          <w:iCs w:val="1"/>
          <w:sz w:val="28"/>
          <w:szCs w:val="28"/>
        </w:rPr>
        <w:t xml:space="preserve"> &amp; Travel Policy</w:t>
      </w:r>
    </w:p>
    <w:p w:rsidR="1A081394" w:rsidP="23E8A086" w:rsidRDefault="1A081394" w14:paraId="07F5E91D" w14:textId="41C33441">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1A081394">
        <w:rPr>
          <w:rFonts w:ascii="Arial" w:hAnsi="Arial" w:eastAsia="Arial" w:cs="Arial"/>
          <w:b w:val="0"/>
          <w:bCs w:val="0"/>
          <w:i w:val="0"/>
          <w:iCs w:val="0"/>
          <w:sz w:val="24"/>
          <w:szCs w:val="24"/>
        </w:rPr>
        <w:t>Throughout Trump’s presidency, a series of executive orders and policy shifts, most notably the travel bans (</w:t>
      </w:r>
      <w:r w:rsidRPr="23E8A086" w:rsidR="2F65E691">
        <w:rPr>
          <w:rFonts w:ascii="Arial" w:hAnsi="Arial" w:eastAsia="Arial" w:cs="Arial"/>
          <w:b w:val="0"/>
          <w:bCs w:val="0"/>
          <w:sz w:val="24"/>
          <w:szCs w:val="24"/>
        </w:rPr>
        <w:t>Rafei</w:t>
      </w:r>
      <w:r w:rsidRPr="23E8A086" w:rsidR="2F65E691">
        <w:rPr>
          <w:rFonts w:ascii="Arial" w:hAnsi="Arial" w:eastAsia="Arial" w:cs="Arial"/>
          <w:b w:val="0"/>
          <w:bCs w:val="0"/>
          <w:sz w:val="24"/>
          <w:szCs w:val="24"/>
        </w:rPr>
        <w:t xml:space="preserve"> &amp; Mukpo, 2021</w:t>
      </w:r>
      <w:r w:rsidRPr="23E8A086" w:rsidR="1A081394">
        <w:rPr>
          <w:rFonts w:ascii="Arial" w:hAnsi="Arial" w:eastAsia="Arial" w:cs="Arial"/>
          <w:b w:val="0"/>
          <w:bCs w:val="0"/>
          <w:i w:val="0"/>
          <w:iCs w:val="0"/>
          <w:sz w:val="24"/>
          <w:szCs w:val="24"/>
        </w:rPr>
        <w:t>), had immediate and tangible effects on international visitor flows</w:t>
      </w:r>
      <w:r w:rsidRPr="23E8A086" w:rsidR="75044A83">
        <w:rPr>
          <w:rFonts w:ascii="Arial" w:hAnsi="Arial" w:eastAsia="Arial" w:cs="Arial"/>
          <w:b w:val="0"/>
          <w:bCs w:val="0"/>
          <w:i w:val="0"/>
          <w:iCs w:val="0"/>
          <w:sz w:val="24"/>
          <w:szCs w:val="24"/>
        </w:rPr>
        <w:t xml:space="preserve">. </w:t>
      </w:r>
      <w:r w:rsidRPr="23E8A086" w:rsidR="75044A83">
        <w:rPr>
          <w:rFonts w:ascii="Arial" w:hAnsi="Arial" w:eastAsia="Arial" w:cs="Arial"/>
          <w:b w:val="0"/>
          <w:bCs w:val="0"/>
          <w:i w:val="0"/>
          <w:iCs w:val="0"/>
          <w:sz w:val="24"/>
          <w:szCs w:val="24"/>
        </w:rPr>
        <w:t xml:space="preserve">These restrictions led to notable declines in arrivals from targeted countries and other international markets, creating uncertainty and anxiety among prospective travellers and the industry alike (Harpaz, 2017). </w:t>
      </w:r>
      <w:r w:rsidRPr="23E8A086" w:rsidR="3E5F9863">
        <w:rPr>
          <w:rFonts w:ascii="Arial" w:hAnsi="Arial" w:eastAsia="Arial" w:cs="Arial"/>
          <w:b w:val="0"/>
          <w:bCs w:val="0"/>
          <w:i w:val="0"/>
          <w:iCs w:val="0"/>
          <w:sz w:val="24"/>
          <w:szCs w:val="24"/>
        </w:rPr>
        <w:t>This travel bans led to airlines reporting cancellations and some countries retaliating with similar restrictions, illustrating the interconnectedness of the political landscape and tourism (</w:t>
      </w:r>
      <w:r w:rsidRPr="23E8A086" w:rsidR="5486C631">
        <w:rPr>
          <w:rFonts w:ascii="Arial" w:hAnsi="Arial" w:eastAsia="Arial" w:cs="Arial"/>
          <w:b w:val="0"/>
          <w:bCs w:val="0"/>
          <w:i w:val="0"/>
          <w:iCs w:val="0"/>
          <w:sz w:val="24"/>
          <w:szCs w:val="24"/>
        </w:rPr>
        <w:t xml:space="preserve">Muia et al, 2025). </w:t>
      </w:r>
      <w:r w:rsidRPr="23E8A086" w:rsidR="46B93946">
        <w:rPr>
          <w:rFonts w:ascii="Arial" w:hAnsi="Arial" w:eastAsia="Arial" w:cs="Arial"/>
          <w:b w:val="0"/>
          <w:bCs w:val="0"/>
          <w:i w:val="0"/>
          <w:iCs w:val="0"/>
          <w:sz w:val="24"/>
          <w:szCs w:val="24"/>
        </w:rPr>
        <w:t>Perceptions</w:t>
      </w:r>
      <w:r w:rsidRPr="23E8A086" w:rsidR="46B93946">
        <w:rPr>
          <w:rFonts w:ascii="Arial" w:hAnsi="Arial" w:eastAsia="Arial" w:cs="Arial"/>
          <w:b w:val="0"/>
          <w:bCs w:val="0"/>
          <w:i w:val="0"/>
          <w:iCs w:val="0"/>
          <w:sz w:val="24"/>
          <w:szCs w:val="24"/>
        </w:rPr>
        <w:t xml:space="preserve"> and risks associated with traveling to the United States were further heightened by visa issuance processes becoming more complex, border security measures intensifying, and Trump’s administration messaging causing harm (Hall, 2026</w:t>
      </w:r>
      <w:r w:rsidRPr="23E8A086" w:rsidR="0C569E1A">
        <w:rPr>
          <w:rFonts w:ascii="Arial" w:hAnsi="Arial" w:eastAsia="Arial" w:cs="Arial"/>
          <w:b w:val="0"/>
          <w:bCs w:val="0"/>
          <w:i w:val="0"/>
          <w:iCs w:val="0"/>
          <w:sz w:val="24"/>
          <w:szCs w:val="24"/>
        </w:rPr>
        <w:t xml:space="preserve">). </w:t>
      </w:r>
      <w:r w:rsidRPr="23E8A086" w:rsidR="09B97B5A">
        <w:rPr>
          <w:rFonts w:ascii="Arial" w:hAnsi="Arial" w:eastAsia="Arial" w:cs="Arial"/>
          <w:b w:val="0"/>
          <w:bCs w:val="0"/>
          <w:i w:val="0"/>
          <w:iCs w:val="0"/>
          <w:sz w:val="24"/>
          <w:szCs w:val="24"/>
        </w:rPr>
        <w:t>Consequently,</w:t>
      </w:r>
      <w:r w:rsidRPr="23E8A086" w:rsidR="0C569E1A">
        <w:rPr>
          <w:rFonts w:ascii="Arial" w:hAnsi="Arial" w:eastAsia="Arial" w:cs="Arial"/>
          <w:b w:val="0"/>
          <w:bCs w:val="0"/>
          <w:i w:val="0"/>
          <w:iCs w:val="0"/>
          <w:sz w:val="24"/>
          <w:szCs w:val="24"/>
        </w:rPr>
        <w:t xml:space="preserve"> these policy measures as well as recent diplomatic failings like Trump’s comments on Germany’s chancellor and threats on Canadian </w:t>
      </w:r>
      <w:r w:rsidRPr="23E8A086" w:rsidR="1C9EBB75">
        <w:rPr>
          <w:rFonts w:ascii="Arial" w:hAnsi="Arial" w:eastAsia="Arial" w:cs="Arial"/>
          <w:b w:val="0"/>
          <w:bCs w:val="0"/>
          <w:i w:val="0"/>
          <w:iCs w:val="0"/>
          <w:sz w:val="24"/>
          <w:szCs w:val="24"/>
        </w:rPr>
        <w:t>sovereignty</w:t>
      </w:r>
      <w:r w:rsidRPr="23E8A086" w:rsidR="1DA8E94B">
        <w:rPr>
          <w:rFonts w:ascii="Arial" w:hAnsi="Arial" w:eastAsia="Arial" w:cs="Arial"/>
          <w:b w:val="0"/>
          <w:bCs w:val="0"/>
          <w:i w:val="0"/>
          <w:iCs w:val="0"/>
          <w:sz w:val="24"/>
          <w:szCs w:val="24"/>
        </w:rPr>
        <w:t xml:space="preserve"> (Guardian, 2026; Thompson, 2025)</w:t>
      </w:r>
      <w:r w:rsidRPr="23E8A086" w:rsidR="0C569E1A">
        <w:rPr>
          <w:rFonts w:ascii="Arial" w:hAnsi="Arial" w:eastAsia="Arial" w:cs="Arial"/>
          <w:b w:val="0"/>
          <w:bCs w:val="0"/>
          <w:i w:val="0"/>
          <w:iCs w:val="0"/>
          <w:sz w:val="24"/>
          <w:szCs w:val="24"/>
        </w:rPr>
        <w:t xml:space="preserve"> that </w:t>
      </w:r>
      <w:r w:rsidRPr="23E8A086" w:rsidR="1C9EBB75">
        <w:rPr>
          <w:rFonts w:ascii="Arial" w:hAnsi="Arial" w:eastAsia="Arial" w:cs="Arial"/>
          <w:b w:val="0"/>
          <w:bCs w:val="0"/>
          <w:i w:val="0"/>
          <w:iCs w:val="0"/>
          <w:sz w:val="24"/>
          <w:szCs w:val="24"/>
        </w:rPr>
        <w:t>contributed</w:t>
      </w:r>
      <w:r w:rsidRPr="23E8A086" w:rsidR="0C569E1A">
        <w:rPr>
          <w:rFonts w:ascii="Arial" w:hAnsi="Arial" w:eastAsia="Arial" w:cs="Arial"/>
          <w:b w:val="0"/>
          <w:bCs w:val="0"/>
          <w:i w:val="0"/>
          <w:iCs w:val="0"/>
          <w:sz w:val="24"/>
          <w:szCs w:val="24"/>
        </w:rPr>
        <w:t xml:space="preserve"> to a decline in </w:t>
      </w:r>
      <w:r w:rsidRPr="23E8A086" w:rsidR="78F81AE7">
        <w:rPr>
          <w:rFonts w:ascii="Arial" w:hAnsi="Arial" w:eastAsia="Arial" w:cs="Arial"/>
          <w:b w:val="0"/>
          <w:bCs w:val="0"/>
          <w:i w:val="0"/>
          <w:iCs w:val="0"/>
          <w:sz w:val="24"/>
          <w:szCs w:val="24"/>
        </w:rPr>
        <w:t>demand</w:t>
      </w:r>
      <w:r w:rsidRPr="23E8A086" w:rsidR="0C569E1A">
        <w:rPr>
          <w:rFonts w:ascii="Arial" w:hAnsi="Arial" w:eastAsia="Arial" w:cs="Arial"/>
          <w:b w:val="0"/>
          <w:bCs w:val="0"/>
          <w:i w:val="0"/>
          <w:iCs w:val="0"/>
          <w:sz w:val="24"/>
          <w:szCs w:val="24"/>
        </w:rPr>
        <w:t xml:space="preserve"> from certain ma</w:t>
      </w:r>
      <w:r w:rsidRPr="23E8A086" w:rsidR="2208681E">
        <w:rPr>
          <w:rFonts w:ascii="Arial" w:hAnsi="Arial" w:eastAsia="Arial" w:cs="Arial"/>
          <w:b w:val="0"/>
          <w:bCs w:val="0"/>
          <w:i w:val="0"/>
          <w:iCs w:val="0"/>
          <w:sz w:val="24"/>
          <w:szCs w:val="24"/>
        </w:rPr>
        <w:t>rkets and diminished confidence among potential visitors</w:t>
      </w:r>
      <w:r w:rsidRPr="23E8A086" w:rsidR="4620FB86">
        <w:rPr>
          <w:rFonts w:ascii="Arial" w:hAnsi="Arial" w:eastAsia="Arial" w:cs="Arial"/>
          <w:b w:val="0"/>
          <w:bCs w:val="0"/>
          <w:i w:val="0"/>
          <w:iCs w:val="0"/>
          <w:sz w:val="24"/>
          <w:szCs w:val="24"/>
        </w:rPr>
        <w:t>, most notable shown in inbound tourism decline of key markets like Canada, 20.9%, and Germany, 11.3%, in 2025 (Congress</w:t>
      </w:r>
      <w:r w:rsidRPr="23E8A086" w:rsidR="6832ECC9">
        <w:rPr>
          <w:rFonts w:ascii="Arial" w:hAnsi="Arial" w:eastAsia="Arial" w:cs="Arial"/>
          <w:b w:val="0"/>
          <w:bCs w:val="0"/>
          <w:i w:val="0"/>
          <w:iCs w:val="0"/>
          <w:sz w:val="24"/>
          <w:szCs w:val="24"/>
        </w:rPr>
        <w:t xml:space="preserve">, 2026). </w:t>
      </w:r>
    </w:p>
    <w:p w:rsidR="6B644CFC" w:rsidP="23E8A086" w:rsidRDefault="6B644CFC" w14:paraId="091471D5" w14:textId="10F6DBAB">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6B644CFC">
        <w:rPr>
          <w:rFonts w:ascii="Arial" w:hAnsi="Arial" w:eastAsia="Arial" w:cs="Arial"/>
          <w:b w:val="1"/>
          <w:bCs w:val="1"/>
          <w:i w:val="1"/>
          <w:iCs w:val="1"/>
          <w:sz w:val="28"/>
          <w:szCs w:val="28"/>
        </w:rPr>
        <w:t xml:space="preserve">Destination Image </w:t>
      </w:r>
      <w:r w:rsidRPr="23E8A086" w:rsidR="640109D0">
        <w:rPr>
          <w:rFonts w:ascii="Arial" w:hAnsi="Arial" w:eastAsia="Arial" w:cs="Arial"/>
          <w:b w:val="1"/>
          <w:bCs w:val="1"/>
          <w:i w:val="1"/>
          <w:iCs w:val="1"/>
          <w:sz w:val="28"/>
          <w:szCs w:val="28"/>
        </w:rPr>
        <w:t>&amp;</w:t>
      </w:r>
      <w:r w:rsidRPr="23E8A086" w:rsidR="6B644CFC">
        <w:rPr>
          <w:rFonts w:ascii="Arial" w:hAnsi="Arial" w:eastAsia="Arial" w:cs="Arial"/>
          <w:b w:val="1"/>
          <w:bCs w:val="1"/>
          <w:i w:val="1"/>
          <w:iCs w:val="1"/>
          <w:sz w:val="28"/>
          <w:szCs w:val="28"/>
        </w:rPr>
        <w:t xml:space="preserve"> Visitor Perceptions</w:t>
      </w:r>
    </w:p>
    <w:p w:rsidR="563A7181" w:rsidP="23E8A086" w:rsidRDefault="563A7181" w14:paraId="3F9E6274" w14:textId="334CA4FF">
      <w:pPr>
        <w:pStyle w:val="Normal"/>
        <w:suppressLineNumbers w:val="0"/>
        <w:bidi w:val="0"/>
        <w:spacing w:before="0" w:beforeAutospacing="off" w:after="160" w:afterAutospacing="off" w:line="279" w:lineRule="auto"/>
        <w:ind w:left="0" w:right="0"/>
        <w:jc w:val="both"/>
        <w:rPr>
          <w:rFonts w:ascii="Arial" w:hAnsi="Arial" w:eastAsia="Arial" w:cs="Arial"/>
          <w:b w:val="0"/>
          <w:bCs w:val="0"/>
          <w:sz w:val="24"/>
          <w:szCs w:val="24"/>
        </w:rPr>
      </w:pPr>
      <w:r w:rsidRPr="23E8A086" w:rsidR="563A7181">
        <w:rPr>
          <w:rFonts w:ascii="Arial" w:hAnsi="Arial" w:eastAsia="Arial" w:cs="Arial"/>
          <w:b w:val="0"/>
          <w:bCs w:val="0"/>
          <w:i w:val="0"/>
          <w:iCs w:val="0"/>
          <w:sz w:val="24"/>
          <w:szCs w:val="24"/>
        </w:rPr>
        <w:t xml:space="preserve">The rhetoric </w:t>
      </w:r>
      <w:r w:rsidRPr="23E8A086" w:rsidR="238DED22">
        <w:rPr>
          <w:rFonts w:ascii="Arial" w:hAnsi="Arial" w:eastAsia="Arial" w:cs="Arial"/>
          <w:b w:val="0"/>
          <w:bCs w:val="0"/>
          <w:i w:val="0"/>
          <w:iCs w:val="0"/>
          <w:sz w:val="24"/>
          <w:szCs w:val="24"/>
        </w:rPr>
        <w:t>employed by</w:t>
      </w:r>
      <w:r w:rsidRPr="23E8A086" w:rsidR="563A7181">
        <w:rPr>
          <w:rFonts w:ascii="Arial" w:hAnsi="Arial" w:eastAsia="Arial" w:cs="Arial"/>
          <w:b w:val="0"/>
          <w:bCs w:val="0"/>
          <w:i w:val="0"/>
          <w:iCs w:val="0"/>
          <w:sz w:val="24"/>
          <w:szCs w:val="24"/>
        </w:rPr>
        <w:t xml:space="preserve"> Trump, highlighting issues such as immigration concerns, national security, and the views on foreign relations, significantly influenced international </w:t>
      </w:r>
      <w:r w:rsidRPr="23E8A086" w:rsidR="563A7181">
        <w:rPr>
          <w:rFonts w:ascii="Arial" w:hAnsi="Arial" w:eastAsia="Arial" w:cs="Arial"/>
          <w:b w:val="0"/>
          <w:bCs w:val="0"/>
          <w:i w:val="0"/>
          <w:iCs w:val="0"/>
          <w:sz w:val="24"/>
          <w:szCs w:val="24"/>
        </w:rPr>
        <w:t>perceptions</w:t>
      </w:r>
      <w:r w:rsidRPr="23E8A086" w:rsidR="563A7181">
        <w:rPr>
          <w:rFonts w:ascii="Arial" w:hAnsi="Arial" w:eastAsia="Arial" w:cs="Arial"/>
          <w:b w:val="0"/>
          <w:bCs w:val="0"/>
          <w:i w:val="0"/>
          <w:iCs w:val="0"/>
          <w:sz w:val="24"/>
          <w:szCs w:val="24"/>
        </w:rPr>
        <w:t xml:space="preserve"> of the United States as a tourist destination.</w:t>
      </w:r>
      <w:r w:rsidRPr="23E8A086" w:rsidR="3540FB15">
        <w:rPr>
          <w:rFonts w:ascii="Arial" w:hAnsi="Arial" w:eastAsia="Arial" w:cs="Arial"/>
          <w:b w:val="0"/>
          <w:bCs w:val="0"/>
          <w:i w:val="0"/>
          <w:iCs w:val="0"/>
          <w:sz w:val="24"/>
          <w:szCs w:val="24"/>
        </w:rPr>
        <w:t xml:space="preserve"> The public discourse during Trump’s presidency contributed to a nuanced perception of the US as a nation divided on issues of inclusion and security, further contributed to by international media coverage often highlighting policies, measures, and social media mess</w:t>
      </w:r>
      <w:r w:rsidRPr="23E8A086" w:rsidR="4F55490F">
        <w:rPr>
          <w:rFonts w:ascii="Arial" w:hAnsi="Arial" w:eastAsia="Arial" w:cs="Arial"/>
          <w:b w:val="0"/>
          <w:bCs w:val="0"/>
          <w:i w:val="0"/>
          <w:iCs w:val="0"/>
          <w:sz w:val="24"/>
          <w:szCs w:val="24"/>
        </w:rPr>
        <w:t xml:space="preserve">aging of the administration as discriminatory, shaping global narratives (Nicolau, 2020). </w:t>
      </w:r>
      <w:r w:rsidRPr="23E8A086" w:rsidR="0D35E0DB">
        <w:rPr>
          <w:rFonts w:ascii="Arial" w:hAnsi="Arial" w:eastAsia="Arial" w:cs="Arial"/>
          <w:b w:val="0"/>
          <w:bCs w:val="0"/>
          <w:i w:val="0"/>
          <w:iCs w:val="0"/>
          <w:sz w:val="24"/>
          <w:szCs w:val="24"/>
        </w:rPr>
        <w:t>Consequently</w:t>
      </w:r>
      <w:r w:rsidRPr="23E8A086" w:rsidR="4F55490F">
        <w:rPr>
          <w:rFonts w:ascii="Arial" w:hAnsi="Arial" w:eastAsia="Arial" w:cs="Arial"/>
          <w:b w:val="0"/>
          <w:bCs w:val="0"/>
          <w:i w:val="0"/>
          <w:iCs w:val="0"/>
          <w:sz w:val="24"/>
          <w:szCs w:val="24"/>
        </w:rPr>
        <w:t>, destination branding efforts f</w:t>
      </w:r>
      <w:r w:rsidRPr="23E8A086" w:rsidR="51B8F3EC">
        <w:rPr>
          <w:rFonts w:ascii="Arial" w:hAnsi="Arial" w:eastAsia="Arial" w:cs="Arial"/>
          <w:b w:val="0"/>
          <w:bCs w:val="0"/>
          <w:i w:val="0"/>
          <w:iCs w:val="0"/>
          <w:sz w:val="24"/>
          <w:szCs w:val="24"/>
        </w:rPr>
        <w:t xml:space="preserve">ace challenges in projecting an image of openness and diversity, as shown by key markets </w:t>
      </w:r>
      <w:r w:rsidRPr="23E8A086" w:rsidR="51B8F3EC">
        <w:rPr>
          <w:rFonts w:ascii="Arial" w:hAnsi="Arial" w:eastAsia="Arial" w:cs="Arial"/>
          <w:b w:val="0"/>
          <w:bCs w:val="0"/>
          <w:i w:val="0"/>
          <w:iCs w:val="0"/>
          <w:sz w:val="24"/>
          <w:szCs w:val="24"/>
        </w:rPr>
        <w:t>perceptions</w:t>
      </w:r>
      <w:r w:rsidRPr="23E8A086" w:rsidR="51B8F3EC">
        <w:rPr>
          <w:rFonts w:ascii="Arial" w:hAnsi="Arial" w:eastAsia="Arial" w:cs="Arial"/>
          <w:b w:val="0"/>
          <w:bCs w:val="0"/>
          <w:i w:val="0"/>
          <w:iCs w:val="0"/>
          <w:sz w:val="24"/>
          <w:szCs w:val="24"/>
        </w:rPr>
        <w:t xml:space="preserve">. </w:t>
      </w:r>
      <w:r w:rsidRPr="23E8A086" w:rsidR="5806B2F8">
        <w:rPr>
          <w:rFonts w:ascii="Arial" w:hAnsi="Arial" w:eastAsia="Arial" w:cs="Arial"/>
          <w:b w:val="0"/>
          <w:bCs w:val="0"/>
          <w:i w:val="0"/>
          <w:iCs w:val="0"/>
          <w:sz w:val="24"/>
          <w:szCs w:val="24"/>
        </w:rPr>
        <w:t xml:space="preserve">Surveys conducted during Trump’s presidency </w:t>
      </w:r>
      <w:r w:rsidRPr="23E8A086" w:rsidR="5806B2F8">
        <w:rPr>
          <w:rFonts w:ascii="Arial" w:hAnsi="Arial" w:eastAsia="Arial" w:cs="Arial"/>
          <w:b w:val="0"/>
          <w:bCs w:val="0"/>
          <w:i w:val="0"/>
          <w:iCs w:val="0"/>
          <w:sz w:val="24"/>
          <w:szCs w:val="24"/>
        </w:rPr>
        <w:t>indicated</w:t>
      </w:r>
      <w:r w:rsidRPr="23E8A086" w:rsidR="5806B2F8">
        <w:rPr>
          <w:rFonts w:ascii="Arial" w:hAnsi="Arial" w:eastAsia="Arial" w:cs="Arial"/>
          <w:b w:val="0"/>
          <w:bCs w:val="0"/>
          <w:i w:val="0"/>
          <w:iCs w:val="0"/>
          <w:sz w:val="24"/>
          <w:szCs w:val="24"/>
        </w:rPr>
        <w:t xml:space="preserve"> a general decline in </w:t>
      </w:r>
      <w:r w:rsidRPr="23E8A086" w:rsidR="5806B2F8">
        <w:rPr>
          <w:rFonts w:ascii="Arial" w:hAnsi="Arial" w:eastAsia="Arial" w:cs="Arial"/>
          <w:b w:val="0"/>
          <w:bCs w:val="0"/>
          <w:i w:val="0"/>
          <w:iCs w:val="0"/>
          <w:sz w:val="24"/>
          <w:szCs w:val="24"/>
        </w:rPr>
        <w:t>perceptions</w:t>
      </w:r>
      <w:r w:rsidRPr="23E8A086" w:rsidR="5806B2F8">
        <w:rPr>
          <w:rFonts w:ascii="Arial" w:hAnsi="Arial" w:eastAsia="Arial" w:cs="Arial"/>
          <w:b w:val="0"/>
          <w:bCs w:val="0"/>
          <w:i w:val="0"/>
          <w:iCs w:val="0"/>
          <w:sz w:val="24"/>
          <w:szCs w:val="24"/>
        </w:rPr>
        <w:t xml:space="preserve"> of safety and hospitality, </w:t>
      </w:r>
      <w:r w:rsidRPr="23E8A086" w:rsidR="5182247D">
        <w:rPr>
          <w:rFonts w:ascii="Arial" w:hAnsi="Arial" w:eastAsia="Arial" w:cs="Arial"/>
          <w:b w:val="0"/>
          <w:bCs w:val="0"/>
          <w:i w:val="0"/>
          <w:iCs w:val="0"/>
          <w:sz w:val="24"/>
          <w:szCs w:val="24"/>
        </w:rPr>
        <w:t>highlighted by markets like Mexico, Canada, and Germany</w:t>
      </w:r>
      <w:r w:rsidRPr="23E8A086" w:rsidR="5806B2F8">
        <w:rPr>
          <w:rFonts w:ascii="Arial" w:hAnsi="Arial" w:eastAsia="Arial" w:cs="Arial"/>
          <w:b w:val="0"/>
          <w:bCs w:val="0"/>
          <w:i w:val="0"/>
          <w:iCs w:val="0"/>
          <w:sz w:val="24"/>
          <w:szCs w:val="24"/>
        </w:rPr>
        <w:t xml:space="preserve"> </w:t>
      </w:r>
      <w:r w:rsidRPr="23E8A086" w:rsidR="5806B2F8">
        <w:rPr>
          <w:rFonts w:ascii="Arial" w:hAnsi="Arial" w:eastAsia="Arial" w:cs="Arial"/>
          <w:b w:val="0"/>
          <w:bCs w:val="0"/>
          <w:i w:val="0"/>
          <w:iCs w:val="0"/>
          <w:sz w:val="24"/>
          <w:szCs w:val="24"/>
        </w:rPr>
        <w:t xml:space="preserve">whilst </w:t>
      </w:r>
      <w:r w:rsidRPr="23E8A086" w:rsidR="1AE05262">
        <w:rPr>
          <w:rFonts w:ascii="Arial" w:hAnsi="Arial" w:eastAsia="Arial" w:cs="Arial"/>
          <w:b w:val="0"/>
          <w:bCs w:val="0"/>
          <w:i w:val="0"/>
          <w:iCs w:val="0"/>
          <w:sz w:val="24"/>
          <w:szCs w:val="24"/>
        </w:rPr>
        <w:t>markets</w:t>
      </w:r>
      <w:r w:rsidRPr="23E8A086" w:rsidR="5806B2F8">
        <w:rPr>
          <w:rFonts w:ascii="Arial" w:hAnsi="Arial" w:eastAsia="Arial" w:cs="Arial"/>
          <w:b w:val="0"/>
          <w:bCs w:val="0"/>
          <w:i w:val="0"/>
          <w:iCs w:val="0"/>
          <w:sz w:val="24"/>
          <w:szCs w:val="24"/>
        </w:rPr>
        <w:t xml:space="preserve"> like Brazil</w:t>
      </w:r>
      <w:r w:rsidRPr="23E8A086" w:rsidR="6C95F8D9">
        <w:rPr>
          <w:rFonts w:ascii="Arial" w:hAnsi="Arial" w:eastAsia="Arial" w:cs="Arial"/>
          <w:b w:val="0"/>
          <w:bCs w:val="0"/>
          <w:i w:val="0"/>
          <w:iCs w:val="0"/>
          <w:sz w:val="24"/>
          <w:szCs w:val="24"/>
        </w:rPr>
        <w:t xml:space="preserve"> and India saw a rise in sentiment (Destination Analysts, 2017)</w:t>
      </w:r>
      <w:r w:rsidRPr="23E8A086" w:rsidR="08ECDF9B">
        <w:rPr>
          <w:rFonts w:ascii="Arial" w:hAnsi="Arial" w:eastAsia="Arial" w:cs="Arial"/>
          <w:b w:val="0"/>
          <w:bCs w:val="0"/>
          <w:i w:val="0"/>
          <w:iCs w:val="0"/>
          <w:sz w:val="24"/>
          <w:szCs w:val="24"/>
        </w:rPr>
        <w:t xml:space="preserve">. This is further reinforced by a Canadian survey that </w:t>
      </w:r>
      <w:r w:rsidRPr="23E8A086" w:rsidR="08ECDF9B">
        <w:rPr>
          <w:rFonts w:ascii="Arial" w:hAnsi="Arial" w:eastAsia="Arial" w:cs="Arial"/>
          <w:b w:val="0"/>
          <w:bCs w:val="0"/>
          <w:i w:val="0"/>
          <w:iCs w:val="0"/>
          <w:sz w:val="24"/>
          <w:szCs w:val="24"/>
        </w:rPr>
        <w:t>identified</w:t>
      </w:r>
      <w:r w:rsidRPr="23E8A086" w:rsidR="08ECDF9B">
        <w:rPr>
          <w:rFonts w:ascii="Arial" w:hAnsi="Arial" w:eastAsia="Arial" w:cs="Arial"/>
          <w:b w:val="0"/>
          <w:bCs w:val="0"/>
          <w:i w:val="0"/>
          <w:iCs w:val="0"/>
          <w:sz w:val="24"/>
          <w:szCs w:val="24"/>
        </w:rPr>
        <w:t xml:space="preserve"> a rise of domestic tourism </w:t>
      </w:r>
      <w:r w:rsidRPr="23E8A086" w:rsidR="72328702">
        <w:rPr>
          <w:rFonts w:ascii="Arial" w:hAnsi="Arial" w:eastAsia="Arial" w:cs="Arial"/>
          <w:b w:val="0"/>
          <w:bCs w:val="0"/>
          <w:i w:val="0"/>
          <w:iCs w:val="0"/>
          <w:sz w:val="24"/>
          <w:szCs w:val="24"/>
        </w:rPr>
        <w:t>attributed</w:t>
      </w:r>
      <w:r w:rsidRPr="23E8A086" w:rsidR="08ECDF9B">
        <w:rPr>
          <w:rFonts w:ascii="Arial" w:hAnsi="Arial" w:eastAsia="Arial" w:cs="Arial"/>
          <w:b w:val="0"/>
          <w:bCs w:val="0"/>
          <w:i w:val="0"/>
          <w:iCs w:val="0"/>
          <w:sz w:val="24"/>
          <w:szCs w:val="24"/>
        </w:rPr>
        <w:t xml:space="preserve"> to a rising </w:t>
      </w:r>
      <w:r w:rsidRPr="23E8A086" w:rsidR="42646623">
        <w:rPr>
          <w:rFonts w:ascii="Arial" w:hAnsi="Arial" w:eastAsia="Arial" w:cs="Arial"/>
          <w:b w:val="0"/>
          <w:bCs w:val="0"/>
          <w:i w:val="0"/>
          <w:iCs w:val="0"/>
          <w:sz w:val="24"/>
          <w:szCs w:val="24"/>
        </w:rPr>
        <w:t>sentiment in US tensions and boycotts (</w:t>
      </w:r>
      <w:r w:rsidRPr="23E8A086" w:rsidR="51D63907">
        <w:rPr>
          <w:rFonts w:ascii="Arial" w:hAnsi="Arial" w:eastAsia="Arial" w:cs="Arial"/>
          <w:b w:val="0"/>
          <w:bCs w:val="0"/>
          <w:sz w:val="24"/>
          <w:szCs w:val="24"/>
        </w:rPr>
        <w:t>Foran, 2025). As a result, the US’s brand as an inclusive and welcoming destination has been perceived to weaken, affecting its attractiveness and competitive position in the global tourism market.</w:t>
      </w:r>
    </w:p>
    <w:p w:rsidR="40F48B6B" w:rsidP="23E8A086" w:rsidRDefault="40F48B6B" w14:paraId="773782F4" w14:textId="142F4FF2">
      <w:pPr>
        <w:pStyle w:val="Normal"/>
        <w:suppressLineNumbers w:val="0"/>
        <w:bidi w:val="0"/>
        <w:spacing w:before="0" w:beforeAutospacing="off" w:after="160" w:afterAutospacing="off" w:line="279" w:lineRule="auto"/>
        <w:ind w:left="0" w:right="0"/>
        <w:jc w:val="both"/>
        <w:rPr>
          <w:rFonts w:ascii="Arial" w:hAnsi="Arial" w:eastAsia="Arial" w:cs="Arial"/>
          <w:b w:val="1"/>
          <w:bCs w:val="1"/>
          <w:i w:val="1"/>
          <w:iCs w:val="1"/>
          <w:sz w:val="28"/>
          <w:szCs w:val="28"/>
        </w:rPr>
      </w:pPr>
      <w:r w:rsidRPr="23E8A086" w:rsidR="40F48B6B">
        <w:rPr>
          <w:rFonts w:ascii="Arial" w:hAnsi="Arial" w:eastAsia="Arial" w:cs="Arial"/>
          <w:b w:val="1"/>
          <w:bCs w:val="1"/>
          <w:i w:val="1"/>
          <w:iCs w:val="1"/>
          <w:sz w:val="28"/>
          <w:szCs w:val="28"/>
        </w:rPr>
        <w:t xml:space="preserve">Stakeholder </w:t>
      </w:r>
      <w:r w:rsidRPr="23E8A086" w:rsidR="4F24A2E1">
        <w:rPr>
          <w:rFonts w:ascii="Arial" w:hAnsi="Arial" w:eastAsia="Arial" w:cs="Arial"/>
          <w:b w:val="1"/>
          <w:bCs w:val="1"/>
          <w:i w:val="1"/>
          <w:iCs w:val="1"/>
          <w:sz w:val="28"/>
          <w:szCs w:val="28"/>
        </w:rPr>
        <w:t xml:space="preserve">Confidence &amp; </w:t>
      </w:r>
      <w:r w:rsidRPr="23E8A086" w:rsidR="4DB9BEF1">
        <w:rPr>
          <w:rFonts w:ascii="Arial" w:hAnsi="Arial" w:eastAsia="Arial" w:cs="Arial"/>
          <w:b w:val="1"/>
          <w:bCs w:val="1"/>
          <w:i w:val="1"/>
          <w:iCs w:val="1"/>
          <w:sz w:val="28"/>
          <w:szCs w:val="28"/>
        </w:rPr>
        <w:t>Industry Response</w:t>
      </w:r>
    </w:p>
    <w:p w:rsidR="0ADB81FB" w:rsidP="23E8A086" w:rsidRDefault="0ADB81FB" w14:paraId="51C523BD" w14:textId="0DAE45EC">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0ADB81FB">
        <w:rPr>
          <w:rFonts w:ascii="Arial" w:hAnsi="Arial" w:eastAsia="Arial" w:cs="Arial"/>
          <w:b w:val="0"/>
          <w:bCs w:val="0"/>
          <w:i w:val="0"/>
          <w:iCs w:val="0"/>
          <w:sz w:val="24"/>
          <w:szCs w:val="24"/>
        </w:rPr>
        <w:t>The confidence of various stakeholders, airlines, hotels, tour operators, and DMOs, are adversely affected during Trump’s administration. Rep</w:t>
      </w:r>
      <w:r w:rsidRPr="23E8A086" w:rsidR="2C3514F5">
        <w:rPr>
          <w:rFonts w:ascii="Arial" w:hAnsi="Arial" w:eastAsia="Arial" w:cs="Arial"/>
          <w:b w:val="0"/>
          <w:bCs w:val="0"/>
          <w:i w:val="0"/>
          <w:iCs w:val="0"/>
          <w:sz w:val="24"/>
          <w:szCs w:val="24"/>
        </w:rPr>
        <w:t xml:space="preserve">orts have </w:t>
      </w:r>
      <w:r w:rsidRPr="23E8A086" w:rsidR="2C3514F5">
        <w:rPr>
          <w:rFonts w:ascii="Arial" w:hAnsi="Arial" w:eastAsia="Arial" w:cs="Arial"/>
          <w:b w:val="0"/>
          <w:bCs w:val="0"/>
          <w:i w:val="0"/>
          <w:iCs w:val="0"/>
          <w:sz w:val="24"/>
          <w:szCs w:val="24"/>
        </w:rPr>
        <w:t>indicated</w:t>
      </w:r>
      <w:r w:rsidRPr="23E8A086" w:rsidR="2C3514F5">
        <w:rPr>
          <w:rFonts w:ascii="Arial" w:hAnsi="Arial" w:eastAsia="Arial" w:cs="Arial"/>
          <w:b w:val="0"/>
          <w:bCs w:val="0"/>
          <w:i w:val="0"/>
          <w:iCs w:val="0"/>
          <w:sz w:val="24"/>
          <w:szCs w:val="24"/>
        </w:rPr>
        <w:t xml:space="preserve"> that Trump’s </w:t>
      </w:r>
      <w:r w:rsidRPr="23E8A086" w:rsidR="3504DF4D">
        <w:rPr>
          <w:rFonts w:ascii="Arial" w:hAnsi="Arial" w:eastAsia="Arial" w:cs="Arial"/>
          <w:b w:val="0"/>
          <w:bCs w:val="0"/>
          <w:i w:val="0"/>
          <w:iCs w:val="0"/>
          <w:sz w:val="24"/>
          <w:szCs w:val="24"/>
        </w:rPr>
        <w:t>policies</w:t>
      </w:r>
      <w:r w:rsidRPr="23E8A086" w:rsidR="2C3514F5">
        <w:rPr>
          <w:rFonts w:ascii="Arial" w:hAnsi="Arial" w:eastAsia="Arial" w:cs="Arial"/>
          <w:b w:val="0"/>
          <w:bCs w:val="0"/>
          <w:i w:val="0"/>
          <w:iCs w:val="0"/>
          <w:sz w:val="24"/>
          <w:szCs w:val="24"/>
        </w:rPr>
        <w:t xml:space="preserve"> have had a notable effect on the hospitality industry seeing reductions in staff and visitor numbers</w:t>
      </w:r>
      <w:r w:rsidRPr="23E8A086" w:rsidR="033FB42D">
        <w:rPr>
          <w:rFonts w:ascii="Arial" w:hAnsi="Arial" w:eastAsia="Arial" w:cs="Arial"/>
          <w:b w:val="0"/>
          <w:bCs w:val="0"/>
          <w:i w:val="0"/>
          <w:iCs w:val="0"/>
          <w:sz w:val="24"/>
          <w:szCs w:val="24"/>
        </w:rPr>
        <w:t>, and further effects on other aspects of the tourism sector (</w:t>
      </w:r>
      <w:r w:rsidRPr="23E8A086" w:rsidR="1F538A11">
        <w:rPr>
          <w:rFonts w:ascii="Arial" w:hAnsi="Arial" w:eastAsia="Arial" w:cs="Arial"/>
          <w:b w:val="0"/>
          <w:bCs w:val="0"/>
          <w:i w:val="0"/>
          <w:iCs w:val="0"/>
          <w:sz w:val="24"/>
          <w:szCs w:val="24"/>
        </w:rPr>
        <w:t xml:space="preserve">Sainato, 2026). </w:t>
      </w:r>
      <w:r w:rsidRPr="23E8A086" w:rsidR="44B186F7">
        <w:rPr>
          <w:rFonts w:ascii="Arial" w:hAnsi="Arial" w:eastAsia="Arial" w:cs="Arial"/>
          <w:b w:val="0"/>
          <w:bCs w:val="0"/>
          <w:i w:val="0"/>
          <w:iCs w:val="0"/>
          <w:sz w:val="24"/>
          <w:szCs w:val="24"/>
        </w:rPr>
        <w:t xml:space="preserve">In response, several industry players </w:t>
      </w:r>
      <w:r w:rsidRPr="23E8A086" w:rsidR="1C34B080">
        <w:rPr>
          <w:rFonts w:ascii="Arial" w:hAnsi="Arial" w:eastAsia="Arial" w:cs="Arial"/>
          <w:b w:val="0"/>
          <w:bCs w:val="0"/>
          <w:i w:val="0"/>
          <w:iCs w:val="0"/>
          <w:sz w:val="24"/>
          <w:szCs w:val="24"/>
        </w:rPr>
        <w:t>initiated</w:t>
      </w:r>
      <w:r w:rsidRPr="23E8A086" w:rsidR="44B186F7">
        <w:rPr>
          <w:rFonts w:ascii="Arial" w:hAnsi="Arial" w:eastAsia="Arial" w:cs="Arial"/>
          <w:b w:val="0"/>
          <w:bCs w:val="0"/>
          <w:i w:val="0"/>
          <w:iCs w:val="0"/>
          <w:sz w:val="24"/>
          <w:szCs w:val="24"/>
        </w:rPr>
        <w:t xml:space="preserve"> targeted marketing campaigns </w:t>
      </w:r>
      <w:r w:rsidRPr="23E8A086" w:rsidR="71F2B66F">
        <w:rPr>
          <w:rFonts w:ascii="Arial" w:hAnsi="Arial" w:eastAsia="Arial" w:cs="Arial"/>
          <w:b w:val="0"/>
          <w:bCs w:val="0"/>
          <w:i w:val="0"/>
          <w:iCs w:val="0"/>
          <w:sz w:val="24"/>
          <w:szCs w:val="24"/>
        </w:rPr>
        <w:t>tr</w:t>
      </w:r>
      <w:r w:rsidRPr="23E8A086" w:rsidR="611E1926">
        <w:rPr>
          <w:rFonts w:ascii="Arial" w:hAnsi="Arial" w:eastAsia="Arial" w:cs="Arial"/>
          <w:b w:val="0"/>
          <w:bCs w:val="0"/>
          <w:i w:val="0"/>
          <w:iCs w:val="0"/>
          <w:sz w:val="24"/>
          <w:szCs w:val="24"/>
        </w:rPr>
        <w:t>y</w:t>
      </w:r>
      <w:r w:rsidRPr="23E8A086" w:rsidR="71F2B66F">
        <w:rPr>
          <w:rFonts w:ascii="Arial" w:hAnsi="Arial" w:eastAsia="Arial" w:cs="Arial"/>
          <w:b w:val="0"/>
          <w:bCs w:val="0"/>
          <w:i w:val="0"/>
          <w:iCs w:val="0"/>
          <w:sz w:val="24"/>
          <w:szCs w:val="24"/>
        </w:rPr>
        <w:t xml:space="preserve">ing to counteract negative </w:t>
      </w:r>
      <w:r w:rsidRPr="23E8A086" w:rsidR="71F2B66F">
        <w:rPr>
          <w:rFonts w:ascii="Arial" w:hAnsi="Arial" w:eastAsia="Arial" w:cs="Arial"/>
          <w:b w:val="0"/>
          <w:bCs w:val="0"/>
          <w:i w:val="0"/>
          <w:iCs w:val="0"/>
          <w:sz w:val="24"/>
          <w:szCs w:val="24"/>
        </w:rPr>
        <w:t>perceptions</w:t>
      </w:r>
      <w:r w:rsidRPr="23E8A086" w:rsidR="71F2B66F">
        <w:rPr>
          <w:rFonts w:ascii="Arial" w:hAnsi="Arial" w:eastAsia="Arial" w:cs="Arial"/>
          <w:b w:val="0"/>
          <w:bCs w:val="0"/>
          <w:i w:val="0"/>
          <w:iCs w:val="0"/>
          <w:sz w:val="24"/>
          <w:szCs w:val="24"/>
        </w:rPr>
        <w:t>, whilst others look to</w:t>
      </w:r>
      <w:r w:rsidRPr="23E8A086" w:rsidR="044E40AD">
        <w:rPr>
          <w:rFonts w:ascii="Arial" w:hAnsi="Arial" w:eastAsia="Arial" w:cs="Arial"/>
          <w:b w:val="0"/>
          <w:bCs w:val="0"/>
          <w:i w:val="0"/>
          <w:iCs w:val="0"/>
          <w:sz w:val="24"/>
          <w:szCs w:val="24"/>
        </w:rPr>
        <w:t xml:space="preserve"> collaborate with other industry players,</w:t>
      </w:r>
      <w:r w:rsidRPr="23E8A086" w:rsidR="71F2B66F">
        <w:rPr>
          <w:rFonts w:ascii="Arial" w:hAnsi="Arial" w:eastAsia="Arial" w:cs="Arial"/>
          <w:b w:val="0"/>
          <w:bCs w:val="0"/>
          <w:i w:val="0"/>
          <w:iCs w:val="0"/>
          <w:sz w:val="24"/>
          <w:szCs w:val="24"/>
        </w:rPr>
        <w:t xml:space="preserve"> cut </w:t>
      </w:r>
      <w:r w:rsidRPr="23E8A086" w:rsidR="0BBB6D3B">
        <w:rPr>
          <w:rFonts w:ascii="Arial" w:hAnsi="Arial" w:eastAsia="Arial" w:cs="Arial"/>
          <w:b w:val="0"/>
          <w:bCs w:val="0"/>
          <w:i w:val="0"/>
          <w:iCs w:val="0"/>
          <w:sz w:val="24"/>
          <w:szCs w:val="24"/>
        </w:rPr>
        <w:t>costs,</w:t>
      </w:r>
      <w:r w:rsidRPr="23E8A086" w:rsidR="71F2B66F">
        <w:rPr>
          <w:rFonts w:ascii="Arial" w:hAnsi="Arial" w:eastAsia="Arial" w:cs="Arial"/>
          <w:b w:val="0"/>
          <w:bCs w:val="0"/>
          <w:i w:val="0"/>
          <w:iCs w:val="0"/>
          <w:sz w:val="24"/>
          <w:szCs w:val="24"/>
        </w:rPr>
        <w:t xml:space="preserve"> and raise prices to offset the loss in visitor figures (Kelleher, 2026; </w:t>
      </w:r>
      <w:r w:rsidRPr="23E8A086" w:rsidR="0BD73410">
        <w:rPr>
          <w:rFonts w:ascii="Arial" w:hAnsi="Arial" w:eastAsia="Arial" w:cs="Arial"/>
          <w:b w:val="0"/>
          <w:bCs w:val="0"/>
          <w:i w:val="0"/>
          <w:iCs w:val="0"/>
          <w:sz w:val="24"/>
          <w:szCs w:val="24"/>
        </w:rPr>
        <w:t>Shah, 2026)</w:t>
      </w:r>
      <w:r w:rsidRPr="23E8A086" w:rsidR="126489B6">
        <w:rPr>
          <w:rFonts w:ascii="Arial" w:hAnsi="Arial" w:eastAsia="Arial" w:cs="Arial"/>
          <w:b w:val="0"/>
          <w:bCs w:val="0"/>
          <w:i w:val="0"/>
          <w:iCs w:val="0"/>
          <w:sz w:val="24"/>
          <w:szCs w:val="24"/>
        </w:rPr>
        <w:t xml:space="preserve">. Conversely other stakeholders look to international </w:t>
      </w:r>
      <w:r w:rsidRPr="23E8A086" w:rsidR="1E86BADF">
        <w:rPr>
          <w:rFonts w:ascii="Arial" w:hAnsi="Arial" w:eastAsia="Arial" w:cs="Arial"/>
          <w:b w:val="0"/>
          <w:bCs w:val="0"/>
          <w:i w:val="0"/>
          <w:iCs w:val="0"/>
          <w:sz w:val="24"/>
          <w:szCs w:val="24"/>
        </w:rPr>
        <w:t>opportunities</w:t>
      </w:r>
      <w:r w:rsidRPr="23E8A086" w:rsidR="126489B6">
        <w:rPr>
          <w:rFonts w:ascii="Arial" w:hAnsi="Arial" w:eastAsia="Arial" w:cs="Arial"/>
          <w:b w:val="0"/>
          <w:bCs w:val="0"/>
          <w:i w:val="0"/>
          <w:iCs w:val="0"/>
          <w:sz w:val="24"/>
          <w:szCs w:val="24"/>
        </w:rPr>
        <w:t xml:space="preserve"> switching priorities to key markets like Europe and Asia </w:t>
      </w:r>
      <w:r w:rsidRPr="23E8A086" w:rsidR="374DD250">
        <w:rPr>
          <w:rFonts w:ascii="Arial" w:hAnsi="Arial" w:eastAsia="Arial" w:cs="Arial"/>
          <w:b w:val="0"/>
          <w:bCs w:val="0"/>
          <w:i w:val="0"/>
          <w:iCs w:val="0"/>
          <w:sz w:val="24"/>
          <w:szCs w:val="24"/>
        </w:rPr>
        <w:t xml:space="preserve">for new areas of development and profit, looking to their consistency over America’s turbulent </w:t>
      </w:r>
      <w:r w:rsidRPr="23E8A086" w:rsidR="528F8D1D">
        <w:rPr>
          <w:rFonts w:ascii="Arial" w:hAnsi="Arial" w:eastAsia="Arial" w:cs="Arial"/>
          <w:b w:val="0"/>
          <w:bCs w:val="0"/>
          <w:i w:val="0"/>
          <w:iCs w:val="0"/>
          <w:sz w:val="24"/>
          <w:szCs w:val="24"/>
        </w:rPr>
        <w:t>administration</w:t>
      </w:r>
      <w:r w:rsidRPr="23E8A086" w:rsidR="374DD250">
        <w:rPr>
          <w:rFonts w:ascii="Arial" w:hAnsi="Arial" w:eastAsia="Arial" w:cs="Arial"/>
          <w:b w:val="0"/>
          <w:bCs w:val="0"/>
          <w:i w:val="0"/>
          <w:iCs w:val="0"/>
          <w:sz w:val="24"/>
          <w:szCs w:val="24"/>
        </w:rPr>
        <w:t xml:space="preserve"> (</w:t>
      </w:r>
      <w:r w:rsidRPr="23E8A086" w:rsidR="66344460">
        <w:rPr>
          <w:rFonts w:ascii="Arial" w:hAnsi="Arial" w:eastAsia="Arial" w:cs="Arial"/>
          <w:b w:val="0"/>
          <w:bCs w:val="0"/>
          <w:i w:val="0"/>
          <w:iCs w:val="0"/>
          <w:sz w:val="24"/>
          <w:szCs w:val="24"/>
        </w:rPr>
        <w:t xml:space="preserve">Gossling, 2026). </w:t>
      </w:r>
      <w:r w:rsidRPr="23E8A086" w:rsidR="3D3033A3">
        <w:rPr>
          <w:rFonts w:ascii="Arial" w:hAnsi="Arial" w:eastAsia="Arial" w:cs="Arial"/>
          <w:b w:val="0"/>
          <w:bCs w:val="0"/>
          <w:i w:val="0"/>
          <w:iCs w:val="0"/>
          <w:sz w:val="24"/>
          <w:szCs w:val="24"/>
        </w:rPr>
        <w:t xml:space="preserve">If tourism figures and </w:t>
      </w:r>
      <w:r w:rsidRPr="23E8A086" w:rsidR="3D3033A3">
        <w:rPr>
          <w:rFonts w:ascii="Arial" w:hAnsi="Arial" w:eastAsia="Arial" w:cs="Arial"/>
          <w:b w:val="0"/>
          <w:bCs w:val="0"/>
          <w:i w:val="0"/>
          <w:iCs w:val="0"/>
          <w:sz w:val="24"/>
          <w:szCs w:val="24"/>
        </w:rPr>
        <w:t>perceptions</w:t>
      </w:r>
      <w:r w:rsidRPr="23E8A086" w:rsidR="3D3033A3">
        <w:rPr>
          <w:rFonts w:ascii="Arial" w:hAnsi="Arial" w:eastAsia="Arial" w:cs="Arial"/>
          <w:b w:val="0"/>
          <w:bCs w:val="0"/>
          <w:i w:val="0"/>
          <w:iCs w:val="0"/>
          <w:sz w:val="24"/>
          <w:szCs w:val="24"/>
        </w:rPr>
        <w:t xml:space="preserve"> of the US are to increase once more, then the confidence of stakeholders and the responses of the industry will need to be addressed, reducing negative narratives and promoting growth. </w:t>
      </w:r>
    </w:p>
    <w:p w:rsidR="523FCF42" w:rsidP="23E8A086" w:rsidRDefault="523FCF42" w14:paraId="508A76EB" w14:textId="686628C4">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523FCF42">
        <w:rPr>
          <w:rFonts w:ascii="Arial" w:hAnsi="Arial" w:eastAsia="Arial" w:cs="Arial"/>
          <w:b w:val="1"/>
          <w:bCs w:val="1"/>
          <w:i w:val="1"/>
          <w:iCs w:val="1"/>
          <w:sz w:val="28"/>
          <w:szCs w:val="28"/>
        </w:rPr>
        <w:t xml:space="preserve">Geopolitical </w:t>
      </w:r>
      <w:r w:rsidRPr="23E8A086" w:rsidR="0CAB12F2">
        <w:rPr>
          <w:rFonts w:ascii="Arial" w:hAnsi="Arial" w:eastAsia="Arial" w:cs="Arial"/>
          <w:b w:val="1"/>
          <w:bCs w:val="1"/>
          <w:i w:val="1"/>
          <w:iCs w:val="1"/>
          <w:sz w:val="28"/>
          <w:szCs w:val="28"/>
        </w:rPr>
        <w:t xml:space="preserve">Contexts &amp; Impact on Tourist </w:t>
      </w:r>
      <w:r w:rsidRPr="23E8A086" w:rsidR="059C4822">
        <w:rPr>
          <w:rFonts w:ascii="Arial" w:hAnsi="Arial" w:eastAsia="Arial" w:cs="Arial"/>
          <w:b w:val="1"/>
          <w:bCs w:val="1"/>
          <w:i w:val="1"/>
          <w:iCs w:val="1"/>
          <w:sz w:val="28"/>
          <w:szCs w:val="28"/>
        </w:rPr>
        <w:t>Behaviour</w:t>
      </w:r>
    </w:p>
    <w:p w:rsidR="19E26F39" w:rsidP="23E8A086" w:rsidRDefault="19E26F39" w14:paraId="7498DB5A" w14:textId="34FDD723">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19E26F39">
        <w:rPr>
          <w:rFonts w:ascii="Arial" w:hAnsi="Arial" w:eastAsia="Arial" w:cs="Arial"/>
          <w:b w:val="0"/>
          <w:bCs w:val="0"/>
          <w:i w:val="0"/>
          <w:iCs w:val="0"/>
          <w:sz w:val="24"/>
          <w:szCs w:val="24"/>
        </w:rPr>
        <w:t xml:space="preserve">Diplomatic relations play a pivotal role in shaping inbound tourism, during and after Trump’s presidency. The current climate shows </w:t>
      </w:r>
      <w:r w:rsidRPr="23E8A086" w:rsidR="1EF41857">
        <w:rPr>
          <w:rFonts w:ascii="Arial" w:hAnsi="Arial" w:eastAsia="Arial" w:cs="Arial"/>
          <w:b w:val="0"/>
          <w:bCs w:val="0"/>
          <w:i w:val="0"/>
          <w:iCs w:val="0"/>
          <w:sz w:val="24"/>
          <w:szCs w:val="24"/>
        </w:rPr>
        <w:t>fluctuating</w:t>
      </w:r>
      <w:r w:rsidRPr="23E8A086" w:rsidR="19E26F39">
        <w:rPr>
          <w:rFonts w:ascii="Arial" w:hAnsi="Arial" w:eastAsia="Arial" w:cs="Arial"/>
          <w:b w:val="0"/>
          <w:bCs w:val="0"/>
          <w:i w:val="0"/>
          <w:iCs w:val="0"/>
          <w:sz w:val="24"/>
          <w:szCs w:val="24"/>
        </w:rPr>
        <w:t xml:space="preserve"> tensions with certain countries such as Iran, Germany, and Canada, resulting in diplomatic </w:t>
      </w:r>
      <w:r w:rsidRPr="23E8A086" w:rsidR="6ED6A17A">
        <w:rPr>
          <w:rFonts w:ascii="Arial" w:hAnsi="Arial" w:eastAsia="Arial" w:cs="Arial"/>
          <w:b w:val="0"/>
          <w:bCs w:val="0"/>
          <w:i w:val="0"/>
          <w:iCs w:val="0"/>
          <w:sz w:val="24"/>
          <w:szCs w:val="24"/>
        </w:rPr>
        <w:t>disputes, trade tariffs, and impeded</w:t>
      </w:r>
      <w:r w:rsidRPr="23E8A086" w:rsidR="0A9900DA">
        <w:rPr>
          <w:rFonts w:ascii="Arial" w:hAnsi="Arial" w:eastAsia="Arial" w:cs="Arial"/>
          <w:b w:val="0"/>
          <w:bCs w:val="0"/>
          <w:i w:val="0"/>
          <w:iCs w:val="0"/>
          <w:sz w:val="24"/>
          <w:szCs w:val="24"/>
        </w:rPr>
        <w:t xml:space="preserve"> travel flows (</w:t>
      </w:r>
      <w:r w:rsidRPr="23E8A086" w:rsidR="05D5EFF5">
        <w:rPr>
          <w:rFonts w:ascii="Arial" w:hAnsi="Arial" w:eastAsia="Arial" w:cs="Arial"/>
          <w:b w:val="0"/>
          <w:bCs w:val="0"/>
          <w:i w:val="0"/>
          <w:iCs w:val="0"/>
          <w:sz w:val="24"/>
          <w:szCs w:val="24"/>
        </w:rPr>
        <w:t>Partington, 2025).</w:t>
      </w:r>
      <w:r w:rsidRPr="23E8A086" w:rsidR="17DC1A58">
        <w:rPr>
          <w:rFonts w:ascii="Arial" w:hAnsi="Arial" w:eastAsia="Arial" w:cs="Arial"/>
          <w:b w:val="0"/>
          <w:bCs w:val="0"/>
          <w:i w:val="0"/>
          <w:iCs w:val="0"/>
          <w:sz w:val="24"/>
          <w:szCs w:val="24"/>
        </w:rPr>
        <w:t xml:space="preserve"> </w:t>
      </w:r>
      <w:r w:rsidRPr="23E8A086" w:rsidR="46E6DA51">
        <w:rPr>
          <w:rFonts w:ascii="Arial" w:hAnsi="Arial" w:eastAsia="Arial" w:cs="Arial"/>
          <w:b w:val="0"/>
          <w:bCs w:val="0"/>
          <w:i w:val="0"/>
          <w:iCs w:val="0"/>
          <w:sz w:val="24"/>
          <w:szCs w:val="24"/>
        </w:rPr>
        <w:t xml:space="preserve">This climate is further </w:t>
      </w:r>
      <w:r w:rsidRPr="23E8A086" w:rsidR="304DB923">
        <w:rPr>
          <w:rFonts w:ascii="Arial" w:hAnsi="Arial" w:eastAsia="Arial" w:cs="Arial"/>
          <w:b w:val="0"/>
          <w:bCs w:val="0"/>
          <w:i w:val="0"/>
          <w:iCs w:val="0"/>
          <w:sz w:val="24"/>
          <w:szCs w:val="24"/>
        </w:rPr>
        <w:t>shaped</w:t>
      </w:r>
      <w:r w:rsidRPr="23E8A086" w:rsidR="46E6DA51">
        <w:rPr>
          <w:rFonts w:ascii="Arial" w:hAnsi="Arial" w:eastAsia="Arial" w:cs="Arial"/>
          <w:b w:val="0"/>
          <w:bCs w:val="0"/>
          <w:i w:val="0"/>
          <w:iCs w:val="0"/>
          <w:sz w:val="24"/>
          <w:szCs w:val="24"/>
        </w:rPr>
        <w:t xml:space="preserve"> by the Trump </w:t>
      </w:r>
      <w:r w:rsidRPr="23E8A086" w:rsidR="5B25BFBC">
        <w:rPr>
          <w:rFonts w:ascii="Arial" w:hAnsi="Arial" w:eastAsia="Arial" w:cs="Arial"/>
          <w:b w:val="0"/>
          <w:bCs w:val="0"/>
          <w:i w:val="0"/>
          <w:iCs w:val="0"/>
          <w:sz w:val="24"/>
          <w:szCs w:val="24"/>
        </w:rPr>
        <w:t>administration's</w:t>
      </w:r>
      <w:r w:rsidRPr="23E8A086" w:rsidR="46E6DA51">
        <w:rPr>
          <w:rFonts w:ascii="Arial" w:hAnsi="Arial" w:eastAsia="Arial" w:cs="Arial"/>
          <w:b w:val="0"/>
          <w:bCs w:val="0"/>
          <w:i w:val="0"/>
          <w:iCs w:val="0"/>
          <w:sz w:val="24"/>
          <w:szCs w:val="24"/>
        </w:rPr>
        <w:t xml:space="preserve"> foreign policy of </w:t>
      </w:r>
      <w:r w:rsidRPr="23E8A086" w:rsidR="4B2A46B8">
        <w:rPr>
          <w:rFonts w:ascii="Arial" w:hAnsi="Arial" w:eastAsia="Arial" w:cs="Arial"/>
          <w:b w:val="0"/>
          <w:bCs w:val="0"/>
          <w:i w:val="0"/>
          <w:iCs w:val="0"/>
          <w:sz w:val="24"/>
          <w:szCs w:val="24"/>
        </w:rPr>
        <w:t>transactional</w:t>
      </w:r>
      <w:r w:rsidRPr="23E8A086" w:rsidR="46E6DA51">
        <w:rPr>
          <w:rFonts w:ascii="Arial" w:hAnsi="Arial" w:eastAsia="Arial" w:cs="Arial"/>
          <w:b w:val="0"/>
          <w:bCs w:val="0"/>
          <w:i w:val="0"/>
          <w:iCs w:val="0"/>
          <w:sz w:val="24"/>
          <w:szCs w:val="24"/>
        </w:rPr>
        <w:t xml:space="preserve"> and tributary demands, </w:t>
      </w:r>
      <w:r w:rsidRPr="23E8A086" w:rsidR="46E6DA51">
        <w:rPr>
          <w:rFonts w:ascii="Arial" w:hAnsi="Arial" w:eastAsia="Arial" w:cs="Arial"/>
          <w:b w:val="0"/>
          <w:bCs w:val="0"/>
          <w:i w:val="0"/>
          <w:iCs w:val="0"/>
          <w:sz w:val="24"/>
          <w:szCs w:val="24"/>
        </w:rPr>
        <w:t>impacting</w:t>
      </w:r>
      <w:r w:rsidRPr="23E8A086" w:rsidR="46E6DA51">
        <w:rPr>
          <w:rFonts w:ascii="Arial" w:hAnsi="Arial" w:eastAsia="Arial" w:cs="Arial"/>
          <w:b w:val="0"/>
          <w:bCs w:val="0"/>
          <w:i w:val="0"/>
          <w:iCs w:val="0"/>
          <w:sz w:val="24"/>
          <w:szCs w:val="24"/>
        </w:rPr>
        <w:t xml:space="preserve"> markets and international relations, challenging the geopolitical confi</w:t>
      </w:r>
      <w:r w:rsidRPr="23E8A086" w:rsidR="14751FA8">
        <w:rPr>
          <w:rFonts w:ascii="Arial" w:hAnsi="Arial" w:eastAsia="Arial" w:cs="Arial"/>
          <w:b w:val="0"/>
          <w:bCs w:val="0"/>
          <w:i w:val="0"/>
          <w:iCs w:val="0"/>
          <w:sz w:val="24"/>
          <w:szCs w:val="24"/>
        </w:rPr>
        <w:t xml:space="preserve">dence and strength if the US further (Snyder, 2026). These diplomatic dynamics directly </w:t>
      </w:r>
      <w:r w:rsidRPr="23E8A086" w:rsidR="14751FA8">
        <w:rPr>
          <w:rFonts w:ascii="Arial" w:hAnsi="Arial" w:eastAsia="Arial" w:cs="Arial"/>
          <w:b w:val="0"/>
          <w:bCs w:val="0"/>
          <w:i w:val="0"/>
          <w:iCs w:val="0"/>
          <w:sz w:val="24"/>
          <w:szCs w:val="24"/>
        </w:rPr>
        <w:t>impact</w:t>
      </w:r>
      <w:r w:rsidRPr="23E8A086" w:rsidR="14751FA8">
        <w:rPr>
          <w:rFonts w:ascii="Arial" w:hAnsi="Arial" w:eastAsia="Arial" w:cs="Arial"/>
          <w:b w:val="0"/>
          <w:bCs w:val="0"/>
          <w:i w:val="0"/>
          <w:iCs w:val="0"/>
          <w:sz w:val="24"/>
          <w:szCs w:val="24"/>
        </w:rPr>
        <w:t xml:space="preserve"> the volume and composition of international visitors. </w:t>
      </w:r>
    </w:p>
    <w:p w:rsidR="2D97E4D1" w:rsidP="23E8A086" w:rsidRDefault="2D97E4D1" w14:paraId="2A7A7182" w14:textId="5CA17D80">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2D97E4D1">
        <w:rPr>
          <w:rFonts w:ascii="Arial" w:hAnsi="Arial" w:eastAsia="Arial" w:cs="Arial"/>
          <w:b w:val="0"/>
          <w:bCs w:val="0"/>
          <w:i w:val="0"/>
          <w:iCs w:val="0"/>
          <w:sz w:val="24"/>
          <w:szCs w:val="24"/>
        </w:rPr>
        <w:t xml:space="preserve">Travel </w:t>
      </w:r>
      <w:r w:rsidRPr="23E8A086" w:rsidR="7DB93BF0">
        <w:rPr>
          <w:rFonts w:ascii="Arial" w:hAnsi="Arial" w:eastAsia="Arial" w:cs="Arial"/>
          <w:b w:val="0"/>
          <w:bCs w:val="0"/>
          <w:i w:val="0"/>
          <w:iCs w:val="0"/>
          <w:sz w:val="24"/>
          <w:szCs w:val="24"/>
        </w:rPr>
        <w:t>behaviour</w:t>
      </w:r>
      <w:r w:rsidRPr="23E8A086" w:rsidR="2D97E4D1">
        <w:rPr>
          <w:rFonts w:ascii="Arial" w:hAnsi="Arial" w:eastAsia="Arial" w:cs="Arial"/>
          <w:b w:val="0"/>
          <w:bCs w:val="0"/>
          <w:i w:val="0"/>
          <w:iCs w:val="0"/>
          <w:sz w:val="24"/>
          <w:szCs w:val="24"/>
        </w:rPr>
        <w:t xml:space="preserve"> has reflected these geopolitical shifts, </w:t>
      </w:r>
      <w:r w:rsidRPr="23E8A086" w:rsidR="57419CE9">
        <w:rPr>
          <w:rFonts w:ascii="Arial" w:hAnsi="Arial" w:eastAsia="Arial" w:cs="Arial"/>
          <w:b w:val="0"/>
          <w:bCs w:val="0"/>
          <w:i w:val="0"/>
          <w:iCs w:val="0"/>
          <w:sz w:val="24"/>
          <w:szCs w:val="24"/>
        </w:rPr>
        <w:t>data</w:t>
      </w:r>
      <w:r w:rsidRPr="23E8A086" w:rsidR="2D97E4D1">
        <w:rPr>
          <w:rFonts w:ascii="Arial" w:hAnsi="Arial" w:eastAsia="Arial" w:cs="Arial"/>
          <w:b w:val="0"/>
          <w:bCs w:val="0"/>
          <w:i w:val="0"/>
          <w:iCs w:val="0"/>
          <w:sz w:val="24"/>
          <w:szCs w:val="24"/>
        </w:rPr>
        <w:t xml:space="preserve"> </w:t>
      </w:r>
      <w:r w:rsidRPr="23E8A086" w:rsidR="2D97E4D1">
        <w:rPr>
          <w:rFonts w:ascii="Arial" w:hAnsi="Arial" w:eastAsia="Arial" w:cs="Arial"/>
          <w:b w:val="0"/>
          <w:bCs w:val="0"/>
          <w:i w:val="0"/>
          <w:iCs w:val="0"/>
          <w:sz w:val="24"/>
          <w:szCs w:val="24"/>
        </w:rPr>
        <w:t>indicated</w:t>
      </w:r>
      <w:r w:rsidRPr="23E8A086" w:rsidR="2D97E4D1">
        <w:rPr>
          <w:rFonts w:ascii="Arial" w:hAnsi="Arial" w:eastAsia="Arial" w:cs="Arial"/>
          <w:b w:val="0"/>
          <w:bCs w:val="0"/>
          <w:i w:val="0"/>
          <w:iCs w:val="0"/>
          <w:sz w:val="24"/>
          <w:szCs w:val="24"/>
        </w:rPr>
        <w:t xml:space="preserve"> declines in visitors from the Middle East, Africa, and parts of Asia, regions most affected by travel bans (</w:t>
      </w:r>
      <w:r w:rsidRPr="23E8A086" w:rsidR="65756916">
        <w:rPr>
          <w:rFonts w:ascii="Arial" w:hAnsi="Arial" w:eastAsia="Arial" w:cs="Arial"/>
          <w:b w:val="0"/>
          <w:bCs w:val="0"/>
          <w:i w:val="0"/>
          <w:iCs w:val="0"/>
          <w:sz w:val="24"/>
          <w:szCs w:val="24"/>
        </w:rPr>
        <w:t xml:space="preserve">Harpaz, 2017). These </w:t>
      </w:r>
      <w:r w:rsidRPr="23E8A086" w:rsidR="243CF2E4">
        <w:rPr>
          <w:rFonts w:ascii="Arial" w:hAnsi="Arial" w:eastAsia="Arial" w:cs="Arial"/>
          <w:b w:val="0"/>
          <w:bCs w:val="0"/>
          <w:i w:val="0"/>
          <w:iCs w:val="0"/>
          <w:sz w:val="24"/>
          <w:szCs w:val="24"/>
        </w:rPr>
        <w:t>declines</w:t>
      </w:r>
      <w:r w:rsidRPr="23E8A086" w:rsidR="65756916">
        <w:rPr>
          <w:rFonts w:ascii="Arial" w:hAnsi="Arial" w:eastAsia="Arial" w:cs="Arial"/>
          <w:b w:val="0"/>
          <w:bCs w:val="0"/>
          <w:i w:val="0"/>
          <w:iCs w:val="0"/>
          <w:sz w:val="24"/>
          <w:szCs w:val="24"/>
        </w:rPr>
        <w:t xml:space="preserve"> were further shaped by Trump’s rhetoric </w:t>
      </w:r>
      <w:r w:rsidRPr="23E8A086" w:rsidR="65756916">
        <w:rPr>
          <w:rFonts w:ascii="Arial" w:hAnsi="Arial" w:eastAsia="Arial" w:cs="Arial"/>
          <w:b w:val="0"/>
          <w:bCs w:val="0"/>
          <w:i w:val="0"/>
          <w:iCs w:val="0"/>
          <w:sz w:val="24"/>
          <w:szCs w:val="24"/>
        </w:rPr>
        <w:t>impacting</w:t>
      </w:r>
      <w:r w:rsidRPr="23E8A086" w:rsidR="65756916">
        <w:rPr>
          <w:rFonts w:ascii="Arial" w:hAnsi="Arial" w:eastAsia="Arial" w:cs="Arial"/>
          <w:b w:val="0"/>
          <w:bCs w:val="0"/>
          <w:i w:val="0"/>
          <w:iCs w:val="0"/>
          <w:sz w:val="24"/>
          <w:szCs w:val="24"/>
        </w:rPr>
        <w:t xml:space="preserve"> inbound tourism from past key </w:t>
      </w:r>
      <w:r w:rsidRPr="23E8A086" w:rsidR="51695394">
        <w:rPr>
          <w:rFonts w:ascii="Arial" w:hAnsi="Arial" w:eastAsia="Arial" w:cs="Arial"/>
          <w:b w:val="0"/>
          <w:bCs w:val="0"/>
          <w:i w:val="0"/>
          <w:iCs w:val="0"/>
          <w:sz w:val="24"/>
          <w:szCs w:val="24"/>
        </w:rPr>
        <w:t>markets</w:t>
      </w:r>
      <w:r w:rsidRPr="23E8A086" w:rsidR="65756916">
        <w:rPr>
          <w:rFonts w:ascii="Arial" w:hAnsi="Arial" w:eastAsia="Arial" w:cs="Arial"/>
          <w:b w:val="0"/>
          <w:bCs w:val="0"/>
          <w:i w:val="0"/>
          <w:iCs w:val="0"/>
          <w:sz w:val="24"/>
          <w:szCs w:val="24"/>
        </w:rPr>
        <w:t xml:space="preserve"> including Canada, </w:t>
      </w:r>
      <w:r w:rsidRPr="23E8A086" w:rsidR="3BEB587D">
        <w:rPr>
          <w:rFonts w:ascii="Arial" w:hAnsi="Arial" w:eastAsia="Arial" w:cs="Arial"/>
          <w:b w:val="0"/>
          <w:bCs w:val="0"/>
          <w:i w:val="0"/>
          <w:iCs w:val="0"/>
          <w:sz w:val="24"/>
          <w:szCs w:val="24"/>
        </w:rPr>
        <w:t>Mexico, and Germany</w:t>
      </w:r>
      <w:r w:rsidRPr="23E8A086" w:rsidR="0F08661C">
        <w:rPr>
          <w:rFonts w:ascii="Arial" w:hAnsi="Arial" w:eastAsia="Arial" w:cs="Arial"/>
          <w:b w:val="0"/>
          <w:bCs w:val="0"/>
          <w:i w:val="0"/>
          <w:iCs w:val="0"/>
          <w:sz w:val="24"/>
          <w:szCs w:val="24"/>
        </w:rPr>
        <w:t xml:space="preserve"> (Congress, 2026). Whilst tourists from </w:t>
      </w:r>
      <w:r w:rsidRPr="23E8A086" w:rsidR="2EAAE87D">
        <w:rPr>
          <w:rFonts w:ascii="Arial" w:hAnsi="Arial" w:eastAsia="Arial" w:cs="Arial"/>
          <w:b w:val="0"/>
          <w:bCs w:val="0"/>
          <w:i w:val="0"/>
          <w:iCs w:val="0"/>
          <w:sz w:val="24"/>
          <w:szCs w:val="24"/>
        </w:rPr>
        <w:t>favourable</w:t>
      </w:r>
      <w:r w:rsidRPr="23E8A086" w:rsidR="0F08661C">
        <w:rPr>
          <w:rFonts w:ascii="Arial" w:hAnsi="Arial" w:eastAsia="Arial" w:cs="Arial"/>
          <w:b w:val="0"/>
          <w:bCs w:val="0"/>
          <w:i w:val="0"/>
          <w:iCs w:val="0"/>
          <w:sz w:val="24"/>
          <w:szCs w:val="24"/>
        </w:rPr>
        <w:t xml:space="preserve"> or neutral states maintained or increased their visits, the demographic compositions </w:t>
      </w:r>
      <w:r w:rsidRPr="23E8A086" w:rsidR="28EFA476">
        <w:rPr>
          <w:rFonts w:ascii="Arial" w:hAnsi="Arial" w:eastAsia="Arial" w:cs="Arial"/>
          <w:b w:val="0"/>
          <w:bCs w:val="0"/>
          <w:i w:val="0"/>
          <w:iCs w:val="0"/>
          <w:sz w:val="24"/>
          <w:szCs w:val="24"/>
        </w:rPr>
        <w:t xml:space="preserve">of inbound </w:t>
      </w:r>
      <w:r w:rsidRPr="23E8A086" w:rsidR="19B80776">
        <w:rPr>
          <w:rFonts w:ascii="Arial" w:hAnsi="Arial" w:eastAsia="Arial" w:cs="Arial"/>
          <w:b w:val="0"/>
          <w:bCs w:val="0"/>
          <w:i w:val="0"/>
          <w:iCs w:val="0"/>
          <w:sz w:val="24"/>
          <w:szCs w:val="24"/>
        </w:rPr>
        <w:t>tourists</w:t>
      </w:r>
      <w:r w:rsidRPr="23E8A086" w:rsidR="28EFA476">
        <w:rPr>
          <w:rFonts w:ascii="Arial" w:hAnsi="Arial" w:eastAsia="Arial" w:cs="Arial"/>
          <w:b w:val="0"/>
          <w:bCs w:val="0"/>
          <w:i w:val="0"/>
          <w:iCs w:val="0"/>
          <w:sz w:val="24"/>
          <w:szCs w:val="24"/>
        </w:rPr>
        <w:t xml:space="preserve"> shifting, from its reliance on North American </w:t>
      </w:r>
      <w:r w:rsidRPr="23E8A086" w:rsidR="77B2AE75">
        <w:rPr>
          <w:rFonts w:ascii="Arial" w:hAnsi="Arial" w:eastAsia="Arial" w:cs="Arial"/>
          <w:b w:val="0"/>
          <w:bCs w:val="0"/>
          <w:i w:val="0"/>
          <w:iCs w:val="0"/>
          <w:sz w:val="24"/>
          <w:szCs w:val="24"/>
        </w:rPr>
        <w:t>neighbours</w:t>
      </w:r>
      <w:r w:rsidRPr="23E8A086" w:rsidR="28EFA476">
        <w:rPr>
          <w:rFonts w:ascii="Arial" w:hAnsi="Arial" w:eastAsia="Arial" w:cs="Arial"/>
          <w:b w:val="0"/>
          <w:bCs w:val="0"/>
          <w:i w:val="0"/>
          <w:iCs w:val="0"/>
          <w:sz w:val="24"/>
          <w:szCs w:val="24"/>
        </w:rPr>
        <w:t xml:space="preserve"> and European markets to focused points of travel, as DMOs and travel authorities look to markets not impacted by </w:t>
      </w:r>
      <w:r w:rsidRPr="23E8A086" w:rsidR="7A1B2321">
        <w:rPr>
          <w:rFonts w:ascii="Arial" w:hAnsi="Arial" w:eastAsia="Arial" w:cs="Arial"/>
          <w:b w:val="0"/>
          <w:bCs w:val="0"/>
          <w:i w:val="0"/>
          <w:iCs w:val="0"/>
          <w:sz w:val="24"/>
          <w:szCs w:val="24"/>
        </w:rPr>
        <w:t>administration</w:t>
      </w:r>
      <w:r w:rsidRPr="23E8A086" w:rsidR="072682BB">
        <w:rPr>
          <w:rFonts w:ascii="Arial" w:hAnsi="Arial" w:eastAsia="Arial" w:cs="Arial"/>
          <w:b w:val="0"/>
          <w:bCs w:val="0"/>
          <w:i w:val="0"/>
          <w:iCs w:val="0"/>
          <w:sz w:val="24"/>
          <w:szCs w:val="24"/>
        </w:rPr>
        <w:t xml:space="preserve"> </w:t>
      </w:r>
      <w:r w:rsidRPr="23E8A086" w:rsidR="7035C467">
        <w:rPr>
          <w:rFonts w:ascii="Arial" w:hAnsi="Arial" w:eastAsia="Arial" w:cs="Arial"/>
          <w:b w:val="0"/>
          <w:bCs w:val="0"/>
          <w:i w:val="0"/>
          <w:iCs w:val="0"/>
          <w:sz w:val="24"/>
          <w:szCs w:val="24"/>
        </w:rPr>
        <w:t>hostilities</w:t>
      </w:r>
      <w:r w:rsidRPr="23E8A086" w:rsidR="6DCBE016">
        <w:rPr>
          <w:rFonts w:ascii="Arial" w:hAnsi="Arial" w:eastAsia="Arial" w:cs="Arial"/>
          <w:b w:val="0"/>
          <w:bCs w:val="0"/>
          <w:i w:val="0"/>
          <w:iCs w:val="0"/>
          <w:sz w:val="24"/>
          <w:szCs w:val="24"/>
        </w:rPr>
        <w:t xml:space="preserve"> (Gossling, 2026)</w:t>
      </w:r>
      <w:r w:rsidRPr="23E8A086" w:rsidR="072682BB">
        <w:rPr>
          <w:rFonts w:ascii="Arial" w:hAnsi="Arial" w:eastAsia="Arial" w:cs="Arial"/>
          <w:b w:val="0"/>
          <w:bCs w:val="0"/>
          <w:i w:val="0"/>
          <w:iCs w:val="0"/>
          <w:sz w:val="24"/>
          <w:szCs w:val="24"/>
        </w:rPr>
        <w:t xml:space="preserve">. </w:t>
      </w:r>
      <w:r w:rsidRPr="23E8A086" w:rsidR="2A9255CB">
        <w:rPr>
          <w:rFonts w:ascii="Arial" w:hAnsi="Arial" w:eastAsia="Arial" w:cs="Arial"/>
          <w:b w:val="0"/>
          <w:bCs w:val="0"/>
          <w:i w:val="0"/>
          <w:iCs w:val="0"/>
          <w:sz w:val="24"/>
          <w:szCs w:val="24"/>
        </w:rPr>
        <w:t xml:space="preserve">The uncertainty surrounding polices and </w:t>
      </w:r>
      <w:r w:rsidRPr="23E8A086" w:rsidR="2A9255CB">
        <w:rPr>
          <w:rFonts w:ascii="Arial" w:hAnsi="Arial" w:eastAsia="Arial" w:cs="Arial"/>
          <w:b w:val="0"/>
          <w:bCs w:val="0"/>
          <w:i w:val="0"/>
          <w:iCs w:val="0"/>
          <w:sz w:val="24"/>
          <w:szCs w:val="24"/>
        </w:rPr>
        <w:t>perceptions</w:t>
      </w:r>
      <w:r w:rsidRPr="23E8A086" w:rsidR="2A9255CB">
        <w:rPr>
          <w:rFonts w:ascii="Arial" w:hAnsi="Arial" w:eastAsia="Arial" w:cs="Arial"/>
          <w:b w:val="0"/>
          <w:bCs w:val="0"/>
          <w:i w:val="0"/>
          <w:iCs w:val="0"/>
          <w:sz w:val="24"/>
          <w:szCs w:val="24"/>
        </w:rPr>
        <w:t xml:space="preserve"> on the international stage contribute to more cautious travel planning, affecting overall expenditure and tourism revenue. </w:t>
      </w:r>
    </w:p>
    <w:p w:rsidR="5B078827" w:rsidP="23E8A086" w:rsidRDefault="5B078827" w14:paraId="5E85F0C9" w14:textId="0EB3BC81">
      <w:pPr>
        <w:pStyle w:val="Normal"/>
        <w:suppressLineNumbers w:val="0"/>
        <w:bidi w:val="0"/>
        <w:spacing w:before="0" w:beforeAutospacing="off" w:after="160" w:afterAutospacing="off" w:line="279" w:lineRule="auto"/>
        <w:ind w:left="0" w:right="0"/>
        <w:jc w:val="both"/>
        <w:rPr>
          <w:rFonts w:ascii="Arial" w:hAnsi="Arial" w:eastAsia="Arial" w:cs="Arial"/>
          <w:b w:val="1"/>
          <w:bCs w:val="1"/>
          <w:i w:val="1"/>
          <w:iCs w:val="1"/>
          <w:sz w:val="28"/>
          <w:szCs w:val="28"/>
        </w:rPr>
      </w:pPr>
      <w:r w:rsidRPr="23E8A086" w:rsidR="5B078827">
        <w:rPr>
          <w:rFonts w:ascii="Arial" w:hAnsi="Arial" w:eastAsia="Arial" w:cs="Arial"/>
          <w:b w:val="1"/>
          <w:bCs w:val="1"/>
          <w:i w:val="1"/>
          <w:iCs w:val="1"/>
          <w:sz w:val="28"/>
          <w:szCs w:val="28"/>
        </w:rPr>
        <w:t>Animosity &amp; Retaliation</w:t>
      </w:r>
    </w:p>
    <w:p w:rsidR="0D8322DB" w:rsidP="23E8A086" w:rsidRDefault="0D8322DB" w14:paraId="704C21B6" w14:textId="0295BB52">
      <w:pPr>
        <w:pStyle w:val="Normal"/>
        <w:jc w:val="both"/>
        <w:rPr>
          <w:rFonts w:ascii="Arial" w:hAnsi="Arial" w:eastAsia="Arial" w:cs="Arial"/>
          <w:b w:val="0"/>
          <w:bCs w:val="0"/>
          <w:i w:val="0"/>
          <w:iCs w:val="0"/>
          <w:color w:val="000000" w:themeColor="text1" w:themeTint="FF" w:themeShade="FF"/>
          <w:sz w:val="24"/>
          <w:szCs w:val="24"/>
        </w:rPr>
      </w:pPr>
      <w:r w:rsidRPr="23E8A086" w:rsidR="0D8322DB">
        <w:rPr>
          <w:rFonts w:ascii="Arial" w:hAnsi="Arial" w:eastAsia="Arial" w:cs="Arial"/>
          <w:b w:val="0"/>
          <w:bCs w:val="0"/>
          <w:i w:val="0"/>
          <w:iCs w:val="0"/>
          <w:color w:val="000000" w:themeColor="text1" w:themeTint="FF" w:themeShade="FF"/>
          <w:sz w:val="24"/>
          <w:szCs w:val="24"/>
        </w:rPr>
        <w:t xml:space="preserve">The diplomatic landscape of the world and the actions of Trump’s administration have </w:t>
      </w:r>
      <w:r w:rsidRPr="23E8A086" w:rsidR="175454B2">
        <w:rPr>
          <w:rFonts w:ascii="Arial" w:hAnsi="Arial" w:eastAsia="Arial" w:cs="Arial"/>
          <w:b w:val="0"/>
          <w:bCs w:val="0"/>
          <w:i w:val="0"/>
          <w:iCs w:val="0"/>
          <w:color w:val="000000" w:themeColor="text1" w:themeTint="FF" w:themeShade="FF"/>
          <w:sz w:val="24"/>
          <w:szCs w:val="24"/>
        </w:rPr>
        <w:t>led</w:t>
      </w:r>
      <w:r w:rsidRPr="23E8A086" w:rsidR="0D8322DB">
        <w:rPr>
          <w:rFonts w:ascii="Arial" w:hAnsi="Arial" w:eastAsia="Arial" w:cs="Arial"/>
          <w:b w:val="0"/>
          <w:bCs w:val="0"/>
          <w:i w:val="0"/>
          <w:iCs w:val="0"/>
          <w:color w:val="000000" w:themeColor="text1" w:themeTint="FF" w:themeShade="FF"/>
          <w:sz w:val="24"/>
          <w:szCs w:val="24"/>
        </w:rPr>
        <w:t xml:space="preserve"> to negative sentiments</w:t>
      </w:r>
      <w:r w:rsidRPr="23E8A086" w:rsidR="1AD3C9D1">
        <w:rPr>
          <w:rFonts w:ascii="Arial" w:hAnsi="Arial" w:eastAsia="Arial" w:cs="Arial"/>
          <w:b w:val="0"/>
          <w:bCs w:val="0"/>
          <w:i w:val="0"/>
          <w:iCs w:val="0"/>
          <w:color w:val="000000" w:themeColor="text1" w:themeTint="FF" w:themeShade="FF"/>
          <w:sz w:val="24"/>
          <w:szCs w:val="24"/>
        </w:rPr>
        <w:t>, reduced tourism rates,</w:t>
      </w:r>
      <w:r w:rsidRPr="23E8A086" w:rsidR="0D8322DB">
        <w:rPr>
          <w:rFonts w:ascii="Arial" w:hAnsi="Arial" w:eastAsia="Arial" w:cs="Arial"/>
          <w:b w:val="0"/>
          <w:bCs w:val="0"/>
          <w:i w:val="0"/>
          <w:iCs w:val="0"/>
          <w:color w:val="000000" w:themeColor="text1" w:themeTint="FF" w:themeShade="FF"/>
          <w:sz w:val="24"/>
          <w:szCs w:val="24"/>
        </w:rPr>
        <w:t xml:space="preserve"> </w:t>
      </w:r>
      <w:r w:rsidRPr="23E8A086" w:rsidR="0D8322DB">
        <w:rPr>
          <w:rFonts w:ascii="Arial" w:hAnsi="Arial" w:eastAsia="Arial" w:cs="Arial"/>
          <w:b w:val="0"/>
          <w:bCs w:val="0"/>
          <w:i w:val="0"/>
          <w:iCs w:val="0"/>
          <w:color w:val="000000" w:themeColor="text1" w:themeTint="FF" w:themeShade="FF"/>
          <w:sz w:val="24"/>
          <w:szCs w:val="24"/>
        </w:rPr>
        <w:t xml:space="preserve">and retaliation from some countries, </w:t>
      </w:r>
      <w:r w:rsidRPr="23E8A086" w:rsidR="5C691915">
        <w:rPr>
          <w:rFonts w:ascii="Arial" w:hAnsi="Arial" w:eastAsia="Arial" w:cs="Arial"/>
          <w:b w:val="0"/>
          <w:bCs w:val="0"/>
          <w:i w:val="0"/>
          <w:iCs w:val="0"/>
          <w:color w:val="000000" w:themeColor="text1" w:themeTint="FF" w:themeShade="FF"/>
          <w:sz w:val="24"/>
          <w:szCs w:val="24"/>
        </w:rPr>
        <w:t>which can be attributed to consumer animosity theory. This theory</w:t>
      </w:r>
      <w:r w:rsidRPr="23E8A086" w:rsidR="1F7FF90A">
        <w:rPr>
          <w:rFonts w:ascii="Arial" w:hAnsi="Arial" w:eastAsia="Arial" w:cs="Arial"/>
          <w:b w:val="0"/>
          <w:bCs w:val="0"/>
          <w:i w:val="0"/>
          <w:iCs w:val="0"/>
          <w:color w:val="000000" w:themeColor="text1" w:themeTint="FF" w:themeShade="FF"/>
          <w:sz w:val="24"/>
          <w:szCs w:val="24"/>
        </w:rPr>
        <w:t xml:space="preserve">, introduced by Klein et al (1998), refers to the antipathy consumers can </w:t>
      </w:r>
      <w:r w:rsidRPr="23E8A086" w:rsidR="61680161">
        <w:rPr>
          <w:rFonts w:ascii="Arial" w:hAnsi="Arial" w:eastAsia="Arial" w:cs="Arial"/>
          <w:b w:val="0"/>
          <w:bCs w:val="0"/>
          <w:i w:val="0"/>
          <w:iCs w:val="0"/>
          <w:color w:val="000000" w:themeColor="text1" w:themeTint="FF" w:themeShade="FF"/>
          <w:sz w:val="24"/>
          <w:szCs w:val="24"/>
        </w:rPr>
        <w:t>feel</w:t>
      </w:r>
      <w:r w:rsidRPr="23E8A086" w:rsidR="1F7FF90A">
        <w:rPr>
          <w:rFonts w:ascii="Arial" w:hAnsi="Arial" w:eastAsia="Arial" w:cs="Arial"/>
          <w:b w:val="0"/>
          <w:bCs w:val="0"/>
          <w:i w:val="0"/>
          <w:iCs w:val="0"/>
          <w:color w:val="000000" w:themeColor="text1" w:themeTint="FF" w:themeShade="FF"/>
          <w:sz w:val="24"/>
          <w:szCs w:val="24"/>
        </w:rPr>
        <w:t xml:space="preserve"> towards</w:t>
      </w:r>
      <w:r w:rsidRPr="23E8A086" w:rsidR="27A31D4B">
        <w:rPr>
          <w:rFonts w:ascii="Arial" w:hAnsi="Arial" w:eastAsia="Arial" w:cs="Arial"/>
          <w:b w:val="0"/>
          <w:bCs w:val="0"/>
          <w:i w:val="0"/>
          <w:iCs w:val="0"/>
          <w:color w:val="000000" w:themeColor="text1" w:themeTint="FF" w:themeShade="FF"/>
          <w:sz w:val="24"/>
          <w:szCs w:val="24"/>
        </w:rPr>
        <w:t xml:space="preserve"> a specific country due to political, military, or economic </w:t>
      </w:r>
      <w:r w:rsidRPr="23E8A086" w:rsidR="598B0D2B">
        <w:rPr>
          <w:rFonts w:ascii="Arial" w:hAnsi="Arial" w:eastAsia="Arial" w:cs="Arial"/>
          <w:b w:val="0"/>
          <w:bCs w:val="0"/>
          <w:i w:val="0"/>
          <w:iCs w:val="0"/>
          <w:color w:val="000000" w:themeColor="text1" w:themeTint="FF" w:themeShade="FF"/>
          <w:sz w:val="24"/>
          <w:szCs w:val="24"/>
        </w:rPr>
        <w:t>disputes</w:t>
      </w:r>
      <w:r w:rsidRPr="23E8A086" w:rsidR="27A31D4B">
        <w:rPr>
          <w:rFonts w:ascii="Arial" w:hAnsi="Arial" w:eastAsia="Arial" w:cs="Arial"/>
          <w:b w:val="0"/>
          <w:bCs w:val="0"/>
          <w:i w:val="0"/>
          <w:iCs w:val="0"/>
          <w:color w:val="000000" w:themeColor="text1" w:themeTint="FF" w:themeShade="FF"/>
          <w:sz w:val="24"/>
          <w:szCs w:val="24"/>
        </w:rPr>
        <w:t>, lea</w:t>
      </w:r>
      <w:r w:rsidRPr="23E8A086" w:rsidR="018F5AE0">
        <w:rPr>
          <w:rFonts w:ascii="Arial" w:hAnsi="Arial" w:eastAsia="Arial" w:cs="Arial"/>
          <w:b w:val="0"/>
          <w:bCs w:val="0"/>
          <w:i w:val="0"/>
          <w:iCs w:val="0"/>
          <w:color w:val="000000" w:themeColor="text1" w:themeTint="FF" w:themeShade="FF"/>
          <w:sz w:val="24"/>
          <w:szCs w:val="24"/>
        </w:rPr>
        <w:t>d</w:t>
      </w:r>
      <w:r w:rsidRPr="23E8A086" w:rsidR="27A31D4B">
        <w:rPr>
          <w:rFonts w:ascii="Arial" w:hAnsi="Arial" w:eastAsia="Arial" w:cs="Arial"/>
          <w:b w:val="0"/>
          <w:bCs w:val="0"/>
          <w:i w:val="0"/>
          <w:iCs w:val="0"/>
          <w:color w:val="000000" w:themeColor="text1" w:themeTint="FF" w:themeShade="FF"/>
          <w:sz w:val="24"/>
          <w:szCs w:val="24"/>
        </w:rPr>
        <w:t xml:space="preserve">ing to the avoidance of products from or visits to that nation, </w:t>
      </w:r>
      <w:r w:rsidRPr="23E8A086" w:rsidR="7F83EAE3">
        <w:rPr>
          <w:rFonts w:ascii="Arial" w:hAnsi="Arial" w:eastAsia="Arial" w:cs="Arial"/>
          <w:b w:val="0"/>
          <w:bCs w:val="0"/>
          <w:i w:val="0"/>
          <w:iCs w:val="0"/>
          <w:color w:val="000000" w:themeColor="text1" w:themeTint="FF" w:themeShade="FF"/>
          <w:sz w:val="24"/>
          <w:szCs w:val="24"/>
        </w:rPr>
        <w:t>o</w:t>
      </w:r>
      <w:r w:rsidRPr="23E8A086" w:rsidR="0D859F2D">
        <w:rPr>
          <w:rFonts w:ascii="Arial" w:hAnsi="Arial" w:eastAsia="Arial" w:cs="Arial"/>
          <w:b w:val="0"/>
          <w:bCs w:val="0"/>
          <w:i w:val="0"/>
          <w:iCs w:val="0"/>
          <w:color w:val="000000" w:themeColor="text1" w:themeTint="FF" w:themeShade="FF"/>
          <w:sz w:val="24"/>
          <w:szCs w:val="24"/>
        </w:rPr>
        <w:t>ften driving consumer boycotts as a form of punishment/protest (</w:t>
      </w:r>
      <w:r w:rsidRPr="23E8A086" w:rsidR="4B5BD65B">
        <w:rPr>
          <w:rFonts w:ascii="Arial" w:hAnsi="Arial" w:eastAsia="Arial" w:cs="Arial"/>
          <w:b w:val="0"/>
          <w:bCs w:val="0"/>
          <w:i w:val="0"/>
          <w:iCs w:val="0"/>
          <w:color w:val="000000" w:themeColor="text1" w:themeTint="FF" w:themeShade="FF"/>
          <w:sz w:val="24"/>
          <w:szCs w:val="24"/>
        </w:rPr>
        <w:t>Kruger et al, 2024).</w:t>
      </w:r>
      <w:r w:rsidRPr="23E8A086" w:rsidR="536355E1">
        <w:rPr>
          <w:rFonts w:ascii="Arial" w:hAnsi="Arial" w:eastAsia="Arial" w:cs="Arial"/>
          <w:b w:val="0"/>
          <w:bCs w:val="0"/>
          <w:i w:val="0"/>
          <w:iCs w:val="0"/>
          <w:color w:val="000000" w:themeColor="text1" w:themeTint="FF" w:themeShade="FF"/>
          <w:sz w:val="24"/>
          <w:szCs w:val="24"/>
        </w:rPr>
        <w:t xml:space="preserve"> </w:t>
      </w:r>
      <w:r w:rsidRPr="23E8A086" w:rsidR="79B1001F">
        <w:rPr>
          <w:rFonts w:ascii="Arial" w:hAnsi="Arial" w:eastAsia="Arial" w:cs="Arial"/>
          <w:b w:val="0"/>
          <w:bCs w:val="0"/>
          <w:i w:val="0"/>
          <w:iCs w:val="0"/>
          <w:color w:val="000000" w:themeColor="text1" w:themeTint="FF" w:themeShade="FF"/>
          <w:sz w:val="24"/>
          <w:szCs w:val="24"/>
        </w:rPr>
        <w:t xml:space="preserve">A study on tourism boycotts and animosity found that between 1948 and 2015 more than 90% of </w:t>
      </w:r>
      <w:r w:rsidRPr="23E8A086" w:rsidR="6932CB70">
        <w:rPr>
          <w:rFonts w:ascii="Arial" w:hAnsi="Arial" w:eastAsia="Arial" w:cs="Arial"/>
          <w:b w:val="0"/>
          <w:bCs w:val="0"/>
          <w:i w:val="0"/>
          <w:iCs w:val="0"/>
          <w:color w:val="000000" w:themeColor="text1" w:themeTint="FF" w:themeShade="FF"/>
          <w:sz w:val="24"/>
          <w:szCs w:val="24"/>
        </w:rPr>
        <w:t>boycotts were</w:t>
      </w:r>
      <w:r w:rsidRPr="23E8A086" w:rsidR="79B1001F">
        <w:rPr>
          <w:rFonts w:ascii="Arial" w:hAnsi="Arial" w:eastAsia="Arial" w:cs="Arial"/>
          <w:b w:val="0"/>
          <w:bCs w:val="0"/>
          <w:i w:val="0"/>
          <w:iCs w:val="0"/>
          <w:color w:val="000000" w:themeColor="text1" w:themeTint="FF" w:themeShade="FF"/>
          <w:sz w:val="24"/>
          <w:szCs w:val="24"/>
        </w:rPr>
        <w:t xml:space="preserve"> initiated between 2003 and 2005, escalating due to the access to social media, </w:t>
      </w:r>
      <w:r w:rsidRPr="23E8A086" w:rsidR="6932CB70">
        <w:rPr>
          <w:rFonts w:ascii="Arial" w:hAnsi="Arial" w:eastAsia="Arial" w:cs="Arial"/>
          <w:b w:val="0"/>
          <w:bCs w:val="0"/>
          <w:i w:val="0"/>
          <w:iCs w:val="0"/>
          <w:color w:val="000000" w:themeColor="text1" w:themeTint="FF" w:themeShade="FF"/>
          <w:sz w:val="24"/>
          <w:szCs w:val="24"/>
        </w:rPr>
        <w:t>increase</w:t>
      </w:r>
      <w:r w:rsidRPr="23E8A086" w:rsidR="79B1001F">
        <w:rPr>
          <w:rFonts w:ascii="Arial" w:hAnsi="Arial" w:eastAsia="Arial" w:cs="Arial"/>
          <w:b w:val="0"/>
          <w:bCs w:val="0"/>
          <w:i w:val="0"/>
          <w:iCs w:val="0"/>
          <w:color w:val="000000" w:themeColor="text1" w:themeTint="FF" w:themeShade="FF"/>
          <w:sz w:val="24"/>
          <w:szCs w:val="24"/>
        </w:rPr>
        <w:t xml:space="preserve"> in social movements, and </w:t>
      </w:r>
      <w:r w:rsidRPr="23E8A086" w:rsidR="11ABF8F5">
        <w:rPr>
          <w:rFonts w:ascii="Arial" w:hAnsi="Arial" w:eastAsia="Arial" w:cs="Arial"/>
          <w:b w:val="0"/>
          <w:bCs w:val="0"/>
          <w:i w:val="0"/>
          <w:iCs w:val="0"/>
          <w:color w:val="000000" w:themeColor="text1" w:themeTint="FF" w:themeShade="FF"/>
          <w:sz w:val="24"/>
          <w:szCs w:val="24"/>
        </w:rPr>
        <w:t>emphasis</w:t>
      </w:r>
      <w:r w:rsidRPr="23E8A086" w:rsidR="79B1001F">
        <w:rPr>
          <w:rFonts w:ascii="Arial" w:hAnsi="Arial" w:eastAsia="Arial" w:cs="Arial"/>
          <w:b w:val="0"/>
          <w:bCs w:val="0"/>
          <w:i w:val="0"/>
          <w:iCs w:val="0"/>
          <w:color w:val="000000" w:themeColor="text1" w:themeTint="FF" w:themeShade="FF"/>
          <w:sz w:val="24"/>
          <w:szCs w:val="24"/>
        </w:rPr>
        <w:t xml:space="preserve"> on tourism as a</w:t>
      </w:r>
      <w:r w:rsidRPr="23E8A086" w:rsidR="7CF19EA6">
        <w:rPr>
          <w:rFonts w:ascii="Arial" w:hAnsi="Arial" w:eastAsia="Arial" w:cs="Arial"/>
          <w:b w:val="0"/>
          <w:bCs w:val="0"/>
          <w:i w:val="0"/>
          <w:iCs w:val="0"/>
          <w:color w:val="000000" w:themeColor="text1" w:themeTint="FF" w:themeShade="FF"/>
          <w:sz w:val="24"/>
          <w:szCs w:val="24"/>
        </w:rPr>
        <w:t xml:space="preserve"> tool for social change (Shaheer et al, 2017). </w:t>
      </w:r>
      <w:r w:rsidRPr="23E8A086" w:rsidR="536355E1">
        <w:rPr>
          <w:rFonts w:ascii="Arial" w:hAnsi="Arial" w:eastAsia="Arial" w:cs="Arial"/>
          <w:b w:val="0"/>
          <w:bCs w:val="0"/>
          <w:i w:val="0"/>
          <w:iCs w:val="0"/>
          <w:color w:val="000000" w:themeColor="text1" w:themeTint="FF" w:themeShade="FF"/>
          <w:sz w:val="24"/>
          <w:szCs w:val="24"/>
        </w:rPr>
        <w:t xml:space="preserve">This reciprocal dynamic further complicates efforts to sustain or grow inbound tourism, highlighting the </w:t>
      </w:r>
      <w:r w:rsidRPr="23E8A086" w:rsidR="79F0F271">
        <w:rPr>
          <w:rFonts w:ascii="Arial" w:hAnsi="Arial" w:eastAsia="Arial" w:cs="Arial"/>
          <w:b w:val="0"/>
          <w:bCs w:val="0"/>
          <w:i w:val="0"/>
          <w:iCs w:val="0"/>
          <w:color w:val="000000" w:themeColor="text1" w:themeTint="FF" w:themeShade="FF"/>
          <w:sz w:val="24"/>
          <w:szCs w:val="24"/>
        </w:rPr>
        <w:t>geopolitical</w:t>
      </w:r>
      <w:r w:rsidRPr="23E8A086" w:rsidR="536355E1">
        <w:rPr>
          <w:rFonts w:ascii="Arial" w:hAnsi="Arial" w:eastAsia="Arial" w:cs="Arial"/>
          <w:b w:val="0"/>
          <w:bCs w:val="0"/>
          <w:i w:val="0"/>
          <w:iCs w:val="0"/>
          <w:color w:val="000000" w:themeColor="text1" w:themeTint="FF" w:themeShade="FF"/>
          <w:sz w:val="24"/>
          <w:szCs w:val="24"/>
        </w:rPr>
        <w:t xml:space="preserve"> sensitiv</w:t>
      </w:r>
      <w:r w:rsidRPr="23E8A086" w:rsidR="218013D6">
        <w:rPr>
          <w:rFonts w:ascii="Arial" w:hAnsi="Arial" w:eastAsia="Arial" w:cs="Arial"/>
          <w:b w:val="0"/>
          <w:bCs w:val="0"/>
          <w:i w:val="0"/>
          <w:iCs w:val="0"/>
          <w:color w:val="000000" w:themeColor="text1" w:themeTint="FF" w:themeShade="FF"/>
          <w:sz w:val="24"/>
          <w:szCs w:val="24"/>
        </w:rPr>
        <w:t>it</w:t>
      </w:r>
      <w:r w:rsidRPr="23E8A086" w:rsidR="536355E1">
        <w:rPr>
          <w:rFonts w:ascii="Arial" w:hAnsi="Arial" w:eastAsia="Arial" w:cs="Arial"/>
          <w:b w:val="0"/>
          <w:bCs w:val="0"/>
          <w:i w:val="0"/>
          <w:iCs w:val="0"/>
          <w:color w:val="000000" w:themeColor="text1" w:themeTint="FF" w:themeShade="FF"/>
          <w:sz w:val="24"/>
          <w:szCs w:val="24"/>
        </w:rPr>
        <w:t>ies</w:t>
      </w:r>
      <w:r w:rsidRPr="23E8A086" w:rsidR="536355E1">
        <w:rPr>
          <w:rFonts w:ascii="Arial" w:hAnsi="Arial" w:eastAsia="Arial" w:cs="Arial"/>
          <w:b w:val="0"/>
          <w:bCs w:val="0"/>
          <w:i w:val="0"/>
          <w:iCs w:val="0"/>
          <w:color w:val="000000" w:themeColor="text1" w:themeTint="FF" w:themeShade="FF"/>
          <w:sz w:val="24"/>
          <w:szCs w:val="24"/>
        </w:rPr>
        <w:t xml:space="preserve"> and the importance of diplomatic goodwill in tourism recovery efforts</w:t>
      </w:r>
      <w:r w:rsidRPr="23E8A086" w:rsidR="27DEACC0">
        <w:rPr>
          <w:rFonts w:ascii="Arial" w:hAnsi="Arial" w:eastAsia="Arial" w:cs="Arial"/>
          <w:b w:val="0"/>
          <w:bCs w:val="0"/>
          <w:i w:val="0"/>
          <w:iCs w:val="0"/>
          <w:color w:val="000000" w:themeColor="text1" w:themeTint="FF" w:themeShade="FF"/>
          <w:sz w:val="24"/>
          <w:szCs w:val="24"/>
        </w:rPr>
        <w:t>.</w:t>
      </w:r>
    </w:p>
    <w:p w:rsidR="1CB9CFA5" w:rsidP="23E8A086" w:rsidRDefault="1CB9CFA5" w14:paraId="2AB8941B" w14:textId="239A8AB6">
      <w:pPr>
        <w:pStyle w:val="Normal"/>
        <w:suppressLineNumbers w:val="0"/>
        <w:bidi w:val="0"/>
        <w:spacing w:before="0" w:beforeAutospacing="off" w:after="160" w:afterAutospacing="off" w:line="279" w:lineRule="auto"/>
        <w:ind w:left="0" w:right="0"/>
        <w:jc w:val="both"/>
        <w:rPr>
          <w:rFonts w:ascii="Arial" w:hAnsi="Arial" w:eastAsia="Arial" w:cs="Arial"/>
          <w:b w:val="1"/>
          <w:bCs w:val="1"/>
          <w:i w:val="1"/>
          <w:iCs w:val="1"/>
          <w:sz w:val="28"/>
          <w:szCs w:val="28"/>
        </w:rPr>
      </w:pPr>
      <w:r w:rsidRPr="23E8A086" w:rsidR="1CB9CFA5">
        <w:rPr>
          <w:rFonts w:ascii="Arial" w:hAnsi="Arial" w:eastAsia="Arial" w:cs="Arial"/>
          <w:b w:val="1"/>
          <w:bCs w:val="1"/>
          <w:i w:val="1"/>
          <w:iCs w:val="1"/>
          <w:sz w:val="28"/>
          <w:szCs w:val="28"/>
        </w:rPr>
        <w:t>PESTLE</w:t>
      </w:r>
      <w:r w:rsidRPr="23E8A086" w:rsidR="3F58A789">
        <w:rPr>
          <w:rFonts w:ascii="Arial" w:hAnsi="Arial" w:eastAsia="Arial" w:cs="Arial"/>
          <w:b w:val="1"/>
          <w:bCs w:val="1"/>
          <w:i w:val="1"/>
          <w:iCs w:val="1"/>
          <w:sz w:val="28"/>
          <w:szCs w:val="28"/>
        </w:rPr>
        <w:t xml:space="preserve"> Analysis of Destination Environment</w:t>
      </w:r>
    </w:p>
    <w:p w:rsidR="582F2480" w:rsidP="23E8A086" w:rsidRDefault="582F2480" w14:paraId="2992A315" w14:textId="4EE3ED80">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582F2480">
        <w:rPr>
          <w:rFonts w:ascii="Arial" w:hAnsi="Arial" w:eastAsia="Arial" w:cs="Arial"/>
          <w:b w:val="0"/>
          <w:bCs w:val="0"/>
          <w:i w:val="0"/>
          <w:iCs w:val="0"/>
          <w:sz w:val="24"/>
          <w:szCs w:val="24"/>
        </w:rPr>
        <w:t>The strategic management tool PESTLE assists destinations in their evaluation of macro-</w:t>
      </w:r>
      <w:r w:rsidRPr="23E8A086" w:rsidR="731BA7A9">
        <w:rPr>
          <w:rFonts w:ascii="Arial" w:hAnsi="Arial" w:eastAsia="Arial" w:cs="Arial"/>
          <w:b w:val="0"/>
          <w:bCs w:val="0"/>
          <w:i w:val="0"/>
          <w:iCs w:val="0"/>
          <w:sz w:val="24"/>
          <w:szCs w:val="24"/>
        </w:rPr>
        <w:t>environmental</w:t>
      </w:r>
      <w:r w:rsidRPr="23E8A086" w:rsidR="582F2480">
        <w:rPr>
          <w:rFonts w:ascii="Arial" w:hAnsi="Arial" w:eastAsia="Arial" w:cs="Arial"/>
          <w:b w:val="0"/>
          <w:bCs w:val="0"/>
          <w:i w:val="0"/>
          <w:iCs w:val="0"/>
          <w:sz w:val="24"/>
          <w:szCs w:val="24"/>
        </w:rPr>
        <w:t xml:space="preserve"> factors that influence their operations. This analysis help destinations and organisations to better </w:t>
      </w:r>
      <w:r w:rsidRPr="23E8A086" w:rsidR="4A6227AD">
        <w:rPr>
          <w:rFonts w:ascii="Arial" w:hAnsi="Arial" w:eastAsia="Arial" w:cs="Arial"/>
          <w:b w:val="0"/>
          <w:bCs w:val="0"/>
          <w:i w:val="0"/>
          <w:iCs w:val="0"/>
          <w:sz w:val="24"/>
          <w:szCs w:val="24"/>
        </w:rPr>
        <w:t>responds</w:t>
      </w:r>
      <w:r w:rsidRPr="23E8A086" w:rsidR="332B49D3">
        <w:rPr>
          <w:rFonts w:ascii="Arial" w:hAnsi="Arial" w:eastAsia="Arial" w:cs="Arial"/>
          <w:b w:val="0"/>
          <w:bCs w:val="0"/>
          <w:i w:val="0"/>
          <w:iCs w:val="0"/>
          <w:sz w:val="24"/>
          <w:szCs w:val="24"/>
        </w:rPr>
        <w:t xml:space="preserve"> to factors and build resilient strategies (Belsare, 2025). </w:t>
      </w:r>
      <w:r w:rsidRPr="23E8A086" w:rsidR="604D7DA8">
        <w:rPr>
          <w:rFonts w:ascii="Arial" w:hAnsi="Arial" w:eastAsia="Arial" w:cs="Arial"/>
          <w:b w:val="0"/>
          <w:bCs w:val="0"/>
          <w:i w:val="0"/>
          <w:iCs w:val="0"/>
          <w:sz w:val="24"/>
          <w:szCs w:val="24"/>
        </w:rPr>
        <w:t xml:space="preserve">The examination of Trump’s </w:t>
      </w:r>
      <w:r w:rsidRPr="23E8A086" w:rsidR="604D7DA8">
        <w:rPr>
          <w:rFonts w:ascii="Arial" w:hAnsi="Arial" w:eastAsia="Arial" w:cs="Arial"/>
          <w:b w:val="0"/>
          <w:bCs w:val="0"/>
          <w:i w:val="0"/>
          <w:iCs w:val="0"/>
          <w:sz w:val="24"/>
          <w:szCs w:val="24"/>
        </w:rPr>
        <w:t>presidency</w:t>
      </w:r>
      <w:r w:rsidRPr="23E8A086" w:rsidR="604D7DA8">
        <w:rPr>
          <w:rFonts w:ascii="Arial" w:hAnsi="Arial" w:eastAsia="Arial" w:cs="Arial"/>
          <w:b w:val="0"/>
          <w:bCs w:val="0"/>
          <w:i w:val="0"/>
          <w:iCs w:val="0"/>
          <w:sz w:val="24"/>
          <w:szCs w:val="24"/>
        </w:rPr>
        <w:t xml:space="preserve"> and the global landscape can be seen through the context of PESTLE, as explored here.</w:t>
      </w:r>
    </w:p>
    <w:p w:rsidR="604D7DA8" w:rsidP="23E8A086" w:rsidRDefault="604D7DA8" w14:paraId="4CAEFB89" w14:textId="139C3BBD">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604D7DA8">
        <w:rPr>
          <w:rFonts w:ascii="Arial" w:hAnsi="Arial" w:eastAsia="Arial" w:cs="Arial"/>
          <w:b w:val="0"/>
          <w:bCs w:val="0"/>
          <w:i w:val="0"/>
          <w:iCs w:val="0"/>
          <w:sz w:val="24"/>
          <w:szCs w:val="24"/>
        </w:rPr>
        <w:t xml:space="preserve">Political Factors: Trump’s administration </w:t>
      </w:r>
      <w:r w:rsidRPr="23E8A086" w:rsidR="59873B16">
        <w:rPr>
          <w:rFonts w:ascii="Arial" w:hAnsi="Arial" w:eastAsia="Arial" w:cs="Arial"/>
          <w:b w:val="0"/>
          <w:bCs w:val="0"/>
          <w:i w:val="0"/>
          <w:iCs w:val="0"/>
          <w:sz w:val="24"/>
          <w:szCs w:val="24"/>
        </w:rPr>
        <w:t>introduced</w:t>
      </w:r>
      <w:r w:rsidRPr="23E8A086" w:rsidR="604D7DA8">
        <w:rPr>
          <w:rFonts w:ascii="Arial" w:hAnsi="Arial" w:eastAsia="Arial" w:cs="Arial"/>
          <w:b w:val="0"/>
          <w:bCs w:val="0"/>
          <w:i w:val="0"/>
          <w:iCs w:val="0"/>
          <w:sz w:val="24"/>
          <w:szCs w:val="24"/>
        </w:rPr>
        <w:t xml:space="preserve"> </w:t>
      </w:r>
      <w:r w:rsidRPr="23E8A086" w:rsidR="3A8C65B4">
        <w:rPr>
          <w:rFonts w:ascii="Arial" w:hAnsi="Arial" w:eastAsia="Arial" w:cs="Arial"/>
          <w:b w:val="0"/>
          <w:bCs w:val="0"/>
          <w:i w:val="0"/>
          <w:iCs w:val="0"/>
          <w:sz w:val="24"/>
          <w:szCs w:val="24"/>
        </w:rPr>
        <w:t>restrictive travel policies like the country travel bans (</w:t>
      </w:r>
      <w:r w:rsidRPr="23E8A086" w:rsidR="3A8C65B4">
        <w:rPr>
          <w:rFonts w:ascii="Arial" w:hAnsi="Arial" w:eastAsia="Arial" w:cs="Arial"/>
          <w:b w:val="0"/>
          <w:bCs w:val="0"/>
          <w:i w:val="0"/>
          <w:iCs w:val="0"/>
          <w:sz w:val="24"/>
          <w:szCs w:val="24"/>
        </w:rPr>
        <w:t>Rafei</w:t>
      </w:r>
      <w:r w:rsidRPr="23E8A086" w:rsidR="3A8C65B4">
        <w:rPr>
          <w:rFonts w:ascii="Arial" w:hAnsi="Arial" w:eastAsia="Arial" w:cs="Arial"/>
          <w:b w:val="0"/>
          <w:bCs w:val="0"/>
          <w:i w:val="0"/>
          <w:iCs w:val="0"/>
          <w:sz w:val="24"/>
          <w:szCs w:val="24"/>
        </w:rPr>
        <w:t xml:space="preserve"> &amp; Mukpo, 2021)</w:t>
      </w:r>
      <w:r w:rsidRPr="23E8A086" w:rsidR="1C91C421">
        <w:rPr>
          <w:rFonts w:ascii="Arial" w:hAnsi="Arial" w:eastAsia="Arial" w:cs="Arial"/>
          <w:b w:val="0"/>
          <w:bCs w:val="0"/>
          <w:i w:val="0"/>
          <w:iCs w:val="0"/>
          <w:sz w:val="24"/>
          <w:szCs w:val="24"/>
        </w:rPr>
        <w:t xml:space="preserve"> and pushed an ‘America First’ rhetoric</w:t>
      </w:r>
      <w:r w:rsidRPr="23E8A086" w:rsidR="3A8C65B4">
        <w:rPr>
          <w:rFonts w:ascii="Arial" w:hAnsi="Arial" w:eastAsia="Arial" w:cs="Arial"/>
          <w:b w:val="0"/>
          <w:bCs w:val="0"/>
          <w:i w:val="0"/>
          <w:iCs w:val="0"/>
          <w:sz w:val="24"/>
          <w:szCs w:val="24"/>
        </w:rPr>
        <w:t xml:space="preserve">. These policies directly </w:t>
      </w:r>
      <w:r w:rsidRPr="23E8A086" w:rsidR="3A8C65B4">
        <w:rPr>
          <w:rFonts w:ascii="Arial" w:hAnsi="Arial" w:eastAsia="Arial" w:cs="Arial"/>
          <w:b w:val="0"/>
          <w:bCs w:val="0"/>
          <w:i w:val="0"/>
          <w:iCs w:val="0"/>
          <w:sz w:val="24"/>
          <w:szCs w:val="24"/>
        </w:rPr>
        <w:t>affected</w:t>
      </w:r>
      <w:r w:rsidRPr="23E8A086" w:rsidR="72072711">
        <w:rPr>
          <w:rFonts w:ascii="Arial" w:hAnsi="Arial" w:eastAsia="Arial" w:cs="Arial"/>
          <w:b w:val="0"/>
          <w:bCs w:val="0"/>
          <w:i w:val="0"/>
          <w:iCs w:val="0"/>
          <w:sz w:val="24"/>
          <w:szCs w:val="24"/>
        </w:rPr>
        <w:t xml:space="preserve"> </w:t>
      </w:r>
      <w:r w:rsidRPr="23E8A086" w:rsidR="3A8C65B4">
        <w:rPr>
          <w:rFonts w:ascii="Arial" w:hAnsi="Arial" w:eastAsia="Arial" w:cs="Arial"/>
          <w:b w:val="0"/>
          <w:bCs w:val="0"/>
          <w:i w:val="0"/>
          <w:iCs w:val="0"/>
          <w:sz w:val="24"/>
          <w:szCs w:val="24"/>
        </w:rPr>
        <w:t>the</w:t>
      </w:r>
      <w:r w:rsidRPr="23E8A086" w:rsidR="605D3FF5">
        <w:rPr>
          <w:rFonts w:ascii="Arial" w:hAnsi="Arial" w:eastAsia="Arial" w:cs="Arial"/>
          <w:b w:val="0"/>
          <w:bCs w:val="0"/>
          <w:i w:val="0"/>
          <w:iCs w:val="0"/>
          <w:sz w:val="24"/>
          <w:szCs w:val="24"/>
        </w:rPr>
        <w:t xml:space="preserve"> appeal and </w:t>
      </w:r>
      <w:r w:rsidRPr="23E8A086" w:rsidR="60D82A5E">
        <w:rPr>
          <w:rFonts w:ascii="Arial" w:hAnsi="Arial" w:eastAsia="Arial" w:cs="Arial"/>
          <w:b w:val="0"/>
          <w:bCs w:val="0"/>
          <w:i w:val="0"/>
          <w:iCs w:val="0"/>
          <w:sz w:val="24"/>
          <w:szCs w:val="24"/>
        </w:rPr>
        <w:t>accessibility</w:t>
      </w:r>
      <w:r w:rsidRPr="23E8A086" w:rsidR="3A8C65B4">
        <w:rPr>
          <w:rFonts w:ascii="Arial" w:hAnsi="Arial" w:eastAsia="Arial" w:cs="Arial"/>
          <w:b w:val="0"/>
          <w:bCs w:val="0"/>
          <w:i w:val="0"/>
          <w:iCs w:val="0"/>
          <w:sz w:val="24"/>
          <w:szCs w:val="24"/>
        </w:rPr>
        <w:t xml:space="preserve"> of the US for </w:t>
      </w:r>
      <w:r w:rsidRPr="23E8A086" w:rsidR="5B03A2EC">
        <w:rPr>
          <w:rFonts w:ascii="Arial" w:hAnsi="Arial" w:eastAsia="Arial" w:cs="Arial"/>
          <w:b w:val="0"/>
          <w:bCs w:val="0"/>
          <w:i w:val="0"/>
          <w:iCs w:val="0"/>
          <w:sz w:val="24"/>
          <w:szCs w:val="24"/>
        </w:rPr>
        <w:t>foreign travellers</w:t>
      </w:r>
      <w:r w:rsidRPr="23E8A086" w:rsidR="3A8C65B4">
        <w:rPr>
          <w:rFonts w:ascii="Arial" w:hAnsi="Arial" w:eastAsia="Arial" w:cs="Arial"/>
          <w:b w:val="0"/>
          <w:bCs w:val="0"/>
          <w:i w:val="0"/>
          <w:iCs w:val="0"/>
          <w:sz w:val="24"/>
          <w:szCs w:val="24"/>
        </w:rPr>
        <w:t xml:space="preserve">, leading to </w:t>
      </w:r>
      <w:r w:rsidRPr="23E8A086" w:rsidR="56C7F56A">
        <w:rPr>
          <w:rFonts w:ascii="Arial" w:hAnsi="Arial" w:eastAsia="Arial" w:cs="Arial"/>
          <w:b w:val="0"/>
          <w:bCs w:val="0"/>
          <w:i w:val="0"/>
          <w:iCs w:val="0"/>
          <w:sz w:val="24"/>
          <w:szCs w:val="24"/>
        </w:rPr>
        <w:t xml:space="preserve">declines in arrivals </w:t>
      </w:r>
      <w:r w:rsidRPr="23E8A086" w:rsidR="5DDD97E1">
        <w:rPr>
          <w:rFonts w:ascii="Arial" w:hAnsi="Arial" w:eastAsia="Arial" w:cs="Arial"/>
          <w:b w:val="0"/>
          <w:bCs w:val="0"/>
          <w:i w:val="0"/>
          <w:iCs w:val="0"/>
          <w:sz w:val="24"/>
          <w:szCs w:val="24"/>
        </w:rPr>
        <w:t xml:space="preserve">(Congress, 2026). </w:t>
      </w:r>
      <w:r w:rsidRPr="23E8A086" w:rsidR="47DE9452">
        <w:rPr>
          <w:rFonts w:ascii="Arial" w:hAnsi="Arial" w:eastAsia="Arial" w:cs="Arial"/>
          <w:b w:val="0"/>
          <w:bCs w:val="0"/>
          <w:i w:val="0"/>
          <w:iCs w:val="0"/>
          <w:sz w:val="24"/>
          <w:szCs w:val="24"/>
        </w:rPr>
        <w:t>Additionally,</w:t>
      </w:r>
      <w:r w:rsidRPr="23E8A086" w:rsidR="5DDD97E1">
        <w:rPr>
          <w:rFonts w:ascii="Arial" w:hAnsi="Arial" w:eastAsia="Arial" w:cs="Arial"/>
          <w:b w:val="0"/>
          <w:bCs w:val="0"/>
          <w:i w:val="0"/>
          <w:iCs w:val="0"/>
          <w:sz w:val="24"/>
          <w:szCs w:val="24"/>
        </w:rPr>
        <w:t xml:space="preserve"> the changes in visa agreements and border access, including the increase in visa fees and tourist s</w:t>
      </w:r>
      <w:r w:rsidRPr="23E8A086" w:rsidR="16B49B91">
        <w:rPr>
          <w:rFonts w:ascii="Arial" w:hAnsi="Arial" w:eastAsia="Arial" w:cs="Arial"/>
          <w:b w:val="0"/>
          <w:bCs w:val="0"/>
          <w:i w:val="0"/>
          <w:iCs w:val="0"/>
          <w:sz w:val="24"/>
          <w:szCs w:val="24"/>
        </w:rPr>
        <w:t xml:space="preserve">ocial media </w:t>
      </w:r>
      <w:r w:rsidRPr="23E8A086" w:rsidR="4427E6AB">
        <w:rPr>
          <w:rFonts w:ascii="Arial" w:hAnsi="Arial" w:eastAsia="Arial" w:cs="Arial"/>
          <w:b w:val="0"/>
          <w:bCs w:val="0"/>
          <w:i w:val="0"/>
          <w:iCs w:val="0"/>
          <w:sz w:val="24"/>
          <w:szCs w:val="24"/>
        </w:rPr>
        <w:t>checks,</w:t>
      </w:r>
      <w:r w:rsidRPr="23E8A086" w:rsidR="16B49B91">
        <w:rPr>
          <w:rFonts w:ascii="Arial" w:hAnsi="Arial" w:eastAsia="Arial" w:cs="Arial"/>
          <w:b w:val="0"/>
          <w:bCs w:val="0"/>
          <w:i w:val="0"/>
          <w:iCs w:val="0"/>
          <w:sz w:val="24"/>
          <w:szCs w:val="24"/>
        </w:rPr>
        <w:t xml:space="preserve"> further portray a</w:t>
      </w:r>
      <w:r w:rsidRPr="23E8A086" w:rsidR="5CFC7762">
        <w:rPr>
          <w:rFonts w:ascii="Arial" w:hAnsi="Arial" w:eastAsia="Arial" w:cs="Arial"/>
          <w:b w:val="0"/>
          <w:bCs w:val="0"/>
          <w:i w:val="0"/>
          <w:iCs w:val="0"/>
          <w:sz w:val="24"/>
          <w:szCs w:val="24"/>
        </w:rPr>
        <w:t xml:space="preserve"> US </w:t>
      </w:r>
      <w:r w:rsidRPr="23E8A086" w:rsidR="16B49B91">
        <w:rPr>
          <w:rFonts w:ascii="Arial" w:hAnsi="Arial" w:eastAsia="Arial" w:cs="Arial"/>
          <w:b w:val="0"/>
          <w:bCs w:val="0"/>
          <w:i w:val="0"/>
          <w:iCs w:val="0"/>
          <w:sz w:val="24"/>
          <w:szCs w:val="24"/>
        </w:rPr>
        <w:t>environment as less welcoming</w:t>
      </w:r>
      <w:r w:rsidRPr="23E8A086" w:rsidR="5EEADA26">
        <w:rPr>
          <w:rFonts w:ascii="Arial" w:hAnsi="Arial" w:eastAsia="Arial" w:cs="Arial"/>
          <w:b w:val="0"/>
          <w:bCs w:val="0"/>
          <w:i w:val="0"/>
          <w:iCs w:val="0"/>
          <w:sz w:val="24"/>
          <w:szCs w:val="24"/>
        </w:rPr>
        <w:t xml:space="preserve"> (Pitrelli, 2025; </w:t>
      </w:r>
      <w:r w:rsidRPr="23E8A086" w:rsidR="5EEADA26">
        <w:rPr>
          <w:rFonts w:ascii="Arial" w:hAnsi="Arial" w:eastAsia="Arial" w:cs="Arial"/>
          <w:b w:val="0"/>
          <w:bCs w:val="0"/>
          <w:i w:val="0"/>
          <w:iCs w:val="0"/>
          <w:sz w:val="24"/>
          <w:szCs w:val="24"/>
        </w:rPr>
        <w:t>Melimopoulos</w:t>
      </w:r>
      <w:r w:rsidRPr="23E8A086" w:rsidR="5EEADA26">
        <w:rPr>
          <w:rFonts w:ascii="Arial" w:hAnsi="Arial" w:eastAsia="Arial" w:cs="Arial"/>
          <w:b w:val="0"/>
          <w:bCs w:val="0"/>
          <w:i w:val="0"/>
          <w:iCs w:val="0"/>
          <w:sz w:val="24"/>
          <w:szCs w:val="24"/>
        </w:rPr>
        <w:t>, 2025).</w:t>
      </w:r>
    </w:p>
    <w:p w:rsidR="2B215EC9" w:rsidP="23E8A086" w:rsidRDefault="2B215EC9" w14:paraId="3A6247A3" w14:textId="06F9FE7C">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2B215EC9">
        <w:rPr>
          <w:rFonts w:ascii="Arial" w:hAnsi="Arial" w:eastAsia="Arial" w:cs="Arial"/>
          <w:b w:val="0"/>
          <w:bCs w:val="0"/>
          <w:i w:val="0"/>
          <w:iCs w:val="0"/>
          <w:sz w:val="24"/>
          <w:szCs w:val="24"/>
        </w:rPr>
        <w:t xml:space="preserve">Economic Factors: Travel restrictions and changing </w:t>
      </w:r>
      <w:r w:rsidRPr="23E8A086" w:rsidR="2B215EC9">
        <w:rPr>
          <w:rFonts w:ascii="Arial" w:hAnsi="Arial" w:eastAsia="Arial" w:cs="Arial"/>
          <w:b w:val="0"/>
          <w:bCs w:val="0"/>
          <w:i w:val="0"/>
          <w:iCs w:val="0"/>
          <w:sz w:val="24"/>
          <w:szCs w:val="24"/>
        </w:rPr>
        <w:t>perceptions</w:t>
      </w:r>
      <w:r w:rsidRPr="23E8A086" w:rsidR="2B215EC9">
        <w:rPr>
          <w:rFonts w:ascii="Arial" w:hAnsi="Arial" w:eastAsia="Arial" w:cs="Arial"/>
          <w:b w:val="0"/>
          <w:bCs w:val="0"/>
          <w:i w:val="0"/>
          <w:iCs w:val="0"/>
          <w:sz w:val="24"/>
          <w:szCs w:val="24"/>
        </w:rPr>
        <w:t xml:space="preserve"> contributed to a decline in inbound tourism revenue, particularly from key markets like Canada and Germany (Congress, 2026). Fluctuations in exchange rates, coupled with increased travel costs due to fuel </w:t>
      </w:r>
      <w:r w:rsidRPr="23E8A086" w:rsidR="7CC1C642">
        <w:rPr>
          <w:rFonts w:ascii="Arial" w:hAnsi="Arial" w:eastAsia="Arial" w:cs="Arial"/>
          <w:b w:val="0"/>
          <w:bCs w:val="0"/>
          <w:i w:val="0"/>
          <w:iCs w:val="0"/>
          <w:sz w:val="24"/>
          <w:szCs w:val="24"/>
        </w:rPr>
        <w:t>pricing, further dampen demand (</w:t>
      </w:r>
      <w:r w:rsidRPr="23E8A086" w:rsidR="4E9FCCD3">
        <w:rPr>
          <w:rFonts w:ascii="Arial" w:hAnsi="Arial" w:eastAsia="Arial" w:cs="Arial"/>
          <w:b w:val="0"/>
          <w:bCs w:val="0"/>
          <w:i w:val="0"/>
          <w:iCs w:val="0"/>
          <w:sz w:val="24"/>
          <w:szCs w:val="24"/>
        </w:rPr>
        <w:t>CEPR, 2025; Sousa, 2026).</w:t>
      </w:r>
    </w:p>
    <w:p w:rsidR="48231D3F" w:rsidP="23E8A086" w:rsidRDefault="48231D3F" w14:paraId="43EE3DB9" w14:textId="021D23BE">
      <w:pPr>
        <w:pStyle w:val="Normal"/>
        <w:suppressLineNumbers w:val="0"/>
        <w:bidi w:val="0"/>
        <w:spacing w:before="0" w:beforeAutospacing="off" w:after="160" w:afterAutospacing="off" w:line="279" w:lineRule="auto"/>
        <w:ind w:left="0" w:right="0"/>
        <w:jc w:val="both"/>
        <w:rPr>
          <w:rFonts w:ascii="Arial" w:hAnsi="Arial" w:eastAsia="Arial" w:cs="Arial"/>
          <w:b w:val="0"/>
          <w:bCs w:val="0"/>
          <w:sz w:val="24"/>
          <w:szCs w:val="24"/>
        </w:rPr>
      </w:pPr>
      <w:r w:rsidRPr="23E8A086" w:rsidR="48231D3F">
        <w:rPr>
          <w:rFonts w:ascii="Arial" w:hAnsi="Arial" w:eastAsia="Arial" w:cs="Arial"/>
          <w:b w:val="0"/>
          <w:bCs w:val="0"/>
          <w:i w:val="0"/>
          <w:iCs w:val="0"/>
          <w:sz w:val="24"/>
          <w:szCs w:val="24"/>
        </w:rPr>
        <w:t xml:space="preserve">Social Factors: Trump’s rhetoric often frames immigration as a security concern, which influences social </w:t>
      </w:r>
      <w:r w:rsidRPr="23E8A086" w:rsidR="48231D3F">
        <w:rPr>
          <w:rFonts w:ascii="Arial" w:hAnsi="Arial" w:eastAsia="Arial" w:cs="Arial"/>
          <w:b w:val="0"/>
          <w:bCs w:val="0"/>
          <w:i w:val="0"/>
          <w:iCs w:val="0"/>
          <w:sz w:val="24"/>
          <w:szCs w:val="24"/>
        </w:rPr>
        <w:t>perceptions</w:t>
      </w:r>
      <w:r w:rsidRPr="23E8A086" w:rsidR="48231D3F">
        <w:rPr>
          <w:rFonts w:ascii="Arial" w:hAnsi="Arial" w:eastAsia="Arial" w:cs="Arial"/>
          <w:b w:val="0"/>
          <w:bCs w:val="0"/>
          <w:i w:val="0"/>
          <w:iCs w:val="0"/>
          <w:sz w:val="24"/>
          <w:szCs w:val="24"/>
        </w:rPr>
        <w:t xml:space="preserve"> of the US abroad. International media coverage amplified narratives of exclusion and discrimination, potentially deterring visitors to the US </w:t>
      </w:r>
      <w:r w:rsidRPr="23E8A086" w:rsidR="0F656122">
        <w:rPr>
          <w:rFonts w:ascii="Arial" w:hAnsi="Arial" w:eastAsia="Arial" w:cs="Arial"/>
          <w:b w:val="0"/>
          <w:bCs w:val="0"/>
          <w:i w:val="0"/>
          <w:iCs w:val="0"/>
          <w:sz w:val="24"/>
          <w:szCs w:val="24"/>
        </w:rPr>
        <w:t>(Nicolau, 2020).</w:t>
      </w:r>
    </w:p>
    <w:p w:rsidR="0F656122" w:rsidP="23E8A086" w:rsidRDefault="0F656122" w14:paraId="1BE9CA8D" w14:textId="6E339DA2">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0F656122">
        <w:rPr>
          <w:rFonts w:ascii="Arial" w:hAnsi="Arial" w:eastAsia="Arial" w:cs="Arial"/>
          <w:b w:val="0"/>
          <w:bCs w:val="0"/>
          <w:i w:val="0"/>
          <w:iCs w:val="0"/>
          <w:sz w:val="24"/>
          <w:szCs w:val="24"/>
        </w:rPr>
        <w:t xml:space="preserve">Technological Factors: Social media platforms play a pivotal role in shaping global </w:t>
      </w:r>
      <w:r w:rsidRPr="23E8A086" w:rsidR="0F656122">
        <w:rPr>
          <w:rFonts w:ascii="Arial" w:hAnsi="Arial" w:eastAsia="Arial" w:cs="Arial"/>
          <w:b w:val="0"/>
          <w:bCs w:val="0"/>
          <w:i w:val="0"/>
          <w:iCs w:val="0"/>
          <w:sz w:val="24"/>
          <w:szCs w:val="24"/>
        </w:rPr>
        <w:t>perceptions</w:t>
      </w:r>
      <w:r w:rsidRPr="23E8A086" w:rsidR="0F656122">
        <w:rPr>
          <w:rFonts w:ascii="Arial" w:hAnsi="Arial" w:eastAsia="Arial" w:cs="Arial"/>
          <w:b w:val="0"/>
          <w:bCs w:val="0"/>
          <w:i w:val="0"/>
          <w:iCs w:val="0"/>
          <w:sz w:val="24"/>
          <w:szCs w:val="24"/>
        </w:rPr>
        <w:t xml:space="preserve">, viewing the US through a focused lens further </w:t>
      </w:r>
      <w:r w:rsidRPr="23E8A086" w:rsidR="536A956D">
        <w:rPr>
          <w:rFonts w:ascii="Arial" w:hAnsi="Arial" w:eastAsia="Arial" w:cs="Arial"/>
          <w:b w:val="0"/>
          <w:bCs w:val="0"/>
          <w:i w:val="0"/>
          <w:iCs w:val="0"/>
          <w:sz w:val="24"/>
          <w:szCs w:val="24"/>
        </w:rPr>
        <w:t>heightened</w:t>
      </w:r>
      <w:r w:rsidRPr="23E8A086" w:rsidR="0F656122">
        <w:rPr>
          <w:rFonts w:ascii="Arial" w:hAnsi="Arial" w:eastAsia="Arial" w:cs="Arial"/>
          <w:b w:val="0"/>
          <w:bCs w:val="0"/>
          <w:i w:val="0"/>
          <w:iCs w:val="0"/>
          <w:sz w:val="24"/>
          <w:szCs w:val="24"/>
        </w:rPr>
        <w:t xml:space="preserve"> by Trump’s own </w:t>
      </w:r>
      <w:r w:rsidRPr="23E8A086" w:rsidR="1B68E60D">
        <w:rPr>
          <w:rFonts w:ascii="Arial" w:hAnsi="Arial" w:eastAsia="Arial" w:cs="Arial"/>
          <w:b w:val="0"/>
          <w:bCs w:val="0"/>
          <w:i w:val="0"/>
          <w:iCs w:val="0"/>
          <w:sz w:val="24"/>
          <w:szCs w:val="24"/>
        </w:rPr>
        <w:t>social</w:t>
      </w:r>
      <w:r w:rsidRPr="23E8A086" w:rsidR="0F656122">
        <w:rPr>
          <w:rFonts w:ascii="Arial" w:hAnsi="Arial" w:eastAsia="Arial" w:cs="Arial"/>
          <w:b w:val="0"/>
          <w:bCs w:val="0"/>
          <w:i w:val="0"/>
          <w:iCs w:val="0"/>
          <w:sz w:val="24"/>
          <w:szCs w:val="24"/>
        </w:rPr>
        <w:t xml:space="preserve"> media content and opinions</w:t>
      </w:r>
      <w:r w:rsidRPr="23E8A086" w:rsidR="08DED898">
        <w:rPr>
          <w:rFonts w:ascii="Arial" w:hAnsi="Arial" w:eastAsia="Arial" w:cs="Arial"/>
          <w:b w:val="0"/>
          <w:bCs w:val="0"/>
          <w:i w:val="0"/>
          <w:iCs w:val="0"/>
          <w:sz w:val="24"/>
          <w:szCs w:val="24"/>
        </w:rPr>
        <w:t>.</w:t>
      </w:r>
      <w:r w:rsidRPr="23E8A086" w:rsidR="0F656122">
        <w:rPr>
          <w:rFonts w:ascii="Arial" w:hAnsi="Arial" w:eastAsia="Arial" w:cs="Arial"/>
          <w:b w:val="0"/>
          <w:bCs w:val="0"/>
          <w:i w:val="0"/>
          <w:iCs w:val="0"/>
          <w:sz w:val="24"/>
          <w:szCs w:val="24"/>
        </w:rPr>
        <w:t xml:space="preserve"> Ne</w:t>
      </w:r>
      <w:r w:rsidRPr="23E8A086" w:rsidR="4288031A">
        <w:rPr>
          <w:rFonts w:ascii="Arial" w:hAnsi="Arial" w:eastAsia="Arial" w:cs="Arial"/>
          <w:b w:val="0"/>
          <w:bCs w:val="0"/>
          <w:i w:val="0"/>
          <w:iCs w:val="0"/>
          <w:sz w:val="24"/>
          <w:szCs w:val="24"/>
        </w:rPr>
        <w:t xml:space="preserve">gative sentiments and misinformation </w:t>
      </w:r>
      <w:r w:rsidRPr="23E8A086" w:rsidR="4288031A">
        <w:rPr>
          <w:rFonts w:ascii="Arial" w:hAnsi="Arial" w:eastAsia="Arial" w:cs="Arial"/>
          <w:b w:val="0"/>
          <w:bCs w:val="0"/>
          <w:i w:val="0"/>
          <w:iCs w:val="0"/>
          <w:sz w:val="24"/>
          <w:szCs w:val="24"/>
        </w:rPr>
        <w:t>regarding</w:t>
      </w:r>
      <w:r w:rsidRPr="23E8A086" w:rsidR="4288031A">
        <w:rPr>
          <w:rFonts w:ascii="Arial" w:hAnsi="Arial" w:eastAsia="Arial" w:cs="Arial"/>
          <w:b w:val="0"/>
          <w:bCs w:val="0"/>
          <w:i w:val="0"/>
          <w:iCs w:val="0"/>
          <w:sz w:val="24"/>
          <w:szCs w:val="24"/>
        </w:rPr>
        <w:t xml:space="preserve"> US policies spread rapidly online</w:t>
      </w:r>
      <w:r w:rsidRPr="23E8A086" w:rsidR="75216F56">
        <w:rPr>
          <w:rFonts w:ascii="Arial" w:hAnsi="Arial" w:eastAsia="Arial" w:cs="Arial"/>
          <w:b w:val="0"/>
          <w:bCs w:val="0"/>
          <w:i w:val="0"/>
          <w:iCs w:val="0"/>
          <w:sz w:val="24"/>
          <w:szCs w:val="24"/>
        </w:rPr>
        <w:t xml:space="preserve"> exacerbated by bots</w:t>
      </w:r>
      <w:r w:rsidRPr="23E8A086" w:rsidR="28F92B10">
        <w:rPr>
          <w:rFonts w:ascii="Arial" w:hAnsi="Arial" w:eastAsia="Arial" w:cs="Arial"/>
          <w:b w:val="0"/>
          <w:bCs w:val="0"/>
          <w:i w:val="0"/>
          <w:iCs w:val="0"/>
          <w:sz w:val="24"/>
          <w:szCs w:val="24"/>
        </w:rPr>
        <w:t xml:space="preserve">, </w:t>
      </w:r>
      <w:r w:rsidRPr="23E8A086" w:rsidR="306EF84B">
        <w:rPr>
          <w:rFonts w:ascii="Arial" w:hAnsi="Arial" w:eastAsia="Arial" w:cs="Arial"/>
          <w:b w:val="0"/>
          <w:bCs w:val="0"/>
          <w:i w:val="0"/>
          <w:iCs w:val="0"/>
          <w:sz w:val="24"/>
          <w:szCs w:val="24"/>
        </w:rPr>
        <w:t>AI,</w:t>
      </w:r>
      <w:r w:rsidRPr="23E8A086" w:rsidR="75216F56">
        <w:rPr>
          <w:rFonts w:ascii="Arial" w:hAnsi="Arial" w:eastAsia="Arial" w:cs="Arial"/>
          <w:b w:val="0"/>
          <w:bCs w:val="0"/>
          <w:i w:val="0"/>
          <w:iCs w:val="0"/>
          <w:sz w:val="24"/>
          <w:szCs w:val="24"/>
        </w:rPr>
        <w:t xml:space="preserve"> and interest groups</w:t>
      </w:r>
      <w:r w:rsidRPr="23E8A086" w:rsidR="4288031A">
        <w:rPr>
          <w:rFonts w:ascii="Arial" w:hAnsi="Arial" w:eastAsia="Arial" w:cs="Arial"/>
          <w:b w:val="0"/>
          <w:bCs w:val="0"/>
          <w:i w:val="0"/>
          <w:iCs w:val="0"/>
          <w:sz w:val="24"/>
          <w:szCs w:val="24"/>
        </w:rPr>
        <w:t>, influencing potential visitors’ attitudes</w:t>
      </w:r>
      <w:r w:rsidRPr="23E8A086" w:rsidR="10BE53C5">
        <w:rPr>
          <w:rFonts w:ascii="Arial" w:hAnsi="Arial" w:eastAsia="Arial" w:cs="Arial"/>
          <w:b w:val="0"/>
          <w:bCs w:val="0"/>
          <w:i w:val="0"/>
          <w:iCs w:val="0"/>
          <w:sz w:val="24"/>
          <w:szCs w:val="24"/>
        </w:rPr>
        <w:t xml:space="preserve"> (</w:t>
      </w:r>
      <w:r w:rsidRPr="23E8A086" w:rsidR="5F394ED6">
        <w:rPr>
          <w:rFonts w:ascii="Arial" w:hAnsi="Arial" w:eastAsia="Arial" w:cs="Arial"/>
          <w:b w:val="0"/>
          <w:bCs w:val="0"/>
          <w:i w:val="0"/>
          <w:iCs w:val="0"/>
          <w:sz w:val="24"/>
          <w:szCs w:val="24"/>
        </w:rPr>
        <w:t>Rossetti</w:t>
      </w:r>
      <w:r w:rsidRPr="23E8A086" w:rsidR="10BE53C5">
        <w:rPr>
          <w:rFonts w:ascii="Arial" w:hAnsi="Arial" w:eastAsia="Arial" w:cs="Arial"/>
          <w:b w:val="0"/>
          <w:bCs w:val="0"/>
          <w:i w:val="0"/>
          <w:iCs w:val="0"/>
          <w:sz w:val="24"/>
          <w:szCs w:val="24"/>
        </w:rPr>
        <w:t xml:space="preserve"> &amp; Zaman, 2023; Papageorgiou, 2025).</w:t>
      </w:r>
    </w:p>
    <w:p w:rsidR="3F853360" w:rsidP="23E8A086" w:rsidRDefault="3F853360" w14:paraId="6A6AE44F" w14:textId="2B2D81BE">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3F853360">
        <w:rPr>
          <w:rFonts w:ascii="Arial" w:hAnsi="Arial" w:eastAsia="Arial" w:cs="Arial"/>
          <w:b w:val="0"/>
          <w:bCs w:val="0"/>
          <w:i w:val="0"/>
          <w:iCs w:val="0"/>
          <w:sz w:val="24"/>
          <w:szCs w:val="24"/>
        </w:rPr>
        <w:t>Legal Factors: The legal landscape shifts with the multitude executive orders and court rulings in the US, affecting entry rights, visa processing, and security measures, creating uncertainty among prospective travellers and travel agencies (</w:t>
      </w:r>
      <w:r w:rsidRPr="23E8A086" w:rsidR="1A78770E">
        <w:rPr>
          <w:rFonts w:ascii="Arial" w:hAnsi="Arial" w:eastAsia="Arial" w:cs="Arial"/>
          <w:b w:val="0"/>
          <w:bCs w:val="0"/>
          <w:i w:val="0"/>
          <w:iCs w:val="0"/>
          <w:sz w:val="24"/>
          <w:szCs w:val="24"/>
        </w:rPr>
        <w:t>Nash, 2026).</w:t>
      </w:r>
    </w:p>
    <w:p w:rsidR="5B8E3304" w:rsidP="23E8A086" w:rsidRDefault="5B8E3304" w14:paraId="2868725A" w14:textId="3B892353">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5B8E3304">
        <w:rPr>
          <w:rFonts w:ascii="Arial" w:hAnsi="Arial" w:eastAsia="Arial" w:cs="Arial"/>
          <w:b w:val="0"/>
          <w:bCs w:val="0"/>
          <w:i w:val="0"/>
          <w:iCs w:val="0"/>
          <w:sz w:val="24"/>
          <w:szCs w:val="24"/>
        </w:rPr>
        <w:t xml:space="preserve">Environmental Factors: Although not as directly </w:t>
      </w:r>
      <w:r w:rsidRPr="23E8A086" w:rsidR="5B8E3304">
        <w:rPr>
          <w:rFonts w:ascii="Arial" w:hAnsi="Arial" w:eastAsia="Arial" w:cs="Arial"/>
          <w:b w:val="0"/>
          <w:bCs w:val="0"/>
          <w:i w:val="0"/>
          <w:iCs w:val="0"/>
          <w:sz w:val="24"/>
          <w:szCs w:val="24"/>
        </w:rPr>
        <w:t>impacted</w:t>
      </w:r>
      <w:r w:rsidRPr="23E8A086" w:rsidR="5B8E3304">
        <w:rPr>
          <w:rFonts w:ascii="Arial" w:hAnsi="Arial" w:eastAsia="Arial" w:cs="Arial"/>
          <w:b w:val="0"/>
          <w:bCs w:val="0"/>
          <w:i w:val="0"/>
          <w:iCs w:val="0"/>
          <w:sz w:val="24"/>
          <w:szCs w:val="24"/>
        </w:rPr>
        <w:t xml:space="preserve">, increased security measures, travel restrictions, and rising fuel prices, have shown the potential to shape the US </w:t>
      </w:r>
      <w:r w:rsidRPr="23E8A086" w:rsidR="5B8E3304">
        <w:rPr>
          <w:rFonts w:ascii="Arial" w:hAnsi="Arial" w:eastAsia="Arial" w:cs="Arial"/>
          <w:b w:val="0"/>
          <w:bCs w:val="0"/>
          <w:i w:val="0"/>
          <w:iCs w:val="0"/>
          <w:sz w:val="24"/>
          <w:szCs w:val="24"/>
        </w:rPr>
        <w:t>perceptions</w:t>
      </w:r>
      <w:r w:rsidRPr="23E8A086" w:rsidR="5B8E3304">
        <w:rPr>
          <w:rFonts w:ascii="Arial" w:hAnsi="Arial" w:eastAsia="Arial" w:cs="Arial"/>
          <w:b w:val="0"/>
          <w:bCs w:val="0"/>
          <w:i w:val="0"/>
          <w:iCs w:val="0"/>
          <w:sz w:val="24"/>
          <w:szCs w:val="24"/>
        </w:rPr>
        <w:t xml:space="preserve"> as a safe and sustainable destinat</w:t>
      </w:r>
      <w:r w:rsidRPr="23E8A086" w:rsidR="16E7AB05">
        <w:rPr>
          <w:rFonts w:ascii="Arial" w:hAnsi="Arial" w:eastAsia="Arial" w:cs="Arial"/>
          <w:b w:val="0"/>
          <w:bCs w:val="0"/>
          <w:i w:val="0"/>
          <w:iCs w:val="0"/>
          <w:sz w:val="24"/>
          <w:szCs w:val="24"/>
        </w:rPr>
        <w:t>i</w:t>
      </w:r>
      <w:r w:rsidRPr="23E8A086" w:rsidR="5B8E3304">
        <w:rPr>
          <w:rFonts w:ascii="Arial" w:hAnsi="Arial" w:eastAsia="Arial" w:cs="Arial"/>
          <w:b w:val="0"/>
          <w:bCs w:val="0"/>
          <w:i w:val="0"/>
          <w:iCs w:val="0"/>
          <w:sz w:val="24"/>
          <w:szCs w:val="24"/>
        </w:rPr>
        <w:t xml:space="preserve">on. </w:t>
      </w:r>
    </w:p>
    <w:p w:rsidR="74B58B3B" w:rsidP="23E8A086" w:rsidRDefault="74B58B3B" w14:paraId="20FBCDB6" w14:textId="3FB6C3B4">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74B58B3B">
        <w:rPr>
          <w:rFonts w:ascii="Arial" w:hAnsi="Arial" w:eastAsia="Arial" w:cs="Arial"/>
          <w:b w:val="0"/>
          <w:bCs w:val="0"/>
          <w:i w:val="0"/>
          <w:iCs w:val="0"/>
          <w:sz w:val="24"/>
          <w:szCs w:val="24"/>
        </w:rPr>
        <w:t xml:space="preserve">As </w:t>
      </w:r>
      <w:r w:rsidRPr="23E8A086" w:rsidR="74B58B3B">
        <w:rPr>
          <w:rFonts w:ascii="Arial" w:hAnsi="Arial" w:eastAsia="Arial" w:cs="Arial"/>
          <w:b w:val="0"/>
          <w:bCs w:val="0"/>
          <w:i w:val="0"/>
          <w:iCs w:val="0"/>
          <w:sz w:val="24"/>
          <w:szCs w:val="24"/>
        </w:rPr>
        <w:t>identified</w:t>
      </w:r>
      <w:r w:rsidRPr="23E8A086" w:rsidR="74B58B3B">
        <w:rPr>
          <w:rFonts w:ascii="Arial" w:hAnsi="Arial" w:eastAsia="Arial" w:cs="Arial"/>
          <w:b w:val="0"/>
          <w:bCs w:val="0"/>
          <w:i w:val="0"/>
          <w:iCs w:val="0"/>
          <w:sz w:val="24"/>
          <w:szCs w:val="24"/>
        </w:rPr>
        <w:t xml:space="preserve"> in the PESTLE analysis, Trump’s presidency has exerted significant influence on the inbound tourism sector </w:t>
      </w:r>
      <w:r w:rsidRPr="23E8A086" w:rsidR="10D847C5">
        <w:rPr>
          <w:rFonts w:ascii="Arial" w:hAnsi="Arial" w:eastAsia="Arial" w:cs="Arial"/>
          <w:b w:val="0"/>
          <w:bCs w:val="0"/>
          <w:i w:val="0"/>
          <w:iCs w:val="0"/>
          <w:sz w:val="24"/>
          <w:szCs w:val="24"/>
        </w:rPr>
        <w:t>across</w:t>
      </w:r>
      <w:r w:rsidRPr="23E8A086" w:rsidR="74B58B3B">
        <w:rPr>
          <w:rFonts w:ascii="Arial" w:hAnsi="Arial" w:eastAsia="Arial" w:cs="Arial"/>
          <w:b w:val="0"/>
          <w:bCs w:val="0"/>
          <w:i w:val="0"/>
          <w:iCs w:val="0"/>
          <w:sz w:val="24"/>
          <w:szCs w:val="24"/>
        </w:rPr>
        <w:t xml:space="preserve"> multiple dimensions of the macro-</w:t>
      </w:r>
      <w:r w:rsidRPr="23E8A086" w:rsidR="6884E0F8">
        <w:rPr>
          <w:rFonts w:ascii="Arial" w:hAnsi="Arial" w:eastAsia="Arial" w:cs="Arial"/>
          <w:b w:val="0"/>
          <w:bCs w:val="0"/>
          <w:i w:val="0"/>
          <w:iCs w:val="0"/>
          <w:sz w:val="24"/>
          <w:szCs w:val="24"/>
        </w:rPr>
        <w:t>environment</w:t>
      </w:r>
      <w:r w:rsidRPr="23E8A086" w:rsidR="74B58B3B">
        <w:rPr>
          <w:rFonts w:ascii="Arial" w:hAnsi="Arial" w:eastAsia="Arial" w:cs="Arial"/>
          <w:b w:val="0"/>
          <w:bCs w:val="0"/>
          <w:i w:val="0"/>
          <w:iCs w:val="0"/>
          <w:sz w:val="24"/>
          <w:szCs w:val="24"/>
        </w:rPr>
        <w:t xml:space="preserve">. </w:t>
      </w:r>
      <w:r w:rsidRPr="23E8A086" w:rsidR="6884E0F8">
        <w:rPr>
          <w:rFonts w:ascii="Arial" w:hAnsi="Arial" w:eastAsia="Arial" w:cs="Arial"/>
          <w:b w:val="0"/>
          <w:bCs w:val="0"/>
          <w:i w:val="0"/>
          <w:iCs w:val="0"/>
          <w:sz w:val="24"/>
          <w:szCs w:val="24"/>
        </w:rPr>
        <w:t>Recognising</w:t>
      </w:r>
      <w:r w:rsidRPr="23E8A086" w:rsidR="74B58B3B">
        <w:rPr>
          <w:rFonts w:ascii="Arial" w:hAnsi="Arial" w:eastAsia="Arial" w:cs="Arial"/>
          <w:b w:val="0"/>
          <w:bCs w:val="0"/>
          <w:i w:val="0"/>
          <w:iCs w:val="0"/>
          <w:sz w:val="24"/>
          <w:szCs w:val="24"/>
        </w:rPr>
        <w:t xml:space="preserve"> these interconnected influences is essential for </w:t>
      </w:r>
      <w:r w:rsidRPr="23E8A086" w:rsidR="3DDF6B92">
        <w:rPr>
          <w:rFonts w:ascii="Arial" w:hAnsi="Arial" w:eastAsia="Arial" w:cs="Arial"/>
          <w:b w:val="0"/>
          <w:bCs w:val="0"/>
          <w:i w:val="0"/>
          <w:iCs w:val="0"/>
          <w:sz w:val="24"/>
          <w:szCs w:val="24"/>
        </w:rPr>
        <w:t>informing</w:t>
      </w:r>
      <w:r w:rsidRPr="23E8A086" w:rsidR="74B58B3B">
        <w:rPr>
          <w:rFonts w:ascii="Arial" w:hAnsi="Arial" w:eastAsia="Arial" w:cs="Arial"/>
          <w:b w:val="0"/>
          <w:bCs w:val="0"/>
          <w:i w:val="0"/>
          <w:iCs w:val="0"/>
          <w:sz w:val="24"/>
          <w:szCs w:val="24"/>
        </w:rPr>
        <w:t xml:space="preserve"> strategies that can effectively resp</w:t>
      </w:r>
      <w:r w:rsidRPr="23E8A086" w:rsidR="061D8936">
        <w:rPr>
          <w:rFonts w:ascii="Arial" w:hAnsi="Arial" w:eastAsia="Arial" w:cs="Arial"/>
          <w:b w:val="0"/>
          <w:bCs w:val="0"/>
          <w:i w:val="0"/>
          <w:iCs w:val="0"/>
          <w:sz w:val="24"/>
          <w:szCs w:val="24"/>
        </w:rPr>
        <w:t xml:space="preserve">ond to challenge and foster resilience in the tourism </w:t>
      </w:r>
      <w:r w:rsidRPr="23E8A086" w:rsidR="04369D2D">
        <w:rPr>
          <w:rFonts w:ascii="Arial" w:hAnsi="Arial" w:eastAsia="Arial" w:cs="Arial"/>
          <w:b w:val="0"/>
          <w:bCs w:val="0"/>
          <w:i w:val="0"/>
          <w:iCs w:val="0"/>
          <w:sz w:val="24"/>
          <w:szCs w:val="24"/>
        </w:rPr>
        <w:t>sector</w:t>
      </w:r>
      <w:r w:rsidRPr="23E8A086" w:rsidR="061D8936">
        <w:rPr>
          <w:rFonts w:ascii="Arial" w:hAnsi="Arial" w:eastAsia="Arial" w:cs="Arial"/>
          <w:b w:val="0"/>
          <w:bCs w:val="0"/>
          <w:i w:val="0"/>
          <w:iCs w:val="0"/>
          <w:sz w:val="24"/>
          <w:szCs w:val="24"/>
        </w:rPr>
        <w:t xml:space="preserve"> amidst Trump’s tenure. </w:t>
      </w:r>
    </w:p>
    <w:p w:rsidR="22BC8528" w:rsidP="23E8A086" w:rsidRDefault="22BC8528" w14:paraId="02E68B5C" w14:textId="1A5C2234">
      <w:pPr>
        <w:pStyle w:val="Normal"/>
        <w:jc w:val="both"/>
        <w:rPr>
          <w:rFonts w:ascii="Arial" w:hAnsi="Arial" w:eastAsia="Arial" w:cs="Arial"/>
          <w:b w:val="1"/>
          <w:bCs w:val="1"/>
          <w:i w:val="0"/>
          <w:iCs w:val="0"/>
          <w:sz w:val="32"/>
          <w:szCs w:val="32"/>
        </w:rPr>
      </w:pPr>
      <w:r w:rsidRPr="23E8A086" w:rsidR="22BC8528">
        <w:rPr>
          <w:rFonts w:ascii="Arial" w:hAnsi="Arial" w:eastAsia="Arial" w:cs="Arial"/>
          <w:b w:val="1"/>
          <w:bCs w:val="1"/>
          <w:i w:val="0"/>
          <w:iCs w:val="0"/>
          <w:sz w:val="32"/>
          <w:szCs w:val="32"/>
        </w:rPr>
        <w:t>Conclusions</w:t>
      </w:r>
      <w:r w:rsidRPr="23E8A086" w:rsidR="1D13E9AF">
        <w:rPr>
          <w:rFonts w:ascii="Arial" w:hAnsi="Arial" w:eastAsia="Arial" w:cs="Arial"/>
          <w:b w:val="1"/>
          <w:bCs w:val="1"/>
          <w:i w:val="0"/>
          <w:iCs w:val="0"/>
          <w:sz w:val="32"/>
          <w:szCs w:val="32"/>
        </w:rPr>
        <w:t xml:space="preserve"> &amp; Strategic Recommendations</w:t>
      </w:r>
    </w:p>
    <w:p w:rsidR="2A567D6B" w:rsidP="23E8A086" w:rsidRDefault="2A567D6B" w14:paraId="0AF9D640" w14:textId="410C56BB">
      <w:pPr>
        <w:pStyle w:val="Normal"/>
        <w:suppressLineNumbers w:val="0"/>
        <w:bidi w:val="0"/>
        <w:spacing w:before="0" w:beforeAutospacing="off" w:after="160" w:afterAutospacing="off" w:line="279" w:lineRule="auto"/>
        <w:ind w:left="0" w:right="0"/>
        <w:jc w:val="both"/>
        <w:rPr>
          <w:rFonts w:ascii="Arial" w:hAnsi="Arial" w:eastAsia="Arial" w:cs="Arial"/>
          <w:b w:val="1"/>
          <w:bCs w:val="1"/>
          <w:i w:val="1"/>
          <w:iCs w:val="1"/>
          <w:sz w:val="28"/>
          <w:szCs w:val="28"/>
        </w:rPr>
      </w:pPr>
      <w:r w:rsidRPr="23E8A086" w:rsidR="2A567D6B">
        <w:rPr>
          <w:rFonts w:ascii="Arial" w:hAnsi="Arial" w:eastAsia="Arial" w:cs="Arial"/>
          <w:b w:val="1"/>
          <w:bCs w:val="1"/>
          <w:i w:val="1"/>
          <w:iCs w:val="1"/>
          <w:sz w:val="28"/>
          <w:szCs w:val="28"/>
        </w:rPr>
        <w:t>Final Reflections</w:t>
      </w:r>
    </w:p>
    <w:p w:rsidR="626DCA59" w:rsidP="23E8A086" w:rsidRDefault="626DCA59" w14:paraId="5AB54B12" w14:textId="0B1BBFB0">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626DCA59">
        <w:rPr>
          <w:rFonts w:ascii="Arial" w:hAnsi="Arial" w:eastAsia="Arial" w:cs="Arial"/>
          <w:b w:val="0"/>
          <w:bCs w:val="0"/>
          <w:i w:val="0"/>
          <w:iCs w:val="0"/>
          <w:sz w:val="24"/>
          <w:szCs w:val="24"/>
        </w:rPr>
        <w:t xml:space="preserve">The influence of Donald Trump’s presidency on inbound tourism to the US has been profound. His policies and rhetoric, particularly concerning </w:t>
      </w:r>
      <w:r w:rsidRPr="23E8A086" w:rsidR="5D72C53A">
        <w:rPr>
          <w:rFonts w:ascii="Arial" w:hAnsi="Arial" w:eastAsia="Arial" w:cs="Arial"/>
          <w:b w:val="0"/>
          <w:bCs w:val="0"/>
          <w:i w:val="0"/>
          <w:iCs w:val="0"/>
          <w:sz w:val="24"/>
          <w:szCs w:val="24"/>
        </w:rPr>
        <w:t>immigration</w:t>
      </w:r>
      <w:r w:rsidRPr="23E8A086" w:rsidR="626DCA59">
        <w:rPr>
          <w:rFonts w:ascii="Arial" w:hAnsi="Arial" w:eastAsia="Arial" w:cs="Arial"/>
          <w:b w:val="0"/>
          <w:bCs w:val="0"/>
          <w:i w:val="0"/>
          <w:iCs w:val="0"/>
          <w:sz w:val="24"/>
          <w:szCs w:val="24"/>
        </w:rPr>
        <w:t xml:space="preserve"> and national security, created a climate of uncertainty and apprehension among international travels. These factors, combined </w:t>
      </w:r>
      <w:r w:rsidRPr="23E8A086" w:rsidR="642CF4F8">
        <w:rPr>
          <w:rFonts w:ascii="Arial" w:hAnsi="Arial" w:eastAsia="Arial" w:cs="Arial"/>
          <w:b w:val="0"/>
          <w:bCs w:val="0"/>
          <w:i w:val="0"/>
          <w:iCs w:val="0"/>
          <w:sz w:val="24"/>
          <w:szCs w:val="24"/>
        </w:rPr>
        <w:t xml:space="preserve">with adverse media narratives and animosity has </w:t>
      </w:r>
      <w:r w:rsidRPr="23E8A086" w:rsidR="1ED450EB">
        <w:rPr>
          <w:rFonts w:ascii="Arial" w:hAnsi="Arial" w:eastAsia="Arial" w:cs="Arial"/>
          <w:b w:val="0"/>
          <w:bCs w:val="0"/>
          <w:i w:val="0"/>
          <w:iCs w:val="0"/>
          <w:sz w:val="24"/>
          <w:szCs w:val="24"/>
        </w:rPr>
        <w:t>diminished</w:t>
      </w:r>
      <w:r w:rsidRPr="23E8A086" w:rsidR="642CF4F8">
        <w:rPr>
          <w:rFonts w:ascii="Arial" w:hAnsi="Arial" w:eastAsia="Arial" w:cs="Arial"/>
          <w:b w:val="0"/>
          <w:bCs w:val="0"/>
          <w:i w:val="0"/>
          <w:iCs w:val="0"/>
          <w:sz w:val="24"/>
          <w:szCs w:val="24"/>
        </w:rPr>
        <w:t xml:space="preserve"> the US’s reputation as an accessible and welcoming destination. Although some measures and Trump diplomatic relations may have improved certain mar</w:t>
      </w:r>
      <w:r w:rsidRPr="23E8A086" w:rsidR="18F9A150">
        <w:rPr>
          <w:rFonts w:ascii="Arial" w:hAnsi="Arial" w:eastAsia="Arial" w:cs="Arial"/>
          <w:b w:val="0"/>
          <w:bCs w:val="0"/>
          <w:i w:val="0"/>
          <w:iCs w:val="0"/>
          <w:sz w:val="24"/>
          <w:szCs w:val="24"/>
        </w:rPr>
        <w:t xml:space="preserve">kets </w:t>
      </w:r>
      <w:r w:rsidRPr="23E8A086" w:rsidR="18F9A150">
        <w:rPr>
          <w:rFonts w:ascii="Arial" w:hAnsi="Arial" w:eastAsia="Arial" w:cs="Arial"/>
          <w:b w:val="0"/>
          <w:bCs w:val="0"/>
          <w:i w:val="0"/>
          <w:iCs w:val="0"/>
          <w:sz w:val="24"/>
          <w:szCs w:val="24"/>
        </w:rPr>
        <w:t>perceptions</w:t>
      </w:r>
      <w:r w:rsidRPr="23E8A086" w:rsidR="18F9A150">
        <w:rPr>
          <w:rFonts w:ascii="Arial" w:hAnsi="Arial" w:eastAsia="Arial" w:cs="Arial"/>
          <w:b w:val="0"/>
          <w:bCs w:val="0"/>
          <w:i w:val="0"/>
          <w:iCs w:val="0"/>
          <w:sz w:val="24"/>
          <w:szCs w:val="24"/>
        </w:rPr>
        <w:t xml:space="preserve"> of the US tourism sector, the broader impact lies in a decline of inbound arrivals and economic </w:t>
      </w:r>
      <w:r w:rsidRPr="23E8A086" w:rsidR="43AD0166">
        <w:rPr>
          <w:rFonts w:ascii="Arial" w:hAnsi="Arial" w:eastAsia="Arial" w:cs="Arial"/>
          <w:b w:val="0"/>
          <w:bCs w:val="0"/>
          <w:i w:val="0"/>
          <w:iCs w:val="0"/>
          <w:sz w:val="24"/>
          <w:szCs w:val="24"/>
        </w:rPr>
        <w:t>contributions</w:t>
      </w:r>
      <w:r w:rsidRPr="23E8A086" w:rsidR="18F9A150">
        <w:rPr>
          <w:rFonts w:ascii="Arial" w:hAnsi="Arial" w:eastAsia="Arial" w:cs="Arial"/>
          <w:b w:val="0"/>
          <w:bCs w:val="0"/>
          <w:i w:val="0"/>
          <w:iCs w:val="0"/>
          <w:sz w:val="24"/>
          <w:szCs w:val="24"/>
        </w:rPr>
        <w:t xml:space="preserve">. This case underscores the importance of resilient strategic planning, diplomatic </w:t>
      </w:r>
      <w:r w:rsidRPr="23E8A086" w:rsidR="3B7DAC1D">
        <w:rPr>
          <w:rFonts w:ascii="Arial" w:hAnsi="Arial" w:eastAsia="Arial" w:cs="Arial"/>
          <w:b w:val="0"/>
          <w:bCs w:val="0"/>
          <w:i w:val="0"/>
          <w:iCs w:val="0"/>
          <w:sz w:val="24"/>
          <w:szCs w:val="24"/>
        </w:rPr>
        <w:t>engagement</w:t>
      </w:r>
      <w:r w:rsidRPr="23E8A086" w:rsidR="7C798B37">
        <w:rPr>
          <w:rFonts w:ascii="Arial" w:hAnsi="Arial" w:eastAsia="Arial" w:cs="Arial"/>
          <w:b w:val="0"/>
          <w:bCs w:val="0"/>
          <w:i w:val="0"/>
          <w:iCs w:val="0"/>
          <w:sz w:val="24"/>
          <w:szCs w:val="24"/>
        </w:rPr>
        <w:t xml:space="preserve">, and controlled reputation </w:t>
      </w:r>
      <w:r w:rsidRPr="23E8A086" w:rsidR="6AFEAFC1">
        <w:rPr>
          <w:rFonts w:ascii="Arial" w:hAnsi="Arial" w:eastAsia="Arial" w:cs="Arial"/>
          <w:b w:val="0"/>
          <w:bCs w:val="0"/>
          <w:i w:val="0"/>
          <w:iCs w:val="0"/>
          <w:sz w:val="24"/>
          <w:szCs w:val="24"/>
        </w:rPr>
        <w:t>management</w:t>
      </w:r>
      <w:r w:rsidRPr="23E8A086" w:rsidR="7C798B37">
        <w:rPr>
          <w:rFonts w:ascii="Arial" w:hAnsi="Arial" w:eastAsia="Arial" w:cs="Arial"/>
          <w:b w:val="0"/>
          <w:bCs w:val="0"/>
          <w:i w:val="0"/>
          <w:iCs w:val="0"/>
          <w:sz w:val="24"/>
          <w:szCs w:val="24"/>
        </w:rPr>
        <w:t xml:space="preserve"> in </w:t>
      </w:r>
      <w:r w:rsidRPr="23E8A086" w:rsidR="7C240C89">
        <w:rPr>
          <w:rFonts w:ascii="Arial" w:hAnsi="Arial" w:eastAsia="Arial" w:cs="Arial"/>
          <w:b w:val="0"/>
          <w:bCs w:val="0"/>
          <w:i w:val="0"/>
          <w:iCs w:val="0"/>
          <w:sz w:val="24"/>
          <w:szCs w:val="24"/>
        </w:rPr>
        <w:t>safeguarding</w:t>
      </w:r>
      <w:r w:rsidRPr="23E8A086" w:rsidR="7C798B37">
        <w:rPr>
          <w:rFonts w:ascii="Arial" w:hAnsi="Arial" w:eastAsia="Arial" w:cs="Arial"/>
          <w:b w:val="0"/>
          <w:bCs w:val="0"/>
          <w:i w:val="0"/>
          <w:iCs w:val="0"/>
          <w:sz w:val="24"/>
          <w:szCs w:val="24"/>
        </w:rPr>
        <w:t xml:space="preserve"> inbound tourism flows amid fluctuating </w:t>
      </w:r>
      <w:r w:rsidRPr="23E8A086" w:rsidR="1BFA6BD6">
        <w:rPr>
          <w:rFonts w:ascii="Arial" w:hAnsi="Arial" w:eastAsia="Arial" w:cs="Arial"/>
          <w:b w:val="0"/>
          <w:bCs w:val="0"/>
          <w:i w:val="0"/>
          <w:iCs w:val="0"/>
          <w:sz w:val="24"/>
          <w:szCs w:val="24"/>
        </w:rPr>
        <w:t>political</w:t>
      </w:r>
      <w:r w:rsidRPr="23E8A086" w:rsidR="7C798B37">
        <w:rPr>
          <w:rFonts w:ascii="Arial" w:hAnsi="Arial" w:eastAsia="Arial" w:cs="Arial"/>
          <w:b w:val="0"/>
          <w:bCs w:val="0"/>
          <w:i w:val="0"/>
          <w:iCs w:val="0"/>
          <w:sz w:val="24"/>
          <w:szCs w:val="24"/>
        </w:rPr>
        <w:t xml:space="preserve"> landscapes. </w:t>
      </w:r>
    </w:p>
    <w:p w:rsidR="355E5A04" w:rsidP="23E8A086" w:rsidRDefault="355E5A04" w14:paraId="52F8989C" w14:textId="7C8209A2">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355E5A04">
        <w:rPr>
          <w:rFonts w:ascii="Arial" w:hAnsi="Arial" w:eastAsia="Arial" w:cs="Arial"/>
          <w:b w:val="1"/>
          <w:bCs w:val="1"/>
          <w:i w:val="1"/>
          <w:iCs w:val="1"/>
          <w:sz w:val="28"/>
          <w:szCs w:val="28"/>
        </w:rPr>
        <w:t>Strategic Recommendations</w:t>
      </w:r>
    </w:p>
    <w:p w:rsidR="545EF692" w:rsidP="23E8A086" w:rsidRDefault="545EF692" w14:paraId="247E46B2" w14:textId="1B5F61F3">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545EF692">
        <w:rPr>
          <w:rFonts w:ascii="Arial" w:hAnsi="Arial" w:eastAsia="Arial" w:cs="Arial"/>
          <w:b w:val="0"/>
          <w:bCs w:val="0"/>
          <w:i w:val="0"/>
          <w:iCs w:val="0"/>
          <w:sz w:val="24"/>
          <w:szCs w:val="24"/>
        </w:rPr>
        <w:t>To mitigate the adverse impacts of Trump’s presidency on inbound tourism and foster a resilient, sustainable tourism sector, a multi-faceted approach to strategy is needed. Firstly, enhancing destination branding and reputation mana</w:t>
      </w:r>
      <w:r w:rsidRPr="23E8A086" w:rsidR="09C55C97">
        <w:rPr>
          <w:rFonts w:ascii="Arial" w:hAnsi="Arial" w:eastAsia="Arial" w:cs="Arial"/>
          <w:b w:val="0"/>
          <w:bCs w:val="0"/>
          <w:i w:val="0"/>
          <w:iCs w:val="0"/>
          <w:sz w:val="24"/>
          <w:szCs w:val="24"/>
        </w:rPr>
        <w:t xml:space="preserve">gement should be prioritised. This involves proactive communication campaigns emphasising the United States’ diversity, inclusivity, and safety, counteracting negative </w:t>
      </w:r>
      <w:r w:rsidRPr="23E8A086" w:rsidR="09C55C97">
        <w:rPr>
          <w:rFonts w:ascii="Arial" w:hAnsi="Arial" w:eastAsia="Arial" w:cs="Arial"/>
          <w:b w:val="0"/>
          <w:bCs w:val="0"/>
          <w:i w:val="0"/>
          <w:iCs w:val="0"/>
          <w:sz w:val="24"/>
          <w:szCs w:val="24"/>
        </w:rPr>
        <w:t>perceptions</w:t>
      </w:r>
      <w:r w:rsidRPr="23E8A086" w:rsidR="09C55C97">
        <w:rPr>
          <w:rFonts w:ascii="Arial" w:hAnsi="Arial" w:eastAsia="Arial" w:cs="Arial"/>
          <w:b w:val="0"/>
          <w:bCs w:val="0"/>
          <w:i w:val="0"/>
          <w:iCs w:val="0"/>
          <w:sz w:val="24"/>
          <w:szCs w:val="24"/>
        </w:rPr>
        <w:t xml:space="preserve"> fostered by </w:t>
      </w:r>
      <w:r w:rsidRPr="23E8A086" w:rsidR="07CCF43A">
        <w:rPr>
          <w:rFonts w:ascii="Arial" w:hAnsi="Arial" w:eastAsia="Arial" w:cs="Arial"/>
          <w:b w:val="0"/>
          <w:bCs w:val="0"/>
          <w:i w:val="0"/>
          <w:iCs w:val="0"/>
          <w:sz w:val="24"/>
          <w:szCs w:val="24"/>
        </w:rPr>
        <w:t>political</w:t>
      </w:r>
      <w:r w:rsidRPr="23E8A086" w:rsidR="09C55C97">
        <w:rPr>
          <w:rFonts w:ascii="Arial" w:hAnsi="Arial" w:eastAsia="Arial" w:cs="Arial"/>
          <w:b w:val="0"/>
          <w:bCs w:val="0"/>
          <w:i w:val="0"/>
          <w:iCs w:val="0"/>
          <w:sz w:val="24"/>
          <w:szCs w:val="24"/>
        </w:rPr>
        <w:t xml:space="preserve"> or media rhetoric</w:t>
      </w:r>
      <w:r w:rsidRPr="23E8A086" w:rsidR="6098BABA">
        <w:rPr>
          <w:rFonts w:ascii="Arial" w:hAnsi="Arial" w:eastAsia="Arial" w:cs="Arial"/>
          <w:b w:val="0"/>
          <w:bCs w:val="0"/>
          <w:i w:val="0"/>
          <w:iCs w:val="0"/>
          <w:sz w:val="24"/>
          <w:szCs w:val="24"/>
        </w:rPr>
        <w:t xml:space="preserve"> (</w:t>
      </w:r>
      <w:r w:rsidRPr="23E8A086" w:rsidR="6098BABA">
        <w:rPr>
          <w:rFonts w:ascii="Arial" w:hAnsi="Arial" w:eastAsia="Arial" w:cs="Arial"/>
          <w:b w:val="0"/>
          <w:bCs w:val="0"/>
          <w:i w:val="0"/>
          <w:iCs w:val="0"/>
          <w:sz w:val="24"/>
          <w:szCs w:val="24"/>
        </w:rPr>
        <w:t>Jebbouri</w:t>
      </w:r>
      <w:r w:rsidRPr="23E8A086" w:rsidR="6098BABA">
        <w:rPr>
          <w:rFonts w:ascii="Arial" w:hAnsi="Arial" w:eastAsia="Arial" w:cs="Arial"/>
          <w:b w:val="0"/>
          <w:bCs w:val="0"/>
          <w:i w:val="0"/>
          <w:iCs w:val="0"/>
          <w:sz w:val="24"/>
          <w:szCs w:val="24"/>
        </w:rPr>
        <w:t xml:space="preserve"> et al, 2022).</w:t>
      </w:r>
      <w:r w:rsidRPr="23E8A086" w:rsidR="09C55C97">
        <w:rPr>
          <w:rFonts w:ascii="Arial" w:hAnsi="Arial" w:eastAsia="Arial" w:cs="Arial"/>
          <w:b w:val="0"/>
          <w:bCs w:val="0"/>
          <w:i w:val="0"/>
          <w:iCs w:val="0"/>
          <w:sz w:val="24"/>
          <w:szCs w:val="24"/>
        </w:rPr>
        <w:t xml:space="preserve"> Leveraging digital platforms and </w:t>
      </w:r>
      <w:r w:rsidRPr="23E8A086" w:rsidR="266564FD">
        <w:rPr>
          <w:rFonts w:ascii="Arial" w:hAnsi="Arial" w:eastAsia="Arial" w:cs="Arial"/>
          <w:b w:val="0"/>
          <w:bCs w:val="0"/>
          <w:i w:val="0"/>
          <w:iCs w:val="0"/>
          <w:sz w:val="24"/>
          <w:szCs w:val="24"/>
        </w:rPr>
        <w:t>social</w:t>
      </w:r>
      <w:r w:rsidRPr="23E8A086" w:rsidR="09C55C97">
        <w:rPr>
          <w:rFonts w:ascii="Arial" w:hAnsi="Arial" w:eastAsia="Arial" w:cs="Arial"/>
          <w:b w:val="0"/>
          <w:bCs w:val="0"/>
          <w:i w:val="0"/>
          <w:iCs w:val="0"/>
          <w:sz w:val="24"/>
          <w:szCs w:val="24"/>
        </w:rPr>
        <w:t xml:space="preserve"> media to </w:t>
      </w:r>
      <w:r w:rsidRPr="23E8A086" w:rsidR="0E311185">
        <w:rPr>
          <w:rFonts w:ascii="Arial" w:hAnsi="Arial" w:eastAsia="Arial" w:cs="Arial"/>
          <w:b w:val="0"/>
          <w:bCs w:val="0"/>
          <w:i w:val="0"/>
          <w:iCs w:val="0"/>
          <w:sz w:val="24"/>
          <w:szCs w:val="24"/>
        </w:rPr>
        <w:t>disseminate</w:t>
      </w:r>
      <w:r w:rsidRPr="23E8A086" w:rsidR="09C55C97">
        <w:rPr>
          <w:rFonts w:ascii="Arial" w:hAnsi="Arial" w:eastAsia="Arial" w:cs="Arial"/>
          <w:b w:val="0"/>
          <w:bCs w:val="0"/>
          <w:i w:val="0"/>
          <w:iCs w:val="0"/>
          <w:sz w:val="24"/>
          <w:szCs w:val="24"/>
        </w:rPr>
        <w:t xml:space="preserve"> positive narratives and engage with inte</w:t>
      </w:r>
      <w:r w:rsidRPr="23E8A086" w:rsidR="42372CE5">
        <w:rPr>
          <w:rFonts w:ascii="Arial" w:hAnsi="Arial" w:eastAsia="Arial" w:cs="Arial"/>
          <w:b w:val="0"/>
          <w:bCs w:val="0"/>
          <w:i w:val="0"/>
          <w:iCs w:val="0"/>
          <w:sz w:val="24"/>
          <w:szCs w:val="24"/>
        </w:rPr>
        <w:t>rnational communities can help rebuild trust and confidence.</w:t>
      </w:r>
    </w:p>
    <w:p w:rsidR="65D212A7" w:rsidP="23E8A086" w:rsidRDefault="65D212A7" w14:paraId="65EA94B4" w14:textId="125B3BBE">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65D212A7">
        <w:rPr>
          <w:rFonts w:ascii="Arial" w:hAnsi="Arial" w:eastAsia="Arial" w:cs="Arial"/>
          <w:b w:val="0"/>
          <w:bCs w:val="0"/>
          <w:i w:val="0"/>
          <w:iCs w:val="0"/>
          <w:sz w:val="24"/>
          <w:szCs w:val="24"/>
        </w:rPr>
        <w:t xml:space="preserve">Secondly, diversifying source markets is crucial to reduce dependency on </w:t>
      </w:r>
      <w:r w:rsidRPr="23E8A086" w:rsidR="268B1041">
        <w:rPr>
          <w:rFonts w:ascii="Arial" w:hAnsi="Arial" w:eastAsia="Arial" w:cs="Arial"/>
          <w:b w:val="0"/>
          <w:bCs w:val="0"/>
          <w:i w:val="0"/>
          <w:iCs w:val="0"/>
          <w:sz w:val="24"/>
          <w:szCs w:val="24"/>
        </w:rPr>
        <w:t>politically</w:t>
      </w:r>
      <w:r w:rsidRPr="23E8A086" w:rsidR="65D212A7">
        <w:rPr>
          <w:rFonts w:ascii="Arial" w:hAnsi="Arial" w:eastAsia="Arial" w:cs="Arial"/>
          <w:b w:val="0"/>
          <w:bCs w:val="0"/>
          <w:i w:val="0"/>
          <w:iCs w:val="0"/>
          <w:sz w:val="24"/>
          <w:szCs w:val="24"/>
        </w:rPr>
        <w:t xml:space="preserve"> sensitive regions. </w:t>
      </w:r>
      <w:r w:rsidRPr="23E8A086" w:rsidR="69791A5F">
        <w:rPr>
          <w:rFonts w:ascii="Arial" w:hAnsi="Arial" w:eastAsia="Arial" w:cs="Arial"/>
          <w:b w:val="0"/>
          <w:bCs w:val="0"/>
          <w:i w:val="0"/>
          <w:iCs w:val="0"/>
          <w:sz w:val="24"/>
          <w:szCs w:val="24"/>
        </w:rPr>
        <w:t>Development</w:t>
      </w:r>
      <w:r w:rsidRPr="23E8A086" w:rsidR="65D212A7">
        <w:rPr>
          <w:rFonts w:ascii="Arial" w:hAnsi="Arial" w:eastAsia="Arial" w:cs="Arial"/>
          <w:b w:val="0"/>
          <w:bCs w:val="0"/>
          <w:i w:val="0"/>
          <w:iCs w:val="0"/>
          <w:sz w:val="24"/>
          <w:szCs w:val="24"/>
        </w:rPr>
        <w:t xml:space="preserve"> of targeted marketing initiatives aimed at emerging markets such as India, Southeast Asia, or Brazil can open new a</w:t>
      </w:r>
      <w:r w:rsidRPr="23E8A086" w:rsidR="7B7BE4FD">
        <w:rPr>
          <w:rFonts w:ascii="Arial" w:hAnsi="Arial" w:eastAsia="Arial" w:cs="Arial"/>
          <w:b w:val="0"/>
          <w:bCs w:val="0"/>
          <w:i w:val="0"/>
          <w:iCs w:val="0"/>
          <w:sz w:val="24"/>
          <w:szCs w:val="24"/>
        </w:rPr>
        <w:t>venues for growth, especially as traditional markets face political uncertainties and the lasting effects of past harm.</w:t>
      </w:r>
      <w:r w:rsidRPr="23E8A086" w:rsidR="2C617C1B">
        <w:rPr>
          <w:rFonts w:ascii="Arial" w:hAnsi="Arial" w:eastAsia="Arial" w:cs="Arial"/>
          <w:b w:val="0"/>
          <w:bCs w:val="0"/>
          <w:i w:val="0"/>
          <w:iCs w:val="0"/>
          <w:sz w:val="24"/>
          <w:szCs w:val="24"/>
        </w:rPr>
        <w:t xml:space="preserve">  The incorporation of relevant frameworks like the Destination Innovation Matrix</w:t>
      </w:r>
      <w:r w:rsidRPr="23E8A086" w:rsidR="7B7BE4FD">
        <w:rPr>
          <w:rFonts w:ascii="Arial" w:hAnsi="Arial" w:eastAsia="Arial" w:cs="Arial"/>
          <w:b w:val="0"/>
          <w:bCs w:val="0"/>
          <w:i w:val="0"/>
          <w:iCs w:val="0"/>
          <w:sz w:val="24"/>
          <w:szCs w:val="24"/>
        </w:rPr>
        <w:t xml:space="preserve"> </w:t>
      </w:r>
      <w:r w:rsidRPr="23E8A086" w:rsidR="285DE257">
        <w:rPr>
          <w:rFonts w:ascii="Arial" w:hAnsi="Arial" w:eastAsia="Arial" w:cs="Arial"/>
          <w:b w:val="0"/>
          <w:bCs w:val="0"/>
          <w:i w:val="0"/>
          <w:iCs w:val="0"/>
          <w:sz w:val="24"/>
          <w:szCs w:val="24"/>
        </w:rPr>
        <w:t>in market diversification can ensure tourism growth (</w:t>
      </w:r>
      <w:r w:rsidRPr="23E8A086" w:rsidR="73896B8E">
        <w:rPr>
          <w:rFonts w:ascii="Arial" w:hAnsi="Arial" w:eastAsia="Arial" w:cs="Arial"/>
          <w:b w:val="0"/>
          <w:bCs w:val="0"/>
          <w:i w:val="0"/>
          <w:iCs w:val="0"/>
          <w:sz w:val="24"/>
          <w:szCs w:val="24"/>
        </w:rPr>
        <w:t>Gardiner &amp; Scott, 2018).</w:t>
      </w:r>
      <w:r w:rsidRPr="23E8A086" w:rsidR="285DE257">
        <w:rPr>
          <w:rFonts w:ascii="Arial" w:hAnsi="Arial" w:eastAsia="Arial" w:cs="Arial"/>
          <w:b w:val="0"/>
          <w:bCs w:val="0"/>
          <w:i w:val="0"/>
          <w:iCs w:val="0"/>
          <w:sz w:val="24"/>
          <w:szCs w:val="24"/>
        </w:rPr>
        <w:t xml:space="preserve"> </w:t>
      </w:r>
      <w:r w:rsidRPr="23E8A086" w:rsidR="1F2E7EA5">
        <w:rPr>
          <w:rFonts w:ascii="Arial" w:hAnsi="Arial" w:eastAsia="Arial" w:cs="Arial"/>
          <w:b w:val="0"/>
          <w:bCs w:val="0"/>
          <w:i w:val="0"/>
          <w:iCs w:val="0"/>
          <w:sz w:val="24"/>
          <w:szCs w:val="24"/>
        </w:rPr>
        <w:t>Strengthening</w:t>
      </w:r>
      <w:r w:rsidRPr="23E8A086" w:rsidR="7B7BE4FD">
        <w:rPr>
          <w:rFonts w:ascii="Arial" w:hAnsi="Arial" w:eastAsia="Arial" w:cs="Arial"/>
          <w:b w:val="0"/>
          <w:bCs w:val="0"/>
          <w:i w:val="0"/>
          <w:iCs w:val="0"/>
          <w:sz w:val="24"/>
          <w:szCs w:val="24"/>
        </w:rPr>
        <w:t xml:space="preserve"> diplomatic relations and agreements with these regions can further </w:t>
      </w:r>
      <w:r w:rsidRPr="23E8A086" w:rsidR="7B7BE4FD">
        <w:rPr>
          <w:rFonts w:ascii="Arial" w:hAnsi="Arial" w:eastAsia="Arial" w:cs="Arial"/>
          <w:b w:val="0"/>
          <w:bCs w:val="0"/>
          <w:i w:val="0"/>
          <w:iCs w:val="0"/>
          <w:sz w:val="24"/>
          <w:szCs w:val="24"/>
        </w:rPr>
        <w:t>facilitate</w:t>
      </w:r>
      <w:r w:rsidRPr="23E8A086" w:rsidR="7B7BE4FD">
        <w:rPr>
          <w:rFonts w:ascii="Arial" w:hAnsi="Arial" w:eastAsia="Arial" w:cs="Arial"/>
          <w:b w:val="0"/>
          <w:bCs w:val="0"/>
          <w:i w:val="0"/>
          <w:iCs w:val="0"/>
          <w:sz w:val="24"/>
          <w:szCs w:val="24"/>
        </w:rPr>
        <w:t xml:space="preserve"> easier travel access and improve </w:t>
      </w:r>
      <w:r w:rsidRPr="23E8A086" w:rsidR="7B7BE4FD">
        <w:rPr>
          <w:rFonts w:ascii="Arial" w:hAnsi="Arial" w:eastAsia="Arial" w:cs="Arial"/>
          <w:b w:val="0"/>
          <w:bCs w:val="0"/>
          <w:i w:val="0"/>
          <w:iCs w:val="0"/>
          <w:sz w:val="24"/>
          <w:szCs w:val="24"/>
        </w:rPr>
        <w:t>perceptions</w:t>
      </w:r>
      <w:r w:rsidRPr="23E8A086" w:rsidR="7B7BE4FD">
        <w:rPr>
          <w:rFonts w:ascii="Arial" w:hAnsi="Arial" w:eastAsia="Arial" w:cs="Arial"/>
          <w:b w:val="0"/>
          <w:bCs w:val="0"/>
          <w:i w:val="0"/>
          <w:iCs w:val="0"/>
          <w:sz w:val="24"/>
          <w:szCs w:val="24"/>
        </w:rPr>
        <w:t xml:space="preserve"> of the US as a welcoming destination.</w:t>
      </w:r>
    </w:p>
    <w:p w:rsidR="3CBB70C1" w:rsidP="23E8A086" w:rsidRDefault="3CBB70C1" w14:paraId="67AFC29E" w14:textId="092A7E4D">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3CBB70C1">
        <w:rPr>
          <w:rFonts w:ascii="Arial" w:hAnsi="Arial" w:eastAsia="Arial" w:cs="Arial"/>
          <w:b w:val="0"/>
          <w:bCs w:val="0"/>
          <w:i w:val="0"/>
          <w:iCs w:val="0"/>
          <w:sz w:val="24"/>
          <w:szCs w:val="24"/>
        </w:rPr>
        <w:t xml:space="preserve">Thirdly, a re-examination and streamlining of visa procedures and entry facilitation </w:t>
      </w:r>
      <w:r w:rsidRPr="23E8A086" w:rsidR="2DED4B2A">
        <w:rPr>
          <w:rFonts w:ascii="Arial" w:hAnsi="Arial" w:eastAsia="Arial" w:cs="Arial"/>
          <w:b w:val="0"/>
          <w:bCs w:val="0"/>
          <w:i w:val="0"/>
          <w:iCs w:val="0"/>
          <w:sz w:val="24"/>
          <w:szCs w:val="24"/>
        </w:rPr>
        <w:t>can</w:t>
      </w:r>
      <w:r w:rsidRPr="23E8A086" w:rsidR="3CBB70C1">
        <w:rPr>
          <w:rFonts w:ascii="Arial" w:hAnsi="Arial" w:eastAsia="Arial" w:cs="Arial"/>
          <w:b w:val="0"/>
          <w:bCs w:val="0"/>
          <w:i w:val="0"/>
          <w:iCs w:val="0"/>
          <w:sz w:val="24"/>
          <w:szCs w:val="24"/>
        </w:rPr>
        <w:t xml:space="preserve"> improve accessibility and reduce travel-related </w:t>
      </w:r>
      <w:r w:rsidRPr="23E8A086" w:rsidR="628752A8">
        <w:rPr>
          <w:rFonts w:ascii="Arial" w:hAnsi="Arial" w:eastAsia="Arial" w:cs="Arial"/>
          <w:b w:val="0"/>
          <w:bCs w:val="0"/>
          <w:i w:val="0"/>
          <w:iCs w:val="0"/>
          <w:sz w:val="24"/>
          <w:szCs w:val="24"/>
        </w:rPr>
        <w:t>anxieties</w:t>
      </w:r>
      <w:r w:rsidRPr="23E8A086" w:rsidR="3CBB70C1">
        <w:rPr>
          <w:rFonts w:ascii="Arial" w:hAnsi="Arial" w:eastAsia="Arial" w:cs="Arial"/>
          <w:b w:val="0"/>
          <w:bCs w:val="0"/>
          <w:i w:val="0"/>
          <w:iCs w:val="0"/>
          <w:sz w:val="24"/>
          <w:szCs w:val="24"/>
        </w:rPr>
        <w:t xml:space="preserve">. Lobbying for changes in visa control </w:t>
      </w:r>
      <w:r w:rsidRPr="23E8A086" w:rsidR="5C1ADD0D">
        <w:rPr>
          <w:rFonts w:ascii="Arial" w:hAnsi="Arial" w:eastAsia="Arial" w:cs="Arial"/>
          <w:b w:val="0"/>
          <w:bCs w:val="0"/>
          <w:i w:val="0"/>
          <w:iCs w:val="0"/>
          <w:sz w:val="24"/>
          <w:szCs w:val="24"/>
        </w:rPr>
        <w:t>measures</w:t>
      </w:r>
      <w:r w:rsidRPr="23E8A086" w:rsidR="3CBB70C1">
        <w:rPr>
          <w:rFonts w:ascii="Arial" w:hAnsi="Arial" w:eastAsia="Arial" w:cs="Arial"/>
          <w:b w:val="0"/>
          <w:bCs w:val="0"/>
          <w:i w:val="0"/>
          <w:iCs w:val="0"/>
          <w:sz w:val="24"/>
          <w:szCs w:val="24"/>
        </w:rPr>
        <w:t xml:space="preserve">, and the implementation of digital innovations in visa </w:t>
      </w:r>
      <w:r w:rsidRPr="23E8A086" w:rsidR="4E760F3B">
        <w:rPr>
          <w:rFonts w:ascii="Arial" w:hAnsi="Arial" w:eastAsia="Arial" w:cs="Arial"/>
          <w:b w:val="0"/>
          <w:bCs w:val="0"/>
          <w:i w:val="0"/>
          <w:iCs w:val="0"/>
          <w:sz w:val="24"/>
          <w:szCs w:val="24"/>
        </w:rPr>
        <w:t>processing</w:t>
      </w:r>
      <w:r w:rsidRPr="23E8A086" w:rsidR="3CBB70C1">
        <w:rPr>
          <w:rFonts w:ascii="Arial" w:hAnsi="Arial" w:eastAsia="Arial" w:cs="Arial"/>
          <w:b w:val="0"/>
          <w:bCs w:val="0"/>
          <w:i w:val="0"/>
          <w:iCs w:val="0"/>
          <w:sz w:val="24"/>
          <w:szCs w:val="24"/>
        </w:rPr>
        <w:t>, can provide clear, tra</w:t>
      </w:r>
      <w:r w:rsidRPr="23E8A086" w:rsidR="417528BF">
        <w:rPr>
          <w:rFonts w:ascii="Arial" w:hAnsi="Arial" w:eastAsia="Arial" w:cs="Arial"/>
          <w:b w:val="0"/>
          <w:bCs w:val="0"/>
          <w:i w:val="0"/>
          <w:iCs w:val="0"/>
          <w:sz w:val="24"/>
          <w:szCs w:val="24"/>
        </w:rPr>
        <w:t xml:space="preserve">nsparent information about entry </w:t>
      </w:r>
      <w:r w:rsidRPr="23E8A086" w:rsidR="0F27E448">
        <w:rPr>
          <w:rFonts w:ascii="Arial" w:hAnsi="Arial" w:eastAsia="Arial" w:cs="Arial"/>
          <w:b w:val="0"/>
          <w:bCs w:val="0"/>
          <w:i w:val="0"/>
          <w:iCs w:val="0"/>
          <w:sz w:val="24"/>
          <w:szCs w:val="24"/>
        </w:rPr>
        <w:t>requirements</w:t>
      </w:r>
      <w:r w:rsidRPr="23E8A086" w:rsidR="417528BF">
        <w:rPr>
          <w:rFonts w:ascii="Arial" w:hAnsi="Arial" w:eastAsia="Arial" w:cs="Arial"/>
          <w:b w:val="0"/>
          <w:bCs w:val="0"/>
          <w:i w:val="0"/>
          <w:iCs w:val="0"/>
          <w:sz w:val="24"/>
          <w:szCs w:val="24"/>
        </w:rPr>
        <w:t xml:space="preserve"> easing travel planning and further fostering that openness and </w:t>
      </w:r>
      <w:r w:rsidRPr="23E8A086" w:rsidR="54F9F02A">
        <w:rPr>
          <w:rFonts w:ascii="Arial" w:hAnsi="Arial" w:eastAsia="Arial" w:cs="Arial"/>
          <w:b w:val="0"/>
          <w:bCs w:val="0"/>
          <w:i w:val="0"/>
          <w:iCs w:val="0"/>
          <w:sz w:val="24"/>
          <w:szCs w:val="24"/>
        </w:rPr>
        <w:t>efficiency</w:t>
      </w:r>
      <w:r w:rsidRPr="23E8A086" w:rsidR="2C063686">
        <w:rPr>
          <w:rFonts w:ascii="Arial" w:hAnsi="Arial" w:eastAsia="Arial" w:cs="Arial"/>
          <w:b w:val="0"/>
          <w:bCs w:val="0"/>
          <w:i w:val="0"/>
          <w:iCs w:val="0"/>
          <w:sz w:val="24"/>
          <w:szCs w:val="24"/>
        </w:rPr>
        <w:t xml:space="preserve"> (</w:t>
      </w:r>
      <w:r w:rsidRPr="23E8A086" w:rsidR="2C063686">
        <w:rPr>
          <w:rFonts w:ascii="Arial" w:hAnsi="Arial" w:eastAsia="Arial" w:cs="Arial"/>
          <w:b w:val="0"/>
          <w:bCs w:val="0"/>
          <w:i w:val="0"/>
          <w:iCs w:val="0"/>
          <w:sz w:val="24"/>
          <w:szCs w:val="24"/>
        </w:rPr>
        <w:t>Nahta</w:t>
      </w:r>
      <w:r w:rsidRPr="23E8A086" w:rsidR="2C063686">
        <w:rPr>
          <w:rFonts w:ascii="Arial" w:hAnsi="Arial" w:eastAsia="Arial" w:cs="Arial"/>
          <w:b w:val="0"/>
          <w:bCs w:val="0"/>
          <w:i w:val="0"/>
          <w:iCs w:val="0"/>
          <w:sz w:val="24"/>
          <w:szCs w:val="24"/>
        </w:rPr>
        <w:t>, 2024)</w:t>
      </w:r>
      <w:r w:rsidRPr="23E8A086" w:rsidR="417528BF">
        <w:rPr>
          <w:rFonts w:ascii="Arial" w:hAnsi="Arial" w:eastAsia="Arial" w:cs="Arial"/>
          <w:b w:val="0"/>
          <w:bCs w:val="0"/>
          <w:i w:val="0"/>
          <w:iCs w:val="0"/>
          <w:sz w:val="24"/>
          <w:szCs w:val="24"/>
        </w:rPr>
        <w:t xml:space="preserve">. </w:t>
      </w:r>
    </w:p>
    <w:p w:rsidR="0513C44B" w:rsidP="23E8A086" w:rsidRDefault="0513C44B" w14:paraId="7A83608B" w14:textId="2303DA4A">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0513C44B">
        <w:rPr>
          <w:rFonts w:ascii="Arial" w:hAnsi="Arial" w:eastAsia="Arial" w:cs="Arial"/>
          <w:b w:val="0"/>
          <w:bCs w:val="0"/>
          <w:i w:val="0"/>
          <w:iCs w:val="0"/>
          <w:sz w:val="24"/>
          <w:szCs w:val="24"/>
        </w:rPr>
        <w:t xml:space="preserve">Fourthly, </w:t>
      </w:r>
      <w:r w:rsidRPr="23E8A086" w:rsidR="7B79F78A">
        <w:rPr>
          <w:rFonts w:ascii="Arial" w:hAnsi="Arial" w:eastAsia="Arial" w:cs="Arial"/>
          <w:b w:val="0"/>
          <w:bCs w:val="0"/>
          <w:i w:val="0"/>
          <w:iCs w:val="0"/>
          <w:sz w:val="24"/>
          <w:szCs w:val="24"/>
        </w:rPr>
        <w:t>fostering</w:t>
      </w:r>
      <w:r w:rsidRPr="23E8A086" w:rsidR="0513C44B">
        <w:rPr>
          <w:rFonts w:ascii="Arial" w:hAnsi="Arial" w:eastAsia="Arial" w:cs="Arial"/>
          <w:b w:val="0"/>
          <w:bCs w:val="0"/>
          <w:i w:val="0"/>
          <w:iCs w:val="0"/>
          <w:sz w:val="24"/>
          <w:szCs w:val="24"/>
        </w:rPr>
        <w:t xml:space="preserve"> industry collaboration and stakeholder engagement is vital. Public-private partnerships involving tourism authorities, airlines, hotels, and local communities can develop resilience </w:t>
      </w:r>
      <w:r w:rsidRPr="23E8A086" w:rsidR="3D164208">
        <w:rPr>
          <w:rFonts w:ascii="Arial" w:hAnsi="Arial" w:eastAsia="Arial" w:cs="Arial"/>
          <w:b w:val="0"/>
          <w:bCs w:val="0"/>
          <w:i w:val="0"/>
          <w:iCs w:val="0"/>
          <w:sz w:val="24"/>
          <w:szCs w:val="24"/>
        </w:rPr>
        <w:t>strategies</w:t>
      </w:r>
      <w:r w:rsidRPr="23E8A086" w:rsidR="0513C44B">
        <w:rPr>
          <w:rFonts w:ascii="Arial" w:hAnsi="Arial" w:eastAsia="Arial" w:cs="Arial"/>
          <w:b w:val="0"/>
          <w:bCs w:val="0"/>
          <w:i w:val="0"/>
          <w:iCs w:val="0"/>
          <w:sz w:val="24"/>
          <w:szCs w:val="24"/>
        </w:rPr>
        <w:t xml:space="preserve"> and unified approaches, such as joint marketing campaigns and </w:t>
      </w:r>
      <w:r w:rsidRPr="23E8A086" w:rsidR="04797F3A">
        <w:rPr>
          <w:rFonts w:ascii="Arial" w:hAnsi="Arial" w:eastAsia="Arial" w:cs="Arial"/>
          <w:b w:val="0"/>
          <w:bCs w:val="0"/>
          <w:i w:val="0"/>
          <w:iCs w:val="0"/>
          <w:sz w:val="24"/>
          <w:szCs w:val="24"/>
        </w:rPr>
        <w:t xml:space="preserve">package </w:t>
      </w:r>
      <w:r w:rsidRPr="23E8A086" w:rsidR="21AA780A">
        <w:rPr>
          <w:rFonts w:ascii="Arial" w:hAnsi="Arial" w:eastAsia="Arial" w:cs="Arial"/>
          <w:b w:val="0"/>
          <w:bCs w:val="0"/>
          <w:i w:val="0"/>
          <w:iCs w:val="0"/>
          <w:sz w:val="24"/>
          <w:szCs w:val="24"/>
        </w:rPr>
        <w:t>personalisation's</w:t>
      </w:r>
      <w:r w:rsidRPr="23E8A086" w:rsidR="04797F3A">
        <w:rPr>
          <w:rFonts w:ascii="Arial" w:hAnsi="Arial" w:eastAsia="Arial" w:cs="Arial"/>
          <w:b w:val="0"/>
          <w:bCs w:val="0"/>
          <w:i w:val="0"/>
          <w:iCs w:val="0"/>
          <w:sz w:val="24"/>
          <w:szCs w:val="24"/>
        </w:rPr>
        <w:t xml:space="preserve">. Industry stakeholders should also be </w:t>
      </w:r>
      <w:r w:rsidRPr="23E8A086" w:rsidR="491DC896">
        <w:rPr>
          <w:rFonts w:ascii="Arial" w:hAnsi="Arial" w:eastAsia="Arial" w:cs="Arial"/>
          <w:b w:val="0"/>
          <w:bCs w:val="0"/>
          <w:i w:val="0"/>
          <w:iCs w:val="0"/>
          <w:sz w:val="24"/>
          <w:szCs w:val="24"/>
        </w:rPr>
        <w:t>encouraged</w:t>
      </w:r>
      <w:r w:rsidRPr="23E8A086" w:rsidR="04797F3A">
        <w:rPr>
          <w:rFonts w:ascii="Arial" w:hAnsi="Arial" w:eastAsia="Arial" w:cs="Arial"/>
          <w:b w:val="0"/>
          <w:bCs w:val="0"/>
          <w:i w:val="0"/>
          <w:iCs w:val="0"/>
          <w:sz w:val="24"/>
          <w:szCs w:val="24"/>
        </w:rPr>
        <w:t xml:space="preserve"> to adopt crisis communication plans to effectively </w:t>
      </w:r>
      <w:r w:rsidRPr="23E8A086" w:rsidR="04797F3A">
        <w:rPr>
          <w:rFonts w:ascii="Arial" w:hAnsi="Arial" w:eastAsia="Arial" w:cs="Arial"/>
          <w:b w:val="0"/>
          <w:bCs w:val="0"/>
          <w:i w:val="0"/>
          <w:iCs w:val="0"/>
          <w:sz w:val="24"/>
          <w:szCs w:val="24"/>
        </w:rPr>
        <w:t>monitor</w:t>
      </w:r>
      <w:r w:rsidRPr="23E8A086" w:rsidR="04797F3A">
        <w:rPr>
          <w:rFonts w:ascii="Arial" w:hAnsi="Arial" w:eastAsia="Arial" w:cs="Arial"/>
          <w:b w:val="0"/>
          <w:bCs w:val="0"/>
          <w:i w:val="0"/>
          <w:iCs w:val="0"/>
          <w:sz w:val="24"/>
          <w:szCs w:val="24"/>
        </w:rPr>
        <w:t xml:space="preserve"> and manage potential US reputational risks, ensuring they can address them more clearly in future.</w:t>
      </w:r>
    </w:p>
    <w:p w:rsidR="07E2DB6F" w:rsidP="23E8A086" w:rsidRDefault="07E2DB6F" w14:paraId="4417E280" w14:textId="14021725">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07E2DB6F">
        <w:rPr>
          <w:rFonts w:ascii="Arial" w:hAnsi="Arial" w:eastAsia="Arial" w:cs="Arial"/>
          <w:b w:val="0"/>
          <w:bCs w:val="0"/>
          <w:i w:val="0"/>
          <w:iCs w:val="0"/>
          <w:sz w:val="24"/>
          <w:szCs w:val="24"/>
        </w:rPr>
        <w:t xml:space="preserve">Lastly, integrating sustainable tourism practices and emphasising </w:t>
      </w:r>
      <w:r w:rsidRPr="23E8A086" w:rsidR="208E4F7E">
        <w:rPr>
          <w:rFonts w:ascii="Arial" w:hAnsi="Arial" w:eastAsia="Arial" w:cs="Arial"/>
          <w:b w:val="0"/>
          <w:bCs w:val="0"/>
          <w:i w:val="0"/>
          <w:iCs w:val="0"/>
          <w:sz w:val="24"/>
          <w:szCs w:val="24"/>
        </w:rPr>
        <w:t>responsible</w:t>
      </w:r>
      <w:r w:rsidRPr="23E8A086" w:rsidR="07E2DB6F">
        <w:rPr>
          <w:rFonts w:ascii="Arial" w:hAnsi="Arial" w:eastAsia="Arial" w:cs="Arial"/>
          <w:b w:val="0"/>
          <w:bCs w:val="0"/>
          <w:i w:val="0"/>
          <w:iCs w:val="0"/>
          <w:sz w:val="24"/>
          <w:szCs w:val="24"/>
        </w:rPr>
        <w:t xml:space="preserve"> travel can position the US as a destination </w:t>
      </w:r>
      <w:r w:rsidRPr="23E8A086" w:rsidR="47A75728">
        <w:rPr>
          <w:rFonts w:ascii="Arial" w:hAnsi="Arial" w:eastAsia="Arial" w:cs="Arial"/>
          <w:b w:val="0"/>
          <w:bCs w:val="0"/>
          <w:i w:val="0"/>
          <w:iCs w:val="0"/>
          <w:sz w:val="24"/>
          <w:szCs w:val="24"/>
        </w:rPr>
        <w:t>committed</w:t>
      </w:r>
      <w:r w:rsidRPr="23E8A086" w:rsidR="07E2DB6F">
        <w:rPr>
          <w:rFonts w:ascii="Arial" w:hAnsi="Arial" w:eastAsia="Arial" w:cs="Arial"/>
          <w:b w:val="0"/>
          <w:bCs w:val="0"/>
          <w:i w:val="0"/>
          <w:iCs w:val="0"/>
          <w:sz w:val="24"/>
          <w:szCs w:val="24"/>
        </w:rPr>
        <w:t xml:space="preserve"> to safety, environmental stewardship, and social inclusion. This not only aligns with global trends but also enhances the destination’s appeal in an increasingly conscious traveller market. </w:t>
      </w:r>
    </w:p>
    <w:p w:rsidR="07E2DB6F" w:rsidP="23E8A086" w:rsidRDefault="07E2DB6F" w14:paraId="501507DE" w14:textId="36B7018A">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z w:val="24"/>
          <w:szCs w:val="24"/>
        </w:rPr>
      </w:pPr>
      <w:r w:rsidRPr="23E8A086" w:rsidR="07E2DB6F">
        <w:rPr>
          <w:rFonts w:ascii="Arial" w:hAnsi="Arial" w:eastAsia="Arial" w:cs="Arial"/>
          <w:b w:val="0"/>
          <w:bCs w:val="0"/>
          <w:i w:val="0"/>
          <w:iCs w:val="0"/>
          <w:sz w:val="24"/>
          <w:szCs w:val="24"/>
        </w:rPr>
        <w:t xml:space="preserve">Collectively, these recommendations aim to </w:t>
      </w:r>
      <w:r w:rsidRPr="23E8A086" w:rsidR="78C4845B">
        <w:rPr>
          <w:rFonts w:ascii="Arial" w:hAnsi="Arial" w:eastAsia="Arial" w:cs="Arial"/>
          <w:b w:val="0"/>
          <w:bCs w:val="0"/>
          <w:i w:val="0"/>
          <w:iCs w:val="0"/>
          <w:sz w:val="24"/>
          <w:szCs w:val="24"/>
        </w:rPr>
        <w:t>strengthen</w:t>
      </w:r>
      <w:r w:rsidRPr="23E8A086" w:rsidR="07E2DB6F">
        <w:rPr>
          <w:rFonts w:ascii="Arial" w:hAnsi="Arial" w:eastAsia="Arial" w:cs="Arial"/>
          <w:b w:val="0"/>
          <w:bCs w:val="0"/>
          <w:i w:val="0"/>
          <w:iCs w:val="0"/>
          <w:sz w:val="24"/>
          <w:szCs w:val="24"/>
        </w:rPr>
        <w:t xml:space="preserve"> the US inbound tourism sector’s </w:t>
      </w:r>
      <w:r w:rsidRPr="23E8A086" w:rsidR="77FF58E7">
        <w:rPr>
          <w:rFonts w:ascii="Arial" w:hAnsi="Arial" w:eastAsia="Arial" w:cs="Arial"/>
          <w:b w:val="0"/>
          <w:bCs w:val="0"/>
          <w:i w:val="0"/>
          <w:iCs w:val="0"/>
          <w:sz w:val="24"/>
          <w:szCs w:val="24"/>
        </w:rPr>
        <w:t>resilience</w:t>
      </w:r>
      <w:r w:rsidRPr="23E8A086" w:rsidR="07E2DB6F">
        <w:rPr>
          <w:rFonts w:ascii="Arial" w:hAnsi="Arial" w:eastAsia="Arial" w:cs="Arial"/>
          <w:b w:val="0"/>
          <w:bCs w:val="0"/>
          <w:i w:val="0"/>
          <w:iCs w:val="0"/>
          <w:sz w:val="24"/>
          <w:szCs w:val="24"/>
        </w:rPr>
        <w:t xml:space="preserve">, improve </w:t>
      </w:r>
      <w:r w:rsidRPr="23E8A086" w:rsidR="5030EF02">
        <w:rPr>
          <w:rFonts w:ascii="Arial" w:hAnsi="Arial" w:eastAsia="Arial" w:cs="Arial"/>
          <w:b w:val="0"/>
          <w:bCs w:val="0"/>
          <w:i w:val="0"/>
          <w:iCs w:val="0"/>
          <w:sz w:val="24"/>
          <w:szCs w:val="24"/>
        </w:rPr>
        <w:t>international</w:t>
      </w:r>
      <w:r w:rsidRPr="23E8A086" w:rsidR="07E2DB6F">
        <w:rPr>
          <w:rFonts w:ascii="Arial" w:hAnsi="Arial" w:eastAsia="Arial" w:cs="Arial"/>
          <w:b w:val="0"/>
          <w:bCs w:val="0"/>
          <w:i w:val="0"/>
          <w:iCs w:val="0"/>
          <w:sz w:val="24"/>
          <w:szCs w:val="24"/>
        </w:rPr>
        <w:t xml:space="preserve"> </w:t>
      </w:r>
      <w:r w:rsidRPr="23E8A086" w:rsidR="07E2DB6F">
        <w:rPr>
          <w:rFonts w:ascii="Arial" w:hAnsi="Arial" w:eastAsia="Arial" w:cs="Arial"/>
          <w:b w:val="0"/>
          <w:bCs w:val="0"/>
          <w:i w:val="0"/>
          <w:iCs w:val="0"/>
          <w:sz w:val="24"/>
          <w:szCs w:val="24"/>
        </w:rPr>
        <w:t>perceptions</w:t>
      </w:r>
      <w:r w:rsidRPr="23E8A086" w:rsidR="07E2DB6F">
        <w:rPr>
          <w:rFonts w:ascii="Arial" w:hAnsi="Arial" w:eastAsia="Arial" w:cs="Arial"/>
          <w:b w:val="0"/>
          <w:bCs w:val="0"/>
          <w:i w:val="0"/>
          <w:iCs w:val="0"/>
          <w:sz w:val="24"/>
          <w:szCs w:val="24"/>
        </w:rPr>
        <w:t xml:space="preserve">, and ensure sustainable growth despite </w:t>
      </w:r>
      <w:r w:rsidRPr="23E8A086" w:rsidR="6B539108">
        <w:rPr>
          <w:rFonts w:ascii="Arial" w:hAnsi="Arial" w:eastAsia="Arial" w:cs="Arial"/>
          <w:b w:val="0"/>
          <w:bCs w:val="0"/>
          <w:i w:val="0"/>
          <w:iCs w:val="0"/>
          <w:sz w:val="24"/>
          <w:szCs w:val="24"/>
        </w:rPr>
        <w:t>political</w:t>
      </w:r>
      <w:r w:rsidRPr="23E8A086" w:rsidR="07E2DB6F">
        <w:rPr>
          <w:rFonts w:ascii="Arial" w:hAnsi="Arial" w:eastAsia="Arial" w:cs="Arial"/>
          <w:b w:val="0"/>
          <w:bCs w:val="0"/>
          <w:i w:val="0"/>
          <w:iCs w:val="0"/>
          <w:sz w:val="24"/>
          <w:szCs w:val="24"/>
        </w:rPr>
        <w:t xml:space="preserve"> fluctuations and uncertainty. </w:t>
      </w:r>
    </w:p>
    <w:p w:rsidR="5FA192B0" w:rsidP="5FA192B0" w:rsidRDefault="5FA192B0" w14:paraId="3ACD4BAE" w14:textId="2115FE11">
      <w:pPr>
        <w:pStyle w:val="Normal"/>
        <w:suppressLineNumbers w:val="0"/>
        <w:bidi w:val="0"/>
        <w:spacing w:before="0" w:beforeAutospacing="off" w:after="160" w:afterAutospacing="off" w:line="279" w:lineRule="auto"/>
        <w:ind w:left="0" w:right="0"/>
        <w:jc w:val="left"/>
        <w:rPr>
          <w:b w:val="0"/>
          <w:bCs w:val="0"/>
          <w:i w:val="0"/>
          <w:iCs w:val="0"/>
          <w:sz w:val="24"/>
          <w:szCs w:val="24"/>
        </w:rPr>
      </w:pPr>
    </w:p>
    <w:p w:rsidR="1A38263A" w:rsidRDefault="1A38263A" w14:paraId="1FDA0984" w14:textId="7E2ABA1F">
      <w:r>
        <w:br w:type="page"/>
      </w:r>
    </w:p>
    <w:p w:rsidR="6C42DBED" w:rsidP="23E8A086" w:rsidRDefault="6C42DBED" w14:paraId="366CB3CE" w14:textId="26BF31FD">
      <w:pPr>
        <w:pStyle w:val="Normal"/>
        <w:rPr>
          <w:rFonts w:ascii="Arial" w:hAnsi="Arial" w:eastAsia="Arial" w:cs="Arial"/>
          <w:b w:val="1"/>
          <w:bCs w:val="1"/>
          <w:sz w:val="28"/>
          <w:szCs w:val="28"/>
        </w:rPr>
      </w:pPr>
      <w:r w:rsidRPr="23E8A086" w:rsidR="7F3F854D">
        <w:rPr>
          <w:rFonts w:ascii="Arial" w:hAnsi="Arial" w:eastAsia="Arial" w:cs="Arial"/>
          <w:b w:val="1"/>
          <w:bCs w:val="1"/>
          <w:sz w:val="28"/>
          <w:szCs w:val="28"/>
        </w:rPr>
        <w:t>Reference List:</w:t>
      </w:r>
    </w:p>
    <w:p w:rsidR="7FB814C9" w:rsidP="23E8A086" w:rsidRDefault="7FB814C9" w14:paraId="02A369BA" w14:textId="5349B8E8">
      <w:pPr>
        <w:jc w:val="both"/>
        <w:rPr>
          <w:rFonts w:ascii="Arial" w:hAnsi="Arial" w:eastAsia="Arial" w:cs="Arial"/>
          <w:b w:val="0"/>
          <w:bCs w:val="0"/>
          <w:i w:val="0"/>
          <w:iCs w:val="0"/>
          <w:caps w:val="0"/>
          <w:smallCaps w:val="0"/>
          <w:noProof w:val="0"/>
          <w:sz w:val="24"/>
          <w:szCs w:val="24"/>
          <w:lang w:val="en-GB"/>
        </w:rPr>
      </w:pPr>
      <w:r w:rsidRPr="23E8A086" w:rsidR="7FB814C9">
        <w:rPr>
          <w:rFonts w:ascii="Arial" w:hAnsi="Arial" w:eastAsia="Arial" w:cs="Arial"/>
          <w:b w:val="0"/>
          <w:bCs w:val="0"/>
          <w:i w:val="0"/>
          <w:iCs w:val="0"/>
          <w:caps w:val="0"/>
          <w:smallCaps w:val="0"/>
          <w:noProof w:val="0"/>
          <w:sz w:val="24"/>
          <w:szCs w:val="24"/>
          <w:lang w:val="en-GB"/>
        </w:rPr>
        <w:t xml:space="preserve">Aguilar, F. (1967), </w:t>
      </w:r>
      <w:r w:rsidRPr="23E8A086" w:rsidR="7FB814C9">
        <w:rPr>
          <w:rFonts w:ascii="Arial" w:hAnsi="Arial" w:eastAsia="Arial" w:cs="Arial"/>
          <w:b w:val="0"/>
          <w:bCs w:val="0"/>
          <w:i w:val="1"/>
          <w:iCs w:val="1"/>
          <w:caps w:val="0"/>
          <w:smallCaps w:val="0"/>
          <w:noProof w:val="0"/>
          <w:sz w:val="24"/>
          <w:szCs w:val="24"/>
          <w:lang w:val="en-GB"/>
        </w:rPr>
        <w:t>Scanning the Business Environment</w:t>
      </w:r>
      <w:r w:rsidRPr="23E8A086" w:rsidR="7FB814C9">
        <w:rPr>
          <w:rFonts w:ascii="Arial" w:hAnsi="Arial" w:eastAsia="Arial" w:cs="Arial"/>
          <w:b w:val="0"/>
          <w:bCs w:val="0"/>
          <w:i w:val="0"/>
          <w:iCs w:val="0"/>
          <w:caps w:val="0"/>
          <w:smallCaps w:val="0"/>
          <w:noProof w:val="0"/>
          <w:sz w:val="24"/>
          <w:szCs w:val="24"/>
          <w:lang w:val="en-GB"/>
        </w:rPr>
        <w:t>, New York: Macmillan.</w:t>
      </w:r>
    </w:p>
    <w:p w:rsidR="7FB814C9" w:rsidP="23E8A086" w:rsidRDefault="7FB814C9" w14:paraId="46334D45" w14:textId="1D5DE917">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i w:val="1"/>
          <w:iCs w:val="1"/>
          <w:noProof w:val="0"/>
          <w:sz w:val="24"/>
          <w:szCs w:val="24"/>
          <w:lang w:val="en-GB"/>
        </w:rPr>
        <w:t>America’s tourism brand in the time of trump</w:t>
      </w:r>
      <w:r w:rsidRPr="23E8A086" w:rsidR="7FB814C9">
        <w:rPr>
          <w:rFonts w:ascii="Arial" w:hAnsi="Arial" w:eastAsia="Arial" w:cs="Arial"/>
          <w:noProof w:val="0"/>
          <w:sz w:val="24"/>
          <w:szCs w:val="24"/>
          <w:lang w:val="en-GB"/>
        </w:rPr>
        <w:t xml:space="preserve"> (2017) </w:t>
      </w:r>
      <w:r w:rsidRPr="23E8A086" w:rsidR="7FB814C9">
        <w:rPr>
          <w:rFonts w:ascii="Arial" w:hAnsi="Arial" w:eastAsia="Arial" w:cs="Arial"/>
          <w:i w:val="1"/>
          <w:iCs w:val="1"/>
          <w:noProof w:val="0"/>
          <w:sz w:val="24"/>
          <w:szCs w:val="24"/>
          <w:lang w:val="en-GB"/>
        </w:rPr>
        <w:t>Destination Analysts</w:t>
      </w:r>
      <w:r w:rsidRPr="23E8A086" w:rsidR="7FB814C9">
        <w:rPr>
          <w:rFonts w:ascii="Arial" w:hAnsi="Arial" w:eastAsia="Arial" w:cs="Arial"/>
          <w:noProof w:val="0"/>
          <w:sz w:val="24"/>
          <w:szCs w:val="24"/>
          <w:lang w:val="en-GB"/>
        </w:rPr>
        <w:t xml:space="preserve">. Available at: </w:t>
      </w:r>
      <w:hyperlink r:id="R865b91cd24c443b1">
        <w:r w:rsidRPr="23E8A086" w:rsidR="7FB814C9">
          <w:rPr>
            <w:rStyle w:val="Hyperlink"/>
            <w:rFonts w:ascii="Arial" w:hAnsi="Arial" w:eastAsia="Arial" w:cs="Arial"/>
            <w:noProof w:val="0"/>
            <w:sz w:val="24"/>
            <w:szCs w:val="24"/>
            <w:lang w:val="en-GB"/>
          </w:rPr>
          <w:t>https://www.destinationanalysts.com/americas-brand-in-the-time-of-trump/</w:t>
        </w:r>
      </w:hyperlink>
      <w:r w:rsidRPr="23E8A086" w:rsidR="7FB814C9">
        <w:rPr>
          <w:rFonts w:ascii="Arial" w:hAnsi="Arial" w:eastAsia="Arial" w:cs="Arial"/>
          <w:noProof w:val="0"/>
          <w:sz w:val="24"/>
          <w:szCs w:val="24"/>
          <w:lang w:val="en-GB"/>
        </w:rPr>
        <w:t xml:space="preserve"> (Accessed: 10 May 2026).</w:t>
      </w:r>
    </w:p>
    <w:p w:rsidR="7FB814C9" w:rsidP="23E8A086" w:rsidRDefault="7FB814C9" w14:paraId="3164B988" w14:textId="26CF18EB">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Belsare, H.V. (2025) ‘Pestle analysis’, </w:t>
      </w:r>
      <w:r w:rsidRPr="23E8A086" w:rsidR="7FB814C9">
        <w:rPr>
          <w:rFonts w:ascii="Arial" w:hAnsi="Arial" w:eastAsia="Arial" w:cs="Arial"/>
          <w:i w:val="1"/>
          <w:iCs w:val="1"/>
          <w:noProof w:val="0"/>
          <w:sz w:val="24"/>
          <w:szCs w:val="24"/>
          <w:lang w:val="en-GB"/>
        </w:rPr>
        <w:t>International Journal of Advanced Research</w:t>
      </w:r>
      <w:r w:rsidRPr="23E8A086" w:rsidR="7FB814C9">
        <w:rPr>
          <w:rFonts w:ascii="Arial" w:hAnsi="Arial" w:eastAsia="Arial" w:cs="Arial"/>
          <w:noProof w:val="0"/>
          <w:sz w:val="24"/>
          <w:szCs w:val="24"/>
          <w:lang w:val="en-GB"/>
        </w:rPr>
        <w:t>, 13(02), pp. 608–612. doi:10.21474/ijar01/20411.</w:t>
      </w:r>
    </w:p>
    <w:p w:rsidR="7FB814C9" w:rsidP="23E8A086" w:rsidRDefault="7FB814C9" w14:paraId="62F45594" w14:textId="638A52F8">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Foran, P. (2025) </w:t>
      </w:r>
      <w:r w:rsidRPr="23E8A086" w:rsidR="7FB814C9">
        <w:rPr>
          <w:rFonts w:ascii="Arial" w:hAnsi="Arial" w:eastAsia="Arial" w:cs="Arial"/>
          <w:i w:val="1"/>
          <w:iCs w:val="1"/>
          <w:noProof w:val="0"/>
          <w:sz w:val="24"/>
          <w:szCs w:val="24"/>
          <w:lang w:val="en-GB"/>
        </w:rPr>
        <w:t>Canadian tourism up 30 per cent as U.S. travel continues to decline: Survey</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CTVNews</w:t>
      </w:r>
      <w:r w:rsidRPr="23E8A086" w:rsidR="7FB814C9">
        <w:rPr>
          <w:rFonts w:ascii="Arial" w:hAnsi="Arial" w:eastAsia="Arial" w:cs="Arial"/>
          <w:noProof w:val="0"/>
          <w:sz w:val="24"/>
          <w:szCs w:val="24"/>
          <w:lang w:val="en-GB"/>
        </w:rPr>
        <w:t xml:space="preserve">. Available at: </w:t>
      </w:r>
      <w:hyperlink r:id="R5f26ddb650ed40e5">
        <w:r w:rsidRPr="23E8A086" w:rsidR="7FB814C9">
          <w:rPr>
            <w:rStyle w:val="Hyperlink"/>
            <w:rFonts w:ascii="Arial" w:hAnsi="Arial" w:eastAsia="Arial" w:cs="Arial"/>
            <w:noProof w:val="0"/>
            <w:sz w:val="24"/>
            <w:szCs w:val="24"/>
            <w:lang w:val="en-GB"/>
          </w:rPr>
          <w:t>https://www.ctvnews.ca/toronto/consumer-alert/article/canadian-tourism-up-30-per-cent-as-us-travel-continues-to-decline-survey/</w:t>
        </w:r>
      </w:hyperlink>
      <w:r w:rsidRPr="23E8A086" w:rsidR="7FB814C9">
        <w:rPr>
          <w:rFonts w:ascii="Arial" w:hAnsi="Arial" w:eastAsia="Arial" w:cs="Arial"/>
          <w:noProof w:val="0"/>
          <w:sz w:val="24"/>
          <w:szCs w:val="24"/>
          <w:lang w:val="en-GB"/>
        </w:rPr>
        <w:t xml:space="preserve"> (Accessed: 10 May 2026).</w:t>
      </w:r>
    </w:p>
    <w:p w:rsidR="7FB814C9" w:rsidP="23E8A086" w:rsidRDefault="7FB814C9" w14:paraId="66C8D57A" w14:textId="52D7C117">
      <w:pPr>
        <w:bidi w:val="0"/>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Gardiner, </w:t>
      </w:r>
      <w:bookmarkStart w:name="_Int_lGmHS9Cw" w:id="1614889228"/>
      <w:r w:rsidRPr="23E8A086" w:rsidR="7FB814C9">
        <w:rPr>
          <w:rFonts w:ascii="Arial" w:hAnsi="Arial" w:eastAsia="Arial" w:cs="Arial"/>
          <w:noProof w:val="0"/>
          <w:sz w:val="24"/>
          <w:szCs w:val="24"/>
          <w:lang w:val="en-GB"/>
        </w:rPr>
        <w:t>S.</w:t>
      </w:r>
      <w:bookmarkEnd w:id="1614889228"/>
      <w:r w:rsidRPr="23E8A086" w:rsidR="7FB814C9">
        <w:rPr>
          <w:rFonts w:ascii="Arial" w:hAnsi="Arial" w:eastAsia="Arial" w:cs="Arial"/>
          <w:noProof w:val="0"/>
          <w:sz w:val="24"/>
          <w:szCs w:val="24"/>
          <w:lang w:val="en-GB"/>
        </w:rPr>
        <w:t xml:space="preserve"> and Scott, N. (2018) ‘Destination innovation matrix: A framework for new tourism experience and market development’, </w:t>
      </w:r>
      <w:r w:rsidRPr="23E8A086" w:rsidR="7FB814C9">
        <w:rPr>
          <w:rFonts w:ascii="Arial" w:hAnsi="Arial" w:eastAsia="Arial" w:cs="Arial"/>
          <w:i w:val="1"/>
          <w:iCs w:val="1"/>
          <w:noProof w:val="0"/>
          <w:sz w:val="24"/>
          <w:szCs w:val="24"/>
          <w:lang w:val="en-GB"/>
        </w:rPr>
        <w:t>Journal of Destination Marketing &amp;amp; Management</w:t>
      </w:r>
      <w:r w:rsidRPr="23E8A086" w:rsidR="7FB814C9">
        <w:rPr>
          <w:rFonts w:ascii="Arial" w:hAnsi="Arial" w:eastAsia="Arial" w:cs="Arial"/>
          <w:noProof w:val="0"/>
          <w:sz w:val="24"/>
          <w:szCs w:val="24"/>
          <w:lang w:val="en-GB"/>
        </w:rPr>
        <w:t xml:space="preserve">, 10, pp. 122–131. </w:t>
      </w:r>
      <w:bookmarkStart w:name="_Int_3XNNEpy9" w:id="554068462"/>
      <w:r w:rsidRPr="23E8A086" w:rsidR="7FB814C9">
        <w:rPr>
          <w:rFonts w:ascii="Arial" w:hAnsi="Arial" w:eastAsia="Arial" w:cs="Arial"/>
          <w:noProof w:val="0"/>
          <w:sz w:val="24"/>
          <w:szCs w:val="24"/>
          <w:lang w:val="en-GB"/>
        </w:rPr>
        <w:t>doi:10.1016/j.jdmm</w:t>
      </w:r>
      <w:bookmarkEnd w:id="554068462"/>
      <w:r w:rsidRPr="23E8A086" w:rsidR="7FB814C9">
        <w:rPr>
          <w:rFonts w:ascii="Arial" w:hAnsi="Arial" w:eastAsia="Arial" w:cs="Arial"/>
          <w:noProof w:val="0"/>
          <w:sz w:val="24"/>
          <w:szCs w:val="24"/>
          <w:lang w:val="en-GB"/>
        </w:rPr>
        <w:t>.2018.07.002.</w:t>
      </w:r>
    </w:p>
    <w:p w:rsidR="7FB814C9" w:rsidP="23E8A086" w:rsidRDefault="7FB814C9" w14:paraId="2D993A81" w14:textId="0F9B912D">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Gössling, S. (2026) ‘Trump vs. Europe: Critical roles for tourism?’, </w:t>
      </w:r>
      <w:r w:rsidRPr="23E8A086" w:rsidR="7FB814C9">
        <w:rPr>
          <w:rFonts w:ascii="Arial" w:hAnsi="Arial" w:eastAsia="Arial" w:cs="Arial"/>
          <w:i w:val="1"/>
          <w:iCs w:val="1"/>
          <w:noProof w:val="0"/>
          <w:sz w:val="24"/>
          <w:szCs w:val="24"/>
          <w:lang w:val="en-GB"/>
        </w:rPr>
        <w:t>Journal of Sustainable Tourism</w:t>
      </w:r>
      <w:r w:rsidRPr="23E8A086" w:rsidR="7FB814C9">
        <w:rPr>
          <w:rFonts w:ascii="Arial" w:hAnsi="Arial" w:eastAsia="Arial" w:cs="Arial"/>
          <w:noProof w:val="0"/>
          <w:sz w:val="24"/>
          <w:szCs w:val="24"/>
          <w:lang w:val="en-GB"/>
        </w:rPr>
        <w:t>, 34(4), pp. 1181–1187. doi:10.1080/09669582.2026.2628115.</w:t>
      </w:r>
    </w:p>
    <w:p w:rsidR="7FB814C9" w:rsidP="23E8A086" w:rsidRDefault="7FB814C9" w14:paraId="7B453B33" w14:textId="619A63EA">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Hall, L. (2026) </w:t>
      </w:r>
      <w:r w:rsidRPr="23E8A086" w:rsidR="7FB814C9">
        <w:rPr>
          <w:rFonts w:ascii="Arial" w:hAnsi="Arial" w:eastAsia="Arial" w:cs="Arial"/>
          <w:i w:val="1"/>
          <w:iCs w:val="1"/>
          <w:noProof w:val="0"/>
          <w:sz w:val="24"/>
          <w:szCs w:val="24"/>
          <w:lang w:val="en-GB"/>
        </w:rPr>
        <w:t>How us politics is affecting International Travel</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BBC</w:t>
      </w:r>
      <w:r w:rsidRPr="23E8A086" w:rsidR="7FB814C9">
        <w:rPr>
          <w:rFonts w:ascii="Arial" w:hAnsi="Arial" w:eastAsia="Arial" w:cs="Arial"/>
          <w:noProof w:val="0"/>
          <w:sz w:val="24"/>
          <w:szCs w:val="24"/>
          <w:lang w:val="en-GB"/>
        </w:rPr>
        <w:t xml:space="preserve">. Available at: </w:t>
      </w:r>
      <w:hyperlink r:id="R8337532ead244391">
        <w:r w:rsidRPr="23E8A086" w:rsidR="7FB814C9">
          <w:rPr>
            <w:rStyle w:val="Hyperlink"/>
            <w:rFonts w:ascii="Arial" w:hAnsi="Arial" w:eastAsia="Arial" w:cs="Arial"/>
            <w:noProof w:val="0"/>
            <w:sz w:val="24"/>
            <w:szCs w:val="24"/>
            <w:lang w:val="en-GB"/>
          </w:rPr>
          <w:t>https://www.bbc.com/travel/article/20260109-how-us-politics-is-affecting-international-travel</w:t>
        </w:r>
      </w:hyperlink>
      <w:r w:rsidRPr="23E8A086" w:rsidR="7FB814C9">
        <w:rPr>
          <w:rFonts w:ascii="Arial" w:hAnsi="Arial" w:eastAsia="Arial" w:cs="Arial"/>
          <w:noProof w:val="0"/>
          <w:sz w:val="24"/>
          <w:szCs w:val="24"/>
          <w:lang w:val="en-GB"/>
        </w:rPr>
        <w:t xml:space="preserve"> (Accessed: 10 May 2026).</w:t>
      </w:r>
    </w:p>
    <w:p w:rsidR="7FB814C9" w:rsidP="23E8A086" w:rsidRDefault="7FB814C9" w14:paraId="388768D1" w14:textId="4709A783">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Harpaz, B.J. (2017) </w:t>
      </w:r>
      <w:r w:rsidRPr="23E8A086" w:rsidR="7FB814C9">
        <w:rPr>
          <w:rFonts w:ascii="Arial" w:hAnsi="Arial" w:eastAsia="Arial" w:cs="Arial"/>
          <w:i w:val="1"/>
          <w:iCs w:val="1"/>
          <w:noProof w:val="0"/>
          <w:sz w:val="24"/>
          <w:szCs w:val="24"/>
          <w:lang w:val="en-GB"/>
        </w:rPr>
        <w:t>U.S. tourism industry debates impact of Trump Travel Ban</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CTVNews</w:t>
      </w:r>
      <w:r w:rsidRPr="23E8A086" w:rsidR="7FB814C9">
        <w:rPr>
          <w:rFonts w:ascii="Arial" w:hAnsi="Arial" w:eastAsia="Arial" w:cs="Arial"/>
          <w:noProof w:val="0"/>
          <w:sz w:val="24"/>
          <w:szCs w:val="24"/>
          <w:lang w:val="en-GB"/>
        </w:rPr>
        <w:t xml:space="preserve">. Available at: </w:t>
      </w:r>
      <w:hyperlink r:id="R87632eb889b94cdd">
        <w:r w:rsidRPr="23E8A086" w:rsidR="7FB814C9">
          <w:rPr>
            <w:rStyle w:val="Hyperlink"/>
            <w:rFonts w:ascii="Arial" w:hAnsi="Arial" w:eastAsia="Arial" w:cs="Arial"/>
            <w:noProof w:val="0"/>
            <w:sz w:val="24"/>
            <w:szCs w:val="24"/>
            <w:lang w:val="en-GB"/>
          </w:rPr>
          <w:t>https://www.ctvnews.ca/business/article/us-tourism-industry-debates-impact-of-trump-travel-ban/</w:t>
        </w:r>
      </w:hyperlink>
      <w:r w:rsidRPr="23E8A086" w:rsidR="7FB814C9">
        <w:rPr>
          <w:rFonts w:ascii="Arial" w:hAnsi="Arial" w:eastAsia="Arial" w:cs="Arial"/>
          <w:noProof w:val="0"/>
          <w:sz w:val="24"/>
          <w:szCs w:val="24"/>
          <w:lang w:val="en-GB"/>
        </w:rPr>
        <w:t xml:space="preserve"> (Accessed: 10 May 2026).</w:t>
      </w:r>
    </w:p>
    <w:p w:rsidR="150CCC33" w:rsidP="23E8A086" w:rsidRDefault="150CCC33" w14:paraId="18CC38B0" w14:textId="077F367D">
      <w:pPr>
        <w:bidi w:val="0"/>
        <w:spacing w:before="240" w:beforeAutospacing="off" w:after="240" w:afterAutospacing="off"/>
        <w:ind w:left="0" w:right="0" w:hanging="0"/>
        <w:jc w:val="both"/>
        <w:rPr>
          <w:rFonts w:ascii="Arial" w:hAnsi="Arial" w:eastAsia="Arial" w:cs="Arial"/>
          <w:noProof w:val="0"/>
          <w:sz w:val="24"/>
          <w:szCs w:val="24"/>
          <w:lang w:val="en-GB"/>
        </w:rPr>
      </w:pPr>
      <w:r w:rsidRPr="23E8A086" w:rsidR="150CCC33">
        <w:rPr>
          <w:rFonts w:ascii="Arial" w:hAnsi="Arial" w:eastAsia="Arial" w:cs="Arial"/>
          <w:noProof w:val="0"/>
          <w:sz w:val="24"/>
          <w:szCs w:val="24"/>
          <w:lang w:val="en-GB"/>
        </w:rPr>
        <w:t xml:space="preserve">Jebbouri, A. </w:t>
      </w:r>
      <w:r w:rsidRPr="23E8A086" w:rsidR="150CCC33">
        <w:rPr>
          <w:rFonts w:ascii="Arial" w:hAnsi="Arial" w:eastAsia="Arial" w:cs="Arial"/>
          <w:i w:val="1"/>
          <w:iCs w:val="1"/>
          <w:noProof w:val="0"/>
          <w:sz w:val="24"/>
          <w:szCs w:val="24"/>
          <w:lang w:val="en-GB"/>
        </w:rPr>
        <w:t>et al.</w:t>
      </w:r>
      <w:r w:rsidRPr="23E8A086" w:rsidR="150CCC33">
        <w:rPr>
          <w:rFonts w:ascii="Arial" w:hAnsi="Arial" w:eastAsia="Arial" w:cs="Arial"/>
          <w:noProof w:val="0"/>
          <w:sz w:val="24"/>
          <w:szCs w:val="24"/>
          <w:lang w:val="en-GB"/>
        </w:rPr>
        <w:t xml:space="preserve"> (2022) ‘Impact of destination image formation on tourist trust: Mediating role of tourist satisfaction’, </w:t>
      </w:r>
      <w:r w:rsidRPr="23E8A086" w:rsidR="150CCC33">
        <w:rPr>
          <w:rFonts w:ascii="Arial" w:hAnsi="Arial" w:eastAsia="Arial" w:cs="Arial"/>
          <w:i w:val="1"/>
          <w:iCs w:val="1"/>
          <w:noProof w:val="0"/>
          <w:sz w:val="24"/>
          <w:szCs w:val="24"/>
          <w:lang w:val="en-GB"/>
        </w:rPr>
        <w:t>Frontiers in Psychology</w:t>
      </w:r>
      <w:r w:rsidRPr="23E8A086" w:rsidR="150CCC33">
        <w:rPr>
          <w:rFonts w:ascii="Arial" w:hAnsi="Arial" w:eastAsia="Arial" w:cs="Arial"/>
          <w:noProof w:val="0"/>
          <w:sz w:val="24"/>
          <w:szCs w:val="24"/>
          <w:lang w:val="en-GB"/>
        </w:rPr>
        <w:t>, 13. doi:10.3389/fpsyg.2022.845538.</w:t>
      </w:r>
    </w:p>
    <w:p w:rsidR="7FB814C9" w:rsidP="23E8A086" w:rsidRDefault="7FB814C9" w14:paraId="049A980D" w14:textId="31B18067">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Kelleher, S.R. (2026) </w:t>
      </w:r>
      <w:r w:rsidRPr="23E8A086" w:rsidR="7FB814C9">
        <w:rPr>
          <w:rFonts w:ascii="Arial" w:hAnsi="Arial" w:eastAsia="Arial" w:cs="Arial"/>
          <w:i w:val="1"/>
          <w:iCs w:val="1"/>
          <w:noProof w:val="0"/>
          <w:sz w:val="24"/>
          <w:szCs w:val="24"/>
          <w:lang w:val="en-GB"/>
        </w:rPr>
        <w:t>For us tourism, the second ‘Trump slump’ is worse than the first</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Forbes</w:t>
      </w:r>
      <w:r w:rsidRPr="23E8A086" w:rsidR="7FB814C9">
        <w:rPr>
          <w:rFonts w:ascii="Arial" w:hAnsi="Arial" w:eastAsia="Arial" w:cs="Arial"/>
          <w:noProof w:val="0"/>
          <w:sz w:val="24"/>
          <w:szCs w:val="24"/>
          <w:lang w:val="en-GB"/>
        </w:rPr>
        <w:t xml:space="preserve">. Available at: </w:t>
      </w:r>
      <w:hyperlink r:id="Rc4377a2975ac44a3">
        <w:r w:rsidRPr="23E8A086" w:rsidR="7FB814C9">
          <w:rPr>
            <w:rStyle w:val="Hyperlink"/>
            <w:rFonts w:ascii="Arial" w:hAnsi="Arial" w:eastAsia="Arial" w:cs="Arial"/>
            <w:noProof w:val="0"/>
            <w:sz w:val="24"/>
            <w:szCs w:val="24"/>
            <w:lang w:val="en-GB"/>
          </w:rPr>
          <w:t>https://www.forbes.com/sites/suzannerowankelleher/2026/02/20/us-tourism-trump-slump-2026/</w:t>
        </w:r>
      </w:hyperlink>
      <w:r w:rsidRPr="23E8A086" w:rsidR="7FB814C9">
        <w:rPr>
          <w:rFonts w:ascii="Arial" w:hAnsi="Arial" w:eastAsia="Arial" w:cs="Arial"/>
          <w:noProof w:val="0"/>
          <w:sz w:val="24"/>
          <w:szCs w:val="24"/>
          <w:lang w:val="en-GB"/>
        </w:rPr>
        <w:t xml:space="preserve"> (Accessed: 10 May 2026).</w:t>
      </w:r>
    </w:p>
    <w:p w:rsidR="334CE2E1" w:rsidP="23E8A086" w:rsidRDefault="334CE2E1" w14:paraId="2B46F828" w14:textId="268FB43C">
      <w:pPr>
        <w:spacing w:before="240" w:beforeAutospacing="off" w:after="240" w:afterAutospacing="off"/>
        <w:ind w:left="0" w:right="0" w:hanging="0"/>
        <w:jc w:val="both"/>
        <w:rPr>
          <w:rFonts w:ascii="Arial" w:hAnsi="Arial" w:eastAsia="Arial" w:cs="Arial"/>
          <w:noProof w:val="0"/>
          <w:sz w:val="24"/>
          <w:szCs w:val="24"/>
          <w:lang w:val="en-GB"/>
        </w:rPr>
      </w:pPr>
      <w:r w:rsidRPr="23E8A086" w:rsidR="334CE2E1">
        <w:rPr>
          <w:rFonts w:ascii="Arial" w:hAnsi="Arial" w:eastAsia="Arial" w:cs="Arial"/>
          <w:noProof w:val="0"/>
          <w:sz w:val="24"/>
          <w:szCs w:val="24"/>
          <w:lang w:val="en-GB"/>
        </w:rPr>
        <w:t xml:space="preserve">Klein, J.G., </w:t>
      </w:r>
      <w:r w:rsidRPr="23E8A086" w:rsidR="334CE2E1">
        <w:rPr>
          <w:rFonts w:ascii="Arial" w:hAnsi="Arial" w:eastAsia="Arial" w:cs="Arial"/>
          <w:noProof w:val="0"/>
          <w:sz w:val="24"/>
          <w:szCs w:val="24"/>
          <w:lang w:val="en-GB"/>
        </w:rPr>
        <w:t>Ettenson</w:t>
      </w:r>
      <w:r w:rsidRPr="23E8A086" w:rsidR="334CE2E1">
        <w:rPr>
          <w:rFonts w:ascii="Arial" w:hAnsi="Arial" w:eastAsia="Arial" w:cs="Arial"/>
          <w:noProof w:val="0"/>
          <w:sz w:val="24"/>
          <w:szCs w:val="24"/>
          <w:lang w:val="en-GB"/>
        </w:rPr>
        <w:t xml:space="preserve">, R. and Morris, M.D. (1998) ‘The animosity model of foreign product purchase: An empirical test in the People’s Republic of China’, </w:t>
      </w:r>
      <w:r w:rsidRPr="23E8A086" w:rsidR="334CE2E1">
        <w:rPr>
          <w:rFonts w:ascii="Arial" w:hAnsi="Arial" w:eastAsia="Arial" w:cs="Arial"/>
          <w:i w:val="1"/>
          <w:iCs w:val="1"/>
          <w:noProof w:val="0"/>
          <w:sz w:val="24"/>
          <w:szCs w:val="24"/>
          <w:lang w:val="en-GB"/>
        </w:rPr>
        <w:t>Journal of Marketing</w:t>
      </w:r>
      <w:r w:rsidRPr="23E8A086" w:rsidR="334CE2E1">
        <w:rPr>
          <w:rFonts w:ascii="Arial" w:hAnsi="Arial" w:eastAsia="Arial" w:cs="Arial"/>
          <w:noProof w:val="0"/>
          <w:sz w:val="24"/>
          <w:szCs w:val="24"/>
          <w:lang w:val="en-GB"/>
        </w:rPr>
        <w:t>, 62(1), pp. 89–100. doi:10.1177/002224299806200108.</w:t>
      </w:r>
    </w:p>
    <w:p w:rsidR="334CE2E1" w:rsidP="23E8A086" w:rsidRDefault="334CE2E1" w14:paraId="46A1173A" w14:textId="08163A8E">
      <w:pPr>
        <w:spacing w:before="240" w:beforeAutospacing="off" w:after="240" w:afterAutospacing="off"/>
        <w:ind w:left="0" w:right="0" w:hanging="0"/>
        <w:jc w:val="both"/>
        <w:rPr>
          <w:rFonts w:ascii="Arial" w:hAnsi="Arial" w:eastAsia="Arial" w:cs="Arial"/>
          <w:noProof w:val="0"/>
          <w:sz w:val="24"/>
          <w:szCs w:val="24"/>
          <w:lang w:val="en-GB"/>
        </w:rPr>
      </w:pPr>
      <w:r w:rsidRPr="23E8A086" w:rsidR="334CE2E1">
        <w:rPr>
          <w:rFonts w:ascii="Arial" w:hAnsi="Arial" w:eastAsia="Arial" w:cs="Arial"/>
          <w:noProof w:val="0"/>
          <w:sz w:val="24"/>
          <w:szCs w:val="24"/>
          <w:lang w:val="en-GB"/>
        </w:rPr>
        <w:t xml:space="preserve">Krüger, T. </w:t>
      </w:r>
      <w:r w:rsidRPr="23E8A086" w:rsidR="334CE2E1">
        <w:rPr>
          <w:rFonts w:ascii="Arial" w:hAnsi="Arial" w:eastAsia="Arial" w:cs="Arial"/>
          <w:i w:val="1"/>
          <w:iCs w:val="1"/>
          <w:noProof w:val="0"/>
          <w:sz w:val="24"/>
          <w:szCs w:val="24"/>
          <w:lang w:val="en-GB"/>
        </w:rPr>
        <w:t>et al.</w:t>
      </w:r>
      <w:r w:rsidRPr="23E8A086" w:rsidR="334CE2E1">
        <w:rPr>
          <w:rFonts w:ascii="Arial" w:hAnsi="Arial" w:eastAsia="Arial" w:cs="Arial"/>
          <w:noProof w:val="0"/>
          <w:sz w:val="24"/>
          <w:szCs w:val="24"/>
          <w:lang w:val="en-GB"/>
        </w:rPr>
        <w:t xml:space="preserve"> (2024) ‘How consumer animosity drives anti-consumption: A multi-country examination of Social Animosity’, </w:t>
      </w:r>
      <w:r w:rsidRPr="23E8A086" w:rsidR="334CE2E1">
        <w:rPr>
          <w:rFonts w:ascii="Arial" w:hAnsi="Arial" w:eastAsia="Arial" w:cs="Arial"/>
          <w:i w:val="1"/>
          <w:iCs w:val="1"/>
          <w:noProof w:val="0"/>
          <w:sz w:val="24"/>
          <w:szCs w:val="24"/>
          <w:lang w:val="en-GB"/>
        </w:rPr>
        <w:t>Journal of Retailing and Consumer Services</w:t>
      </w:r>
      <w:r w:rsidRPr="23E8A086" w:rsidR="334CE2E1">
        <w:rPr>
          <w:rFonts w:ascii="Arial" w:hAnsi="Arial" w:eastAsia="Arial" w:cs="Arial"/>
          <w:noProof w:val="0"/>
          <w:sz w:val="24"/>
          <w:szCs w:val="24"/>
          <w:lang w:val="en-GB"/>
        </w:rPr>
        <w:t xml:space="preserve">, 81, p. 103990. </w:t>
      </w:r>
      <w:bookmarkStart w:name="_Int_7Y5Ke41X" w:id="409137559"/>
      <w:r w:rsidRPr="23E8A086" w:rsidR="334CE2E1">
        <w:rPr>
          <w:rFonts w:ascii="Arial" w:hAnsi="Arial" w:eastAsia="Arial" w:cs="Arial"/>
          <w:noProof w:val="0"/>
          <w:sz w:val="24"/>
          <w:szCs w:val="24"/>
          <w:lang w:val="en-GB"/>
        </w:rPr>
        <w:t>doi:10.1016/j.jretconser</w:t>
      </w:r>
      <w:bookmarkEnd w:id="409137559"/>
      <w:r w:rsidRPr="23E8A086" w:rsidR="334CE2E1">
        <w:rPr>
          <w:rFonts w:ascii="Arial" w:hAnsi="Arial" w:eastAsia="Arial" w:cs="Arial"/>
          <w:noProof w:val="0"/>
          <w:sz w:val="24"/>
          <w:szCs w:val="24"/>
          <w:lang w:val="en-GB"/>
        </w:rPr>
        <w:t>.2024.103990.</w:t>
      </w:r>
    </w:p>
    <w:p w:rsidR="7FB814C9" w:rsidP="23E8A086" w:rsidRDefault="7FB814C9" w14:paraId="50BC55DA" w14:textId="18F2F364">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Melimopoulos, E. (2025) </w:t>
      </w:r>
      <w:r w:rsidRPr="23E8A086" w:rsidR="7FB814C9">
        <w:rPr>
          <w:rFonts w:ascii="Arial" w:hAnsi="Arial" w:eastAsia="Arial" w:cs="Arial"/>
          <w:i w:val="1"/>
          <w:iCs w:val="1"/>
          <w:noProof w:val="0"/>
          <w:sz w:val="24"/>
          <w:szCs w:val="24"/>
          <w:lang w:val="en-GB"/>
        </w:rPr>
        <w:t>US plans to ask visitors to share 5 years of social media history to enter</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Al Jazeera</w:t>
      </w:r>
      <w:r w:rsidRPr="23E8A086" w:rsidR="7FB814C9">
        <w:rPr>
          <w:rFonts w:ascii="Arial" w:hAnsi="Arial" w:eastAsia="Arial" w:cs="Arial"/>
          <w:noProof w:val="0"/>
          <w:sz w:val="24"/>
          <w:szCs w:val="24"/>
          <w:lang w:val="en-GB"/>
        </w:rPr>
        <w:t xml:space="preserve">. Available at: </w:t>
      </w:r>
      <w:hyperlink r:id="R5a4f6e78e3da4efd">
        <w:r w:rsidRPr="23E8A086" w:rsidR="7FB814C9">
          <w:rPr>
            <w:rStyle w:val="Hyperlink"/>
            <w:rFonts w:ascii="Arial" w:hAnsi="Arial" w:eastAsia="Arial" w:cs="Arial"/>
            <w:noProof w:val="0"/>
            <w:sz w:val="24"/>
            <w:szCs w:val="24"/>
            <w:lang w:val="en-GB"/>
          </w:rPr>
          <w:t>https://www.aljazeera.com/news/2025/12/11/us-plans-to-ask-visitors-to-share-5-years-of-social-media-history-to-enter</w:t>
        </w:r>
      </w:hyperlink>
      <w:r w:rsidRPr="23E8A086" w:rsidR="7FB814C9">
        <w:rPr>
          <w:rFonts w:ascii="Arial" w:hAnsi="Arial" w:eastAsia="Arial" w:cs="Arial"/>
          <w:noProof w:val="0"/>
          <w:sz w:val="24"/>
          <w:szCs w:val="24"/>
          <w:lang w:val="en-GB"/>
        </w:rPr>
        <w:t xml:space="preserve"> (Accessed: 11 May 2026).</w:t>
      </w:r>
    </w:p>
    <w:p w:rsidR="2B6DFEE7" w:rsidP="23E8A086" w:rsidRDefault="2B6DFEE7" w14:paraId="71DC23D4" w14:textId="376C1C32">
      <w:pPr>
        <w:spacing w:before="240" w:beforeAutospacing="off" w:after="240" w:afterAutospacing="off"/>
        <w:ind w:left="0" w:right="0" w:hanging="0"/>
        <w:jc w:val="both"/>
        <w:rPr>
          <w:rFonts w:ascii="Arial" w:hAnsi="Arial" w:eastAsia="Arial" w:cs="Arial"/>
          <w:noProof w:val="0"/>
          <w:sz w:val="24"/>
          <w:szCs w:val="24"/>
          <w:lang w:val="en-GB"/>
        </w:rPr>
      </w:pPr>
      <w:r w:rsidRPr="23E8A086" w:rsidR="2B6DFEE7">
        <w:rPr>
          <w:rFonts w:ascii="Arial" w:hAnsi="Arial" w:eastAsia="Arial" w:cs="Arial"/>
          <w:noProof w:val="0"/>
          <w:sz w:val="24"/>
          <w:szCs w:val="24"/>
          <w:lang w:val="en-GB"/>
        </w:rPr>
        <w:t xml:space="preserve">Muia, W., Booty, N. and Bekit, T. (2025) </w:t>
      </w:r>
      <w:r w:rsidRPr="23E8A086" w:rsidR="2B6DFEE7">
        <w:rPr>
          <w:rFonts w:ascii="Arial" w:hAnsi="Arial" w:eastAsia="Arial" w:cs="Arial"/>
          <w:i w:val="1"/>
          <w:iCs w:val="1"/>
          <w:noProof w:val="0"/>
          <w:sz w:val="24"/>
          <w:szCs w:val="24"/>
          <w:lang w:val="en-GB"/>
        </w:rPr>
        <w:t>Chad halts US visas in revenge for Trump travel ban</w:t>
      </w:r>
      <w:r w:rsidRPr="23E8A086" w:rsidR="2B6DFEE7">
        <w:rPr>
          <w:rFonts w:ascii="Arial" w:hAnsi="Arial" w:eastAsia="Arial" w:cs="Arial"/>
          <w:noProof w:val="0"/>
          <w:sz w:val="24"/>
          <w:szCs w:val="24"/>
          <w:lang w:val="en-GB"/>
        </w:rPr>
        <w:t xml:space="preserve">, </w:t>
      </w:r>
      <w:r w:rsidRPr="23E8A086" w:rsidR="2B6DFEE7">
        <w:rPr>
          <w:rFonts w:ascii="Arial" w:hAnsi="Arial" w:eastAsia="Arial" w:cs="Arial"/>
          <w:i w:val="1"/>
          <w:iCs w:val="1"/>
          <w:noProof w:val="0"/>
          <w:sz w:val="24"/>
          <w:szCs w:val="24"/>
          <w:lang w:val="en-GB"/>
        </w:rPr>
        <w:t>BBC News</w:t>
      </w:r>
      <w:r w:rsidRPr="23E8A086" w:rsidR="2B6DFEE7">
        <w:rPr>
          <w:rFonts w:ascii="Arial" w:hAnsi="Arial" w:eastAsia="Arial" w:cs="Arial"/>
          <w:noProof w:val="0"/>
          <w:sz w:val="24"/>
          <w:szCs w:val="24"/>
          <w:lang w:val="en-GB"/>
        </w:rPr>
        <w:t xml:space="preserve">. Available at: </w:t>
      </w:r>
      <w:hyperlink r:id="Re40517e9ace241b1">
        <w:r w:rsidRPr="23E8A086" w:rsidR="2B6DFEE7">
          <w:rPr>
            <w:rStyle w:val="Hyperlink"/>
            <w:rFonts w:ascii="Arial" w:hAnsi="Arial" w:eastAsia="Arial" w:cs="Arial"/>
            <w:noProof w:val="0"/>
            <w:sz w:val="24"/>
            <w:szCs w:val="24"/>
            <w:lang w:val="en-GB"/>
          </w:rPr>
          <w:t>https://www.bbc.com/news/articles/cyvm2j32pvmo</w:t>
        </w:r>
      </w:hyperlink>
      <w:r w:rsidRPr="23E8A086" w:rsidR="2B6DFEE7">
        <w:rPr>
          <w:rFonts w:ascii="Arial" w:hAnsi="Arial" w:eastAsia="Arial" w:cs="Arial"/>
          <w:noProof w:val="0"/>
          <w:sz w:val="24"/>
          <w:szCs w:val="24"/>
          <w:lang w:val="en-GB"/>
        </w:rPr>
        <w:t xml:space="preserve"> (Accessed: 11 May 2026).</w:t>
      </w:r>
    </w:p>
    <w:p w:rsidR="631C36E8" w:rsidP="23E8A086" w:rsidRDefault="631C36E8" w14:paraId="56D48BB2" w14:textId="4025458C">
      <w:pPr>
        <w:bidi w:val="0"/>
        <w:spacing w:before="240" w:beforeAutospacing="off" w:after="240" w:afterAutospacing="off"/>
        <w:ind w:left="0" w:right="0" w:hanging="0"/>
        <w:jc w:val="both"/>
        <w:rPr>
          <w:rFonts w:ascii="Arial" w:hAnsi="Arial" w:eastAsia="Arial" w:cs="Arial"/>
          <w:noProof w:val="0"/>
          <w:sz w:val="24"/>
          <w:szCs w:val="24"/>
          <w:lang w:val="en-GB"/>
        </w:rPr>
      </w:pPr>
      <w:r w:rsidRPr="23E8A086" w:rsidR="631C36E8">
        <w:rPr>
          <w:rFonts w:ascii="Arial" w:hAnsi="Arial" w:eastAsia="Arial" w:cs="Arial"/>
          <w:noProof w:val="0"/>
          <w:sz w:val="24"/>
          <w:szCs w:val="24"/>
          <w:lang w:val="en-GB"/>
        </w:rPr>
        <w:t xml:space="preserve">Nahta, M. (2024) </w:t>
      </w:r>
      <w:r w:rsidRPr="23E8A086" w:rsidR="631C36E8">
        <w:rPr>
          <w:rFonts w:ascii="Arial" w:hAnsi="Arial" w:eastAsia="Arial" w:cs="Arial"/>
          <w:i w:val="1"/>
          <w:iCs w:val="1"/>
          <w:noProof w:val="0"/>
          <w:sz w:val="24"/>
          <w:szCs w:val="24"/>
          <w:lang w:val="en-GB"/>
        </w:rPr>
        <w:t>How countries use visas to control tourism: The Economics behind Visa Policies</w:t>
      </w:r>
      <w:r w:rsidRPr="23E8A086" w:rsidR="631C36E8">
        <w:rPr>
          <w:rFonts w:ascii="Arial" w:hAnsi="Arial" w:eastAsia="Arial" w:cs="Arial"/>
          <w:noProof w:val="0"/>
          <w:sz w:val="24"/>
          <w:szCs w:val="24"/>
          <w:lang w:val="en-GB"/>
        </w:rPr>
        <w:t xml:space="preserve">, </w:t>
      </w:r>
      <w:r w:rsidRPr="23E8A086" w:rsidR="631C36E8">
        <w:rPr>
          <w:rFonts w:ascii="Arial" w:hAnsi="Arial" w:eastAsia="Arial" w:cs="Arial"/>
          <w:i w:val="1"/>
          <w:iCs w:val="1"/>
          <w:noProof w:val="0"/>
          <w:sz w:val="24"/>
          <w:szCs w:val="24"/>
          <w:lang w:val="en-GB"/>
        </w:rPr>
        <w:t>Atlys</w:t>
      </w:r>
      <w:r w:rsidRPr="23E8A086" w:rsidR="631C36E8">
        <w:rPr>
          <w:rFonts w:ascii="Arial" w:hAnsi="Arial" w:eastAsia="Arial" w:cs="Arial"/>
          <w:noProof w:val="0"/>
          <w:sz w:val="24"/>
          <w:szCs w:val="24"/>
          <w:lang w:val="en-GB"/>
        </w:rPr>
        <w:t xml:space="preserve">. Available at: </w:t>
      </w:r>
      <w:hyperlink r:id="R41e9de03f3704838">
        <w:r w:rsidRPr="23E8A086" w:rsidR="631C36E8">
          <w:rPr>
            <w:rStyle w:val="Hyperlink"/>
            <w:rFonts w:ascii="Arial" w:hAnsi="Arial" w:eastAsia="Arial" w:cs="Arial"/>
            <w:noProof w:val="0"/>
            <w:sz w:val="24"/>
            <w:szCs w:val="24"/>
            <w:lang w:val="en-GB"/>
          </w:rPr>
          <w:t>https://www.atlys.com/blog/economics-behind-visas</w:t>
        </w:r>
      </w:hyperlink>
      <w:r w:rsidRPr="23E8A086" w:rsidR="631C36E8">
        <w:rPr>
          <w:rFonts w:ascii="Arial" w:hAnsi="Arial" w:eastAsia="Arial" w:cs="Arial"/>
          <w:noProof w:val="0"/>
          <w:sz w:val="24"/>
          <w:szCs w:val="24"/>
          <w:lang w:val="en-GB"/>
        </w:rPr>
        <w:t xml:space="preserve"> (Accessed: 11 May 2026).</w:t>
      </w:r>
    </w:p>
    <w:p w:rsidR="6617E142" w:rsidP="23E8A086" w:rsidRDefault="6617E142" w14:paraId="578C7AB4" w14:textId="6DF3991E">
      <w:pPr>
        <w:spacing w:before="240" w:beforeAutospacing="off" w:after="240" w:afterAutospacing="off"/>
        <w:ind w:left="0" w:right="0" w:hanging="0"/>
        <w:jc w:val="both"/>
        <w:rPr>
          <w:rFonts w:ascii="Arial" w:hAnsi="Arial" w:eastAsia="Arial" w:cs="Arial"/>
          <w:noProof w:val="0"/>
          <w:sz w:val="24"/>
          <w:szCs w:val="24"/>
          <w:lang w:val="en-GB"/>
        </w:rPr>
      </w:pPr>
      <w:r w:rsidRPr="23E8A086" w:rsidR="6617E142">
        <w:rPr>
          <w:rFonts w:ascii="Arial" w:hAnsi="Arial" w:eastAsia="Arial" w:cs="Arial"/>
          <w:noProof w:val="0"/>
          <w:sz w:val="24"/>
          <w:szCs w:val="24"/>
          <w:lang w:val="en-GB"/>
        </w:rPr>
        <w:t xml:space="preserve">Nash, P. (2026) </w:t>
      </w:r>
      <w:r w:rsidRPr="23E8A086" w:rsidR="6617E142">
        <w:rPr>
          <w:rFonts w:ascii="Arial" w:hAnsi="Arial" w:eastAsia="Arial" w:cs="Arial"/>
          <w:i w:val="1"/>
          <w:iCs w:val="1"/>
          <w:noProof w:val="0"/>
          <w:sz w:val="24"/>
          <w:szCs w:val="24"/>
          <w:lang w:val="en-GB"/>
        </w:rPr>
        <w:t>Lawsuit challenges Trump’s travel ban on 39 nations</w:t>
      </w:r>
      <w:r w:rsidRPr="23E8A086" w:rsidR="6617E142">
        <w:rPr>
          <w:rFonts w:ascii="Arial" w:hAnsi="Arial" w:eastAsia="Arial" w:cs="Arial"/>
          <w:noProof w:val="0"/>
          <w:sz w:val="24"/>
          <w:szCs w:val="24"/>
          <w:lang w:val="en-GB"/>
        </w:rPr>
        <w:t xml:space="preserve">, </w:t>
      </w:r>
      <w:r w:rsidRPr="23E8A086" w:rsidR="6617E142">
        <w:rPr>
          <w:rFonts w:ascii="Arial" w:hAnsi="Arial" w:eastAsia="Arial" w:cs="Arial"/>
          <w:i w:val="1"/>
          <w:iCs w:val="1"/>
          <w:noProof w:val="0"/>
          <w:sz w:val="24"/>
          <w:szCs w:val="24"/>
          <w:lang w:val="en-GB"/>
        </w:rPr>
        <w:t>The PIE News</w:t>
      </w:r>
      <w:r w:rsidRPr="23E8A086" w:rsidR="6617E142">
        <w:rPr>
          <w:rFonts w:ascii="Arial" w:hAnsi="Arial" w:eastAsia="Arial" w:cs="Arial"/>
          <w:noProof w:val="0"/>
          <w:sz w:val="24"/>
          <w:szCs w:val="24"/>
          <w:lang w:val="en-GB"/>
        </w:rPr>
        <w:t xml:space="preserve">. Available at: </w:t>
      </w:r>
      <w:hyperlink r:id="R561998a911934504">
        <w:r w:rsidRPr="23E8A086" w:rsidR="6617E142">
          <w:rPr>
            <w:rStyle w:val="Hyperlink"/>
            <w:rFonts w:ascii="Arial" w:hAnsi="Arial" w:eastAsia="Arial" w:cs="Arial"/>
            <w:noProof w:val="0"/>
            <w:sz w:val="24"/>
            <w:szCs w:val="24"/>
            <w:lang w:val="en-GB"/>
          </w:rPr>
          <w:t>https://thepienews.com/lawsuit-challenges-trumps-travel-ban-on-39-nations/</w:t>
        </w:r>
      </w:hyperlink>
      <w:r w:rsidRPr="23E8A086" w:rsidR="6617E142">
        <w:rPr>
          <w:rFonts w:ascii="Arial" w:hAnsi="Arial" w:eastAsia="Arial" w:cs="Arial"/>
          <w:noProof w:val="0"/>
          <w:sz w:val="24"/>
          <w:szCs w:val="24"/>
          <w:lang w:val="en-GB"/>
        </w:rPr>
        <w:t xml:space="preserve"> (Accessed: 11 May 2026).</w:t>
      </w:r>
    </w:p>
    <w:p w:rsidR="7FB814C9" w:rsidP="23E8A086" w:rsidRDefault="7FB814C9" w14:paraId="5D361634" w14:textId="59613806">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Nicolau, J.L., Sharma, </w:t>
      </w:r>
      <w:bookmarkStart w:name="_Int_o69SS7WA" w:id="1949150134"/>
      <w:r w:rsidRPr="23E8A086" w:rsidR="7FB814C9">
        <w:rPr>
          <w:rFonts w:ascii="Arial" w:hAnsi="Arial" w:eastAsia="Arial" w:cs="Arial"/>
          <w:noProof w:val="0"/>
          <w:sz w:val="24"/>
          <w:szCs w:val="24"/>
          <w:lang w:val="en-GB"/>
        </w:rPr>
        <w:t>A.</w:t>
      </w:r>
      <w:bookmarkEnd w:id="1949150134"/>
      <w:r w:rsidRPr="23E8A086" w:rsidR="7FB814C9">
        <w:rPr>
          <w:rFonts w:ascii="Arial" w:hAnsi="Arial" w:eastAsia="Arial" w:cs="Arial"/>
          <w:noProof w:val="0"/>
          <w:sz w:val="24"/>
          <w:szCs w:val="24"/>
          <w:lang w:val="en-GB"/>
        </w:rPr>
        <w:t xml:space="preserve"> and Shin, S. (2020) ‘The tourism effect of </w:t>
      </w:r>
      <w:bookmarkStart w:name="_Int_VcZm7TAa" w:id="1245832379"/>
      <w:r w:rsidRPr="23E8A086" w:rsidR="7FB814C9">
        <w:rPr>
          <w:rFonts w:ascii="Arial" w:hAnsi="Arial" w:eastAsia="Arial" w:cs="Arial"/>
          <w:noProof w:val="0"/>
          <w:sz w:val="24"/>
          <w:szCs w:val="24"/>
          <w:lang w:val="en-GB"/>
        </w:rPr>
        <w:t>president</w:t>
      </w:r>
      <w:bookmarkEnd w:id="1245832379"/>
      <w:r w:rsidRPr="23E8A086" w:rsidR="7FB814C9">
        <w:rPr>
          <w:rFonts w:ascii="Arial" w:hAnsi="Arial" w:eastAsia="Arial" w:cs="Arial"/>
          <w:noProof w:val="0"/>
          <w:sz w:val="24"/>
          <w:szCs w:val="24"/>
          <w:lang w:val="en-GB"/>
        </w:rPr>
        <w:t xml:space="preserve"> Trump’s participation on Twitter’, </w:t>
      </w:r>
      <w:r w:rsidRPr="23E8A086" w:rsidR="7FB814C9">
        <w:rPr>
          <w:rFonts w:ascii="Arial" w:hAnsi="Arial" w:eastAsia="Arial" w:cs="Arial"/>
          <w:i w:val="1"/>
          <w:iCs w:val="1"/>
          <w:noProof w:val="0"/>
          <w:sz w:val="24"/>
          <w:szCs w:val="24"/>
          <w:lang w:val="en-GB"/>
        </w:rPr>
        <w:t>Tourism Management</w:t>
      </w:r>
      <w:r w:rsidRPr="23E8A086" w:rsidR="7FB814C9">
        <w:rPr>
          <w:rFonts w:ascii="Arial" w:hAnsi="Arial" w:eastAsia="Arial" w:cs="Arial"/>
          <w:noProof w:val="0"/>
          <w:sz w:val="24"/>
          <w:szCs w:val="24"/>
          <w:lang w:val="en-GB"/>
        </w:rPr>
        <w:t xml:space="preserve">, 81, p. 104133. </w:t>
      </w:r>
      <w:bookmarkStart w:name="_Int_qgz7oOkc" w:id="1019369817"/>
      <w:r w:rsidRPr="23E8A086" w:rsidR="7FB814C9">
        <w:rPr>
          <w:rFonts w:ascii="Arial" w:hAnsi="Arial" w:eastAsia="Arial" w:cs="Arial"/>
          <w:noProof w:val="0"/>
          <w:sz w:val="24"/>
          <w:szCs w:val="24"/>
          <w:lang w:val="en-GB"/>
        </w:rPr>
        <w:t>doi:10.1016/j.tourman</w:t>
      </w:r>
      <w:bookmarkEnd w:id="1019369817"/>
      <w:r w:rsidRPr="23E8A086" w:rsidR="7FB814C9">
        <w:rPr>
          <w:rFonts w:ascii="Arial" w:hAnsi="Arial" w:eastAsia="Arial" w:cs="Arial"/>
          <w:noProof w:val="0"/>
          <w:sz w:val="24"/>
          <w:szCs w:val="24"/>
          <w:lang w:val="en-GB"/>
        </w:rPr>
        <w:t>.2020.104133.</w:t>
      </w:r>
    </w:p>
    <w:p w:rsidR="67A0696C" w:rsidP="23E8A086" w:rsidRDefault="67A0696C" w14:paraId="4A4D2ACA" w14:textId="5B38B7FA">
      <w:pPr>
        <w:bidi w:val="0"/>
        <w:spacing w:before="240" w:beforeAutospacing="off" w:after="240" w:afterAutospacing="off"/>
        <w:ind w:left="0" w:right="0" w:hanging="0"/>
        <w:jc w:val="both"/>
        <w:rPr>
          <w:rFonts w:ascii="Arial" w:hAnsi="Arial" w:eastAsia="Arial" w:cs="Arial"/>
          <w:noProof w:val="0"/>
          <w:sz w:val="24"/>
          <w:szCs w:val="24"/>
          <w:lang w:val="en-GB"/>
        </w:rPr>
      </w:pPr>
      <w:r w:rsidRPr="23E8A086" w:rsidR="67A0696C">
        <w:rPr>
          <w:rFonts w:ascii="Arial" w:hAnsi="Arial" w:eastAsia="Arial" w:cs="Arial"/>
          <w:noProof w:val="0"/>
          <w:sz w:val="24"/>
          <w:szCs w:val="24"/>
          <w:lang w:val="en-GB"/>
        </w:rPr>
        <w:t xml:space="preserve">Papageorgiou, M. (2025) </w:t>
      </w:r>
      <w:bookmarkStart w:name="_Int_dDjmwrHF" w:id="1524048322"/>
      <w:r w:rsidRPr="23E8A086" w:rsidR="67A0696C">
        <w:rPr>
          <w:rFonts w:ascii="Arial" w:hAnsi="Arial" w:eastAsia="Arial" w:cs="Arial"/>
          <w:i w:val="1"/>
          <w:iCs w:val="1"/>
          <w:noProof w:val="0"/>
          <w:sz w:val="24"/>
          <w:szCs w:val="24"/>
          <w:lang w:val="en-GB"/>
        </w:rPr>
        <w:t>Social Media</w:t>
      </w:r>
      <w:bookmarkEnd w:id="1524048322"/>
      <w:r w:rsidRPr="23E8A086" w:rsidR="67A0696C">
        <w:rPr>
          <w:rFonts w:ascii="Arial" w:hAnsi="Arial" w:eastAsia="Arial" w:cs="Arial"/>
          <w:i w:val="1"/>
          <w:iCs w:val="1"/>
          <w:noProof w:val="0"/>
          <w:sz w:val="24"/>
          <w:szCs w:val="24"/>
          <w:lang w:val="en-GB"/>
        </w:rPr>
        <w:t>, disinformation, and ai: Transforming the landscape of the 2024 U.S. presidential political campaigns</w:t>
      </w:r>
      <w:r w:rsidRPr="23E8A086" w:rsidR="67A0696C">
        <w:rPr>
          <w:rFonts w:ascii="Arial" w:hAnsi="Arial" w:eastAsia="Arial" w:cs="Arial"/>
          <w:noProof w:val="0"/>
          <w:sz w:val="24"/>
          <w:szCs w:val="24"/>
          <w:lang w:val="en-GB"/>
        </w:rPr>
        <w:t xml:space="preserve">, </w:t>
      </w:r>
      <w:r w:rsidRPr="23E8A086" w:rsidR="67A0696C">
        <w:rPr>
          <w:rFonts w:ascii="Arial" w:hAnsi="Arial" w:eastAsia="Arial" w:cs="Arial"/>
          <w:i w:val="1"/>
          <w:iCs w:val="1"/>
          <w:noProof w:val="0"/>
          <w:sz w:val="24"/>
          <w:szCs w:val="24"/>
          <w:lang w:val="en-GB"/>
        </w:rPr>
        <w:t>SAIS Review</w:t>
      </w:r>
      <w:r w:rsidRPr="23E8A086" w:rsidR="67A0696C">
        <w:rPr>
          <w:rFonts w:ascii="Arial" w:hAnsi="Arial" w:eastAsia="Arial" w:cs="Arial"/>
          <w:noProof w:val="0"/>
          <w:sz w:val="24"/>
          <w:szCs w:val="24"/>
          <w:lang w:val="en-GB"/>
        </w:rPr>
        <w:t xml:space="preserve">. Available at: </w:t>
      </w:r>
      <w:hyperlink r:id="Re49966ec9fa74fee">
        <w:r w:rsidRPr="23E8A086" w:rsidR="67A0696C">
          <w:rPr>
            <w:rStyle w:val="Hyperlink"/>
            <w:rFonts w:ascii="Arial" w:hAnsi="Arial" w:eastAsia="Arial" w:cs="Arial"/>
            <w:noProof w:val="0"/>
            <w:sz w:val="24"/>
            <w:szCs w:val="24"/>
            <w:lang w:val="en-GB"/>
          </w:rPr>
          <w:t>https://saisreview.sais.jhu.edu/social-media-disinformation-and-ai-transforming-the-landscape-of-the-2024-u-s-presidential-political-campaigns/</w:t>
        </w:r>
      </w:hyperlink>
      <w:r w:rsidRPr="23E8A086" w:rsidR="67A0696C">
        <w:rPr>
          <w:rFonts w:ascii="Arial" w:hAnsi="Arial" w:eastAsia="Arial" w:cs="Arial"/>
          <w:noProof w:val="0"/>
          <w:sz w:val="24"/>
          <w:szCs w:val="24"/>
          <w:lang w:val="en-GB"/>
        </w:rPr>
        <w:t xml:space="preserve"> (Accessed: 11 May 2026).</w:t>
      </w:r>
    </w:p>
    <w:p w:rsidR="7FB814C9" w:rsidP="23E8A086" w:rsidRDefault="7FB814C9" w14:paraId="51204401" w14:textId="43947A6F">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Partington, R. (2025) </w:t>
      </w:r>
      <w:r w:rsidRPr="23E8A086" w:rsidR="7FB814C9">
        <w:rPr>
          <w:rFonts w:ascii="Arial" w:hAnsi="Arial" w:eastAsia="Arial" w:cs="Arial"/>
          <w:i w:val="1"/>
          <w:iCs w:val="1"/>
          <w:noProof w:val="0"/>
          <w:sz w:val="24"/>
          <w:szCs w:val="24"/>
          <w:lang w:val="en-GB"/>
        </w:rPr>
        <w:t>Trump’s bullying must stop but the true costs of globalisation will remain</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The Guardian</w:t>
      </w:r>
      <w:r w:rsidRPr="23E8A086" w:rsidR="7FB814C9">
        <w:rPr>
          <w:rFonts w:ascii="Arial" w:hAnsi="Arial" w:eastAsia="Arial" w:cs="Arial"/>
          <w:noProof w:val="0"/>
          <w:sz w:val="24"/>
          <w:szCs w:val="24"/>
          <w:lang w:val="en-GB"/>
        </w:rPr>
        <w:t xml:space="preserve">. Available at: </w:t>
      </w:r>
      <w:hyperlink r:id="R7b5a9d4dd4d9466f">
        <w:r w:rsidRPr="23E8A086" w:rsidR="7FB814C9">
          <w:rPr>
            <w:rStyle w:val="Hyperlink"/>
            <w:rFonts w:ascii="Arial" w:hAnsi="Arial" w:eastAsia="Arial" w:cs="Arial"/>
            <w:noProof w:val="0"/>
            <w:sz w:val="24"/>
            <w:szCs w:val="24"/>
            <w:lang w:val="en-GB"/>
          </w:rPr>
          <w:t>https://www.theguardian.com/business/2025/apr/13/trump-bullying-must-stop-but-true-costs-globalisation-remain</w:t>
        </w:r>
      </w:hyperlink>
      <w:r w:rsidRPr="23E8A086" w:rsidR="7FB814C9">
        <w:rPr>
          <w:rFonts w:ascii="Arial" w:hAnsi="Arial" w:eastAsia="Arial" w:cs="Arial"/>
          <w:noProof w:val="0"/>
          <w:sz w:val="24"/>
          <w:szCs w:val="24"/>
          <w:lang w:val="en-GB"/>
        </w:rPr>
        <w:t xml:space="preserve"> (Accessed: 10 May 2026).</w:t>
      </w:r>
    </w:p>
    <w:p w:rsidR="7FB814C9" w:rsidP="23E8A086" w:rsidRDefault="7FB814C9" w14:paraId="0F3396CE" w14:textId="03C79D98">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Pitrelli, M. (2025) </w:t>
      </w:r>
      <w:r w:rsidRPr="23E8A086" w:rsidR="7FB814C9">
        <w:rPr>
          <w:rFonts w:ascii="Arial" w:hAnsi="Arial" w:eastAsia="Arial" w:cs="Arial"/>
          <w:i w:val="1"/>
          <w:iCs w:val="1"/>
          <w:noProof w:val="0"/>
          <w:sz w:val="24"/>
          <w:szCs w:val="24"/>
          <w:lang w:val="en-GB"/>
        </w:rPr>
        <w:t>Travelers to the U.S. must pay a new $250 ‘visa integrity fee’ — what to know</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CNBC</w:t>
      </w:r>
      <w:r w:rsidRPr="23E8A086" w:rsidR="7FB814C9">
        <w:rPr>
          <w:rFonts w:ascii="Arial" w:hAnsi="Arial" w:eastAsia="Arial" w:cs="Arial"/>
          <w:noProof w:val="0"/>
          <w:sz w:val="24"/>
          <w:szCs w:val="24"/>
          <w:lang w:val="en-GB"/>
        </w:rPr>
        <w:t xml:space="preserve">. Available at: </w:t>
      </w:r>
      <w:hyperlink r:id="Ra00548b60e11449f">
        <w:r w:rsidRPr="23E8A086" w:rsidR="7FB814C9">
          <w:rPr>
            <w:rStyle w:val="Hyperlink"/>
            <w:rFonts w:ascii="Arial" w:hAnsi="Arial" w:eastAsia="Arial" w:cs="Arial"/>
            <w:noProof w:val="0"/>
            <w:sz w:val="24"/>
            <w:szCs w:val="24"/>
            <w:lang w:val="en-GB"/>
          </w:rPr>
          <w:t>https://www.cnbc.com/2025/07/18/visa-integrity-fee-what-to-know-about-new-travel-fee-to-enter-the-us-.html</w:t>
        </w:r>
      </w:hyperlink>
      <w:r w:rsidRPr="23E8A086" w:rsidR="7FB814C9">
        <w:rPr>
          <w:rFonts w:ascii="Arial" w:hAnsi="Arial" w:eastAsia="Arial" w:cs="Arial"/>
          <w:noProof w:val="0"/>
          <w:sz w:val="24"/>
          <w:szCs w:val="24"/>
          <w:lang w:val="en-GB"/>
        </w:rPr>
        <w:t xml:space="preserve"> (Accessed: 11 May 2026).</w:t>
      </w:r>
    </w:p>
    <w:p w:rsidR="7FB814C9" w:rsidP="23E8A086" w:rsidRDefault="7FB814C9" w14:paraId="2DFC795D" w14:textId="2C60C6B1">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i w:val="1"/>
          <w:iCs w:val="1"/>
          <w:noProof w:val="0"/>
          <w:sz w:val="24"/>
          <w:szCs w:val="24"/>
          <w:lang w:val="en-GB"/>
        </w:rPr>
        <w:t>President Trump’s America First Priorities</w:t>
      </w:r>
      <w:r w:rsidRPr="23E8A086" w:rsidR="7FB814C9">
        <w:rPr>
          <w:rFonts w:ascii="Arial" w:hAnsi="Arial" w:eastAsia="Arial" w:cs="Arial"/>
          <w:noProof w:val="0"/>
          <w:sz w:val="24"/>
          <w:szCs w:val="24"/>
          <w:lang w:val="en-GB"/>
        </w:rPr>
        <w:t xml:space="preserve"> (2025) </w:t>
      </w:r>
      <w:r w:rsidRPr="23E8A086" w:rsidR="7FB814C9">
        <w:rPr>
          <w:rFonts w:ascii="Arial" w:hAnsi="Arial" w:eastAsia="Arial" w:cs="Arial"/>
          <w:i w:val="1"/>
          <w:iCs w:val="1"/>
          <w:noProof w:val="0"/>
          <w:sz w:val="24"/>
          <w:szCs w:val="24"/>
          <w:lang w:val="en-GB"/>
        </w:rPr>
        <w:t>White House</w:t>
      </w:r>
      <w:r w:rsidRPr="23E8A086" w:rsidR="7FB814C9">
        <w:rPr>
          <w:rFonts w:ascii="Arial" w:hAnsi="Arial" w:eastAsia="Arial" w:cs="Arial"/>
          <w:noProof w:val="0"/>
          <w:sz w:val="24"/>
          <w:szCs w:val="24"/>
          <w:lang w:val="en-GB"/>
        </w:rPr>
        <w:t xml:space="preserve">. Available at: </w:t>
      </w:r>
      <w:hyperlink r:id="R4ec49614908b4c76">
        <w:r w:rsidRPr="23E8A086" w:rsidR="7FB814C9">
          <w:rPr>
            <w:rStyle w:val="Hyperlink"/>
            <w:rFonts w:ascii="Arial" w:hAnsi="Arial" w:eastAsia="Arial" w:cs="Arial"/>
            <w:noProof w:val="0"/>
            <w:sz w:val="24"/>
            <w:szCs w:val="24"/>
            <w:lang w:val="en-GB"/>
          </w:rPr>
          <w:t>https://www.whitehouse.gov/briefings-statements/2025/01/president-trumps-america-first-priorities/</w:t>
        </w:r>
      </w:hyperlink>
      <w:r w:rsidRPr="23E8A086" w:rsidR="7FB814C9">
        <w:rPr>
          <w:rFonts w:ascii="Arial" w:hAnsi="Arial" w:eastAsia="Arial" w:cs="Arial"/>
          <w:noProof w:val="0"/>
          <w:sz w:val="24"/>
          <w:szCs w:val="24"/>
          <w:lang w:val="en-GB"/>
        </w:rPr>
        <w:t xml:space="preserve"> (Accessed: 10 May 2026).</w:t>
      </w:r>
    </w:p>
    <w:p w:rsidR="7FB814C9" w:rsidP="23E8A086" w:rsidRDefault="7FB814C9" w14:paraId="40060415" w14:textId="248CF563">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Rafei</w:t>
      </w:r>
      <w:r w:rsidRPr="23E8A086" w:rsidR="7FB814C9">
        <w:rPr>
          <w:rFonts w:ascii="Arial" w:hAnsi="Arial" w:eastAsia="Arial" w:cs="Arial"/>
          <w:noProof w:val="0"/>
          <w:sz w:val="24"/>
          <w:szCs w:val="24"/>
          <w:lang w:val="en-GB"/>
        </w:rPr>
        <w:t xml:space="preserve">, L. and Mukpo, A. (2021) </w:t>
      </w:r>
      <w:r w:rsidRPr="23E8A086" w:rsidR="7FB814C9">
        <w:rPr>
          <w:rFonts w:ascii="Arial" w:hAnsi="Arial" w:eastAsia="Arial" w:cs="Arial"/>
          <w:i w:val="1"/>
          <w:iCs w:val="1"/>
          <w:noProof w:val="0"/>
          <w:sz w:val="24"/>
          <w:szCs w:val="24"/>
          <w:lang w:val="en-GB"/>
        </w:rPr>
        <w:t>The enduring harms of Trump’s Muslim ban: ACLU</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American Civil Liberties Union</w:t>
      </w:r>
      <w:r w:rsidRPr="23E8A086" w:rsidR="7FB814C9">
        <w:rPr>
          <w:rFonts w:ascii="Arial" w:hAnsi="Arial" w:eastAsia="Arial" w:cs="Arial"/>
          <w:noProof w:val="0"/>
          <w:sz w:val="24"/>
          <w:szCs w:val="24"/>
          <w:lang w:val="en-GB"/>
        </w:rPr>
        <w:t xml:space="preserve">. Available at: </w:t>
      </w:r>
      <w:hyperlink r:id="R29cad8d91f8f4833">
        <w:r w:rsidRPr="23E8A086" w:rsidR="7FB814C9">
          <w:rPr>
            <w:rStyle w:val="Hyperlink"/>
            <w:rFonts w:ascii="Arial" w:hAnsi="Arial" w:eastAsia="Arial" w:cs="Arial"/>
            <w:noProof w:val="0"/>
            <w:sz w:val="24"/>
            <w:szCs w:val="24"/>
            <w:lang w:val="en-GB"/>
          </w:rPr>
          <w:t>https://www.aclu.org/news/immigrants-rights/the-enduring-harms-of-trumps-muslim-ban</w:t>
        </w:r>
      </w:hyperlink>
      <w:r w:rsidRPr="23E8A086" w:rsidR="7FB814C9">
        <w:rPr>
          <w:rFonts w:ascii="Arial" w:hAnsi="Arial" w:eastAsia="Arial" w:cs="Arial"/>
          <w:noProof w:val="0"/>
          <w:sz w:val="24"/>
          <w:szCs w:val="24"/>
          <w:lang w:val="en-GB"/>
        </w:rPr>
        <w:t xml:space="preserve"> (Accessed: 10 May 2026).</w:t>
      </w:r>
    </w:p>
    <w:p w:rsidR="7FB814C9" w:rsidP="23E8A086" w:rsidRDefault="7FB814C9" w14:paraId="033659DA" w14:textId="11833BD0">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i w:val="1"/>
          <w:iCs w:val="1"/>
          <w:noProof w:val="0"/>
          <w:sz w:val="24"/>
          <w:szCs w:val="24"/>
          <w:lang w:val="en-GB"/>
        </w:rPr>
        <w:t>Recent developments in international tourism to the United States | congress.gov | library of Congress</w:t>
      </w:r>
      <w:r w:rsidRPr="23E8A086" w:rsidR="7FB814C9">
        <w:rPr>
          <w:rFonts w:ascii="Arial" w:hAnsi="Arial" w:eastAsia="Arial" w:cs="Arial"/>
          <w:noProof w:val="0"/>
          <w:sz w:val="24"/>
          <w:szCs w:val="24"/>
          <w:lang w:val="en-GB"/>
        </w:rPr>
        <w:t xml:space="preserve"> (2026) </w:t>
      </w:r>
      <w:r w:rsidRPr="23E8A086" w:rsidR="7FB814C9">
        <w:rPr>
          <w:rFonts w:ascii="Arial" w:hAnsi="Arial" w:eastAsia="Arial" w:cs="Arial"/>
          <w:i w:val="1"/>
          <w:iCs w:val="1"/>
          <w:noProof w:val="0"/>
          <w:sz w:val="24"/>
          <w:szCs w:val="24"/>
          <w:lang w:val="en-GB"/>
        </w:rPr>
        <w:t>Congress</w:t>
      </w:r>
      <w:r w:rsidRPr="23E8A086" w:rsidR="7FB814C9">
        <w:rPr>
          <w:rFonts w:ascii="Arial" w:hAnsi="Arial" w:eastAsia="Arial" w:cs="Arial"/>
          <w:noProof w:val="0"/>
          <w:sz w:val="24"/>
          <w:szCs w:val="24"/>
          <w:lang w:val="en-GB"/>
        </w:rPr>
        <w:t xml:space="preserve">. Available at: </w:t>
      </w:r>
      <w:hyperlink r:id="R9722fe7fbf074d01">
        <w:r w:rsidRPr="23E8A086" w:rsidR="7FB814C9">
          <w:rPr>
            <w:rStyle w:val="Hyperlink"/>
            <w:rFonts w:ascii="Arial" w:hAnsi="Arial" w:eastAsia="Arial" w:cs="Arial"/>
            <w:noProof w:val="0"/>
            <w:sz w:val="24"/>
            <w:szCs w:val="24"/>
            <w:lang w:val="en-GB"/>
          </w:rPr>
          <w:t>https://www.congress.gov/crs-product/IN12589</w:t>
        </w:r>
      </w:hyperlink>
      <w:r w:rsidRPr="23E8A086" w:rsidR="7FB814C9">
        <w:rPr>
          <w:rFonts w:ascii="Arial" w:hAnsi="Arial" w:eastAsia="Arial" w:cs="Arial"/>
          <w:noProof w:val="0"/>
          <w:sz w:val="24"/>
          <w:szCs w:val="24"/>
          <w:lang w:val="en-GB"/>
        </w:rPr>
        <w:t xml:space="preserve"> (Accessed: 10 May 2026).</w:t>
      </w:r>
    </w:p>
    <w:p w:rsidR="603FA9B5" w:rsidP="23E8A086" w:rsidRDefault="603FA9B5" w14:paraId="4E8ADA45" w14:textId="60C60EB8">
      <w:pPr>
        <w:bidi w:val="0"/>
        <w:spacing w:before="240" w:beforeAutospacing="off" w:after="240" w:afterAutospacing="off"/>
        <w:ind w:left="0" w:right="0" w:hanging="0"/>
        <w:jc w:val="both"/>
        <w:rPr>
          <w:rFonts w:ascii="Arial" w:hAnsi="Arial" w:eastAsia="Arial" w:cs="Arial"/>
          <w:noProof w:val="0"/>
          <w:sz w:val="24"/>
          <w:szCs w:val="24"/>
          <w:lang w:val="en-GB"/>
        </w:rPr>
      </w:pPr>
      <w:r w:rsidRPr="23E8A086" w:rsidR="603FA9B5">
        <w:rPr>
          <w:rFonts w:ascii="Arial" w:hAnsi="Arial" w:eastAsia="Arial" w:cs="Arial"/>
          <w:noProof w:val="0"/>
          <w:sz w:val="24"/>
          <w:szCs w:val="24"/>
          <w:lang w:val="en-GB"/>
        </w:rPr>
        <w:t xml:space="preserve">Rossetti, </w:t>
      </w:r>
      <w:bookmarkStart w:name="_Int_5qtlpDPl" w:id="1026679586"/>
      <w:r w:rsidRPr="23E8A086" w:rsidR="603FA9B5">
        <w:rPr>
          <w:rFonts w:ascii="Arial" w:hAnsi="Arial" w:eastAsia="Arial" w:cs="Arial"/>
          <w:noProof w:val="0"/>
          <w:sz w:val="24"/>
          <w:szCs w:val="24"/>
          <w:lang w:val="en-GB"/>
        </w:rPr>
        <w:t>M.</w:t>
      </w:r>
      <w:bookmarkEnd w:id="1026679586"/>
      <w:r w:rsidRPr="23E8A086" w:rsidR="603FA9B5">
        <w:rPr>
          <w:rFonts w:ascii="Arial" w:hAnsi="Arial" w:eastAsia="Arial" w:cs="Arial"/>
          <w:noProof w:val="0"/>
          <w:sz w:val="24"/>
          <w:szCs w:val="24"/>
          <w:lang w:val="en-GB"/>
        </w:rPr>
        <w:t xml:space="preserve"> and Zaman, T. (2023) ‘Bots, disinformation, and the first impeachment of U.S. president Donald Trump’, </w:t>
      </w:r>
      <w:r w:rsidRPr="23E8A086" w:rsidR="603FA9B5">
        <w:rPr>
          <w:rFonts w:ascii="Arial" w:hAnsi="Arial" w:eastAsia="Arial" w:cs="Arial"/>
          <w:i w:val="1"/>
          <w:iCs w:val="1"/>
          <w:noProof w:val="0"/>
          <w:sz w:val="24"/>
          <w:szCs w:val="24"/>
          <w:lang w:val="en-GB"/>
        </w:rPr>
        <w:t>PLOS ONE</w:t>
      </w:r>
      <w:r w:rsidRPr="23E8A086" w:rsidR="603FA9B5">
        <w:rPr>
          <w:rFonts w:ascii="Arial" w:hAnsi="Arial" w:eastAsia="Arial" w:cs="Arial"/>
          <w:noProof w:val="0"/>
          <w:sz w:val="24"/>
          <w:szCs w:val="24"/>
          <w:lang w:val="en-GB"/>
        </w:rPr>
        <w:t xml:space="preserve">, 18(5). </w:t>
      </w:r>
      <w:bookmarkStart w:name="_Int_nkiCa91X" w:id="1871315049"/>
      <w:r w:rsidRPr="23E8A086" w:rsidR="603FA9B5">
        <w:rPr>
          <w:rFonts w:ascii="Arial" w:hAnsi="Arial" w:eastAsia="Arial" w:cs="Arial"/>
          <w:noProof w:val="0"/>
          <w:sz w:val="24"/>
          <w:szCs w:val="24"/>
          <w:lang w:val="en-GB"/>
        </w:rPr>
        <w:t>doi:10.1371/journal.pone</w:t>
      </w:r>
      <w:bookmarkEnd w:id="1871315049"/>
      <w:r w:rsidRPr="23E8A086" w:rsidR="603FA9B5">
        <w:rPr>
          <w:rFonts w:ascii="Arial" w:hAnsi="Arial" w:eastAsia="Arial" w:cs="Arial"/>
          <w:noProof w:val="0"/>
          <w:sz w:val="24"/>
          <w:szCs w:val="24"/>
          <w:lang w:val="en-GB"/>
        </w:rPr>
        <w:t>.0283971.</w:t>
      </w:r>
    </w:p>
    <w:p w:rsidR="7FB814C9" w:rsidP="23E8A086" w:rsidRDefault="7FB814C9" w14:paraId="4E341A5A" w14:textId="04C625DA">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Sainato, M. (2026) </w:t>
      </w:r>
      <w:r w:rsidRPr="23E8A086" w:rsidR="7FB814C9">
        <w:rPr>
          <w:rFonts w:ascii="Arial" w:hAnsi="Arial" w:eastAsia="Arial" w:cs="Arial"/>
          <w:i w:val="1"/>
          <w:iCs w:val="1"/>
          <w:noProof w:val="0"/>
          <w:sz w:val="24"/>
          <w:szCs w:val="24"/>
          <w:lang w:val="en-GB"/>
        </w:rPr>
        <w:t>Trump’s immigration siege is rattling hospitality industry, workers say</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The Guardian</w:t>
      </w:r>
      <w:r w:rsidRPr="23E8A086" w:rsidR="7FB814C9">
        <w:rPr>
          <w:rFonts w:ascii="Arial" w:hAnsi="Arial" w:eastAsia="Arial" w:cs="Arial"/>
          <w:noProof w:val="0"/>
          <w:sz w:val="24"/>
          <w:szCs w:val="24"/>
          <w:lang w:val="en-GB"/>
        </w:rPr>
        <w:t xml:space="preserve">. Available at: </w:t>
      </w:r>
      <w:hyperlink r:id="Rf30ff7bd7c7b4b32">
        <w:r w:rsidRPr="23E8A086" w:rsidR="7FB814C9">
          <w:rPr>
            <w:rStyle w:val="Hyperlink"/>
            <w:rFonts w:ascii="Arial" w:hAnsi="Arial" w:eastAsia="Arial" w:cs="Arial"/>
            <w:noProof w:val="0"/>
            <w:sz w:val="24"/>
            <w:szCs w:val="24"/>
            <w:lang w:val="en-GB"/>
          </w:rPr>
          <w:t>https://www.theguardian.com/business/2026/feb/18/trump-immigration-hospitality-ice</w:t>
        </w:r>
      </w:hyperlink>
      <w:r w:rsidRPr="23E8A086" w:rsidR="7FB814C9">
        <w:rPr>
          <w:rFonts w:ascii="Arial" w:hAnsi="Arial" w:eastAsia="Arial" w:cs="Arial"/>
          <w:noProof w:val="0"/>
          <w:sz w:val="24"/>
          <w:szCs w:val="24"/>
          <w:lang w:val="en-GB"/>
        </w:rPr>
        <w:t xml:space="preserve"> (Accessed: 10 May 2026).</w:t>
      </w:r>
    </w:p>
    <w:p w:rsidR="7FB814C9" w:rsidP="23E8A086" w:rsidRDefault="7FB814C9" w14:paraId="432176B9" w14:textId="10A76291">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Shah, C. (2025) </w:t>
      </w:r>
      <w:r w:rsidRPr="23E8A086" w:rsidR="7FB814C9">
        <w:rPr>
          <w:rFonts w:ascii="Arial" w:hAnsi="Arial" w:eastAsia="Arial" w:cs="Arial"/>
          <w:i w:val="1"/>
          <w:iCs w:val="1"/>
          <w:noProof w:val="0"/>
          <w:sz w:val="24"/>
          <w:szCs w:val="24"/>
          <w:lang w:val="en-GB"/>
        </w:rPr>
        <w:t>Assessing the impact of the Trump Administration’s policy on the Hotel Industry</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Lodging Magazine</w:t>
      </w:r>
      <w:r w:rsidRPr="23E8A086" w:rsidR="7FB814C9">
        <w:rPr>
          <w:rFonts w:ascii="Arial" w:hAnsi="Arial" w:eastAsia="Arial" w:cs="Arial"/>
          <w:noProof w:val="0"/>
          <w:sz w:val="24"/>
          <w:szCs w:val="24"/>
          <w:lang w:val="en-GB"/>
        </w:rPr>
        <w:t xml:space="preserve">. Available at: </w:t>
      </w:r>
      <w:hyperlink r:id="Rfad2603c050948b7">
        <w:r w:rsidRPr="23E8A086" w:rsidR="7FB814C9">
          <w:rPr>
            <w:rStyle w:val="Hyperlink"/>
            <w:rFonts w:ascii="Arial" w:hAnsi="Arial" w:eastAsia="Arial" w:cs="Arial"/>
            <w:noProof w:val="0"/>
            <w:sz w:val="24"/>
            <w:szCs w:val="24"/>
            <w:lang w:val="en-GB"/>
          </w:rPr>
          <w:t>https://lodgingmagazine.com/the-first-100-days-assessing-the-impact-of-the-trump-administrations-policy-changes-on-the-hotel-industry/</w:t>
        </w:r>
      </w:hyperlink>
      <w:r w:rsidRPr="23E8A086" w:rsidR="7FB814C9">
        <w:rPr>
          <w:rFonts w:ascii="Arial" w:hAnsi="Arial" w:eastAsia="Arial" w:cs="Arial"/>
          <w:noProof w:val="0"/>
          <w:sz w:val="24"/>
          <w:szCs w:val="24"/>
          <w:lang w:val="en-GB"/>
        </w:rPr>
        <w:t xml:space="preserve"> (Accessed: 10 May 2026).</w:t>
      </w:r>
    </w:p>
    <w:p w:rsidR="6F5E81A5" w:rsidP="23E8A086" w:rsidRDefault="6F5E81A5" w14:paraId="2E728064" w14:textId="10E6D036">
      <w:pPr>
        <w:spacing w:before="240" w:beforeAutospacing="off" w:after="240" w:afterAutospacing="off"/>
        <w:ind w:left="0" w:right="0" w:hanging="0"/>
        <w:jc w:val="both"/>
        <w:rPr>
          <w:rFonts w:ascii="Arial" w:hAnsi="Arial" w:eastAsia="Arial" w:cs="Arial"/>
          <w:noProof w:val="0"/>
          <w:sz w:val="24"/>
          <w:szCs w:val="24"/>
          <w:lang w:val="en-GB"/>
        </w:rPr>
      </w:pPr>
      <w:r w:rsidRPr="23E8A086" w:rsidR="6F5E81A5">
        <w:rPr>
          <w:rFonts w:ascii="Arial" w:hAnsi="Arial" w:eastAsia="Arial" w:cs="Arial"/>
          <w:noProof w:val="0"/>
          <w:sz w:val="24"/>
          <w:szCs w:val="24"/>
          <w:lang w:val="en-GB"/>
        </w:rPr>
        <w:t xml:space="preserve">Shaheer, I., Insch, A. and Carr, N. (2017) ‘Tourism destination boycotts – are they becoming a standard practise?’, </w:t>
      </w:r>
      <w:r w:rsidRPr="23E8A086" w:rsidR="6F5E81A5">
        <w:rPr>
          <w:rFonts w:ascii="Arial" w:hAnsi="Arial" w:eastAsia="Arial" w:cs="Arial"/>
          <w:i w:val="1"/>
          <w:iCs w:val="1"/>
          <w:noProof w:val="0"/>
          <w:sz w:val="24"/>
          <w:szCs w:val="24"/>
          <w:lang w:val="en-GB"/>
        </w:rPr>
        <w:t>Tourism Recreation Research</w:t>
      </w:r>
      <w:r w:rsidRPr="23E8A086" w:rsidR="6F5E81A5">
        <w:rPr>
          <w:rFonts w:ascii="Arial" w:hAnsi="Arial" w:eastAsia="Arial" w:cs="Arial"/>
          <w:noProof w:val="0"/>
          <w:sz w:val="24"/>
          <w:szCs w:val="24"/>
          <w:lang w:val="en-GB"/>
        </w:rPr>
        <w:t>, 43(1), pp. 129–132. doi:10.1080/02508281.2017.1377385.</w:t>
      </w:r>
    </w:p>
    <w:p w:rsidR="7FB814C9" w:rsidP="23E8A086" w:rsidRDefault="7FB814C9" w14:paraId="263BB5D3" w14:textId="7C7ECC49">
      <w:pPr>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Snyder, R.S. (2026) </w:t>
      </w:r>
      <w:r w:rsidRPr="23E8A086" w:rsidR="7FB814C9">
        <w:rPr>
          <w:rFonts w:ascii="Arial" w:hAnsi="Arial" w:eastAsia="Arial" w:cs="Arial"/>
          <w:i w:val="1"/>
          <w:iCs w:val="1"/>
          <w:noProof w:val="0"/>
          <w:sz w:val="24"/>
          <w:szCs w:val="24"/>
          <w:lang w:val="en-GB"/>
        </w:rPr>
        <w:t>Trump’s foreign policy is not transactional. it is tributary.</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Open Canada</w:t>
      </w:r>
      <w:r w:rsidRPr="23E8A086" w:rsidR="7FB814C9">
        <w:rPr>
          <w:rFonts w:ascii="Arial" w:hAnsi="Arial" w:eastAsia="Arial" w:cs="Arial"/>
          <w:noProof w:val="0"/>
          <w:sz w:val="24"/>
          <w:szCs w:val="24"/>
          <w:lang w:val="en-GB"/>
        </w:rPr>
        <w:t xml:space="preserve">. Available at: </w:t>
      </w:r>
      <w:hyperlink r:id="R7e2cb690a77a4725">
        <w:r w:rsidRPr="23E8A086" w:rsidR="7FB814C9">
          <w:rPr>
            <w:rStyle w:val="Hyperlink"/>
            <w:rFonts w:ascii="Arial" w:hAnsi="Arial" w:eastAsia="Arial" w:cs="Arial"/>
            <w:noProof w:val="0"/>
            <w:sz w:val="24"/>
            <w:szCs w:val="24"/>
            <w:lang w:val="en-GB"/>
          </w:rPr>
          <w:t>https://opencanada.org/trumps-foreign-policy-is-not-transactional-it-is-tributary/</w:t>
        </w:r>
      </w:hyperlink>
      <w:r w:rsidRPr="23E8A086" w:rsidR="7FB814C9">
        <w:rPr>
          <w:rFonts w:ascii="Arial" w:hAnsi="Arial" w:eastAsia="Arial" w:cs="Arial"/>
          <w:noProof w:val="0"/>
          <w:sz w:val="24"/>
          <w:szCs w:val="24"/>
          <w:lang w:val="en-GB"/>
        </w:rPr>
        <w:t xml:space="preserve"> (Accessed: 10 May 2026).</w:t>
      </w:r>
    </w:p>
    <w:p w:rsidR="0CB22594" w:rsidP="23E8A086" w:rsidRDefault="0CB22594" w14:paraId="6D26646A" w14:textId="7FAA27F1">
      <w:pPr>
        <w:spacing w:before="240" w:beforeAutospacing="off" w:after="240" w:afterAutospacing="off"/>
        <w:ind w:left="0" w:right="0" w:hanging="0"/>
        <w:jc w:val="both"/>
        <w:rPr>
          <w:rFonts w:ascii="Arial" w:hAnsi="Arial" w:eastAsia="Arial" w:cs="Arial"/>
          <w:noProof w:val="0"/>
          <w:sz w:val="24"/>
          <w:szCs w:val="24"/>
          <w:lang w:val="en-GB"/>
        </w:rPr>
      </w:pPr>
      <w:r w:rsidRPr="23E8A086" w:rsidR="0CB22594">
        <w:rPr>
          <w:rFonts w:ascii="Arial" w:hAnsi="Arial" w:eastAsia="Arial" w:cs="Arial"/>
          <w:noProof w:val="0"/>
          <w:sz w:val="24"/>
          <w:szCs w:val="24"/>
          <w:lang w:val="en-GB"/>
        </w:rPr>
        <w:t xml:space="preserve">Sousa, A. (2026) </w:t>
      </w:r>
      <w:r w:rsidRPr="23E8A086" w:rsidR="0CB22594">
        <w:rPr>
          <w:rFonts w:ascii="Arial" w:hAnsi="Arial" w:eastAsia="Arial" w:cs="Arial"/>
          <w:i w:val="1"/>
          <w:iCs w:val="1"/>
          <w:noProof w:val="0"/>
          <w:sz w:val="24"/>
          <w:szCs w:val="24"/>
          <w:lang w:val="en-GB"/>
        </w:rPr>
        <w:t>Air Canada slashes summertime flights to U.S. due to soaring jet fuel costs</w:t>
      </w:r>
      <w:r w:rsidRPr="23E8A086" w:rsidR="0CB22594">
        <w:rPr>
          <w:rFonts w:ascii="Arial" w:hAnsi="Arial" w:eastAsia="Arial" w:cs="Arial"/>
          <w:noProof w:val="0"/>
          <w:sz w:val="24"/>
          <w:szCs w:val="24"/>
          <w:lang w:val="en-GB"/>
        </w:rPr>
        <w:t xml:space="preserve">, </w:t>
      </w:r>
      <w:r w:rsidRPr="23E8A086" w:rsidR="0CB22594">
        <w:rPr>
          <w:rFonts w:ascii="Arial" w:hAnsi="Arial" w:eastAsia="Arial" w:cs="Arial"/>
          <w:i w:val="1"/>
          <w:iCs w:val="1"/>
          <w:noProof w:val="0"/>
          <w:sz w:val="24"/>
          <w:szCs w:val="24"/>
          <w:lang w:val="en-GB"/>
        </w:rPr>
        <w:t>Wings Magazine</w:t>
      </w:r>
      <w:r w:rsidRPr="23E8A086" w:rsidR="0CB22594">
        <w:rPr>
          <w:rFonts w:ascii="Arial" w:hAnsi="Arial" w:eastAsia="Arial" w:cs="Arial"/>
          <w:noProof w:val="0"/>
          <w:sz w:val="24"/>
          <w:szCs w:val="24"/>
          <w:lang w:val="en-GB"/>
        </w:rPr>
        <w:t xml:space="preserve">. Available at: </w:t>
      </w:r>
      <w:hyperlink r:id="Rcc14266660a04509">
        <w:r w:rsidRPr="23E8A086" w:rsidR="0CB22594">
          <w:rPr>
            <w:rStyle w:val="Hyperlink"/>
            <w:rFonts w:ascii="Arial" w:hAnsi="Arial" w:eastAsia="Arial" w:cs="Arial"/>
            <w:noProof w:val="0"/>
            <w:sz w:val="24"/>
            <w:szCs w:val="24"/>
            <w:lang w:val="en-GB"/>
          </w:rPr>
          <w:t>https://www.wingsmagazine.com/air-canada-slashes-summertime-flights-to-u-s-due-to-soaring-jet-fuel-costs/</w:t>
        </w:r>
      </w:hyperlink>
      <w:r w:rsidRPr="23E8A086" w:rsidR="0CB22594">
        <w:rPr>
          <w:rFonts w:ascii="Arial" w:hAnsi="Arial" w:eastAsia="Arial" w:cs="Arial"/>
          <w:noProof w:val="0"/>
          <w:sz w:val="24"/>
          <w:szCs w:val="24"/>
          <w:lang w:val="en-GB"/>
        </w:rPr>
        <w:t xml:space="preserve"> (Accessed: 11 May 2026).</w:t>
      </w:r>
    </w:p>
    <w:p w:rsidR="7FB814C9" w:rsidP="23E8A086" w:rsidRDefault="7FB814C9" w14:paraId="12DB593B" w14:textId="53723FB9">
      <w:pPr>
        <w:bidi w:val="0"/>
        <w:spacing w:before="240" w:beforeAutospacing="off" w:after="240" w:afterAutospacing="off"/>
        <w:ind w:left="0" w:right="0" w:hanging="0"/>
        <w:jc w:val="both"/>
        <w:rPr>
          <w:rFonts w:ascii="Arial" w:hAnsi="Arial" w:eastAsia="Arial" w:cs="Arial"/>
          <w:noProof w:val="0"/>
          <w:sz w:val="24"/>
          <w:szCs w:val="24"/>
          <w:lang w:val="en-GB"/>
        </w:rPr>
      </w:pPr>
      <w:r w:rsidRPr="23E8A086" w:rsidR="7FB814C9">
        <w:rPr>
          <w:rFonts w:ascii="Arial" w:hAnsi="Arial" w:eastAsia="Arial" w:cs="Arial"/>
          <w:noProof w:val="0"/>
          <w:sz w:val="24"/>
          <w:szCs w:val="24"/>
          <w:lang w:val="en-GB"/>
        </w:rPr>
        <w:t xml:space="preserve">Thompson, E. (2025) </w:t>
      </w:r>
      <w:r w:rsidRPr="23E8A086" w:rsidR="7FB814C9">
        <w:rPr>
          <w:rFonts w:ascii="Arial" w:hAnsi="Arial" w:eastAsia="Arial" w:cs="Arial"/>
          <w:i w:val="1"/>
          <w:iCs w:val="1"/>
          <w:noProof w:val="0"/>
          <w:sz w:val="24"/>
          <w:szCs w:val="24"/>
          <w:lang w:val="en-GB"/>
        </w:rPr>
        <w:t>Canadian boycott of U.S. hitting border states hard: Congressional report | CBC News</w:t>
      </w:r>
      <w:r w:rsidRPr="23E8A086" w:rsidR="7FB814C9">
        <w:rPr>
          <w:rFonts w:ascii="Arial" w:hAnsi="Arial" w:eastAsia="Arial" w:cs="Arial"/>
          <w:noProof w:val="0"/>
          <w:sz w:val="24"/>
          <w:szCs w:val="24"/>
          <w:lang w:val="en-GB"/>
        </w:rPr>
        <w:t xml:space="preserve">, </w:t>
      </w:r>
      <w:r w:rsidRPr="23E8A086" w:rsidR="7FB814C9">
        <w:rPr>
          <w:rFonts w:ascii="Arial" w:hAnsi="Arial" w:eastAsia="Arial" w:cs="Arial"/>
          <w:i w:val="1"/>
          <w:iCs w:val="1"/>
          <w:noProof w:val="0"/>
          <w:sz w:val="24"/>
          <w:szCs w:val="24"/>
          <w:lang w:val="en-GB"/>
        </w:rPr>
        <w:t>CBC</w:t>
      </w:r>
      <w:r w:rsidRPr="23E8A086" w:rsidR="7FB814C9">
        <w:rPr>
          <w:rFonts w:ascii="Arial" w:hAnsi="Arial" w:eastAsia="Arial" w:cs="Arial"/>
          <w:noProof w:val="0"/>
          <w:sz w:val="24"/>
          <w:szCs w:val="24"/>
          <w:lang w:val="en-GB"/>
        </w:rPr>
        <w:t xml:space="preserve">. Available at: </w:t>
      </w:r>
      <w:hyperlink r:id="R7d1bc919d6724165">
        <w:r w:rsidRPr="23E8A086" w:rsidR="7FB814C9">
          <w:rPr>
            <w:rStyle w:val="Hyperlink"/>
            <w:rFonts w:ascii="Arial" w:hAnsi="Arial" w:eastAsia="Arial" w:cs="Arial"/>
            <w:noProof w:val="0"/>
            <w:sz w:val="24"/>
            <w:szCs w:val="24"/>
            <w:lang w:val="en-GB"/>
          </w:rPr>
          <w:t>https://www.cbc.ca/news/politics/canada-united-states-tourism-boycott-9.7012575</w:t>
        </w:r>
      </w:hyperlink>
      <w:r w:rsidRPr="23E8A086" w:rsidR="7FB814C9">
        <w:rPr>
          <w:rFonts w:ascii="Arial" w:hAnsi="Arial" w:eastAsia="Arial" w:cs="Arial"/>
          <w:noProof w:val="0"/>
          <w:sz w:val="24"/>
          <w:szCs w:val="24"/>
          <w:lang w:val="en-GB"/>
        </w:rPr>
        <w:t xml:space="preserve"> (Accessed: 10 May 2026).</w:t>
      </w:r>
    </w:p>
    <w:p w:rsidR="21564A79" w:rsidP="23E8A086" w:rsidRDefault="21564A79" w14:paraId="5BDAA554" w14:textId="4E5DC42F">
      <w:pPr>
        <w:pStyle w:val="Normal"/>
        <w:spacing w:before="240" w:beforeAutospacing="off" w:after="240" w:afterAutospacing="off"/>
        <w:ind w:left="0" w:right="0" w:hanging="0"/>
        <w:jc w:val="both"/>
        <w:rPr>
          <w:rFonts w:ascii="Arial" w:hAnsi="Arial" w:eastAsia="Arial" w:cs="Arial"/>
          <w:i w:val="1"/>
          <w:iCs w:val="1"/>
          <w:noProof w:val="0"/>
          <w:sz w:val="24"/>
          <w:szCs w:val="24"/>
          <w:lang w:val="en-GB"/>
        </w:rPr>
      </w:pPr>
      <w:r w:rsidRPr="23E8A086" w:rsidR="21564A79">
        <w:rPr>
          <w:rFonts w:ascii="Arial" w:hAnsi="Arial" w:eastAsia="Arial" w:cs="Arial"/>
          <w:i w:val="1"/>
          <w:iCs w:val="1"/>
          <w:noProof w:val="0"/>
          <w:sz w:val="24"/>
          <w:szCs w:val="24"/>
          <w:lang w:val="en-GB"/>
        </w:rPr>
        <w:t xml:space="preserve">Trump news </w:t>
      </w:r>
      <w:r w:rsidRPr="23E8A086" w:rsidR="21564A79">
        <w:rPr>
          <w:rFonts w:ascii="Arial" w:hAnsi="Arial" w:eastAsia="Arial" w:cs="Arial"/>
          <w:i w:val="1"/>
          <w:iCs w:val="1"/>
          <w:noProof w:val="0"/>
          <w:sz w:val="24"/>
          <w:szCs w:val="24"/>
          <w:lang w:val="en-GB"/>
        </w:rPr>
        <w:t>at a glance</w:t>
      </w:r>
      <w:r w:rsidRPr="23E8A086" w:rsidR="21564A79">
        <w:rPr>
          <w:rFonts w:ascii="Arial" w:hAnsi="Arial" w:eastAsia="Arial" w:cs="Arial"/>
          <w:i w:val="1"/>
          <w:iCs w:val="1"/>
          <w:noProof w:val="0"/>
          <w:sz w:val="24"/>
          <w:szCs w:val="24"/>
          <w:lang w:val="en-GB"/>
        </w:rPr>
        <w:t>: President doubles down on Rift with Germany’s chancellor</w:t>
      </w:r>
      <w:r w:rsidRPr="23E8A086" w:rsidR="21564A79">
        <w:rPr>
          <w:rFonts w:ascii="Arial" w:hAnsi="Arial" w:eastAsia="Arial" w:cs="Arial"/>
          <w:noProof w:val="0"/>
          <w:sz w:val="24"/>
          <w:szCs w:val="24"/>
          <w:lang w:val="en-GB"/>
        </w:rPr>
        <w:t xml:space="preserve"> (2026) </w:t>
      </w:r>
      <w:r w:rsidRPr="23E8A086" w:rsidR="21564A79">
        <w:rPr>
          <w:rFonts w:ascii="Arial" w:hAnsi="Arial" w:eastAsia="Arial" w:cs="Arial"/>
          <w:i w:val="1"/>
          <w:iCs w:val="1"/>
          <w:noProof w:val="0"/>
          <w:sz w:val="24"/>
          <w:szCs w:val="24"/>
          <w:lang w:val="en-GB"/>
        </w:rPr>
        <w:t>The Guardian</w:t>
      </w:r>
      <w:r w:rsidRPr="23E8A086" w:rsidR="21564A79">
        <w:rPr>
          <w:rFonts w:ascii="Arial" w:hAnsi="Arial" w:eastAsia="Arial" w:cs="Arial"/>
          <w:noProof w:val="0"/>
          <w:sz w:val="24"/>
          <w:szCs w:val="24"/>
          <w:lang w:val="en-GB"/>
        </w:rPr>
        <w:t xml:space="preserve">. Available at: </w:t>
      </w:r>
      <w:hyperlink r:id="R7b0b7daee8024b5c">
        <w:r w:rsidRPr="23E8A086" w:rsidR="21564A79">
          <w:rPr>
            <w:rStyle w:val="Hyperlink"/>
            <w:rFonts w:ascii="Arial" w:hAnsi="Arial" w:eastAsia="Arial" w:cs="Arial"/>
            <w:noProof w:val="0"/>
            <w:sz w:val="24"/>
            <w:szCs w:val="24"/>
            <w:lang w:val="en-GB"/>
          </w:rPr>
          <w:t>https://www.theguardian.com/us-news/2026/apr/30/trump-news-at-a-glance-latest-updates-today</w:t>
        </w:r>
      </w:hyperlink>
      <w:r w:rsidRPr="23E8A086" w:rsidR="21564A79">
        <w:rPr>
          <w:rFonts w:ascii="Arial" w:hAnsi="Arial" w:eastAsia="Arial" w:cs="Arial"/>
          <w:noProof w:val="0"/>
          <w:sz w:val="24"/>
          <w:szCs w:val="24"/>
          <w:lang w:val="en-GB"/>
        </w:rPr>
        <w:t xml:space="preserve"> (Accessed: 10 May 2026).</w:t>
      </w:r>
    </w:p>
    <w:p w:rsidR="511DB5F5" w:rsidP="23E8A086" w:rsidRDefault="511DB5F5" w14:paraId="7A70BFCF" w14:textId="464382C4">
      <w:pPr>
        <w:bidi w:val="0"/>
        <w:spacing w:before="240" w:beforeAutospacing="off" w:after="240" w:afterAutospacing="off"/>
        <w:ind w:left="0" w:right="0" w:hanging="0"/>
        <w:jc w:val="both"/>
        <w:rPr>
          <w:rFonts w:ascii="Arial" w:hAnsi="Arial" w:eastAsia="Arial" w:cs="Arial"/>
          <w:noProof w:val="0"/>
          <w:sz w:val="24"/>
          <w:szCs w:val="24"/>
          <w:lang w:val="en-GB"/>
        </w:rPr>
      </w:pPr>
      <w:r w:rsidRPr="23E8A086" w:rsidR="511DB5F5">
        <w:rPr>
          <w:rFonts w:ascii="Arial" w:hAnsi="Arial" w:eastAsia="Arial" w:cs="Arial"/>
          <w:i w:val="1"/>
          <w:iCs w:val="1"/>
          <w:noProof w:val="0"/>
          <w:sz w:val="24"/>
          <w:szCs w:val="24"/>
          <w:lang w:val="en-GB"/>
        </w:rPr>
        <w:t>Trump tariffs and the dollar as the World Reserve Currency</w:t>
      </w:r>
      <w:r w:rsidRPr="23E8A086" w:rsidR="511DB5F5">
        <w:rPr>
          <w:rFonts w:ascii="Arial" w:hAnsi="Arial" w:eastAsia="Arial" w:cs="Arial"/>
          <w:noProof w:val="0"/>
          <w:sz w:val="24"/>
          <w:szCs w:val="24"/>
          <w:lang w:val="en-GB"/>
        </w:rPr>
        <w:t xml:space="preserve"> (2025) </w:t>
      </w:r>
      <w:r w:rsidRPr="23E8A086" w:rsidR="511DB5F5">
        <w:rPr>
          <w:rFonts w:ascii="Arial" w:hAnsi="Arial" w:eastAsia="Arial" w:cs="Arial"/>
          <w:i w:val="1"/>
          <w:iCs w:val="1"/>
          <w:noProof w:val="0"/>
          <w:sz w:val="24"/>
          <w:szCs w:val="24"/>
          <w:lang w:val="en-GB"/>
        </w:rPr>
        <w:t>CEPR</w:t>
      </w:r>
      <w:r w:rsidRPr="23E8A086" w:rsidR="511DB5F5">
        <w:rPr>
          <w:rFonts w:ascii="Arial" w:hAnsi="Arial" w:eastAsia="Arial" w:cs="Arial"/>
          <w:noProof w:val="0"/>
          <w:sz w:val="24"/>
          <w:szCs w:val="24"/>
          <w:lang w:val="en-GB"/>
        </w:rPr>
        <w:t xml:space="preserve">. Available at: </w:t>
      </w:r>
      <w:hyperlink r:id="R41ea16b9cee24a4a">
        <w:r w:rsidRPr="23E8A086" w:rsidR="511DB5F5">
          <w:rPr>
            <w:rStyle w:val="Hyperlink"/>
            <w:rFonts w:ascii="Arial" w:hAnsi="Arial" w:eastAsia="Arial" w:cs="Arial"/>
            <w:noProof w:val="0"/>
            <w:sz w:val="24"/>
            <w:szCs w:val="24"/>
            <w:lang w:val="en-GB"/>
          </w:rPr>
          <w:t>https://cepr.net/publications/world-reserve-currency/</w:t>
        </w:r>
      </w:hyperlink>
      <w:r w:rsidRPr="23E8A086" w:rsidR="511DB5F5">
        <w:rPr>
          <w:rFonts w:ascii="Arial" w:hAnsi="Arial" w:eastAsia="Arial" w:cs="Arial"/>
          <w:noProof w:val="0"/>
          <w:sz w:val="24"/>
          <w:szCs w:val="24"/>
          <w:lang w:val="en-GB"/>
        </w:rPr>
        <w:t xml:space="preserve"> (Accessed: 11 May 2026).</w:t>
      </w:r>
    </w:p>
    <w:sectPr>
      <w:pgSz w:w="11906" w:h="16838" w:orient="portrait"/>
      <w:pgMar w:top="1440" w:right="1440" w:bottom="1440" w:left="1440" w:header="720" w:footer="720" w:gutter="0"/>
      <w:cols w:space="720"/>
      <w:docGrid w:linePitch="360"/>
      <w:headerReference w:type="default" r:id="R86f1d811ccbb4ae1"/>
      <w:footerReference w:type="default" r:id="R554e79aff01443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A192B0" w:rsidTr="5FA192B0" w14:paraId="13F66901">
      <w:trPr>
        <w:trHeight w:val="300"/>
      </w:trPr>
      <w:tc>
        <w:tcPr>
          <w:tcW w:w="3005" w:type="dxa"/>
          <w:tcMar/>
        </w:tcPr>
        <w:p w:rsidR="5FA192B0" w:rsidP="5FA192B0" w:rsidRDefault="5FA192B0" w14:paraId="36DE0634" w14:textId="698C4551">
          <w:pPr>
            <w:pStyle w:val="Header"/>
            <w:bidi w:val="0"/>
            <w:ind w:left="-115"/>
            <w:jc w:val="left"/>
          </w:pPr>
        </w:p>
      </w:tc>
      <w:tc>
        <w:tcPr>
          <w:tcW w:w="3005" w:type="dxa"/>
          <w:tcMar/>
        </w:tcPr>
        <w:p w:rsidR="5FA192B0" w:rsidP="5FA192B0" w:rsidRDefault="5FA192B0" w14:paraId="6E94B60B" w14:textId="41F77590">
          <w:pPr>
            <w:pStyle w:val="Header"/>
            <w:bidi w:val="0"/>
            <w:jc w:val="center"/>
          </w:pPr>
        </w:p>
      </w:tc>
      <w:tc>
        <w:tcPr>
          <w:tcW w:w="3005" w:type="dxa"/>
          <w:tcMar/>
        </w:tcPr>
        <w:p w:rsidR="5FA192B0" w:rsidP="5FA192B0" w:rsidRDefault="5FA192B0" w14:paraId="04E12609" w14:textId="158CA92A">
          <w:pPr>
            <w:pStyle w:val="Header"/>
            <w:bidi w:val="0"/>
            <w:ind w:right="-115"/>
            <w:jc w:val="right"/>
          </w:pPr>
        </w:p>
      </w:tc>
    </w:tr>
  </w:tbl>
  <w:p w:rsidR="5FA192B0" w:rsidP="5FA192B0" w:rsidRDefault="5FA192B0" w14:paraId="024F6AEE" w14:textId="59D69C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A192B0" w:rsidTr="5FA192B0" w14:paraId="5793734D">
      <w:trPr>
        <w:trHeight w:val="300"/>
      </w:trPr>
      <w:tc>
        <w:tcPr>
          <w:tcW w:w="3005" w:type="dxa"/>
          <w:tcMar/>
        </w:tcPr>
        <w:p w:rsidR="5FA192B0" w:rsidP="5FA192B0" w:rsidRDefault="5FA192B0" w14:paraId="12C52517" w14:textId="25C0EEE5">
          <w:pPr>
            <w:pStyle w:val="Header"/>
            <w:bidi w:val="0"/>
            <w:ind w:left="-115"/>
            <w:jc w:val="left"/>
          </w:pPr>
        </w:p>
      </w:tc>
      <w:tc>
        <w:tcPr>
          <w:tcW w:w="3005" w:type="dxa"/>
          <w:tcMar/>
        </w:tcPr>
        <w:p w:rsidR="5FA192B0" w:rsidP="5FA192B0" w:rsidRDefault="5FA192B0" w14:paraId="1C594643" w14:textId="648494CE">
          <w:pPr>
            <w:pStyle w:val="Header"/>
            <w:bidi w:val="0"/>
            <w:jc w:val="center"/>
          </w:pPr>
        </w:p>
      </w:tc>
      <w:tc>
        <w:tcPr>
          <w:tcW w:w="3005" w:type="dxa"/>
          <w:tcMar/>
        </w:tcPr>
        <w:p w:rsidR="5FA192B0" w:rsidP="5FA192B0" w:rsidRDefault="5FA192B0" w14:paraId="0E83BD9D" w14:textId="0A2DD282">
          <w:pPr>
            <w:pStyle w:val="Header"/>
            <w:bidi w:val="0"/>
            <w:ind w:right="-115"/>
            <w:jc w:val="right"/>
          </w:pPr>
        </w:p>
      </w:tc>
    </w:tr>
  </w:tbl>
  <w:p w:rsidR="5FA192B0" w:rsidP="5FA192B0" w:rsidRDefault="5FA192B0" w14:paraId="61B813D4" w14:textId="68CE1469">
    <w:pPr>
      <w:pStyle w:val="Header"/>
      <w:bidi w:val="0"/>
    </w:pPr>
  </w:p>
</w:hdr>
</file>

<file path=word/intelligence2.xml><?xml version="1.0" encoding="utf-8"?>
<int2:intelligence xmlns:int2="http://schemas.microsoft.com/office/intelligence/2020/intelligence">
  <int2:observations>
    <int2:textHash int2:hashCode="xMZ4gyFtwO7iZs" int2:id="LtOYxGy5">
      <int2:state int2:type="spell" int2:value="Rejected"/>
    </int2:textHash>
    <int2:textHash int2:hashCode="YfR9ePQlYMjH8w" int2:id="KOcACh5D">
      <int2:state int2:type="spell" int2:value="Rejected"/>
    </int2:textHash>
    <int2:textHash int2:hashCode="eULyc/6C7NBNs7" int2:id="j0SXvslK">
      <int2:state int2:type="spell" int2:value="Rejected"/>
    </int2:textHash>
    <int2:textHash int2:hashCode="O0yrx2WRo4gYmr" int2:id="AfP2GfEa">
      <int2:state int2:type="spell" int2:value="Rejected"/>
    </int2:textHash>
    <int2:textHash int2:hashCode="MpFng24Ndvzy8Z" int2:id="3DaxrsNs">
      <int2:state int2:type="spell" int2:value="Rejected"/>
    </int2:textHash>
    <int2:textHash int2:hashCode="g6SEJP2rq4C0Rf" int2:id="Xwg8feAc">
      <int2:state int2:type="spell" int2:value="Rejected"/>
    </int2:textHash>
    <int2:textHash int2:hashCode="cXDe/LzmO4OM+L" int2:id="rfHok2qI">
      <int2:state int2:type="spell" int2:value="Rejected"/>
    </int2:textHash>
    <int2:textHash int2:hashCode="Os+iBTmwiiI178" int2:id="DGr5eSwF">
      <int2:state int2:type="spell" int2:value="Rejected"/>
    </int2:textHash>
    <int2:textHash int2:hashCode="OimerBTurs5fZ5" int2:id="6DfYyag7">
      <int2:state int2:type="spell" int2:value="Rejected"/>
    </int2:textHash>
    <int2:textHash int2:hashCode="k1rggeLXqsMbEz" int2:id="XxWTSSKr">
      <int2:state int2:type="spell" int2:value="Rejected"/>
    </int2:textHash>
    <int2:bookmark int2:bookmarkName="_Int_3XNNEpy9" int2:invalidationBookmarkName="" int2:hashCode="vjsUtD6je9GPLe" int2:id="FK312J1g">
      <int2:state int2:type="gram" int2:value="Rejected"/>
    </int2:bookmark>
    <int2:bookmark int2:bookmarkName="_Int_nkiCa91X" int2:invalidationBookmarkName="" int2:hashCode="4tu46DBCbXvzpo" int2:id="D9xvnd6U">
      <int2:state int2:type="gram" int2:value="Rejected"/>
    </int2:bookmark>
    <int2:bookmark int2:bookmarkName="_Int_VcZm7TAa" int2:invalidationBookmarkName="" int2:hashCode="P9FrJ3CwX2mt/O" int2:id="YuiKwFnQ">
      <int2:state int2:type="gram" int2:value="Rejected"/>
    </int2:bookmark>
    <int2:bookmark int2:bookmarkName="_Int_5qtlpDPl" int2:invalidationBookmarkName="" int2:hashCode="il/tKyAlGJCVex" int2:id="giUMRdC3">
      <int2:state int2:type="style" int2:value="Rejected"/>
    </int2:bookmark>
    <int2:bookmark int2:bookmarkName="_Int_dDjmwrHF" int2:invalidationBookmarkName="" int2:hashCode="PYSovclGABQlaE" int2:id="sg2u4Nvf">
      <int2:state int2:type="gram" int2:value="Rejected"/>
    </int2:bookmark>
    <int2:bookmark int2:bookmarkName="_Int_qgz7oOkc" int2:invalidationBookmarkName="" int2:hashCode="SRphFmwLWsCwP/" int2:id="kASAWHP3">
      <int2:state int2:type="gram" int2:value="Rejected"/>
    </int2:bookmark>
    <int2:bookmark int2:bookmarkName="_Int_o69SS7WA" int2:invalidationBookmarkName="" int2:hashCode="TJqKKD8CyIWf9G" int2:id="0W8HCP2H">
      <int2:state int2:type="style" int2:value="Rejected"/>
    </int2:bookmark>
    <int2:bookmark int2:bookmarkName="_Int_7Y5Ke41X" int2:invalidationBookmarkName="" int2:hashCode="38KWyRWOt/DP60" int2:id="vsMJuWqi">
      <int2:state int2:type="gram" int2:value="Rejected"/>
    </int2:bookmark>
    <int2:bookmark int2:bookmarkName="_Int_lGmHS9Cw" int2:invalidationBookmarkName="" int2:hashCode="5CqeB4RWgLiq2V" int2:id="TrDeD6U9">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68caa2e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29fc60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b0dcb6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df378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52c68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c71248"/>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2b0651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01bb6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C78DFD"/>
    <w:rsid w:val="002038FD"/>
    <w:rsid w:val="009E1A57"/>
    <w:rsid w:val="009EB5A6"/>
    <w:rsid w:val="016E065C"/>
    <w:rsid w:val="01859A0B"/>
    <w:rsid w:val="018F5AE0"/>
    <w:rsid w:val="01A01A32"/>
    <w:rsid w:val="01BC2BFE"/>
    <w:rsid w:val="01C7C752"/>
    <w:rsid w:val="02126E10"/>
    <w:rsid w:val="022D0B04"/>
    <w:rsid w:val="026593CA"/>
    <w:rsid w:val="026BE170"/>
    <w:rsid w:val="027D447A"/>
    <w:rsid w:val="033FB42D"/>
    <w:rsid w:val="0350AA07"/>
    <w:rsid w:val="0385DAFD"/>
    <w:rsid w:val="0387595D"/>
    <w:rsid w:val="039ED12C"/>
    <w:rsid w:val="04369D2D"/>
    <w:rsid w:val="043D1666"/>
    <w:rsid w:val="044E40AD"/>
    <w:rsid w:val="04797F3A"/>
    <w:rsid w:val="0513C44B"/>
    <w:rsid w:val="05348F32"/>
    <w:rsid w:val="0557AFC1"/>
    <w:rsid w:val="059C4822"/>
    <w:rsid w:val="05BE7957"/>
    <w:rsid w:val="05CE346A"/>
    <w:rsid w:val="05D5EFF5"/>
    <w:rsid w:val="061D8936"/>
    <w:rsid w:val="062FF521"/>
    <w:rsid w:val="072682BB"/>
    <w:rsid w:val="073E5D70"/>
    <w:rsid w:val="0750B4AF"/>
    <w:rsid w:val="075C379F"/>
    <w:rsid w:val="07B14A1C"/>
    <w:rsid w:val="07B2449D"/>
    <w:rsid w:val="07CCF43A"/>
    <w:rsid w:val="07E2DB6F"/>
    <w:rsid w:val="082025A1"/>
    <w:rsid w:val="0828B9B0"/>
    <w:rsid w:val="08949E88"/>
    <w:rsid w:val="08DED898"/>
    <w:rsid w:val="08ECDF9B"/>
    <w:rsid w:val="090043AD"/>
    <w:rsid w:val="09224D5C"/>
    <w:rsid w:val="0987BB26"/>
    <w:rsid w:val="0999EC58"/>
    <w:rsid w:val="099F2F1B"/>
    <w:rsid w:val="09B97B5A"/>
    <w:rsid w:val="09C55C97"/>
    <w:rsid w:val="09C5646E"/>
    <w:rsid w:val="0A7DD739"/>
    <w:rsid w:val="0A8DDB4D"/>
    <w:rsid w:val="0A9900DA"/>
    <w:rsid w:val="0A9AC614"/>
    <w:rsid w:val="0AD76DB6"/>
    <w:rsid w:val="0ADB81FB"/>
    <w:rsid w:val="0B1E6C46"/>
    <w:rsid w:val="0B350EBE"/>
    <w:rsid w:val="0B39B9E1"/>
    <w:rsid w:val="0B4DFEA1"/>
    <w:rsid w:val="0B5611CD"/>
    <w:rsid w:val="0BAB52AF"/>
    <w:rsid w:val="0BBB6D3B"/>
    <w:rsid w:val="0BBBB10D"/>
    <w:rsid w:val="0BCE5BFD"/>
    <w:rsid w:val="0BD73410"/>
    <w:rsid w:val="0BF382D9"/>
    <w:rsid w:val="0BF382D9"/>
    <w:rsid w:val="0C569E1A"/>
    <w:rsid w:val="0CAB12F2"/>
    <w:rsid w:val="0CB22594"/>
    <w:rsid w:val="0D031638"/>
    <w:rsid w:val="0D051EF5"/>
    <w:rsid w:val="0D35E0DB"/>
    <w:rsid w:val="0D8322DB"/>
    <w:rsid w:val="0D859F2D"/>
    <w:rsid w:val="0DA86655"/>
    <w:rsid w:val="0E258AEC"/>
    <w:rsid w:val="0E311185"/>
    <w:rsid w:val="0E97A1CF"/>
    <w:rsid w:val="0ECC59B8"/>
    <w:rsid w:val="0F08661C"/>
    <w:rsid w:val="0F22C62C"/>
    <w:rsid w:val="0F27E448"/>
    <w:rsid w:val="0F2C35E8"/>
    <w:rsid w:val="0F656122"/>
    <w:rsid w:val="0FBA42BE"/>
    <w:rsid w:val="10286AA7"/>
    <w:rsid w:val="10A09A70"/>
    <w:rsid w:val="10BE53C5"/>
    <w:rsid w:val="10D847C5"/>
    <w:rsid w:val="10E8C368"/>
    <w:rsid w:val="11191820"/>
    <w:rsid w:val="1160EA4E"/>
    <w:rsid w:val="11A479E2"/>
    <w:rsid w:val="11ABF8F5"/>
    <w:rsid w:val="11D55688"/>
    <w:rsid w:val="12033E95"/>
    <w:rsid w:val="123FD877"/>
    <w:rsid w:val="126489B6"/>
    <w:rsid w:val="128B4532"/>
    <w:rsid w:val="12CE62F0"/>
    <w:rsid w:val="131645C9"/>
    <w:rsid w:val="136740F1"/>
    <w:rsid w:val="137FFF92"/>
    <w:rsid w:val="1390ECC0"/>
    <w:rsid w:val="13DAEF0C"/>
    <w:rsid w:val="13DE5028"/>
    <w:rsid w:val="13EC5DED"/>
    <w:rsid w:val="14296E48"/>
    <w:rsid w:val="14751FA8"/>
    <w:rsid w:val="14C26B74"/>
    <w:rsid w:val="150CCC33"/>
    <w:rsid w:val="151D3F2F"/>
    <w:rsid w:val="151E1875"/>
    <w:rsid w:val="157860E5"/>
    <w:rsid w:val="1584A231"/>
    <w:rsid w:val="15CE8ABB"/>
    <w:rsid w:val="16394869"/>
    <w:rsid w:val="168B0394"/>
    <w:rsid w:val="16AA7575"/>
    <w:rsid w:val="16B49B91"/>
    <w:rsid w:val="16E269D1"/>
    <w:rsid w:val="16E7AB05"/>
    <w:rsid w:val="174E47F9"/>
    <w:rsid w:val="175454B2"/>
    <w:rsid w:val="17A4B2F7"/>
    <w:rsid w:val="17DC1A58"/>
    <w:rsid w:val="18B74BD2"/>
    <w:rsid w:val="18F9A150"/>
    <w:rsid w:val="191E7D19"/>
    <w:rsid w:val="19267F6B"/>
    <w:rsid w:val="194D7EF0"/>
    <w:rsid w:val="195BF38F"/>
    <w:rsid w:val="199E42AE"/>
    <w:rsid w:val="19B80776"/>
    <w:rsid w:val="19C1521D"/>
    <w:rsid w:val="19E26F39"/>
    <w:rsid w:val="1A081394"/>
    <w:rsid w:val="1A34C5D1"/>
    <w:rsid w:val="1A38263A"/>
    <w:rsid w:val="1A78770E"/>
    <w:rsid w:val="1A87705D"/>
    <w:rsid w:val="1AA227B5"/>
    <w:rsid w:val="1AD3C9D1"/>
    <w:rsid w:val="1AE05262"/>
    <w:rsid w:val="1B5E1530"/>
    <w:rsid w:val="1B68E60D"/>
    <w:rsid w:val="1B777C5C"/>
    <w:rsid w:val="1B78D469"/>
    <w:rsid w:val="1BD00FD8"/>
    <w:rsid w:val="1BE94D58"/>
    <w:rsid w:val="1BF82E4A"/>
    <w:rsid w:val="1BFA6BD6"/>
    <w:rsid w:val="1C34B080"/>
    <w:rsid w:val="1C85F661"/>
    <w:rsid w:val="1C91C421"/>
    <w:rsid w:val="1C94523D"/>
    <w:rsid w:val="1C9EBB75"/>
    <w:rsid w:val="1CB9CFA5"/>
    <w:rsid w:val="1CCB811D"/>
    <w:rsid w:val="1D13E9AF"/>
    <w:rsid w:val="1D54E439"/>
    <w:rsid w:val="1DA8E94B"/>
    <w:rsid w:val="1E388EE3"/>
    <w:rsid w:val="1E6AAD52"/>
    <w:rsid w:val="1E86BADF"/>
    <w:rsid w:val="1ED450EB"/>
    <w:rsid w:val="1EEC8088"/>
    <w:rsid w:val="1EF41857"/>
    <w:rsid w:val="1EF693BF"/>
    <w:rsid w:val="1F2E7EA5"/>
    <w:rsid w:val="1F538A11"/>
    <w:rsid w:val="1F797A79"/>
    <w:rsid w:val="1F7FF90A"/>
    <w:rsid w:val="1FF69BDF"/>
    <w:rsid w:val="204B3E05"/>
    <w:rsid w:val="208E4F7E"/>
    <w:rsid w:val="209B5F54"/>
    <w:rsid w:val="21564A79"/>
    <w:rsid w:val="218013D6"/>
    <w:rsid w:val="21AA780A"/>
    <w:rsid w:val="21ECADD3"/>
    <w:rsid w:val="21F8AFDB"/>
    <w:rsid w:val="2208681E"/>
    <w:rsid w:val="2285575F"/>
    <w:rsid w:val="22BC8528"/>
    <w:rsid w:val="22F78B6F"/>
    <w:rsid w:val="232B7F9D"/>
    <w:rsid w:val="2348D179"/>
    <w:rsid w:val="23754BF5"/>
    <w:rsid w:val="238DED22"/>
    <w:rsid w:val="23E8A086"/>
    <w:rsid w:val="2439937F"/>
    <w:rsid w:val="243CF2E4"/>
    <w:rsid w:val="245F9BC1"/>
    <w:rsid w:val="24815A1D"/>
    <w:rsid w:val="24B1BB22"/>
    <w:rsid w:val="24EA2609"/>
    <w:rsid w:val="24FF33C7"/>
    <w:rsid w:val="25201351"/>
    <w:rsid w:val="254B1D8E"/>
    <w:rsid w:val="25620A37"/>
    <w:rsid w:val="25674DD5"/>
    <w:rsid w:val="25BB42C8"/>
    <w:rsid w:val="25E71F43"/>
    <w:rsid w:val="25EC8B10"/>
    <w:rsid w:val="25FCA7C0"/>
    <w:rsid w:val="26151B70"/>
    <w:rsid w:val="261FBD6E"/>
    <w:rsid w:val="266564FD"/>
    <w:rsid w:val="268B1041"/>
    <w:rsid w:val="2697E33C"/>
    <w:rsid w:val="26A454B1"/>
    <w:rsid w:val="26AA6F25"/>
    <w:rsid w:val="26BC08AE"/>
    <w:rsid w:val="26E41801"/>
    <w:rsid w:val="26F2E97B"/>
    <w:rsid w:val="26FC8CE6"/>
    <w:rsid w:val="2759150B"/>
    <w:rsid w:val="27A31D4B"/>
    <w:rsid w:val="27B2DA81"/>
    <w:rsid w:val="27DEACC0"/>
    <w:rsid w:val="27E0E63F"/>
    <w:rsid w:val="27EDAD42"/>
    <w:rsid w:val="285DE257"/>
    <w:rsid w:val="288C2FA6"/>
    <w:rsid w:val="28C8763E"/>
    <w:rsid w:val="28EFA476"/>
    <w:rsid w:val="28F92B10"/>
    <w:rsid w:val="2905E912"/>
    <w:rsid w:val="2918512C"/>
    <w:rsid w:val="298EFB2A"/>
    <w:rsid w:val="29DFFBE8"/>
    <w:rsid w:val="2A1FB496"/>
    <w:rsid w:val="2A567D6B"/>
    <w:rsid w:val="2A9255CB"/>
    <w:rsid w:val="2AE135C0"/>
    <w:rsid w:val="2AF5F0D0"/>
    <w:rsid w:val="2AFB0EE3"/>
    <w:rsid w:val="2B07072A"/>
    <w:rsid w:val="2B215EC9"/>
    <w:rsid w:val="2B6DFEE7"/>
    <w:rsid w:val="2BB90F62"/>
    <w:rsid w:val="2BEC3F5A"/>
    <w:rsid w:val="2BFCC0EC"/>
    <w:rsid w:val="2C063686"/>
    <w:rsid w:val="2C07DE0F"/>
    <w:rsid w:val="2C113D39"/>
    <w:rsid w:val="2C113D39"/>
    <w:rsid w:val="2C3514F5"/>
    <w:rsid w:val="2C617C1B"/>
    <w:rsid w:val="2D1C68DD"/>
    <w:rsid w:val="2D1E23AC"/>
    <w:rsid w:val="2D1F59C3"/>
    <w:rsid w:val="2D297B9C"/>
    <w:rsid w:val="2D97E4D1"/>
    <w:rsid w:val="2DC4DCC4"/>
    <w:rsid w:val="2DED4B2A"/>
    <w:rsid w:val="2E7E015A"/>
    <w:rsid w:val="2EAAE87D"/>
    <w:rsid w:val="2EC36E60"/>
    <w:rsid w:val="2F063DEE"/>
    <w:rsid w:val="2F0DE572"/>
    <w:rsid w:val="2F65E691"/>
    <w:rsid w:val="2F9AE5CF"/>
    <w:rsid w:val="2FB7AE99"/>
    <w:rsid w:val="3020CD62"/>
    <w:rsid w:val="304DB923"/>
    <w:rsid w:val="305B9A69"/>
    <w:rsid w:val="306EF84B"/>
    <w:rsid w:val="310066C9"/>
    <w:rsid w:val="3110F207"/>
    <w:rsid w:val="313704FD"/>
    <w:rsid w:val="31FDE63D"/>
    <w:rsid w:val="320284B5"/>
    <w:rsid w:val="3261EE15"/>
    <w:rsid w:val="326E4595"/>
    <w:rsid w:val="32D9C705"/>
    <w:rsid w:val="331A8A5C"/>
    <w:rsid w:val="332B49D3"/>
    <w:rsid w:val="333A412F"/>
    <w:rsid w:val="334CE2E1"/>
    <w:rsid w:val="34029FA0"/>
    <w:rsid w:val="34534D81"/>
    <w:rsid w:val="34A6CBE2"/>
    <w:rsid w:val="34DF6AAA"/>
    <w:rsid w:val="3504DF4D"/>
    <w:rsid w:val="3504E3E4"/>
    <w:rsid w:val="3540FB15"/>
    <w:rsid w:val="355E5A04"/>
    <w:rsid w:val="35B74422"/>
    <w:rsid w:val="35EDC711"/>
    <w:rsid w:val="37495C66"/>
    <w:rsid w:val="374CD198"/>
    <w:rsid w:val="374DD250"/>
    <w:rsid w:val="380F6B24"/>
    <w:rsid w:val="380F6B24"/>
    <w:rsid w:val="3810C4B8"/>
    <w:rsid w:val="384AC275"/>
    <w:rsid w:val="3898B4B6"/>
    <w:rsid w:val="38CC1FC8"/>
    <w:rsid w:val="3937793C"/>
    <w:rsid w:val="39C67994"/>
    <w:rsid w:val="39CBFAA7"/>
    <w:rsid w:val="3A236E8A"/>
    <w:rsid w:val="3A5DBA3D"/>
    <w:rsid w:val="3A8C65B4"/>
    <w:rsid w:val="3AA61A93"/>
    <w:rsid w:val="3B531CA0"/>
    <w:rsid w:val="3B7DAC1D"/>
    <w:rsid w:val="3B8DB395"/>
    <w:rsid w:val="3BB94ED4"/>
    <w:rsid w:val="3BEB587D"/>
    <w:rsid w:val="3C1705AD"/>
    <w:rsid w:val="3C3EB1EC"/>
    <w:rsid w:val="3C932589"/>
    <w:rsid w:val="3C9487C4"/>
    <w:rsid w:val="3CAB703E"/>
    <w:rsid w:val="3CAE48B5"/>
    <w:rsid w:val="3CBB70C1"/>
    <w:rsid w:val="3CBE764B"/>
    <w:rsid w:val="3CC09460"/>
    <w:rsid w:val="3D164208"/>
    <w:rsid w:val="3D180C84"/>
    <w:rsid w:val="3D3033A3"/>
    <w:rsid w:val="3DDF6B92"/>
    <w:rsid w:val="3E0CE0C4"/>
    <w:rsid w:val="3E1798ED"/>
    <w:rsid w:val="3E1798ED"/>
    <w:rsid w:val="3E5F9863"/>
    <w:rsid w:val="3E6BE5E4"/>
    <w:rsid w:val="3EE11F3B"/>
    <w:rsid w:val="3EFF915D"/>
    <w:rsid w:val="3F58A789"/>
    <w:rsid w:val="3F837B92"/>
    <w:rsid w:val="3F853360"/>
    <w:rsid w:val="3FCD3400"/>
    <w:rsid w:val="404D9DD9"/>
    <w:rsid w:val="40A49BF2"/>
    <w:rsid w:val="40AC7923"/>
    <w:rsid w:val="40F48B6B"/>
    <w:rsid w:val="412C296E"/>
    <w:rsid w:val="417528BF"/>
    <w:rsid w:val="41C2C653"/>
    <w:rsid w:val="42372CE5"/>
    <w:rsid w:val="424198B3"/>
    <w:rsid w:val="42646623"/>
    <w:rsid w:val="4288031A"/>
    <w:rsid w:val="431AEAF3"/>
    <w:rsid w:val="43AD0166"/>
    <w:rsid w:val="43AFF0D7"/>
    <w:rsid w:val="4427E6AB"/>
    <w:rsid w:val="4478C3F6"/>
    <w:rsid w:val="44B186F7"/>
    <w:rsid w:val="44B64573"/>
    <w:rsid w:val="44BD7CE4"/>
    <w:rsid w:val="451F3E43"/>
    <w:rsid w:val="45480E15"/>
    <w:rsid w:val="457893DB"/>
    <w:rsid w:val="4578E77C"/>
    <w:rsid w:val="4620FB86"/>
    <w:rsid w:val="46A46058"/>
    <w:rsid w:val="46AFB983"/>
    <w:rsid w:val="46B93946"/>
    <w:rsid w:val="46CAD44F"/>
    <w:rsid w:val="46E6DA51"/>
    <w:rsid w:val="472A4E6A"/>
    <w:rsid w:val="473FF68A"/>
    <w:rsid w:val="476F5475"/>
    <w:rsid w:val="47A75728"/>
    <w:rsid w:val="47AD90BB"/>
    <w:rsid w:val="47DE9452"/>
    <w:rsid w:val="47FBEBF1"/>
    <w:rsid w:val="48231D3F"/>
    <w:rsid w:val="483CEABC"/>
    <w:rsid w:val="491DC896"/>
    <w:rsid w:val="494DA9D9"/>
    <w:rsid w:val="494FBE15"/>
    <w:rsid w:val="4990CD8A"/>
    <w:rsid w:val="4A6227AD"/>
    <w:rsid w:val="4A95E034"/>
    <w:rsid w:val="4AEA443D"/>
    <w:rsid w:val="4B10DB08"/>
    <w:rsid w:val="4B2A46B8"/>
    <w:rsid w:val="4B405C07"/>
    <w:rsid w:val="4B5BD65B"/>
    <w:rsid w:val="4B8A3734"/>
    <w:rsid w:val="4BAE27D4"/>
    <w:rsid w:val="4C1D428F"/>
    <w:rsid w:val="4CAA217B"/>
    <w:rsid w:val="4CD0D867"/>
    <w:rsid w:val="4CFD0986"/>
    <w:rsid w:val="4D028AD4"/>
    <w:rsid w:val="4D62AADE"/>
    <w:rsid w:val="4DB25D91"/>
    <w:rsid w:val="4DB9BEF1"/>
    <w:rsid w:val="4E530B1C"/>
    <w:rsid w:val="4E760F3B"/>
    <w:rsid w:val="4E9FCCD3"/>
    <w:rsid w:val="4EB7A7FF"/>
    <w:rsid w:val="4F173B03"/>
    <w:rsid w:val="4F24A2E1"/>
    <w:rsid w:val="4F54292C"/>
    <w:rsid w:val="4F55490F"/>
    <w:rsid w:val="4F8E59D3"/>
    <w:rsid w:val="501228E9"/>
    <w:rsid w:val="5030EF02"/>
    <w:rsid w:val="5035B799"/>
    <w:rsid w:val="5078B423"/>
    <w:rsid w:val="50825F98"/>
    <w:rsid w:val="50DE2AAD"/>
    <w:rsid w:val="50F4697D"/>
    <w:rsid w:val="50F6FF74"/>
    <w:rsid w:val="511DB5F5"/>
    <w:rsid w:val="5126FAB0"/>
    <w:rsid w:val="512A1483"/>
    <w:rsid w:val="51695394"/>
    <w:rsid w:val="5182247D"/>
    <w:rsid w:val="51B8F3EC"/>
    <w:rsid w:val="51D63907"/>
    <w:rsid w:val="523FCF42"/>
    <w:rsid w:val="528F8D1D"/>
    <w:rsid w:val="52A18942"/>
    <w:rsid w:val="52B23F9A"/>
    <w:rsid w:val="52DBC88B"/>
    <w:rsid w:val="536355E1"/>
    <w:rsid w:val="536A956D"/>
    <w:rsid w:val="5398DB60"/>
    <w:rsid w:val="53AD7DA1"/>
    <w:rsid w:val="5445C5FF"/>
    <w:rsid w:val="545EF692"/>
    <w:rsid w:val="547FFEFE"/>
    <w:rsid w:val="5486C631"/>
    <w:rsid w:val="54F9F02A"/>
    <w:rsid w:val="55017838"/>
    <w:rsid w:val="552D076F"/>
    <w:rsid w:val="556A2C26"/>
    <w:rsid w:val="55827705"/>
    <w:rsid w:val="55E92D08"/>
    <w:rsid w:val="561365EC"/>
    <w:rsid w:val="563A7181"/>
    <w:rsid w:val="56A624CF"/>
    <w:rsid w:val="56C7F56A"/>
    <w:rsid w:val="56EDE543"/>
    <w:rsid w:val="57419CE9"/>
    <w:rsid w:val="577C5115"/>
    <w:rsid w:val="5798DA36"/>
    <w:rsid w:val="57C78DFD"/>
    <w:rsid w:val="57D57E54"/>
    <w:rsid w:val="5806B2F8"/>
    <w:rsid w:val="582F2480"/>
    <w:rsid w:val="5852DAFA"/>
    <w:rsid w:val="585C80AB"/>
    <w:rsid w:val="58E0CBEF"/>
    <w:rsid w:val="591AA6BC"/>
    <w:rsid w:val="5921F9C9"/>
    <w:rsid w:val="5967F717"/>
    <w:rsid w:val="59873B16"/>
    <w:rsid w:val="598B0D2B"/>
    <w:rsid w:val="5A4BBF84"/>
    <w:rsid w:val="5A921300"/>
    <w:rsid w:val="5B03A2EC"/>
    <w:rsid w:val="5B078827"/>
    <w:rsid w:val="5B25BFBC"/>
    <w:rsid w:val="5B7B7B6F"/>
    <w:rsid w:val="5B8E3304"/>
    <w:rsid w:val="5BA263CE"/>
    <w:rsid w:val="5BA82374"/>
    <w:rsid w:val="5BB55BE9"/>
    <w:rsid w:val="5C03E36E"/>
    <w:rsid w:val="5C1ADD0D"/>
    <w:rsid w:val="5C691915"/>
    <w:rsid w:val="5C6BE5C8"/>
    <w:rsid w:val="5C82A26D"/>
    <w:rsid w:val="5C96BBC3"/>
    <w:rsid w:val="5CDB7E01"/>
    <w:rsid w:val="5CFC7762"/>
    <w:rsid w:val="5D1DADF4"/>
    <w:rsid w:val="5D72C53A"/>
    <w:rsid w:val="5DA3186C"/>
    <w:rsid w:val="5DACB3BD"/>
    <w:rsid w:val="5DC0729D"/>
    <w:rsid w:val="5DDD97E1"/>
    <w:rsid w:val="5E2765F7"/>
    <w:rsid w:val="5EAAA6AF"/>
    <w:rsid w:val="5EBFE598"/>
    <w:rsid w:val="5EC774A6"/>
    <w:rsid w:val="5ED2962D"/>
    <w:rsid w:val="5EEADA26"/>
    <w:rsid w:val="5F394ED6"/>
    <w:rsid w:val="5F8E5B9B"/>
    <w:rsid w:val="5FA192B0"/>
    <w:rsid w:val="5FAFFF1B"/>
    <w:rsid w:val="6021B456"/>
    <w:rsid w:val="603FA9B5"/>
    <w:rsid w:val="604D7DA8"/>
    <w:rsid w:val="605D3FF5"/>
    <w:rsid w:val="6098BABA"/>
    <w:rsid w:val="60D82A5E"/>
    <w:rsid w:val="60F1CFA4"/>
    <w:rsid w:val="611E1926"/>
    <w:rsid w:val="6148FBA1"/>
    <w:rsid w:val="615B346B"/>
    <w:rsid w:val="61680161"/>
    <w:rsid w:val="61892BC7"/>
    <w:rsid w:val="61C13A2F"/>
    <w:rsid w:val="62080D3C"/>
    <w:rsid w:val="626DCA59"/>
    <w:rsid w:val="627EE88B"/>
    <w:rsid w:val="628752A8"/>
    <w:rsid w:val="62A2D4A9"/>
    <w:rsid w:val="62EE697B"/>
    <w:rsid w:val="631C36E8"/>
    <w:rsid w:val="631E7A5D"/>
    <w:rsid w:val="637E330F"/>
    <w:rsid w:val="638D9EB6"/>
    <w:rsid w:val="63FA1C57"/>
    <w:rsid w:val="63FACB6A"/>
    <w:rsid w:val="640109D0"/>
    <w:rsid w:val="64035504"/>
    <w:rsid w:val="642CF4F8"/>
    <w:rsid w:val="64B38C9D"/>
    <w:rsid w:val="6513EEF8"/>
    <w:rsid w:val="6550130E"/>
    <w:rsid w:val="6569572E"/>
    <w:rsid w:val="65756916"/>
    <w:rsid w:val="657D3CC3"/>
    <w:rsid w:val="65946A12"/>
    <w:rsid w:val="65D212A7"/>
    <w:rsid w:val="65DDBC34"/>
    <w:rsid w:val="6617E142"/>
    <w:rsid w:val="66344460"/>
    <w:rsid w:val="66AD31D8"/>
    <w:rsid w:val="66EC6A56"/>
    <w:rsid w:val="66F51326"/>
    <w:rsid w:val="673CB830"/>
    <w:rsid w:val="67A0696C"/>
    <w:rsid w:val="6832ECC9"/>
    <w:rsid w:val="6884E0F8"/>
    <w:rsid w:val="6895964C"/>
    <w:rsid w:val="68C0D8B5"/>
    <w:rsid w:val="68F38705"/>
    <w:rsid w:val="690959B3"/>
    <w:rsid w:val="6932CB70"/>
    <w:rsid w:val="69791A5F"/>
    <w:rsid w:val="69F1B982"/>
    <w:rsid w:val="6A24AA66"/>
    <w:rsid w:val="6A96EE81"/>
    <w:rsid w:val="6AFEAFC1"/>
    <w:rsid w:val="6B001B64"/>
    <w:rsid w:val="6B288758"/>
    <w:rsid w:val="6B32A8E4"/>
    <w:rsid w:val="6B454D24"/>
    <w:rsid w:val="6B51A0FE"/>
    <w:rsid w:val="6B539108"/>
    <w:rsid w:val="6B644CFC"/>
    <w:rsid w:val="6B655467"/>
    <w:rsid w:val="6BC28A46"/>
    <w:rsid w:val="6BF2C9D4"/>
    <w:rsid w:val="6C42DBED"/>
    <w:rsid w:val="6C95F8D9"/>
    <w:rsid w:val="6CA3FBDD"/>
    <w:rsid w:val="6D5176B4"/>
    <w:rsid w:val="6DAB1F1A"/>
    <w:rsid w:val="6DCBE016"/>
    <w:rsid w:val="6E222423"/>
    <w:rsid w:val="6E90E6FE"/>
    <w:rsid w:val="6EC16CBD"/>
    <w:rsid w:val="6ED6A17A"/>
    <w:rsid w:val="6EEB81A9"/>
    <w:rsid w:val="6F06A8F1"/>
    <w:rsid w:val="6F3667EC"/>
    <w:rsid w:val="6F5E81A5"/>
    <w:rsid w:val="6F8B5497"/>
    <w:rsid w:val="6FA48353"/>
    <w:rsid w:val="6FDC310D"/>
    <w:rsid w:val="7020BEEC"/>
    <w:rsid w:val="7035C467"/>
    <w:rsid w:val="703A53A4"/>
    <w:rsid w:val="703F8AF0"/>
    <w:rsid w:val="71067287"/>
    <w:rsid w:val="7117CE67"/>
    <w:rsid w:val="71D51BB5"/>
    <w:rsid w:val="71E39DC4"/>
    <w:rsid w:val="71F2B66F"/>
    <w:rsid w:val="72072711"/>
    <w:rsid w:val="72128D80"/>
    <w:rsid w:val="72328702"/>
    <w:rsid w:val="7269F052"/>
    <w:rsid w:val="72AB5807"/>
    <w:rsid w:val="72EFA9AC"/>
    <w:rsid w:val="731BA7A9"/>
    <w:rsid w:val="73896B8E"/>
    <w:rsid w:val="73EF4619"/>
    <w:rsid w:val="73F5E864"/>
    <w:rsid w:val="7414C644"/>
    <w:rsid w:val="7416CFB0"/>
    <w:rsid w:val="7468F492"/>
    <w:rsid w:val="748EFB25"/>
    <w:rsid w:val="74B58B3B"/>
    <w:rsid w:val="75012FEE"/>
    <w:rsid w:val="75044A83"/>
    <w:rsid w:val="75216F56"/>
    <w:rsid w:val="75684447"/>
    <w:rsid w:val="756DE03E"/>
    <w:rsid w:val="75B7E5CC"/>
    <w:rsid w:val="764092C1"/>
    <w:rsid w:val="764E8C9E"/>
    <w:rsid w:val="76719AC5"/>
    <w:rsid w:val="76A7E7DC"/>
    <w:rsid w:val="772D725B"/>
    <w:rsid w:val="777C8332"/>
    <w:rsid w:val="77B2AE75"/>
    <w:rsid w:val="77BA1B5B"/>
    <w:rsid w:val="77FE0D17"/>
    <w:rsid w:val="77FF58E7"/>
    <w:rsid w:val="784BA33C"/>
    <w:rsid w:val="787216CC"/>
    <w:rsid w:val="78C4845B"/>
    <w:rsid w:val="78F81AE7"/>
    <w:rsid w:val="7911CB20"/>
    <w:rsid w:val="79134B64"/>
    <w:rsid w:val="79527EAF"/>
    <w:rsid w:val="797EC3F1"/>
    <w:rsid w:val="7986E58A"/>
    <w:rsid w:val="79B1001F"/>
    <w:rsid w:val="79F0F271"/>
    <w:rsid w:val="7A13C513"/>
    <w:rsid w:val="7A1B2321"/>
    <w:rsid w:val="7A47DC53"/>
    <w:rsid w:val="7A54EE18"/>
    <w:rsid w:val="7A5A51C2"/>
    <w:rsid w:val="7A6EFA72"/>
    <w:rsid w:val="7A7C866E"/>
    <w:rsid w:val="7A834FF8"/>
    <w:rsid w:val="7A95CD7C"/>
    <w:rsid w:val="7AC6C80D"/>
    <w:rsid w:val="7B67B9A6"/>
    <w:rsid w:val="7B79F78A"/>
    <w:rsid w:val="7B7BE4FD"/>
    <w:rsid w:val="7BC7F159"/>
    <w:rsid w:val="7C240C89"/>
    <w:rsid w:val="7C636BCB"/>
    <w:rsid w:val="7C6E5A11"/>
    <w:rsid w:val="7C798B37"/>
    <w:rsid w:val="7C969C16"/>
    <w:rsid w:val="7CB20B44"/>
    <w:rsid w:val="7CBA1885"/>
    <w:rsid w:val="7CC1C642"/>
    <w:rsid w:val="7CE2B044"/>
    <w:rsid w:val="7CF19EA6"/>
    <w:rsid w:val="7D01DFE8"/>
    <w:rsid w:val="7D7DEF7E"/>
    <w:rsid w:val="7DA6B54F"/>
    <w:rsid w:val="7DB93BF0"/>
    <w:rsid w:val="7DCC0859"/>
    <w:rsid w:val="7DDEA577"/>
    <w:rsid w:val="7E1D3084"/>
    <w:rsid w:val="7F0D54BB"/>
    <w:rsid w:val="7F3F854D"/>
    <w:rsid w:val="7F83EAE3"/>
    <w:rsid w:val="7F920D5A"/>
    <w:rsid w:val="7F9AD14C"/>
    <w:rsid w:val="7FA9D519"/>
    <w:rsid w:val="7FB814C9"/>
    <w:rsid w:val="7FBE8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8EF33"/>
  <w15:chartTrackingRefBased/>
  <w15:docId w15:val="{5DDA36FE-6341-4BE1-8892-8E3158515C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A38263A"/>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1A38263A"/>
    <w:pPr>
      <w:spacing/>
      <w:ind w:left="720"/>
      <w:contextualSpacing/>
    </w:pPr>
  </w:style>
  <w:style w:type="character" w:styleId="Hyperlink">
    <w:uiPriority w:val="99"/>
    <w:name w:val="Hyperlink"/>
    <w:basedOn w:val="DefaultParagraphFont"/>
    <w:unhideWhenUsed/>
    <w:rsid w:val="1A38263A"/>
    <w:rPr>
      <w:color w:val="467886"/>
      <w:u w:val="single"/>
    </w:rPr>
  </w:style>
  <w:style w:type="paragraph" w:styleId="Header">
    <w:uiPriority w:val="99"/>
    <w:name w:val="header"/>
    <w:basedOn w:val="Normal"/>
    <w:unhideWhenUsed/>
    <w:rsid w:val="5FA192B0"/>
    <w:pPr>
      <w:tabs>
        <w:tab w:val="center" w:leader="none" w:pos="4680"/>
        <w:tab w:val="right" w:leader="none" w:pos="9360"/>
      </w:tabs>
      <w:spacing w:after="0" w:line="240" w:lineRule="auto"/>
    </w:pPr>
  </w:style>
  <w:style w:type="paragraph" w:styleId="Footer">
    <w:uiPriority w:val="99"/>
    <w:name w:val="footer"/>
    <w:basedOn w:val="Normal"/>
    <w:unhideWhenUsed/>
    <w:rsid w:val="5FA192B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8b1008879bd4af4" /><Relationship Type="http://schemas.openxmlformats.org/officeDocument/2006/relationships/header" Target="/word/header.xml" Id="R86f1d811ccbb4ae1" /><Relationship Type="http://schemas.openxmlformats.org/officeDocument/2006/relationships/footer" Target="/word/footer.xml" Id="R554e79aff0144362" /><Relationship Type="http://schemas.microsoft.com/office/2020/10/relationships/intelligence" Target="/word/intelligence2.xml" Id="Rb27cadda43654c55" /><Relationship Type="http://schemas.openxmlformats.org/officeDocument/2006/relationships/hyperlink" Target="https://www.destinationanalysts.com/americas-brand-in-the-time-of-trump/" TargetMode="External" Id="R865b91cd24c443b1" /><Relationship Type="http://schemas.openxmlformats.org/officeDocument/2006/relationships/hyperlink" Target="https://www.ctvnews.ca/toronto/consumer-alert/article/canadian-tourism-up-30-per-cent-as-us-travel-continues-to-decline-survey/" TargetMode="External" Id="R5f26ddb650ed40e5" /><Relationship Type="http://schemas.openxmlformats.org/officeDocument/2006/relationships/hyperlink" Target="https://www.bbc.com/travel/article/20260109-how-us-politics-is-affecting-international-travel" TargetMode="External" Id="R8337532ead244391" /><Relationship Type="http://schemas.openxmlformats.org/officeDocument/2006/relationships/hyperlink" Target="https://www.ctvnews.ca/business/article/us-tourism-industry-debates-impact-of-trump-travel-ban/" TargetMode="External" Id="R87632eb889b94cdd" /><Relationship Type="http://schemas.openxmlformats.org/officeDocument/2006/relationships/hyperlink" Target="https://www.forbes.com/sites/suzannerowankelleher/2026/02/20/us-tourism-trump-slump-2026/" TargetMode="External" Id="Rc4377a2975ac44a3" /><Relationship Type="http://schemas.openxmlformats.org/officeDocument/2006/relationships/hyperlink" Target="https://www.aljazeera.com/news/2025/12/11/us-plans-to-ask-visitors-to-share-5-years-of-social-media-history-to-enter" TargetMode="External" Id="R5a4f6e78e3da4efd" /><Relationship Type="http://schemas.openxmlformats.org/officeDocument/2006/relationships/hyperlink" Target="https://www.bbc.com/news/articles/cyvm2j32pvmo" TargetMode="External" Id="Re40517e9ace241b1" /><Relationship Type="http://schemas.openxmlformats.org/officeDocument/2006/relationships/hyperlink" Target="https://www.atlys.com/blog/economics-behind-visas" TargetMode="External" Id="R41e9de03f3704838" /><Relationship Type="http://schemas.openxmlformats.org/officeDocument/2006/relationships/hyperlink" Target="https://thepienews.com/lawsuit-challenges-trumps-travel-ban-on-39-nations/" TargetMode="External" Id="R561998a911934504" /><Relationship Type="http://schemas.openxmlformats.org/officeDocument/2006/relationships/hyperlink" Target="https://saisreview.sais.jhu.edu/social-media-disinformation-and-ai-transforming-the-landscape-of-the-2024-u-s-presidential-political-campaigns/" TargetMode="External" Id="Re49966ec9fa74fee" /><Relationship Type="http://schemas.openxmlformats.org/officeDocument/2006/relationships/hyperlink" Target="https://www.theguardian.com/business/2025/apr/13/trump-bullying-must-stop-but-true-costs-globalisation-remain" TargetMode="External" Id="R7b5a9d4dd4d9466f" /><Relationship Type="http://schemas.openxmlformats.org/officeDocument/2006/relationships/hyperlink" Target="https://www.cnbc.com/2025/07/18/visa-integrity-fee-what-to-know-about-new-travel-fee-to-enter-the-us-.html" TargetMode="External" Id="Ra00548b60e11449f" /><Relationship Type="http://schemas.openxmlformats.org/officeDocument/2006/relationships/hyperlink" Target="https://www.whitehouse.gov/briefings-statements/2025/01/president-trumps-america-first-priorities/" TargetMode="External" Id="R4ec49614908b4c76" /><Relationship Type="http://schemas.openxmlformats.org/officeDocument/2006/relationships/hyperlink" Target="https://www.aclu.org/news/immigrants-rights/the-enduring-harms-of-trumps-muslim-ban" TargetMode="External" Id="R29cad8d91f8f4833" /><Relationship Type="http://schemas.openxmlformats.org/officeDocument/2006/relationships/hyperlink" Target="https://www.congress.gov/crs-product/IN12589" TargetMode="External" Id="R9722fe7fbf074d01" /><Relationship Type="http://schemas.openxmlformats.org/officeDocument/2006/relationships/hyperlink" Target="https://www.theguardian.com/business/2026/feb/18/trump-immigration-hospitality-ice" TargetMode="External" Id="Rf30ff7bd7c7b4b32" /><Relationship Type="http://schemas.openxmlformats.org/officeDocument/2006/relationships/hyperlink" Target="https://lodgingmagazine.com/the-first-100-days-assessing-the-impact-of-the-trump-administrations-policy-changes-on-the-hotel-industry/" TargetMode="External" Id="Rfad2603c050948b7" /><Relationship Type="http://schemas.openxmlformats.org/officeDocument/2006/relationships/hyperlink" Target="https://opencanada.org/trumps-foreign-policy-is-not-transactional-it-is-tributary/" TargetMode="External" Id="R7e2cb690a77a4725" /><Relationship Type="http://schemas.openxmlformats.org/officeDocument/2006/relationships/hyperlink" Target="https://www.wingsmagazine.com/air-canada-slashes-summertime-flights-to-u-s-due-to-soaring-jet-fuel-costs/" TargetMode="External" Id="Rcc14266660a04509" /><Relationship Type="http://schemas.openxmlformats.org/officeDocument/2006/relationships/hyperlink" Target="https://www.cbc.ca/news/politics/canada-united-states-tourism-boycott-9.7012575" TargetMode="External" Id="R7d1bc919d6724165" /><Relationship Type="http://schemas.openxmlformats.org/officeDocument/2006/relationships/hyperlink" Target="https://www.theguardian.com/us-news/2026/apr/30/trump-news-at-a-glance-latest-updates-today" TargetMode="External" Id="R7b0b7daee8024b5c" /><Relationship Type="http://schemas.openxmlformats.org/officeDocument/2006/relationships/hyperlink" Target="https://cepr.net/publications/world-reserve-currency/" TargetMode="External" Id="R41ea16b9cee24a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Jayden-Sean Bond (2305531)</dc:creator>
  <keywords/>
  <dc:description/>
  <lastModifiedBy>Jayden-Sean Bond (2305531)</lastModifiedBy>
  <revision>5</revision>
  <dcterms:created xsi:type="dcterms:W3CDTF">2026-05-01T08:19:58.8206820Z</dcterms:created>
  <dcterms:modified xsi:type="dcterms:W3CDTF">2026-05-11T14:55:23.8296845Z</dcterms:modified>
</coreProperties>
</file>