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38197582"/>
        <w:docPartObj>
          <w:docPartGallery w:val="Cover Pages"/>
          <w:docPartUnique/>
        </w:docPartObj>
      </w:sdtPr>
      <w:sdtEndPr/>
      <w:sdtContent>
        <w:p w:rsidR="00254DDC" w:rsidRDefault="00254DDC" w:rsidP="00254DDC">
          <w:r>
            <w:rPr>
              <w:noProof/>
              <w:lang w:eastAsia="en-MY"/>
            </w:rPr>
            <w:drawing>
              <wp:anchor distT="0" distB="0" distL="114300" distR="114300" simplePos="0" relativeHeight="251665408" behindDoc="1" locked="0" layoutInCell="1" allowOverlap="1" wp14:anchorId="1C6F3C9F" wp14:editId="72755F26">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lang w:eastAsia="en-MY"/>
            </w:rPr>
            <mc:AlternateContent>
              <mc:Choice Requires="wps">
                <w:drawing>
                  <wp:anchor distT="0" distB="0" distL="114300" distR="114300" simplePos="0" relativeHeight="251663360" behindDoc="1" locked="0" layoutInCell="1" allowOverlap="1" wp14:anchorId="3F2F33E7" wp14:editId="10E6FC1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54DDC" w:rsidRDefault="00254DDC" w:rsidP="00254DD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2F33E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254DDC" w:rsidRDefault="00254DDC" w:rsidP="00254DDC"/>
                      </w:txbxContent>
                    </v:textbox>
                    <w10:wrap anchorx="page" anchory="page"/>
                  </v:rect>
                </w:pict>
              </mc:Fallback>
            </mc:AlternateContent>
          </w:r>
          <w:r>
            <w:rPr>
              <w:noProof/>
              <w:lang w:eastAsia="en-MY"/>
            </w:rPr>
            <mc:AlternateContent>
              <mc:Choice Requires="wps">
                <w:drawing>
                  <wp:anchor distT="0" distB="0" distL="114300" distR="114300" simplePos="0" relativeHeight="251660288" behindDoc="0" locked="0" layoutInCell="1" allowOverlap="1" wp14:anchorId="0860AECF" wp14:editId="001EE9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54DDC" w:rsidRDefault="006C050F" w:rsidP="00254DD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54DD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860AEC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254DDC" w:rsidRDefault="00254DDC" w:rsidP="00254DD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MY"/>
            </w:rPr>
            <mc:AlternateContent>
              <mc:Choice Requires="wps">
                <w:drawing>
                  <wp:anchor distT="0" distB="0" distL="114300" distR="114300" simplePos="0" relativeHeight="251659264" behindDoc="0" locked="0" layoutInCell="1" allowOverlap="1" wp14:anchorId="3CE27E17" wp14:editId="580C0FC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10E23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MY"/>
            </w:rPr>
            <mc:AlternateContent>
              <mc:Choice Requires="wps">
                <w:drawing>
                  <wp:anchor distT="0" distB="0" distL="114300" distR="114300" simplePos="0" relativeHeight="251662336" behindDoc="0" locked="0" layoutInCell="1" allowOverlap="1" wp14:anchorId="61C6EC5C" wp14:editId="27666A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A1241E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MY"/>
            </w:rPr>
            <mc:AlternateContent>
              <mc:Choice Requires="wps">
                <w:drawing>
                  <wp:anchor distT="0" distB="0" distL="114300" distR="114300" simplePos="0" relativeHeight="251661312" behindDoc="0" locked="0" layoutInCell="1" allowOverlap="1" wp14:anchorId="1F1C0B19" wp14:editId="11E282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254DDC" w:rsidRPr="00DA4AE8" w:rsidRDefault="00254DDC" w:rsidP="00254DDC">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5B9BD5" w:themeColor="accent1"/>
                                    <w:sz w:val="40"/>
                                    <w:szCs w:val="40"/>
                                  </w:rPr>
                                  <w:t>Contemporary Challenges</w:t>
                                </w:r>
                                <w:r w:rsidRPr="00DA4AE8">
                                  <w:rPr>
                                    <w:rFonts w:asciiTheme="majorHAnsi" w:eastAsiaTheme="majorEastAsia" w:hAnsiTheme="majorHAnsi" w:cstheme="majorBidi"/>
                                    <w:noProof/>
                                    <w:color w:val="5B9BD5" w:themeColor="accent1"/>
                                    <w:sz w:val="40"/>
                                    <w:szCs w:val="40"/>
                                  </w:rPr>
                                  <w:t xml:space="preserve">: </w:t>
                                </w:r>
                                <w:r>
                                  <w:rPr>
                                    <w:rFonts w:asciiTheme="majorHAnsi" w:eastAsiaTheme="majorEastAsia" w:hAnsiTheme="majorHAnsi" w:cstheme="majorBidi"/>
                                    <w:noProof/>
                                    <w:color w:val="5B9BD5"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F1C0B19"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rsidR="00254DDC" w:rsidRPr="00DA4AE8" w:rsidRDefault="00254DDC" w:rsidP="00254DDC">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5B9BD5" w:themeColor="accent1"/>
                              <w:sz w:val="40"/>
                              <w:szCs w:val="40"/>
                            </w:rPr>
                            <w:t>Contemporary Challenges</w:t>
                          </w:r>
                          <w:r w:rsidRPr="00DA4AE8">
                            <w:rPr>
                              <w:rFonts w:asciiTheme="majorHAnsi" w:eastAsiaTheme="majorEastAsia" w:hAnsiTheme="majorHAnsi" w:cstheme="majorBidi"/>
                              <w:noProof/>
                              <w:color w:val="5B9BD5" w:themeColor="accent1"/>
                              <w:sz w:val="40"/>
                              <w:szCs w:val="40"/>
                            </w:rPr>
                            <w:t xml:space="preserve">: </w:t>
                          </w:r>
                          <w:r>
                            <w:rPr>
                              <w:rFonts w:asciiTheme="majorHAnsi" w:eastAsiaTheme="majorEastAsia" w:hAnsiTheme="majorHAnsi" w:cstheme="majorBidi"/>
                              <w:noProof/>
                              <w:color w:val="5B9BD5"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rsidR="00254DDC" w:rsidRDefault="00254DDC" w:rsidP="00832A9E">
      <w:pPr>
        <w:spacing w:line="360" w:lineRule="auto"/>
        <w:jc w:val="both"/>
        <w:rPr>
          <w:rFonts w:ascii="Times New Roman" w:hAnsi="Times New Roman" w:cs="Times New Roman"/>
          <w:b/>
          <w:sz w:val="24"/>
          <w:szCs w:val="24"/>
          <w:u w:val="single"/>
          <w:lang w:val="en-US"/>
        </w:rPr>
      </w:pPr>
    </w:p>
    <w:p w:rsidR="00254DDC" w:rsidRDefault="00254DDC">
      <w:pPr>
        <w:rPr>
          <w:rFonts w:ascii="Times New Roman" w:hAnsi="Times New Roman" w:cs="Times New Roman"/>
          <w:b/>
          <w:sz w:val="24"/>
          <w:szCs w:val="24"/>
          <w:u w:val="single"/>
          <w:lang w:val="en-US"/>
        </w:rPr>
      </w:pPr>
      <w:r>
        <w:rPr>
          <w:noProof/>
          <w:lang w:eastAsia="en-MY"/>
        </w:rPr>
        <mc:AlternateContent>
          <mc:Choice Requires="wps">
            <w:drawing>
              <wp:anchor distT="0" distB="0" distL="114300" distR="114300" simplePos="0" relativeHeight="251664384" behindDoc="0" locked="0" layoutInCell="1" allowOverlap="1" wp14:anchorId="30A9B110" wp14:editId="78FA726C">
                <wp:simplePos x="0" y="0"/>
                <wp:positionH relativeFrom="page">
                  <wp:posOffset>3562350</wp:posOffset>
                </wp:positionH>
                <wp:positionV relativeFrom="page">
                  <wp:posOffset>7258050</wp:posOffset>
                </wp:positionV>
                <wp:extent cx="2762250" cy="3048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62250" cy="304800"/>
                        </a:xfrm>
                        <a:prstGeom prst="rect">
                          <a:avLst/>
                        </a:prstGeom>
                        <a:noFill/>
                        <a:ln w="6350">
                          <a:noFill/>
                        </a:ln>
                        <a:effectLst/>
                      </wps:spPr>
                      <wps:txbx>
                        <w:txbxContent>
                          <w:p w:rsidR="00254DDC" w:rsidRPr="00254DDC" w:rsidRDefault="006C050F" w:rsidP="00254DDC">
                            <w:pPr>
                              <w:pStyle w:val="NoSpacing"/>
                              <w:rPr>
                                <w:noProof/>
                                <w:color w:val="44546A" w:themeColor="text2"/>
                                <w:sz w:val="20"/>
                                <w:szCs w:val="20"/>
                              </w:rPr>
                            </w:pPr>
                            <w:sdt>
                              <w:sdtPr>
                                <w:rPr>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54DDC" w:rsidRPr="00254DDC">
                                  <w:rPr>
                                    <w:noProof/>
                                    <w:color w:val="44546A" w:themeColor="text2"/>
                                    <w:sz w:val="20"/>
                                    <w:szCs w:val="20"/>
                                  </w:rPr>
                                  <w:t>IZZATI NADHRAH  BINTI AL MALEK</w:t>
                                </w:r>
                              </w:sdtContent>
                            </w:sdt>
                            <w:r w:rsidR="00254DDC" w:rsidRPr="00254DDC">
                              <w:rPr>
                                <w:noProof/>
                                <w:color w:val="44546A" w:themeColor="text2"/>
                                <w:sz w:val="20"/>
                                <w:szCs w:val="20"/>
                              </w:rPr>
                              <w:t xml:space="preserve"> (2244736)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A9B110" id="Text Box 465" o:spid="_x0000_s1029" type="#_x0000_t202" style="position:absolute;margin-left:280.5pt;margin-top:571.5pt;width:217.5pt;height:24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" filled="f" stroked="f" strokeweight=".5pt">
                <v:textbox>
                  <w:txbxContent>
                    <w:p w:rsidR="00254DDC" w:rsidRPr="00254DDC" w:rsidRDefault="00254DDC" w:rsidP="00254DDC">
                      <w:pPr>
                        <w:pStyle w:val="NoSpacing"/>
                        <w:rPr>
                          <w:noProof/>
                          <w:color w:val="44546A" w:themeColor="text2"/>
                          <w:sz w:val="20"/>
                          <w:szCs w:val="20"/>
                        </w:rPr>
                      </w:pPr>
                      <w:sdt>
                        <w:sdtPr>
                          <w:rPr>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254DDC">
                            <w:rPr>
                              <w:noProof/>
                              <w:color w:val="44546A" w:themeColor="text2"/>
                              <w:sz w:val="20"/>
                              <w:szCs w:val="20"/>
                            </w:rPr>
                            <w:t>IZZATI NADHRAH  BINTI AL MALEK</w:t>
                          </w:r>
                        </w:sdtContent>
                      </w:sdt>
                      <w:r w:rsidRPr="00254DDC">
                        <w:rPr>
                          <w:noProof/>
                          <w:color w:val="44546A" w:themeColor="text2"/>
                          <w:sz w:val="20"/>
                          <w:szCs w:val="20"/>
                        </w:rPr>
                        <w:t xml:space="preserve"> (2244736)</w:t>
                      </w:r>
                    </w:p>
                  </w:txbxContent>
                </v:textbox>
                <w10:wrap type="square" anchorx="page" anchory="page"/>
              </v:shape>
            </w:pict>
          </mc:Fallback>
        </mc:AlternateContent>
      </w:r>
      <w:r>
        <w:rPr>
          <w:rFonts w:ascii="Times New Roman" w:hAnsi="Times New Roman" w:cs="Times New Roman"/>
          <w:b/>
          <w:sz w:val="24"/>
          <w:szCs w:val="24"/>
          <w:u w:val="single"/>
          <w:lang w:val="en-US"/>
        </w:rPr>
        <w:br w:type="page"/>
      </w:r>
    </w:p>
    <w:p w:rsidR="0074657C" w:rsidRDefault="0074657C" w:rsidP="00832A9E">
      <w:pPr>
        <w:spacing w:line="360" w:lineRule="auto"/>
        <w:jc w:val="both"/>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lastRenderedPageBreak/>
        <w:t>TABLE OF CONTENT:</w:t>
      </w:r>
    </w:p>
    <w:p w:rsidR="0074657C" w:rsidRP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PAGE</w:t>
      </w:r>
    </w:p>
    <w:p w:rsidR="0074657C" w:rsidRDefault="0074657C" w:rsidP="00832A9E">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SECTION 1</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Introduction</w:t>
      </w:r>
      <w:r>
        <w:rPr>
          <w:rFonts w:ascii="Times New Roman" w:hAnsi="Times New Roman" w:cs="Times New Roman"/>
          <w:sz w:val="24"/>
          <w:szCs w:val="24"/>
          <w:lang w:val="en-US"/>
        </w:rPr>
        <w:tab/>
        <w:t xml:space="preserve">                                                                                             </w:t>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1</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Main Body</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w:t>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1</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Conclusion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2</w:t>
      </w:r>
    </w:p>
    <w:p w:rsidR="0074657C" w:rsidRDefault="0074657C" w:rsidP="00832A9E">
      <w:pPr>
        <w:spacing w:line="360" w:lineRule="auto"/>
        <w:jc w:val="both"/>
        <w:rPr>
          <w:rFonts w:ascii="Times New Roman" w:hAnsi="Times New Roman" w:cs="Times New Roman"/>
          <w:sz w:val="24"/>
          <w:szCs w:val="24"/>
          <w:lang w:val="en-US"/>
        </w:rPr>
      </w:pPr>
    </w:p>
    <w:p w:rsidR="0074657C" w:rsidRDefault="0074657C" w:rsidP="00832A9E">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SECTION 2</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Introduction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proofErr w:type="gramStart"/>
      <w:r>
        <w:rPr>
          <w:rFonts w:ascii="Times New Roman" w:hAnsi="Times New Roman" w:cs="Times New Roman"/>
          <w:sz w:val="24"/>
          <w:szCs w:val="24"/>
          <w:lang w:val="en-US"/>
        </w:rPr>
        <w:tab/>
        <w:t xml:space="preserve">  3</w:t>
      </w:r>
      <w:proofErr w:type="gramEnd"/>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Main Body</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proofErr w:type="gramStart"/>
      <w:r>
        <w:rPr>
          <w:rFonts w:ascii="Times New Roman" w:hAnsi="Times New Roman" w:cs="Times New Roman"/>
          <w:sz w:val="24"/>
          <w:szCs w:val="24"/>
          <w:lang w:val="en-US"/>
        </w:rPr>
        <w:tab/>
        <w:t xml:space="preserve">  3</w:t>
      </w:r>
      <w:proofErr w:type="gramEnd"/>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Conclusion </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w:t>
      </w:r>
      <w:proofErr w:type="gramStart"/>
      <w:r>
        <w:rPr>
          <w:rFonts w:ascii="Times New Roman" w:hAnsi="Times New Roman" w:cs="Times New Roman"/>
          <w:sz w:val="24"/>
          <w:szCs w:val="24"/>
          <w:lang w:val="en-US"/>
        </w:rPr>
        <w:tab/>
        <w:t xml:space="preserve">  4</w:t>
      </w:r>
      <w:proofErr w:type="gramEnd"/>
    </w:p>
    <w:p w:rsidR="0074657C" w:rsidRDefault="0074657C" w:rsidP="00832A9E">
      <w:pPr>
        <w:spacing w:line="360" w:lineRule="auto"/>
        <w:jc w:val="both"/>
        <w:rPr>
          <w:rFonts w:ascii="Times New Roman" w:hAnsi="Times New Roman" w:cs="Times New Roman"/>
          <w:sz w:val="24"/>
          <w:szCs w:val="24"/>
          <w:lang w:val="en-US"/>
        </w:rPr>
      </w:pPr>
    </w:p>
    <w:p w:rsidR="0074657C" w:rsidRDefault="0074657C" w:rsidP="00832A9E">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SECTION 3</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Introduction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5</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Main Body</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5</w:t>
      </w:r>
    </w:p>
    <w:p w:rsidR="0074657C" w:rsidRDefault="0074657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Conclusion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6</w:t>
      </w:r>
    </w:p>
    <w:p w:rsidR="00680497" w:rsidRDefault="00680497" w:rsidP="00832A9E">
      <w:pPr>
        <w:spacing w:line="360" w:lineRule="auto"/>
        <w:jc w:val="both"/>
        <w:rPr>
          <w:rFonts w:ascii="Times New Roman" w:hAnsi="Times New Roman" w:cs="Times New Roman"/>
          <w:sz w:val="24"/>
          <w:szCs w:val="24"/>
          <w:lang w:val="en-US"/>
        </w:rPr>
      </w:pPr>
    </w:p>
    <w:p w:rsidR="00680497" w:rsidRPr="0074657C" w:rsidRDefault="00680497"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REFERENCES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7</w:t>
      </w:r>
    </w:p>
    <w:p w:rsidR="0074657C" w:rsidRDefault="0074657C">
      <w:pP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br w:type="page"/>
      </w:r>
    </w:p>
    <w:p w:rsidR="00832A9E" w:rsidRDefault="00832A9E" w:rsidP="00832A9E">
      <w:pPr>
        <w:spacing w:line="360" w:lineRule="auto"/>
        <w:jc w:val="both"/>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lastRenderedPageBreak/>
        <w:t>SECTION 1</w:t>
      </w:r>
    </w:p>
    <w:p w:rsidR="0028234C" w:rsidRDefault="0028234C" w:rsidP="00832A9E">
      <w:pPr>
        <w:spacing w:line="360" w:lineRule="auto"/>
        <w:jc w:val="both"/>
        <w:rPr>
          <w:rFonts w:ascii="Times New Roman" w:hAnsi="Times New Roman" w:cs="Times New Roman"/>
          <w:b/>
          <w:sz w:val="24"/>
          <w:szCs w:val="24"/>
          <w:u w:val="single"/>
          <w:lang w:val="en-US"/>
        </w:rPr>
      </w:pPr>
    </w:p>
    <w:p w:rsidR="00832A9E" w:rsidRDefault="00832A9E" w:rsidP="00832A9E">
      <w:pPr>
        <w:spacing w:line="360" w:lineRule="auto"/>
        <w:jc w:val="both"/>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Introduction</w:t>
      </w:r>
    </w:p>
    <w:p w:rsidR="00832A9E" w:rsidRDefault="00FA161F" w:rsidP="00FA2900">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Based on my learning from Unit 1, a responsible stewardship, equality, diversity and inclusion would affect to “leading a global team”. </w:t>
      </w:r>
      <w:r w:rsidRPr="00FA161F">
        <w:rPr>
          <w:rFonts w:ascii="Times New Roman" w:hAnsi="Times New Roman" w:cs="Times New Roman"/>
          <w:sz w:val="24"/>
          <w:szCs w:val="24"/>
          <w:lang w:val="en-US"/>
        </w:rPr>
        <w:t>Each of these principles helps to promote a pleasant and inclusive work atmosphere that encourages collaboration, innovation, and overall team performance.</w:t>
      </w:r>
    </w:p>
    <w:p w:rsidR="0028234C" w:rsidRDefault="0028234C" w:rsidP="00FA2900">
      <w:pPr>
        <w:spacing w:line="360" w:lineRule="auto"/>
        <w:ind w:firstLine="720"/>
        <w:jc w:val="both"/>
        <w:rPr>
          <w:rFonts w:ascii="Times New Roman" w:hAnsi="Times New Roman" w:cs="Times New Roman"/>
          <w:sz w:val="24"/>
          <w:szCs w:val="24"/>
          <w:lang w:val="en-US"/>
        </w:rPr>
      </w:pPr>
    </w:p>
    <w:p w:rsidR="0024572D" w:rsidRDefault="0024572D" w:rsidP="00832A9E">
      <w:pPr>
        <w:spacing w:line="360" w:lineRule="auto"/>
        <w:jc w:val="both"/>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Main Body</w:t>
      </w:r>
    </w:p>
    <w:p w:rsidR="008B118C" w:rsidRDefault="008B118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Stewardship refers to the responsible and ethical management and care of resources, assets or responsibilities entrusted to an individual, organization or community. It involves acting in the best interests of these resources or responsibilities, considering both short-term and long-term implications and by ensuring their well-being for current and future generations. Stewardship encompasses a broader sense of duty and accountability toward the well-being of society, the environment and various stakeholders. When it first appeared during the middle ages, it functioned as a job description and the manager of a larger household (Merriam-Webster, 2018).</w:t>
      </w:r>
    </w:p>
    <w:p w:rsidR="008B118C" w:rsidRDefault="008B118C" w:rsidP="00832A9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There is some reason why the stewardship is wider than corporate social responsibility is because scope of responsibility among workers. Stewardship encompasses a broader range of resources and obligations that just a company operation, such as natural resources, community well-being, global ecosystems and cultural heritage. Meanwhile, corporate social responsibility (CSR), on the other hand, focuses on how a company conducts its operations in a socially responsible manner and considers the influence on stakeholders such as employees, customers, local community and suppliers (Bentley Golf Trolley Spares</w:t>
      </w:r>
      <w:r w:rsidR="00B959C5">
        <w:rPr>
          <w:rFonts w:ascii="Times New Roman" w:hAnsi="Times New Roman" w:cs="Times New Roman"/>
          <w:sz w:val="24"/>
          <w:szCs w:val="24"/>
          <w:lang w:val="en-US"/>
        </w:rPr>
        <w:t xml:space="preserve">, </w:t>
      </w:r>
      <w:proofErr w:type="spellStart"/>
      <w:r w:rsidR="00B959C5">
        <w:rPr>
          <w:rFonts w:ascii="Times New Roman" w:hAnsi="Times New Roman" w:cs="Times New Roman"/>
          <w:sz w:val="24"/>
          <w:szCs w:val="24"/>
          <w:lang w:val="en-US"/>
        </w:rPr>
        <w:t>n.d.</w:t>
      </w:r>
      <w:proofErr w:type="spellEnd"/>
      <w:r w:rsidR="00B959C5">
        <w:rPr>
          <w:rFonts w:ascii="Times New Roman" w:hAnsi="Times New Roman" w:cs="Times New Roman"/>
          <w:sz w:val="24"/>
          <w:szCs w:val="24"/>
          <w:lang w:val="en-US"/>
        </w:rPr>
        <w:t xml:space="preserve">). </w:t>
      </w:r>
    </w:p>
    <w:p w:rsidR="00FA2900" w:rsidRDefault="000F22CF" w:rsidP="0028234C">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 r</w:t>
      </w:r>
      <w:r w:rsidRPr="000F22CF">
        <w:rPr>
          <w:rFonts w:ascii="Times New Roman" w:hAnsi="Times New Roman" w:cs="Times New Roman"/>
          <w:color w:val="000000" w:themeColor="text1"/>
          <w:sz w:val="24"/>
          <w:szCs w:val="24"/>
          <w:shd w:val="clear" w:color="auto" w:fill="FFFFFF"/>
        </w:rPr>
        <w:t>esponsible stewardship refers to the conscientious and ethical management of resources, assets, and responsibilities entrusted to an individual, organization, or community.</w:t>
      </w:r>
      <w:r>
        <w:rPr>
          <w:rFonts w:ascii="Times New Roman" w:hAnsi="Times New Roman" w:cs="Times New Roman"/>
          <w:color w:val="000000" w:themeColor="text1"/>
          <w:sz w:val="24"/>
          <w:szCs w:val="24"/>
          <w:shd w:val="clear" w:color="auto" w:fill="FFFFFF"/>
        </w:rPr>
        <w:t xml:space="preserve"> It is very important to have a responsible stewardship to spread awareness of responsibility towards sustainable actions by organisation leaders. </w:t>
      </w:r>
      <w:r w:rsidRPr="000F22CF">
        <w:rPr>
          <w:rFonts w:ascii="Times New Roman" w:hAnsi="Times New Roman" w:cs="Times New Roman"/>
          <w:color w:val="000000" w:themeColor="text1"/>
          <w:sz w:val="24"/>
          <w:szCs w:val="24"/>
          <w:shd w:val="clear" w:color="auto" w:fill="FFFFFF"/>
        </w:rPr>
        <w:t>It entails making decisions and implementing activities that prioritise the long-term health of these resources while also meeting duties to stakeholders, the environment, and future generations.</w:t>
      </w:r>
    </w:p>
    <w:p w:rsidR="000F22CF" w:rsidRDefault="000F22CF" w:rsidP="000F22CF">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One of it is by environmental sustainability. </w:t>
      </w:r>
      <w:r w:rsidRPr="00E90EAA">
        <w:rPr>
          <w:rFonts w:ascii="Times New Roman" w:hAnsi="Times New Roman" w:cs="Times New Roman"/>
          <w:color w:val="000000" w:themeColor="text1"/>
          <w:sz w:val="24"/>
          <w:szCs w:val="24"/>
          <w:shd w:val="clear" w:color="auto" w:fill="FFFFFF"/>
        </w:rPr>
        <w:t>Leaders are mindful of the organization's ecological footprint and take steps to minimize negative environmental impacts.</w:t>
      </w:r>
      <w:r>
        <w:rPr>
          <w:rFonts w:ascii="Times New Roman" w:hAnsi="Times New Roman" w:cs="Times New Roman"/>
          <w:color w:val="000000" w:themeColor="text1"/>
          <w:sz w:val="24"/>
          <w:szCs w:val="24"/>
          <w:shd w:val="clear" w:color="auto" w:fill="FFFFFF"/>
        </w:rPr>
        <w:t xml:space="preserve"> </w:t>
      </w:r>
      <w:r w:rsidRPr="000F22CF">
        <w:rPr>
          <w:rFonts w:ascii="Times New Roman" w:hAnsi="Times New Roman" w:cs="Times New Roman"/>
          <w:color w:val="000000" w:themeColor="text1"/>
          <w:sz w:val="24"/>
          <w:szCs w:val="24"/>
          <w:shd w:val="clear" w:color="auto" w:fill="FFFFFF"/>
        </w:rPr>
        <w:t>Implementing eco-friendly practises, decreasing waste, preserving resources, and supporting programmes that promote environmental sustainability are all examples of this.</w:t>
      </w:r>
    </w:p>
    <w:p w:rsidR="00B959C5" w:rsidRDefault="00B959C5" w:rsidP="000F22CF">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Climate change has the potential to have a substantial impact on one’s ability to practise responsible stewardship, particularly when it comes to managing resources, assets and obligations in an ethical and sustainable manner. Financial risk is one of the reason to it because due to higher insurance costs, property damage and other climate-related expenses, climate change can pose financial hazards to businesses and organisations. Responsible stewardship entails responsibly managing financial resources, yet these risks can put a strain on budgets and financial planning efforts (Compiled List of Tools 1, </w:t>
      </w:r>
      <w:proofErr w:type="spellStart"/>
      <w:r>
        <w:rPr>
          <w:rFonts w:ascii="Times New Roman" w:hAnsi="Times New Roman" w:cs="Times New Roman"/>
          <w:color w:val="000000" w:themeColor="text1"/>
          <w:sz w:val="24"/>
          <w:szCs w:val="24"/>
          <w:shd w:val="clear" w:color="auto" w:fill="FFFFFF"/>
        </w:rPr>
        <w:t>n.d.</w:t>
      </w:r>
      <w:proofErr w:type="spellEnd"/>
      <w:r>
        <w:rPr>
          <w:rFonts w:ascii="Times New Roman" w:hAnsi="Times New Roman" w:cs="Times New Roman"/>
          <w:color w:val="000000" w:themeColor="text1"/>
          <w:sz w:val="24"/>
          <w:szCs w:val="24"/>
          <w:shd w:val="clear" w:color="auto" w:fill="FFFFFF"/>
        </w:rPr>
        <w:t xml:space="preserve">). </w:t>
      </w:r>
    </w:p>
    <w:p w:rsidR="004A7012" w:rsidRDefault="007C7624" w:rsidP="00FA2900">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Equality is the condition of being equal, particularly in terms of status, opportunities and rights. </w:t>
      </w:r>
      <w:r w:rsidR="009C767D">
        <w:rPr>
          <w:rFonts w:ascii="Times New Roman" w:hAnsi="Times New Roman" w:cs="Times New Roman"/>
          <w:color w:val="000000" w:themeColor="text1"/>
          <w:sz w:val="24"/>
          <w:szCs w:val="24"/>
          <w:shd w:val="clear" w:color="auto" w:fill="FFFFFF"/>
        </w:rPr>
        <w:t xml:space="preserve">Equality means that everyone regardless of their circumstances, has access to the same resources and opportunities. Meanwhile, for diversity it means that race, ethnicity, gender identity, age, religion, socioeconomic status and political convictions are all examples of it. Lastly, inclusion refers to </w:t>
      </w:r>
      <w:r w:rsidR="00B13052">
        <w:rPr>
          <w:rFonts w:ascii="Times New Roman" w:hAnsi="Times New Roman" w:cs="Times New Roman"/>
          <w:color w:val="000000" w:themeColor="text1"/>
          <w:sz w:val="24"/>
          <w:szCs w:val="24"/>
          <w:shd w:val="clear" w:color="auto" w:fill="FFFFFF"/>
        </w:rPr>
        <w:t xml:space="preserve">individuals who are aware of their own biases and actively seek out to inform their decision making process. </w:t>
      </w:r>
    </w:p>
    <w:p w:rsidR="004A7012" w:rsidRDefault="004A7012" w:rsidP="000F22CF">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benefits of diverse team are increased creativity and innovation because when numerous people tackle problems and difficulties from different viewpoints, more innovative solutions emerge. </w:t>
      </w:r>
      <w:r w:rsidR="0079030F">
        <w:rPr>
          <w:rFonts w:ascii="Times New Roman" w:hAnsi="Times New Roman" w:cs="Times New Roman"/>
          <w:color w:val="000000" w:themeColor="text1"/>
          <w:sz w:val="24"/>
          <w:szCs w:val="24"/>
          <w:shd w:val="clear" w:color="auto" w:fill="FFFFFF"/>
        </w:rPr>
        <w:t xml:space="preserve">Moreover, cross-cultural understanding because rather than depending on old-world prejudices and assumptions as a crutch, diverse work groups improve internal climates and external outcomes of firms (Emma, 2019). </w:t>
      </w:r>
    </w:p>
    <w:p w:rsidR="0028234C" w:rsidRDefault="0079030F" w:rsidP="0028234C">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disadvantages of diverse team are communication challenges because different cultural origins and communication styles can lead to misunderstanding and misinterpretation. </w:t>
      </w:r>
      <w:r w:rsidR="00BA2127">
        <w:rPr>
          <w:rFonts w:ascii="Times New Roman" w:hAnsi="Times New Roman" w:cs="Times New Roman"/>
          <w:color w:val="000000" w:themeColor="text1"/>
          <w:sz w:val="24"/>
          <w:szCs w:val="24"/>
          <w:shd w:val="clear" w:color="auto" w:fill="FFFFFF"/>
        </w:rPr>
        <w:t>Furthermore, resistance to change because certain members may be resistive to change or have trouble adapting to new ideas (</w:t>
      </w:r>
      <w:proofErr w:type="spellStart"/>
      <w:r w:rsidR="00BA2127">
        <w:rPr>
          <w:rFonts w:ascii="Times New Roman" w:hAnsi="Times New Roman" w:cs="Times New Roman"/>
          <w:color w:val="000000" w:themeColor="text1"/>
          <w:sz w:val="24"/>
          <w:szCs w:val="24"/>
          <w:shd w:val="clear" w:color="auto" w:fill="FFFFFF"/>
        </w:rPr>
        <w:t>Hawksworth</w:t>
      </w:r>
      <w:proofErr w:type="spellEnd"/>
      <w:r w:rsidR="00BA2127">
        <w:rPr>
          <w:rFonts w:ascii="Times New Roman" w:hAnsi="Times New Roman" w:cs="Times New Roman"/>
          <w:color w:val="000000" w:themeColor="text1"/>
          <w:sz w:val="24"/>
          <w:szCs w:val="24"/>
          <w:shd w:val="clear" w:color="auto" w:fill="FFFFFF"/>
        </w:rPr>
        <w:t xml:space="preserve">, 2022). </w:t>
      </w:r>
    </w:p>
    <w:p w:rsidR="007C207C" w:rsidRPr="007C207C" w:rsidRDefault="007C207C" w:rsidP="007C207C">
      <w:pPr>
        <w:spacing w:line="360" w:lineRule="auto"/>
        <w:jc w:val="both"/>
        <w:rPr>
          <w:rFonts w:ascii="Times New Roman" w:hAnsi="Times New Roman" w:cs="Times New Roman"/>
          <w:b/>
          <w:color w:val="000000" w:themeColor="text1"/>
          <w:sz w:val="24"/>
          <w:szCs w:val="24"/>
          <w:u w:val="single"/>
          <w:shd w:val="clear" w:color="auto" w:fill="FFFFFF"/>
        </w:rPr>
      </w:pPr>
      <w:r w:rsidRPr="007C207C">
        <w:rPr>
          <w:rFonts w:ascii="Times New Roman" w:hAnsi="Times New Roman" w:cs="Times New Roman"/>
          <w:b/>
          <w:color w:val="000000" w:themeColor="text1"/>
          <w:sz w:val="24"/>
          <w:szCs w:val="24"/>
          <w:u w:val="single"/>
          <w:shd w:val="clear" w:color="auto" w:fill="FFFFFF"/>
        </w:rPr>
        <w:t>Conclusion</w:t>
      </w:r>
    </w:p>
    <w:p w:rsidR="00FA2900" w:rsidRDefault="0066310E" w:rsidP="00FA2900">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Key issue of being a leader is firstly time management because to pr</w:t>
      </w:r>
      <w:r w:rsidR="007C207C">
        <w:rPr>
          <w:rFonts w:ascii="Times New Roman" w:hAnsi="Times New Roman" w:cs="Times New Roman"/>
          <w:color w:val="000000" w:themeColor="text1"/>
          <w:sz w:val="24"/>
          <w:szCs w:val="24"/>
          <w:shd w:val="clear" w:color="auto" w:fill="FFFFFF"/>
        </w:rPr>
        <w:t>ioritise work and fulfil deadlines, excellent time management is required. Besides that, adapting to technology because of the quick pace of technological changes, leaders need must stay updated about new trends.</w:t>
      </w:r>
    </w:p>
    <w:p w:rsidR="00FA2900" w:rsidRDefault="00FA2900" w:rsidP="00FA2900">
      <w:pPr>
        <w:spacing w:line="360" w:lineRule="auto"/>
        <w:jc w:val="both"/>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lastRenderedPageBreak/>
        <w:t xml:space="preserve">SECTION 2 </w:t>
      </w:r>
    </w:p>
    <w:p w:rsidR="0028234C" w:rsidRDefault="0028234C" w:rsidP="00FA2900">
      <w:pPr>
        <w:spacing w:line="360" w:lineRule="auto"/>
        <w:jc w:val="both"/>
        <w:rPr>
          <w:rFonts w:ascii="Times New Roman" w:hAnsi="Times New Roman" w:cs="Times New Roman"/>
          <w:b/>
          <w:color w:val="000000" w:themeColor="text1"/>
          <w:sz w:val="24"/>
          <w:szCs w:val="24"/>
          <w:u w:val="single"/>
          <w:shd w:val="clear" w:color="auto" w:fill="FFFFFF"/>
        </w:rPr>
      </w:pPr>
    </w:p>
    <w:p w:rsidR="00FA2900" w:rsidRDefault="00FA2900" w:rsidP="00FA2900">
      <w:pPr>
        <w:spacing w:line="360" w:lineRule="auto"/>
        <w:jc w:val="both"/>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t>Introduction</w:t>
      </w:r>
    </w:p>
    <w:p w:rsidR="00FA2900" w:rsidRDefault="00FA2900"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r>
      <w:r w:rsidRPr="00FA2900">
        <w:rPr>
          <w:rFonts w:ascii="Times New Roman" w:hAnsi="Times New Roman" w:cs="Times New Roman"/>
          <w:color w:val="000000" w:themeColor="text1"/>
          <w:sz w:val="24"/>
          <w:szCs w:val="24"/>
          <w:shd w:val="clear" w:color="auto" w:fill="FFFFFF"/>
        </w:rPr>
        <w:t xml:space="preserve">In an era marked by relentless </w:t>
      </w:r>
      <w:r w:rsidR="0025396E">
        <w:rPr>
          <w:rFonts w:ascii="Times New Roman" w:hAnsi="Times New Roman" w:cs="Times New Roman"/>
          <w:color w:val="000000" w:themeColor="text1"/>
          <w:sz w:val="24"/>
          <w:szCs w:val="24"/>
          <w:shd w:val="clear" w:color="auto" w:fill="FFFFFF"/>
        </w:rPr>
        <w:t>innovation</w:t>
      </w:r>
      <w:r w:rsidRPr="00FA2900">
        <w:rPr>
          <w:rFonts w:ascii="Times New Roman" w:hAnsi="Times New Roman" w:cs="Times New Roman"/>
          <w:color w:val="000000" w:themeColor="text1"/>
          <w:sz w:val="24"/>
          <w:szCs w:val="24"/>
          <w:shd w:val="clear" w:color="auto" w:fill="FFFFFF"/>
        </w:rPr>
        <w:t>, the world is witnessing an unprecedented surge in new technologies that are fundamentally altering the way we perceive and interact with our environment. The technology that I chose is</w:t>
      </w:r>
      <w:r>
        <w:rPr>
          <w:rFonts w:ascii="Times New Roman" w:hAnsi="Times New Roman" w:cs="Times New Roman"/>
          <w:color w:val="000000" w:themeColor="text1"/>
          <w:sz w:val="24"/>
          <w:szCs w:val="24"/>
          <w:shd w:val="clear" w:color="auto" w:fill="FFFFFF"/>
        </w:rPr>
        <w:t xml:space="preserve"> artificial intelligence (AI). </w:t>
      </w:r>
      <w:r w:rsidR="003511E7">
        <w:rPr>
          <w:rFonts w:ascii="Times New Roman" w:hAnsi="Times New Roman" w:cs="Times New Roman"/>
          <w:color w:val="000000" w:themeColor="text1"/>
          <w:sz w:val="24"/>
          <w:szCs w:val="24"/>
          <w:shd w:val="clear" w:color="auto" w:fill="FFFFFF"/>
        </w:rPr>
        <w:t xml:space="preserve">Example of an AI is a self-driving car like Google’s </w:t>
      </w:r>
      <w:proofErr w:type="spellStart"/>
      <w:r w:rsidR="003511E7">
        <w:rPr>
          <w:rFonts w:ascii="Times New Roman" w:hAnsi="Times New Roman" w:cs="Times New Roman"/>
          <w:color w:val="000000" w:themeColor="text1"/>
          <w:sz w:val="24"/>
          <w:szCs w:val="24"/>
          <w:shd w:val="clear" w:color="auto" w:fill="FFFFFF"/>
        </w:rPr>
        <w:t>Waymo</w:t>
      </w:r>
      <w:proofErr w:type="spellEnd"/>
      <w:r w:rsidR="003511E7">
        <w:rPr>
          <w:rFonts w:ascii="Times New Roman" w:hAnsi="Times New Roman" w:cs="Times New Roman"/>
          <w:color w:val="000000" w:themeColor="text1"/>
          <w:sz w:val="24"/>
          <w:szCs w:val="24"/>
          <w:shd w:val="clear" w:color="auto" w:fill="FFFFFF"/>
        </w:rPr>
        <w:t xml:space="preserve"> Project.</w:t>
      </w:r>
    </w:p>
    <w:p w:rsidR="0028234C" w:rsidRDefault="0028234C" w:rsidP="00FA2900">
      <w:pPr>
        <w:spacing w:line="360" w:lineRule="auto"/>
        <w:jc w:val="both"/>
        <w:rPr>
          <w:rFonts w:ascii="Times New Roman" w:hAnsi="Times New Roman" w:cs="Times New Roman"/>
          <w:color w:val="000000" w:themeColor="text1"/>
          <w:sz w:val="24"/>
          <w:szCs w:val="24"/>
          <w:shd w:val="clear" w:color="auto" w:fill="FFFFFF"/>
        </w:rPr>
      </w:pPr>
    </w:p>
    <w:p w:rsidR="0025396E" w:rsidRDefault="0025396E"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color w:val="000000" w:themeColor="text1"/>
          <w:sz w:val="24"/>
          <w:szCs w:val="24"/>
          <w:u w:val="single"/>
          <w:shd w:val="clear" w:color="auto" w:fill="FFFFFF"/>
        </w:rPr>
        <w:t>Main Body</w:t>
      </w:r>
    </w:p>
    <w:p w:rsidR="0025396E" w:rsidRDefault="0025396E"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An AI is a technology that enables computer to execute tasks that would normally need human intelligence. It allows robots to adapt to new information and make judgements based on facts (Burns, 2022). </w:t>
      </w:r>
    </w:p>
    <w:p w:rsidR="009F18C4" w:rsidRDefault="009F18C4"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AI technologies also covers a wide range of methodologies and strategies, including machine learning, neural network and computer vision. The practice of teaching algorithms to learn from data and make predictions and decisions based on that data is known as machine learning, which is a subset of artificial intelligence. </w:t>
      </w:r>
    </w:p>
    <w:p w:rsidR="00A05604" w:rsidRDefault="00A05604"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For example, Google’s </w:t>
      </w:r>
      <w:proofErr w:type="spellStart"/>
      <w:r>
        <w:rPr>
          <w:rFonts w:ascii="Times New Roman" w:hAnsi="Times New Roman" w:cs="Times New Roman"/>
          <w:color w:val="000000" w:themeColor="text1"/>
          <w:sz w:val="24"/>
          <w:szCs w:val="24"/>
          <w:shd w:val="clear" w:color="auto" w:fill="FFFFFF"/>
        </w:rPr>
        <w:t>Waymo</w:t>
      </w:r>
      <w:proofErr w:type="spellEnd"/>
      <w:r>
        <w:rPr>
          <w:rFonts w:ascii="Times New Roman" w:hAnsi="Times New Roman" w:cs="Times New Roman"/>
          <w:color w:val="000000" w:themeColor="text1"/>
          <w:sz w:val="24"/>
          <w:szCs w:val="24"/>
          <w:shd w:val="clear" w:color="auto" w:fill="FFFFFF"/>
        </w:rPr>
        <w:t xml:space="preserve"> Project is a self-driving technology business owned by Alphabet Inc. which is also known as the parent company of Google. It is dedicated to the advancement of autonomous driving technologies and the creation of self-driving vehicles. </w:t>
      </w:r>
      <w:r w:rsidR="00C45836">
        <w:rPr>
          <w:rFonts w:ascii="Times New Roman" w:hAnsi="Times New Roman" w:cs="Times New Roman"/>
          <w:color w:val="000000" w:themeColor="text1"/>
          <w:sz w:val="24"/>
          <w:szCs w:val="24"/>
          <w:shd w:val="clear" w:color="auto" w:fill="FFFFFF"/>
        </w:rPr>
        <w:t xml:space="preserve">The goal of </w:t>
      </w:r>
      <w:proofErr w:type="spellStart"/>
      <w:r w:rsidR="00C45836">
        <w:rPr>
          <w:rFonts w:ascii="Times New Roman" w:hAnsi="Times New Roman" w:cs="Times New Roman"/>
          <w:color w:val="000000" w:themeColor="text1"/>
          <w:sz w:val="24"/>
          <w:szCs w:val="24"/>
          <w:shd w:val="clear" w:color="auto" w:fill="FFFFFF"/>
        </w:rPr>
        <w:t>Waymo</w:t>
      </w:r>
      <w:proofErr w:type="spellEnd"/>
      <w:r w:rsidR="00C45836">
        <w:rPr>
          <w:rFonts w:ascii="Times New Roman" w:hAnsi="Times New Roman" w:cs="Times New Roman"/>
          <w:color w:val="000000" w:themeColor="text1"/>
          <w:sz w:val="24"/>
          <w:szCs w:val="24"/>
          <w:shd w:val="clear" w:color="auto" w:fill="FFFFFF"/>
        </w:rPr>
        <w:t xml:space="preserve"> is to develop an autonomous vehicle that can safely navigate and drive on public roads without assistance from a person. The word </w:t>
      </w:r>
      <w:proofErr w:type="spellStart"/>
      <w:r w:rsidR="00C45836">
        <w:rPr>
          <w:rFonts w:ascii="Times New Roman" w:hAnsi="Times New Roman" w:cs="Times New Roman"/>
          <w:color w:val="000000" w:themeColor="text1"/>
          <w:sz w:val="24"/>
          <w:szCs w:val="24"/>
          <w:shd w:val="clear" w:color="auto" w:fill="FFFFFF"/>
        </w:rPr>
        <w:t>Waymo</w:t>
      </w:r>
      <w:proofErr w:type="spellEnd"/>
      <w:r w:rsidR="00C45836">
        <w:rPr>
          <w:rFonts w:ascii="Times New Roman" w:hAnsi="Times New Roman" w:cs="Times New Roman"/>
          <w:color w:val="000000" w:themeColor="text1"/>
          <w:sz w:val="24"/>
          <w:szCs w:val="24"/>
          <w:shd w:val="clear" w:color="auto" w:fill="FFFFFF"/>
        </w:rPr>
        <w:t xml:space="preserve"> is an acronym to “a new way forward to mobility”. </w:t>
      </w:r>
    </w:p>
    <w:p w:rsidR="00984C1E" w:rsidRDefault="00984C1E"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The advantages of using an AI is firstly about education and skill development because </w:t>
      </w:r>
      <w:r w:rsidR="00346D08">
        <w:rPr>
          <w:rFonts w:ascii="Times New Roman" w:hAnsi="Times New Roman" w:cs="Times New Roman"/>
          <w:color w:val="000000" w:themeColor="text1"/>
          <w:sz w:val="24"/>
          <w:szCs w:val="24"/>
          <w:shd w:val="clear" w:color="auto" w:fill="FFFFFF"/>
        </w:rPr>
        <w:t xml:space="preserve">AI powered e-learning platforms that can provide personalised learning experience and responding to specific people need. Furthermore, AI is always available because it can function continually without interruptions and allowing for 24-hour availability and support. Lastly, AI can also do data analysis because AI can accurately process and analyse massive amounts of data, extracting useful insights and patterns that people would struggle to uncover manually (Duggal, 2021). </w:t>
      </w:r>
    </w:p>
    <w:p w:rsidR="009F18C4" w:rsidRDefault="009F18C4" w:rsidP="00FA2900">
      <w:pPr>
        <w:spacing w:line="360" w:lineRule="auto"/>
        <w:jc w:val="both"/>
        <w:rPr>
          <w:rFonts w:ascii="Times New Roman" w:hAnsi="Times New Roman" w:cs="Times New Roman"/>
          <w:color w:val="000000" w:themeColor="text1"/>
          <w:sz w:val="24"/>
          <w:szCs w:val="24"/>
          <w:shd w:val="clear" w:color="auto" w:fill="FFFFFF"/>
        </w:rPr>
      </w:pPr>
    </w:p>
    <w:p w:rsidR="00346D08" w:rsidRPr="0025396E" w:rsidRDefault="00346D08"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ab/>
        <w:t xml:space="preserve">Meanwhile, the disadvantages of an AI </w:t>
      </w:r>
      <w:r w:rsidR="00AC7FF6">
        <w:rPr>
          <w:rFonts w:ascii="Times New Roman" w:hAnsi="Times New Roman" w:cs="Times New Roman"/>
          <w:color w:val="000000" w:themeColor="text1"/>
          <w:sz w:val="24"/>
          <w:szCs w:val="24"/>
          <w:shd w:val="clear" w:color="auto" w:fill="FFFFFF"/>
        </w:rPr>
        <w:t>are</w:t>
      </w:r>
      <w:r>
        <w:rPr>
          <w:rFonts w:ascii="Times New Roman" w:hAnsi="Times New Roman" w:cs="Times New Roman"/>
          <w:color w:val="000000" w:themeColor="text1"/>
          <w:sz w:val="24"/>
          <w:szCs w:val="24"/>
          <w:shd w:val="clear" w:color="auto" w:fill="FFFFFF"/>
        </w:rPr>
        <w:t xml:space="preserve"> job displacement because some jobs may be totally replaced by AI systems, affecting employment opportunities </w:t>
      </w:r>
      <w:r w:rsidR="00AC7FF6">
        <w:rPr>
          <w:rFonts w:ascii="Times New Roman" w:hAnsi="Times New Roman" w:cs="Times New Roman"/>
          <w:color w:val="000000" w:themeColor="text1"/>
          <w:sz w:val="24"/>
          <w:szCs w:val="24"/>
          <w:shd w:val="clear" w:color="auto" w:fill="FFFFFF"/>
        </w:rPr>
        <w:t>for specific portions of workforce. In addition, AI can cost expensive because AI system can development and implementation can be costly especially for small enterprises with limited resources. Lastly, human-machine interaction because interacting with an AI can become challenging to someone that is not familiar with the technology that can lead to potential</w:t>
      </w:r>
      <w:r w:rsidR="00F26DB3">
        <w:rPr>
          <w:rFonts w:ascii="Times New Roman" w:hAnsi="Times New Roman" w:cs="Times New Roman"/>
          <w:color w:val="000000" w:themeColor="text1"/>
          <w:sz w:val="24"/>
          <w:szCs w:val="24"/>
          <w:shd w:val="clear" w:color="auto" w:fill="FFFFFF"/>
        </w:rPr>
        <w:t xml:space="preserve"> usability issues (</w:t>
      </w:r>
      <w:proofErr w:type="spellStart"/>
      <w:r w:rsidR="00F26DB3">
        <w:rPr>
          <w:rFonts w:ascii="Times New Roman" w:hAnsi="Times New Roman" w:cs="Times New Roman"/>
          <w:color w:val="000000" w:themeColor="text1"/>
          <w:sz w:val="24"/>
          <w:szCs w:val="24"/>
          <w:shd w:val="clear" w:color="auto" w:fill="FFFFFF"/>
        </w:rPr>
        <w:t>Madhugiri</w:t>
      </w:r>
      <w:proofErr w:type="spellEnd"/>
      <w:r w:rsidR="00F26DB3">
        <w:rPr>
          <w:rFonts w:ascii="Times New Roman" w:hAnsi="Times New Roman" w:cs="Times New Roman"/>
          <w:color w:val="000000" w:themeColor="text1"/>
          <w:sz w:val="24"/>
          <w:szCs w:val="24"/>
          <w:shd w:val="clear" w:color="auto" w:fill="FFFFFF"/>
        </w:rPr>
        <w:t>, 2023).</w:t>
      </w:r>
    </w:p>
    <w:p w:rsidR="0061381A" w:rsidRDefault="005C5C20"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r>
      <w:r w:rsidR="00AB79E2">
        <w:rPr>
          <w:rFonts w:ascii="Times New Roman" w:hAnsi="Times New Roman" w:cs="Times New Roman"/>
          <w:color w:val="000000" w:themeColor="text1"/>
          <w:sz w:val="24"/>
          <w:szCs w:val="24"/>
          <w:shd w:val="clear" w:color="auto" w:fill="FFFFFF"/>
        </w:rPr>
        <w:t>According to (Singer,2018) t</w:t>
      </w:r>
      <w:r>
        <w:rPr>
          <w:rFonts w:ascii="Times New Roman" w:hAnsi="Times New Roman" w:cs="Times New Roman"/>
          <w:color w:val="000000" w:themeColor="text1"/>
          <w:sz w:val="24"/>
          <w:szCs w:val="24"/>
          <w:shd w:val="clear" w:color="auto" w:fill="FFFFFF"/>
        </w:rPr>
        <w:t xml:space="preserve">he study of principles, values and moral rules that regulate human behaviour and decision-making </w:t>
      </w:r>
      <w:r w:rsidR="00AB79E2">
        <w:rPr>
          <w:rFonts w:ascii="Times New Roman" w:hAnsi="Times New Roman" w:cs="Times New Roman"/>
          <w:color w:val="000000" w:themeColor="text1"/>
          <w:sz w:val="24"/>
          <w:szCs w:val="24"/>
          <w:shd w:val="clear" w:color="auto" w:fill="FFFFFF"/>
        </w:rPr>
        <w:t xml:space="preserve">is known as an ethics. It entails determining what is morally right or wrong. </w:t>
      </w:r>
      <w:r w:rsidR="00CF0784">
        <w:rPr>
          <w:rFonts w:ascii="Times New Roman" w:hAnsi="Times New Roman" w:cs="Times New Roman"/>
          <w:color w:val="000000" w:themeColor="text1"/>
          <w:sz w:val="24"/>
          <w:szCs w:val="24"/>
          <w:shd w:val="clear" w:color="auto" w:fill="FFFFFF"/>
        </w:rPr>
        <w:t xml:space="preserve">It helps individuals and societies in determining how to respond in diverse situation while keeping the fairness, honesty and integrity in mind of others. </w:t>
      </w:r>
      <w:r w:rsidR="00450F57">
        <w:rPr>
          <w:rFonts w:ascii="Times New Roman" w:hAnsi="Times New Roman" w:cs="Times New Roman"/>
          <w:color w:val="000000" w:themeColor="text1"/>
          <w:sz w:val="24"/>
          <w:szCs w:val="24"/>
          <w:shd w:val="clear" w:color="auto" w:fill="FFFFFF"/>
        </w:rPr>
        <w:t xml:space="preserve">Individual conduct, cultural standards and governmental policies are all influenced by ethical considerations. Different ethical stances can spark conversations regarding the appropriate course of action in various circumstances. Complex problems are frequently at the centre of ethical discussions. </w:t>
      </w:r>
    </w:p>
    <w:p w:rsidR="00AB79E2" w:rsidRDefault="00AB79E2" w:rsidP="0061381A">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ethical issues that leader should consider before making decision is firstly job displacement because it may lead to changes in job roles hence the leader should consider to reskilling the employees. Moreover, privacy and data security because AI requires access to large amount of data hence the leader should know how this data is being stored and protected t</w:t>
      </w:r>
      <w:r w:rsidR="00F26DB3">
        <w:rPr>
          <w:rFonts w:ascii="Times New Roman" w:hAnsi="Times New Roman" w:cs="Times New Roman"/>
          <w:color w:val="000000" w:themeColor="text1"/>
          <w:sz w:val="24"/>
          <w:szCs w:val="24"/>
          <w:shd w:val="clear" w:color="auto" w:fill="FFFFFF"/>
        </w:rPr>
        <w:t xml:space="preserve">o ensure privacy of </w:t>
      </w:r>
      <w:r w:rsidR="00762EBA">
        <w:rPr>
          <w:rFonts w:ascii="Times New Roman" w:hAnsi="Times New Roman" w:cs="Times New Roman"/>
          <w:color w:val="000000" w:themeColor="text1"/>
          <w:sz w:val="24"/>
          <w:szCs w:val="24"/>
          <w:shd w:val="clear" w:color="auto" w:fill="FFFFFF"/>
        </w:rPr>
        <w:t xml:space="preserve">the working (Panel, 2021). </w:t>
      </w:r>
      <w:r w:rsidR="006C050F">
        <w:rPr>
          <w:rFonts w:ascii="Times New Roman" w:hAnsi="Times New Roman" w:cs="Times New Roman"/>
          <w:color w:val="000000" w:themeColor="text1"/>
          <w:sz w:val="24"/>
          <w:szCs w:val="24"/>
          <w:shd w:val="clear" w:color="auto" w:fill="FFFFFF"/>
        </w:rPr>
        <w:t xml:space="preserve">Besides that, transparency and honesty because leaders should uphold a commitment to transparency and honesty in their communication and actions. </w:t>
      </w:r>
    </w:p>
    <w:p w:rsidR="0028234C" w:rsidRDefault="0028234C" w:rsidP="0061381A">
      <w:pPr>
        <w:spacing w:line="360" w:lineRule="auto"/>
        <w:ind w:firstLine="720"/>
        <w:jc w:val="both"/>
        <w:rPr>
          <w:rFonts w:ascii="Times New Roman" w:hAnsi="Times New Roman" w:cs="Times New Roman"/>
          <w:color w:val="000000" w:themeColor="text1"/>
          <w:sz w:val="24"/>
          <w:szCs w:val="24"/>
          <w:shd w:val="clear" w:color="auto" w:fill="FFFFFF"/>
        </w:rPr>
      </w:pPr>
    </w:p>
    <w:p w:rsidR="00AB79E2" w:rsidRDefault="00AB79E2" w:rsidP="00FA2900">
      <w:pPr>
        <w:spacing w:line="360" w:lineRule="auto"/>
        <w:jc w:val="both"/>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t>Conclusion</w:t>
      </w:r>
    </w:p>
    <w:p w:rsidR="00AB79E2" w:rsidRDefault="00967591"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In conclusion, using an AI gives us a lot of benefits because we are living in a generation where using an AI is important in our daily life from working adults to students. But, there are also few disadvantages that I have mentioned above regarding an AI hence the people need to always be careful while using the new technology. Leaders should always know what they should do to spread justice and beneficence in their workplace.</w:t>
      </w:r>
      <w:r w:rsidR="00734ADA">
        <w:rPr>
          <w:rFonts w:ascii="Times New Roman" w:hAnsi="Times New Roman" w:cs="Times New Roman"/>
          <w:color w:val="000000" w:themeColor="text1"/>
          <w:sz w:val="24"/>
          <w:szCs w:val="24"/>
          <w:shd w:val="clear" w:color="auto" w:fill="FFFFFF"/>
        </w:rPr>
        <w:t xml:space="preserve"> AI has the ability to supplement and improve leaderships methods as it develops by offering insigh</w:t>
      </w:r>
      <w:r w:rsidR="0046671F">
        <w:rPr>
          <w:rFonts w:ascii="Times New Roman" w:hAnsi="Times New Roman" w:cs="Times New Roman"/>
          <w:color w:val="000000" w:themeColor="text1"/>
          <w:sz w:val="24"/>
          <w:szCs w:val="24"/>
          <w:shd w:val="clear" w:color="auto" w:fill="FFFFFF"/>
        </w:rPr>
        <w:t xml:space="preserve">tful data, speeding procedures and facilitating better at decision making. </w:t>
      </w:r>
    </w:p>
    <w:p w:rsidR="00967591" w:rsidRDefault="00967591" w:rsidP="00FA2900">
      <w:pPr>
        <w:spacing w:line="360" w:lineRule="auto"/>
        <w:jc w:val="both"/>
        <w:rPr>
          <w:rFonts w:ascii="Times New Roman" w:hAnsi="Times New Roman" w:cs="Times New Roman"/>
          <w:b/>
          <w:color w:val="000000" w:themeColor="text1"/>
          <w:sz w:val="24"/>
          <w:szCs w:val="24"/>
          <w:u w:val="single"/>
          <w:shd w:val="clear" w:color="auto" w:fill="FFFFFF"/>
        </w:rPr>
      </w:pPr>
      <w:bookmarkStart w:id="0" w:name="_GoBack"/>
      <w:bookmarkEnd w:id="0"/>
      <w:r>
        <w:rPr>
          <w:rFonts w:ascii="Times New Roman" w:hAnsi="Times New Roman" w:cs="Times New Roman"/>
          <w:b/>
          <w:color w:val="000000" w:themeColor="text1"/>
          <w:sz w:val="24"/>
          <w:szCs w:val="24"/>
          <w:u w:val="single"/>
          <w:shd w:val="clear" w:color="auto" w:fill="FFFFFF"/>
        </w:rPr>
        <w:lastRenderedPageBreak/>
        <w:t>SECTION 3</w:t>
      </w:r>
    </w:p>
    <w:p w:rsidR="0028234C" w:rsidRDefault="0028234C" w:rsidP="00FA2900">
      <w:pPr>
        <w:spacing w:line="360" w:lineRule="auto"/>
        <w:jc w:val="both"/>
        <w:rPr>
          <w:rFonts w:ascii="Times New Roman" w:hAnsi="Times New Roman" w:cs="Times New Roman"/>
          <w:b/>
          <w:color w:val="000000" w:themeColor="text1"/>
          <w:sz w:val="24"/>
          <w:szCs w:val="24"/>
          <w:u w:val="single"/>
          <w:shd w:val="clear" w:color="auto" w:fill="FFFFFF"/>
        </w:rPr>
      </w:pPr>
    </w:p>
    <w:p w:rsidR="00967591" w:rsidRDefault="00967591" w:rsidP="00FA2900">
      <w:pPr>
        <w:spacing w:line="360" w:lineRule="auto"/>
        <w:jc w:val="both"/>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t>Introduction</w:t>
      </w:r>
    </w:p>
    <w:p w:rsidR="00967591" w:rsidRDefault="00967591"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r>
      <w:r w:rsidR="0028234C">
        <w:rPr>
          <w:rFonts w:ascii="Times New Roman" w:hAnsi="Times New Roman" w:cs="Times New Roman"/>
          <w:color w:val="000000" w:themeColor="text1"/>
          <w:sz w:val="24"/>
          <w:szCs w:val="24"/>
          <w:shd w:val="clear" w:color="auto" w:fill="FFFFFF"/>
        </w:rPr>
        <w:t>Leadership is a dynamic and diverse notion that is crucial to guiding individuals and organisations towards desires. Leadership is the art of inspiring the employees to do better work for the organizational. Here I will be writing about t</w:t>
      </w:r>
      <w:r w:rsidR="00423DB5">
        <w:rPr>
          <w:rFonts w:ascii="Times New Roman" w:hAnsi="Times New Roman" w:cs="Times New Roman"/>
          <w:color w:val="000000" w:themeColor="text1"/>
          <w:sz w:val="24"/>
          <w:szCs w:val="24"/>
          <w:shd w:val="clear" w:color="auto" w:fill="FFFFFF"/>
        </w:rPr>
        <w:t>he skills that a leader would need to successfully lead a global team.</w:t>
      </w:r>
      <w:r w:rsidR="0028234C">
        <w:rPr>
          <w:rFonts w:ascii="Times New Roman" w:hAnsi="Times New Roman" w:cs="Times New Roman"/>
          <w:color w:val="000000" w:themeColor="text1"/>
          <w:sz w:val="24"/>
          <w:szCs w:val="24"/>
          <w:shd w:val="clear" w:color="auto" w:fill="FFFFFF"/>
        </w:rPr>
        <w:t xml:space="preserve"> </w:t>
      </w:r>
    </w:p>
    <w:p w:rsidR="0028234C" w:rsidRDefault="0028234C" w:rsidP="00FA2900">
      <w:pPr>
        <w:spacing w:line="360" w:lineRule="auto"/>
        <w:jc w:val="both"/>
        <w:rPr>
          <w:rFonts w:ascii="Times New Roman" w:hAnsi="Times New Roman" w:cs="Times New Roman"/>
          <w:color w:val="000000" w:themeColor="text1"/>
          <w:sz w:val="24"/>
          <w:szCs w:val="24"/>
          <w:shd w:val="clear" w:color="auto" w:fill="FFFFFF"/>
        </w:rPr>
      </w:pPr>
    </w:p>
    <w:p w:rsidR="00423DB5" w:rsidRDefault="00423DB5" w:rsidP="00FA2900">
      <w:pPr>
        <w:spacing w:line="360" w:lineRule="auto"/>
        <w:jc w:val="both"/>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t>Main Body</w:t>
      </w:r>
    </w:p>
    <w:p w:rsidR="009F18C4" w:rsidRDefault="00423DB5"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A leader is an individual who guides and inspires a group of people to work together towards achieving goals or objectives. They make decisions, provide direction and set an example for their followers</w:t>
      </w:r>
      <w:r w:rsidR="00F26DB3">
        <w:rPr>
          <w:rFonts w:ascii="Times New Roman" w:hAnsi="Times New Roman" w:cs="Times New Roman"/>
          <w:color w:val="000000" w:themeColor="text1"/>
          <w:sz w:val="24"/>
          <w:szCs w:val="24"/>
          <w:shd w:val="clear" w:color="auto" w:fill="FFFFFF"/>
        </w:rPr>
        <w:t xml:space="preserve"> (Prentice, 2004)</w:t>
      </w:r>
      <w:r>
        <w:rPr>
          <w:rFonts w:ascii="Times New Roman" w:hAnsi="Times New Roman" w:cs="Times New Roman"/>
          <w:color w:val="000000" w:themeColor="text1"/>
          <w:sz w:val="24"/>
          <w:szCs w:val="24"/>
          <w:shd w:val="clear" w:color="auto" w:fill="FFFFFF"/>
        </w:rPr>
        <w:t xml:space="preserve">. </w:t>
      </w:r>
      <w:r w:rsidR="009F18C4">
        <w:rPr>
          <w:rFonts w:ascii="Times New Roman" w:hAnsi="Times New Roman" w:cs="Times New Roman"/>
          <w:color w:val="000000" w:themeColor="text1"/>
          <w:sz w:val="24"/>
          <w:szCs w:val="24"/>
          <w:shd w:val="clear" w:color="auto" w:fill="FFFFFF"/>
        </w:rPr>
        <w:t xml:space="preserve">Effective leaders frequently have a mix of characteristics, abilities and attributes that help them succeed in their position. </w:t>
      </w:r>
    </w:p>
    <w:p w:rsidR="00423DB5" w:rsidRDefault="00423DB5" w:rsidP="009F18C4">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Meanwhile a global leader is a person who have the skills, expertise and traits to lead effectively in international and multicultural society. Global leaders can navigate the intricacies of many cultures, economies and business settings and have a deep under</w:t>
      </w:r>
      <w:r w:rsidR="00512B7E">
        <w:rPr>
          <w:rFonts w:ascii="Times New Roman" w:hAnsi="Times New Roman" w:cs="Times New Roman"/>
          <w:color w:val="000000" w:themeColor="text1"/>
          <w:sz w:val="24"/>
          <w:szCs w:val="24"/>
          <w:shd w:val="clear" w:color="auto" w:fill="FFFFFF"/>
        </w:rPr>
        <w:t xml:space="preserve">standing of global trends (Qureshi, </w:t>
      </w:r>
      <w:proofErr w:type="spellStart"/>
      <w:r w:rsidR="00512B7E">
        <w:rPr>
          <w:rFonts w:ascii="Times New Roman" w:hAnsi="Times New Roman" w:cs="Times New Roman"/>
          <w:color w:val="000000" w:themeColor="text1"/>
          <w:sz w:val="24"/>
          <w:szCs w:val="24"/>
          <w:shd w:val="clear" w:color="auto" w:fill="FFFFFF"/>
        </w:rPr>
        <w:t>n.d.</w:t>
      </w:r>
      <w:proofErr w:type="spellEnd"/>
      <w:r w:rsidR="00512B7E">
        <w:rPr>
          <w:rFonts w:ascii="Times New Roman" w:hAnsi="Times New Roman" w:cs="Times New Roman"/>
          <w:color w:val="000000" w:themeColor="text1"/>
          <w:sz w:val="24"/>
          <w:szCs w:val="24"/>
          <w:shd w:val="clear" w:color="auto" w:fill="FFFFFF"/>
        </w:rPr>
        <w:t xml:space="preserve">). </w:t>
      </w:r>
      <w:r w:rsidR="00843E87">
        <w:rPr>
          <w:rFonts w:ascii="Times New Roman" w:hAnsi="Times New Roman" w:cs="Times New Roman"/>
          <w:color w:val="000000" w:themeColor="text1"/>
          <w:sz w:val="24"/>
          <w:szCs w:val="24"/>
          <w:shd w:val="clear" w:color="auto" w:fill="FFFFFF"/>
        </w:rPr>
        <w:t xml:space="preserve">Global leader also </w:t>
      </w:r>
      <w:r w:rsidR="00A31DC5">
        <w:rPr>
          <w:rFonts w:ascii="Times New Roman" w:hAnsi="Times New Roman" w:cs="Times New Roman"/>
          <w:color w:val="000000" w:themeColor="text1"/>
          <w:sz w:val="24"/>
          <w:szCs w:val="24"/>
          <w:shd w:val="clear" w:color="auto" w:fill="FFFFFF"/>
        </w:rPr>
        <w:t>is</w:t>
      </w:r>
      <w:r w:rsidR="00843E87">
        <w:rPr>
          <w:rFonts w:ascii="Times New Roman" w:hAnsi="Times New Roman" w:cs="Times New Roman"/>
          <w:color w:val="000000" w:themeColor="text1"/>
          <w:sz w:val="24"/>
          <w:szCs w:val="24"/>
          <w:shd w:val="clear" w:color="auto" w:fill="FFFFFF"/>
        </w:rPr>
        <w:t xml:space="preserve"> not limited by geographic, cultural or organizational boundaries, instead </w:t>
      </w:r>
      <w:r w:rsidR="00383098">
        <w:rPr>
          <w:rFonts w:ascii="Times New Roman" w:hAnsi="Times New Roman" w:cs="Times New Roman"/>
          <w:color w:val="000000" w:themeColor="text1"/>
          <w:sz w:val="24"/>
          <w:szCs w:val="24"/>
          <w:shd w:val="clear" w:color="auto" w:fill="FFFFFF"/>
        </w:rPr>
        <w:t xml:space="preserve">they have the ability to navigate diverse environments, work with people from various cultures and backgrounds. </w:t>
      </w:r>
    </w:p>
    <w:p w:rsidR="0028234C" w:rsidRDefault="00210E35"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The difference between a leader and a global leader is cross-cultural communication because for a leader, they will communicate within a single cultural or organizational meanwhile for a global leader, they must excel in cross-cultural communication, as th</w:t>
      </w:r>
      <w:r w:rsidR="00512B7E">
        <w:rPr>
          <w:rFonts w:ascii="Times New Roman" w:hAnsi="Times New Roman" w:cs="Times New Roman"/>
          <w:color w:val="000000" w:themeColor="text1"/>
          <w:sz w:val="24"/>
          <w:szCs w:val="24"/>
          <w:shd w:val="clear" w:color="auto" w:fill="FFFFFF"/>
        </w:rPr>
        <w:t>ey work with diverse teammates (</w:t>
      </w:r>
      <w:proofErr w:type="spellStart"/>
      <w:r w:rsidR="00512B7E">
        <w:rPr>
          <w:rFonts w:ascii="Times New Roman" w:hAnsi="Times New Roman" w:cs="Times New Roman"/>
          <w:color w:val="000000" w:themeColor="text1"/>
          <w:sz w:val="24"/>
          <w:szCs w:val="24"/>
          <w:shd w:val="clear" w:color="auto" w:fill="FFFFFF"/>
        </w:rPr>
        <w:t>Korte</w:t>
      </w:r>
      <w:proofErr w:type="spellEnd"/>
      <w:r w:rsidR="00512B7E">
        <w:rPr>
          <w:rFonts w:ascii="Times New Roman" w:hAnsi="Times New Roman" w:cs="Times New Roman"/>
          <w:color w:val="000000" w:themeColor="text1"/>
          <w:sz w:val="24"/>
          <w:szCs w:val="24"/>
          <w:shd w:val="clear" w:color="auto" w:fill="FFFFFF"/>
        </w:rPr>
        <w:t xml:space="preserve">, </w:t>
      </w:r>
      <w:proofErr w:type="spellStart"/>
      <w:r w:rsidR="00512B7E">
        <w:rPr>
          <w:rFonts w:ascii="Times New Roman" w:hAnsi="Times New Roman" w:cs="Times New Roman"/>
          <w:color w:val="000000" w:themeColor="text1"/>
          <w:sz w:val="24"/>
          <w:szCs w:val="24"/>
          <w:shd w:val="clear" w:color="auto" w:fill="FFFFFF"/>
        </w:rPr>
        <w:t>n.d.</w:t>
      </w:r>
      <w:proofErr w:type="spellEnd"/>
      <w:r w:rsidR="00512B7E">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Furthermore, strategic decision making because </w:t>
      </w:r>
      <w:r w:rsidR="00512B7E" w:rsidRPr="00512B7E">
        <w:rPr>
          <w:rFonts w:ascii="Times New Roman" w:hAnsi="Times New Roman" w:cs="Times New Roman"/>
          <w:color w:val="000000" w:themeColor="text1"/>
          <w:sz w:val="24"/>
          <w:szCs w:val="24"/>
          <w:shd w:val="clear" w:color="auto" w:fill="FFFFFF"/>
        </w:rPr>
        <w:t xml:space="preserve">in line with (Strategic Decision-Making for Leaders – Managing Organisations, </w:t>
      </w:r>
      <w:proofErr w:type="spellStart"/>
      <w:r w:rsidR="00512B7E" w:rsidRPr="00512B7E">
        <w:rPr>
          <w:rFonts w:ascii="Times New Roman" w:hAnsi="Times New Roman" w:cs="Times New Roman"/>
          <w:color w:val="000000" w:themeColor="text1"/>
          <w:sz w:val="24"/>
          <w:szCs w:val="24"/>
          <w:shd w:val="clear" w:color="auto" w:fill="FFFFFF"/>
        </w:rPr>
        <w:t>n.d.</w:t>
      </w:r>
      <w:proofErr w:type="spellEnd"/>
      <w:r w:rsidR="00512B7E" w:rsidRPr="00512B7E">
        <w:rPr>
          <w:rFonts w:ascii="Times New Roman" w:hAnsi="Times New Roman" w:cs="Times New Roman"/>
          <w:color w:val="000000" w:themeColor="text1"/>
          <w:sz w:val="24"/>
          <w:szCs w:val="24"/>
          <w:shd w:val="clear" w:color="auto" w:fill="FFFFFF"/>
        </w:rPr>
        <w:t>)</w:t>
      </w:r>
      <w:r w:rsidR="00512B7E">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for a leader, they may make a decision that primarily affect their immediate organization meanwhile for global leader, they need to make decision considering global perspective. </w:t>
      </w:r>
      <w:r w:rsidR="00811693">
        <w:rPr>
          <w:rFonts w:ascii="Times New Roman" w:hAnsi="Times New Roman" w:cs="Times New Roman"/>
          <w:color w:val="000000" w:themeColor="text1"/>
          <w:sz w:val="24"/>
          <w:szCs w:val="24"/>
          <w:shd w:val="clear" w:color="auto" w:fill="FFFFFF"/>
        </w:rPr>
        <w:t xml:space="preserve">Moreover, networking and relationship building because for a leader, they typically focus more on building relationship within their organization and local community unlike global leader which they need to build extensive international network and relationship. The global leader need to connect with the stakeholders from around the world to facilitate partnership and collaboration with other </w:t>
      </w:r>
      <w:r w:rsidR="00811693">
        <w:rPr>
          <w:rFonts w:ascii="Times New Roman" w:hAnsi="Times New Roman" w:cs="Times New Roman"/>
          <w:color w:val="000000" w:themeColor="text1"/>
          <w:sz w:val="24"/>
          <w:szCs w:val="24"/>
          <w:shd w:val="clear" w:color="auto" w:fill="FFFFFF"/>
        </w:rPr>
        <w:lastRenderedPageBreak/>
        <w:t xml:space="preserve">international company and organizational. </w:t>
      </w:r>
      <w:r>
        <w:rPr>
          <w:rFonts w:ascii="Times New Roman" w:hAnsi="Times New Roman" w:cs="Times New Roman"/>
          <w:color w:val="000000" w:themeColor="text1"/>
          <w:sz w:val="24"/>
          <w:szCs w:val="24"/>
          <w:shd w:val="clear" w:color="auto" w:fill="FFFFFF"/>
        </w:rPr>
        <w:t xml:space="preserve">Lastly, geopolitical and economic awareness because a leader may focus on local economic forces meanwhile for a global leader, they need to keep up with the global politics and trends that may affect different industries. </w:t>
      </w:r>
    </w:p>
    <w:p w:rsidR="0057403A" w:rsidRPr="00423DB5" w:rsidRDefault="0057403A" w:rsidP="00FA290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A global leader need to have their own skills in order for them to manage their organizational. </w:t>
      </w:r>
      <w:r w:rsidR="00E6285F">
        <w:rPr>
          <w:rFonts w:ascii="Times New Roman" w:hAnsi="Times New Roman" w:cs="Times New Roman"/>
          <w:color w:val="000000" w:themeColor="text1"/>
          <w:sz w:val="24"/>
          <w:szCs w:val="24"/>
          <w:shd w:val="clear" w:color="auto" w:fill="FFFFFF"/>
        </w:rPr>
        <w:t xml:space="preserve">There are a few skills that a global leader need to have </w:t>
      </w:r>
      <w:r w:rsidR="00F26DB3">
        <w:rPr>
          <w:rFonts w:ascii="Times New Roman" w:hAnsi="Times New Roman" w:cs="Times New Roman"/>
          <w:color w:val="000000" w:themeColor="text1"/>
          <w:sz w:val="24"/>
          <w:szCs w:val="24"/>
          <w:shd w:val="clear" w:color="auto" w:fill="FFFFFF"/>
        </w:rPr>
        <w:t xml:space="preserve">to lead the global team which is firstly adaptability and flexibility which means embrace change and uncertainty. They need this skill to make sure they develop the ability to adjust the strategies to approach cultural </w:t>
      </w:r>
      <w:r w:rsidR="002C6035">
        <w:rPr>
          <w:rFonts w:ascii="Times New Roman" w:hAnsi="Times New Roman" w:cs="Times New Roman"/>
          <w:color w:val="000000" w:themeColor="text1"/>
          <w:sz w:val="24"/>
          <w:szCs w:val="24"/>
          <w:shd w:val="clear" w:color="auto" w:fill="FFFFFF"/>
        </w:rPr>
        <w:t>context</w:t>
      </w:r>
      <w:r w:rsidR="0028234C">
        <w:rPr>
          <w:rFonts w:ascii="Times New Roman" w:hAnsi="Times New Roman" w:cs="Times New Roman"/>
          <w:color w:val="000000" w:themeColor="text1"/>
          <w:sz w:val="24"/>
          <w:szCs w:val="24"/>
          <w:shd w:val="clear" w:color="auto" w:fill="FFFFFF"/>
        </w:rPr>
        <w:t xml:space="preserve"> (</w:t>
      </w:r>
      <w:proofErr w:type="spellStart"/>
      <w:r w:rsidR="0028234C">
        <w:rPr>
          <w:rFonts w:ascii="Times New Roman" w:hAnsi="Times New Roman" w:cs="Times New Roman"/>
          <w:color w:val="000000" w:themeColor="text1"/>
          <w:sz w:val="24"/>
          <w:szCs w:val="24"/>
          <w:shd w:val="clear" w:color="auto" w:fill="FFFFFF"/>
        </w:rPr>
        <w:t>Center</w:t>
      </w:r>
      <w:proofErr w:type="spellEnd"/>
      <w:r w:rsidR="0028234C">
        <w:rPr>
          <w:rFonts w:ascii="Times New Roman" w:hAnsi="Times New Roman" w:cs="Times New Roman"/>
          <w:color w:val="000000" w:themeColor="text1"/>
          <w:sz w:val="24"/>
          <w:szCs w:val="24"/>
          <w:shd w:val="clear" w:color="auto" w:fill="FFFFFF"/>
        </w:rPr>
        <w:t xml:space="preserve"> for Creative Leadership, 2014)</w:t>
      </w:r>
      <w:r w:rsidR="00F26DB3">
        <w:rPr>
          <w:rFonts w:ascii="Times New Roman" w:hAnsi="Times New Roman" w:cs="Times New Roman"/>
          <w:color w:val="000000" w:themeColor="text1"/>
          <w:sz w:val="24"/>
          <w:szCs w:val="24"/>
          <w:shd w:val="clear" w:color="auto" w:fill="FFFFFF"/>
        </w:rPr>
        <w:t>.</w:t>
      </w:r>
      <w:r w:rsidR="002C6035">
        <w:rPr>
          <w:rFonts w:ascii="Times New Roman" w:hAnsi="Times New Roman" w:cs="Times New Roman"/>
          <w:color w:val="000000" w:themeColor="text1"/>
          <w:sz w:val="24"/>
          <w:szCs w:val="24"/>
          <w:shd w:val="clear" w:color="auto" w:fill="FFFFFF"/>
        </w:rPr>
        <w:t xml:space="preserve"> In addition, a global leader need to also have empathy and emotional intelligence which means they need to understand their emotions so that they can control it effectively. They need this skill because the emotional intelligence can help them in building strong relationships and connect with people from diverse background. Lastly, </w:t>
      </w:r>
      <w:r w:rsidR="001339D7">
        <w:rPr>
          <w:rFonts w:ascii="Times New Roman" w:hAnsi="Times New Roman" w:cs="Times New Roman"/>
          <w:color w:val="000000" w:themeColor="text1"/>
          <w:sz w:val="24"/>
          <w:szCs w:val="24"/>
          <w:shd w:val="clear" w:color="auto" w:fill="FFFFFF"/>
        </w:rPr>
        <w:t xml:space="preserve">a global leader need to have cultural intelligence skill which means they need to develop an understanding of different cultures and values. </w:t>
      </w:r>
      <w:r w:rsidR="0028234C">
        <w:rPr>
          <w:rFonts w:ascii="Times New Roman" w:hAnsi="Times New Roman" w:cs="Times New Roman"/>
          <w:color w:val="000000" w:themeColor="text1"/>
          <w:sz w:val="24"/>
          <w:szCs w:val="24"/>
          <w:shd w:val="clear" w:color="auto" w:fill="FFFFFF"/>
        </w:rPr>
        <w:t xml:space="preserve">In compliance with (Navigator and </w:t>
      </w:r>
      <w:proofErr w:type="spellStart"/>
      <w:r w:rsidR="0028234C">
        <w:rPr>
          <w:rFonts w:ascii="Times New Roman" w:hAnsi="Times New Roman" w:cs="Times New Roman"/>
          <w:color w:val="000000" w:themeColor="text1"/>
          <w:sz w:val="24"/>
          <w:szCs w:val="24"/>
          <w:shd w:val="clear" w:color="auto" w:fill="FFFFFF"/>
        </w:rPr>
        <w:t>Varadanin</w:t>
      </w:r>
      <w:proofErr w:type="spellEnd"/>
      <w:r w:rsidR="0028234C">
        <w:rPr>
          <w:rFonts w:ascii="Times New Roman" w:hAnsi="Times New Roman" w:cs="Times New Roman"/>
          <w:color w:val="000000" w:themeColor="text1"/>
          <w:sz w:val="24"/>
          <w:szCs w:val="24"/>
          <w:shd w:val="clear" w:color="auto" w:fill="FFFFFF"/>
        </w:rPr>
        <w:t>, 2013) t</w:t>
      </w:r>
      <w:r w:rsidR="001339D7">
        <w:rPr>
          <w:rFonts w:ascii="Times New Roman" w:hAnsi="Times New Roman" w:cs="Times New Roman"/>
          <w:color w:val="000000" w:themeColor="text1"/>
          <w:sz w:val="24"/>
          <w:szCs w:val="24"/>
          <w:shd w:val="clear" w:color="auto" w:fill="FFFFFF"/>
        </w:rPr>
        <w:t xml:space="preserve">he reason why they need this skill is because, they can learn on how to adapt the communication to effectively interact with individuals </w:t>
      </w:r>
      <w:r w:rsidR="00ED37CA">
        <w:rPr>
          <w:rFonts w:ascii="Times New Roman" w:hAnsi="Times New Roman" w:cs="Times New Roman"/>
          <w:color w:val="000000" w:themeColor="text1"/>
          <w:sz w:val="24"/>
          <w:szCs w:val="24"/>
          <w:shd w:val="clear" w:color="auto" w:fill="FFFFFF"/>
        </w:rPr>
        <w:t xml:space="preserve">from different backgrounds. </w:t>
      </w:r>
    </w:p>
    <w:p w:rsidR="00FA2900" w:rsidRDefault="00A05604" w:rsidP="00A05604">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To sum up, a true leader exhibits traits such as integrity, empathy and adaptability. A leader develops a good and productive environment </w:t>
      </w:r>
      <w:r w:rsidR="00811693">
        <w:rPr>
          <w:rFonts w:ascii="Times New Roman" w:hAnsi="Times New Roman" w:cs="Times New Roman"/>
          <w:color w:val="000000" w:themeColor="text1"/>
          <w:sz w:val="24"/>
          <w:szCs w:val="24"/>
          <w:shd w:val="clear" w:color="auto" w:fill="FFFFFF"/>
        </w:rPr>
        <w:t xml:space="preserve">that brings out the best in their team through effective communication, strategic thinking and dedication to continual growth. </w:t>
      </w:r>
      <w:r w:rsidR="00A31DC5">
        <w:rPr>
          <w:rFonts w:ascii="Times New Roman" w:hAnsi="Times New Roman" w:cs="Times New Roman"/>
          <w:color w:val="000000" w:themeColor="text1"/>
          <w:sz w:val="24"/>
          <w:szCs w:val="24"/>
          <w:shd w:val="clear" w:color="auto" w:fill="FFFFFF"/>
        </w:rPr>
        <w:t xml:space="preserve">In an era marked by rapid growing of technologies and complex global dynamics, leadership remains a timeless beacon of guidance. The ability to adapt to changes, to embrace the diversity and to instil a sense of unity defines the leaders who inspire progress and innovation. </w:t>
      </w:r>
      <w:r w:rsidR="00250AD5">
        <w:rPr>
          <w:rFonts w:ascii="Times New Roman" w:hAnsi="Times New Roman" w:cs="Times New Roman"/>
          <w:color w:val="000000" w:themeColor="text1"/>
          <w:sz w:val="24"/>
          <w:szCs w:val="24"/>
          <w:shd w:val="clear" w:color="auto" w:fill="FFFFFF"/>
        </w:rPr>
        <w:t>Their legacy endures not only in the accomplishment they achieve but also in the lives they touch and the values they embody.</w:t>
      </w:r>
      <w:r w:rsidR="00FA2900">
        <w:rPr>
          <w:rFonts w:ascii="Times New Roman" w:hAnsi="Times New Roman" w:cs="Times New Roman"/>
          <w:color w:val="000000" w:themeColor="text1"/>
          <w:sz w:val="24"/>
          <w:szCs w:val="24"/>
          <w:shd w:val="clear" w:color="auto" w:fill="FFFFFF"/>
        </w:rPr>
        <w:br w:type="page"/>
      </w:r>
    </w:p>
    <w:p w:rsidR="00832A9E" w:rsidRPr="00512B7E" w:rsidRDefault="00832A9E" w:rsidP="00512B7E">
      <w:pPr>
        <w:rPr>
          <w:rFonts w:ascii="Times New Roman" w:hAnsi="Times New Roman" w:cs="Times New Roman"/>
          <w:color w:val="000000" w:themeColor="text1"/>
          <w:sz w:val="24"/>
          <w:szCs w:val="24"/>
          <w:shd w:val="clear" w:color="auto" w:fill="F7F7F8"/>
        </w:rPr>
      </w:pPr>
      <w:r>
        <w:rPr>
          <w:rFonts w:ascii="Times New Roman" w:hAnsi="Times New Roman" w:cs="Times New Roman"/>
          <w:b/>
          <w:color w:val="000000" w:themeColor="text1"/>
          <w:sz w:val="24"/>
          <w:szCs w:val="24"/>
          <w:u w:val="single"/>
          <w:lang w:val="en-US"/>
        </w:rPr>
        <w:lastRenderedPageBreak/>
        <w:t>References</w:t>
      </w:r>
    </w:p>
    <w:p w:rsidR="00832A9E" w:rsidRDefault="00832A9E" w:rsidP="00832A9E">
      <w:pPr>
        <w:pStyle w:val="NormalWeb"/>
        <w:spacing w:before="0" w:beforeAutospacing="0" w:after="0" w:afterAutospacing="0" w:line="360" w:lineRule="auto"/>
        <w:ind w:left="720"/>
        <w:jc w:val="both"/>
        <w:rPr>
          <w:color w:val="000000"/>
        </w:rPr>
      </w:pPr>
      <w:r w:rsidRPr="00832A9E">
        <w:rPr>
          <w:color w:val="000000"/>
        </w:rPr>
        <w:t>Merriam-Webster. (2018). </w:t>
      </w:r>
      <w:r w:rsidRPr="00832A9E">
        <w:rPr>
          <w:i/>
          <w:iCs/>
          <w:color w:val="000000"/>
        </w:rPr>
        <w:t>Definition of stewardship</w:t>
      </w:r>
      <w:r w:rsidRPr="00832A9E">
        <w:rPr>
          <w:color w:val="000000"/>
        </w:rPr>
        <w:t xml:space="preserve">. Merriam-Webster.com. </w:t>
      </w:r>
      <w:hyperlink r:id="rId6" w:history="1">
        <w:r w:rsidRPr="003007D5">
          <w:rPr>
            <w:rStyle w:val="Hyperlink"/>
          </w:rPr>
          <w:t>https://www.merriam-webster.com/dictionary/stewardship</w:t>
        </w:r>
      </w:hyperlink>
    </w:p>
    <w:p w:rsidR="00B974F8" w:rsidRDefault="00B974F8" w:rsidP="00B974F8">
      <w:pPr>
        <w:pStyle w:val="NormalWeb"/>
        <w:spacing w:before="0" w:beforeAutospacing="0" w:after="0" w:afterAutospacing="0" w:line="360" w:lineRule="auto"/>
        <w:ind w:left="720"/>
        <w:jc w:val="both"/>
        <w:rPr>
          <w:color w:val="000000"/>
        </w:rPr>
      </w:pPr>
      <w:proofErr w:type="spellStart"/>
      <w:r w:rsidRPr="00B974F8">
        <w:rPr>
          <w:color w:val="000000"/>
        </w:rPr>
        <w:t>bentley</w:t>
      </w:r>
      <w:proofErr w:type="spellEnd"/>
      <w:r w:rsidRPr="00B974F8">
        <w:rPr>
          <w:color w:val="000000"/>
        </w:rPr>
        <w:t xml:space="preserve"> golf trolley spares. (</w:t>
      </w:r>
      <w:proofErr w:type="spellStart"/>
      <w:r w:rsidRPr="00B974F8">
        <w:rPr>
          <w:color w:val="000000"/>
        </w:rPr>
        <w:t>n.d.</w:t>
      </w:r>
      <w:proofErr w:type="spellEnd"/>
      <w:r w:rsidRPr="00B974F8">
        <w:rPr>
          <w:color w:val="000000"/>
        </w:rPr>
        <w:t xml:space="preserve">). Www.springkiln.com.tw. Retrieved August 5, 2023, from </w:t>
      </w:r>
      <w:hyperlink r:id="rId7" w:history="1">
        <w:r w:rsidRPr="003007D5">
          <w:rPr>
            <w:rStyle w:val="Hyperlink"/>
          </w:rPr>
          <w:t>https://www.springkiln.com.tw/image/PJlsO/why-is-responsibility-a-key-term-related-to-stewardship%3F</w:t>
        </w:r>
      </w:hyperlink>
    </w:p>
    <w:p w:rsidR="0079030F" w:rsidRDefault="006155AE" w:rsidP="0079030F">
      <w:pPr>
        <w:pStyle w:val="NormalWeb"/>
        <w:spacing w:before="0" w:beforeAutospacing="0" w:after="0" w:afterAutospacing="0" w:line="360" w:lineRule="auto"/>
        <w:ind w:left="720"/>
        <w:jc w:val="both"/>
        <w:rPr>
          <w:rStyle w:val="Hyperlink"/>
        </w:rPr>
      </w:pPr>
      <w:r w:rsidRPr="006155AE">
        <w:rPr>
          <w:i/>
          <w:iCs/>
          <w:color w:val="000000"/>
        </w:rPr>
        <w:t>Compiled list of tools 1</w:t>
      </w:r>
      <w:r w:rsidRPr="006155AE">
        <w:rPr>
          <w:color w:val="000000"/>
        </w:rPr>
        <w:t>. (</w:t>
      </w:r>
      <w:proofErr w:type="spellStart"/>
      <w:r w:rsidRPr="006155AE">
        <w:rPr>
          <w:color w:val="000000"/>
        </w:rPr>
        <w:t>n.d.</w:t>
      </w:r>
      <w:proofErr w:type="spellEnd"/>
      <w:r w:rsidRPr="006155AE">
        <w:rPr>
          <w:color w:val="000000"/>
        </w:rPr>
        <w:t xml:space="preserve">). Retrieved August 5, 2023, from </w:t>
      </w:r>
      <w:hyperlink r:id="rId8" w:history="1">
        <w:r w:rsidRPr="003007D5">
          <w:rPr>
            <w:rStyle w:val="Hyperlink"/>
          </w:rPr>
          <w:t>https://www2.deloitte.com/content/dam/Deloitte/in/Documents/risk/in-ra-Impact-of-climate-related-risks-on-financial-services-noexp.pdf</w:t>
        </w:r>
      </w:hyperlink>
    </w:p>
    <w:p w:rsidR="00BA2127" w:rsidRDefault="0079030F" w:rsidP="00BA2127">
      <w:pPr>
        <w:pStyle w:val="NormalWeb"/>
        <w:spacing w:before="0" w:beforeAutospacing="0" w:after="0" w:afterAutospacing="0" w:line="360" w:lineRule="auto"/>
        <w:ind w:left="720"/>
        <w:jc w:val="both"/>
        <w:rPr>
          <w:color w:val="000000"/>
        </w:rPr>
      </w:pPr>
      <w:r w:rsidRPr="0079030F">
        <w:rPr>
          <w:color w:val="000000"/>
        </w:rPr>
        <w:t xml:space="preserve">Emma, L. (2019, March 4). Advantages and Disadvantages of Diversity in Workplace. Chron.com. </w:t>
      </w:r>
      <w:hyperlink r:id="rId9" w:history="1">
        <w:r w:rsidRPr="003007D5">
          <w:rPr>
            <w:rStyle w:val="Hyperlink"/>
          </w:rPr>
          <w:t>https://smallbusiness.chron.com/advantages-disadvantages-diversity-workplace-3041.html</w:t>
        </w:r>
      </w:hyperlink>
    </w:p>
    <w:p w:rsidR="0025396E" w:rsidRDefault="00BA2127" w:rsidP="0025396E">
      <w:pPr>
        <w:pStyle w:val="NormalWeb"/>
        <w:spacing w:before="0" w:beforeAutospacing="0" w:after="0" w:afterAutospacing="0" w:line="360" w:lineRule="auto"/>
        <w:ind w:left="720"/>
        <w:jc w:val="both"/>
        <w:rPr>
          <w:color w:val="000000"/>
        </w:rPr>
      </w:pPr>
      <w:proofErr w:type="spellStart"/>
      <w:r w:rsidRPr="00BA2127">
        <w:rPr>
          <w:color w:val="000000"/>
        </w:rPr>
        <w:t>Hawksworth</w:t>
      </w:r>
      <w:proofErr w:type="spellEnd"/>
      <w:r w:rsidRPr="00BA2127">
        <w:rPr>
          <w:color w:val="000000"/>
        </w:rPr>
        <w:t xml:space="preserve">, C. (2022, May 26). Top challenges of diversity in the workplace. </w:t>
      </w:r>
      <w:proofErr w:type="spellStart"/>
      <w:r w:rsidRPr="00BA2127">
        <w:rPr>
          <w:color w:val="000000"/>
        </w:rPr>
        <w:t>Kallidus</w:t>
      </w:r>
      <w:proofErr w:type="spellEnd"/>
      <w:r w:rsidRPr="00BA2127">
        <w:rPr>
          <w:color w:val="000000"/>
        </w:rPr>
        <w:t xml:space="preserve">. </w:t>
      </w:r>
      <w:hyperlink r:id="rId10" w:history="1">
        <w:r w:rsidRPr="003007D5">
          <w:rPr>
            <w:rStyle w:val="Hyperlink"/>
          </w:rPr>
          <w:t>https://www.kallidus.com/resources/blog/top-challenges-of-diversity-in-the-workplace/</w:t>
        </w:r>
      </w:hyperlink>
    </w:p>
    <w:p w:rsidR="0025396E" w:rsidRDefault="0025396E" w:rsidP="0025396E">
      <w:pPr>
        <w:pStyle w:val="NormalWeb"/>
        <w:spacing w:before="0" w:beforeAutospacing="0" w:after="0" w:afterAutospacing="0" w:line="360" w:lineRule="auto"/>
        <w:ind w:left="720"/>
        <w:jc w:val="both"/>
        <w:rPr>
          <w:color w:val="000000"/>
        </w:rPr>
      </w:pPr>
      <w:r w:rsidRPr="0025396E">
        <w:rPr>
          <w:color w:val="000000"/>
        </w:rPr>
        <w:t xml:space="preserve">Burns, E. (2022). What is artificial intelligence (AI)? </w:t>
      </w:r>
      <w:proofErr w:type="spellStart"/>
      <w:r w:rsidRPr="0025396E">
        <w:rPr>
          <w:color w:val="000000"/>
        </w:rPr>
        <w:t>TechTarget</w:t>
      </w:r>
      <w:proofErr w:type="spellEnd"/>
      <w:r w:rsidRPr="0025396E">
        <w:rPr>
          <w:color w:val="000000"/>
        </w:rPr>
        <w:t xml:space="preserve">; </w:t>
      </w:r>
      <w:proofErr w:type="spellStart"/>
      <w:r w:rsidRPr="0025396E">
        <w:rPr>
          <w:color w:val="000000"/>
        </w:rPr>
        <w:t>TechTarget</w:t>
      </w:r>
      <w:proofErr w:type="spellEnd"/>
      <w:r w:rsidRPr="0025396E">
        <w:rPr>
          <w:color w:val="000000"/>
        </w:rPr>
        <w:t xml:space="preserve">. </w:t>
      </w:r>
      <w:hyperlink r:id="rId11" w:history="1">
        <w:r w:rsidRPr="003007D5">
          <w:rPr>
            <w:rStyle w:val="Hyperlink"/>
          </w:rPr>
          <w:t>https://www.techtarget.com/searchenterpriseai/definition/AI-Artificial-Intelligence</w:t>
        </w:r>
      </w:hyperlink>
    </w:p>
    <w:p w:rsidR="00346D08" w:rsidRDefault="00346D08" w:rsidP="00346D08">
      <w:pPr>
        <w:spacing w:after="0" w:line="360" w:lineRule="auto"/>
        <w:ind w:left="720"/>
        <w:jc w:val="both"/>
        <w:rPr>
          <w:rFonts w:ascii="Times New Roman" w:eastAsia="Times New Roman" w:hAnsi="Times New Roman" w:cs="Times New Roman"/>
          <w:color w:val="000000"/>
          <w:sz w:val="24"/>
          <w:szCs w:val="24"/>
          <w:lang w:eastAsia="en-MY"/>
        </w:rPr>
      </w:pPr>
      <w:r w:rsidRPr="00346D08">
        <w:rPr>
          <w:rFonts w:ascii="Times New Roman" w:eastAsia="Times New Roman" w:hAnsi="Times New Roman" w:cs="Times New Roman"/>
          <w:color w:val="000000"/>
          <w:sz w:val="24"/>
          <w:szCs w:val="24"/>
          <w:lang w:eastAsia="en-MY"/>
        </w:rPr>
        <w:t>Duggal, N. (2021, February 25). </w:t>
      </w:r>
      <w:r w:rsidRPr="00346D08">
        <w:rPr>
          <w:rFonts w:ascii="Times New Roman" w:eastAsia="Times New Roman" w:hAnsi="Times New Roman" w:cs="Times New Roman"/>
          <w:i/>
          <w:iCs/>
          <w:color w:val="000000"/>
          <w:sz w:val="24"/>
          <w:szCs w:val="24"/>
          <w:lang w:eastAsia="en-MY"/>
        </w:rPr>
        <w:t>Advantages and Disadvantages of Artificial Intelligence</w:t>
      </w:r>
      <w:r w:rsidRPr="00346D08">
        <w:rPr>
          <w:rFonts w:ascii="Times New Roman" w:eastAsia="Times New Roman" w:hAnsi="Times New Roman" w:cs="Times New Roman"/>
          <w:color w:val="000000"/>
          <w:sz w:val="24"/>
          <w:szCs w:val="24"/>
          <w:lang w:eastAsia="en-MY"/>
        </w:rPr>
        <w:t xml:space="preserve">. </w:t>
      </w:r>
      <w:proofErr w:type="spellStart"/>
      <w:r w:rsidRPr="00346D08">
        <w:rPr>
          <w:rFonts w:ascii="Times New Roman" w:eastAsia="Times New Roman" w:hAnsi="Times New Roman" w:cs="Times New Roman"/>
          <w:color w:val="000000"/>
          <w:sz w:val="24"/>
          <w:szCs w:val="24"/>
          <w:lang w:eastAsia="en-MY"/>
        </w:rPr>
        <w:t>Simplilearn</w:t>
      </w:r>
      <w:proofErr w:type="spellEnd"/>
      <w:r w:rsidRPr="00346D08">
        <w:rPr>
          <w:rFonts w:ascii="Times New Roman" w:eastAsia="Times New Roman" w:hAnsi="Times New Roman" w:cs="Times New Roman"/>
          <w:color w:val="000000"/>
          <w:sz w:val="24"/>
          <w:szCs w:val="24"/>
          <w:lang w:eastAsia="en-MY"/>
        </w:rPr>
        <w:t xml:space="preserve">. </w:t>
      </w:r>
      <w:hyperlink r:id="rId12" w:history="1">
        <w:r w:rsidR="00AB79E2" w:rsidRPr="00E30A3D">
          <w:rPr>
            <w:rStyle w:val="Hyperlink"/>
            <w:rFonts w:ascii="Times New Roman" w:eastAsia="Times New Roman" w:hAnsi="Times New Roman" w:cs="Times New Roman"/>
            <w:sz w:val="24"/>
            <w:szCs w:val="24"/>
            <w:lang w:eastAsia="en-MY"/>
          </w:rPr>
          <w:t>https://www.simplilearn.com/advantages-and-disadvantages-of-artificial-intelligence-article</w:t>
        </w:r>
      </w:hyperlink>
    </w:p>
    <w:p w:rsidR="00F26DB3" w:rsidRDefault="00F26DB3" w:rsidP="00F26DB3">
      <w:pPr>
        <w:spacing w:after="0" w:line="360" w:lineRule="auto"/>
        <w:ind w:left="720"/>
        <w:jc w:val="both"/>
        <w:rPr>
          <w:rFonts w:ascii="Times New Roman" w:eastAsia="Times New Roman" w:hAnsi="Times New Roman" w:cs="Times New Roman"/>
          <w:color w:val="000000"/>
          <w:sz w:val="24"/>
          <w:szCs w:val="24"/>
          <w:lang w:eastAsia="en-MY"/>
        </w:rPr>
      </w:pPr>
      <w:proofErr w:type="spellStart"/>
      <w:r w:rsidRPr="00F26DB3">
        <w:rPr>
          <w:rFonts w:ascii="Times New Roman" w:eastAsia="Times New Roman" w:hAnsi="Times New Roman" w:cs="Times New Roman"/>
          <w:color w:val="000000"/>
          <w:sz w:val="24"/>
          <w:szCs w:val="24"/>
          <w:lang w:eastAsia="en-MY"/>
        </w:rPr>
        <w:t>Madhugiri</w:t>
      </w:r>
      <w:proofErr w:type="spellEnd"/>
      <w:r w:rsidRPr="00F26DB3">
        <w:rPr>
          <w:rFonts w:ascii="Times New Roman" w:eastAsia="Times New Roman" w:hAnsi="Times New Roman" w:cs="Times New Roman"/>
          <w:color w:val="000000"/>
          <w:sz w:val="24"/>
          <w:szCs w:val="24"/>
          <w:lang w:eastAsia="en-MY"/>
        </w:rPr>
        <w:t xml:space="preserve">, D. (2023, January 30). Advantages and Disadvantages of Artificial Intelligence (AI). Www.knowledgehut.com. </w:t>
      </w:r>
      <w:hyperlink r:id="rId13" w:history="1">
        <w:r w:rsidRPr="00E30A3D">
          <w:rPr>
            <w:rStyle w:val="Hyperlink"/>
            <w:rFonts w:ascii="Times New Roman" w:eastAsia="Times New Roman" w:hAnsi="Times New Roman" w:cs="Times New Roman"/>
            <w:sz w:val="24"/>
            <w:szCs w:val="24"/>
            <w:lang w:eastAsia="en-MY"/>
          </w:rPr>
          <w:t>https://www.knowledgehut.com/blog/data-science/advantages-and-disadvantages-of-artificial-intelligence</w:t>
        </w:r>
      </w:hyperlink>
    </w:p>
    <w:p w:rsidR="00AB79E2" w:rsidRDefault="00AB79E2" w:rsidP="00AB79E2">
      <w:pPr>
        <w:spacing w:after="0" w:line="360" w:lineRule="auto"/>
        <w:ind w:left="720"/>
        <w:jc w:val="both"/>
        <w:rPr>
          <w:rFonts w:ascii="Times New Roman" w:eastAsia="Times New Roman" w:hAnsi="Times New Roman" w:cs="Times New Roman"/>
          <w:color w:val="000000"/>
          <w:sz w:val="24"/>
          <w:szCs w:val="24"/>
          <w:lang w:eastAsia="en-MY"/>
        </w:rPr>
      </w:pPr>
      <w:r w:rsidRPr="00AB79E2">
        <w:rPr>
          <w:rFonts w:ascii="Times New Roman" w:eastAsia="Times New Roman" w:hAnsi="Times New Roman" w:cs="Times New Roman"/>
          <w:color w:val="000000"/>
          <w:sz w:val="24"/>
          <w:szCs w:val="24"/>
          <w:lang w:eastAsia="en-MY"/>
        </w:rPr>
        <w:t xml:space="preserve">Singer, P. (2018). ethics | Origins, History, Theories, &amp; Applications. In </w:t>
      </w:r>
      <w:proofErr w:type="spellStart"/>
      <w:r w:rsidRPr="00AB79E2">
        <w:rPr>
          <w:rFonts w:ascii="Times New Roman" w:eastAsia="Times New Roman" w:hAnsi="Times New Roman" w:cs="Times New Roman"/>
          <w:color w:val="000000"/>
          <w:sz w:val="24"/>
          <w:szCs w:val="24"/>
          <w:lang w:eastAsia="en-MY"/>
        </w:rPr>
        <w:t>Encyclopedia</w:t>
      </w:r>
      <w:proofErr w:type="spellEnd"/>
      <w:r w:rsidRPr="00AB79E2">
        <w:rPr>
          <w:rFonts w:ascii="Times New Roman" w:eastAsia="Times New Roman" w:hAnsi="Times New Roman" w:cs="Times New Roman"/>
          <w:color w:val="000000"/>
          <w:sz w:val="24"/>
          <w:szCs w:val="24"/>
          <w:lang w:eastAsia="en-MY"/>
        </w:rPr>
        <w:t xml:space="preserve"> Britannica. </w:t>
      </w:r>
      <w:hyperlink r:id="rId14" w:history="1">
        <w:r w:rsidRPr="00E30A3D">
          <w:rPr>
            <w:rStyle w:val="Hyperlink"/>
            <w:rFonts w:ascii="Times New Roman" w:eastAsia="Times New Roman" w:hAnsi="Times New Roman" w:cs="Times New Roman"/>
            <w:sz w:val="24"/>
            <w:szCs w:val="24"/>
            <w:lang w:eastAsia="en-MY"/>
          </w:rPr>
          <w:t>https://www.britannica.com/topic/ethics-philosophy</w:t>
        </w:r>
      </w:hyperlink>
    </w:p>
    <w:p w:rsidR="00762EBA" w:rsidRDefault="00762EBA" w:rsidP="00762EBA">
      <w:pPr>
        <w:spacing w:after="0" w:line="360" w:lineRule="auto"/>
        <w:ind w:left="720"/>
        <w:jc w:val="both"/>
        <w:rPr>
          <w:rFonts w:ascii="Times New Roman" w:eastAsia="Times New Roman" w:hAnsi="Times New Roman" w:cs="Times New Roman"/>
          <w:color w:val="000000"/>
          <w:sz w:val="24"/>
          <w:szCs w:val="24"/>
          <w:lang w:eastAsia="en-MY"/>
        </w:rPr>
      </w:pPr>
      <w:r w:rsidRPr="00762EBA">
        <w:rPr>
          <w:rFonts w:ascii="Times New Roman" w:eastAsia="Times New Roman" w:hAnsi="Times New Roman" w:cs="Times New Roman"/>
          <w:color w:val="000000"/>
          <w:sz w:val="24"/>
          <w:szCs w:val="24"/>
          <w:lang w:eastAsia="en-MY"/>
        </w:rPr>
        <w:t>Panel®, E. (2021, July 30). </w:t>
      </w:r>
      <w:r w:rsidRPr="00762EBA">
        <w:rPr>
          <w:rFonts w:ascii="Times New Roman" w:eastAsia="Times New Roman" w:hAnsi="Times New Roman" w:cs="Times New Roman"/>
          <w:i/>
          <w:iCs/>
          <w:color w:val="000000"/>
          <w:sz w:val="24"/>
          <w:szCs w:val="24"/>
          <w:lang w:eastAsia="en-MY"/>
        </w:rPr>
        <w:t xml:space="preserve">Council Post: 10 Current </w:t>
      </w:r>
      <w:proofErr w:type="gramStart"/>
      <w:r w:rsidRPr="00762EBA">
        <w:rPr>
          <w:rFonts w:ascii="Times New Roman" w:eastAsia="Times New Roman" w:hAnsi="Times New Roman" w:cs="Times New Roman"/>
          <w:i/>
          <w:iCs/>
          <w:color w:val="000000"/>
          <w:sz w:val="24"/>
          <w:szCs w:val="24"/>
          <w:lang w:eastAsia="en-MY"/>
        </w:rPr>
        <w:t>And</w:t>
      </w:r>
      <w:proofErr w:type="gramEnd"/>
      <w:r w:rsidRPr="00762EBA">
        <w:rPr>
          <w:rFonts w:ascii="Times New Roman" w:eastAsia="Times New Roman" w:hAnsi="Times New Roman" w:cs="Times New Roman"/>
          <w:i/>
          <w:iCs/>
          <w:color w:val="000000"/>
          <w:sz w:val="24"/>
          <w:szCs w:val="24"/>
          <w:lang w:eastAsia="en-MY"/>
        </w:rPr>
        <w:t xml:space="preserve"> Potential Ethical Crises In The Tech Industry</w:t>
      </w:r>
      <w:r w:rsidRPr="00762EBA">
        <w:rPr>
          <w:rFonts w:ascii="Times New Roman" w:eastAsia="Times New Roman" w:hAnsi="Times New Roman" w:cs="Times New Roman"/>
          <w:color w:val="000000"/>
          <w:sz w:val="24"/>
          <w:szCs w:val="24"/>
          <w:lang w:eastAsia="en-MY"/>
        </w:rPr>
        <w:t xml:space="preserve">. Forbes. </w:t>
      </w:r>
      <w:hyperlink r:id="rId15" w:history="1">
        <w:r w:rsidRPr="00E30A3D">
          <w:rPr>
            <w:rStyle w:val="Hyperlink"/>
            <w:rFonts w:ascii="Times New Roman" w:eastAsia="Times New Roman" w:hAnsi="Times New Roman" w:cs="Times New Roman"/>
            <w:sz w:val="24"/>
            <w:szCs w:val="24"/>
            <w:lang w:eastAsia="en-MY"/>
          </w:rPr>
          <w:t>https://www.forbes.com/sites/forbestechcouncil/2021/07/30/10-current-and-potential-ethical-crises-in-the-tech-industry/</w:t>
        </w:r>
      </w:hyperlink>
    </w:p>
    <w:p w:rsidR="00762EBA" w:rsidRPr="00762EBA" w:rsidRDefault="00762EBA" w:rsidP="00762EBA">
      <w:pPr>
        <w:spacing w:after="0" w:line="360" w:lineRule="auto"/>
        <w:ind w:left="720"/>
        <w:jc w:val="both"/>
        <w:rPr>
          <w:rFonts w:ascii="Times New Roman" w:eastAsia="Times New Roman" w:hAnsi="Times New Roman" w:cs="Times New Roman"/>
          <w:color w:val="000000"/>
          <w:sz w:val="24"/>
          <w:szCs w:val="24"/>
          <w:lang w:eastAsia="en-MY"/>
        </w:rPr>
      </w:pPr>
    </w:p>
    <w:p w:rsidR="00762EBA" w:rsidRPr="00762EBA" w:rsidRDefault="00762EBA" w:rsidP="00762EBA">
      <w:pPr>
        <w:spacing w:before="100" w:beforeAutospacing="1" w:after="100" w:afterAutospacing="1" w:line="240" w:lineRule="auto"/>
        <w:rPr>
          <w:rFonts w:ascii="Calibri" w:eastAsia="Times New Roman" w:hAnsi="Calibri" w:cs="Calibri"/>
          <w:color w:val="000000"/>
          <w:sz w:val="27"/>
          <w:szCs w:val="27"/>
          <w:lang w:eastAsia="en-MY"/>
        </w:rPr>
      </w:pPr>
      <w:r w:rsidRPr="00762EBA">
        <w:rPr>
          <w:rFonts w:ascii="Calibri" w:eastAsia="Times New Roman" w:hAnsi="Calibri" w:cs="Calibri"/>
          <w:color w:val="000000"/>
          <w:sz w:val="27"/>
          <w:szCs w:val="27"/>
          <w:lang w:eastAsia="en-MY"/>
        </w:rPr>
        <w:t>‌</w:t>
      </w:r>
    </w:p>
    <w:p w:rsidR="00F26DB3" w:rsidRDefault="00F26DB3" w:rsidP="00F26DB3">
      <w:pPr>
        <w:spacing w:after="0" w:line="360" w:lineRule="auto"/>
        <w:ind w:left="720"/>
        <w:jc w:val="both"/>
        <w:rPr>
          <w:rFonts w:ascii="Times New Roman" w:eastAsia="Times New Roman" w:hAnsi="Times New Roman" w:cs="Times New Roman"/>
          <w:color w:val="000000"/>
          <w:sz w:val="24"/>
          <w:szCs w:val="24"/>
          <w:lang w:eastAsia="en-MY"/>
        </w:rPr>
      </w:pPr>
      <w:r w:rsidRPr="00F26DB3">
        <w:rPr>
          <w:rFonts w:ascii="Times New Roman" w:eastAsia="Times New Roman" w:hAnsi="Times New Roman" w:cs="Times New Roman"/>
          <w:color w:val="000000"/>
          <w:sz w:val="24"/>
          <w:szCs w:val="24"/>
          <w:lang w:eastAsia="en-MY"/>
        </w:rPr>
        <w:lastRenderedPageBreak/>
        <w:t xml:space="preserve">Prentice, W. C. H. (2004, January). Understanding Leadership. Harvard Business Review. </w:t>
      </w:r>
      <w:hyperlink r:id="rId16" w:history="1">
        <w:r w:rsidRPr="00E30A3D">
          <w:rPr>
            <w:rStyle w:val="Hyperlink"/>
            <w:rFonts w:ascii="Times New Roman" w:eastAsia="Times New Roman" w:hAnsi="Times New Roman" w:cs="Times New Roman"/>
            <w:sz w:val="24"/>
            <w:szCs w:val="24"/>
            <w:lang w:eastAsia="en-MY"/>
          </w:rPr>
          <w:t>https://hbr.org/2004/01/understanding-leadership</w:t>
        </w:r>
      </w:hyperlink>
    </w:p>
    <w:p w:rsid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r w:rsidRPr="00512B7E">
        <w:rPr>
          <w:rFonts w:ascii="Times New Roman" w:eastAsia="Times New Roman" w:hAnsi="Times New Roman" w:cs="Times New Roman"/>
          <w:color w:val="000000"/>
          <w:sz w:val="24"/>
          <w:szCs w:val="24"/>
          <w:lang w:eastAsia="en-MY"/>
        </w:rPr>
        <w:t>Qureshi, S. (</w:t>
      </w:r>
      <w:proofErr w:type="spellStart"/>
      <w:r w:rsidRPr="00512B7E">
        <w:rPr>
          <w:rFonts w:ascii="Times New Roman" w:eastAsia="Times New Roman" w:hAnsi="Times New Roman" w:cs="Times New Roman"/>
          <w:color w:val="000000"/>
          <w:sz w:val="24"/>
          <w:szCs w:val="24"/>
          <w:lang w:eastAsia="en-MY"/>
        </w:rPr>
        <w:t>n.d.</w:t>
      </w:r>
      <w:proofErr w:type="spellEnd"/>
      <w:r w:rsidRPr="00512B7E">
        <w:rPr>
          <w:rFonts w:ascii="Times New Roman" w:eastAsia="Times New Roman" w:hAnsi="Times New Roman" w:cs="Times New Roman"/>
          <w:color w:val="000000"/>
          <w:sz w:val="24"/>
          <w:szCs w:val="24"/>
          <w:lang w:eastAsia="en-MY"/>
        </w:rPr>
        <w:t xml:space="preserve">). Domestic and global leadership. Www.academia.edu. </w:t>
      </w:r>
      <w:hyperlink r:id="rId17" w:history="1">
        <w:r w:rsidRPr="00E30A3D">
          <w:rPr>
            <w:rStyle w:val="Hyperlink"/>
            <w:rFonts w:ascii="Times New Roman" w:eastAsia="Times New Roman" w:hAnsi="Times New Roman" w:cs="Times New Roman"/>
            <w:sz w:val="24"/>
            <w:szCs w:val="24"/>
            <w:lang w:eastAsia="en-MY"/>
          </w:rPr>
          <w:t>https://www.academia.edu/16120715/Domestic_and_global_leadership</w:t>
        </w:r>
      </w:hyperlink>
    </w:p>
    <w:p w:rsid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proofErr w:type="spellStart"/>
      <w:r w:rsidRPr="00512B7E">
        <w:rPr>
          <w:rFonts w:ascii="Times New Roman" w:eastAsia="Times New Roman" w:hAnsi="Times New Roman" w:cs="Times New Roman"/>
          <w:color w:val="000000"/>
          <w:sz w:val="24"/>
          <w:szCs w:val="24"/>
          <w:lang w:eastAsia="en-MY"/>
        </w:rPr>
        <w:t>Korte</w:t>
      </w:r>
      <w:proofErr w:type="spellEnd"/>
      <w:r w:rsidRPr="00512B7E">
        <w:rPr>
          <w:rFonts w:ascii="Times New Roman" w:eastAsia="Times New Roman" w:hAnsi="Times New Roman" w:cs="Times New Roman"/>
          <w:color w:val="000000"/>
          <w:sz w:val="24"/>
          <w:szCs w:val="24"/>
          <w:lang w:eastAsia="en-MY"/>
        </w:rPr>
        <w:t>, J. (</w:t>
      </w:r>
      <w:proofErr w:type="spellStart"/>
      <w:r w:rsidRPr="00512B7E">
        <w:rPr>
          <w:rFonts w:ascii="Times New Roman" w:eastAsia="Times New Roman" w:hAnsi="Times New Roman" w:cs="Times New Roman"/>
          <w:color w:val="000000"/>
          <w:sz w:val="24"/>
          <w:szCs w:val="24"/>
          <w:lang w:eastAsia="en-MY"/>
        </w:rPr>
        <w:t>n.d.</w:t>
      </w:r>
      <w:proofErr w:type="spellEnd"/>
      <w:r w:rsidRPr="00512B7E">
        <w:rPr>
          <w:rFonts w:ascii="Times New Roman" w:eastAsia="Times New Roman" w:hAnsi="Times New Roman" w:cs="Times New Roman"/>
          <w:color w:val="000000"/>
          <w:sz w:val="24"/>
          <w:szCs w:val="24"/>
          <w:lang w:eastAsia="en-MY"/>
        </w:rPr>
        <w:t xml:space="preserve">). Effective Leadership and Cross-Cultural Communication. League of Minnesota Cities. </w:t>
      </w:r>
      <w:hyperlink r:id="rId18" w:history="1">
        <w:r w:rsidRPr="00E30A3D">
          <w:rPr>
            <w:rStyle w:val="Hyperlink"/>
            <w:rFonts w:ascii="Times New Roman" w:eastAsia="Times New Roman" w:hAnsi="Times New Roman" w:cs="Times New Roman"/>
            <w:sz w:val="24"/>
            <w:szCs w:val="24"/>
            <w:lang w:eastAsia="en-MY"/>
          </w:rPr>
          <w:t>https://www.lmc.org/servant-leadership/effective-leadership-cross-cultural-communication/</w:t>
        </w:r>
      </w:hyperlink>
    </w:p>
    <w:p w:rsid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r w:rsidRPr="0028234C">
        <w:rPr>
          <w:rFonts w:ascii="Times New Roman" w:eastAsia="Times New Roman" w:hAnsi="Times New Roman" w:cs="Times New Roman"/>
          <w:color w:val="000000"/>
          <w:sz w:val="24"/>
          <w:szCs w:val="24"/>
          <w:lang w:eastAsia="en-MY"/>
        </w:rPr>
        <w:t>Strategic Decision-Making for Leaders - Managing Organisations. (</w:t>
      </w:r>
      <w:proofErr w:type="spellStart"/>
      <w:r w:rsidRPr="0028234C">
        <w:rPr>
          <w:rFonts w:ascii="Times New Roman" w:eastAsia="Times New Roman" w:hAnsi="Times New Roman" w:cs="Times New Roman"/>
          <w:color w:val="000000"/>
          <w:sz w:val="24"/>
          <w:szCs w:val="24"/>
          <w:lang w:eastAsia="en-MY"/>
        </w:rPr>
        <w:t>n.d.</w:t>
      </w:r>
      <w:proofErr w:type="spellEnd"/>
      <w:r w:rsidRPr="0028234C">
        <w:rPr>
          <w:rFonts w:ascii="Times New Roman" w:eastAsia="Times New Roman" w:hAnsi="Times New Roman" w:cs="Times New Roman"/>
          <w:color w:val="000000"/>
          <w:sz w:val="24"/>
          <w:szCs w:val="24"/>
          <w:lang w:eastAsia="en-MY"/>
        </w:rPr>
        <w:t xml:space="preserve">). Cambridge Judge Business School. Retrieved August 6, 2023, from </w:t>
      </w:r>
      <w:hyperlink r:id="rId19" w:history="1">
        <w:r w:rsidRPr="00E30A3D">
          <w:rPr>
            <w:rStyle w:val="Hyperlink"/>
            <w:rFonts w:ascii="Times New Roman" w:eastAsia="Times New Roman" w:hAnsi="Times New Roman" w:cs="Times New Roman"/>
            <w:sz w:val="24"/>
            <w:szCs w:val="24"/>
            <w:lang w:eastAsia="en-MY"/>
          </w:rPr>
          <w:t>https://www.jbs.cam.ac.uk/executive-education/organisations/strategic-decision-making-for-leaders/</w:t>
        </w:r>
      </w:hyperlink>
    </w:p>
    <w:p w:rsid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r w:rsidRPr="0028234C">
        <w:rPr>
          <w:rFonts w:ascii="Times New Roman" w:eastAsia="Times New Roman" w:hAnsi="Times New Roman" w:cs="Times New Roman"/>
          <w:color w:val="000000"/>
          <w:sz w:val="24"/>
          <w:szCs w:val="24"/>
          <w:lang w:eastAsia="en-MY"/>
        </w:rPr>
        <w:t xml:space="preserve">Navigator, C., &amp; </w:t>
      </w:r>
      <w:proofErr w:type="spellStart"/>
      <w:r w:rsidRPr="0028234C">
        <w:rPr>
          <w:rFonts w:ascii="Times New Roman" w:eastAsia="Times New Roman" w:hAnsi="Times New Roman" w:cs="Times New Roman"/>
          <w:color w:val="000000"/>
          <w:sz w:val="24"/>
          <w:szCs w:val="24"/>
          <w:lang w:eastAsia="en-MY"/>
        </w:rPr>
        <w:t>Varadanin</w:t>
      </w:r>
      <w:proofErr w:type="spellEnd"/>
      <w:r w:rsidRPr="0028234C">
        <w:rPr>
          <w:rFonts w:ascii="Times New Roman" w:eastAsia="Times New Roman" w:hAnsi="Times New Roman" w:cs="Times New Roman"/>
          <w:color w:val="000000"/>
          <w:sz w:val="24"/>
          <w:szCs w:val="24"/>
          <w:lang w:eastAsia="en-MY"/>
        </w:rPr>
        <w:t xml:space="preserve">, O. (2023, August 2). Cultural intelligence: Skill for contemporary leaders. Country Navigator. </w:t>
      </w:r>
      <w:hyperlink r:id="rId20" w:anchor=":~:text=The%20key%20to%20effective%20leadership" w:history="1">
        <w:r w:rsidRPr="00E30A3D">
          <w:rPr>
            <w:rStyle w:val="Hyperlink"/>
            <w:rFonts w:ascii="Times New Roman" w:eastAsia="Times New Roman" w:hAnsi="Times New Roman" w:cs="Times New Roman"/>
            <w:sz w:val="24"/>
            <w:szCs w:val="24"/>
            <w:lang w:eastAsia="en-MY"/>
          </w:rPr>
          <w:t>https://www.countrynavigator.com/blog/cultural-intelligence-skill-for-contemporary-leaders/#:~:text=The%20key%20to%20effective%20leadership</w:t>
        </w:r>
      </w:hyperlink>
    </w:p>
    <w:p w:rsidR="0028234C" w:rsidRP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p>
    <w:p w:rsidR="0028234C" w:rsidRP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p>
    <w:p w:rsidR="0028234C" w:rsidRP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r w:rsidRPr="0028234C">
        <w:rPr>
          <w:rFonts w:ascii="Times New Roman" w:eastAsia="Times New Roman" w:hAnsi="Times New Roman" w:cs="Times New Roman"/>
          <w:color w:val="000000"/>
          <w:sz w:val="24"/>
          <w:szCs w:val="24"/>
          <w:lang w:eastAsia="en-MY"/>
        </w:rPr>
        <w:t>‌</w:t>
      </w:r>
    </w:p>
    <w:p w:rsidR="0028234C" w:rsidRP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p>
    <w:p w:rsidR="0028234C" w:rsidRDefault="0028234C" w:rsidP="0028234C">
      <w:pPr>
        <w:spacing w:after="0" w:line="360" w:lineRule="auto"/>
        <w:ind w:left="720"/>
        <w:jc w:val="both"/>
        <w:rPr>
          <w:rFonts w:ascii="Times New Roman" w:eastAsia="Times New Roman" w:hAnsi="Times New Roman" w:cs="Times New Roman"/>
          <w:color w:val="000000"/>
          <w:sz w:val="24"/>
          <w:szCs w:val="24"/>
          <w:lang w:eastAsia="en-MY"/>
        </w:rPr>
      </w:pPr>
      <w:r w:rsidRPr="0028234C">
        <w:rPr>
          <w:rFonts w:ascii="Times New Roman" w:eastAsia="Times New Roman" w:hAnsi="Times New Roman" w:cs="Times New Roman"/>
          <w:color w:val="000000"/>
          <w:sz w:val="24"/>
          <w:szCs w:val="24"/>
          <w:lang w:eastAsia="en-MY"/>
        </w:rPr>
        <w:t>‌</w:t>
      </w:r>
    </w:p>
    <w:p w:rsidR="00512B7E" w:rsidRP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p>
    <w:p w:rsidR="00512B7E" w:rsidRP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p>
    <w:p w:rsid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r w:rsidRPr="00512B7E">
        <w:rPr>
          <w:rFonts w:ascii="Times New Roman" w:eastAsia="Times New Roman" w:hAnsi="Times New Roman" w:cs="Times New Roman"/>
          <w:color w:val="000000"/>
          <w:sz w:val="24"/>
          <w:szCs w:val="24"/>
          <w:lang w:eastAsia="en-MY"/>
        </w:rPr>
        <w:t>‌</w:t>
      </w:r>
    </w:p>
    <w:p w:rsidR="00512B7E" w:rsidRP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p>
    <w:p w:rsidR="00512B7E" w:rsidRP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p>
    <w:p w:rsidR="00512B7E" w:rsidRDefault="00512B7E" w:rsidP="00512B7E">
      <w:pPr>
        <w:spacing w:after="0" w:line="360" w:lineRule="auto"/>
        <w:ind w:left="720"/>
        <w:jc w:val="both"/>
        <w:rPr>
          <w:rFonts w:ascii="Times New Roman" w:eastAsia="Times New Roman" w:hAnsi="Times New Roman" w:cs="Times New Roman"/>
          <w:color w:val="000000"/>
          <w:sz w:val="24"/>
          <w:szCs w:val="24"/>
          <w:lang w:eastAsia="en-MY"/>
        </w:rPr>
      </w:pPr>
      <w:r w:rsidRPr="00512B7E">
        <w:rPr>
          <w:rFonts w:ascii="Times New Roman" w:eastAsia="Times New Roman" w:hAnsi="Times New Roman" w:cs="Times New Roman"/>
          <w:color w:val="000000"/>
          <w:sz w:val="24"/>
          <w:szCs w:val="24"/>
          <w:lang w:eastAsia="en-MY"/>
        </w:rPr>
        <w:t>‌</w:t>
      </w:r>
    </w:p>
    <w:p w:rsidR="00F26DB3" w:rsidRPr="00F26DB3" w:rsidRDefault="00F26DB3" w:rsidP="00F26DB3">
      <w:pPr>
        <w:spacing w:after="0" w:line="360" w:lineRule="auto"/>
        <w:ind w:left="720"/>
        <w:jc w:val="both"/>
        <w:rPr>
          <w:rFonts w:ascii="Times New Roman" w:eastAsia="Times New Roman" w:hAnsi="Times New Roman" w:cs="Times New Roman"/>
          <w:color w:val="000000"/>
          <w:sz w:val="24"/>
          <w:szCs w:val="24"/>
          <w:lang w:eastAsia="en-MY"/>
        </w:rPr>
      </w:pPr>
    </w:p>
    <w:p w:rsidR="00F26DB3" w:rsidRPr="00F26DB3" w:rsidRDefault="00F26DB3" w:rsidP="00F26DB3">
      <w:pPr>
        <w:spacing w:after="0" w:line="360" w:lineRule="auto"/>
        <w:ind w:left="720"/>
        <w:jc w:val="both"/>
        <w:rPr>
          <w:rFonts w:ascii="Times New Roman" w:eastAsia="Times New Roman" w:hAnsi="Times New Roman" w:cs="Times New Roman"/>
          <w:color w:val="000000"/>
          <w:sz w:val="24"/>
          <w:szCs w:val="24"/>
          <w:lang w:eastAsia="en-MY"/>
        </w:rPr>
      </w:pPr>
    </w:p>
    <w:p w:rsidR="00F26DB3" w:rsidRDefault="00F26DB3" w:rsidP="00F26DB3">
      <w:pPr>
        <w:spacing w:after="0" w:line="360" w:lineRule="auto"/>
        <w:ind w:left="720"/>
        <w:jc w:val="both"/>
        <w:rPr>
          <w:rFonts w:ascii="Times New Roman" w:eastAsia="Times New Roman" w:hAnsi="Times New Roman" w:cs="Times New Roman"/>
          <w:color w:val="000000"/>
          <w:sz w:val="24"/>
          <w:szCs w:val="24"/>
          <w:lang w:eastAsia="en-MY"/>
        </w:rPr>
      </w:pPr>
      <w:r w:rsidRPr="00F26DB3">
        <w:rPr>
          <w:rFonts w:ascii="Times New Roman" w:eastAsia="Times New Roman" w:hAnsi="Times New Roman" w:cs="Times New Roman"/>
          <w:color w:val="000000"/>
          <w:sz w:val="24"/>
          <w:szCs w:val="24"/>
          <w:lang w:eastAsia="en-MY"/>
        </w:rPr>
        <w:t>‌</w:t>
      </w:r>
    </w:p>
    <w:p w:rsidR="00AB79E2" w:rsidRPr="00AB79E2" w:rsidRDefault="00AB79E2" w:rsidP="00AB79E2">
      <w:pPr>
        <w:spacing w:after="0" w:line="360" w:lineRule="auto"/>
        <w:ind w:left="720"/>
        <w:jc w:val="both"/>
        <w:rPr>
          <w:rFonts w:ascii="Times New Roman" w:eastAsia="Times New Roman" w:hAnsi="Times New Roman" w:cs="Times New Roman"/>
          <w:color w:val="000000"/>
          <w:sz w:val="24"/>
          <w:szCs w:val="24"/>
          <w:lang w:eastAsia="en-MY"/>
        </w:rPr>
      </w:pPr>
    </w:p>
    <w:p w:rsidR="00AB79E2" w:rsidRPr="00AB79E2" w:rsidRDefault="00AB79E2" w:rsidP="00AB79E2">
      <w:pPr>
        <w:spacing w:after="0" w:line="360" w:lineRule="auto"/>
        <w:ind w:left="720"/>
        <w:jc w:val="both"/>
        <w:rPr>
          <w:rFonts w:ascii="Times New Roman" w:eastAsia="Times New Roman" w:hAnsi="Times New Roman" w:cs="Times New Roman"/>
          <w:color w:val="000000"/>
          <w:sz w:val="24"/>
          <w:szCs w:val="24"/>
          <w:lang w:eastAsia="en-MY"/>
        </w:rPr>
      </w:pPr>
    </w:p>
    <w:p w:rsidR="00AB79E2" w:rsidRPr="00346D08" w:rsidRDefault="00AB79E2" w:rsidP="00AB79E2">
      <w:pPr>
        <w:spacing w:after="0" w:line="360" w:lineRule="auto"/>
        <w:ind w:left="720"/>
        <w:jc w:val="both"/>
        <w:rPr>
          <w:rFonts w:ascii="Times New Roman" w:eastAsia="Times New Roman" w:hAnsi="Times New Roman" w:cs="Times New Roman"/>
          <w:color w:val="000000"/>
          <w:sz w:val="24"/>
          <w:szCs w:val="24"/>
          <w:lang w:eastAsia="en-MY"/>
        </w:rPr>
      </w:pPr>
      <w:r w:rsidRPr="00AB79E2">
        <w:rPr>
          <w:rFonts w:ascii="Times New Roman" w:eastAsia="Times New Roman" w:hAnsi="Times New Roman" w:cs="Times New Roman"/>
          <w:color w:val="000000"/>
          <w:sz w:val="24"/>
          <w:szCs w:val="24"/>
          <w:lang w:eastAsia="en-MY"/>
        </w:rPr>
        <w:t>‌</w:t>
      </w:r>
    </w:p>
    <w:p w:rsidR="00346D08" w:rsidRPr="00346D08" w:rsidRDefault="00346D08" w:rsidP="00346D08">
      <w:pPr>
        <w:spacing w:before="100" w:beforeAutospacing="1" w:after="100" w:afterAutospacing="1" w:line="240" w:lineRule="auto"/>
        <w:rPr>
          <w:rFonts w:ascii="Calibri" w:eastAsia="Times New Roman" w:hAnsi="Calibri" w:cs="Calibri"/>
          <w:color w:val="000000"/>
          <w:sz w:val="27"/>
          <w:szCs w:val="27"/>
          <w:lang w:eastAsia="en-MY"/>
        </w:rPr>
      </w:pPr>
      <w:r w:rsidRPr="00346D08">
        <w:rPr>
          <w:rFonts w:ascii="Calibri" w:eastAsia="Times New Roman" w:hAnsi="Calibri" w:cs="Calibri"/>
          <w:color w:val="000000"/>
          <w:sz w:val="27"/>
          <w:szCs w:val="27"/>
          <w:lang w:eastAsia="en-MY"/>
        </w:rPr>
        <w:t>‌</w:t>
      </w:r>
    </w:p>
    <w:p w:rsidR="0025396E" w:rsidRPr="0025396E" w:rsidRDefault="0025396E" w:rsidP="0025396E">
      <w:pPr>
        <w:pStyle w:val="NormalWeb"/>
        <w:spacing w:before="0" w:beforeAutospacing="0" w:after="0" w:afterAutospacing="0" w:line="360" w:lineRule="auto"/>
        <w:ind w:left="720"/>
        <w:jc w:val="both"/>
        <w:rPr>
          <w:color w:val="000000"/>
        </w:rPr>
      </w:pPr>
    </w:p>
    <w:p w:rsidR="0025396E" w:rsidRPr="0025396E" w:rsidRDefault="0025396E" w:rsidP="0025396E">
      <w:pPr>
        <w:pStyle w:val="NormalWeb"/>
        <w:spacing w:after="0" w:line="360" w:lineRule="auto"/>
        <w:ind w:left="720"/>
        <w:jc w:val="both"/>
        <w:rPr>
          <w:color w:val="000000"/>
        </w:rPr>
      </w:pPr>
    </w:p>
    <w:p w:rsidR="0025396E" w:rsidRDefault="0025396E" w:rsidP="0025396E">
      <w:pPr>
        <w:pStyle w:val="NormalWeb"/>
        <w:spacing w:before="0" w:beforeAutospacing="0" w:after="0" w:afterAutospacing="0" w:line="360" w:lineRule="auto"/>
        <w:ind w:left="720"/>
        <w:jc w:val="both"/>
        <w:rPr>
          <w:color w:val="000000"/>
        </w:rPr>
      </w:pPr>
      <w:r w:rsidRPr="0025396E">
        <w:rPr>
          <w:color w:val="000000"/>
        </w:rPr>
        <w:t>‌</w:t>
      </w:r>
    </w:p>
    <w:p w:rsidR="00BA2127" w:rsidRPr="00BA2127" w:rsidRDefault="00BA2127" w:rsidP="00BA2127">
      <w:pPr>
        <w:pStyle w:val="NormalWeb"/>
        <w:spacing w:before="0" w:beforeAutospacing="0" w:after="0" w:afterAutospacing="0" w:line="360" w:lineRule="auto"/>
        <w:ind w:left="720"/>
        <w:jc w:val="both"/>
        <w:rPr>
          <w:color w:val="000000"/>
        </w:rPr>
      </w:pPr>
    </w:p>
    <w:p w:rsidR="00BA2127" w:rsidRPr="00BA2127" w:rsidRDefault="00BA2127" w:rsidP="00BA2127">
      <w:pPr>
        <w:pStyle w:val="NormalWeb"/>
        <w:spacing w:after="0" w:line="360" w:lineRule="auto"/>
        <w:ind w:left="720"/>
        <w:jc w:val="both"/>
        <w:rPr>
          <w:color w:val="000000"/>
        </w:rPr>
      </w:pPr>
    </w:p>
    <w:p w:rsidR="00BA2127" w:rsidRDefault="00BA2127" w:rsidP="00BA2127">
      <w:pPr>
        <w:pStyle w:val="NormalWeb"/>
        <w:spacing w:before="0" w:beforeAutospacing="0" w:after="0" w:afterAutospacing="0" w:line="360" w:lineRule="auto"/>
        <w:ind w:left="720"/>
        <w:jc w:val="both"/>
        <w:rPr>
          <w:color w:val="000000"/>
        </w:rPr>
      </w:pPr>
      <w:r w:rsidRPr="00BA2127">
        <w:rPr>
          <w:color w:val="000000"/>
        </w:rPr>
        <w:t>‌</w:t>
      </w:r>
    </w:p>
    <w:p w:rsidR="0079030F" w:rsidRPr="0079030F" w:rsidRDefault="0079030F" w:rsidP="0079030F">
      <w:pPr>
        <w:pStyle w:val="NormalWeb"/>
        <w:spacing w:before="0" w:beforeAutospacing="0" w:after="0" w:afterAutospacing="0" w:line="360" w:lineRule="auto"/>
        <w:ind w:left="720"/>
        <w:jc w:val="both"/>
        <w:rPr>
          <w:color w:val="0563C1" w:themeColor="hyperlink"/>
          <w:u w:val="single"/>
        </w:rPr>
      </w:pPr>
    </w:p>
    <w:p w:rsidR="0079030F" w:rsidRPr="0079030F" w:rsidRDefault="0079030F" w:rsidP="0079030F">
      <w:pPr>
        <w:pStyle w:val="NormalWeb"/>
        <w:spacing w:after="0" w:line="360" w:lineRule="auto"/>
        <w:ind w:left="720"/>
        <w:jc w:val="both"/>
        <w:rPr>
          <w:color w:val="000000"/>
        </w:rPr>
      </w:pPr>
    </w:p>
    <w:p w:rsidR="0079030F" w:rsidRDefault="0079030F" w:rsidP="0079030F">
      <w:pPr>
        <w:pStyle w:val="NormalWeb"/>
        <w:spacing w:before="0" w:beforeAutospacing="0" w:after="0" w:afterAutospacing="0" w:line="360" w:lineRule="auto"/>
        <w:ind w:left="720"/>
        <w:jc w:val="both"/>
        <w:rPr>
          <w:color w:val="000000"/>
        </w:rPr>
      </w:pPr>
      <w:r w:rsidRPr="0079030F">
        <w:rPr>
          <w:color w:val="000000"/>
        </w:rPr>
        <w:t>‌</w:t>
      </w:r>
    </w:p>
    <w:p w:rsidR="006155AE" w:rsidRPr="006155AE" w:rsidRDefault="006155AE" w:rsidP="006155AE">
      <w:pPr>
        <w:pStyle w:val="NormalWeb"/>
        <w:spacing w:before="0" w:beforeAutospacing="0" w:after="0" w:afterAutospacing="0" w:line="360" w:lineRule="auto"/>
        <w:ind w:left="720"/>
        <w:jc w:val="both"/>
        <w:rPr>
          <w:color w:val="000000"/>
        </w:rPr>
      </w:pPr>
    </w:p>
    <w:p w:rsidR="006155AE" w:rsidRDefault="006155AE" w:rsidP="006155AE">
      <w:pPr>
        <w:pStyle w:val="NormalWeb"/>
        <w:rPr>
          <w:rFonts w:ascii="Calibri" w:hAnsi="Calibri" w:cs="Calibri"/>
          <w:color w:val="000000"/>
          <w:sz w:val="27"/>
          <w:szCs w:val="27"/>
        </w:rPr>
      </w:pPr>
      <w:r>
        <w:rPr>
          <w:rFonts w:ascii="Calibri" w:hAnsi="Calibri" w:cs="Calibri"/>
          <w:color w:val="000000"/>
          <w:sz w:val="27"/>
          <w:szCs w:val="27"/>
        </w:rPr>
        <w:t>‌</w:t>
      </w:r>
    </w:p>
    <w:p w:rsidR="006155AE" w:rsidRDefault="006155AE" w:rsidP="00B974F8">
      <w:pPr>
        <w:pStyle w:val="NormalWeb"/>
        <w:spacing w:before="0" w:beforeAutospacing="0" w:after="0" w:afterAutospacing="0" w:line="360" w:lineRule="auto"/>
        <w:ind w:left="720"/>
        <w:jc w:val="both"/>
        <w:rPr>
          <w:color w:val="000000"/>
        </w:rPr>
      </w:pPr>
    </w:p>
    <w:p w:rsidR="00B974F8" w:rsidRPr="00B974F8" w:rsidRDefault="00B974F8" w:rsidP="00B974F8">
      <w:pPr>
        <w:pStyle w:val="NormalWeb"/>
        <w:spacing w:before="0" w:beforeAutospacing="0" w:after="0" w:afterAutospacing="0" w:line="360" w:lineRule="auto"/>
        <w:ind w:left="720"/>
        <w:jc w:val="both"/>
        <w:rPr>
          <w:color w:val="000000"/>
        </w:rPr>
      </w:pPr>
    </w:p>
    <w:p w:rsidR="00B974F8" w:rsidRPr="00B974F8" w:rsidRDefault="00B974F8" w:rsidP="00B974F8">
      <w:pPr>
        <w:pStyle w:val="NormalWeb"/>
        <w:spacing w:after="0" w:line="360" w:lineRule="auto"/>
        <w:ind w:left="720"/>
        <w:jc w:val="both"/>
        <w:rPr>
          <w:color w:val="000000"/>
        </w:rPr>
      </w:pPr>
    </w:p>
    <w:p w:rsidR="00B974F8" w:rsidRDefault="00B974F8" w:rsidP="00B974F8">
      <w:pPr>
        <w:pStyle w:val="NormalWeb"/>
        <w:spacing w:before="0" w:beforeAutospacing="0" w:after="0" w:afterAutospacing="0" w:line="360" w:lineRule="auto"/>
        <w:ind w:left="720"/>
        <w:jc w:val="both"/>
        <w:rPr>
          <w:color w:val="000000"/>
        </w:rPr>
      </w:pPr>
      <w:r w:rsidRPr="00B974F8">
        <w:rPr>
          <w:color w:val="000000"/>
        </w:rPr>
        <w:t>‌</w:t>
      </w:r>
    </w:p>
    <w:p w:rsidR="00B974F8" w:rsidRPr="00B974F8" w:rsidRDefault="00B974F8" w:rsidP="00B974F8">
      <w:pPr>
        <w:pStyle w:val="NormalWeb"/>
        <w:spacing w:before="0" w:beforeAutospacing="0" w:after="0" w:afterAutospacing="0" w:line="360" w:lineRule="auto"/>
        <w:ind w:left="720"/>
        <w:jc w:val="both"/>
        <w:rPr>
          <w:color w:val="000000"/>
        </w:rPr>
      </w:pPr>
    </w:p>
    <w:p w:rsidR="00B974F8" w:rsidRDefault="00B974F8" w:rsidP="00B974F8">
      <w:pPr>
        <w:pStyle w:val="NormalWeb"/>
        <w:rPr>
          <w:rFonts w:ascii="Calibri" w:hAnsi="Calibri" w:cs="Calibri"/>
          <w:color w:val="000000"/>
          <w:sz w:val="27"/>
          <w:szCs w:val="27"/>
        </w:rPr>
      </w:pPr>
      <w:r>
        <w:rPr>
          <w:rFonts w:ascii="Calibri" w:hAnsi="Calibri" w:cs="Calibri"/>
          <w:color w:val="000000"/>
          <w:sz w:val="27"/>
          <w:szCs w:val="27"/>
        </w:rPr>
        <w:t>‌</w:t>
      </w:r>
    </w:p>
    <w:p w:rsidR="00B974F8" w:rsidRDefault="00B974F8" w:rsidP="00832A9E">
      <w:pPr>
        <w:pStyle w:val="NormalWeb"/>
        <w:spacing w:before="0" w:beforeAutospacing="0" w:after="0" w:afterAutospacing="0" w:line="360" w:lineRule="auto"/>
        <w:ind w:left="720"/>
        <w:jc w:val="both"/>
        <w:rPr>
          <w:color w:val="000000"/>
        </w:rPr>
      </w:pPr>
    </w:p>
    <w:p w:rsidR="00832A9E" w:rsidRPr="00832A9E" w:rsidRDefault="00832A9E" w:rsidP="00832A9E">
      <w:pPr>
        <w:pStyle w:val="NormalWeb"/>
        <w:spacing w:before="0" w:beforeAutospacing="0" w:after="0" w:afterAutospacing="0" w:line="360" w:lineRule="auto"/>
        <w:ind w:left="720"/>
        <w:jc w:val="both"/>
        <w:rPr>
          <w:color w:val="000000"/>
        </w:rPr>
      </w:pPr>
    </w:p>
    <w:p w:rsidR="00832A9E" w:rsidRDefault="00832A9E" w:rsidP="00832A9E">
      <w:pPr>
        <w:pStyle w:val="NormalWeb"/>
        <w:rPr>
          <w:rFonts w:ascii="Calibri" w:hAnsi="Calibri" w:cs="Calibri"/>
          <w:color w:val="000000"/>
          <w:sz w:val="27"/>
          <w:szCs w:val="27"/>
        </w:rPr>
      </w:pPr>
      <w:r>
        <w:rPr>
          <w:rFonts w:ascii="Calibri" w:hAnsi="Calibri" w:cs="Calibri"/>
          <w:color w:val="000000"/>
          <w:sz w:val="27"/>
          <w:szCs w:val="27"/>
        </w:rPr>
        <w:t>‌</w:t>
      </w:r>
    </w:p>
    <w:p w:rsidR="00832A9E" w:rsidRPr="00832A9E" w:rsidRDefault="00832A9E" w:rsidP="00832A9E">
      <w:pPr>
        <w:spacing w:line="360" w:lineRule="auto"/>
        <w:jc w:val="both"/>
        <w:rPr>
          <w:rFonts w:ascii="Times New Roman" w:hAnsi="Times New Roman" w:cs="Times New Roman"/>
          <w:b/>
          <w:color w:val="000000" w:themeColor="text1"/>
          <w:sz w:val="24"/>
          <w:szCs w:val="24"/>
          <w:u w:val="single"/>
          <w:lang w:val="en-US"/>
        </w:rPr>
      </w:pPr>
    </w:p>
    <w:sectPr w:rsidR="00832A9E" w:rsidRPr="00832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A9E"/>
    <w:rsid w:val="000C14C0"/>
    <w:rsid w:val="000F22CF"/>
    <w:rsid w:val="001339D7"/>
    <w:rsid w:val="00210E35"/>
    <w:rsid w:val="0024572D"/>
    <w:rsid w:val="00250AD5"/>
    <w:rsid w:val="0025396E"/>
    <w:rsid w:val="00254DDC"/>
    <w:rsid w:val="0028234C"/>
    <w:rsid w:val="002C6035"/>
    <w:rsid w:val="00346D08"/>
    <w:rsid w:val="003511E7"/>
    <w:rsid w:val="00383098"/>
    <w:rsid w:val="00397E6D"/>
    <w:rsid w:val="00423DB5"/>
    <w:rsid w:val="00450F57"/>
    <w:rsid w:val="0046671F"/>
    <w:rsid w:val="004958D8"/>
    <w:rsid w:val="004A7012"/>
    <w:rsid w:val="004E4AFE"/>
    <w:rsid w:val="004E4CF8"/>
    <w:rsid w:val="00512B7E"/>
    <w:rsid w:val="0057403A"/>
    <w:rsid w:val="005C5C20"/>
    <w:rsid w:val="0061381A"/>
    <w:rsid w:val="006155AE"/>
    <w:rsid w:val="0066310E"/>
    <w:rsid w:val="00680497"/>
    <w:rsid w:val="006C050F"/>
    <w:rsid w:val="00734ADA"/>
    <w:rsid w:val="0074657C"/>
    <w:rsid w:val="00762EBA"/>
    <w:rsid w:val="007674F7"/>
    <w:rsid w:val="0079030F"/>
    <w:rsid w:val="007C207C"/>
    <w:rsid w:val="007C7624"/>
    <w:rsid w:val="007F7902"/>
    <w:rsid w:val="00811693"/>
    <w:rsid w:val="00832A9E"/>
    <w:rsid w:val="00843E87"/>
    <w:rsid w:val="008B0420"/>
    <w:rsid w:val="008B118C"/>
    <w:rsid w:val="00901398"/>
    <w:rsid w:val="00967591"/>
    <w:rsid w:val="00984C1E"/>
    <w:rsid w:val="009C767D"/>
    <w:rsid w:val="009F18C4"/>
    <w:rsid w:val="009F2D87"/>
    <w:rsid w:val="00A05604"/>
    <w:rsid w:val="00A31DC5"/>
    <w:rsid w:val="00AB79E2"/>
    <w:rsid w:val="00AC7FF6"/>
    <w:rsid w:val="00B00717"/>
    <w:rsid w:val="00B13052"/>
    <w:rsid w:val="00B959C5"/>
    <w:rsid w:val="00B974F8"/>
    <w:rsid w:val="00BA2127"/>
    <w:rsid w:val="00C45836"/>
    <w:rsid w:val="00CC100C"/>
    <w:rsid w:val="00CF0784"/>
    <w:rsid w:val="00E6285F"/>
    <w:rsid w:val="00ED37CA"/>
    <w:rsid w:val="00F26DB3"/>
    <w:rsid w:val="00FA161F"/>
    <w:rsid w:val="00FA290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D251B"/>
  <w15:chartTrackingRefBased/>
  <w15:docId w15:val="{275D2480-7BAC-483D-9F66-D29625C12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2A9E"/>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styleId="Hyperlink">
    <w:name w:val="Hyperlink"/>
    <w:basedOn w:val="DefaultParagraphFont"/>
    <w:uiPriority w:val="99"/>
    <w:unhideWhenUsed/>
    <w:rsid w:val="00832A9E"/>
    <w:rPr>
      <w:color w:val="0563C1" w:themeColor="hyperlink"/>
      <w:u w:val="single"/>
    </w:rPr>
  </w:style>
  <w:style w:type="paragraph" w:styleId="NoSpacing">
    <w:name w:val="No Spacing"/>
    <w:link w:val="NoSpacingChar"/>
    <w:uiPriority w:val="1"/>
    <w:qFormat/>
    <w:rsid w:val="00254D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D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55530">
      <w:bodyDiv w:val="1"/>
      <w:marLeft w:val="0"/>
      <w:marRight w:val="0"/>
      <w:marTop w:val="0"/>
      <w:marBottom w:val="0"/>
      <w:divBdr>
        <w:top w:val="none" w:sz="0" w:space="0" w:color="auto"/>
        <w:left w:val="none" w:sz="0" w:space="0" w:color="auto"/>
        <w:bottom w:val="none" w:sz="0" w:space="0" w:color="auto"/>
        <w:right w:val="none" w:sz="0" w:space="0" w:color="auto"/>
      </w:divBdr>
    </w:div>
    <w:div w:id="80836937">
      <w:bodyDiv w:val="1"/>
      <w:marLeft w:val="0"/>
      <w:marRight w:val="0"/>
      <w:marTop w:val="0"/>
      <w:marBottom w:val="0"/>
      <w:divBdr>
        <w:top w:val="none" w:sz="0" w:space="0" w:color="auto"/>
        <w:left w:val="none" w:sz="0" w:space="0" w:color="auto"/>
        <w:bottom w:val="none" w:sz="0" w:space="0" w:color="auto"/>
        <w:right w:val="none" w:sz="0" w:space="0" w:color="auto"/>
      </w:divBdr>
    </w:div>
    <w:div w:id="650330058">
      <w:bodyDiv w:val="1"/>
      <w:marLeft w:val="0"/>
      <w:marRight w:val="0"/>
      <w:marTop w:val="0"/>
      <w:marBottom w:val="0"/>
      <w:divBdr>
        <w:top w:val="none" w:sz="0" w:space="0" w:color="auto"/>
        <w:left w:val="none" w:sz="0" w:space="0" w:color="auto"/>
        <w:bottom w:val="none" w:sz="0" w:space="0" w:color="auto"/>
        <w:right w:val="none" w:sz="0" w:space="0" w:color="auto"/>
      </w:divBdr>
    </w:div>
    <w:div w:id="911739146">
      <w:bodyDiv w:val="1"/>
      <w:marLeft w:val="0"/>
      <w:marRight w:val="0"/>
      <w:marTop w:val="0"/>
      <w:marBottom w:val="0"/>
      <w:divBdr>
        <w:top w:val="none" w:sz="0" w:space="0" w:color="auto"/>
        <w:left w:val="none" w:sz="0" w:space="0" w:color="auto"/>
        <w:bottom w:val="none" w:sz="0" w:space="0" w:color="auto"/>
        <w:right w:val="none" w:sz="0" w:space="0" w:color="auto"/>
      </w:divBdr>
    </w:div>
    <w:div w:id="97761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content/dam/Deloitte/in/Documents/risk/in-ra-Impact-of-climate-related-risks-on-financial-services-noexp.pdf" TargetMode="External"/><Relationship Id="rId13" Type="http://schemas.openxmlformats.org/officeDocument/2006/relationships/hyperlink" Target="https://www.knowledgehut.com/blog/data-science/advantages-and-disadvantages-of-artificial-intelligence" TargetMode="External"/><Relationship Id="rId18" Type="http://schemas.openxmlformats.org/officeDocument/2006/relationships/hyperlink" Target="https://www.lmc.org/servant-leadership/effective-leadership-cross-cultural-communi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pringkiln.com.tw/image/PJlsO/why-is-responsibility-a-key-term-related-to-stewardship%3F" TargetMode="External"/><Relationship Id="rId12" Type="http://schemas.openxmlformats.org/officeDocument/2006/relationships/hyperlink" Target="https://www.simplilearn.com/advantages-and-disadvantages-of-artificial-intelligence-article" TargetMode="External"/><Relationship Id="rId17" Type="http://schemas.openxmlformats.org/officeDocument/2006/relationships/hyperlink" Target="https://www.academia.edu/16120715/Domestic_and_global_leadership" TargetMode="External"/><Relationship Id="rId2" Type="http://schemas.openxmlformats.org/officeDocument/2006/relationships/styles" Target="styles.xml"/><Relationship Id="rId16" Type="http://schemas.openxmlformats.org/officeDocument/2006/relationships/hyperlink" Target="https://hbr.org/2004/01/understanding-leadership" TargetMode="External"/><Relationship Id="rId20" Type="http://schemas.openxmlformats.org/officeDocument/2006/relationships/hyperlink" Target="https://www.countrynavigator.com/blog/cultural-intelligence-skill-for-contemporary-leaders/" TargetMode="External"/><Relationship Id="rId1" Type="http://schemas.openxmlformats.org/officeDocument/2006/relationships/customXml" Target="../customXml/item1.xml"/><Relationship Id="rId6" Type="http://schemas.openxmlformats.org/officeDocument/2006/relationships/hyperlink" Target="https://www.merriam-webster.com/dictionary/stewardship" TargetMode="External"/><Relationship Id="rId11" Type="http://schemas.openxmlformats.org/officeDocument/2006/relationships/hyperlink" Target="https://www.techtarget.com/searchenterpriseai/definition/AI-Artificial-Intelligence" TargetMode="External"/><Relationship Id="rId5" Type="http://schemas.openxmlformats.org/officeDocument/2006/relationships/image" Target="media/image1.jpeg"/><Relationship Id="rId15" Type="http://schemas.openxmlformats.org/officeDocument/2006/relationships/hyperlink" Target="https://www.forbes.com/sites/forbestechcouncil/2021/07/30/10-current-and-potential-ethical-crises-in-the-tech-industry/" TargetMode="External"/><Relationship Id="rId10" Type="http://schemas.openxmlformats.org/officeDocument/2006/relationships/hyperlink" Target="https://www.kallidus.com/resources/blog/top-challenges-of-diversity-in-the-workplace/" TargetMode="External"/><Relationship Id="rId19" Type="http://schemas.openxmlformats.org/officeDocument/2006/relationships/hyperlink" Target="https://www.jbs.cam.ac.uk/executive-education/organisations/strategic-decision-making-for-leaders/" TargetMode="External"/><Relationship Id="rId4" Type="http://schemas.openxmlformats.org/officeDocument/2006/relationships/webSettings" Target="webSettings.xml"/><Relationship Id="rId9" Type="http://schemas.openxmlformats.org/officeDocument/2006/relationships/hyperlink" Target="https://smallbusiness.chron.com/advantages-disadvantages-diversity-workplace-3041.html" TargetMode="External"/><Relationship Id="rId14" Type="http://schemas.openxmlformats.org/officeDocument/2006/relationships/hyperlink" Target="https://www.britannica.com/topic/ethics-philosop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254B9-0354-43FE-B568-7B58EE00B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11</Pages>
  <Words>2697</Words>
  <Characters>15376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IZZATI NADHRAH  BINTI AL MALEK</dc:creator>
  <cp:keywords/>
  <dc:description/>
  <cp:lastModifiedBy>IZZATI NADHRAH  BINTI AL MALEK</cp:lastModifiedBy>
  <cp:revision>10</cp:revision>
  <dcterms:created xsi:type="dcterms:W3CDTF">2023-08-11T17:18:00Z</dcterms:created>
  <dcterms:modified xsi:type="dcterms:W3CDTF">2023-08-15T11:23:00Z</dcterms:modified>
</cp:coreProperties>
</file>