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BC783A" w14:textId="050BBF7F" w:rsidR="00A4784D" w:rsidRPr="00A4784D" w:rsidRDefault="00A4784D" w:rsidP="00A4784D">
      <w:pPr>
        <w:spacing w:line="360" w:lineRule="auto"/>
        <w:jc w:val="center"/>
        <w:rPr>
          <w:rFonts w:ascii="Arial" w:hAnsi="Arial" w:cs="Arial"/>
          <w:b/>
          <w:bCs/>
          <w:color w:val="4472C4" w:themeColor="accent1"/>
          <w:sz w:val="28"/>
          <w:szCs w:val="28"/>
          <w:u w:val="single"/>
        </w:rPr>
      </w:pPr>
      <w:bookmarkStart w:id="0" w:name="_Hlk232421071"/>
      <w:bookmarkStart w:id="1" w:name="_Hlk232421216"/>
      <w:r w:rsidRPr="00A4784D">
        <w:rPr>
          <w:rFonts w:ascii="Arial" w:hAnsi="Arial" w:cs="Arial"/>
          <w:b/>
          <w:bCs/>
          <w:color w:val="4472C4" w:themeColor="accent1"/>
          <w:sz w:val="28"/>
          <w:szCs w:val="28"/>
          <w:u w:val="single"/>
        </w:rPr>
        <w:t>Cover Page</w:t>
      </w:r>
    </w:p>
    <w:p w14:paraId="2F3DFA33" w14:textId="467F9BED" w:rsidR="00A4784D" w:rsidRPr="00A4784D" w:rsidRDefault="00A4784D" w:rsidP="00A4784D">
      <w:pPr>
        <w:spacing w:line="360" w:lineRule="auto"/>
        <w:jc w:val="center"/>
        <w:rPr>
          <w:rFonts w:ascii="Arial" w:hAnsi="Arial" w:cs="Arial"/>
          <w:b/>
          <w:bCs/>
          <w:sz w:val="22"/>
          <w:szCs w:val="22"/>
        </w:rPr>
      </w:pPr>
      <w:r w:rsidRPr="00A4784D">
        <w:rPr>
          <w:rFonts w:ascii="Arial" w:hAnsi="Arial" w:cs="Arial"/>
          <w:b/>
          <w:bCs/>
          <w:sz w:val="22"/>
          <w:szCs w:val="22"/>
        </w:rPr>
        <w:t>Module:</w:t>
      </w:r>
      <w:r>
        <w:rPr>
          <w:rFonts w:ascii="Arial" w:hAnsi="Arial" w:cs="Arial"/>
          <w:b/>
          <w:bCs/>
          <w:sz w:val="22"/>
          <w:szCs w:val="22"/>
        </w:rPr>
        <w:t xml:space="preserve"> </w:t>
      </w:r>
      <w:r w:rsidRPr="00A4784D">
        <w:rPr>
          <w:rFonts w:ascii="Arial" w:hAnsi="Arial" w:cs="Arial"/>
          <w:b/>
          <w:bCs/>
          <w:sz w:val="22"/>
          <w:szCs w:val="22"/>
        </w:rPr>
        <w:t>Digital Transformation in the Health and Care Professions</w:t>
      </w:r>
    </w:p>
    <w:p w14:paraId="1877AEE6" w14:textId="268A7D0C" w:rsidR="00A4784D" w:rsidRDefault="00A4784D" w:rsidP="00A4784D">
      <w:pPr>
        <w:spacing w:line="360" w:lineRule="auto"/>
        <w:jc w:val="center"/>
        <w:rPr>
          <w:rFonts w:ascii="Arial" w:hAnsi="Arial" w:cs="Arial"/>
          <w:b/>
          <w:bCs/>
          <w:sz w:val="22"/>
          <w:szCs w:val="22"/>
        </w:rPr>
      </w:pPr>
      <w:r w:rsidRPr="00A4784D">
        <w:rPr>
          <w:rFonts w:ascii="Arial" w:hAnsi="Arial" w:cs="Arial"/>
          <w:b/>
          <w:bCs/>
          <w:sz w:val="22"/>
          <w:szCs w:val="22"/>
        </w:rPr>
        <w:t xml:space="preserve">Module Code: </w:t>
      </w:r>
      <w:r w:rsidRPr="00A4784D">
        <w:rPr>
          <w:rFonts w:ascii="Arial" w:hAnsi="Arial" w:cs="Arial"/>
          <w:sz w:val="22"/>
          <w:szCs w:val="22"/>
        </w:rPr>
        <w:t>BMHP6026</w:t>
      </w:r>
    </w:p>
    <w:p w14:paraId="484A03D7" w14:textId="5AD46577" w:rsidR="00A4784D" w:rsidRPr="00A4784D" w:rsidRDefault="00A4784D" w:rsidP="00A4784D">
      <w:pPr>
        <w:spacing w:line="360" w:lineRule="auto"/>
        <w:jc w:val="both"/>
        <w:rPr>
          <w:rFonts w:ascii="Arial" w:hAnsi="Arial" w:cs="Arial"/>
          <w:b/>
          <w:bCs/>
          <w:sz w:val="22"/>
          <w:szCs w:val="22"/>
        </w:rPr>
      </w:pPr>
      <w:r w:rsidRPr="00A4784D">
        <w:rPr>
          <w:rFonts w:ascii="Arial" w:hAnsi="Arial" w:cs="Arial"/>
          <w:b/>
          <w:bCs/>
          <w:sz w:val="22"/>
          <w:szCs w:val="22"/>
        </w:rPr>
        <w:t xml:space="preserve">Report Title: </w:t>
      </w:r>
      <w:r w:rsidRPr="00A4784D">
        <w:rPr>
          <w:rFonts w:ascii="Arial" w:hAnsi="Arial" w:cs="Arial"/>
          <w:sz w:val="22"/>
          <w:szCs w:val="22"/>
        </w:rPr>
        <w:t>Evaluating the Impact of the NHS App on Workforce, Service Delivery and Patient/Service Users in UK Health and Social Care</w:t>
      </w:r>
    </w:p>
    <w:p w14:paraId="3C02FE60" w14:textId="69E55C44" w:rsidR="00A4784D" w:rsidRPr="00A4784D" w:rsidRDefault="00A4784D" w:rsidP="00A4784D">
      <w:pPr>
        <w:spacing w:line="360" w:lineRule="auto"/>
        <w:jc w:val="both"/>
        <w:rPr>
          <w:rFonts w:ascii="Arial" w:hAnsi="Arial" w:cs="Arial"/>
          <w:b/>
          <w:bCs/>
          <w:sz w:val="22"/>
          <w:szCs w:val="22"/>
        </w:rPr>
      </w:pPr>
      <w:r w:rsidRPr="00A4784D">
        <w:rPr>
          <w:rFonts w:ascii="Arial" w:hAnsi="Arial" w:cs="Arial"/>
          <w:b/>
          <w:bCs/>
          <w:sz w:val="22"/>
          <w:szCs w:val="22"/>
        </w:rPr>
        <w:t>Student Name:</w:t>
      </w:r>
      <w:r w:rsidRPr="00A4784D">
        <w:rPr>
          <w:rFonts w:ascii="Helvetica" w:hAnsi="Helvetica"/>
          <w:color w:val="222222"/>
          <w:shd w:val="clear" w:color="auto" w:fill="FFFFFF"/>
        </w:rPr>
        <w:t xml:space="preserve"> </w:t>
      </w:r>
      <w:r w:rsidRPr="00A4784D">
        <w:rPr>
          <w:rFonts w:ascii="Arial" w:hAnsi="Arial" w:cs="Arial"/>
          <w:sz w:val="22"/>
          <w:szCs w:val="22"/>
        </w:rPr>
        <w:t>Yasmin Ramzan</w:t>
      </w:r>
    </w:p>
    <w:p w14:paraId="259FB967" w14:textId="67DBA4FD" w:rsidR="00A4784D" w:rsidRPr="00A4784D" w:rsidRDefault="00A4784D" w:rsidP="00A4784D">
      <w:pPr>
        <w:spacing w:line="360" w:lineRule="auto"/>
        <w:jc w:val="both"/>
        <w:rPr>
          <w:rFonts w:ascii="Arial" w:hAnsi="Arial" w:cs="Arial"/>
          <w:b/>
          <w:bCs/>
          <w:sz w:val="22"/>
          <w:szCs w:val="22"/>
        </w:rPr>
      </w:pPr>
      <w:r w:rsidRPr="00A4784D">
        <w:rPr>
          <w:rFonts w:ascii="Arial" w:hAnsi="Arial" w:cs="Arial"/>
          <w:b/>
          <w:bCs/>
          <w:sz w:val="22"/>
          <w:szCs w:val="22"/>
        </w:rPr>
        <w:t>Student ID:</w:t>
      </w:r>
      <w:r w:rsidRPr="00A4784D">
        <w:rPr>
          <w:rFonts w:ascii="Helvetica" w:hAnsi="Helvetica"/>
          <w:color w:val="222222"/>
          <w:shd w:val="clear" w:color="auto" w:fill="FFFFFF"/>
        </w:rPr>
        <w:t xml:space="preserve"> </w:t>
      </w:r>
      <w:r w:rsidRPr="00A4784D">
        <w:rPr>
          <w:rFonts w:ascii="Arial" w:hAnsi="Arial" w:cs="Arial"/>
          <w:sz w:val="22"/>
          <w:szCs w:val="22"/>
        </w:rPr>
        <w:t>2331697</w:t>
      </w:r>
    </w:p>
    <w:p w14:paraId="366F8D48" w14:textId="5149618E" w:rsidR="00A4784D" w:rsidRPr="00A4784D" w:rsidRDefault="00A4784D" w:rsidP="00A4784D">
      <w:pPr>
        <w:spacing w:line="360" w:lineRule="auto"/>
        <w:jc w:val="both"/>
        <w:rPr>
          <w:rFonts w:ascii="Arial" w:hAnsi="Arial" w:cs="Arial"/>
          <w:b/>
          <w:bCs/>
          <w:sz w:val="22"/>
          <w:szCs w:val="22"/>
        </w:rPr>
      </w:pPr>
      <w:r w:rsidRPr="00A4784D">
        <w:rPr>
          <w:rFonts w:ascii="Arial" w:hAnsi="Arial" w:cs="Arial"/>
          <w:b/>
          <w:bCs/>
          <w:sz w:val="22"/>
          <w:szCs w:val="22"/>
        </w:rPr>
        <w:t>Submission Date:</w:t>
      </w:r>
      <w:r>
        <w:rPr>
          <w:rFonts w:ascii="Arial" w:hAnsi="Arial" w:cs="Arial"/>
          <w:b/>
          <w:bCs/>
          <w:sz w:val="22"/>
          <w:szCs w:val="22"/>
        </w:rPr>
        <w:t xml:space="preserve"> </w:t>
      </w:r>
      <w:r w:rsidRPr="00A4784D">
        <w:rPr>
          <w:rFonts w:ascii="Arial" w:hAnsi="Arial" w:cs="Arial"/>
          <w:sz w:val="22"/>
          <w:szCs w:val="22"/>
        </w:rPr>
        <w:t>11.07.2026</w:t>
      </w:r>
    </w:p>
    <w:p w14:paraId="708BCA1C" w14:textId="69D22AF9" w:rsidR="00A4784D" w:rsidRPr="00A4784D" w:rsidRDefault="00A4784D" w:rsidP="00A4784D">
      <w:pPr>
        <w:spacing w:line="360" w:lineRule="auto"/>
        <w:jc w:val="both"/>
        <w:rPr>
          <w:rFonts w:ascii="Arial" w:hAnsi="Arial" w:cs="Arial"/>
          <w:b/>
          <w:bCs/>
          <w:sz w:val="22"/>
          <w:szCs w:val="22"/>
        </w:rPr>
      </w:pPr>
      <w:r w:rsidRPr="00A4784D">
        <w:rPr>
          <w:rFonts w:ascii="Arial" w:hAnsi="Arial" w:cs="Arial"/>
          <w:b/>
          <w:bCs/>
          <w:sz w:val="22"/>
          <w:szCs w:val="22"/>
        </w:rPr>
        <w:t>Word Count:</w:t>
      </w:r>
      <w:r>
        <w:rPr>
          <w:rFonts w:ascii="Arial" w:hAnsi="Arial" w:cs="Arial"/>
          <w:b/>
          <w:bCs/>
          <w:sz w:val="22"/>
          <w:szCs w:val="22"/>
        </w:rPr>
        <w:t xml:space="preserve"> </w:t>
      </w:r>
      <w:r w:rsidRPr="00A4784D">
        <w:rPr>
          <w:rFonts w:ascii="Arial" w:hAnsi="Arial" w:cs="Arial"/>
          <w:sz w:val="22"/>
          <w:szCs w:val="22"/>
        </w:rPr>
        <w:t>2</w:t>
      </w:r>
      <w:r w:rsidR="003B0A23">
        <w:rPr>
          <w:rFonts w:ascii="Arial" w:hAnsi="Arial" w:cs="Arial"/>
          <w:sz w:val="22"/>
          <w:szCs w:val="22"/>
        </w:rPr>
        <w:t>100</w:t>
      </w:r>
    </w:p>
    <w:p w14:paraId="779DB82C" w14:textId="77777777" w:rsidR="00C730BF" w:rsidRPr="00A4784D" w:rsidRDefault="00C730BF" w:rsidP="00A4784D">
      <w:pPr>
        <w:spacing w:line="360" w:lineRule="auto"/>
        <w:jc w:val="both"/>
        <w:rPr>
          <w:rFonts w:ascii="Arial" w:hAnsi="Arial" w:cs="Arial"/>
          <w:b/>
          <w:bCs/>
          <w:sz w:val="22"/>
          <w:szCs w:val="22"/>
        </w:rPr>
      </w:pPr>
    </w:p>
    <w:p w14:paraId="7B44EC37" w14:textId="77777777" w:rsidR="00C730BF" w:rsidRPr="00A4784D" w:rsidRDefault="00C730BF" w:rsidP="00A4784D">
      <w:pPr>
        <w:spacing w:line="360" w:lineRule="auto"/>
        <w:jc w:val="both"/>
        <w:rPr>
          <w:rFonts w:ascii="Arial" w:hAnsi="Arial" w:cs="Arial"/>
          <w:b/>
          <w:bCs/>
          <w:sz w:val="22"/>
          <w:szCs w:val="22"/>
        </w:rPr>
      </w:pPr>
      <w:r w:rsidRPr="00A4784D">
        <w:rPr>
          <w:rFonts w:ascii="Arial" w:hAnsi="Arial" w:cs="Arial"/>
          <w:b/>
          <w:bCs/>
          <w:sz w:val="22"/>
          <w:szCs w:val="22"/>
        </w:rPr>
        <w:br w:type="page"/>
      </w:r>
    </w:p>
    <w:sdt>
      <w:sdtPr>
        <w:rPr>
          <w:rFonts w:asciiTheme="minorHAnsi" w:eastAsiaTheme="minorHAnsi" w:hAnsiTheme="minorHAnsi" w:cstheme="minorBidi"/>
          <w:b w:val="0"/>
          <w:bCs w:val="0"/>
          <w:color w:val="auto"/>
          <w:kern w:val="2"/>
          <w:sz w:val="22"/>
          <w:szCs w:val="22"/>
          <w14:ligatures w14:val="standardContextual"/>
        </w:rPr>
        <w:id w:val="-1517145428"/>
        <w:docPartObj>
          <w:docPartGallery w:val="Table of Contents"/>
          <w:docPartUnique/>
        </w:docPartObj>
      </w:sdtPr>
      <w:sdtEndPr>
        <w:rPr>
          <w:rFonts w:ascii="Arial" w:hAnsi="Arial" w:cs="Arial"/>
          <w:noProof/>
        </w:rPr>
      </w:sdtEndPr>
      <w:sdtContent>
        <w:p w14:paraId="03FE8FA0" w14:textId="4F31B43E" w:rsidR="00A4784D" w:rsidRPr="003B0A23" w:rsidRDefault="00A4784D" w:rsidP="003B0A23">
          <w:pPr>
            <w:pStyle w:val="TOCHeading"/>
            <w:spacing w:line="360" w:lineRule="auto"/>
            <w:jc w:val="center"/>
            <w:rPr>
              <w:rFonts w:ascii="Arial" w:hAnsi="Arial" w:cs="Arial"/>
              <w:b w:val="0"/>
              <w:bCs w:val="0"/>
              <w:u w:val="single"/>
            </w:rPr>
          </w:pPr>
          <w:r w:rsidRPr="003B0A23">
            <w:rPr>
              <w:rFonts w:ascii="Arial" w:hAnsi="Arial" w:cs="Arial"/>
              <w:b w:val="0"/>
              <w:bCs w:val="0"/>
              <w:u w:val="single"/>
            </w:rPr>
            <w:t>Table of Contents</w:t>
          </w:r>
        </w:p>
        <w:p w14:paraId="2A1D0546" w14:textId="06D16D04" w:rsidR="00A4784D" w:rsidRPr="00A4784D" w:rsidRDefault="00A4784D" w:rsidP="00A4784D">
          <w:pPr>
            <w:pStyle w:val="TOC1"/>
            <w:tabs>
              <w:tab w:val="right" w:leader="dot" w:pos="9350"/>
            </w:tabs>
            <w:spacing w:line="360" w:lineRule="auto"/>
            <w:jc w:val="both"/>
            <w:rPr>
              <w:rFonts w:ascii="Arial" w:hAnsi="Arial" w:cs="Arial"/>
              <w:noProof/>
              <w:sz w:val="22"/>
              <w:szCs w:val="22"/>
            </w:rPr>
          </w:pPr>
          <w:r w:rsidRPr="00A4784D">
            <w:rPr>
              <w:rFonts w:ascii="Arial" w:hAnsi="Arial" w:cs="Arial"/>
              <w:sz w:val="22"/>
              <w:szCs w:val="22"/>
            </w:rPr>
            <w:fldChar w:fldCharType="begin"/>
          </w:r>
          <w:r w:rsidRPr="00A4784D">
            <w:rPr>
              <w:rFonts w:ascii="Arial" w:hAnsi="Arial" w:cs="Arial"/>
              <w:sz w:val="22"/>
              <w:szCs w:val="22"/>
            </w:rPr>
            <w:instrText xml:space="preserve"> TOC \o "1-3" \h \z \u </w:instrText>
          </w:r>
          <w:r w:rsidRPr="00A4784D">
            <w:rPr>
              <w:rFonts w:ascii="Arial" w:hAnsi="Arial" w:cs="Arial"/>
              <w:sz w:val="22"/>
              <w:szCs w:val="22"/>
            </w:rPr>
            <w:fldChar w:fldCharType="separate"/>
          </w:r>
          <w:hyperlink w:anchor="_Toc232422791" w:history="1">
            <w:r w:rsidRPr="00A4784D">
              <w:rPr>
                <w:rStyle w:val="Hyperlink"/>
                <w:rFonts w:ascii="Arial" w:hAnsi="Arial" w:cs="Arial"/>
                <w:noProof/>
                <w:sz w:val="22"/>
                <w:szCs w:val="22"/>
              </w:rPr>
              <w:t>1. Introduction</w:t>
            </w:r>
            <w:r w:rsidRPr="00A4784D">
              <w:rPr>
                <w:rFonts w:ascii="Arial" w:hAnsi="Arial" w:cs="Arial"/>
                <w:noProof/>
                <w:webHidden/>
                <w:sz w:val="22"/>
                <w:szCs w:val="22"/>
              </w:rPr>
              <w:tab/>
            </w:r>
            <w:r w:rsidRPr="00A4784D">
              <w:rPr>
                <w:rFonts w:ascii="Arial" w:hAnsi="Arial" w:cs="Arial"/>
                <w:noProof/>
                <w:webHidden/>
                <w:sz w:val="22"/>
                <w:szCs w:val="22"/>
              </w:rPr>
              <w:fldChar w:fldCharType="begin"/>
            </w:r>
            <w:r w:rsidRPr="00A4784D">
              <w:rPr>
                <w:rFonts w:ascii="Arial" w:hAnsi="Arial" w:cs="Arial"/>
                <w:noProof/>
                <w:webHidden/>
                <w:sz w:val="22"/>
                <w:szCs w:val="22"/>
              </w:rPr>
              <w:instrText xml:space="preserve"> PAGEREF _Toc232422791 \h </w:instrText>
            </w:r>
            <w:r w:rsidRPr="00A4784D">
              <w:rPr>
                <w:rFonts w:ascii="Arial" w:hAnsi="Arial" w:cs="Arial"/>
                <w:noProof/>
                <w:webHidden/>
                <w:sz w:val="22"/>
                <w:szCs w:val="22"/>
              </w:rPr>
            </w:r>
            <w:r w:rsidRPr="00A4784D">
              <w:rPr>
                <w:rFonts w:ascii="Arial" w:hAnsi="Arial" w:cs="Arial"/>
                <w:noProof/>
                <w:webHidden/>
                <w:sz w:val="22"/>
                <w:szCs w:val="22"/>
              </w:rPr>
              <w:fldChar w:fldCharType="separate"/>
            </w:r>
            <w:r w:rsidRPr="00A4784D">
              <w:rPr>
                <w:rFonts w:ascii="Arial" w:hAnsi="Arial" w:cs="Arial"/>
                <w:noProof/>
                <w:webHidden/>
                <w:sz w:val="22"/>
                <w:szCs w:val="22"/>
              </w:rPr>
              <w:t>3</w:t>
            </w:r>
            <w:r w:rsidRPr="00A4784D">
              <w:rPr>
                <w:rFonts w:ascii="Arial" w:hAnsi="Arial" w:cs="Arial"/>
                <w:noProof/>
                <w:webHidden/>
                <w:sz w:val="22"/>
                <w:szCs w:val="22"/>
              </w:rPr>
              <w:fldChar w:fldCharType="end"/>
            </w:r>
          </w:hyperlink>
        </w:p>
        <w:p w14:paraId="36600C79" w14:textId="3416A57E" w:rsidR="00A4784D" w:rsidRPr="00A4784D" w:rsidRDefault="00A4784D" w:rsidP="00A4784D">
          <w:pPr>
            <w:pStyle w:val="TOC1"/>
            <w:tabs>
              <w:tab w:val="right" w:leader="dot" w:pos="9350"/>
            </w:tabs>
            <w:spacing w:line="360" w:lineRule="auto"/>
            <w:jc w:val="both"/>
            <w:rPr>
              <w:rFonts w:ascii="Arial" w:hAnsi="Arial" w:cs="Arial"/>
              <w:noProof/>
              <w:sz w:val="22"/>
              <w:szCs w:val="22"/>
            </w:rPr>
          </w:pPr>
          <w:hyperlink w:anchor="_Toc232422792" w:history="1">
            <w:r w:rsidRPr="00A4784D">
              <w:rPr>
                <w:rStyle w:val="Hyperlink"/>
                <w:rFonts w:ascii="Arial" w:hAnsi="Arial" w:cs="Arial"/>
                <w:noProof/>
                <w:sz w:val="22"/>
                <w:szCs w:val="22"/>
              </w:rPr>
              <w:t>2. Chosen Areas</w:t>
            </w:r>
            <w:r w:rsidRPr="00A4784D">
              <w:rPr>
                <w:rFonts w:ascii="Arial" w:hAnsi="Arial" w:cs="Arial"/>
                <w:noProof/>
                <w:webHidden/>
                <w:sz w:val="22"/>
                <w:szCs w:val="22"/>
              </w:rPr>
              <w:tab/>
            </w:r>
            <w:r w:rsidRPr="00A4784D">
              <w:rPr>
                <w:rFonts w:ascii="Arial" w:hAnsi="Arial" w:cs="Arial"/>
                <w:noProof/>
                <w:webHidden/>
                <w:sz w:val="22"/>
                <w:szCs w:val="22"/>
              </w:rPr>
              <w:fldChar w:fldCharType="begin"/>
            </w:r>
            <w:r w:rsidRPr="00A4784D">
              <w:rPr>
                <w:rFonts w:ascii="Arial" w:hAnsi="Arial" w:cs="Arial"/>
                <w:noProof/>
                <w:webHidden/>
                <w:sz w:val="22"/>
                <w:szCs w:val="22"/>
              </w:rPr>
              <w:instrText xml:space="preserve"> PAGEREF _Toc232422792 \h </w:instrText>
            </w:r>
            <w:r w:rsidRPr="00A4784D">
              <w:rPr>
                <w:rFonts w:ascii="Arial" w:hAnsi="Arial" w:cs="Arial"/>
                <w:noProof/>
                <w:webHidden/>
                <w:sz w:val="22"/>
                <w:szCs w:val="22"/>
              </w:rPr>
            </w:r>
            <w:r w:rsidRPr="00A4784D">
              <w:rPr>
                <w:rFonts w:ascii="Arial" w:hAnsi="Arial" w:cs="Arial"/>
                <w:noProof/>
                <w:webHidden/>
                <w:sz w:val="22"/>
                <w:szCs w:val="22"/>
              </w:rPr>
              <w:fldChar w:fldCharType="separate"/>
            </w:r>
            <w:r w:rsidRPr="00A4784D">
              <w:rPr>
                <w:rFonts w:ascii="Arial" w:hAnsi="Arial" w:cs="Arial"/>
                <w:noProof/>
                <w:webHidden/>
                <w:sz w:val="22"/>
                <w:szCs w:val="22"/>
              </w:rPr>
              <w:t>4</w:t>
            </w:r>
            <w:r w:rsidRPr="00A4784D">
              <w:rPr>
                <w:rFonts w:ascii="Arial" w:hAnsi="Arial" w:cs="Arial"/>
                <w:noProof/>
                <w:webHidden/>
                <w:sz w:val="22"/>
                <w:szCs w:val="22"/>
              </w:rPr>
              <w:fldChar w:fldCharType="end"/>
            </w:r>
          </w:hyperlink>
        </w:p>
        <w:p w14:paraId="1DCB40B8" w14:textId="6C1F25D9" w:rsidR="00A4784D" w:rsidRPr="00A4784D" w:rsidRDefault="00A4784D" w:rsidP="00A4784D">
          <w:pPr>
            <w:pStyle w:val="TOC2"/>
            <w:tabs>
              <w:tab w:val="right" w:leader="dot" w:pos="9350"/>
            </w:tabs>
            <w:spacing w:line="360" w:lineRule="auto"/>
            <w:jc w:val="both"/>
            <w:rPr>
              <w:rFonts w:ascii="Arial" w:hAnsi="Arial" w:cs="Arial"/>
              <w:noProof/>
              <w:sz w:val="22"/>
              <w:szCs w:val="22"/>
            </w:rPr>
          </w:pPr>
          <w:hyperlink w:anchor="_Toc232422793" w:history="1">
            <w:r w:rsidRPr="00A4784D">
              <w:rPr>
                <w:rStyle w:val="Hyperlink"/>
                <w:rFonts w:ascii="Arial" w:hAnsi="Arial" w:cs="Arial"/>
                <w:noProof/>
                <w:sz w:val="22"/>
                <w:szCs w:val="22"/>
              </w:rPr>
              <w:t>2.1 Workforce Impact</w:t>
            </w:r>
            <w:r w:rsidRPr="00A4784D">
              <w:rPr>
                <w:rFonts w:ascii="Arial" w:hAnsi="Arial" w:cs="Arial"/>
                <w:noProof/>
                <w:webHidden/>
                <w:sz w:val="22"/>
                <w:szCs w:val="22"/>
              </w:rPr>
              <w:tab/>
            </w:r>
            <w:r w:rsidRPr="00A4784D">
              <w:rPr>
                <w:rFonts w:ascii="Arial" w:hAnsi="Arial" w:cs="Arial"/>
                <w:noProof/>
                <w:webHidden/>
                <w:sz w:val="22"/>
                <w:szCs w:val="22"/>
              </w:rPr>
              <w:fldChar w:fldCharType="begin"/>
            </w:r>
            <w:r w:rsidRPr="00A4784D">
              <w:rPr>
                <w:rFonts w:ascii="Arial" w:hAnsi="Arial" w:cs="Arial"/>
                <w:noProof/>
                <w:webHidden/>
                <w:sz w:val="22"/>
                <w:szCs w:val="22"/>
              </w:rPr>
              <w:instrText xml:space="preserve"> PAGEREF _Toc232422793 \h </w:instrText>
            </w:r>
            <w:r w:rsidRPr="00A4784D">
              <w:rPr>
                <w:rFonts w:ascii="Arial" w:hAnsi="Arial" w:cs="Arial"/>
                <w:noProof/>
                <w:webHidden/>
                <w:sz w:val="22"/>
                <w:szCs w:val="22"/>
              </w:rPr>
            </w:r>
            <w:r w:rsidRPr="00A4784D">
              <w:rPr>
                <w:rFonts w:ascii="Arial" w:hAnsi="Arial" w:cs="Arial"/>
                <w:noProof/>
                <w:webHidden/>
                <w:sz w:val="22"/>
                <w:szCs w:val="22"/>
              </w:rPr>
              <w:fldChar w:fldCharType="separate"/>
            </w:r>
            <w:r w:rsidRPr="00A4784D">
              <w:rPr>
                <w:rFonts w:ascii="Arial" w:hAnsi="Arial" w:cs="Arial"/>
                <w:noProof/>
                <w:webHidden/>
                <w:sz w:val="22"/>
                <w:szCs w:val="22"/>
              </w:rPr>
              <w:t>4</w:t>
            </w:r>
            <w:r w:rsidRPr="00A4784D">
              <w:rPr>
                <w:rFonts w:ascii="Arial" w:hAnsi="Arial" w:cs="Arial"/>
                <w:noProof/>
                <w:webHidden/>
                <w:sz w:val="22"/>
                <w:szCs w:val="22"/>
              </w:rPr>
              <w:fldChar w:fldCharType="end"/>
            </w:r>
          </w:hyperlink>
        </w:p>
        <w:p w14:paraId="197EA69E" w14:textId="68772545" w:rsidR="00A4784D" w:rsidRPr="00A4784D" w:rsidRDefault="00A4784D" w:rsidP="00A4784D">
          <w:pPr>
            <w:pStyle w:val="TOC3"/>
            <w:tabs>
              <w:tab w:val="right" w:leader="dot" w:pos="9350"/>
            </w:tabs>
            <w:spacing w:line="360" w:lineRule="auto"/>
            <w:jc w:val="both"/>
            <w:rPr>
              <w:rFonts w:ascii="Arial" w:hAnsi="Arial" w:cs="Arial"/>
              <w:noProof/>
              <w:sz w:val="22"/>
              <w:szCs w:val="22"/>
            </w:rPr>
          </w:pPr>
          <w:hyperlink w:anchor="_Toc232422794" w:history="1">
            <w:r w:rsidRPr="00A4784D">
              <w:rPr>
                <w:rStyle w:val="Hyperlink"/>
                <w:rFonts w:ascii="Arial" w:hAnsi="Arial" w:cs="Arial"/>
                <w:noProof/>
                <w:sz w:val="22"/>
                <w:szCs w:val="22"/>
              </w:rPr>
              <w:t>Changes in Workforce Roles and Responsibilities</w:t>
            </w:r>
            <w:r w:rsidRPr="00A4784D">
              <w:rPr>
                <w:rFonts w:ascii="Arial" w:hAnsi="Arial" w:cs="Arial"/>
                <w:noProof/>
                <w:webHidden/>
                <w:sz w:val="22"/>
                <w:szCs w:val="22"/>
              </w:rPr>
              <w:tab/>
            </w:r>
            <w:r w:rsidRPr="00A4784D">
              <w:rPr>
                <w:rFonts w:ascii="Arial" w:hAnsi="Arial" w:cs="Arial"/>
                <w:noProof/>
                <w:webHidden/>
                <w:sz w:val="22"/>
                <w:szCs w:val="22"/>
              </w:rPr>
              <w:fldChar w:fldCharType="begin"/>
            </w:r>
            <w:r w:rsidRPr="00A4784D">
              <w:rPr>
                <w:rFonts w:ascii="Arial" w:hAnsi="Arial" w:cs="Arial"/>
                <w:noProof/>
                <w:webHidden/>
                <w:sz w:val="22"/>
                <w:szCs w:val="22"/>
              </w:rPr>
              <w:instrText xml:space="preserve"> PAGEREF _Toc232422794 \h </w:instrText>
            </w:r>
            <w:r w:rsidRPr="00A4784D">
              <w:rPr>
                <w:rFonts w:ascii="Arial" w:hAnsi="Arial" w:cs="Arial"/>
                <w:noProof/>
                <w:webHidden/>
                <w:sz w:val="22"/>
                <w:szCs w:val="22"/>
              </w:rPr>
            </w:r>
            <w:r w:rsidRPr="00A4784D">
              <w:rPr>
                <w:rFonts w:ascii="Arial" w:hAnsi="Arial" w:cs="Arial"/>
                <w:noProof/>
                <w:webHidden/>
                <w:sz w:val="22"/>
                <w:szCs w:val="22"/>
              </w:rPr>
              <w:fldChar w:fldCharType="separate"/>
            </w:r>
            <w:r w:rsidRPr="00A4784D">
              <w:rPr>
                <w:rFonts w:ascii="Arial" w:hAnsi="Arial" w:cs="Arial"/>
                <w:noProof/>
                <w:webHidden/>
                <w:sz w:val="22"/>
                <w:szCs w:val="22"/>
              </w:rPr>
              <w:t>4</w:t>
            </w:r>
            <w:r w:rsidRPr="00A4784D">
              <w:rPr>
                <w:rFonts w:ascii="Arial" w:hAnsi="Arial" w:cs="Arial"/>
                <w:noProof/>
                <w:webHidden/>
                <w:sz w:val="22"/>
                <w:szCs w:val="22"/>
              </w:rPr>
              <w:fldChar w:fldCharType="end"/>
            </w:r>
          </w:hyperlink>
        </w:p>
        <w:p w14:paraId="2ACAB1B9" w14:textId="13D1EBC9" w:rsidR="00A4784D" w:rsidRPr="00A4784D" w:rsidRDefault="00A4784D" w:rsidP="00A4784D">
          <w:pPr>
            <w:pStyle w:val="TOC3"/>
            <w:tabs>
              <w:tab w:val="right" w:leader="dot" w:pos="9350"/>
            </w:tabs>
            <w:spacing w:line="360" w:lineRule="auto"/>
            <w:jc w:val="both"/>
            <w:rPr>
              <w:rFonts w:ascii="Arial" w:hAnsi="Arial" w:cs="Arial"/>
              <w:noProof/>
              <w:sz w:val="22"/>
              <w:szCs w:val="22"/>
            </w:rPr>
          </w:pPr>
          <w:hyperlink w:anchor="_Toc232422795" w:history="1">
            <w:r w:rsidRPr="00A4784D">
              <w:rPr>
                <w:rStyle w:val="Hyperlink"/>
                <w:rFonts w:ascii="Arial" w:hAnsi="Arial" w:cs="Arial"/>
                <w:noProof/>
                <w:sz w:val="22"/>
                <w:szCs w:val="22"/>
              </w:rPr>
              <w:t>Benefits for Workforce Efficiency and Communication</w:t>
            </w:r>
            <w:r w:rsidRPr="00A4784D">
              <w:rPr>
                <w:rFonts w:ascii="Arial" w:hAnsi="Arial" w:cs="Arial"/>
                <w:noProof/>
                <w:webHidden/>
                <w:sz w:val="22"/>
                <w:szCs w:val="22"/>
              </w:rPr>
              <w:tab/>
            </w:r>
            <w:r w:rsidRPr="00A4784D">
              <w:rPr>
                <w:rFonts w:ascii="Arial" w:hAnsi="Arial" w:cs="Arial"/>
                <w:noProof/>
                <w:webHidden/>
                <w:sz w:val="22"/>
                <w:szCs w:val="22"/>
              </w:rPr>
              <w:fldChar w:fldCharType="begin"/>
            </w:r>
            <w:r w:rsidRPr="00A4784D">
              <w:rPr>
                <w:rFonts w:ascii="Arial" w:hAnsi="Arial" w:cs="Arial"/>
                <w:noProof/>
                <w:webHidden/>
                <w:sz w:val="22"/>
                <w:szCs w:val="22"/>
              </w:rPr>
              <w:instrText xml:space="preserve"> PAGEREF _Toc232422795 \h </w:instrText>
            </w:r>
            <w:r w:rsidRPr="00A4784D">
              <w:rPr>
                <w:rFonts w:ascii="Arial" w:hAnsi="Arial" w:cs="Arial"/>
                <w:noProof/>
                <w:webHidden/>
                <w:sz w:val="22"/>
                <w:szCs w:val="22"/>
              </w:rPr>
            </w:r>
            <w:r w:rsidRPr="00A4784D">
              <w:rPr>
                <w:rFonts w:ascii="Arial" w:hAnsi="Arial" w:cs="Arial"/>
                <w:noProof/>
                <w:webHidden/>
                <w:sz w:val="22"/>
                <w:szCs w:val="22"/>
              </w:rPr>
              <w:fldChar w:fldCharType="separate"/>
            </w:r>
            <w:r w:rsidRPr="00A4784D">
              <w:rPr>
                <w:rFonts w:ascii="Arial" w:hAnsi="Arial" w:cs="Arial"/>
                <w:noProof/>
                <w:webHidden/>
                <w:sz w:val="22"/>
                <w:szCs w:val="22"/>
              </w:rPr>
              <w:t>4</w:t>
            </w:r>
            <w:r w:rsidRPr="00A4784D">
              <w:rPr>
                <w:rFonts w:ascii="Arial" w:hAnsi="Arial" w:cs="Arial"/>
                <w:noProof/>
                <w:webHidden/>
                <w:sz w:val="22"/>
                <w:szCs w:val="22"/>
              </w:rPr>
              <w:fldChar w:fldCharType="end"/>
            </w:r>
          </w:hyperlink>
        </w:p>
        <w:p w14:paraId="3D10D422" w14:textId="7B19C65B" w:rsidR="00A4784D" w:rsidRPr="00A4784D" w:rsidRDefault="00A4784D" w:rsidP="00A4784D">
          <w:pPr>
            <w:pStyle w:val="TOC3"/>
            <w:tabs>
              <w:tab w:val="right" w:leader="dot" w:pos="9350"/>
            </w:tabs>
            <w:spacing w:line="360" w:lineRule="auto"/>
            <w:jc w:val="both"/>
            <w:rPr>
              <w:rFonts w:ascii="Arial" w:hAnsi="Arial" w:cs="Arial"/>
              <w:noProof/>
              <w:sz w:val="22"/>
              <w:szCs w:val="22"/>
            </w:rPr>
          </w:pPr>
          <w:hyperlink w:anchor="_Toc232422796" w:history="1">
            <w:r w:rsidRPr="00A4784D">
              <w:rPr>
                <w:rStyle w:val="Hyperlink"/>
                <w:rFonts w:ascii="Arial" w:hAnsi="Arial" w:cs="Arial"/>
                <w:noProof/>
                <w:sz w:val="22"/>
                <w:szCs w:val="22"/>
              </w:rPr>
              <w:t>Training Requirements and Workforce Development</w:t>
            </w:r>
            <w:r w:rsidRPr="00A4784D">
              <w:rPr>
                <w:rFonts w:ascii="Arial" w:hAnsi="Arial" w:cs="Arial"/>
                <w:noProof/>
                <w:webHidden/>
                <w:sz w:val="22"/>
                <w:szCs w:val="22"/>
              </w:rPr>
              <w:tab/>
            </w:r>
            <w:r w:rsidRPr="00A4784D">
              <w:rPr>
                <w:rFonts w:ascii="Arial" w:hAnsi="Arial" w:cs="Arial"/>
                <w:noProof/>
                <w:webHidden/>
                <w:sz w:val="22"/>
                <w:szCs w:val="22"/>
              </w:rPr>
              <w:fldChar w:fldCharType="begin"/>
            </w:r>
            <w:r w:rsidRPr="00A4784D">
              <w:rPr>
                <w:rFonts w:ascii="Arial" w:hAnsi="Arial" w:cs="Arial"/>
                <w:noProof/>
                <w:webHidden/>
                <w:sz w:val="22"/>
                <w:szCs w:val="22"/>
              </w:rPr>
              <w:instrText xml:space="preserve"> PAGEREF _Toc232422796 \h </w:instrText>
            </w:r>
            <w:r w:rsidRPr="00A4784D">
              <w:rPr>
                <w:rFonts w:ascii="Arial" w:hAnsi="Arial" w:cs="Arial"/>
                <w:noProof/>
                <w:webHidden/>
                <w:sz w:val="22"/>
                <w:szCs w:val="22"/>
              </w:rPr>
            </w:r>
            <w:r w:rsidRPr="00A4784D">
              <w:rPr>
                <w:rFonts w:ascii="Arial" w:hAnsi="Arial" w:cs="Arial"/>
                <w:noProof/>
                <w:webHidden/>
                <w:sz w:val="22"/>
                <w:szCs w:val="22"/>
              </w:rPr>
              <w:fldChar w:fldCharType="separate"/>
            </w:r>
            <w:r w:rsidRPr="00A4784D">
              <w:rPr>
                <w:rFonts w:ascii="Arial" w:hAnsi="Arial" w:cs="Arial"/>
                <w:noProof/>
                <w:webHidden/>
                <w:sz w:val="22"/>
                <w:szCs w:val="22"/>
              </w:rPr>
              <w:t>4</w:t>
            </w:r>
            <w:r w:rsidRPr="00A4784D">
              <w:rPr>
                <w:rFonts w:ascii="Arial" w:hAnsi="Arial" w:cs="Arial"/>
                <w:noProof/>
                <w:webHidden/>
                <w:sz w:val="22"/>
                <w:szCs w:val="22"/>
              </w:rPr>
              <w:fldChar w:fldCharType="end"/>
            </w:r>
          </w:hyperlink>
        </w:p>
        <w:p w14:paraId="49A6F298" w14:textId="00CF6BF7" w:rsidR="00A4784D" w:rsidRPr="00A4784D" w:rsidRDefault="00A4784D" w:rsidP="00A4784D">
          <w:pPr>
            <w:pStyle w:val="TOC3"/>
            <w:tabs>
              <w:tab w:val="right" w:leader="dot" w:pos="9350"/>
            </w:tabs>
            <w:spacing w:line="360" w:lineRule="auto"/>
            <w:jc w:val="both"/>
            <w:rPr>
              <w:rFonts w:ascii="Arial" w:hAnsi="Arial" w:cs="Arial"/>
              <w:noProof/>
              <w:sz w:val="22"/>
              <w:szCs w:val="22"/>
            </w:rPr>
          </w:pPr>
          <w:hyperlink w:anchor="_Toc232422797" w:history="1">
            <w:r w:rsidRPr="00A4784D">
              <w:rPr>
                <w:rStyle w:val="Hyperlink"/>
                <w:rFonts w:ascii="Arial" w:hAnsi="Arial" w:cs="Arial"/>
                <w:noProof/>
                <w:sz w:val="22"/>
                <w:szCs w:val="22"/>
              </w:rPr>
              <w:t>Critical Challenges Affecting the Workforce</w:t>
            </w:r>
            <w:r w:rsidRPr="00A4784D">
              <w:rPr>
                <w:rFonts w:ascii="Arial" w:hAnsi="Arial" w:cs="Arial"/>
                <w:noProof/>
                <w:webHidden/>
                <w:sz w:val="22"/>
                <w:szCs w:val="22"/>
              </w:rPr>
              <w:tab/>
            </w:r>
            <w:r w:rsidRPr="00A4784D">
              <w:rPr>
                <w:rFonts w:ascii="Arial" w:hAnsi="Arial" w:cs="Arial"/>
                <w:noProof/>
                <w:webHidden/>
                <w:sz w:val="22"/>
                <w:szCs w:val="22"/>
              </w:rPr>
              <w:fldChar w:fldCharType="begin"/>
            </w:r>
            <w:r w:rsidRPr="00A4784D">
              <w:rPr>
                <w:rFonts w:ascii="Arial" w:hAnsi="Arial" w:cs="Arial"/>
                <w:noProof/>
                <w:webHidden/>
                <w:sz w:val="22"/>
                <w:szCs w:val="22"/>
              </w:rPr>
              <w:instrText xml:space="preserve"> PAGEREF _Toc232422797 \h </w:instrText>
            </w:r>
            <w:r w:rsidRPr="00A4784D">
              <w:rPr>
                <w:rFonts w:ascii="Arial" w:hAnsi="Arial" w:cs="Arial"/>
                <w:noProof/>
                <w:webHidden/>
                <w:sz w:val="22"/>
                <w:szCs w:val="22"/>
              </w:rPr>
            </w:r>
            <w:r w:rsidRPr="00A4784D">
              <w:rPr>
                <w:rFonts w:ascii="Arial" w:hAnsi="Arial" w:cs="Arial"/>
                <w:noProof/>
                <w:webHidden/>
                <w:sz w:val="22"/>
                <w:szCs w:val="22"/>
              </w:rPr>
              <w:fldChar w:fldCharType="separate"/>
            </w:r>
            <w:r w:rsidRPr="00A4784D">
              <w:rPr>
                <w:rFonts w:ascii="Arial" w:hAnsi="Arial" w:cs="Arial"/>
                <w:noProof/>
                <w:webHidden/>
                <w:sz w:val="22"/>
                <w:szCs w:val="22"/>
              </w:rPr>
              <w:t>4</w:t>
            </w:r>
            <w:r w:rsidRPr="00A4784D">
              <w:rPr>
                <w:rFonts w:ascii="Arial" w:hAnsi="Arial" w:cs="Arial"/>
                <w:noProof/>
                <w:webHidden/>
                <w:sz w:val="22"/>
                <w:szCs w:val="22"/>
              </w:rPr>
              <w:fldChar w:fldCharType="end"/>
            </w:r>
          </w:hyperlink>
        </w:p>
        <w:p w14:paraId="24B58DAF" w14:textId="023F49A4" w:rsidR="00A4784D" w:rsidRPr="00A4784D" w:rsidRDefault="00A4784D" w:rsidP="00A4784D">
          <w:pPr>
            <w:pStyle w:val="TOC2"/>
            <w:tabs>
              <w:tab w:val="right" w:leader="dot" w:pos="9350"/>
            </w:tabs>
            <w:spacing w:line="360" w:lineRule="auto"/>
            <w:jc w:val="both"/>
            <w:rPr>
              <w:rFonts w:ascii="Arial" w:hAnsi="Arial" w:cs="Arial"/>
              <w:noProof/>
              <w:sz w:val="22"/>
              <w:szCs w:val="22"/>
            </w:rPr>
          </w:pPr>
          <w:hyperlink w:anchor="_Toc232422798" w:history="1">
            <w:r w:rsidRPr="00A4784D">
              <w:rPr>
                <w:rStyle w:val="Hyperlink"/>
                <w:rFonts w:ascii="Arial" w:hAnsi="Arial" w:cs="Arial"/>
                <w:noProof/>
                <w:sz w:val="22"/>
                <w:szCs w:val="22"/>
              </w:rPr>
              <w:t>2.2 Service Delivery</w:t>
            </w:r>
            <w:r w:rsidRPr="00A4784D">
              <w:rPr>
                <w:rFonts w:ascii="Arial" w:hAnsi="Arial" w:cs="Arial"/>
                <w:noProof/>
                <w:webHidden/>
                <w:sz w:val="22"/>
                <w:szCs w:val="22"/>
              </w:rPr>
              <w:tab/>
            </w:r>
            <w:r w:rsidRPr="00A4784D">
              <w:rPr>
                <w:rFonts w:ascii="Arial" w:hAnsi="Arial" w:cs="Arial"/>
                <w:noProof/>
                <w:webHidden/>
                <w:sz w:val="22"/>
                <w:szCs w:val="22"/>
              </w:rPr>
              <w:fldChar w:fldCharType="begin"/>
            </w:r>
            <w:r w:rsidRPr="00A4784D">
              <w:rPr>
                <w:rFonts w:ascii="Arial" w:hAnsi="Arial" w:cs="Arial"/>
                <w:noProof/>
                <w:webHidden/>
                <w:sz w:val="22"/>
                <w:szCs w:val="22"/>
              </w:rPr>
              <w:instrText xml:space="preserve"> PAGEREF _Toc232422798 \h </w:instrText>
            </w:r>
            <w:r w:rsidRPr="00A4784D">
              <w:rPr>
                <w:rFonts w:ascii="Arial" w:hAnsi="Arial" w:cs="Arial"/>
                <w:noProof/>
                <w:webHidden/>
                <w:sz w:val="22"/>
                <w:szCs w:val="22"/>
              </w:rPr>
            </w:r>
            <w:r w:rsidRPr="00A4784D">
              <w:rPr>
                <w:rFonts w:ascii="Arial" w:hAnsi="Arial" w:cs="Arial"/>
                <w:noProof/>
                <w:webHidden/>
                <w:sz w:val="22"/>
                <w:szCs w:val="22"/>
              </w:rPr>
              <w:fldChar w:fldCharType="separate"/>
            </w:r>
            <w:r w:rsidRPr="00A4784D">
              <w:rPr>
                <w:rFonts w:ascii="Arial" w:hAnsi="Arial" w:cs="Arial"/>
                <w:noProof/>
                <w:webHidden/>
                <w:sz w:val="22"/>
                <w:szCs w:val="22"/>
              </w:rPr>
              <w:t>5</w:t>
            </w:r>
            <w:r w:rsidRPr="00A4784D">
              <w:rPr>
                <w:rFonts w:ascii="Arial" w:hAnsi="Arial" w:cs="Arial"/>
                <w:noProof/>
                <w:webHidden/>
                <w:sz w:val="22"/>
                <w:szCs w:val="22"/>
              </w:rPr>
              <w:fldChar w:fldCharType="end"/>
            </w:r>
          </w:hyperlink>
        </w:p>
        <w:p w14:paraId="64092B98" w14:textId="0128438D" w:rsidR="00A4784D" w:rsidRPr="00A4784D" w:rsidRDefault="00A4784D" w:rsidP="00A4784D">
          <w:pPr>
            <w:pStyle w:val="TOC3"/>
            <w:tabs>
              <w:tab w:val="right" w:leader="dot" w:pos="9350"/>
            </w:tabs>
            <w:spacing w:line="360" w:lineRule="auto"/>
            <w:jc w:val="both"/>
            <w:rPr>
              <w:rFonts w:ascii="Arial" w:hAnsi="Arial" w:cs="Arial"/>
              <w:noProof/>
              <w:sz w:val="22"/>
              <w:szCs w:val="22"/>
            </w:rPr>
          </w:pPr>
          <w:hyperlink w:anchor="_Toc232422799" w:history="1">
            <w:r w:rsidRPr="00A4784D">
              <w:rPr>
                <w:rStyle w:val="Hyperlink"/>
                <w:rFonts w:ascii="Arial" w:hAnsi="Arial" w:cs="Arial"/>
                <w:noProof/>
                <w:sz w:val="22"/>
                <w:szCs w:val="22"/>
              </w:rPr>
              <w:t>Digital Workflows and Electronic Systems</w:t>
            </w:r>
            <w:r w:rsidRPr="00A4784D">
              <w:rPr>
                <w:rFonts w:ascii="Arial" w:hAnsi="Arial" w:cs="Arial"/>
                <w:noProof/>
                <w:webHidden/>
                <w:sz w:val="22"/>
                <w:szCs w:val="22"/>
              </w:rPr>
              <w:tab/>
            </w:r>
            <w:r w:rsidRPr="00A4784D">
              <w:rPr>
                <w:rFonts w:ascii="Arial" w:hAnsi="Arial" w:cs="Arial"/>
                <w:noProof/>
                <w:webHidden/>
                <w:sz w:val="22"/>
                <w:szCs w:val="22"/>
              </w:rPr>
              <w:fldChar w:fldCharType="begin"/>
            </w:r>
            <w:r w:rsidRPr="00A4784D">
              <w:rPr>
                <w:rFonts w:ascii="Arial" w:hAnsi="Arial" w:cs="Arial"/>
                <w:noProof/>
                <w:webHidden/>
                <w:sz w:val="22"/>
                <w:szCs w:val="22"/>
              </w:rPr>
              <w:instrText xml:space="preserve"> PAGEREF _Toc232422799 \h </w:instrText>
            </w:r>
            <w:r w:rsidRPr="00A4784D">
              <w:rPr>
                <w:rFonts w:ascii="Arial" w:hAnsi="Arial" w:cs="Arial"/>
                <w:noProof/>
                <w:webHidden/>
                <w:sz w:val="22"/>
                <w:szCs w:val="22"/>
              </w:rPr>
            </w:r>
            <w:r w:rsidRPr="00A4784D">
              <w:rPr>
                <w:rFonts w:ascii="Arial" w:hAnsi="Arial" w:cs="Arial"/>
                <w:noProof/>
                <w:webHidden/>
                <w:sz w:val="22"/>
                <w:szCs w:val="22"/>
              </w:rPr>
              <w:fldChar w:fldCharType="separate"/>
            </w:r>
            <w:r w:rsidRPr="00A4784D">
              <w:rPr>
                <w:rFonts w:ascii="Arial" w:hAnsi="Arial" w:cs="Arial"/>
                <w:noProof/>
                <w:webHidden/>
                <w:sz w:val="22"/>
                <w:szCs w:val="22"/>
              </w:rPr>
              <w:t>5</w:t>
            </w:r>
            <w:r w:rsidRPr="00A4784D">
              <w:rPr>
                <w:rFonts w:ascii="Arial" w:hAnsi="Arial" w:cs="Arial"/>
                <w:noProof/>
                <w:webHidden/>
                <w:sz w:val="22"/>
                <w:szCs w:val="22"/>
              </w:rPr>
              <w:fldChar w:fldCharType="end"/>
            </w:r>
          </w:hyperlink>
        </w:p>
        <w:p w14:paraId="4EDA48D3" w14:textId="3C1B9A8B" w:rsidR="00A4784D" w:rsidRPr="00A4784D" w:rsidRDefault="00A4784D" w:rsidP="00A4784D">
          <w:pPr>
            <w:pStyle w:val="TOC3"/>
            <w:tabs>
              <w:tab w:val="right" w:leader="dot" w:pos="9350"/>
            </w:tabs>
            <w:spacing w:line="360" w:lineRule="auto"/>
            <w:jc w:val="both"/>
            <w:rPr>
              <w:rFonts w:ascii="Arial" w:hAnsi="Arial" w:cs="Arial"/>
              <w:noProof/>
              <w:sz w:val="22"/>
              <w:szCs w:val="22"/>
            </w:rPr>
          </w:pPr>
          <w:hyperlink w:anchor="_Toc232422800" w:history="1">
            <w:r w:rsidRPr="00A4784D">
              <w:rPr>
                <w:rStyle w:val="Hyperlink"/>
                <w:rFonts w:ascii="Arial" w:hAnsi="Arial" w:cs="Arial"/>
                <w:noProof/>
                <w:sz w:val="22"/>
                <w:szCs w:val="22"/>
              </w:rPr>
              <w:t>Benefits for Efficiency and Communication</w:t>
            </w:r>
            <w:r w:rsidRPr="00A4784D">
              <w:rPr>
                <w:rFonts w:ascii="Arial" w:hAnsi="Arial" w:cs="Arial"/>
                <w:noProof/>
                <w:webHidden/>
                <w:sz w:val="22"/>
                <w:szCs w:val="22"/>
              </w:rPr>
              <w:tab/>
            </w:r>
            <w:r w:rsidRPr="00A4784D">
              <w:rPr>
                <w:rFonts w:ascii="Arial" w:hAnsi="Arial" w:cs="Arial"/>
                <w:noProof/>
                <w:webHidden/>
                <w:sz w:val="22"/>
                <w:szCs w:val="22"/>
              </w:rPr>
              <w:fldChar w:fldCharType="begin"/>
            </w:r>
            <w:r w:rsidRPr="00A4784D">
              <w:rPr>
                <w:rFonts w:ascii="Arial" w:hAnsi="Arial" w:cs="Arial"/>
                <w:noProof/>
                <w:webHidden/>
                <w:sz w:val="22"/>
                <w:szCs w:val="22"/>
              </w:rPr>
              <w:instrText xml:space="preserve"> PAGEREF _Toc232422800 \h </w:instrText>
            </w:r>
            <w:r w:rsidRPr="00A4784D">
              <w:rPr>
                <w:rFonts w:ascii="Arial" w:hAnsi="Arial" w:cs="Arial"/>
                <w:noProof/>
                <w:webHidden/>
                <w:sz w:val="22"/>
                <w:szCs w:val="22"/>
              </w:rPr>
            </w:r>
            <w:r w:rsidRPr="00A4784D">
              <w:rPr>
                <w:rFonts w:ascii="Arial" w:hAnsi="Arial" w:cs="Arial"/>
                <w:noProof/>
                <w:webHidden/>
                <w:sz w:val="22"/>
                <w:szCs w:val="22"/>
              </w:rPr>
              <w:fldChar w:fldCharType="separate"/>
            </w:r>
            <w:r w:rsidRPr="00A4784D">
              <w:rPr>
                <w:rFonts w:ascii="Arial" w:hAnsi="Arial" w:cs="Arial"/>
                <w:noProof/>
                <w:webHidden/>
                <w:sz w:val="22"/>
                <w:szCs w:val="22"/>
              </w:rPr>
              <w:t>5</w:t>
            </w:r>
            <w:r w:rsidRPr="00A4784D">
              <w:rPr>
                <w:rFonts w:ascii="Arial" w:hAnsi="Arial" w:cs="Arial"/>
                <w:noProof/>
                <w:webHidden/>
                <w:sz w:val="22"/>
                <w:szCs w:val="22"/>
              </w:rPr>
              <w:fldChar w:fldCharType="end"/>
            </w:r>
          </w:hyperlink>
        </w:p>
        <w:p w14:paraId="2728A1FE" w14:textId="46B6DC9A" w:rsidR="00A4784D" w:rsidRPr="00A4784D" w:rsidRDefault="00A4784D" w:rsidP="00A4784D">
          <w:pPr>
            <w:pStyle w:val="TOC3"/>
            <w:tabs>
              <w:tab w:val="right" w:leader="dot" w:pos="9350"/>
            </w:tabs>
            <w:spacing w:line="360" w:lineRule="auto"/>
            <w:jc w:val="both"/>
            <w:rPr>
              <w:rFonts w:ascii="Arial" w:hAnsi="Arial" w:cs="Arial"/>
              <w:noProof/>
              <w:sz w:val="22"/>
              <w:szCs w:val="22"/>
            </w:rPr>
          </w:pPr>
          <w:hyperlink w:anchor="_Toc232422801" w:history="1">
            <w:r w:rsidRPr="00A4784D">
              <w:rPr>
                <w:rStyle w:val="Hyperlink"/>
                <w:rFonts w:ascii="Arial" w:hAnsi="Arial" w:cs="Arial"/>
                <w:noProof/>
                <w:sz w:val="22"/>
                <w:szCs w:val="22"/>
              </w:rPr>
              <w:t>Integrated Systems and Coordinated Care</w:t>
            </w:r>
            <w:r w:rsidRPr="00A4784D">
              <w:rPr>
                <w:rFonts w:ascii="Arial" w:hAnsi="Arial" w:cs="Arial"/>
                <w:noProof/>
                <w:webHidden/>
                <w:sz w:val="22"/>
                <w:szCs w:val="22"/>
              </w:rPr>
              <w:tab/>
            </w:r>
            <w:r w:rsidRPr="00A4784D">
              <w:rPr>
                <w:rFonts w:ascii="Arial" w:hAnsi="Arial" w:cs="Arial"/>
                <w:noProof/>
                <w:webHidden/>
                <w:sz w:val="22"/>
                <w:szCs w:val="22"/>
              </w:rPr>
              <w:fldChar w:fldCharType="begin"/>
            </w:r>
            <w:r w:rsidRPr="00A4784D">
              <w:rPr>
                <w:rFonts w:ascii="Arial" w:hAnsi="Arial" w:cs="Arial"/>
                <w:noProof/>
                <w:webHidden/>
                <w:sz w:val="22"/>
                <w:szCs w:val="22"/>
              </w:rPr>
              <w:instrText xml:space="preserve"> PAGEREF _Toc232422801 \h </w:instrText>
            </w:r>
            <w:r w:rsidRPr="00A4784D">
              <w:rPr>
                <w:rFonts w:ascii="Arial" w:hAnsi="Arial" w:cs="Arial"/>
                <w:noProof/>
                <w:webHidden/>
                <w:sz w:val="22"/>
                <w:szCs w:val="22"/>
              </w:rPr>
            </w:r>
            <w:r w:rsidRPr="00A4784D">
              <w:rPr>
                <w:rFonts w:ascii="Arial" w:hAnsi="Arial" w:cs="Arial"/>
                <w:noProof/>
                <w:webHidden/>
                <w:sz w:val="22"/>
                <w:szCs w:val="22"/>
              </w:rPr>
              <w:fldChar w:fldCharType="separate"/>
            </w:r>
            <w:r w:rsidRPr="00A4784D">
              <w:rPr>
                <w:rFonts w:ascii="Arial" w:hAnsi="Arial" w:cs="Arial"/>
                <w:noProof/>
                <w:webHidden/>
                <w:sz w:val="22"/>
                <w:szCs w:val="22"/>
              </w:rPr>
              <w:t>6</w:t>
            </w:r>
            <w:r w:rsidRPr="00A4784D">
              <w:rPr>
                <w:rFonts w:ascii="Arial" w:hAnsi="Arial" w:cs="Arial"/>
                <w:noProof/>
                <w:webHidden/>
                <w:sz w:val="22"/>
                <w:szCs w:val="22"/>
              </w:rPr>
              <w:fldChar w:fldCharType="end"/>
            </w:r>
          </w:hyperlink>
        </w:p>
        <w:p w14:paraId="5CDB50DB" w14:textId="7CDE00EA" w:rsidR="00A4784D" w:rsidRPr="00A4784D" w:rsidRDefault="00A4784D" w:rsidP="00A4784D">
          <w:pPr>
            <w:pStyle w:val="TOC3"/>
            <w:tabs>
              <w:tab w:val="right" w:leader="dot" w:pos="9350"/>
            </w:tabs>
            <w:spacing w:line="360" w:lineRule="auto"/>
            <w:jc w:val="both"/>
            <w:rPr>
              <w:rFonts w:ascii="Arial" w:hAnsi="Arial" w:cs="Arial"/>
              <w:noProof/>
              <w:sz w:val="22"/>
              <w:szCs w:val="22"/>
            </w:rPr>
          </w:pPr>
          <w:hyperlink w:anchor="_Toc232422802" w:history="1">
            <w:r w:rsidRPr="00A4784D">
              <w:rPr>
                <w:rStyle w:val="Hyperlink"/>
                <w:rFonts w:ascii="Arial" w:hAnsi="Arial" w:cs="Arial"/>
                <w:noProof/>
                <w:sz w:val="22"/>
                <w:szCs w:val="22"/>
              </w:rPr>
              <w:t>Critical Challenges Affecting Service Delivery</w:t>
            </w:r>
            <w:r w:rsidRPr="00A4784D">
              <w:rPr>
                <w:rFonts w:ascii="Arial" w:hAnsi="Arial" w:cs="Arial"/>
                <w:noProof/>
                <w:webHidden/>
                <w:sz w:val="22"/>
                <w:szCs w:val="22"/>
              </w:rPr>
              <w:tab/>
            </w:r>
            <w:r w:rsidRPr="00A4784D">
              <w:rPr>
                <w:rFonts w:ascii="Arial" w:hAnsi="Arial" w:cs="Arial"/>
                <w:noProof/>
                <w:webHidden/>
                <w:sz w:val="22"/>
                <w:szCs w:val="22"/>
              </w:rPr>
              <w:fldChar w:fldCharType="begin"/>
            </w:r>
            <w:r w:rsidRPr="00A4784D">
              <w:rPr>
                <w:rFonts w:ascii="Arial" w:hAnsi="Arial" w:cs="Arial"/>
                <w:noProof/>
                <w:webHidden/>
                <w:sz w:val="22"/>
                <w:szCs w:val="22"/>
              </w:rPr>
              <w:instrText xml:space="preserve"> PAGEREF _Toc232422802 \h </w:instrText>
            </w:r>
            <w:r w:rsidRPr="00A4784D">
              <w:rPr>
                <w:rFonts w:ascii="Arial" w:hAnsi="Arial" w:cs="Arial"/>
                <w:noProof/>
                <w:webHidden/>
                <w:sz w:val="22"/>
                <w:szCs w:val="22"/>
              </w:rPr>
            </w:r>
            <w:r w:rsidRPr="00A4784D">
              <w:rPr>
                <w:rFonts w:ascii="Arial" w:hAnsi="Arial" w:cs="Arial"/>
                <w:noProof/>
                <w:webHidden/>
                <w:sz w:val="22"/>
                <w:szCs w:val="22"/>
              </w:rPr>
              <w:fldChar w:fldCharType="separate"/>
            </w:r>
            <w:r w:rsidRPr="00A4784D">
              <w:rPr>
                <w:rFonts w:ascii="Arial" w:hAnsi="Arial" w:cs="Arial"/>
                <w:noProof/>
                <w:webHidden/>
                <w:sz w:val="22"/>
                <w:szCs w:val="22"/>
              </w:rPr>
              <w:t>7</w:t>
            </w:r>
            <w:r w:rsidRPr="00A4784D">
              <w:rPr>
                <w:rFonts w:ascii="Arial" w:hAnsi="Arial" w:cs="Arial"/>
                <w:noProof/>
                <w:webHidden/>
                <w:sz w:val="22"/>
                <w:szCs w:val="22"/>
              </w:rPr>
              <w:fldChar w:fldCharType="end"/>
            </w:r>
          </w:hyperlink>
        </w:p>
        <w:p w14:paraId="64B9DB9D" w14:textId="1237DC29" w:rsidR="00A4784D" w:rsidRPr="00A4784D" w:rsidRDefault="00A4784D" w:rsidP="00A4784D">
          <w:pPr>
            <w:pStyle w:val="TOC2"/>
            <w:tabs>
              <w:tab w:val="right" w:leader="dot" w:pos="9350"/>
            </w:tabs>
            <w:spacing w:line="360" w:lineRule="auto"/>
            <w:jc w:val="both"/>
            <w:rPr>
              <w:rFonts w:ascii="Arial" w:hAnsi="Arial" w:cs="Arial"/>
              <w:noProof/>
              <w:sz w:val="22"/>
              <w:szCs w:val="22"/>
            </w:rPr>
          </w:pPr>
          <w:hyperlink w:anchor="_Toc232422803" w:history="1">
            <w:r w:rsidRPr="00A4784D">
              <w:rPr>
                <w:rStyle w:val="Hyperlink"/>
                <w:rFonts w:ascii="Arial" w:hAnsi="Arial" w:cs="Arial"/>
                <w:noProof/>
                <w:sz w:val="22"/>
                <w:szCs w:val="22"/>
              </w:rPr>
              <w:t>2.3 Patient User Impact</w:t>
            </w:r>
            <w:r w:rsidRPr="00A4784D">
              <w:rPr>
                <w:rFonts w:ascii="Arial" w:hAnsi="Arial" w:cs="Arial"/>
                <w:noProof/>
                <w:webHidden/>
                <w:sz w:val="22"/>
                <w:szCs w:val="22"/>
              </w:rPr>
              <w:tab/>
            </w:r>
            <w:r w:rsidRPr="00A4784D">
              <w:rPr>
                <w:rFonts w:ascii="Arial" w:hAnsi="Arial" w:cs="Arial"/>
                <w:noProof/>
                <w:webHidden/>
                <w:sz w:val="22"/>
                <w:szCs w:val="22"/>
              </w:rPr>
              <w:fldChar w:fldCharType="begin"/>
            </w:r>
            <w:r w:rsidRPr="00A4784D">
              <w:rPr>
                <w:rFonts w:ascii="Arial" w:hAnsi="Arial" w:cs="Arial"/>
                <w:noProof/>
                <w:webHidden/>
                <w:sz w:val="22"/>
                <w:szCs w:val="22"/>
              </w:rPr>
              <w:instrText xml:space="preserve"> PAGEREF _Toc232422803 \h </w:instrText>
            </w:r>
            <w:r w:rsidRPr="00A4784D">
              <w:rPr>
                <w:rFonts w:ascii="Arial" w:hAnsi="Arial" w:cs="Arial"/>
                <w:noProof/>
                <w:webHidden/>
                <w:sz w:val="22"/>
                <w:szCs w:val="22"/>
              </w:rPr>
            </w:r>
            <w:r w:rsidRPr="00A4784D">
              <w:rPr>
                <w:rFonts w:ascii="Arial" w:hAnsi="Arial" w:cs="Arial"/>
                <w:noProof/>
                <w:webHidden/>
                <w:sz w:val="22"/>
                <w:szCs w:val="22"/>
              </w:rPr>
              <w:fldChar w:fldCharType="separate"/>
            </w:r>
            <w:r w:rsidRPr="00A4784D">
              <w:rPr>
                <w:rFonts w:ascii="Arial" w:hAnsi="Arial" w:cs="Arial"/>
                <w:noProof/>
                <w:webHidden/>
                <w:sz w:val="22"/>
                <w:szCs w:val="22"/>
              </w:rPr>
              <w:t>7</w:t>
            </w:r>
            <w:r w:rsidRPr="00A4784D">
              <w:rPr>
                <w:rFonts w:ascii="Arial" w:hAnsi="Arial" w:cs="Arial"/>
                <w:noProof/>
                <w:webHidden/>
                <w:sz w:val="22"/>
                <w:szCs w:val="22"/>
              </w:rPr>
              <w:fldChar w:fldCharType="end"/>
            </w:r>
          </w:hyperlink>
        </w:p>
        <w:p w14:paraId="492B121E" w14:textId="5E8EBEF6" w:rsidR="00A4784D" w:rsidRPr="00A4784D" w:rsidRDefault="00A4784D" w:rsidP="00A4784D">
          <w:pPr>
            <w:pStyle w:val="TOC3"/>
            <w:tabs>
              <w:tab w:val="right" w:leader="dot" w:pos="9350"/>
            </w:tabs>
            <w:spacing w:line="360" w:lineRule="auto"/>
            <w:jc w:val="both"/>
            <w:rPr>
              <w:rFonts w:ascii="Arial" w:hAnsi="Arial" w:cs="Arial"/>
              <w:noProof/>
              <w:sz w:val="22"/>
              <w:szCs w:val="22"/>
            </w:rPr>
          </w:pPr>
          <w:hyperlink w:anchor="_Toc232422804" w:history="1">
            <w:r w:rsidRPr="00A4784D">
              <w:rPr>
                <w:rStyle w:val="Hyperlink"/>
                <w:rFonts w:ascii="Arial" w:hAnsi="Arial" w:cs="Arial"/>
                <w:noProof/>
                <w:sz w:val="22"/>
                <w:szCs w:val="22"/>
              </w:rPr>
              <w:t>Patient Empowerment and Self-Management</w:t>
            </w:r>
            <w:r w:rsidRPr="00A4784D">
              <w:rPr>
                <w:rFonts w:ascii="Arial" w:hAnsi="Arial" w:cs="Arial"/>
                <w:noProof/>
                <w:webHidden/>
                <w:sz w:val="22"/>
                <w:szCs w:val="22"/>
              </w:rPr>
              <w:tab/>
            </w:r>
            <w:r w:rsidRPr="00A4784D">
              <w:rPr>
                <w:rFonts w:ascii="Arial" w:hAnsi="Arial" w:cs="Arial"/>
                <w:noProof/>
                <w:webHidden/>
                <w:sz w:val="22"/>
                <w:szCs w:val="22"/>
              </w:rPr>
              <w:fldChar w:fldCharType="begin"/>
            </w:r>
            <w:r w:rsidRPr="00A4784D">
              <w:rPr>
                <w:rFonts w:ascii="Arial" w:hAnsi="Arial" w:cs="Arial"/>
                <w:noProof/>
                <w:webHidden/>
                <w:sz w:val="22"/>
                <w:szCs w:val="22"/>
              </w:rPr>
              <w:instrText xml:space="preserve"> PAGEREF _Toc232422804 \h </w:instrText>
            </w:r>
            <w:r w:rsidRPr="00A4784D">
              <w:rPr>
                <w:rFonts w:ascii="Arial" w:hAnsi="Arial" w:cs="Arial"/>
                <w:noProof/>
                <w:webHidden/>
                <w:sz w:val="22"/>
                <w:szCs w:val="22"/>
              </w:rPr>
            </w:r>
            <w:r w:rsidRPr="00A4784D">
              <w:rPr>
                <w:rFonts w:ascii="Arial" w:hAnsi="Arial" w:cs="Arial"/>
                <w:noProof/>
                <w:webHidden/>
                <w:sz w:val="22"/>
                <w:szCs w:val="22"/>
              </w:rPr>
              <w:fldChar w:fldCharType="separate"/>
            </w:r>
            <w:r w:rsidRPr="00A4784D">
              <w:rPr>
                <w:rFonts w:ascii="Arial" w:hAnsi="Arial" w:cs="Arial"/>
                <w:noProof/>
                <w:webHidden/>
                <w:sz w:val="22"/>
                <w:szCs w:val="22"/>
              </w:rPr>
              <w:t>7</w:t>
            </w:r>
            <w:r w:rsidRPr="00A4784D">
              <w:rPr>
                <w:rFonts w:ascii="Arial" w:hAnsi="Arial" w:cs="Arial"/>
                <w:noProof/>
                <w:webHidden/>
                <w:sz w:val="22"/>
                <w:szCs w:val="22"/>
              </w:rPr>
              <w:fldChar w:fldCharType="end"/>
            </w:r>
          </w:hyperlink>
        </w:p>
        <w:p w14:paraId="1462DAF3" w14:textId="6B7E29DC" w:rsidR="00A4784D" w:rsidRPr="00A4784D" w:rsidRDefault="00A4784D" w:rsidP="00A4784D">
          <w:pPr>
            <w:pStyle w:val="TOC3"/>
            <w:tabs>
              <w:tab w:val="right" w:leader="dot" w:pos="9350"/>
            </w:tabs>
            <w:spacing w:line="360" w:lineRule="auto"/>
            <w:jc w:val="both"/>
            <w:rPr>
              <w:rFonts w:ascii="Arial" w:hAnsi="Arial" w:cs="Arial"/>
              <w:noProof/>
              <w:sz w:val="22"/>
              <w:szCs w:val="22"/>
            </w:rPr>
          </w:pPr>
          <w:hyperlink w:anchor="_Toc232422805" w:history="1">
            <w:r w:rsidRPr="00A4784D">
              <w:rPr>
                <w:rStyle w:val="Hyperlink"/>
                <w:rFonts w:ascii="Arial" w:hAnsi="Arial" w:cs="Arial"/>
                <w:noProof/>
                <w:sz w:val="22"/>
                <w:szCs w:val="22"/>
              </w:rPr>
              <w:t>Benefits for Accessibility and Convenience</w:t>
            </w:r>
            <w:r w:rsidRPr="00A4784D">
              <w:rPr>
                <w:rFonts w:ascii="Arial" w:hAnsi="Arial" w:cs="Arial"/>
                <w:noProof/>
                <w:webHidden/>
                <w:sz w:val="22"/>
                <w:szCs w:val="22"/>
              </w:rPr>
              <w:tab/>
            </w:r>
            <w:r w:rsidRPr="00A4784D">
              <w:rPr>
                <w:rFonts w:ascii="Arial" w:hAnsi="Arial" w:cs="Arial"/>
                <w:noProof/>
                <w:webHidden/>
                <w:sz w:val="22"/>
                <w:szCs w:val="22"/>
              </w:rPr>
              <w:fldChar w:fldCharType="begin"/>
            </w:r>
            <w:r w:rsidRPr="00A4784D">
              <w:rPr>
                <w:rFonts w:ascii="Arial" w:hAnsi="Arial" w:cs="Arial"/>
                <w:noProof/>
                <w:webHidden/>
                <w:sz w:val="22"/>
                <w:szCs w:val="22"/>
              </w:rPr>
              <w:instrText xml:space="preserve"> PAGEREF _Toc232422805 \h </w:instrText>
            </w:r>
            <w:r w:rsidRPr="00A4784D">
              <w:rPr>
                <w:rFonts w:ascii="Arial" w:hAnsi="Arial" w:cs="Arial"/>
                <w:noProof/>
                <w:webHidden/>
                <w:sz w:val="22"/>
                <w:szCs w:val="22"/>
              </w:rPr>
            </w:r>
            <w:r w:rsidRPr="00A4784D">
              <w:rPr>
                <w:rFonts w:ascii="Arial" w:hAnsi="Arial" w:cs="Arial"/>
                <w:noProof/>
                <w:webHidden/>
                <w:sz w:val="22"/>
                <w:szCs w:val="22"/>
              </w:rPr>
              <w:fldChar w:fldCharType="separate"/>
            </w:r>
            <w:r w:rsidRPr="00A4784D">
              <w:rPr>
                <w:rFonts w:ascii="Arial" w:hAnsi="Arial" w:cs="Arial"/>
                <w:noProof/>
                <w:webHidden/>
                <w:sz w:val="22"/>
                <w:szCs w:val="22"/>
              </w:rPr>
              <w:t>8</w:t>
            </w:r>
            <w:r w:rsidRPr="00A4784D">
              <w:rPr>
                <w:rFonts w:ascii="Arial" w:hAnsi="Arial" w:cs="Arial"/>
                <w:noProof/>
                <w:webHidden/>
                <w:sz w:val="22"/>
                <w:szCs w:val="22"/>
              </w:rPr>
              <w:fldChar w:fldCharType="end"/>
            </w:r>
          </w:hyperlink>
        </w:p>
        <w:p w14:paraId="2F764BC9" w14:textId="3DDA50D3" w:rsidR="00A4784D" w:rsidRPr="00A4784D" w:rsidRDefault="00A4784D" w:rsidP="00A4784D">
          <w:pPr>
            <w:pStyle w:val="TOC3"/>
            <w:tabs>
              <w:tab w:val="right" w:leader="dot" w:pos="9350"/>
            </w:tabs>
            <w:spacing w:line="360" w:lineRule="auto"/>
            <w:jc w:val="both"/>
            <w:rPr>
              <w:rFonts w:ascii="Arial" w:hAnsi="Arial" w:cs="Arial"/>
              <w:noProof/>
              <w:sz w:val="22"/>
              <w:szCs w:val="22"/>
            </w:rPr>
          </w:pPr>
          <w:hyperlink w:anchor="_Toc232422806" w:history="1">
            <w:r w:rsidRPr="00A4784D">
              <w:rPr>
                <w:rStyle w:val="Hyperlink"/>
                <w:rFonts w:ascii="Arial" w:hAnsi="Arial" w:cs="Arial"/>
                <w:noProof/>
                <w:sz w:val="22"/>
                <w:szCs w:val="22"/>
              </w:rPr>
              <w:t>Digital Inclusion Challenges</w:t>
            </w:r>
            <w:r w:rsidRPr="00A4784D">
              <w:rPr>
                <w:rFonts w:ascii="Arial" w:hAnsi="Arial" w:cs="Arial"/>
                <w:noProof/>
                <w:webHidden/>
                <w:sz w:val="22"/>
                <w:szCs w:val="22"/>
              </w:rPr>
              <w:tab/>
            </w:r>
            <w:r w:rsidRPr="00A4784D">
              <w:rPr>
                <w:rFonts w:ascii="Arial" w:hAnsi="Arial" w:cs="Arial"/>
                <w:noProof/>
                <w:webHidden/>
                <w:sz w:val="22"/>
                <w:szCs w:val="22"/>
              </w:rPr>
              <w:fldChar w:fldCharType="begin"/>
            </w:r>
            <w:r w:rsidRPr="00A4784D">
              <w:rPr>
                <w:rFonts w:ascii="Arial" w:hAnsi="Arial" w:cs="Arial"/>
                <w:noProof/>
                <w:webHidden/>
                <w:sz w:val="22"/>
                <w:szCs w:val="22"/>
              </w:rPr>
              <w:instrText xml:space="preserve"> PAGEREF _Toc232422806 \h </w:instrText>
            </w:r>
            <w:r w:rsidRPr="00A4784D">
              <w:rPr>
                <w:rFonts w:ascii="Arial" w:hAnsi="Arial" w:cs="Arial"/>
                <w:noProof/>
                <w:webHidden/>
                <w:sz w:val="22"/>
                <w:szCs w:val="22"/>
              </w:rPr>
            </w:r>
            <w:r w:rsidRPr="00A4784D">
              <w:rPr>
                <w:rFonts w:ascii="Arial" w:hAnsi="Arial" w:cs="Arial"/>
                <w:noProof/>
                <w:webHidden/>
                <w:sz w:val="22"/>
                <w:szCs w:val="22"/>
              </w:rPr>
              <w:fldChar w:fldCharType="separate"/>
            </w:r>
            <w:r w:rsidRPr="00A4784D">
              <w:rPr>
                <w:rFonts w:ascii="Arial" w:hAnsi="Arial" w:cs="Arial"/>
                <w:noProof/>
                <w:webHidden/>
                <w:sz w:val="22"/>
                <w:szCs w:val="22"/>
              </w:rPr>
              <w:t>8</w:t>
            </w:r>
            <w:r w:rsidRPr="00A4784D">
              <w:rPr>
                <w:rFonts w:ascii="Arial" w:hAnsi="Arial" w:cs="Arial"/>
                <w:noProof/>
                <w:webHidden/>
                <w:sz w:val="22"/>
                <w:szCs w:val="22"/>
              </w:rPr>
              <w:fldChar w:fldCharType="end"/>
            </w:r>
          </w:hyperlink>
        </w:p>
        <w:p w14:paraId="684617A3" w14:textId="5315D9D6" w:rsidR="00A4784D" w:rsidRPr="00A4784D" w:rsidRDefault="00A4784D" w:rsidP="00A4784D">
          <w:pPr>
            <w:pStyle w:val="TOC3"/>
            <w:tabs>
              <w:tab w:val="right" w:leader="dot" w:pos="9350"/>
            </w:tabs>
            <w:spacing w:line="360" w:lineRule="auto"/>
            <w:jc w:val="both"/>
            <w:rPr>
              <w:rFonts w:ascii="Arial" w:hAnsi="Arial" w:cs="Arial"/>
              <w:noProof/>
              <w:sz w:val="22"/>
              <w:szCs w:val="22"/>
            </w:rPr>
          </w:pPr>
          <w:hyperlink w:anchor="_Toc232422807" w:history="1">
            <w:r w:rsidRPr="00A4784D">
              <w:rPr>
                <w:rStyle w:val="Hyperlink"/>
                <w:rFonts w:ascii="Arial" w:hAnsi="Arial" w:cs="Arial"/>
                <w:noProof/>
                <w:sz w:val="22"/>
                <w:szCs w:val="22"/>
              </w:rPr>
              <w:t>Critical Issues Affecting Patients</w:t>
            </w:r>
            <w:r w:rsidRPr="00A4784D">
              <w:rPr>
                <w:rFonts w:ascii="Arial" w:hAnsi="Arial" w:cs="Arial"/>
                <w:noProof/>
                <w:webHidden/>
                <w:sz w:val="22"/>
                <w:szCs w:val="22"/>
              </w:rPr>
              <w:tab/>
            </w:r>
            <w:r w:rsidRPr="00A4784D">
              <w:rPr>
                <w:rFonts w:ascii="Arial" w:hAnsi="Arial" w:cs="Arial"/>
                <w:noProof/>
                <w:webHidden/>
                <w:sz w:val="22"/>
                <w:szCs w:val="22"/>
              </w:rPr>
              <w:fldChar w:fldCharType="begin"/>
            </w:r>
            <w:r w:rsidRPr="00A4784D">
              <w:rPr>
                <w:rFonts w:ascii="Arial" w:hAnsi="Arial" w:cs="Arial"/>
                <w:noProof/>
                <w:webHidden/>
                <w:sz w:val="22"/>
                <w:szCs w:val="22"/>
              </w:rPr>
              <w:instrText xml:space="preserve"> PAGEREF _Toc232422807 \h </w:instrText>
            </w:r>
            <w:r w:rsidRPr="00A4784D">
              <w:rPr>
                <w:rFonts w:ascii="Arial" w:hAnsi="Arial" w:cs="Arial"/>
                <w:noProof/>
                <w:webHidden/>
                <w:sz w:val="22"/>
                <w:szCs w:val="22"/>
              </w:rPr>
            </w:r>
            <w:r w:rsidRPr="00A4784D">
              <w:rPr>
                <w:rFonts w:ascii="Arial" w:hAnsi="Arial" w:cs="Arial"/>
                <w:noProof/>
                <w:webHidden/>
                <w:sz w:val="22"/>
                <w:szCs w:val="22"/>
              </w:rPr>
              <w:fldChar w:fldCharType="separate"/>
            </w:r>
            <w:r w:rsidRPr="00A4784D">
              <w:rPr>
                <w:rFonts w:ascii="Arial" w:hAnsi="Arial" w:cs="Arial"/>
                <w:noProof/>
                <w:webHidden/>
                <w:sz w:val="22"/>
                <w:szCs w:val="22"/>
              </w:rPr>
              <w:t>9</w:t>
            </w:r>
            <w:r w:rsidRPr="00A4784D">
              <w:rPr>
                <w:rFonts w:ascii="Arial" w:hAnsi="Arial" w:cs="Arial"/>
                <w:noProof/>
                <w:webHidden/>
                <w:sz w:val="22"/>
                <w:szCs w:val="22"/>
              </w:rPr>
              <w:fldChar w:fldCharType="end"/>
            </w:r>
          </w:hyperlink>
        </w:p>
        <w:p w14:paraId="6405BC34" w14:textId="1D1290D9" w:rsidR="00A4784D" w:rsidRPr="00A4784D" w:rsidRDefault="00A4784D" w:rsidP="00A4784D">
          <w:pPr>
            <w:pStyle w:val="TOC1"/>
            <w:tabs>
              <w:tab w:val="right" w:leader="dot" w:pos="9350"/>
            </w:tabs>
            <w:spacing w:line="360" w:lineRule="auto"/>
            <w:jc w:val="both"/>
            <w:rPr>
              <w:rFonts w:ascii="Arial" w:hAnsi="Arial" w:cs="Arial"/>
              <w:noProof/>
              <w:sz w:val="22"/>
              <w:szCs w:val="22"/>
            </w:rPr>
          </w:pPr>
          <w:hyperlink w:anchor="_Toc232422808" w:history="1">
            <w:r w:rsidRPr="00A4784D">
              <w:rPr>
                <w:rStyle w:val="Hyperlink"/>
                <w:rFonts w:ascii="Arial" w:hAnsi="Arial" w:cs="Arial"/>
                <w:noProof/>
                <w:sz w:val="22"/>
                <w:szCs w:val="22"/>
              </w:rPr>
              <w:t>3. Conclusion and Recommendations</w:t>
            </w:r>
            <w:r w:rsidRPr="00A4784D">
              <w:rPr>
                <w:rFonts w:ascii="Arial" w:hAnsi="Arial" w:cs="Arial"/>
                <w:noProof/>
                <w:webHidden/>
                <w:sz w:val="22"/>
                <w:szCs w:val="22"/>
              </w:rPr>
              <w:tab/>
            </w:r>
            <w:r w:rsidRPr="00A4784D">
              <w:rPr>
                <w:rFonts w:ascii="Arial" w:hAnsi="Arial" w:cs="Arial"/>
                <w:noProof/>
                <w:webHidden/>
                <w:sz w:val="22"/>
                <w:szCs w:val="22"/>
              </w:rPr>
              <w:fldChar w:fldCharType="begin"/>
            </w:r>
            <w:r w:rsidRPr="00A4784D">
              <w:rPr>
                <w:rFonts w:ascii="Arial" w:hAnsi="Arial" w:cs="Arial"/>
                <w:noProof/>
                <w:webHidden/>
                <w:sz w:val="22"/>
                <w:szCs w:val="22"/>
              </w:rPr>
              <w:instrText xml:space="preserve"> PAGEREF _Toc232422808 \h </w:instrText>
            </w:r>
            <w:r w:rsidRPr="00A4784D">
              <w:rPr>
                <w:rFonts w:ascii="Arial" w:hAnsi="Arial" w:cs="Arial"/>
                <w:noProof/>
                <w:webHidden/>
                <w:sz w:val="22"/>
                <w:szCs w:val="22"/>
              </w:rPr>
            </w:r>
            <w:r w:rsidRPr="00A4784D">
              <w:rPr>
                <w:rFonts w:ascii="Arial" w:hAnsi="Arial" w:cs="Arial"/>
                <w:noProof/>
                <w:webHidden/>
                <w:sz w:val="22"/>
                <w:szCs w:val="22"/>
              </w:rPr>
              <w:fldChar w:fldCharType="separate"/>
            </w:r>
            <w:r w:rsidRPr="00A4784D">
              <w:rPr>
                <w:rFonts w:ascii="Arial" w:hAnsi="Arial" w:cs="Arial"/>
                <w:noProof/>
                <w:webHidden/>
                <w:sz w:val="22"/>
                <w:szCs w:val="22"/>
              </w:rPr>
              <w:t>10</w:t>
            </w:r>
            <w:r w:rsidRPr="00A4784D">
              <w:rPr>
                <w:rFonts w:ascii="Arial" w:hAnsi="Arial" w:cs="Arial"/>
                <w:noProof/>
                <w:webHidden/>
                <w:sz w:val="22"/>
                <w:szCs w:val="22"/>
              </w:rPr>
              <w:fldChar w:fldCharType="end"/>
            </w:r>
          </w:hyperlink>
        </w:p>
        <w:p w14:paraId="4B11F79F" w14:textId="6C8296EC" w:rsidR="00A4784D" w:rsidRPr="00A4784D" w:rsidRDefault="00A4784D" w:rsidP="00A4784D">
          <w:pPr>
            <w:pStyle w:val="TOC2"/>
            <w:tabs>
              <w:tab w:val="right" w:leader="dot" w:pos="9350"/>
            </w:tabs>
            <w:spacing w:line="360" w:lineRule="auto"/>
            <w:jc w:val="both"/>
            <w:rPr>
              <w:rFonts w:ascii="Arial" w:hAnsi="Arial" w:cs="Arial"/>
              <w:noProof/>
              <w:sz w:val="22"/>
              <w:szCs w:val="22"/>
            </w:rPr>
          </w:pPr>
          <w:hyperlink w:anchor="_Toc232422809" w:history="1">
            <w:r w:rsidRPr="00A4784D">
              <w:rPr>
                <w:rStyle w:val="Hyperlink"/>
                <w:rFonts w:ascii="Arial" w:hAnsi="Arial" w:cs="Arial"/>
                <w:noProof/>
                <w:sz w:val="22"/>
                <w:szCs w:val="22"/>
              </w:rPr>
              <w:t>3.1 Conclusion</w:t>
            </w:r>
            <w:r w:rsidRPr="00A4784D">
              <w:rPr>
                <w:rFonts w:ascii="Arial" w:hAnsi="Arial" w:cs="Arial"/>
                <w:noProof/>
                <w:webHidden/>
                <w:sz w:val="22"/>
                <w:szCs w:val="22"/>
              </w:rPr>
              <w:tab/>
            </w:r>
            <w:r w:rsidRPr="00A4784D">
              <w:rPr>
                <w:rFonts w:ascii="Arial" w:hAnsi="Arial" w:cs="Arial"/>
                <w:noProof/>
                <w:webHidden/>
                <w:sz w:val="22"/>
                <w:szCs w:val="22"/>
              </w:rPr>
              <w:fldChar w:fldCharType="begin"/>
            </w:r>
            <w:r w:rsidRPr="00A4784D">
              <w:rPr>
                <w:rFonts w:ascii="Arial" w:hAnsi="Arial" w:cs="Arial"/>
                <w:noProof/>
                <w:webHidden/>
                <w:sz w:val="22"/>
                <w:szCs w:val="22"/>
              </w:rPr>
              <w:instrText xml:space="preserve"> PAGEREF _Toc232422809 \h </w:instrText>
            </w:r>
            <w:r w:rsidRPr="00A4784D">
              <w:rPr>
                <w:rFonts w:ascii="Arial" w:hAnsi="Arial" w:cs="Arial"/>
                <w:noProof/>
                <w:webHidden/>
                <w:sz w:val="22"/>
                <w:szCs w:val="22"/>
              </w:rPr>
            </w:r>
            <w:r w:rsidRPr="00A4784D">
              <w:rPr>
                <w:rFonts w:ascii="Arial" w:hAnsi="Arial" w:cs="Arial"/>
                <w:noProof/>
                <w:webHidden/>
                <w:sz w:val="22"/>
                <w:szCs w:val="22"/>
              </w:rPr>
              <w:fldChar w:fldCharType="separate"/>
            </w:r>
            <w:r w:rsidRPr="00A4784D">
              <w:rPr>
                <w:rFonts w:ascii="Arial" w:hAnsi="Arial" w:cs="Arial"/>
                <w:noProof/>
                <w:webHidden/>
                <w:sz w:val="22"/>
                <w:szCs w:val="22"/>
              </w:rPr>
              <w:t>10</w:t>
            </w:r>
            <w:r w:rsidRPr="00A4784D">
              <w:rPr>
                <w:rFonts w:ascii="Arial" w:hAnsi="Arial" w:cs="Arial"/>
                <w:noProof/>
                <w:webHidden/>
                <w:sz w:val="22"/>
                <w:szCs w:val="22"/>
              </w:rPr>
              <w:fldChar w:fldCharType="end"/>
            </w:r>
          </w:hyperlink>
        </w:p>
        <w:p w14:paraId="0B557BB6" w14:textId="0F81730A" w:rsidR="00A4784D" w:rsidRPr="00A4784D" w:rsidRDefault="00A4784D" w:rsidP="00A4784D">
          <w:pPr>
            <w:pStyle w:val="TOC2"/>
            <w:tabs>
              <w:tab w:val="right" w:leader="dot" w:pos="9350"/>
            </w:tabs>
            <w:spacing w:line="360" w:lineRule="auto"/>
            <w:jc w:val="both"/>
            <w:rPr>
              <w:rFonts w:ascii="Arial" w:hAnsi="Arial" w:cs="Arial"/>
              <w:noProof/>
              <w:sz w:val="22"/>
              <w:szCs w:val="22"/>
            </w:rPr>
          </w:pPr>
          <w:hyperlink w:anchor="_Toc232422810" w:history="1">
            <w:r w:rsidRPr="00A4784D">
              <w:rPr>
                <w:rStyle w:val="Hyperlink"/>
                <w:rFonts w:ascii="Arial" w:hAnsi="Arial" w:cs="Arial"/>
                <w:noProof/>
                <w:sz w:val="22"/>
                <w:szCs w:val="22"/>
              </w:rPr>
              <w:t>3.2 Recommendations</w:t>
            </w:r>
            <w:r w:rsidRPr="00A4784D">
              <w:rPr>
                <w:rFonts w:ascii="Arial" w:hAnsi="Arial" w:cs="Arial"/>
                <w:noProof/>
                <w:webHidden/>
                <w:sz w:val="22"/>
                <w:szCs w:val="22"/>
              </w:rPr>
              <w:tab/>
            </w:r>
            <w:r w:rsidRPr="00A4784D">
              <w:rPr>
                <w:rFonts w:ascii="Arial" w:hAnsi="Arial" w:cs="Arial"/>
                <w:noProof/>
                <w:webHidden/>
                <w:sz w:val="22"/>
                <w:szCs w:val="22"/>
              </w:rPr>
              <w:fldChar w:fldCharType="begin"/>
            </w:r>
            <w:r w:rsidRPr="00A4784D">
              <w:rPr>
                <w:rFonts w:ascii="Arial" w:hAnsi="Arial" w:cs="Arial"/>
                <w:noProof/>
                <w:webHidden/>
                <w:sz w:val="22"/>
                <w:szCs w:val="22"/>
              </w:rPr>
              <w:instrText xml:space="preserve"> PAGEREF _Toc232422810 \h </w:instrText>
            </w:r>
            <w:r w:rsidRPr="00A4784D">
              <w:rPr>
                <w:rFonts w:ascii="Arial" w:hAnsi="Arial" w:cs="Arial"/>
                <w:noProof/>
                <w:webHidden/>
                <w:sz w:val="22"/>
                <w:szCs w:val="22"/>
              </w:rPr>
            </w:r>
            <w:r w:rsidRPr="00A4784D">
              <w:rPr>
                <w:rFonts w:ascii="Arial" w:hAnsi="Arial" w:cs="Arial"/>
                <w:noProof/>
                <w:webHidden/>
                <w:sz w:val="22"/>
                <w:szCs w:val="22"/>
              </w:rPr>
              <w:fldChar w:fldCharType="separate"/>
            </w:r>
            <w:r w:rsidRPr="00A4784D">
              <w:rPr>
                <w:rFonts w:ascii="Arial" w:hAnsi="Arial" w:cs="Arial"/>
                <w:noProof/>
                <w:webHidden/>
                <w:sz w:val="22"/>
                <w:szCs w:val="22"/>
              </w:rPr>
              <w:t>10</w:t>
            </w:r>
            <w:r w:rsidRPr="00A4784D">
              <w:rPr>
                <w:rFonts w:ascii="Arial" w:hAnsi="Arial" w:cs="Arial"/>
                <w:noProof/>
                <w:webHidden/>
                <w:sz w:val="22"/>
                <w:szCs w:val="22"/>
              </w:rPr>
              <w:fldChar w:fldCharType="end"/>
            </w:r>
          </w:hyperlink>
        </w:p>
        <w:p w14:paraId="6977ACA3" w14:textId="798926C5" w:rsidR="00A4784D" w:rsidRPr="00A4784D" w:rsidRDefault="00A4784D" w:rsidP="00A4784D">
          <w:pPr>
            <w:pStyle w:val="TOC1"/>
            <w:tabs>
              <w:tab w:val="right" w:leader="dot" w:pos="9350"/>
            </w:tabs>
            <w:spacing w:line="360" w:lineRule="auto"/>
            <w:jc w:val="both"/>
            <w:rPr>
              <w:rFonts w:ascii="Arial" w:hAnsi="Arial" w:cs="Arial"/>
              <w:noProof/>
              <w:sz w:val="22"/>
              <w:szCs w:val="22"/>
            </w:rPr>
          </w:pPr>
          <w:hyperlink w:anchor="_Toc232422811" w:history="1">
            <w:r w:rsidRPr="00A4784D">
              <w:rPr>
                <w:rStyle w:val="Hyperlink"/>
                <w:rFonts w:ascii="Arial" w:hAnsi="Arial" w:cs="Arial"/>
                <w:noProof/>
                <w:sz w:val="22"/>
                <w:szCs w:val="22"/>
              </w:rPr>
              <w:t>4. Reference list</w:t>
            </w:r>
            <w:r w:rsidRPr="00A4784D">
              <w:rPr>
                <w:rFonts w:ascii="Arial" w:hAnsi="Arial" w:cs="Arial"/>
                <w:noProof/>
                <w:webHidden/>
                <w:sz w:val="22"/>
                <w:szCs w:val="22"/>
              </w:rPr>
              <w:tab/>
            </w:r>
            <w:r w:rsidRPr="00A4784D">
              <w:rPr>
                <w:rFonts w:ascii="Arial" w:hAnsi="Arial" w:cs="Arial"/>
                <w:noProof/>
                <w:webHidden/>
                <w:sz w:val="22"/>
                <w:szCs w:val="22"/>
              </w:rPr>
              <w:fldChar w:fldCharType="begin"/>
            </w:r>
            <w:r w:rsidRPr="00A4784D">
              <w:rPr>
                <w:rFonts w:ascii="Arial" w:hAnsi="Arial" w:cs="Arial"/>
                <w:noProof/>
                <w:webHidden/>
                <w:sz w:val="22"/>
                <w:szCs w:val="22"/>
              </w:rPr>
              <w:instrText xml:space="preserve"> PAGEREF _Toc232422811 \h </w:instrText>
            </w:r>
            <w:r w:rsidRPr="00A4784D">
              <w:rPr>
                <w:rFonts w:ascii="Arial" w:hAnsi="Arial" w:cs="Arial"/>
                <w:noProof/>
                <w:webHidden/>
                <w:sz w:val="22"/>
                <w:szCs w:val="22"/>
              </w:rPr>
            </w:r>
            <w:r w:rsidRPr="00A4784D">
              <w:rPr>
                <w:rFonts w:ascii="Arial" w:hAnsi="Arial" w:cs="Arial"/>
                <w:noProof/>
                <w:webHidden/>
                <w:sz w:val="22"/>
                <w:szCs w:val="22"/>
              </w:rPr>
              <w:fldChar w:fldCharType="separate"/>
            </w:r>
            <w:r w:rsidRPr="00A4784D">
              <w:rPr>
                <w:rFonts w:ascii="Arial" w:hAnsi="Arial" w:cs="Arial"/>
                <w:noProof/>
                <w:webHidden/>
                <w:sz w:val="22"/>
                <w:szCs w:val="22"/>
              </w:rPr>
              <w:t>11</w:t>
            </w:r>
            <w:r w:rsidRPr="00A4784D">
              <w:rPr>
                <w:rFonts w:ascii="Arial" w:hAnsi="Arial" w:cs="Arial"/>
                <w:noProof/>
                <w:webHidden/>
                <w:sz w:val="22"/>
                <w:szCs w:val="22"/>
              </w:rPr>
              <w:fldChar w:fldCharType="end"/>
            </w:r>
          </w:hyperlink>
        </w:p>
        <w:p w14:paraId="57D8AA1E" w14:textId="1DA1471C" w:rsidR="00A4784D" w:rsidRPr="00A4784D" w:rsidRDefault="00A4784D" w:rsidP="00A4784D">
          <w:pPr>
            <w:spacing w:line="360" w:lineRule="auto"/>
            <w:jc w:val="both"/>
            <w:rPr>
              <w:rFonts w:ascii="Arial" w:hAnsi="Arial" w:cs="Arial"/>
              <w:sz w:val="22"/>
              <w:szCs w:val="22"/>
            </w:rPr>
          </w:pPr>
          <w:r w:rsidRPr="00A4784D">
            <w:rPr>
              <w:rFonts w:ascii="Arial" w:hAnsi="Arial" w:cs="Arial"/>
              <w:b/>
              <w:bCs/>
              <w:noProof/>
              <w:sz w:val="22"/>
              <w:szCs w:val="22"/>
            </w:rPr>
            <w:fldChar w:fldCharType="end"/>
          </w:r>
        </w:p>
      </w:sdtContent>
    </w:sdt>
    <w:p w14:paraId="2D9B08C6" w14:textId="3A335B93" w:rsidR="00A4784D" w:rsidRPr="00A4784D" w:rsidRDefault="00A4784D" w:rsidP="00A4784D">
      <w:pPr>
        <w:pStyle w:val="TOCHeading"/>
        <w:spacing w:line="360" w:lineRule="auto"/>
        <w:jc w:val="center"/>
        <w:rPr>
          <w:rFonts w:ascii="Arial" w:hAnsi="Arial" w:cs="Arial"/>
          <w:b w:val="0"/>
          <w:bCs w:val="0"/>
          <w:u w:val="single"/>
        </w:rPr>
      </w:pPr>
      <w:r w:rsidRPr="00A4784D">
        <w:rPr>
          <w:rFonts w:ascii="Arial" w:hAnsi="Arial" w:cs="Arial"/>
          <w:b w:val="0"/>
          <w:bCs w:val="0"/>
          <w:u w:val="single"/>
        </w:rPr>
        <w:t>Table of Figures</w:t>
      </w:r>
    </w:p>
    <w:p w14:paraId="2A9443ED" w14:textId="3CE4D8CB" w:rsidR="00A4784D" w:rsidRPr="00A4784D" w:rsidRDefault="00A4784D" w:rsidP="00A4784D">
      <w:pPr>
        <w:pStyle w:val="TableofFigures"/>
        <w:tabs>
          <w:tab w:val="right" w:leader="dot" w:pos="9350"/>
        </w:tabs>
        <w:spacing w:line="360" w:lineRule="auto"/>
        <w:jc w:val="both"/>
        <w:rPr>
          <w:rFonts w:ascii="Arial" w:hAnsi="Arial" w:cs="Arial"/>
          <w:noProof/>
          <w:sz w:val="22"/>
          <w:szCs w:val="22"/>
        </w:rPr>
      </w:pPr>
      <w:r w:rsidRPr="00A4784D">
        <w:rPr>
          <w:rFonts w:ascii="Arial" w:hAnsi="Arial" w:cs="Arial"/>
          <w:b/>
          <w:bCs/>
          <w:sz w:val="22"/>
          <w:szCs w:val="22"/>
        </w:rPr>
        <w:fldChar w:fldCharType="begin"/>
      </w:r>
      <w:r w:rsidRPr="00A4784D">
        <w:rPr>
          <w:rFonts w:ascii="Arial" w:hAnsi="Arial" w:cs="Arial"/>
          <w:b/>
          <w:bCs/>
          <w:sz w:val="22"/>
          <w:szCs w:val="22"/>
        </w:rPr>
        <w:instrText xml:space="preserve"> TOC \h \z \t "Subtitle" \c </w:instrText>
      </w:r>
      <w:r w:rsidRPr="00A4784D">
        <w:rPr>
          <w:rFonts w:ascii="Arial" w:hAnsi="Arial" w:cs="Arial"/>
          <w:b/>
          <w:bCs/>
          <w:sz w:val="22"/>
          <w:szCs w:val="22"/>
        </w:rPr>
        <w:fldChar w:fldCharType="separate"/>
      </w:r>
      <w:hyperlink w:anchor="_Toc232422812" w:history="1">
        <w:r w:rsidRPr="00A4784D">
          <w:rPr>
            <w:rStyle w:val="Hyperlink"/>
            <w:rFonts w:ascii="Arial" w:hAnsi="Arial" w:cs="Arial"/>
            <w:noProof/>
            <w:sz w:val="22"/>
            <w:szCs w:val="22"/>
          </w:rPr>
          <w:t>Figure 1: Workforce–Service Delivery–Patient Relationship Model</w:t>
        </w:r>
        <w:r w:rsidRPr="00A4784D">
          <w:rPr>
            <w:rFonts w:ascii="Arial" w:hAnsi="Arial" w:cs="Arial"/>
            <w:noProof/>
            <w:webHidden/>
            <w:sz w:val="22"/>
            <w:szCs w:val="22"/>
          </w:rPr>
          <w:tab/>
        </w:r>
        <w:r w:rsidRPr="00A4784D">
          <w:rPr>
            <w:rFonts w:ascii="Arial" w:hAnsi="Arial" w:cs="Arial"/>
            <w:noProof/>
            <w:webHidden/>
            <w:sz w:val="22"/>
            <w:szCs w:val="22"/>
          </w:rPr>
          <w:fldChar w:fldCharType="begin"/>
        </w:r>
        <w:r w:rsidRPr="00A4784D">
          <w:rPr>
            <w:rFonts w:ascii="Arial" w:hAnsi="Arial" w:cs="Arial"/>
            <w:noProof/>
            <w:webHidden/>
            <w:sz w:val="22"/>
            <w:szCs w:val="22"/>
          </w:rPr>
          <w:instrText xml:space="preserve"> PAGEREF _Toc232422812 \h </w:instrText>
        </w:r>
        <w:r w:rsidRPr="00A4784D">
          <w:rPr>
            <w:rFonts w:ascii="Arial" w:hAnsi="Arial" w:cs="Arial"/>
            <w:noProof/>
            <w:webHidden/>
            <w:sz w:val="22"/>
            <w:szCs w:val="22"/>
          </w:rPr>
        </w:r>
        <w:r w:rsidRPr="00A4784D">
          <w:rPr>
            <w:rFonts w:ascii="Arial" w:hAnsi="Arial" w:cs="Arial"/>
            <w:noProof/>
            <w:webHidden/>
            <w:sz w:val="22"/>
            <w:szCs w:val="22"/>
          </w:rPr>
          <w:fldChar w:fldCharType="separate"/>
        </w:r>
        <w:r w:rsidRPr="00A4784D">
          <w:rPr>
            <w:rFonts w:ascii="Arial" w:hAnsi="Arial" w:cs="Arial"/>
            <w:noProof/>
            <w:webHidden/>
            <w:sz w:val="22"/>
            <w:szCs w:val="22"/>
          </w:rPr>
          <w:t>6</w:t>
        </w:r>
        <w:r w:rsidRPr="00A4784D">
          <w:rPr>
            <w:rFonts w:ascii="Arial" w:hAnsi="Arial" w:cs="Arial"/>
            <w:noProof/>
            <w:webHidden/>
            <w:sz w:val="22"/>
            <w:szCs w:val="22"/>
          </w:rPr>
          <w:fldChar w:fldCharType="end"/>
        </w:r>
      </w:hyperlink>
    </w:p>
    <w:p w14:paraId="14FEA548" w14:textId="4BA5D7A3" w:rsidR="00A4784D" w:rsidRPr="00A4784D" w:rsidRDefault="00A4784D" w:rsidP="00A4784D">
      <w:pPr>
        <w:pStyle w:val="TableofFigures"/>
        <w:tabs>
          <w:tab w:val="right" w:leader="dot" w:pos="9350"/>
        </w:tabs>
        <w:spacing w:line="360" w:lineRule="auto"/>
        <w:jc w:val="both"/>
        <w:rPr>
          <w:rFonts w:ascii="Arial" w:hAnsi="Arial" w:cs="Arial"/>
          <w:noProof/>
          <w:sz w:val="22"/>
          <w:szCs w:val="22"/>
        </w:rPr>
      </w:pPr>
      <w:hyperlink w:anchor="_Toc232422813" w:history="1">
        <w:r w:rsidRPr="00A4784D">
          <w:rPr>
            <w:rStyle w:val="Hyperlink"/>
            <w:rFonts w:ascii="Arial" w:hAnsi="Arial" w:cs="Arial"/>
            <w:noProof/>
            <w:sz w:val="22"/>
            <w:szCs w:val="22"/>
          </w:rPr>
          <w:t>Figure 2: NHS App Functions</w:t>
        </w:r>
        <w:r w:rsidRPr="00A4784D">
          <w:rPr>
            <w:rFonts w:ascii="Arial" w:hAnsi="Arial" w:cs="Arial"/>
            <w:noProof/>
            <w:webHidden/>
            <w:sz w:val="22"/>
            <w:szCs w:val="22"/>
          </w:rPr>
          <w:tab/>
        </w:r>
        <w:r w:rsidRPr="00A4784D">
          <w:rPr>
            <w:rFonts w:ascii="Arial" w:hAnsi="Arial" w:cs="Arial"/>
            <w:noProof/>
            <w:webHidden/>
            <w:sz w:val="22"/>
            <w:szCs w:val="22"/>
          </w:rPr>
          <w:fldChar w:fldCharType="begin"/>
        </w:r>
        <w:r w:rsidRPr="00A4784D">
          <w:rPr>
            <w:rFonts w:ascii="Arial" w:hAnsi="Arial" w:cs="Arial"/>
            <w:noProof/>
            <w:webHidden/>
            <w:sz w:val="22"/>
            <w:szCs w:val="22"/>
          </w:rPr>
          <w:instrText xml:space="preserve"> PAGEREF _Toc232422813 \h </w:instrText>
        </w:r>
        <w:r w:rsidRPr="00A4784D">
          <w:rPr>
            <w:rFonts w:ascii="Arial" w:hAnsi="Arial" w:cs="Arial"/>
            <w:noProof/>
            <w:webHidden/>
            <w:sz w:val="22"/>
            <w:szCs w:val="22"/>
          </w:rPr>
        </w:r>
        <w:r w:rsidRPr="00A4784D">
          <w:rPr>
            <w:rFonts w:ascii="Arial" w:hAnsi="Arial" w:cs="Arial"/>
            <w:noProof/>
            <w:webHidden/>
            <w:sz w:val="22"/>
            <w:szCs w:val="22"/>
          </w:rPr>
          <w:fldChar w:fldCharType="separate"/>
        </w:r>
        <w:r w:rsidRPr="00A4784D">
          <w:rPr>
            <w:rFonts w:ascii="Arial" w:hAnsi="Arial" w:cs="Arial"/>
            <w:noProof/>
            <w:webHidden/>
            <w:sz w:val="22"/>
            <w:szCs w:val="22"/>
          </w:rPr>
          <w:t>8</w:t>
        </w:r>
        <w:r w:rsidRPr="00A4784D">
          <w:rPr>
            <w:rFonts w:ascii="Arial" w:hAnsi="Arial" w:cs="Arial"/>
            <w:noProof/>
            <w:webHidden/>
            <w:sz w:val="22"/>
            <w:szCs w:val="22"/>
          </w:rPr>
          <w:fldChar w:fldCharType="end"/>
        </w:r>
      </w:hyperlink>
    </w:p>
    <w:p w14:paraId="27579761" w14:textId="77777777" w:rsidR="00A4784D" w:rsidRDefault="00A4784D" w:rsidP="00A4784D">
      <w:pPr>
        <w:spacing w:line="360" w:lineRule="auto"/>
      </w:pPr>
      <w:r w:rsidRPr="00A4784D">
        <w:rPr>
          <w:sz w:val="22"/>
          <w:szCs w:val="22"/>
        </w:rPr>
        <w:fldChar w:fldCharType="end"/>
      </w:r>
      <w:bookmarkStart w:id="2" w:name="_Toc232422791"/>
    </w:p>
    <w:p w14:paraId="3E7C1136" w14:textId="66573DC7" w:rsidR="00122459" w:rsidRPr="00A4784D" w:rsidRDefault="00122459" w:rsidP="00A4784D">
      <w:pPr>
        <w:pStyle w:val="Heading1"/>
      </w:pPr>
      <w:r w:rsidRPr="00A4784D">
        <w:lastRenderedPageBreak/>
        <w:t>1. Introduction</w:t>
      </w:r>
      <w:bookmarkEnd w:id="2"/>
      <w:r w:rsidRPr="00A4784D">
        <w:t xml:space="preserve"> </w:t>
      </w:r>
    </w:p>
    <w:p w14:paraId="2BD65839" w14:textId="77777777" w:rsidR="00DF2D15" w:rsidRPr="00A4784D" w:rsidRDefault="00DF2D15" w:rsidP="00A4784D">
      <w:pPr>
        <w:spacing w:line="360" w:lineRule="auto"/>
        <w:jc w:val="both"/>
        <w:rPr>
          <w:rFonts w:ascii="Arial" w:hAnsi="Arial" w:cs="Arial"/>
          <w:sz w:val="22"/>
          <w:szCs w:val="22"/>
        </w:rPr>
      </w:pPr>
      <w:r w:rsidRPr="00A4784D">
        <w:rPr>
          <w:rFonts w:ascii="Arial" w:hAnsi="Arial" w:cs="Arial"/>
          <w:sz w:val="22"/>
          <w:szCs w:val="22"/>
        </w:rPr>
        <w:t xml:space="preserve">The potential of digital technologies to enhance the efficient, accessible and quality delivery of health and social care services has created a strong impetus for digital transformation in the sector, which has become a significant priority in the UK. The government has launched strategic </w:t>
      </w:r>
      <w:proofErr w:type="spellStart"/>
      <w:r w:rsidRPr="00A4784D">
        <w:rPr>
          <w:rFonts w:ascii="Arial" w:hAnsi="Arial" w:cs="Arial"/>
          <w:sz w:val="22"/>
          <w:szCs w:val="22"/>
        </w:rPr>
        <w:t>programmes</w:t>
      </w:r>
      <w:proofErr w:type="spellEnd"/>
      <w:r w:rsidRPr="00A4784D">
        <w:rPr>
          <w:rFonts w:ascii="Arial" w:hAnsi="Arial" w:cs="Arial"/>
          <w:sz w:val="22"/>
          <w:szCs w:val="22"/>
        </w:rPr>
        <w:t xml:space="preserve"> to enable a more integrated approach and sustainable health service in the United Kingdom, such as A Plan for Digital Health and Social Care (Department of Health and Social Care, 2022).</w:t>
      </w:r>
    </w:p>
    <w:p w14:paraId="590343BE" w14:textId="77777777" w:rsidR="00DF2D15" w:rsidRPr="00A4784D" w:rsidRDefault="00DF2D15" w:rsidP="00A4784D">
      <w:pPr>
        <w:spacing w:line="360" w:lineRule="auto"/>
        <w:jc w:val="both"/>
        <w:rPr>
          <w:rFonts w:ascii="Arial" w:hAnsi="Arial" w:cs="Arial"/>
          <w:sz w:val="22"/>
          <w:szCs w:val="22"/>
        </w:rPr>
      </w:pPr>
      <w:r w:rsidRPr="00A4784D">
        <w:rPr>
          <w:rFonts w:ascii="Arial" w:hAnsi="Arial" w:cs="Arial"/>
          <w:sz w:val="22"/>
          <w:szCs w:val="22"/>
        </w:rPr>
        <w:t xml:space="preserve">The What Good Looks Like Framework offers healthcare </w:t>
      </w:r>
      <w:proofErr w:type="spellStart"/>
      <w:r w:rsidRPr="00A4784D">
        <w:rPr>
          <w:rFonts w:ascii="Arial" w:hAnsi="Arial" w:cs="Arial"/>
          <w:sz w:val="22"/>
          <w:szCs w:val="22"/>
        </w:rPr>
        <w:t>organisations</w:t>
      </w:r>
      <w:proofErr w:type="spellEnd"/>
      <w:r w:rsidRPr="00A4784D">
        <w:rPr>
          <w:rFonts w:ascii="Arial" w:hAnsi="Arial" w:cs="Arial"/>
          <w:sz w:val="22"/>
          <w:szCs w:val="22"/>
        </w:rPr>
        <w:t xml:space="preserve"> a guide on creating patient-</w:t>
      </w:r>
      <w:proofErr w:type="spellStart"/>
      <w:r w:rsidRPr="00A4784D">
        <w:rPr>
          <w:rFonts w:ascii="Arial" w:hAnsi="Arial" w:cs="Arial"/>
          <w:sz w:val="22"/>
          <w:szCs w:val="22"/>
        </w:rPr>
        <w:t>centred</w:t>
      </w:r>
      <w:proofErr w:type="spellEnd"/>
      <w:r w:rsidRPr="00A4784D">
        <w:rPr>
          <w:rFonts w:ascii="Arial" w:hAnsi="Arial" w:cs="Arial"/>
          <w:sz w:val="22"/>
          <w:szCs w:val="22"/>
        </w:rPr>
        <w:t>, safe and effective digitally mature services (Department of Health and Social Care, 2023). The NHS App was launched in England in 2019 to provide patients with a secure platform to access healthcare services digitally (NHS, 2021).</w:t>
      </w:r>
    </w:p>
    <w:p w14:paraId="6D4AC356" w14:textId="77777777" w:rsidR="00DF2D15" w:rsidRPr="00A4784D" w:rsidRDefault="00DF2D15" w:rsidP="00A4784D">
      <w:pPr>
        <w:spacing w:line="360" w:lineRule="auto"/>
        <w:jc w:val="both"/>
        <w:rPr>
          <w:rFonts w:ascii="Arial" w:hAnsi="Arial" w:cs="Arial"/>
          <w:sz w:val="22"/>
          <w:szCs w:val="22"/>
        </w:rPr>
      </w:pPr>
      <w:r w:rsidRPr="00A4784D">
        <w:rPr>
          <w:rFonts w:ascii="Arial" w:hAnsi="Arial" w:cs="Arial"/>
          <w:sz w:val="22"/>
          <w:szCs w:val="22"/>
        </w:rPr>
        <w:t xml:space="preserve">The NHS App allows people to make appointments with a GP, request repeat prescriptions, access their medical records and manage their health information more easily (NHS, 2025). The report </w:t>
      </w:r>
      <w:proofErr w:type="spellStart"/>
      <w:r w:rsidRPr="00A4784D">
        <w:rPr>
          <w:rFonts w:ascii="Arial" w:hAnsi="Arial" w:cs="Arial"/>
          <w:sz w:val="22"/>
          <w:szCs w:val="22"/>
        </w:rPr>
        <w:t>analysed</w:t>
      </w:r>
      <w:proofErr w:type="spellEnd"/>
      <w:r w:rsidRPr="00A4784D">
        <w:rPr>
          <w:rFonts w:ascii="Arial" w:hAnsi="Arial" w:cs="Arial"/>
          <w:sz w:val="22"/>
          <w:szCs w:val="22"/>
        </w:rPr>
        <w:t xml:space="preserve"> the benefits and limitations of the NHS App and offers recommendations for future digital transformation of UK healthcare systems, focusing on its impact on the NHS workforce, service delivery and patient/service users (UK Parliament, 2022).</w:t>
      </w:r>
    </w:p>
    <w:p w14:paraId="6F041EC0" w14:textId="281B7058" w:rsidR="00C730BF" w:rsidRPr="00A4784D" w:rsidRDefault="00C730BF" w:rsidP="00A4784D">
      <w:pPr>
        <w:spacing w:line="360" w:lineRule="auto"/>
        <w:jc w:val="both"/>
        <w:rPr>
          <w:rFonts w:ascii="Arial" w:hAnsi="Arial" w:cs="Arial"/>
          <w:sz w:val="22"/>
          <w:szCs w:val="22"/>
        </w:rPr>
      </w:pPr>
      <w:r w:rsidRPr="00A4784D">
        <w:rPr>
          <w:rFonts w:ascii="Arial" w:hAnsi="Arial" w:cs="Arial"/>
          <w:sz w:val="22"/>
          <w:szCs w:val="22"/>
        </w:rPr>
        <w:br w:type="page"/>
      </w:r>
    </w:p>
    <w:p w14:paraId="6C8E3D6B" w14:textId="352CAB31" w:rsidR="00122459" w:rsidRPr="00A4784D" w:rsidRDefault="00C730BF" w:rsidP="00A4784D">
      <w:pPr>
        <w:pStyle w:val="Heading1"/>
      </w:pPr>
      <w:bookmarkStart w:id="3" w:name="_Toc232422792"/>
      <w:r w:rsidRPr="00A4784D">
        <w:lastRenderedPageBreak/>
        <w:t>2. Chosen Areas</w:t>
      </w:r>
      <w:bookmarkEnd w:id="3"/>
    </w:p>
    <w:p w14:paraId="751C4B29" w14:textId="3FD33818" w:rsidR="00122459" w:rsidRPr="00A4784D" w:rsidRDefault="00122459" w:rsidP="00A4784D">
      <w:pPr>
        <w:pStyle w:val="Heading2"/>
      </w:pPr>
      <w:bookmarkStart w:id="4" w:name="_Toc232422793"/>
      <w:r w:rsidRPr="00A4784D">
        <w:t>2.</w:t>
      </w:r>
      <w:r w:rsidR="00C730BF" w:rsidRPr="00A4784D">
        <w:t>1</w:t>
      </w:r>
      <w:r w:rsidRPr="00A4784D">
        <w:t xml:space="preserve"> Workforce Impact</w:t>
      </w:r>
      <w:bookmarkEnd w:id="4"/>
      <w:r w:rsidRPr="00A4784D">
        <w:t xml:space="preserve"> </w:t>
      </w:r>
    </w:p>
    <w:p w14:paraId="597C5988" w14:textId="3F4947F6" w:rsidR="00122459" w:rsidRPr="00A4784D" w:rsidRDefault="00122459" w:rsidP="00A4784D">
      <w:pPr>
        <w:pStyle w:val="Heading3"/>
      </w:pPr>
      <w:bookmarkStart w:id="5" w:name="_Toc232422794"/>
      <w:r w:rsidRPr="00A4784D">
        <w:t>Changes in Workforce Roles and Responsibilities</w:t>
      </w:r>
      <w:bookmarkEnd w:id="5"/>
    </w:p>
    <w:p w14:paraId="3F273D8E" w14:textId="77777777" w:rsidR="00DF2D15" w:rsidRPr="00A4784D" w:rsidRDefault="00DF2D15" w:rsidP="00A4784D">
      <w:pPr>
        <w:spacing w:line="360" w:lineRule="auto"/>
        <w:jc w:val="both"/>
        <w:rPr>
          <w:rFonts w:ascii="Arial" w:hAnsi="Arial" w:cs="Arial"/>
          <w:sz w:val="22"/>
          <w:szCs w:val="22"/>
        </w:rPr>
      </w:pPr>
      <w:r w:rsidRPr="00A4784D">
        <w:rPr>
          <w:rFonts w:ascii="Arial" w:hAnsi="Arial" w:cs="Arial"/>
          <w:sz w:val="22"/>
          <w:szCs w:val="22"/>
        </w:rPr>
        <w:t xml:space="preserve">Digital transformation has transformed the nature of work in UK health and social care, leading to greater use of digital systems in daily work. The expectations of GP staff, nurses and administrative personnel have changed </w:t>
      </w:r>
      <w:proofErr w:type="gramStart"/>
      <w:r w:rsidRPr="00A4784D">
        <w:rPr>
          <w:rFonts w:ascii="Arial" w:hAnsi="Arial" w:cs="Arial"/>
          <w:sz w:val="22"/>
          <w:szCs w:val="22"/>
        </w:rPr>
        <w:t>as a result of</w:t>
      </w:r>
      <w:proofErr w:type="gramEnd"/>
      <w:r w:rsidRPr="00A4784D">
        <w:rPr>
          <w:rFonts w:ascii="Arial" w:hAnsi="Arial" w:cs="Arial"/>
          <w:sz w:val="22"/>
          <w:szCs w:val="22"/>
        </w:rPr>
        <w:t xml:space="preserve"> the NHS App, with new digital tasks added to their everyday work (NHS digital, 2024). Nowadays health care professionals are expected to provide online services to patients, handle electronic information, and keep accurate health care records. A shift in leadership is vital to enable staff to respond to these roles and responsibilities and provide safe, patient-</w:t>
      </w:r>
      <w:proofErr w:type="spellStart"/>
      <w:r w:rsidRPr="00A4784D">
        <w:rPr>
          <w:rFonts w:ascii="Arial" w:hAnsi="Arial" w:cs="Arial"/>
          <w:sz w:val="22"/>
          <w:szCs w:val="22"/>
        </w:rPr>
        <w:t>centred</w:t>
      </w:r>
      <w:proofErr w:type="spellEnd"/>
      <w:r w:rsidRPr="00A4784D">
        <w:rPr>
          <w:rFonts w:ascii="Arial" w:hAnsi="Arial" w:cs="Arial"/>
          <w:sz w:val="22"/>
          <w:szCs w:val="22"/>
        </w:rPr>
        <w:t xml:space="preserve"> digital care (Department of Health and Social Care, 2023).</w:t>
      </w:r>
    </w:p>
    <w:p w14:paraId="5D4A06A9" w14:textId="7FE8AF31" w:rsidR="00122459" w:rsidRPr="00A4784D" w:rsidRDefault="00122459" w:rsidP="00A4784D">
      <w:pPr>
        <w:pStyle w:val="Heading3"/>
      </w:pPr>
      <w:bookmarkStart w:id="6" w:name="_Toc232422795"/>
      <w:r w:rsidRPr="00A4784D">
        <w:t>Benefits for Workforce Efficiency and Communication</w:t>
      </w:r>
      <w:bookmarkEnd w:id="6"/>
    </w:p>
    <w:p w14:paraId="16B9E7AF" w14:textId="2D8D785F" w:rsidR="00DF2D15" w:rsidRPr="00A4784D" w:rsidRDefault="003B0A23" w:rsidP="00A4784D">
      <w:pPr>
        <w:spacing w:line="360" w:lineRule="auto"/>
        <w:jc w:val="both"/>
        <w:rPr>
          <w:rFonts w:ascii="Arial" w:hAnsi="Arial" w:cs="Arial"/>
          <w:sz w:val="22"/>
          <w:szCs w:val="22"/>
        </w:rPr>
      </w:pPr>
      <w:r w:rsidRPr="003B0A23">
        <w:rPr>
          <w:rFonts w:ascii="Arial" w:hAnsi="Arial" w:cs="Arial"/>
          <w:sz w:val="22"/>
          <w:szCs w:val="22"/>
        </w:rPr>
        <w:t xml:space="preserve">Although the NHS App has streamlined administrative tasks and improved workforce efficiency, increasing dependence on digital systems may </w:t>
      </w:r>
      <w:proofErr w:type="spellStart"/>
      <w:r w:rsidRPr="003B0A23">
        <w:rPr>
          <w:rFonts w:ascii="Arial" w:hAnsi="Arial" w:cs="Arial"/>
          <w:sz w:val="22"/>
          <w:szCs w:val="22"/>
        </w:rPr>
        <w:t>unintentionaly</w:t>
      </w:r>
      <w:proofErr w:type="spellEnd"/>
      <w:r w:rsidRPr="003B0A23">
        <w:rPr>
          <w:rFonts w:ascii="Arial" w:hAnsi="Arial" w:cs="Arial"/>
          <w:sz w:val="22"/>
          <w:szCs w:val="22"/>
        </w:rPr>
        <w:t xml:space="preserve"> disadvantage staff with lower digital confidence, highlighting the need for continuous </w:t>
      </w:r>
      <w:proofErr w:type="spellStart"/>
      <w:r w:rsidRPr="003B0A23">
        <w:rPr>
          <w:rFonts w:ascii="Arial" w:hAnsi="Arial" w:cs="Arial"/>
          <w:sz w:val="22"/>
          <w:szCs w:val="22"/>
        </w:rPr>
        <w:t>organisational</w:t>
      </w:r>
      <w:proofErr w:type="spellEnd"/>
      <w:r w:rsidRPr="003B0A23">
        <w:rPr>
          <w:rFonts w:ascii="Arial" w:hAnsi="Arial" w:cs="Arial"/>
          <w:sz w:val="22"/>
          <w:szCs w:val="22"/>
        </w:rPr>
        <w:t xml:space="preserve"> support.</w:t>
      </w:r>
      <w:r>
        <w:rPr>
          <w:rFonts w:ascii="Arial" w:hAnsi="Arial" w:cs="Arial"/>
          <w:sz w:val="22"/>
          <w:szCs w:val="22"/>
        </w:rPr>
        <w:t xml:space="preserve"> </w:t>
      </w:r>
      <w:r w:rsidR="00DF2D15" w:rsidRPr="00A4784D">
        <w:rPr>
          <w:rFonts w:ascii="Arial" w:hAnsi="Arial" w:cs="Arial"/>
          <w:sz w:val="22"/>
          <w:szCs w:val="22"/>
        </w:rPr>
        <w:t xml:space="preserve">Patients </w:t>
      </w:r>
      <w:proofErr w:type="gramStart"/>
      <w:r w:rsidR="00DF2D15" w:rsidRPr="00A4784D">
        <w:rPr>
          <w:rFonts w:ascii="Arial" w:hAnsi="Arial" w:cs="Arial"/>
          <w:sz w:val="22"/>
          <w:szCs w:val="22"/>
        </w:rPr>
        <w:t>are able to</w:t>
      </w:r>
      <w:proofErr w:type="gramEnd"/>
      <w:r w:rsidR="00DF2D15" w:rsidRPr="00A4784D">
        <w:rPr>
          <w:rFonts w:ascii="Arial" w:hAnsi="Arial" w:cs="Arial"/>
          <w:sz w:val="22"/>
          <w:szCs w:val="22"/>
        </w:rPr>
        <w:t xml:space="preserve"> self-reliantly make appointments, request repeat medication and access health information, minimizing repetitive administration tasks for staff. Thus, health care workers </w:t>
      </w:r>
      <w:proofErr w:type="gramStart"/>
      <w:r w:rsidR="00DF2D15" w:rsidRPr="00A4784D">
        <w:rPr>
          <w:rFonts w:ascii="Arial" w:hAnsi="Arial" w:cs="Arial"/>
          <w:sz w:val="22"/>
          <w:szCs w:val="22"/>
        </w:rPr>
        <w:t>are able to</w:t>
      </w:r>
      <w:proofErr w:type="gramEnd"/>
      <w:r w:rsidR="00DF2D15" w:rsidRPr="00A4784D">
        <w:rPr>
          <w:rFonts w:ascii="Arial" w:hAnsi="Arial" w:cs="Arial"/>
          <w:sz w:val="22"/>
          <w:szCs w:val="22"/>
        </w:rPr>
        <w:t xml:space="preserve"> dedicate more time to providing direct care to their patients. Digital systems have also helped to streamline communication between departments, ensuring that information is accessible in real-time and eliminating delays caused by manual processes. The enhancements are part of the government's overall aim to create a more efficient and sustainable healthcare system in England (Department of Health and Social Care, 2022).</w:t>
      </w:r>
    </w:p>
    <w:p w14:paraId="02CA177D" w14:textId="1C95F6C5" w:rsidR="00122459" w:rsidRPr="00A4784D" w:rsidRDefault="00122459" w:rsidP="00A4784D">
      <w:pPr>
        <w:pStyle w:val="Heading3"/>
      </w:pPr>
      <w:bookmarkStart w:id="7" w:name="_Toc232422796"/>
      <w:r w:rsidRPr="00A4784D">
        <w:t>Training Requirements and Workforce Development</w:t>
      </w:r>
      <w:bookmarkEnd w:id="7"/>
    </w:p>
    <w:p w14:paraId="6A250E6D" w14:textId="77777777" w:rsidR="00DF2D15" w:rsidRPr="00A4784D" w:rsidRDefault="00DF2D15" w:rsidP="00A4784D">
      <w:pPr>
        <w:spacing w:line="360" w:lineRule="auto"/>
        <w:jc w:val="both"/>
        <w:rPr>
          <w:rFonts w:ascii="Arial" w:hAnsi="Arial" w:cs="Arial"/>
          <w:sz w:val="22"/>
          <w:szCs w:val="22"/>
        </w:rPr>
      </w:pPr>
      <w:r w:rsidRPr="00A4784D">
        <w:rPr>
          <w:rFonts w:ascii="Arial" w:hAnsi="Arial" w:cs="Arial"/>
          <w:sz w:val="22"/>
          <w:szCs w:val="22"/>
        </w:rPr>
        <w:t xml:space="preserve">It is crucial to have a continuously developing workforce and training </w:t>
      </w:r>
      <w:proofErr w:type="gramStart"/>
      <w:r w:rsidRPr="00A4784D">
        <w:rPr>
          <w:rFonts w:ascii="Arial" w:hAnsi="Arial" w:cs="Arial"/>
          <w:sz w:val="22"/>
          <w:szCs w:val="22"/>
        </w:rPr>
        <w:t>in order to</w:t>
      </w:r>
      <w:proofErr w:type="gramEnd"/>
      <w:r w:rsidRPr="00A4784D">
        <w:rPr>
          <w:rFonts w:ascii="Arial" w:hAnsi="Arial" w:cs="Arial"/>
          <w:sz w:val="22"/>
          <w:szCs w:val="22"/>
        </w:rPr>
        <w:t xml:space="preserve"> implement digital technologies successfully. Healthcare professionals need to have the required digital literacy, cybersecurity awareness and data management skills to function digital systems safely. P2P learning can build individual confidence as those who are more experienced in the use of digital technologies can help those who are less experienced. Moreover, the digital champions can facilitate knowledge sharing and encourage good digital practices within </w:t>
      </w:r>
      <w:proofErr w:type="spellStart"/>
      <w:r w:rsidRPr="00A4784D">
        <w:rPr>
          <w:rFonts w:ascii="Arial" w:hAnsi="Arial" w:cs="Arial"/>
          <w:sz w:val="22"/>
          <w:szCs w:val="22"/>
        </w:rPr>
        <w:t>organisations</w:t>
      </w:r>
      <w:proofErr w:type="spellEnd"/>
      <w:r w:rsidRPr="00A4784D">
        <w:rPr>
          <w:rFonts w:ascii="Arial" w:hAnsi="Arial" w:cs="Arial"/>
          <w:sz w:val="22"/>
          <w:szCs w:val="22"/>
        </w:rPr>
        <w:t xml:space="preserve">. It is therefore vital that staff have a </w:t>
      </w:r>
      <w:proofErr w:type="spellStart"/>
      <w:r w:rsidRPr="00A4784D">
        <w:rPr>
          <w:rFonts w:ascii="Arial" w:hAnsi="Arial" w:cs="Arial"/>
          <w:sz w:val="22"/>
          <w:szCs w:val="22"/>
        </w:rPr>
        <w:t>programme</w:t>
      </w:r>
      <w:proofErr w:type="spellEnd"/>
      <w:r w:rsidRPr="00A4784D">
        <w:rPr>
          <w:rFonts w:ascii="Arial" w:hAnsi="Arial" w:cs="Arial"/>
          <w:sz w:val="22"/>
          <w:szCs w:val="22"/>
        </w:rPr>
        <w:t xml:space="preserve"> of continuous professional development to boost their competence and enable long-term digital transformation (NHS England 2026).</w:t>
      </w:r>
    </w:p>
    <w:p w14:paraId="2DA8CEBA" w14:textId="4028A2BB" w:rsidR="00122459" w:rsidRPr="00A4784D" w:rsidRDefault="00122459" w:rsidP="00A4784D">
      <w:pPr>
        <w:pStyle w:val="Heading3"/>
      </w:pPr>
      <w:bookmarkStart w:id="8" w:name="_Toc232422797"/>
      <w:r w:rsidRPr="00A4784D">
        <w:lastRenderedPageBreak/>
        <w:t>Critical Challenges Affecting the Workforce</w:t>
      </w:r>
      <w:bookmarkEnd w:id="8"/>
    </w:p>
    <w:p w14:paraId="54032231" w14:textId="3525CBE6" w:rsidR="00DF2D15" w:rsidRPr="00A4784D" w:rsidRDefault="003B0A23" w:rsidP="00A4784D">
      <w:pPr>
        <w:spacing w:line="360" w:lineRule="auto"/>
        <w:jc w:val="both"/>
        <w:rPr>
          <w:rFonts w:ascii="Arial" w:hAnsi="Arial" w:cs="Arial"/>
          <w:sz w:val="22"/>
          <w:szCs w:val="22"/>
        </w:rPr>
      </w:pPr>
      <w:r w:rsidRPr="003B0A23">
        <w:rPr>
          <w:rFonts w:ascii="Arial" w:hAnsi="Arial" w:cs="Arial"/>
          <w:sz w:val="22"/>
          <w:szCs w:val="22"/>
        </w:rPr>
        <w:t xml:space="preserve">However, these challenges demonstrate that successful digital transformation depends not only on technology but also on workforce </w:t>
      </w:r>
      <w:proofErr w:type="gramStart"/>
      <w:r w:rsidRPr="003B0A23">
        <w:rPr>
          <w:rFonts w:ascii="Arial" w:hAnsi="Arial" w:cs="Arial"/>
          <w:sz w:val="22"/>
          <w:szCs w:val="22"/>
        </w:rPr>
        <w:t>readiness</w:t>
      </w:r>
      <w:r>
        <w:rPr>
          <w:rFonts w:ascii="Arial" w:hAnsi="Arial" w:cs="Arial"/>
          <w:sz w:val="22"/>
          <w:szCs w:val="22"/>
        </w:rPr>
        <w:t xml:space="preserve"> </w:t>
      </w:r>
      <w:r w:rsidRPr="003B0A23">
        <w:rPr>
          <w:rFonts w:ascii="Arial" w:hAnsi="Arial" w:cs="Arial"/>
          <w:sz w:val="22"/>
          <w:szCs w:val="22"/>
        </w:rPr>
        <w:t>,</w:t>
      </w:r>
      <w:proofErr w:type="gramEnd"/>
      <w:r w:rsidRPr="003B0A23">
        <w:rPr>
          <w:rFonts w:ascii="Arial" w:hAnsi="Arial" w:cs="Arial"/>
          <w:sz w:val="22"/>
          <w:szCs w:val="22"/>
        </w:rPr>
        <w:t xml:space="preserve"> staff wellbeing and sustained </w:t>
      </w:r>
      <w:proofErr w:type="spellStart"/>
      <w:r w:rsidRPr="003B0A23">
        <w:rPr>
          <w:rFonts w:ascii="Arial" w:hAnsi="Arial" w:cs="Arial"/>
          <w:sz w:val="22"/>
          <w:szCs w:val="22"/>
        </w:rPr>
        <w:t>organisational</w:t>
      </w:r>
      <w:proofErr w:type="spellEnd"/>
      <w:r w:rsidRPr="003B0A23">
        <w:rPr>
          <w:rFonts w:ascii="Arial" w:hAnsi="Arial" w:cs="Arial"/>
          <w:sz w:val="22"/>
          <w:szCs w:val="22"/>
        </w:rPr>
        <w:t xml:space="preserve"> investment.</w:t>
      </w:r>
      <w:r>
        <w:rPr>
          <w:rFonts w:ascii="Arial" w:hAnsi="Arial" w:cs="Arial"/>
          <w:sz w:val="22"/>
          <w:szCs w:val="22"/>
        </w:rPr>
        <w:t xml:space="preserve"> </w:t>
      </w:r>
      <w:r w:rsidR="00DF2D15" w:rsidRPr="00A4784D">
        <w:rPr>
          <w:rFonts w:ascii="Arial" w:hAnsi="Arial" w:cs="Arial"/>
          <w:sz w:val="22"/>
          <w:szCs w:val="22"/>
        </w:rPr>
        <w:t xml:space="preserve">Healthcare professionals might not be enthusiastic about digital transformation due to fears of shifting job roles and workloads </w:t>
      </w:r>
      <w:proofErr w:type="gramStart"/>
      <w:r w:rsidR="00DF2D15" w:rsidRPr="00A4784D">
        <w:rPr>
          <w:rFonts w:ascii="Arial" w:hAnsi="Arial" w:cs="Arial"/>
          <w:sz w:val="22"/>
          <w:szCs w:val="22"/>
        </w:rPr>
        <w:t>( Kolasa</w:t>
      </w:r>
      <w:proofErr w:type="gramEnd"/>
      <w:r w:rsidR="00DF2D15" w:rsidRPr="00A4784D">
        <w:rPr>
          <w:rFonts w:ascii="Arial" w:hAnsi="Arial" w:cs="Arial"/>
          <w:sz w:val="22"/>
          <w:szCs w:val="22"/>
        </w:rPr>
        <w:t xml:space="preserve">, 2023). Individuals who are older or less experienced with digital systems may need assistance to use digital systems with confidence. Further training can also strain the thin staff and add to job stress and burnout. In addition, there is an ongoing need to invest in workforce support to maintain digital competencies. If these resources and </w:t>
      </w:r>
      <w:proofErr w:type="spellStart"/>
      <w:r w:rsidR="00DF2D15" w:rsidRPr="00A4784D">
        <w:rPr>
          <w:rFonts w:ascii="Arial" w:hAnsi="Arial" w:cs="Arial"/>
          <w:sz w:val="22"/>
          <w:szCs w:val="22"/>
        </w:rPr>
        <w:t>organisational</w:t>
      </w:r>
      <w:proofErr w:type="spellEnd"/>
      <w:r w:rsidR="00DF2D15" w:rsidRPr="00A4784D">
        <w:rPr>
          <w:rFonts w:ascii="Arial" w:hAnsi="Arial" w:cs="Arial"/>
          <w:sz w:val="22"/>
          <w:szCs w:val="22"/>
        </w:rPr>
        <w:t xml:space="preserve"> commitment are not in place, then healthcare providers might find it difficult to maintain good implementation of the digital </w:t>
      </w:r>
      <w:proofErr w:type="gramStart"/>
      <w:r w:rsidR="00DF2D15" w:rsidRPr="00A4784D">
        <w:rPr>
          <w:rFonts w:ascii="Arial" w:hAnsi="Arial" w:cs="Arial"/>
          <w:sz w:val="22"/>
          <w:szCs w:val="22"/>
        </w:rPr>
        <w:t>and also</w:t>
      </w:r>
      <w:proofErr w:type="gramEnd"/>
      <w:r w:rsidR="00DF2D15" w:rsidRPr="00A4784D">
        <w:rPr>
          <w:rFonts w:ascii="Arial" w:hAnsi="Arial" w:cs="Arial"/>
          <w:sz w:val="22"/>
          <w:szCs w:val="22"/>
        </w:rPr>
        <w:t xml:space="preserve"> ensure that the people working in healthcare are well.</w:t>
      </w:r>
    </w:p>
    <w:p w14:paraId="53794082" w14:textId="77777777" w:rsidR="00DF2D15" w:rsidRPr="00A4784D" w:rsidRDefault="00DF2D15" w:rsidP="00A4784D">
      <w:pPr>
        <w:spacing w:line="360" w:lineRule="auto"/>
        <w:jc w:val="both"/>
        <w:rPr>
          <w:rFonts w:ascii="Arial" w:hAnsi="Arial" w:cs="Arial"/>
          <w:sz w:val="22"/>
          <w:szCs w:val="22"/>
        </w:rPr>
      </w:pPr>
      <w:r w:rsidRPr="00A4784D">
        <w:rPr>
          <w:rFonts w:ascii="Arial" w:hAnsi="Arial" w:cs="Arial"/>
          <w:sz w:val="22"/>
          <w:szCs w:val="22"/>
        </w:rPr>
        <w:t>The NHS App has enhanced the efficiency of staff across the NHS and helped to ensure they have had good opportunities to communicate with one another, and for staff development. But good leadership and ongoing training and organizational support are crucial to securing sustainable digital transformation and reducing the hurdles of digital working for employees (Department of Health and Social Care, 2023).</w:t>
      </w:r>
    </w:p>
    <w:p w14:paraId="193AEECA" w14:textId="1F925B33" w:rsidR="00122459" w:rsidRPr="00A4784D" w:rsidRDefault="00C730BF" w:rsidP="00A4784D">
      <w:pPr>
        <w:pStyle w:val="Heading2"/>
      </w:pPr>
      <w:bookmarkStart w:id="9" w:name="_Toc232422798"/>
      <w:r w:rsidRPr="00A4784D">
        <w:t>2.2</w:t>
      </w:r>
      <w:r w:rsidR="00122459" w:rsidRPr="00A4784D">
        <w:t xml:space="preserve"> Service Delivery</w:t>
      </w:r>
      <w:bookmarkEnd w:id="9"/>
      <w:r w:rsidR="00122459" w:rsidRPr="00A4784D">
        <w:t xml:space="preserve"> </w:t>
      </w:r>
    </w:p>
    <w:p w14:paraId="04E786B1" w14:textId="71F7BE7E" w:rsidR="00122459" w:rsidRPr="00A4784D" w:rsidRDefault="00122459" w:rsidP="00A4784D">
      <w:pPr>
        <w:pStyle w:val="Heading3"/>
      </w:pPr>
      <w:bookmarkStart w:id="10" w:name="_Toc232422799"/>
      <w:r w:rsidRPr="00A4784D">
        <w:t>Digital Workflows and Electronic Systems</w:t>
      </w:r>
      <w:bookmarkEnd w:id="10"/>
    </w:p>
    <w:p w14:paraId="1DADCE29" w14:textId="77777777" w:rsidR="00DF2D15" w:rsidRPr="00A4784D" w:rsidRDefault="00DF2D15" w:rsidP="00A4784D">
      <w:pPr>
        <w:spacing w:line="360" w:lineRule="auto"/>
        <w:jc w:val="both"/>
        <w:rPr>
          <w:rFonts w:ascii="Arial" w:hAnsi="Arial" w:cs="Arial"/>
          <w:sz w:val="22"/>
          <w:szCs w:val="22"/>
        </w:rPr>
      </w:pPr>
      <w:r w:rsidRPr="00A4784D">
        <w:rPr>
          <w:rFonts w:ascii="Arial" w:hAnsi="Arial" w:cs="Arial"/>
          <w:sz w:val="22"/>
          <w:szCs w:val="22"/>
        </w:rPr>
        <w:t xml:space="preserve">Digital transformation has transformed the way services are delivered and used in the health and social care sector in the UK, embedding digital processes and electronic systems into everyday working practice. The NHS App allows patients to access health services at a distance and less reliance on face-to-face administrative processes. The digital platforms enable healthcare providers to </w:t>
      </w:r>
      <w:proofErr w:type="spellStart"/>
      <w:r w:rsidRPr="00A4784D">
        <w:rPr>
          <w:rFonts w:ascii="Arial" w:hAnsi="Arial" w:cs="Arial"/>
          <w:sz w:val="22"/>
          <w:szCs w:val="22"/>
        </w:rPr>
        <w:t>organise</w:t>
      </w:r>
      <w:proofErr w:type="spellEnd"/>
      <w:r w:rsidRPr="00A4784D">
        <w:rPr>
          <w:rFonts w:ascii="Arial" w:hAnsi="Arial" w:cs="Arial"/>
          <w:sz w:val="22"/>
          <w:szCs w:val="22"/>
        </w:rPr>
        <w:t xml:space="preserve"> appointments, prescribe and manage patient information, making the services more streamlined and efficient. The What Good Looks Like framework </w:t>
      </w:r>
      <w:proofErr w:type="spellStart"/>
      <w:r w:rsidRPr="00A4784D">
        <w:rPr>
          <w:rFonts w:ascii="Arial" w:hAnsi="Arial" w:cs="Arial"/>
          <w:sz w:val="22"/>
          <w:szCs w:val="22"/>
        </w:rPr>
        <w:t>emphasises</w:t>
      </w:r>
      <w:proofErr w:type="spellEnd"/>
      <w:r w:rsidRPr="00A4784D">
        <w:rPr>
          <w:rFonts w:ascii="Arial" w:hAnsi="Arial" w:cs="Arial"/>
          <w:sz w:val="22"/>
          <w:szCs w:val="22"/>
        </w:rPr>
        <w:t xml:space="preserve"> the need to build good digital foundations to enable offering safe, connected and effective healthcare (Department of Health and Social Care, 2023).</w:t>
      </w:r>
    </w:p>
    <w:p w14:paraId="09FE8CD8" w14:textId="544A7C1E" w:rsidR="00122459" w:rsidRPr="00A4784D" w:rsidRDefault="00122459" w:rsidP="00A4784D">
      <w:pPr>
        <w:pStyle w:val="Heading3"/>
      </w:pPr>
      <w:bookmarkStart w:id="11" w:name="_Toc232422800"/>
      <w:r w:rsidRPr="00A4784D">
        <w:t>Benefits for Efficiency and Communication</w:t>
      </w:r>
      <w:bookmarkEnd w:id="11"/>
    </w:p>
    <w:bookmarkEnd w:id="0"/>
    <w:p w14:paraId="1EE94FB2" w14:textId="114CDEA4" w:rsidR="00DF2D15" w:rsidRPr="00A4784D" w:rsidRDefault="003B0A23" w:rsidP="00A4784D">
      <w:pPr>
        <w:spacing w:line="360" w:lineRule="auto"/>
        <w:jc w:val="both"/>
        <w:rPr>
          <w:rFonts w:ascii="Arial" w:hAnsi="Arial" w:cs="Arial"/>
          <w:sz w:val="22"/>
          <w:szCs w:val="22"/>
        </w:rPr>
      </w:pPr>
      <w:r w:rsidRPr="003B0A23">
        <w:rPr>
          <w:rFonts w:ascii="Arial" w:hAnsi="Arial" w:cs="Arial"/>
          <w:sz w:val="22"/>
          <w:szCs w:val="22"/>
        </w:rPr>
        <w:t xml:space="preserve">Although the NHS App has improved service efficiency by accelerating appointment booking and reducing waiting times, </w:t>
      </w:r>
      <w:proofErr w:type="spellStart"/>
      <w:r w:rsidRPr="003B0A23">
        <w:rPr>
          <w:rFonts w:ascii="Arial" w:hAnsi="Arial" w:cs="Arial"/>
          <w:sz w:val="22"/>
          <w:szCs w:val="22"/>
        </w:rPr>
        <w:t>excessive</w:t>
      </w:r>
      <w:r>
        <w:rPr>
          <w:rFonts w:ascii="Arial" w:hAnsi="Arial" w:cs="Arial"/>
          <w:sz w:val="22"/>
          <w:szCs w:val="22"/>
        </w:rPr>
        <w:t>s</w:t>
      </w:r>
      <w:proofErr w:type="spellEnd"/>
      <w:r w:rsidRPr="003B0A23">
        <w:rPr>
          <w:rFonts w:ascii="Arial" w:hAnsi="Arial" w:cs="Arial"/>
          <w:sz w:val="22"/>
          <w:szCs w:val="22"/>
        </w:rPr>
        <w:t xml:space="preserve"> reliance on digital systems may reduce opportunities for direct human interaction for some patients.</w:t>
      </w:r>
      <w:r>
        <w:rPr>
          <w:rFonts w:ascii="Arial" w:hAnsi="Arial" w:cs="Arial"/>
          <w:sz w:val="22"/>
          <w:szCs w:val="22"/>
        </w:rPr>
        <w:t xml:space="preserve"> </w:t>
      </w:r>
      <w:r w:rsidR="00DF2D15" w:rsidRPr="00A4784D">
        <w:rPr>
          <w:rFonts w:ascii="Arial" w:hAnsi="Arial" w:cs="Arial"/>
          <w:sz w:val="22"/>
          <w:szCs w:val="22"/>
        </w:rPr>
        <w:t xml:space="preserve">Services can be accessed by individuals at any time without </w:t>
      </w:r>
      <w:r w:rsidR="00DF2D15" w:rsidRPr="00A4784D">
        <w:rPr>
          <w:rFonts w:ascii="Arial" w:hAnsi="Arial" w:cs="Arial"/>
          <w:sz w:val="22"/>
          <w:szCs w:val="22"/>
        </w:rPr>
        <w:lastRenderedPageBreak/>
        <w:t>having to call GP surgeries first, thus easing the strain on reception staff. The digital platform also improves communication between patient and provider by notifying users, reminding and updating them about their care. They help to make services more responsive and support the government's goal of providing efficient and accessible health care services in England (Department of Health and Social Care, 2022).</w:t>
      </w:r>
    </w:p>
    <w:p w14:paraId="3BD932EA" w14:textId="690DE141" w:rsidR="001B4F2A" w:rsidRPr="00A4784D" w:rsidRDefault="001B4F2A" w:rsidP="00A4784D">
      <w:pPr>
        <w:spacing w:line="360" w:lineRule="auto"/>
        <w:jc w:val="center"/>
        <w:rPr>
          <w:rFonts w:ascii="Arial" w:hAnsi="Arial" w:cs="Arial"/>
          <w:sz w:val="22"/>
          <w:szCs w:val="22"/>
        </w:rPr>
      </w:pPr>
      <w:r w:rsidRPr="00A4784D">
        <w:rPr>
          <w:rFonts w:ascii="Arial" w:hAnsi="Arial" w:cs="Arial"/>
          <w:noProof/>
          <w:sz w:val="22"/>
          <w:szCs w:val="22"/>
        </w:rPr>
        <w:drawing>
          <wp:inline distT="0" distB="0" distL="0" distR="0" wp14:anchorId="51C86CC8" wp14:editId="09D8284B">
            <wp:extent cx="5089089" cy="5105400"/>
            <wp:effectExtent l="0" t="0" r="0" b="0"/>
            <wp:docPr id="4562486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rotWithShape="1">
                    <a:blip r:embed="rId8">
                      <a:extLst>
                        <a:ext uri="{28A0092B-C50C-407E-A947-70E740481C1C}">
                          <a14:useLocalDpi xmlns:a14="http://schemas.microsoft.com/office/drawing/2010/main" val="0"/>
                        </a:ext>
                      </a:extLst>
                    </a:blip>
                    <a:srcRect b="9668"/>
                    <a:stretch/>
                  </pic:blipFill>
                  <pic:spPr bwMode="auto">
                    <a:xfrm>
                      <a:off x="0" y="0"/>
                      <a:ext cx="5090485" cy="5106801"/>
                    </a:xfrm>
                    <a:prstGeom prst="rect">
                      <a:avLst/>
                    </a:prstGeom>
                    <a:noFill/>
                    <a:ln>
                      <a:noFill/>
                    </a:ln>
                    <a:extLst>
                      <a:ext uri="{53640926-AAD7-44D8-BBD7-CCE9431645EC}">
                        <a14:shadowObscured xmlns:a14="http://schemas.microsoft.com/office/drawing/2010/main"/>
                      </a:ext>
                    </a:extLst>
                  </pic:spPr>
                </pic:pic>
              </a:graphicData>
            </a:graphic>
          </wp:inline>
        </w:drawing>
      </w:r>
    </w:p>
    <w:p w14:paraId="640F5EFC" w14:textId="326801BF" w:rsidR="001B4F2A" w:rsidRPr="00A4784D" w:rsidRDefault="001B4F2A" w:rsidP="00A4784D">
      <w:pPr>
        <w:pStyle w:val="Subtitle"/>
        <w:rPr>
          <w:sz w:val="22"/>
          <w:szCs w:val="22"/>
        </w:rPr>
      </w:pPr>
      <w:bookmarkStart w:id="12" w:name="_Toc232422812"/>
      <w:r w:rsidRPr="00A4784D">
        <w:rPr>
          <w:sz w:val="22"/>
          <w:szCs w:val="22"/>
        </w:rPr>
        <w:t>Figure 1: Workforce–Service Delivery–Patient Relationship Model</w:t>
      </w:r>
      <w:bookmarkEnd w:id="12"/>
    </w:p>
    <w:p w14:paraId="0B6E7131" w14:textId="77777777" w:rsidR="001B4F2A" w:rsidRPr="001B4F2A" w:rsidRDefault="001B4F2A" w:rsidP="00A4784D">
      <w:pPr>
        <w:spacing w:line="360" w:lineRule="auto"/>
        <w:jc w:val="center"/>
        <w:rPr>
          <w:rFonts w:ascii="Arial" w:hAnsi="Arial" w:cs="Arial"/>
          <w:sz w:val="22"/>
          <w:szCs w:val="22"/>
        </w:rPr>
      </w:pPr>
      <w:r w:rsidRPr="001B4F2A">
        <w:rPr>
          <w:rFonts w:ascii="Arial" w:hAnsi="Arial" w:cs="Arial"/>
          <w:b/>
          <w:bCs/>
          <w:sz w:val="22"/>
          <w:szCs w:val="22"/>
        </w:rPr>
        <w:t>Source:</w:t>
      </w:r>
      <w:r w:rsidRPr="001B4F2A">
        <w:rPr>
          <w:rFonts w:ascii="Arial" w:hAnsi="Arial" w:cs="Arial"/>
          <w:i/>
          <w:iCs/>
          <w:sz w:val="22"/>
          <w:szCs w:val="22"/>
        </w:rPr>
        <w:t xml:space="preserve"> Author's own illustration based on Department of Health and Social Care (2022).</w:t>
      </w:r>
    </w:p>
    <w:bookmarkEnd w:id="1"/>
    <w:p w14:paraId="0C805C19" w14:textId="77777777" w:rsidR="00DF2D15" w:rsidRPr="00A4784D" w:rsidRDefault="00DF2D15" w:rsidP="00A4784D">
      <w:pPr>
        <w:spacing w:line="360" w:lineRule="auto"/>
        <w:jc w:val="both"/>
        <w:rPr>
          <w:rFonts w:ascii="Arial" w:hAnsi="Arial" w:cs="Arial"/>
          <w:sz w:val="22"/>
          <w:szCs w:val="22"/>
        </w:rPr>
      </w:pPr>
      <w:r w:rsidRPr="00A4784D">
        <w:rPr>
          <w:rFonts w:ascii="Arial" w:hAnsi="Arial" w:cs="Arial"/>
          <w:sz w:val="22"/>
          <w:szCs w:val="22"/>
        </w:rPr>
        <w:t>The NHS App, as shown in Figure 1, establishes a complex relationship between the health providers, services and the patients/service users, all of which ultimately contributes to better health service outcomes.</w:t>
      </w:r>
    </w:p>
    <w:p w14:paraId="642BDBA5" w14:textId="05BDDD9E" w:rsidR="00122459" w:rsidRPr="00A4784D" w:rsidRDefault="00122459" w:rsidP="00A4784D">
      <w:pPr>
        <w:pStyle w:val="Heading3"/>
      </w:pPr>
      <w:bookmarkStart w:id="13" w:name="_Toc232422801"/>
      <w:bookmarkStart w:id="14" w:name="_Hlk232421379"/>
      <w:r w:rsidRPr="00A4784D">
        <w:lastRenderedPageBreak/>
        <w:t>Integrated Systems and Coordinated Care</w:t>
      </w:r>
      <w:bookmarkEnd w:id="13"/>
    </w:p>
    <w:p w14:paraId="4615DCEE" w14:textId="77777777" w:rsidR="00DF2D15" w:rsidRPr="00A4784D" w:rsidRDefault="00DF2D15" w:rsidP="00A4784D">
      <w:pPr>
        <w:spacing w:line="360" w:lineRule="auto"/>
        <w:jc w:val="both"/>
        <w:rPr>
          <w:rFonts w:ascii="Arial" w:hAnsi="Arial" w:cs="Arial"/>
          <w:sz w:val="22"/>
          <w:szCs w:val="22"/>
        </w:rPr>
      </w:pPr>
      <w:r w:rsidRPr="00A4784D">
        <w:rPr>
          <w:rFonts w:ascii="Arial" w:hAnsi="Arial" w:cs="Arial"/>
          <w:sz w:val="22"/>
          <w:szCs w:val="22"/>
        </w:rPr>
        <w:t xml:space="preserve">Digital systems have now become more integrated </w:t>
      </w:r>
      <w:proofErr w:type="gramStart"/>
      <w:r w:rsidRPr="00A4784D">
        <w:rPr>
          <w:rFonts w:ascii="Arial" w:hAnsi="Arial" w:cs="Arial"/>
          <w:sz w:val="22"/>
          <w:szCs w:val="22"/>
        </w:rPr>
        <w:t>so as to</w:t>
      </w:r>
      <w:proofErr w:type="gramEnd"/>
      <w:r w:rsidRPr="00A4784D">
        <w:rPr>
          <w:rFonts w:ascii="Arial" w:hAnsi="Arial" w:cs="Arial"/>
          <w:sz w:val="22"/>
          <w:szCs w:val="22"/>
        </w:rPr>
        <w:t xml:space="preserve"> support coordination across different health and care settings. The NHS App allows patients to access information such as health records and information to aid continuity of care. Leveraging shared records can help prevent duplication of services and enable healthcare professionals to make better decisions. Better handover between primary and secondary care can also have positive consequences on the health of patients such as information being available when needed. Building digitally mature </w:t>
      </w:r>
      <w:proofErr w:type="spellStart"/>
      <w:r w:rsidRPr="00A4784D">
        <w:rPr>
          <w:rFonts w:ascii="Arial" w:hAnsi="Arial" w:cs="Arial"/>
          <w:sz w:val="22"/>
          <w:szCs w:val="22"/>
        </w:rPr>
        <w:t>organisations</w:t>
      </w:r>
      <w:proofErr w:type="spellEnd"/>
      <w:r w:rsidRPr="00A4784D">
        <w:rPr>
          <w:rFonts w:ascii="Arial" w:hAnsi="Arial" w:cs="Arial"/>
          <w:sz w:val="22"/>
          <w:szCs w:val="22"/>
        </w:rPr>
        <w:t xml:space="preserve"> continues to be a core priority for putting in place integrated care pathways and to enhance the overall healthcare performance (NHS England, 2024).</w:t>
      </w:r>
    </w:p>
    <w:p w14:paraId="7C924CD8" w14:textId="7B5DAB93" w:rsidR="00122459" w:rsidRPr="00A4784D" w:rsidRDefault="00122459" w:rsidP="00A4784D">
      <w:pPr>
        <w:pStyle w:val="Heading3"/>
      </w:pPr>
      <w:bookmarkStart w:id="15" w:name="_Toc232422802"/>
      <w:r w:rsidRPr="00A4784D">
        <w:t>Critical Challenges Affecting Service Delivery</w:t>
      </w:r>
      <w:bookmarkEnd w:id="15"/>
    </w:p>
    <w:p w14:paraId="25817F61" w14:textId="41076555" w:rsidR="00DF2D15" w:rsidRPr="00A4784D" w:rsidRDefault="003B0A23" w:rsidP="00A4784D">
      <w:pPr>
        <w:spacing w:line="360" w:lineRule="auto"/>
        <w:jc w:val="both"/>
        <w:rPr>
          <w:rFonts w:ascii="Arial" w:hAnsi="Arial" w:cs="Arial"/>
          <w:sz w:val="22"/>
          <w:szCs w:val="22"/>
        </w:rPr>
      </w:pPr>
      <w:r w:rsidRPr="003B0A23">
        <w:rPr>
          <w:rFonts w:ascii="Arial" w:hAnsi="Arial" w:cs="Arial"/>
          <w:sz w:val="22"/>
          <w:szCs w:val="22"/>
        </w:rPr>
        <w:t>These challenges suggest that digital technologies should complement rather than replace traditional healthcare service to ensure resilient and patient-</w:t>
      </w:r>
      <w:proofErr w:type="spellStart"/>
      <w:r w:rsidRPr="003B0A23">
        <w:rPr>
          <w:rFonts w:ascii="Arial" w:hAnsi="Arial" w:cs="Arial"/>
          <w:sz w:val="22"/>
          <w:szCs w:val="22"/>
        </w:rPr>
        <w:t>centred</w:t>
      </w:r>
      <w:proofErr w:type="spellEnd"/>
      <w:r w:rsidRPr="003B0A23">
        <w:rPr>
          <w:rFonts w:ascii="Arial" w:hAnsi="Arial" w:cs="Arial"/>
          <w:sz w:val="22"/>
          <w:szCs w:val="22"/>
        </w:rPr>
        <w:t xml:space="preserve"> care.</w:t>
      </w:r>
      <w:r>
        <w:rPr>
          <w:rFonts w:ascii="Arial" w:hAnsi="Arial" w:cs="Arial"/>
          <w:sz w:val="22"/>
          <w:szCs w:val="22"/>
        </w:rPr>
        <w:t xml:space="preserve"> </w:t>
      </w:r>
      <w:r w:rsidR="00DF2D15" w:rsidRPr="00A4784D">
        <w:rPr>
          <w:rFonts w:ascii="Arial" w:hAnsi="Arial" w:cs="Arial"/>
          <w:sz w:val="22"/>
          <w:szCs w:val="22"/>
        </w:rPr>
        <w:t xml:space="preserve">Healthcare delivery can be disrupted and patients forced to wait by technical issues and system outages. There are also digital risks of cyber-security to healthcare </w:t>
      </w:r>
      <w:proofErr w:type="spellStart"/>
      <w:r w:rsidR="00DF2D15" w:rsidRPr="00A4784D">
        <w:rPr>
          <w:rFonts w:ascii="Arial" w:hAnsi="Arial" w:cs="Arial"/>
          <w:sz w:val="22"/>
          <w:szCs w:val="22"/>
        </w:rPr>
        <w:t>organisations</w:t>
      </w:r>
      <w:proofErr w:type="spellEnd"/>
      <w:r w:rsidR="00DF2D15" w:rsidRPr="00A4784D">
        <w:rPr>
          <w:rFonts w:ascii="Arial" w:hAnsi="Arial" w:cs="Arial"/>
          <w:sz w:val="22"/>
          <w:szCs w:val="22"/>
        </w:rPr>
        <w:t xml:space="preserve">, where large amounts of patient information are held. To keep data secure you must constantly monitor and invest in secure systems. Furthermore, managing digital infrastructure effectively can be </w:t>
      </w:r>
      <w:proofErr w:type="gramStart"/>
      <w:r w:rsidR="00DF2D15" w:rsidRPr="00A4784D">
        <w:rPr>
          <w:rFonts w:ascii="Arial" w:hAnsi="Arial" w:cs="Arial"/>
          <w:sz w:val="22"/>
          <w:szCs w:val="22"/>
        </w:rPr>
        <w:t>costly ,</w:t>
      </w:r>
      <w:proofErr w:type="gramEnd"/>
      <w:r w:rsidR="00DF2D15" w:rsidRPr="00A4784D">
        <w:rPr>
          <w:rFonts w:ascii="Arial" w:hAnsi="Arial" w:cs="Arial"/>
          <w:sz w:val="22"/>
          <w:szCs w:val="22"/>
        </w:rPr>
        <w:t xml:space="preserve"> especially for smaller </w:t>
      </w:r>
      <w:proofErr w:type="spellStart"/>
      <w:r w:rsidR="00DF2D15" w:rsidRPr="00A4784D">
        <w:rPr>
          <w:rFonts w:ascii="Arial" w:hAnsi="Arial" w:cs="Arial"/>
          <w:sz w:val="22"/>
          <w:szCs w:val="22"/>
        </w:rPr>
        <w:t>organisations</w:t>
      </w:r>
      <w:proofErr w:type="spellEnd"/>
      <w:r w:rsidR="00DF2D15" w:rsidRPr="00A4784D">
        <w:rPr>
          <w:rFonts w:ascii="Arial" w:hAnsi="Arial" w:cs="Arial"/>
          <w:sz w:val="22"/>
          <w:szCs w:val="22"/>
        </w:rPr>
        <w:t xml:space="preserve"> that may have fewer resources </w:t>
      </w:r>
      <w:proofErr w:type="gramStart"/>
      <w:r w:rsidR="00DF2D15" w:rsidRPr="00A4784D">
        <w:rPr>
          <w:rFonts w:ascii="Arial" w:hAnsi="Arial" w:cs="Arial"/>
          <w:sz w:val="22"/>
          <w:szCs w:val="22"/>
        </w:rPr>
        <w:t>allocated  to</w:t>
      </w:r>
      <w:proofErr w:type="gramEnd"/>
      <w:r w:rsidR="00DF2D15" w:rsidRPr="00A4784D">
        <w:rPr>
          <w:rFonts w:ascii="Arial" w:hAnsi="Arial" w:cs="Arial"/>
          <w:sz w:val="22"/>
          <w:szCs w:val="22"/>
        </w:rPr>
        <w:t xml:space="preserve"> it. It can also be difficult to operate and combine a range of digital systems, potentially resulting in inconsistencies in the consistency of services provided if this is not handled properly (UK Parliament, 2022).</w:t>
      </w:r>
    </w:p>
    <w:p w14:paraId="73388A52" w14:textId="77777777" w:rsidR="00DF2D15" w:rsidRPr="00A4784D" w:rsidRDefault="00DF2D15" w:rsidP="00A4784D">
      <w:pPr>
        <w:spacing w:line="360" w:lineRule="auto"/>
        <w:jc w:val="both"/>
        <w:rPr>
          <w:rFonts w:ascii="Arial" w:hAnsi="Arial" w:cs="Arial"/>
          <w:sz w:val="22"/>
          <w:szCs w:val="22"/>
        </w:rPr>
      </w:pPr>
      <w:r w:rsidRPr="00A4784D">
        <w:rPr>
          <w:rFonts w:ascii="Arial" w:hAnsi="Arial" w:cs="Arial"/>
          <w:sz w:val="22"/>
          <w:szCs w:val="22"/>
        </w:rPr>
        <w:t xml:space="preserve">Overall, NHS App in its implementation has enhanced the service delivery in terms of efficiency, better communication and enhanced integrated care. But secure infrastructure, technical assistance and digital progress continue to require investment, particularly with respect to reducing risk and sustainability of </w:t>
      </w:r>
      <w:proofErr w:type="gramStart"/>
      <w:r w:rsidRPr="00A4784D">
        <w:rPr>
          <w:rFonts w:ascii="Arial" w:hAnsi="Arial" w:cs="Arial"/>
          <w:sz w:val="22"/>
          <w:szCs w:val="22"/>
        </w:rPr>
        <w:t>long term</w:t>
      </w:r>
      <w:proofErr w:type="gramEnd"/>
      <w:r w:rsidRPr="00A4784D">
        <w:rPr>
          <w:rFonts w:ascii="Arial" w:hAnsi="Arial" w:cs="Arial"/>
          <w:sz w:val="22"/>
          <w:szCs w:val="22"/>
        </w:rPr>
        <w:t xml:space="preserve"> delivery, within healthcare </w:t>
      </w:r>
      <w:proofErr w:type="spellStart"/>
      <w:r w:rsidRPr="00A4784D">
        <w:rPr>
          <w:rFonts w:ascii="Arial" w:hAnsi="Arial" w:cs="Arial"/>
          <w:sz w:val="22"/>
          <w:szCs w:val="22"/>
        </w:rPr>
        <w:t>organisations</w:t>
      </w:r>
      <w:proofErr w:type="spellEnd"/>
      <w:r w:rsidRPr="00A4784D">
        <w:rPr>
          <w:rFonts w:ascii="Arial" w:hAnsi="Arial" w:cs="Arial"/>
          <w:sz w:val="22"/>
          <w:szCs w:val="22"/>
        </w:rPr>
        <w:t xml:space="preserve"> (NHS England, 2026).</w:t>
      </w:r>
    </w:p>
    <w:p w14:paraId="6E8F142A" w14:textId="6C87E621" w:rsidR="00122459" w:rsidRPr="00A4784D" w:rsidRDefault="00C730BF" w:rsidP="00A4784D">
      <w:pPr>
        <w:pStyle w:val="Heading2"/>
      </w:pPr>
      <w:bookmarkStart w:id="16" w:name="_Toc232422803"/>
      <w:r w:rsidRPr="00A4784D">
        <w:t>2.3</w:t>
      </w:r>
      <w:r w:rsidR="00122459" w:rsidRPr="00A4784D">
        <w:t xml:space="preserve"> Patient User Impact</w:t>
      </w:r>
      <w:bookmarkEnd w:id="16"/>
      <w:r w:rsidR="00122459" w:rsidRPr="00A4784D">
        <w:t xml:space="preserve"> </w:t>
      </w:r>
    </w:p>
    <w:p w14:paraId="0205862C" w14:textId="1F85093C" w:rsidR="00122459" w:rsidRPr="00A4784D" w:rsidRDefault="00122459" w:rsidP="00A4784D">
      <w:pPr>
        <w:pStyle w:val="Heading3"/>
      </w:pPr>
      <w:bookmarkStart w:id="17" w:name="_Toc232422804"/>
      <w:r w:rsidRPr="00A4784D">
        <w:t>Patient Empowerment and Self-Management</w:t>
      </w:r>
      <w:bookmarkEnd w:id="17"/>
    </w:p>
    <w:p w14:paraId="26AFECCC" w14:textId="77777777" w:rsidR="00DF2D15" w:rsidRPr="00A4784D" w:rsidRDefault="00DF2D15" w:rsidP="00A4784D">
      <w:pPr>
        <w:spacing w:line="360" w:lineRule="auto"/>
        <w:jc w:val="both"/>
        <w:rPr>
          <w:rFonts w:ascii="Arial" w:hAnsi="Arial" w:cs="Arial"/>
          <w:sz w:val="22"/>
          <w:szCs w:val="22"/>
        </w:rPr>
      </w:pPr>
      <w:r w:rsidRPr="00A4784D">
        <w:rPr>
          <w:rFonts w:ascii="Arial" w:hAnsi="Arial" w:cs="Arial"/>
          <w:sz w:val="22"/>
          <w:szCs w:val="22"/>
        </w:rPr>
        <w:t>The NHS App has enabled the shift of responsibility from staff to patients to take an active part in managing their health and wellbeing. One doesn't have to depend on health professionals when accessing services and independently observing healthcare information. This transition provides patient-</w:t>
      </w:r>
      <w:proofErr w:type="spellStart"/>
      <w:r w:rsidRPr="00A4784D">
        <w:rPr>
          <w:rFonts w:ascii="Arial" w:hAnsi="Arial" w:cs="Arial"/>
          <w:sz w:val="22"/>
          <w:szCs w:val="22"/>
        </w:rPr>
        <w:t>centred</w:t>
      </w:r>
      <w:proofErr w:type="spellEnd"/>
      <w:r w:rsidRPr="00A4784D">
        <w:rPr>
          <w:rFonts w:ascii="Arial" w:hAnsi="Arial" w:cs="Arial"/>
          <w:sz w:val="22"/>
          <w:szCs w:val="22"/>
        </w:rPr>
        <w:t xml:space="preserve"> approach to care, with patients having more autonomy over appointments, </w:t>
      </w:r>
      <w:r w:rsidRPr="00A4784D">
        <w:rPr>
          <w:rFonts w:ascii="Arial" w:hAnsi="Arial" w:cs="Arial"/>
          <w:sz w:val="22"/>
          <w:szCs w:val="22"/>
        </w:rPr>
        <w:lastRenderedPageBreak/>
        <w:t>prescriptions and their own health records. Involving patients in decision-making may help to build confidence and the connection between patients and health service staff (Department of Health and Social Care, 2023).</w:t>
      </w:r>
    </w:p>
    <w:p w14:paraId="01A0D655" w14:textId="124B254B" w:rsidR="00FA2069" w:rsidRPr="00A4784D" w:rsidRDefault="00FA2069" w:rsidP="00A4784D">
      <w:pPr>
        <w:spacing w:line="360" w:lineRule="auto"/>
        <w:jc w:val="both"/>
        <w:rPr>
          <w:rFonts w:ascii="Arial" w:hAnsi="Arial" w:cs="Arial"/>
          <w:sz w:val="22"/>
          <w:szCs w:val="22"/>
        </w:rPr>
      </w:pPr>
      <w:r w:rsidRPr="00A4784D">
        <w:rPr>
          <w:rFonts w:ascii="Arial" w:hAnsi="Arial" w:cs="Arial"/>
          <w:noProof/>
          <w:sz w:val="22"/>
          <w:szCs w:val="22"/>
        </w:rPr>
        <w:drawing>
          <wp:inline distT="0" distB="0" distL="0" distR="0" wp14:anchorId="67E25A61" wp14:editId="1CE949A2">
            <wp:extent cx="5943600" cy="3438525"/>
            <wp:effectExtent l="0" t="0" r="0" b="9525"/>
            <wp:docPr id="704900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3221"/>
                    <a:stretch/>
                  </pic:blipFill>
                  <pic:spPr bwMode="auto">
                    <a:xfrm>
                      <a:off x="0" y="0"/>
                      <a:ext cx="5943600" cy="3438525"/>
                    </a:xfrm>
                    <a:prstGeom prst="rect">
                      <a:avLst/>
                    </a:prstGeom>
                    <a:noFill/>
                    <a:ln>
                      <a:noFill/>
                    </a:ln>
                    <a:extLst>
                      <a:ext uri="{53640926-AAD7-44D8-BBD7-CCE9431645EC}">
                        <a14:shadowObscured xmlns:a14="http://schemas.microsoft.com/office/drawing/2010/main"/>
                      </a:ext>
                    </a:extLst>
                  </pic:spPr>
                </pic:pic>
              </a:graphicData>
            </a:graphic>
          </wp:inline>
        </w:drawing>
      </w:r>
    </w:p>
    <w:p w14:paraId="0EA831E7" w14:textId="3FC63ACE" w:rsidR="00FA2069" w:rsidRPr="00A4784D" w:rsidRDefault="00FA2069" w:rsidP="00A4784D">
      <w:pPr>
        <w:pStyle w:val="Subtitle"/>
        <w:jc w:val="both"/>
        <w:rPr>
          <w:sz w:val="22"/>
          <w:szCs w:val="22"/>
        </w:rPr>
      </w:pPr>
      <w:bookmarkStart w:id="18" w:name="_Toc232422813"/>
      <w:r w:rsidRPr="00A4784D">
        <w:rPr>
          <w:sz w:val="22"/>
          <w:szCs w:val="22"/>
        </w:rPr>
        <w:t xml:space="preserve">Figure </w:t>
      </w:r>
      <w:r w:rsidR="00DF2D15" w:rsidRPr="00A4784D">
        <w:rPr>
          <w:sz w:val="22"/>
          <w:szCs w:val="22"/>
        </w:rPr>
        <w:t>2</w:t>
      </w:r>
      <w:r w:rsidRPr="00A4784D">
        <w:rPr>
          <w:sz w:val="22"/>
          <w:szCs w:val="22"/>
        </w:rPr>
        <w:t>: NHS App Functions</w:t>
      </w:r>
      <w:bookmarkEnd w:id="18"/>
    </w:p>
    <w:p w14:paraId="4891AD62" w14:textId="36344783" w:rsidR="00FA2069" w:rsidRPr="00A4784D" w:rsidRDefault="00FA2069" w:rsidP="00A4784D">
      <w:pPr>
        <w:spacing w:line="360" w:lineRule="auto"/>
        <w:jc w:val="both"/>
        <w:rPr>
          <w:rFonts w:ascii="Arial" w:hAnsi="Arial" w:cs="Arial"/>
          <w:i/>
          <w:iCs/>
          <w:sz w:val="22"/>
          <w:szCs w:val="22"/>
        </w:rPr>
      </w:pPr>
      <w:r w:rsidRPr="00A4784D">
        <w:rPr>
          <w:rFonts w:ascii="Arial" w:hAnsi="Arial" w:cs="Arial"/>
          <w:b/>
          <w:bCs/>
          <w:sz w:val="22"/>
          <w:szCs w:val="22"/>
        </w:rPr>
        <w:t>Source:</w:t>
      </w:r>
      <w:r w:rsidRPr="00A4784D">
        <w:rPr>
          <w:rFonts w:ascii="Arial" w:hAnsi="Arial" w:cs="Arial"/>
          <w:sz w:val="22"/>
          <w:szCs w:val="22"/>
        </w:rPr>
        <w:t xml:space="preserve"> </w:t>
      </w:r>
      <w:r w:rsidRPr="00A4784D">
        <w:rPr>
          <w:rFonts w:ascii="Arial" w:hAnsi="Arial" w:cs="Arial"/>
          <w:i/>
          <w:iCs/>
          <w:sz w:val="22"/>
          <w:szCs w:val="22"/>
        </w:rPr>
        <w:t>NHS (2021).</w:t>
      </w:r>
    </w:p>
    <w:p w14:paraId="5F4F7DFB" w14:textId="32CAC5E1" w:rsidR="00DF2D15" w:rsidRPr="00A4784D" w:rsidRDefault="00DF2D15" w:rsidP="00A4784D">
      <w:pPr>
        <w:spacing w:line="360" w:lineRule="auto"/>
        <w:jc w:val="both"/>
        <w:rPr>
          <w:rFonts w:ascii="Arial" w:hAnsi="Arial" w:cs="Arial"/>
          <w:sz w:val="22"/>
          <w:szCs w:val="22"/>
        </w:rPr>
      </w:pPr>
      <w:r w:rsidRPr="00A4784D">
        <w:rPr>
          <w:rFonts w:ascii="Arial" w:hAnsi="Arial" w:cs="Arial"/>
          <w:sz w:val="22"/>
          <w:szCs w:val="22"/>
        </w:rPr>
        <w:t>Figure 2 shows the key features of the NHS App and its ability to enable patients to independently use the NHS over a single digital platform (NHS, 2021).</w:t>
      </w:r>
    </w:p>
    <w:p w14:paraId="740DE3F3" w14:textId="6006F0BB" w:rsidR="00122459" w:rsidRPr="00A4784D" w:rsidRDefault="00122459" w:rsidP="00A4784D">
      <w:pPr>
        <w:pStyle w:val="Heading3"/>
      </w:pPr>
      <w:bookmarkStart w:id="19" w:name="_Toc232422805"/>
      <w:r w:rsidRPr="00A4784D">
        <w:t>Benefits for Accessibility and Convenience</w:t>
      </w:r>
      <w:bookmarkEnd w:id="19"/>
    </w:p>
    <w:p w14:paraId="7527EEB3" w14:textId="77777777" w:rsidR="00DF2D15" w:rsidRPr="00A4784D" w:rsidRDefault="00DF2D15" w:rsidP="00A4784D">
      <w:pPr>
        <w:spacing w:line="360" w:lineRule="auto"/>
        <w:jc w:val="both"/>
        <w:rPr>
          <w:rFonts w:ascii="Arial" w:hAnsi="Arial" w:cs="Arial"/>
          <w:sz w:val="22"/>
          <w:szCs w:val="22"/>
        </w:rPr>
      </w:pPr>
      <w:r w:rsidRPr="00A4784D">
        <w:rPr>
          <w:rFonts w:ascii="Arial" w:hAnsi="Arial" w:cs="Arial"/>
          <w:sz w:val="22"/>
          <w:szCs w:val="22"/>
        </w:rPr>
        <w:t xml:space="preserve">By making jour to healthcare services accessible on the go with the NHS App, it has enhanced the ease and accessibility for patients. GP appointments can be booked, repeat prescriptions ordered, and information on medical records can be viewed without a visit to GP premises. This 24-hour access helps to </w:t>
      </w:r>
      <w:proofErr w:type="spellStart"/>
      <w:r w:rsidRPr="00A4784D">
        <w:rPr>
          <w:rFonts w:ascii="Arial" w:hAnsi="Arial" w:cs="Arial"/>
          <w:sz w:val="22"/>
          <w:szCs w:val="22"/>
        </w:rPr>
        <w:t>minimise</w:t>
      </w:r>
      <w:proofErr w:type="spellEnd"/>
      <w:r w:rsidRPr="00A4784D">
        <w:rPr>
          <w:rFonts w:ascii="Arial" w:hAnsi="Arial" w:cs="Arial"/>
          <w:sz w:val="22"/>
          <w:szCs w:val="22"/>
        </w:rPr>
        <w:t xml:space="preserve"> needless journeys and saves time for both healthcare professionals and patients. Another benefit of digital access is that it could be especially helpful for people with very busy timetables or chronic illnesses that call for constant surveillance. The enhancements are to help the government's goal of providing more </w:t>
      </w:r>
      <w:proofErr w:type="spellStart"/>
      <w:r w:rsidRPr="00A4784D">
        <w:rPr>
          <w:rFonts w:ascii="Arial" w:hAnsi="Arial" w:cs="Arial"/>
          <w:sz w:val="22"/>
          <w:szCs w:val="22"/>
        </w:rPr>
        <w:t>personalised</w:t>
      </w:r>
      <w:proofErr w:type="spellEnd"/>
      <w:r w:rsidRPr="00A4784D">
        <w:rPr>
          <w:rFonts w:ascii="Arial" w:hAnsi="Arial" w:cs="Arial"/>
          <w:sz w:val="22"/>
          <w:szCs w:val="22"/>
        </w:rPr>
        <w:t xml:space="preserve"> and accessible services for people across England (Department of Health and Social Care, 2022).</w:t>
      </w:r>
    </w:p>
    <w:p w14:paraId="0E2D5EC8" w14:textId="521BF83F" w:rsidR="00122459" w:rsidRPr="00A4784D" w:rsidRDefault="00122459" w:rsidP="00A4784D">
      <w:pPr>
        <w:pStyle w:val="Heading3"/>
      </w:pPr>
      <w:bookmarkStart w:id="20" w:name="_Toc232422806"/>
      <w:r w:rsidRPr="00A4784D">
        <w:lastRenderedPageBreak/>
        <w:t>Digital Inclusion Challenges</w:t>
      </w:r>
      <w:bookmarkEnd w:id="20"/>
    </w:p>
    <w:p w14:paraId="407B0F19" w14:textId="77777777" w:rsidR="00DF2D15" w:rsidRPr="00A4784D" w:rsidRDefault="00DF2D15" w:rsidP="00A4784D">
      <w:pPr>
        <w:spacing w:line="360" w:lineRule="auto"/>
        <w:jc w:val="both"/>
        <w:rPr>
          <w:rFonts w:ascii="Arial" w:hAnsi="Arial" w:cs="Arial"/>
          <w:sz w:val="22"/>
          <w:szCs w:val="22"/>
        </w:rPr>
      </w:pPr>
      <w:r w:rsidRPr="00A4784D">
        <w:rPr>
          <w:rFonts w:ascii="Arial" w:hAnsi="Arial" w:cs="Arial"/>
          <w:sz w:val="22"/>
          <w:szCs w:val="22"/>
        </w:rPr>
        <w:t>Offered these advantages, digital exclusion is still a significant worry. As the digital confidence of older people is reduced, they can struggle in using smartphones and online platforms. When digital systems are not designed inclusively, disabled individuals may also be faced with accessibility issues. Moreover, individuals with low incomes might not have access to smart phones, computers or reliable internet connection. These disparities can exclude some groups from accessing full benefits of digital health care and can exacerbate inequities in health. Equitable access to services for all service users is therefore crucial to address digital inclusion and ensure access to digital services for everyone (NHS England, 2026).</w:t>
      </w:r>
    </w:p>
    <w:p w14:paraId="121948C6" w14:textId="50E2CC23" w:rsidR="00122459" w:rsidRPr="00A4784D" w:rsidRDefault="00122459" w:rsidP="00A4784D">
      <w:pPr>
        <w:pStyle w:val="Heading3"/>
      </w:pPr>
      <w:bookmarkStart w:id="21" w:name="_Toc232422807"/>
      <w:r w:rsidRPr="00A4784D">
        <w:t>Critical Issues Affecting Patients</w:t>
      </w:r>
      <w:bookmarkEnd w:id="21"/>
    </w:p>
    <w:p w14:paraId="25D01939" w14:textId="1A0A0036" w:rsidR="00DF2D15" w:rsidRPr="00A4784D" w:rsidRDefault="003B0A23" w:rsidP="00A4784D">
      <w:pPr>
        <w:spacing w:line="360" w:lineRule="auto"/>
        <w:jc w:val="both"/>
        <w:rPr>
          <w:rFonts w:ascii="Arial" w:hAnsi="Arial" w:cs="Arial"/>
          <w:sz w:val="22"/>
          <w:szCs w:val="22"/>
        </w:rPr>
      </w:pPr>
      <w:r w:rsidRPr="003B0A23">
        <w:rPr>
          <w:rFonts w:ascii="Arial" w:hAnsi="Arial" w:cs="Arial"/>
          <w:sz w:val="22"/>
          <w:szCs w:val="22"/>
        </w:rPr>
        <w:t xml:space="preserve">Maintaining public trust remains a significant challenge because concerns regarding privacy, cybersecurity and technological </w:t>
      </w:r>
      <w:proofErr w:type="spellStart"/>
      <w:r w:rsidRPr="003B0A23">
        <w:rPr>
          <w:rFonts w:ascii="Arial" w:hAnsi="Arial" w:cs="Arial"/>
          <w:sz w:val="22"/>
          <w:szCs w:val="22"/>
        </w:rPr>
        <w:t>dependenc</w:t>
      </w:r>
      <w:r>
        <w:rPr>
          <w:rFonts w:ascii="Arial" w:hAnsi="Arial" w:cs="Arial"/>
          <w:sz w:val="22"/>
          <w:szCs w:val="22"/>
        </w:rPr>
        <w:t>i</w:t>
      </w:r>
      <w:proofErr w:type="spellEnd"/>
      <w:r w:rsidRPr="003B0A23">
        <w:rPr>
          <w:rFonts w:ascii="Arial" w:hAnsi="Arial" w:cs="Arial"/>
          <w:sz w:val="22"/>
          <w:szCs w:val="22"/>
        </w:rPr>
        <w:t xml:space="preserve"> may discourage some individuals from fully engaging with digital healthcare services.</w:t>
      </w:r>
      <w:r w:rsidR="00DF2D15" w:rsidRPr="00A4784D">
        <w:rPr>
          <w:rFonts w:ascii="Arial" w:hAnsi="Arial" w:cs="Arial"/>
          <w:sz w:val="22"/>
          <w:szCs w:val="22"/>
        </w:rPr>
        <w:t xml:space="preserve"> There could be privacy issues, since there is a tremendous amount of information regarding people's health stored in electronic form. Patients' trust may be compromised if systems aren't protected from cyber threats such as </w:t>
      </w:r>
      <w:proofErr w:type="spellStart"/>
      <w:r w:rsidR="00DF2D15" w:rsidRPr="00A4784D">
        <w:rPr>
          <w:rFonts w:ascii="Arial" w:hAnsi="Arial" w:cs="Arial"/>
          <w:sz w:val="22"/>
          <w:szCs w:val="22"/>
        </w:rPr>
        <w:t>unauthorised</w:t>
      </w:r>
      <w:proofErr w:type="spellEnd"/>
      <w:r w:rsidR="00DF2D15" w:rsidRPr="00A4784D">
        <w:rPr>
          <w:rFonts w:ascii="Arial" w:hAnsi="Arial" w:cs="Arial"/>
          <w:sz w:val="22"/>
          <w:szCs w:val="22"/>
        </w:rPr>
        <w:t xml:space="preserve"> access and data breaches. Moreover, there are some who can be too reliant on digital technologies and who may not seek professional advice when needed. Digital exclusion also continues to be negatively affecting as fragile groups could face greater difficulties accessing on-line services. Therefore, healthcare facilities need to strike a balance between technological advancement and the right kind of healthcare support mechanisms that will provide patient safety and equitable healthcare access (UK Parliament, 2022).</w:t>
      </w:r>
    </w:p>
    <w:p w14:paraId="1BD700A8" w14:textId="520CAB25" w:rsidR="00C730BF" w:rsidRPr="00A4784D" w:rsidRDefault="00DF2D15" w:rsidP="00A4784D">
      <w:pPr>
        <w:spacing w:line="360" w:lineRule="auto"/>
        <w:jc w:val="both"/>
        <w:rPr>
          <w:rFonts w:ascii="Arial" w:hAnsi="Arial" w:cs="Arial"/>
          <w:sz w:val="22"/>
          <w:szCs w:val="22"/>
        </w:rPr>
      </w:pPr>
      <w:r w:rsidRPr="00A4784D">
        <w:rPr>
          <w:rFonts w:ascii="Arial" w:hAnsi="Arial" w:cs="Arial"/>
          <w:sz w:val="22"/>
          <w:szCs w:val="22"/>
        </w:rPr>
        <w:t xml:space="preserve">In summary, the NHS App has enhanced patients' empowerment, the ease and accessibility of healthcare, and prompted increased involvement in managing their health. But dealing with the issues of digital exclusion, privacy issues, use of technology in healthcare is vital to assure the same level of benefit to everyone in UK health </w:t>
      </w:r>
      <w:proofErr w:type="gramStart"/>
      <w:r w:rsidRPr="00A4784D">
        <w:rPr>
          <w:rFonts w:ascii="Arial" w:hAnsi="Arial" w:cs="Arial"/>
          <w:sz w:val="22"/>
          <w:szCs w:val="22"/>
        </w:rPr>
        <w:t>systems  from</w:t>
      </w:r>
      <w:proofErr w:type="gramEnd"/>
      <w:r w:rsidRPr="00A4784D">
        <w:rPr>
          <w:rFonts w:ascii="Arial" w:hAnsi="Arial" w:cs="Arial"/>
          <w:sz w:val="22"/>
          <w:szCs w:val="22"/>
        </w:rPr>
        <w:t xml:space="preserve"> sustainable transformation of the system through technology (NHS</w:t>
      </w:r>
      <w:r w:rsidR="00C730BF" w:rsidRPr="00A4784D">
        <w:rPr>
          <w:rFonts w:ascii="Arial" w:hAnsi="Arial" w:cs="Arial"/>
          <w:sz w:val="22"/>
          <w:szCs w:val="22"/>
        </w:rPr>
        <w:t>,</w:t>
      </w:r>
      <w:r w:rsidRPr="00A4784D">
        <w:rPr>
          <w:rFonts w:ascii="Arial" w:hAnsi="Arial" w:cs="Arial"/>
          <w:sz w:val="22"/>
          <w:szCs w:val="22"/>
        </w:rPr>
        <w:t xml:space="preserve"> 2021).</w:t>
      </w:r>
    </w:p>
    <w:p w14:paraId="4B0E88C7" w14:textId="77777777" w:rsidR="00C730BF" w:rsidRPr="00A4784D" w:rsidRDefault="00C730BF" w:rsidP="00A4784D">
      <w:pPr>
        <w:spacing w:line="360" w:lineRule="auto"/>
        <w:jc w:val="both"/>
        <w:rPr>
          <w:rFonts w:ascii="Arial" w:hAnsi="Arial" w:cs="Arial"/>
          <w:sz w:val="22"/>
          <w:szCs w:val="22"/>
        </w:rPr>
      </w:pPr>
      <w:r w:rsidRPr="00A4784D">
        <w:rPr>
          <w:rFonts w:ascii="Arial" w:hAnsi="Arial" w:cs="Arial"/>
          <w:sz w:val="22"/>
          <w:szCs w:val="22"/>
        </w:rPr>
        <w:br w:type="page"/>
      </w:r>
    </w:p>
    <w:p w14:paraId="06E96F7B" w14:textId="2BD8FA0D" w:rsidR="00FA2069" w:rsidRPr="00A4784D" w:rsidRDefault="00C730BF" w:rsidP="00A4784D">
      <w:pPr>
        <w:pStyle w:val="Heading1"/>
      </w:pPr>
      <w:bookmarkStart w:id="22" w:name="_Toc232422808"/>
      <w:r w:rsidRPr="00A4784D">
        <w:lastRenderedPageBreak/>
        <w:t>3</w:t>
      </w:r>
      <w:r w:rsidR="00FA2069" w:rsidRPr="00A4784D">
        <w:t>. Conclusion and Recommendations</w:t>
      </w:r>
      <w:bookmarkEnd w:id="22"/>
      <w:r w:rsidR="00FA2069" w:rsidRPr="00A4784D">
        <w:t xml:space="preserve"> </w:t>
      </w:r>
    </w:p>
    <w:p w14:paraId="44666E44" w14:textId="3919BF9F" w:rsidR="00FA2069" w:rsidRPr="00A4784D" w:rsidRDefault="00C730BF" w:rsidP="00A4784D">
      <w:pPr>
        <w:pStyle w:val="Heading2"/>
      </w:pPr>
      <w:bookmarkStart w:id="23" w:name="_Toc232422809"/>
      <w:r w:rsidRPr="00A4784D">
        <w:t>3</w:t>
      </w:r>
      <w:r w:rsidR="00FA2069" w:rsidRPr="00A4784D">
        <w:t>.1 Conclusion</w:t>
      </w:r>
      <w:bookmarkEnd w:id="23"/>
    </w:p>
    <w:p w14:paraId="46DB82EA" w14:textId="53351D1B" w:rsidR="00C730BF" w:rsidRPr="00A4784D" w:rsidRDefault="00C730BF" w:rsidP="00A4784D">
      <w:pPr>
        <w:spacing w:line="360" w:lineRule="auto"/>
        <w:jc w:val="both"/>
        <w:rPr>
          <w:rFonts w:ascii="Arial" w:hAnsi="Arial" w:cs="Arial"/>
          <w:sz w:val="22"/>
          <w:szCs w:val="22"/>
        </w:rPr>
      </w:pPr>
      <w:r w:rsidRPr="00A4784D">
        <w:rPr>
          <w:rFonts w:ascii="Arial" w:hAnsi="Arial" w:cs="Arial"/>
          <w:sz w:val="22"/>
          <w:szCs w:val="22"/>
        </w:rPr>
        <w:t>The outcomes show that the NHS App has made a positive difference to health and social care in the UK, to workforce practices, service delivery and patient care, across the board. The application has flowed with a sense of fewer administrative issues, enhanced communication and using it has enabled people to access healthcare services with greater independence. It has also put users in more control of their treatment as they can now conveniently book appointments, get medical takes and order medication. But there are a few drawbacks. Guidance on digital implementation is often not clearly explained, inter-</w:t>
      </w:r>
      <w:proofErr w:type="spellStart"/>
      <w:r w:rsidRPr="00A4784D">
        <w:rPr>
          <w:rFonts w:ascii="Arial" w:hAnsi="Arial" w:cs="Arial"/>
          <w:sz w:val="22"/>
          <w:szCs w:val="22"/>
        </w:rPr>
        <w:t>organisational</w:t>
      </w:r>
      <w:proofErr w:type="spellEnd"/>
      <w:r w:rsidRPr="00A4784D">
        <w:rPr>
          <w:rFonts w:ascii="Arial" w:hAnsi="Arial" w:cs="Arial"/>
          <w:sz w:val="22"/>
          <w:szCs w:val="22"/>
        </w:rPr>
        <w:t xml:space="preserve"> and inter-sector collaboration can be a challenge, and there is uncertainty around the long-term funding needed to enable sustainable digital change.</w:t>
      </w:r>
    </w:p>
    <w:p w14:paraId="440EC120" w14:textId="74BB6916" w:rsidR="00FA2069" w:rsidRPr="00A4784D" w:rsidRDefault="00C730BF" w:rsidP="00A4784D">
      <w:pPr>
        <w:pStyle w:val="Heading2"/>
      </w:pPr>
      <w:bookmarkStart w:id="24" w:name="_Toc232422810"/>
      <w:r w:rsidRPr="00A4784D">
        <w:t>3</w:t>
      </w:r>
      <w:r w:rsidR="00FA2069" w:rsidRPr="00A4784D">
        <w:t>.2 Recommendations</w:t>
      </w:r>
      <w:bookmarkEnd w:id="24"/>
    </w:p>
    <w:bookmarkEnd w:id="14"/>
    <w:p w14:paraId="05ABB473" w14:textId="0256AB42" w:rsidR="00122459" w:rsidRPr="00A4784D" w:rsidRDefault="00C730BF" w:rsidP="00A4784D">
      <w:pPr>
        <w:spacing w:line="360" w:lineRule="auto"/>
        <w:jc w:val="both"/>
        <w:rPr>
          <w:rFonts w:ascii="Arial" w:hAnsi="Arial" w:cs="Arial"/>
          <w:sz w:val="22"/>
          <w:szCs w:val="22"/>
        </w:rPr>
      </w:pPr>
      <w:r w:rsidRPr="00A4784D">
        <w:rPr>
          <w:rFonts w:ascii="Arial" w:hAnsi="Arial" w:cs="Arial"/>
          <w:sz w:val="22"/>
          <w:szCs w:val="22"/>
        </w:rPr>
        <w:t xml:space="preserve">The UK government needs to take several steps to boost the development of the NHS App for the future. Staff training should continue as a platform to boost digital literacy and staff confidence. Secondly, it is important to include health in digital inclusion </w:t>
      </w:r>
      <w:proofErr w:type="spellStart"/>
      <w:r w:rsidRPr="00A4784D">
        <w:rPr>
          <w:rFonts w:ascii="Arial" w:hAnsi="Arial" w:cs="Arial"/>
          <w:sz w:val="22"/>
          <w:szCs w:val="22"/>
        </w:rPr>
        <w:t>programmes</w:t>
      </w:r>
      <w:proofErr w:type="spellEnd"/>
      <w:r w:rsidRPr="00A4784D">
        <w:rPr>
          <w:rFonts w:ascii="Arial" w:hAnsi="Arial" w:cs="Arial"/>
          <w:sz w:val="22"/>
          <w:szCs w:val="22"/>
        </w:rPr>
        <w:t xml:space="preserve"> addressing the social needs of older people, disabled people and low-income groups to mitigate health inequalities. Thirdly, enhanced cybersecurity is needed to safeguard patient's sensitive information and built trust among the public. Additionally, more investment in the digital infrastructure is required to assure good, consistent systems. Last, digital transformation must be upheld and maintained by having adequate </w:t>
      </w:r>
      <w:proofErr w:type="spellStart"/>
      <w:r w:rsidRPr="00A4784D">
        <w:rPr>
          <w:rFonts w:ascii="Arial" w:hAnsi="Arial" w:cs="Arial"/>
          <w:sz w:val="22"/>
          <w:szCs w:val="22"/>
        </w:rPr>
        <w:t>organisational</w:t>
      </w:r>
      <w:proofErr w:type="spellEnd"/>
      <w:r w:rsidRPr="00A4784D">
        <w:rPr>
          <w:rFonts w:ascii="Arial" w:hAnsi="Arial" w:cs="Arial"/>
          <w:sz w:val="22"/>
          <w:szCs w:val="22"/>
        </w:rPr>
        <w:t xml:space="preserve"> support that is further strengthened by leadership </w:t>
      </w:r>
      <w:proofErr w:type="gramStart"/>
      <w:r w:rsidRPr="00A4784D">
        <w:rPr>
          <w:rFonts w:ascii="Arial" w:hAnsi="Arial" w:cs="Arial"/>
          <w:sz w:val="22"/>
          <w:szCs w:val="22"/>
        </w:rPr>
        <w:t>in order to</w:t>
      </w:r>
      <w:proofErr w:type="gramEnd"/>
      <w:r w:rsidRPr="00A4784D">
        <w:rPr>
          <w:rFonts w:ascii="Arial" w:hAnsi="Arial" w:cs="Arial"/>
          <w:sz w:val="22"/>
          <w:szCs w:val="22"/>
        </w:rPr>
        <w:t xml:space="preserve"> provide equity when it comes to quality healthcare to all patients.</w:t>
      </w:r>
    </w:p>
    <w:p w14:paraId="51CB9D77" w14:textId="09BD8B98" w:rsidR="00C730BF" w:rsidRPr="00A4784D" w:rsidRDefault="00C730BF" w:rsidP="00A4784D">
      <w:pPr>
        <w:spacing w:line="360" w:lineRule="auto"/>
        <w:jc w:val="both"/>
        <w:rPr>
          <w:rFonts w:ascii="Arial" w:hAnsi="Arial" w:cs="Arial"/>
          <w:sz w:val="22"/>
          <w:szCs w:val="22"/>
        </w:rPr>
      </w:pPr>
      <w:r w:rsidRPr="00A4784D">
        <w:rPr>
          <w:rFonts w:ascii="Arial" w:hAnsi="Arial" w:cs="Arial"/>
          <w:sz w:val="22"/>
          <w:szCs w:val="22"/>
        </w:rPr>
        <w:br w:type="page"/>
      </w:r>
    </w:p>
    <w:p w14:paraId="1CE1AF06" w14:textId="1FD76CE6" w:rsidR="00C730BF" w:rsidRPr="00A4784D" w:rsidRDefault="00C730BF" w:rsidP="00A4784D">
      <w:pPr>
        <w:pStyle w:val="Heading1"/>
      </w:pPr>
      <w:bookmarkStart w:id="25" w:name="_Toc232422811"/>
      <w:r w:rsidRPr="00A4784D">
        <w:lastRenderedPageBreak/>
        <w:t>4. Reference list</w:t>
      </w:r>
      <w:bookmarkEnd w:id="25"/>
    </w:p>
    <w:p w14:paraId="19044CE1" w14:textId="77777777" w:rsidR="00C730BF" w:rsidRPr="00C730BF" w:rsidRDefault="00C730BF" w:rsidP="00A4784D">
      <w:pPr>
        <w:spacing w:line="360" w:lineRule="auto"/>
        <w:jc w:val="both"/>
        <w:rPr>
          <w:rFonts w:ascii="Arial" w:hAnsi="Arial" w:cs="Arial"/>
          <w:sz w:val="22"/>
          <w:szCs w:val="22"/>
        </w:rPr>
      </w:pPr>
      <w:r w:rsidRPr="00C730BF">
        <w:rPr>
          <w:rFonts w:ascii="Arial" w:hAnsi="Arial" w:cs="Arial"/>
          <w:sz w:val="22"/>
          <w:szCs w:val="22"/>
        </w:rPr>
        <w:t xml:space="preserve">Department of Health and Social Care (2022). </w:t>
      </w:r>
      <w:r w:rsidRPr="00C730BF">
        <w:rPr>
          <w:rFonts w:ascii="Arial" w:hAnsi="Arial" w:cs="Arial"/>
          <w:i/>
          <w:iCs/>
          <w:sz w:val="22"/>
          <w:szCs w:val="22"/>
        </w:rPr>
        <w:t>A Plan for Digital Health and Social Care</w:t>
      </w:r>
      <w:r w:rsidRPr="00C730BF">
        <w:rPr>
          <w:rFonts w:ascii="Arial" w:hAnsi="Arial" w:cs="Arial"/>
          <w:sz w:val="22"/>
          <w:szCs w:val="22"/>
        </w:rPr>
        <w:t>. [online] GOV.UK. Available at: https://www.gov.uk/government/publications/a-plan-for-digital-health-and-social-care/a-plan-for-digital-health-and-social-care.</w:t>
      </w:r>
    </w:p>
    <w:p w14:paraId="55060318" w14:textId="77777777" w:rsidR="00C730BF" w:rsidRPr="00C730BF" w:rsidRDefault="00C730BF" w:rsidP="00A4784D">
      <w:pPr>
        <w:spacing w:line="360" w:lineRule="auto"/>
        <w:jc w:val="both"/>
        <w:rPr>
          <w:rFonts w:ascii="Arial" w:hAnsi="Arial" w:cs="Arial"/>
          <w:sz w:val="22"/>
          <w:szCs w:val="22"/>
        </w:rPr>
      </w:pPr>
      <w:r w:rsidRPr="00C730BF">
        <w:rPr>
          <w:rFonts w:ascii="Arial" w:hAnsi="Arial" w:cs="Arial"/>
          <w:sz w:val="22"/>
          <w:szCs w:val="22"/>
        </w:rPr>
        <w:t xml:space="preserve">Department of Health and Social Care (2023). </w:t>
      </w:r>
      <w:r w:rsidRPr="00C730BF">
        <w:rPr>
          <w:rFonts w:ascii="Arial" w:hAnsi="Arial" w:cs="Arial"/>
          <w:i/>
          <w:iCs/>
          <w:sz w:val="22"/>
          <w:szCs w:val="22"/>
        </w:rPr>
        <w:t>Digital working in adult social care: What Good Looks Like</w:t>
      </w:r>
      <w:r w:rsidRPr="00C730BF">
        <w:rPr>
          <w:rFonts w:ascii="Arial" w:hAnsi="Arial" w:cs="Arial"/>
          <w:sz w:val="22"/>
          <w:szCs w:val="22"/>
        </w:rPr>
        <w:t>. [online] GOV.UK. Available at: https://www.gov.uk/government/publications/digital-working-in-adult-social-care-what-good-looks-like.</w:t>
      </w:r>
    </w:p>
    <w:p w14:paraId="62B181C3" w14:textId="77777777" w:rsidR="00C730BF" w:rsidRPr="00C730BF" w:rsidRDefault="00C730BF" w:rsidP="00A4784D">
      <w:pPr>
        <w:spacing w:line="360" w:lineRule="auto"/>
        <w:jc w:val="both"/>
        <w:rPr>
          <w:rFonts w:ascii="Arial" w:hAnsi="Arial" w:cs="Arial"/>
          <w:sz w:val="22"/>
          <w:szCs w:val="22"/>
        </w:rPr>
      </w:pPr>
      <w:r w:rsidRPr="00C730BF">
        <w:rPr>
          <w:rFonts w:ascii="Arial" w:hAnsi="Arial" w:cs="Arial"/>
          <w:sz w:val="22"/>
          <w:szCs w:val="22"/>
        </w:rPr>
        <w:t xml:space="preserve">England, N. (2024). </w:t>
      </w:r>
      <w:r w:rsidRPr="00C730BF">
        <w:rPr>
          <w:rFonts w:ascii="Arial" w:hAnsi="Arial" w:cs="Arial"/>
          <w:i/>
          <w:iCs/>
          <w:sz w:val="22"/>
          <w:szCs w:val="22"/>
        </w:rPr>
        <w:t>NHS England» Digital maturity assessment</w:t>
      </w:r>
      <w:r w:rsidRPr="00C730BF">
        <w:rPr>
          <w:rFonts w:ascii="Arial" w:hAnsi="Arial" w:cs="Arial"/>
          <w:sz w:val="22"/>
          <w:szCs w:val="22"/>
        </w:rPr>
        <w:t>. [online] England.nhs.uk. Available at: https://www.england.nhs.uk/digitaltechnology/digitising-the-frontline/digital-maturity-assessment/.</w:t>
      </w:r>
    </w:p>
    <w:p w14:paraId="4ECC1212" w14:textId="77777777" w:rsidR="00C730BF" w:rsidRPr="00C730BF" w:rsidRDefault="00C730BF" w:rsidP="00A4784D">
      <w:pPr>
        <w:spacing w:line="360" w:lineRule="auto"/>
        <w:jc w:val="both"/>
        <w:rPr>
          <w:rFonts w:ascii="Arial" w:hAnsi="Arial" w:cs="Arial"/>
          <w:sz w:val="22"/>
          <w:szCs w:val="22"/>
        </w:rPr>
      </w:pPr>
      <w:r w:rsidRPr="00C730BF">
        <w:rPr>
          <w:rFonts w:ascii="Arial" w:hAnsi="Arial" w:cs="Arial"/>
          <w:sz w:val="22"/>
          <w:szCs w:val="22"/>
        </w:rPr>
        <w:t xml:space="preserve">England, N. (2026). </w:t>
      </w:r>
      <w:r w:rsidRPr="00C730BF">
        <w:rPr>
          <w:rFonts w:ascii="Arial" w:hAnsi="Arial" w:cs="Arial"/>
          <w:i/>
          <w:iCs/>
          <w:sz w:val="22"/>
          <w:szCs w:val="22"/>
        </w:rPr>
        <w:t xml:space="preserve">NHS England» </w:t>
      </w:r>
      <w:proofErr w:type="spellStart"/>
      <w:r w:rsidRPr="00C730BF">
        <w:rPr>
          <w:rFonts w:ascii="Arial" w:hAnsi="Arial" w:cs="Arial"/>
          <w:i/>
          <w:iCs/>
          <w:sz w:val="22"/>
          <w:szCs w:val="22"/>
        </w:rPr>
        <w:t>Digitising</w:t>
      </w:r>
      <w:proofErr w:type="spellEnd"/>
      <w:r w:rsidRPr="00C730BF">
        <w:rPr>
          <w:rFonts w:ascii="Arial" w:hAnsi="Arial" w:cs="Arial"/>
          <w:i/>
          <w:iCs/>
          <w:sz w:val="22"/>
          <w:szCs w:val="22"/>
        </w:rPr>
        <w:t xml:space="preserve"> the frontline</w:t>
      </w:r>
      <w:r w:rsidRPr="00C730BF">
        <w:rPr>
          <w:rFonts w:ascii="Arial" w:hAnsi="Arial" w:cs="Arial"/>
          <w:sz w:val="22"/>
          <w:szCs w:val="22"/>
        </w:rPr>
        <w:t>. [online] England.nhs.uk. Available at: https://www.england.nhs.uk/digitaltechnology/digitising-the-frontline/.</w:t>
      </w:r>
    </w:p>
    <w:p w14:paraId="05DE1C87" w14:textId="77777777" w:rsidR="00C730BF" w:rsidRPr="00C730BF" w:rsidRDefault="00C730BF" w:rsidP="00A4784D">
      <w:pPr>
        <w:spacing w:line="360" w:lineRule="auto"/>
        <w:jc w:val="both"/>
        <w:rPr>
          <w:rFonts w:ascii="Arial" w:hAnsi="Arial" w:cs="Arial"/>
          <w:sz w:val="22"/>
          <w:szCs w:val="22"/>
        </w:rPr>
      </w:pPr>
      <w:r w:rsidRPr="00C730BF">
        <w:rPr>
          <w:rFonts w:ascii="Arial" w:hAnsi="Arial" w:cs="Arial"/>
          <w:sz w:val="22"/>
          <w:szCs w:val="22"/>
        </w:rPr>
        <w:t xml:space="preserve">Kolasa, K. (2023). </w:t>
      </w:r>
      <w:r w:rsidRPr="00C730BF">
        <w:rPr>
          <w:rFonts w:ascii="Arial" w:hAnsi="Arial" w:cs="Arial"/>
          <w:i/>
          <w:iCs/>
          <w:sz w:val="22"/>
          <w:szCs w:val="22"/>
        </w:rPr>
        <w:t>The Digital Transformation of the Healthcare System</w:t>
      </w:r>
      <w:r w:rsidRPr="00C730BF">
        <w:rPr>
          <w:rFonts w:ascii="Arial" w:hAnsi="Arial" w:cs="Arial"/>
          <w:sz w:val="22"/>
          <w:szCs w:val="22"/>
        </w:rPr>
        <w:t>. Taylor &amp; Francis.</w:t>
      </w:r>
    </w:p>
    <w:p w14:paraId="34F90E4E" w14:textId="77777777" w:rsidR="00C730BF" w:rsidRPr="00C730BF" w:rsidRDefault="00C730BF" w:rsidP="00A4784D">
      <w:pPr>
        <w:spacing w:line="360" w:lineRule="auto"/>
        <w:jc w:val="both"/>
        <w:rPr>
          <w:rFonts w:ascii="Arial" w:hAnsi="Arial" w:cs="Arial"/>
          <w:sz w:val="22"/>
          <w:szCs w:val="22"/>
        </w:rPr>
      </w:pPr>
      <w:r w:rsidRPr="00C730BF">
        <w:rPr>
          <w:rFonts w:ascii="Arial" w:hAnsi="Arial" w:cs="Arial"/>
          <w:sz w:val="22"/>
          <w:szCs w:val="22"/>
        </w:rPr>
        <w:t xml:space="preserve">NHS (2021). </w:t>
      </w:r>
      <w:r w:rsidRPr="00C730BF">
        <w:rPr>
          <w:rFonts w:ascii="Arial" w:hAnsi="Arial" w:cs="Arial"/>
          <w:i/>
          <w:iCs/>
          <w:sz w:val="22"/>
          <w:szCs w:val="22"/>
        </w:rPr>
        <w:t>NHS App</w:t>
      </w:r>
      <w:r w:rsidRPr="00C730BF">
        <w:rPr>
          <w:rFonts w:ascii="Arial" w:hAnsi="Arial" w:cs="Arial"/>
          <w:sz w:val="22"/>
          <w:szCs w:val="22"/>
        </w:rPr>
        <w:t>. [online] nhs.uk. Available at: https://www.nhs.uk/nhs-app/.</w:t>
      </w:r>
    </w:p>
    <w:p w14:paraId="51A6A711" w14:textId="77777777" w:rsidR="00C730BF" w:rsidRPr="00C730BF" w:rsidRDefault="00C730BF" w:rsidP="00A4784D">
      <w:pPr>
        <w:spacing w:line="360" w:lineRule="auto"/>
        <w:jc w:val="both"/>
        <w:rPr>
          <w:rFonts w:ascii="Arial" w:hAnsi="Arial" w:cs="Arial"/>
          <w:sz w:val="22"/>
          <w:szCs w:val="22"/>
        </w:rPr>
      </w:pPr>
      <w:r w:rsidRPr="00C730BF">
        <w:rPr>
          <w:rFonts w:ascii="Arial" w:hAnsi="Arial" w:cs="Arial"/>
          <w:sz w:val="22"/>
          <w:szCs w:val="22"/>
        </w:rPr>
        <w:t xml:space="preserve">NHS (2025). </w:t>
      </w:r>
      <w:r w:rsidRPr="00C730BF">
        <w:rPr>
          <w:rFonts w:ascii="Arial" w:hAnsi="Arial" w:cs="Arial"/>
          <w:i/>
          <w:iCs/>
          <w:sz w:val="22"/>
          <w:szCs w:val="22"/>
        </w:rPr>
        <w:t>NHS</w:t>
      </w:r>
      <w:r w:rsidRPr="00C730BF">
        <w:rPr>
          <w:rFonts w:ascii="Arial" w:hAnsi="Arial" w:cs="Arial"/>
          <w:sz w:val="22"/>
          <w:szCs w:val="22"/>
        </w:rPr>
        <w:t>. [online] NHS. Available at: https://www.nhs.uk/.</w:t>
      </w:r>
    </w:p>
    <w:p w14:paraId="01642420" w14:textId="77777777" w:rsidR="00C730BF" w:rsidRPr="00C730BF" w:rsidRDefault="00C730BF" w:rsidP="00A4784D">
      <w:pPr>
        <w:spacing w:line="360" w:lineRule="auto"/>
        <w:jc w:val="both"/>
        <w:rPr>
          <w:rFonts w:ascii="Arial" w:hAnsi="Arial" w:cs="Arial"/>
          <w:sz w:val="22"/>
          <w:szCs w:val="22"/>
        </w:rPr>
      </w:pPr>
      <w:r w:rsidRPr="00C730BF">
        <w:rPr>
          <w:rFonts w:ascii="Arial" w:hAnsi="Arial" w:cs="Arial"/>
          <w:sz w:val="22"/>
          <w:szCs w:val="22"/>
        </w:rPr>
        <w:t xml:space="preserve">NHS digital (2024). </w:t>
      </w:r>
      <w:r w:rsidRPr="00C730BF">
        <w:rPr>
          <w:rFonts w:ascii="Arial" w:hAnsi="Arial" w:cs="Arial"/>
          <w:i/>
          <w:iCs/>
          <w:sz w:val="22"/>
          <w:szCs w:val="22"/>
        </w:rPr>
        <w:t>Home - NHS Digital</w:t>
      </w:r>
      <w:r w:rsidRPr="00C730BF">
        <w:rPr>
          <w:rFonts w:ascii="Arial" w:hAnsi="Arial" w:cs="Arial"/>
          <w:sz w:val="22"/>
          <w:szCs w:val="22"/>
        </w:rPr>
        <w:t>. [online] NHS Digital. Available at: https://digital.nhs.uk/.</w:t>
      </w:r>
    </w:p>
    <w:p w14:paraId="79CA9725" w14:textId="77777777" w:rsidR="00C730BF" w:rsidRPr="00C730BF" w:rsidRDefault="00C730BF" w:rsidP="00A4784D">
      <w:pPr>
        <w:spacing w:line="360" w:lineRule="auto"/>
        <w:jc w:val="both"/>
        <w:rPr>
          <w:rFonts w:ascii="Arial" w:hAnsi="Arial" w:cs="Arial"/>
          <w:sz w:val="22"/>
          <w:szCs w:val="22"/>
        </w:rPr>
      </w:pPr>
      <w:r w:rsidRPr="00C730BF">
        <w:rPr>
          <w:rFonts w:ascii="Arial" w:hAnsi="Arial" w:cs="Arial"/>
          <w:sz w:val="22"/>
          <w:szCs w:val="22"/>
        </w:rPr>
        <w:t xml:space="preserve">UK Parliament (2022). </w:t>
      </w:r>
      <w:r w:rsidRPr="00C730BF">
        <w:rPr>
          <w:rFonts w:ascii="Arial" w:hAnsi="Arial" w:cs="Arial"/>
          <w:i/>
          <w:iCs/>
          <w:sz w:val="22"/>
          <w:szCs w:val="22"/>
        </w:rPr>
        <w:t>Digital transformation in the NHS - Health and Social Care Committee</w:t>
      </w:r>
      <w:r w:rsidRPr="00C730BF">
        <w:rPr>
          <w:rFonts w:ascii="Arial" w:hAnsi="Arial" w:cs="Arial"/>
          <w:sz w:val="22"/>
          <w:szCs w:val="22"/>
        </w:rPr>
        <w:t>. [online] Parliament.uk. Available at: https://publications.parliament.uk/pa/cm5803/cmselect/cmhealth/223/report.html.</w:t>
      </w:r>
    </w:p>
    <w:p w14:paraId="6C155722" w14:textId="5FB425EF" w:rsidR="00C730BF" w:rsidRPr="00C730BF" w:rsidRDefault="00C730BF" w:rsidP="00A4784D">
      <w:pPr>
        <w:spacing w:line="360" w:lineRule="auto"/>
        <w:jc w:val="both"/>
        <w:rPr>
          <w:rFonts w:ascii="Arial" w:hAnsi="Arial" w:cs="Arial"/>
          <w:sz w:val="22"/>
          <w:szCs w:val="22"/>
        </w:rPr>
      </w:pPr>
      <w:r w:rsidRPr="00C730BF">
        <w:rPr>
          <w:rFonts w:ascii="Arial" w:hAnsi="Arial" w:cs="Arial"/>
          <w:sz w:val="22"/>
          <w:szCs w:val="22"/>
        </w:rPr>
        <w:t xml:space="preserve">Unsworth, H., Dillon, B., Collinson, L., Powell, H., Salmon, M., Oladapo, T., </w:t>
      </w:r>
      <w:proofErr w:type="spellStart"/>
      <w:r w:rsidRPr="00C730BF">
        <w:rPr>
          <w:rFonts w:ascii="Arial" w:hAnsi="Arial" w:cs="Arial"/>
          <w:sz w:val="22"/>
          <w:szCs w:val="22"/>
        </w:rPr>
        <w:t>Ayiku</w:t>
      </w:r>
      <w:proofErr w:type="spellEnd"/>
      <w:r w:rsidRPr="00C730BF">
        <w:rPr>
          <w:rFonts w:ascii="Arial" w:hAnsi="Arial" w:cs="Arial"/>
          <w:sz w:val="22"/>
          <w:szCs w:val="22"/>
        </w:rPr>
        <w:t xml:space="preserve">, L., Shield, G., Holden, J., Patel, N., Campbell, M., Greaves, F., Joshi, I., Powell, J. and </w:t>
      </w:r>
      <w:proofErr w:type="spellStart"/>
      <w:r w:rsidRPr="00C730BF">
        <w:rPr>
          <w:rFonts w:ascii="Arial" w:hAnsi="Arial" w:cs="Arial"/>
          <w:sz w:val="22"/>
          <w:szCs w:val="22"/>
        </w:rPr>
        <w:t>Tonnel</w:t>
      </w:r>
      <w:proofErr w:type="spellEnd"/>
      <w:r w:rsidRPr="00C730BF">
        <w:rPr>
          <w:rFonts w:ascii="Arial" w:hAnsi="Arial" w:cs="Arial"/>
          <w:sz w:val="22"/>
          <w:szCs w:val="22"/>
        </w:rPr>
        <w:t xml:space="preserve">, A. (2021). The NICE Evidence Standards Framework for Digital Health and Care Technologies – Developing and Maintaining an Innovative Evidence Framework with Global Impact. </w:t>
      </w:r>
      <w:r w:rsidRPr="00C730BF">
        <w:rPr>
          <w:rFonts w:ascii="Arial" w:hAnsi="Arial" w:cs="Arial"/>
          <w:i/>
          <w:iCs/>
          <w:sz w:val="22"/>
          <w:szCs w:val="22"/>
        </w:rPr>
        <w:t>DIGITAL HEALTH</w:t>
      </w:r>
      <w:r w:rsidRPr="00C730BF">
        <w:rPr>
          <w:rFonts w:ascii="Arial" w:hAnsi="Arial" w:cs="Arial"/>
          <w:sz w:val="22"/>
          <w:szCs w:val="22"/>
        </w:rPr>
        <w:t xml:space="preserve">, [online] 7(7), p.205520762110186. </w:t>
      </w:r>
      <w:proofErr w:type="spellStart"/>
      <w:r w:rsidRPr="00A4784D">
        <w:rPr>
          <w:rFonts w:ascii="Arial" w:hAnsi="Arial" w:cs="Arial"/>
          <w:sz w:val="22"/>
          <w:szCs w:val="22"/>
        </w:rPr>
        <w:t>doi</w:t>
      </w:r>
      <w:proofErr w:type="spellEnd"/>
      <w:r w:rsidRPr="00A4784D">
        <w:rPr>
          <w:rFonts w:ascii="Arial" w:hAnsi="Arial" w:cs="Arial"/>
          <w:sz w:val="22"/>
          <w:szCs w:val="22"/>
        </w:rPr>
        <w:t>: https://doi.org/10.1177/20552076211018617</w:t>
      </w:r>
      <w:r w:rsidRPr="00C730BF">
        <w:rPr>
          <w:rFonts w:ascii="Arial" w:hAnsi="Arial" w:cs="Arial"/>
          <w:sz w:val="22"/>
          <w:szCs w:val="22"/>
        </w:rPr>
        <w:t>.</w:t>
      </w:r>
    </w:p>
    <w:sectPr w:rsidR="00C730BF" w:rsidRPr="00C730B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522561" w14:textId="77777777" w:rsidR="00260AB7" w:rsidRDefault="00260AB7" w:rsidP="00A4784D">
      <w:pPr>
        <w:spacing w:after="0" w:line="240" w:lineRule="auto"/>
      </w:pPr>
      <w:r>
        <w:separator/>
      </w:r>
    </w:p>
  </w:endnote>
  <w:endnote w:type="continuationSeparator" w:id="0">
    <w:p w14:paraId="7E660FE8" w14:textId="77777777" w:rsidR="00260AB7" w:rsidRDefault="00260AB7" w:rsidP="00A47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125018"/>
      <w:docPartObj>
        <w:docPartGallery w:val="Page Numbers (Bottom of Page)"/>
        <w:docPartUnique/>
      </w:docPartObj>
    </w:sdtPr>
    <w:sdtEndPr>
      <w:rPr>
        <w:noProof/>
      </w:rPr>
    </w:sdtEndPr>
    <w:sdtContent>
      <w:p w14:paraId="038C1172" w14:textId="3FAA4F59" w:rsidR="00A4784D" w:rsidRDefault="00A478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D8FAD8" w14:textId="77777777" w:rsidR="00A4784D" w:rsidRDefault="00A478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03622C" w14:textId="77777777" w:rsidR="00260AB7" w:rsidRDefault="00260AB7" w:rsidP="00A4784D">
      <w:pPr>
        <w:spacing w:after="0" w:line="240" w:lineRule="auto"/>
      </w:pPr>
      <w:r>
        <w:separator/>
      </w:r>
    </w:p>
  </w:footnote>
  <w:footnote w:type="continuationSeparator" w:id="0">
    <w:p w14:paraId="7A9D1F7D" w14:textId="77777777" w:rsidR="00260AB7" w:rsidRDefault="00260AB7" w:rsidP="00A478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A5712"/>
    <w:multiLevelType w:val="multilevel"/>
    <w:tmpl w:val="1F542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9C236B"/>
    <w:multiLevelType w:val="multilevel"/>
    <w:tmpl w:val="FB4C3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8C77F3"/>
    <w:multiLevelType w:val="multilevel"/>
    <w:tmpl w:val="FD568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FB1303"/>
    <w:multiLevelType w:val="multilevel"/>
    <w:tmpl w:val="1C5EB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CF3328"/>
    <w:multiLevelType w:val="multilevel"/>
    <w:tmpl w:val="9D1E0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A741720"/>
    <w:multiLevelType w:val="multilevel"/>
    <w:tmpl w:val="97A07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963539">
    <w:abstractNumId w:val="2"/>
  </w:num>
  <w:num w:numId="2" w16cid:durableId="371534774">
    <w:abstractNumId w:val="1"/>
  </w:num>
  <w:num w:numId="3" w16cid:durableId="309212030">
    <w:abstractNumId w:val="4"/>
  </w:num>
  <w:num w:numId="4" w16cid:durableId="572784896">
    <w:abstractNumId w:val="3"/>
  </w:num>
  <w:num w:numId="5" w16cid:durableId="1769421781">
    <w:abstractNumId w:val="5"/>
  </w:num>
  <w:num w:numId="6" w16cid:durableId="20419724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749"/>
    <w:rsid w:val="00073515"/>
    <w:rsid w:val="00122459"/>
    <w:rsid w:val="001A02DE"/>
    <w:rsid w:val="001B4F2A"/>
    <w:rsid w:val="00260AB7"/>
    <w:rsid w:val="003B0A23"/>
    <w:rsid w:val="00682246"/>
    <w:rsid w:val="007A6220"/>
    <w:rsid w:val="00A05424"/>
    <w:rsid w:val="00A4784D"/>
    <w:rsid w:val="00A73960"/>
    <w:rsid w:val="00C02B2A"/>
    <w:rsid w:val="00C730BF"/>
    <w:rsid w:val="00DE5749"/>
    <w:rsid w:val="00DF2D15"/>
    <w:rsid w:val="00FA206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D83DF"/>
  <w15:chartTrackingRefBased/>
  <w15:docId w15:val="{52658855-3696-4ED7-B8A1-E69F0B685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784D"/>
    <w:pPr>
      <w:spacing w:line="360" w:lineRule="auto"/>
      <w:jc w:val="center"/>
      <w:outlineLvl w:val="0"/>
    </w:pPr>
    <w:rPr>
      <w:rFonts w:ascii="Arial" w:hAnsi="Arial" w:cs="Arial"/>
      <w:color w:val="4472C4" w:themeColor="accent1"/>
      <w:sz w:val="32"/>
      <w:szCs w:val="32"/>
      <w:u w:val="single"/>
    </w:rPr>
  </w:style>
  <w:style w:type="paragraph" w:styleId="Heading2">
    <w:name w:val="heading 2"/>
    <w:basedOn w:val="Normal"/>
    <w:next w:val="Normal"/>
    <w:link w:val="Heading2Char"/>
    <w:uiPriority w:val="9"/>
    <w:unhideWhenUsed/>
    <w:qFormat/>
    <w:rsid w:val="00C730BF"/>
    <w:pPr>
      <w:spacing w:line="360" w:lineRule="auto"/>
      <w:jc w:val="both"/>
      <w:outlineLvl w:val="1"/>
    </w:pPr>
    <w:rPr>
      <w:rFonts w:ascii="Arial" w:hAnsi="Arial" w:cs="Arial"/>
      <w:b/>
      <w:bCs/>
      <w:color w:val="1F3864" w:themeColor="accent1" w:themeShade="80"/>
      <w:sz w:val="28"/>
      <w:szCs w:val="28"/>
    </w:rPr>
  </w:style>
  <w:style w:type="paragraph" w:styleId="Heading3">
    <w:name w:val="heading 3"/>
    <w:basedOn w:val="Normal"/>
    <w:next w:val="Normal"/>
    <w:link w:val="Heading3Char"/>
    <w:uiPriority w:val="9"/>
    <w:unhideWhenUsed/>
    <w:qFormat/>
    <w:rsid w:val="00A4784D"/>
    <w:pPr>
      <w:spacing w:line="360" w:lineRule="auto"/>
      <w:jc w:val="both"/>
      <w:outlineLvl w:val="2"/>
    </w:pPr>
    <w:rPr>
      <w:rFonts w:ascii="Arial" w:hAnsi="Arial" w:cs="Arial"/>
      <w:b/>
      <w:bCs/>
      <w:i/>
      <w:iCs/>
    </w:rPr>
  </w:style>
  <w:style w:type="paragraph" w:styleId="Heading4">
    <w:name w:val="heading 4"/>
    <w:basedOn w:val="Normal"/>
    <w:next w:val="Normal"/>
    <w:link w:val="Heading4Char"/>
    <w:uiPriority w:val="9"/>
    <w:semiHidden/>
    <w:unhideWhenUsed/>
    <w:qFormat/>
    <w:rsid w:val="00DE574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E574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E57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57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57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57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84D"/>
    <w:rPr>
      <w:rFonts w:ascii="Arial" w:hAnsi="Arial" w:cs="Arial"/>
      <w:color w:val="4472C4" w:themeColor="accent1"/>
      <w:sz w:val="32"/>
      <w:szCs w:val="32"/>
      <w:u w:val="single"/>
    </w:rPr>
  </w:style>
  <w:style w:type="character" w:customStyle="1" w:styleId="Heading2Char">
    <w:name w:val="Heading 2 Char"/>
    <w:basedOn w:val="DefaultParagraphFont"/>
    <w:link w:val="Heading2"/>
    <w:uiPriority w:val="9"/>
    <w:rsid w:val="00C730BF"/>
    <w:rPr>
      <w:rFonts w:ascii="Arial" w:hAnsi="Arial" w:cs="Arial"/>
      <w:b/>
      <w:bCs/>
      <w:color w:val="1F3864" w:themeColor="accent1" w:themeShade="80"/>
      <w:sz w:val="28"/>
      <w:szCs w:val="28"/>
    </w:rPr>
  </w:style>
  <w:style w:type="character" w:customStyle="1" w:styleId="Heading3Char">
    <w:name w:val="Heading 3 Char"/>
    <w:basedOn w:val="DefaultParagraphFont"/>
    <w:link w:val="Heading3"/>
    <w:uiPriority w:val="9"/>
    <w:rsid w:val="00A4784D"/>
    <w:rPr>
      <w:rFonts w:ascii="Arial" w:hAnsi="Arial" w:cs="Arial"/>
      <w:b/>
      <w:bCs/>
      <w:i/>
      <w:iCs/>
    </w:rPr>
  </w:style>
  <w:style w:type="character" w:customStyle="1" w:styleId="Heading4Char">
    <w:name w:val="Heading 4 Char"/>
    <w:basedOn w:val="DefaultParagraphFont"/>
    <w:link w:val="Heading4"/>
    <w:uiPriority w:val="9"/>
    <w:semiHidden/>
    <w:rsid w:val="00DE574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E574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E57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57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57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5749"/>
    <w:rPr>
      <w:rFonts w:eastAsiaTheme="majorEastAsia" w:cstheme="majorBidi"/>
      <w:color w:val="272727" w:themeColor="text1" w:themeTint="D8"/>
    </w:rPr>
  </w:style>
  <w:style w:type="paragraph" w:styleId="Title">
    <w:name w:val="Title"/>
    <w:basedOn w:val="Normal"/>
    <w:next w:val="Normal"/>
    <w:link w:val="TitleChar"/>
    <w:uiPriority w:val="10"/>
    <w:qFormat/>
    <w:rsid w:val="00DE57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57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30BF"/>
    <w:pPr>
      <w:spacing w:line="360" w:lineRule="auto"/>
      <w:jc w:val="center"/>
    </w:pPr>
    <w:rPr>
      <w:rFonts w:ascii="Arial" w:hAnsi="Arial" w:cs="Arial"/>
      <w:b/>
      <w:bCs/>
    </w:rPr>
  </w:style>
  <w:style w:type="character" w:customStyle="1" w:styleId="SubtitleChar">
    <w:name w:val="Subtitle Char"/>
    <w:basedOn w:val="DefaultParagraphFont"/>
    <w:link w:val="Subtitle"/>
    <w:uiPriority w:val="11"/>
    <w:rsid w:val="00C730BF"/>
    <w:rPr>
      <w:rFonts w:ascii="Arial" w:hAnsi="Arial" w:cs="Arial"/>
      <w:b/>
      <w:bCs/>
    </w:rPr>
  </w:style>
  <w:style w:type="paragraph" w:styleId="Quote">
    <w:name w:val="Quote"/>
    <w:basedOn w:val="Normal"/>
    <w:next w:val="Normal"/>
    <w:link w:val="QuoteChar"/>
    <w:uiPriority w:val="29"/>
    <w:qFormat/>
    <w:rsid w:val="00DE5749"/>
    <w:pPr>
      <w:spacing w:before="160"/>
      <w:jc w:val="center"/>
    </w:pPr>
    <w:rPr>
      <w:i/>
      <w:iCs/>
      <w:color w:val="404040" w:themeColor="text1" w:themeTint="BF"/>
    </w:rPr>
  </w:style>
  <w:style w:type="character" w:customStyle="1" w:styleId="QuoteChar">
    <w:name w:val="Quote Char"/>
    <w:basedOn w:val="DefaultParagraphFont"/>
    <w:link w:val="Quote"/>
    <w:uiPriority w:val="29"/>
    <w:rsid w:val="00DE5749"/>
    <w:rPr>
      <w:i/>
      <w:iCs/>
      <w:color w:val="404040" w:themeColor="text1" w:themeTint="BF"/>
    </w:rPr>
  </w:style>
  <w:style w:type="paragraph" w:styleId="ListParagraph">
    <w:name w:val="List Paragraph"/>
    <w:basedOn w:val="Normal"/>
    <w:uiPriority w:val="34"/>
    <w:qFormat/>
    <w:rsid w:val="00DE5749"/>
    <w:pPr>
      <w:ind w:left="720"/>
      <w:contextualSpacing/>
    </w:pPr>
  </w:style>
  <w:style w:type="character" w:styleId="IntenseEmphasis">
    <w:name w:val="Intense Emphasis"/>
    <w:basedOn w:val="DefaultParagraphFont"/>
    <w:uiPriority w:val="21"/>
    <w:qFormat/>
    <w:rsid w:val="00DE5749"/>
    <w:rPr>
      <w:i/>
      <w:iCs/>
      <w:color w:val="2F5496" w:themeColor="accent1" w:themeShade="BF"/>
    </w:rPr>
  </w:style>
  <w:style w:type="paragraph" w:styleId="IntenseQuote">
    <w:name w:val="Intense Quote"/>
    <w:basedOn w:val="Normal"/>
    <w:next w:val="Normal"/>
    <w:link w:val="IntenseQuoteChar"/>
    <w:uiPriority w:val="30"/>
    <w:qFormat/>
    <w:rsid w:val="00DE574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E5749"/>
    <w:rPr>
      <w:i/>
      <w:iCs/>
      <w:color w:val="2F5496" w:themeColor="accent1" w:themeShade="BF"/>
    </w:rPr>
  </w:style>
  <w:style w:type="character" w:styleId="IntenseReference">
    <w:name w:val="Intense Reference"/>
    <w:basedOn w:val="DefaultParagraphFont"/>
    <w:uiPriority w:val="32"/>
    <w:qFormat/>
    <w:rsid w:val="00DE5749"/>
    <w:rPr>
      <w:b/>
      <w:bCs/>
      <w:smallCaps/>
      <w:color w:val="2F5496" w:themeColor="accent1" w:themeShade="BF"/>
      <w:spacing w:val="5"/>
    </w:rPr>
  </w:style>
  <w:style w:type="paragraph" w:styleId="TOCHeading">
    <w:name w:val="TOC Heading"/>
    <w:basedOn w:val="Heading1"/>
    <w:next w:val="Normal"/>
    <w:uiPriority w:val="39"/>
    <w:unhideWhenUsed/>
    <w:qFormat/>
    <w:rsid w:val="00A4784D"/>
    <w:pPr>
      <w:keepNext/>
      <w:keepLines/>
      <w:spacing w:before="240" w:after="0" w:line="259" w:lineRule="auto"/>
      <w:jc w:val="left"/>
      <w:outlineLvl w:val="9"/>
    </w:pPr>
    <w:rPr>
      <w:rFonts w:asciiTheme="majorHAnsi" w:eastAsiaTheme="majorEastAsia" w:hAnsiTheme="majorHAnsi" w:cstheme="majorBidi"/>
      <w:b/>
      <w:bCs/>
      <w:color w:val="2F5496" w:themeColor="accent1" w:themeShade="BF"/>
      <w:kern w:val="0"/>
      <w:u w:val="none"/>
      <w14:ligatures w14:val="none"/>
    </w:rPr>
  </w:style>
  <w:style w:type="paragraph" w:styleId="TOC1">
    <w:name w:val="toc 1"/>
    <w:basedOn w:val="Normal"/>
    <w:next w:val="Normal"/>
    <w:autoRedefine/>
    <w:uiPriority w:val="39"/>
    <w:unhideWhenUsed/>
    <w:rsid w:val="00A4784D"/>
    <w:pPr>
      <w:spacing w:after="100"/>
    </w:pPr>
  </w:style>
  <w:style w:type="paragraph" w:styleId="TOC2">
    <w:name w:val="toc 2"/>
    <w:basedOn w:val="Normal"/>
    <w:next w:val="Normal"/>
    <w:autoRedefine/>
    <w:uiPriority w:val="39"/>
    <w:unhideWhenUsed/>
    <w:rsid w:val="00A4784D"/>
    <w:pPr>
      <w:spacing w:after="100"/>
      <w:ind w:left="240"/>
    </w:pPr>
  </w:style>
  <w:style w:type="paragraph" w:styleId="TOC3">
    <w:name w:val="toc 3"/>
    <w:basedOn w:val="Normal"/>
    <w:next w:val="Normal"/>
    <w:autoRedefine/>
    <w:uiPriority w:val="39"/>
    <w:unhideWhenUsed/>
    <w:rsid w:val="00A4784D"/>
    <w:pPr>
      <w:spacing w:after="100"/>
      <w:ind w:left="480"/>
    </w:pPr>
  </w:style>
  <w:style w:type="character" w:styleId="Hyperlink">
    <w:name w:val="Hyperlink"/>
    <w:basedOn w:val="DefaultParagraphFont"/>
    <w:uiPriority w:val="99"/>
    <w:unhideWhenUsed/>
    <w:rsid w:val="00A4784D"/>
    <w:rPr>
      <w:color w:val="0563C1" w:themeColor="hyperlink"/>
      <w:u w:val="single"/>
    </w:rPr>
  </w:style>
  <w:style w:type="paragraph" w:styleId="TableofFigures">
    <w:name w:val="table of figures"/>
    <w:basedOn w:val="Normal"/>
    <w:next w:val="Normal"/>
    <w:uiPriority w:val="99"/>
    <w:unhideWhenUsed/>
    <w:rsid w:val="00A4784D"/>
    <w:pPr>
      <w:spacing w:after="0"/>
    </w:pPr>
  </w:style>
  <w:style w:type="paragraph" w:styleId="Header">
    <w:name w:val="header"/>
    <w:basedOn w:val="Normal"/>
    <w:link w:val="HeaderChar"/>
    <w:uiPriority w:val="99"/>
    <w:unhideWhenUsed/>
    <w:rsid w:val="00A478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784D"/>
  </w:style>
  <w:style w:type="paragraph" w:styleId="Footer">
    <w:name w:val="footer"/>
    <w:basedOn w:val="Normal"/>
    <w:link w:val="FooterChar"/>
    <w:uiPriority w:val="99"/>
    <w:unhideWhenUsed/>
    <w:rsid w:val="00A478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78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85637">
      <w:bodyDiv w:val="1"/>
      <w:marLeft w:val="0"/>
      <w:marRight w:val="0"/>
      <w:marTop w:val="0"/>
      <w:marBottom w:val="0"/>
      <w:divBdr>
        <w:top w:val="none" w:sz="0" w:space="0" w:color="auto"/>
        <w:left w:val="none" w:sz="0" w:space="0" w:color="auto"/>
        <w:bottom w:val="none" w:sz="0" w:space="0" w:color="auto"/>
        <w:right w:val="none" w:sz="0" w:space="0" w:color="auto"/>
      </w:divBdr>
    </w:div>
    <w:div w:id="287399301">
      <w:bodyDiv w:val="1"/>
      <w:marLeft w:val="0"/>
      <w:marRight w:val="0"/>
      <w:marTop w:val="0"/>
      <w:marBottom w:val="0"/>
      <w:divBdr>
        <w:top w:val="none" w:sz="0" w:space="0" w:color="auto"/>
        <w:left w:val="none" w:sz="0" w:space="0" w:color="auto"/>
        <w:bottom w:val="none" w:sz="0" w:space="0" w:color="auto"/>
        <w:right w:val="none" w:sz="0" w:space="0" w:color="auto"/>
      </w:divBdr>
    </w:div>
    <w:div w:id="328751365">
      <w:bodyDiv w:val="1"/>
      <w:marLeft w:val="0"/>
      <w:marRight w:val="0"/>
      <w:marTop w:val="0"/>
      <w:marBottom w:val="0"/>
      <w:divBdr>
        <w:top w:val="none" w:sz="0" w:space="0" w:color="auto"/>
        <w:left w:val="none" w:sz="0" w:space="0" w:color="auto"/>
        <w:bottom w:val="none" w:sz="0" w:space="0" w:color="auto"/>
        <w:right w:val="none" w:sz="0" w:space="0" w:color="auto"/>
      </w:divBdr>
    </w:div>
    <w:div w:id="341199152">
      <w:bodyDiv w:val="1"/>
      <w:marLeft w:val="0"/>
      <w:marRight w:val="0"/>
      <w:marTop w:val="0"/>
      <w:marBottom w:val="0"/>
      <w:divBdr>
        <w:top w:val="none" w:sz="0" w:space="0" w:color="auto"/>
        <w:left w:val="none" w:sz="0" w:space="0" w:color="auto"/>
        <w:bottom w:val="none" w:sz="0" w:space="0" w:color="auto"/>
        <w:right w:val="none" w:sz="0" w:space="0" w:color="auto"/>
      </w:divBdr>
    </w:div>
    <w:div w:id="369038298">
      <w:bodyDiv w:val="1"/>
      <w:marLeft w:val="0"/>
      <w:marRight w:val="0"/>
      <w:marTop w:val="0"/>
      <w:marBottom w:val="0"/>
      <w:divBdr>
        <w:top w:val="none" w:sz="0" w:space="0" w:color="auto"/>
        <w:left w:val="none" w:sz="0" w:space="0" w:color="auto"/>
        <w:bottom w:val="none" w:sz="0" w:space="0" w:color="auto"/>
        <w:right w:val="none" w:sz="0" w:space="0" w:color="auto"/>
      </w:divBdr>
    </w:div>
    <w:div w:id="614211626">
      <w:bodyDiv w:val="1"/>
      <w:marLeft w:val="0"/>
      <w:marRight w:val="0"/>
      <w:marTop w:val="0"/>
      <w:marBottom w:val="0"/>
      <w:divBdr>
        <w:top w:val="none" w:sz="0" w:space="0" w:color="auto"/>
        <w:left w:val="none" w:sz="0" w:space="0" w:color="auto"/>
        <w:bottom w:val="none" w:sz="0" w:space="0" w:color="auto"/>
        <w:right w:val="none" w:sz="0" w:space="0" w:color="auto"/>
      </w:divBdr>
    </w:div>
    <w:div w:id="631061927">
      <w:bodyDiv w:val="1"/>
      <w:marLeft w:val="0"/>
      <w:marRight w:val="0"/>
      <w:marTop w:val="0"/>
      <w:marBottom w:val="0"/>
      <w:divBdr>
        <w:top w:val="none" w:sz="0" w:space="0" w:color="auto"/>
        <w:left w:val="none" w:sz="0" w:space="0" w:color="auto"/>
        <w:bottom w:val="none" w:sz="0" w:space="0" w:color="auto"/>
        <w:right w:val="none" w:sz="0" w:space="0" w:color="auto"/>
      </w:divBdr>
    </w:div>
    <w:div w:id="720636854">
      <w:bodyDiv w:val="1"/>
      <w:marLeft w:val="0"/>
      <w:marRight w:val="0"/>
      <w:marTop w:val="0"/>
      <w:marBottom w:val="0"/>
      <w:divBdr>
        <w:top w:val="none" w:sz="0" w:space="0" w:color="auto"/>
        <w:left w:val="none" w:sz="0" w:space="0" w:color="auto"/>
        <w:bottom w:val="none" w:sz="0" w:space="0" w:color="auto"/>
        <w:right w:val="none" w:sz="0" w:space="0" w:color="auto"/>
      </w:divBdr>
      <w:divsChild>
        <w:div w:id="1276013440">
          <w:marLeft w:val="0"/>
          <w:marRight w:val="0"/>
          <w:marTop w:val="0"/>
          <w:marBottom w:val="0"/>
          <w:divBdr>
            <w:top w:val="none" w:sz="0" w:space="0" w:color="auto"/>
            <w:left w:val="none" w:sz="0" w:space="0" w:color="auto"/>
            <w:bottom w:val="none" w:sz="0" w:space="0" w:color="auto"/>
            <w:right w:val="none" w:sz="0" w:space="0" w:color="auto"/>
          </w:divBdr>
        </w:div>
      </w:divsChild>
    </w:div>
    <w:div w:id="722289733">
      <w:bodyDiv w:val="1"/>
      <w:marLeft w:val="0"/>
      <w:marRight w:val="0"/>
      <w:marTop w:val="0"/>
      <w:marBottom w:val="0"/>
      <w:divBdr>
        <w:top w:val="none" w:sz="0" w:space="0" w:color="auto"/>
        <w:left w:val="none" w:sz="0" w:space="0" w:color="auto"/>
        <w:bottom w:val="none" w:sz="0" w:space="0" w:color="auto"/>
        <w:right w:val="none" w:sz="0" w:space="0" w:color="auto"/>
      </w:divBdr>
    </w:div>
    <w:div w:id="747002525">
      <w:bodyDiv w:val="1"/>
      <w:marLeft w:val="0"/>
      <w:marRight w:val="0"/>
      <w:marTop w:val="0"/>
      <w:marBottom w:val="0"/>
      <w:divBdr>
        <w:top w:val="none" w:sz="0" w:space="0" w:color="auto"/>
        <w:left w:val="none" w:sz="0" w:space="0" w:color="auto"/>
        <w:bottom w:val="none" w:sz="0" w:space="0" w:color="auto"/>
        <w:right w:val="none" w:sz="0" w:space="0" w:color="auto"/>
      </w:divBdr>
    </w:div>
    <w:div w:id="770391670">
      <w:bodyDiv w:val="1"/>
      <w:marLeft w:val="0"/>
      <w:marRight w:val="0"/>
      <w:marTop w:val="0"/>
      <w:marBottom w:val="0"/>
      <w:divBdr>
        <w:top w:val="none" w:sz="0" w:space="0" w:color="auto"/>
        <w:left w:val="none" w:sz="0" w:space="0" w:color="auto"/>
        <w:bottom w:val="none" w:sz="0" w:space="0" w:color="auto"/>
        <w:right w:val="none" w:sz="0" w:space="0" w:color="auto"/>
      </w:divBdr>
    </w:div>
    <w:div w:id="861479374">
      <w:bodyDiv w:val="1"/>
      <w:marLeft w:val="0"/>
      <w:marRight w:val="0"/>
      <w:marTop w:val="0"/>
      <w:marBottom w:val="0"/>
      <w:divBdr>
        <w:top w:val="none" w:sz="0" w:space="0" w:color="auto"/>
        <w:left w:val="none" w:sz="0" w:space="0" w:color="auto"/>
        <w:bottom w:val="none" w:sz="0" w:space="0" w:color="auto"/>
        <w:right w:val="none" w:sz="0" w:space="0" w:color="auto"/>
      </w:divBdr>
    </w:div>
    <w:div w:id="957565510">
      <w:bodyDiv w:val="1"/>
      <w:marLeft w:val="0"/>
      <w:marRight w:val="0"/>
      <w:marTop w:val="0"/>
      <w:marBottom w:val="0"/>
      <w:divBdr>
        <w:top w:val="none" w:sz="0" w:space="0" w:color="auto"/>
        <w:left w:val="none" w:sz="0" w:space="0" w:color="auto"/>
        <w:bottom w:val="none" w:sz="0" w:space="0" w:color="auto"/>
        <w:right w:val="none" w:sz="0" w:space="0" w:color="auto"/>
      </w:divBdr>
    </w:div>
    <w:div w:id="1051225137">
      <w:bodyDiv w:val="1"/>
      <w:marLeft w:val="0"/>
      <w:marRight w:val="0"/>
      <w:marTop w:val="0"/>
      <w:marBottom w:val="0"/>
      <w:divBdr>
        <w:top w:val="none" w:sz="0" w:space="0" w:color="auto"/>
        <w:left w:val="none" w:sz="0" w:space="0" w:color="auto"/>
        <w:bottom w:val="none" w:sz="0" w:space="0" w:color="auto"/>
        <w:right w:val="none" w:sz="0" w:space="0" w:color="auto"/>
      </w:divBdr>
    </w:div>
    <w:div w:id="1052115801">
      <w:bodyDiv w:val="1"/>
      <w:marLeft w:val="0"/>
      <w:marRight w:val="0"/>
      <w:marTop w:val="0"/>
      <w:marBottom w:val="0"/>
      <w:divBdr>
        <w:top w:val="none" w:sz="0" w:space="0" w:color="auto"/>
        <w:left w:val="none" w:sz="0" w:space="0" w:color="auto"/>
        <w:bottom w:val="none" w:sz="0" w:space="0" w:color="auto"/>
        <w:right w:val="none" w:sz="0" w:space="0" w:color="auto"/>
      </w:divBdr>
    </w:div>
    <w:div w:id="1096825685">
      <w:bodyDiv w:val="1"/>
      <w:marLeft w:val="0"/>
      <w:marRight w:val="0"/>
      <w:marTop w:val="0"/>
      <w:marBottom w:val="0"/>
      <w:divBdr>
        <w:top w:val="none" w:sz="0" w:space="0" w:color="auto"/>
        <w:left w:val="none" w:sz="0" w:space="0" w:color="auto"/>
        <w:bottom w:val="none" w:sz="0" w:space="0" w:color="auto"/>
        <w:right w:val="none" w:sz="0" w:space="0" w:color="auto"/>
      </w:divBdr>
    </w:div>
    <w:div w:id="1106271536">
      <w:bodyDiv w:val="1"/>
      <w:marLeft w:val="0"/>
      <w:marRight w:val="0"/>
      <w:marTop w:val="0"/>
      <w:marBottom w:val="0"/>
      <w:divBdr>
        <w:top w:val="none" w:sz="0" w:space="0" w:color="auto"/>
        <w:left w:val="none" w:sz="0" w:space="0" w:color="auto"/>
        <w:bottom w:val="none" w:sz="0" w:space="0" w:color="auto"/>
        <w:right w:val="none" w:sz="0" w:space="0" w:color="auto"/>
      </w:divBdr>
    </w:div>
    <w:div w:id="1146360245">
      <w:bodyDiv w:val="1"/>
      <w:marLeft w:val="0"/>
      <w:marRight w:val="0"/>
      <w:marTop w:val="0"/>
      <w:marBottom w:val="0"/>
      <w:divBdr>
        <w:top w:val="none" w:sz="0" w:space="0" w:color="auto"/>
        <w:left w:val="none" w:sz="0" w:space="0" w:color="auto"/>
        <w:bottom w:val="none" w:sz="0" w:space="0" w:color="auto"/>
        <w:right w:val="none" w:sz="0" w:space="0" w:color="auto"/>
      </w:divBdr>
    </w:div>
    <w:div w:id="1170675309">
      <w:bodyDiv w:val="1"/>
      <w:marLeft w:val="0"/>
      <w:marRight w:val="0"/>
      <w:marTop w:val="0"/>
      <w:marBottom w:val="0"/>
      <w:divBdr>
        <w:top w:val="none" w:sz="0" w:space="0" w:color="auto"/>
        <w:left w:val="none" w:sz="0" w:space="0" w:color="auto"/>
        <w:bottom w:val="none" w:sz="0" w:space="0" w:color="auto"/>
        <w:right w:val="none" w:sz="0" w:space="0" w:color="auto"/>
      </w:divBdr>
    </w:div>
    <w:div w:id="1199394343">
      <w:bodyDiv w:val="1"/>
      <w:marLeft w:val="0"/>
      <w:marRight w:val="0"/>
      <w:marTop w:val="0"/>
      <w:marBottom w:val="0"/>
      <w:divBdr>
        <w:top w:val="none" w:sz="0" w:space="0" w:color="auto"/>
        <w:left w:val="none" w:sz="0" w:space="0" w:color="auto"/>
        <w:bottom w:val="none" w:sz="0" w:space="0" w:color="auto"/>
        <w:right w:val="none" w:sz="0" w:space="0" w:color="auto"/>
      </w:divBdr>
      <w:divsChild>
        <w:div w:id="1439369365">
          <w:marLeft w:val="0"/>
          <w:marRight w:val="0"/>
          <w:marTop w:val="0"/>
          <w:marBottom w:val="0"/>
          <w:divBdr>
            <w:top w:val="none" w:sz="0" w:space="0" w:color="auto"/>
            <w:left w:val="none" w:sz="0" w:space="0" w:color="auto"/>
            <w:bottom w:val="none" w:sz="0" w:space="0" w:color="auto"/>
            <w:right w:val="none" w:sz="0" w:space="0" w:color="auto"/>
          </w:divBdr>
        </w:div>
      </w:divsChild>
    </w:div>
    <w:div w:id="1379860887">
      <w:bodyDiv w:val="1"/>
      <w:marLeft w:val="0"/>
      <w:marRight w:val="0"/>
      <w:marTop w:val="0"/>
      <w:marBottom w:val="0"/>
      <w:divBdr>
        <w:top w:val="none" w:sz="0" w:space="0" w:color="auto"/>
        <w:left w:val="none" w:sz="0" w:space="0" w:color="auto"/>
        <w:bottom w:val="none" w:sz="0" w:space="0" w:color="auto"/>
        <w:right w:val="none" w:sz="0" w:space="0" w:color="auto"/>
      </w:divBdr>
    </w:div>
    <w:div w:id="1540118908">
      <w:bodyDiv w:val="1"/>
      <w:marLeft w:val="0"/>
      <w:marRight w:val="0"/>
      <w:marTop w:val="0"/>
      <w:marBottom w:val="0"/>
      <w:divBdr>
        <w:top w:val="none" w:sz="0" w:space="0" w:color="auto"/>
        <w:left w:val="none" w:sz="0" w:space="0" w:color="auto"/>
        <w:bottom w:val="none" w:sz="0" w:space="0" w:color="auto"/>
        <w:right w:val="none" w:sz="0" w:space="0" w:color="auto"/>
      </w:divBdr>
    </w:div>
    <w:div w:id="1561482359">
      <w:bodyDiv w:val="1"/>
      <w:marLeft w:val="0"/>
      <w:marRight w:val="0"/>
      <w:marTop w:val="0"/>
      <w:marBottom w:val="0"/>
      <w:divBdr>
        <w:top w:val="none" w:sz="0" w:space="0" w:color="auto"/>
        <w:left w:val="none" w:sz="0" w:space="0" w:color="auto"/>
        <w:bottom w:val="none" w:sz="0" w:space="0" w:color="auto"/>
        <w:right w:val="none" w:sz="0" w:space="0" w:color="auto"/>
      </w:divBdr>
    </w:div>
    <w:div w:id="1628008132">
      <w:bodyDiv w:val="1"/>
      <w:marLeft w:val="0"/>
      <w:marRight w:val="0"/>
      <w:marTop w:val="0"/>
      <w:marBottom w:val="0"/>
      <w:divBdr>
        <w:top w:val="none" w:sz="0" w:space="0" w:color="auto"/>
        <w:left w:val="none" w:sz="0" w:space="0" w:color="auto"/>
        <w:bottom w:val="none" w:sz="0" w:space="0" w:color="auto"/>
        <w:right w:val="none" w:sz="0" w:space="0" w:color="auto"/>
      </w:divBdr>
    </w:div>
    <w:div w:id="1756709404">
      <w:bodyDiv w:val="1"/>
      <w:marLeft w:val="0"/>
      <w:marRight w:val="0"/>
      <w:marTop w:val="0"/>
      <w:marBottom w:val="0"/>
      <w:divBdr>
        <w:top w:val="none" w:sz="0" w:space="0" w:color="auto"/>
        <w:left w:val="none" w:sz="0" w:space="0" w:color="auto"/>
        <w:bottom w:val="none" w:sz="0" w:space="0" w:color="auto"/>
        <w:right w:val="none" w:sz="0" w:space="0" w:color="auto"/>
      </w:divBdr>
    </w:div>
    <w:div w:id="1922711364">
      <w:bodyDiv w:val="1"/>
      <w:marLeft w:val="0"/>
      <w:marRight w:val="0"/>
      <w:marTop w:val="0"/>
      <w:marBottom w:val="0"/>
      <w:divBdr>
        <w:top w:val="none" w:sz="0" w:space="0" w:color="auto"/>
        <w:left w:val="none" w:sz="0" w:space="0" w:color="auto"/>
        <w:bottom w:val="none" w:sz="0" w:space="0" w:color="auto"/>
        <w:right w:val="none" w:sz="0" w:space="0" w:color="auto"/>
      </w:divBdr>
    </w:div>
    <w:div w:id="1959408228">
      <w:bodyDiv w:val="1"/>
      <w:marLeft w:val="0"/>
      <w:marRight w:val="0"/>
      <w:marTop w:val="0"/>
      <w:marBottom w:val="0"/>
      <w:divBdr>
        <w:top w:val="none" w:sz="0" w:space="0" w:color="auto"/>
        <w:left w:val="none" w:sz="0" w:space="0" w:color="auto"/>
        <w:bottom w:val="none" w:sz="0" w:space="0" w:color="auto"/>
        <w:right w:val="none" w:sz="0" w:space="0" w:color="auto"/>
      </w:divBdr>
    </w:div>
    <w:div w:id="2045058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CC883A-0CD3-4995-9FA0-3500BE76B7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2856</Words>
  <Characters>16281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Foysal Ahmed Shehab</dc:creator>
  <cp:keywords/>
  <dc:description/>
  <cp:lastModifiedBy>Foysal Ahmed Shehab</cp:lastModifiedBy>
  <cp:revision>3</cp:revision>
  <dcterms:created xsi:type="dcterms:W3CDTF">2026-06-15T07:35:00Z</dcterms:created>
  <dcterms:modified xsi:type="dcterms:W3CDTF">2026-06-15T07:44:00Z</dcterms:modified>
</cp:coreProperties>
</file>