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56542" w14:textId="1BA7C986" w:rsidR="00CB7983" w:rsidRPr="00CB7983" w:rsidRDefault="0039715A" w:rsidP="00CB798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F76EF">
        <w:rPr>
          <w:rFonts w:ascii="Arial" w:hAnsi="Arial" w:cs="Arial"/>
          <w:b/>
          <w:bCs/>
          <w:sz w:val="24"/>
          <w:szCs w:val="24"/>
        </w:rPr>
        <w:t>R</w:t>
      </w:r>
      <w:r w:rsidR="00CB7983">
        <w:rPr>
          <w:rFonts w:ascii="Arial" w:hAnsi="Arial" w:cs="Arial"/>
          <w:b/>
          <w:bCs/>
          <w:sz w:val="24"/>
          <w:szCs w:val="24"/>
        </w:rPr>
        <w:t>efer</w:t>
      </w:r>
      <w:r w:rsidR="0045166B">
        <w:rPr>
          <w:rFonts w:ascii="Arial" w:hAnsi="Arial" w:cs="Arial"/>
          <w:b/>
          <w:bCs/>
          <w:sz w:val="24"/>
          <w:szCs w:val="24"/>
        </w:rPr>
        <w:t>ence List-</w:t>
      </w:r>
    </w:p>
    <w:p w14:paraId="173A71F7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Alzheimer Society of Canada. (n.d.).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Stigma against dementia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6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https://alzheimer.ca/en/about-dementia/stigma-against-dementia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6 March 2023). </w:t>
      </w:r>
    </w:p>
    <w:p w14:paraId="3832D42B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 xml:space="preserve">Alzheimer's Association (2019). Younger/Early onset. [online] Alzheimer’s Disease and Dementia. Available at: </w:t>
      </w:r>
      <w:hyperlink r:id="rId7" w:history="1">
        <w:r w:rsidRPr="00855307">
          <w:rPr>
            <w:rStyle w:val="Hyperlink"/>
            <w:rFonts w:ascii="Arial" w:hAnsi="Arial" w:cs="Arial"/>
          </w:rPr>
          <w:t>https://www.alz.org/alzheimers-dementia/what-is-alzheimers/younger-early-onset</w:t>
        </w:r>
      </w:hyperlink>
      <w:r w:rsidRPr="00855307">
        <w:rPr>
          <w:rFonts w:ascii="Arial" w:hAnsi="Arial" w:cs="Arial"/>
          <w:color w:val="000000"/>
        </w:rPr>
        <w:t xml:space="preserve"> (Accessed: 1 March 2023).</w:t>
      </w:r>
    </w:p>
    <w:p w14:paraId="11023B62" w14:textId="77777777" w:rsidR="00CB7983" w:rsidRPr="00855307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Dementia Services Information and Development Centre (2022).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Interventions – Dementia Services Information and Development Centre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. [online] dementia.ie. Available at: </w:t>
      </w:r>
      <w:hyperlink r:id="rId8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https://dementia.ie/interventions/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7 March 2023). </w:t>
      </w:r>
    </w:p>
    <w:p w14:paraId="1DACD633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 xml:space="preserve">Department of Health and Social Care (2021). Supporting people living with dementia to be involved in adult safeguarding enquiries. [online] Available at: </w:t>
      </w:r>
      <w:hyperlink r:id="rId9" w:history="1">
        <w:r w:rsidRPr="00855307">
          <w:rPr>
            <w:rStyle w:val="Hyperlink"/>
            <w:rFonts w:ascii="Arial" w:hAnsi="Arial" w:cs="Arial"/>
          </w:rPr>
          <w:t>https://assets.publishing.service.gov.uk/government/uploads/system/uploads/attachment_data/file/975102/Guidance_for_peop</w:t>
        </w:r>
      </w:hyperlink>
      <w:r w:rsidRPr="00855307">
        <w:rPr>
          <w:rFonts w:ascii="Arial" w:hAnsi="Arial" w:cs="Arial"/>
          <w:color w:val="000000"/>
        </w:rPr>
        <w:t xml:space="preserve"> (Accessed: 1 March 2023).</w:t>
      </w:r>
    </w:p>
    <w:p w14:paraId="0AA233D4" w14:textId="77777777" w:rsidR="00CB7983" w:rsidRPr="00855307" w:rsidRDefault="00CB7983" w:rsidP="00855307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Calibri" w:hAnsi="Arial" w:cs="Arial"/>
          <w:color w:val="2C3E50"/>
          <w:sz w:val="24"/>
          <w:szCs w:val="24"/>
          <w:lang w:eastAsia="en-US"/>
        </w:rPr>
      </w:pP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Equality and Human Rights Commission (2021). </w:t>
      </w:r>
      <w:r w:rsidRPr="00855307">
        <w:rPr>
          <w:rFonts w:ascii="Arial" w:eastAsia="Calibri" w:hAnsi="Arial" w:cs="Arial"/>
          <w:i/>
          <w:iCs/>
          <w:color w:val="2C3E50"/>
          <w:sz w:val="24"/>
          <w:szCs w:val="24"/>
          <w:lang w:eastAsia="en-US"/>
        </w:rPr>
        <w:t>Article 5: Right to Liberty and Security | Equality and Human Rights Commission</w:t>
      </w: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. [online] Equalityhumanrights.com. Available at: </w:t>
      </w:r>
      <w:hyperlink r:id="rId10" w:history="1">
        <w:r w:rsidRPr="00855307">
          <w:rPr>
            <w:rStyle w:val="Hyperlink"/>
            <w:rFonts w:ascii="Arial" w:eastAsia="Calibri" w:hAnsi="Arial" w:cs="Arial"/>
            <w:sz w:val="24"/>
            <w:szCs w:val="24"/>
            <w:lang w:eastAsia="en-US"/>
          </w:rPr>
          <w:t>https://www.equalityhumanrights.com/en/human-rights-act/article-5-right-liberty-and-security</w:t>
        </w:r>
      </w:hyperlink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 (Accessed: 27 February 2023).</w:t>
      </w:r>
    </w:p>
    <w:p w14:paraId="0BAB0291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before="240"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Heerema, E. (2016).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 xml:space="preserve">How to Reduce Stigma and Empower People </w:t>
      </w:r>
      <w:proofErr w:type="gramStart"/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With</w:t>
      </w:r>
      <w:proofErr w:type="gramEnd"/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 xml:space="preserve"> Dementia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. [online] Verywell Health. Available at: </w:t>
      </w:r>
      <w:hyperlink r:id="rId11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https://www.verywellhealth.com/ways-reduce-stigma-empower-people-dementia-98246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25 February 2023).</w:t>
      </w:r>
    </w:p>
    <w:p w14:paraId="3A8E3125" w14:textId="77777777" w:rsidR="00CB7983" w:rsidRPr="00855307" w:rsidRDefault="00CB7983" w:rsidP="00855307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Lee, C. (2016). </w:t>
      </w:r>
      <w:r w:rsidRPr="00855307">
        <w:rPr>
          <w:rFonts w:ascii="Arial" w:eastAsia="Calibri" w:hAnsi="Arial" w:cs="Arial"/>
          <w:i/>
          <w:iCs/>
          <w:color w:val="2C3E50"/>
          <w:sz w:val="24"/>
          <w:szCs w:val="24"/>
          <w:lang w:eastAsia="en-US"/>
        </w:rPr>
        <w:t>CSL Training, Evaluation and Development A Scoping Study Independent Advocacy for People Living with Dementia and Unpaid Carers</w:t>
      </w: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. [online] Available at: </w:t>
      </w:r>
      <w:hyperlink r:id="rId12" w:history="1">
        <w:r w:rsidRPr="00855307">
          <w:rPr>
            <w:rStyle w:val="Hyperlink"/>
            <w:rFonts w:ascii="Arial" w:eastAsia="Calibri" w:hAnsi="Arial" w:cs="Arial"/>
            <w:sz w:val="24"/>
            <w:szCs w:val="24"/>
            <w:lang w:eastAsia="en-US"/>
          </w:rPr>
          <w:t>https://www.lifechangestrust.org.uk/sites/default</w:t>
        </w:r>
      </w:hyperlink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 (Accessed: 25 February 2023).</w:t>
      </w:r>
    </w:p>
    <w:p w14:paraId="7C002251" w14:textId="77777777" w:rsidR="00CB7983" w:rsidRPr="00855307" w:rsidRDefault="00CB7983" w:rsidP="00855307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55307">
        <w:rPr>
          <w:rStyle w:val="normaltextrun"/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MITRANI, V.B. and CZAJA, S.J. (2000). Family-based therapy for dementia caregivers: clinical observations. </w:t>
      </w:r>
      <w:r w:rsidRPr="00855307">
        <w:rPr>
          <w:rStyle w:val="normaltextrun"/>
          <w:rFonts w:ascii="Arial" w:hAnsi="Arial" w:cs="Arial"/>
          <w:i/>
          <w:iCs/>
          <w:color w:val="2C3E50"/>
          <w:sz w:val="24"/>
          <w:szCs w:val="24"/>
          <w:shd w:val="clear" w:color="auto" w:fill="FFFFFF"/>
        </w:rPr>
        <w:t>Aging &amp; mental health</w:t>
      </w:r>
      <w:r w:rsidRPr="00855307">
        <w:rPr>
          <w:rStyle w:val="normaltextrun"/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, 4(3), pp.200–209. Available at: </w:t>
      </w:r>
      <w:hyperlink r:id="rId13" w:tgtFrame="_blank" w:history="1">
        <w:r w:rsidRPr="00855307">
          <w:rPr>
            <w:rStyle w:val="normaltextrun"/>
            <w:rFonts w:ascii="Arial" w:hAnsi="Arial" w:cs="Arial"/>
            <w:color w:val="0563C1"/>
            <w:sz w:val="24"/>
            <w:szCs w:val="24"/>
            <w:u w:val="single"/>
            <w:shd w:val="clear" w:color="auto" w:fill="FFFFFF"/>
          </w:rPr>
          <w:t>https://www.ncbi.nlm.nih.gov/pmc/articles/PMC2424274/</w:t>
        </w:r>
      </w:hyperlink>
      <w:r w:rsidRPr="00855307">
        <w:rPr>
          <w:rStyle w:val="normaltextrun"/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(Accessed: 6 March 2023)</w:t>
      </w:r>
      <w:r w:rsidRPr="00855307">
        <w:rPr>
          <w:rStyle w:val="eop"/>
          <w:rFonts w:ascii="Arial" w:hAnsi="Arial" w:cs="Arial"/>
          <w:color w:val="2C3E50"/>
          <w:sz w:val="24"/>
          <w:szCs w:val="24"/>
          <w:shd w:val="clear" w:color="auto" w:fill="FFFFFF"/>
        </w:rPr>
        <w:t> </w:t>
      </w:r>
    </w:p>
    <w:p w14:paraId="2C318160" w14:textId="77777777" w:rsidR="00CB7983" w:rsidRPr="00855307" w:rsidRDefault="00CB7983" w:rsidP="008553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EF1C4"/>
        </w:rPr>
      </w:pP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lastRenderedPageBreak/>
        <w:t>Music for My Mind - Using Music to help people affected by Dementia. (2021). </w:t>
      </w:r>
      <w:r w:rsidRPr="00855307">
        <w:rPr>
          <w:rFonts w:ascii="Arial" w:hAnsi="Arial" w:cs="Arial"/>
          <w:i/>
          <w:iCs/>
          <w:color w:val="2C3E50"/>
          <w:sz w:val="24"/>
          <w:szCs w:val="24"/>
          <w:shd w:val="clear" w:color="auto" w:fill="FEF1C4"/>
        </w:rPr>
        <w:t>Join our newsletter - Music for My Mind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 xml:space="preserve">. [online] Available at: https://musicformymind.com/join-our-newsletter/?gclid=EAIaIQobChMIwY_k2eHH_QIVB97tCh2C-AAgEAAYASAAEgIcLfD_BwE 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(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Accessed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: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 xml:space="preserve"> 6 Mar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ch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 xml:space="preserve"> 2023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)</w:t>
      </w:r>
      <w:r w:rsidRPr="00855307">
        <w:rPr>
          <w:rFonts w:ascii="Arial" w:hAnsi="Arial" w:cs="Arial"/>
          <w:color w:val="2C3E50"/>
          <w:sz w:val="24"/>
          <w:szCs w:val="24"/>
          <w:shd w:val="clear" w:color="auto" w:fill="FEF1C4"/>
        </w:rPr>
        <w:t>.</w:t>
      </w:r>
    </w:p>
    <w:p w14:paraId="023D14C6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National Institute on Aging. (</w:t>
      </w:r>
      <w:proofErr w:type="gramStart"/>
      <w:r w:rsidRPr="00855307">
        <w:rPr>
          <w:rFonts w:ascii="Arial" w:hAnsi="Arial" w:cs="Arial"/>
          <w:color w:val="2C3E50"/>
          <w:shd w:val="clear" w:color="auto" w:fill="FEF1C4"/>
        </w:rPr>
        <w:t>n</w:t>
      </w:r>
      <w:r w:rsidRPr="00855307">
        <w:rPr>
          <w:rFonts w:ascii="Arial" w:hAnsi="Arial" w:cs="Arial"/>
          <w:color w:val="2C3E50"/>
          <w:shd w:val="clear" w:color="auto" w:fill="FEF1C4"/>
        </w:rPr>
        <w:t>o</w:t>
      </w:r>
      <w:proofErr w:type="gramEnd"/>
      <w:r w:rsidRPr="00855307">
        <w:rPr>
          <w:rFonts w:ascii="Arial" w:hAnsi="Arial" w:cs="Arial"/>
          <w:color w:val="2C3E50"/>
          <w:shd w:val="clear" w:color="auto" w:fill="FEF1C4"/>
        </w:rPr>
        <w:t xml:space="preserve"> date</w:t>
      </w:r>
      <w:r w:rsidRPr="00855307">
        <w:rPr>
          <w:rFonts w:ascii="Arial" w:hAnsi="Arial" w:cs="Arial"/>
          <w:color w:val="2C3E50"/>
          <w:shd w:val="clear" w:color="auto" w:fill="FEF1C4"/>
        </w:rPr>
        <w:t>).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Tips for Living Alone with Early-Stage Dementia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14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https://www.nia.nih.gov/health/tips-living-alone-early-stage-dementia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 4 March 2023).</w:t>
      </w:r>
    </w:p>
    <w:p w14:paraId="7C529BAF" w14:textId="77777777" w:rsidR="00CB7983" w:rsidRPr="00855307" w:rsidRDefault="00CB7983" w:rsidP="00855307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NHS Choices (2019). </w:t>
      </w:r>
      <w:r w:rsidRPr="00855307">
        <w:rPr>
          <w:rFonts w:ascii="Arial" w:eastAsia="Calibri" w:hAnsi="Arial" w:cs="Arial"/>
          <w:i/>
          <w:iCs/>
          <w:color w:val="2C3E50"/>
          <w:sz w:val="24"/>
          <w:szCs w:val="24"/>
          <w:lang w:eastAsia="en-US"/>
        </w:rPr>
        <w:t>Looking after someone with dementia - Dementia guide</w:t>
      </w:r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.  NHS. Available at: </w:t>
      </w:r>
      <w:hyperlink r:id="rId15" w:history="1">
        <w:r w:rsidRPr="00855307">
          <w:rPr>
            <w:rStyle w:val="Hyperlink"/>
            <w:rFonts w:ascii="Arial" w:eastAsia="Calibri" w:hAnsi="Arial" w:cs="Arial"/>
            <w:sz w:val="24"/>
            <w:szCs w:val="24"/>
            <w:lang w:eastAsia="en-US"/>
          </w:rPr>
          <w:t>https://www.nhs.uk/conditions/dementia/carers/</w:t>
        </w:r>
      </w:hyperlink>
      <w:r w:rsidRPr="00855307">
        <w:rPr>
          <w:rFonts w:ascii="Arial" w:eastAsia="Calibri" w:hAnsi="Arial" w:cs="Arial"/>
          <w:color w:val="2C3E50"/>
          <w:sz w:val="24"/>
          <w:szCs w:val="24"/>
          <w:lang w:eastAsia="en-US"/>
        </w:rPr>
        <w:t xml:space="preserve"> (Accessed 2 March 2023).</w:t>
      </w:r>
    </w:p>
    <w:p w14:paraId="082B8BC8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 xml:space="preserve">NHS Choices (2019). Treatment - Vascular dementia. [online] NHS. Available at: </w:t>
      </w:r>
      <w:hyperlink r:id="rId16" w:history="1">
        <w:r w:rsidRPr="00855307">
          <w:rPr>
            <w:rStyle w:val="Hyperlink"/>
            <w:rFonts w:ascii="Arial" w:hAnsi="Arial" w:cs="Arial"/>
          </w:rPr>
          <w:t>https://www.nhs.uk/conditions/vascular-dementia/treatment/</w:t>
        </w:r>
      </w:hyperlink>
      <w:r w:rsidRPr="00855307">
        <w:rPr>
          <w:rFonts w:ascii="Arial" w:hAnsi="Arial" w:cs="Arial"/>
          <w:color w:val="000000"/>
        </w:rPr>
        <w:t xml:space="preserve"> (Accessed 2 March 2023).</w:t>
      </w:r>
    </w:p>
    <w:p w14:paraId="099E1DCC" w14:textId="77777777" w:rsidR="00CB7983" w:rsidRPr="00855307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 xml:space="preserve">NHS England (2017). Safeguarding Adults. [online] NHS England. NHS ENGLAND. Available at: </w:t>
      </w:r>
      <w:hyperlink r:id="rId17" w:history="1">
        <w:r w:rsidRPr="00855307">
          <w:rPr>
            <w:rStyle w:val="Hyperlink"/>
            <w:rFonts w:ascii="Arial" w:hAnsi="Arial" w:cs="Arial"/>
          </w:rPr>
          <w:t>https://www.england.nhs.uk/wp-content/uploads/2017/02/adult-pocket-guide.pdf</w:t>
        </w:r>
      </w:hyperlink>
      <w:r w:rsidRPr="00855307">
        <w:rPr>
          <w:rFonts w:ascii="Arial" w:hAnsi="Arial" w:cs="Arial"/>
          <w:color w:val="000000"/>
        </w:rPr>
        <w:t xml:space="preserve"> (Accessed: 3 March 2023).</w:t>
      </w:r>
    </w:p>
    <w:p w14:paraId="11E9E00C" w14:textId="77777777" w:rsidR="00CB7983" w:rsidRDefault="00CB7983" w:rsidP="00855307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>NHS</w:t>
      </w:r>
      <w:r w:rsidRPr="00855307">
        <w:rPr>
          <w:rFonts w:ascii="Arial" w:hAnsi="Arial" w:cs="Arial"/>
          <w:color w:val="000000"/>
        </w:rPr>
        <w:t xml:space="preserve">.uk. (2017). Managing legal affairs for someone with dementia. [online] Available at: </w:t>
      </w:r>
      <w:hyperlink r:id="rId18" w:history="1">
        <w:r w:rsidRPr="00855307">
          <w:rPr>
            <w:rStyle w:val="Hyperlink"/>
            <w:rFonts w:ascii="Arial" w:hAnsi="Arial" w:cs="Arial"/>
          </w:rPr>
          <w:t>https://www.nhs.uk/conditions/dementia/legal-issues/#:~:text=The%20Mental%20Capacity%20Act%20(MCA</w:t>
        </w:r>
      </w:hyperlink>
      <w:r>
        <w:rPr>
          <w:rFonts w:ascii="Arial" w:hAnsi="Arial" w:cs="Arial"/>
          <w:color w:val="000000"/>
        </w:rPr>
        <w:t xml:space="preserve"> (Accessed: 3 March 2023).</w:t>
      </w:r>
    </w:p>
    <w:p w14:paraId="5444E408" w14:textId="77777777" w:rsidR="00CB7983" w:rsidRDefault="00CB7983" w:rsidP="00DA0662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nhs.uk. (2018).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Dementia and managing money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. [online] Available at: </w:t>
      </w:r>
      <w:hyperlink r:id="rId19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https://www.nhs.uk/conditions/dementia/finances/#:~:text=Benefits%20for%20people%20with%20dementia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26 February 2023).</w:t>
      </w:r>
    </w:p>
    <w:p w14:paraId="71ECDF2B" w14:textId="77777777" w:rsidR="00CB7983" w:rsidRDefault="00CB7983" w:rsidP="00DA0662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>NICE (no date). Mental health and the NHS. [online] indepth.nice.org.uk. Available at: https://indepth.nice.org.uk/mental-health-and-the-nhs/index.html#:~:text=The%20Mental%20Health%20Act%20of (Accessed: 27 February 2023)</w:t>
      </w:r>
      <w:r>
        <w:rPr>
          <w:rFonts w:ascii="Arial" w:hAnsi="Arial" w:cs="Arial"/>
          <w:color w:val="000000"/>
        </w:rPr>
        <w:t>.</w:t>
      </w:r>
    </w:p>
    <w:p w14:paraId="273A73C7" w14:textId="77777777" w:rsidR="00CB7983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>Nwadiugwu, M. (2020). Early-onset dementia: key issues using a relationship-centred care approach. </w:t>
      </w:r>
      <w:r w:rsidRPr="00855307">
        <w:rPr>
          <w:rFonts w:ascii="Arial" w:hAnsi="Arial" w:cs="Arial"/>
          <w:i/>
          <w:iCs/>
          <w:color w:val="2C3E50"/>
          <w:shd w:val="clear" w:color="auto" w:fill="FEF1C4"/>
        </w:rPr>
        <w:t>Postgraduate Medical Journal</w:t>
      </w:r>
      <w:r w:rsidRPr="00855307">
        <w:rPr>
          <w:rFonts w:ascii="Arial" w:hAnsi="Arial" w:cs="Arial"/>
          <w:color w:val="2C3E50"/>
          <w:shd w:val="clear" w:color="auto" w:fill="FEF1C4"/>
        </w:rPr>
        <w:t xml:space="preserve">, </w:t>
      </w:r>
      <w:proofErr w:type="gramStart"/>
      <w:r w:rsidRPr="00855307">
        <w:rPr>
          <w:rFonts w:ascii="Arial" w:hAnsi="Arial" w:cs="Arial"/>
          <w:color w:val="2C3E50"/>
          <w:shd w:val="clear" w:color="auto" w:fill="FEF1C4"/>
        </w:rPr>
        <w:t>p.postgradmedj</w:t>
      </w:r>
      <w:proofErr w:type="gramEnd"/>
      <w:r w:rsidRPr="00855307">
        <w:rPr>
          <w:rFonts w:ascii="Arial" w:hAnsi="Arial" w:cs="Arial"/>
          <w:color w:val="2C3E50"/>
          <w:shd w:val="clear" w:color="auto" w:fill="FEF1C4"/>
        </w:rPr>
        <w:t xml:space="preserve">-2020-138517. </w:t>
      </w:r>
      <w:proofErr w:type="gramStart"/>
      <w:r w:rsidRPr="00855307">
        <w:rPr>
          <w:rFonts w:ascii="Arial" w:hAnsi="Arial" w:cs="Arial"/>
          <w:color w:val="2C3E50"/>
          <w:shd w:val="clear" w:color="auto" w:fill="FEF1C4"/>
        </w:rPr>
        <w:t>doi:https://doi.org/10.1136/postgradmedj-2020-138517</w:t>
      </w:r>
      <w:proofErr w:type="gramEnd"/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24 February 2023).</w:t>
      </w:r>
    </w:p>
    <w:p w14:paraId="08785637" w14:textId="77777777" w:rsidR="00CB7983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lastRenderedPageBreak/>
        <w:t>P</w:t>
      </w:r>
      <w:r w:rsidRPr="00855307">
        <w:rPr>
          <w:rFonts w:ascii="Arial" w:hAnsi="Arial" w:cs="Arial"/>
          <w:color w:val="000000"/>
        </w:rPr>
        <w:t xml:space="preserve">resenter, E. health writer and T. (2018). How do you keep someone with dementia feeling included? [online] Hometouch. Available at: https://myhometouch.com/articles/how-do-you-keep-someone-with-dementia-feeling-included#:~:text=It%20will%20help%20them%20feel </w:t>
      </w:r>
      <w:r w:rsidRPr="00855307">
        <w:rPr>
          <w:rFonts w:ascii="Arial" w:hAnsi="Arial" w:cs="Arial"/>
          <w:color w:val="000000"/>
        </w:rPr>
        <w:t>(</w:t>
      </w:r>
      <w:r w:rsidRPr="00855307">
        <w:rPr>
          <w:rFonts w:ascii="Arial" w:hAnsi="Arial" w:cs="Arial"/>
          <w:color w:val="000000"/>
        </w:rPr>
        <w:t>Accessed</w:t>
      </w:r>
      <w:r w:rsidRPr="00855307">
        <w:rPr>
          <w:rFonts w:ascii="Arial" w:hAnsi="Arial" w:cs="Arial"/>
          <w:color w:val="000000"/>
        </w:rPr>
        <w:t>:</w:t>
      </w:r>
      <w:r w:rsidRPr="00855307">
        <w:rPr>
          <w:rFonts w:ascii="Arial" w:hAnsi="Arial" w:cs="Arial"/>
          <w:color w:val="000000"/>
        </w:rPr>
        <w:t xml:space="preserve"> 5 Mar</w:t>
      </w:r>
      <w:r w:rsidRPr="00855307">
        <w:rPr>
          <w:rFonts w:ascii="Arial" w:hAnsi="Arial" w:cs="Arial"/>
          <w:color w:val="000000"/>
        </w:rPr>
        <w:t>ch</w:t>
      </w:r>
      <w:r w:rsidRPr="00855307">
        <w:rPr>
          <w:rFonts w:ascii="Arial" w:hAnsi="Arial" w:cs="Arial"/>
          <w:color w:val="000000"/>
        </w:rPr>
        <w:t xml:space="preserve"> 2023</w:t>
      </w:r>
      <w:r w:rsidRPr="00855307">
        <w:rPr>
          <w:rFonts w:ascii="Arial" w:hAnsi="Arial" w:cs="Arial"/>
          <w:color w:val="000000"/>
        </w:rPr>
        <w:t>).</w:t>
      </w:r>
    </w:p>
    <w:p w14:paraId="0B9022F2" w14:textId="77777777" w:rsidR="00CB7983" w:rsidRPr="00855307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2C3E50"/>
          <w:shd w:val="clear" w:color="auto" w:fill="FEF1C4"/>
        </w:rPr>
      </w:pPr>
      <w:r w:rsidRPr="00855307">
        <w:rPr>
          <w:rFonts w:ascii="Arial" w:hAnsi="Arial" w:cs="Arial"/>
          <w:color w:val="2C3E50"/>
          <w:shd w:val="clear" w:color="auto" w:fill="FEF1C4"/>
        </w:rPr>
        <w:t xml:space="preserve">Promoting </w:t>
      </w:r>
      <w:proofErr w:type="gramStart"/>
      <w:r w:rsidRPr="00855307">
        <w:rPr>
          <w:rFonts w:ascii="Arial" w:hAnsi="Arial" w:cs="Arial"/>
          <w:color w:val="2C3E50"/>
          <w:shd w:val="clear" w:color="auto" w:fill="FEF1C4"/>
        </w:rPr>
        <w:t>Inclusion</w:t>
      </w:r>
      <w:proofErr w:type="gramEnd"/>
      <w:r w:rsidRPr="00855307">
        <w:rPr>
          <w:rFonts w:ascii="Arial" w:hAnsi="Arial" w:cs="Arial"/>
          <w:color w:val="2C3E50"/>
          <w:shd w:val="clear" w:color="auto" w:fill="FEF1C4"/>
        </w:rPr>
        <w:t xml:space="preserve"> A submission to the Royal Commission into Violence, Abuse, Neglect and Exploitation of People with Disability. (2021). Available at: </w:t>
      </w:r>
      <w:hyperlink r:id="rId20" w:history="1">
        <w:r w:rsidRPr="00855307">
          <w:rPr>
            <w:rStyle w:val="Hyperlink"/>
            <w:rFonts w:ascii="Arial" w:hAnsi="Arial" w:cs="Arial"/>
            <w:shd w:val="clear" w:color="auto" w:fill="FEF1C4"/>
          </w:rPr>
          <w:t>https://www.dementia.org.au/sites/default/files/2021-05/Dementia-Australia-Promoting-Inclusion-Submission-DRC.pdf</w:t>
        </w:r>
      </w:hyperlink>
      <w:r w:rsidRPr="00855307">
        <w:rPr>
          <w:rFonts w:ascii="Arial" w:hAnsi="Arial" w:cs="Arial"/>
          <w:color w:val="2C3E50"/>
          <w:shd w:val="clear" w:color="auto" w:fill="FEF1C4"/>
        </w:rPr>
        <w:t xml:space="preserve"> (Accessed: 7 March 2023).</w:t>
      </w:r>
    </w:p>
    <w:p w14:paraId="339962C6" w14:textId="77777777" w:rsidR="00CB7983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>www.mentalhealth.org.uk. (</w:t>
      </w:r>
      <w:proofErr w:type="gramStart"/>
      <w:r w:rsidRPr="00855307">
        <w:rPr>
          <w:rFonts w:ascii="Arial" w:hAnsi="Arial" w:cs="Arial"/>
          <w:color w:val="000000"/>
        </w:rPr>
        <w:t>no</w:t>
      </w:r>
      <w:proofErr w:type="gramEnd"/>
      <w:r w:rsidRPr="00855307">
        <w:rPr>
          <w:rFonts w:ascii="Arial" w:hAnsi="Arial" w:cs="Arial"/>
          <w:color w:val="000000"/>
        </w:rPr>
        <w:t xml:space="preserve"> date). Our history. [online] Available at: https://www.mentalhealth.org.uk/about-us/our-history#:~:text=1949%3A%20We%20are%20founded (Accessed: 28 February 2023).</w:t>
      </w:r>
    </w:p>
    <w:p w14:paraId="1E6F1D00" w14:textId="77777777" w:rsidR="00CB7983" w:rsidRDefault="00CB7983" w:rsidP="00EF76EF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855307">
        <w:rPr>
          <w:rFonts w:ascii="Arial" w:hAnsi="Arial" w:cs="Arial"/>
          <w:color w:val="000000"/>
        </w:rPr>
        <w:t>www.scie.org.uk. (</w:t>
      </w:r>
      <w:proofErr w:type="gramStart"/>
      <w:r w:rsidRPr="00855307">
        <w:rPr>
          <w:rFonts w:ascii="Arial" w:hAnsi="Arial" w:cs="Arial"/>
          <w:color w:val="000000"/>
        </w:rPr>
        <w:t>no</w:t>
      </w:r>
      <w:proofErr w:type="gramEnd"/>
      <w:r w:rsidRPr="00855307">
        <w:rPr>
          <w:rFonts w:ascii="Arial" w:hAnsi="Arial" w:cs="Arial"/>
          <w:color w:val="000000"/>
        </w:rPr>
        <w:t xml:space="preserve"> date). Services and support - </w:t>
      </w:r>
      <w:proofErr w:type="gramStart"/>
      <w:r w:rsidRPr="00855307">
        <w:rPr>
          <w:rFonts w:ascii="Arial" w:hAnsi="Arial" w:cs="Arial"/>
          <w:color w:val="000000"/>
        </w:rPr>
        <w:t>Young</w:t>
      </w:r>
      <w:proofErr w:type="gramEnd"/>
      <w:r w:rsidRPr="00855307">
        <w:rPr>
          <w:rFonts w:ascii="Arial" w:hAnsi="Arial" w:cs="Arial"/>
          <w:color w:val="000000"/>
        </w:rPr>
        <w:t xml:space="preserve"> onset dementia - SCIE. [online] Available at: </w:t>
      </w:r>
      <w:hyperlink r:id="rId21" w:history="1">
        <w:r w:rsidRPr="00855307">
          <w:rPr>
            <w:rStyle w:val="Hyperlink"/>
            <w:rFonts w:ascii="Arial" w:hAnsi="Arial" w:cs="Arial"/>
          </w:rPr>
          <w:t>https://www.scie.org.uk/dementia/symptoms/young-onset/support-for-younger-people.asp</w:t>
        </w:r>
      </w:hyperlink>
      <w:r w:rsidRPr="00855307">
        <w:rPr>
          <w:rFonts w:ascii="Arial" w:hAnsi="Arial" w:cs="Arial"/>
          <w:color w:val="000000"/>
        </w:rPr>
        <w:t xml:space="preserve"> (Accessed 4 March 2023).</w:t>
      </w:r>
    </w:p>
    <w:p w14:paraId="2B7A7D3B" w14:textId="77777777" w:rsidR="00476777" w:rsidRDefault="00476777" w:rsidP="00855307">
      <w:pPr>
        <w:pStyle w:val="NormalWeb"/>
        <w:spacing w:line="360" w:lineRule="auto"/>
        <w:jc w:val="both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2425F3D6" w14:textId="77777777" w:rsidR="00840243" w:rsidRDefault="00840243" w:rsidP="00855307">
      <w:pPr>
        <w:pStyle w:val="NormalWeb"/>
        <w:spacing w:line="360" w:lineRule="auto"/>
        <w:jc w:val="both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2B514276" w14:textId="77777777" w:rsidR="008F32E1" w:rsidRDefault="008F32E1" w:rsidP="00855307">
      <w:pPr>
        <w:pStyle w:val="NormalWeb"/>
        <w:spacing w:line="360" w:lineRule="auto"/>
        <w:jc w:val="both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5F279318" w14:textId="77777777" w:rsidR="001A5196" w:rsidRDefault="001A5196" w:rsidP="00855307">
      <w:pPr>
        <w:pStyle w:val="NormalWeb"/>
        <w:jc w:val="both"/>
        <w:rPr>
          <w:rFonts w:ascii="Arial" w:hAnsi="Arial" w:cs="Arial"/>
          <w:color w:val="000000"/>
        </w:rPr>
      </w:pPr>
    </w:p>
    <w:p w14:paraId="0CC86439" w14:textId="77777777" w:rsidR="00A20F3D" w:rsidRPr="001A256B" w:rsidRDefault="00A20F3D" w:rsidP="00855307">
      <w:pPr>
        <w:pStyle w:val="NormalWeb"/>
        <w:jc w:val="both"/>
        <w:rPr>
          <w:rFonts w:ascii="Arial" w:hAnsi="Arial" w:cs="Arial"/>
          <w:color w:val="000000"/>
        </w:rPr>
      </w:pPr>
    </w:p>
    <w:p w14:paraId="29942BB5" w14:textId="77777777" w:rsidR="00501156" w:rsidRDefault="00501156" w:rsidP="00855307">
      <w:pPr>
        <w:jc w:val="both"/>
        <w:rPr>
          <w:rStyle w:val="eop"/>
          <w:rFonts w:ascii="Calibri" w:hAnsi="Calibri" w:cs="Calibri"/>
          <w:color w:val="2C3E50"/>
          <w:sz w:val="27"/>
          <w:szCs w:val="27"/>
          <w:shd w:val="clear" w:color="auto" w:fill="FFFFFF"/>
        </w:rPr>
      </w:pPr>
    </w:p>
    <w:p w14:paraId="62D6E50F" w14:textId="691E6017" w:rsidR="00344D51" w:rsidRDefault="00344D51" w:rsidP="00EF3EBE">
      <w:pPr>
        <w:rPr>
          <w:rStyle w:val="eop"/>
          <w:rFonts w:ascii="Calibri" w:hAnsi="Calibri" w:cs="Calibri"/>
          <w:color w:val="2C3E50"/>
          <w:sz w:val="27"/>
          <w:szCs w:val="27"/>
          <w:shd w:val="clear" w:color="auto" w:fill="FFFFFF"/>
        </w:rPr>
      </w:pPr>
    </w:p>
    <w:p w14:paraId="4D5944EC" w14:textId="77777777" w:rsidR="00344D51" w:rsidRDefault="00344D51" w:rsidP="00EF3EBE"/>
    <w:sectPr w:rsidR="00344D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0C34BE"/>
    <w:multiLevelType w:val="hybridMultilevel"/>
    <w:tmpl w:val="1980A6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0121D6"/>
    <w:multiLevelType w:val="hybridMultilevel"/>
    <w:tmpl w:val="9274D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5097326">
    <w:abstractNumId w:val="1"/>
  </w:num>
  <w:num w:numId="2" w16cid:durableId="12338566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EBE"/>
    <w:rsid w:val="00044E50"/>
    <w:rsid w:val="00093D2A"/>
    <w:rsid w:val="000F3D9F"/>
    <w:rsid w:val="00127F38"/>
    <w:rsid w:val="001A256B"/>
    <w:rsid w:val="001A5196"/>
    <w:rsid w:val="00344D51"/>
    <w:rsid w:val="0039715A"/>
    <w:rsid w:val="0045166B"/>
    <w:rsid w:val="00476777"/>
    <w:rsid w:val="004934CD"/>
    <w:rsid w:val="004944FE"/>
    <w:rsid w:val="004E7FCD"/>
    <w:rsid w:val="00501156"/>
    <w:rsid w:val="00604F0A"/>
    <w:rsid w:val="006D6B69"/>
    <w:rsid w:val="007B7C46"/>
    <w:rsid w:val="00826E2E"/>
    <w:rsid w:val="00840243"/>
    <w:rsid w:val="00855307"/>
    <w:rsid w:val="008F32E1"/>
    <w:rsid w:val="0092522E"/>
    <w:rsid w:val="009B34F6"/>
    <w:rsid w:val="00A20F3D"/>
    <w:rsid w:val="00A309C0"/>
    <w:rsid w:val="00A611A3"/>
    <w:rsid w:val="00A827C0"/>
    <w:rsid w:val="00BF28BF"/>
    <w:rsid w:val="00CB7983"/>
    <w:rsid w:val="00DA0662"/>
    <w:rsid w:val="00EC4A5D"/>
    <w:rsid w:val="00EE287B"/>
    <w:rsid w:val="00EF3EBE"/>
    <w:rsid w:val="00EF76EF"/>
    <w:rsid w:val="00F227F0"/>
    <w:rsid w:val="00FF3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1265F"/>
  <w15:chartTrackingRefBased/>
  <w15:docId w15:val="{E5FE3931-C9C4-4FA1-9978-3C010F0F5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3EBE"/>
    <w:pPr>
      <w:ind w:left="720"/>
      <w:contextualSpacing/>
    </w:pPr>
  </w:style>
  <w:style w:type="character" w:customStyle="1" w:styleId="normaltextrun">
    <w:name w:val="normaltextrun"/>
    <w:basedOn w:val="DefaultParagraphFont"/>
    <w:rsid w:val="00EF3EBE"/>
  </w:style>
  <w:style w:type="character" w:customStyle="1" w:styleId="eop">
    <w:name w:val="eop"/>
    <w:basedOn w:val="DefaultParagraphFont"/>
    <w:rsid w:val="00EF3EBE"/>
  </w:style>
  <w:style w:type="paragraph" w:styleId="NormalWeb">
    <w:name w:val="Normal (Web)"/>
    <w:basedOn w:val="Normal"/>
    <w:uiPriority w:val="99"/>
    <w:semiHidden/>
    <w:unhideWhenUsed/>
    <w:rsid w:val="005011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20F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0F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107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mentia.ie/interventions/" TargetMode="External"/><Relationship Id="rId13" Type="http://schemas.openxmlformats.org/officeDocument/2006/relationships/hyperlink" Target="https://www.ncbi.nlm.nih.gov/pmc/articles/PMC2424274/" TargetMode="External"/><Relationship Id="rId18" Type="http://schemas.openxmlformats.org/officeDocument/2006/relationships/hyperlink" Target="https://www.nhs.uk/conditions/dementia/legal-issues/#:~:text=The%20Mental%20Capacity%20Act%20(MCA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cie.org.uk/dementia/symptoms/young-onset/support-for-younger-people.asp" TargetMode="External"/><Relationship Id="rId7" Type="http://schemas.openxmlformats.org/officeDocument/2006/relationships/hyperlink" Target="https://www.alz.org/alzheimers-dementia/what-is-alzheimers/younger-early-onset" TargetMode="External"/><Relationship Id="rId12" Type="http://schemas.openxmlformats.org/officeDocument/2006/relationships/hyperlink" Target="https://www.lifechangestrust.org.uk/sites/default" TargetMode="External"/><Relationship Id="rId17" Type="http://schemas.openxmlformats.org/officeDocument/2006/relationships/hyperlink" Target="https://www.england.nhs.uk/wp-content/uploads/2017/02/adult-pocket-guide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hs.uk/conditions/vascular-dementia/treatment/" TargetMode="External"/><Relationship Id="rId20" Type="http://schemas.openxmlformats.org/officeDocument/2006/relationships/hyperlink" Target="https://www.dementia.org.au/sites/default/files/2021-05/Dementia-Australia-Promoting-Inclusion-Submission-DRC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alzheimer.ca/en/about-dementia/stigma-against-dementia" TargetMode="External"/><Relationship Id="rId11" Type="http://schemas.openxmlformats.org/officeDocument/2006/relationships/hyperlink" Target="https://www.verywellhealth.com/ways-reduce-stigma-empower-people-dementia-9824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hs.uk/conditions/dementia/carers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qualityhumanrights.com/en/human-rights-act/article-5-right-liberty-and-security" TargetMode="External"/><Relationship Id="rId19" Type="http://schemas.openxmlformats.org/officeDocument/2006/relationships/hyperlink" Target="https://www.nhs.uk/conditions/dementia/finances/#:~:text=Benefits%20for%20people%20with%20dementi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government/uploads/system/uploads/attachment_data/file/975102/Guidance_for_peop" TargetMode="External"/><Relationship Id="rId14" Type="http://schemas.openxmlformats.org/officeDocument/2006/relationships/hyperlink" Target="https://www.nia.nih.gov/health/tips-living-alone-early-stage-dementia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39DBA5-A429-43F7-9E49-1E8B435B89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942</Words>
  <Characters>5370</Characters>
  <Application>Microsoft Office Word</Application>
  <DocSecurity>0</DocSecurity>
  <Lines>44</Lines>
  <Paragraphs>12</Paragraphs>
  <ScaleCrop>false</ScaleCrop>
  <Company/>
  <LinksUpToDate>false</LinksUpToDate>
  <CharactersWithSpaces>6300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Parveen</dc:creator>
  <cp:keywords/>
  <dc:description/>
  <cp:lastModifiedBy>Saba Parveen (2014411)</cp:lastModifiedBy>
  <cp:revision>34</cp:revision>
  <dcterms:created xsi:type="dcterms:W3CDTF">2023-03-06T16:26:00Z</dcterms:created>
  <dcterms:modified xsi:type="dcterms:W3CDTF">2023-03-09T00:04:00Z</dcterms:modified>
</cp:coreProperties>
</file>