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F42C17" w14:textId="46CC2E26" w:rsidR="00876EE2" w:rsidRPr="002C0A75" w:rsidRDefault="00DE493A" w:rsidP="00DE493A">
      <w:pPr>
        <w:pStyle w:val="Heading1"/>
        <w:jc w:val="center"/>
        <w:rPr>
          <w:rFonts w:ascii="Times New Roman" w:hAnsi="Times New Roman" w:cs="Times New Roman"/>
          <w:color w:val="4472C4" w:themeColor="accent1"/>
          <w:sz w:val="28"/>
          <w:szCs w:val="28"/>
          <w:shd w:val="clear" w:color="auto" w:fill="FFFFFF"/>
        </w:rPr>
      </w:pPr>
      <w:r w:rsidRPr="002C0A75">
        <w:rPr>
          <w:rFonts w:ascii="Times New Roman" w:hAnsi="Times New Roman" w:cs="Times New Roman"/>
          <w:color w:val="4472C4" w:themeColor="accent1"/>
          <w:sz w:val="28"/>
          <w:szCs w:val="28"/>
          <w:shd w:val="clear" w:color="auto" w:fill="FFFFFF"/>
        </w:rPr>
        <w:t>ORGANISATIONAL CULTURE</w:t>
      </w:r>
    </w:p>
    <w:p w14:paraId="40F39CF7" w14:textId="4AA67A32" w:rsidR="00876EE2" w:rsidRPr="002C0A75" w:rsidRDefault="00875083" w:rsidP="00875083">
      <w:pPr>
        <w:jc w:val="center"/>
        <w:rPr>
          <w:rFonts w:ascii="Times New Roman" w:hAnsi="Times New Roman" w:cs="Times New Roman"/>
          <w:sz w:val="28"/>
          <w:szCs w:val="28"/>
          <w:shd w:val="clear" w:color="auto" w:fill="FFFFFF"/>
        </w:rPr>
      </w:pPr>
      <w:r w:rsidRPr="002C0A75">
        <w:rPr>
          <w:rFonts w:ascii="Times New Roman" w:hAnsi="Times New Roman" w:cs="Times New Roman"/>
          <w:sz w:val="28"/>
          <w:szCs w:val="28"/>
          <w:shd w:val="clear" w:color="auto" w:fill="FFFFFF"/>
        </w:rPr>
        <w:t>Assignment 1</w:t>
      </w:r>
    </w:p>
    <w:p w14:paraId="0A7C9254" w14:textId="34715A74" w:rsidR="00663C9D" w:rsidRPr="002C0A75" w:rsidRDefault="00BD78F8" w:rsidP="00663C9D">
      <w:pPr>
        <w:rPr>
          <w:rFonts w:ascii="Times New Roman" w:hAnsi="Times New Roman" w:cs="Times New Roman"/>
          <w:sz w:val="28"/>
          <w:szCs w:val="28"/>
          <w:shd w:val="clear" w:color="auto" w:fill="FFFFFF"/>
        </w:rPr>
      </w:pPr>
      <w:r w:rsidRPr="002C0A75">
        <w:rPr>
          <w:rFonts w:ascii="Times New Roman" w:hAnsi="Times New Roman" w:cs="Times New Roman"/>
          <w:noProof/>
          <w:sz w:val="28"/>
          <w:szCs w:val="28"/>
          <w:shd w:val="clear" w:color="auto" w:fill="FFFFFF"/>
        </w:rPr>
        <w:drawing>
          <wp:anchor distT="0" distB="0" distL="114300" distR="114300" simplePos="0" relativeHeight="251658240" behindDoc="1" locked="0" layoutInCell="1" allowOverlap="1" wp14:anchorId="7388FF78" wp14:editId="0B079E5D">
            <wp:simplePos x="0" y="0"/>
            <wp:positionH relativeFrom="margin">
              <wp:align>center</wp:align>
            </wp:positionH>
            <wp:positionV relativeFrom="paragraph">
              <wp:posOffset>48623</wp:posOffset>
            </wp:positionV>
            <wp:extent cx="2144395" cy="2144395"/>
            <wp:effectExtent l="0" t="0" r="8255" b="8255"/>
            <wp:wrapTight wrapText="bothSides">
              <wp:wrapPolygon edited="0">
                <wp:start x="0" y="0"/>
                <wp:lineTo x="0" y="21491"/>
                <wp:lineTo x="21491" y="21491"/>
                <wp:lineTo x="21491" y="0"/>
                <wp:lineTo x="0" y="0"/>
              </wp:wrapPolygon>
            </wp:wrapTight>
            <wp:docPr id="15749579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44395" cy="2144395"/>
                    </a:xfrm>
                    <a:prstGeom prst="rect">
                      <a:avLst/>
                    </a:prstGeom>
                    <a:noFill/>
                    <a:ln>
                      <a:noFill/>
                    </a:ln>
                  </pic:spPr>
                </pic:pic>
              </a:graphicData>
            </a:graphic>
          </wp:anchor>
        </w:drawing>
      </w:r>
    </w:p>
    <w:p w14:paraId="08125BE7" w14:textId="77777777" w:rsidR="00875083" w:rsidRPr="002C0A75" w:rsidRDefault="00875083" w:rsidP="00875083">
      <w:pPr>
        <w:jc w:val="center"/>
        <w:rPr>
          <w:rFonts w:ascii="Times New Roman" w:hAnsi="Times New Roman" w:cs="Times New Roman"/>
          <w:sz w:val="28"/>
          <w:szCs w:val="28"/>
          <w:shd w:val="clear" w:color="auto" w:fill="FFFFFF"/>
        </w:rPr>
      </w:pPr>
    </w:p>
    <w:p w14:paraId="4B550411" w14:textId="77777777" w:rsidR="00875083" w:rsidRPr="002C0A75" w:rsidRDefault="00875083" w:rsidP="00875083">
      <w:pPr>
        <w:jc w:val="center"/>
        <w:rPr>
          <w:rFonts w:ascii="Times New Roman" w:hAnsi="Times New Roman" w:cs="Times New Roman"/>
          <w:sz w:val="28"/>
          <w:szCs w:val="28"/>
          <w:shd w:val="clear" w:color="auto" w:fill="FFFFFF"/>
        </w:rPr>
      </w:pPr>
    </w:p>
    <w:p w14:paraId="21187F20" w14:textId="77777777" w:rsidR="00875083" w:rsidRPr="002C0A75" w:rsidRDefault="00875083" w:rsidP="00875083">
      <w:pPr>
        <w:jc w:val="center"/>
        <w:rPr>
          <w:rFonts w:ascii="Times New Roman" w:hAnsi="Times New Roman" w:cs="Times New Roman"/>
          <w:sz w:val="28"/>
          <w:szCs w:val="28"/>
          <w:shd w:val="clear" w:color="auto" w:fill="FFFFFF"/>
        </w:rPr>
      </w:pPr>
    </w:p>
    <w:p w14:paraId="5CA64CB8" w14:textId="77777777" w:rsidR="00875083" w:rsidRPr="002C0A75" w:rsidRDefault="00875083" w:rsidP="00875083">
      <w:pPr>
        <w:jc w:val="center"/>
        <w:rPr>
          <w:rFonts w:ascii="Times New Roman" w:hAnsi="Times New Roman" w:cs="Times New Roman"/>
          <w:sz w:val="28"/>
          <w:szCs w:val="28"/>
          <w:shd w:val="clear" w:color="auto" w:fill="FFFFFF"/>
        </w:rPr>
      </w:pPr>
    </w:p>
    <w:p w14:paraId="337A5D01" w14:textId="77777777" w:rsidR="00875083" w:rsidRPr="002C0A75" w:rsidRDefault="00875083" w:rsidP="00875083">
      <w:pPr>
        <w:jc w:val="center"/>
        <w:rPr>
          <w:rFonts w:ascii="Times New Roman" w:hAnsi="Times New Roman" w:cs="Times New Roman"/>
          <w:sz w:val="28"/>
          <w:szCs w:val="28"/>
          <w:shd w:val="clear" w:color="auto" w:fill="FFFFFF"/>
        </w:rPr>
      </w:pPr>
    </w:p>
    <w:p w14:paraId="1576FFE8" w14:textId="77777777" w:rsidR="00BD78F8" w:rsidRPr="002C0A75" w:rsidRDefault="00BD78F8" w:rsidP="00875083">
      <w:pPr>
        <w:jc w:val="center"/>
        <w:rPr>
          <w:rFonts w:ascii="Times New Roman" w:hAnsi="Times New Roman" w:cs="Times New Roman"/>
          <w:sz w:val="28"/>
          <w:szCs w:val="28"/>
          <w:shd w:val="clear" w:color="auto" w:fill="FFFFFF"/>
        </w:rPr>
      </w:pPr>
    </w:p>
    <w:p w14:paraId="7F91F5D0" w14:textId="77777777" w:rsidR="00BD78F8" w:rsidRPr="002C0A75" w:rsidRDefault="00BD78F8" w:rsidP="00875083">
      <w:pPr>
        <w:jc w:val="center"/>
        <w:rPr>
          <w:rFonts w:ascii="Times New Roman" w:hAnsi="Times New Roman" w:cs="Times New Roman"/>
          <w:sz w:val="28"/>
          <w:szCs w:val="28"/>
          <w:shd w:val="clear" w:color="auto" w:fill="FFFFFF"/>
        </w:rPr>
      </w:pPr>
    </w:p>
    <w:p w14:paraId="3FD5A428" w14:textId="1F0499BF" w:rsidR="00BD78F8" w:rsidRPr="002C0A75" w:rsidRDefault="00F7132F" w:rsidP="00BD78F8">
      <w:pPr>
        <w:rPr>
          <w:rFonts w:ascii="Times New Roman" w:hAnsi="Times New Roman" w:cs="Times New Roman"/>
          <w:sz w:val="28"/>
          <w:szCs w:val="28"/>
          <w:shd w:val="clear" w:color="auto" w:fill="FFFFFF"/>
        </w:rPr>
      </w:pPr>
      <w:r w:rsidRPr="002C0A75">
        <w:rPr>
          <w:rFonts w:ascii="Times New Roman" w:hAnsi="Times New Roman" w:cs="Times New Roman"/>
          <w:b/>
          <w:bCs/>
          <w:sz w:val="28"/>
          <w:szCs w:val="28"/>
          <w:shd w:val="clear" w:color="auto" w:fill="FFFFFF"/>
        </w:rPr>
        <w:t>Student:</w:t>
      </w:r>
      <w:r w:rsidR="00DE0341" w:rsidRPr="002C0A75">
        <w:rPr>
          <w:rFonts w:ascii="Times New Roman" w:hAnsi="Times New Roman" w:cs="Times New Roman"/>
          <w:b/>
          <w:bCs/>
          <w:sz w:val="28"/>
          <w:szCs w:val="28"/>
          <w:shd w:val="clear" w:color="auto" w:fill="FFFFFF"/>
        </w:rPr>
        <w:t xml:space="preserve"> </w:t>
      </w:r>
      <w:r w:rsidR="00DE0341" w:rsidRPr="002C0A75">
        <w:rPr>
          <w:rFonts w:ascii="Times New Roman" w:hAnsi="Times New Roman" w:cs="Times New Roman"/>
          <w:sz w:val="28"/>
          <w:szCs w:val="28"/>
          <w:shd w:val="clear" w:color="auto" w:fill="FFFFFF"/>
        </w:rPr>
        <w:t>Angesom Destalem</w:t>
      </w:r>
    </w:p>
    <w:p w14:paraId="629E4EC3" w14:textId="77777777" w:rsidR="004256FB" w:rsidRPr="002C0A75" w:rsidRDefault="004256FB" w:rsidP="00BD78F8">
      <w:pPr>
        <w:rPr>
          <w:rFonts w:ascii="Times New Roman" w:hAnsi="Times New Roman" w:cs="Times New Roman"/>
          <w:b/>
          <w:bCs/>
          <w:sz w:val="28"/>
          <w:szCs w:val="28"/>
          <w:shd w:val="clear" w:color="auto" w:fill="FFFFFF"/>
        </w:rPr>
      </w:pPr>
    </w:p>
    <w:p w14:paraId="48385AA3" w14:textId="0212CC06" w:rsidR="00F7132F" w:rsidRPr="002C0A75" w:rsidRDefault="00F7132F" w:rsidP="00BD78F8">
      <w:pPr>
        <w:rPr>
          <w:rFonts w:ascii="Times New Roman" w:hAnsi="Times New Roman" w:cs="Times New Roman"/>
          <w:sz w:val="28"/>
          <w:szCs w:val="28"/>
          <w:shd w:val="clear" w:color="auto" w:fill="FFFFFF"/>
        </w:rPr>
      </w:pPr>
      <w:r w:rsidRPr="002C0A75">
        <w:rPr>
          <w:rFonts w:ascii="Times New Roman" w:hAnsi="Times New Roman" w:cs="Times New Roman"/>
          <w:b/>
          <w:bCs/>
          <w:sz w:val="28"/>
          <w:szCs w:val="28"/>
          <w:shd w:val="clear" w:color="auto" w:fill="FFFFFF"/>
        </w:rPr>
        <w:t>Number:</w:t>
      </w:r>
      <w:r w:rsidR="003F0563" w:rsidRPr="002C0A75">
        <w:rPr>
          <w:rFonts w:ascii="Times New Roman" w:hAnsi="Times New Roman" w:cs="Times New Roman"/>
          <w:b/>
          <w:bCs/>
          <w:sz w:val="28"/>
          <w:szCs w:val="28"/>
          <w:shd w:val="clear" w:color="auto" w:fill="FFFFFF"/>
        </w:rPr>
        <w:t xml:space="preserve"> </w:t>
      </w:r>
      <w:r w:rsidR="003F0563" w:rsidRPr="002C0A75">
        <w:rPr>
          <w:rFonts w:ascii="Times New Roman" w:hAnsi="Times New Roman" w:cs="Times New Roman"/>
          <w:sz w:val="28"/>
          <w:szCs w:val="28"/>
          <w:shd w:val="clear" w:color="auto" w:fill="FFFFFF"/>
        </w:rPr>
        <w:t>2307404</w:t>
      </w:r>
    </w:p>
    <w:p w14:paraId="39725C12" w14:textId="77777777" w:rsidR="004256FB" w:rsidRPr="002C0A75" w:rsidRDefault="004256FB" w:rsidP="00BD78F8">
      <w:pPr>
        <w:rPr>
          <w:rFonts w:ascii="Times New Roman" w:hAnsi="Times New Roman" w:cs="Times New Roman"/>
          <w:b/>
          <w:bCs/>
          <w:sz w:val="28"/>
          <w:szCs w:val="28"/>
          <w:shd w:val="clear" w:color="auto" w:fill="FFFFFF"/>
        </w:rPr>
      </w:pPr>
    </w:p>
    <w:p w14:paraId="78D60710" w14:textId="0FF31AAA" w:rsidR="00F7132F" w:rsidRPr="002C0A75" w:rsidRDefault="00F7132F" w:rsidP="00BD78F8">
      <w:pPr>
        <w:rPr>
          <w:rFonts w:ascii="Times New Roman" w:hAnsi="Times New Roman" w:cs="Times New Roman"/>
          <w:sz w:val="28"/>
          <w:szCs w:val="28"/>
          <w:shd w:val="clear" w:color="auto" w:fill="FFFFFF"/>
        </w:rPr>
      </w:pPr>
      <w:r w:rsidRPr="002C0A75">
        <w:rPr>
          <w:rFonts w:ascii="Times New Roman" w:hAnsi="Times New Roman" w:cs="Times New Roman"/>
          <w:b/>
          <w:bCs/>
          <w:sz w:val="28"/>
          <w:szCs w:val="28"/>
          <w:shd w:val="clear" w:color="auto" w:fill="FFFFFF"/>
        </w:rPr>
        <w:t>Lecturer</w:t>
      </w:r>
      <w:r w:rsidR="004256FB" w:rsidRPr="002C0A75">
        <w:rPr>
          <w:rFonts w:ascii="Times New Roman" w:hAnsi="Times New Roman" w:cs="Times New Roman"/>
          <w:b/>
          <w:bCs/>
          <w:sz w:val="28"/>
          <w:szCs w:val="28"/>
          <w:shd w:val="clear" w:color="auto" w:fill="FFFFFF"/>
        </w:rPr>
        <w:t>:</w:t>
      </w:r>
      <w:r w:rsidR="003F0563" w:rsidRPr="002C0A75">
        <w:rPr>
          <w:rFonts w:ascii="Times New Roman" w:hAnsi="Times New Roman" w:cs="Times New Roman"/>
          <w:b/>
          <w:bCs/>
          <w:sz w:val="28"/>
          <w:szCs w:val="28"/>
          <w:shd w:val="clear" w:color="auto" w:fill="FFFFFF"/>
        </w:rPr>
        <w:t xml:space="preserve"> </w:t>
      </w:r>
      <w:r w:rsidR="009465C6" w:rsidRPr="002C0A75">
        <w:rPr>
          <w:rFonts w:ascii="Times New Roman" w:hAnsi="Times New Roman" w:cs="Times New Roman"/>
          <w:sz w:val="28"/>
          <w:szCs w:val="28"/>
          <w:shd w:val="clear" w:color="auto" w:fill="FFFFFF"/>
        </w:rPr>
        <w:t>Reb</w:t>
      </w:r>
      <w:r w:rsidR="00123EAF" w:rsidRPr="002C0A75">
        <w:rPr>
          <w:rFonts w:ascii="Times New Roman" w:hAnsi="Times New Roman" w:cs="Times New Roman"/>
          <w:sz w:val="28"/>
          <w:szCs w:val="28"/>
          <w:shd w:val="clear" w:color="auto" w:fill="FFFFFF"/>
        </w:rPr>
        <w:t>e</w:t>
      </w:r>
      <w:r w:rsidR="001F357B" w:rsidRPr="002C0A75">
        <w:rPr>
          <w:rFonts w:ascii="Times New Roman" w:hAnsi="Times New Roman" w:cs="Times New Roman"/>
          <w:sz w:val="28"/>
          <w:szCs w:val="28"/>
          <w:shd w:val="clear" w:color="auto" w:fill="FFFFFF"/>
        </w:rPr>
        <w:t>cca Francis-Da</w:t>
      </w:r>
      <w:r w:rsidR="00186747" w:rsidRPr="002C0A75">
        <w:rPr>
          <w:rFonts w:ascii="Times New Roman" w:hAnsi="Times New Roman" w:cs="Times New Roman"/>
          <w:sz w:val="28"/>
          <w:szCs w:val="28"/>
          <w:shd w:val="clear" w:color="auto" w:fill="FFFFFF"/>
        </w:rPr>
        <w:t>vies</w:t>
      </w:r>
    </w:p>
    <w:p w14:paraId="13B6748D" w14:textId="5F507065" w:rsidR="00F7132F" w:rsidRPr="002C0A75" w:rsidRDefault="00F7132F" w:rsidP="00BD78F8">
      <w:pPr>
        <w:rPr>
          <w:rFonts w:ascii="Times New Roman" w:hAnsi="Times New Roman" w:cs="Times New Roman"/>
          <w:b/>
          <w:bCs/>
          <w:sz w:val="28"/>
          <w:szCs w:val="28"/>
          <w:shd w:val="clear" w:color="auto" w:fill="FFFFFF"/>
        </w:rPr>
      </w:pPr>
    </w:p>
    <w:p w14:paraId="7EC0C1A2" w14:textId="77777777" w:rsidR="00875083" w:rsidRPr="002C0A75" w:rsidRDefault="00875083" w:rsidP="00875083">
      <w:pPr>
        <w:jc w:val="center"/>
        <w:rPr>
          <w:rFonts w:ascii="Times New Roman" w:hAnsi="Times New Roman" w:cs="Times New Roman"/>
          <w:sz w:val="28"/>
          <w:szCs w:val="28"/>
          <w:shd w:val="clear" w:color="auto" w:fill="FFFFFF"/>
        </w:rPr>
      </w:pPr>
    </w:p>
    <w:p w14:paraId="50DBD725" w14:textId="77777777" w:rsidR="00875083" w:rsidRPr="002C0A75" w:rsidRDefault="00875083" w:rsidP="00875083">
      <w:pPr>
        <w:jc w:val="center"/>
        <w:rPr>
          <w:rFonts w:ascii="Times New Roman" w:hAnsi="Times New Roman" w:cs="Times New Roman"/>
          <w:sz w:val="28"/>
          <w:szCs w:val="28"/>
          <w:shd w:val="clear" w:color="auto" w:fill="FFFFFF"/>
        </w:rPr>
      </w:pPr>
    </w:p>
    <w:p w14:paraId="6134A3A4" w14:textId="77777777" w:rsidR="00875083" w:rsidRPr="002C0A75" w:rsidRDefault="00875083" w:rsidP="00875083">
      <w:pPr>
        <w:jc w:val="center"/>
        <w:rPr>
          <w:rFonts w:ascii="Times New Roman" w:hAnsi="Times New Roman" w:cs="Times New Roman"/>
          <w:sz w:val="28"/>
          <w:szCs w:val="28"/>
          <w:shd w:val="clear" w:color="auto" w:fill="FFFFFF"/>
        </w:rPr>
      </w:pPr>
    </w:p>
    <w:p w14:paraId="56BB92EC" w14:textId="77777777" w:rsidR="00875083" w:rsidRPr="002C0A75" w:rsidRDefault="00875083" w:rsidP="00875083">
      <w:pPr>
        <w:jc w:val="center"/>
        <w:rPr>
          <w:rFonts w:ascii="Times New Roman" w:hAnsi="Times New Roman" w:cs="Times New Roman"/>
          <w:sz w:val="28"/>
          <w:szCs w:val="28"/>
          <w:shd w:val="clear" w:color="auto" w:fill="FFFFFF"/>
        </w:rPr>
      </w:pPr>
    </w:p>
    <w:p w14:paraId="288F772B" w14:textId="77777777" w:rsidR="00875083" w:rsidRPr="002C0A75" w:rsidRDefault="00875083" w:rsidP="00875083">
      <w:pPr>
        <w:jc w:val="center"/>
        <w:rPr>
          <w:rFonts w:ascii="Times New Roman" w:hAnsi="Times New Roman" w:cs="Times New Roman"/>
          <w:sz w:val="28"/>
          <w:szCs w:val="28"/>
          <w:shd w:val="clear" w:color="auto" w:fill="FFFFFF"/>
        </w:rPr>
      </w:pPr>
    </w:p>
    <w:p w14:paraId="5AABA4A5" w14:textId="77777777" w:rsidR="00875083" w:rsidRPr="002C0A75" w:rsidRDefault="00875083" w:rsidP="00FB2977">
      <w:pPr>
        <w:rPr>
          <w:rFonts w:ascii="Times New Roman" w:hAnsi="Times New Roman" w:cs="Times New Roman"/>
          <w:sz w:val="28"/>
          <w:szCs w:val="28"/>
          <w:shd w:val="clear" w:color="auto" w:fill="FFFFFF"/>
        </w:rPr>
      </w:pPr>
    </w:p>
    <w:p w14:paraId="4FEB3BCB" w14:textId="77777777" w:rsidR="00875083" w:rsidRDefault="00875083" w:rsidP="00875083">
      <w:pPr>
        <w:jc w:val="center"/>
        <w:rPr>
          <w:rFonts w:ascii="Times New Roman" w:eastAsiaTheme="majorEastAsia" w:hAnsi="Times New Roman" w:cs="Times New Roman"/>
          <w:sz w:val="28"/>
          <w:szCs w:val="28"/>
          <w:shd w:val="clear" w:color="auto" w:fill="FFFFFF"/>
        </w:rPr>
      </w:pPr>
    </w:p>
    <w:p w14:paraId="3717D029" w14:textId="77777777" w:rsidR="003037DC" w:rsidRDefault="003037DC" w:rsidP="00875083">
      <w:pPr>
        <w:jc w:val="center"/>
        <w:rPr>
          <w:rFonts w:ascii="Times New Roman" w:eastAsiaTheme="majorEastAsia" w:hAnsi="Times New Roman" w:cs="Times New Roman"/>
          <w:sz w:val="28"/>
          <w:szCs w:val="28"/>
          <w:shd w:val="clear" w:color="auto" w:fill="FFFFFF"/>
        </w:rPr>
      </w:pPr>
    </w:p>
    <w:p w14:paraId="49618FD4" w14:textId="77777777" w:rsidR="003037DC" w:rsidRDefault="003037DC" w:rsidP="00875083">
      <w:pPr>
        <w:jc w:val="center"/>
        <w:rPr>
          <w:rFonts w:ascii="Times New Roman" w:eastAsiaTheme="majorEastAsia" w:hAnsi="Times New Roman" w:cs="Times New Roman"/>
          <w:sz w:val="28"/>
          <w:szCs w:val="28"/>
          <w:shd w:val="clear" w:color="auto" w:fill="FFFFFF"/>
        </w:rPr>
      </w:pPr>
    </w:p>
    <w:p w14:paraId="722DEBC2" w14:textId="77777777" w:rsidR="003037DC" w:rsidRDefault="003037DC" w:rsidP="00875083">
      <w:pPr>
        <w:jc w:val="center"/>
        <w:rPr>
          <w:rFonts w:ascii="Times New Roman" w:eastAsiaTheme="majorEastAsia" w:hAnsi="Times New Roman" w:cs="Times New Roman"/>
          <w:sz w:val="28"/>
          <w:szCs w:val="28"/>
          <w:shd w:val="clear" w:color="auto" w:fill="FFFFFF"/>
        </w:rPr>
      </w:pPr>
    </w:p>
    <w:p w14:paraId="17E78623" w14:textId="77777777" w:rsidR="003037DC" w:rsidRPr="002C0A75" w:rsidRDefault="003037DC" w:rsidP="00875083">
      <w:pPr>
        <w:jc w:val="center"/>
        <w:rPr>
          <w:rFonts w:ascii="Times New Roman" w:eastAsiaTheme="majorEastAsia" w:hAnsi="Times New Roman" w:cs="Times New Roman"/>
          <w:sz w:val="28"/>
          <w:szCs w:val="28"/>
          <w:shd w:val="clear" w:color="auto" w:fill="FFFFFF"/>
        </w:rPr>
      </w:pPr>
    </w:p>
    <w:p w14:paraId="171B7835" w14:textId="4CE34B4A" w:rsidR="00D3246C" w:rsidRPr="002C0A75" w:rsidRDefault="00DE493A" w:rsidP="00D3246C">
      <w:pPr>
        <w:pStyle w:val="Heading1"/>
        <w:rPr>
          <w:rFonts w:ascii="Times New Roman" w:hAnsi="Times New Roman" w:cs="Times New Roman"/>
          <w:color w:val="4472C4" w:themeColor="accent1"/>
          <w:sz w:val="28"/>
          <w:szCs w:val="28"/>
          <w:shd w:val="clear" w:color="auto" w:fill="FFFFFF"/>
        </w:rPr>
      </w:pPr>
      <w:r w:rsidRPr="002C0A75">
        <w:rPr>
          <w:rFonts w:ascii="Times New Roman" w:hAnsi="Times New Roman" w:cs="Times New Roman"/>
          <w:color w:val="4472C4" w:themeColor="accent1"/>
          <w:sz w:val="28"/>
          <w:szCs w:val="28"/>
          <w:shd w:val="clear" w:color="auto" w:fill="FFFFFF"/>
        </w:rPr>
        <w:lastRenderedPageBreak/>
        <w:t>Introduction</w:t>
      </w:r>
    </w:p>
    <w:p w14:paraId="3B7F3950" w14:textId="77777777" w:rsidR="00F9749E" w:rsidRPr="002C0A75" w:rsidRDefault="00F9749E" w:rsidP="00F9749E">
      <w:pPr>
        <w:rPr>
          <w:rFonts w:ascii="Times New Roman" w:hAnsi="Times New Roman" w:cs="Times New Roman"/>
          <w:sz w:val="28"/>
          <w:szCs w:val="28"/>
        </w:rPr>
      </w:pPr>
    </w:p>
    <w:p w14:paraId="5CE9608E" w14:textId="0743D39C" w:rsidR="00507CC7" w:rsidRPr="002C0A75" w:rsidRDefault="00576CA3" w:rsidP="00507CC7">
      <w:pPr>
        <w:rPr>
          <w:rFonts w:ascii="Times New Roman" w:hAnsi="Times New Roman" w:cs="Times New Roman"/>
          <w:sz w:val="28"/>
          <w:szCs w:val="28"/>
          <w:shd w:val="clear" w:color="auto" w:fill="FFFFFF"/>
        </w:rPr>
      </w:pPr>
      <w:r w:rsidRPr="002C0A75">
        <w:rPr>
          <w:rFonts w:ascii="Times New Roman" w:hAnsi="Times New Roman" w:cs="Times New Roman"/>
          <w:sz w:val="28"/>
          <w:szCs w:val="28"/>
          <w:shd w:val="clear" w:color="auto" w:fill="FFFFFF"/>
        </w:rPr>
        <w:t>There</w:t>
      </w:r>
      <w:r w:rsidRPr="002C0A75">
        <w:rPr>
          <w:rFonts w:ascii="Times New Roman" w:hAnsi="Times New Roman" w:cs="Times New Roman"/>
          <w:sz w:val="28"/>
          <w:szCs w:val="28"/>
          <w:shd w:val="clear" w:color="auto" w:fill="FFFFFF"/>
        </w:rPr>
        <w:t xml:space="preserve"> are many aspects of society that directly shape people’s identity. One of these aspects is culture. Culture is the way people in society express themselves, communicate with each other, </w:t>
      </w:r>
      <w:r w:rsidRPr="002C0A75">
        <w:rPr>
          <w:rFonts w:ascii="Times New Roman" w:hAnsi="Times New Roman" w:cs="Times New Roman"/>
          <w:sz w:val="28"/>
          <w:szCs w:val="28"/>
          <w:shd w:val="clear" w:color="auto" w:fill="FFFFFF"/>
        </w:rPr>
        <w:t xml:space="preserve">and </w:t>
      </w:r>
      <w:r w:rsidRPr="002C0A75">
        <w:rPr>
          <w:rFonts w:ascii="Times New Roman" w:hAnsi="Times New Roman" w:cs="Times New Roman"/>
          <w:sz w:val="28"/>
          <w:szCs w:val="28"/>
          <w:shd w:val="clear" w:color="auto" w:fill="FFFFFF"/>
        </w:rPr>
        <w:t>celebrate traditions. These shared beliefs, values</w:t>
      </w:r>
      <w:r w:rsidRPr="002C0A75">
        <w:rPr>
          <w:rFonts w:ascii="Times New Roman" w:hAnsi="Times New Roman" w:cs="Times New Roman"/>
          <w:sz w:val="28"/>
          <w:szCs w:val="28"/>
          <w:shd w:val="clear" w:color="auto" w:fill="FFFFFF"/>
        </w:rPr>
        <w:t>,</w:t>
      </w:r>
      <w:r w:rsidRPr="002C0A75">
        <w:rPr>
          <w:rFonts w:ascii="Times New Roman" w:hAnsi="Times New Roman" w:cs="Times New Roman"/>
          <w:sz w:val="28"/>
          <w:szCs w:val="28"/>
          <w:shd w:val="clear" w:color="auto" w:fill="FFFFFF"/>
        </w:rPr>
        <w:t xml:space="preserve"> and customs help pass on people’s cultures from one generation to the other</w:t>
      </w:r>
      <w:r w:rsidR="00DA35A6" w:rsidRPr="002C0A75">
        <w:rPr>
          <w:rFonts w:ascii="Times New Roman" w:hAnsi="Times New Roman" w:cs="Times New Roman"/>
          <w:sz w:val="28"/>
          <w:szCs w:val="28"/>
          <w:shd w:val="clear" w:color="auto" w:fill="FFFFFF"/>
        </w:rPr>
        <w:t>.</w:t>
      </w:r>
      <w:r w:rsidRPr="002C0A75">
        <w:rPr>
          <w:rFonts w:ascii="Times New Roman" w:hAnsi="Times New Roman" w:cs="Times New Roman"/>
          <w:sz w:val="28"/>
          <w:szCs w:val="28"/>
        </w:rPr>
        <w:br/>
      </w:r>
      <w:r w:rsidRPr="002C0A75">
        <w:rPr>
          <w:rFonts w:ascii="Times New Roman" w:hAnsi="Times New Roman" w:cs="Times New Roman"/>
          <w:sz w:val="28"/>
          <w:szCs w:val="28"/>
        </w:rPr>
        <w:br/>
      </w:r>
      <w:r w:rsidR="00B56480" w:rsidRPr="002C0A75">
        <w:rPr>
          <w:rFonts w:ascii="Times New Roman" w:hAnsi="Times New Roman" w:cs="Times New Roman"/>
          <w:sz w:val="28"/>
          <w:szCs w:val="28"/>
          <w:shd w:val="clear" w:color="auto" w:fill="FFFFFF"/>
        </w:rPr>
        <w:t>Organizational</w:t>
      </w:r>
      <w:r w:rsidRPr="002C0A75">
        <w:rPr>
          <w:rFonts w:ascii="Times New Roman" w:hAnsi="Times New Roman" w:cs="Times New Roman"/>
          <w:sz w:val="28"/>
          <w:szCs w:val="28"/>
          <w:shd w:val="clear" w:color="auto" w:fill="FFFFFF"/>
        </w:rPr>
        <w:t xml:space="preserve"> culture plays an important role in the essence of a workplace. It acts as the workplace’s DNA which influences </w:t>
      </w:r>
      <w:r w:rsidRPr="002C0A75">
        <w:rPr>
          <w:rFonts w:ascii="Times New Roman" w:hAnsi="Times New Roman" w:cs="Times New Roman"/>
          <w:sz w:val="28"/>
          <w:szCs w:val="28"/>
          <w:shd w:val="clear" w:color="auto" w:fill="FFFFFF"/>
        </w:rPr>
        <w:t>employee's</w:t>
      </w:r>
      <w:r w:rsidRPr="002C0A75">
        <w:rPr>
          <w:rFonts w:ascii="Times New Roman" w:hAnsi="Times New Roman" w:cs="Times New Roman"/>
          <w:sz w:val="28"/>
          <w:szCs w:val="28"/>
          <w:shd w:val="clear" w:color="auto" w:fill="FFFFFF"/>
        </w:rPr>
        <w:t xml:space="preserve"> attitudes, their decisions</w:t>
      </w:r>
      <w:r w:rsidRPr="002C0A75">
        <w:rPr>
          <w:rFonts w:ascii="Times New Roman" w:hAnsi="Times New Roman" w:cs="Times New Roman"/>
          <w:sz w:val="28"/>
          <w:szCs w:val="28"/>
          <w:shd w:val="clear" w:color="auto" w:fill="FFFFFF"/>
        </w:rPr>
        <w:t>,</w:t>
      </w:r>
      <w:r w:rsidRPr="002C0A75">
        <w:rPr>
          <w:rFonts w:ascii="Times New Roman" w:hAnsi="Times New Roman" w:cs="Times New Roman"/>
          <w:sz w:val="28"/>
          <w:szCs w:val="28"/>
          <w:shd w:val="clear" w:color="auto" w:fill="FFFFFF"/>
        </w:rPr>
        <w:t xml:space="preserve"> and the way they interact with each other. It focuses on shared values, beliefs</w:t>
      </w:r>
      <w:r w:rsidRPr="002C0A75">
        <w:rPr>
          <w:rFonts w:ascii="Times New Roman" w:hAnsi="Times New Roman" w:cs="Times New Roman"/>
          <w:sz w:val="28"/>
          <w:szCs w:val="28"/>
          <w:shd w:val="clear" w:color="auto" w:fill="FFFFFF"/>
        </w:rPr>
        <w:t>,</w:t>
      </w:r>
      <w:r w:rsidRPr="002C0A75">
        <w:rPr>
          <w:rFonts w:ascii="Times New Roman" w:hAnsi="Times New Roman" w:cs="Times New Roman"/>
          <w:sz w:val="28"/>
          <w:szCs w:val="28"/>
          <w:shd w:val="clear" w:color="auto" w:fill="FFFFFF"/>
        </w:rPr>
        <w:t xml:space="preserve"> and practices that define who we are </w:t>
      </w:r>
      <w:r w:rsidRPr="002C0A75">
        <w:rPr>
          <w:rFonts w:ascii="Times New Roman" w:hAnsi="Times New Roman" w:cs="Times New Roman"/>
          <w:sz w:val="28"/>
          <w:szCs w:val="28"/>
          <w:shd w:val="clear" w:color="auto" w:fill="FFFFFF"/>
        </w:rPr>
        <w:t xml:space="preserve">as </w:t>
      </w:r>
      <w:r w:rsidRPr="002C0A75">
        <w:rPr>
          <w:rFonts w:ascii="Times New Roman" w:hAnsi="Times New Roman" w:cs="Times New Roman"/>
          <w:sz w:val="28"/>
          <w:szCs w:val="28"/>
          <w:shd w:val="clear" w:color="auto" w:fill="FFFFFF"/>
        </w:rPr>
        <w:t xml:space="preserve">an </w:t>
      </w:r>
      <w:r w:rsidR="00B56480" w:rsidRPr="002C0A75">
        <w:rPr>
          <w:rFonts w:ascii="Times New Roman" w:hAnsi="Times New Roman" w:cs="Times New Roman"/>
          <w:sz w:val="28"/>
          <w:szCs w:val="28"/>
          <w:shd w:val="clear" w:color="auto" w:fill="FFFFFF"/>
        </w:rPr>
        <w:t>organization</w:t>
      </w:r>
      <w:r w:rsidRPr="002C0A75">
        <w:rPr>
          <w:rFonts w:ascii="Times New Roman" w:hAnsi="Times New Roman" w:cs="Times New Roman"/>
          <w:sz w:val="28"/>
          <w:szCs w:val="28"/>
          <w:shd w:val="clear" w:color="auto" w:fill="FFFFFF"/>
        </w:rPr>
        <w:t xml:space="preserve"> </w:t>
      </w:r>
      <w:sdt>
        <w:sdtPr>
          <w:rPr>
            <w:rFonts w:ascii="Times New Roman" w:hAnsi="Times New Roman" w:cs="Times New Roman"/>
            <w:sz w:val="28"/>
            <w:szCs w:val="28"/>
            <w:shd w:val="clear" w:color="auto" w:fill="FFFFFF"/>
          </w:rPr>
          <w:id w:val="-286744942"/>
          <w:citation/>
        </w:sdtPr>
        <w:sdtContent>
          <w:r w:rsidRPr="002C0A75">
            <w:rPr>
              <w:rFonts w:ascii="Times New Roman" w:hAnsi="Times New Roman" w:cs="Times New Roman"/>
              <w:sz w:val="28"/>
              <w:szCs w:val="28"/>
              <w:shd w:val="clear" w:color="auto" w:fill="FFFFFF"/>
            </w:rPr>
            <w:fldChar w:fldCharType="begin"/>
          </w:r>
          <w:r w:rsidRPr="002C0A75">
            <w:rPr>
              <w:rFonts w:ascii="Times New Roman" w:hAnsi="Times New Roman" w:cs="Times New Roman"/>
              <w:sz w:val="28"/>
              <w:szCs w:val="28"/>
              <w:shd w:val="clear" w:color="auto" w:fill="FFFFFF"/>
            </w:rPr>
            <w:instrText xml:space="preserve">CITATION Alv01 \l 2057 </w:instrText>
          </w:r>
          <w:r w:rsidRPr="002C0A75">
            <w:rPr>
              <w:rFonts w:ascii="Times New Roman" w:hAnsi="Times New Roman" w:cs="Times New Roman"/>
              <w:sz w:val="28"/>
              <w:szCs w:val="28"/>
              <w:shd w:val="clear" w:color="auto" w:fill="FFFFFF"/>
            </w:rPr>
            <w:fldChar w:fldCharType="separate"/>
          </w:r>
          <w:r w:rsidRPr="002C0A75">
            <w:rPr>
              <w:rFonts w:ascii="Times New Roman" w:eastAsia="Times New Roman" w:hAnsi="Times New Roman" w:cs="Times New Roman"/>
              <w:noProof/>
              <w:sz w:val="28"/>
              <w:szCs w:val="28"/>
              <w:shd w:val="clear" w:color="auto" w:fill="FFFFFF"/>
            </w:rPr>
            <w:t>(Alvesson, 2001)</w:t>
          </w:r>
          <w:r w:rsidRPr="002C0A75">
            <w:rPr>
              <w:rFonts w:ascii="Times New Roman" w:hAnsi="Times New Roman" w:cs="Times New Roman"/>
              <w:sz w:val="28"/>
              <w:szCs w:val="28"/>
              <w:shd w:val="clear" w:color="auto" w:fill="FFFFFF"/>
            </w:rPr>
            <w:fldChar w:fldCharType="end"/>
          </w:r>
        </w:sdtContent>
      </w:sdt>
      <w:r w:rsidR="00A3012D" w:rsidRPr="002C0A75">
        <w:rPr>
          <w:rFonts w:ascii="Times New Roman" w:hAnsi="Times New Roman" w:cs="Times New Roman"/>
          <w:sz w:val="28"/>
          <w:szCs w:val="28"/>
          <w:shd w:val="clear" w:color="auto" w:fill="FFFFFF"/>
        </w:rPr>
        <w:t>.</w:t>
      </w:r>
      <w:r w:rsidRPr="002C0A75">
        <w:rPr>
          <w:rFonts w:ascii="Times New Roman" w:hAnsi="Times New Roman" w:cs="Times New Roman"/>
          <w:sz w:val="28"/>
          <w:szCs w:val="28"/>
          <w:shd w:val="clear" w:color="auto" w:fill="FFFFFF"/>
        </w:rPr>
        <w:t xml:space="preserve"> Understanding culture and how it can actively create a powerful force that will allow leaders to create a positive workforce by implementing strategic goals. In this essay</w:t>
      </w:r>
      <w:r w:rsidRPr="002C0A75">
        <w:rPr>
          <w:rFonts w:ascii="Times New Roman" w:hAnsi="Times New Roman" w:cs="Times New Roman"/>
          <w:sz w:val="28"/>
          <w:szCs w:val="28"/>
          <w:shd w:val="clear" w:color="auto" w:fill="FFFFFF"/>
        </w:rPr>
        <w:t>,</w:t>
      </w:r>
      <w:r w:rsidRPr="002C0A75">
        <w:rPr>
          <w:rFonts w:ascii="Times New Roman" w:hAnsi="Times New Roman" w:cs="Times New Roman"/>
          <w:sz w:val="28"/>
          <w:szCs w:val="28"/>
          <w:shd w:val="clear" w:color="auto" w:fill="FFFFFF"/>
        </w:rPr>
        <w:t xml:space="preserve"> I will be exploring culture and discussing the importance of culture and how it directly impacts an </w:t>
      </w:r>
      <w:r w:rsidR="00B56480" w:rsidRPr="002C0A75">
        <w:rPr>
          <w:rFonts w:ascii="Times New Roman" w:hAnsi="Times New Roman" w:cs="Times New Roman"/>
          <w:sz w:val="28"/>
          <w:szCs w:val="28"/>
          <w:shd w:val="clear" w:color="auto" w:fill="FFFFFF"/>
        </w:rPr>
        <w:t>organization’s</w:t>
      </w:r>
      <w:r w:rsidRPr="002C0A75">
        <w:rPr>
          <w:rFonts w:ascii="Times New Roman" w:hAnsi="Times New Roman" w:cs="Times New Roman"/>
          <w:sz w:val="28"/>
          <w:szCs w:val="28"/>
          <w:shd w:val="clear" w:color="auto" w:fill="FFFFFF"/>
        </w:rPr>
        <w:t xml:space="preserve"> </w:t>
      </w:r>
      <w:r w:rsidR="00A3012D" w:rsidRPr="002C0A75">
        <w:rPr>
          <w:rFonts w:ascii="Times New Roman" w:hAnsi="Times New Roman" w:cs="Times New Roman"/>
          <w:sz w:val="28"/>
          <w:szCs w:val="28"/>
          <w:shd w:val="clear" w:color="auto" w:fill="FFFFFF"/>
        </w:rPr>
        <w:t xml:space="preserve">structure </w:t>
      </w:r>
      <w:sdt>
        <w:sdtPr>
          <w:rPr>
            <w:rFonts w:ascii="Times New Roman" w:hAnsi="Times New Roman" w:cs="Times New Roman"/>
            <w:sz w:val="28"/>
            <w:szCs w:val="28"/>
            <w:shd w:val="clear" w:color="auto" w:fill="FFFFFF"/>
          </w:rPr>
          <w:id w:val="1376964144"/>
          <w:citation/>
        </w:sdtPr>
        <w:sdtContent>
          <w:r w:rsidR="00A3012D" w:rsidRPr="002C0A75">
            <w:rPr>
              <w:rFonts w:ascii="Times New Roman" w:hAnsi="Times New Roman" w:cs="Times New Roman"/>
              <w:sz w:val="28"/>
              <w:szCs w:val="28"/>
              <w:shd w:val="clear" w:color="auto" w:fill="FFFFFF"/>
            </w:rPr>
            <w:fldChar w:fldCharType="begin"/>
          </w:r>
          <w:r w:rsidR="00A3012D" w:rsidRPr="002C0A75">
            <w:rPr>
              <w:rFonts w:ascii="Times New Roman" w:hAnsi="Times New Roman" w:cs="Times New Roman"/>
              <w:sz w:val="28"/>
              <w:szCs w:val="28"/>
              <w:shd w:val="clear" w:color="auto" w:fill="FFFFFF"/>
            </w:rPr>
            <w:instrText xml:space="preserve"> CITATION Mul19 \l 2057 </w:instrText>
          </w:r>
          <w:r w:rsidR="00A3012D" w:rsidRPr="002C0A75">
            <w:rPr>
              <w:rFonts w:ascii="Times New Roman" w:hAnsi="Times New Roman" w:cs="Times New Roman"/>
              <w:sz w:val="28"/>
              <w:szCs w:val="28"/>
              <w:shd w:val="clear" w:color="auto" w:fill="FFFFFF"/>
            </w:rPr>
            <w:fldChar w:fldCharType="separate"/>
          </w:r>
          <w:r w:rsidR="00A3012D" w:rsidRPr="002C0A75">
            <w:rPr>
              <w:rFonts w:ascii="Times New Roman" w:hAnsi="Times New Roman" w:cs="Times New Roman"/>
              <w:noProof/>
              <w:sz w:val="28"/>
              <w:szCs w:val="28"/>
              <w:shd w:val="clear" w:color="auto" w:fill="FFFFFF"/>
            </w:rPr>
            <w:t>(Mullins, 2019)</w:t>
          </w:r>
          <w:r w:rsidR="00A3012D" w:rsidRPr="002C0A75">
            <w:rPr>
              <w:rFonts w:ascii="Times New Roman" w:hAnsi="Times New Roman" w:cs="Times New Roman"/>
              <w:sz w:val="28"/>
              <w:szCs w:val="28"/>
              <w:shd w:val="clear" w:color="auto" w:fill="FFFFFF"/>
            </w:rPr>
            <w:fldChar w:fldCharType="end"/>
          </w:r>
        </w:sdtContent>
      </w:sdt>
      <w:r w:rsidR="00162AC3" w:rsidRPr="002C0A75">
        <w:rPr>
          <w:rFonts w:ascii="Times New Roman" w:hAnsi="Times New Roman" w:cs="Times New Roman"/>
          <w:sz w:val="28"/>
          <w:szCs w:val="28"/>
          <w:shd w:val="clear" w:color="auto" w:fill="FFFFFF"/>
        </w:rPr>
        <w:t>.</w:t>
      </w:r>
      <w:r w:rsidR="00A3012D" w:rsidRPr="002C0A75">
        <w:rPr>
          <w:rFonts w:ascii="Times New Roman" w:hAnsi="Times New Roman" w:cs="Times New Roman"/>
          <w:sz w:val="28"/>
          <w:szCs w:val="28"/>
        </w:rPr>
        <w:t xml:space="preserve"> </w:t>
      </w:r>
      <w:r w:rsidRPr="002C0A75">
        <w:rPr>
          <w:rFonts w:ascii="Times New Roman" w:hAnsi="Times New Roman" w:cs="Times New Roman"/>
          <w:sz w:val="28"/>
          <w:szCs w:val="28"/>
        </w:rPr>
        <w:br/>
      </w:r>
      <w:r w:rsidRPr="002C0A75">
        <w:rPr>
          <w:rFonts w:ascii="Times New Roman" w:hAnsi="Times New Roman" w:cs="Times New Roman"/>
          <w:sz w:val="28"/>
          <w:szCs w:val="28"/>
        </w:rPr>
        <w:br/>
      </w:r>
      <w:r w:rsidRPr="002C0A75">
        <w:rPr>
          <w:rFonts w:ascii="Times New Roman" w:hAnsi="Times New Roman" w:cs="Times New Roman"/>
          <w:sz w:val="28"/>
          <w:szCs w:val="28"/>
          <w:shd w:val="clear" w:color="auto" w:fill="FFFFFF"/>
        </w:rPr>
        <w:t>Culture is a very important aspect of the workplace. The way in which culture is formed is from collective beliefs, values</w:t>
      </w:r>
      <w:r w:rsidRPr="002C0A75">
        <w:rPr>
          <w:rFonts w:ascii="Times New Roman" w:hAnsi="Times New Roman" w:cs="Times New Roman"/>
          <w:sz w:val="28"/>
          <w:szCs w:val="28"/>
          <w:shd w:val="clear" w:color="auto" w:fill="FFFFFF"/>
        </w:rPr>
        <w:t>,</w:t>
      </w:r>
      <w:r w:rsidRPr="002C0A75">
        <w:rPr>
          <w:rFonts w:ascii="Times New Roman" w:hAnsi="Times New Roman" w:cs="Times New Roman"/>
          <w:sz w:val="28"/>
          <w:szCs w:val="28"/>
          <w:shd w:val="clear" w:color="auto" w:fill="FFFFFF"/>
        </w:rPr>
        <w:t xml:space="preserve"> and attitudes that the members of the </w:t>
      </w:r>
      <w:r w:rsidR="00544C83" w:rsidRPr="002C0A75">
        <w:rPr>
          <w:rFonts w:ascii="Times New Roman" w:hAnsi="Times New Roman" w:cs="Times New Roman"/>
          <w:sz w:val="28"/>
          <w:szCs w:val="28"/>
          <w:shd w:val="clear" w:color="auto" w:fill="FFFFFF"/>
        </w:rPr>
        <w:t>organization</w:t>
      </w:r>
      <w:r w:rsidRPr="002C0A75">
        <w:rPr>
          <w:rFonts w:ascii="Times New Roman" w:hAnsi="Times New Roman" w:cs="Times New Roman"/>
          <w:sz w:val="28"/>
          <w:szCs w:val="28"/>
          <w:shd w:val="clear" w:color="auto" w:fill="FFFFFF"/>
        </w:rPr>
        <w:t xml:space="preserve"> hold. Daily actions and decisions play an important role in shaping the culture of the workplace. Every member plays a vital role in ensuring this is healthy. Different roles all hold different forms in which they can promote </w:t>
      </w:r>
      <w:r w:rsidRPr="002C0A75">
        <w:rPr>
          <w:rFonts w:ascii="Times New Roman" w:hAnsi="Times New Roman" w:cs="Times New Roman"/>
          <w:sz w:val="28"/>
          <w:szCs w:val="28"/>
          <w:shd w:val="clear" w:color="auto" w:fill="FFFFFF"/>
        </w:rPr>
        <w:t xml:space="preserve">a </w:t>
      </w:r>
      <w:r w:rsidRPr="002C0A75">
        <w:rPr>
          <w:rFonts w:ascii="Times New Roman" w:hAnsi="Times New Roman" w:cs="Times New Roman"/>
          <w:sz w:val="28"/>
          <w:szCs w:val="28"/>
          <w:shd w:val="clear" w:color="auto" w:fill="FFFFFF"/>
        </w:rPr>
        <w:t xml:space="preserve">healthy culture. This shared commitment involves every individual within the </w:t>
      </w:r>
      <w:r w:rsidR="00544C83" w:rsidRPr="002C0A75">
        <w:rPr>
          <w:rFonts w:ascii="Times New Roman" w:hAnsi="Times New Roman" w:cs="Times New Roman"/>
          <w:sz w:val="28"/>
          <w:szCs w:val="28"/>
          <w:shd w:val="clear" w:color="auto" w:fill="FFFFFF"/>
        </w:rPr>
        <w:t>organization</w:t>
      </w:r>
      <w:r w:rsidRPr="002C0A75">
        <w:rPr>
          <w:rFonts w:ascii="Times New Roman" w:hAnsi="Times New Roman" w:cs="Times New Roman"/>
          <w:sz w:val="28"/>
          <w:szCs w:val="28"/>
          <w:shd w:val="clear" w:color="auto" w:fill="FFFFFF"/>
        </w:rPr>
        <w:t xml:space="preserve">, meaning that they will naturally be active in maintaining values, effective communication, and ensuring ethical standards are met. This atmosphere allows individuals to hold themselves and each other accountable. To create a good work ethic the leaders would need to ensure that equal responsibility is placed on </w:t>
      </w:r>
      <w:r w:rsidRPr="002C0A75">
        <w:rPr>
          <w:rFonts w:ascii="Times New Roman" w:hAnsi="Times New Roman" w:cs="Times New Roman"/>
          <w:sz w:val="28"/>
          <w:szCs w:val="28"/>
          <w:shd w:val="clear" w:color="auto" w:fill="FFFFFF"/>
        </w:rPr>
        <w:t>everyone</w:t>
      </w:r>
      <w:r w:rsidRPr="002C0A75">
        <w:rPr>
          <w:rFonts w:ascii="Times New Roman" w:hAnsi="Times New Roman" w:cs="Times New Roman"/>
          <w:sz w:val="28"/>
          <w:szCs w:val="28"/>
          <w:shd w:val="clear" w:color="auto" w:fill="FFFFFF"/>
        </w:rPr>
        <w:t xml:space="preserve"> including the leaders themselves. Every member of the </w:t>
      </w:r>
      <w:r w:rsidR="00544C83" w:rsidRPr="002C0A75">
        <w:rPr>
          <w:rFonts w:ascii="Times New Roman" w:hAnsi="Times New Roman" w:cs="Times New Roman"/>
          <w:sz w:val="28"/>
          <w:szCs w:val="28"/>
          <w:shd w:val="clear" w:color="auto" w:fill="FFFFFF"/>
        </w:rPr>
        <w:t>organization</w:t>
      </w:r>
      <w:r w:rsidRPr="002C0A75">
        <w:rPr>
          <w:rFonts w:ascii="Times New Roman" w:hAnsi="Times New Roman" w:cs="Times New Roman"/>
          <w:sz w:val="28"/>
          <w:szCs w:val="28"/>
          <w:shd w:val="clear" w:color="auto" w:fill="FFFFFF"/>
        </w:rPr>
        <w:t xml:space="preserve"> will understand that their actions, </w:t>
      </w:r>
      <w:r w:rsidRPr="002C0A75">
        <w:rPr>
          <w:rFonts w:ascii="Times New Roman" w:hAnsi="Times New Roman" w:cs="Times New Roman"/>
          <w:sz w:val="28"/>
          <w:szCs w:val="28"/>
          <w:shd w:val="clear" w:color="auto" w:fill="FFFFFF"/>
        </w:rPr>
        <w:t xml:space="preserve">and </w:t>
      </w:r>
      <w:r w:rsidRPr="002C0A75">
        <w:rPr>
          <w:rFonts w:ascii="Times New Roman" w:hAnsi="Times New Roman" w:cs="Times New Roman"/>
          <w:sz w:val="28"/>
          <w:szCs w:val="28"/>
          <w:shd w:val="clear" w:color="auto" w:fill="FFFFFF"/>
        </w:rPr>
        <w:t xml:space="preserve">attitudes all contribute to the ethos of the </w:t>
      </w:r>
      <w:r w:rsidR="00544C83" w:rsidRPr="002C0A75">
        <w:rPr>
          <w:rFonts w:ascii="Times New Roman" w:hAnsi="Times New Roman" w:cs="Times New Roman"/>
          <w:sz w:val="28"/>
          <w:szCs w:val="28"/>
          <w:shd w:val="clear" w:color="auto" w:fill="FFFFFF"/>
        </w:rPr>
        <w:t>organization</w:t>
      </w:r>
      <w:r w:rsidRPr="002C0A75">
        <w:rPr>
          <w:rFonts w:ascii="Times New Roman" w:hAnsi="Times New Roman" w:cs="Times New Roman"/>
          <w:sz w:val="28"/>
          <w:szCs w:val="28"/>
          <w:shd w:val="clear" w:color="auto" w:fill="FFFFFF"/>
        </w:rPr>
        <w:t xml:space="preserve">. The leaders themselves will need to model the desired </w:t>
      </w:r>
      <w:r w:rsidR="0026659B" w:rsidRPr="002C0A75">
        <w:rPr>
          <w:rFonts w:ascii="Times New Roman" w:hAnsi="Times New Roman" w:cs="Times New Roman"/>
          <w:sz w:val="28"/>
          <w:szCs w:val="28"/>
          <w:shd w:val="clear" w:color="auto" w:fill="FFFFFF"/>
        </w:rPr>
        <w:t>behaviour</w:t>
      </w:r>
      <w:r w:rsidRPr="002C0A75">
        <w:rPr>
          <w:rFonts w:ascii="Times New Roman" w:hAnsi="Times New Roman" w:cs="Times New Roman"/>
          <w:sz w:val="28"/>
          <w:szCs w:val="28"/>
          <w:shd w:val="clear" w:color="auto" w:fill="FFFFFF"/>
        </w:rPr>
        <w:t xml:space="preserve"> as well as </w:t>
      </w:r>
      <w:r w:rsidR="00922E44" w:rsidRPr="002C0A75">
        <w:rPr>
          <w:rFonts w:ascii="Times New Roman" w:hAnsi="Times New Roman" w:cs="Times New Roman"/>
          <w:sz w:val="28"/>
          <w:szCs w:val="28"/>
          <w:shd w:val="clear" w:color="auto" w:fill="FFFFFF"/>
        </w:rPr>
        <w:t>form</w:t>
      </w:r>
      <w:r w:rsidRPr="002C0A75">
        <w:rPr>
          <w:rFonts w:ascii="Times New Roman" w:hAnsi="Times New Roman" w:cs="Times New Roman"/>
          <w:sz w:val="28"/>
          <w:szCs w:val="28"/>
          <w:shd w:val="clear" w:color="auto" w:fill="FFFFFF"/>
        </w:rPr>
        <w:t xml:space="preserve"> </w:t>
      </w:r>
      <w:r w:rsidR="00922E44" w:rsidRPr="002C0A75">
        <w:rPr>
          <w:rFonts w:ascii="Times New Roman" w:hAnsi="Times New Roman" w:cs="Times New Roman"/>
          <w:sz w:val="28"/>
          <w:szCs w:val="28"/>
          <w:shd w:val="clear" w:color="auto" w:fill="FFFFFF"/>
        </w:rPr>
        <w:t xml:space="preserve">a </w:t>
      </w:r>
      <w:r w:rsidRPr="002C0A75">
        <w:rPr>
          <w:rFonts w:ascii="Times New Roman" w:hAnsi="Times New Roman" w:cs="Times New Roman"/>
          <w:sz w:val="28"/>
          <w:szCs w:val="28"/>
          <w:shd w:val="clear" w:color="auto" w:fill="FFFFFF"/>
        </w:rPr>
        <w:t xml:space="preserve">structure within the </w:t>
      </w:r>
      <w:r w:rsidR="00544C83" w:rsidRPr="002C0A75">
        <w:rPr>
          <w:rFonts w:ascii="Times New Roman" w:hAnsi="Times New Roman" w:cs="Times New Roman"/>
          <w:sz w:val="28"/>
          <w:szCs w:val="28"/>
          <w:shd w:val="clear" w:color="auto" w:fill="FFFFFF"/>
        </w:rPr>
        <w:t>organization</w:t>
      </w:r>
      <w:r w:rsidRPr="002C0A75">
        <w:rPr>
          <w:rFonts w:ascii="Times New Roman" w:hAnsi="Times New Roman" w:cs="Times New Roman"/>
          <w:sz w:val="28"/>
          <w:szCs w:val="28"/>
          <w:shd w:val="clear" w:color="auto" w:fill="FFFFFF"/>
        </w:rPr>
        <w:t xml:space="preserve"> to help encourage collaboration.</w:t>
      </w:r>
      <w:r w:rsidRPr="002C0A75">
        <w:rPr>
          <w:rFonts w:ascii="Times New Roman" w:hAnsi="Times New Roman" w:cs="Times New Roman"/>
          <w:sz w:val="28"/>
          <w:szCs w:val="28"/>
        </w:rPr>
        <w:br/>
      </w:r>
      <w:r w:rsidRPr="002C0A75">
        <w:rPr>
          <w:rFonts w:ascii="Times New Roman" w:hAnsi="Times New Roman" w:cs="Times New Roman"/>
          <w:sz w:val="28"/>
          <w:szCs w:val="28"/>
        </w:rPr>
        <w:br/>
      </w:r>
      <w:r w:rsidRPr="002C0A75">
        <w:rPr>
          <w:rStyle w:val="Heading1Char"/>
          <w:rFonts w:ascii="Times New Roman" w:hAnsi="Times New Roman" w:cs="Times New Roman"/>
          <w:color w:val="4472C4" w:themeColor="accent1"/>
          <w:sz w:val="28"/>
          <w:szCs w:val="28"/>
        </w:rPr>
        <w:t>COLLECTIVE RESPONSIBILITY FOR ORGANISATIONAL STRUCTURE AND CULTURE</w:t>
      </w:r>
      <w:r w:rsidRPr="002C0A75">
        <w:rPr>
          <w:rFonts w:ascii="Times New Roman" w:hAnsi="Times New Roman" w:cs="Times New Roman"/>
          <w:sz w:val="28"/>
          <w:szCs w:val="28"/>
        </w:rPr>
        <w:br/>
      </w:r>
      <w:r w:rsidRPr="002C0A75">
        <w:rPr>
          <w:rFonts w:ascii="Times New Roman" w:hAnsi="Times New Roman" w:cs="Times New Roman"/>
          <w:sz w:val="28"/>
          <w:szCs w:val="28"/>
        </w:rPr>
        <w:br/>
      </w:r>
      <w:r w:rsidRPr="002C0A75">
        <w:rPr>
          <w:rFonts w:ascii="Times New Roman" w:hAnsi="Times New Roman" w:cs="Times New Roman"/>
          <w:sz w:val="28"/>
          <w:szCs w:val="28"/>
          <w:shd w:val="clear" w:color="auto" w:fill="FFFFFF"/>
        </w:rPr>
        <w:t xml:space="preserve">The idea of collective responsibility is designed so that it does not feel like it </w:t>
      </w:r>
      <w:r w:rsidRPr="002C0A75">
        <w:rPr>
          <w:rFonts w:ascii="Times New Roman" w:hAnsi="Times New Roman" w:cs="Times New Roman"/>
          <w:sz w:val="28"/>
          <w:szCs w:val="28"/>
          <w:shd w:val="clear" w:color="auto" w:fill="FFFFFF"/>
        </w:rPr>
        <w:t>is being imposed</w:t>
      </w:r>
      <w:r w:rsidRPr="002C0A75">
        <w:rPr>
          <w:rFonts w:ascii="Times New Roman" w:hAnsi="Times New Roman" w:cs="Times New Roman"/>
          <w:sz w:val="28"/>
          <w:szCs w:val="28"/>
          <w:shd w:val="clear" w:color="auto" w:fill="FFFFFF"/>
        </w:rPr>
        <w:t xml:space="preserve"> by leaders to keep the employees in line but rather it is to show that this is a result of </w:t>
      </w:r>
      <w:r w:rsidRPr="002C0A75">
        <w:rPr>
          <w:rFonts w:ascii="Times New Roman" w:hAnsi="Times New Roman" w:cs="Times New Roman"/>
          <w:sz w:val="28"/>
          <w:szCs w:val="28"/>
          <w:shd w:val="clear" w:color="auto" w:fill="FFFFFF"/>
        </w:rPr>
        <w:t xml:space="preserve">the </w:t>
      </w:r>
      <w:r w:rsidRPr="002C0A75">
        <w:rPr>
          <w:rFonts w:ascii="Times New Roman" w:hAnsi="Times New Roman" w:cs="Times New Roman"/>
          <w:sz w:val="28"/>
          <w:szCs w:val="28"/>
          <w:shd w:val="clear" w:color="auto" w:fill="FFFFFF"/>
        </w:rPr>
        <w:t xml:space="preserve">combined </w:t>
      </w:r>
      <w:r w:rsidR="0026659B" w:rsidRPr="002C0A75">
        <w:rPr>
          <w:rFonts w:ascii="Times New Roman" w:hAnsi="Times New Roman" w:cs="Times New Roman"/>
          <w:sz w:val="28"/>
          <w:szCs w:val="28"/>
          <w:shd w:val="clear" w:color="auto" w:fill="FFFFFF"/>
        </w:rPr>
        <w:t>behaviours</w:t>
      </w:r>
      <w:r w:rsidRPr="002C0A75">
        <w:rPr>
          <w:rFonts w:ascii="Times New Roman" w:hAnsi="Times New Roman" w:cs="Times New Roman"/>
          <w:sz w:val="28"/>
          <w:szCs w:val="28"/>
          <w:shd w:val="clear" w:color="auto" w:fill="FFFFFF"/>
        </w:rPr>
        <w:t xml:space="preserve"> of its members. The shared </w:t>
      </w:r>
      <w:r w:rsidRPr="002C0A75">
        <w:rPr>
          <w:rFonts w:ascii="Times New Roman" w:hAnsi="Times New Roman" w:cs="Times New Roman"/>
          <w:sz w:val="28"/>
          <w:szCs w:val="28"/>
          <w:shd w:val="clear" w:color="auto" w:fill="FFFFFF"/>
        </w:rPr>
        <w:lastRenderedPageBreak/>
        <w:t xml:space="preserve">ownership </w:t>
      </w:r>
      <w:r w:rsidRPr="002C0A75">
        <w:rPr>
          <w:rFonts w:ascii="Times New Roman" w:hAnsi="Times New Roman" w:cs="Times New Roman"/>
          <w:sz w:val="28"/>
          <w:szCs w:val="28"/>
          <w:shd w:val="clear" w:color="auto" w:fill="FFFFFF"/>
        </w:rPr>
        <w:t>of</w:t>
      </w:r>
      <w:r w:rsidRPr="002C0A75">
        <w:rPr>
          <w:rFonts w:ascii="Times New Roman" w:hAnsi="Times New Roman" w:cs="Times New Roman"/>
          <w:sz w:val="28"/>
          <w:szCs w:val="28"/>
          <w:shd w:val="clear" w:color="auto" w:fill="FFFFFF"/>
        </w:rPr>
        <w:t xml:space="preserve"> these responsibilities creates </w:t>
      </w:r>
      <w:r w:rsidR="00D537A6" w:rsidRPr="002C0A75">
        <w:rPr>
          <w:rFonts w:ascii="Times New Roman" w:hAnsi="Times New Roman" w:cs="Times New Roman"/>
          <w:sz w:val="28"/>
          <w:szCs w:val="28"/>
          <w:shd w:val="clear" w:color="auto" w:fill="FFFFFF"/>
        </w:rPr>
        <w:t xml:space="preserve">a </w:t>
      </w:r>
      <w:r w:rsidRPr="002C0A75">
        <w:rPr>
          <w:rFonts w:ascii="Times New Roman" w:hAnsi="Times New Roman" w:cs="Times New Roman"/>
          <w:sz w:val="28"/>
          <w:szCs w:val="28"/>
          <w:shd w:val="clear" w:color="auto" w:fill="FFFFFF"/>
        </w:rPr>
        <w:t xml:space="preserve">connection to the </w:t>
      </w:r>
      <w:r w:rsidR="00544C83" w:rsidRPr="002C0A75">
        <w:rPr>
          <w:rFonts w:ascii="Times New Roman" w:hAnsi="Times New Roman" w:cs="Times New Roman"/>
          <w:sz w:val="28"/>
          <w:szCs w:val="28"/>
          <w:shd w:val="clear" w:color="auto" w:fill="FFFFFF"/>
        </w:rPr>
        <w:t>organization’s</w:t>
      </w:r>
      <w:r w:rsidRPr="002C0A75">
        <w:rPr>
          <w:rFonts w:ascii="Times New Roman" w:hAnsi="Times New Roman" w:cs="Times New Roman"/>
          <w:sz w:val="28"/>
          <w:szCs w:val="28"/>
          <w:shd w:val="clear" w:color="auto" w:fill="FFFFFF"/>
        </w:rPr>
        <w:t xml:space="preserve"> values and mission creating an environment where these values are inserted into the work life</w:t>
      </w:r>
      <w:r w:rsidR="00507CC7" w:rsidRPr="002C0A75">
        <w:rPr>
          <w:rFonts w:ascii="Times New Roman" w:hAnsi="Times New Roman" w:cs="Times New Roman"/>
          <w:sz w:val="28"/>
          <w:szCs w:val="28"/>
        </w:rPr>
        <w:t xml:space="preserve"> </w:t>
      </w:r>
      <w:sdt>
        <w:sdtPr>
          <w:rPr>
            <w:rFonts w:ascii="Times New Roman" w:hAnsi="Times New Roman" w:cs="Times New Roman"/>
            <w:sz w:val="28"/>
            <w:szCs w:val="28"/>
            <w:shd w:val="clear" w:color="auto" w:fill="FFFFFF"/>
          </w:rPr>
          <w:id w:val="135541618"/>
          <w:citation/>
        </w:sdtPr>
        <w:sdtContent>
          <w:r w:rsidR="00507CC7" w:rsidRPr="002C0A75">
            <w:rPr>
              <w:rFonts w:ascii="Times New Roman" w:hAnsi="Times New Roman" w:cs="Times New Roman"/>
              <w:sz w:val="28"/>
              <w:szCs w:val="28"/>
              <w:shd w:val="clear" w:color="auto" w:fill="FFFFFF"/>
            </w:rPr>
            <w:fldChar w:fldCharType="begin"/>
          </w:r>
          <w:r w:rsidR="00507CC7" w:rsidRPr="002C0A75">
            <w:rPr>
              <w:rFonts w:ascii="Times New Roman" w:hAnsi="Times New Roman" w:cs="Times New Roman"/>
              <w:sz w:val="28"/>
              <w:szCs w:val="28"/>
              <w:shd w:val="clear" w:color="auto" w:fill="FFFFFF"/>
            </w:rPr>
            <w:instrText xml:space="preserve"> CITATION Als20 \l 2057 </w:instrText>
          </w:r>
          <w:r w:rsidR="00507CC7" w:rsidRPr="002C0A75">
            <w:rPr>
              <w:rFonts w:ascii="Times New Roman" w:hAnsi="Times New Roman" w:cs="Times New Roman"/>
              <w:sz w:val="28"/>
              <w:szCs w:val="28"/>
              <w:shd w:val="clear" w:color="auto" w:fill="FFFFFF"/>
            </w:rPr>
            <w:fldChar w:fldCharType="separate"/>
          </w:r>
          <w:r w:rsidR="00507CC7" w:rsidRPr="002C0A75">
            <w:rPr>
              <w:rFonts w:ascii="Times New Roman" w:hAnsi="Times New Roman" w:cs="Times New Roman"/>
              <w:sz w:val="28"/>
              <w:szCs w:val="28"/>
              <w:shd w:val="clear" w:color="auto" w:fill="FFFFFF"/>
            </w:rPr>
            <w:t>(Alsaqqa, 2020)</w:t>
          </w:r>
          <w:r w:rsidR="00507CC7" w:rsidRPr="002C0A75">
            <w:rPr>
              <w:rFonts w:ascii="Times New Roman" w:hAnsi="Times New Roman" w:cs="Times New Roman"/>
              <w:sz w:val="28"/>
              <w:szCs w:val="28"/>
              <w:shd w:val="clear" w:color="auto" w:fill="FFFFFF"/>
            </w:rPr>
            <w:fldChar w:fldCharType="end"/>
          </w:r>
        </w:sdtContent>
      </w:sdt>
      <w:r w:rsidR="00507CC7" w:rsidRPr="002C0A75">
        <w:rPr>
          <w:rFonts w:ascii="Times New Roman" w:hAnsi="Times New Roman" w:cs="Times New Roman"/>
          <w:sz w:val="28"/>
          <w:szCs w:val="28"/>
          <w:shd w:val="clear" w:color="auto" w:fill="FFFFFF"/>
        </w:rPr>
        <w:t>.</w:t>
      </w:r>
    </w:p>
    <w:p w14:paraId="16C01443" w14:textId="5FF46EDF" w:rsidR="002C0A75" w:rsidRDefault="00576CA3">
      <w:pPr>
        <w:rPr>
          <w:rStyle w:val="Heading1Char"/>
          <w:rFonts w:ascii="Times New Roman" w:hAnsi="Times New Roman" w:cs="Times New Roman"/>
          <w:color w:val="4472C4" w:themeColor="accent1"/>
          <w:sz w:val="28"/>
          <w:szCs w:val="28"/>
        </w:rPr>
      </w:pPr>
      <w:r w:rsidRPr="002C0A75">
        <w:rPr>
          <w:rFonts w:ascii="Times New Roman" w:hAnsi="Times New Roman" w:cs="Times New Roman"/>
          <w:sz w:val="28"/>
          <w:szCs w:val="28"/>
        </w:rPr>
        <w:br/>
      </w:r>
      <w:r w:rsidRPr="002C0A75">
        <w:rPr>
          <w:rFonts w:ascii="Times New Roman" w:hAnsi="Times New Roman" w:cs="Times New Roman"/>
          <w:sz w:val="28"/>
          <w:szCs w:val="28"/>
        </w:rPr>
        <w:br/>
      </w:r>
      <w:r w:rsidRPr="002C0A75">
        <w:rPr>
          <w:rFonts w:ascii="Times New Roman" w:hAnsi="Times New Roman" w:cs="Times New Roman"/>
          <w:sz w:val="28"/>
          <w:szCs w:val="28"/>
          <w:shd w:val="clear" w:color="auto" w:fill="FFFFFF"/>
        </w:rPr>
        <w:t xml:space="preserve">Furthermore, this allows employees to feel a sense of belonging and pride for being a part of something that helps form a healthy </w:t>
      </w:r>
      <w:r w:rsidR="00544C83" w:rsidRPr="002C0A75">
        <w:rPr>
          <w:rFonts w:ascii="Times New Roman" w:hAnsi="Times New Roman" w:cs="Times New Roman"/>
          <w:sz w:val="28"/>
          <w:szCs w:val="28"/>
          <w:shd w:val="clear" w:color="auto" w:fill="FFFFFF"/>
        </w:rPr>
        <w:t>organizational</w:t>
      </w:r>
      <w:r w:rsidRPr="002C0A75">
        <w:rPr>
          <w:rFonts w:ascii="Times New Roman" w:hAnsi="Times New Roman" w:cs="Times New Roman"/>
          <w:sz w:val="28"/>
          <w:szCs w:val="28"/>
          <w:shd w:val="clear" w:color="auto" w:fill="FFFFFF"/>
        </w:rPr>
        <w:t xml:space="preserve"> culture. This contribution gives employees a sense of purpose and identity. It motivates the workforce to work together towards the </w:t>
      </w:r>
      <w:r w:rsidR="00544C83" w:rsidRPr="002C0A75">
        <w:rPr>
          <w:rFonts w:ascii="Times New Roman" w:hAnsi="Times New Roman" w:cs="Times New Roman"/>
          <w:sz w:val="28"/>
          <w:szCs w:val="28"/>
          <w:shd w:val="clear" w:color="auto" w:fill="FFFFFF"/>
        </w:rPr>
        <w:t>organization’s</w:t>
      </w:r>
      <w:r w:rsidRPr="002C0A75">
        <w:rPr>
          <w:rFonts w:ascii="Times New Roman" w:hAnsi="Times New Roman" w:cs="Times New Roman"/>
          <w:sz w:val="28"/>
          <w:szCs w:val="28"/>
          <w:shd w:val="clear" w:color="auto" w:fill="FFFFFF"/>
        </w:rPr>
        <w:t xml:space="preserve"> aims. This powerful tool will help create a resilient and thriving environment that is positive, productive, </w:t>
      </w:r>
      <w:r w:rsidR="00BA2341" w:rsidRPr="002C0A75">
        <w:rPr>
          <w:rFonts w:ascii="Times New Roman" w:hAnsi="Times New Roman" w:cs="Times New Roman"/>
          <w:sz w:val="28"/>
          <w:szCs w:val="28"/>
          <w:shd w:val="clear" w:color="auto" w:fill="FFFFFF"/>
        </w:rPr>
        <w:t xml:space="preserve">and </w:t>
      </w:r>
      <w:r w:rsidRPr="002C0A75">
        <w:rPr>
          <w:rFonts w:ascii="Times New Roman" w:hAnsi="Times New Roman" w:cs="Times New Roman"/>
          <w:sz w:val="28"/>
          <w:szCs w:val="28"/>
          <w:shd w:val="clear" w:color="auto" w:fill="FFFFFF"/>
        </w:rPr>
        <w:t>effective</w:t>
      </w:r>
      <w:r w:rsidRPr="002C0A75">
        <w:rPr>
          <w:rFonts w:ascii="Times New Roman" w:hAnsi="Times New Roman" w:cs="Times New Roman"/>
          <w:sz w:val="28"/>
          <w:szCs w:val="28"/>
          <w:shd w:val="clear" w:color="auto" w:fill="FFFFFF"/>
        </w:rPr>
        <w:t>,</w:t>
      </w:r>
      <w:r w:rsidRPr="002C0A75">
        <w:rPr>
          <w:rFonts w:ascii="Times New Roman" w:hAnsi="Times New Roman" w:cs="Times New Roman"/>
          <w:sz w:val="28"/>
          <w:szCs w:val="28"/>
          <w:shd w:val="clear" w:color="auto" w:fill="FFFFFF"/>
        </w:rPr>
        <w:t xml:space="preserve"> and ensures employee well-</w:t>
      </w:r>
      <w:r w:rsidR="004B1A8E" w:rsidRPr="002C0A75">
        <w:rPr>
          <w:rFonts w:ascii="Times New Roman" w:hAnsi="Times New Roman" w:cs="Times New Roman"/>
          <w:sz w:val="28"/>
          <w:szCs w:val="28"/>
          <w:shd w:val="clear" w:color="auto" w:fill="FFFFFF"/>
        </w:rPr>
        <w:t>being</w:t>
      </w:r>
      <w:r w:rsidR="000D06CD" w:rsidRPr="002C0A75">
        <w:rPr>
          <w:rFonts w:ascii="Times New Roman" w:hAnsi="Times New Roman" w:cs="Times New Roman"/>
          <w:sz w:val="28"/>
          <w:szCs w:val="28"/>
        </w:rPr>
        <w:br/>
      </w:r>
      <w:r w:rsidRPr="002C0A75">
        <w:rPr>
          <w:rFonts w:ascii="Times New Roman" w:hAnsi="Times New Roman" w:cs="Times New Roman"/>
          <w:color w:val="4472C4" w:themeColor="accent1"/>
          <w:sz w:val="28"/>
          <w:szCs w:val="28"/>
        </w:rPr>
        <w:br/>
      </w:r>
      <w:r w:rsidRPr="002C0A75">
        <w:rPr>
          <w:rStyle w:val="Heading1Char"/>
          <w:rFonts w:ascii="Times New Roman" w:hAnsi="Times New Roman" w:cs="Times New Roman"/>
          <w:color w:val="4472C4" w:themeColor="accent1"/>
          <w:sz w:val="28"/>
          <w:szCs w:val="28"/>
        </w:rPr>
        <w:t>ORGANISATIONAL STRUCTURE</w:t>
      </w:r>
      <w:r w:rsidRPr="002C0A75">
        <w:rPr>
          <w:rFonts w:ascii="Times New Roman" w:hAnsi="Times New Roman" w:cs="Times New Roman"/>
          <w:color w:val="4472C4" w:themeColor="accent1"/>
          <w:sz w:val="28"/>
          <w:szCs w:val="28"/>
        </w:rPr>
        <w:br/>
      </w:r>
      <w:r w:rsidRPr="002C0A75">
        <w:rPr>
          <w:rFonts w:ascii="Times New Roman" w:hAnsi="Times New Roman" w:cs="Times New Roman"/>
          <w:sz w:val="28"/>
          <w:szCs w:val="28"/>
        </w:rPr>
        <w:br/>
      </w:r>
      <w:r w:rsidRPr="002C0A75">
        <w:rPr>
          <w:rFonts w:ascii="Times New Roman" w:hAnsi="Times New Roman" w:cs="Times New Roman"/>
          <w:sz w:val="28"/>
          <w:szCs w:val="28"/>
          <w:shd w:val="clear" w:color="auto" w:fill="FFFFFF"/>
        </w:rPr>
        <w:t xml:space="preserve">The </w:t>
      </w:r>
      <w:r w:rsidR="00544C83" w:rsidRPr="002C0A75">
        <w:rPr>
          <w:rFonts w:ascii="Times New Roman" w:hAnsi="Times New Roman" w:cs="Times New Roman"/>
          <w:sz w:val="28"/>
          <w:szCs w:val="28"/>
          <w:shd w:val="clear" w:color="auto" w:fill="FFFFFF"/>
        </w:rPr>
        <w:t>organizational</w:t>
      </w:r>
      <w:r w:rsidRPr="002C0A75">
        <w:rPr>
          <w:rFonts w:ascii="Times New Roman" w:hAnsi="Times New Roman" w:cs="Times New Roman"/>
          <w:sz w:val="28"/>
          <w:szCs w:val="28"/>
          <w:shd w:val="clear" w:color="auto" w:fill="FFFFFF"/>
        </w:rPr>
        <w:t xml:space="preserve"> structure plays an equally important role in shaping the culture of an </w:t>
      </w:r>
      <w:r w:rsidR="00544C83" w:rsidRPr="002C0A75">
        <w:rPr>
          <w:rFonts w:ascii="Times New Roman" w:hAnsi="Times New Roman" w:cs="Times New Roman"/>
          <w:sz w:val="28"/>
          <w:szCs w:val="28"/>
          <w:shd w:val="clear" w:color="auto" w:fill="FFFFFF"/>
        </w:rPr>
        <w:t>organization</w:t>
      </w:r>
      <w:r w:rsidRPr="002C0A75">
        <w:rPr>
          <w:rFonts w:ascii="Times New Roman" w:hAnsi="Times New Roman" w:cs="Times New Roman"/>
          <w:sz w:val="28"/>
          <w:szCs w:val="28"/>
          <w:shd w:val="clear" w:color="auto" w:fill="FFFFFF"/>
        </w:rPr>
        <w:t xml:space="preserve">. It goes beyond the hierarchy of a workforce as it focuses on how people communicate, </w:t>
      </w:r>
      <w:r w:rsidR="00162DF7" w:rsidRPr="002C0A75">
        <w:rPr>
          <w:rFonts w:ascii="Times New Roman" w:hAnsi="Times New Roman" w:cs="Times New Roman"/>
          <w:sz w:val="28"/>
          <w:szCs w:val="28"/>
          <w:shd w:val="clear" w:color="auto" w:fill="FFFFFF"/>
        </w:rPr>
        <w:t>interact</w:t>
      </w:r>
      <w:r w:rsidR="000D06CD" w:rsidRPr="002C0A75">
        <w:rPr>
          <w:rFonts w:ascii="Times New Roman" w:hAnsi="Times New Roman" w:cs="Times New Roman"/>
          <w:sz w:val="28"/>
          <w:szCs w:val="28"/>
          <w:shd w:val="clear" w:color="auto" w:fill="FFFFFF"/>
        </w:rPr>
        <w:t>,</w:t>
      </w:r>
      <w:r w:rsidRPr="002C0A75">
        <w:rPr>
          <w:rFonts w:ascii="Times New Roman" w:hAnsi="Times New Roman" w:cs="Times New Roman"/>
          <w:sz w:val="28"/>
          <w:szCs w:val="28"/>
          <w:shd w:val="clear" w:color="auto" w:fill="FFFFFF"/>
        </w:rPr>
        <w:t xml:space="preserve"> and collaborate within the </w:t>
      </w:r>
      <w:r w:rsidR="00544C83" w:rsidRPr="002C0A75">
        <w:rPr>
          <w:rFonts w:ascii="Times New Roman" w:hAnsi="Times New Roman" w:cs="Times New Roman"/>
          <w:sz w:val="28"/>
          <w:szCs w:val="28"/>
          <w:shd w:val="clear" w:color="auto" w:fill="FFFFFF"/>
        </w:rPr>
        <w:t>organization</w:t>
      </w:r>
      <w:r w:rsidRPr="002C0A75">
        <w:rPr>
          <w:rFonts w:ascii="Times New Roman" w:hAnsi="Times New Roman" w:cs="Times New Roman"/>
          <w:sz w:val="28"/>
          <w:szCs w:val="28"/>
          <w:shd w:val="clear" w:color="auto" w:fill="FFFFFF"/>
        </w:rPr>
        <w:t>.</w:t>
      </w:r>
      <w:r w:rsidRPr="002C0A75">
        <w:rPr>
          <w:rFonts w:ascii="Times New Roman" w:hAnsi="Times New Roman" w:cs="Times New Roman"/>
          <w:sz w:val="28"/>
          <w:szCs w:val="28"/>
        </w:rPr>
        <w:br/>
      </w:r>
      <w:r w:rsidRPr="002C0A75">
        <w:rPr>
          <w:rFonts w:ascii="Times New Roman" w:hAnsi="Times New Roman" w:cs="Times New Roman"/>
          <w:sz w:val="28"/>
          <w:szCs w:val="28"/>
        </w:rPr>
        <w:br/>
      </w:r>
      <w:r w:rsidRPr="002C0A75">
        <w:rPr>
          <w:rFonts w:ascii="Times New Roman" w:hAnsi="Times New Roman" w:cs="Times New Roman"/>
          <w:sz w:val="28"/>
          <w:szCs w:val="28"/>
          <w:shd w:val="clear" w:color="auto" w:fill="FFFFFF"/>
        </w:rPr>
        <w:t xml:space="preserve">There are many different types of structures that can be used to contribute to cultural norms and </w:t>
      </w:r>
      <w:r w:rsidR="003037DC" w:rsidRPr="002C0A75">
        <w:rPr>
          <w:rFonts w:ascii="Times New Roman" w:hAnsi="Times New Roman" w:cs="Times New Roman"/>
          <w:sz w:val="28"/>
          <w:szCs w:val="28"/>
          <w:shd w:val="clear" w:color="auto" w:fill="FFFFFF"/>
        </w:rPr>
        <w:t>behaviours</w:t>
      </w:r>
      <w:r w:rsidRPr="002C0A75">
        <w:rPr>
          <w:rFonts w:ascii="Times New Roman" w:hAnsi="Times New Roman" w:cs="Times New Roman"/>
          <w:sz w:val="28"/>
          <w:szCs w:val="28"/>
          <w:shd w:val="clear" w:color="auto" w:fill="FFFFFF"/>
        </w:rPr>
        <w:t xml:space="preserve">. Often, when an </w:t>
      </w:r>
      <w:r w:rsidR="00544C83" w:rsidRPr="002C0A75">
        <w:rPr>
          <w:rFonts w:ascii="Times New Roman" w:hAnsi="Times New Roman" w:cs="Times New Roman"/>
          <w:sz w:val="28"/>
          <w:szCs w:val="28"/>
          <w:shd w:val="clear" w:color="auto" w:fill="FFFFFF"/>
        </w:rPr>
        <w:t>organization</w:t>
      </w:r>
      <w:r w:rsidRPr="002C0A75">
        <w:rPr>
          <w:rFonts w:ascii="Times New Roman" w:hAnsi="Times New Roman" w:cs="Times New Roman"/>
          <w:sz w:val="28"/>
          <w:szCs w:val="28"/>
          <w:shd w:val="clear" w:color="auto" w:fill="FFFFFF"/>
        </w:rPr>
        <w:t xml:space="preserve"> functions on authority, the culture within this </w:t>
      </w:r>
      <w:r w:rsidRPr="002C0A75">
        <w:rPr>
          <w:rFonts w:ascii="Times New Roman" w:hAnsi="Times New Roman" w:cs="Times New Roman"/>
          <w:sz w:val="28"/>
          <w:szCs w:val="28"/>
          <w:shd w:val="clear" w:color="auto" w:fill="FFFFFF"/>
        </w:rPr>
        <w:t>workforce</w:t>
      </w:r>
      <w:r w:rsidRPr="002C0A75">
        <w:rPr>
          <w:rFonts w:ascii="Times New Roman" w:hAnsi="Times New Roman" w:cs="Times New Roman"/>
          <w:sz w:val="28"/>
          <w:szCs w:val="28"/>
          <w:shd w:val="clear" w:color="auto" w:fill="FFFFFF"/>
        </w:rPr>
        <w:t xml:space="preserve"> becomes rigid and formal, making the chain of command clear. However, a more </w:t>
      </w:r>
      <w:r w:rsidR="000D06CD" w:rsidRPr="002C0A75">
        <w:rPr>
          <w:rFonts w:ascii="Times New Roman" w:hAnsi="Times New Roman" w:cs="Times New Roman"/>
          <w:sz w:val="28"/>
          <w:szCs w:val="28"/>
          <w:shd w:val="clear" w:color="auto" w:fill="FFFFFF"/>
        </w:rPr>
        <w:t>structured</w:t>
      </w:r>
      <w:r w:rsidRPr="002C0A75">
        <w:rPr>
          <w:rFonts w:ascii="Times New Roman" w:hAnsi="Times New Roman" w:cs="Times New Roman"/>
          <w:sz w:val="28"/>
          <w:szCs w:val="28"/>
          <w:shd w:val="clear" w:color="auto" w:fill="FFFFFF"/>
        </w:rPr>
        <w:t xml:space="preserve"> </w:t>
      </w:r>
      <w:r w:rsidR="00544C83" w:rsidRPr="002C0A75">
        <w:rPr>
          <w:rFonts w:ascii="Times New Roman" w:hAnsi="Times New Roman" w:cs="Times New Roman"/>
          <w:sz w:val="28"/>
          <w:szCs w:val="28"/>
          <w:shd w:val="clear" w:color="auto" w:fill="FFFFFF"/>
        </w:rPr>
        <w:t>organization</w:t>
      </w:r>
      <w:r w:rsidRPr="002C0A75">
        <w:rPr>
          <w:rFonts w:ascii="Times New Roman" w:hAnsi="Times New Roman" w:cs="Times New Roman"/>
          <w:sz w:val="28"/>
          <w:szCs w:val="28"/>
          <w:shd w:val="clear" w:color="auto" w:fill="FFFFFF"/>
        </w:rPr>
        <w:t xml:space="preserve"> that focuses on fostering a collaborative culture, naturally makes employees feel empowered to contribute their ide</w:t>
      </w:r>
      <w:r w:rsidR="00BB0357" w:rsidRPr="002C0A75">
        <w:rPr>
          <w:rFonts w:ascii="Times New Roman" w:hAnsi="Times New Roman" w:cs="Times New Roman"/>
          <w:sz w:val="28"/>
          <w:szCs w:val="28"/>
          <w:shd w:val="clear" w:color="auto" w:fill="FFFFFF"/>
        </w:rPr>
        <w:t>as</w:t>
      </w:r>
      <w:r w:rsidR="002D304D" w:rsidRPr="002C0A75">
        <w:rPr>
          <w:rFonts w:ascii="Times New Roman" w:hAnsi="Times New Roman" w:cs="Times New Roman"/>
          <w:sz w:val="28"/>
          <w:szCs w:val="28"/>
        </w:rPr>
        <w:t xml:space="preserve"> </w:t>
      </w:r>
      <w:sdt>
        <w:sdtPr>
          <w:rPr>
            <w:rFonts w:ascii="Times New Roman" w:hAnsi="Times New Roman" w:cs="Times New Roman"/>
            <w:sz w:val="28"/>
            <w:szCs w:val="28"/>
          </w:rPr>
          <w:id w:val="164214142"/>
          <w:citation/>
        </w:sdtPr>
        <w:sdtContent>
          <w:r w:rsidR="002D304D" w:rsidRPr="002C0A75">
            <w:rPr>
              <w:rFonts w:ascii="Times New Roman" w:hAnsi="Times New Roman" w:cs="Times New Roman"/>
              <w:sz w:val="28"/>
              <w:szCs w:val="28"/>
            </w:rPr>
            <w:fldChar w:fldCharType="begin"/>
          </w:r>
          <w:r w:rsidR="002D304D" w:rsidRPr="002C0A75">
            <w:rPr>
              <w:rFonts w:ascii="Times New Roman" w:hAnsi="Times New Roman" w:cs="Times New Roman"/>
              <w:sz w:val="28"/>
              <w:szCs w:val="28"/>
            </w:rPr>
            <w:instrText xml:space="preserve"> CITATION Zhe101 \l 2057 </w:instrText>
          </w:r>
          <w:r w:rsidR="002D304D" w:rsidRPr="002C0A75">
            <w:rPr>
              <w:rFonts w:ascii="Times New Roman" w:hAnsi="Times New Roman" w:cs="Times New Roman"/>
              <w:sz w:val="28"/>
              <w:szCs w:val="28"/>
            </w:rPr>
            <w:fldChar w:fldCharType="separate"/>
          </w:r>
          <w:r w:rsidR="002D304D" w:rsidRPr="002C0A75">
            <w:rPr>
              <w:rFonts w:ascii="Times New Roman" w:hAnsi="Times New Roman" w:cs="Times New Roman"/>
              <w:noProof/>
              <w:sz w:val="28"/>
              <w:szCs w:val="28"/>
            </w:rPr>
            <w:t>(Zheng, 2010)</w:t>
          </w:r>
          <w:r w:rsidR="002D304D" w:rsidRPr="002C0A75">
            <w:rPr>
              <w:rFonts w:ascii="Times New Roman" w:hAnsi="Times New Roman" w:cs="Times New Roman"/>
              <w:sz w:val="28"/>
              <w:szCs w:val="28"/>
            </w:rPr>
            <w:fldChar w:fldCharType="end"/>
          </w:r>
        </w:sdtContent>
      </w:sdt>
      <w:r w:rsidR="002D304D" w:rsidRPr="002C0A75">
        <w:rPr>
          <w:rFonts w:ascii="Times New Roman" w:hAnsi="Times New Roman" w:cs="Times New Roman"/>
          <w:sz w:val="28"/>
          <w:szCs w:val="28"/>
        </w:rPr>
        <w:t>.</w:t>
      </w:r>
      <w:r w:rsidRPr="002C0A75">
        <w:rPr>
          <w:rFonts w:ascii="Times New Roman" w:hAnsi="Times New Roman" w:cs="Times New Roman"/>
          <w:sz w:val="28"/>
          <w:szCs w:val="28"/>
        </w:rPr>
        <w:br/>
      </w:r>
      <w:r w:rsidRPr="002C0A75">
        <w:rPr>
          <w:rStyle w:val="Heading1Char"/>
          <w:rFonts w:ascii="Times New Roman" w:hAnsi="Times New Roman" w:cs="Times New Roman"/>
          <w:color w:val="4472C4" w:themeColor="accent1"/>
          <w:sz w:val="28"/>
          <w:szCs w:val="28"/>
        </w:rPr>
        <w:br/>
        <w:t xml:space="preserve">COLLABORATIVE STRUCTURE IN </w:t>
      </w:r>
      <w:r w:rsidR="000D06CD" w:rsidRPr="002C0A75">
        <w:rPr>
          <w:rStyle w:val="Heading1Char"/>
          <w:rFonts w:ascii="Times New Roman" w:hAnsi="Times New Roman" w:cs="Times New Roman"/>
          <w:color w:val="4472C4" w:themeColor="accent1"/>
          <w:sz w:val="28"/>
          <w:szCs w:val="28"/>
        </w:rPr>
        <w:t xml:space="preserve">THE </w:t>
      </w:r>
      <w:r w:rsidRPr="002C0A75">
        <w:rPr>
          <w:rStyle w:val="Heading1Char"/>
          <w:rFonts w:ascii="Times New Roman" w:hAnsi="Times New Roman" w:cs="Times New Roman"/>
          <w:color w:val="4472C4" w:themeColor="accent1"/>
          <w:sz w:val="28"/>
          <w:szCs w:val="28"/>
        </w:rPr>
        <w:t>ORGANISATION</w:t>
      </w:r>
      <w:r w:rsidRPr="002C0A75">
        <w:rPr>
          <w:rFonts w:ascii="Times New Roman" w:hAnsi="Times New Roman" w:cs="Times New Roman"/>
          <w:sz w:val="28"/>
          <w:szCs w:val="28"/>
        </w:rPr>
        <w:br/>
      </w:r>
      <w:r w:rsidRPr="002C0A75">
        <w:rPr>
          <w:rFonts w:ascii="Times New Roman" w:hAnsi="Times New Roman" w:cs="Times New Roman"/>
          <w:sz w:val="28"/>
          <w:szCs w:val="28"/>
        </w:rPr>
        <w:br/>
      </w:r>
      <w:r w:rsidRPr="002C0A75">
        <w:rPr>
          <w:rFonts w:ascii="Times New Roman" w:hAnsi="Times New Roman" w:cs="Times New Roman"/>
          <w:sz w:val="28"/>
          <w:szCs w:val="28"/>
          <w:shd w:val="clear" w:color="auto" w:fill="FFFFFF"/>
        </w:rPr>
        <w:t xml:space="preserve">There are many </w:t>
      </w:r>
      <w:r w:rsidRPr="002C0A75">
        <w:rPr>
          <w:rFonts w:ascii="Times New Roman" w:hAnsi="Times New Roman" w:cs="Times New Roman"/>
          <w:sz w:val="28"/>
          <w:szCs w:val="28"/>
          <w:shd w:val="clear" w:color="auto" w:fill="FFFFFF"/>
        </w:rPr>
        <w:t>well-known</w:t>
      </w:r>
      <w:r w:rsidRPr="002C0A75">
        <w:rPr>
          <w:rFonts w:ascii="Times New Roman" w:hAnsi="Times New Roman" w:cs="Times New Roman"/>
          <w:sz w:val="28"/>
          <w:szCs w:val="28"/>
          <w:shd w:val="clear" w:color="auto" w:fill="FFFFFF"/>
        </w:rPr>
        <w:t xml:space="preserve"> companies </w:t>
      </w:r>
      <w:r w:rsidRPr="002C0A75">
        <w:rPr>
          <w:rFonts w:ascii="Times New Roman" w:hAnsi="Times New Roman" w:cs="Times New Roman"/>
          <w:sz w:val="28"/>
          <w:szCs w:val="28"/>
          <w:shd w:val="clear" w:color="auto" w:fill="FFFFFF"/>
        </w:rPr>
        <w:t>that</w:t>
      </w:r>
      <w:r w:rsidRPr="002C0A75">
        <w:rPr>
          <w:rFonts w:ascii="Times New Roman" w:hAnsi="Times New Roman" w:cs="Times New Roman"/>
          <w:sz w:val="28"/>
          <w:szCs w:val="28"/>
          <w:shd w:val="clear" w:color="auto" w:fill="FFFFFF"/>
        </w:rPr>
        <w:t xml:space="preserve"> promote this collaborative structure. Companies like Google and Facebook embrace this culture of communication and </w:t>
      </w:r>
      <w:r w:rsidRPr="002C0A75">
        <w:rPr>
          <w:rFonts w:ascii="Times New Roman" w:hAnsi="Times New Roman" w:cs="Times New Roman"/>
          <w:sz w:val="28"/>
          <w:szCs w:val="28"/>
          <w:shd w:val="clear" w:color="auto" w:fill="FFFFFF"/>
        </w:rPr>
        <w:t>idea-sharing</w:t>
      </w:r>
      <w:r w:rsidRPr="002C0A75">
        <w:rPr>
          <w:rFonts w:ascii="Times New Roman" w:hAnsi="Times New Roman" w:cs="Times New Roman"/>
          <w:sz w:val="28"/>
          <w:szCs w:val="28"/>
          <w:shd w:val="clear" w:color="auto" w:fill="FFFFFF"/>
        </w:rPr>
        <w:t>. This positive approach allows their employees to feel important because they are able to share ideas they have. They will naturally feel valued and heard. These companies focus on a flattened hierarchy that allows flexibility and adaptability</w:t>
      </w:r>
      <w:r w:rsidR="00224865" w:rsidRPr="002C0A75">
        <w:rPr>
          <w:rFonts w:ascii="Times New Roman" w:hAnsi="Times New Roman" w:cs="Times New Roman"/>
          <w:sz w:val="28"/>
          <w:szCs w:val="28"/>
          <w:shd w:val="clear" w:color="auto" w:fill="FFFFFF"/>
        </w:rPr>
        <w:t xml:space="preserve"> </w:t>
      </w:r>
      <w:r w:rsidR="003557A7" w:rsidRPr="002C0A75">
        <w:rPr>
          <w:rFonts w:ascii="Times New Roman" w:hAnsi="Times New Roman" w:cs="Times New Roman"/>
          <w:i/>
          <w:iCs/>
          <w:sz w:val="28"/>
          <w:szCs w:val="28"/>
          <w:shd w:val="clear" w:color="auto" w:fill="FFFFFF"/>
        </w:rPr>
        <w:t>(Roszkowska, 202</w:t>
      </w:r>
      <w:r w:rsidR="00E96FAD" w:rsidRPr="002C0A75">
        <w:rPr>
          <w:rFonts w:ascii="Times New Roman" w:hAnsi="Times New Roman" w:cs="Times New Roman"/>
          <w:i/>
          <w:iCs/>
          <w:sz w:val="28"/>
          <w:szCs w:val="28"/>
          <w:shd w:val="clear" w:color="auto" w:fill="FFFFFF"/>
        </w:rPr>
        <w:t>1</w:t>
      </w:r>
      <w:r w:rsidR="005A0E4C" w:rsidRPr="002C0A75">
        <w:rPr>
          <w:rFonts w:ascii="Times New Roman" w:hAnsi="Times New Roman" w:cs="Times New Roman"/>
          <w:i/>
          <w:iCs/>
          <w:sz w:val="28"/>
          <w:szCs w:val="28"/>
          <w:shd w:val="clear" w:color="auto" w:fill="FFFFFF"/>
        </w:rPr>
        <w:t>)</w:t>
      </w:r>
      <w:r w:rsidR="00CB7462" w:rsidRPr="002C0A75">
        <w:rPr>
          <w:rFonts w:ascii="Times New Roman" w:hAnsi="Times New Roman" w:cs="Times New Roman"/>
          <w:i/>
          <w:iCs/>
          <w:sz w:val="28"/>
          <w:szCs w:val="28"/>
          <w:shd w:val="clear" w:color="auto" w:fill="FFFFFF"/>
        </w:rPr>
        <w:t>.</w:t>
      </w:r>
      <w:r w:rsidRPr="002C0A75">
        <w:rPr>
          <w:rFonts w:ascii="Times New Roman" w:hAnsi="Times New Roman" w:cs="Times New Roman"/>
          <w:i/>
          <w:iCs/>
          <w:sz w:val="28"/>
          <w:szCs w:val="28"/>
        </w:rPr>
        <w:br/>
      </w:r>
      <w:r w:rsidRPr="002C0A75">
        <w:rPr>
          <w:rFonts w:ascii="Times New Roman" w:hAnsi="Times New Roman" w:cs="Times New Roman"/>
          <w:sz w:val="28"/>
          <w:szCs w:val="28"/>
          <w:shd w:val="clear" w:color="auto" w:fill="FFFFFF"/>
        </w:rPr>
        <w:br/>
        <w:t xml:space="preserve">To achieve the aims set out for </w:t>
      </w:r>
      <w:r w:rsidR="00544C83" w:rsidRPr="002C0A75">
        <w:rPr>
          <w:rFonts w:ascii="Times New Roman" w:hAnsi="Times New Roman" w:cs="Times New Roman"/>
          <w:sz w:val="28"/>
          <w:szCs w:val="28"/>
          <w:shd w:val="clear" w:color="auto" w:fill="FFFFFF"/>
        </w:rPr>
        <w:t>organizations</w:t>
      </w:r>
      <w:r w:rsidRPr="002C0A75">
        <w:rPr>
          <w:rFonts w:ascii="Times New Roman" w:hAnsi="Times New Roman" w:cs="Times New Roman"/>
          <w:sz w:val="28"/>
          <w:szCs w:val="28"/>
          <w:shd w:val="clear" w:color="auto" w:fill="FFFFFF"/>
        </w:rPr>
        <w:t xml:space="preserve">, it is important to align the structure with the desired culture. This is an essential relationship that needs to be reciprocal. Companies that encourage this structure and culture dynamic are a great advantage as </w:t>
      </w:r>
      <w:r w:rsidR="00336133" w:rsidRPr="002C0A75">
        <w:rPr>
          <w:rFonts w:ascii="Times New Roman" w:hAnsi="Times New Roman" w:cs="Times New Roman"/>
          <w:sz w:val="28"/>
          <w:szCs w:val="28"/>
          <w:shd w:val="clear" w:color="auto" w:fill="FFFFFF"/>
        </w:rPr>
        <w:t>they</w:t>
      </w:r>
      <w:r w:rsidRPr="002C0A75">
        <w:rPr>
          <w:rFonts w:ascii="Times New Roman" w:hAnsi="Times New Roman" w:cs="Times New Roman"/>
          <w:sz w:val="28"/>
          <w:szCs w:val="28"/>
          <w:shd w:val="clear" w:color="auto" w:fill="FFFFFF"/>
        </w:rPr>
        <w:t xml:space="preserve"> </w:t>
      </w:r>
      <w:r w:rsidR="000549FB" w:rsidRPr="002C0A75">
        <w:rPr>
          <w:rFonts w:ascii="Times New Roman" w:hAnsi="Times New Roman" w:cs="Times New Roman"/>
          <w:sz w:val="28"/>
          <w:szCs w:val="28"/>
          <w:shd w:val="clear" w:color="auto" w:fill="FFFFFF"/>
        </w:rPr>
        <w:t>promote</w:t>
      </w:r>
      <w:r w:rsidRPr="002C0A75">
        <w:rPr>
          <w:rFonts w:ascii="Times New Roman" w:hAnsi="Times New Roman" w:cs="Times New Roman"/>
          <w:sz w:val="28"/>
          <w:szCs w:val="28"/>
          <w:shd w:val="clear" w:color="auto" w:fill="FFFFFF"/>
        </w:rPr>
        <w:t xml:space="preserve"> agility and </w:t>
      </w:r>
      <w:r w:rsidR="00336133" w:rsidRPr="002C0A75">
        <w:rPr>
          <w:rFonts w:ascii="Times New Roman" w:hAnsi="Times New Roman" w:cs="Times New Roman"/>
          <w:sz w:val="28"/>
          <w:szCs w:val="28"/>
          <w:shd w:val="clear" w:color="auto" w:fill="FFFFFF"/>
        </w:rPr>
        <w:t>enable</w:t>
      </w:r>
      <w:r w:rsidRPr="002C0A75">
        <w:rPr>
          <w:rFonts w:ascii="Times New Roman" w:hAnsi="Times New Roman" w:cs="Times New Roman"/>
          <w:sz w:val="28"/>
          <w:szCs w:val="28"/>
          <w:shd w:val="clear" w:color="auto" w:fill="FFFFFF"/>
        </w:rPr>
        <w:t xml:space="preserve"> </w:t>
      </w:r>
      <w:r w:rsidRPr="002C0A75">
        <w:rPr>
          <w:rFonts w:ascii="Times New Roman" w:hAnsi="Times New Roman" w:cs="Times New Roman"/>
          <w:sz w:val="28"/>
          <w:szCs w:val="28"/>
          <w:shd w:val="clear" w:color="auto" w:fill="FFFFFF"/>
        </w:rPr>
        <w:t>decision-making</w:t>
      </w:r>
      <w:r w:rsidRPr="002C0A75">
        <w:rPr>
          <w:rFonts w:ascii="Times New Roman" w:hAnsi="Times New Roman" w:cs="Times New Roman"/>
          <w:sz w:val="28"/>
          <w:szCs w:val="28"/>
          <w:shd w:val="clear" w:color="auto" w:fill="FFFFFF"/>
        </w:rPr>
        <w:t xml:space="preserve">. By </w:t>
      </w:r>
      <w:r w:rsidRPr="002C0A75">
        <w:rPr>
          <w:rFonts w:ascii="Times New Roman" w:hAnsi="Times New Roman" w:cs="Times New Roman"/>
          <w:sz w:val="28"/>
          <w:szCs w:val="28"/>
          <w:shd w:val="clear" w:color="auto" w:fill="FFFFFF"/>
        </w:rPr>
        <w:lastRenderedPageBreak/>
        <w:t>allowing their employees to present fresh new ideas, both the company and the employees benefit from this. The companies gain new ideas from new perspectives and the employee is allowed to think outside the box and feel a sense of belonging when introducing new ideas to their company</w:t>
      </w:r>
      <w:r w:rsidR="00281656" w:rsidRPr="002C0A75">
        <w:rPr>
          <w:rFonts w:ascii="Times New Roman" w:hAnsi="Times New Roman" w:cs="Times New Roman"/>
          <w:sz w:val="28"/>
          <w:szCs w:val="28"/>
          <w:shd w:val="clear" w:color="auto" w:fill="FFFFFF"/>
        </w:rPr>
        <w:t xml:space="preserve"> </w:t>
      </w:r>
      <w:sdt>
        <w:sdtPr>
          <w:rPr>
            <w:rFonts w:ascii="Times New Roman" w:hAnsi="Times New Roman" w:cs="Times New Roman"/>
            <w:i/>
            <w:iCs/>
            <w:sz w:val="28"/>
            <w:szCs w:val="28"/>
            <w:shd w:val="clear" w:color="auto" w:fill="FFFFFF"/>
          </w:rPr>
          <w:id w:val="-849867530"/>
          <w:citation/>
        </w:sdtPr>
        <w:sdtContent>
          <w:r w:rsidR="00281656" w:rsidRPr="002C0A75">
            <w:rPr>
              <w:rFonts w:ascii="Times New Roman" w:hAnsi="Times New Roman" w:cs="Times New Roman"/>
              <w:i/>
              <w:iCs/>
              <w:sz w:val="28"/>
              <w:szCs w:val="28"/>
              <w:shd w:val="clear" w:color="auto" w:fill="FFFFFF"/>
            </w:rPr>
            <w:fldChar w:fldCharType="begin"/>
          </w:r>
          <w:r w:rsidR="00E66836" w:rsidRPr="002C0A75">
            <w:rPr>
              <w:rFonts w:ascii="Times New Roman" w:hAnsi="Times New Roman" w:cs="Times New Roman"/>
              <w:i/>
              <w:iCs/>
              <w:sz w:val="28"/>
              <w:szCs w:val="28"/>
              <w:shd w:val="clear" w:color="auto" w:fill="FFFFFF"/>
            </w:rPr>
            <w:instrText xml:space="preserve">CITATION Kha221 \l 2057 </w:instrText>
          </w:r>
          <w:r w:rsidR="00281656" w:rsidRPr="002C0A75">
            <w:rPr>
              <w:rFonts w:ascii="Times New Roman" w:hAnsi="Times New Roman" w:cs="Times New Roman"/>
              <w:i/>
              <w:iCs/>
              <w:sz w:val="28"/>
              <w:szCs w:val="28"/>
              <w:shd w:val="clear" w:color="auto" w:fill="FFFFFF"/>
            </w:rPr>
            <w:fldChar w:fldCharType="separate"/>
          </w:r>
          <w:r w:rsidR="00E66836" w:rsidRPr="002C0A75">
            <w:rPr>
              <w:rFonts w:ascii="Times New Roman" w:hAnsi="Times New Roman" w:cs="Times New Roman"/>
              <w:i/>
              <w:iCs/>
              <w:noProof/>
              <w:sz w:val="28"/>
              <w:szCs w:val="28"/>
              <w:shd w:val="clear" w:color="auto" w:fill="FFFFFF"/>
            </w:rPr>
            <w:t>(Khan et al, 2022)</w:t>
          </w:r>
          <w:r w:rsidR="00281656" w:rsidRPr="002C0A75">
            <w:rPr>
              <w:rFonts w:ascii="Times New Roman" w:hAnsi="Times New Roman" w:cs="Times New Roman"/>
              <w:i/>
              <w:iCs/>
              <w:sz w:val="28"/>
              <w:szCs w:val="28"/>
              <w:shd w:val="clear" w:color="auto" w:fill="FFFFFF"/>
            </w:rPr>
            <w:fldChar w:fldCharType="end"/>
          </w:r>
        </w:sdtContent>
      </w:sdt>
      <w:r w:rsidRPr="002C0A75">
        <w:rPr>
          <w:rFonts w:ascii="Times New Roman" w:hAnsi="Times New Roman" w:cs="Times New Roman"/>
          <w:sz w:val="28"/>
          <w:szCs w:val="28"/>
          <w:shd w:val="clear" w:color="auto" w:fill="FFFFFF"/>
        </w:rPr>
        <w:t xml:space="preserve">. When structure and culture aren’t aligned, it is not uncommon for confusion to rise and for performance to be hindered. This disconnect can lead to misalignment in communication and </w:t>
      </w:r>
      <w:r w:rsidRPr="002C0A75">
        <w:rPr>
          <w:rFonts w:ascii="Times New Roman" w:hAnsi="Times New Roman" w:cs="Times New Roman"/>
          <w:sz w:val="28"/>
          <w:szCs w:val="28"/>
          <w:shd w:val="clear" w:color="auto" w:fill="FFFFFF"/>
        </w:rPr>
        <w:t>decision-making</w:t>
      </w:r>
      <w:r w:rsidRPr="002C0A75">
        <w:rPr>
          <w:rFonts w:ascii="Times New Roman" w:hAnsi="Times New Roman" w:cs="Times New Roman"/>
          <w:sz w:val="28"/>
          <w:szCs w:val="28"/>
          <w:shd w:val="clear" w:color="auto" w:fill="FFFFFF"/>
        </w:rPr>
        <w:t>. If the ethos of the company is to be adaptable, innovative</w:t>
      </w:r>
      <w:r w:rsidRPr="002C0A75">
        <w:rPr>
          <w:rFonts w:ascii="Times New Roman" w:hAnsi="Times New Roman" w:cs="Times New Roman"/>
          <w:sz w:val="28"/>
          <w:szCs w:val="28"/>
          <w:shd w:val="clear" w:color="auto" w:fill="FFFFFF"/>
        </w:rPr>
        <w:t>,</w:t>
      </w:r>
      <w:r w:rsidRPr="002C0A75">
        <w:rPr>
          <w:rFonts w:ascii="Times New Roman" w:hAnsi="Times New Roman" w:cs="Times New Roman"/>
          <w:sz w:val="28"/>
          <w:szCs w:val="28"/>
          <w:shd w:val="clear" w:color="auto" w:fill="FFFFFF"/>
        </w:rPr>
        <w:t xml:space="preserve"> and collaborative, the actual structure of the company does not allow room for this by being too rigid. This will cause internal conflicts between employees, between leaders, between leaders and employees</w:t>
      </w:r>
      <w:r w:rsidRPr="002C0A75">
        <w:rPr>
          <w:rFonts w:ascii="Times New Roman" w:hAnsi="Times New Roman" w:cs="Times New Roman"/>
          <w:sz w:val="28"/>
          <w:szCs w:val="28"/>
          <w:shd w:val="clear" w:color="auto" w:fill="FFFFFF"/>
        </w:rPr>
        <w:t>,</w:t>
      </w:r>
      <w:r w:rsidRPr="002C0A75">
        <w:rPr>
          <w:rFonts w:ascii="Times New Roman" w:hAnsi="Times New Roman" w:cs="Times New Roman"/>
          <w:sz w:val="28"/>
          <w:szCs w:val="28"/>
          <w:shd w:val="clear" w:color="auto" w:fill="FFFFFF"/>
        </w:rPr>
        <w:t xml:space="preserve"> etc</w:t>
      </w:r>
      <w:sdt>
        <w:sdtPr>
          <w:rPr>
            <w:rFonts w:ascii="Times New Roman" w:hAnsi="Times New Roman" w:cs="Times New Roman"/>
            <w:sz w:val="28"/>
            <w:szCs w:val="28"/>
            <w:shd w:val="clear" w:color="auto" w:fill="FFFFFF"/>
          </w:rPr>
          <w:id w:val="1437339613"/>
          <w:citation/>
        </w:sdtPr>
        <w:sdtEndPr>
          <w:rPr>
            <w:i/>
            <w:iCs/>
          </w:rPr>
        </w:sdtEndPr>
        <w:sdtContent>
          <w:r w:rsidR="005F24F4" w:rsidRPr="002C0A75">
            <w:rPr>
              <w:rFonts w:ascii="Times New Roman" w:hAnsi="Times New Roman" w:cs="Times New Roman"/>
              <w:i/>
              <w:iCs/>
              <w:sz w:val="28"/>
              <w:szCs w:val="28"/>
              <w:shd w:val="clear" w:color="auto" w:fill="FFFFFF"/>
            </w:rPr>
            <w:fldChar w:fldCharType="begin"/>
          </w:r>
          <w:r w:rsidR="005F24F4" w:rsidRPr="002C0A75">
            <w:rPr>
              <w:rFonts w:ascii="Times New Roman" w:hAnsi="Times New Roman" w:cs="Times New Roman"/>
              <w:i/>
              <w:iCs/>
              <w:sz w:val="28"/>
              <w:szCs w:val="28"/>
              <w:shd w:val="clear" w:color="auto" w:fill="FFFFFF"/>
            </w:rPr>
            <w:instrText xml:space="preserve"> CITATION Hea19 \l 2057 </w:instrText>
          </w:r>
          <w:r w:rsidR="005F24F4" w:rsidRPr="002C0A75">
            <w:rPr>
              <w:rFonts w:ascii="Times New Roman" w:hAnsi="Times New Roman" w:cs="Times New Roman"/>
              <w:i/>
              <w:iCs/>
              <w:sz w:val="28"/>
              <w:szCs w:val="28"/>
              <w:shd w:val="clear" w:color="auto" w:fill="FFFFFF"/>
            </w:rPr>
            <w:fldChar w:fldCharType="separate"/>
          </w:r>
          <w:r w:rsidR="005F24F4" w:rsidRPr="002C0A75">
            <w:rPr>
              <w:rFonts w:ascii="Times New Roman" w:hAnsi="Times New Roman" w:cs="Times New Roman"/>
              <w:i/>
              <w:iCs/>
              <w:noProof/>
              <w:sz w:val="28"/>
              <w:szCs w:val="28"/>
              <w:shd w:val="clear" w:color="auto" w:fill="FFFFFF"/>
            </w:rPr>
            <w:t xml:space="preserve"> (Hearld, 2019)</w:t>
          </w:r>
          <w:r w:rsidR="005F24F4" w:rsidRPr="002C0A75">
            <w:rPr>
              <w:rFonts w:ascii="Times New Roman" w:hAnsi="Times New Roman" w:cs="Times New Roman"/>
              <w:i/>
              <w:iCs/>
              <w:sz w:val="28"/>
              <w:szCs w:val="28"/>
              <w:shd w:val="clear" w:color="auto" w:fill="FFFFFF"/>
            </w:rPr>
            <w:fldChar w:fldCharType="end"/>
          </w:r>
        </w:sdtContent>
      </w:sdt>
      <w:r w:rsidR="00FF6F3E" w:rsidRPr="002C0A75">
        <w:rPr>
          <w:rFonts w:ascii="Times New Roman" w:hAnsi="Times New Roman" w:cs="Times New Roman"/>
          <w:i/>
          <w:iCs/>
          <w:sz w:val="28"/>
          <w:szCs w:val="28"/>
          <w:shd w:val="clear" w:color="auto" w:fill="FFFFFF"/>
        </w:rPr>
        <w:t>.</w:t>
      </w:r>
      <w:r w:rsidRPr="002C0A75">
        <w:rPr>
          <w:rFonts w:ascii="Times New Roman" w:hAnsi="Times New Roman" w:cs="Times New Roman"/>
          <w:sz w:val="28"/>
          <w:szCs w:val="28"/>
          <w:shd w:val="clear" w:color="auto" w:fill="FFFFFF"/>
        </w:rPr>
        <w:t xml:space="preserve"> This will then affect morale and lead to disengagement. An example of misalignment in structure and culture is if an </w:t>
      </w:r>
      <w:r w:rsidR="005D09C8" w:rsidRPr="002C0A75">
        <w:rPr>
          <w:rFonts w:ascii="Times New Roman" w:hAnsi="Times New Roman" w:cs="Times New Roman"/>
          <w:sz w:val="28"/>
          <w:szCs w:val="28"/>
          <w:shd w:val="clear" w:color="auto" w:fill="FFFFFF"/>
        </w:rPr>
        <w:t>organization</w:t>
      </w:r>
      <w:r w:rsidRPr="002C0A75">
        <w:rPr>
          <w:rFonts w:ascii="Times New Roman" w:hAnsi="Times New Roman" w:cs="Times New Roman"/>
          <w:sz w:val="28"/>
          <w:szCs w:val="28"/>
          <w:shd w:val="clear" w:color="auto" w:fill="FFFFFF"/>
        </w:rPr>
        <w:t xml:space="preserve"> promotes quick </w:t>
      </w:r>
      <w:r w:rsidRPr="002C0A75">
        <w:rPr>
          <w:rFonts w:ascii="Times New Roman" w:hAnsi="Times New Roman" w:cs="Times New Roman"/>
          <w:sz w:val="28"/>
          <w:szCs w:val="28"/>
          <w:shd w:val="clear" w:color="auto" w:fill="FFFFFF"/>
        </w:rPr>
        <w:t>decision-making</w:t>
      </w:r>
      <w:r w:rsidRPr="002C0A75">
        <w:rPr>
          <w:rFonts w:ascii="Times New Roman" w:hAnsi="Times New Roman" w:cs="Times New Roman"/>
          <w:sz w:val="28"/>
          <w:szCs w:val="28"/>
          <w:shd w:val="clear" w:color="auto" w:fill="FFFFFF"/>
        </w:rPr>
        <w:t xml:space="preserve"> and </w:t>
      </w:r>
      <w:r w:rsidR="00A24571" w:rsidRPr="002C0A75">
        <w:rPr>
          <w:rFonts w:ascii="Times New Roman" w:hAnsi="Times New Roman" w:cs="Times New Roman"/>
          <w:sz w:val="28"/>
          <w:szCs w:val="28"/>
          <w:shd w:val="clear" w:color="auto" w:fill="FFFFFF"/>
        </w:rPr>
        <w:t>introduces</w:t>
      </w:r>
      <w:r w:rsidRPr="002C0A75">
        <w:rPr>
          <w:rFonts w:ascii="Times New Roman" w:hAnsi="Times New Roman" w:cs="Times New Roman"/>
          <w:sz w:val="28"/>
          <w:szCs w:val="28"/>
          <w:shd w:val="clear" w:color="auto" w:fill="FFFFFF"/>
        </w:rPr>
        <w:t xml:space="preserve"> new ideas that can be explored quickly and effectively, but the actual </w:t>
      </w:r>
      <w:r w:rsidR="005D09C8" w:rsidRPr="002C0A75">
        <w:rPr>
          <w:rFonts w:ascii="Times New Roman" w:hAnsi="Times New Roman" w:cs="Times New Roman"/>
          <w:sz w:val="28"/>
          <w:szCs w:val="28"/>
          <w:shd w:val="clear" w:color="auto" w:fill="FFFFFF"/>
        </w:rPr>
        <w:t>organization</w:t>
      </w:r>
      <w:r w:rsidRPr="002C0A75">
        <w:rPr>
          <w:rFonts w:ascii="Times New Roman" w:hAnsi="Times New Roman" w:cs="Times New Roman"/>
          <w:sz w:val="28"/>
          <w:szCs w:val="28"/>
          <w:shd w:val="clear" w:color="auto" w:fill="FFFFFF"/>
        </w:rPr>
        <w:t xml:space="preserve"> needs multiple approvals throughout the structure (hierarchy) of the </w:t>
      </w:r>
      <w:r w:rsidR="005D09C8" w:rsidRPr="002C0A75">
        <w:rPr>
          <w:rFonts w:ascii="Times New Roman" w:hAnsi="Times New Roman" w:cs="Times New Roman"/>
          <w:sz w:val="28"/>
          <w:szCs w:val="28"/>
          <w:shd w:val="clear" w:color="auto" w:fill="FFFFFF"/>
        </w:rPr>
        <w:t>organization</w:t>
      </w:r>
      <w:r w:rsidRPr="002C0A75">
        <w:rPr>
          <w:rFonts w:ascii="Times New Roman" w:hAnsi="Times New Roman" w:cs="Times New Roman"/>
          <w:sz w:val="28"/>
          <w:szCs w:val="28"/>
          <w:shd w:val="clear" w:color="auto" w:fill="FFFFFF"/>
        </w:rPr>
        <w:t xml:space="preserve"> then this difficulty will come with delays</w:t>
      </w:r>
      <w:r w:rsidR="002527A1" w:rsidRPr="002C0A75">
        <w:rPr>
          <w:rFonts w:ascii="Times New Roman" w:hAnsi="Times New Roman" w:cs="Times New Roman"/>
          <w:sz w:val="28"/>
          <w:szCs w:val="28"/>
          <w:shd w:val="clear" w:color="auto" w:fill="FFFFFF"/>
        </w:rPr>
        <w:t xml:space="preserve">. </w:t>
      </w:r>
      <w:r w:rsidR="002527A1" w:rsidRPr="002C0A75">
        <w:rPr>
          <w:rFonts w:ascii="Times New Roman" w:hAnsi="Times New Roman" w:cs="Times New Roman"/>
          <w:sz w:val="28"/>
          <w:szCs w:val="28"/>
          <w:shd w:val="clear" w:color="auto" w:fill="FFFFFF"/>
        </w:rPr>
        <w:t>(</w:t>
      </w:r>
      <w:r w:rsidR="002527A1" w:rsidRPr="00F13F11">
        <w:rPr>
          <w:rFonts w:ascii="Times New Roman" w:eastAsia="Times New Roman" w:hAnsi="Times New Roman" w:cs="Times New Roman"/>
          <w:i/>
          <w:iCs/>
          <w:kern w:val="0"/>
          <w:sz w:val="28"/>
          <w:szCs w:val="28"/>
          <w:lang w:eastAsia="en-GB"/>
          <w14:ligatures w14:val="none"/>
        </w:rPr>
        <w:t>Grégoire</w:t>
      </w:r>
      <w:r w:rsidR="002527A1" w:rsidRPr="002C0A75">
        <w:rPr>
          <w:rFonts w:ascii="Times New Roman" w:eastAsia="Times New Roman" w:hAnsi="Times New Roman" w:cs="Times New Roman"/>
          <w:i/>
          <w:iCs/>
          <w:kern w:val="0"/>
          <w:sz w:val="28"/>
          <w:szCs w:val="28"/>
          <w:lang w:eastAsia="en-GB"/>
          <w14:ligatures w14:val="none"/>
        </w:rPr>
        <w:t xml:space="preserve"> et al 2022</w:t>
      </w:r>
      <w:r w:rsidR="002527A1" w:rsidRPr="002C0A75">
        <w:rPr>
          <w:rFonts w:ascii="Times New Roman" w:eastAsia="Times New Roman" w:hAnsi="Times New Roman" w:cs="Times New Roman"/>
          <w:kern w:val="0"/>
          <w:sz w:val="28"/>
          <w:szCs w:val="28"/>
          <w:lang w:eastAsia="en-GB"/>
          <w14:ligatures w14:val="none"/>
        </w:rPr>
        <w:t>).</w:t>
      </w:r>
      <w:r w:rsidRPr="002C0A75">
        <w:rPr>
          <w:rFonts w:ascii="Times New Roman" w:hAnsi="Times New Roman" w:cs="Times New Roman"/>
          <w:sz w:val="28"/>
          <w:szCs w:val="28"/>
          <w:shd w:val="clear" w:color="auto" w:fill="FFFFFF"/>
        </w:rPr>
        <w:t xml:space="preserve"> These delays can cause disconnect. Therefore, leaders need to make sure that there is a distribution of authority, communication, </w:t>
      </w:r>
      <w:r w:rsidR="009D76F6" w:rsidRPr="002C0A75">
        <w:rPr>
          <w:rFonts w:ascii="Times New Roman" w:hAnsi="Times New Roman" w:cs="Times New Roman"/>
          <w:sz w:val="28"/>
          <w:szCs w:val="28"/>
          <w:shd w:val="clear" w:color="auto" w:fill="FFFFFF"/>
        </w:rPr>
        <w:t>decision-making,</w:t>
      </w:r>
      <w:r w:rsidRPr="002C0A75">
        <w:rPr>
          <w:rFonts w:ascii="Times New Roman" w:hAnsi="Times New Roman" w:cs="Times New Roman"/>
          <w:sz w:val="28"/>
          <w:szCs w:val="28"/>
          <w:shd w:val="clear" w:color="auto" w:fill="FFFFFF"/>
        </w:rPr>
        <w:t xml:space="preserve"> etc. This flattened structure will allow for the alignment of structure and culture which will allow the leaders to achieve overall success in a dynamic environment</w:t>
      </w:r>
      <w:r w:rsidR="002527A1" w:rsidRPr="002C0A75">
        <w:rPr>
          <w:rFonts w:ascii="Times New Roman" w:hAnsi="Times New Roman" w:cs="Times New Roman"/>
          <w:sz w:val="28"/>
          <w:szCs w:val="28"/>
          <w:shd w:val="clear" w:color="auto" w:fill="FFFFFF"/>
        </w:rPr>
        <w:t>.</w:t>
      </w:r>
      <w:r w:rsidRPr="002C0A75">
        <w:rPr>
          <w:rFonts w:ascii="Times New Roman" w:hAnsi="Times New Roman" w:cs="Times New Roman"/>
          <w:sz w:val="28"/>
          <w:szCs w:val="28"/>
        </w:rPr>
        <w:br/>
      </w:r>
      <w:r w:rsidRPr="002C0A75">
        <w:rPr>
          <w:rFonts w:ascii="Times New Roman" w:hAnsi="Times New Roman" w:cs="Times New Roman"/>
          <w:sz w:val="28"/>
          <w:szCs w:val="28"/>
        </w:rPr>
        <w:br/>
      </w:r>
      <w:r w:rsidRPr="002C0A75">
        <w:rPr>
          <w:rStyle w:val="Heading1Char"/>
          <w:rFonts w:ascii="Times New Roman" w:hAnsi="Times New Roman" w:cs="Times New Roman"/>
          <w:color w:val="4472C4" w:themeColor="accent1"/>
          <w:sz w:val="28"/>
          <w:szCs w:val="28"/>
        </w:rPr>
        <w:t>BOARD MEMBERS, CEOs MANAGERS RESPONSIBILITY (KIND OF SAME AS COLLABORATIVE)</w:t>
      </w:r>
      <w:r w:rsidRPr="002C0A75">
        <w:rPr>
          <w:rFonts w:ascii="Times New Roman" w:hAnsi="Times New Roman" w:cs="Times New Roman"/>
          <w:sz w:val="28"/>
          <w:szCs w:val="28"/>
        </w:rPr>
        <w:br/>
      </w:r>
      <w:r w:rsidRPr="002C0A75">
        <w:rPr>
          <w:rFonts w:ascii="Times New Roman" w:hAnsi="Times New Roman" w:cs="Times New Roman"/>
          <w:sz w:val="28"/>
          <w:szCs w:val="28"/>
        </w:rPr>
        <w:br/>
      </w:r>
      <w:r w:rsidRPr="002C0A75">
        <w:rPr>
          <w:rFonts w:ascii="Times New Roman" w:hAnsi="Times New Roman" w:cs="Times New Roman"/>
          <w:sz w:val="28"/>
          <w:szCs w:val="28"/>
          <w:shd w:val="clear" w:color="auto" w:fill="FFFFFF"/>
        </w:rPr>
        <w:t xml:space="preserve">Board members are the main people who introduce the strategies needed to achieve the </w:t>
      </w:r>
      <w:r w:rsidR="005D09C8" w:rsidRPr="002C0A75">
        <w:rPr>
          <w:rFonts w:ascii="Times New Roman" w:hAnsi="Times New Roman" w:cs="Times New Roman"/>
          <w:sz w:val="28"/>
          <w:szCs w:val="28"/>
          <w:shd w:val="clear" w:color="auto" w:fill="FFFFFF"/>
        </w:rPr>
        <w:t>organization’s</w:t>
      </w:r>
      <w:r w:rsidRPr="002C0A75">
        <w:rPr>
          <w:rFonts w:ascii="Times New Roman" w:hAnsi="Times New Roman" w:cs="Times New Roman"/>
          <w:sz w:val="28"/>
          <w:szCs w:val="28"/>
          <w:shd w:val="clear" w:color="auto" w:fill="FFFFFF"/>
        </w:rPr>
        <w:t xml:space="preserve"> objectives. They are responsible for approving and </w:t>
      </w:r>
      <w:r w:rsidR="00862B81" w:rsidRPr="002C0A75">
        <w:rPr>
          <w:rFonts w:ascii="Times New Roman" w:hAnsi="Times New Roman" w:cs="Times New Roman"/>
          <w:sz w:val="28"/>
          <w:szCs w:val="28"/>
          <w:shd w:val="clear" w:color="auto" w:fill="FFFFFF"/>
        </w:rPr>
        <w:t>directing</w:t>
      </w:r>
      <w:r w:rsidRPr="002C0A75">
        <w:rPr>
          <w:rFonts w:ascii="Times New Roman" w:hAnsi="Times New Roman" w:cs="Times New Roman"/>
          <w:sz w:val="28"/>
          <w:szCs w:val="28"/>
          <w:shd w:val="clear" w:color="auto" w:fill="FFFFFF"/>
        </w:rPr>
        <w:t xml:space="preserve"> decisions that impact the structure and culture of an </w:t>
      </w:r>
      <w:r w:rsidR="005D09C8" w:rsidRPr="002C0A75">
        <w:rPr>
          <w:rFonts w:ascii="Times New Roman" w:hAnsi="Times New Roman" w:cs="Times New Roman"/>
          <w:sz w:val="28"/>
          <w:szCs w:val="28"/>
          <w:shd w:val="clear" w:color="auto" w:fill="FFFFFF"/>
        </w:rPr>
        <w:t>organization</w:t>
      </w:r>
      <w:r w:rsidRPr="002C0A75">
        <w:rPr>
          <w:rFonts w:ascii="Times New Roman" w:hAnsi="Times New Roman" w:cs="Times New Roman"/>
          <w:sz w:val="28"/>
          <w:szCs w:val="28"/>
          <w:shd w:val="clear" w:color="auto" w:fill="FFFFFF"/>
        </w:rPr>
        <w:t>.</w:t>
      </w:r>
      <w:sdt>
        <w:sdtPr>
          <w:rPr>
            <w:rFonts w:ascii="Times New Roman" w:hAnsi="Times New Roman" w:cs="Times New Roman"/>
            <w:sz w:val="28"/>
            <w:szCs w:val="28"/>
            <w:shd w:val="clear" w:color="auto" w:fill="FFFFFF"/>
          </w:rPr>
          <w:id w:val="-1659295305"/>
          <w:citation/>
        </w:sdtPr>
        <w:sdtContent>
          <w:r w:rsidR="00A06F55" w:rsidRPr="002C0A75">
            <w:rPr>
              <w:rFonts w:ascii="Times New Roman" w:hAnsi="Times New Roman" w:cs="Times New Roman"/>
              <w:sz w:val="28"/>
              <w:szCs w:val="28"/>
              <w:shd w:val="clear" w:color="auto" w:fill="FFFFFF"/>
            </w:rPr>
            <w:fldChar w:fldCharType="begin"/>
          </w:r>
          <w:r w:rsidR="00A06F55" w:rsidRPr="002C0A75">
            <w:rPr>
              <w:rFonts w:ascii="Times New Roman" w:hAnsi="Times New Roman" w:cs="Times New Roman"/>
              <w:sz w:val="28"/>
              <w:szCs w:val="28"/>
              <w:shd w:val="clear" w:color="auto" w:fill="FFFFFF"/>
            </w:rPr>
            <w:instrText xml:space="preserve"> CITATION Dav191 \l 2057 </w:instrText>
          </w:r>
          <w:r w:rsidR="00A06F55" w:rsidRPr="002C0A75">
            <w:rPr>
              <w:rFonts w:ascii="Times New Roman" w:hAnsi="Times New Roman" w:cs="Times New Roman"/>
              <w:sz w:val="28"/>
              <w:szCs w:val="28"/>
              <w:shd w:val="clear" w:color="auto" w:fill="FFFFFF"/>
            </w:rPr>
            <w:fldChar w:fldCharType="separate"/>
          </w:r>
          <w:r w:rsidR="00A06F55" w:rsidRPr="002C0A75">
            <w:rPr>
              <w:rFonts w:ascii="Times New Roman" w:hAnsi="Times New Roman" w:cs="Times New Roman"/>
              <w:noProof/>
              <w:sz w:val="28"/>
              <w:szCs w:val="28"/>
              <w:shd w:val="clear" w:color="auto" w:fill="FFFFFF"/>
            </w:rPr>
            <w:t xml:space="preserve"> (</w:t>
          </w:r>
          <w:r w:rsidR="00A06F55" w:rsidRPr="002C0A75">
            <w:rPr>
              <w:rFonts w:ascii="Times New Roman" w:hAnsi="Times New Roman" w:cs="Times New Roman"/>
              <w:i/>
              <w:iCs/>
              <w:noProof/>
              <w:sz w:val="28"/>
              <w:szCs w:val="28"/>
              <w:shd w:val="clear" w:color="auto" w:fill="FFFFFF"/>
            </w:rPr>
            <w:t>Davidso</w:t>
          </w:r>
          <w:r w:rsidR="00A06F55" w:rsidRPr="002C0A75">
            <w:rPr>
              <w:rFonts w:ascii="Times New Roman" w:hAnsi="Times New Roman" w:cs="Times New Roman"/>
              <w:noProof/>
              <w:sz w:val="28"/>
              <w:szCs w:val="28"/>
              <w:shd w:val="clear" w:color="auto" w:fill="FFFFFF"/>
            </w:rPr>
            <w:t xml:space="preserve">n, </w:t>
          </w:r>
          <w:r w:rsidR="00A06F55" w:rsidRPr="002C0A75">
            <w:rPr>
              <w:rFonts w:ascii="Times New Roman" w:hAnsi="Times New Roman" w:cs="Times New Roman"/>
              <w:i/>
              <w:iCs/>
              <w:noProof/>
              <w:sz w:val="28"/>
              <w:szCs w:val="28"/>
              <w:shd w:val="clear" w:color="auto" w:fill="FFFFFF"/>
            </w:rPr>
            <w:t>R.H., Dey, A. and Smith, A.J., 2019</w:t>
          </w:r>
          <w:r w:rsidR="00A06F55" w:rsidRPr="002C0A75">
            <w:rPr>
              <w:rFonts w:ascii="Times New Roman" w:hAnsi="Times New Roman" w:cs="Times New Roman"/>
              <w:noProof/>
              <w:sz w:val="28"/>
              <w:szCs w:val="28"/>
              <w:shd w:val="clear" w:color="auto" w:fill="FFFFFF"/>
            </w:rPr>
            <w:t>)</w:t>
          </w:r>
          <w:r w:rsidR="00A06F55" w:rsidRPr="002C0A75">
            <w:rPr>
              <w:rFonts w:ascii="Times New Roman" w:hAnsi="Times New Roman" w:cs="Times New Roman"/>
              <w:sz w:val="28"/>
              <w:szCs w:val="28"/>
              <w:shd w:val="clear" w:color="auto" w:fill="FFFFFF"/>
            </w:rPr>
            <w:fldChar w:fldCharType="end"/>
          </w:r>
        </w:sdtContent>
      </w:sdt>
      <w:r w:rsidR="00D6133E" w:rsidRPr="002C0A75">
        <w:rPr>
          <w:rFonts w:ascii="Times New Roman" w:hAnsi="Times New Roman" w:cs="Times New Roman"/>
          <w:sz w:val="28"/>
          <w:szCs w:val="28"/>
          <w:shd w:val="clear" w:color="auto" w:fill="FFFFFF"/>
        </w:rPr>
        <w:t>.</w:t>
      </w:r>
      <w:r w:rsidRPr="002C0A75">
        <w:rPr>
          <w:rFonts w:ascii="Times New Roman" w:hAnsi="Times New Roman" w:cs="Times New Roman"/>
          <w:sz w:val="28"/>
          <w:szCs w:val="28"/>
          <w:shd w:val="clear" w:color="auto" w:fill="FFFFFF"/>
        </w:rPr>
        <w:t xml:space="preserve"> One of the key ways to ensure the harmony of the </w:t>
      </w:r>
      <w:r w:rsidR="005D09C8" w:rsidRPr="002C0A75">
        <w:rPr>
          <w:rFonts w:ascii="Times New Roman" w:hAnsi="Times New Roman" w:cs="Times New Roman"/>
          <w:sz w:val="28"/>
          <w:szCs w:val="28"/>
          <w:shd w:val="clear" w:color="auto" w:fill="FFFFFF"/>
        </w:rPr>
        <w:t>organization</w:t>
      </w:r>
      <w:r w:rsidRPr="002C0A75">
        <w:rPr>
          <w:rFonts w:ascii="Times New Roman" w:hAnsi="Times New Roman" w:cs="Times New Roman"/>
          <w:sz w:val="28"/>
          <w:szCs w:val="28"/>
          <w:shd w:val="clear" w:color="auto" w:fill="FFFFFF"/>
        </w:rPr>
        <w:t xml:space="preserve"> is to ensure they are being very clear in their aims, views, actions</w:t>
      </w:r>
      <w:r w:rsidR="00862B81" w:rsidRPr="002C0A75">
        <w:rPr>
          <w:rFonts w:ascii="Times New Roman" w:hAnsi="Times New Roman" w:cs="Times New Roman"/>
          <w:sz w:val="28"/>
          <w:szCs w:val="28"/>
          <w:shd w:val="clear" w:color="auto" w:fill="FFFFFF"/>
        </w:rPr>
        <w:t>,</w:t>
      </w:r>
      <w:r w:rsidRPr="002C0A75">
        <w:rPr>
          <w:rFonts w:ascii="Times New Roman" w:hAnsi="Times New Roman" w:cs="Times New Roman"/>
          <w:sz w:val="28"/>
          <w:szCs w:val="28"/>
          <w:shd w:val="clear" w:color="auto" w:fill="FFFFFF"/>
        </w:rPr>
        <w:t xml:space="preserve"> and expectations. Therefore, it is the board member’s responsibility to select CEOs and senior management </w:t>
      </w:r>
      <w:r w:rsidR="005D09C8" w:rsidRPr="002C0A75">
        <w:rPr>
          <w:rFonts w:ascii="Times New Roman" w:hAnsi="Times New Roman" w:cs="Times New Roman"/>
          <w:sz w:val="28"/>
          <w:szCs w:val="28"/>
          <w:shd w:val="clear" w:color="auto" w:fill="FFFFFF"/>
        </w:rPr>
        <w:t>who</w:t>
      </w:r>
      <w:r w:rsidRPr="002C0A75">
        <w:rPr>
          <w:rFonts w:ascii="Times New Roman" w:hAnsi="Times New Roman" w:cs="Times New Roman"/>
          <w:sz w:val="28"/>
          <w:szCs w:val="28"/>
          <w:shd w:val="clear" w:color="auto" w:fill="FFFFFF"/>
        </w:rPr>
        <w:t xml:space="preserve"> hold the same vision and missions as well as those who understand the culture they will need to foster for the </w:t>
      </w:r>
      <w:r w:rsidR="005D09C8" w:rsidRPr="002C0A75">
        <w:rPr>
          <w:rFonts w:ascii="Times New Roman" w:hAnsi="Times New Roman" w:cs="Times New Roman"/>
          <w:sz w:val="28"/>
          <w:szCs w:val="28"/>
          <w:shd w:val="clear" w:color="auto" w:fill="FFFFFF"/>
        </w:rPr>
        <w:t>organization’s</w:t>
      </w:r>
      <w:r w:rsidRPr="002C0A75">
        <w:rPr>
          <w:rFonts w:ascii="Times New Roman" w:hAnsi="Times New Roman" w:cs="Times New Roman"/>
          <w:sz w:val="28"/>
          <w:szCs w:val="28"/>
          <w:shd w:val="clear" w:color="auto" w:fill="FFFFFF"/>
        </w:rPr>
        <w:t xml:space="preserve"> chosen structure. Regular evaluations and </w:t>
      </w:r>
      <w:r w:rsidR="00862B81" w:rsidRPr="002C0A75">
        <w:rPr>
          <w:rFonts w:ascii="Times New Roman" w:hAnsi="Times New Roman" w:cs="Times New Roman"/>
          <w:sz w:val="28"/>
          <w:szCs w:val="28"/>
          <w:shd w:val="clear" w:color="auto" w:fill="FFFFFF"/>
        </w:rPr>
        <w:t>discussions</w:t>
      </w:r>
      <w:r w:rsidRPr="002C0A75">
        <w:rPr>
          <w:rFonts w:ascii="Times New Roman" w:hAnsi="Times New Roman" w:cs="Times New Roman"/>
          <w:sz w:val="28"/>
          <w:szCs w:val="28"/>
          <w:shd w:val="clear" w:color="auto" w:fill="FFFFFF"/>
        </w:rPr>
        <w:t xml:space="preserve"> are necessary to assess how effective the current structure is in supporting the desired culture.</w:t>
      </w:r>
      <w:sdt>
        <w:sdtPr>
          <w:rPr>
            <w:rFonts w:ascii="Times New Roman" w:hAnsi="Times New Roman" w:cs="Times New Roman"/>
            <w:i/>
            <w:iCs/>
            <w:sz w:val="28"/>
            <w:szCs w:val="28"/>
            <w:shd w:val="clear" w:color="auto" w:fill="FFFFFF"/>
          </w:rPr>
          <w:id w:val="-1072419146"/>
          <w:citation/>
        </w:sdtPr>
        <w:sdtContent>
          <w:r w:rsidR="009A698E" w:rsidRPr="002C0A75">
            <w:rPr>
              <w:rFonts w:ascii="Times New Roman" w:hAnsi="Times New Roman" w:cs="Times New Roman"/>
              <w:i/>
              <w:iCs/>
              <w:sz w:val="28"/>
              <w:szCs w:val="28"/>
              <w:shd w:val="clear" w:color="auto" w:fill="FFFFFF"/>
            </w:rPr>
            <w:fldChar w:fldCharType="begin"/>
          </w:r>
          <w:r w:rsidR="009A698E" w:rsidRPr="002C0A75">
            <w:rPr>
              <w:rFonts w:ascii="Times New Roman" w:hAnsi="Times New Roman" w:cs="Times New Roman"/>
              <w:i/>
              <w:iCs/>
              <w:sz w:val="28"/>
              <w:szCs w:val="28"/>
              <w:shd w:val="clear" w:color="auto" w:fill="FFFFFF"/>
            </w:rPr>
            <w:instrText xml:space="preserve"> CITATION Sri111 \l 2057 </w:instrText>
          </w:r>
          <w:r w:rsidR="009A698E" w:rsidRPr="002C0A75">
            <w:rPr>
              <w:rFonts w:ascii="Times New Roman" w:hAnsi="Times New Roman" w:cs="Times New Roman"/>
              <w:i/>
              <w:iCs/>
              <w:sz w:val="28"/>
              <w:szCs w:val="28"/>
              <w:shd w:val="clear" w:color="auto" w:fill="FFFFFF"/>
            </w:rPr>
            <w:fldChar w:fldCharType="separate"/>
          </w:r>
          <w:r w:rsidR="009A698E" w:rsidRPr="002C0A75">
            <w:rPr>
              <w:rFonts w:ascii="Times New Roman" w:hAnsi="Times New Roman" w:cs="Times New Roman"/>
              <w:i/>
              <w:iCs/>
              <w:noProof/>
              <w:sz w:val="28"/>
              <w:szCs w:val="28"/>
              <w:shd w:val="clear" w:color="auto" w:fill="FFFFFF"/>
            </w:rPr>
            <w:t xml:space="preserve"> (Srivastava, S.B. and Banaji, M.R., 2011)</w:t>
          </w:r>
          <w:r w:rsidR="009A698E" w:rsidRPr="002C0A75">
            <w:rPr>
              <w:rFonts w:ascii="Times New Roman" w:hAnsi="Times New Roman" w:cs="Times New Roman"/>
              <w:i/>
              <w:iCs/>
              <w:sz w:val="28"/>
              <w:szCs w:val="28"/>
              <w:shd w:val="clear" w:color="auto" w:fill="FFFFFF"/>
            </w:rPr>
            <w:fldChar w:fldCharType="end"/>
          </w:r>
        </w:sdtContent>
      </w:sdt>
      <w:r w:rsidR="0059395D" w:rsidRPr="002C0A75">
        <w:rPr>
          <w:rFonts w:ascii="Times New Roman" w:hAnsi="Times New Roman" w:cs="Times New Roman"/>
          <w:i/>
          <w:iCs/>
          <w:sz w:val="28"/>
          <w:szCs w:val="28"/>
          <w:shd w:val="clear" w:color="auto" w:fill="FFFFFF"/>
        </w:rPr>
        <w:t>.</w:t>
      </w:r>
      <w:r w:rsidRPr="002C0A75">
        <w:rPr>
          <w:rFonts w:ascii="Times New Roman" w:hAnsi="Times New Roman" w:cs="Times New Roman"/>
          <w:i/>
          <w:iCs/>
          <w:sz w:val="28"/>
          <w:szCs w:val="28"/>
        </w:rPr>
        <w:br/>
      </w:r>
      <w:r w:rsidRPr="002C0A75">
        <w:rPr>
          <w:rFonts w:ascii="Times New Roman" w:hAnsi="Times New Roman" w:cs="Times New Roman"/>
          <w:sz w:val="28"/>
          <w:szCs w:val="28"/>
          <w:shd w:val="clear" w:color="auto" w:fill="FFFFFF"/>
        </w:rPr>
        <w:br/>
        <w:t xml:space="preserve">CEOs set the tone of the company. They have a crucial responsibility in enforcing the </w:t>
      </w:r>
      <w:r w:rsidR="007B4D4D" w:rsidRPr="002C0A75">
        <w:rPr>
          <w:rFonts w:ascii="Times New Roman" w:hAnsi="Times New Roman" w:cs="Times New Roman"/>
          <w:sz w:val="28"/>
          <w:szCs w:val="28"/>
          <w:shd w:val="clear" w:color="auto" w:fill="FFFFFF"/>
        </w:rPr>
        <w:t>alignment</w:t>
      </w:r>
      <w:r w:rsidRPr="002C0A75">
        <w:rPr>
          <w:rFonts w:ascii="Times New Roman" w:hAnsi="Times New Roman" w:cs="Times New Roman"/>
          <w:sz w:val="28"/>
          <w:szCs w:val="28"/>
          <w:shd w:val="clear" w:color="auto" w:fill="FFFFFF"/>
        </w:rPr>
        <w:t xml:space="preserve"> of the structure and culture of the </w:t>
      </w:r>
      <w:r w:rsidR="005D09C8" w:rsidRPr="002C0A75">
        <w:rPr>
          <w:rFonts w:ascii="Times New Roman" w:hAnsi="Times New Roman" w:cs="Times New Roman"/>
          <w:sz w:val="28"/>
          <w:szCs w:val="28"/>
          <w:shd w:val="clear" w:color="auto" w:fill="FFFFFF"/>
        </w:rPr>
        <w:t>organization</w:t>
      </w:r>
      <w:r w:rsidRPr="002C0A75">
        <w:rPr>
          <w:rFonts w:ascii="Times New Roman" w:hAnsi="Times New Roman" w:cs="Times New Roman"/>
          <w:sz w:val="28"/>
          <w:szCs w:val="28"/>
          <w:shd w:val="clear" w:color="auto" w:fill="FFFFFF"/>
        </w:rPr>
        <w:t xml:space="preserve">. It is essential for CEOs to use effective communication and reinforce the values they need to support the </w:t>
      </w:r>
      <w:r w:rsidR="005D09C8" w:rsidRPr="002C0A75">
        <w:rPr>
          <w:rFonts w:ascii="Times New Roman" w:hAnsi="Times New Roman" w:cs="Times New Roman"/>
          <w:sz w:val="28"/>
          <w:szCs w:val="28"/>
          <w:shd w:val="clear" w:color="auto" w:fill="FFFFFF"/>
        </w:rPr>
        <w:t>organizational</w:t>
      </w:r>
      <w:r w:rsidRPr="002C0A75">
        <w:rPr>
          <w:rFonts w:ascii="Times New Roman" w:hAnsi="Times New Roman" w:cs="Times New Roman"/>
          <w:sz w:val="28"/>
          <w:szCs w:val="28"/>
          <w:shd w:val="clear" w:color="auto" w:fill="FFFFFF"/>
        </w:rPr>
        <w:t xml:space="preserve"> structure. They need to design a </w:t>
      </w:r>
      <w:r w:rsidR="007B4D4D" w:rsidRPr="002C0A75">
        <w:rPr>
          <w:rFonts w:ascii="Times New Roman" w:hAnsi="Times New Roman" w:cs="Times New Roman"/>
          <w:sz w:val="28"/>
          <w:szCs w:val="28"/>
          <w:shd w:val="clear" w:color="auto" w:fill="FFFFFF"/>
        </w:rPr>
        <w:t>decision-</w:t>
      </w:r>
      <w:r w:rsidR="007B4D4D" w:rsidRPr="002C0A75">
        <w:rPr>
          <w:rFonts w:ascii="Times New Roman" w:hAnsi="Times New Roman" w:cs="Times New Roman"/>
          <w:sz w:val="28"/>
          <w:szCs w:val="28"/>
          <w:shd w:val="clear" w:color="auto" w:fill="FFFFFF"/>
        </w:rPr>
        <w:lastRenderedPageBreak/>
        <w:t>making</w:t>
      </w:r>
      <w:r w:rsidRPr="002C0A75">
        <w:rPr>
          <w:rFonts w:ascii="Times New Roman" w:hAnsi="Times New Roman" w:cs="Times New Roman"/>
          <w:sz w:val="28"/>
          <w:szCs w:val="28"/>
          <w:shd w:val="clear" w:color="auto" w:fill="FFFFFF"/>
        </w:rPr>
        <w:t xml:space="preserve"> process and ways to effectively communicate to enhance the culture desired within the </w:t>
      </w:r>
      <w:r w:rsidR="005D09C8" w:rsidRPr="002C0A75">
        <w:rPr>
          <w:rFonts w:ascii="Times New Roman" w:hAnsi="Times New Roman" w:cs="Times New Roman"/>
          <w:sz w:val="28"/>
          <w:szCs w:val="28"/>
          <w:shd w:val="clear" w:color="auto" w:fill="FFFFFF"/>
        </w:rPr>
        <w:t>organization</w:t>
      </w:r>
      <w:r w:rsidRPr="002C0A75">
        <w:rPr>
          <w:rFonts w:ascii="Times New Roman" w:hAnsi="Times New Roman" w:cs="Times New Roman"/>
          <w:sz w:val="28"/>
          <w:szCs w:val="28"/>
          <w:shd w:val="clear" w:color="auto" w:fill="FFFFFF"/>
        </w:rPr>
        <w:t xml:space="preserve">. They need to be transparent in </w:t>
      </w:r>
      <w:r w:rsidR="007B4D4D" w:rsidRPr="002C0A75">
        <w:rPr>
          <w:rFonts w:ascii="Times New Roman" w:hAnsi="Times New Roman" w:cs="Times New Roman"/>
          <w:sz w:val="28"/>
          <w:szCs w:val="28"/>
          <w:shd w:val="clear" w:color="auto" w:fill="FFFFFF"/>
        </w:rPr>
        <w:t>the</w:t>
      </w:r>
      <w:r w:rsidRPr="002C0A75">
        <w:rPr>
          <w:rFonts w:ascii="Times New Roman" w:hAnsi="Times New Roman" w:cs="Times New Roman"/>
          <w:sz w:val="28"/>
          <w:szCs w:val="28"/>
          <w:shd w:val="clear" w:color="auto" w:fill="FFFFFF"/>
        </w:rPr>
        <w:t xml:space="preserve"> reasons behind their </w:t>
      </w:r>
      <w:r w:rsidR="007B4D4D" w:rsidRPr="002C0A75">
        <w:rPr>
          <w:rFonts w:ascii="Times New Roman" w:hAnsi="Times New Roman" w:cs="Times New Roman"/>
          <w:sz w:val="28"/>
          <w:szCs w:val="28"/>
          <w:shd w:val="clear" w:color="auto" w:fill="FFFFFF"/>
        </w:rPr>
        <w:t>decision-making</w:t>
      </w:r>
      <w:r w:rsidRPr="002C0A75">
        <w:rPr>
          <w:rFonts w:ascii="Times New Roman" w:hAnsi="Times New Roman" w:cs="Times New Roman"/>
          <w:sz w:val="28"/>
          <w:szCs w:val="28"/>
          <w:shd w:val="clear" w:color="auto" w:fill="FFFFFF"/>
        </w:rPr>
        <w:t xml:space="preserve">. This will allow other members of the </w:t>
      </w:r>
      <w:r w:rsidR="005D09C8" w:rsidRPr="002C0A75">
        <w:rPr>
          <w:rFonts w:ascii="Times New Roman" w:hAnsi="Times New Roman" w:cs="Times New Roman"/>
          <w:sz w:val="28"/>
          <w:szCs w:val="28"/>
          <w:shd w:val="clear" w:color="auto" w:fill="FFFFFF"/>
        </w:rPr>
        <w:t>organization</w:t>
      </w:r>
      <w:r w:rsidRPr="002C0A75">
        <w:rPr>
          <w:rFonts w:ascii="Times New Roman" w:hAnsi="Times New Roman" w:cs="Times New Roman"/>
          <w:sz w:val="28"/>
          <w:szCs w:val="28"/>
          <w:shd w:val="clear" w:color="auto" w:fill="FFFFFF"/>
        </w:rPr>
        <w:t xml:space="preserve"> to understand and feel more dedicated </w:t>
      </w:r>
      <w:r w:rsidR="007B4D4D" w:rsidRPr="002C0A75">
        <w:rPr>
          <w:rFonts w:ascii="Times New Roman" w:hAnsi="Times New Roman" w:cs="Times New Roman"/>
          <w:sz w:val="28"/>
          <w:szCs w:val="28"/>
          <w:shd w:val="clear" w:color="auto" w:fill="FFFFFF"/>
        </w:rPr>
        <w:t>to</w:t>
      </w:r>
      <w:r w:rsidRPr="002C0A75">
        <w:rPr>
          <w:rFonts w:ascii="Times New Roman" w:hAnsi="Times New Roman" w:cs="Times New Roman"/>
          <w:sz w:val="28"/>
          <w:szCs w:val="28"/>
          <w:shd w:val="clear" w:color="auto" w:fill="FFFFFF"/>
        </w:rPr>
        <w:t xml:space="preserve"> their work.</w:t>
      </w:r>
      <w:sdt>
        <w:sdtPr>
          <w:rPr>
            <w:rFonts w:ascii="Times New Roman" w:hAnsi="Times New Roman" w:cs="Times New Roman"/>
            <w:i/>
            <w:iCs/>
            <w:sz w:val="28"/>
            <w:szCs w:val="28"/>
            <w:shd w:val="clear" w:color="auto" w:fill="FFFFFF"/>
          </w:rPr>
          <w:id w:val="-1001665863"/>
          <w:citation/>
        </w:sdtPr>
        <w:sdtContent>
          <w:r w:rsidR="00EF5D28" w:rsidRPr="002C0A75">
            <w:rPr>
              <w:rFonts w:ascii="Times New Roman" w:hAnsi="Times New Roman" w:cs="Times New Roman"/>
              <w:i/>
              <w:iCs/>
              <w:sz w:val="28"/>
              <w:szCs w:val="28"/>
              <w:shd w:val="clear" w:color="auto" w:fill="FFFFFF"/>
            </w:rPr>
            <w:fldChar w:fldCharType="begin"/>
          </w:r>
          <w:r w:rsidR="00EF5D28" w:rsidRPr="002C0A75">
            <w:rPr>
              <w:rFonts w:ascii="Times New Roman" w:hAnsi="Times New Roman" w:cs="Times New Roman"/>
              <w:i/>
              <w:iCs/>
              <w:sz w:val="28"/>
              <w:szCs w:val="28"/>
              <w:shd w:val="clear" w:color="auto" w:fill="FFFFFF"/>
            </w:rPr>
            <w:instrText xml:space="preserve"> CITATION Ira17 \l 2057 </w:instrText>
          </w:r>
          <w:r w:rsidR="00EF5D28" w:rsidRPr="002C0A75">
            <w:rPr>
              <w:rFonts w:ascii="Times New Roman" w:hAnsi="Times New Roman" w:cs="Times New Roman"/>
              <w:i/>
              <w:iCs/>
              <w:sz w:val="28"/>
              <w:szCs w:val="28"/>
              <w:shd w:val="clear" w:color="auto" w:fill="FFFFFF"/>
            </w:rPr>
            <w:fldChar w:fldCharType="separate"/>
          </w:r>
          <w:r w:rsidR="00EF5D28" w:rsidRPr="002C0A75">
            <w:rPr>
              <w:rFonts w:ascii="Times New Roman" w:hAnsi="Times New Roman" w:cs="Times New Roman"/>
              <w:i/>
              <w:iCs/>
              <w:noProof/>
              <w:sz w:val="28"/>
              <w:szCs w:val="28"/>
              <w:shd w:val="clear" w:color="auto" w:fill="FFFFFF"/>
            </w:rPr>
            <w:t xml:space="preserve"> (Irani, M. and Gerayeli, M.S., 2017)</w:t>
          </w:r>
          <w:r w:rsidR="00EF5D28" w:rsidRPr="002C0A75">
            <w:rPr>
              <w:rFonts w:ascii="Times New Roman" w:hAnsi="Times New Roman" w:cs="Times New Roman"/>
              <w:i/>
              <w:iCs/>
              <w:sz w:val="28"/>
              <w:szCs w:val="28"/>
              <w:shd w:val="clear" w:color="auto" w:fill="FFFFFF"/>
            </w:rPr>
            <w:fldChar w:fldCharType="end"/>
          </w:r>
        </w:sdtContent>
      </w:sdt>
      <w:r w:rsidRPr="002C0A75">
        <w:rPr>
          <w:rFonts w:ascii="Times New Roman" w:hAnsi="Times New Roman" w:cs="Times New Roman"/>
          <w:sz w:val="28"/>
          <w:szCs w:val="28"/>
        </w:rPr>
        <w:br/>
      </w:r>
      <w:r w:rsidRPr="002C0A75">
        <w:rPr>
          <w:rFonts w:ascii="Times New Roman" w:hAnsi="Times New Roman" w:cs="Times New Roman"/>
          <w:sz w:val="28"/>
          <w:szCs w:val="28"/>
        </w:rPr>
        <w:br/>
      </w:r>
      <w:r w:rsidRPr="002C0A75">
        <w:rPr>
          <w:rFonts w:ascii="Times New Roman" w:hAnsi="Times New Roman" w:cs="Times New Roman"/>
          <w:sz w:val="28"/>
          <w:szCs w:val="28"/>
          <w:shd w:val="clear" w:color="auto" w:fill="FFFFFF"/>
        </w:rPr>
        <w:t xml:space="preserve">Managers have a direct responsibility to ensure that the concept of culture and </w:t>
      </w:r>
      <w:r w:rsidR="005D09C8" w:rsidRPr="002C0A75">
        <w:rPr>
          <w:rFonts w:ascii="Times New Roman" w:hAnsi="Times New Roman" w:cs="Times New Roman"/>
          <w:sz w:val="28"/>
          <w:szCs w:val="28"/>
          <w:shd w:val="clear" w:color="auto" w:fill="FFFFFF"/>
        </w:rPr>
        <w:t>organizational</w:t>
      </w:r>
      <w:r w:rsidRPr="002C0A75">
        <w:rPr>
          <w:rFonts w:ascii="Times New Roman" w:hAnsi="Times New Roman" w:cs="Times New Roman"/>
          <w:sz w:val="28"/>
          <w:szCs w:val="28"/>
          <w:shd w:val="clear" w:color="auto" w:fill="FFFFFF"/>
        </w:rPr>
        <w:t xml:space="preserve"> structure is translated into actions that can be completed by employees in the </w:t>
      </w:r>
      <w:r w:rsidR="005D09C8" w:rsidRPr="002C0A75">
        <w:rPr>
          <w:rFonts w:ascii="Times New Roman" w:hAnsi="Times New Roman" w:cs="Times New Roman"/>
          <w:sz w:val="28"/>
          <w:szCs w:val="28"/>
          <w:shd w:val="clear" w:color="auto" w:fill="FFFFFF"/>
        </w:rPr>
        <w:t>organization</w:t>
      </w:r>
      <w:r w:rsidRPr="002C0A75">
        <w:rPr>
          <w:rFonts w:ascii="Times New Roman" w:hAnsi="Times New Roman" w:cs="Times New Roman"/>
          <w:sz w:val="28"/>
          <w:szCs w:val="28"/>
          <w:shd w:val="clear" w:color="auto" w:fill="FFFFFF"/>
        </w:rPr>
        <w:t xml:space="preserve">. They need to be able to identify any obstacles and enforce the norms of the company. Managers can lead by example </w:t>
      </w:r>
      <w:r w:rsidR="00755385" w:rsidRPr="002C0A75">
        <w:rPr>
          <w:rFonts w:ascii="Times New Roman" w:hAnsi="Times New Roman" w:cs="Times New Roman"/>
          <w:sz w:val="28"/>
          <w:szCs w:val="28"/>
          <w:shd w:val="clear" w:color="auto" w:fill="FFFFFF"/>
        </w:rPr>
        <w:t xml:space="preserve">through </w:t>
      </w:r>
      <w:r w:rsidRPr="002C0A75">
        <w:rPr>
          <w:rFonts w:ascii="Times New Roman" w:hAnsi="Times New Roman" w:cs="Times New Roman"/>
          <w:sz w:val="28"/>
          <w:szCs w:val="28"/>
          <w:shd w:val="clear" w:color="auto" w:fill="FFFFFF"/>
        </w:rPr>
        <w:t xml:space="preserve">their leadership style in </w:t>
      </w:r>
      <w:r w:rsidR="00755385" w:rsidRPr="002C0A75">
        <w:rPr>
          <w:rFonts w:ascii="Times New Roman" w:hAnsi="Times New Roman" w:cs="Times New Roman"/>
          <w:sz w:val="28"/>
          <w:szCs w:val="28"/>
          <w:shd w:val="clear" w:color="auto" w:fill="FFFFFF"/>
        </w:rPr>
        <w:t>decision-making</w:t>
      </w:r>
      <w:r w:rsidRPr="002C0A75">
        <w:rPr>
          <w:rFonts w:ascii="Times New Roman" w:hAnsi="Times New Roman" w:cs="Times New Roman"/>
          <w:sz w:val="28"/>
          <w:szCs w:val="28"/>
          <w:shd w:val="clear" w:color="auto" w:fill="FFFFFF"/>
        </w:rPr>
        <w:t xml:space="preserve"> and interaction with team members</w:t>
      </w:r>
      <w:r w:rsidR="00D31864" w:rsidRPr="002C0A75">
        <w:rPr>
          <w:rFonts w:ascii="Times New Roman" w:hAnsi="Times New Roman" w:cs="Times New Roman"/>
          <w:sz w:val="28"/>
          <w:szCs w:val="28"/>
          <w:shd w:val="clear" w:color="auto" w:fill="FFFFFF"/>
        </w:rPr>
        <w:t xml:space="preserve"> </w:t>
      </w:r>
      <w:r w:rsidR="00027F01" w:rsidRPr="002C0A75">
        <w:rPr>
          <w:rFonts w:ascii="Times New Roman" w:hAnsi="Times New Roman" w:cs="Times New Roman"/>
          <w:sz w:val="28"/>
          <w:szCs w:val="28"/>
          <w:shd w:val="clear" w:color="auto" w:fill="FFFFFF"/>
        </w:rPr>
        <w:t>(</w:t>
      </w:r>
      <w:r w:rsidR="00BD722D" w:rsidRPr="009E199D">
        <w:rPr>
          <w:rFonts w:ascii="Times New Roman" w:eastAsia="Times New Roman" w:hAnsi="Times New Roman" w:cs="Times New Roman"/>
          <w:i/>
          <w:iCs/>
          <w:kern w:val="0"/>
          <w:sz w:val="28"/>
          <w:szCs w:val="28"/>
          <w:lang w:eastAsia="en-GB"/>
          <w14:ligatures w14:val="none"/>
        </w:rPr>
        <w:t>Pechacek et al</w:t>
      </w:r>
      <w:r w:rsidR="0011471F" w:rsidRPr="002C0A75">
        <w:rPr>
          <w:rFonts w:ascii="Times New Roman" w:eastAsia="Times New Roman" w:hAnsi="Times New Roman" w:cs="Times New Roman"/>
          <w:i/>
          <w:iCs/>
          <w:kern w:val="0"/>
          <w:sz w:val="28"/>
          <w:szCs w:val="28"/>
          <w:lang w:eastAsia="en-GB"/>
          <w14:ligatures w14:val="none"/>
        </w:rPr>
        <w:t>,</w:t>
      </w:r>
      <w:r w:rsidR="00BD722D" w:rsidRPr="009E199D">
        <w:rPr>
          <w:rFonts w:ascii="Times New Roman" w:eastAsia="Times New Roman" w:hAnsi="Times New Roman" w:cs="Times New Roman"/>
          <w:i/>
          <w:iCs/>
          <w:kern w:val="0"/>
          <w:sz w:val="28"/>
          <w:szCs w:val="28"/>
          <w:lang w:eastAsia="en-GB"/>
          <w14:ligatures w14:val="none"/>
        </w:rPr>
        <w:t xml:space="preserve"> 2022</w:t>
      </w:r>
      <w:r w:rsidR="00BD722D" w:rsidRPr="009E199D">
        <w:rPr>
          <w:rFonts w:ascii="Times New Roman" w:eastAsia="Times New Roman" w:hAnsi="Times New Roman" w:cs="Times New Roman"/>
          <w:kern w:val="0"/>
          <w:sz w:val="28"/>
          <w:szCs w:val="28"/>
          <w:lang w:eastAsia="en-GB"/>
          <w14:ligatures w14:val="none"/>
        </w:rPr>
        <w:t>)</w:t>
      </w:r>
      <w:r w:rsidR="00D31864" w:rsidRPr="002C0A75">
        <w:rPr>
          <w:rFonts w:ascii="Times New Roman" w:eastAsia="Times New Roman" w:hAnsi="Times New Roman" w:cs="Times New Roman"/>
          <w:kern w:val="0"/>
          <w:sz w:val="28"/>
          <w:szCs w:val="28"/>
          <w:lang w:eastAsia="en-GB"/>
          <w14:ligatures w14:val="none"/>
        </w:rPr>
        <w:t>.</w:t>
      </w:r>
      <w:r w:rsidR="00BD722D" w:rsidRPr="009E199D">
        <w:rPr>
          <w:rFonts w:ascii="Times New Roman" w:eastAsia="Times New Roman" w:hAnsi="Times New Roman" w:cs="Times New Roman"/>
          <w:kern w:val="0"/>
          <w:sz w:val="28"/>
          <w:szCs w:val="28"/>
          <w:lang w:eastAsia="en-GB"/>
          <w14:ligatures w14:val="none"/>
        </w:rPr>
        <w:t xml:space="preserve"> </w:t>
      </w:r>
      <w:r w:rsidRPr="002C0A75">
        <w:rPr>
          <w:rFonts w:ascii="Times New Roman" w:hAnsi="Times New Roman" w:cs="Times New Roman"/>
          <w:sz w:val="28"/>
          <w:szCs w:val="28"/>
          <w:shd w:val="clear" w:color="auto" w:fill="FFFFFF"/>
        </w:rPr>
        <w:t xml:space="preserve">Feedback is very important in improving the company. As mentioned, it is important for leaders to try and understand how their employees are feeling in regard to the </w:t>
      </w:r>
      <w:r w:rsidR="005D09C8" w:rsidRPr="002C0A75">
        <w:rPr>
          <w:rFonts w:ascii="Times New Roman" w:hAnsi="Times New Roman" w:cs="Times New Roman"/>
          <w:sz w:val="28"/>
          <w:szCs w:val="28"/>
          <w:shd w:val="clear" w:color="auto" w:fill="FFFFFF"/>
        </w:rPr>
        <w:t>organization’s</w:t>
      </w:r>
      <w:r w:rsidRPr="002C0A75">
        <w:rPr>
          <w:rFonts w:ascii="Times New Roman" w:hAnsi="Times New Roman" w:cs="Times New Roman"/>
          <w:sz w:val="28"/>
          <w:szCs w:val="28"/>
          <w:shd w:val="clear" w:color="auto" w:fill="FFFFFF"/>
        </w:rPr>
        <w:t xml:space="preserve"> culture and structure. Board members, CEOs, managers</w:t>
      </w:r>
      <w:r w:rsidR="00755385" w:rsidRPr="002C0A75">
        <w:rPr>
          <w:rFonts w:ascii="Times New Roman" w:hAnsi="Times New Roman" w:cs="Times New Roman"/>
          <w:sz w:val="28"/>
          <w:szCs w:val="28"/>
          <w:shd w:val="clear" w:color="auto" w:fill="FFFFFF"/>
        </w:rPr>
        <w:t>,</w:t>
      </w:r>
      <w:r w:rsidRPr="002C0A75">
        <w:rPr>
          <w:rFonts w:ascii="Times New Roman" w:hAnsi="Times New Roman" w:cs="Times New Roman"/>
          <w:sz w:val="28"/>
          <w:szCs w:val="28"/>
          <w:shd w:val="clear" w:color="auto" w:fill="FFFFFF"/>
        </w:rPr>
        <w:t xml:space="preserve"> etc will usually request for surveys to be completed anonymously to ensure full transparency when it comes to gathering information about the culture within the workplace. By doing this, employees are engaging more and feel they are contributing to their work culture and therefore this will automatically cultivate a positive work culture</w:t>
      </w:r>
      <w:r w:rsidR="00DA4593" w:rsidRPr="002C0A75">
        <w:rPr>
          <w:rFonts w:ascii="Times New Roman" w:hAnsi="Times New Roman" w:cs="Times New Roman"/>
          <w:sz w:val="28"/>
          <w:szCs w:val="28"/>
          <w:shd w:val="clear" w:color="auto" w:fill="FFFFFF"/>
        </w:rPr>
        <w:t xml:space="preserve"> </w:t>
      </w:r>
      <w:sdt>
        <w:sdtPr>
          <w:rPr>
            <w:rFonts w:ascii="Times New Roman" w:hAnsi="Times New Roman" w:cs="Times New Roman"/>
            <w:sz w:val="28"/>
            <w:szCs w:val="28"/>
            <w:shd w:val="clear" w:color="auto" w:fill="FFFFFF"/>
          </w:rPr>
          <w:id w:val="970945229"/>
          <w:citation/>
        </w:sdtPr>
        <w:sdtContent>
          <w:r w:rsidR="00DA4593" w:rsidRPr="002C0A75">
            <w:rPr>
              <w:rFonts w:ascii="Times New Roman" w:hAnsi="Times New Roman" w:cs="Times New Roman"/>
              <w:sz w:val="28"/>
              <w:szCs w:val="28"/>
              <w:shd w:val="clear" w:color="auto" w:fill="FFFFFF"/>
            </w:rPr>
            <w:fldChar w:fldCharType="begin"/>
          </w:r>
          <w:r w:rsidR="00DA4593" w:rsidRPr="002C0A75">
            <w:rPr>
              <w:rFonts w:ascii="Times New Roman" w:hAnsi="Times New Roman" w:cs="Times New Roman"/>
              <w:sz w:val="28"/>
              <w:szCs w:val="28"/>
              <w:shd w:val="clear" w:color="auto" w:fill="FFFFFF"/>
            </w:rPr>
            <w:instrText xml:space="preserve"> CITATION Mas23 \l 2057 </w:instrText>
          </w:r>
          <w:r w:rsidR="00DA4593" w:rsidRPr="002C0A75">
            <w:rPr>
              <w:rFonts w:ascii="Times New Roman" w:hAnsi="Times New Roman" w:cs="Times New Roman"/>
              <w:sz w:val="28"/>
              <w:szCs w:val="28"/>
              <w:shd w:val="clear" w:color="auto" w:fill="FFFFFF"/>
            </w:rPr>
            <w:fldChar w:fldCharType="separate"/>
          </w:r>
          <w:r w:rsidR="00DA4593" w:rsidRPr="002C0A75">
            <w:rPr>
              <w:rFonts w:ascii="Times New Roman" w:hAnsi="Times New Roman" w:cs="Times New Roman"/>
              <w:noProof/>
              <w:sz w:val="28"/>
              <w:szCs w:val="28"/>
              <w:shd w:val="clear" w:color="auto" w:fill="FFFFFF"/>
            </w:rPr>
            <w:t>(Masmoudi, 2023)</w:t>
          </w:r>
          <w:r w:rsidR="00DA4593" w:rsidRPr="002C0A75">
            <w:rPr>
              <w:rFonts w:ascii="Times New Roman" w:hAnsi="Times New Roman" w:cs="Times New Roman"/>
              <w:sz w:val="28"/>
              <w:szCs w:val="28"/>
              <w:shd w:val="clear" w:color="auto" w:fill="FFFFFF"/>
            </w:rPr>
            <w:fldChar w:fldCharType="end"/>
          </w:r>
        </w:sdtContent>
      </w:sdt>
      <w:r w:rsidR="000050DD" w:rsidRPr="002C0A75">
        <w:rPr>
          <w:rFonts w:ascii="Times New Roman" w:hAnsi="Times New Roman" w:cs="Times New Roman"/>
          <w:sz w:val="28"/>
          <w:szCs w:val="28"/>
          <w:shd w:val="clear" w:color="auto" w:fill="FFFFFF"/>
        </w:rPr>
        <w:t>.</w:t>
      </w:r>
      <w:r w:rsidRPr="002C0A75">
        <w:rPr>
          <w:rFonts w:ascii="Times New Roman" w:hAnsi="Times New Roman" w:cs="Times New Roman"/>
          <w:sz w:val="28"/>
          <w:szCs w:val="28"/>
        </w:rPr>
        <w:br/>
      </w:r>
      <w:r w:rsidRPr="002C0A75">
        <w:rPr>
          <w:rFonts w:ascii="Times New Roman" w:hAnsi="Times New Roman" w:cs="Times New Roman"/>
          <w:sz w:val="28"/>
          <w:szCs w:val="28"/>
        </w:rPr>
        <w:br/>
      </w:r>
      <w:r w:rsidRPr="002C0A75">
        <w:rPr>
          <w:rFonts w:ascii="Times New Roman" w:hAnsi="Times New Roman" w:cs="Times New Roman"/>
          <w:sz w:val="28"/>
          <w:szCs w:val="28"/>
          <w:shd w:val="clear" w:color="auto" w:fill="FFFFFF"/>
        </w:rPr>
        <w:t xml:space="preserve">The team </w:t>
      </w:r>
      <w:r w:rsidR="00845E6E" w:rsidRPr="002C0A75">
        <w:rPr>
          <w:rFonts w:ascii="Times New Roman" w:hAnsi="Times New Roman" w:cs="Times New Roman"/>
          <w:sz w:val="28"/>
          <w:szCs w:val="28"/>
          <w:shd w:val="clear" w:color="auto" w:fill="FFFFFF"/>
        </w:rPr>
        <w:t>member's</w:t>
      </w:r>
      <w:r w:rsidRPr="002C0A75">
        <w:rPr>
          <w:rFonts w:ascii="Times New Roman" w:hAnsi="Times New Roman" w:cs="Times New Roman"/>
          <w:sz w:val="28"/>
          <w:szCs w:val="28"/>
          <w:shd w:val="clear" w:color="auto" w:fill="FFFFFF"/>
        </w:rPr>
        <w:t xml:space="preserve"> opinions and decisions being taken into account will naturally improve </w:t>
      </w:r>
      <w:r w:rsidR="00845E6E" w:rsidRPr="002C0A75">
        <w:rPr>
          <w:rFonts w:ascii="Times New Roman" w:hAnsi="Times New Roman" w:cs="Times New Roman"/>
          <w:sz w:val="28"/>
          <w:szCs w:val="28"/>
          <w:shd w:val="clear" w:color="auto" w:fill="FFFFFF"/>
        </w:rPr>
        <w:t xml:space="preserve">the </w:t>
      </w:r>
      <w:r w:rsidRPr="002C0A75">
        <w:rPr>
          <w:rFonts w:ascii="Times New Roman" w:hAnsi="Times New Roman" w:cs="Times New Roman"/>
          <w:sz w:val="28"/>
          <w:szCs w:val="28"/>
          <w:shd w:val="clear" w:color="auto" w:fill="FFFFFF"/>
        </w:rPr>
        <w:t>dynamic of the employees as they will feel part of a greater team within the company. This will in turn increase their work ethic with efficiency and effectiveness.</w:t>
      </w:r>
      <w:r w:rsidRPr="002C0A75">
        <w:rPr>
          <w:rFonts w:ascii="Times New Roman" w:hAnsi="Times New Roman" w:cs="Times New Roman"/>
          <w:sz w:val="28"/>
          <w:szCs w:val="28"/>
        </w:rPr>
        <w:br/>
      </w:r>
      <w:r w:rsidRPr="002C0A75">
        <w:rPr>
          <w:rFonts w:ascii="Times New Roman" w:hAnsi="Times New Roman" w:cs="Times New Roman"/>
          <w:sz w:val="28"/>
          <w:szCs w:val="28"/>
        </w:rPr>
        <w:br/>
      </w:r>
      <w:r w:rsidRPr="002C0A75">
        <w:rPr>
          <w:rFonts w:ascii="Times New Roman" w:hAnsi="Times New Roman" w:cs="Times New Roman"/>
          <w:sz w:val="28"/>
          <w:szCs w:val="28"/>
          <w:shd w:val="clear" w:color="auto" w:fill="FFFFFF"/>
        </w:rPr>
        <w:t xml:space="preserve">Embracing the changes within the company will positively impact the team and the </w:t>
      </w:r>
      <w:r w:rsidR="005D09C8" w:rsidRPr="002C0A75">
        <w:rPr>
          <w:rFonts w:ascii="Times New Roman" w:hAnsi="Times New Roman" w:cs="Times New Roman"/>
          <w:sz w:val="28"/>
          <w:szCs w:val="28"/>
          <w:shd w:val="clear" w:color="auto" w:fill="FFFFFF"/>
        </w:rPr>
        <w:t>organization</w:t>
      </w:r>
      <w:r w:rsidRPr="002C0A75">
        <w:rPr>
          <w:rFonts w:ascii="Times New Roman" w:hAnsi="Times New Roman" w:cs="Times New Roman"/>
          <w:sz w:val="28"/>
          <w:szCs w:val="28"/>
          <w:shd w:val="clear" w:color="auto" w:fill="FFFFFF"/>
        </w:rPr>
        <w:t xml:space="preserve">. In order to promote a healthy culture the organisation would need to adopt resilience and adaptability when introduced to new ways to improve the culture in an organisation. There are many factors that pressure </w:t>
      </w:r>
      <w:r w:rsidR="005D09C8" w:rsidRPr="002C0A75">
        <w:rPr>
          <w:rFonts w:ascii="Times New Roman" w:hAnsi="Times New Roman" w:cs="Times New Roman"/>
          <w:sz w:val="28"/>
          <w:szCs w:val="28"/>
          <w:shd w:val="clear" w:color="auto" w:fill="FFFFFF"/>
        </w:rPr>
        <w:t>organizations</w:t>
      </w:r>
      <w:r w:rsidRPr="002C0A75">
        <w:rPr>
          <w:rFonts w:ascii="Times New Roman" w:hAnsi="Times New Roman" w:cs="Times New Roman"/>
          <w:sz w:val="28"/>
          <w:szCs w:val="28"/>
          <w:shd w:val="clear" w:color="auto" w:fill="FFFFFF"/>
        </w:rPr>
        <w:t xml:space="preserve"> into continuously changing, such as expansions within a company. The work culture needs to stay current with the external and internal changes.  When the responsibility to ensure this is actioned, is taken upon by every member, this allows the </w:t>
      </w:r>
      <w:r w:rsidR="005D09C8" w:rsidRPr="002C0A75">
        <w:rPr>
          <w:rFonts w:ascii="Times New Roman" w:hAnsi="Times New Roman" w:cs="Times New Roman"/>
          <w:sz w:val="28"/>
          <w:szCs w:val="28"/>
          <w:shd w:val="clear" w:color="auto" w:fill="FFFFFF"/>
        </w:rPr>
        <w:t>organization</w:t>
      </w:r>
      <w:r w:rsidRPr="002C0A75">
        <w:rPr>
          <w:rFonts w:ascii="Times New Roman" w:hAnsi="Times New Roman" w:cs="Times New Roman"/>
          <w:sz w:val="28"/>
          <w:szCs w:val="28"/>
          <w:shd w:val="clear" w:color="auto" w:fill="FFFFFF"/>
        </w:rPr>
        <w:t xml:space="preserve"> to seamlessly transition into successfully and effectively embracing change. Without change, the </w:t>
      </w:r>
      <w:r w:rsidR="005D09C8" w:rsidRPr="002C0A75">
        <w:rPr>
          <w:rFonts w:ascii="Times New Roman" w:hAnsi="Times New Roman" w:cs="Times New Roman"/>
          <w:sz w:val="28"/>
          <w:szCs w:val="28"/>
          <w:shd w:val="clear" w:color="auto" w:fill="FFFFFF"/>
        </w:rPr>
        <w:t>organization</w:t>
      </w:r>
      <w:r w:rsidRPr="002C0A75">
        <w:rPr>
          <w:rFonts w:ascii="Times New Roman" w:hAnsi="Times New Roman" w:cs="Times New Roman"/>
          <w:sz w:val="28"/>
          <w:szCs w:val="28"/>
          <w:shd w:val="clear" w:color="auto" w:fill="FFFFFF"/>
        </w:rPr>
        <w:t xml:space="preserve"> risks hindering </w:t>
      </w:r>
      <w:r w:rsidR="00845E6E" w:rsidRPr="002C0A75">
        <w:rPr>
          <w:rFonts w:ascii="Times New Roman" w:hAnsi="Times New Roman" w:cs="Times New Roman"/>
          <w:sz w:val="28"/>
          <w:szCs w:val="28"/>
          <w:shd w:val="clear" w:color="auto" w:fill="FFFFFF"/>
        </w:rPr>
        <w:t>itself</w:t>
      </w:r>
      <w:r w:rsidRPr="002C0A75">
        <w:rPr>
          <w:rFonts w:ascii="Times New Roman" w:hAnsi="Times New Roman" w:cs="Times New Roman"/>
          <w:sz w:val="28"/>
          <w:szCs w:val="28"/>
          <w:shd w:val="clear" w:color="auto" w:fill="FFFFFF"/>
        </w:rPr>
        <w:t>, especially in the long term.</w:t>
      </w:r>
      <w:sdt>
        <w:sdtPr>
          <w:rPr>
            <w:rFonts w:ascii="Times New Roman" w:hAnsi="Times New Roman" w:cs="Times New Roman"/>
            <w:i/>
            <w:iCs/>
            <w:sz w:val="28"/>
            <w:szCs w:val="28"/>
            <w:shd w:val="clear" w:color="auto" w:fill="FFFFFF"/>
          </w:rPr>
          <w:id w:val="1597595944"/>
          <w:citation/>
        </w:sdtPr>
        <w:sdtContent>
          <w:r w:rsidR="007F6DFA" w:rsidRPr="002C0A75">
            <w:rPr>
              <w:rFonts w:ascii="Times New Roman" w:hAnsi="Times New Roman" w:cs="Times New Roman"/>
              <w:i/>
              <w:iCs/>
              <w:sz w:val="28"/>
              <w:szCs w:val="28"/>
              <w:shd w:val="clear" w:color="auto" w:fill="FFFFFF"/>
            </w:rPr>
            <w:fldChar w:fldCharType="begin"/>
          </w:r>
          <w:r w:rsidR="007F6DFA" w:rsidRPr="002C0A75">
            <w:rPr>
              <w:rFonts w:ascii="Times New Roman" w:hAnsi="Times New Roman" w:cs="Times New Roman"/>
              <w:i/>
              <w:iCs/>
              <w:sz w:val="28"/>
              <w:szCs w:val="28"/>
              <w:shd w:val="clear" w:color="auto" w:fill="FFFFFF"/>
            </w:rPr>
            <w:instrText xml:space="preserve"> CITATION Nel94 \l 2057 </w:instrText>
          </w:r>
          <w:r w:rsidR="007F6DFA" w:rsidRPr="002C0A75">
            <w:rPr>
              <w:rFonts w:ascii="Times New Roman" w:hAnsi="Times New Roman" w:cs="Times New Roman"/>
              <w:i/>
              <w:iCs/>
              <w:sz w:val="28"/>
              <w:szCs w:val="28"/>
              <w:shd w:val="clear" w:color="auto" w:fill="FFFFFF"/>
            </w:rPr>
            <w:fldChar w:fldCharType="separate"/>
          </w:r>
          <w:r w:rsidR="007F6DFA" w:rsidRPr="002C0A75">
            <w:rPr>
              <w:rFonts w:ascii="Times New Roman" w:hAnsi="Times New Roman" w:cs="Times New Roman"/>
              <w:i/>
              <w:iCs/>
              <w:noProof/>
              <w:sz w:val="28"/>
              <w:szCs w:val="28"/>
              <w:shd w:val="clear" w:color="auto" w:fill="FFFFFF"/>
            </w:rPr>
            <w:t xml:space="preserve"> (Nelson, 1994)</w:t>
          </w:r>
          <w:r w:rsidR="007F6DFA" w:rsidRPr="002C0A75">
            <w:rPr>
              <w:rFonts w:ascii="Times New Roman" w:hAnsi="Times New Roman" w:cs="Times New Roman"/>
              <w:i/>
              <w:iCs/>
              <w:sz w:val="28"/>
              <w:szCs w:val="28"/>
              <w:shd w:val="clear" w:color="auto" w:fill="FFFFFF"/>
            </w:rPr>
            <w:fldChar w:fldCharType="end"/>
          </w:r>
        </w:sdtContent>
      </w:sdt>
      <w:r w:rsidR="00767DDD" w:rsidRPr="002C0A75">
        <w:rPr>
          <w:rFonts w:ascii="Times New Roman" w:hAnsi="Times New Roman" w:cs="Times New Roman"/>
          <w:sz w:val="28"/>
          <w:szCs w:val="28"/>
        </w:rPr>
        <w:t>.</w:t>
      </w:r>
      <w:r w:rsidRPr="002C0A75">
        <w:rPr>
          <w:rFonts w:ascii="Times New Roman" w:hAnsi="Times New Roman" w:cs="Times New Roman"/>
          <w:sz w:val="28"/>
          <w:szCs w:val="28"/>
        </w:rPr>
        <w:br/>
      </w:r>
      <w:r w:rsidRPr="002C0A75">
        <w:rPr>
          <w:rFonts w:ascii="Times New Roman" w:hAnsi="Times New Roman" w:cs="Times New Roman"/>
          <w:sz w:val="28"/>
          <w:szCs w:val="28"/>
        </w:rPr>
        <w:br/>
      </w:r>
      <w:r w:rsidRPr="002C0A75">
        <w:rPr>
          <w:rFonts w:ascii="Times New Roman" w:hAnsi="Times New Roman" w:cs="Times New Roman"/>
          <w:sz w:val="28"/>
          <w:szCs w:val="28"/>
          <w:shd w:val="clear" w:color="auto" w:fill="FFFFFF"/>
        </w:rPr>
        <w:t>Another main factor is the CEO, seniors</w:t>
      </w:r>
      <w:r w:rsidR="00253E94" w:rsidRPr="002C0A75">
        <w:rPr>
          <w:rFonts w:ascii="Times New Roman" w:hAnsi="Times New Roman" w:cs="Times New Roman"/>
          <w:sz w:val="28"/>
          <w:szCs w:val="28"/>
          <w:shd w:val="clear" w:color="auto" w:fill="FFFFFF"/>
        </w:rPr>
        <w:t>,</w:t>
      </w:r>
      <w:r w:rsidRPr="002C0A75">
        <w:rPr>
          <w:rFonts w:ascii="Times New Roman" w:hAnsi="Times New Roman" w:cs="Times New Roman"/>
          <w:sz w:val="28"/>
          <w:szCs w:val="28"/>
          <w:shd w:val="clear" w:color="auto" w:fill="FFFFFF"/>
        </w:rPr>
        <w:t xml:space="preserve"> and managers being open to accepting change within their workplace. They should not try to enforce </w:t>
      </w:r>
      <w:r w:rsidR="00253E94" w:rsidRPr="002C0A75">
        <w:rPr>
          <w:rFonts w:ascii="Times New Roman" w:hAnsi="Times New Roman" w:cs="Times New Roman"/>
          <w:sz w:val="28"/>
          <w:szCs w:val="28"/>
          <w:shd w:val="clear" w:color="auto" w:fill="FFFFFF"/>
        </w:rPr>
        <w:t>previously</w:t>
      </w:r>
      <w:r w:rsidRPr="002C0A75">
        <w:rPr>
          <w:rFonts w:ascii="Times New Roman" w:hAnsi="Times New Roman" w:cs="Times New Roman"/>
          <w:sz w:val="28"/>
          <w:szCs w:val="28"/>
          <w:shd w:val="clear" w:color="auto" w:fill="FFFFFF"/>
        </w:rPr>
        <w:t xml:space="preserve"> fixed cultures onto new teams. They need to be proactive in ensuring the right </w:t>
      </w:r>
      <w:r w:rsidRPr="002C0A75">
        <w:rPr>
          <w:rFonts w:ascii="Times New Roman" w:hAnsi="Times New Roman" w:cs="Times New Roman"/>
          <w:sz w:val="28"/>
          <w:szCs w:val="28"/>
          <w:shd w:val="clear" w:color="auto" w:fill="FFFFFF"/>
        </w:rPr>
        <w:lastRenderedPageBreak/>
        <w:t>resources are provided to reach the desired culture. This can be seen in the case of Old Mutual Wealth in 2012 where the board decided a new culture needed to be adopted by its employees, enforced by senior management.</w:t>
      </w:r>
      <w:sdt>
        <w:sdtPr>
          <w:rPr>
            <w:rFonts w:ascii="Times New Roman" w:hAnsi="Times New Roman" w:cs="Times New Roman"/>
            <w:i/>
            <w:iCs/>
            <w:sz w:val="28"/>
            <w:szCs w:val="28"/>
            <w:shd w:val="clear" w:color="auto" w:fill="FFFFFF"/>
          </w:rPr>
          <w:id w:val="2051802098"/>
          <w:citation/>
        </w:sdtPr>
        <w:sdtContent>
          <w:r w:rsidR="003B03EB" w:rsidRPr="002C0A75">
            <w:rPr>
              <w:rFonts w:ascii="Times New Roman" w:hAnsi="Times New Roman" w:cs="Times New Roman"/>
              <w:i/>
              <w:iCs/>
              <w:sz w:val="28"/>
              <w:szCs w:val="28"/>
              <w:shd w:val="clear" w:color="auto" w:fill="FFFFFF"/>
            </w:rPr>
            <w:fldChar w:fldCharType="begin"/>
          </w:r>
          <w:r w:rsidR="003B03EB" w:rsidRPr="002C0A75">
            <w:rPr>
              <w:rFonts w:ascii="Times New Roman" w:hAnsi="Times New Roman" w:cs="Times New Roman"/>
              <w:i/>
              <w:iCs/>
              <w:sz w:val="28"/>
              <w:szCs w:val="28"/>
              <w:shd w:val="clear" w:color="auto" w:fill="FFFFFF"/>
            </w:rPr>
            <w:instrText xml:space="preserve"> CITATION Sho12 \l 2057 </w:instrText>
          </w:r>
          <w:r w:rsidR="003B03EB" w:rsidRPr="002C0A75">
            <w:rPr>
              <w:rFonts w:ascii="Times New Roman" w:hAnsi="Times New Roman" w:cs="Times New Roman"/>
              <w:i/>
              <w:iCs/>
              <w:sz w:val="28"/>
              <w:szCs w:val="28"/>
              <w:shd w:val="clear" w:color="auto" w:fill="FFFFFF"/>
            </w:rPr>
            <w:fldChar w:fldCharType="separate"/>
          </w:r>
          <w:r w:rsidR="003B03EB" w:rsidRPr="002C0A75">
            <w:rPr>
              <w:rFonts w:ascii="Times New Roman" w:hAnsi="Times New Roman" w:cs="Times New Roman"/>
              <w:i/>
              <w:iCs/>
              <w:noProof/>
              <w:sz w:val="28"/>
              <w:szCs w:val="28"/>
              <w:shd w:val="clear" w:color="auto" w:fill="FFFFFF"/>
            </w:rPr>
            <w:t xml:space="preserve"> (Shoffman, 2012)</w:t>
          </w:r>
          <w:r w:rsidR="003B03EB" w:rsidRPr="002C0A75">
            <w:rPr>
              <w:rFonts w:ascii="Times New Roman" w:hAnsi="Times New Roman" w:cs="Times New Roman"/>
              <w:i/>
              <w:iCs/>
              <w:sz w:val="28"/>
              <w:szCs w:val="28"/>
              <w:shd w:val="clear" w:color="auto" w:fill="FFFFFF"/>
            </w:rPr>
            <w:fldChar w:fldCharType="end"/>
          </w:r>
        </w:sdtContent>
      </w:sdt>
      <w:r w:rsidR="006A58C5" w:rsidRPr="002C0A75">
        <w:rPr>
          <w:rFonts w:ascii="Times New Roman" w:hAnsi="Times New Roman" w:cs="Times New Roman"/>
          <w:i/>
          <w:iCs/>
          <w:sz w:val="28"/>
          <w:szCs w:val="28"/>
          <w:shd w:val="clear" w:color="auto" w:fill="FFFFFF"/>
        </w:rPr>
        <w:t>.</w:t>
      </w:r>
      <w:r w:rsidRPr="002C0A75">
        <w:rPr>
          <w:rFonts w:ascii="Times New Roman" w:hAnsi="Times New Roman" w:cs="Times New Roman"/>
          <w:sz w:val="28"/>
          <w:szCs w:val="28"/>
        </w:rPr>
        <w:br/>
      </w:r>
      <w:r w:rsidRPr="002C0A75">
        <w:rPr>
          <w:rFonts w:ascii="Times New Roman" w:hAnsi="Times New Roman" w:cs="Times New Roman"/>
          <w:sz w:val="28"/>
          <w:szCs w:val="28"/>
        </w:rPr>
        <w:br/>
      </w:r>
    </w:p>
    <w:p w14:paraId="31085E54" w14:textId="386F092F" w:rsidR="00F5075A" w:rsidRPr="002C0A75" w:rsidRDefault="00576CA3">
      <w:pPr>
        <w:rPr>
          <w:rFonts w:ascii="Times New Roman" w:hAnsi="Times New Roman" w:cs="Times New Roman"/>
          <w:sz w:val="28"/>
          <w:szCs w:val="28"/>
          <w:shd w:val="clear" w:color="auto" w:fill="FFFFFF"/>
        </w:rPr>
      </w:pPr>
      <w:r w:rsidRPr="002C0A75">
        <w:rPr>
          <w:rStyle w:val="Heading1Char"/>
          <w:rFonts w:ascii="Times New Roman" w:hAnsi="Times New Roman" w:cs="Times New Roman"/>
          <w:color w:val="4472C4" w:themeColor="accent1"/>
          <w:sz w:val="28"/>
          <w:szCs w:val="28"/>
        </w:rPr>
        <w:t>CONCLUSION</w:t>
      </w:r>
      <w:r w:rsidRPr="002C0A75">
        <w:rPr>
          <w:rFonts w:ascii="Times New Roman" w:hAnsi="Times New Roman" w:cs="Times New Roman"/>
          <w:sz w:val="28"/>
          <w:szCs w:val="28"/>
        </w:rPr>
        <w:br/>
      </w:r>
      <w:r w:rsidRPr="002C0A75">
        <w:rPr>
          <w:rFonts w:ascii="Times New Roman" w:hAnsi="Times New Roman" w:cs="Times New Roman"/>
          <w:sz w:val="28"/>
          <w:szCs w:val="28"/>
        </w:rPr>
        <w:br/>
      </w:r>
      <w:r w:rsidRPr="002C0A75">
        <w:rPr>
          <w:rFonts w:ascii="Times New Roman" w:hAnsi="Times New Roman" w:cs="Times New Roman"/>
          <w:sz w:val="28"/>
          <w:szCs w:val="28"/>
          <w:shd w:val="clear" w:color="auto" w:fill="FFFFFF"/>
        </w:rPr>
        <w:t xml:space="preserve">To sum up, </w:t>
      </w:r>
      <w:r w:rsidR="007E67B6" w:rsidRPr="002C0A75">
        <w:rPr>
          <w:rFonts w:ascii="Times New Roman" w:hAnsi="Times New Roman" w:cs="Times New Roman"/>
          <w:sz w:val="28"/>
          <w:szCs w:val="28"/>
          <w:shd w:val="clear" w:color="auto" w:fill="FFFFFF"/>
        </w:rPr>
        <w:t>organizations</w:t>
      </w:r>
      <w:r w:rsidRPr="002C0A75">
        <w:rPr>
          <w:rFonts w:ascii="Times New Roman" w:hAnsi="Times New Roman" w:cs="Times New Roman"/>
          <w:sz w:val="28"/>
          <w:szCs w:val="28"/>
          <w:shd w:val="clear" w:color="auto" w:fill="FFFFFF"/>
        </w:rPr>
        <w:t xml:space="preserve"> will only achieve success in their objectives for their </w:t>
      </w:r>
      <w:r w:rsidR="007E67B6" w:rsidRPr="002C0A75">
        <w:rPr>
          <w:rFonts w:ascii="Times New Roman" w:hAnsi="Times New Roman" w:cs="Times New Roman"/>
          <w:sz w:val="28"/>
          <w:szCs w:val="28"/>
          <w:shd w:val="clear" w:color="auto" w:fill="FFFFFF"/>
        </w:rPr>
        <w:t>organizations</w:t>
      </w:r>
      <w:r w:rsidRPr="002C0A75">
        <w:rPr>
          <w:rFonts w:ascii="Times New Roman" w:hAnsi="Times New Roman" w:cs="Times New Roman"/>
          <w:sz w:val="28"/>
          <w:szCs w:val="28"/>
          <w:shd w:val="clear" w:color="auto" w:fill="FFFFFF"/>
        </w:rPr>
        <w:t xml:space="preserve">, only if they allow for it to align with the </w:t>
      </w:r>
      <w:r w:rsidR="007E67B6" w:rsidRPr="002C0A75">
        <w:rPr>
          <w:rFonts w:ascii="Times New Roman" w:hAnsi="Times New Roman" w:cs="Times New Roman"/>
          <w:sz w:val="28"/>
          <w:szCs w:val="28"/>
          <w:shd w:val="clear" w:color="auto" w:fill="FFFFFF"/>
        </w:rPr>
        <w:t>workforce's</w:t>
      </w:r>
      <w:r w:rsidRPr="002C0A75">
        <w:rPr>
          <w:rFonts w:ascii="Times New Roman" w:hAnsi="Times New Roman" w:cs="Times New Roman"/>
          <w:sz w:val="28"/>
          <w:szCs w:val="28"/>
          <w:shd w:val="clear" w:color="auto" w:fill="FFFFFF"/>
        </w:rPr>
        <w:t xml:space="preserve"> desired culture. A toxic culture or a structure that does not align with the culture of the workplace will hinder the </w:t>
      </w:r>
      <w:r w:rsidR="007E67B6" w:rsidRPr="002C0A75">
        <w:rPr>
          <w:rFonts w:ascii="Times New Roman" w:hAnsi="Times New Roman" w:cs="Times New Roman"/>
          <w:sz w:val="28"/>
          <w:szCs w:val="28"/>
          <w:shd w:val="clear" w:color="auto" w:fill="FFFFFF"/>
        </w:rPr>
        <w:t>organization</w:t>
      </w:r>
      <w:r w:rsidRPr="002C0A75">
        <w:rPr>
          <w:rFonts w:ascii="Times New Roman" w:hAnsi="Times New Roman" w:cs="Times New Roman"/>
          <w:sz w:val="28"/>
          <w:szCs w:val="28"/>
          <w:shd w:val="clear" w:color="auto" w:fill="FFFFFF"/>
        </w:rPr>
        <w:t xml:space="preserve"> instead of pushing it to move forward. Companies like Google, Disney, Facebook</w:t>
      </w:r>
      <w:r w:rsidR="007E67B6" w:rsidRPr="002C0A75">
        <w:rPr>
          <w:rFonts w:ascii="Times New Roman" w:hAnsi="Times New Roman" w:cs="Times New Roman"/>
          <w:sz w:val="28"/>
          <w:szCs w:val="28"/>
          <w:shd w:val="clear" w:color="auto" w:fill="FFFFFF"/>
        </w:rPr>
        <w:t>,</w:t>
      </w:r>
      <w:r w:rsidRPr="002C0A75">
        <w:rPr>
          <w:rFonts w:ascii="Times New Roman" w:hAnsi="Times New Roman" w:cs="Times New Roman"/>
          <w:sz w:val="28"/>
          <w:szCs w:val="28"/>
          <w:shd w:val="clear" w:color="auto" w:fill="FFFFFF"/>
        </w:rPr>
        <w:t xml:space="preserve"> etc have all shown countless times how the change in their </w:t>
      </w:r>
      <w:r w:rsidR="007E67B6" w:rsidRPr="002C0A75">
        <w:rPr>
          <w:rFonts w:ascii="Times New Roman" w:hAnsi="Times New Roman" w:cs="Times New Roman"/>
          <w:sz w:val="28"/>
          <w:szCs w:val="28"/>
          <w:shd w:val="clear" w:color="auto" w:fill="FFFFFF"/>
        </w:rPr>
        <w:t>organizational</w:t>
      </w:r>
      <w:r w:rsidRPr="002C0A75">
        <w:rPr>
          <w:rFonts w:ascii="Times New Roman" w:hAnsi="Times New Roman" w:cs="Times New Roman"/>
          <w:sz w:val="28"/>
          <w:szCs w:val="28"/>
          <w:shd w:val="clear" w:color="auto" w:fill="FFFFFF"/>
        </w:rPr>
        <w:t xml:space="preserve"> structure and culture of their workplace has effectively improved their employees’ sense of belonging, </w:t>
      </w:r>
      <w:r w:rsidR="007E67B6" w:rsidRPr="002C0A75">
        <w:rPr>
          <w:rFonts w:ascii="Times New Roman" w:hAnsi="Times New Roman" w:cs="Times New Roman"/>
          <w:sz w:val="28"/>
          <w:szCs w:val="28"/>
          <w:shd w:val="clear" w:color="auto" w:fill="FFFFFF"/>
        </w:rPr>
        <w:t xml:space="preserve">and </w:t>
      </w:r>
      <w:r w:rsidRPr="002C0A75">
        <w:rPr>
          <w:rFonts w:ascii="Times New Roman" w:hAnsi="Times New Roman" w:cs="Times New Roman"/>
          <w:sz w:val="28"/>
          <w:szCs w:val="28"/>
          <w:shd w:val="clear" w:color="auto" w:fill="FFFFFF"/>
        </w:rPr>
        <w:t xml:space="preserve">involvement and overall created a better and positive environment to work </w:t>
      </w:r>
      <w:r w:rsidR="00195FD9" w:rsidRPr="002C0A75">
        <w:rPr>
          <w:rFonts w:ascii="Times New Roman" w:hAnsi="Times New Roman" w:cs="Times New Roman"/>
          <w:sz w:val="28"/>
          <w:szCs w:val="28"/>
          <w:shd w:val="clear" w:color="auto" w:fill="FFFFFF"/>
        </w:rPr>
        <w:t>in (Wendell 2018).</w:t>
      </w:r>
    </w:p>
    <w:p w14:paraId="738FCD4A" w14:textId="5FFAE2DE" w:rsidR="004C40E6" w:rsidRPr="002C0A75" w:rsidRDefault="004C40E6" w:rsidP="00576CA3">
      <w:pPr>
        <w:spacing w:after="0" w:line="240" w:lineRule="auto"/>
        <w:rPr>
          <w:rFonts w:ascii="Times New Roman" w:hAnsi="Times New Roman" w:cs="Times New Roman"/>
          <w:sz w:val="28"/>
          <w:szCs w:val="28"/>
          <w:shd w:val="clear" w:color="auto" w:fill="FFFFFF"/>
        </w:rPr>
      </w:pPr>
    </w:p>
    <w:p w14:paraId="6EC3824C" w14:textId="77777777" w:rsidR="004C40E6" w:rsidRPr="002C0A75" w:rsidRDefault="004C40E6" w:rsidP="00576CA3">
      <w:pPr>
        <w:spacing w:after="0" w:line="240" w:lineRule="auto"/>
        <w:rPr>
          <w:rFonts w:ascii="Times New Roman" w:hAnsi="Times New Roman" w:cs="Times New Roman"/>
          <w:sz w:val="28"/>
          <w:szCs w:val="28"/>
          <w:shd w:val="clear" w:color="auto" w:fill="FFFFFF"/>
        </w:rPr>
      </w:pPr>
    </w:p>
    <w:p w14:paraId="10CB94E7" w14:textId="77777777" w:rsidR="00195FD9" w:rsidRPr="002C0A75" w:rsidRDefault="00195FD9" w:rsidP="00162AC3">
      <w:pPr>
        <w:spacing w:after="0" w:line="240" w:lineRule="auto"/>
        <w:rPr>
          <w:rFonts w:ascii="Times New Roman" w:eastAsia="Times New Roman" w:hAnsi="Times New Roman" w:cs="Times New Roman"/>
          <w:kern w:val="0"/>
          <w:sz w:val="28"/>
          <w:szCs w:val="28"/>
          <w:lang w:eastAsia="en-GB"/>
          <w14:ligatures w14:val="none"/>
        </w:rPr>
      </w:pPr>
    </w:p>
    <w:p w14:paraId="08ADB8DC" w14:textId="7875AC8E" w:rsidR="004C40E6" w:rsidRPr="002C0A75" w:rsidRDefault="002C0A75" w:rsidP="002C0A75">
      <w:pPr>
        <w:pStyle w:val="Heading1"/>
        <w:rPr>
          <w:rFonts w:ascii="Times New Roman" w:eastAsia="Times New Roman" w:hAnsi="Times New Roman" w:cs="Times New Roman"/>
          <w:color w:val="4472C4" w:themeColor="accent1"/>
          <w:sz w:val="28"/>
          <w:szCs w:val="28"/>
          <w:lang w:eastAsia="en-GB"/>
        </w:rPr>
      </w:pPr>
      <w:r w:rsidRPr="002C0A75">
        <w:rPr>
          <w:rFonts w:ascii="Times New Roman" w:eastAsia="Times New Roman" w:hAnsi="Times New Roman" w:cs="Times New Roman"/>
          <w:color w:val="4472C4" w:themeColor="accent1"/>
          <w:sz w:val="28"/>
          <w:szCs w:val="28"/>
          <w:lang w:eastAsia="en-GB"/>
        </w:rPr>
        <w:t>References</w:t>
      </w:r>
    </w:p>
    <w:p w14:paraId="0B999229" w14:textId="77777777" w:rsidR="004C40E6" w:rsidRPr="002C0A75" w:rsidRDefault="004C40E6" w:rsidP="00F13F11">
      <w:pPr>
        <w:spacing w:after="0" w:line="240" w:lineRule="auto"/>
        <w:rPr>
          <w:rFonts w:ascii="Times New Roman" w:eastAsia="Times New Roman" w:hAnsi="Times New Roman" w:cs="Times New Roman"/>
          <w:kern w:val="0"/>
          <w:sz w:val="28"/>
          <w:szCs w:val="28"/>
          <w:lang w:eastAsia="en-GB"/>
          <w14:ligatures w14:val="none"/>
        </w:rPr>
      </w:pPr>
    </w:p>
    <w:p w14:paraId="1D88F840" w14:textId="77777777" w:rsidR="004C40E6" w:rsidRPr="002C0A75" w:rsidRDefault="004C40E6" w:rsidP="00B6053C">
      <w:pPr>
        <w:spacing w:after="0" w:line="240" w:lineRule="auto"/>
        <w:rPr>
          <w:rFonts w:ascii="Times New Roman" w:eastAsia="Times New Roman" w:hAnsi="Times New Roman" w:cs="Times New Roman"/>
          <w:kern w:val="0"/>
          <w:sz w:val="28"/>
          <w:szCs w:val="28"/>
          <w:lang w:eastAsia="en-GB"/>
          <w14:ligatures w14:val="none"/>
        </w:rPr>
      </w:pPr>
      <w:r w:rsidRPr="00B6053C">
        <w:rPr>
          <w:rFonts w:ascii="Times New Roman" w:eastAsia="Times New Roman" w:hAnsi="Times New Roman" w:cs="Times New Roman"/>
          <w:kern w:val="0"/>
          <w:sz w:val="28"/>
          <w:szCs w:val="28"/>
          <w:lang w:eastAsia="en-GB"/>
          <w14:ligatures w14:val="none"/>
        </w:rPr>
        <w:t xml:space="preserve">Al-A\’Ali, E.A. and Masmoudi, M. (eds) (2023) </w:t>
      </w:r>
      <w:r w:rsidRPr="00B6053C">
        <w:rPr>
          <w:rFonts w:ascii="Times New Roman" w:eastAsia="Times New Roman" w:hAnsi="Times New Roman" w:cs="Times New Roman"/>
          <w:i/>
          <w:iCs/>
          <w:kern w:val="0"/>
          <w:sz w:val="28"/>
          <w:szCs w:val="28"/>
          <w:lang w:eastAsia="en-GB"/>
          <w14:ligatures w14:val="none"/>
        </w:rPr>
        <w:t>Leadership and workplace culture in the digital era</w:t>
      </w:r>
      <w:r w:rsidRPr="00B6053C">
        <w:rPr>
          <w:rFonts w:ascii="Times New Roman" w:eastAsia="Times New Roman" w:hAnsi="Times New Roman" w:cs="Times New Roman"/>
          <w:kern w:val="0"/>
          <w:sz w:val="28"/>
          <w:szCs w:val="28"/>
          <w:lang w:eastAsia="en-GB"/>
          <w14:ligatures w14:val="none"/>
        </w:rPr>
        <w:t>. Hershey, Pennsylvania: Business Science Reference.</w:t>
      </w:r>
    </w:p>
    <w:p w14:paraId="0BB8288B" w14:textId="77777777" w:rsidR="004C40E6" w:rsidRPr="002C0A75" w:rsidRDefault="004C40E6" w:rsidP="00B6053C">
      <w:pPr>
        <w:spacing w:after="0" w:line="240" w:lineRule="auto"/>
        <w:rPr>
          <w:rFonts w:ascii="Times New Roman" w:eastAsia="Times New Roman" w:hAnsi="Times New Roman" w:cs="Times New Roman"/>
          <w:kern w:val="0"/>
          <w:sz w:val="28"/>
          <w:szCs w:val="28"/>
          <w:lang w:eastAsia="en-GB"/>
          <w14:ligatures w14:val="none"/>
        </w:rPr>
      </w:pPr>
    </w:p>
    <w:p w14:paraId="2AA8826C" w14:textId="77777777" w:rsidR="004C40E6" w:rsidRPr="002C0A75" w:rsidRDefault="004C40E6" w:rsidP="00576CA3">
      <w:pPr>
        <w:spacing w:after="0" w:line="240" w:lineRule="auto"/>
        <w:rPr>
          <w:rStyle w:val="Hyperlink"/>
          <w:rFonts w:ascii="Times New Roman" w:eastAsia="Times New Roman" w:hAnsi="Times New Roman" w:cs="Times New Roman"/>
          <w:color w:val="auto"/>
          <w:sz w:val="28"/>
          <w:szCs w:val="28"/>
          <w:lang w:eastAsia="en-GB"/>
        </w:rPr>
      </w:pPr>
      <w:proofErr w:type="spellStart"/>
      <w:r w:rsidRPr="002C7B72">
        <w:rPr>
          <w:rFonts w:ascii="Times New Roman" w:eastAsia="Times New Roman" w:hAnsi="Times New Roman" w:cs="Times New Roman"/>
          <w:sz w:val="28"/>
          <w:szCs w:val="28"/>
          <w:lang w:eastAsia="en-GB"/>
        </w:rPr>
        <w:t>Alsaqqa</w:t>
      </w:r>
      <w:proofErr w:type="spellEnd"/>
      <w:r w:rsidRPr="002C7B72">
        <w:rPr>
          <w:rFonts w:ascii="Times New Roman" w:eastAsia="Times New Roman" w:hAnsi="Times New Roman" w:cs="Times New Roman"/>
          <w:sz w:val="28"/>
          <w:szCs w:val="28"/>
          <w:lang w:eastAsia="en-GB"/>
        </w:rPr>
        <w:t xml:space="preserve">, H. (2020) ‘A book review on Organizational Culture and Leadership: A Dynamic View’, </w:t>
      </w:r>
      <w:proofErr w:type="spellStart"/>
      <w:r w:rsidRPr="002C7B72">
        <w:rPr>
          <w:rFonts w:ascii="Times New Roman" w:eastAsia="Times New Roman" w:hAnsi="Times New Roman" w:cs="Times New Roman"/>
          <w:i/>
          <w:iCs/>
          <w:sz w:val="28"/>
          <w:szCs w:val="28"/>
          <w:lang w:eastAsia="en-GB"/>
        </w:rPr>
        <w:t>Innovar</w:t>
      </w:r>
      <w:proofErr w:type="spellEnd"/>
      <w:r w:rsidRPr="002C7B72">
        <w:rPr>
          <w:rFonts w:ascii="Times New Roman" w:eastAsia="Times New Roman" w:hAnsi="Times New Roman" w:cs="Times New Roman"/>
          <w:sz w:val="28"/>
          <w:szCs w:val="28"/>
          <w:lang w:eastAsia="en-GB"/>
        </w:rPr>
        <w:t xml:space="preserve">, 30(77), pp. 153–154. Available at: </w:t>
      </w:r>
      <w:hyperlink r:id="rId11" w:history="1">
        <w:r w:rsidRPr="002C0A75">
          <w:rPr>
            <w:rStyle w:val="Hyperlink"/>
            <w:rFonts w:ascii="Times New Roman" w:eastAsia="Times New Roman" w:hAnsi="Times New Roman" w:cs="Times New Roman"/>
            <w:color w:val="auto"/>
            <w:sz w:val="28"/>
            <w:szCs w:val="28"/>
            <w:lang w:eastAsia="en-GB"/>
          </w:rPr>
          <w:t>https://doi.org/10.15446/innovar.v30n77.87455</w:t>
        </w:r>
      </w:hyperlink>
    </w:p>
    <w:p w14:paraId="10741DE6" w14:textId="77777777" w:rsidR="00A97479" w:rsidRPr="002C0A75" w:rsidRDefault="00A97479" w:rsidP="00576CA3">
      <w:pPr>
        <w:spacing w:after="0" w:line="240" w:lineRule="auto"/>
        <w:rPr>
          <w:rFonts w:ascii="Times New Roman" w:eastAsia="Times New Roman" w:hAnsi="Times New Roman" w:cs="Times New Roman"/>
          <w:sz w:val="28"/>
          <w:szCs w:val="28"/>
          <w:lang w:eastAsia="en-GB"/>
        </w:rPr>
      </w:pPr>
    </w:p>
    <w:p w14:paraId="1DA0348A" w14:textId="77777777" w:rsidR="004C40E6" w:rsidRPr="002C0A75" w:rsidRDefault="004C40E6" w:rsidP="00576CA3">
      <w:pPr>
        <w:rPr>
          <w:rFonts w:ascii="Times New Roman" w:hAnsi="Times New Roman" w:cs="Times New Roman"/>
          <w:sz w:val="28"/>
          <w:szCs w:val="28"/>
          <w:shd w:val="clear" w:color="auto" w:fill="FFFFFF"/>
        </w:rPr>
      </w:pPr>
      <w:r w:rsidRPr="002C0A75">
        <w:rPr>
          <w:rFonts w:ascii="Times New Roman" w:hAnsi="Times New Roman" w:cs="Times New Roman"/>
          <w:sz w:val="28"/>
          <w:szCs w:val="28"/>
        </w:rPr>
        <w:t xml:space="preserve"> </w:t>
      </w:r>
      <w:r w:rsidRPr="002C0A75">
        <w:rPr>
          <w:rFonts w:ascii="Times New Roman" w:hAnsi="Times New Roman" w:cs="Times New Roman"/>
          <w:sz w:val="28"/>
          <w:szCs w:val="28"/>
          <w:shd w:val="clear" w:color="auto" w:fill="FFFFFF"/>
        </w:rPr>
        <w:t xml:space="preserve">Buchanan, D, Huczynski, A, Huczynski, A, Buchanan, D, Huczynski, A, &amp; Buchanan, D 2015, Organisational Behaviour, Pearson Education, Limited, Harlow. Available from: ProQuest </w:t>
      </w:r>
      <w:proofErr w:type="spellStart"/>
      <w:r w:rsidRPr="002C0A75">
        <w:rPr>
          <w:rFonts w:ascii="Times New Roman" w:hAnsi="Times New Roman" w:cs="Times New Roman"/>
          <w:sz w:val="28"/>
          <w:szCs w:val="28"/>
          <w:shd w:val="clear" w:color="auto" w:fill="FFFFFF"/>
        </w:rPr>
        <w:t>Ebook</w:t>
      </w:r>
      <w:proofErr w:type="spellEnd"/>
      <w:r w:rsidRPr="002C0A75">
        <w:rPr>
          <w:rFonts w:ascii="Times New Roman" w:hAnsi="Times New Roman" w:cs="Times New Roman"/>
          <w:sz w:val="28"/>
          <w:szCs w:val="28"/>
          <w:shd w:val="clear" w:color="auto" w:fill="FFFFFF"/>
        </w:rPr>
        <w:t xml:space="preserve"> Central. [25 November 2023]</w:t>
      </w:r>
    </w:p>
    <w:p w14:paraId="260C5AAA" w14:textId="77777777" w:rsidR="004C40E6" w:rsidRPr="002C0A75" w:rsidRDefault="004C40E6" w:rsidP="00F13F11">
      <w:pPr>
        <w:spacing w:after="0" w:line="240" w:lineRule="auto"/>
        <w:rPr>
          <w:rFonts w:ascii="Times New Roman" w:eastAsia="Times New Roman" w:hAnsi="Times New Roman" w:cs="Times New Roman"/>
          <w:kern w:val="0"/>
          <w:sz w:val="28"/>
          <w:szCs w:val="28"/>
          <w:lang w:eastAsia="en-GB"/>
          <w14:ligatures w14:val="none"/>
        </w:rPr>
      </w:pPr>
      <w:r w:rsidRPr="00F13F11">
        <w:rPr>
          <w:rFonts w:ascii="Times New Roman" w:eastAsia="Times New Roman" w:hAnsi="Times New Roman" w:cs="Times New Roman"/>
          <w:kern w:val="0"/>
          <w:sz w:val="28"/>
          <w:szCs w:val="28"/>
          <w:lang w:eastAsia="en-GB"/>
          <w14:ligatures w14:val="none"/>
        </w:rPr>
        <w:t xml:space="preserve">Grégoire, M., </w:t>
      </w:r>
      <w:proofErr w:type="spellStart"/>
      <w:r w:rsidRPr="00F13F11">
        <w:rPr>
          <w:rFonts w:ascii="Times New Roman" w:eastAsia="Times New Roman" w:hAnsi="Times New Roman" w:cs="Times New Roman"/>
          <w:kern w:val="0"/>
          <w:sz w:val="28"/>
          <w:szCs w:val="28"/>
          <w:lang w:eastAsia="en-GB"/>
          <w14:ligatures w14:val="none"/>
        </w:rPr>
        <w:t>Delalieux</w:t>
      </w:r>
      <w:proofErr w:type="spellEnd"/>
      <w:r w:rsidRPr="00F13F11">
        <w:rPr>
          <w:rFonts w:ascii="Times New Roman" w:eastAsia="Times New Roman" w:hAnsi="Times New Roman" w:cs="Times New Roman"/>
          <w:kern w:val="0"/>
          <w:sz w:val="28"/>
          <w:szCs w:val="28"/>
          <w:lang w:eastAsia="en-GB"/>
          <w14:ligatures w14:val="none"/>
        </w:rPr>
        <w:t xml:space="preserve">, G. and </w:t>
      </w:r>
      <w:proofErr w:type="spellStart"/>
      <w:r w:rsidRPr="00F13F11">
        <w:rPr>
          <w:rFonts w:ascii="Times New Roman" w:eastAsia="Times New Roman" w:hAnsi="Times New Roman" w:cs="Times New Roman"/>
          <w:kern w:val="0"/>
          <w:sz w:val="28"/>
          <w:szCs w:val="28"/>
          <w:lang w:eastAsia="en-GB"/>
          <w14:ligatures w14:val="none"/>
        </w:rPr>
        <w:t>Fatien</w:t>
      </w:r>
      <w:proofErr w:type="spellEnd"/>
      <w:r w:rsidRPr="00F13F11">
        <w:rPr>
          <w:rFonts w:ascii="Times New Roman" w:eastAsia="Times New Roman" w:hAnsi="Times New Roman" w:cs="Times New Roman"/>
          <w:kern w:val="0"/>
          <w:sz w:val="28"/>
          <w:szCs w:val="28"/>
          <w:lang w:eastAsia="en-GB"/>
          <w14:ligatures w14:val="none"/>
        </w:rPr>
        <w:t xml:space="preserve">, P. (2022) ‘Alternative leadership and the pitfalls of hierarchy: When formalization enables power to be tamed’, </w:t>
      </w:r>
      <w:r w:rsidRPr="00F13F11">
        <w:rPr>
          <w:rFonts w:ascii="Times New Roman" w:eastAsia="Times New Roman" w:hAnsi="Times New Roman" w:cs="Times New Roman"/>
          <w:i/>
          <w:iCs/>
          <w:kern w:val="0"/>
          <w:sz w:val="28"/>
          <w:szCs w:val="28"/>
          <w:lang w:eastAsia="en-GB"/>
          <w14:ligatures w14:val="none"/>
        </w:rPr>
        <w:t>Leadership (London, England)</w:t>
      </w:r>
      <w:r w:rsidRPr="00F13F11">
        <w:rPr>
          <w:rFonts w:ascii="Times New Roman" w:eastAsia="Times New Roman" w:hAnsi="Times New Roman" w:cs="Times New Roman"/>
          <w:kern w:val="0"/>
          <w:sz w:val="28"/>
          <w:szCs w:val="28"/>
          <w:lang w:eastAsia="en-GB"/>
          <w14:ligatures w14:val="none"/>
        </w:rPr>
        <w:t xml:space="preserve">, 18(6), pp. 729–753. Available at: </w:t>
      </w:r>
      <w:hyperlink r:id="rId12" w:history="1">
        <w:r w:rsidRPr="00F13F11">
          <w:rPr>
            <w:rStyle w:val="Hyperlink"/>
            <w:rFonts w:ascii="Times New Roman" w:eastAsia="Times New Roman" w:hAnsi="Times New Roman" w:cs="Times New Roman"/>
            <w:color w:val="auto"/>
            <w:kern w:val="0"/>
            <w:sz w:val="28"/>
            <w:szCs w:val="28"/>
            <w:lang w:eastAsia="en-GB"/>
            <w14:ligatures w14:val="none"/>
          </w:rPr>
          <w:t>https://doi.org/10.1177/17427150221128358</w:t>
        </w:r>
      </w:hyperlink>
      <w:r w:rsidRPr="002C0A75">
        <w:rPr>
          <w:rFonts w:ascii="Times New Roman" w:eastAsia="Times New Roman" w:hAnsi="Times New Roman" w:cs="Times New Roman"/>
          <w:kern w:val="0"/>
          <w:sz w:val="28"/>
          <w:szCs w:val="28"/>
          <w:lang w:eastAsia="en-GB"/>
          <w14:ligatures w14:val="none"/>
        </w:rPr>
        <w:t xml:space="preserve"> </w:t>
      </w:r>
    </w:p>
    <w:p w14:paraId="4334C7EE" w14:textId="77777777" w:rsidR="00A97479" w:rsidRPr="002C0A75" w:rsidRDefault="00A97479" w:rsidP="00F13F11">
      <w:pPr>
        <w:spacing w:after="0" w:line="240" w:lineRule="auto"/>
        <w:rPr>
          <w:rFonts w:ascii="Times New Roman" w:eastAsia="Times New Roman" w:hAnsi="Times New Roman" w:cs="Times New Roman"/>
          <w:kern w:val="0"/>
          <w:sz w:val="28"/>
          <w:szCs w:val="28"/>
          <w:lang w:eastAsia="en-GB"/>
          <w14:ligatures w14:val="none"/>
        </w:rPr>
      </w:pPr>
    </w:p>
    <w:p w14:paraId="42FEFF01" w14:textId="77777777" w:rsidR="004C40E6" w:rsidRPr="002C0A75" w:rsidRDefault="004C40E6" w:rsidP="00576CA3">
      <w:pPr>
        <w:spacing w:after="0" w:line="240" w:lineRule="auto"/>
        <w:rPr>
          <w:rFonts w:ascii="Times New Roman" w:hAnsi="Times New Roman" w:cs="Times New Roman"/>
          <w:sz w:val="28"/>
          <w:szCs w:val="28"/>
          <w:shd w:val="clear" w:color="auto" w:fill="FFFFFF"/>
        </w:rPr>
      </w:pPr>
      <w:r w:rsidRPr="002C0A75">
        <w:rPr>
          <w:rFonts w:ascii="Times New Roman" w:hAnsi="Times New Roman" w:cs="Times New Roman"/>
          <w:sz w:val="28"/>
          <w:szCs w:val="28"/>
          <w:shd w:val="clear" w:color="auto" w:fill="FFFFFF"/>
        </w:rPr>
        <w:lastRenderedPageBreak/>
        <w:t xml:space="preserve">Hai, N.N. &amp; Sherif, M. 2011, "Leadership </w:t>
      </w:r>
      <w:proofErr w:type="spellStart"/>
      <w:r w:rsidRPr="002C0A75">
        <w:rPr>
          <w:rFonts w:ascii="Times New Roman" w:hAnsi="Times New Roman" w:cs="Times New Roman"/>
          <w:sz w:val="28"/>
          <w:szCs w:val="28"/>
          <w:shd w:val="clear" w:color="auto" w:fill="FFFFFF"/>
        </w:rPr>
        <w:t>behaviors</w:t>
      </w:r>
      <w:proofErr w:type="spellEnd"/>
      <w:r w:rsidRPr="002C0A75">
        <w:rPr>
          <w:rFonts w:ascii="Times New Roman" w:hAnsi="Times New Roman" w:cs="Times New Roman"/>
          <w:sz w:val="28"/>
          <w:szCs w:val="28"/>
          <w:shd w:val="clear" w:color="auto" w:fill="FFFFFF"/>
        </w:rPr>
        <w:t>, organizational culture</w:t>
      </w:r>
      <w:r w:rsidRPr="002C0A75">
        <w:rPr>
          <w:rFonts w:ascii="Times New Roman" w:hAnsi="Times New Roman" w:cs="Times New Roman"/>
          <w:sz w:val="28"/>
          <w:szCs w:val="28"/>
          <w:shd w:val="clear" w:color="auto" w:fill="FFFFFF"/>
        </w:rPr>
        <w:t>,</w:t>
      </w:r>
      <w:r w:rsidRPr="002C0A75">
        <w:rPr>
          <w:rFonts w:ascii="Times New Roman" w:hAnsi="Times New Roman" w:cs="Times New Roman"/>
          <w:sz w:val="28"/>
          <w:szCs w:val="28"/>
          <w:shd w:val="clear" w:color="auto" w:fill="FFFFFF"/>
        </w:rPr>
        <w:t xml:space="preserve"> and knowledge management practices: An empirical investigation", </w:t>
      </w:r>
      <w:r w:rsidRPr="002C0A75">
        <w:rPr>
          <w:rFonts w:ascii="Times New Roman" w:hAnsi="Times New Roman" w:cs="Times New Roman"/>
          <w:i/>
          <w:iCs/>
          <w:sz w:val="28"/>
          <w:szCs w:val="28"/>
          <w:shd w:val="clear" w:color="auto" w:fill="FFFFFF"/>
        </w:rPr>
        <w:t>The Journal of Management Development, </w:t>
      </w:r>
      <w:r w:rsidRPr="002C0A75">
        <w:rPr>
          <w:rFonts w:ascii="Times New Roman" w:hAnsi="Times New Roman" w:cs="Times New Roman"/>
          <w:sz w:val="28"/>
          <w:szCs w:val="28"/>
          <w:shd w:val="clear" w:color="auto" w:fill="FFFFFF"/>
        </w:rPr>
        <w:t>vol. 30, no. 2, pp. 206-221.</w:t>
      </w:r>
    </w:p>
    <w:p w14:paraId="664390C5" w14:textId="77777777" w:rsidR="00A97479" w:rsidRPr="002C0A75" w:rsidRDefault="00A97479" w:rsidP="00576CA3">
      <w:pPr>
        <w:spacing w:after="0" w:line="240" w:lineRule="auto"/>
        <w:rPr>
          <w:rFonts w:ascii="Times New Roman" w:hAnsi="Times New Roman" w:cs="Times New Roman"/>
          <w:sz w:val="28"/>
          <w:szCs w:val="28"/>
          <w:shd w:val="clear" w:color="auto" w:fill="FFFFFF"/>
        </w:rPr>
      </w:pPr>
    </w:p>
    <w:p w14:paraId="4B899BA2" w14:textId="77777777" w:rsidR="004C40E6" w:rsidRPr="002C0A75" w:rsidRDefault="004C40E6" w:rsidP="00576CA3">
      <w:pPr>
        <w:rPr>
          <w:rFonts w:ascii="Times New Roman" w:hAnsi="Times New Roman" w:cs="Times New Roman"/>
          <w:sz w:val="28"/>
          <w:szCs w:val="28"/>
          <w:shd w:val="clear" w:color="auto" w:fill="FFFFFF"/>
        </w:rPr>
      </w:pPr>
      <w:r w:rsidRPr="002C0A75">
        <w:rPr>
          <w:rFonts w:ascii="Times New Roman" w:hAnsi="Times New Roman" w:cs="Times New Roman"/>
          <w:sz w:val="28"/>
          <w:szCs w:val="28"/>
          <w:shd w:val="clear" w:color="auto" w:fill="FFFFFF"/>
        </w:rPr>
        <w:t xml:space="preserve">Mullins, L, &amp; McLean, JE 2019, Mullins: Organisational Behaviour in the Workplace, Pearson Education, Limited, Harlow. Available from: ProQuest </w:t>
      </w:r>
      <w:proofErr w:type="spellStart"/>
      <w:r w:rsidRPr="002C0A75">
        <w:rPr>
          <w:rFonts w:ascii="Times New Roman" w:hAnsi="Times New Roman" w:cs="Times New Roman"/>
          <w:sz w:val="28"/>
          <w:szCs w:val="28"/>
          <w:shd w:val="clear" w:color="auto" w:fill="FFFFFF"/>
        </w:rPr>
        <w:t>Ebook</w:t>
      </w:r>
      <w:proofErr w:type="spellEnd"/>
      <w:r w:rsidRPr="002C0A75">
        <w:rPr>
          <w:rFonts w:ascii="Times New Roman" w:hAnsi="Times New Roman" w:cs="Times New Roman"/>
          <w:sz w:val="28"/>
          <w:szCs w:val="28"/>
          <w:shd w:val="clear" w:color="auto" w:fill="FFFFFF"/>
        </w:rPr>
        <w:t xml:space="preserve"> Central. [25 November 2023].</w:t>
      </w:r>
    </w:p>
    <w:p w14:paraId="7924809F" w14:textId="77777777" w:rsidR="004C40E6" w:rsidRPr="002C0A75" w:rsidRDefault="004C40E6" w:rsidP="00576CA3">
      <w:pPr>
        <w:spacing w:after="0" w:line="240" w:lineRule="auto"/>
        <w:rPr>
          <w:rFonts w:ascii="Times New Roman" w:hAnsi="Times New Roman" w:cs="Times New Roman"/>
          <w:sz w:val="28"/>
          <w:szCs w:val="28"/>
          <w:shd w:val="clear" w:color="auto" w:fill="FFFFFF"/>
        </w:rPr>
      </w:pPr>
      <w:r w:rsidRPr="002C0A75">
        <w:rPr>
          <w:rFonts w:ascii="Times New Roman" w:hAnsi="Times New Roman" w:cs="Times New Roman"/>
          <w:sz w:val="28"/>
          <w:szCs w:val="28"/>
          <w:shd w:val="clear" w:color="auto" w:fill="FFFFFF"/>
        </w:rPr>
        <w:t>Nelson, J. 2005, "Book Review: Organizational Culture and Leadership", </w:t>
      </w:r>
      <w:r w:rsidRPr="002C0A75">
        <w:rPr>
          <w:rFonts w:ascii="Times New Roman" w:hAnsi="Times New Roman" w:cs="Times New Roman"/>
          <w:i/>
          <w:iCs/>
          <w:sz w:val="28"/>
          <w:szCs w:val="28"/>
          <w:shd w:val="clear" w:color="auto" w:fill="FFFFFF"/>
        </w:rPr>
        <w:t>Organization Development Journal, </w:t>
      </w:r>
      <w:r w:rsidRPr="002C0A75">
        <w:rPr>
          <w:rFonts w:ascii="Times New Roman" w:hAnsi="Times New Roman" w:cs="Times New Roman"/>
          <w:sz w:val="28"/>
          <w:szCs w:val="28"/>
          <w:shd w:val="clear" w:color="auto" w:fill="FFFFFF"/>
        </w:rPr>
        <w:t>vol. 23, no. 2, pp. 83-85.</w:t>
      </w:r>
    </w:p>
    <w:p w14:paraId="3204B88D" w14:textId="77777777" w:rsidR="00827D96" w:rsidRPr="002C0A75" w:rsidRDefault="00827D96" w:rsidP="00576CA3">
      <w:pPr>
        <w:spacing w:after="0" w:line="240" w:lineRule="auto"/>
        <w:rPr>
          <w:rFonts w:ascii="Times New Roman" w:hAnsi="Times New Roman" w:cs="Times New Roman"/>
          <w:sz w:val="28"/>
          <w:szCs w:val="28"/>
          <w:shd w:val="clear" w:color="auto" w:fill="FFFFFF"/>
        </w:rPr>
      </w:pPr>
    </w:p>
    <w:p w14:paraId="08674DC0" w14:textId="77777777" w:rsidR="004C40E6" w:rsidRPr="002C0A75" w:rsidRDefault="004C40E6" w:rsidP="00162AC3">
      <w:pPr>
        <w:spacing w:after="0" w:line="240" w:lineRule="auto"/>
        <w:rPr>
          <w:rFonts w:ascii="Times New Roman" w:eastAsia="Times New Roman" w:hAnsi="Times New Roman" w:cs="Times New Roman"/>
          <w:kern w:val="0"/>
          <w:sz w:val="28"/>
          <w:szCs w:val="28"/>
          <w:lang w:eastAsia="en-GB"/>
          <w14:ligatures w14:val="none"/>
        </w:rPr>
      </w:pPr>
      <w:r w:rsidRPr="00162AC3">
        <w:rPr>
          <w:rFonts w:ascii="Times New Roman" w:eastAsia="Times New Roman" w:hAnsi="Times New Roman" w:cs="Times New Roman"/>
          <w:kern w:val="0"/>
          <w:sz w:val="28"/>
          <w:szCs w:val="28"/>
          <w:lang w:eastAsia="en-GB"/>
          <w14:ligatures w14:val="none"/>
        </w:rPr>
        <w:t xml:space="preserve">Roszkowska, P. and </w:t>
      </w:r>
      <w:proofErr w:type="spellStart"/>
      <w:r w:rsidRPr="00162AC3">
        <w:rPr>
          <w:rFonts w:ascii="Times New Roman" w:eastAsia="Times New Roman" w:hAnsi="Times New Roman" w:cs="Times New Roman"/>
          <w:kern w:val="0"/>
          <w:sz w:val="28"/>
          <w:szCs w:val="28"/>
          <w:lang w:eastAsia="en-GB"/>
          <w14:ligatures w14:val="none"/>
        </w:rPr>
        <w:t>Melé</w:t>
      </w:r>
      <w:proofErr w:type="spellEnd"/>
      <w:r w:rsidRPr="00162AC3">
        <w:rPr>
          <w:rFonts w:ascii="Times New Roman" w:eastAsia="Times New Roman" w:hAnsi="Times New Roman" w:cs="Times New Roman"/>
          <w:kern w:val="0"/>
          <w:sz w:val="28"/>
          <w:szCs w:val="28"/>
          <w:lang w:eastAsia="en-GB"/>
          <w14:ligatures w14:val="none"/>
        </w:rPr>
        <w:t xml:space="preserve">, D. (2021) ‘Organizational Factors in the Individual Ethical Behaviour. The Notion of the “Organizational Moral Structure”’, </w:t>
      </w:r>
      <w:r w:rsidRPr="00162AC3">
        <w:rPr>
          <w:rFonts w:ascii="Times New Roman" w:eastAsia="Times New Roman" w:hAnsi="Times New Roman" w:cs="Times New Roman"/>
          <w:i/>
          <w:iCs/>
          <w:kern w:val="0"/>
          <w:sz w:val="28"/>
          <w:szCs w:val="28"/>
          <w:lang w:eastAsia="en-GB"/>
          <w14:ligatures w14:val="none"/>
        </w:rPr>
        <w:t>Humanistic management journal</w:t>
      </w:r>
      <w:r w:rsidRPr="00162AC3">
        <w:rPr>
          <w:rFonts w:ascii="Times New Roman" w:eastAsia="Times New Roman" w:hAnsi="Times New Roman" w:cs="Times New Roman"/>
          <w:kern w:val="0"/>
          <w:sz w:val="28"/>
          <w:szCs w:val="28"/>
          <w:lang w:eastAsia="en-GB"/>
          <w14:ligatures w14:val="none"/>
        </w:rPr>
        <w:t xml:space="preserve">, 6(2), pp. 187–209. Available at: </w:t>
      </w:r>
      <w:hyperlink r:id="rId13" w:history="1">
        <w:r w:rsidRPr="00162AC3">
          <w:rPr>
            <w:rStyle w:val="Hyperlink"/>
            <w:rFonts w:ascii="Times New Roman" w:eastAsia="Times New Roman" w:hAnsi="Times New Roman" w:cs="Times New Roman"/>
            <w:color w:val="auto"/>
            <w:kern w:val="0"/>
            <w:sz w:val="28"/>
            <w:szCs w:val="28"/>
            <w:lang w:eastAsia="en-GB"/>
            <w14:ligatures w14:val="none"/>
          </w:rPr>
          <w:t>https://doi.org/10.1007</w:t>
        </w:r>
        <w:r w:rsidRPr="00162AC3">
          <w:rPr>
            <w:rStyle w:val="Hyperlink"/>
            <w:rFonts w:ascii="Times New Roman" w:eastAsia="Times New Roman" w:hAnsi="Times New Roman" w:cs="Times New Roman"/>
            <w:color w:val="auto"/>
            <w:kern w:val="0"/>
            <w:sz w:val="28"/>
            <w:szCs w:val="28"/>
            <w:lang w:eastAsia="en-GB"/>
            <w14:ligatures w14:val="none"/>
          </w:rPr>
          <w:t>/</w:t>
        </w:r>
        <w:r w:rsidRPr="00162AC3">
          <w:rPr>
            <w:rStyle w:val="Hyperlink"/>
            <w:rFonts w:ascii="Times New Roman" w:eastAsia="Times New Roman" w:hAnsi="Times New Roman" w:cs="Times New Roman"/>
            <w:color w:val="auto"/>
            <w:kern w:val="0"/>
            <w:sz w:val="28"/>
            <w:szCs w:val="28"/>
            <w:lang w:eastAsia="en-GB"/>
            <w14:ligatures w14:val="none"/>
          </w:rPr>
          <w:t>s41463-020-00080-z</w:t>
        </w:r>
      </w:hyperlink>
      <w:r w:rsidRPr="00162AC3">
        <w:rPr>
          <w:rFonts w:ascii="Times New Roman" w:eastAsia="Times New Roman" w:hAnsi="Times New Roman" w:cs="Times New Roman"/>
          <w:kern w:val="0"/>
          <w:sz w:val="28"/>
          <w:szCs w:val="28"/>
          <w:lang w:eastAsia="en-GB"/>
          <w14:ligatures w14:val="none"/>
        </w:rPr>
        <w:t>.</w:t>
      </w:r>
    </w:p>
    <w:p w14:paraId="60F6CEF1" w14:textId="77777777" w:rsidR="00A97479" w:rsidRPr="002C0A75" w:rsidRDefault="00A97479" w:rsidP="00162AC3">
      <w:pPr>
        <w:spacing w:after="0" w:line="240" w:lineRule="auto"/>
        <w:rPr>
          <w:rFonts w:ascii="Times New Roman" w:eastAsia="Times New Roman" w:hAnsi="Times New Roman" w:cs="Times New Roman"/>
          <w:kern w:val="0"/>
          <w:sz w:val="28"/>
          <w:szCs w:val="28"/>
          <w:lang w:eastAsia="en-GB"/>
          <w14:ligatures w14:val="none"/>
        </w:rPr>
      </w:pPr>
    </w:p>
    <w:p w14:paraId="7E1E6722" w14:textId="77777777" w:rsidR="004C40E6" w:rsidRPr="002C0A75" w:rsidRDefault="004C40E6" w:rsidP="00576CA3">
      <w:pPr>
        <w:spacing w:after="0" w:line="240" w:lineRule="auto"/>
        <w:rPr>
          <w:rFonts w:ascii="Times New Roman" w:eastAsia="Times New Roman" w:hAnsi="Times New Roman" w:cs="Times New Roman"/>
          <w:sz w:val="28"/>
          <w:szCs w:val="28"/>
          <w:lang w:eastAsia="en-GB"/>
        </w:rPr>
      </w:pPr>
      <w:r w:rsidRPr="000A0369">
        <w:rPr>
          <w:rFonts w:ascii="Times New Roman" w:eastAsia="Times New Roman" w:hAnsi="Times New Roman" w:cs="Times New Roman"/>
          <w:sz w:val="28"/>
          <w:szCs w:val="28"/>
          <w:lang w:eastAsia="en-GB"/>
        </w:rPr>
        <w:t xml:space="preserve">Salzer-Morling, M. (2003) ‘Cultivating culture: Mats Alvesson, </w:t>
      </w:r>
      <w:proofErr w:type="spellStart"/>
      <w:r w:rsidRPr="000A0369">
        <w:rPr>
          <w:rFonts w:ascii="Times New Roman" w:eastAsia="Times New Roman" w:hAnsi="Times New Roman" w:cs="Times New Roman"/>
          <w:sz w:val="28"/>
          <w:szCs w:val="28"/>
          <w:lang w:eastAsia="en-GB"/>
        </w:rPr>
        <w:t>Organisationskultur</w:t>
      </w:r>
      <w:proofErr w:type="spellEnd"/>
      <w:r w:rsidRPr="000A0369">
        <w:rPr>
          <w:rFonts w:ascii="Times New Roman" w:eastAsia="Times New Roman" w:hAnsi="Times New Roman" w:cs="Times New Roman"/>
          <w:sz w:val="28"/>
          <w:szCs w:val="28"/>
          <w:lang w:eastAsia="en-GB"/>
        </w:rPr>
        <w:t xml:space="preserve"> </w:t>
      </w:r>
      <w:proofErr w:type="spellStart"/>
      <w:r w:rsidRPr="000A0369">
        <w:rPr>
          <w:rFonts w:ascii="Times New Roman" w:eastAsia="Times New Roman" w:hAnsi="Times New Roman" w:cs="Times New Roman"/>
          <w:sz w:val="28"/>
          <w:szCs w:val="28"/>
          <w:lang w:eastAsia="en-GB"/>
        </w:rPr>
        <w:t>och</w:t>
      </w:r>
      <w:proofErr w:type="spellEnd"/>
      <w:r w:rsidRPr="000A0369">
        <w:rPr>
          <w:rFonts w:ascii="Times New Roman" w:eastAsia="Times New Roman" w:hAnsi="Times New Roman" w:cs="Times New Roman"/>
          <w:sz w:val="28"/>
          <w:szCs w:val="28"/>
          <w:lang w:eastAsia="en-GB"/>
        </w:rPr>
        <w:t xml:space="preserve"> </w:t>
      </w:r>
      <w:proofErr w:type="spellStart"/>
      <w:r w:rsidRPr="000A0369">
        <w:rPr>
          <w:rFonts w:ascii="Times New Roman" w:eastAsia="Times New Roman" w:hAnsi="Times New Roman" w:cs="Times New Roman"/>
          <w:sz w:val="28"/>
          <w:szCs w:val="28"/>
          <w:lang w:eastAsia="en-GB"/>
        </w:rPr>
        <w:t>ledning</w:t>
      </w:r>
      <w:proofErr w:type="spellEnd"/>
      <w:r w:rsidRPr="000A0369">
        <w:rPr>
          <w:rFonts w:ascii="Times New Roman" w:eastAsia="Times New Roman" w:hAnsi="Times New Roman" w:cs="Times New Roman"/>
          <w:sz w:val="28"/>
          <w:szCs w:val="28"/>
          <w:lang w:eastAsia="en-GB"/>
        </w:rPr>
        <w:t xml:space="preserve">, Liber </w:t>
      </w:r>
      <w:proofErr w:type="spellStart"/>
      <w:r w:rsidRPr="000A0369">
        <w:rPr>
          <w:rFonts w:ascii="Times New Roman" w:eastAsia="Times New Roman" w:hAnsi="Times New Roman" w:cs="Times New Roman"/>
          <w:sz w:val="28"/>
          <w:szCs w:val="28"/>
          <w:lang w:eastAsia="en-GB"/>
        </w:rPr>
        <w:t>förlag</w:t>
      </w:r>
      <w:proofErr w:type="spellEnd"/>
      <w:r w:rsidRPr="000A0369">
        <w:rPr>
          <w:rFonts w:ascii="Times New Roman" w:eastAsia="Times New Roman" w:hAnsi="Times New Roman" w:cs="Times New Roman"/>
          <w:sz w:val="28"/>
          <w:szCs w:val="28"/>
          <w:lang w:eastAsia="en-GB"/>
        </w:rPr>
        <w:t xml:space="preserve">, Malmö, 2001 Joanne Martin, Organizational Culture: Mapping the Terrain, Sage, London, 2002 Martin Parker, Organizational Culture and Identity, Sage, Thousand Oaks, 2000’, </w:t>
      </w:r>
      <w:r w:rsidRPr="000A0369">
        <w:rPr>
          <w:rFonts w:ascii="Times New Roman" w:eastAsia="Times New Roman" w:hAnsi="Times New Roman" w:cs="Times New Roman"/>
          <w:i/>
          <w:iCs/>
          <w:sz w:val="28"/>
          <w:szCs w:val="28"/>
          <w:lang w:eastAsia="en-GB"/>
        </w:rPr>
        <w:t>Scandinavian Journal of Management</w:t>
      </w:r>
      <w:r w:rsidRPr="000A0369">
        <w:rPr>
          <w:rFonts w:ascii="Times New Roman" w:eastAsia="Times New Roman" w:hAnsi="Times New Roman" w:cs="Times New Roman"/>
          <w:sz w:val="28"/>
          <w:szCs w:val="28"/>
          <w:lang w:eastAsia="en-GB"/>
        </w:rPr>
        <w:t xml:space="preserve">. Elsevier Ltd, pp. 385–392. Available at: </w:t>
      </w:r>
      <w:hyperlink r:id="rId14" w:history="1">
        <w:r w:rsidRPr="002C0A75">
          <w:rPr>
            <w:rStyle w:val="Hyperlink"/>
            <w:rFonts w:ascii="Times New Roman" w:eastAsia="Times New Roman" w:hAnsi="Times New Roman" w:cs="Times New Roman"/>
            <w:color w:val="auto"/>
            <w:sz w:val="28"/>
            <w:szCs w:val="28"/>
            <w:lang w:eastAsia="en-GB"/>
          </w:rPr>
          <w:t>https://doi.org/10.1016/S0956-5221(03</w:t>
        </w:r>
        <w:r w:rsidRPr="002C0A75">
          <w:rPr>
            <w:rStyle w:val="Hyperlink"/>
            <w:rFonts w:ascii="Times New Roman" w:eastAsia="Times New Roman" w:hAnsi="Times New Roman" w:cs="Times New Roman"/>
            <w:color w:val="auto"/>
            <w:sz w:val="28"/>
            <w:szCs w:val="28"/>
            <w:lang w:eastAsia="en-GB"/>
          </w:rPr>
          <w:t>)</w:t>
        </w:r>
        <w:r w:rsidRPr="002C0A75">
          <w:rPr>
            <w:rStyle w:val="Hyperlink"/>
            <w:rFonts w:ascii="Times New Roman" w:eastAsia="Times New Roman" w:hAnsi="Times New Roman" w:cs="Times New Roman"/>
            <w:color w:val="auto"/>
            <w:sz w:val="28"/>
            <w:szCs w:val="28"/>
            <w:lang w:eastAsia="en-GB"/>
          </w:rPr>
          <w:t>00031-9</w:t>
        </w:r>
      </w:hyperlink>
      <w:r w:rsidRPr="002C0A75">
        <w:rPr>
          <w:rFonts w:ascii="Times New Roman" w:eastAsia="Times New Roman" w:hAnsi="Times New Roman" w:cs="Times New Roman"/>
          <w:sz w:val="28"/>
          <w:szCs w:val="28"/>
          <w:lang w:eastAsia="en-GB"/>
        </w:rPr>
        <w:t>.</w:t>
      </w:r>
    </w:p>
    <w:p w14:paraId="4CE2CAAD" w14:textId="77777777" w:rsidR="00A97479" w:rsidRPr="002C0A75" w:rsidRDefault="00A97479" w:rsidP="00576CA3">
      <w:pPr>
        <w:spacing w:after="0" w:line="240" w:lineRule="auto"/>
        <w:rPr>
          <w:rFonts w:ascii="Times New Roman" w:eastAsia="Times New Roman" w:hAnsi="Times New Roman" w:cs="Times New Roman"/>
          <w:sz w:val="28"/>
          <w:szCs w:val="28"/>
          <w:lang w:eastAsia="en-GB"/>
        </w:rPr>
      </w:pPr>
    </w:p>
    <w:p w14:paraId="6F677FE1" w14:textId="77777777" w:rsidR="004C40E6" w:rsidRPr="004C40E6" w:rsidRDefault="004C40E6" w:rsidP="004C40E6">
      <w:pPr>
        <w:spacing w:after="0" w:line="240" w:lineRule="auto"/>
        <w:rPr>
          <w:rFonts w:ascii="Times New Roman" w:eastAsia="Times New Roman" w:hAnsi="Times New Roman" w:cs="Times New Roman"/>
          <w:kern w:val="0"/>
          <w:sz w:val="28"/>
          <w:szCs w:val="28"/>
          <w:lang w:eastAsia="en-GB"/>
          <w14:ligatures w14:val="none"/>
        </w:rPr>
      </w:pPr>
      <w:r w:rsidRPr="004C40E6">
        <w:rPr>
          <w:rFonts w:ascii="Times New Roman" w:eastAsia="Times New Roman" w:hAnsi="Times New Roman" w:cs="Times New Roman"/>
          <w:kern w:val="0"/>
          <w:sz w:val="28"/>
          <w:szCs w:val="28"/>
          <w:lang w:eastAsia="en-GB"/>
          <w14:ligatures w14:val="none"/>
        </w:rPr>
        <w:t xml:space="preserve">Wendell C. Taylor </w:t>
      </w:r>
      <w:r w:rsidRPr="004C40E6">
        <w:rPr>
          <w:rFonts w:ascii="Times New Roman" w:eastAsia="Times New Roman" w:hAnsi="Times New Roman" w:cs="Times New Roman"/>
          <w:i/>
          <w:iCs/>
          <w:kern w:val="0"/>
          <w:sz w:val="28"/>
          <w:szCs w:val="28"/>
          <w:lang w:eastAsia="en-GB"/>
          <w14:ligatures w14:val="none"/>
        </w:rPr>
        <w:t>et al.</w:t>
      </w:r>
      <w:r w:rsidRPr="004C40E6">
        <w:rPr>
          <w:rFonts w:ascii="Times New Roman" w:eastAsia="Times New Roman" w:hAnsi="Times New Roman" w:cs="Times New Roman"/>
          <w:kern w:val="0"/>
          <w:sz w:val="28"/>
          <w:szCs w:val="28"/>
          <w:lang w:eastAsia="en-GB"/>
          <w14:ligatures w14:val="none"/>
        </w:rPr>
        <w:t xml:space="preserve"> (2018) ‘Organizational Culture and Implications for Workplace Interventions to Reduce Sitting Time Among Office-Based Workers: A Systematic Review’, </w:t>
      </w:r>
      <w:r w:rsidRPr="004C40E6">
        <w:rPr>
          <w:rFonts w:ascii="Times New Roman" w:eastAsia="Times New Roman" w:hAnsi="Times New Roman" w:cs="Times New Roman"/>
          <w:i/>
          <w:iCs/>
          <w:kern w:val="0"/>
          <w:sz w:val="28"/>
          <w:szCs w:val="28"/>
          <w:lang w:eastAsia="en-GB"/>
          <w14:ligatures w14:val="none"/>
        </w:rPr>
        <w:t>Frontiers in public health</w:t>
      </w:r>
      <w:r w:rsidRPr="004C40E6">
        <w:rPr>
          <w:rFonts w:ascii="Times New Roman" w:eastAsia="Times New Roman" w:hAnsi="Times New Roman" w:cs="Times New Roman"/>
          <w:kern w:val="0"/>
          <w:sz w:val="28"/>
          <w:szCs w:val="28"/>
          <w:lang w:eastAsia="en-GB"/>
          <w14:ligatures w14:val="none"/>
        </w:rPr>
        <w:t xml:space="preserve">, 6. Available at: </w:t>
      </w:r>
      <w:hyperlink r:id="rId15" w:history="1">
        <w:r w:rsidRPr="004C40E6">
          <w:rPr>
            <w:rStyle w:val="Hyperlink"/>
            <w:rFonts w:ascii="Times New Roman" w:eastAsia="Times New Roman" w:hAnsi="Times New Roman" w:cs="Times New Roman"/>
            <w:color w:val="auto"/>
            <w:kern w:val="0"/>
            <w:sz w:val="28"/>
            <w:szCs w:val="28"/>
            <w:lang w:eastAsia="en-GB"/>
            <w14:ligatures w14:val="none"/>
          </w:rPr>
          <w:t>https://doi.org/10.3389/fpubh.2018.00263</w:t>
        </w:r>
      </w:hyperlink>
      <w:r w:rsidRPr="002C0A75">
        <w:rPr>
          <w:rFonts w:ascii="Times New Roman" w:eastAsia="Times New Roman" w:hAnsi="Times New Roman" w:cs="Times New Roman"/>
          <w:kern w:val="0"/>
          <w:sz w:val="28"/>
          <w:szCs w:val="28"/>
          <w:lang w:eastAsia="en-GB"/>
          <w14:ligatures w14:val="none"/>
        </w:rPr>
        <w:t xml:space="preserve"> </w:t>
      </w:r>
    </w:p>
    <w:p w14:paraId="22D62B39" w14:textId="77777777" w:rsidR="004C40E6" w:rsidRPr="00F13F11" w:rsidRDefault="004C40E6" w:rsidP="00F13F11">
      <w:pPr>
        <w:spacing w:after="0" w:line="240" w:lineRule="auto"/>
        <w:rPr>
          <w:rFonts w:ascii="Times New Roman" w:eastAsia="Times New Roman" w:hAnsi="Times New Roman" w:cs="Times New Roman"/>
          <w:kern w:val="0"/>
          <w:sz w:val="28"/>
          <w:szCs w:val="28"/>
          <w:lang w:eastAsia="en-GB"/>
          <w14:ligatures w14:val="none"/>
        </w:rPr>
      </w:pPr>
    </w:p>
    <w:p w14:paraId="0AE26A59" w14:textId="77777777" w:rsidR="00F13F11" w:rsidRPr="002C0A75" w:rsidRDefault="00F13F11" w:rsidP="00B6053C">
      <w:pPr>
        <w:spacing w:after="0" w:line="240" w:lineRule="auto"/>
        <w:rPr>
          <w:rFonts w:ascii="Times New Roman" w:eastAsia="Times New Roman" w:hAnsi="Times New Roman" w:cs="Times New Roman"/>
          <w:kern w:val="0"/>
          <w:sz w:val="28"/>
          <w:szCs w:val="28"/>
          <w:lang w:eastAsia="en-GB"/>
          <w14:ligatures w14:val="none"/>
        </w:rPr>
      </w:pPr>
    </w:p>
    <w:p w14:paraId="5EB2F68A" w14:textId="77777777" w:rsidR="00024D71" w:rsidRPr="002C0A75" w:rsidRDefault="005575A6" w:rsidP="00162AC3">
      <w:pPr>
        <w:spacing w:after="0" w:line="240" w:lineRule="auto"/>
        <w:rPr>
          <w:rFonts w:ascii="Times New Roman" w:eastAsia="Times New Roman" w:hAnsi="Times New Roman" w:cs="Times New Roman"/>
          <w:kern w:val="0"/>
          <w:sz w:val="28"/>
          <w:szCs w:val="28"/>
          <w:lang w:eastAsia="en-GB"/>
          <w14:ligatures w14:val="none"/>
        </w:rPr>
      </w:pPr>
      <w:r w:rsidRPr="005575A6">
        <w:rPr>
          <w:rFonts w:ascii="Times New Roman" w:eastAsia="Times New Roman" w:hAnsi="Times New Roman" w:cs="Times New Roman"/>
          <w:kern w:val="0"/>
          <w:sz w:val="28"/>
          <w:szCs w:val="28"/>
          <w:lang w:eastAsia="en-GB"/>
          <w14:ligatures w14:val="none"/>
        </w:rPr>
        <w:t xml:space="preserve">Khan, S.N., Yusof, R. and </w:t>
      </w:r>
      <w:proofErr w:type="spellStart"/>
      <w:r w:rsidRPr="005575A6">
        <w:rPr>
          <w:rFonts w:ascii="Times New Roman" w:eastAsia="Times New Roman" w:hAnsi="Times New Roman" w:cs="Times New Roman"/>
          <w:kern w:val="0"/>
          <w:sz w:val="28"/>
          <w:szCs w:val="28"/>
          <w:lang w:eastAsia="en-GB"/>
          <w14:ligatures w14:val="none"/>
        </w:rPr>
        <w:t>Nasurdin</w:t>
      </w:r>
      <w:proofErr w:type="spellEnd"/>
      <w:r w:rsidRPr="005575A6">
        <w:rPr>
          <w:rFonts w:ascii="Times New Roman" w:eastAsia="Times New Roman" w:hAnsi="Times New Roman" w:cs="Times New Roman"/>
          <w:kern w:val="0"/>
          <w:sz w:val="28"/>
          <w:szCs w:val="28"/>
          <w:lang w:eastAsia="en-GB"/>
          <w14:ligatures w14:val="none"/>
        </w:rPr>
        <w:t>, A.M. (2022) ‘Organizational Factors and Their Effects on Innovative Work Behaviour among Malaysian Special Needs School Teachers: A</w:t>
      </w:r>
    </w:p>
    <w:p w14:paraId="5164C651" w14:textId="24E77652" w:rsidR="00B6053C" w:rsidRPr="002C0A75" w:rsidRDefault="005575A6" w:rsidP="00162AC3">
      <w:pPr>
        <w:spacing w:after="0" w:line="240" w:lineRule="auto"/>
        <w:rPr>
          <w:rFonts w:ascii="Times New Roman" w:eastAsia="Times New Roman" w:hAnsi="Times New Roman" w:cs="Times New Roman"/>
          <w:kern w:val="0"/>
          <w:sz w:val="28"/>
          <w:szCs w:val="28"/>
          <w:lang w:eastAsia="en-GB"/>
          <w14:ligatures w14:val="none"/>
        </w:rPr>
      </w:pPr>
      <w:r w:rsidRPr="005575A6">
        <w:rPr>
          <w:rFonts w:ascii="Times New Roman" w:eastAsia="Times New Roman" w:hAnsi="Times New Roman" w:cs="Times New Roman"/>
          <w:kern w:val="0"/>
          <w:sz w:val="28"/>
          <w:szCs w:val="28"/>
          <w:lang w:eastAsia="en-GB"/>
          <w14:ligatures w14:val="none"/>
        </w:rPr>
        <w:t xml:space="preserve">Literature Review and Model Development’, </w:t>
      </w:r>
      <w:r w:rsidRPr="005575A6">
        <w:rPr>
          <w:rFonts w:ascii="Times New Roman" w:eastAsia="Times New Roman" w:hAnsi="Times New Roman" w:cs="Times New Roman"/>
          <w:i/>
          <w:iCs/>
          <w:kern w:val="0"/>
          <w:sz w:val="28"/>
          <w:szCs w:val="28"/>
          <w:lang w:eastAsia="en-GB"/>
          <w14:ligatures w14:val="none"/>
        </w:rPr>
        <w:t>Global business and management research</w:t>
      </w:r>
      <w:r w:rsidRPr="005575A6">
        <w:rPr>
          <w:rFonts w:ascii="Times New Roman" w:eastAsia="Times New Roman" w:hAnsi="Times New Roman" w:cs="Times New Roman"/>
          <w:kern w:val="0"/>
          <w:sz w:val="28"/>
          <w:szCs w:val="28"/>
          <w:lang w:eastAsia="en-GB"/>
          <w14:ligatures w14:val="none"/>
        </w:rPr>
        <w:t>, 14(3S), pp. 642–654.</w:t>
      </w:r>
    </w:p>
    <w:p w14:paraId="77E76711" w14:textId="13AA9592" w:rsidR="007270F8" w:rsidRPr="002C0A75" w:rsidRDefault="009E199D" w:rsidP="009E199D">
      <w:pPr>
        <w:spacing w:after="0" w:line="240" w:lineRule="auto"/>
        <w:rPr>
          <w:rFonts w:ascii="Times New Roman" w:eastAsia="Times New Roman" w:hAnsi="Times New Roman" w:cs="Times New Roman"/>
          <w:kern w:val="0"/>
          <w:sz w:val="28"/>
          <w:szCs w:val="28"/>
          <w:lang w:eastAsia="en-GB"/>
          <w14:ligatures w14:val="none"/>
        </w:rPr>
      </w:pPr>
      <w:r w:rsidRPr="009E199D">
        <w:rPr>
          <w:rFonts w:ascii="Times New Roman" w:eastAsia="Times New Roman" w:hAnsi="Times New Roman" w:cs="Times New Roman"/>
          <w:kern w:val="0"/>
          <w:sz w:val="28"/>
          <w:szCs w:val="28"/>
          <w:lang w:eastAsia="en-GB"/>
          <w14:ligatures w14:val="none"/>
        </w:rPr>
        <w:t xml:space="preserve">Judith Pechacek </w:t>
      </w:r>
      <w:r w:rsidRPr="009E199D">
        <w:rPr>
          <w:rFonts w:ascii="Times New Roman" w:eastAsia="Times New Roman" w:hAnsi="Times New Roman" w:cs="Times New Roman"/>
          <w:i/>
          <w:iCs/>
          <w:kern w:val="0"/>
          <w:sz w:val="28"/>
          <w:szCs w:val="28"/>
          <w:lang w:eastAsia="en-GB"/>
          <w14:ligatures w14:val="none"/>
        </w:rPr>
        <w:t>et al.</w:t>
      </w:r>
      <w:r w:rsidRPr="009E199D">
        <w:rPr>
          <w:rFonts w:ascii="Times New Roman" w:eastAsia="Times New Roman" w:hAnsi="Times New Roman" w:cs="Times New Roman"/>
          <w:kern w:val="0"/>
          <w:sz w:val="28"/>
          <w:szCs w:val="28"/>
          <w:lang w:eastAsia="en-GB"/>
          <w14:ligatures w14:val="none"/>
        </w:rPr>
        <w:t xml:space="preserve"> (2022) ‘Healthy Work Environments: An Interprofessional Partnership Model to Promote Positive Workplace Culture’, </w:t>
      </w:r>
      <w:r w:rsidRPr="009E199D">
        <w:rPr>
          <w:rFonts w:ascii="Times New Roman" w:eastAsia="Times New Roman" w:hAnsi="Times New Roman" w:cs="Times New Roman"/>
          <w:i/>
          <w:iCs/>
          <w:kern w:val="0"/>
          <w:sz w:val="28"/>
          <w:szCs w:val="28"/>
          <w:lang w:eastAsia="en-GB"/>
          <w14:ligatures w14:val="none"/>
        </w:rPr>
        <w:t>Interdisciplinary journal of partnership studies</w:t>
      </w:r>
      <w:r w:rsidRPr="009E199D">
        <w:rPr>
          <w:rFonts w:ascii="Times New Roman" w:eastAsia="Times New Roman" w:hAnsi="Times New Roman" w:cs="Times New Roman"/>
          <w:kern w:val="0"/>
          <w:sz w:val="28"/>
          <w:szCs w:val="28"/>
          <w:lang w:eastAsia="en-GB"/>
          <w14:ligatures w14:val="none"/>
        </w:rPr>
        <w:t xml:space="preserve">, 9(2). Available at: </w:t>
      </w:r>
      <w:hyperlink r:id="rId16" w:history="1">
        <w:r w:rsidR="001D5162" w:rsidRPr="009E199D">
          <w:rPr>
            <w:rStyle w:val="Hyperlink"/>
            <w:rFonts w:ascii="Times New Roman" w:eastAsia="Times New Roman" w:hAnsi="Times New Roman" w:cs="Times New Roman"/>
            <w:color w:val="auto"/>
            <w:kern w:val="0"/>
            <w:sz w:val="28"/>
            <w:szCs w:val="28"/>
            <w:lang w:eastAsia="en-GB"/>
            <w14:ligatures w14:val="none"/>
          </w:rPr>
          <w:t>https://doi.org/10.24926/ijps.v9i2.4978</w:t>
        </w:r>
      </w:hyperlink>
    </w:p>
    <w:p w14:paraId="2738FC5D" w14:textId="77777777" w:rsidR="007270F8" w:rsidRPr="002C0A75" w:rsidRDefault="007270F8" w:rsidP="009E199D">
      <w:pPr>
        <w:spacing w:after="0" w:line="240" w:lineRule="auto"/>
        <w:rPr>
          <w:rFonts w:ascii="Times New Roman" w:eastAsia="Times New Roman" w:hAnsi="Times New Roman" w:cs="Times New Roman"/>
          <w:kern w:val="0"/>
          <w:sz w:val="28"/>
          <w:szCs w:val="28"/>
          <w:lang w:eastAsia="en-GB"/>
          <w14:ligatures w14:val="none"/>
        </w:rPr>
      </w:pPr>
    </w:p>
    <w:p w14:paraId="10331BD2" w14:textId="22499B07" w:rsidR="007270F8" w:rsidRPr="002C0A75" w:rsidRDefault="007270F8" w:rsidP="007270F8">
      <w:pPr>
        <w:spacing w:after="0" w:line="240" w:lineRule="auto"/>
        <w:rPr>
          <w:rFonts w:ascii="Times New Roman" w:eastAsia="Times New Roman" w:hAnsi="Times New Roman" w:cs="Times New Roman"/>
          <w:kern w:val="0"/>
          <w:sz w:val="28"/>
          <w:szCs w:val="28"/>
          <w:lang w:eastAsia="en-GB"/>
          <w14:ligatures w14:val="none"/>
        </w:rPr>
      </w:pPr>
      <w:r w:rsidRPr="007270F8">
        <w:rPr>
          <w:rFonts w:ascii="Times New Roman" w:eastAsia="Times New Roman" w:hAnsi="Times New Roman" w:cs="Times New Roman"/>
          <w:kern w:val="0"/>
          <w:sz w:val="28"/>
          <w:szCs w:val="28"/>
          <w:lang w:eastAsia="en-GB"/>
          <w14:ligatures w14:val="none"/>
        </w:rPr>
        <w:t xml:space="preserve">Zheng, W., Yang, B. and McLean, G.N. (2010) ‘Linking organizational culture, structure, strategy, and organizational effectiveness: Mediating role of knowledge management’, </w:t>
      </w:r>
      <w:r w:rsidRPr="007270F8">
        <w:rPr>
          <w:rFonts w:ascii="Times New Roman" w:eastAsia="Times New Roman" w:hAnsi="Times New Roman" w:cs="Times New Roman"/>
          <w:i/>
          <w:iCs/>
          <w:kern w:val="0"/>
          <w:sz w:val="28"/>
          <w:szCs w:val="28"/>
          <w:lang w:eastAsia="en-GB"/>
          <w14:ligatures w14:val="none"/>
        </w:rPr>
        <w:t>Journal of business research</w:t>
      </w:r>
      <w:r w:rsidRPr="007270F8">
        <w:rPr>
          <w:rFonts w:ascii="Times New Roman" w:eastAsia="Times New Roman" w:hAnsi="Times New Roman" w:cs="Times New Roman"/>
          <w:kern w:val="0"/>
          <w:sz w:val="28"/>
          <w:szCs w:val="28"/>
          <w:lang w:eastAsia="en-GB"/>
          <w14:ligatures w14:val="none"/>
        </w:rPr>
        <w:t xml:space="preserve">, 63(7), pp. 763–771. Available at: </w:t>
      </w:r>
      <w:hyperlink r:id="rId17" w:history="1">
        <w:r w:rsidRPr="007270F8">
          <w:rPr>
            <w:rStyle w:val="Hyperlink"/>
            <w:rFonts w:ascii="Times New Roman" w:eastAsia="Times New Roman" w:hAnsi="Times New Roman" w:cs="Times New Roman"/>
            <w:color w:val="auto"/>
            <w:kern w:val="0"/>
            <w:sz w:val="28"/>
            <w:szCs w:val="28"/>
            <w:lang w:eastAsia="en-GB"/>
            <w14:ligatures w14:val="none"/>
          </w:rPr>
          <w:t>https://doi.org/10.1016/j.jbusres.2009.06.005</w:t>
        </w:r>
      </w:hyperlink>
    </w:p>
    <w:p w14:paraId="28CEFAD8" w14:textId="72312DD3" w:rsidR="008B14E0" w:rsidRPr="002C0A75" w:rsidRDefault="008B14E0" w:rsidP="007270F8">
      <w:pPr>
        <w:spacing w:after="0" w:line="240" w:lineRule="auto"/>
        <w:rPr>
          <w:rFonts w:ascii="Times New Roman" w:eastAsia="Times New Roman" w:hAnsi="Times New Roman" w:cs="Times New Roman"/>
          <w:kern w:val="0"/>
          <w:sz w:val="28"/>
          <w:szCs w:val="28"/>
          <w:lang w:eastAsia="en-GB"/>
          <w14:ligatures w14:val="none"/>
        </w:rPr>
      </w:pPr>
    </w:p>
    <w:p w14:paraId="5D113C5F" w14:textId="136FE941" w:rsidR="009560A5" w:rsidRPr="002C0A75" w:rsidRDefault="009560A5" w:rsidP="009560A5">
      <w:pPr>
        <w:spacing w:after="0" w:line="240" w:lineRule="auto"/>
        <w:rPr>
          <w:rFonts w:ascii="Times New Roman" w:eastAsia="Times New Roman" w:hAnsi="Times New Roman" w:cs="Times New Roman"/>
          <w:kern w:val="0"/>
          <w:sz w:val="28"/>
          <w:szCs w:val="28"/>
          <w:lang w:eastAsia="en-GB"/>
          <w14:ligatures w14:val="none"/>
        </w:rPr>
      </w:pPr>
      <w:r w:rsidRPr="009560A5">
        <w:rPr>
          <w:rFonts w:ascii="Times New Roman" w:eastAsia="Times New Roman" w:hAnsi="Times New Roman" w:cs="Times New Roman"/>
          <w:kern w:val="0"/>
          <w:sz w:val="28"/>
          <w:szCs w:val="28"/>
          <w:lang w:eastAsia="en-GB"/>
          <w14:ligatures w14:val="none"/>
        </w:rPr>
        <w:t xml:space="preserve">Hearld, L.R. </w:t>
      </w:r>
      <w:r w:rsidRPr="009560A5">
        <w:rPr>
          <w:rFonts w:ascii="Times New Roman" w:eastAsia="Times New Roman" w:hAnsi="Times New Roman" w:cs="Times New Roman"/>
          <w:i/>
          <w:iCs/>
          <w:kern w:val="0"/>
          <w:sz w:val="28"/>
          <w:szCs w:val="28"/>
          <w:lang w:eastAsia="en-GB"/>
          <w14:ligatures w14:val="none"/>
        </w:rPr>
        <w:t>et al.</w:t>
      </w:r>
      <w:r w:rsidRPr="009560A5">
        <w:rPr>
          <w:rFonts w:ascii="Times New Roman" w:eastAsia="Times New Roman" w:hAnsi="Times New Roman" w:cs="Times New Roman"/>
          <w:kern w:val="0"/>
          <w:sz w:val="28"/>
          <w:szCs w:val="28"/>
          <w:lang w:eastAsia="en-GB"/>
          <w14:ligatures w14:val="none"/>
        </w:rPr>
        <w:t xml:space="preserve"> (2019) ‘Where Do We Go From Here? An Examination of the Relationship Between Changes in Social Structure and Strategic Priorities in Cross-Sector Collaborative Organizations’, </w:t>
      </w:r>
      <w:r w:rsidRPr="009560A5">
        <w:rPr>
          <w:rFonts w:ascii="Times New Roman" w:eastAsia="Times New Roman" w:hAnsi="Times New Roman" w:cs="Times New Roman"/>
          <w:i/>
          <w:iCs/>
          <w:kern w:val="0"/>
          <w:sz w:val="28"/>
          <w:szCs w:val="28"/>
          <w:lang w:eastAsia="en-GB"/>
          <w14:ligatures w14:val="none"/>
        </w:rPr>
        <w:t xml:space="preserve">The Journal of applied </w:t>
      </w:r>
      <w:proofErr w:type="spellStart"/>
      <w:r w:rsidRPr="009560A5">
        <w:rPr>
          <w:rFonts w:ascii="Times New Roman" w:eastAsia="Times New Roman" w:hAnsi="Times New Roman" w:cs="Times New Roman"/>
          <w:i/>
          <w:iCs/>
          <w:kern w:val="0"/>
          <w:sz w:val="28"/>
          <w:szCs w:val="28"/>
          <w:lang w:eastAsia="en-GB"/>
          <w14:ligatures w14:val="none"/>
        </w:rPr>
        <w:t>behavioral</w:t>
      </w:r>
      <w:proofErr w:type="spellEnd"/>
      <w:r w:rsidRPr="009560A5">
        <w:rPr>
          <w:rFonts w:ascii="Times New Roman" w:eastAsia="Times New Roman" w:hAnsi="Times New Roman" w:cs="Times New Roman"/>
          <w:i/>
          <w:iCs/>
          <w:kern w:val="0"/>
          <w:sz w:val="28"/>
          <w:szCs w:val="28"/>
          <w:lang w:eastAsia="en-GB"/>
          <w14:ligatures w14:val="none"/>
        </w:rPr>
        <w:t xml:space="preserve"> science</w:t>
      </w:r>
      <w:r w:rsidRPr="009560A5">
        <w:rPr>
          <w:rFonts w:ascii="Times New Roman" w:eastAsia="Times New Roman" w:hAnsi="Times New Roman" w:cs="Times New Roman"/>
          <w:kern w:val="0"/>
          <w:sz w:val="28"/>
          <w:szCs w:val="28"/>
          <w:lang w:eastAsia="en-GB"/>
          <w14:ligatures w14:val="none"/>
        </w:rPr>
        <w:t xml:space="preserve">, 55(2), pp. 190–212. Available at: </w:t>
      </w:r>
      <w:hyperlink r:id="rId18" w:history="1">
        <w:r w:rsidRPr="009560A5">
          <w:rPr>
            <w:rStyle w:val="Hyperlink"/>
            <w:rFonts w:ascii="Times New Roman" w:eastAsia="Times New Roman" w:hAnsi="Times New Roman" w:cs="Times New Roman"/>
            <w:color w:val="auto"/>
            <w:kern w:val="0"/>
            <w:sz w:val="28"/>
            <w:szCs w:val="28"/>
            <w:lang w:eastAsia="en-GB"/>
            <w14:ligatures w14:val="none"/>
          </w:rPr>
          <w:t>https://doi.org/10.1177/0021886318801283</w:t>
        </w:r>
      </w:hyperlink>
    </w:p>
    <w:p w14:paraId="5E3EDB70" w14:textId="77777777" w:rsidR="009560A5" w:rsidRPr="002C0A75" w:rsidRDefault="009560A5" w:rsidP="009560A5">
      <w:pPr>
        <w:spacing w:after="0" w:line="240" w:lineRule="auto"/>
        <w:rPr>
          <w:rFonts w:ascii="Times New Roman" w:eastAsia="Times New Roman" w:hAnsi="Times New Roman" w:cs="Times New Roman"/>
          <w:kern w:val="0"/>
          <w:sz w:val="28"/>
          <w:szCs w:val="28"/>
          <w:lang w:eastAsia="en-GB"/>
          <w14:ligatures w14:val="none"/>
        </w:rPr>
      </w:pPr>
    </w:p>
    <w:p w14:paraId="7A24CAA0" w14:textId="00F4056D" w:rsidR="00F43741" w:rsidRPr="002C0A75" w:rsidRDefault="00F43741" w:rsidP="00F43741">
      <w:pPr>
        <w:spacing w:after="0" w:line="240" w:lineRule="auto"/>
        <w:rPr>
          <w:rFonts w:ascii="Times New Roman" w:eastAsia="Times New Roman" w:hAnsi="Times New Roman" w:cs="Times New Roman"/>
          <w:kern w:val="0"/>
          <w:sz w:val="28"/>
          <w:szCs w:val="28"/>
          <w:lang w:eastAsia="en-GB"/>
          <w14:ligatures w14:val="none"/>
        </w:rPr>
      </w:pPr>
      <w:r w:rsidRPr="00F43741">
        <w:rPr>
          <w:rFonts w:ascii="Times New Roman" w:eastAsia="Times New Roman" w:hAnsi="Times New Roman" w:cs="Times New Roman"/>
          <w:kern w:val="0"/>
          <w:sz w:val="28"/>
          <w:szCs w:val="28"/>
          <w:lang w:eastAsia="en-GB"/>
          <w14:ligatures w14:val="none"/>
        </w:rPr>
        <w:t xml:space="preserve">Srivastava, S.B. and Banaji, M.R. (2011) ‘Culture, Cognition, and Collaborative Networks in Organizations’, </w:t>
      </w:r>
      <w:r w:rsidRPr="00F43741">
        <w:rPr>
          <w:rFonts w:ascii="Times New Roman" w:eastAsia="Times New Roman" w:hAnsi="Times New Roman" w:cs="Times New Roman"/>
          <w:i/>
          <w:iCs/>
          <w:kern w:val="0"/>
          <w:sz w:val="28"/>
          <w:szCs w:val="28"/>
          <w:lang w:eastAsia="en-GB"/>
          <w14:ligatures w14:val="none"/>
        </w:rPr>
        <w:t>American sociological review</w:t>
      </w:r>
      <w:r w:rsidRPr="00F43741">
        <w:rPr>
          <w:rFonts w:ascii="Times New Roman" w:eastAsia="Times New Roman" w:hAnsi="Times New Roman" w:cs="Times New Roman"/>
          <w:kern w:val="0"/>
          <w:sz w:val="28"/>
          <w:szCs w:val="28"/>
          <w:lang w:eastAsia="en-GB"/>
          <w14:ligatures w14:val="none"/>
        </w:rPr>
        <w:t xml:space="preserve">, 76(2), pp. 207–233. Available at: </w:t>
      </w:r>
      <w:hyperlink r:id="rId19" w:history="1">
        <w:r w:rsidRPr="00F43741">
          <w:rPr>
            <w:rStyle w:val="Hyperlink"/>
            <w:rFonts w:ascii="Times New Roman" w:eastAsia="Times New Roman" w:hAnsi="Times New Roman" w:cs="Times New Roman"/>
            <w:color w:val="auto"/>
            <w:kern w:val="0"/>
            <w:sz w:val="28"/>
            <w:szCs w:val="28"/>
            <w:lang w:eastAsia="en-GB"/>
            <w14:ligatures w14:val="none"/>
          </w:rPr>
          <w:t>https://doi.org/10.1177/0003122411399390</w:t>
        </w:r>
      </w:hyperlink>
    </w:p>
    <w:p w14:paraId="22D81E01" w14:textId="77777777" w:rsidR="00F43741" w:rsidRPr="002C0A75" w:rsidRDefault="00F43741" w:rsidP="00F43741">
      <w:pPr>
        <w:spacing w:after="0" w:line="240" w:lineRule="auto"/>
        <w:rPr>
          <w:rFonts w:ascii="Times New Roman" w:eastAsia="Times New Roman" w:hAnsi="Times New Roman" w:cs="Times New Roman"/>
          <w:kern w:val="0"/>
          <w:sz w:val="28"/>
          <w:szCs w:val="28"/>
          <w:lang w:eastAsia="en-GB"/>
          <w14:ligatures w14:val="none"/>
        </w:rPr>
      </w:pPr>
    </w:p>
    <w:p w14:paraId="6FA79D52" w14:textId="666FA340" w:rsidR="008D438B" w:rsidRPr="002C0A75" w:rsidRDefault="008D438B" w:rsidP="008D438B">
      <w:pPr>
        <w:spacing w:after="0" w:line="240" w:lineRule="auto"/>
        <w:rPr>
          <w:rFonts w:ascii="Times New Roman" w:eastAsia="Times New Roman" w:hAnsi="Times New Roman" w:cs="Times New Roman"/>
          <w:kern w:val="0"/>
          <w:sz w:val="28"/>
          <w:szCs w:val="28"/>
          <w:lang w:eastAsia="en-GB"/>
          <w14:ligatures w14:val="none"/>
        </w:rPr>
      </w:pPr>
      <w:r w:rsidRPr="008D438B">
        <w:rPr>
          <w:rFonts w:ascii="Times New Roman" w:eastAsia="Times New Roman" w:hAnsi="Times New Roman" w:cs="Times New Roman"/>
          <w:kern w:val="0"/>
          <w:sz w:val="28"/>
          <w:szCs w:val="28"/>
          <w:lang w:eastAsia="en-GB"/>
          <w14:ligatures w14:val="none"/>
        </w:rPr>
        <w:t xml:space="preserve">Irani, M. and </w:t>
      </w:r>
      <w:proofErr w:type="spellStart"/>
      <w:r w:rsidRPr="008D438B">
        <w:rPr>
          <w:rFonts w:ascii="Times New Roman" w:eastAsia="Times New Roman" w:hAnsi="Times New Roman" w:cs="Times New Roman"/>
          <w:kern w:val="0"/>
          <w:sz w:val="28"/>
          <w:szCs w:val="28"/>
          <w:lang w:eastAsia="en-GB"/>
          <w14:ligatures w14:val="none"/>
        </w:rPr>
        <w:t>Gerayeli</w:t>
      </w:r>
      <w:proofErr w:type="spellEnd"/>
      <w:r w:rsidRPr="008D438B">
        <w:rPr>
          <w:rFonts w:ascii="Times New Roman" w:eastAsia="Times New Roman" w:hAnsi="Times New Roman" w:cs="Times New Roman"/>
          <w:kern w:val="0"/>
          <w:sz w:val="28"/>
          <w:szCs w:val="28"/>
          <w:lang w:eastAsia="en-GB"/>
          <w14:ligatures w14:val="none"/>
        </w:rPr>
        <w:t xml:space="preserve">, M.S. (2017) ‘Relationship between Corporate Governance and CEO Compensation among Listed Firms in Tehran Stock Exchange’, </w:t>
      </w:r>
      <w:r w:rsidRPr="008D438B">
        <w:rPr>
          <w:rFonts w:ascii="Times New Roman" w:eastAsia="Times New Roman" w:hAnsi="Times New Roman" w:cs="Times New Roman"/>
          <w:i/>
          <w:iCs/>
          <w:kern w:val="0"/>
          <w:sz w:val="28"/>
          <w:szCs w:val="28"/>
          <w:lang w:eastAsia="en-GB"/>
          <w14:ligatures w14:val="none"/>
        </w:rPr>
        <w:t>International journal of economics and financial issues</w:t>
      </w:r>
      <w:r w:rsidRPr="008D438B">
        <w:rPr>
          <w:rFonts w:ascii="Times New Roman" w:eastAsia="Times New Roman" w:hAnsi="Times New Roman" w:cs="Times New Roman"/>
          <w:kern w:val="0"/>
          <w:sz w:val="28"/>
          <w:szCs w:val="28"/>
          <w:lang w:eastAsia="en-GB"/>
          <w14:ligatures w14:val="none"/>
        </w:rPr>
        <w:t>, 7(1)</w:t>
      </w:r>
      <w:r w:rsidR="008144D5" w:rsidRPr="002C0A75">
        <w:rPr>
          <w:rFonts w:ascii="Times New Roman" w:eastAsia="Times New Roman" w:hAnsi="Times New Roman" w:cs="Times New Roman"/>
          <w:kern w:val="0"/>
          <w:sz w:val="28"/>
          <w:szCs w:val="28"/>
          <w:lang w:eastAsia="en-GB"/>
          <w14:ligatures w14:val="none"/>
        </w:rPr>
        <w:t>.</w:t>
      </w:r>
    </w:p>
    <w:p w14:paraId="6AEA529C" w14:textId="77777777" w:rsidR="00BC1BB3" w:rsidRPr="002C0A75" w:rsidRDefault="00BC1BB3" w:rsidP="008D438B">
      <w:pPr>
        <w:spacing w:after="0" w:line="240" w:lineRule="auto"/>
        <w:rPr>
          <w:rFonts w:ascii="Times New Roman" w:eastAsia="Times New Roman" w:hAnsi="Times New Roman" w:cs="Times New Roman"/>
          <w:kern w:val="0"/>
          <w:sz w:val="28"/>
          <w:szCs w:val="28"/>
          <w:lang w:eastAsia="en-GB"/>
          <w14:ligatures w14:val="none"/>
        </w:rPr>
      </w:pPr>
    </w:p>
    <w:p w14:paraId="6C5B53D0" w14:textId="77777777" w:rsidR="00BC1BB3" w:rsidRPr="00BC1BB3" w:rsidRDefault="00BC1BB3" w:rsidP="00BC1BB3">
      <w:pPr>
        <w:spacing w:after="0" w:line="240" w:lineRule="auto"/>
        <w:rPr>
          <w:rFonts w:ascii="Times New Roman" w:eastAsia="Times New Roman" w:hAnsi="Times New Roman" w:cs="Times New Roman"/>
          <w:kern w:val="0"/>
          <w:sz w:val="28"/>
          <w:szCs w:val="28"/>
          <w:lang w:eastAsia="en-GB"/>
          <w14:ligatures w14:val="none"/>
        </w:rPr>
      </w:pPr>
      <w:r w:rsidRPr="00BC1BB3">
        <w:rPr>
          <w:rFonts w:ascii="Times New Roman" w:eastAsia="Times New Roman" w:hAnsi="Times New Roman" w:cs="Times New Roman"/>
          <w:kern w:val="0"/>
          <w:sz w:val="28"/>
          <w:szCs w:val="28"/>
          <w:lang w:eastAsia="en-GB"/>
          <w14:ligatures w14:val="none"/>
        </w:rPr>
        <w:t xml:space="preserve">Nelson, K.L. (1994) ‘CEOs on the hot seat’, </w:t>
      </w:r>
      <w:r w:rsidRPr="00BC1BB3">
        <w:rPr>
          <w:rFonts w:ascii="Times New Roman" w:eastAsia="Times New Roman" w:hAnsi="Times New Roman" w:cs="Times New Roman"/>
          <w:i/>
          <w:iCs/>
          <w:kern w:val="0"/>
          <w:sz w:val="28"/>
          <w:szCs w:val="28"/>
          <w:lang w:eastAsia="en-GB"/>
          <w14:ligatures w14:val="none"/>
        </w:rPr>
        <w:t>Best’s review (Property/casualty insurance ed.)</w:t>
      </w:r>
      <w:r w:rsidRPr="00BC1BB3">
        <w:rPr>
          <w:rFonts w:ascii="Times New Roman" w:eastAsia="Times New Roman" w:hAnsi="Times New Roman" w:cs="Times New Roman"/>
          <w:kern w:val="0"/>
          <w:sz w:val="28"/>
          <w:szCs w:val="28"/>
          <w:lang w:eastAsia="en-GB"/>
          <w14:ligatures w14:val="none"/>
        </w:rPr>
        <w:t>. Property/casualty insurance edition, 94(9), pp. 34-.</w:t>
      </w:r>
    </w:p>
    <w:p w14:paraId="7ACDD4D8" w14:textId="77777777" w:rsidR="00BC1BB3" w:rsidRPr="002C0A75" w:rsidRDefault="00BC1BB3" w:rsidP="008D438B">
      <w:pPr>
        <w:spacing w:after="0" w:line="240" w:lineRule="auto"/>
        <w:rPr>
          <w:rFonts w:ascii="Times New Roman" w:eastAsia="Times New Roman" w:hAnsi="Times New Roman" w:cs="Times New Roman"/>
          <w:kern w:val="0"/>
          <w:sz w:val="28"/>
          <w:szCs w:val="28"/>
          <w:lang w:eastAsia="en-GB"/>
          <w14:ligatures w14:val="none"/>
        </w:rPr>
      </w:pPr>
    </w:p>
    <w:p w14:paraId="09387CF2" w14:textId="7DD1FAD6" w:rsidR="00C74D45" w:rsidRPr="002C0A75" w:rsidRDefault="00C74D45" w:rsidP="00C74D45">
      <w:pPr>
        <w:spacing w:after="0" w:line="240" w:lineRule="auto"/>
        <w:rPr>
          <w:rFonts w:ascii="Times New Roman" w:eastAsia="Times New Roman" w:hAnsi="Times New Roman" w:cs="Times New Roman"/>
          <w:kern w:val="0"/>
          <w:sz w:val="28"/>
          <w:szCs w:val="28"/>
          <w:lang w:eastAsia="en-GB"/>
          <w14:ligatures w14:val="none"/>
        </w:rPr>
      </w:pPr>
      <w:r w:rsidRPr="00C74D45">
        <w:rPr>
          <w:rFonts w:ascii="Times New Roman" w:eastAsia="Times New Roman" w:hAnsi="Times New Roman" w:cs="Times New Roman"/>
          <w:kern w:val="0"/>
          <w:sz w:val="28"/>
          <w:szCs w:val="28"/>
          <w:lang w:eastAsia="en-GB"/>
          <w14:ligatures w14:val="none"/>
        </w:rPr>
        <w:t xml:space="preserve">Davidson, R.H., Dey, A. and Smith, A.J. (2019) ‘CEO Materialism and Corporate Social Responsibility’, </w:t>
      </w:r>
      <w:r w:rsidRPr="00C74D45">
        <w:rPr>
          <w:rFonts w:ascii="Times New Roman" w:eastAsia="Times New Roman" w:hAnsi="Times New Roman" w:cs="Times New Roman"/>
          <w:i/>
          <w:iCs/>
          <w:kern w:val="0"/>
          <w:sz w:val="28"/>
          <w:szCs w:val="28"/>
          <w:lang w:eastAsia="en-GB"/>
          <w14:ligatures w14:val="none"/>
        </w:rPr>
        <w:t>The Accounting review</w:t>
      </w:r>
      <w:r w:rsidRPr="00C74D45">
        <w:rPr>
          <w:rFonts w:ascii="Times New Roman" w:eastAsia="Times New Roman" w:hAnsi="Times New Roman" w:cs="Times New Roman"/>
          <w:kern w:val="0"/>
          <w:sz w:val="28"/>
          <w:szCs w:val="28"/>
          <w:lang w:eastAsia="en-GB"/>
          <w14:ligatures w14:val="none"/>
        </w:rPr>
        <w:t xml:space="preserve">, 94(1), pp. 101–126. Available at: </w:t>
      </w:r>
      <w:hyperlink r:id="rId20" w:history="1">
        <w:r w:rsidR="004E66F6" w:rsidRPr="00C74D45">
          <w:rPr>
            <w:rStyle w:val="Hyperlink"/>
            <w:rFonts w:ascii="Times New Roman" w:eastAsia="Times New Roman" w:hAnsi="Times New Roman" w:cs="Times New Roman"/>
            <w:color w:val="auto"/>
            <w:kern w:val="0"/>
            <w:sz w:val="28"/>
            <w:szCs w:val="28"/>
            <w:lang w:eastAsia="en-GB"/>
            <w14:ligatures w14:val="none"/>
          </w:rPr>
          <w:t>https://doi.org/10.2308/accr-52079</w:t>
        </w:r>
      </w:hyperlink>
    </w:p>
    <w:p w14:paraId="03422F2B" w14:textId="6F8DDD5E" w:rsidR="008D56B4" w:rsidRPr="002C0A75" w:rsidRDefault="008D56B4" w:rsidP="00C74D45">
      <w:pPr>
        <w:spacing w:after="0" w:line="240" w:lineRule="auto"/>
        <w:rPr>
          <w:rFonts w:ascii="Times New Roman" w:eastAsia="Times New Roman" w:hAnsi="Times New Roman" w:cs="Times New Roman"/>
          <w:kern w:val="0"/>
          <w:sz w:val="28"/>
          <w:szCs w:val="28"/>
          <w:lang w:eastAsia="en-GB"/>
          <w14:ligatures w14:val="none"/>
        </w:rPr>
      </w:pPr>
      <w:r w:rsidRPr="002C0A75">
        <w:rPr>
          <w:rFonts w:ascii="Times New Roman" w:eastAsia="Times New Roman" w:hAnsi="Times New Roman" w:cs="Times New Roman"/>
          <w:kern w:val="0"/>
          <w:sz w:val="28"/>
          <w:szCs w:val="28"/>
          <w:lang w:eastAsia="en-GB"/>
          <w14:ligatures w14:val="none"/>
        </w:rPr>
        <w:t xml:space="preserve"> </w:t>
      </w:r>
    </w:p>
    <w:p w14:paraId="00716ABF" w14:textId="77777777" w:rsidR="008D56B4" w:rsidRPr="002C0A75" w:rsidRDefault="008D56B4" w:rsidP="008D56B4">
      <w:pPr>
        <w:spacing w:after="0" w:line="240" w:lineRule="auto"/>
        <w:rPr>
          <w:rFonts w:ascii="Times New Roman" w:eastAsia="Times New Roman" w:hAnsi="Times New Roman" w:cs="Times New Roman"/>
          <w:kern w:val="0"/>
          <w:sz w:val="28"/>
          <w:szCs w:val="28"/>
          <w:lang w:eastAsia="en-GB"/>
          <w14:ligatures w14:val="none"/>
        </w:rPr>
      </w:pPr>
      <w:r w:rsidRPr="008D56B4">
        <w:rPr>
          <w:rFonts w:ascii="Times New Roman" w:eastAsia="Times New Roman" w:hAnsi="Times New Roman" w:cs="Times New Roman"/>
          <w:kern w:val="0"/>
          <w:sz w:val="28"/>
          <w:szCs w:val="28"/>
          <w:lang w:eastAsia="en-GB"/>
          <w14:ligatures w14:val="none"/>
        </w:rPr>
        <w:t xml:space="preserve">Jolita </w:t>
      </w:r>
      <w:proofErr w:type="spellStart"/>
      <w:r w:rsidRPr="008D56B4">
        <w:rPr>
          <w:rFonts w:ascii="Times New Roman" w:eastAsia="Times New Roman" w:hAnsi="Times New Roman" w:cs="Times New Roman"/>
          <w:kern w:val="0"/>
          <w:sz w:val="28"/>
          <w:szCs w:val="28"/>
          <w:lang w:eastAsia="en-GB"/>
          <w14:ligatures w14:val="none"/>
        </w:rPr>
        <w:t>Vveinhardt</w:t>
      </w:r>
      <w:proofErr w:type="spellEnd"/>
      <w:r w:rsidRPr="008D56B4">
        <w:rPr>
          <w:rFonts w:ascii="Times New Roman" w:eastAsia="Times New Roman" w:hAnsi="Times New Roman" w:cs="Times New Roman"/>
          <w:kern w:val="0"/>
          <w:sz w:val="28"/>
          <w:szCs w:val="28"/>
          <w:lang w:eastAsia="en-GB"/>
          <w14:ligatures w14:val="none"/>
        </w:rPr>
        <w:t xml:space="preserve"> (2018) </w:t>
      </w:r>
      <w:r w:rsidRPr="008D56B4">
        <w:rPr>
          <w:rFonts w:ascii="Times New Roman" w:eastAsia="Times New Roman" w:hAnsi="Times New Roman" w:cs="Times New Roman"/>
          <w:i/>
          <w:iCs/>
          <w:kern w:val="0"/>
          <w:sz w:val="28"/>
          <w:szCs w:val="28"/>
          <w:lang w:eastAsia="en-GB"/>
          <w14:ligatures w14:val="none"/>
        </w:rPr>
        <w:t>Organizational Culture</w:t>
      </w:r>
      <w:r w:rsidRPr="008D56B4">
        <w:rPr>
          <w:rFonts w:ascii="Times New Roman" w:eastAsia="Times New Roman" w:hAnsi="Times New Roman" w:cs="Times New Roman"/>
          <w:kern w:val="0"/>
          <w:sz w:val="28"/>
          <w:szCs w:val="28"/>
          <w:lang w:eastAsia="en-GB"/>
          <w14:ligatures w14:val="none"/>
        </w:rPr>
        <w:t xml:space="preserve">. Edited by J. </w:t>
      </w:r>
      <w:proofErr w:type="spellStart"/>
      <w:r w:rsidRPr="008D56B4">
        <w:rPr>
          <w:rFonts w:ascii="Times New Roman" w:eastAsia="Times New Roman" w:hAnsi="Times New Roman" w:cs="Times New Roman"/>
          <w:kern w:val="0"/>
          <w:sz w:val="28"/>
          <w:szCs w:val="28"/>
          <w:lang w:eastAsia="en-GB"/>
          <w14:ligatures w14:val="none"/>
        </w:rPr>
        <w:t>Vveinhardt</w:t>
      </w:r>
      <w:proofErr w:type="spellEnd"/>
      <w:r w:rsidRPr="008D56B4">
        <w:rPr>
          <w:rFonts w:ascii="Times New Roman" w:eastAsia="Times New Roman" w:hAnsi="Times New Roman" w:cs="Times New Roman"/>
          <w:kern w:val="0"/>
          <w:sz w:val="28"/>
          <w:szCs w:val="28"/>
          <w:lang w:eastAsia="en-GB"/>
          <w14:ligatures w14:val="none"/>
        </w:rPr>
        <w:t xml:space="preserve">. London: </w:t>
      </w:r>
      <w:proofErr w:type="spellStart"/>
      <w:r w:rsidRPr="008D56B4">
        <w:rPr>
          <w:rFonts w:ascii="Times New Roman" w:eastAsia="Times New Roman" w:hAnsi="Times New Roman" w:cs="Times New Roman"/>
          <w:kern w:val="0"/>
          <w:sz w:val="28"/>
          <w:szCs w:val="28"/>
          <w:lang w:eastAsia="en-GB"/>
          <w14:ligatures w14:val="none"/>
        </w:rPr>
        <w:t>IntechOpen</w:t>
      </w:r>
      <w:proofErr w:type="spellEnd"/>
      <w:r w:rsidRPr="008D56B4">
        <w:rPr>
          <w:rFonts w:ascii="Times New Roman" w:eastAsia="Times New Roman" w:hAnsi="Times New Roman" w:cs="Times New Roman"/>
          <w:kern w:val="0"/>
          <w:sz w:val="28"/>
          <w:szCs w:val="28"/>
          <w:lang w:eastAsia="en-GB"/>
          <w14:ligatures w14:val="none"/>
        </w:rPr>
        <w:t>.</w:t>
      </w:r>
    </w:p>
    <w:p w14:paraId="3194E9DC" w14:textId="60AF5B5E" w:rsidR="0039686B" w:rsidRPr="002C0A75" w:rsidRDefault="0039686B" w:rsidP="008D56B4">
      <w:pPr>
        <w:spacing w:after="0" w:line="240" w:lineRule="auto"/>
        <w:rPr>
          <w:rFonts w:ascii="Times New Roman" w:eastAsia="Times New Roman" w:hAnsi="Times New Roman" w:cs="Times New Roman"/>
          <w:kern w:val="0"/>
          <w:sz w:val="28"/>
          <w:szCs w:val="28"/>
          <w:lang w:eastAsia="en-GB"/>
          <w14:ligatures w14:val="none"/>
        </w:rPr>
      </w:pPr>
    </w:p>
    <w:p w14:paraId="10DDD0C4" w14:textId="77777777" w:rsidR="0039686B" w:rsidRPr="002C0A75" w:rsidRDefault="0039686B" w:rsidP="008D56B4">
      <w:pPr>
        <w:spacing w:after="0" w:line="240" w:lineRule="auto"/>
        <w:rPr>
          <w:rFonts w:ascii="Times New Roman" w:eastAsia="Times New Roman" w:hAnsi="Times New Roman" w:cs="Times New Roman"/>
          <w:kern w:val="0"/>
          <w:sz w:val="28"/>
          <w:szCs w:val="28"/>
          <w:lang w:eastAsia="en-GB"/>
          <w14:ligatures w14:val="none"/>
        </w:rPr>
      </w:pPr>
    </w:p>
    <w:p w14:paraId="774E20EF" w14:textId="77777777" w:rsidR="00CE4695" w:rsidRPr="002C0A75" w:rsidRDefault="00CE4695" w:rsidP="00CE4695">
      <w:pPr>
        <w:spacing w:after="0" w:line="240" w:lineRule="auto"/>
        <w:rPr>
          <w:rFonts w:ascii="Times New Roman" w:eastAsia="Times New Roman" w:hAnsi="Times New Roman" w:cs="Times New Roman"/>
          <w:kern w:val="0"/>
          <w:sz w:val="28"/>
          <w:szCs w:val="28"/>
          <w:lang w:eastAsia="en-GB"/>
          <w14:ligatures w14:val="none"/>
        </w:rPr>
      </w:pPr>
      <w:r w:rsidRPr="00CE4695">
        <w:rPr>
          <w:rFonts w:ascii="Times New Roman" w:eastAsia="Times New Roman" w:hAnsi="Times New Roman" w:cs="Times New Roman"/>
          <w:kern w:val="0"/>
          <w:sz w:val="28"/>
          <w:szCs w:val="28"/>
          <w:lang w:eastAsia="en-GB"/>
          <w14:ligatures w14:val="none"/>
        </w:rPr>
        <w:t xml:space="preserve">Laschinger, H.K.S. </w:t>
      </w:r>
      <w:r w:rsidRPr="00CE4695">
        <w:rPr>
          <w:rFonts w:ascii="Times New Roman" w:eastAsia="Times New Roman" w:hAnsi="Times New Roman" w:cs="Times New Roman"/>
          <w:i/>
          <w:iCs/>
          <w:kern w:val="0"/>
          <w:sz w:val="28"/>
          <w:szCs w:val="28"/>
          <w:lang w:eastAsia="en-GB"/>
          <w14:ligatures w14:val="none"/>
        </w:rPr>
        <w:t>et al.</w:t>
      </w:r>
      <w:r w:rsidRPr="00CE4695">
        <w:rPr>
          <w:rFonts w:ascii="Times New Roman" w:eastAsia="Times New Roman" w:hAnsi="Times New Roman" w:cs="Times New Roman"/>
          <w:kern w:val="0"/>
          <w:sz w:val="28"/>
          <w:szCs w:val="28"/>
          <w:lang w:eastAsia="en-GB"/>
          <w14:ligatures w14:val="none"/>
        </w:rPr>
        <w:t xml:space="preserve"> (2014) ‘Resonant leadership and workplace empowerment: the value of positive organizational cultures in reducing workplace incivility’, </w:t>
      </w:r>
      <w:r w:rsidRPr="00CE4695">
        <w:rPr>
          <w:rFonts w:ascii="Times New Roman" w:eastAsia="Times New Roman" w:hAnsi="Times New Roman" w:cs="Times New Roman"/>
          <w:i/>
          <w:iCs/>
          <w:kern w:val="0"/>
          <w:sz w:val="28"/>
          <w:szCs w:val="28"/>
          <w:lang w:eastAsia="en-GB"/>
          <w14:ligatures w14:val="none"/>
        </w:rPr>
        <w:t>Nursing economic</w:t>
      </w:r>
      <w:r w:rsidRPr="00CE4695">
        <w:rPr>
          <w:rFonts w:ascii="Times New Roman" w:eastAsia="Times New Roman" w:hAnsi="Times New Roman" w:cs="Times New Roman"/>
          <w:kern w:val="0"/>
          <w:sz w:val="28"/>
          <w:szCs w:val="28"/>
          <w:lang w:eastAsia="en-GB"/>
          <w14:ligatures w14:val="none"/>
        </w:rPr>
        <w:t>, 32(1), pp. 5–15.</w:t>
      </w:r>
    </w:p>
    <w:p w14:paraId="6C30F6C7" w14:textId="77777777" w:rsidR="00466B26" w:rsidRPr="002C0A75" w:rsidRDefault="00466B26" w:rsidP="00CE4695">
      <w:pPr>
        <w:spacing w:after="0" w:line="240" w:lineRule="auto"/>
        <w:rPr>
          <w:rFonts w:ascii="Times New Roman" w:eastAsia="Times New Roman" w:hAnsi="Times New Roman" w:cs="Times New Roman"/>
          <w:kern w:val="0"/>
          <w:sz w:val="28"/>
          <w:szCs w:val="28"/>
          <w:lang w:eastAsia="en-GB"/>
          <w14:ligatures w14:val="none"/>
        </w:rPr>
      </w:pPr>
    </w:p>
    <w:p w14:paraId="4421A56C" w14:textId="77777777" w:rsidR="00466B26" w:rsidRPr="00466B26" w:rsidRDefault="00466B26" w:rsidP="00466B26">
      <w:pPr>
        <w:spacing w:after="0" w:line="240" w:lineRule="auto"/>
        <w:rPr>
          <w:rFonts w:ascii="Times New Roman" w:eastAsia="Times New Roman" w:hAnsi="Times New Roman" w:cs="Times New Roman"/>
          <w:kern w:val="0"/>
          <w:sz w:val="28"/>
          <w:szCs w:val="28"/>
          <w:lang w:eastAsia="en-GB"/>
          <w14:ligatures w14:val="none"/>
        </w:rPr>
      </w:pPr>
      <w:proofErr w:type="spellStart"/>
      <w:r w:rsidRPr="00466B26">
        <w:rPr>
          <w:rFonts w:ascii="Times New Roman" w:eastAsia="Times New Roman" w:hAnsi="Times New Roman" w:cs="Times New Roman"/>
          <w:kern w:val="0"/>
          <w:sz w:val="28"/>
          <w:szCs w:val="28"/>
          <w:lang w:eastAsia="en-GB"/>
          <w14:ligatures w14:val="none"/>
        </w:rPr>
        <w:t>Shoffman</w:t>
      </w:r>
      <w:proofErr w:type="spellEnd"/>
      <w:r w:rsidRPr="00466B26">
        <w:rPr>
          <w:rFonts w:ascii="Times New Roman" w:eastAsia="Times New Roman" w:hAnsi="Times New Roman" w:cs="Times New Roman"/>
          <w:kern w:val="0"/>
          <w:sz w:val="28"/>
          <w:szCs w:val="28"/>
          <w:lang w:eastAsia="en-GB"/>
          <w14:ligatures w14:val="none"/>
        </w:rPr>
        <w:t xml:space="preserve">, M. (2012) ‘Skandia to be rebranded as Old Mutual Wealth’, </w:t>
      </w:r>
      <w:r w:rsidRPr="00466B26">
        <w:rPr>
          <w:rFonts w:ascii="Times New Roman" w:eastAsia="Times New Roman" w:hAnsi="Times New Roman" w:cs="Times New Roman"/>
          <w:i/>
          <w:iCs/>
          <w:kern w:val="0"/>
          <w:sz w:val="28"/>
          <w:szCs w:val="28"/>
          <w:lang w:eastAsia="en-GB"/>
          <w14:ligatures w14:val="none"/>
        </w:rPr>
        <w:t>Financial Adviser</w:t>
      </w:r>
      <w:r w:rsidRPr="00466B26">
        <w:rPr>
          <w:rFonts w:ascii="Times New Roman" w:eastAsia="Times New Roman" w:hAnsi="Times New Roman" w:cs="Times New Roman"/>
          <w:kern w:val="0"/>
          <w:sz w:val="28"/>
          <w:szCs w:val="28"/>
          <w:lang w:eastAsia="en-GB"/>
          <w14:ligatures w14:val="none"/>
        </w:rPr>
        <w:t xml:space="preserve"> [Preprint].</w:t>
      </w:r>
    </w:p>
    <w:p w14:paraId="7622F2E1" w14:textId="77777777" w:rsidR="00466B26" w:rsidRPr="002C0A75" w:rsidRDefault="00466B26" w:rsidP="00CE4695">
      <w:pPr>
        <w:spacing w:after="0" w:line="240" w:lineRule="auto"/>
        <w:rPr>
          <w:rFonts w:ascii="Times New Roman" w:eastAsia="Times New Roman" w:hAnsi="Times New Roman" w:cs="Times New Roman"/>
          <w:kern w:val="0"/>
          <w:sz w:val="28"/>
          <w:szCs w:val="28"/>
          <w:lang w:eastAsia="en-GB"/>
          <w14:ligatures w14:val="none"/>
        </w:rPr>
      </w:pPr>
    </w:p>
    <w:p w14:paraId="1FDB4E82" w14:textId="77777777" w:rsidR="00A547C3" w:rsidRPr="002C0A75" w:rsidRDefault="00A547C3" w:rsidP="00CE4695">
      <w:pPr>
        <w:spacing w:after="0" w:line="240" w:lineRule="auto"/>
        <w:rPr>
          <w:rFonts w:ascii="Times New Roman" w:eastAsia="Times New Roman" w:hAnsi="Times New Roman" w:cs="Times New Roman"/>
          <w:kern w:val="0"/>
          <w:sz w:val="28"/>
          <w:szCs w:val="28"/>
          <w:lang w:eastAsia="en-GB"/>
          <w14:ligatures w14:val="none"/>
        </w:rPr>
      </w:pPr>
    </w:p>
    <w:p w14:paraId="5B363644" w14:textId="77777777" w:rsidR="00A547C3" w:rsidRPr="00CE4695" w:rsidRDefault="00A547C3" w:rsidP="00CE4695">
      <w:pPr>
        <w:spacing w:after="0" w:line="240" w:lineRule="auto"/>
        <w:rPr>
          <w:rFonts w:ascii="Times New Roman" w:eastAsia="Times New Roman" w:hAnsi="Times New Roman" w:cs="Times New Roman"/>
          <w:kern w:val="0"/>
          <w:sz w:val="28"/>
          <w:szCs w:val="28"/>
          <w:lang w:eastAsia="en-GB"/>
          <w14:ligatures w14:val="none"/>
        </w:rPr>
      </w:pPr>
    </w:p>
    <w:p w14:paraId="6791CD5D" w14:textId="77777777" w:rsidR="0039686B" w:rsidRPr="002C0A75" w:rsidRDefault="0039686B" w:rsidP="008D56B4">
      <w:pPr>
        <w:spacing w:after="0" w:line="240" w:lineRule="auto"/>
        <w:rPr>
          <w:rFonts w:ascii="Times New Roman" w:eastAsia="Times New Roman" w:hAnsi="Times New Roman" w:cs="Times New Roman"/>
          <w:kern w:val="0"/>
          <w:sz w:val="28"/>
          <w:szCs w:val="28"/>
          <w:lang w:eastAsia="en-GB"/>
          <w14:ligatures w14:val="none"/>
        </w:rPr>
      </w:pPr>
    </w:p>
    <w:p w14:paraId="1B0F6031" w14:textId="77777777" w:rsidR="005D392C" w:rsidRPr="008D56B4" w:rsidRDefault="005D392C" w:rsidP="008D56B4">
      <w:pPr>
        <w:spacing w:after="0" w:line="240" w:lineRule="auto"/>
        <w:rPr>
          <w:rFonts w:ascii="Times New Roman" w:eastAsia="Times New Roman" w:hAnsi="Times New Roman" w:cs="Times New Roman"/>
          <w:kern w:val="0"/>
          <w:sz w:val="28"/>
          <w:szCs w:val="28"/>
          <w:lang w:eastAsia="en-GB"/>
          <w14:ligatures w14:val="none"/>
        </w:rPr>
      </w:pPr>
    </w:p>
    <w:p w14:paraId="42446A40" w14:textId="77777777" w:rsidR="008D56B4" w:rsidRPr="002C0A75" w:rsidRDefault="008D56B4" w:rsidP="00C74D45">
      <w:pPr>
        <w:spacing w:after="0" w:line="240" w:lineRule="auto"/>
        <w:rPr>
          <w:rFonts w:ascii="Times New Roman" w:eastAsia="Times New Roman" w:hAnsi="Times New Roman" w:cs="Times New Roman"/>
          <w:kern w:val="0"/>
          <w:sz w:val="28"/>
          <w:szCs w:val="28"/>
          <w:lang w:eastAsia="en-GB"/>
          <w14:ligatures w14:val="none"/>
        </w:rPr>
      </w:pPr>
    </w:p>
    <w:p w14:paraId="0AF1BBD6" w14:textId="77777777" w:rsidR="00FA48E7" w:rsidRPr="002C0A75" w:rsidRDefault="00FA48E7" w:rsidP="00C74D45">
      <w:pPr>
        <w:spacing w:after="0" w:line="240" w:lineRule="auto"/>
        <w:rPr>
          <w:rFonts w:ascii="Times New Roman" w:eastAsia="Times New Roman" w:hAnsi="Times New Roman" w:cs="Times New Roman"/>
          <w:kern w:val="0"/>
          <w:sz w:val="28"/>
          <w:szCs w:val="28"/>
          <w:lang w:eastAsia="en-GB"/>
          <w14:ligatures w14:val="none"/>
        </w:rPr>
      </w:pPr>
    </w:p>
    <w:p w14:paraId="2F558205" w14:textId="77777777" w:rsidR="008D56B4" w:rsidRPr="002C0A75" w:rsidRDefault="008D56B4" w:rsidP="00C74D45">
      <w:pPr>
        <w:spacing w:after="0" w:line="240" w:lineRule="auto"/>
        <w:rPr>
          <w:rFonts w:ascii="Times New Roman" w:eastAsia="Times New Roman" w:hAnsi="Times New Roman" w:cs="Times New Roman"/>
          <w:kern w:val="0"/>
          <w:sz w:val="28"/>
          <w:szCs w:val="28"/>
          <w:lang w:eastAsia="en-GB"/>
          <w14:ligatures w14:val="none"/>
        </w:rPr>
      </w:pPr>
    </w:p>
    <w:p w14:paraId="385A9A36" w14:textId="140A6B90" w:rsidR="008D56B4" w:rsidRPr="002C0A75" w:rsidRDefault="008D56B4" w:rsidP="00C74D45">
      <w:pPr>
        <w:spacing w:after="0" w:line="240" w:lineRule="auto"/>
        <w:rPr>
          <w:rFonts w:ascii="Times New Roman" w:eastAsia="Times New Roman" w:hAnsi="Times New Roman" w:cs="Times New Roman"/>
          <w:kern w:val="0"/>
          <w:sz w:val="28"/>
          <w:szCs w:val="28"/>
          <w:lang w:eastAsia="en-GB"/>
          <w14:ligatures w14:val="none"/>
        </w:rPr>
      </w:pPr>
    </w:p>
    <w:p w14:paraId="528553A5" w14:textId="77777777" w:rsidR="004E66F6" w:rsidRPr="00C74D45" w:rsidRDefault="004E66F6" w:rsidP="00C74D45">
      <w:pPr>
        <w:spacing w:after="0" w:line="240" w:lineRule="auto"/>
        <w:rPr>
          <w:rFonts w:ascii="Times New Roman" w:eastAsia="Times New Roman" w:hAnsi="Times New Roman" w:cs="Times New Roman"/>
          <w:kern w:val="0"/>
          <w:sz w:val="28"/>
          <w:szCs w:val="28"/>
          <w:lang w:eastAsia="en-GB"/>
          <w14:ligatures w14:val="none"/>
        </w:rPr>
      </w:pPr>
    </w:p>
    <w:p w14:paraId="1CC88EC7" w14:textId="77777777" w:rsidR="007270F8" w:rsidRPr="007270F8" w:rsidRDefault="007270F8" w:rsidP="007270F8">
      <w:pPr>
        <w:spacing w:after="0" w:line="240" w:lineRule="auto"/>
        <w:rPr>
          <w:rFonts w:ascii="Times New Roman" w:eastAsia="Times New Roman" w:hAnsi="Times New Roman" w:cs="Times New Roman"/>
          <w:kern w:val="0"/>
          <w:sz w:val="28"/>
          <w:szCs w:val="28"/>
          <w:lang w:eastAsia="en-GB"/>
          <w14:ligatures w14:val="none"/>
        </w:rPr>
      </w:pPr>
    </w:p>
    <w:p w14:paraId="725A1850" w14:textId="77777777" w:rsidR="007270F8" w:rsidRPr="002C0A75" w:rsidRDefault="007270F8" w:rsidP="009E199D">
      <w:pPr>
        <w:spacing w:after="0" w:line="240" w:lineRule="auto"/>
        <w:rPr>
          <w:rFonts w:ascii="Times New Roman" w:eastAsia="Times New Roman" w:hAnsi="Times New Roman" w:cs="Times New Roman"/>
          <w:kern w:val="0"/>
          <w:sz w:val="28"/>
          <w:szCs w:val="28"/>
          <w:lang w:eastAsia="en-GB"/>
          <w14:ligatures w14:val="none"/>
        </w:rPr>
      </w:pPr>
    </w:p>
    <w:p w14:paraId="44891F18" w14:textId="77777777" w:rsidR="001D5162" w:rsidRPr="002C0A75" w:rsidRDefault="001D5162" w:rsidP="009E199D">
      <w:pPr>
        <w:spacing w:after="0" w:line="240" w:lineRule="auto"/>
        <w:rPr>
          <w:rFonts w:ascii="Times New Roman" w:eastAsia="Times New Roman" w:hAnsi="Times New Roman" w:cs="Times New Roman"/>
          <w:kern w:val="0"/>
          <w:sz w:val="28"/>
          <w:szCs w:val="28"/>
          <w:lang w:eastAsia="en-GB"/>
          <w14:ligatures w14:val="none"/>
        </w:rPr>
      </w:pPr>
    </w:p>
    <w:p w14:paraId="4C3F4901" w14:textId="77777777" w:rsidR="00EE5965" w:rsidRPr="009E199D" w:rsidRDefault="00EE5965" w:rsidP="009E199D">
      <w:pPr>
        <w:spacing w:after="0" w:line="240" w:lineRule="auto"/>
        <w:rPr>
          <w:rFonts w:ascii="Times New Roman" w:eastAsia="Times New Roman" w:hAnsi="Times New Roman" w:cs="Times New Roman"/>
          <w:kern w:val="0"/>
          <w:sz w:val="28"/>
          <w:szCs w:val="28"/>
          <w:lang w:eastAsia="en-GB"/>
          <w14:ligatures w14:val="none"/>
        </w:rPr>
      </w:pPr>
    </w:p>
    <w:p w14:paraId="19688656" w14:textId="77777777" w:rsidR="000D06CD" w:rsidRPr="002C0A75" w:rsidRDefault="000D06CD" w:rsidP="00162AC3">
      <w:pPr>
        <w:spacing w:after="0" w:line="240" w:lineRule="auto"/>
        <w:rPr>
          <w:rFonts w:ascii="Times New Roman" w:eastAsia="Times New Roman" w:hAnsi="Times New Roman" w:cs="Times New Roman"/>
          <w:kern w:val="0"/>
          <w:sz w:val="28"/>
          <w:szCs w:val="28"/>
          <w:lang w:eastAsia="en-GB"/>
          <w14:ligatures w14:val="none"/>
        </w:rPr>
      </w:pPr>
    </w:p>
    <w:p w14:paraId="3F0EAD9F" w14:textId="77777777" w:rsidR="000D06CD" w:rsidRPr="002C0A75" w:rsidRDefault="000D06CD" w:rsidP="00162AC3">
      <w:pPr>
        <w:spacing w:after="0" w:line="240" w:lineRule="auto"/>
        <w:rPr>
          <w:rFonts w:ascii="Times New Roman" w:eastAsia="Times New Roman" w:hAnsi="Times New Roman" w:cs="Times New Roman"/>
          <w:kern w:val="0"/>
          <w:sz w:val="28"/>
          <w:szCs w:val="28"/>
          <w:lang w:eastAsia="en-GB"/>
          <w14:ligatures w14:val="none"/>
        </w:rPr>
      </w:pPr>
    </w:p>
    <w:p w14:paraId="717B8C1E" w14:textId="77777777" w:rsidR="00576CA3" w:rsidRPr="000A0369" w:rsidRDefault="00576CA3" w:rsidP="00576CA3">
      <w:pPr>
        <w:spacing w:after="0" w:line="240" w:lineRule="auto"/>
        <w:rPr>
          <w:rFonts w:ascii="Times New Roman" w:eastAsia="Times New Roman" w:hAnsi="Times New Roman" w:cs="Times New Roman"/>
          <w:sz w:val="28"/>
          <w:szCs w:val="28"/>
          <w:lang w:eastAsia="en-GB"/>
        </w:rPr>
      </w:pPr>
    </w:p>
    <w:p w14:paraId="2BBB4752" w14:textId="77777777" w:rsidR="00576CA3" w:rsidRPr="002C7B72" w:rsidRDefault="00576CA3" w:rsidP="00576CA3">
      <w:pPr>
        <w:spacing w:after="0" w:line="240" w:lineRule="auto"/>
        <w:rPr>
          <w:rFonts w:ascii="Times New Roman" w:eastAsia="Times New Roman" w:hAnsi="Times New Roman" w:cs="Times New Roman"/>
          <w:sz w:val="28"/>
          <w:szCs w:val="28"/>
          <w:lang w:eastAsia="en-GB"/>
        </w:rPr>
      </w:pPr>
    </w:p>
    <w:p w14:paraId="4AABE855" w14:textId="77777777" w:rsidR="00576CA3" w:rsidRPr="002C0A75" w:rsidRDefault="00576CA3" w:rsidP="00576CA3">
      <w:pPr>
        <w:rPr>
          <w:rFonts w:ascii="Times New Roman" w:hAnsi="Times New Roman" w:cs="Times New Roman"/>
          <w:sz w:val="28"/>
          <w:szCs w:val="28"/>
        </w:rPr>
      </w:pPr>
    </w:p>
    <w:p w14:paraId="691B98E6" w14:textId="77777777" w:rsidR="00576CA3" w:rsidRPr="002C0A75" w:rsidRDefault="00576CA3">
      <w:pPr>
        <w:rPr>
          <w:rFonts w:ascii="Times New Roman" w:hAnsi="Times New Roman" w:cs="Times New Roman"/>
          <w:sz w:val="28"/>
          <w:szCs w:val="28"/>
        </w:rPr>
      </w:pPr>
    </w:p>
    <w:sectPr w:rsidR="00576CA3" w:rsidRPr="002C0A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078D91" w14:textId="77777777" w:rsidR="00A3012D" w:rsidRDefault="00A3012D" w:rsidP="00A3012D">
      <w:pPr>
        <w:spacing w:after="0" w:line="240" w:lineRule="auto"/>
      </w:pPr>
      <w:r>
        <w:separator/>
      </w:r>
    </w:p>
  </w:endnote>
  <w:endnote w:type="continuationSeparator" w:id="0">
    <w:p w14:paraId="54C37014" w14:textId="77777777" w:rsidR="00A3012D" w:rsidRDefault="00A3012D" w:rsidP="00A301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1F0F69" w14:textId="77777777" w:rsidR="00A3012D" w:rsidRDefault="00A3012D" w:rsidP="00A3012D">
      <w:pPr>
        <w:spacing w:after="0" w:line="240" w:lineRule="auto"/>
      </w:pPr>
      <w:r>
        <w:separator/>
      </w:r>
    </w:p>
  </w:footnote>
  <w:footnote w:type="continuationSeparator" w:id="0">
    <w:p w14:paraId="593D6F74" w14:textId="77777777" w:rsidR="00A3012D" w:rsidRDefault="00A3012D" w:rsidP="00A3012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6CA3"/>
    <w:rsid w:val="000050DD"/>
    <w:rsid w:val="00024D71"/>
    <w:rsid w:val="00027F01"/>
    <w:rsid w:val="00040114"/>
    <w:rsid w:val="00043EDB"/>
    <w:rsid w:val="000549FB"/>
    <w:rsid w:val="000A6C45"/>
    <w:rsid w:val="000D06CD"/>
    <w:rsid w:val="0011471F"/>
    <w:rsid w:val="00123EAF"/>
    <w:rsid w:val="00144BD5"/>
    <w:rsid w:val="00162AC3"/>
    <w:rsid w:val="00162DF7"/>
    <w:rsid w:val="00174244"/>
    <w:rsid w:val="00186747"/>
    <w:rsid w:val="00195FD9"/>
    <w:rsid w:val="001A3DA6"/>
    <w:rsid w:val="001D4C38"/>
    <w:rsid w:val="001D5162"/>
    <w:rsid w:val="001F357B"/>
    <w:rsid w:val="00224865"/>
    <w:rsid w:val="002466C5"/>
    <w:rsid w:val="002527A1"/>
    <w:rsid w:val="00253E94"/>
    <w:rsid w:val="00261683"/>
    <w:rsid w:val="0026659B"/>
    <w:rsid w:val="00281656"/>
    <w:rsid w:val="00286B7C"/>
    <w:rsid w:val="002C0A75"/>
    <w:rsid w:val="002C270B"/>
    <w:rsid w:val="002C41B1"/>
    <w:rsid w:val="002D304D"/>
    <w:rsid w:val="002F5851"/>
    <w:rsid w:val="00301CAD"/>
    <w:rsid w:val="003037DC"/>
    <w:rsid w:val="00312F55"/>
    <w:rsid w:val="00336133"/>
    <w:rsid w:val="003557A7"/>
    <w:rsid w:val="0039686B"/>
    <w:rsid w:val="003B03EB"/>
    <w:rsid w:val="003D3D55"/>
    <w:rsid w:val="003F0563"/>
    <w:rsid w:val="003F1DD5"/>
    <w:rsid w:val="00420EFB"/>
    <w:rsid w:val="004256FB"/>
    <w:rsid w:val="00466B26"/>
    <w:rsid w:val="00492658"/>
    <w:rsid w:val="00492E5D"/>
    <w:rsid w:val="004B1A8E"/>
    <w:rsid w:val="004C40E6"/>
    <w:rsid w:val="004E66F6"/>
    <w:rsid w:val="00504692"/>
    <w:rsid w:val="00507CC7"/>
    <w:rsid w:val="00544C83"/>
    <w:rsid w:val="005575A6"/>
    <w:rsid w:val="00576CA3"/>
    <w:rsid w:val="00590750"/>
    <w:rsid w:val="0059395D"/>
    <w:rsid w:val="005A0E4C"/>
    <w:rsid w:val="005D09C8"/>
    <w:rsid w:val="005D392C"/>
    <w:rsid w:val="005F22FB"/>
    <w:rsid w:val="005F24F4"/>
    <w:rsid w:val="00630891"/>
    <w:rsid w:val="00632170"/>
    <w:rsid w:val="00663C9D"/>
    <w:rsid w:val="00680389"/>
    <w:rsid w:val="006922D9"/>
    <w:rsid w:val="006A58C5"/>
    <w:rsid w:val="006C76FE"/>
    <w:rsid w:val="00721D78"/>
    <w:rsid w:val="007270F8"/>
    <w:rsid w:val="00755385"/>
    <w:rsid w:val="00767DDD"/>
    <w:rsid w:val="0079111F"/>
    <w:rsid w:val="007A07A9"/>
    <w:rsid w:val="007B4D4D"/>
    <w:rsid w:val="007C4D5D"/>
    <w:rsid w:val="007E38D6"/>
    <w:rsid w:val="007E67B6"/>
    <w:rsid w:val="007F3CA6"/>
    <w:rsid w:val="007F6DFA"/>
    <w:rsid w:val="008144D5"/>
    <w:rsid w:val="0082298F"/>
    <w:rsid w:val="00827D96"/>
    <w:rsid w:val="00845E6E"/>
    <w:rsid w:val="008617D2"/>
    <w:rsid w:val="00862B81"/>
    <w:rsid w:val="00875083"/>
    <w:rsid w:val="00876EE2"/>
    <w:rsid w:val="008B14E0"/>
    <w:rsid w:val="008D438B"/>
    <w:rsid w:val="008D56B4"/>
    <w:rsid w:val="00905ECA"/>
    <w:rsid w:val="00911755"/>
    <w:rsid w:val="00922E44"/>
    <w:rsid w:val="00942A3B"/>
    <w:rsid w:val="009465C6"/>
    <w:rsid w:val="009560A5"/>
    <w:rsid w:val="009A17D4"/>
    <w:rsid w:val="009A698E"/>
    <w:rsid w:val="009B6EAC"/>
    <w:rsid w:val="009D76F6"/>
    <w:rsid w:val="009E199D"/>
    <w:rsid w:val="00A06F55"/>
    <w:rsid w:val="00A24571"/>
    <w:rsid w:val="00A3012D"/>
    <w:rsid w:val="00A3473D"/>
    <w:rsid w:val="00A4343E"/>
    <w:rsid w:val="00A547C3"/>
    <w:rsid w:val="00A6515F"/>
    <w:rsid w:val="00A92436"/>
    <w:rsid w:val="00A97479"/>
    <w:rsid w:val="00AB4651"/>
    <w:rsid w:val="00B56480"/>
    <w:rsid w:val="00B6053C"/>
    <w:rsid w:val="00B6697E"/>
    <w:rsid w:val="00B93BE2"/>
    <w:rsid w:val="00BA2341"/>
    <w:rsid w:val="00BB0357"/>
    <w:rsid w:val="00BC1BB3"/>
    <w:rsid w:val="00BD722D"/>
    <w:rsid w:val="00BD78F8"/>
    <w:rsid w:val="00C270D7"/>
    <w:rsid w:val="00C35F33"/>
    <w:rsid w:val="00C5379B"/>
    <w:rsid w:val="00C74D45"/>
    <w:rsid w:val="00C932A4"/>
    <w:rsid w:val="00CA30F5"/>
    <w:rsid w:val="00CB7462"/>
    <w:rsid w:val="00CC081F"/>
    <w:rsid w:val="00CE18AB"/>
    <w:rsid w:val="00CE4695"/>
    <w:rsid w:val="00D31864"/>
    <w:rsid w:val="00D3246C"/>
    <w:rsid w:val="00D537A6"/>
    <w:rsid w:val="00D6133E"/>
    <w:rsid w:val="00DA35A6"/>
    <w:rsid w:val="00DA4593"/>
    <w:rsid w:val="00DE0341"/>
    <w:rsid w:val="00DE493A"/>
    <w:rsid w:val="00DF4CED"/>
    <w:rsid w:val="00E66836"/>
    <w:rsid w:val="00E73C5A"/>
    <w:rsid w:val="00E82219"/>
    <w:rsid w:val="00E8731F"/>
    <w:rsid w:val="00E96FAD"/>
    <w:rsid w:val="00EB5B51"/>
    <w:rsid w:val="00EE5965"/>
    <w:rsid w:val="00EF5D28"/>
    <w:rsid w:val="00F13F11"/>
    <w:rsid w:val="00F306EC"/>
    <w:rsid w:val="00F30EA2"/>
    <w:rsid w:val="00F43741"/>
    <w:rsid w:val="00F5075A"/>
    <w:rsid w:val="00F60521"/>
    <w:rsid w:val="00F7132F"/>
    <w:rsid w:val="00F7690C"/>
    <w:rsid w:val="00F9749E"/>
    <w:rsid w:val="00FA48E7"/>
    <w:rsid w:val="00FB2977"/>
    <w:rsid w:val="00FC45AA"/>
    <w:rsid w:val="00FF6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BA0DF8"/>
  <w15:chartTrackingRefBased/>
  <w15:docId w15:val="{88DC2EB6-059F-41FA-B3FF-FB290520C3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24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6CA3"/>
    <w:rPr>
      <w:color w:val="0563C1" w:themeColor="hyperlink"/>
      <w:u w:val="single"/>
    </w:rPr>
  </w:style>
  <w:style w:type="character" w:customStyle="1" w:styleId="xs2">
    <w:name w:val="x_s2"/>
    <w:basedOn w:val="DefaultParagraphFont"/>
    <w:rsid w:val="00576CA3"/>
  </w:style>
  <w:style w:type="paragraph" w:styleId="FootnoteText">
    <w:name w:val="footnote text"/>
    <w:basedOn w:val="Normal"/>
    <w:link w:val="FootnoteTextChar"/>
    <w:uiPriority w:val="99"/>
    <w:semiHidden/>
    <w:unhideWhenUsed/>
    <w:rsid w:val="00A3012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3012D"/>
    <w:rPr>
      <w:sz w:val="20"/>
      <w:szCs w:val="20"/>
    </w:rPr>
  </w:style>
  <w:style w:type="character" w:styleId="FootnoteReference">
    <w:name w:val="footnote reference"/>
    <w:basedOn w:val="DefaultParagraphFont"/>
    <w:uiPriority w:val="99"/>
    <w:semiHidden/>
    <w:unhideWhenUsed/>
    <w:rsid w:val="00A3012D"/>
    <w:rPr>
      <w:vertAlign w:val="superscript"/>
    </w:rPr>
  </w:style>
  <w:style w:type="character" w:styleId="UnresolvedMention">
    <w:name w:val="Unresolved Mention"/>
    <w:basedOn w:val="DefaultParagraphFont"/>
    <w:uiPriority w:val="99"/>
    <w:semiHidden/>
    <w:unhideWhenUsed/>
    <w:rsid w:val="000D06CD"/>
    <w:rPr>
      <w:color w:val="605E5C"/>
      <w:shd w:val="clear" w:color="auto" w:fill="E1DFDD"/>
    </w:rPr>
  </w:style>
  <w:style w:type="character" w:styleId="FollowedHyperlink">
    <w:name w:val="FollowedHyperlink"/>
    <w:basedOn w:val="DefaultParagraphFont"/>
    <w:uiPriority w:val="99"/>
    <w:semiHidden/>
    <w:unhideWhenUsed/>
    <w:rsid w:val="000D06CD"/>
    <w:rPr>
      <w:color w:val="954F72" w:themeColor="followedHyperlink"/>
      <w:u w:val="single"/>
    </w:rPr>
  </w:style>
  <w:style w:type="paragraph" w:styleId="Header">
    <w:name w:val="header"/>
    <w:basedOn w:val="Normal"/>
    <w:link w:val="HeaderChar"/>
    <w:uiPriority w:val="99"/>
    <w:unhideWhenUsed/>
    <w:rsid w:val="00D324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246C"/>
  </w:style>
  <w:style w:type="paragraph" w:styleId="Footer">
    <w:name w:val="footer"/>
    <w:basedOn w:val="Normal"/>
    <w:link w:val="FooterChar"/>
    <w:uiPriority w:val="99"/>
    <w:unhideWhenUsed/>
    <w:rsid w:val="00D324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246C"/>
  </w:style>
  <w:style w:type="character" w:customStyle="1" w:styleId="Heading1Char">
    <w:name w:val="Heading 1 Char"/>
    <w:basedOn w:val="DefaultParagraphFont"/>
    <w:link w:val="Heading1"/>
    <w:uiPriority w:val="9"/>
    <w:rsid w:val="00D3246C"/>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7E38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819144">
      <w:bodyDiv w:val="1"/>
      <w:marLeft w:val="0"/>
      <w:marRight w:val="0"/>
      <w:marTop w:val="0"/>
      <w:marBottom w:val="0"/>
      <w:divBdr>
        <w:top w:val="none" w:sz="0" w:space="0" w:color="auto"/>
        <w:left w:val="none" w:sz="0" w:space="0" w:color="auto"/>
        <w:bottom w:val="none" w:sz="0" w:space="0" w:color="auto"/>
        <w:right w:val="none" w:sz="0" w:space="0" w:color="auto"/>
      </w:divBdr>
    </w:div>
    <w:div w:id="212238134">
      <w:bodyDiv w:val="1"/>
      <w:marLeft w:val="0"/>
      <w:marRight w:val="0"/>
      <w:marTop w:val="0"/>
      <w:marBottom w:val="0"/>
      <w:divBdr>
        <w:top w:val="none" w:sz="0" w:space="0" w:color="auto"/>
        <w:left w:val="none" w:sz="0" w:space="0" w:color="auto"/>
        <w:bottom w:val="none" w:sz="0" w:space="0" w:color="auto"/>
        <w:right w:val="none" w:sz="0" w:space="0" w:color="auto"/>
      </w:divBdr>
    </w:div>
    <w:div w:id="244270072">
      <w:bodyDiv w:val="1"/>
      <w:marLeft w:val="0"/>
      <w:marRight w:val="0"/>
      <w:marTop w:val="0"/>
      <w:marBottom w:val="0"/>
      <w:divBdr>
        <w:top w:val="none" w:sz="0" w:space="0" w:color="auto"/>
        <w:left w:val="none" w:sz="0" w:space="0" w:color="auto"/>
        <w:bottom w:val="none" w:sz="0" w:space="0" w:color="auto"/>
        <w:right w:val="none" w:sz="0" w:space="0" w:color="auto"/>
      </w:divBdr>
      <w:divsChild>
        <w:div w:id="2050957314">
          <w:marLeft w:val="0"/>
          <w:marRight w:val="0"/>
          <w:marTop w:val="0"/>
          <w:marBottom w:val="0"/>
          <w:divBdr>
            <w:top w:val="none" w:sz="0" w:space="0" w:color="auto"/>
            <w:left w:val="none" w:sz="0" w:space="0" w:color="auto"/>
            <w:bottom w:val="none" w:sz="0" w:space="0" w:color="auto"/>
            <w:right w:val="none" w:sz="0" w:space="0" w:color="auto"/>
          </w:divBdr>
          <w:divsChild>
            <w:div w:id="2558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736983">
      <w:bodyDiv w:val="1"/>
      <w:marLeft w:val="0"/>
      <w:marRight w:val="0"/>
      <w:marTop w:val="0"/>
      <w:marBottom w:val="0"/>
      <w:divBdr>
        <w:top w:val="none" w:sz="0" w:space="0" w:color="auto"/>
        <w:left w:val="none" w:sz="0" w:space="0" w:color="auto"/>
        <w:bottom w:val="none" w:sz="0" w:space="0" w:color="auto"/>
        <w:right w:val="none" w:sz="0" w:space="0" w:color="auto"/>
      </w:divBdr>
    </w:div>
    <w:div w:id="364991320">
      <w:bodyDiv w:val="1"/>
      <w:marLeft w:val="0"/>
      <w:marRight w:val="0"/>
      <w:marTop w:val="0"/>
      <w:marBottom w:val="0"/>
      <w:divBdr>
        <w:top w:val="none" w:sz="0" w:space="0" w:color="auto"/>
        <w:left w:val="none" w:sz="0" w:space="0" w:color="auto"/>
        <w:bottom w:val="none" w:sz="0" w:space="0" w:color="auto"/>
        <w:right w:val="none" w:sz="0" w:space="0" w:color="auto"/>
      </w:divBdr>
      <w:divsChild>
        <w:div w:id="561868661">
          <w:marLeft w:val="0"/>
          <w:marRight w:val="0"/>
          <w:marTop w:val="0"/>
          <w:marBottom w:val="0"/>
          <w:divBdr>
            <w:top w:val="none" w:sz="0" w:space="0" w:color="auto"/>
            <w:left w:val="none" w:sz="0" w:space="0" w:color="auto"/>
            <w:bottom w:val="none" w:sz="0" w:space="0" w:color="auto"/>
            <w:right w:val="none" w:sz="0" w:space="0" w:color="auto"/>
          </w:divBdr>
          <w:divsChild>
            <w:div w:id="2005206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6364641">
      <w:bodyDiv w:val="1"/>
      <w:marLeft w:val="0"/>
      <w:marRight w:val="0"/>
      <w:marTop w:val="0"/>
      <w:marBottom w:val="0"/>
      <w:divBdr>
        <w:top w:val="none" w:sz="0" w:space="0" w:color="auto"/>
        <w:left w:val="none" w:sz="0" w:space="0" w:color="auto"/>
        <w:bottom w:val="none" w:sz="0" w:space="0" w:color="auto"/>
        <w:right w:val="none" w:sz="0" w:space="0" w:color="auto"/>
      </w:divBdr>
    </w:div>
    <w:div w:id="486748970">
      <w:bodyDiv w:val="1"/>
      <w:marLeft w:val="0"/>
      <w:marRight w:val="0"/>
      <w:marTop w:val="0"/>
      <w:marBottom w:val="0"/>
      <w:divBdr>
        <w:top w:val="none" w:sz="0" w:space="0" w:color="auto"/>
        <w:left w:val="none" w:sz="0" w:space="0" w:color="auto"/>
        <w:bottom w:val="none" w:sz="0" w:space="0" w:color="auto"/>
        <w:right w:val="none" w:sz="0" w:space="0" w:color="auto"/>
      </w:divBdr>
    </w:div>
    <w:div w:id="498039939">
      <w:bodyDiv w:val="1"/>
      <w:marLeft w:val="0"/>
      <w:marRight w:val="0"/>
      <w:marTop w:val="0"/>
      <w:marBottom w:val="0"/>
      <w:divBdr>
        <w:top w:val="none" w:sz="0" w:space="0" w:color="auto"/>
        <w:left w:val="none" w:sz="0" w:space="0" w:color="auto"/>
        <w:bottom w:val="none" w:sz="0" w:space="0" w:color="auto"/>
        <w:right w:val="none" w:sz="0" w:space="0" w:color="auto"/>
      </w:divBdr>
    </w:div>
    <w:div w:id="507214978">
      <w:bodyDiv w:val="1"/>
      <w:marLeft w:val="0"/>
      <w:marRight w:val="0"/>
      <w:marTop w:val="0"/>
      <w:marBottom w:val="0"/>
      <w:divBdr>
        <w:top w:val="none" w:sz="0" w:space="0" w:color="auto"/>
        <w:left w:val="none" w:sz="0" w:space="0" w:color="auto"/>
        <w:bottom w:val="none" w:sz="0" w:space="0" w:color="auto"/>
        <w:right w:val="none" w:sz="0" w:space="0" w:color="auto"/>
      </w:divBdr>
    </w:div>
    <w:div w:id="578059385">
      <w:bodyDiv w:val="1"/>
      <w:marLeft w:val="0"/>
      <w:marRight w:val="0"/>
      <w:marTop w:val="0"/>
      <w:marBottom w:val="0"/>
      <w:divBdr>
        <w:top w:val="none" w:sz="0" w:space="0" w:color="auto"/>
        <w:left w:val="none" w:sz="0" w:space="0" w:color="auto"/>
        <w:bottom w:val="none" w:sz="0" w:space="0" w:color="auto"/>
        <w:right w:val="none" w:sz="0" w:space="0" w:color="auto"/>
      </w:divBdr>
      <w:divsChild>
        <w:div w:id="1751467804">
          <w:marLeft w:val="0"/>
          <w:marRight w:val="0"/>
          <w:marTop w:val="0"/>
          <w:marBottom w:val="0"/>
          <w:divBdr>
            <w:top w:val="none" w:sz="0" w:space="0" w:color="auto"/>
            <w:left w:val="none" w:sz="0" w:space="0" w:color="auto"/>
            <w:bottom w:val="none" w:sz="0" w:space="0" w:color="auto"/>
            <w:right w:val="none" w:sz="0" w:space="0" w:color="auto"/>
          </w:divBdr>
          <w:divsChild>
            <w:div w:id="1330403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3971712">
      <w:bodyDiv w:val="1"/>
      <w:marLeft w:val="0"/>
      <w:marRight w:val="0"/>
      <w:marTop w:val="0"/>
      <w:marBottom w:val="0"/>
      <w:divBdr>
        <w:top w:val="none" w:sz="0" w:space="0" w:color="auto"/>
        <w:left w:val="none" w:sz="0" w:space="0" w:color="auto"/>
        <w:bottom w:val="none" w:sz="0" w:space="0" w:color="auto"/>
        <w:right w:val="none" w:sz="0" w:space="0" w:color="auto"/>
      </w:divBdr>
      <w:divsChild>
        <w:div w:id="782574979">
          <w:marLeft w:val="0"/>
          <w:marRight w:val="0"/>
          <w:marTop w:val="0"/>
          <w:marBottom w:val="0"/>
          <w:divBdr>
            <w:top w:val="none" w:sz="0" w:space="0" w:color="auto"/>
            <w:left w:val="none" w:sz="0" w:space="0" w:color="auto"/>
            <w:bottom w:val="none" w:sz="0" w:space="0" w:color="auto"/>
            <w:right w:val="none" w:sz="0" w:space="0" w:color="auto"/>
          </w:divBdr>
          <w:divsChild>
            <w:div w:id="285426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7418868">
      <w:bodyDiv w:val="1"/>
      <w:marLeft w:val="0"/>
      <w:marRight w:val="0"/>
      <w:marTop w:val="0"/>
      <w:marBottom w:val="0"/>
      <w:divBdr>
        <w:top w:val="none" w:sz="0" w:space="0" w:color="auto"/>
        <w:left w:val="none" w:sz="0" w:space="0" w:color="auto"/>
        <w:bottom w:val="none" w:sz="0" w:space="0" w:color="auto"/>
        <w:right w:val="none" w:sz="0" w:space="0" w:color="auto"/>
      </w:divBdr>
      <w:divsChild>
        <w:div w:id="422334711">
          <w:marLeft w:val="0"/>
          <w:marRight w:val="0"/>
          <w:marTop w:val="0"/>
          <w:marBottom w:val="0"/>
          <w:divBdr>
            <w:top w:val="none" w:sz="0" w:space="0" w:color="auto"/>
            <w:left w:val="none" w:sz="0" w:space="0" w:color="auto"/>
            <w:bottom w:val="none" w:sz="0" w:space="0" w:color="auto"/>
            <w:right w:val="none" w:sz="0" w:space="0" w:color="auto"/>
          </w:divBdr>
          <w:divsChild>
            <w:div w:id="695036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8992079">
      <w:bodyDiv w:val="1"/>
      <w:marLeft w:val="0"/>
      <w:marRight w:val="0"/>
      <w:marTop w:val="0"/>
      <w:marBottom w:val="0"/>
      <w:divBdr>
        <w:top w:val="none" w:sz="0" w:space="0" w:color="auto"/>
        <w:left w:val="none" w:sz="0" w:space="0" w:color="auto"/>
        <w:bottom w:val="none" w:sz="0" w:space="0" w:color="auto"/>
        <w:right w:val="none" w:sz="0" w:space="0" w:color="auto"/>
      </w:divBdr>
    </w:div>
    <w:div w:id="742265212">
      <w:bodyDiv w:val="1"/>
      <w:marLeft w:val="0"/>
      <w:marRight w:val="0"/>
      <w:marTop w:val="0"/>
      <w:marBottom w:val="0"/>
      <w:divBdr>
        <w:top w:val="none" w:sz="0" w:space="0" w:color="auto"/>
        <w:left w:val="none" w:sz="0" w:space="0" w:color="auto"/>
        <w:bottom w:val="none" w:sz="0" w:space="0" w:color="auto"/>
        <w:right w:val="none" w:sz="0" w:space="0" w:color="auto"/>
      </w:divBdr>
      <w:divsChild>
        <w:div w:id="257838196">
          <w:marLeft w:val="0"/>
          <w:marRight w:val="0"/>
          <w:marTop w:val="0"/>
          <w:marBottom w:val="0"/>
          <w:divBdr>
            <w:top w:val="none" w:sz="0" w:space="0" w:color="auto"/>
            <w:left w:val="none" w:sz="0" w:space="0" w:color="auto"/>
            <w:bottom w:val="none" w:sz="0" w:space="0" w:color="auto"/>
            <w:right w:val="none" w:sz="0" w:space="0" w:color="auto"/>
          </w:divBdr>
          <w:divsChild>
            <w:div w:id="286015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3961580">
      <w:bodyDiv w:val="1"/>
      <w:marLeft w:val="0"/>
      <w:marRight w:val="0"/>
      <w:marTop w:val="0"/>
      <w:marBottom w:val="0"/>
      <w:divBdr>
        <w:top w:val="none" w:sz="0" w:space="0" w:color="auto"/>
        <w:left w:val="none" w:sz="0" w:space="0" w:color="auto"/>
        <w:bottom w:val="none" w:sz="0" w:space="0" w:color="auto"/>
        <w:right w:val="none" w:sz="0" w:space="0" w:color="auto"/>
      </w:divBdr>
      <w:divsChild>
        <w:div w:id="1008219391">
          <w:marLeft w:val="0"/>
          <w:marRight w:val="0"/>
          <w:marTop w:val="0"/>
          <w:marBottom w:val="0"/>
          <w:divBdr>
            <w:top w:val="none" w:sz="0" w:space="0" w:color="auto"/>
            <w:left w:val="none" w:sz="0" w:space="0" w:color="auto"/>
            <w:bottom w:val="none" w:sz="0" w:space="0" w:color="auto"/>
            <w:right w:val="none" w:sz="0" w:space="0" w:color="auto"/>
          </w:divBdr>
          <w:divsChild>
            <w:div w:id="398210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709796">
      <w:bodyDiv w:val="1"/>
      <w:marLeft w:val="0"/>
      <w:marRight w:val="0"/>
      <w:marTop w:val="0"/>
      <w:marBottom w:val="0"/>
      <w:divBdr>
        <w:top w:val="none" w:sz="0" w:space="0" w:color="auto"/>
        <w:left w:val="none" w:sz="0" w:space="0" w:color="auto"/>
        <w:bottom w:val="none" w:sz="0" w:space="0" w:color="auto"/>
        <w:right w:val="none" w:sz="0" w:space="0" w:color="auto"/>
      </w:divBdr>
    </w:div>
    <w:div w:id="918632834">
      <w:bodyDiv w:val="1"/>
      <w:marLeft w:val="0"/>
      <w:marRight w:val="0"/>
      <w:marTop w:val="0"/>
      <w:marBottom w:val="0"/>
      <w:divBdr>
        <w:top w:val="none" w:sz="0" w:space="0" w:color="auto"/>
        <w:left w:val="none" w:sz="0" w:space="0" w:color="auto"/>
        <w:bottom w:val="none" w:sz="0" w:space="0" w:color="auto"/>
        <w:right w:val="none" w:sz="0" w:space="0" w:color="auto"/>
      </w:divBdr>
      <w:divsChild>
        <w:div w:id="1553810521">
          <w:marLeft w:val="0"/>
          <w:marRight w:val="0"/>
          <w:marTop w:val="0"/>
          <w:marBottom w:val="0"/>
          <w:divBdr>
            <w:top w:val="none" w:sz="0" w:space="0" w:color="auto"/>
            <w:left w:val="none" w:sz="0" w:space="0" w:color="auto"/>
            <w:bottom w:val="none" w:sz="0" w:space="0" w:color="auto"/>
            <w:right w:val="none" w:sz="0" w:space="0" w:color="auto"/>
          </w:divBdr>
          <w:divsChild>
            <w:div w:id="1436515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3712772">
      <w:bodyDiv w:val="1"/>
      <w:marLeft w:val="0"/>
      <w:marRight w:val="0"/>
      <w:marTop w:val="0"/>
      <w:marBottom w:val="0"/>
      <w:divBdr>
        <w:top w:val="none" w:sz="0" w:space="0" w:color="auto"/>
        <w:left w:val="none" w:sz="0" w:space="0" w:color="auto"/>
        <w:bottom w:val="none" w:sz="0" w:space="0" w:color="auto"/>
        <w:right w:val="none" w:sz="0" w:space="0" w:color="auto"/>
      </w:divBdr>
    </w:div>
    <w:div w:id="1099907275">
      <w:bodyDiv w:val="1"/>
      <w:marLeft w:val="0"/>
      <w:marRight w:val="0"/>
      <w:marTop w:val="0"/>
      <w:marBottom w:val="0"/>
      <w:divBdr>
        <w:top w:val="none" w:sz="0" w:space="0" w:color="auto"/>
        <w:left w:val="none" w:sz="0" w:space="0" w:color="auto"/>
        <w:bottom w:val="none" w:sz="0" w:space="0" w:color="auto"/>
        <w:right w:val="none" w:sz="0" w:space="0" w:color="auto"/>
      </w:divBdr>
      <w:divsChild>
        <w:div w:id="1707391">
          <w:marLeft w:val="0"/>
          <w:marRight w:val="0"/>
          <w:marTop w:val="0"/>
          <w:marBottom w:val="0"/>
          <w:divBdr>
            <w:top w:val="none" w:sz="0" w:space="0" w:color="auto"/>
            <w:left w:val="none" w:sz="0" w:space="0" w:color="auto"/>
            <w:bottom w:val="none" w:sz="0" w:space="0" w:color="auto"/>
            <w:right w:val="none" w:sz="0" w:space="0" w:color="auto"/>
          </w:divBdr>
          <w:divsChild>
            <w:div w:id="244581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1680299">
      <w:bodyDiv w:val="1"/>
      <w:marLeft w:val="0"/>
      <w:marRight w:val="0"/>
      <w:marTop w:val="0"/>
      <w:marBottom w:val="0"/>
      <w:divBdr>
        <w:top w:val="none" w:sz="0" w:space="0" w:color="auto"/>
        <w:left w:val="none" w:sz="0" w:space="0" w:color="auto"/>
        <w:bottom w:val="none" w:sz="0" w:space="0" w:color="auto"/>
        <w:right w:val="none" w:sz="0" w:space="0" w:color="auto"/>
      </w:divBdr>
    </w:div>
    <w:div w:id="1117026035">
      <w:bodyDiv w:val="1"/>
      <w:marLeft w:val="0"/>
      <w:marRight w:val="0"/>
      <w:marTop w:val="0"/>
      <w:marBottom w:val="0"/>
      <w:divBdr>
        <w:top w:val="none" w:sz="0" w:space="0" w:color="auto"/>
        <w:left w:val="none" w:sz="0" w:space="0" w:color="auto"/>
        <w:bottom w:val="none" w:sz="0" w:space="0" w:color="auto"/>
        <w:right w:val="none" w:sz="0" w:space="0" w:color="auto"/>
      </w:divBdr>
      <w:divsChild>
        <w:div w:id="348064373">
          <w:marLeft w:val="0"/>
          <w:marRight w:val="0"/>
          <w:marTop w:val="0"/>
          <w:marBottom w:val="0"/>
          <w:divBdr>
            <w:top w:val="none" w:sz="0" w:space="0" w:color="auto"/>
            <w:left w:val="none" w:sz="0" w:space="0" w:color="auto"/>
            <w:bottom w:val="none" w:sz="0" w:space="0" w:color="auto"/>
            <w:right w:val="none" w:sz="0" w:space="0" w:color="auto"/>
          </w:divBdr>
          <w:divsChild>
            <w:div w:id="261838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5220227">
      <w:bodyDiv w:val="1"/>
      <w:marLeft w:val="0"/>
      <w:marRight w:val="0"/>
      <w:marTop w:val="0"/>
      <w:marBottom w:val="0"/>
      <w:divBdr>
        <w:top w:val="none" w:sz="0" w:space="0" w:color="auto"/>
        <w:left w:val="none" w:sz="0" w:space="0" w:color="auto"/>
        <w:bottom w:val="none" w:sz="0" w:space="0" w:color="auto"/>
        <w:right w:val="none" w:sz="0" w:space="0" w:color="auto"/>
      </w:divBdr>
      <w:divsChild>
        <w:div w:id="1196238145">
          <w:marLeft w:val="0"/>
          <w:marRight w:val="0"/>
          <w:marTop w:val="0"/>
          <w:marBottom w:val="0"/>
          <w:divBdr>
            <w:top w:val="none" w:sz="0" w:space="0" w:color="auto"/>
            <w:left w:val="none" w:sz="0" w:space="0" w:color="auto"/>
            <w:bottom w:val="none" w:sz="0" w:space="0" w:color="auto"/>
            <w:right w:val="none" w:sz="0" w:space="0" w:color="auto"/>
          </w:divBdr>
          <w:divsChild>
            <w:div w:id="1380667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606163">
      <w:bodyDiv w:val="1"/>
      <w:marLeft w:val="0"/>
      <w:marRight w:val="0"/>
      <w:marTop w:val="0"/>
      <w:marBottom w:val="0"/>
      <w:divBdr>
        <w:top w:val="none" w:sz="0" w:space="0" w:color="auto"/>
        <w:left w:val="none" w:sz="0" w:space="0" w:color="auto"/>
        <w:bottom w:val="none" w:sz="0" w:space="0" w:color="auto"/>
        <w:right w:val="none" w:sz="0" w:space="0" w:color="auto"/>
      </w:divBdr>
    </w:div>
    <w:div w:id="1408766932">
      <w:bodyDiv w:val="1"/>
      <w:marLeft w:val="0"/>
      <w:marRight w:val="0"/>
      <w:marTop w:val="0"/>
      <w:marBottom w:val="0"/>
      <w:divBdr>
        <w:top w:val="none" w:sz="0" w:space="0" w:color="auto"/>
        <w:left w:val="none" w:sz="0" w:space="0" w:color="auto"/>
        <w:bottom w:val="none" w:sz="0" w:space="0" w:color="auto"/>
        <w:right w:val="none" w:sz="0" w:space="0" w:color="auto"/>
      </w:divBdr>
    </w:div>
    <w:div w:id="1495728575">
      <w:bodyDiv w:val="1"/>
      <w:marLeft w:val="0"/>
      <w:marRight w:val="0"/>
      <w:marTop w:val="0"/>
      <w:marBottom w:val="0"/>
      <w:divBdr>
        <w:top w:val="none" w:sz="0" w:space="0" w:color="auto"/>
        <w:left w:val="none" w:sz="0" w:space="0" w:color="auto"/>
        <w:bottom w:val="none" w:sz="0" w:space="0" w:color="auto"/>
        <w:right w:val="none" w:sz="0" w:space="0" w:color="auto"/>
      </w:divBdr>
    </w:div>
    <w:div w:id="1505362841">
      <w:bodyDiv w:val="1"/>
      <w:marLeft w:val="0"/>
      <w:marRight w:val="0"/>
      <w:marTop w:val="0"/>
      <w:marBottom w:val="0"/>
      <w:divBdr>
        <w:top w:val="none" w:sz="0" w:space="0" w:color="auto"/>
        <w:left w:val="none" w:sz="0" w:space="0" w:color="auto"/>
        <w:bottom w:val="none" w:sz="0" w:space="0" w:color="auto"/>
        <w:right w:val="none" w:sz="0" w:space="0" w:color="auto"/>
      </w:divBdr>
    </w:div>
    <w:div w:id="1512186460">
      <w:bodyDiv w:val="1"/>
      <w:marLeft w:val="0"/>
      <w:marRight w:val="0"/>
      <w:marTop w:val="0"/>
      <w:marBottom w:val="0"/>
      <w:divBdr>
        <w:top w:val="none" w:sz="0" w:space="0" w:color="auto"/>
        <w:left w:val="none" w:sz="0" w:space="0" w:color="auto"/>
        <w:bottom w:val="none" w:sz="0" w:space="0" w:color="auto"/>
        <w:right w:val="none" w:sz="0" w:space="0" w:color="auto"/>
      </w:divBdr>
      <w:divsChild>
        <w:div w:id="1474132839">
          <w:marLeft w:val="0"/>
          <w:marRight w:val="0"/>
          <w:marTop w:val="0"/>
          <w:marBottom w:val="0"/>
          <w:divBdr>
            <w:top w:val="none" w:sz="0" w:space="0" w:color="auto"/>
            <w:left w:val="none" w:sz="0" w:space="0" w:color="auto"/>
            <w:bottom w:val="none" w:sz="0" w:space="0" w:color="auto"/>
            <w:right w:val="none" w:sz="0" w:space="0" w:color="auto"/>
          </w:divBdr>
          <w:divsChild>
            <w:div w:id="1801726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146529">
      <w:bodyDiv w:val="1"/>
      <w:marLeft w:val="0"/>
      <w:marRight w:val="0"/>
      <w:marTop w:val="0"/>
      <w:marBottom w:val="0"/>
      <w:divBdr>
        <w:top w:val="none" w:sz="0" w:space="0" w:color="auto"/>
        <w:left w:val="none" w:sz="0" w:space="0" w:color="auto"/>
        <w:bottom w:val="none" w:sz="0" w:space="0" w:color="auto"/>
        <w:right w:val="none" w:sz="0" w:space="0" w:color="auto"/>
      </w:divBdr>
    </w:div>
    <w:div w:id="1522889811">
      <w:bodyDiv w:val="1"/>
      <w:marLeft w:val="0"/>
      <w:marRight w:val="0"/>
      <w:marTop w:val="0"/>
      <w:marBottom w:val="0"/>
      <w:divBdr>
        <w:top w:val="none" w:sz="0" w:space="0" w:color="auto"/>
        <w:left w:val="none" w:sz="0" w:space="0" w:color="auto"/>
        <w:bottom w:val="none" w:sz="0" w:space="0" w:color="auto"/>
        <w:right w:val="none" w:sz="0" w:space="0" w:color="auto"/>
      </w:divBdr>
      <w:divsChild>
        <w:div w:id="20938126">
          <w:marLeft w:val="0"/>
          <w:marRight w:val="0"/>
          <w:marTop w:val="0"/>
          <w:marBottom w:val="0"/>
          <w:divBdr>
            <w:top w:val="none" w:sz="0" w:space="0" w:color="auto"/>
            <w:left w:val="none" w:sz="0" w:space="0" w:color="auto"/>
            <w:bottom w:val="none" w:sz="0" w:space="0" w:color="auto"/>
            <w:right w:val="none" w:sz="0" w:space="0" w:color="auto"/>
          </w:divBdr>
          <w:divsChild>
            <w:div w:id="1208952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0726567">
      <w:bodyDiv w:val="1"/>
      <w:marLeft w:val="0"/>
      <w:marRight w:val="0"/>
      <w:marTop w:val="0"/>
      <w:marBottom w:val="0"/>
      <w:divBdr>
        <w:top w:val="none" w:sz="0" w:space="0" w:color="auto"/>
        <w:left w:val="none" w:sz="0" w:space="0" w:color="auto"/>
        <w:bottom w:val="none" w:sz="0" w:space="0" w:color="auto"/>
        <w:right w:val="none" w:sz="0" w:space="0" w:color="auto"/>
      </w:divBdr>
    </w:div>
    <w:div w:id="1755128688">
      <w:bodyDiv w:val="1"/>
      <w:marLeft w:val="0"/>
      <w:marRight w:val="0"/>
      <w:marTop w:val="0"/>
      <w:marBottom w:val="0"/>
      <w:divBdr>
        <w:top w:val="none" w:sz="0" w:space="0" w:color="auto"/>
        <w:left w:val="none" w:sz="0" w:space="0" w:color="auto"/>
        <w:bottom w:val="none" w:sz="0" w:space="0" w:color="auto"/>
        <w:right w:val="none" w:sz="0" w:space="0" w:color="auto"/>
      </w:divBdr>
      <w:divsChild>
        <w:div w:id="897127598">
          <w:marLeft w:val="0"/>
          <w:marRight w:val="0"/>
          <w:marTop w:val="0"/>
          <w:marBottom w:val="0"/>
          <w:divBdr>
            <w:top w:val="none" w:sz="0" w:space="0" w:color="auto"/>
            <w:left w:val="none" w:sz="0" w:space="0" w:color="auto"/>
            <w:bottom w:val="none" w:sz="0" w:space="0" w:color="auto"/>
            <w:right w:val="none" w:sz="0" w:space="0" w:color="auto"/>
          </w:divBdr>
          <w:divsChild>
            <w:div w:id="1991594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619293">
      <w:bodyDiv w:val="1"/>
      <w:marLeft w:val="0"/>
      <w:marRight w:val="0"/>
      <w:marTop w:val="0"/>
      <w:marBottom w:val="0"/>
      <w:divBdr>
        <w:top w:val="none" w:sz="0" w:space="0" w:color="auto"/>
        <w:left w:val="none" w:sz="0" w:space="0" w:color="auto"/>
        <w:bottom w:val="none" w:sz="0" w:space="0" w:color="auto"/>
        <w:right w:val="none" w:sz="0" w:space="0" w:color="auto"/>
      </w:divBdr>
    </w:div>
    <w:div w:id="1972830913">
      <w:bodyDiv w:val="1"/>
      <w:marLeft w:val="0"/>
      <w:marRight w:val="0"/>
      <w:marTop w:val="0"/>
      <w:marBottom w:val="0"/>
      <w:divBdr>
        <w:top w:val="none" w:sz="0" w:space="0" w:color="auto"/>
        <w:left w:val="none" w:sz="0" w:space="0" w:color="auto"/>
        <w:bottom w:val="none" w:sz="0" w:space="0" w:color="auto"/>
        <w:right w:val="none" w:sz="0" w:space="0" w:color="auto"/>
      </w:divBdr>
    </w:div>
    <w:div w:id="1976597617">
      <w:bodyDiv w:val="1"/>
      <w:marLeft w:val="0"/>
      <w:marRight w:val="0"/>
      <w:marTop w:val="0"/>
      <w:marBottom w:val="0"/>
      <w:divBdr>
        <w:top w:val="none" w:sz="0" w:space="0" w:color="auto"/>
        <w:left w:val="none" w:sz="0" w:space="0" w:color="auto"/>
        <w:bottom w:val="none" w:sz="0" w:space="0" w:color="auto"/>
        <w:right w:val="none" w:sz="0" w:space="0" w:color="auto"/>
      </w:divBdr>
      <w:divsChild>
        <w:div w:id="844786915">
          <w:marLeft w:val="0"/>
          <w:marRight w:val="0"/>
          <w:marTop w:val="0"/>
          <w:marBottom w:val="0"/>
          <w:divBdr>
            <w:top w:val="none" w:sz="0" w:space="0" w:color="auto"/>
            <w:left w:val="none" w:sz="0" w:space="0" w:color="auto"/>
            <w:bottom w:val="none" w:sz="0" w:space="0" w:color="auto"/>
            <w:right w:val="none" w:sz="0" w:space="0" w:color="auto"/>
          </w:divBdr>
          <w:divsChild>
            <w:div w:id="617415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7245702">
      <w:bodyDiv w:val="1"/>
      <w:marLeft w:val="0"/>
      <w:marRight w:val="0"/>
      <w:marTop w:val="0"/>
      <w:marBottom w:val="0"/>
      <w:divBdr>
        <w:top w:val="none" w:sz="0" w:space="0" w:color="auto"/>
        <w:left w:val="none" w:sz="0" w:space="0" w:color="auto"/>
        <w:bottom w:val="none" w:sz="0" w:space="0" w:color="auto"/>
        <w:right w:val="none" w:sz="0" w:space="0" w:color="auto"/>
      </w:divBdr>
    </w:div>
    <w:div w:id="2107991032">
      <w:bodyDiv w:val="1"/>
      <w:marLeft w:val="0"/>
      <w:marRight w:val="0"/>
      <w:marTop w:val="0"/>
      <w:marBottom w:val="0"/>
      <w:divBdr>
        <w:top w:val="none" w:sz="0" w:space="0" w:color="auto"/>
        <w:left w:val="none" w:sz="0" w:space="0" w:color="auto"/>
        <w:bottom w:val="none" w:sz="0" w:space="0" w:color="auto"/>
        <w:right w:val="none" w:sz="0" w:space="0" w:color="auto"/>
      </w:divBdr>
      <w:divsChild>
        <w:div w:id="882056034">
          <w:marLeft w:val="0"/>
          <w:marRight w:val="0"/>
          <w:marTop w:val="0"/>
          <w:marBottom w:val="0"/>
          <w:divBdr>
            <w:top w:val="none" w:sz="0" w:space="0" w:color="auto"/>
            <w:left w:val="none" w:sz="0" w:space="0" w:color="auto"/>
            <w:bottom w:val="none" w:sz="0" w:space="0" w:color="auto"/>
            <w:right w:val="none" w:sz="0" w:space="0" w:color="auto"/>
          </w:divBdr>
          <w:divsChild>
            <w:div w:id="666831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2359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007/s41463-020-00080-z" TargetMode="External"/><Relationship Id="rId18" Type="http://schemas.openxmlformats.org/officeDocument/2006/relationships/hyperlink" Target="https://doi.org/10.1177/0021886318801283"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doi.org/10.1177/17427150221128358" TargetMode="External"/><Relationship Id="rId17" Type="http://schemas.openxmlformats.org/officeDocument/2006/relationships/hyperlink" Target="https://doi.org/10.1016/j.jbusres.2009.06.005" TargetMode="External"/><Relationship Id="rId2" Type="http://schemas.openxmlformats.org/officeDocument/2006/relationships/customXml" Target="../customXml/item2.xml"/><Relationship Id="rId16" Type="http://schemas.openxmlformats.org/officeDocument/2006/relationships/hyperlink" Target="https://doi.org/10.24926/ijps.v9i2.4978" TargetMode="External"/><Relationship Id="rId20" Type="http://schemas.openxmlformats.org/officeDocument/2006/relationships/hyperlink" Target="https://doi.org/10.2308/accr-52079"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5446/innovar.v30n77.87455" TargetMode="External"/><Relationship Id="rId5" Type="http://schemas.openxmlformats.org/officeDocument/2006/relationships/styles" Target="styles.xml"/><Relationship Id="rId15" Type="http://schemas.openxmlformats.org/officeDocument/2006/relationships/hyperlink" Target="https://doi.org/10.3389/fpubh.2018.00263" TargetMode="External"/><Relationship Id="rId10" Type="http://schemas.openxmlformats.org/officeDocument/2006/relationships/image" Target="media/image1.png"/><Relationship Id="rId19" Type="http://schemas.openxmlformats.org/officeDocument/2006/relationships/hyperlink" Target="https://doi.org/10.1177/0003122411399390"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doi.org/10.1016/S0956-5221(03)00031-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8" ma:contentTypeDescription="Create a new document." ma:contentTypeScope="" ma:versionID="7fc902136c6357ce1ac4fd94fa530075">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cd7e5ad8983289b2c36b3784dea64553"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Alv01</b:Tag>
    <b:SourceType>Book</b:SourceType>
    <b:Guid>{E9EDFDE8-1D40-4C64-ACF6-D7EA6818BA26}</b:Guid>
    <b:Author>
      <b:Author>
        <b:NameList>
          <b:Person>
            <b:Last>Alvesson</b:Last>
          </b:Person>
        </b:NameList>
      </b:Author>
    </b:Author>
    <b:Year>2001</b:Year>
    <b:RefOrder>1</b:RefOrder>
  </b:Source>
  <b:Source>
    <b:Tag>Ann08</b:Tag>
    <b:SourceType>Book</b:SourceType>
    <b:Guid>{6412CAC9-504D-4957-ABAF-E676BEED6E6A}</b:Guid>
    <b:Author>
      <b:Author>
        <b:NameList>
          <b:Person>
            <b:Last>Cunliffe</b:Last>
            <b:First>Ann</b:First>
          </b:Person>
        </b:NameList>
      </b:Author>
    </b:Author>
    <b:Year>2008</b:Year>
    <b:RefOrder>13</b:RefOrder>
  </b:Source>
  <b:Source>
    <b:Tag>Mul19</b:Tag>
    <b:SourceType>Book</b:SourceType>
    <b:Guid>{C3BD858D-AA42-4DE9-80D3-6B92122A082C}</b:Guid>
    <b:Author>
      <b:Author>
        <b:NameList>
          <b:Person>
            <b:Last>Mullins</b:Last>
          </b:Person>
        </b:NameList>
      </b:Author>
    </b:Author>
    <b:Year>2019</b:Year>
    <b:RefOrder>2</b:RefOrder>
  </b:Source>
  <b:Source>
    <b:Tag>Ros21</b:Tag>
    <b:SourceType>Book</b:SourceType>
    <b:Guid>{AACB45C9-5557-4016-BC63-A7BCF3F26CDE}</b:Guid>
    <b:Author>
      <b:Author>
        <b:NameList>
          <b:Person>
            <b:Last>Roszkowska</b:Last>
            <b:First>P.</b:First>
            <b:Middle>and Melé, D.</b:Middle>
          </b:Person>
        </b:NameList>
      </b:Author>
    </b:Author>
    <b:Year>2021</b:Year>
    <b:RefOrder>14</b:RefOrder>
  </b:Source>
  <b:Source>
    <b:Tag>Als</b:Tag>
    <b:SourceType>Book</b:SourceType>
    <b:Guid>{1EE96356-C994-41C3-BE75-D9826525DF1F}</b:Guid>
    <b:Author>
      <b:Author>
        <b:NameList>
          <b:Person>
            <b:Last>Alsaqqa</b:Last>
            <b:First>H</b:First>
          </b:Person>
        </b:NameList>
      </b:Author>
    </b:Author>
    <b:Title>2020</b:Title>
    <b:RefOrder>15</b:RefOrder>
  </b:Source>
  <b:Source>
    <b:Tag>Als20</b:Tag>
    <b:SourceType>Book</b:SourceType>
    <b:Guid>{AA688653-943B-42F1-B975-7DCFCF157C0F}</b:Guid>
    <b:Author>
      <b:Author>
        <b:NameList>
          <b:Person>
            <b:Last>Alsaqqa</b:Last>
          </b:Person>
        </b:NameList>
      </b:Author>
    </b:Author>
    <b:Title>A Dynamic</b:Title>
    <b:Year>2020</b:Year>
    <b:RefOrder>3</b:RefOrder>
  </b:Source>
  <b:Source>
    <b:Tag>Mas23</b:Tag>
    <b:SourceType>Book</b:SourceType>
    <b:Guid>{BA1A90DF-65A1-400C-B52F-3B0A303E8A87}</b:Guid>
    <b:Author>
      <b:Author>
        <b:NameList>
          <b:Person>
            <b:Last>Masmoudi</b:Last>
          </b:Person>
        </b:NameList>
      </b:Author>
    </b:Author>
    <b:Year>2023</b:Year>
    <b:RefOrder>10</b:RefOrder>
  </b:Source>
  <b:Source>
    <b:Tag>Kha22</b:Tag>
    <b:SourceType>ArticleInAPeriodical</b:SourceType>
    <b:Guid>{9602EAC8-9196-4CF1-9127-B73C39B99CD0}</b:Guid>
    <b:Author>
      <b:Author>
        <b:NameList>
          <b:Person>
            <b:Last>Khan</b:Last>
          </b:Person>
        </b:NameList>
      </b:Author>
    </b:Author>
    <b:Year>2022</b:Year>
    <b:RefOrder>16</b:RefOrder>
  </b:Source>
  <b:Source xmlns:b="http://schemas.openxmlformats.org/officeDocument/2006/bibliography">
    <b:Tag>Kha221</b:Tag>
    <b:SourceType>ArticleInAPeriodical</b:SourceType>
    <b:Guid>{8509BF41-DCFC-4F59-A4CA-A439BB44B80F}</b:Guid>
    <b:Author>
      <b:Author>
        <b:Corporate>Khan et al</b:Corporate>
      </b:Author>
    </b:Author>
    <b:Year>2022</b:Year>
    <b:RefOrder>5</b:RefOrder>
  </b:Source>
  <b:Source>
    <b:Tag>Zhe10</b:Tag>
    <b:SourceType>ArticleInAPeriodical</b:SourceType>
    <b:Guid>{B080077F-FC01-4B81-A409-21FF1B899E5E}</b:Guid>
    <b:Author>
      <b:Author>
        <b:Corporate>Zheng. W</b:Corporate>
      </b:Author>
    </b:Author>
    <b:Year>2010</b:Year>
    <b:RefOrder>17</b:RefOrder>
  </b:Source>
  <b:Source>
    <b:Tag>Zhe101</b:Tag>
    <b:SourceType>ArticleInAPeriodical</b:SourceType>
    <b:Guid>{A82710EA-7232-4094-A8FA-BB2588690984}</b:Guid>
    <b:Author>
      <b:Author>
        <b:NameList>
          <b:Person>
            <b:Last>Zheng</b:Last>
            <b:First>W.</b:First>
            <b:Middle>Yang,b.</b:Middle>
          </b:Person>
        </b:NameList>
      </b:Author>
    </b:Author>
    <b:Year>2010</b:Year>
    <b:RefOrder>4</b:RefOrder>
  </b:Source>
  <b:Source>
    <b:Tag>Hea19</b:Tag>
    <b:SourceType>JournalArticle</b:SourceType>
    <b:Guid>{66C1FA6A-4C7A-444E-87EB-702A01956893}</b:Guid>
    <b:Author>
      <b:Author>
        <b:NameList>
          <b:Person>
            <b:Last>Hearld</b:Last>
            <b:First>L.R.</b:First>
            <b:Middle>et al.</b:Middle>
          </b:Person>
        </b:NameList>
      </b:Author>
    </b:Author>
    <b:Year>2019</b:Year>
    <b:RefOrder>6</b:RefOrder>
  </b:Source>
  <b:Source>
    <b:Tag>Sri11</b:Tag>
    <b:SourceType>JournalArticle</b:SourceType>
    <b:Guid>{825E18D0-CD6A-41F9-AD0E-460453C12BBE}</b:Guid>
    <b:Author>
      <b:Author>
        <b:NameList>
          <b:Person>
            <b:Last>Srivastava</b:Last>
            <b:First>S.B.</b:First>
            <b:Middle>and Banaji, M.R.</b:Middle>
          </b:Person>
        </b:NameList>
      </b:Author>
    </b:Author>
    <b:Year>2011</b:Year>
    <b:RefOrder>18</b:RefOrder>
  </b:Source>
  <b:Source>
    <b:Tag>Sri111</b:Tag>
    <b:SourceType>JournalArticle</b:SourceType>
    <b:Guid>{DACFE1D0-D32B-4094-B224-FC99D7C4502A}</b:Guid>
    <b:Author>
      <b:Author>
        <b:Corporate>Srivastava, S.B. and Banaji, M.R.</b:Corporate>
      </b:Author>
    </b:Author>
    <b:Year>2011</b:Year>
    <b:RefOrder>8</b:RefOrder>
  </b:Source>
  <b:Source>
    <b:Tag>Ira17</b:Tag>
    <b:SourceType>JournalArticle</b:SourceType>
    <b:Guid>{597D6B30-FA2A-43A1-B4C0-8ED3D6F8AF29}</b:Guid>
    <b:Author>
      <b:Author>
        <b:Corporate>Irani, M. and Gerayeli, M.S.</b:Corporate>
      </b:Author>
    </b:Author>
    <b:Year>2017</b:Year>
    <b:RefOrder>9</b:RefOrder>
  </b:Source>
  <b:Source>
    <b:Tag>Nel94</b:Tag>
    <b:SourceType>Report</b:SourceType>
    <b:Guid>{7A00C2D3-BF17-4BC9-BB3E-A552599DC766}</b:Guid>
    <b:Author>
      <b:Author>
        <b:NameList>
          <b:Person>
            <b:Last>Nelson</b:Last>
            <b:First>K.L.</b:First>
          </b:Person>
        </b:NameList>
      </b:Author>
    </b:Author>
    <b:Year>1994</b:Year>
    <b:RefOrder>11</b:RefOrder>
  </b:Source>
  <b:Source>
    <b:Tag>Sho12</b:Tag>
    <b:SourceType>Report</b:SourceType>
    <b:Guid>{0BC41533-0954-4D30-94CC-DF241B852CB0}</b:Guid>
    <b:Author>
      <b:Author>
        <b:NameList>
          <b:Person>
            <b:Last>Shoffman</b:Last>
            <b:First>M.</b:First>
          </b:Person>
        </b:NameList>
      </b:Author>
    </b:Author>
    <b:Year>2012</b:Year>
    <b:RefOrder>12</b:RefOrder>
  </b:Source>
  <b:Source>
    <b:Tag>Dav19</b:Tag>
    <b:SourceType>Report</b:SourceType>
    <b:Guid>{F470FA96-74E7-4D7B-A7FE-D07223C924FD}</b:Guid>
    <b:Author>
      <b:Author>
        <b:Corporate>Davidson, R.H., Dey, A. and Smith, A.J.</b:Corporate>
      </b:Author>
    </b:Author>
    <b:Year>2019</b:Year>
    <b:RefOrder>19</b:RefOrder>
  </b:Source>
  <b:Source>
    <b:Tag>Dav191</b:Tag>
    <b:SourceType>Book</b:SourceType>
    <b:Guid>{C5B580A6-75C8-4971-81F4-DE7121AAB0DD}</b:Guid>
    <b:Year>2019</b:Year>
    <b:Author>
      <b:Author>
        <b:Corporate>Davidson, R.H., Dey, A. and Smith, A.J.</b:Corporate>
      </b:Author>
    </b:Author>
    <b:RefOrder>7</b:RefOrder>
  </b:Source>
</b:Sources>
</file>

<file path=customXml/itemProps1.xml><?xml version="1.0" encoding="utf-8"?>
<ds:datastoreItem xmlns:ds="http://schemas.openxmlformats.org/officeDocument/2006/customXml" ds:itemID="{2A27BC5C-1760-42EC-8B0B-E36C47BD24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99A8D30-F8F1-42DC-825D-5678B6515D21}">
  <ds:schemaRefs>
    <ds:schemaRef ds:uri="http://schemas.microsoft.com/sharepoint/v3/contenttype/forms"/>
  </ds:schemaRefs>
</ds:datastoreItem>
</file>

<file path=customXml/itemProps3.xml><?xml version="1.0" encoding="utf-8"?>
<ds:datastoreItem xmlns:ds="http://schemas.openxmlformats.org/officeDocument/2006/customXml" ds:itemID="{6C56CEB5-871D-44E5-A694-4DA2A2A259A8}">
  <ds:schemaRef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0ebdf10f-b5a3-45b6-acdb-7dc1eb398785"/>
    <ds:schemaRef ds:uri="550816ce-8156-4f45-b1c4-24236a73d01f"/>
    <ds:schemaRef ds:uri="http://purl.org/dc/terms/"/>
    <ds:schemaRef ds:uri="http://www.w3.org/XML/1998/namespace"/>
    <ds:schemaRef ds:uri="http://purl.org/dc/dcmitype/"/>
  </ds:schemaRefs>
</ds:datastoreItem>
</file>

<file path=customXml/itemProps4.xml><?xml version="1.0" encoding="utf-8"?>
<ds:datastoreItem xmlns:ds="http://schemas.openxmlformats.org/officeDocument/2006/customXml" ds:itemID="{0EBA5BB9-66D4-4990-BAE7-15A0A8C34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TotalTime>
  <Pages>9</Pages>
  <Words>2220</Words>
  <Characters>13145</Characters>
  <Application>Microsoft Office Word</Application>
  <DocSecurity>0</DocSecurity>
  <Lines>315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Angesom Destalem (2307404)</dc:creator>
  <cp:keywords/>
  <dc:description/>
  <cp:lastModifiedBy>Angesom Destalem (2307404)</cp:lastModifiedBy>
  <cp:revision>159</cp:revision>
  <dcterms:created xsi:type="dcterms:W3CDTF">2023-11-26T16:36:00Z</dcterms:created>
  <dcterms:modified xsi:type="dcterms:W3CDTF">2023-11-26T22:41:00Z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6a1a3d24-0a33-4169-9e30-47c241118319</vt:lpwstr>
  </property>
  <property fmtid="{D5CDD505-2E9C-101B-9397-08002B2CF9AE}" pid="3" name="ContentTypeId">
    <vt:lpwstr>0x0101009DA2B97165742847ABC519A905693DF8</vt:lpwstr>
  </property>
</Properties>
</file>