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996DD" w14:textId="77777777" w:rsidR="00CE1C41" w:rsidRDefault="00CE1C41"/>
    <w:p w14:paraId="767BE4F0" w14:textId="77777777" w:rsidR="00CE1C41" w:rsidRDefault="00CE1C41"/>
    <w:p w14:paraId="58BCA902" w14:textId="77777777" w:rsidR="00CE1C41" w:rsidRDefault="00CE1C41"/>
    <w:p w14:paraId="709812A5" w14:textId="52704D68" w:rsidR="00CE1C41" w:rsidRPr="00645BE4" w:rsidRDefault="00CE1C41" w:rsidP="00645BE4">
      <w:pPr>
        <w:jc w:val="center"/>
        <w:rPr>
          <w:rFonts w:ascii="Arial" w:hAnsi="Arial" w:cs="Arial"/>
          <w:sz w:val="52"/>
          <w:szCs w:val="52"/>
        </w:rPr>
      </w:pPr>
      <w:r w:rsidRPr="00645BE4">
        <w:rPr>
          <w:rFonts w:ascii="Arial" w:hAnsi="Arial" w:cs="Arial"/>
          <w:sz w:val="52"/>
          <w:szCs w:val="52"/>
        </w:rPr>
        <w:t>Driving Change and Building Business Cases</w:t>
      </w:r>
    </w:p>
    <w:p w14:paraId="2316156F" w14:textId="2140F707" w:rsidR="00CE1C41" w:rsidRPr="00645BE4" w:rsidRDefault="00CE1C41" w:rsidP="00645BE4">
      <w:pPr>
        <w:jc w:val="center"/>
        <w:rPr>
          <w:rFonts w:ascii="Arial" w:hAnsi="Arial" w:cs="Arial"/>
          <w:sz w:val="52"/>
          <w:szCs w:val="52"/>
        </w:rPr>
      </w:pPr>
    </w:p>
    <w:p w14:paraId="545187C1" w14:textId="6A1EFD13" w:rsidR="00CE1C41" w:rsidRPr="00645BE4" w:rsidRDefault="00CE1C41" w:rsidP="00645BE4">
      <w:pPr>
        <w:jc w:val="center"/>
        <w:rPr>
          <w:rFonts w:ascii="Arial" w:hAnsi="Arial" w:cs="Arial"/>
          <w:sz w:val="52"/>
          <w:szCs w:val="52"/>
        </w:rPr>
      </w:pPr>
      <w:r w:rsidRPr="00645BE4">
        <w:rPr>
          <w:rFonts w:ascii="Arial" w:hAnsi="Arial" w:cs="Arial"/>
          <w:sz w:val="52"/>
          <w:szCs w:val="52"/>
        </w:rPr>
        <w:t>BMHR701</w:t>
      </w:r>
      <w:r w:rsidR="00CA4984" w:rsidRPr="00645BE4">
        <w:rPr>
          <w:rFonts w:ascii="Arial" w:hAnsi="Arial" w:cs="Arial"/>
          <w:sz w:val="52"/>
          <w:szCs w:val="52"/>
        </w:rPr>
        <w:t>4</w:t>
      </w:r>
    </w:p>
    <w:p w14:paraId="41DFA87B" w14:textId="3C4F43B6" w:rsidR="00CA4984" w:rsidRPr="00645BE4" w:rsidRDefault="00CA4984" w:rsidP="00645BE4">
      <w:pPr>
        <w:jc w:val="center"/>
        <w:rPr>
          <w:rFonts w:ascii="Arial" w:hAnsi="Arial" w:cs="Arial"/>
          <w:sz w:val="52"/>
          <w:szCs w:val="52"/>
        </w:rPr>
      </w:pPr>
    </w:p>
    <w:p w14:paraId="47E56C77" w14:textId="7515A6AD" w:rsidR="00CA4984" w:rsidRPr="00645BE4" w:rsidRDefault="00CA4984" w:rsidP="00645BE4">
      <w:pPr>
        <w:jc w:val="center"/>
        <w:rPr>
          <w:rFonts w:ascii="Arial" w:hAnsi="Arial" w:cs="Arial"/>
          <w:sz w:val="52"/>
          <w:szCs w:val="52"/>
        </w:rPr>
      </w:pPr>
      <w:r w:rsidRPr="00645BE4">
        <w:rPr>
          <w:rFonts w:ascii="Arial" w:hAnsi="Arial" w:cs="Arial"/>
          <w:sz w:val="52"/>
          <w:szCs w:val="52"/>
        </w:rPr>
        <w:t>Helen Golaszewski</w:t>
      </w:r>
      <w:r w:rsidR="00917AD5">
        <w:rPr>
          <w:rFonts w:ascii="Arial" w:hAnsi="Arial" w:cs="Arial"/>
          <w:sz w:val="52"/>
          <w:szCs w:val="52"/>
        </w:rPr>
        <w:t xml:space="preserve"> (</w:t>
      </w:r>
      <w:r w:rsidRPr="00645BE4">
        <w:rPr>
          <w:rFonts w:ascii="Arial" w:hAnsi="Arial" w:cs="Arial"/>
          <w:sz w:val="52"/>
          <w:szCs w:val="52"/>
        </w:rPr>
        <w:t>2109674</w:t>
      </w:r>
      <w:r w:rsidR="00917AD5">
        <w:rPr>
          <w:rFonts w:ascii="Arial" w:hAnsi="Arial" w:cs="Arial"/>
          <w:sz w:val="52"/>
          <w:szCs w:val="52"/>
        </w:rPr>
        <w:t>)</w:t>
      </w:r>
    </w:p>
    <w:p w14:paraId="2908142A" w14:textId="77777777" w:rsidR="00CE1C41" w:rsidRDefault="00CE1C41"/>
    <w:p w14:paraId="5D71915F" w14:textId="77777777" w:rsidR="00CE1C41" w:rsidRDefault="00CE1C41"/>
    <w:p w14:paraId="615B639D" w14:textId="77777777" w:rsidR="00CE1C41" w:rsidRDefault="00CE1C41"/>
    <w:p w14:paraId="23352148" w14:textId="77777777" w:rsidR="00CE1C41" w:rsidRDefault="00CE1C41"/>
    <w:p w14:paraId="702F1DE7" w14:textId="77777777" w:rsidR="00CE1C41" w:rsidRDefault="00CE1C41"/>
    <w:p w14:paraId="0CCE46DF" w14:textId="77777777" w:rsidR="00CE1C41" w:rsidRPr="00645BE4" w:rsidRDefault="00CE1C41">
      <w:pPr>
        <w:rPr>
          <w:rFonts w:ascii="Arial" w:hAnsi="Arial" w:cs="Arial"/>
          <w:sz w:val="28"/>
          <w:szCs w:val="28"/>
        </w:rPr>
      </w:pPr>
    </w:p>
    <w:p w14:paraId="5EA9ED50" w14:textId="321A0D9B" w:rsidR="00EB3186" w:rsidRPr="00645BE4" w:rsidRDefault="00645BE4" w:rsidP="00645BE4">
      <w:pPr>
        <w:spacing w:line="480" w:lineRule="auto"/>
        <w:jc w:val="center"/>
        <w:rPr>
          <w:rFonts w:ascii="Arial" w:hAnsi="Arial" w:cs="Arial"/>
          <w:sz w:val="28"/>
          <w:szCs w:val="28"/>
        </w:rPr>
      </w:pPr>
      <w:r w:rsidRPr="00645BE4">
        <w:rPr>
          <w:rFonts w:ascii="Arial" w:hAnsi="Arial" w:cs="Arial"/>
          <w:sz w:val="28"/>
          <w:szCs w:val="28"/>
        </w:rPr>
        <w:t xml:space="preserve">Title - </w:t>
      </w:r>
      <w:r w:rsidR="00CE1C41" w:rsidRPr="00645BE4">
        <w:rPr>
          <w:rFonts w:ascii="Arial" w:hAnsi="Arial" w:cs="Arial"/>
          <w:sz w:val="28"/>
          <w:szCs w:val="28"/>
        </w:rPr>
        <w:t>A critical review of the supportive measures in place for those returning from maternity/adoption leave at South Wales Police</w:t>
      </w:r>
      <w:r w:rsidRPr="00645BE4">
        <w:rPr>
          <w:rFonts w:ascii="Arial" w:hAnsi="Arial" w:cs="Arial"/>
          <w:sz w:val="28"/>
          <w:szCs w:val="28"/>
        </w:rPr>
        <w:t xml:space="preserve"> </w:t>
      </w:r>
      <w:r w:rsidR="00805EF8">
        <w:rPr>
          <w:rFonts w:ascii="Arial" w:hAnsi="Arial" w:cs="Arial"/>
          <w:sz w:val="28"/>
          <w:szCs w:val="28"/>
        </w:rPr>
        <w:t xml:space="preserve">(SWP) </w:t>
      </w:r>
      <w:r w:rsidRPr="00645BE4">
        <w:rPr>
          <w:rFonts w:ascii="Arial" w:hAnsi="Arial" w:cs="Arial"/>
          <w:sz w:val="28"/>
          <w:szCs w:val="28"/>
        </w:rPr>
        <w:t>(Supplementary Notes)</w:t>
      </w:r>
    </w:p>
    <w:p w14:paraId="7E498C22" w14:textId="550EA6BF" w:rsidR="00645BE4" w:rsidRDefault="00645BE4"/>
    <w:p w14:paraId="2E1FD012" w14:textId="157DFE7C" w:rsidR="00916C8B" w:rsidRDefault="00916C8B"/>
    <w:p w14:paraId="1D989A83" w14:textId="026C67AA" w:rsidR="00916C8B" w:rsidRDefault="00916C8B"/>
    <w:p w14:paraId="13D19098" w14:textId="69A4D4A9" w:rsidR="00916C8B" w:rsidRDefault="00916C8B"/>
    <w:p w14:paraId="737F4623" w14:textId="74B29862" w:rsidR="00916C8B" w:rsidRDefault="00916C8B"/>
    <w:p w14:paraId="028CE88F" w14:textId="72C25A49" w:rsidR="00916C8B" w:rsidRDefault="00916C8B"/>
    <w:p w14:paraId="250EA666" w14:textId="3E12559F" w:rsidR="00916C8B" w:rsidRDefault="00916C8B"/>
    <w:p w14:paraId="606B81F0" w14:textId="1764B17A" w:rsidR="00916C8B" w:rsidRDefault="00916C8B"/>
    <w:p w14:paraId="0CF94E45" w14:textId="533C6257" w:rsidR="00916C8B" w:rsidRDefault="00916C8B"/>
    <w:p w14:paraId="4E958310" w14:textId="58D1E663" w:rsidR="00916C8B" w:rsidRDefault="00916C8B"/>
    <w:p w14:paraId="07803B2F" w14:textId="5D6B3E08" w:rsidR="00916C8B" w:rsidRDefault="00916C8B"/>
    <w:p w14:paraId="7637AF71" w14:textId="51526987" w:rsidR="00916C8B" w:rsidRDefault="00916C8B"/>
    <w:p w14:paraId="61A73409" w14:textId="66842EDC" w:rsidR="00916C8B" w:rsidRDefault="00916C8B"/>
    <w:p w14:paraId="780695D8" w14:textId="2FAF7D33" w:rsidR="00916C8B" w:rsidRDefault="00916C8B"/>
    <w:p w14:paraId="7A62DF92" w14:textId="3E27E045" w:rsidR="00916C8B" w:rsidRDefault="00916C8B"/>
    <w:p w14:paraId="1AD39734" w14:textId="425C5B17" w:rsidR="00916C8B" w:rsidRDefault="00916C8B"/>
    <w:p w14:paraId="6C1F59D8" w14:textId="09C6A12B" w:rsidR="00916C8B" w:rsidRDefault="00916C8B"/>
    <w:p w14:paraId="24219F1A" w14:textId="38E16FED" w:rsidR="00916C8B" w:rsidRDefault="00916C8B"/>
    <w:p w14:paraId="3B8FBBE0" w14:textId="142765FB" w:rsidR="00916C8B" w:rsidRDefault="00916C8B"/>
    <w:p w14:paraId="46800D59" w14:textId="398CEDE4" w:rsidR="00916C8B" w:rsidRDefault="00916C8B"/>
    <w:p w14:paraId="6E8F2682" w14:textId="04C52B89" w:rsidR="00916C8B" w:rsidRDefault="00916C8B"/>
    <w:p w14:paraId="294F702C" w14:textId="678F165B" w:rsidR="00916C8B" w:rsidRDefault="00916C8B"/>
    <w:p w14:paraId="386ADB5D" w14:textId="44B72085" w:rsidR="006046FA" w:rsidRDefault="006046FA" w:rsidP="00916C8B">
      <w:pPr>
        <w:spacing w:line="480" w:lineRule="auto"/>
        <w:rPr>
          <w:rFonts w:ascii="Arial" w:hAnsi="Arial" w:cs="Arial"/>
          <w:b/>
          <w:bCs/>
          <w:u w:val="single"/>
        </w:rPr>
      </w:pPr>
      <w:r>
        <w:rPr>
          <w:rFonts w:ascii="Arial" w:hAnsi="Arial" w:cs="Arial"/>
          <w:b/>
          <w:bCs/>
          <w:u w:val="single"/>
        </w:rPr>
        <w:lastRenderedPageBreak/>
        <w:t>Contents</w:t>
      </w:r>
    </w:p>
    <w:p w14:paraId="40676F20" w14:textId="77777777" w:rsidR="006046FA" w:rsidRDefault="006046FA" w:rsidP="00916C8B">
      <w:pPr>
        <w:spacing w:line="480" w:lineRule="auto"/>
        <w:rPr>
          <w:rFonts w:ascii="Arial" w:hAnsi="Arial" w:cs="Arial"/>
          <w:b/>
          <w:bCs/>
          <w:u w:val="single"/>
        </w:rPr>
      </w:pPr>
    </w:p>
    <w:p w14:paraId="02AF1D4D" w14:textId="5C78EFBE" w:rsidR="006046FA" w:rsidRDefault="006046FA" w:rsidP="00916C8B">
      <w:pPr>
        <w:spacing w:line="480" w:lineRule="auto"/>
        <w:rPr>
          <w:rFonts w:ascii="Arial" w:hAnsi="Arial" w:cs="Arial"/>
        </w:rPr>
      </w:pPr>
      <w:bookmarkStart w:id="0" w:name="_Hlk112775033"/>
      <w:r>
        <w:rPr>
          <w:rFonts w:ascii="Arial" w:hAnsi="Arial" w:cs="Arial"/>
        </w:rPr>
        <w:t xml:space="preserve">Introduction…………………………………………………………………………….. </w:t>
      </w:r>
    </w:p>
    <w:p w14:paraId="0A972E71" w14:textId="6AD69ADA" w:rsidR="006046FA" w:rsidRDefault="006046FA" w:rsidP="00916C8B">
      <w:pPr>
        <w:spacing w:line="480" w:lineRule="auto"/>
        <w:rPr>
          <w:rFonts w:ascii="Arial" w:hAnsi="Arial" w:cs="Arial"/>
        </w:rPr>
      </w:pPr>
      <w:r>
        <w:rPr>
          <w:rFonts w:ascii="Arial" w:hAnsi="Arial" w:cs="Arial"/>
        </w:rPr>
        <w:t>Literature Review………………………………………………………………………</w:t>
      </w:r>
    </w:p>
    <w:p w14:paraId="49D66A14" w14:textId="1474FF65" w:rsidR="006046FA" w:rsidRDefault="006046FA" w:rsidP="006046FA">
      <w:pPr>
        <w:pStyle w:val="ListParagraph"/>
        <w:numPr>
          <w:ilvl w:val="0"/>
          <w:numId w:val="3"/>
        </w:numPr>
        <w:spacing w:line="480" w:lineRule="auto"/>
        <w:rPr>
          <w:rFonts w:ascii="Arial" w:hAnsi="Arial" w:cs="Arial"/>
        </w:rPr>
      </w:pPr>
      <w:r>
        <w:rPr>
          <w:rFonts w:ascii="Arial" w:hAnsi="Arial" w:cs="Arial"/>
        </w:rPr>
        <w:t>Challenges of returning to the workplace for employees</w:t>
      </w:r>
      <w:r w:rsidR="00C4438F">
        <w:rPr>
          <w:rFonts w:ascii="Arial" w:hAnsi="Arial" w:cs="Arial"/>
        </w:rPr>
        <w:t>…………………</w:t>
      </w:r>
    </w:p>
    <w:p w14:paraId="64E03D19" w14:textId="4CB5F4EF" w:rsidR="006046FA" w:rsidRDefault="006046FA" w:rsidP="006046FA">
      <w:pPr>
        <w:pStyle w:val="ListParagraph"/>
        <w:numPr>
          <w:ilvl w:val="0"/>
          <w:numId w:val="3"/>
        </w:numPr>
        <w:spacing w:line="480" w:lineRule="auto"/>
        <w:rPr>
          <w:rFonts w:ascii="Arial" w:hAnsi="Arial" w:cs="Arial"/>
        </w:rPr>
      </w:pPr>
      <w:r>
        <w:rPr>
          <w:rFonts w:ascii="Arial" w:hAnsi="Arial" w:cs="Arial"/>
        </w:rPr>
        <w:t>What do other employers do?</w:t>
      </w:r>
      <w:r w:rsidR="00C4438F">
        <w:rPr>
          <w:rFonts w:ascii="Arial" w:hAnsi="Arial" w:cs="Arial"/>
        </w:rPr>
        <w:t xml:space="preserve">.................................................................. </w:t>
      </w:r>
    </w:p>
    <w:p w14:paraId="7649DE70" w14:textId="46873981" w:rsidR="006046FA" w:rsidRDefault="006046FA" w:rsidP="006046FA">
      <w:pPr>
        <w:pStyle w:val="ListParagraph"/>
        <w:numPr>
          <w:ilvl w:val="0"/>
          <w:numId w:val="3"/>
        </w:numPr>
        <w:spacing w:line="480" w:lineRule="auto"/>
        <w:rPr>
          <w:rFonts w:ascii="Arial" w:hAnsi="Arial" w:cs="Arial"/>
        </w:rPr>
      </w:pPr>
      <w:r>
        <w:rPr>
          <w:rFonts w:ascii="Arial" w:hAnsi="Arial" w:cs="Arial"/>
        </w:rPr>
        <w:t>Benchmarking exercise – UK Police Forces</w:t>
      </w:r>
      <w:r w:rsidR="00C4438F">
        <w:rPr>
          <w:rFonts w:ascii="Arial" w:hAnsi="Arial" w:cs="Arial"/>
        </w:rPr>
        <w:t xml:space="preserve">……………………………… </w:t>
      </w:r>
    </w:p>
    <w:p w14:paraId="1E4FD32B" w14:textId="03A75C29" w:rsidR="006046FA" w:rsidRDefault="006046FA" w:rsidP="006046FA">
      <w:pPr>
        <w:spacing w:line="480" w:lineRule="auto"/>
        <w:rPr>
          <w:rFonts w:ascii="Arial" w:hAnsi="Arial" w:cs="Arial"/>
        </w:rPr>
      </w:pPr>
      <w:r>
        <w:rPr>
          <w:rFonts w:ascii="Arial" w:hAnsi="Arial" w:cs="Arial"/>
        </w:rPr>
        <w:t>Methodology……………………………………………………………………………</w:t>
      </w:r>
    </w:p>
    <w:p w14:paraId="48CDD146" w14:textId="5B9ADABC" w:rsidR="006046FA" w:rsidRDefault="006046FA" w:rsidP="006046FA">
      <w:pPr>
        <w:spacing w:line="480" w:lineRule="auto"/>
        <w:rPr>
          <w:rFonts w:ascii="Arial" w:hAnsi="Arial" w:cs="Arial"/>
        </w:rPr>
      </w:pPr>
      <w:r>
        <w:rPr>
          <w:rFonts w:ascii="Arial" w:hAnsi="Arial" w:cs="Arial"/>
        </w:rPr>
        <w:t>Findings…………………………………………………………………………………</w:t>
      </w:r>
    </w:p>
    <w:p w14:paraId="06ED3A4D" w14:textId="27A02DD9" w:rsidR="006046FA" w:rsidRDefault="006046FA" w:rsidP="006046FA">
      <w:pPr>
        <w:spacing w:line="480" w:lineRule="auto"/>
        <w:rPr>
          <w:rFonts w:ascii="Arial" w:hAnsi="Arial" w:cs="Arial"/>
        </w:rPr>
      </w:pPr>
      <w:r>
        <w:rPr>
          <w:rFonts w:ascii="Arial" w:hAnsi="Arial" w:cs="Arial"/>
        </w:rPr>
        <w:t>Conclusions…………………………………………………………………………….</w:t>
      </w:r>
    </w:p>
    <w:p w14:paraId="699CC4F5" w14:textId="3277AB27" w:rsidR="006046FA" w:rsidRDefault="006046FA" w:rsidP="006046FA">
      <w:pPr>
        <w:spacing w:line="480" w:lineRule="auto"/>
        <w:rPr>
          <w:rFonts w:ascii="Arial" w:hAnsi="Arial" w:cs="Arial"/>
        </w:rPr>
      </w:pPr>
      <w:r>
        <w:rPr>
          <w:rFonts w:ascii="Arial" w:hAnsi="Arial" w:cs="Arial"/>
        </w:rPr>
        <w:t>References</w:t>
      </w:r>
    </w:p>
    <w:p w14:paraId="63DD06CF" w14:textId="5BABBF18" w:rsidR="00EC0833" w:rsidRDefault="006046FA" w:rsidP="006046FA">
      <w:pPr>
        <w:spacing w:line="480" w:lineRule="auto"/>
        <w:rPr>
          <w:rFonts w:ascii="Arial" w:hAnsi="Arial" w:cs="Arial"/>
        </w:rPr>
      </w:pPr>
      <w:r>
        <w:rPr>
          <w:rFonts w:ascii="Arial" w:hAnsi="Arial" w:cs="Arial"/>
        </w:rPr>
        <w:t>Appendi</w:t>
      </w:r>
      <w:r w:rsidR="00EC0833">
        <w:rPr>
          <w:rFonts w:ascii="Arial" w:hAnsi="Arial" w:cs="Arial"/>
        </w:rPr>
        <w:t>ces</w:t>
      </w:r>
    </w:p>
    <w:p w14:paraId="66CEF3FA" w14:textId="638598C9" w:rsidR="00EC0833" w:rsidRDefault="00EC0833" w:rsidP="006046FA">
      <w:pPr>
        <w:spacing w:line="480" w:lineRule="auto"/>
        <w:rPr>
          <w:rFonts w:ascii="Arial" w:hAnsi="Arial" w:cs="Arial"/>
        </w:rPr>
      </w:pPr>
      <w:r>
        <w:rPr>
          <w:rFonts w:ascii="Arial" w:hAnsi="Arial" w:cs="Arial"/>
        </w:rPr>
        <w:t xml:space="preserve">Appendix A – Research Poster </w:t>
      </w:r>
    </w:p>
    <w:p w14:paraId="34B13E17" w14:textId="0C706327" w:rsidR="00EC0833" w:rsidRDefault="00EC0833" w:rsidP="006046FA">
      <w:pPr>
        <w:spacing w:line="480" w:lineRule="auto"/>
        <w:rPr>
          <w:rFonts w:ascii="Arial" w:hAnsi="Arial" w:cs="Arial"/>
        </w:rPr>
      </w:pPr>
      <w:r>
        <w:rPr>
          <w:rFonts w:ascii="Arial" w:hAnsi="Arial" w:cs="Arial"/>
        </w:rPr>
        <w:t>Appendix B – Email sent to UK Police Forces</w:t>
      </w:r>
    </w:p>
    <w:p w14:paraId="41DBCEBB" w14:textId="4A7CF543" w:rsidR="00EC0833" w:rsidRDefault="00EC0833" w:rsidP="006046FA">
      <w:pPr>
        <w:spacing w:line="480" w:lineRule="auto"/>
        <w:rPr>
          <w:rFonts w:ascii="Arial" w:hAnsi="Arial" w:cs="Arial"/>
        </w:rPr>
      </w:pPr>
      <w:r>
        <w:rPr>
          <w:rFonts w:ascii="Arial" w:hAnsi="Arial" w:cs="Arial"/>
        </w:rPr>
        <w:t>Appendix C – Summary of responses from UK Police Forces</w:t>
      </w:r>
    </w:p>
    <w:p w14:paraId="70B191AC" w14:textId="6025C849" w:rsidR="00EC0833" w:rsidRDefault="00EC0833" w:rsidP="006046FA">
      <w:pPr>
        <w:spacing w:line="480" w:lineRule="auto"/>
        <w:rPr>
          <w:rFonts w:ascii="Arial" w:hAnsi="Arial" w:cs="Arial"/>
        </w:rPr>
      </w:pPr>
      <w:r>
        <w:rPr>
          <w:rFonts w:ascii="Arial" w:hAnsi="Arial" w:cs="Arial"/>
        </w:rPr>
        <w:t>Appendix D – Example survey sent to SWP Employees</w:t>
      </w:r>
    </w:p>
    <w:p w14:paraId="54508546" w14:textId="662D8A9C" w:rsidR="00EC0833" w:rsidRDefault="00EC0833" w:rsidP="006046FA">
      <w:pPr>
        <w:spacing w:line="480" w:lineRule="auto"/>
        <w:rPr>
          <w:rFonts w:ascii="Arial" w:hAnsi="Arial" w:cs="Arial"/>
        </w:rPr>
      </w:pPr>
      <w:r>
        <w:rPr>
          <w:rFonts w:ascii="Arial" w:hAnsi="Arial" w:cs="Arial"/>
        </w:rPr>
        <w:t xml:space="preserve">Appendix </w:t>
      </w:r>
      <w:r w:rsidR="008A13FA">
        <w:rPr>
          <w:rFonts w:ascii="Arial" w:hAnsi="Arial" w:cs="Arial"/>
        </w:rPr>
        <w:t xml:space="preserve">E </w:t>
      </w:r>
      <w:r>
        <w:rPr>
          <w:rFonts w:ascii="Arial" w:hAnsi="Arial" w:cs="Arial"/>
        </w:rPr>
        <w:t>– Focus Group Notes</w:t>
      </w:r>
    </w:p>
    <w:bookmarkEnd w:id="0"/>
    <w:p w14:paraId="2183DC0B" w14:textId="77777777" w:rsidR="00EC0833" w:rsidRDefault="00EC0833" w:rsidP="006046FA">
      <w:pPr>
        <w:spacing w:line="480" w:lineRule="auto"/>
        <w:rPr>
          <w:rFonts w:ascii="Arial" w:hAnsi="Arial" w:cs="Arial"/>
        </w:rPr>
      </w:pPr>
    </w:p>
    <w:p w14:paraId="7078CF49" w14:textId="7F56F3BE" w:rsidR="00EC0833" w:rsidRPr="006046FA" w:rsidRDefault="00EC0833" w:rsidP="006046FA">
      <w:pPr>
        <w:spacing w:line="480" w:lineRule="auto"/>
        <w:rPr>
          <w:rFonts w:ascii="Arial" w:hAnsi="Arial" w:cs="Arial"/>
        </w:rPr>
      </w:pPr>
    </w:p>
    <w:p w14:paraId="25C7EF9D" w14:textId="77777777" w:rsidR="006046FA" w:rsidRDefault="006046FA" w:rsidP="00916C8B">
      <w:pPr>
        <w:spacing w:line="480" w:lineRule="auto"/>
        <w:rPr>
          <w:rFonts w:ascii="Arial" w:hAnsi="Arial" w:cs="Arial"/>
        </w:rPr>
      </w:pPr>
    </w:p>
    <w:p w14:paraId="4314810A" w14:textId="77777777" w:rsidR="006046FA" w:rsidRDefault="006046FA" w:rsidP="00916C8B">
      <w:pPr>
        <w:spacing w:line="480" w:lineRule="auto"/>
        <w:rPr>
          <w:rFonts w:ascii="Arial" w:hAnsi="Arial" w:cs="Arial"/>
        </w:rPr>
      </w:pPr>
    </w:p>
    <w:p w14:paraId="65BD54B1" w14:textId="77777777" w:rsidR="006046FA" w:rsidRPr="006046FA" w:rsidRDefault="006046FA" w:rsidP="00916C8B">
      <w:pPr>
        <w:spacing w:line="480" w:lineRule="auto"/>
        <w:rPr>
          <w:rFonts w:ascii="Arial" w:hAnsi="Arial" w:cs="Arial"/>
        </w:rPr>
      </w:pPr>
    </w:p>
    <w:p w14:paraId="249D2CEB" w14:textId="77777777" w:rsidR="006046FA" w:rsidRDefault="006046FA" w:rsidP="00916C8B">
      <w:pPr>
        <w:spacing w:line="480" w:lineRule="auto"/>
        <w:rPr>
          <w:rFonts w:ascii="Arial" w:hAnsi="Arial" w:cs="Arial"/>
          <w:b/>
          <w:bCs/>
          <w:u w:val="single"/>
        </w:rPr>
      </w:pPr>
    </w:p>
    <w:p w14:paraId="11264F5F" w14:textId="77777777" w:rsidR="006046FA" w:rsidRDefault="006046FA" w:rsidP="00916C8B">
      <w:pPr>
        <w:spacing w:line="480" w:lineRule="auto"/>
        <w:rPr>
          <w:rFonts w:ascii="Arial" w:hAnsi="Arial" w:cs="Arial"/>
          <w:b/>
          <w:bCs/>
          <w:u w:val="single"/>
        </w:rPr>
      </w:pPr>
    </w:p>
    <w:p w14:paraId="0330C4EB" w14:textId="77777777" w:rsidR="006046FA" w:rsidRDefault="006046FA" w:rsidP="00916C8B">
      <w:pPr>
        <w:spacing w:line="480" w:lineRule="auto"/>
        <w:rPr>
          <w:rFonts w:ascii="Arial" w:hAnsi="Arial" w:cs="Arial"/>
          <w:b/>
          <w:bCs/>
          <w:u w:val="single"/>
        </w:rPr>
      </w:pPr>
    </w:p>
    <w:p w14:paraId="57633017" w14:textId="77777777" w:rsidR="006046FA" w:rsidRDefault="006046FA" w:rsidP="00916C8B">
      <w:pPr>
        <w:spacing w:line="480" w:lineRule="auto"/>
        <w:rPr>
          <w:rFonts w:ascii="Arial" w:hAnsi="Arial" w:cs="Arial"/>
          <w:b/>
          <w:bCs/>
          <w:u w:val="single"/>
        </w:rPr>
      </w:pPr>
    </w:p>
    <w:p w14:paraId="0EE1930C" w14:textId="77777777" w:rsidR="008E5642" w:rsidRDefault="008E5642" w:rsidP="00916C8B">
      <w:pPr>
        <w:spacing w:line="480" w:lineRule="auto"/>
        <w:rPr>
          <w:rFonts w:ascii="Arial" w:hAnsi="Arial" w:cs="Arial"/>
          <w:b/>
          <w:bCs/>
          <w:u w:val="single"/>
        </w:rPr>
      </w:pPr>
    </w:p>
    <w:p w14:paraId="2A433454" w14:textId="77777777" w:rsidR="008A13FA" w:rsidRDefault="008A13FA" w:rsidP="00916C8B">
      <w:pPr>
        <w:spacing w:line="480" w:lineRule="auto"/>
        <w:rPr>
          <w:rFonts w:ascii="Arial" w:hAnsi="Arial" w:cs="Arial"/>
          <w:b/>
          <w:bCs/>
          <w:u w:val="single"/>
        </w:rPr>
      </w:pPr>
    </w:p>
    <w:p w14:paraId="7759A11C" w14:textId="7C2B7562" w:rsidR="00916C8B" w:rsidRPr="00C242A2" w:rsidRDefault="00FD3384" w:rsidP="00916C8B">
      <w:pPr>
        <w:spacing w:line="480" w:lineRule="auto"/>
        <w:rPr>
          <w:rFonts w:ascii="Arial" w:hAnsi="Arial" w:cs="Arial"/>
          <w:b/>
          <w:bCs/>
          <w:u w:val="single"/>
        </w:rPr>
      </w:pPr>
      <w:bookmarkStart w:id="1" w:name="_Hlk112783399"/>
      <w:r w:rsidRPr="00C242A2">
        <w:rPr>
          <w:rFonts w:ascii="Arial" w:hAnsi="Arial" w:cs="Arial"/>
          <w:b/>
          <w:bCs/>
          <w:u w:val="single"/>
        </w:rPr>
        <w:lastRenderedPageBreak/>
        <w:t>Introduction</w:t>
      </w:r>
    </w:p>
    <w:bookmarkEnd w:id="1"/>
    <w:p w14:paraId="2844D082" w14:textId="2785D8D7" w:rsidR="008566FB" w:rsidRDefault="00EC3337" w:rsidP="00EC3337">
      <w:pPr>
        <w:spacing w:line="480" w:lineRule="auto"/>
        <w:rPr>
          <w:rFonts w:ascii="Arial" w:hAnsi="Arial" w:cs="Arial"/>
        </w:rPr>
      </w:pPr>
      <w:r>
        <w:rPr>
          <w:rFonts w:ascii="Arial" w:hAnsi="Arial" w:cs="Arial"/>
        </w:rPr>
        <w:t>In 2021, the Chief Constable set out his Delivery Plan</w:t>
      </w:r>
      <w:r w:rsidR="00CD0FBB">
        <w:rPr>
          <w:rFonts w:ascii="Arial" w:hAnsi="Arial" w:cs="Arial"/>
        </w:rPr>
        <w:t xml:space="preserve"> (S</w:t>
      </w:r>
      <w:r w:rsidR="00805EF8">
        <w:rPr>
          <w:rFonts w:ascii="Arial" w:hAnsi="Arial" w:cs="Arial"/>
        </w:rPr>
        <w:t>WP</w:t>
      </w:r>
      <w:r w:rsidR="00CD0FBB">
        <w:rPr>
          <w:rFonts w:ascii="Arial" w:hAnsi="Arial" w:cs="Arial"/>
        </w:rPr>
        <w:t>, 2021)</w:t>
      </w:r>
      <w:r w:rsidR="004D2589">
        <w:rPr>
          <w:rFonts w:ascii="Arial" w:hAnsi="Arial" w:cs="Arial"/>
        </w:rPr>
        <w:t xml:space="preserve"> </w:t>
      </w:r>
      <w:r w:rsidR="00034B51">
        <w:rPr>
          <w:rFonts w:ascii="Arial" w:hAnsi="Arial" w:cs="Arial"/>
        </w:rPr>
        <w:t>which included “People” as one of the four main areas of focus</w:t>
      </w:r>
      <w:r w:rsidR="004D2589">
        <w:rPr>
          <w:rFonts w:ascii="Arial" w:hAnsi="Arial" w:cs="Arial"/>
        </w:rPr>
        <w:t>. Th</w:t>
      </w:r>
      <w:r w:rsidR="00C9690B">
        <w:rPr>
          <w:rFonts w:ascii="Arial" w:hAnsi="Arial" w:cs="Arial"/>
        </w:rPr>
        <w:t xml:space="preserve">e </w:t>
      </w:r>
      <w:r w:rsidR="0032656E">
        <w:rPr>
          <w:rFonts w:ascii="Arial" w:hAnsi="Arial" w:cs="Arial"/>
        </w:rPr>
        <w:t xml:space="preserve">plan </w:t>
      </w:r>
      <w:r w:rsidR="004D2589">
        <w:rPr>
          <w:rFonts w:ascii="Arial" w:hAnsi="Arial" w:cs="Arial"/>
        </w:rPr>
        <w:t>has been a catalyst for several projects within the HR</w:t>
      </w:r>
      <w:r w:rsidR="00C9690B">
        <w:rPr>
          <w:rFonts w:ascii="Arial" w:hAnsi="Arial" w:cs="Arial"/>
        </w:rPr>
        <w:t>,</w:t>
      </w:r>
      <w:r w:rsidR="004D2589">
        <w:rPr>
          <w:rFonts w:ascii="Arial" w:hAnsi="Arial" w:cs="Arial"/>
        </w:rPr>
        <w:t xml:space="preserve"> </w:t>
      </w:r>
      <w:r w:rsidR="00460FB6">
        <w:rPr>
          <w:rFonts w:ascii="Arial" w:hAnsi="Arial" w:cs="Arial"/>
        </w:rPr>
        <w:t>including a review of the current Maternity</w:t>
      </w:r>
      <w:r w:rsidR="0032656E">
        <w:rPr>
          <w:rFonts w:ascii="Arial" w:hAnsi="Arial" w:cs="Arial"/>
        </w:rPr>
        <w:t>/</w:t>
      </w:r>
      <w:r w:rsidR="00460FB6">
        <w:rPr>
          <w:rFonts w:ascii="Arial" w:hAnsi="Arial" w:cs="Arial"/>
        </w:rPr>
        <w:t>Adoption policies and processes</w:t>
      </w:r>
      <w:r w:rsidR="001C6676">
        <w:rPr>
          <w:rFonts w:ascii="Arial" w:hAnsi="Arial" w:cs="Arial"/>
        </w:rPr>
        <w:t xml:space="preserve">. </w:t>
      </w:r>
      <w:r w:rsidR="00D73290">
        <w:rPr>
          <w:rFonts w:ascii="Arial" w:hAnsi="Arial" w:cs="Arial"/>
        </w:rPr>
        <w:t xml:space="preserve">In </w:t>
      </w:r>
      <w:r w:rsidR="001C6676">
        <w:rPr>
          <w:rFonts w:ascii="Arial" w:hAnsi="Arial" w:cs="Arial"/>
        </w:rPr>
        <w:t>2021</w:t>
      </w:r>
      <w:r w:rsidR="008E5642">
        <w:rPr>
          <w:rFonts w:ascii="Arial" w:hAnsi="Arial" w:cs="Arial"/>
        </w:rPr>
        <w:t>,</w:t>
      </w:r>
      <w:r w:rsidR="001C6676">
        <w:rPr>
          <w:rFonts w:ascii="Arial" w:hAnsi="Arial" w:cs="Arial"/>
        </w:rPr>
        <w:t xml:space="preserve"> </w:t>
      </w:r>
      <w:r w:rsidR="001A202F">
        <w:rPr>
          <w:rFonts w:ascii="Arial" w:hAnsi="Arial" w:cs="Arial"/>
        </w:rPr>
        <w:t>81</w:t>
      </w:r>
      <w:r w:rsidR="001C6676">
        <w:rPr>
          <w:rFonts w:ascii="Arial" w:hAnsi="Arial" w:cs="Arial"/>
        </w:rPr>
        <w:t xml:space="preserve"> South Wales Police (SWP</w:t>
      </w:r>
      <w:r w:rsidR="00805EF8">
        <w:rPr>
          <w:rFonts w:ascii="Arial" w:hAnsi="Arial" w:cs="Arial"/>
        </w:rPr>
        <w:t>,2021</w:t>
      </w:r>
      <w:r w:rsidR="001C6676">
        <w:rPr>
          <w:rFonts w:ascii="Arial" w:hAnsi="Arial" w:cs="Arial"/>
        </w:rPr>
        <w:t xml:space="preserve">) </w:t>
      </w:r>
      <w:r w:rsidR="00D73290">
        <w:rPr>
          <w:rFonts w:ascii="Arial" w:hAnsi="Arial" w:cs="Arial"/>
        </w:rPr>
        <w:t>employees</w:t>
      </w:r>
      <w:r w:rsidR="001C6676">
        <w:rPr>
          <w:rFonts w:ascii="Arial" w:hAnsi="Arial" w:cs="Arial"/>
        </w:rPr>
        <w:t xml:space="preserve"> </w:t>
      </w:r>
      <w:r w:rsidR="00ED6AA3">
        <w:rPr>
          <w:rFonts w:ascii="Arial" w:hAnsi="Arial" w:cs="Arial"/>
        </w:rPr>
        <w:t>took maternity or adoption leave</w:t>
      </w:r>
      <w:r w:rsidR="0032656E">
        <w:rPr>
          <w:rFonts w:ascii="Arial" w:hAnsi="Arial" w:cs="Arial"/>
        </w:rPr>
        <w:t>,</w:t>
      </w:r>
      <w:r w:rsidR="001A202F">
        <w:rPr>
          <w:rFonts w:ascii="Arial" w:hAnsi="Arial" w:cs="Arial"/>
        </w:rPr>
        <w:t xml:space="preserve"> </w:t>
      </w:r>
      <w:r w:rsidR="008E5642">
        <w:rPr>
          <w:rFonts w:ascii="Arial" w:hAnsi="Arial" w:cs="Arial"/>
        </w:rPr>
        <w:t xml:space="preserve">in the same year </w:t>
      </w:r>
      <w:r w:rsidR="008566FB">
        <w:rPr>
          <w:rFonts w:ascii="Arial" w:hAnsi="Arial" w:cs="Arial"/>
        </w:rPr>
        <w:t xml:space="preserve">the Office for National Statistics </w:t>
      </w:r>
      <w:r w:rsidR="001A202F">
        <w:rPr>
          <w:rFonts w:ascii="Arial" w:hAnsi="Arial" w:cs="Arial"/>
        </w:rPr>
        <w:t>recorded</w:t>
      </w:r>
      <w:r w:rsidR="008566FB">
        <w:rPr>
          <w:rFonts w:ascii="Arial" w:hAnsi="Arial" w:cs="Arial"/>
        </w:rPr>
        <w:t xml:space="preserve"> </w:t>
      </w:r>
      <w:r w:rsidR="003A78BC">
        <w:rPr>
          <w:rFonts w:ascii="Arial" w:hAnsi="Arial" w:cs="Arial"/>
        </w:rPr>
        <w:t xml:space="preserve">that </w:t>
      </w:r>
      <w:r w:rsidR="00865961">
        <w:rPr>
          <w:rFonts w:ascii="Arial" w:hAnsi="Arial" w:cs="Arial"/>
        </w:rPr>
        <w:t>working mothers</w:t>
      </w:r>
      <w:r w:rsidR="008566FB">
        <w:rPr>
          <w:rFonts w:ascii="Arial" w:hAnsi="Arial" w:cs="Arial"/>
        </w:rPr>
        <w:t xml:space="preserve"> </w:t>
      </w:r>
      <w:r w:rsidR="00733034">
        <w:rPr>
          <w:rFonts w:ascii="Arial" w:hAnsi="Arial" w:cs="Arial"/>
        </w:rPr>
        <w:t xml:space="preserve">with dependent children are at their highest levels </w:t>
      </w:r>
      <w:r w:rsidR="00865961">
        <w:rPr>
          <w:rFonts w:ascii="Arial" w:hAnsi="Arial" w:cs="Arial"/>
        </w:rPr>
        <w:t>for 20 years at 75.6% (ONS,2022).</w:t>
      </w:r>
    </w:p>
    <w:p w14:paraId="0FE034CD" w14:textId="468335AB" w:rsidR="00083D34" w:rsidRDefault="00C9690B" w:rsidP="00EC3337">
      <w:pPr>
        <w:spacing w:line="480" w:lineRule="auto"/>
        <w:rPr>
          <w:rFonts w:ascii="Arial" w:hAnsi="Arial" w:cs="Arial"/>
        </w:rPr>
      </w:pPr>
      <w:r>
        <w:rPr>
          <w:rFonts w:ascii="Arial" w:hAnsi="Arial" w:cs="Arial"/>
        </w:rPr>
        <w:t xml:space="preserve">Whilst there are </w:t>
      </w:r>
      <w:r w:rsidR="00276EB5">
        <w:rPr>
          <w:rFonts w:ascii="Arial" w:hAnsi="Arial" w:cs="Arial"/>
        </w:rPr>
        <w:t>many policies</w:t>
      </w:r>
      <w:r w:rsidR="002A6735">
        <w:rPr>
          <w:rFonts w:ascii="Arial" w:hAnsi="Arial" w:cs="Arial"/>
        </w:rPr>
        <w:t xml:space="preserve"> and</w:t>
      </w:r>
      <w:r w:rsidR="00276EB5">
        <w:rPr>
          <w:rFonts w:ascii="Arial" w:hAnsi="Arial" w:cs="Arial"/>
        </w:rPr>
        <w:t xml:space="preserve"> processes </w:t>
      </w:r>
      <w:r>
        <w:rPr>
          <w:rFonts w:ascii="Arial" w:hAnsi="Arial" w:cs="Arial"/>
        </w:rPr>
        <w:t xml:space="preserve">in place for employees prior to going on maternity leave, </w:t>
      </w:r>
      <w:r w:rsidR="004D2940">
        <w:rPr>
          <w:rFonts w:ascii="Arial" w:hAnsi="Arial" w:cs="Arial"/>
        </w:rPr>
        <w:t>Sharma (2020) found that</w:t>
      </w:r>
      <w:r w:rsidR="00276EB5">
        <w:rPr>
          <w:rFonts w:ascii="Arial" w:hAnsi="Arial" w:cs="Arial"/>
        </w:rPr>
        <w:t xml:space="preserve"> </w:t>
      </w:r>
      <w:r w:rsidR="007539A9">
        <w:rPr>
          <w:rFonts w:ascii="Arial" w:hAnsi="Arial" w:cs="Arial"/>
        </w:rPr>
        <w:t>“over third of employees found it harder than expected” to return to work after a period of maternity leave</w:t>
      </w:r>
      <w:r w:rsidR="0032656E">
        <w:rPr>
          <w:rFonts w:ascii="Arial" w:hAnsi="Arial" w:cs="Arial"/>
        </w:rPr>
        <w:t xml:space="preserve">. </w:t>
      </w:r>
      <w:r w:rsidR="00D143B2">
        <w:rPr>
          <w:rFonts w:ascii="Arial" w:hAnsi="Arial" w:cs="Arial"/>
        </w:rPr>
        <w:t xml:space="preserve">SWP has also seen a </w:t>
      </w:r>
      <w:r w:rsidR="000811AB">
        <w:rPr>
          <w:rFonts w:ascii="Arial" w:hAnsi="Arial" w:cs="Arial"/>
        </w:rPr>
        <w:t xml:space="preserve">75% </w:t>
      </w:r>
      <w:r w:rsidR="00D143B2">
        <w:rPr>
          <w:rFonts w:ascii="Arial" w:hAnsi="Arial" w:cs="Arial"/>
        </w:rPr>
        <w:t>increase in employees going on a period of sick</w:t>
      </w:r>
      <w:r w:rsidR="0032656E">
        <w:rPr>
          <w:rFonts w:ascii="Arial" w:hAnsi="Arial" w:cs="Arial"/>
        </w:rPr>
        <w:t xml:space="preserve">ness absence </w:t>
      </w:r>
      <w:r w:rsidR="00D143B2">
        <w:rPr>
          <w:rFonts w:ascii="Arial" w:hAnsi="Arial" w:cs="Arial"/>
        </w:rPr>
        <w:t xml:space="preserve">following maternity leave with Post Natal Depression (SWP,2022), </w:t>
      </w:r>
      <w:r w:rsidR="00D73290">
        <w:rPr>
          <w:rFonts w:ascii="Arial" w:hAnsi="Arial" w:cs="Arial"/>
        </w:rPr>
        <w:t>therefore</w:t>
      </w:r>
      <w:r w:rsidR="00D143B2">
        <w:rPr>
          <w:rFonts w:ascii="Arial" w:hAnsi="Arial" w:cs="Arial"/>
        </w:rPr>
        <w:t xml:space="preserve"> it is</w:t>
      </w:r>
      <w:r w:rsidR="00D73290">
        <w:rPr>
          <w:rFonts w:ascii="Arial" w:hAnsi="Arial" w:cs="Arial"/>
        </w:rPr>
        <w:t xml:space="preserve"> important to ensure that </w:t>
      </w:r>
      <w:r w:rsidR="0039687A">
        <w:rPr>
          <w:rFonts w:ascii="Arial" w:hAnsi="Arial" w:cs="Arial"/>
        </w:rPr>
        <w:t>SWP</w:t>
      </w:r>
      <w:r w:rsidR="00D73290">
        <w:rPr>
          <w:rFonts w:ascii="Arial" w:hAnsi="Arial" w:cs="Arial"/>
        </w:rPr>
        <w:t xml:space="preserve"> ha</w:t>
      </w:r>
      <w:r w:rsidR="0039687A">
        <w:rPr>
          <w:rFonts w:ascii="Arial" w:hAnsi="Arial" w:cs="Arial"/>
        </w:rPr>
        <w:t>ve</w:t>
      </w:r>
      <w:r w:rsidR="00D73290">
        <w:rPr>
          <w:rFonts w:ascii="Arial" w:hAnsi="Arial" w:cs="Arial"/>
        </w:rPr>
        <w:t xml:space="preserve"> </w:t>
      </w:r>
      <w:r w:rsidR="00154C2A">
        <w:rPr>
          <w:rFonts w:ascii="Arial" w:hAnsi="Arial" w:cs="Arial"/>
        </w:rPr>
        <w:t xml:space="preserve">sufficient </w:t>
      </w:r>
      <w:r w:rsidR="00D73290">
        <w:rPr>
          <w:rFonts w:ascii="Arial" w:hAnsi="Arial" w:cs="Arial"/>
        </w:rPr>
        <w:t>processes in place</w:t>
      </w:r>
      <w:r w:rsidR="0039687A">
        <w:rPr>
          <w:rFonts w:ascii="Arial" w:hAnsi="Arial" w:cs="Arial"/>
        </w:rPr>
        <w:t xml:space="preserve"> for</w:t>
      </w:r>
      <w:r w:rsidR="00D73290">
        <w:rPr>
          <w:rFonts w:ascii="Arial" w:hAnsi="Arial" w:cs="Arial"/>
        </w:rPr>
        <w:t xml:space="preserve"> employees </w:t>
      </w:r>
      <w:r w:rsidR="0039687A">
        <w:rPr>
          <w:rFonts w:ascii="Arial" w:hAnsi="Arial" w:cs="Arial"/>
        </w:rPr>
        <w:t>t</w:t>
      </w:r>
      <w:r w:rsidR="00D143B2">
        <w:rPr>
          <w:rFonts w:ascii="Arial" w:hAnsi="Arial" w:cs="Arial"/>
        </w:rPr>
        <w:t>o assist</w:t>
      </w:r>
      <w:r w:rsidR="00C165BC">
        <w:rPr>
          <w:rFonts w:ascii="Arial" w:hAnsi="Arial" w:cs="Arial"/>
        </w:rPr>
        <w:t xml:space="preserve"> transition back in to the workplace</w:t>
      </w:r>
      <w:r w:rsidR="004D2940">
        <w:rPr>
          <w:rFonts w:ascii="Arial" w:hAnsi="Arial" w:cs="Arial"/>
        </w:rPr>
        <w:t>.</w:t>
      </w:r>
    </w:p>
    <w:p w14:paraId="32AEB68A" w14:textId="77777777" w:rsidR="0032656E" w:rsidRDefault="0032656E" w:rsidP="00EC3337">
      <w:pPr>
        <w:spacing w:line="480" w:lineRule="auto"/>
        <w:rPr>
          <w:rFonts w:ascii="Arial" w:hAnsi="Arial" w:cs="Arial"/>
        </w:rPr>
      </w:pPr>
    </w:p>
    <w:p w14:paraId="2059F577" w14:textId="739DA8AB" w:rsidR="003D7112" w:rsidRDefault="003D7112" w:rsidP="003D7112">
      <w:pPr>
        <w:spacing w:line="480" w:lineRule="auto"/>
        <w:rPr>
          <w:rFonts w:ascii="Arial" w:hAnsi="Arial" w:cs="Arial"/>
        </w:rPr>
      </w:pPr>
      <w:r>
        <w:rPr>
          <w:rFonts w:ascii="Arial" w:hAnsi="Arial" w:cs="Arial"/>
        </w:rPr>
        <w:t xml:space="preserve">It is important to acknowledge that whilst fathers can also be primary carers for children, research suggests that childcare responsibilities are still predominately taken on by mothers </w:t>
      </w:r>
      <w:r w:rsidRPr="00A31D30">
        <w:rPr>
          <w:rFonts w:ascii="Arial" w:hAnsi="Arial" w:cs="Arial"/>
        </w:rPr>
        <w:t>(Howlett,</w:t>
      </w:r>
      <w:r w:rsidR="00DF080A" w:rsidRPr="00A31D30">
        <w:rPr>
          <w:rFonts w:ascii="Arial" w:hAnsi="Arial" w:cs="Arial"/>
        </w:rPr>
        <w:t xml:space="preserve"> </w:t>
      </w:r>
      <w:r w:rsidRPr="00A31D30">
        <w:rPr>
          <w:rFonts w:ascii="Arial" w:hAnsi="Arial" w:cs="Arial"/>
        </w:rPr>
        <w:t>2020; Reynard,2018),</w:t>
      </w:r>
      <w:r>
        <w:rPr>
          <w:rFonts w:ascii="Arial" w:hAnsi="Arial" w:cs="Arial"/>
        </w:rPr>
        <w:t xml:space="preserve"> therefore the</w:t>
      </w:r>
      <w:r w:rsidR="004D2940">
        <w:rPr>
          <w:rFonts w:ascii="Arial" w:hAnsi="Arial" w:cs="Arial"/>
        </w:rPr>
        <w:t xml:space="preserve"> primary</w:t>
      </w:r>
      <w:r>
        <w:rPr>
          <w:rFonts w:ascii="Arial" w:hAnsi="Arial" w:cs="Arial"/>
        </w:rPr>
        <w:t xml:space="preserve"> focus of this review will be on the impact </w:t>
      </w:r>
      <w:r w:rsidR="004D2940">
        <w:rPr>
          <w:rFonts w:ascii="Arial" w:hAnsi="Arial" w:cs="Arial"/>
        </w:rPr>
        <w:t xml:space="preserve">that returning from </w:t>
      </w:r>
      <w:r>
        <w:rPr>
          <w:rFonts w:ascii="Arial" w:hAnsi="Arial" w:cs="Arial"/>
        </w:rPr>
        <w:t>maternity</w:t>
      </w:r>
      <w:r w:rsidR="004D2940">
        <w:rPr>
          <w:rFonts w:ascii="Arial" w:hAnsi="Arial" w:cs="Arial"/>
        </w:rPr>
        <w:t>/adoption leave</w:t>
      </w:r>
      <w:r>
        <w:rPr>
          <w:rFonts w:ascii="Arial" w:hAnsi="Arial" w:cs="Arial"/>
        </w:rPr>
        <w:t xml:space="preserve"> has on working mothers.</w:t>
      </w:r>
    </w:p>
    <w:p w14:paraId="025C8E7A" w14:textId="77777777" w:rsidR="0032656E" w:rsidRDefault="0032656E" w:rsidP="003D7112">
      <w:pPr>
        <w:spacing w:line="480" w:lineRule="auto"/>
        <w:rPr>
          <w:rFonts w:ascii="Arial" w:hAnsi="Arial" w:cs="Arial"/>
        </w:rPr>
      </w:pPr>
    </w:p>
    <w:p w14:paraId="2DDF64AF" w14:textId="54CE3DA4" w:rsidR="00A35AC2" w:rsidRDefault="004D2940" w:rsidP="009F092D">
      <w:pPr>
        <w:spacing w:line="480" w:lineRule="auto"/>
        <w:rPr>
          <w:rFonts w:ascii="Arial" w:hAnsi="Arial" w:cs="Arial"/>
        </w:rPr>
      </w:pPr>
      <w:r>
        <w:rPr>
          <w:rFonts w:ascii="Arial" w:hAnsi="Arial" w:cs="Arial"/>
        </w:rPr>
        <w:t>According to</w:t>
      </w:r>
      <w:r w:rsidRPr="004D2940">
        <w:rPr>
          <w:rFonts w:ascii="Arial" w:hAnsi="Arial" w:cs="Arial"/>
        </w:rPr>
        <w:t xml:space="preserve"> </w:t>
      </w:r>
      <w:r>
        <w:rPr>
          <w:rFonts w:ascii="Arial" w:hAnsi="Arial" w:cs="Arial"/>
        </w:rPr>
        <w:t>Lyonette and Bauldalf</w:t>
      </w:r>
      <w:r w:rsidR="002F2680">
        <w:rPr>
          <w:rFonts w:ascii="Arial" w:hAnsi="Arial" w:cs="Arial"/>
        </w:rPr>
        <w:t xml:space="preserve"> (</w:t>
      </w:r>
      <w:r>
        <w:rPr>
          <w:rFonts w:ascii="Arial" w:hAnsi="Arial" w:cs="Arial"/>
        </w:rPr>
        <w:t>2019</w:t>
      </w:r>
      <w:r w:rsidR="002F2680">
        <w:rPr>
          <w:rFonts w:ascii="Arial" w:hAnsi="Arial" w:cs="Arial"/>
        </w:rPr>
        <w:t xml:space="preserve">), organisations who have </w:t>
      </w:r>
      <w:r w:rsidR="009776DC">
        <w:rPr>
          <w:rFonts w:ascii="Arial" w:hAnsi="Arial" w:cs="Arial"/>
        </w:rPr>
        <w:t>“</w:t>
      </w:r>
      <w:r>
        <w:rPr>
          <w:rFonts w:ascii="Arial" w:hAnsi="Arial" w:cs="Arial"/>
        </w:rPr>
        <w:t>F</w:t>
      </w:r>
      <w:r w:rsidR="009776DC">
        <w:rPr>
          <w:rFonts w:ascii="Arial" w:hAnsi="Arial" w:cs="Arial"/>
        </w:rPr>
        <w:t>amily friendly” policies within the workplace</w:t>
      </w:r>
      <w:r>
        <w:rPr>
          <w:rFonts w:ascii="Arial" w:hAnsi="Arial" w:cs="Arial"/>
        </w:rPr>
        <w:t xml:space="preserve"> </w:t>
      </w:r>
      <w:r w:rsidR="009776DC">
        <w:rPr>
          <w:rFonts w:ascii="Arial" w:hAnsi="Arial" w:cs="Arial"/>
        </w:rPr>
        <w:t>c</w:t>
      </w:r>
      <w:r w:rsidR="00C34357">
        <w:rPr>
          <w:rFonts w:ascii="Arial" w:hAnsi="Arial" w:cs="Arial"/>
        </w:rPr>
        <w:t xml:space="preserve">an </w:t>
      </w:r>
      <w:r w:rsidR="009776DC">
        <w:rPr>
          <w:rFonts w:ascii="Arial" w:hAnsi="Arial" w:cs="Arial"/>
        </w:rPr>
        <w:t xml:space="preserve">improve the recruitment and retention of employees </w:t>
      </w:r>
      <w:r w:rsidR="00C34357">
        <w:rPr>
          <w:rFonts w:ascii="Arial" w:hAnsi="Arial" w:cs="Arial"/>
        </w:rPr>
        <w:t xml:space="preserve">which </w:t>
      </w:r>
      <w:r w:rsidR="00BB2AF6">
        <w:rPr>
          <w:rFonts w:ascii="Arial" w:hAnsi="Arial" w:cs="Arial"/>
        </w:rPr>
        <w:t>further</w:t>
      </w:r>
      <w:r w:rsidR="00C34357">
        <w:rPr>
          <w:rFonts w:ascii="Arial" w:hAnsi="Arial" w:cs="Arial"/>
        </w:rPr>
        <w:t xml:space="preserve"> supports the need to conduct a review of current SWP measures in this area. </w:t>
      </w:r>
      <w:r w:rsidR="008B35CC">
        <w:rPr>
          <w:rFonts w:ascii="Arial" w:hAnsi="Arial" w:cs="Arial"/>
        </w:rPr>
        <w:t>The</w:t>
      </w:r>
      <w:r w:rsidR="00C34357">
        <w:rPr>
          <w:rFonts w:ascii="Arial" w:hAnsi="Arial" w:cs="Arial"/>
        </w:rPr>
        <w:t xml:space="preserve"> potential impact</w:t>
      </w:r>
      <w:r w:rsidR="008B35CC">
        <w:rPr>
          <w:rFonts w:ascii="Arial" w:hAnsi="Arial" w:cs="Arial"/>
        </w:rPr>
        <w:t>s</w:t>
      </w:r>
      <w:r w:rsidR="00C34357">
        <w:rPr>
          <w:rFonts w:ascii="Arial" w:hAnsi="Arial" w:cs="Arial"/>
        </w:rPr>
        <w:t xml:space="preserve"> of not reviewing and improving </w:t>
      </w:r>
      <w:r w:rsidR="00BB2AF6">
        <w:rPr>
          <w:rFonts w:ascii="Arial" w:hAnsi="Arial" w:cs="Arial"/>
        </w:rPr>
        <w:t xml:space="preserve">measures could </w:t>
      </w:r>
      <w:r w:rsidR="0032656E">
        <w:rPr>
          <w:rFonts w:ascii="Arial" w:hAnsi="Arial" w:cs="Arial"/>
        </w:rPr>
        <w:t xml:space="preserve">be </w:t>
      </w:r>
      <w:r w:rsidR="00C34357">
        <w:rPr>
          <w:rFonts w:ascii="Arial" w:hAnsi="Arial" w:cs="Arial"/>
        </w:rPr>
        <w:t>a continuing increase of those returning from maternity leave on to a period of sickness</w:t>
      </w:r>
      <w:r w:rsidR="00DD18E2">
        <w:rPr>
          <w:rFonts w:ascii="Arial" w:hAnsi="Arial" w:cs="Arial"/>
        </w:rPr>
        <w:t>, higher turnover of employees and also a failure to attract potential employees who are looking for a “family friendly” employer.</w:t>
      </w:r>
    </w:p>
    <w:p w14:paraId="0E5C6AE1" w14:textId="77777777" w:rsidR="008955B5" w:rsidRDefault="008955B5" w:rsidP="009F092D">
      <w:pPr>
        <w:spacing w:line="480" w:lineRule="auto"/>
        <w:rPr>
          <w:rFonts w:ascii="Arial" w:hAnsi="Arial" w:cs="Arial"/>
        </w:rPr>
      </w:pPr>
    </w:p>
    <w:p w14:paraId="74A2744A" w14:textId="77777777" w:rsidR="008955B5" w:rsidRDefault="008955B5" w:rsidP="009F092D">
      <w:pPr>
        <w:spacing w:line="480" w:lineRule="auto"/>
        <w:rPr>
          <w:rFonts w:ascii="Arial" w:hAnsi="Arial" w:cs="Arial"/>
        </w:rPr>
      </w:pPr>
    </w:p>
    <w:p w14:paraId="645DF33B" w14:textId="45D9EFCA" w:rsidR="0032656E" w:rsidRDefault="003D437D" w:rsidP="009F092D">
      <w:pPr>
        <w:spacing w:line="480" w:lineRule="auto"/>
        <w:rPr>
          <w:rFonts w:ascii="Arial" w:hAnsi="Arial" w:cs="Arial"/>
        </w:rPr>
      </w:pPr>
      <w:r>
        <w:rPr>
          <w:rFonts w:ascii="Arial" w:hAnsi="Arial" w:cs="Arial"/>
        </w:rPr>
        <w:lastRenderedPageBreak/>
        <w:t xml:space="preserve">In order to conduct an effective review, </w:t>
      </w:r>
      <w:r w:rsidR="008955B5">
        <w:rPr>
          <w:rFonts w:ascii="Arial" w:hAnsi="Arial" w:cs="Arial"/>
        </w:rPr>
        <w:t xml:space="preserve">it is important to </w:t>
      </w:r>
      <w:r w:rsidR="00E1296D">
        <w:rPr>
          <w:rFonts w:ascii="Arial" w:hAnsi="Arial" w:cs="Arial"/>
        </w:rPr>
        <w:t>establish the challenges</w:t>
      </w:r>
      <w:r w:rsidR="00851A46">
        <w:rPr>
          <w:rFonts w:ascii="Arial" w:hAnsi="Arial" w:cs="Arial"/>
        </w:rPr>
        <w:t xml:space="preserve"> that</w:t>
      </w:r>
      <w:r w:rsidR="00E1296D">
        <w:rPr>
          <w:rFonts w:ascii="Arial" w:hAnsi="Arial" w:cs="Arial"/>
        </w:rPr>
        <w:t xml:space="preserve"> mothers </w:t>
      </w:r>
      <w:r w:rsidR="00851A46">
        <w:rPr>
          <w:rFonts w:ascii="Arial" w:hAnsi="Arial" w:cs="Arial"/>
        </w:rPr>
        <w:t>experience</w:t>
      </w:r>
      <w:r w:rsidR="00E1296D">
        <w:rPr>
          <w:rFonts w:ascii="Arial" w:hAnsi="Arial" w:cs="Arial"/>
        </w:rPr>
        <w:t xml:space="preserve"> when returning to work, </w:t>
      </w:r>
      <w:r w:rsidR="00DF080A">
        <w:rPr>
          <w:rFonts w:ascii="Arial" w:hAnsi="Arial" w:cs="Arial"/>
        </w:rPr>
        <w:t>review</w:t>
      </w:r>
      <w:r w:rsidR="008955B5">
        <w:rPr>
          <w:rFonts w:ascii="Arial" w:hAnsi="Arial" w:cs="Arial"/>
        </w:rPr>
        <w:t xml:space="preserve"> </w:t>
      </w:r>
      <w:r w:rsidR="00E1296D">
        <w:rPr>
          <w:rFonts w:ascii="Arial" w:hAnsi="Arial" w:cs="Arial"/>
        </w:rPr>
        <w:t>the current supportive measures within SWP</w:t>
      </w:r>
      <w:r w:rsidR="00DF080A">
        <w:rPr>
          <w:rFonts w:ascii="Arial" w:hAnsi="Arial" w:cs="Arial"/>
        </w:rPr>
        <w:t xml:space="preserve"> to</w:t>
      </w:r>
      <w:r w:rsidR="00E1296D">
        <w:rPr>
          <w:rFonts w:ascii="Arial" w:hAnsi="Arial" w:cs="Arial"/>
        </w:rPr>
        <w:t xml:space="preserve"> determin</w:t>
      </w:r>
      <w:r w:rsidR="00851A46">
        <w:rPr>
          <w:rFonts w:ascii="Arial" w:hAnsi="Arial" w:cs="Arial"/>
        </w:rPr>
        <w:t>e</w:t>
      </w:r>
      <w:r w:rsidR="00E1296D">
        <w:rPr>
          <w:rFonts w:ascii="Arial" w:hAnsi="Arial" w:cs="Arial"/>
        </w:rPr>
        <w:t xml:space="preserve"> whether they are</w:t>
      </w:r>
      <w:r w:rsidR="008955B5">
        <w:rPr>
          <w:rFonts w:ascii="Arial" w:hAnsi="Arial" w:cs="Arial"/>
        </w:rPr>
        <w:t xml:space="preserve"> currently effective, conduct external research</w:t>
      </w:r>
      <w:r w:rsidR="00851A46">
        <w:rPr>
          <w:rFonts w:ascii="Arial" w:hAnsi="Arial" w:cs="Arial"/>
        </w:rPr>
        <w:t>,</w:t>
      </w:r>
      <w:r w:rsidR="008955B5">
        <w:rPr>
          <w:rFonts w:ascii="Arial" w:hAnsi="Arial" w:cs="Arial"/>
        </w:rPr>
        <w:t xml:space="preserve"> including </w:t>
      </w:r>
      <w:r w:rsidR="00E1296D">
        <w:rPr>
          <w:rFonts w:ascii="Arial" w:hAnsi="Arial" w:cs="Arial"/>
        </w:rPr>
        <w:t xml:space="preserve">a comparison of what SWP offers </w:t>
      </w:r>
      <w:r w:rsidR="0032656E">
        <w:rPr>
          <w:rFonts w:ascii="Arial" w:hAnsi="Arial" w:cs="Arial"/>
        </w:rPr>
        <w:t xml:space="preserve">to </w:t>
      </w:r>
      <w:r w:rsidR="005E011D">
        <w:rPr>
          <w:rFonts w:ascii="Arial" w:hAnsi="Arial" w:cs="Arial"/>
        </w:rPr>
        <w:t xml:space="preserve">other </w:t>
      </w:r>
      <w:r w:rsidR="00E1296D">
        <w:rPr>
          <w:rFonts w:ascii="Arial" w:hAnsi="Arial" w:cs="Arial"/>
        </w:rPr>
        <w:t xml:space="preserve">employers to identify any potential gaps </w:t>
      </w:r>
      <w:r w:rsidR="005E011D">
        <w:rPr>
          <w:rFonts w:ascii="Arial" w:hAnsi="Arial" w:cs="Arial"/>
        </w:rPr>
        <w:t>and</w:t>
      </w:r>
      <w:r w:rsidR="00E1296D">
        <w:rPr>
          <w:rFonts w:ascii="Arial" w:hAnsi="Arial" w:cs="Arial"/>
        </w:rPr>
        <w:t xml:space="preserve"> finally, look at </w:t>
      </w:r>
      <w:r w:rsidR="005E011D">
        <w:rPr>
          <w:rFonts w:ascii="Arial" w:hAnsi="Arial" w:cs="Arial"/>
        </w:rPr>
        <w:t>what</w:t>
      </w:r>
      <w:r w:rsidR="00E1296D">
        <w:rPr>
          <w:rFonts w:ascii="Arial" w:hAnsi="Arial" w:cs="Arial"/>
        </w:rPr>
        <w:t xml:space="preserve"> improvements and recommendations can be made.</w:t>
      </w:r>
    </w:p>
    <w:p w14:paraId="067990FE" w14:textId="77777777" w:rsidR="001026CA" w:rsidRDefault="001026CA" w:rsidP="009F092D">
      <w:pPr>
        <w:spacing w:line="480" w:lineRule="auto"/>
        <w:rPr>
          <w:rFonts w:ascii="Arial" w:hAnsi="Arial" w:cs="Arial"/>
          <w:b/>
          <w:bCs/>
          <w:u w:val="single"/>
        </w:rPr>
      </w:pPr>
      <w:bookmarkStart w:id="2" w:name="_Hlk112783405"/>
    </w:p>
    <w:p w14:paraId="4BEC6BCC" w14:textId="77777777" w:rsidR="001026CA" w:rsidRDefault="001026CA" w:rsidP="009F092D">
      <w:pPr>
        <w:spacing w:line="480" w:lineRule="auto"/>
        <w:rPr>
          <w:rFonts w:ascii="Arial" w:hAnsi="Arial" w:cs="Arial"/>
          <w:b/>
          <w:bCs/>
          <w:u w:val="single"/>
        </w:rPr>
      </w:pPr>
    </w:p>
    <w:p w14:paraId="6B74C703" w14:textId="77777777" w:rsidR="001026CA" w:rsidRDefault="001026CA" w:rsidP="009F092D">
      <w:pPr>
        <w:spacing w:line="480" w:lineRule="auto"/>
        <w:rPr>
          <w:rFonts w:ascii="Arial" w:hAnsi="Arial" w:cs="Arial"/>
          <w:b/>
          <w:bCs/>
          <w:u w:val="single"/>
        </w:rPr>
      </w:pPr>
    </w:p>
    <w:p w14:paraId="7816298D" w14:textId="77777777" w:rsidR="001026CA" w:rsidRDefault="001026CA" w:rsidP="009F092D">
      <w:pPr>
        <w:spacing w:line="480" w:lineRule="auto"/>
        <w:rPr>
          <w:rFonts w:ascii="Arial" w:hAnsi="Arial" w:cs="Arial"/>
          <w:b/>
          <w:bCs/>
          <w:u w:val="single"/>
        </w:rPr>
      </w:pPr>
    </w:p>
    <w:p w14:paraId="426AE87C" w14:textId="77777777" w:rsidR="001026CA" w:rsidRDefault="001026CA" w:rsidP="009F092D">
      <w:pPr>
        <w:spacing w:line="480" w:lineRule="auto"/>
        <w:rPr>
          <w:rFonts w:ascii="Arial" w:hAnsi="Arial" w:cs="Arial"/>
          <w:b/>
          <w:bCs/>
          <w:u w:val="single"/>
        </w:rPr>
      </w:pPr>
    </w:p>
    <w:p w14:paraId="4B8A8F9C" w14:textId="77777777" w:rsidR="001026CA" w:rsidRDefault="001026CA" w:rsidP="009F092D">
      <w:pPr>
        <w:spacing w:line="480" w:lineRule="auto"/>
        <w:rPr>
          <w:rFonts w:ascii="Arial" w:hAnsi="Arial" w:cs="Arial"/>
          <w:b/>
          <w:bCs/>
          <w:u w:val="single"/>
        </w:rPr>
      </w:pPr>
    </w:p>
    <w:p w14:paraId="25931D22" w14:textId="77777777" w:rsidR="001026CA" w:rsidRDefault="001026CA" w:rsidP="009F092D">
      <w:pPr>
        <w:spacing w:line="480" w:lineRule="auto"/>
        <w:rPr>
          <w:rFonts w:ascii="Arial" w:hAnsi="Arial" w:cs="Arial"/>
          <w:b/>
          <w:bCs/>
          <w:u w:val="single"/>
        </w:rPr>
      </w:pPr>
    </w:p>
    <w:p w14:paraId="571A1EE2" w14:textId="77777777" w:rsidR="001026CA" w:rsidRDefault="001026CA" w:rsidP="009F092D">
      <w:pPr>
        <w:spacing w:line="480" w:lineRule="auto"/>
        <w:rPr>
          <w:rFonts w:ascii="Arial" w:hAnsi="Arial" w:cs="Arial"/>
          <w:b/>
          <w:bCs/>
          <w:u w:val="single"/>
        </w:rPr>
      </w:pPr>
    </w:p>
    <w:p w14:paraId="775CDF55" w14:textId="77777777" w:rsidR="001026CA" w:rsidRDefault="001026CA" w:rsidP="009F092D">
      <w:pPr>
        <w:spacing w:line="480" w:lineRule="auto"/>
        <w:rPr>
          <w:rFonts w:ascii="Arial" w:hAnsi="Arial" w:cs="Arial"/>
          <w:b/>
          <w:bCs/>
          <w:u w:val="single"/>
        </w:rPr>
      </w:pPr>
    </w:p>
    <w:p w14:paraId="6E6D5E4D" w14:textId="77777777" w:rsidR="001026CA" w:rsidRDefault="001026CA" w:rsidP="009F092D">
      <w:pPr>
        <w:spacing w:line="480" w:lineRule="auto"/>
        <w:rPr>
          <w:rFonts w:ascii="Arial" w:hAnsi="Arial" w:cs="Arial"/>
          <w:b/>
          <w:bCs/>
          <w:u w:val="single"/>
        </w:rPr>
      </w:pPr>
    </w:p>
    <w:p w14:paraId="2C009D32" w14:textId="77777777" w:rsidR="001026CA" w:rsidRDefault="001026CA" w:rsidP="009F092D">
      <w:pPr>
        <w:spacing w:line="480" w:lineRule="auto"/>
        <w:rPr>
          <w:rFonts w:ascii="Arial" w:hAnsi="Arial" w:cs="Arial"/>
          <w:b/>
          <w:bCs/>
          <w:u w:val="single"/>
        </w:rPr>
      </w:pPr>
    </w:p>
    <w:p w14:paraId="1938BCCC" w14:textId="77777777" w:rsidR="001026CA" w:rsidRDefault="001026CA" w:rsidP="009F092D">
      <w:pPr>
        <w:spacing w:line="480" w:lineRule="auto"/>
        <w:rPr>
          <w:rFonts w:ascii="Arial" w:hAnsi="Arial" w:cs="Arial"/>
          <w:b/>
          <w:bCs/>
          <w:u w:val="single"/>
        </w:rPr>
      </w:pPr>
    </w:p>
    <w:p w14:paraId="5CEF1C74" w14:textId="77777777" w:rsidR="001026CA" w:rsidRDefault="001026CA" w:rsidP="009F092D">
      <w:pPr>
        <w:spacing w:line="480" w:lineRule="auto"/>
        <w:rPr>
          <w:rFonts w:ascii="Arial" w:hAnsi="Arial" w:cs="Arial"/>
          <w:b/>
          <w:bCs/>
          <w:u w:val="single"/>
        </w:rPr>
      </w:pPr>
    </w:p>
    <w:p w14:paraId="5627D08B" w14:textId="77777777" w:rsidR="001026CA" w:rsidRDefault="001026CA" w:rsidP="009F092D">
      <w:pPr>
        <w:spacing w:line="480" w:lineRule="auto"/>
        <w:rPr>
          <w:rFonts w:ascii="Arial" w:hAnsi="Arial" w:cs="Arial"/>
          <w:b/>
          <w:bCs/>
          <w:u w:val="single"/>
        </w:rPr>
      </w:pPr>
    </w:p>
    <w:p w14:paraId="3171EA1A" w14:textId="77777777" w:rsidR="001026CA" w:rsidRDefault="001026CA" w:rsidP="009F092D">
      <w:pPr>
        <w:spacing w:line="480" w:lineRule="auto"/>
        <w:rPr>
          <w:rFonts w:ascii="Arial" w:hAnsi="Arial" w:cs="Arial"/>
          <w:b/>
          <w:bCs/>
          <w:u w:val="single"/>
        </w:rPr>
      </w:pPr>
    </w:p>
    <w:p w14:paraId="6EDC5DA3" w14:textId="77777777" w:rsidR="001026CA" w:rsidRDefault="001026CA" w:rsidP="009F092D">
      <w:pPr>
        <w:spacing w:line="480" w:lineRule="auto"/>
        <w:rPr>
          <w:rFonts w:ascii="Arial" w:hAnsi="Arial" w:cs="Arial"/>
          <w:b/>
          <w:bCs/>
          <w:u w:val="single"/>
        </w:rPr>
      </w:pPr>
    </w:p>
    <w:p w14:paraId="22DC8C47" w14:textId="77777777" w:rsidR="001026CA" w:rsidRDefault="001026CA" w:rsidP="009F092D">
      <w:pPr>
        <w:spacing w:line="480" w:lineRule="auto"/>
        <w:rPr>
          <w:rFonts w:ascii="Arial" w:hAnsi="Arial" w:cs="Arial"/>
          <w:b/>
          <w:bCs/>
          <w:u w:val="single"/>
        </w:rPr>
      </w:pPr>
    </w:p>
    <w:p w14:paraId="12DEAEC3" w14:textId="77777777" w:rsidR="001026CA" w:rsidRDefault="001026CA" w:rsidP="009F092D">
      <w:pPr>
        <w:spacing w:line="480" w:lineRule="auto"/>
        <w:rPr>
          <w:rFonts w:ascii="Arial" w:hAnsi="Arial" w:cs="Arial"/>
          <w:b/>
          <w:bCs/>
          <w:u w:val="single"/>
        </w:rPr>
      </w:pPr>
    </w:p>
    <w:p w14:paraId="3F151EA8" w14:textId="77777777" w:rsidR="001026CA" w:rsidRDefault="001026CA" w:rsidP="009F092D">
      <w:pPr>
        <w:spacing w:line="480" w:lineRule="auto"/>
        <w:rPr>
          <w:rFonts w:ascii="Arial" w:hAnsi="Arial" w:cs="Arial"/>
          <w:b/>
          <w:bCs/>
          <w:u w:val="single"/>
        </w:rPr>
      </w:pPr>
    </w:p>
    <w:p w14:paraId="1D8BB976" w14:textId="77777777" w:rsidR="001026CA" w:rsidRDefault="001026CA" w:rsidP="009F092D">
      <w:pPr>
        <w:spacing w:line="480" w:lineRule="auto"/>
        <w:rPr>
          <w:rFonts w:ascii="Arial" w:hAnsi="Arial" w:cs="Arial"/>
          <w:b/>
          <w:bCs/>
          <w:u w:val="single"/>
        </w:rPr>
      </w:pPr>
    </w:p>
    <w:p w14:paraId="5C9C32BD" w14:textId="77777777" w:rsidR="001026CA" w:rsidRDefault="001026CA" w:rsidP="009F092D">
      <w:pPr>
        <w:spacing w:line="480" w:lineRule="auto"/>
        <w:rPr>
          <w:rFonts w:ascii="Arial" w:hAnsi="Arial" w:cs="Arial"/>
          <w:b/>
          <w:bCs/>
          <w:u w:val="single"/>
        </w:rPr>
      </w:pPr>
    </w:p>
    <w:p w14:paraId="6C387203" w14:textId="77777777" w:rsidR="001026CA" w:rsidRDefault="001026CA" w:rsidP="009F092D">
      <w:pPr>
        <w:spacing w:line="480" w:lineRule="auto"/>
        <w:rPr>
          <w:rFonts w:ascii="Arial" w:hAnsi="Arial" w:cs="Arial"/>
          <w:b/>
          <w:bCs/>
          <w:u w:val="single"/>
        </w:rPr>
      </w:pPr>
    </w:p>
    <w:p w14:paraId="09DA1C0D" w14:textId="77777777" w:rsidR="001026CA" w:rsidRDefault="001026CA" w:rsidP="009F092D">
      <w:pPr>
        <w:spacing w:line="480" w:lineRule="auto"/>
        <w:rPr>
          <w:rFonts w:ascii="Arial" w:hAnsi="Arial" w:cs="Arial"/>
          <w:b/>
          <w:bCs/>
          <w:u w:val="single"/>
        </w:rPr>
      </w:pPr>
    </w:p>
    <w:p w14:paraId="3AB27237" w14:textId="66A95977" w:rsidR="009D5813" w:rsidRPr="00C242A2" w:rsidRDefault="009D5813" w:rsidP="009F092D">
      <w:pPr>
        <w:spacing w:line="480" w:lineRule="auto"/>
        <w:rPr>
          <w:rFonts w:ascii="Arial" w:hAnsi="Arial" w:cs="Arial"/>
          <w:b/>
          <w:bCs/>
          <w:u w:val="single"/>
        </w:rPr>
      </w:pPr>
      <w:r w:rsidRPr="00C242A2">
        <w:rPr>
          <w:rFonts w:ascii="Arial" w:hAnsi="Arial" w:cs="Arial"/>
          <w:b/>
          <w:bCs/>
          <w:u w:val="single"/>
        </w:rPr>
        <w:lastRenderedPageBreak/>
        <w:t>Literature Review</w:t>
      </w:r>
    </w:p>
    <w:bookmarkEnd w:id="2"/>
    <w:p w14:paraId="2450C876" w14:textId="4798311F" w:rsidR="006B1BDF" w:rsidRPr="006B1BDF" w:rsidRDefault="003A78BC" w:rsidP="00EC3337">
      <w:pPr>
        <w:spacing w:line="480" w:lineRule="auto"/>
        <w:rPr>
          <w:rFonts w:ascii="Arial" w:hAnsi="Arial" w:cs="Arial"/>
        </w:rPr>
      </w:pPr>
      <w:r>
        <w:rPr>
          <w:rFonts w:ascii="Arial" w:hAnsi="Arial" w:cs="Arial"/>
        </w:rPr>
        <w:t>D</w:t>
      </w:r>
      <w:r w:rsidR="00196BEF">
        <w:rPr>
          <w:rFonts w:ascii="Arial" w:hAnsi="Arial" w:cs="Arial"/>
        </w:rPr>
        <w:t xml:space="preserve">uring the review of literature around this subject, it has been noted that there is significantly less research </w:t>
      </w:r>
      <w:r w:rsidR="00DF080A">
        <w:rPr>
          <w:rFonts w:ascii="Arial" w:hAnsi="Arial" w:cs="Arial"/>
        </w:rPr>
        <w:t xml:space="preserve">regarding </w:t>
      </w:r>
      <w:r w:rsidR="00196BEF">
        <w:rPr>
          <w:rFonts w:ascii="Arial" w:hAnsi="Arial" w:cs="Arial"/>
        </w:rPr>
        <w:t>the impact of adoption leave which can be seen as a limitation</w:t>
      </w:r>
      <w:r w:rsidR="00DF080A">
        <w:rPr>
          <w:rFonts w:ascii="Arial" w:hAnsi="Arial" w:cs="Arial"/>
        </w:rPr>
        <w:t xml:space="preserve">, however, </w:t>
      </w:r>
      <w:r w:rsidR="00196BEF">
        <w:rPr>
          <w:rFonts w:ascii="Arial" w:hAnsi="Arial" w:cs="Arial"/>
        </w:rPr>
        <w:t>whilst the experience for someone who has adopted a child will be different to those who have been on maternity leave, it could be reasonable to suggest that there will be similarities</w:t>
      </w:r>
      <w:r w:rsidR="00DF080A">
        <w:rPr>
          <w:rFonts w:ascii="Arial" w:hAnsi="Arial" w:cs="Arial"/>
        </w:rPr>
        <w:t xml:space="preserve"> in experiences when returning to work.</w:t>
      </w:r>
    </w:p>
    <w:p w14:paraId="6C8021C3" w14:textId="7D258AF5" w:rsidR="00A972CA" w:rsidRDefault="00A972CA" w:rsidP="00EC3337">
      <w:pPr>
        <w:spacing w:line="480" w:lineRule="auto"/>
        <w:rPr>
          <w:rFonts w:ascii="Arial" w:hAnsi="Arial" w:cs="Arial"/>
        </w:rPr>
      </w:pPr>
      <w:r>
        <w:rPr>
          <w:rFonts w:ascii="Arial" w:hAnsi="Arial" w:cs="Arial"/>
        </w:rPr>
        <w:t>Some of the main challenges that women faced when returning to the workplace were as follows:</w:t>
      </w:r>
    </w:p>
    <w:p w14:paraId="3AD38281" w14:textId="26C60C1E" w:rsidR="00A972CA" w:rsidRPr="00C242A2" w:rsidRDefault="00A972CA" w:rsidP="00EC3337">
      <w:pPr>
        <w:spacing w:line="480" w:lineRule="auto"/>
        <w:rPr>
          <w:rFonts w:ascii="Arial" w:hAnsi="Arial" w:cs="Arial"/>
          <w:u w:val="single"/>
        </w:rPr>
      </w:pPr>
      <w:r w:rsidRPr="00C242A2">
        <w:rPr>
          <w:rFonts w:ascii="Arial" w:hAnsi="Arial" w:cs="Arial"/>
          <w:u w:val="single"/>
        </w:rPr>
        <w:t>Work/life Balance</w:t>
      </w:r>
    </w:p>
    <w:p w14:paraId="634372F9" w14:textId="360C8929" w:rsidR="007A128A" w:rsidRDefault="00033290" w:rsidP="00EC3337">
      <w:pPr>
        <w:spacing w:line="480" w:lineRule="auto"/>
        <w:rPr>
          <w:rFonts w:ascii="Arial" w:hAnsi="Arial" w:cs="Arial"/>
        </w:rPr>
      </w:pPr>
      <w:r>
        <w:rPr>
          <w:rFonts w:ascii="Arial" w:hAnsi="Arial" w:cs="Arial"/>
        </w:rPr>
        <w:t>Ad</w:t>
      </w:r>
      <w:r w:rsidR="00534F10">
        <w:rPr>
          <w:rFonts w:ascii="Arial" w:hAnsi="Arial" w:cs="Arial"/>
        </w:rPr>
        <w:t xml:space="preserve">apting to life with a new child and returning back to work can be a challenge </w:t>
      </w:r>
      <w:r w:rsidR="00775410">
        <w:rPr>
          <w:rFonts w:ascii="Arial" w:hAnsi="Arial" w:cs="Arial"/>
        </w:rPr>
        <w:t xml:space="preserve">for employees and in </w:t>
      </w:r>
      <w:r w:rsidR="002B59AF">
        <w:rPr>
          <w:rFonts w:ascii="Arial" w:hAnsi="Arial" w:cs="Arial"/>
        </w:rPr>
        <w:t xml:space="preserve">many </w:t>
      </w:r>
      <w:r w:rsidR="00775410">
        <w:rPr>
          <w:rFonts w:ascii="Arial" w:hAnsi="Arial" w:cs="Arial"/>
        </w:rPr>
        <w:t>cases, there will be a need to request a more flexible working pattern.</w:t>
      </w:r>
      <w:r w:rsidR="00654C17">
        <w:rPr>
          <w:rFonts w:ascii="Arial" w:hAnsi="Arial" w:cs="Arial"/>
        </w:rPr>
        <w:t xml:space="preserve"> Hochchild’s “second shift theory” </w:t>
      </w:r>
      <w:r w:rsidR="00F069C9">
        <w:rPr>
          <w:rFonts w:ascii="Arial" w:hAnsi="Arial" w:cs="Arial"/>
        </w:rPr>
        <w:t>describes the need for many working mothers to balance their paid work with the responsibilities of raising a child which can</w:t>
      </w:r>
      <w:r w:rsidR="00113FFA">
        <w:rPr>
          <w:rFonts w:ascii="Arial" w:hAnsi="Arial" w:cs="Arial"/>
        </w:rPr>
        <w:t xml:space="preserve"> </w:t>
      </w:r>
      <w:r w:rsidR="008425F7">
        <w:rPr>
          <w:rFonts w:ascii="Arial" w:hAnsi="Arial" w:cs="Arial"/>
        </w:rPr>
        <w:t xml:space="preserve">be </w:t>
      </w:r>
      <w:r w:rsidR="002B59AF">
        <w:rPr>
          <w:rFonts w:ascii="Arial" w:hAnsi="Arial" w:cs="Arial"/>
        </w:rPr>
        <w:t>likened</w:t>
      </w:r>
      <w:r w:rsidR="008425F7">
        <w:rPr>
          <w:rFonts w:ascii="Arial" w:hAnsi="Arial" w:cs="Arial"/>
        </w:rPr>
        <w:t xml:space="preserve"> </w:t>
      </w:r>
      <w:r w:rsidR="002B59AF">
        <w:rPr>
          <w:rFonts w:ascii="Arial" w:hAnsi="Arial" w:cs="Arial"/>
        </w:rPr>
        <w:t xml:space="preserve">to having </w:t>
      </w:r>
      <w:r w:rsidR="00F069C9">
        <w:rPr>
          <w:rFonts w:ascii="Arial" w:hAnsi="Arial" w:cs="Arial"/>
        </w:rPr>
        <w:t>a second job</w:t>
      </w:r>
      <w:r w:rsidR="008425F7">
        <w:rPr>
          <w:rFonts w:ascii="Arial" w:hAnsi="Arial" w:cs="Arial"/>
        </w:rPr>
        <w:t xml:space="preserve"> </w:t>
      </w:r>
      <w:r w:rsidR="005A3072">
        <w:rPr>
          <w:rFonts w:ascii="Arial" w:hAnsi="Arial" w:cs="Arial"/>
        </w:rPr>
        <w:t>(Brailey,</w:t>
      </w:r>
      <w:r w:rsidR="0027478A">
        <w:rPr>
          <w:rFonts w:ascii="Arial" w:hAnsi="Arial" w:cs="Arial"/>
        </w:rPr>
        <w:t xml:space="preserve"> </w:t>
      </w:r>
      <w:r w:rsidR="005A3072">
        <w:rPr>
          <w:rFonts w:ascii="Arial" w:hAnsi="Arial" w:cs="Arial"/>
        </w:rPr>
        <w:t>Slatton 2019)</w:t>
      </w:r>
      <w:r w:rsidR="006B48F5">
        <w:rPr>
          <w:rFonts w:ascii="Arial" w:hAnsi="Arial" w:cs="Arial"/>
        </w:rPr>
        <w:t>.</w:t>
      </w:r>
      <w:r w:rsidR="00FD3948">
        <w:rPr>
          <w:rFonts w:ascii="Arial" w:hAnsi="Arial" w:cs="Arial"/>
        </w:rPr>
        <w:t xml:space="preserve"> In a survey conducted by NCT (</w:t>
      </w:r>
      <w:r w:rsidR="0067685A">
        <w:rPr>
          <w:rFonts w:ascii="Arial" w:hAnsi="Arial" w:cs="Arial"/>
        </w:rPr>
        <w:t>2008)</w:t>
      </w:r>
      <w:r w:rsidR="008425F7">
        <w:rPr>
          <w:rFonts w:ascii="Arial" w:hAnsi="Arial" w:cs="Arial"/>
        </w:rPr>
        <w:t xml:space="preserve">, </w:t>
      </w:r>
      <w:r w:rsidR="00FD3948">
        <w:rPr>
          <w:rFonts w:ascii="Arial" w:hAnsi="Arial" w:cs="Arial"/>
        </w:rPr>
        <w:t xml:space="preserve">57% </w:t>
      </w:r>
      <w:r w:rsidR="0067685A">
        <w:rPr>
          <w:rFonts w:ascii="Arial" w:hAnsi="Arial" w:cs="Arial"/>
        </w:rPr>
        <w:t xml:space="preserve">of respondents </w:t>
      </w:r>
      <w:r w:rsidR="00FD3948">
        <w:rPr>
          <w:rFonts w:ascii="Arial" w:hAnsi="Arial" w:cs="Arial"/>
        </w:rPr>
        <w:t xml:space="preserve">highlighted that achieving a work/life balance was a concern </w:t>
      </w:r>
      <w:r w:rsidR="0067685A">
        <w:rPr>
          <w:rFonts w:ascii="Arial" w:hAnsi="Arial" w:cs="Arial"/>
        </w:rPr>
        <w:t>when returning to the workplace.</w:t>
      </w:r>
      <w:r w:rsidR="00775410">
        <w:rPr>
          <w:rFonts w:ascii="Arial" w:hAnsi="Arial" w:cs="Arial"/>
        </w:rPr>
        <w:t xml:space="preserve"> </w:t>
      </w:r>
      <w:r w:rsidR="008C62D0">
        <w:rPr>
          <w:rFonts w:ascii="Arial" w:hAnsi="Arial" w:cs="Arial"/>
        </w:rPr>
        <w:t>Research</w:t>
      </w:r>
      <w:r w:rsidR="00C975B7">
        <w:rPr>
          <w:rFonts w:ascii="Arial" w:hAnsi="Arial" w:cs="Arial"/>
        </w:rPr>
        <w:t xml:space="preserve"> also</w:t>
      </w:r>
      <w:r w:rsidR="008C62D0">
        <w:rPr>
          <w:rFonts w:ascii="Arial" w:hAnsi="Arial" w:cs="Arial"/>
        </w:rPr>
        <w:t xml:space="preserve"> suggest</w:t>
      </w:r>
      <w:r w:rsidR="008425F7">
        <w:rPr>
          <w:rFonts w:ascii="Arial" w:hAnsi="Arial" w:cs="Arial"/>
        </w:rPr>
        <w:t>ed</w:t>
      </w:r>
      <w:r w:rsidR="008C62D0">
        <w:rPr>
          <w:rFonts w:ascii="Arial" w:hAnsi="Arial" w:cs="Arial"/>
        </w:rPr>
        <w:t xml:space="preserve"> that 50% of working mothers cannot get the flexibility they require from their employers</w:t>
      </w:r>
      <w:r w:rsidR="00654C17">
        <w:rPr>
          <w:rFonts w:ascii="Arial" w:hAnsi="Arial" w:cs="Arial"/>
        </w:rPr>
        <w:t xml:space="preserve"> and that 42% </w:t>
      </w:r>
      <w:r w:rsidR="0027478A">
        <w:rPr>
          <w:rFonts w:ascii="Arial" w:hAnsi="Arial" w:cs="Arial"/>
        </w:rPr>
        <w:t xml:space="preserve">believe that flexible working is </w:t>
      </w:r>
      <w:r w:rsidR="0027478A" w:rsidRPr="002F0E11">
        <w:rPr>
          <w:rFonts w:ascii="Arial" w:hAnsi="Arial" w:cs="Arial"/>
          <w:i/>
          <w:iCs/>
        </w:rPr>
        <w:t>“not perceived positively”</w:t>
      </w:r>
      <w:r w:rsidR="008C62D0">
        <w:rPr>
          <w:rFonts w:ascii="Arial" w:hAnsi="Arial" w:cs="Arial"/>
        </w:rPr>
        <w:t xml:space="preserve"> (TUC,2021</w:t>
      </w:r>
      <w:r w:rsidR="0027478A">
        <w:rPr>
          <w:rFonts w:ascii="Arial" w:hAnsi="Arial" w:cs="Arial"/>
        </w:rPr>
        <w:t>; Williams 2018</w:t>
      </w:r>
      <w:r w:rsidR="008C62D0">
        <w:rPr>
          <w:rFonts w:ascii="Arial" w:hAnsi="Arial" w:cs="Arial"/>
        </w:rPr>
        <w:t>)</w:t>
      </w:r>
      <w:r w:rsidR="006801C6">
        <w:rPr>
          <w:rFonts w:ascii="Arial" w:hAnsi="Arial" w:cs="Arial"/>
        </w:rPr>
        <w:t xml:space="preserve">. </w:t>
      </w:r>
      <w:r w:rsidR="008425F7">
        <w:rPr>
          <w:rFonts w:ascii="Arial" w:hAnsi="Arial" w:cs="Arial"/>
        </w:rPr>
        <w:t>T</w:t>
      </w:r>
      <w:r w:rsidR="00113FFA">
        <w:rPr>
          <w:rFonts w:ascii="Arial" w:hAnsi="Arial" w:cs="Arial"/>
        </w:rPr>
        <w:t>he Covid-19 pandemic</w:t>
      </w:r>
      <w:r w:rsidR="008425F7">
        <w:rPr>
          <w:rFonts w:ascii="Arial" w:hAnsi="Arial" w:cs="Arial"/>
        </w:rPr>
        <w:t xml:space="preserve"> has had a large impact on working practices in recent years</w:t>
      </w:r>
      <w:r w:rsidR="00113FFA">
        <w:rPr>
          <w:rFonts w:ascii="Arial" w:hAnsi="Arial" w:cs="Arial"/>
        </w:rPr>
        <w:t xml:space="preserve">, </w:t>
      </w:r>
      <w:r w:rsidR="006801C6">
        <w:rPr>
          <w:rFonts w:ascii="Arial" w:hAnsi="Arial" w:cs="Arial"/>
        </w:rPr>
        <w:t>CIPD</w:t>
      </w:r>
      <w:r w:rsidR="00D82333">
        <w:rPr>
          <w:rFonts w:ascii="Arial" w:hAnsi="Arial" w:cs="Arial"/>
        </w:rPr>
        <w:t xml:space="preserve"> (2022)</w:t>
      </w:r>
      <w:r w:rsidR="006801C6">
        <w:rPr>
          <w:rFonts w:ascii="Arial" w:hAnsi="Arial" w:cs="Arial"/>
        </w:rPr>
        <w:t xml:space="preserve"> </w:t>
      </w:r>
      <w:r w:rsidR="00113FFA">
        <w:rPr>
          <w:rFonts w:ascii="Arial" w:hAnsi="Arial" w:cs="Arial"/>
        </w:rPr>
        <w:t>report that</w:t>
      </w:r>
      <w:r w:rsidR="006801C6">
        <w:rPr>
          <w:rFonts w:ascii="Arial" w:hAnsi="Arial" w:cs="Arial"/>
        </w:rPr>
        <w:t xml:space="preserve"> 78% of</w:t>
      </w:r>
      <w:r w:rsidR="00D82333">
        <w:rPr>
          <w:rFonts w:ascii="Arial" w:hAnsi="Arial" w:cs="Arial"/>
        </w:rPr>
        <w:t xml:space="preserve"> employers </w:t>
      </w:r>
      <w:r w:rsidR="00113FFA">
        <w:rPr>
          <w:rFonts w:ascii="Arial" w:hAnsi="Arial" w:cs="Arial"/>
        </w:rPr>
        <w:t xml:space="preserve">are </w:t>
      </w:r>
      <w:r w:rsidR="00D82333">
        <w:rPr>
          <w:rFonts w:ascii="Arial" w:hAnsi="Arial" w:cs="Arial"/>
        </w:rPr>
        <w:t>offering some form of hybrid working</w:t>
      </w:r>
      <w:r w:rsidR="00CF699D">
        <w:rPr>
          <w:rFonts w:ascii="Arial" w:hAnsi="Arial" w:cs="Arial"/>
        </w:rPr>
        <w:t xml:space="preserve"> and </w:t>
      </w:r>
      <w:r w:rsidR="00D32B60">
        <w:rPr>
          <w:rFonts w:ascii="Arial" w:hAnsi="Arial" w:cs="Arial"/>
        </w:rPr>
        <w:t>UK employers h</w:t>
      </w:r>
      <w:r w:rsidR="0083712E">
        <w:rPr>
          <w:rFonts w:ascii="Arial" w:hAnsi="Arial" w:cs="Arial"/>
        </w:rPr>
        <w:t>ave</w:t>
      </w:r>
      <w:r w:rsidR="00D32B60">
        <w:rPr>
          <w:rFonts w:ascii="Arial" w:hAnsi="Arial" w:cs="Arial"/>
        </w:rPr>
        <w:t xml:space="preserve"> an “</w:t>
      </w:r>
      <w:r w:rsidR="00D32B60" w:rsidRPr="008425F7">
        <w:rPr>
          <w:rFonts w:ascii="Arial" w:hAnsi="Arial" w:cs="Arial"/>
          <w:i/>
          <w:iCs/>
        </w:rPr>
        <w:t>increased openness to part time working and other flexible working practices</w:t>
      </w:r>
      <w:r w:rsidR="00D32B60">
        <w:rPr>
          <w:rFonts w:ascii="Arial" w:hAnsi="Arial" w:cs="Arial"/>
        </w:rPr>
        <w:t>” (</w:t>
      </w:r>
      <w:r w:rsidR="006A244E">
        <w:rPr>
          <w:rFonts w:ascii="Arial" w:hAnsi="Arial" w:cs="Arial"/>
        </w:rPr>
        <w:t>Finch,2022)</w:t>
      </w:r>
      <w:r w:rsidR="00BD6045">
        <w:rPr>
          <w:rFonts w:ascii="Arial" w:hAnsi="Arial" w:cs="Arial"/>
        </w:rPr>
        <w:t xml:space="preserve"> however some research suggests </w:t>
      </w:r>
      <w:r w:rsidR="00D32B60">
        <w:rPr>
          <w:rFonts w:ascii="Arial" w:hAnsi="Arial" w:cs="Arial"/>
        </w:rPr>
        <w:t>that</w:t>
      </w:r>
      <w:r w:rsidR="006A244E">
        <w:rPr>
          <w:rFonts w:ascii="Arial" w:hAnsi="Arial" w:cs="Arial"/>
        </w:rPr>
        <w:t xml:space="preserve"> flexible working is not as accessible across the board with </w:t>
      </w:r>
      <w:r w:rsidR="006A244E" w:rsidRPr="006A244E">
        <w:rPr>
          <w:rFonts w:ascii="Arial" w:hAnsi="Arial" w:cs="Arial"/>
          <w:i/>
          <w:iCs/>
        </w:rPr>
        <w:t xml:space="preserve">“46% of employees </w:t>
      </w:r>
      <w:r w:rsidR="00E17E43">
        <w:rPr>
          <w:rFonts w:ascii="Arial" w:hAnsi="Arial" w:cs="Arial"/>
          <w:i/>
          <w:iCs/>
        </w:rPr>
        <w:t xml:space="preserve">saying they do </w:t>
      </w:r>
      <w:r w:rsidR="006A244E" w:rsidRPr="006A244E">
        <w:rPr>
          <w:rFonts w:ascii="Arial" w:hAnsi="Arial" w:cs="Arial"/>
          <w:i/>
          <w:iCs/>
        </w:rPr>
        <w:t>not flexible working arrangements in current role”</w:t>
      </w:r>
      <w:r w:rsidR="006A244E">
        <w:rPr>
          <w:rFonts w:ascii="Arial" w:hAnsi="Arial" w:cs="Arial"/>
        </w:rPr>
        <w:t xml:space="preserve"> </w:t>
      </w:r>
      <w:r w:rsidR="0083712E">
        <w:rPr>
          <w:rFonts w:ascii="Arial" w:hAnsi="Arial" w:cs="Arial"/>
        </w:rPr>
        <w:t>and that flexible working</w:t>
      </w:r>
      <w:r w:rsidR="003A78BC">
        <w:rPr>
          <w:rFonts w:ascii="Arial" w:hAnsi="Arial" w:cs="Arial"/>
        </w:rPr>
        <w:t xml:space="preserve"> practices, (excluding</w:t>
      </w:r>
      <w:r w:rsidR="0083712E">
        <w:rPr>
          <w:rFonts w:ascii="Arial" w:hAnsi="Arial" w:cs="Arial"/>
        </w:rPr>
        <w:t xml:space="preserve"> homeworking</w:t>
      </w:r>
      <w:r w:rsidR="003A78BC">
        <w:rPr>
          <w:rFonts w:ascii="Arial" w:hAnsi="Arial" w:cs="Arial"/>
        </w:rPr>
        <w:t>)</w:t>
      </w:r>
      <w:r w:rsidR="0083712E">
        <w:rPr>
          <w:rFonts w:ascii="Arial" w:hAnsi="Arial" w:cs="Arial"/>
        </w:rPr>
        <w:t xml:space="preserve"> ha</w:t>
      </w:r>
      <w:r w:rsidR="003A78BC">
        <w:rPr>
          <w:rFonts w:ascii="Arial" w:hAnsi="Arial" w:cs="Arial"/>
        </w:rPr>
        <w:t>ve</w:t>
      </w:r>
      <w:r w:rsidR="0083712E">
        <w:rPr>
          <w:rFonts w:ascii="Arial" w:hAnsi="Arial" w:cs="Arial"/>
        </w:rPr>
        <w:t xml:space="preserve"> been on the decline or rema</w:t>
      </w:r>
      <w:r w:rsidR="004C5FBB">
        <w:rPr>
          <w:rFonts w:ascii="Arial" w:hAnsi="Arial" w:cs="Arial"/>
        </w:rPr>
        <w:t>ined the same</w:t>
      </w:r>
      <w:r w:rsidR="0083712E">
        <w:rPr>
          <w:rFonts w:ascii="Arial" w:hAnsi="Arial" w:cs="Arial"/>
        </w:rPr>
        <w:t xml:space="preserve"> </w:t>
      </w:r>
      <w:r w:rsidR="006A244E">
        <w:rPr>
          <w:rFonts w:ascii="Arial" w:hAnsi="Arial" w:cs="Arial"/>
        </w:rPr>
        <w:t>(CIPD, 2021)</w:t>
      </w:r>
      <w:r w:rsidR="00E17E43">
        <w:rPr>
          <w:rFonts w:ascii="Arial" w:hAnsi="Arial" w:cs="Arial"/>
        </w:rPr>
        <w:t xml:space="preserve">. </w:t>
      </w:r>
    </w:p>
    <w:p w14:paraId="5EA1D34A" w14:textId="2F1AAA48" w:rsidR="00D56510" w:rsidRPr="002B325D" w:rsidRDefault="0094155F" w:rsidP="00EC3337">
      <w:pPr>
        <w:spacing w:line="480" w:lineRule="auto"/>
        <w:rPr>
          <w:rFonts w:ascii="Arial" w:hAnsi="Arial" w:cs="Arial"/>
        </w:rPr>
      </w:pPr>
      <w:r>
        <w:rPr>
          <w:rFonts w:ascii="Arial" w:hAnsi="Arial" w:cs="Arial"/>
        </w:rPr>
        <w:t xml:space="preserve">SWP have a </w:t>
      </w:r>
      <w:r w:rsidR="00B00F06">
        <w:rPr>
          <w:rFonts w:ascii="Arial" w:hAnsi="Arial" w:cs="Arial"/>
        </w:rPr>
        <w:t>“</w:t>
      </w:r>
      <w:r>
        <w:rPr>
          <w:rFonts w:ascii="Arial" w:hAnsi="Arial" w:cs="Arial"/>
        </w:rPr>
        <w:t>Smarter Working</w:t>
      </w:r>
      <w:r w:rsidR="00B00F06">
        <w:rPr>
          <w:rFonts w:ascii="Arial" w:hAnsi="Arial" w:cs="Arial"/>
        </w:rPr>
        <w:t>”</w:t>
      </w:r>
      <w:r>
        <w:rPr>
          <w:rFonts w:ascii="Arial" w:hAnsi="Arial" w:cs="Arial"/>
        </w:rPr>
        <w:t xml:space="preserve"> Policy which has been implemented to encourage more flexible working practices </w:t>
      </w:r>
      <w:r w:rsidR="00B00F06">
        <w:rPr>
          <w:rFonts w:ascii="Arial" w:hAnsi="Arial" w:cs="Arial"/>
        </w:rPr>
        <w:t>(SW</w:t>
      </w:r>
      <w:r w:rsidR="00D56510">
        <w:rPr>
          <w:rFonts w:ascii="Arial" w:hAnsi="Arial" w:cs="Arial"/>
        </w:rPr>
        <w:t>P</w:t>
      </w:r>
      <w:r w:rsidR="00B00F06">
        <w:rPr>
          <w:rFonts w:ascii="Arial" w:hAnsi="Arial" w:cs="Arial"/>
        </w:rPr>
        <w:t>,2022)</w:t>
      </w:r>
      <w:r w:rsidR="003A78BC">
        <w:rPr>
          <w:rFonts w:ascii="Arial" w:hAnsi="Arial" w:cs="Arial"/>
        </w:rPr>
        <w:t xml:space="preserve"> and </w:t>
      </w:r>
      <w:r w:rsidR="0041140C">
        <w:rPr>
          <w:rFonts w:ascii="Arial" w:hAnsi="Arial" w:cs="Arial"/>
        </w:rPr>
        <w:t>like most organisations</w:t>
      </w:r>
      <w:r w:rsidR="004C5FBB">
        <w:rPr>
          <w:rFonts w:ascii="Arial" w:hAnsi="Arial" w:cs="Arial"/>
        </w:rPr>
        <w:t xml:space="preserve">, </w:t>
      </w:r>
      <w:r w:rsidR="0041140C">
        <w:rPr>
          <w:rFonts w:ascii="Arial" w:hAnsi="Arial" w:cs="Arial"/>
        </w:rPr>
        <w:t xml:space="preserve">attitudes towards homeworking </w:t>
      </w:r>
      <w:r w:rsidR="00EF75DF">
        <w:rPr>
          <w:rFonts w:ascii="Arial" w:hAnsi="Arial" w:cs="Arial"/>
        </w:rPr>
        <w:t>have</w:t>
      </w:r>
      <w:r w:rsidR="0041140C">
        <w:rPr>
          <w:rFonts w:ascii="Arial" w:hAnsi="Arial" w:cs="Arial"/>
        </w:rPr>
        <w:t xml:space="preserve"> changed </w:t>
      </w:r>
      <w:r w:rsidR="003A78BC">
        <w:rPr>
          <w:rFonts w:ascii="Arial" w:hAnsi="Arial" w:cs="Arial"/>
        </w:rPr>
        <w:t xml:space="preserve">with </w:t>
      </w:r>
      <w:r w:rsidR="0041140C">
        <w:rPr>
          <w:rFonts w:ascii="Arial" w:hAnsi="Arial" w:cs="Arial"/>
        </w:rPr>
        <w:t xml:space="preserve">many roles which were considered office only </w:t>
      </w:r>
      <w:r w:rsidR="003A78BC">
        <w:rPr>
          <w:rFonts w:ascii="Arial" w:hAnsi="Arial" w:cs="Arial"/>
        </w:rPr>
        <w:t>becoming</w:t>
      </w:r>
      <w:r w:rsidR="0041140C">
        <w:rPr>
          <w:rFonts w:ascii="Arial" w:hAnsi="Arial" w:cs="Arial"/>
        </w:rPr>
        <w:t xml:space="preserve"> </w:t>
      </w:r>
      <w:r w:rsidR="0041140C">
        <w:rPr>
          <w:rFonts w:ascii="Arial" w:hAnsi="Arial" w:cs="Arial"/>
        </w:rPr>
        <w:lastRenderedPageBreak/>
        <w:t>more agile</w:t>
      </w:r>
      <w:r w:rsidR="003A78BC">
        <w:rPr>
          <w:rFonts w:ascii="Arial" w:hAnsi="Arial" w:cs="Arial"/>
        </w:rPr>
        <w:t xml:space="preserve">, therefore </w:t>
      </w:r>
      <w:r w:rsidR="0041140C">
        <w:rPr>
          <w:rFonts w:ascii="Arial" w:hAnsi="Arial" w:cs="Arial"/>
        </w:rPr>
        <w:t>provid</w:t>
      </w:r>
      <w:r w:rsidR="0096729C">
        <w:rPr>
          <w:rFonts w:ascii="Arial" w:hAnsi="Arial" w:cs="Arial"/>
        </w:rPr>
        <w:t>ing</w:t>
      </w:r>
      <w:r w:rsidR="0041140C">
        <w:rPr>
          <w:rFonts w:ascii="Arial" w:hAnsi="Arial" w:cs="Arial"/>
        </w:rPr>
        <w:t xml:space="preserve"> greater flexibility </w:t>
      </w:r>
      <w:r w:rsidR="0096729C">
        <w:rPr>
          <w:rFonts w:ascii="Arial" w:hAnsi="Arial" w:cs="Arial"/>
        </w:rPr>
        <w:t xml:space="preserve">for </w:t>
      </w:r>
      <w:r w:rsidR="0041140C">
        <w:rPr>
          <w:rFonts w:ascii="Arial" w:hAnsi="Arial" w:cs="Arial"/>
        </w:rPr>
        <w:t>SWP employees</w:t>
      </w:r>
      <w:r w:rsidR="00EF75DF">
        <w:rPr>
          <w:rFonts w:ascii="Arial" w:hAnsi="Arial" w:cs="Arial"/>
        </w:rPr>
        <w:t>. D</w:t>
      </w:r>
      <w:r w:rsidR="00065B7B">
        <w:rPr>
          <w:rFonts w:ascii="Arial" w:hAnsi="Arial" w:cs="Arial"/>
        </w:rPr>
        <w:t>ue to the nature of the organisation</w:t>
      </w:r>
      <w:r w:rsidR="00EF75DF">
        <w:rPr>
          <w:rFonts w:ascii="Arial" w:hAnsi="Arial" w:cs="Arial"/>
        </w:rPr>
        <w:t xml:space="preserve"> </w:t>
      </w:r>
      <w:r w:rsidR="00065B7B">
        <w:rPr>
          <w:rFonts w:ascii="Arial" w:hAnsi="Arial" w:cs="Arial"/>
        </w:rPr>
        <w:t>which is a 24/7 emergency service, flexibility</w:t>
      </w:r>
      <w:r w:rsidR="0041140C">
        <w:rPr>
          <w:rFonts w:ascii="Arial" w:hAnsi="Arial" w:cs="Arial"/>
        </w:rPr>
        <w:t xml:space="preserve"> in some areas</w:t>
      </w:r>
      <w:r w:rsidR="00EF75DF">
        <w:rPr>
          <w:rFonts w:ascii="Arial" w:hAnsi="Arial" w:cs="Arial"/>
        </w:rPr>
        <w:t xml:space="preserve"> for example, front line officers</w:t>
      </w:r>
      <w:r w:rsidR="00065B7B">
        <w:rPr>
          <w:rFonts w:ascii="Arial" w:hAnsi="Arial" w:cs="Arial"/>
        </w:rPr>
        <w:t xml:space="preserve"> can be</w:t>
      </w:r>
      <w:r w:rsidR="00EF75DF">
        <w:rPr>
          <w:rFonts w:ascii="Arial" w:hAnsi="Arial" w:cs="Arial"/>
        </w:rPr>
        <w:t xml:space="preserve"> more challenging, nevertheless there were 398 flexible working requests granted in 2021 (SWP, 2021).</w:t>
      </w:r>
    </w:p>
    <w:p w14:paraId="5B087DD0" w14:textId="20B55422" w:rsidR="00A972CA" w:rsidRPr="00C242A2" w:rsidRDefault="00A972CA" w:rsidP="00EC3337">
      <w:pPr>
        <w:spacing w:line="480" w:lineRule="auto"/>
        <w:rPr>
          <w:rFonts w:ascii="Arial" w:hAnsi="Arial" w:cs="Arial"/>
          <w:u w:val="single"/>
        </w:rPr>
      </w:pPr>
      <w:r w:rsidRPr="00C242A2">
        <w:rPr>
          <w:rFonts w:ascii="Arial" w:hAnsi="Arial" w:cs="Arial"/>
          <w:u w:val="single"/>
        </w:rPr>
        <w:t xml:space="preserve">Post Natal/Adoption Depression and Mental Health </w:t>
      </w:r>
    </w:p>
    <w:p w14:paraId="1F7F61AD" w14:textId="51DFE06B" w:rsidR="00A972CA" w:rsidRDefault="00314EB2" w:rsidP="00EC3337">
      <w:pPr>
        <w:spacing w:line="480" w:lineRule="auto"/>
        <w:rPr>
          <w:rFonts w:ascii="Arial" w:hAnsi="Arial" w:cs="Arial"/>
        </w:rPr>
      </w:pPr>
      <w:r>
        <w:rPr>
          <w:rFonts w:ascii="Arial" w:hAnsi="Arial" w:cs="Arial"/>
        </w:rPr>
        <w:t xml:space="preserve">It is thought that 1 in 10 women experience </w:t>
      </w:r>
      <w:r w:rsidR="00371F63">
        <w:rPr>
          <w:rFonts w:ascii="Arial" w:hAnsi="Arial" w:cs="Arial"/>
        </w:rPr>
        <w:t>post-natal</w:t>
      </w:r>
      <w:r>
        <w:rPr>
          <w:rFonts w:ascii="Arial" w:hAnsi="Arial" w:cs="Arial"/>
        </w:rPr>
        <w:t xml:space="preserve"> depression symptoms (NHS,2022) </w:t>
      </w:r>
      <w:r w:rsidR="00371F63">
        <w:rPr>
          <w:rFonts w:ascii="Arial" w:hAnsi="Arial" w:cs="Arial"/>
        </w:rPr>
        <w:t>and that those who adopt can also suffer with similar symptoms (Adoption UK,</w:t>
      </w:r>
      <w:r w:rsidR="00BE7E5E">
        <w:rPr>
          <w:rFonts w:ascii="Arial" w:hAnsi="Arial" w:cs="Arial"/>
        </w:rPr>
        <w:t xml:space="preserve"> </w:t>
      </w:r>
      <w:r w:rsidR="00371F63">
        <w:rPr>
          <w:rFonts w:ascii="Arial" w:hAnsi="Arial" w:cs="Arial"/>
        </w:rPr>
        <w:t>2013)</w:t>
      </w:r>
      <w:r w:rsidR="007C6E4B">
        <w:rPr>
          <w:rFonts w:ascii="Arial" w:hAnsi="Arial" w:cs="Arial"/>
        </w:rPr>
        <w:t xml:space="preserve"> in addition to this</w:t>
      </w:r>
      <w:r w:rsidR="00BE7E5E">
        <w:rPr>
          <w:rFonts w:ascii="Arial" w:hAnsi="Arial" w:cs="Arial"/>
        </w:rPr>
        <w:t xml:space="preserve">, </w:t>
      </w:r>
      <w:r w:rsidR="007C6E4B">
        <w:rPr>
          <w:rFonts w:ascii="Arial" w:hAnsi="Arial" w:cs="Arial"/>
        </w:rPr>
        <w:t>Tena (</w:t>
      </w:r>
      <w:r w:rsidR="001C25AB">
        <w:rPr>
          <w:rFonts w:ascii="Arial" w:hAnsi="Arial" w:cs="Arial"/>
        </w:rPr>
        <w:t xml:space="preserve">2022) found that one in four women had feelings of guilt for returning to the workplace. </w:t>
      </w:r>
      <w:r w:rsidR="00EF09F4">
        <w:rPr>
          <w:rFonts w:ascii="Arial" w:hAnsi="Arial" w:cs="Arial"/>
        </w:rPr>
        <w:t>Hays (1996)</w:t>
      </w:r>
      <w:r w:rsidR="00B04119" w:rsidRPr="00B04119">
        <w:rPr>
          <w:rFonts w:ascii="Arial" w:hAnsi="Arial" w:cs="Arial"/>
        </w:rPr>
        <w:t xml:space="preserve"> </w:t>
      </w:r>
      <w:r w:rsidR="00B04119">
        <w:rPr>
          <w:rFonts w:ascii="Arial" w:hAnsi="Arial" w:cs="Arial"/>
        </w:rPr>
        <w:t xml:space="preserve">“Intensive mothering” theory </w:t>
      </w:r>
      <w:r w:rsidR="00EF09F4">
        <w:rPr>
          <w:rFonts w:ascii="Arial" w:hAnsi="Arial" w:cs="Arial"/>
        </w:rPr>
        <w:t>describes the societal pressures that mothers face to be the “perfect” parent to their child</w:t>
      </w:r>
      <w:r w:rsidR="00E27302">
        <w:rPr>
          <w:rFonts w:ascii="Arial" w:hAnsi="Arial" w:cs="Arial"/>
        </w:rPr>
        <w:t xml:space="preserve"> which is also reflected in research by</w:t>
      </w:r>
      <w:r w:rsidR="00B04119">
        <w:rPr>
          <w:rFonts w:ascii="Arial" w:hAnsi="Arial" w:cs="Arial"/>
        </w:rPr>
        <w:t xml:space="preserve"> Prikhidko and Swank (2018)</w:t>
      </w:r>
      <w:r w:rsidR="00E27302">
        <w:rPr>
          <w:rFonts w:ascii="Arial" w:hAnsi="Arial" w:cs="Arial"/>
        </w:rPr>
        <w:t xml:space="preserve"> who state that often a </w:t>
      </w:r>
      <w:r w:rsidR="00B04119">
        <w:rPr>
          <w:rFonts w:ascii="Arial" w:hAnsi="Arial" w:cs="Arial"/>
        </w:rPr>
        <w:t xml:space="preserve">perception of </w:t>
      </w:r>
      <w:r w:rsidR="00351015">
        <w:rPr>
          <w:rFonts w:ascii="Arial" w:hAnsi="Arial" w:cs="Arial"/>
        </w:rPr>
        <w:t>the</w:t>
      </w:r>
      <w:r w:rsidR="00B04119">
        <w:rPr>
          <w:rFonts w:ascii="Arial" w:hAnsi="Arial" w:cs="Arial"/>
        </w:rPr>
        <w:t xml:space="preserve"> “ideal mother” was one that could</w:t>
      </w:r>
      <w:r w:rsidR="00351015">
        <w:rPr>
          <w:rFonts w:ascii="Arial" w:hAnsi="Arial" w:cs="Arial"/>
        </w:rPr>
        <w:t xml:space="preserve"> achieve the</w:t>
      </w:r>
      <w:r w:rsidR="00B04119">
        <w:rPr>
          <w:rFonts w:ascii="Arial" w:hAnsi="Arial" w:cs="Arial"/>
        </w:rPr>
        <w:t xml:space="preserve"> balance</w:t>
      </w:r>
      <w:r w:rsidR="00351015">
        <w:rPr>
          <w:rFonts w:ascii="Arial" w:hAnsi="Arial" w:cs="Arial"/>
        </w:rPr>
        <w:t xml:space="preserve"> of all aspects of life, including</w:t>
      </w:r>
      <w:r w:rsidR="00B04119">
        <w:rPr>
          <w:rFonts w:ascii="Arial" w:hAnsi="Arial" w:cs="Arial"/>
        </w:rPr>
        <w:t xml:space="preserve"> work and raising their child.</w:t>
      </w:r>
      <w:r w:rsidR="00703F33">
        <w:rPr>
          <w:rFonts w:ascii="Arial" w:hAnsi="Arial" w:cs="Arial"/>
        </w:rPr>
        <w:t xml:space="preserve"> Forbes, Lamar and Bornstein (2021) </w:t>
      </w:r>
      <w:r w:rsidR="00351015">
        <w:rPr>
          <w:rFonts w:ascii="Arial" w:hAnsi="Arial" w:cs="Arial"/>
        </w:rPr>
        <w:t>also found that some mothers will defer their own need</w:t>
      </w:r>
      <w:r w:rsidR="00E27302">
        <w:rPr>
          <w:rFonts w:ascii="Arial" w:hAnsi="Arial" w:cs="Arial"/>
        </w:rPr>
        <w:t>s</w:t>
      </w:r>
      <w:r w:rsidR="00351015">
        <w:rPr>
          <w:rFonts w:ascii="Arial" w:hAnsi="Arial" w:cs="Arial"/>
        </w:rPr>
        <w:t xml:space="preserve"> which then has a detrimental impact </w:t>
      </w:r>
      <w:r w:rsidR="00E27302">
        <w:rPr>
          <w:rFonts w:ascii="Arial" w:hAnsi="Arial" w:cs="Arial"/>
        </w:rPr>
        <w:t xml:space="preserve">to </w:t>
      </w:r>
      <w:r w:rsidR="00351015">
        <w:rPr>
          <w:rFonts w:ascii="Arial" w:hAnsi="Arial" w:cs="Arial"/>
        </w:rPr>
        <w:t xml:space="preserve">their physical and mental wellbeing. </w:t>
      </w:r>
    </w:p>
    <w:p w14:paraId="5BDB9A52" w14:textId="0A7975C4" w:rsidR="007E0485" w:rsidRDefault="007E0485" w:rsidP="00EC3337">
      <w:pPr>
        <w:spacing w:line="480" w:lineRule="auto"/>
        <w:rPr>
          <w:rFonts w:ascii="Arial" w:hAnsi="Arial" w:cs="Arial"/>
        </w:rPr>
      </w:pPr>
      <w:r>
        <w:rPr>
          <w:rFonts w:ascii="Arial" w:hAnsi="Arial" w:cs="Arial"/>
        </w:rPr>
        <w:t>To support employees back in to the workplace, SWP allows for a “phased return” and also ha</w:t>
      </w:r>
      <w:r w:rsidR="004C564A">
        <w:rPr>
          <w:rFonts w:ascii="Arial" w:hAnsi="Arial" w:cs="Arial"/>
        </w:rPr>
        <w:t>ve</w:t>
      </w:r>
      <w:r>
        <w:rPr>
          <w:rFonts w:ascii="Arial" w:hAnsi="Arial" w:cs="Arial"/>
        </w:rPr>
        <w:t xml:space="preserve"> </w:t>
      </w:r>
      <w:r w:rsidR="008547A9">
        <w:rPr>
          <w:rFonts w:ascii="Arial" w:hAnsi="Arial" w:cs="Arial"/>
        </w:rPr>
        <w:t>Maternity</w:t>
      </w:r>
      <w:r w:rsidR="00BE7E5E">
        <w:rPr>
          <w:rFonts w:ascii="Arial" w:hAnsi="Arial" w:cs="Arial"/>
        </w:rPr>
        <w:t>/</w:t>
      </w:r>
      <w:r w:rsidR="008547A9">
        <w:rPr>
          <w:rFonts w:ascii="Arial" w:hAnsi="Arial" w:cs="Arial"/>
        </w:rPr>
        <w:t xml:space="preserve">Adoption Champions who volunteer to support </w:t>
      </w:r>
      <w:r w:rsidR="001C5984">
        <w:rPr>
          <w:rFonts w:ascii="Arial" w:hAnsi="Arial" w:cs="Arial"/>
        </w:rPr>
        <w:t>and signpost employees when they require any assistance</w:t>
      </w:r>
      <w:r w:rsidR="00520AA3">
        <w:rPr>
          <w:rFonts w:ascii="Arial" w:hAnsi="Arial" w:cs="Arial"/>
        </w:rPr>
        <w:t>. Line managers are also required to check in</w:t>
      </w:r>
      <w:r w:rsidR="00DE59BA">
        <w:rPr>
          <w:rFonts w:ascii="Arial" w:hAnsi="Arial" w:cs="Arial"/>
        </w:rPr>
        <w:t>,</w:t>
      </w:r>
      <w:r w:rsidR="00520AA3">
        <w:rPr>
          <w:rFonts w:ascii="Arial" w:hAnsi="Arial" w:cs="Arial"/>
        </w:rPr>
        <w:t xml:space="preserve"> as per the maternity plan agreed with the employee and also organise a supportive return to work plan</w:t>
      </w:r>
      <w:r w:rsidR="00DE59BA">
        <w:rPr>
          <w:rFonts w:ascii="Arial" w:hAnsi="Arial" w:cs="Arial"/>
        </w:rPr>
        <w:t>. I</w:t>
      </w:r>
      <w:r w:rsidR="00520AA3">
        <w:rPr>
          <w:rFonts w:ascii="Arial" w:hAnsi="Arial" w:cs="Arial"/>
        </w:rPr>
        <w:t xml:space="preserve">f employees are struggling with their mental health, SWP also has a 24/7 employee assistance programme and </w:t>
      </w:r>
      <w:r w:rsidR="00DE59BA">
        <w:rPr>
          <w:rFonts w:ascii="Arial" w:hAnsi="Arial" w:cs="Arial"/>
        </w:rPr>
        <w:t>an internal counselling service.</w:t>
      </w:r>
    </w:p>
    <w:p w14:paraId="5867ABFD" w14:textId="200EFD7C" w:rsidR="00A972CA" w:rsidRPr="00C242A2" w:rsidRDefault="00A972CA" w:rsidP="00EC3337">
      <w:pPr>
        <w:spacing w:line="480" w:lineRule="auto"/>
        <w:rPr>
          <w:rFonts w:ascii="Arial" w:hAnsi="Arial" w:cs="Arial"/>
          <w:u w:val="single"/>
        </w:rPr>
      </w:pPr>
      <w:r w:rsidRPr="00C242A2">
        <w:rPr>
          <w:rFonts w:ascii="Arial" w:hAnsi="Arial" w:cs="Arial"/>
          <w:u w:val="single"/>
        </w:rPr>
        <w:t>Attitudes of line managers and workplace</w:t>
      </w:r>
    </w:p>
    <w:p w14:paraId="214B1710" w14:textId="2F7B09B5" w:rsidR="00A10EE7" w:rsidRDefault="00F04905" w:rsidP="00EC3337">
      <w:pPr>
        <w:spacing w:line="480" w:lineRule="auto"/>
        <w:rPr>
          <w:rFonts w:ascii="Arial" w:hAnsi="Arial" w:cs="Arial"/>
          <w:shd w:val="clear" w:color="auto" w:fill="FFFFFF"/>
        </w:rPr>
      </w:pPr>
      <w:r>
        <w:rPr>
          <w:rFonts w:ascii="Arial" w:hAnsi="Arial" w:cs="Arial"/>
        </w:rPr>
        <w:t xml:space="preserve">A significant factor </w:t>
      </w:r>
      <w:r w:rsidR="00D516A0">
        <w:rPr>
          <w:rFonts w:ascii="Arial" w:hAnsi="Arial" w:cs="Arial"/>
        </w:rPr>
        <w:t xml:space="preserve">for a </w:t>
      </w:r>
      <w:r>
        <w:rPr>
          <w:rFonts w:ascii="Arial" w:hAnsi="Arial" w:cs="Arial"/>
        </w:rPr>
        <w:t>mother successfully returning to work is whether or not they feel and are supported by the organisation</w:t>
      </w:r>
      <w:r w:rsidR="005C0997">
        <w:rPr>
          <w:rFonts w:ascii="Arial" w:hAnsi="Arial" w:cs="Arial"/>
        </w:rPr>
        <w:t xml:space="preserve">, </w:t>
      </w:r>
      <w:r>
        <w:rPr>
          <w:rFonts w:ascii="Arial" w:hAnsi="Arial" w:cs="Arial"/>
        </w:rPr>
        <w:t>in particular by line management.</w:t>
      </w:r>
      <w:r w:rsidR="006C0046">
        <w:rPr>
          <w:rFonts w:ascii="Arial" w:hAnsi="Arial" w:cs="Arial"/>
        </w:rPr>
        <w:t xml:space="preserve"> </w:t>
      </w:r>
      <w:r>
        <w:rPr>
          <w:rFonts w:ascii="Arial" w:hAnsi="Arial" w:cs="Arial"/>
        </w:rPr>
        <w:t>A lack of support by can result in employees feeling isolated</w:t>
      </w:r>
      <w:r w:rsidR="00DF6F41">
        <w:rPr>
          <w:rFonts w:ascii="Arial" w:hAnsi="Arial" w:cs="Arial"/>
        </w:rPr>
        <w:t>, feeling as if they ha</w:t>
      </w:r>
      <w:r w:rsidR="005C0997">
        <w:rPr>
          <w:rFonts w:ascii="Arial" w:hAnsi="Arial" w:cs="Arial"/>
        </w:rPr>
        <w:t xml:space="preserve">ve to work harder to prove themselves </w:t>
      </w:r>
      <w:r w:rsidR="00DF6F41">
        <w:rPr>
          <w:rFonts w:ascii="Arial" w:hAnsi="Arial" w:cs="Arial"/>
        </w:rPr>
        <w:t xml:space="preserve">or </w:t>
      </w:r>
      <w:r w:rsidR="001D4451">
        <w:rPr>
          <w:rFonts w:ascii="Arial" w:hAnsi="Arial" w:cs="Arial"/>
        </w:rPr>
        <w:t>in some cases</w:t>
      </w:r>
      <w:r w:rsidR="00DF6F41">
        <w:rPr>
          <w:rFonts w:ascii="Arial" w:hAnsi="Arial" w:cs="Arial"/>
        </w:rPr>
        <w:t>, it can</w:t>
      </w:r>
      <w:r>
        <w:rPr>
          <w:rFonts w:ascii="Arial" w:hAnsi="Arial" w:cs="Arial"/>
        </w:rPr>
        <w:t xml:space="preserve"> lead to some resigning from their jobs</w:t>
      </w:r>
      <w:r w:rsidR="00393EB3">
        <w:rPr>
          <w:rFonts w:ascii="Arial" w:hAnsi="Arial" w:cs="Arial"/>
        </w:rPr>
        <w:t>. A reason for this could be due</w:t>
      </w:r>
      <w:r w:rsidR="00D516A0">
        <w:rPr>
          <w:rFonts w:ascii="Arial" w:hAnsi="Arial" w:cs="Arial"/>
        </w:rPr>
        <w:t xml:space="preserve"> unconscious bias</w:t>
      </w:r>
      <w:r w:rsidR="00393EB3">
        <w:rPr>
          <w:rFonts w:ascii="Arial" w:hAnsi="Arial" w:cs="Arial"/>
        </w:rPr>
        <w:t xml:space="preserve"> </w:t>
      </w:r>
      <w:r w:rsidR="00D516A0">
        <w:rPr>
          <w:rFonts w:ascii="Arial" w:hAnsi="Arial" w:cs="Arial"/>
        </w:rPr>
        <w:t xml:space="preserve">or a </w:t>
      </w:r>
      <w:r w:rsidR="004D3041">
        <w:rPr>
          <w:rFonts w:ascii="Arial" w:hAnsi="Arial" w:cs="Arial"/>
        </w:rPr>
        <w:t>lack of</w:t>
      </w:r>
      <w:r w:rsidR="00393EB3">
        <w:rPr>
          <w:rFonts w:ascii="Arial" w:hAnsi="Arial" w:cs="Arial"/>
        </w:rPr>
        <w:t xml:space="preserve"> line management knowledge and </w:t>
      </w:r>
      <w:r w:rsidR="004D3041">
        <w:rPr>
          <w:rFonts w:ascii="Arial" w:hAnsi="Arial" w:cs="Arial"/>
        </w:rPr>
        <w:t>skills</w:t>
      </w:r>
      <w:r w:rsidR="00393EB3">
        <w:rPr>
          <w:rFonts w:ascii="Arial" w:hAnsi="Arial" w:cs="Arial"/>
        </w:rPr>
        <w:t xml:space="preserve"> which can</w:t>
      </w:r>
      <w:r w:rsidR="004D3041">
        <w:rPr>
          <w:rFonts w:ascii="Arial" w:hAnsi="Arial" w:cs="Arial"/>
        </w:rPr>
        <w:t xml:space="preserve"> create barriers for creating a family friendly culture within an organisation.</w:t>
      </w:r>
      <w:r w:rsidR="00393EB3">
        <w:rPr>
          <w:rFonts w:ascii="Arial" w:hAnsi="Arial" w:cs="Arial"/>
        </w:rPr>
        <w:t xml:space="preserve"> </w:t>
      </w:r>
      <w:r>
        <w:rPr>
          <w:rFonts w:ascii="Arial" w:hAnsi="Arial" w:cs="Arial"/>
        </w:rPr>
        <w:t>(Burt, 2018</w:t>
      </w:r>
      <w:r w:rsidR="00DF6F41">
        <w:rPr>
          <w:rFonts w:ascii="Arial" w:hAnsi="Arial" w:cs="Arial"/>
        </w:rPr>
        <w:t>; Williams 2018</w:t>
      </w:r>
      <w:r w:rsidR="004D3041">
        <w:rPr>
          <w:rFonts w:ascii="Arial" w:hAnsi="Arial" w:cs="Arial"/>
        </w:rPr>
        <w:t>; Working Families 2021</w:t>
      </w:r>
      <w:r>
        <w:rPr>
          <w:rFonts w:ascii="Arial" w:hAnsi="Arial" w:cs="Arial"/>
        </w:rPr>
        <w:t>)</w:t>
      </w:r>
      <w:r w:rsidR="00D61CCC">
        <w:rPr>
          <w:rFonts w:ascii="Arial" w:hAnsi="Arial" w:cs="Arial"/>
        </w:rPr>
        <w:t>.</w:t>
      </w:r>
      <w:r w:rsidR="001D4451">
        <w:rPr>
          <w:rFonts w:ascii="Arial" w:hAnsi="Arial" w:cs="Arial"/>
        </w:rPr>
        <w:t xml:space="preserve"> </w:t>
      </w:r>
      <w:r w:rsidR="005C0997">
        <w:rPr>
          <w:rFonts w:ascii="Arial" w:hAnsi="Arial" w:cs="Arial"/>
        </w:rPr>
        <w:t xml:space="preserve">Line managers who are proactive in planning a </w:t>
      </w:r>
      <w:r w:rsidR="005C0997">
        <w:rPr>
          <w:rFonts w:ascii="Arial" w:hAnsi="Arial" w:cs="Arial"/>
        </w:rPr>
        <w:lastRenderedPageBreak/>
        <w:t xml:space="preserve">return to work, who address </w:t>
      </w:r>
      <w:r w:rsidR="005C0997" w:rsidRPr="00E77552">
        <w:rPr>
          <w:rFonts w:ascii="Arial" w:hAnsi="Arial" w:cs="Arial"/>
        </w:rPr>
        <w:t>concerns and implement supportive measures greatly increase the chances of an employee integrating back in to the workplace successfully (</w:t>
      </w:r>
      <w:r w:rsidR="005C0997" w:rsidRPr="00E77552">
        <w:rPr>
          <w:rFonts w:ascii="Arial" w:hAnsi="Arial" w:cs="Arial"/>
          <w:shd w:val="clear" w:color="auto" w:fill="FFFFFF"/>
        </w:rPr>
        <w:t>Ericksen, K.S. et al. (2008)</w:t>
      </w:r>
      <w:r w:rsidR="00E77552" w:rsidRPr="00E77552">
        <w:rPr>
          <w:rFonts w:ascii="Arial" w:hAnsi="Arial" w:cs="Arial"/>
          <w:shd w:val="clear" w:color="auto" w:fill="FFFFFF"/>
        </w:rPr>
        <w:t>; McRae, S. (1993); Houston, D.M.&amp; Marks, G. (2003))</w:t>
      </w:r>
      <w:r w:rsidR="00E77552">
        <w:rPr>
          <w:rFonts w:ascii="Arial" w:hAnsi="Arial" w:cs="Arial"/>
          <w:shd w:val="clear" w:color="auto" w:fill="FFFFFF"/>
        </w:rPr>
        <w:t>.</w:t>
      </w:r>
      <w:r w:rsidR="00393EB3">
        <w:rPr>
          <w:rFonts w:ascii="Arial" w:hAnsi="Arial" w:cs="Arial"/>
          <w:shd w:val="clear" w:color="auto" w:fill="FFFFFF"/>
        </w:rPr>
        <w:t xml:space="preserve"> </w:t>
      </w:r>
    </w:p>
    <w:p w14:paraId="4DB9B025" w14:textId="5F46DFA1" w:rsidR="00C242A2" w:rsidRDefault="002425BD" w:rsidP="00EC3337">
      <w:pPr>
        <w:spacing w:line="480" w:lineRule="auto"/>
        <w:rPr>
          <w:rFonts w:ascii="Arial" w:hAnsi="Arial" w:cs="Arial"/>
        </w:rPr>
      </w:pPr>
      <w:r>
        <w:rPr>
          <w:rFonts w:ascii="Arial" w:hAnsi="Arial" w:cs="Arial"/>
        </w:rPr>
        <w:t>SWP require line managers to keep in contact with employees as part of a plan agreed prior to going on leave and</w:t>
      </w:r>
      <w:r w:rsidR="00300B28">
        <w:rPr>
          <w:rFonts w:ascii="Arial" w:hAnsi="Arial" w:cs="Arial"/>
        </w:rPr>
        <w:t xml:space="preserve"> </w:t>
      </w:r>
      <w:r>
        <w:rPr>
          <w:rFonts w:ascii="Arial" w:hAnsi="Arial" w:cs="Arial"/>
        </w:rPr>
        <w:t xml:space="preserve">also complete a </w:t>
      </w:r>
      <w:r w:rsidR="00852ECD">
        <w:rPr>
          <w:rFonts w:ascii="Arial" w:hAnsi="Arial" w:cs="Arial"/>
        </w:rPr>
        <w:t>return-to-work</w:t>
      </w:r>
      <w:r>
        <w:rPr>
          <w:rFonts w:ascii="Arial" w:hAnsi="Arial" w:cs="Arial"/>
        </w:rPr>
        <w:t xml:space="preserve"> supportive plan which goes through the supportive measures that need to be put in place, line managers have access to maternity and adoption information via the staff intranet and Maternity</w:t>
      </w:r>
      <w:r w:rsidR="004C564A">
        <w:rPr>
          <w:rFonts w:ascii="Arial" w:hAnsi="Arial" w:cs="Arial"/>
        </w:rPr>
        <w:t>/</w:t>
      </w:r>
      <w:r>
        <w:rPr>
          <w:rFonts w:ascii="Arial" w:hAnsi="Arial" w:cs="Arial"/>
        </w:rPr>
        <w:t>Adoption Champions can also be utilised</w:t>
      </w:r>
      <w:r w:rsidR="00300B28">
        <w:rPr>
          <w:rFonts w:ascii="Arial" w:hAnsi="Arial" w:cs="Arial"/>
        </w:rPr>
        <w:t xml:space="preserve"> to assist.</w:t>
      </w:r>
    </w:p>
    <w:p w14:paraId="58226FC0" w14:textId="5CD767C4" w:rsidR="004C564A" w:rsidRDefault="00300B28" w:rsidP="00EC3337">
      <w:pPr>
        <w:spacing w:line="480" w:lineRule="auto"/>
        <w:rPr>
          <w:rFonts w:ascii="Arial" w:hAnsi="Arial" w:cs="Arial"/>
        </w:rPr>
      </w:pPr>
      <w:r>
        <w:rPr>
          <w:rFonts w:ascii="Arial" w:hAnsi="Arial" w:cs="Arial"/>
        </w:rPr>
        <w:t xml:space="preserve">In order to </w:t>
      </w:r>
      <w:r w:rsidR="00B54031">
        <w:rPr>
          <w:rFonts w:ascii="Arial" w:hAnsi="Arial" w:cs="Arial"/>
        </w:rPr>
        <w:t>determine whether SWP is offering the right support, it is important to look at what other organisations have in place and whether there is anything that can be learnt.</w:t>
      </w:r>
      <w:r w:rsidR="003313D4">
        <w:rPr>
          <w:rFonts w:ascii="Arial" w:hAnsi="Arial" w:cs="Arial"/>
        </w:rPr>
        <w:t xml:space="preserve"> </w:t>
      </w:r>
      <w:r w:rsidR="0032656E">
        <w:rPr>
          <w:rFonts w:ascii="Arial" w:hAnsi="Arial" w:cs="Arial"/>
        </w:rPr>
        <w:t>A</w:t>
      </w:r>
      <w:r w:rsidR="003313D4">
        <w:rPr>
          <w:rFonts w:ascii="Arial" w:hAnsi="Arial" w:cs="Arial"/>
        </w:rPr>
        <w:t xml:space="preserve">s a public organisation, it is not feasible to offer financial </w:t>
      </w:r>
      <w:r w:rsidR="0032656E">
        <w:rPr>
          <w:rFonts w:ascii="Arial" w:hAnsi="Arial" w:cs="Arial"/>
        </w:rPr>
        <w:t>benefits</w:t>
      </w:r>
      <w:r w:rsidR="003313D4">
        <w:rPr>
          <w:rFonts w:ascii="Arial" w:hAnsi="Arial" w:cs="Arial"/>
        </w:rPr>
        <w:t xml:space="preserve"> </w:t>
      </w:r>
      <w:r w:rsidR="0032656E">
        <w:rPr>
          <w:rFonts w:ascii="Arial" w:hAnsi="Arial" w:cs="Arial"/>
        </w:rPr>
        <w:t xml:space="preserve">such as </w:t>
      </w:r>
      <w:r w:rsidR="003313D4">
        <w:rPr>
          <w:rFonts w:ascii="Arial" w:hAnsi="Arial" w:cs="Arial"/>
        </w:rPr>
        <w:t xml:space="preserve">discounts on childcare, however when looking at other public sector organisations that have been recognised for supporting parents back in to the workplace, </w:t>
      </w:r>
      <w:r w:rsidR="00023DE8">
        <w:rPr>
          <w:rFonts w:ascii="Arial" w:hAnsi="Arial" w:cs="Arial"/>
        </w:rPr>
        <w:t>such as the Welsh Senedd and North London NHS Trust (Working Families 2021), both organisations were commended on the platforms that they had created for parents to be able to network (Senedd Cymru, 2021;</w:t>
      </w:r>
      <w:r w:rsidR="004268AC">
        <w:rPr>
          <w:rFonts w:ascii="Arial" w:hAnsi="Arial" w:cs="Arial"/>
        </w:rPr>
        <w:t xml:space="preserve"> NELFT,2021). Whilst SWP ha</w:t>
      </w:r>
      <w:r w:rsidR="004C564A">
        <w:rPr>
          <w:rFonts w:ascii="Arial" w:hAnsi="Arial" w:cs="Arial"/>
        </w:rPr>
        <w:t>ve</w:t>
      </w:r>
      <w:r w:rsidR="004268AC">
        <w:rPr>
          <w:rFonts w:ascii="Arial" w:hAnsi="Arial" w:cs="Arial"/>
        </w:rPr>
        <w:t xml:space="preserve"> supportive measures such as offering a buddy/mentor when returning to work and Maternity</w:t>
      </w:r>
      <w:r w:rsidR="004C564A">
        <w:rPr>
          <w:rFonts w:ascii="Arial" w:hAnsi="Arial" w:cs="Arial"/>
        </w:rPr>
        <w:t>/</w:t>
      </w:r>
      <w:r w:rsidR="004268AC">
        <w:rPr>
          <w:rFonts w:ascii="Arial" w:hAnsi="Arial" w:cs="Arial"/>
        </w:rPr>
        <w:t>Adoption Champions, there are not specific opportunities for employees to network with each other</w:t>
      </w:r>
      <w:r w:rsidR="007C0423">
        <w:rPr>
          <w:rFonts w:ascii="Arial" w:hAnsi="Arial" w:cs="Arial"/>
        </w:rPr>
        <w:t xml:space="preserve"> which </w:t>
      </w:r>
      <w:r w:rsidR="004268AC">
        <w:rPr>
          <w:rFonts w:ascii="Arial" w:hAnsi="Arial" w:cs="Arial"/>
        </w:rPr>
        <w:t>may be something that can be explored.</w:t>
      </w:r>
      <w:r w:rsidR="00036173">
        <w:rPr>
          <w:rFonts w:ascii="Arial" w:hAnsi="Arial" w:cs="Arial"/>
        </w:rPr>
        <w:t xml:space="preserve"> </w:t>
      </w:r>
    </w:p>
    <w:p w14:paraId="02F46127" w14:textId="4EB4A71E" w:rsidR="000D7AC9" w:rsidRDefault="00036173" w:rsidP="00EC3337">
      <w:pPr>
        <w:spacing w:line="480" w:lineRule="auto"/>
        <w:rPr>
          <w:rFonts w:ascii="Arial" w:hAnsi="Arial" w:cs="Arial"/>
        </w:rPr>
      </w:pPr>
      <w:r>
        <w:rPr>
          <w:rFonts w:ascii="Arial" w:hAnsi="Arial" w:cs="Arial"/>
        </w:rPr>
        <w:t>As part of Objective 2 (see</w:t>
      </w:r>
      <w:r w:rsidR="004C564A">
        <w:rPr>
          <w:rFonts w:ascii="Arial" w:hAnsi="Arial" w:cs="Arial"/>
        </w:rPr>
        <w:t xml:space="preserve"> Appendix A</w:t>
      </w:r>
      <w:r>
        <w:rPr>
          <w:rFonts w:ascii="Arial" w:hAnsi="Arial" w:cs="Arial"/>
        </w:rPr>
        <w:t xml:space="preserve">) a benchmarking exercise was undertaken with other UK Police forces </w:t>
      </w:r>
      <w:r w:rsidR="00282D90">
        <w:rPr>
          <w:rFonts w:ascii="Arial" w:hAnsi="Arial" w:cs="Arial"/>
        </w:rPr>
        <w:t>(Appendix B and C).</w:t>
      </w:r>
    </w:p>
    <w:p w14:paraId="4739ECF8" w14:textId="77777777" w:rsidR="00282D90" w:rsidRPr="009A1DB1" w:rsidRDefault="00056FC2" w:rsidP="00EC3337">
      <w:pPr>
        <w:spacing w:line="480" w:lineRule="auto"/>
        <w:rPr>
          <w:rFonts w:ascii="Arial" w:hAnsi="Arial" w:cs="Arial"/>
        </w:rPr>
      </w:pPr>
      <w:r>
        <w:rPr>
          <w:rFonts w:ascii="Arial" w:hAnsi="Arial" w:cs="Arial"/>
        </w:rPr>
        <w:t xml:space="preserve">Out of </w:t>
      </w:r>
      <w:r w:rsidR="00A31D30">
        <w:rPr>
          <w:rFonts w:ascii="Arial" w:hAnsi="Arial" w:cs="Arial"/>
        </w:rPr>
        <w:t xml:space="preserve">43 Police Forces </w:t>
      </w:r>
      <w:r>
        <w:rPr>
          <w:rFonts w:ascii="Arial" w:hAnsi="Arial" w:cs="Arial"/>
        </w:rPr>
        <w:t xml:space="preserve">there were </w:t>
      </w:r>
      <w:r w:rsidR="00A31D30">
        <w:rPr>
          <w:rFonts w:ascii="Arial" w:hAnsi="Arial" w:cs="Arial"/>
        </w:rPr>
        <w:t xml:space="preserve">12 </w:t>
      </w:r>
      <w:r>
        <w:rPr>
          <w:rFonts w:ascii="Arial" w:hAnsi="Arial" w:cs="Arial"/>
        </w:rPr>
        <w:t>responses</w:t>
      </w:r>
      <w:r w:rsidR="00A31D30">
        <w:rPr>
          <w:rFonts w:ascii="Arial" w:hAnsi="Arial" w:cs="Arial"/>
        </w:rPr>
        <w:t xml:space="preserve">. </w:t>
      </w:r>
      <w:r w:rsidR="00282D90">
        <w:rPr>
          <w:rFonts w:ascii="Arial" w:hAnsi="Arial" w:cs="Arial"/>
        </w:rPr>
        <w:t>6 forces had the same or less supportive measures in place than SWP, however there were some forces that offered additional measures including:</w:t>
      </w:r>
    </w:p>
    <w:p w14:paraId="73E96AA4" w14:textId="38B7F35E" w:rsidR="00A31D30" w:rsidRDefault="00282D90" w:rsidP="00C46119">
      <w:pPr>
        <w:pStyle w:val="ListParagraph"/>
        <w:numPr>
          <w:ilvl w:val="0"/>
          <w:numId w:val="4"/>
        </w:numPr>
        <w:spacing w:line="480" w:lineRule="auto"/>
        <w:rPr>
          <w:rFonts w:ascii="Arial" w:hAnsi="Arial" w:cs="Arial"/>
        </w:rPr>
      </w:pPr>
      <w:r w:rsidRPr="009A1DB1">
        <w:rPr>
          <w:rFonts w:ascii="Arial" w:hAnsi="Arial" w:cs="Arial"/>
        </w:rPr>
        <w:t>Breastfeeding policy and protocol</w:t>
      </w:r>
      <w:r w:rsidRPr="00C46119">
        <w:rPr>
          <w:rFonts w:ascii="Arial" w:hAnsi="Arial" w:cs="Arial"/>
        </w:rPr>
        <w:t xml:space="preserve"> </w:t>
      </w:r>
      <w:r w:rsidR="008A13FA">
        <w:rPr>
          <w:rFonts w:ascii="Arial" w:hAnsi="Arial" w:cs="Arial"/>
        </w:rPr>
        <w:t>–</w:t>
      </w:r>
      <w:r w:rsidRPr="00C46119">
        <w:rPr>
          <w:rFonts w:ascii="Arial" w:hAnsi="Arial" w:cs="Arial"/>
        </w:rPr>
        <w:t xml:space="preserve"> whilst SWP do offer facilities to support the needs of breastfeeding mothers </w:t>
      </w:r>
      <w:r w:rsidR="00C46119" w:rsidRPr="00C46119">
        <w:rPr>
          <w:rFonts w:ascii="Arial" w:hAnsi="Arial" w:cs="Arial"/>
        </w:rPr>
        <w:t>in work, there is not a specific detailed policy and procedure in place.</w:t>
      </w:r>
    </w:p>
    <w:p w14:paraId="015BB149" w14:textId="714E8552" w:rsidR="00C46119" w:rsidRDefault="00C46119" w:rsidP="00C46119">
      <w:pPr>
        <w:pStyle w:val="ListParagraph"/>
        <w:numPr>
          <w:ilvl w:val="0"/>
          <w:numId w:val="4"/>
        </w:numPr>
        <w:spacing w:line="480" w:lineRule="auto"/>
        <w:rPr>
          <w:rFonts w:ascii="Arial" w:hAnsi="Arial" w:cs="Arial"/>
        </w:rPr>
      </w:pPr>
      <w:r w:rsidRPr="009A1DB1">
        <w:rPr>
          <w:rFonts w:ascii="Arial" w:hAnsi="Arial" w:cs="Arial"/>
        </w:rPr>
        <w:lastRenderedPageBreak/>
        <w:t>Weekly newsletter sent to those on leave upon request</w:t>
      </w:r>
      <w:r>
        <w:rPr>
          <w:rFonts w:ascii="Arial" w:hAnsi="Arial" w:cs="Arial"/>
          <w:b/>
          <w:bCs/>
        </w:rPr>
        <w:t xml:space="preserve"> </w:t>
      </w:r>
      <w:r>
        <w:rPr>
          <w:rFonts w:ascii="Arial" w:hAnsi="Arial" w:cs="Arial"/>
        </w:rPr>
        <w:t>– Line managers are expected to keep in contact with employees which should negate the need for further</w:t>
      </w:r>
      <w:r w:rsidR="007C0423">
        <w:rPr>
          <w:rFonts w:ascii="Arial" w:hAnsi="Arial" w:cs="Arial"/>
        </w:rPr>
        <w:t xml:space="preserve"> interventions</w:t>
      </w:r>
      <w:r>
        <w:rPr>
          <w:rFonts w:ascii="Arial" w:hAnsi="Arial" w:cs="Arial"/>
        </w:rPr>
        <w:t>, however this may be something that can be explored further to ensure that organisational changes/important messages are communicated.</w:t>
      </w:r>
    </w:p>
    <w:p w14:paraId="39B81028" w14:textId="029B3BEC" w:rsidR="00F851DF" w:rsidRDefault="00F851DF" w:rsidP="00C46119">
      <w:pPr>
        <w:pStyle w:val="ListParagraph"/>
        <w:numPr>
          <w:ilvl w:val="0"/>
          <w:numId w:val="4"/>
        </w:numPr>
        <w:spacing w:line="480" w:lineRule="auto"/>
        <w:rPr>
          <w:rFonts w:ascii="Arial" w:hAnsi="Arial" w:cs="Arial"/>
        </w:rPr>
      </w:pPr>
      <w:r w:rsidRPr="009A1DB1">
        <w:rPr>
          <w:rFonts w:ascii="Arial" w:hAnsi="Arial" w:cs="Arial"/>
        </w:rPr>
        <w:t>Maternity/Adoption KIT (Keeping in Touch) Day</w:t>
      </w:r>
      <w:r w:rsidR="00E44BD0" w:rsidRPr="009A1DB1">
        <w:rPr>
          <w:rFonts w:ascii="Arial" w:hAnsi="Arial" w:cs="Arial"/>
        </w:rPr>
        <w:t xml:space="preserve"> events</w:t>
      </w:r>
      <w:r>
        <w:rPr>
          <w:rFonts w:ascii="Arial" w:hAnsi="Arial" w:cs="Arial"/>
          <w:b/>
          <w:bCs/>
        </w:rPr>
        <w:t xml:space="preserve"> </w:t>
      </w:r>
      <w:r>
        <w:rPr>
          <w:rFonts w:ascii="Arial" w:hAnsi="Arial" w:cs="Arial"/>
        </w:rPr>
        <w:t xml:space="preserve">– SWP offer KIT days </w:t>
      </w:r>
      <w:r w:rsidR="00E44BD0">
        <w:rPr>
          <w:rFonts w:ascii="Arial" w:hAnsi="Arial" w:cs="Arial"/>
        </w:rPr>
        <w:t xml:space="preserve">to employees, however these are organised </w:t>
      </w:r>
      <w:r w:rsidR="007C0423">
        <w:rPr>
          <w:rFonts w:ascii="Arial" w:hAnsi="Arial" w:cs="Arial"/>
        </w:rPr>
        <w:t>by</w:t>
      </w:r>
      <w:r w:rsidR="00E44BD0">
        <w:rPr>
          <w:rFonts w:ascii="Arial" w:hAnsi="Arial" w:cs="Arial"/>
        </w:rPr>
        <w:t xml:space="preserve"> line managers therefore experiences can vary</w:t>
      </w:r>
      <w:r w:rsidR="00272924">
        <w:rPr>
          <w:rFonts w:ascii="Arial" w:hAnsi="Arial" w:cs="Arial"/>
        </w:rPr>
        <w:t xml:space="preserve">. Some Forces organise specific events to enable networking with others, meet with key personnel </w:t>
      </w:r>
      <w:r w:rsidR="007C0423">
        <w:rPr>
          <w:rFonts w:ascii="Arial" w:hAnsi="Arial" w:cs="Arial"/>
        </w:rPr>
        <w:t xml:space="preserve">to </w:t>
      </w:r>
      <w:r w:rsidR="00272924">
        <w:rPr>
          <w:rFonts w:ascii="Arial" w:hAnsi="Arial" w:cs="Arial"/>
        </w:rPr>
        <w:t>ask</w:t>
      </w:r>
      <w:r w:rsidR="007C0423">
        <w:rPr>
          <w:rFonts w:ascii="Arial" w:hAnsi="Arial" w:cs="Arial"/>
        </w:rPr>
        <w:t xml:space="preserve"> any</w:t>
      </w:r>
      <w:r w:rsidR="00272924">
        <w:rPr>
          <w:rFonts w:ascii="Arial" w:hAnsi="Arial" w:cs="Arial"/>
        </w:rPr>
        <w:t xml:space="preserve"> queries they may have before returning to work.</w:t>
      </w:r>
    </w:p>
    <w:p w14:paraId="725DD2C5" w14:textId="0C0102EB" w:rsidR="00FB1495" w:rsidRDefault="00272924" w:rsidP="00FB1495">
      <w:pPr>
        <w:pStyle w:val="ListParagraph"/>
        <w:numPr>
          <w:ilvl w:val="0"/>
          <w:numId w:val="4"/>
        </w:numPr>
        <w:spacing w:line="480" w:lineRule="auto"/>
        <w:rPr>
          <w:rFonts w:ascii="Arial" w:hAnsi="Arial" w:cs="Arial"/>
        </w:rPr>
      </w:pPr>
      <w:r w:rsidRPr="009A1DB1">
        <w:rPr>
          <w:rFonts w:ascii="Arial" w:hAnsi="Arial" w:cs="Arial"/>
        </w:rPr>
        <w:t>Maternity/Adoption support networks</w:t>
      </w:r>
      <w:r>
        <w:rPr>
          <w:rFonts w:ascii="Arial" w:hAnsi="Arial" w:cs="Arial"/>
        </w:rPr>
        <w:t xml:space="preserve"> – SWP have Maternity/Adoption champions act as a supportive contact, however do not currently have anything in place to facilitate employee networking.</w:t>
      </w:r>
    </w:p>
    <w:p w14:paraId="1BDBD2DD" w14:textId="5DC18FEF" w:rsidR="00056FC2" w:rsidRDefault="00056FC2" w:rsidP="00EC3337">
      <w:pPr>
        <w:spacing w:line="480" w:lineRule="auto"/>
        <w:rPr>
          <w:rFonts w:ascii="Arial" w:hAnsi="Arial" w:cs="Arial"/>
        </w:rPr>
      </w:pPr>
    </w:p>
    <w:p w14:paraId="65BBAE4C" w14:textId="6C1A77B8" w:rsidR="00F92277" w:rsidRDefault="00F92277" w:rsidP="00EC3337">
      <w:pPr>
        <w:spacing w:line="480" w:lineRule="auto"/>
        <w:rPr>
          <w:rFonts w:ascii="Arial" w:hAnsi="Arial" w:cs="Arial"/>
        </w:rPr>
      </w:pPr>
    </w:p>
    <w:p w14:paraId="4E6FAD14" w14:textId="2D4FAD03" w:rsidR="00F92277" w:rsidRDefault="00F92277" w:rsidP="00EC3337">
      <w:pPr>
        <w:spacing w:line="480" w:lineRule="auto"/>
        <w:rPr>
          <w:rFonts w:ascii="Arial" w:hAnsi="Arial" w:cs="Arial"/>
        </w:rPr>
      </w:pPr>
    </w:p>
    <w:p w14:paraId="4A924F83" w14:textId="77777777" w:rsidR="00A90557" w:rsidRDefault="00A90557" w:rsidP="00EC3337">
      <w:pPr>
        <w:spacing w:line="480" w:lineRule="auto"/>
        <w:rPr>
          <w:rFonts w:ascii="Arial" w:hAnsi="Arial" w:cs="Arial"/>
        </w:rPr>
      </w:pPr>
    </w:p>
    <w:p w14:paraId="49FA6829" w14:textId="77777777" w:rsidR="00A90557" w:rsidRDefault="00A90557" w:rsidP="00EC3337">
      <w:pPr>
        <w:spacing w:line="480" w:lineRule="auto"/>
        <w:rPr>
          <w:rFonts w:ascii="Arial" w:hAnsi="Arial" w:cs="Arial"/>
        </w:rPr>
      </w:pPr>
    </w:p>
    <w:p w14:paraId="5DF90053" w14:textId="77777777" w:rsidR="009A1DB1" w:rsidRDefault="009A1DB1" w:rsidP="00EC3337">
      <w:pPr>
        <w:spacing w:line="480" w:lineRule="auto"/>
        <w:rPr>
          <w:rFonts w:ascii="Arial" w:hAnsi="Arial" w:cs="Arial"/>
          <w:b/>
          <w:bCs/>
          <w:u w:val="single"/>
        </w:rPr>
      </w:pPr>
    </w:p>
    <w:p w14:paraId="00640044" w14:textId="77777777" w:rsidR="009C7381" w:rsidRDefault="009C7381" w:rsidP="00EC3337">
      <w:pPr>
        <w:spacing w:line="480" w:lineRule="auto"/>
        <w:rPr>
          <w:rFonts w:ascii="Arial" w:hAnsi="Arial" w:cs="Arial"/>
          <w:b/>
          <w:bCs/>
          <w:u w:val="single"/>
        </w:rPr>
      </w:pPr>
    </w:p>
    <w:p w14:paraId="7AC929FE" w14:textId="77777777" w:rsidR="009C7381" w:rsidRDefault="009C7381" w:rsidP="00EC3337">
      <w:pPr>
        <w:spacing w:line="480" w:lineRule="auto"/>
        <w:rPr>
          <w:rFonts w:ascii="Arial" w:hAnsi="Arial" w:cs="Arial"/>
          <w:b/>
          <w:bCs/>
          <w:u w:val="single"/>
        </w:rPr>
      </w:pPr>
    </w:p>
    <w:p w14:paraId="1001E6CE" w14:textId="77777777" w:rsidR="001026CA" w:rsidRDefault="001026CA" w:rsidP="00EC3337">
      <w:pPr>
        <w:spacing w:line="480" w:lineRule="auto"/>
        <w:rPr>
          <w:rFonts w:ascii="Arial" w:hAnsi="Arial" w:cs="Arial"/>
          <w:b/>
          <w:bCs/>
          <w:u w:val="single"/>
        </w:rPr>
      </w:pPr>
    </w:p>
    <w:p w14:paraId="42756605" w14:textId="77777777" w:rsidR="001026CA" w:rsidRDefault="001026CA" w:rsidP="00EC3337">
      <w:pPr>
        <w:spacing w:line="480" w:lineRule="auto"/>
        <w:rPr>
          <w:rFonts w:ascii="Arial" w:hAnsi="Arial" w:cs="Arial"/>
          <w:b/>
          <w:bCs/>
          <w:u w:val="single"/>
        </w:rPr>
      </w:pPr>
    </w:p>
    <w:p w14:paraId="67421578" w14:textId="77777777" w:rsidR="001026CA" w:rsidRDefault="001026CA" w:rsidP="00EC3337">
      <w:pPr>
        <w:spacing w:line="480" w:lineRule="auto"/>
        <w:rPr>
          <w:rFonts w:ascii="Arial" w:hAnsi="Arial" w:cs="Arial"/>
          <w:b/>
          <w:bCs/>
          <w:u w:val="single"/>
        </w:rPr>
      </w:pPr>
    </w:p>
    <w:p w14:paraId="14B63F6F" w14:textId="77777777" w:rsidR="001026CA" w:rsidRDefault="001026CA" w:rsidP="00EC3337">
      <w:pPr>
        <w:spacing w:line="480" w:lineRule="auto"/>
        <w:rPr>
          <w:rFonts w:ascii="Arial" w:hAnsi="Arial" w:cs="Arial"/>
          <w:b/>
          <w:bCs/>
          <w:u w:val="single"/>
        </w:rPr>
      </w:pPr>
    </w:p>
    <w:p w14:paraId="1FFAA2EC" w14:textId="77777777" w:rsidR="001026CA" w:rsidRDefault="001026CA" w:rsidP="00EC3337">
      <w:pPr>
        <w:spacing w:line="480" w:lineRule="auto"/>
        <w:rPr>
          <w:rFonts w:ascii="Arial" w:hAnsi="Arial" w:cs="Arial"/>
          <w:b/>
          <w:bCs/>
          <w:u w:val="single"/>
        </w:rPr>
      </w:pPr>
    </w:p>
    <w:p w14:paraId="25179E64" w14:textId="77777777" w:rsidR="001026CA" w:rsidRDefault="001026CA" w:rsidP="00EC3337">
      <w:pPr>
        <w:spacing w:line="480" w:lineRule="auto"/>
        <w:rPr>
          <w:rFonts w:ascii="Arial" w:hAnsi="Arial" w:cs="Arial"/>
          <w:b/>
          <w:bCs/>
          <w:u w:val="single"/>
        </w:rPr>
      </w:pPr>
    </w:p>
    <w:p w14:paraId="02794519" w14:textId="77777777" w:rsidR="001026CA" w:rsidRDefault="001026CA" w:rsidP="00EC3337">
      <w:pPr>
        <w:spacing w:line="480" w:lineRule="auto"/>
        <w:rPr>
          <w:rFonts w:ascii="Arial" w:hAnsi="Arial" w:cs="Arial"/>
          <w:b/>
          <w:bCs/>
          <w:u w:val="single"/>
        </w:rPr>
      </w:pPr>
    </w:p>
    <w:p w14:paraId="5352AC17" w14:textId="77777777" w:rsidR="001026CA" w:rsidRDefault="001026CA" w:rsidP="00EC3337">
      <w:pPr>
        <w:spacing w:line="480" w:lineRule="auto"/>
        <w:rPr>
          <w:rFonts w:ascii="Arial" w:hAnsi="Arial" w:cs="Arial"/>
          <w:b/>
          <w:bCs/>
          <w:u w:val="single"/>
        </w:rPr>
      </w:pPr>
    </w:p>
    <w:p w14:paraId="2696C290" w14:textId="77777777" w:rsidR="001026CA" w:rsidRDefault="001026CA" w:rsidP="00EC3337">
      <w:pPr>
        <w:spacing w:line="480" w:lineRule="auto"/>
        <w:rPr>
          <w:rFonts w:ascii="Arial" w:hAnsi="Arial" w:cs="Arial"/>
          <w:b/>
          <w:bCs/>
          <w:u w:val="single"/>
        </w:rPr>
      </w:pPr>
    </w:p>
    <w:p w14:paraId="54457555" w14:textId="25A0D84D" w:rsidR="00C242A2" w:rsidRDefault="00C242A2" w:rsidP="00EC3337">
      <w:pPr>
        <w:spacing w:line="480" w:lineRule="auto"/>
        <w:rPr>
          <w:rFonts w:ascii="Arial" w:hAnsi="Arial" w:cs="Arial"/>
          <w:b/>
          <w:bCs/>
          <w:u w:val="single"/>
        </w:rPr>
      </w:pPr>
      <w:r w:rsidRPr="00C242A2">
        <w:rPr>
          <w:rFonts w:ascii="Arial" w:hAnsi="Arial" w:cs="Arial"/>
          <w:b/>
          <w:bCs/>
          <w:u w:val="single"/>
        </w:rPr>
        <w:lastRenderedPageBreak/>
        <w:t xml:space="preserve">Methodology </w:t>
      </w:r>
    </w:p>
    <w:p w14:paraId="2D341AC3" w14:textId="161E0F70" w:rsidR="000D7AC9" w:rsidRDefault="009C4657" w:rsidP="00EC3337">
      <w:pPr>
        <w:spacing w:line="480" w:lineRule="auto"/>
        <w:rPr>
          <w:rFonts w:ascii="Arial" w:hAnsi="Arial" w:cs="Arial"/>
          <w:u w:val="single"/>
        </w:rPr>
      </w:pPr>
      <w:r>
        <w:rPr>
          <w:rFonts w:ascii="Arial" w:hAnsi="Arial" w:cs="Arial"/>
          <w:u w:val="single"/>
        </w:rPr>
        <w:t>Primary Research Aim</w:t>
      </w:r>
    </w:p>
    <w:p w14:paraId="1BDFF4D4" w14:textId="32CFF1C0" w:rsidR="009C4657" w:rsidRPr="009C4657" w:rsidRDefault="009C4657" w:rsidP="00EC3337">
      <w:pPr>
        <w:spacing w:line="480" w:lineRule="auto"/>
        <w:rPr>
          <w:rFonts w:ascii="Arial" w:hAnsi="Arial" w:cs="Arial"/>
        </w:rPr>
      </w:pPr>
      <w:r>
        <w:rPr>
          <w:rFonts w:ascii="Arial" w:hAnsi="Arial" w:cs="Arial"/>
        </w:rPr>
        <w:t xml:space="preserve">To achieve Objective </w:t>
      </w:r>
      <w:r w:rsidR="00770278">
        <w:rPr>
          <w:rFonts w:ascii="Arial" w:hAnsi="Arial" w:cs="Arial"/>
        </w:rPr>
        <w:t>3</w:t>
      </w:r>
      <w:r>
        <w:rPr>
          <w:rFonts w:ascii="Arial" w:hAnsi="Arial" w:cs="Arial"/>
        </w:rPr>
        <w:t xml:space="preserve"> (see</w:t>
      </w:r>
      <w:r w:rsidR="00282D90">
        <w:rPr>
          <w:rFonts w:ascii="Arial" w:hAnsi="Arial" w:cs="Arial"/>
        </w:rPr>
        <w:t xml:space="preserve"> Appendix A</w:t>
      </w:r>
      <w:r>
        <w:rPr>
          <w:rFonts w:ascii="Arial" w:hAnsi="Arial" w:cs="Arial"/>
        </w:rPr>
        <w:t xml:space="preserve">) </w:t>
      </w:r>
    </w:p>
    <w:p w14:paraId="1A557212" w14:textId="78556740" w:rsidR="000F0A67" w:rsidRDefault="000D7AC9" w:rsidP="00EC3337">
      <w:pPr>
        <w:spacing w:line="480" w:lineRule="auto"/>
        <w:rPr>
          <w:rFonts w:ascii="Arial" w:hAnsi="Arial" w:cs="Arial"/>
          <w:u w:val="single"/>
        </w:rPr>
      </w:pPr>
      <w:r w:rsidRPr="000D7AC9">
        <w:rPr>
          <w:rFonts w:ascii="Arial" w:hAnsi="Arial" w:cs="Arial"/>
          <w:u w:val="single"/>
        </w:rPr>
        <w:t xml:space="preserve">Primary Research Type </w:t>
      </w:r>
    </w:p>
    <w:p w14:paraId="7F670CF0" w14:textId="41A106C4" w:rsidR="00770278" w:rsidRPr="00770278" w:rsidRDefault="00770278" w:rsidP="00EC3337">
      <w:pPr>
        <w:spacing w:line="480" w:lineRule="auto"/>
        <w:rPr>
          <w:rFonts w:ascii="Arial" w:hAnsi="Arial" w:cs="Arial"/>
        </w:rPr>
      </w:pPr>
      <w:r>
        <w:rPr>
          <w:rFonts w:ascii="Arial" w:hAnsi="Arial" w:cs="Arial"/>
        </w:rPr>
        <w:t>The below table demonstrates the types of primary research that can be used to collect data.</w:t>
      </w:r>
    </w:p>
    <w:tbl>
      <w:tblPr>
        <w:tblStyle w:val="TableGrid"/>
        <w:tblW w:w="0" w:type="auto"/>
        <w:tblLook w:val="04A0" w:firstRow="1" w:lastRow="0" w:firstColumn="1" w:lastColumn="0" w:noHBand="0" w:noVBand="1"/>
      </w:tblPr>
      <w:tblGrid>
        <w:gridCol w:w="1980"/>
        <w:gridCol w:w="2775"/>
        <w:gridCol w:w="1928"/>
        <w:gridCol w:w="2333"/>
      </w:tblGrid>
      <w:tr w:rsidR="005230F6" w14:paraId="5023E22F" w14:textId="77777777" w:rsidTr="00C334B2">
        <w:tc>
          <w:tcPr>
            <w:tcW w:w="1980" w:type="dxa"/>
          </w:tcPr>
          <w:p w14:paraId="5DB22E60" w14:textId="73F1BBBC" w:rsidR="005230F6" w:rsidRDefault="005230F6" w:rsidP="00EC3337">
            <w:pPr>
              <w:spacing w:line="480" w:lineRule="auto"/>
              <w:rPr>
                <w:rFonts w:ascii="Arial" w:hAnsi="Arial" w:cs="Arial"/>
              </w:rPr>
            </w:pPr>
            <w:bookmarkStart w:id="3" w:name="_Hlk112775011"/>
            <w:r>
              <w:rPr>
                <w:rFonts w:ascii="Arial" w:hAnsi="Arial" w:cs="Arial"/>
              </w:rPr>
              <w:t>Research type</w:t>
            </w:r>
          </w:p>
        </w:tc>
        <w:tc>
          <w:tcPr>
            <w:tcW w:w="2775" w:type="dxa"/>
          </w:tcPr>
          <w:p w14:paraId="17AA11D0" w14:textId="5ECD7B81" w:rsidR="005230F6" w:rsidRDefault="005230F6" w:rsidP="00EC3337">
            <w:pPr>
              <w:spacing w:line="480" w:lineRule="auto"/>
              <w:rPr>
                <w:rFonts w:ascii="Arial" w:hAnsi="Arial" w:cs="Arial"/>
              </w:rPr>
            </w:pPr>
            <w:r>
              <w:rPr>
                <w:rFonts w:ascii="Arial" w:hAnsi="Arial" w:cs="Arial"/>
              </w:rPr>
              <w:t>Examples</w:t>
            </w:r>
          </w:p>
        </w:tc>
        <w:tc>
          <w:tcPr>
            <w:tcW w:w="1928" w:type="dxa"/>
          </w:tcPr>
          <w:p w14:paraId="2D459837" w14:textId="64144D75" w:rsidR="005230F6" w:rsidRDefault="005230F6" w:rsidP="00EC3337">
            <w:pPr>
              <w:spacing w:line="480" w:lineRule="auto"/>
              <w:rPr>
                <w:rFonts w:ascii="Arial" w:hAnsi="Arial" w:cs="Arial"/>
              </w:rPr>
            </w:pPr>
            <w:r>
              <w:rPr>
                <w:rFonts w:ascii="Arial" w:hAnsi="Arial" w:cs="Arial"/>
              </w:rPr>
              <w:t xml:space="preserve">Advantages </w:t>
            </w:r>
          </w:p>
        </w:tc>
        <w:tc>
          <w:tcPr>
            <w:tcW w:w="2333" w:type="dxa"/>
          </w:tcPr>
          <w:p w14:paraId="727A127B" w14:textId="5DF2236B" w:rsidR="005230F6" w:rsidRDefault="005230F6" w:rsidP="00EC3337">
            <w:pPr>
              <w:spacing w:line="480" w:lineRule="auto"/>
              <w:rPr>
                <w:rFonts w:ascii="Arial" w:hAnsi="Arial" w:cs="Arial"/>
              </w:rPr>
            </w:pPr>
            <w:r>
              <w:rPr>
                <w:rFonts w:ascii="Arial" w:hAnsi="Arial" w:cs="Arial"/>
              </w:rPr>
              <w:t>Limitations</w:t>
            </w:r>
          </w:p>
        </w:tc>
      </w:tr>
      <w:tr w:rsidR="005230F6" w14:paraId="0456EC4C" w14:textId="77777777" w:rsidTr="00C334B2">
        <w:tc>
          <w:tcPr>
            <w:tcW w:w="1980" w:type="dxa"/>
          </w:tcPr>
          <w:p w14:paraId="0BA8F553" w14:textId="10CC503D" w:rsidR="005230F6" w:rsidRDefault="005230F6" w:rsidP="00EC3337">
            <w:pPr>
              <w:spacing w:line="480" w:lineRule="auto"/>
              <w:rPr>
                <w:rFonts w:ascii="Arial" w:hAnsi="Arial" w:cs="Arial"/>
              </w:rPr>
            </w:pPr>
            <w:r>
              <w:rPr>
                <w:rFonts w:ascii="Arial" w:hAnsi="Arial" w:cs="Arial"/>
              </w:rPr>
              <w:t>Quantitative data</w:t>
            </w:r>
          </w:p>
        </w:tc>
        <w:tc>
          <w:tcPr>
            <w:tcW w:w="2775" w:type="dxa"/>
          </w:tcPr>
          <w:p w14:paraId="6BD8393B" w14:textId="761F8B1F" w:rsidR="005230F6" w:rsidRDefault="00C334B2" w:rsidP="00C334B2">
            <w:pPr>
              <w:rPr>
                <w:rFonts w:ascii="Arial" w:hAnsi="Arial" w:cs="Arial"/>
              </w:rPr>
            </w:pPr>
            <w:r>
              <w:rPr>
                <w:rFonts w:ascii="Arial" w:hAnsi="Arial" w:cs="Arial"/>
              </w:rPr>
              <w:t>Surveys, statistics, data</w:t>
            </w:r>
          </w:p>
        </w:tc>
        <w:tc>
          <w:tcPr>
            <w:tcW w:w="1928" w:type="dxa"/>
          </w:tcPr>
          <w:p w14:paraId="633F54F5" w14:textId="26D9DBD4" w:rsidR="005230F6" w:rsidRDefault="008035A6" w:rsidP="008A7E3F">
            <w:pPr>
              <w:rPr>
                <w:rFonts w:ascii="Arial" w:hAnsi="Arial" w:cs="Arial"/>
              </w:rPr>
            </w:pPr>
            <w:r>
              <w:rPr>
                <w:rFonts w:ascii="Arial" w:hAnsi="Arial" w:cs="Arial"/>
              </w:rPr>
              <w:t>Tends to be l</w:t>
            </w:r>
            <w:r w:rsidR="008A7E3F">
              <w:rPr>
                <w:rFonts w:ascii="Arial" w:hAnsi="Arial" w:cs="Arial"/>
              </w:rPr>
              <w:t>arger amounts of data that can be analysed for trends</w:t>
            </w:r>
            <w:r>
              <w:rPr>
                <w:rFonts w:ascii="Arial" w:hAnsi="Arial" w:cs="Arial"/>
              </w:rPr>
              <w:t>. Can include a more diverse pool of respondents</w:t>
            </w:r>
            <w:r w:rsidR="007B2352">
              <w:rPr>
                <w:rFonts w:ascii="Arial" w:hAnsi="Arial" w:cs="Arial"/>
              </w:rPr>
              <w:t xml:space="preserve"> which reduces risk of bias</w:t>
            </w:r>
            <w:r>
              <w:rPr>
                <w:rFonts w:ascii="Arial" w:hAnsi="Arial" w:cs="Arial"/>
              </w:rPr>
              <w:t>.</w:t>
            </w:r>
          </w:p>
        </w:tc>
        <w:tc>
          <w:tcPr>
            <w:tcW w:w="2333" w:type="dxa"/>
          </w:tcPr>
          <w:p w14:paraId="47F955AE" w14:textId="77777777" w:rsidR="005230F6" w:rsidRDefault="00753D84" w:rsidP="00753D84">
            <w:pPr>
              <w:rPr>
                <w:rFonts w:ascii="Arial" w:hAnsi="Arial" w:cs="Arial"/>
              </w:rPr>
            </w:pPr>
            <w:r>
              <w:rPr>
                <w:rFonts w:ascii="Arial" w:hAnsi="Arial" w:cs="Arial"/>
              </w:rPr>
              <w:t xml:space="preserve">Requires a satisfactory amount of data to be able to identify trends. </w:t>
            </w:r>
          </w:p>
          <w:p w14:paraId="61188298" w14:textId="6071023A" w:rsidR="008035A6" w:rsidRDefault="008035A6" w:rsidP="00753D84">
            <w:pPr>
              <w:rPr>
                <w:rFonts w:ascii="Arial" w:hAnsi="Arial" w:cs="Arial"/>
              </w:rPr>
            </w:pPr>
            <w:r>
              <w:rPr>
                <w:rFonts w:ascii="Arial" w:hAnsi="Arial" w:cs="Arial"/>
              </w:rPr>
              <w:t xml:space="preserve">Information gathered will need to be </w:t>
            </w:r>
            <w:r w:rsidR="00F17FEB">
              <w:rPr>
                <w:rFonts w:ascii="Arial" w:hAnsi="Arial" w:cs="Arial"/>
              </w:rPr>
              <w:t xml:space="preserve">carefully designed </w:t>
            </w:r>
            <w:r>
              <w:rPr>
                <w:rFonts w:ascii="Arial" w:hAnsi="Arial" w:cs="Arial"/>
              </w:rPr>
              <w:t xml:space="preserve">to gain </w:t>
            </w:r>
            <w:r w:rsidR="00F17FEB">
              <w:rPr>
                <w:rFonts w:ascii="Arial" w:hAnsi="Arial" w:cs="Arial"/>
              </w:rPr>
              <w:t xml:space="preserve">specific </w:t>
            </w:r>
            <w:r>
              <w:rPr>
                <w:rFonts w:ascii="Arial" w:hAnsi="Arial" w:cs="Arial"/>
              </w:rPr>
              <w:t>information needed. (</w:t>
            </w:r>
            <w:r w:rsidR="00852ECD">
              <w:rPr>
                <w:rFonts w:ascii="Arial" w:hAnsi="Arial" w:cs="Arial"/>
              </w:rPr>
              <w:t>e.g.,</w:t>
            </w:r>
            <w:r w:rsidR="00F17FEB">
              <w:rPr>
                <w:rFonts w:ascii="Arial" w:hAnsi="Arial" w:cs="Arial"/>
              </w:rPr>
              <w:t xml:space="preserve"> survey questions).</w:t>
            </w:r>
            <w:r>
              <w:rPr>
                <w:rFonts w:ascii="Arial" w:hAnsi="Arial" w:cs="Arial"/>
              </w:rPr>
              <w:t xml:space="preserve"> </w:t>
            </w:r>
          </w:p>
        </w:tc>
      </w:tr>
      <w:tr w:rsidR="005230F6" w14:paraId="6341ADD0" w14:textId="77777777" w:rsidTr="00C334B2">
        <w:tc>
          <w:tcPr>
            <w:tcW w:w="1980" w:type="dxa"/>
          </w:tcPr>
          <w:p w14:paraId="15B3C261" w14:textId="4C1476BC" w:rsidR="005230F6" w:rsidRDefault="005230F6" w:rsidP="00EC3337">
            <w:pPr>
              <w:spacing w:line="480" w:lineRule="auto"/>
              <w:rPr>
                <w:rFonts w:ascii="Arial" w:hAnsi="Arial" w:cs="Arial"/>
              </w:rPr>
            </w:pPr>
            <w:r>
              <w:rPr>
                <w:rFonts w:ascii="Arial" w:hAnsi="Arial" w:cs="Arial"/>
              </w:rPr>
              <w:t>Qualitative data</w:t>
            </w:r>
          </w:p>
        </w:tc>
        <w:tc>
          <w:tcPr>
            <w:tcW w:w="2775" w:type="dxa"/>
          </w:tcPr>
          <w:p w14:paraId="2C34C181" w14:textId="6D78906C" w:rsidR="005230F6" w:rsidRDefault="00C334B2" w:rsidP="00C334B2">
            <w:pPr>
              <w:rPr>
                <w:rFonts w:ascii="Arial" w:hAnsi="Arial" w:cs="Arial"/>
              </w:rPr>
            </w:pPr>
            <w:r>
              <w:rPr>
                <w:rFonts w:ascii="Arial" w:hAnsi="Arial" w:cs="Arial"/>
              </w:rPr>
              <w:t xml:space="preserve">Interviews, focus groups, observation </w:t>
            </w:r>
          </w:p>
        </w:tc>
        <w:tc>
          <w:tcPr>
            <w:tcW w:w="1928" w:type="dxa"/>
          </w:tcPr>
          <w:p w14:paraId="342E32E8" w14:textId="7DC84D55" w:rsidR="005230F6" w:rsidRDefault="0000795D" w:rsidP="0000795D">
            <w:pPr>
              <w:rPr>
                <w:rFonts w:ascii="Arial" w:hAnsi="Arial" w:cs="Arial"/>
              </w:rPr>
            </w:pPr>
            <w:r>
              <w:rPr>
                <w:rFonts w:ascii="Arial" w:hAnsi="Arial" w:cs="Arial"/>
              </w:rPr>
              <w:t>Can gain an understanding of personal opinion, experiences</w:t>
            </w:r>
            <w:r w:rsidR="008B34A1">
              <w:rPr>
                <w:rFonts w:ascii="Arial" w:hAnsi="Arial" w:cs="Arial"/>
              </w:rPr>
              <w:t>, gain in depth information.</w:t>
            </w:r>
          </w:p>
        </w:tc>
        <w:tc>
          <w:tcPr>
            <w:tcW w:w="2333" w:type="dxa"/>
          </w:tcPr>
          <w:p w14:paraId="084E9C0D" w14:textId="0CB7DFC0" w:rsidR="005230F6" w:rsidRDefault="00455C9A" w:rsidP="00455C9A">
            <w:pPr>
              <w:rPr>
                <w:rFonts w:ascii="Arial" w:hAnsi="Arial" w:cs="Arial"/>
              </w:rPr>
            </w:pPr>
            <w:r>
              <w:rPr>
                <w:rFonts w:ascii="Arial" w:hAnsi="Arial" w:cs="Arial"/>
              </w:rPr>
              <w:t xml:space="preserve">Tends to be smaller samples and therefore </w:t>
            </w:r>
            <w:r w:rsidR="007B2352">
              <w:rPr>
                <w:rFonts w:ascii="Arial" w:hAnsi="Arial" w:cs="Arial"/>
              </w:rPr>
              <w:t>open to bias (Stevens,2022)</w:t>
            </w:r>
          </w:p>
          <w:p w14:paraId="7EF04987" w14:textId="324DA55B" w:rsidR="00455C9A" w:rsidRDefault="00753D84" w:rsidP="00455C9A">
            <w:pPr>
              <w:rPr>
                <w:rFonts w:ascii="Arial" w:hAnsi="Arial" w:cs="Arial"/>
              </w:rPr>
            </w:pPr>
            <w:r>
              <w:rPr>
                <w:rFonts w:ascii="Arial" w:hAnsi="Arial" w:cs="Arial"/>
              </w:rPr>
              <w:t>More ethical risks to be considered.</w:t>
            </w:r>
          </w:p>
        </w:tc>
      </w:tr>
      <w:tr w:rsidR="005230F6" w14:paraId="516933D9" w14:textId="77777777" w:rsidTr="00C334B2">
        <w:tc>
          <w:tcPr>
            <w:tcW w:w="1980" w:type="dxa"/>
          </w:tcPr>
          <w:p w14:paraId="23BCB389" w14:textId="21BE98D8" w:rsidR="005230F6" w:rsidRDefault="00F2796A" w:rsidP="00EC3337">
            <w:pPr>
              <w:spacing w:line="480" w:lineRule="auto"/>
              <w:rPr>
                <w:rFonts w:ascii="Arial" w:hAnsi="Arial" w:cs="Arial"/>
              </w:rPr>
            </w:pPr>
            <w:r>
              <w:rPr>
                <w:rFonts w:ascii="Arial" w:hAnsi="Arial" w:cs="Arial"/>
              </w:rPr>
              <w:t xml:space="preserve">Triangulation </w:t>
            </w:r>
          </w:p>
        </w:tc>
        <w:tc>
          <w:tcPr>
            <w:tcW w:w="2775" w:type="dxa"/>
          </w:tcPr>
          <w:p w14:paraId="194057D4" w14:textId="349C514B" w:rsidR="005230F6" w:rsidRDefault="00C334B2" w:rsidP="00C334B2">
            <w:pPr>
              <w:rPr>
                <w:rFonts w:ascii="Arial" w:hAnsi="Arial" w:cs="Arial"/>
              </w:rPr>
            </w:pPr>
            <w:r>
              <w:rPr>
                <w:rFonts w:ascii="Arial" w:hAnsi="Arial" w:cs="Arial"/>
              </w:rPr>
              <w:t>Mixture of both quantitative and qualitative methods</w:t>
            </w:r>
          </w:p>
        </w:tc>
        <w:tc>
          <w:tcPr>
            <w:tcW w:w="1928" w:type="dxa"/>
          </w:tcPr>
          <w:p w14:paraId="6A71E7ED" w14:textId="325139D2" w:rsidR="005230F6" w:rsidRDefault="008B34A1" w:rsidP="008B34A1">
            <w:pPr>
              <w:rPr>
                <w:rFonts w:ascii="Arial" w:hAnsi="Arial" w:cs="Arial"/>
              </w:rPr>
            </w:pPr>
            <w:r>
              <w:rPr>
                <w:rFonts w:ascii="Arial" w:hAnsi="Arial" w:cs="Arial"/>
              </w:rPr>
              <w:t>Information from both sources can be compared and can provide more well-rounded evidence.</w:t>
            </w:r>
          </w:p>
        </w:tc>
        <w:tc>
          <w:tcPr>
            <w:tcW w:w="2333" w:type="dxa"/>
          </w:tcPr>
          <w:p w14:paraId="54761750" w14:textId="16D908B7" w:rsidR="005230F6" w:rsidRDefault="008B34A1" w:rsidP="008B34A1">
            <w:pPr>
              <w:rPr>
                <w:rFonts w:ascii="Arial" w:hAnsi="Arial" w:cs="Arial"/>
              </w:rPr>
            </w:pPr>
            <w:r>
              <w:rPr>
                <w:rFonts w:ascii="Arial" w:hAnsi="Arial" w:cs="Arial"/>
              </w:rPr>
              <w:t>Time taken to conduct two separate forms of research. Potential for two sets of data that contradicts the other.</w:t>
            </w:r>
          </w:p>
        </w:tc>
      </w:tr>
      <w:bookmarkEnd w:id="3"/>
    </w:tbl>
    <w:p w14:paraId="20ED8037" w14:textId="7D2C6D8B" w:rsidR="00770278" w:rsidRDefault="00770278" w:rsidP="00EC3337">
      <w:pPr>
        <w:spacing w:line="480" w:lineRule="auto"/>
        <w:rPr>
          <w:rFonts w:ascii="Arial" w:hAnsi="Arial" w:cs="Arial"/>
        </w:rPr>
      </w:pPr>
    </w:p>
    <w:p w14:paraId="2F729CEE" w14:textId="69000F79" w:rsidR="00BC2B98" w:rsidRDefault="00BC2B98" w:rsidP="00EC3337">
      <w:pPr>
        <w:spacing w:line="480" w:lineRule="auto"/>
        <w:rPr>
          <w:rFonts w:ascii="Arial" w:hAnsi="Arial" w:cs="Arial"/>
        </w:rPr>
      </w:pPr>
      <w:r>
        <w:rPr>
          <w:rFonts w:ascii="Arial" w:hAnsi="Arial" w:cs="Arial"/>
        </w:rPr>
        <w:t xml:space="preserve">The decision has been made to </w:t>
      </w:r>
      <w:r w:rsidR="00BE3157">
        <w:rPr>
          <w:rFonts w:ascii="Arial" w:hAnsi="Arial" w:cs="Arial"/>
        </w:rPr>
        <w:t>conduct both quantitative and qualitative research in an attempt to triangulate the results</w:t>
      </w:r>
      <w:r w:rsidR="00FE545D">
        <w:rPr>
          <w:rFonts w:ascii="Arial" w:hAnsi="Arial" w:cs="Arial"/>
        </w:rPr>
        <w:t xml:space="preserve"> and gain a </w:t>
      </w:r>
      <w:r w:rsidR="00D061BB">
        <w:rPr>
          <w:rFonts w:ascii="Arial" w:hAnsi="Arial" w:cs="Arial"/>
        </w:rPr>
        <w:t>well-rounded</w:t>
      </w:r>
      <w:r w:rsidR="00FE545D">
        <w:rPr>
          <w:rFonts w:ascii="Arial" w:hAnsi="Arial" w:cs="Arial"/>
        </w:rPr>
        <w:t xml:space="preserve"> data set. The quantitative data should help establish how supportive measures are being used across the force, however </w:t>
      </w:r>
      <w:r w:rsidR="00D061BB">
        <w:rPr>
          <w:rFonts w:ascii="Arial" w:hAnsi="Arial" w:cs="Arial"/>
        </w:rPr>
        <w:t>as individuals</w:t>
      </w:r>
      <w:r w:rsidR="00FE545D">
        <w:rPr>
          <w:rFonts w:ascii="Arial" w:hAnsi="Arial" w:cs="Arial"/>
        </w:rPr>
        <w:t xml:space="preserve"> return to the workplace will be personal to them, the qualitative data will provide the opportunity to understand </w:t>
      </w:r>
      <w:r w:rsidR="00D061BB">
        <w:rPr>
          <w:rFonts w:ascii="Arial" w:hAnsi="Arial" w:cs="Arial"/>
        </w:rPr>
        <w:t>employees’</w:t>
      </w:r>
      <w:r w:rsidR="00FE545D">
        <w:rPr>
          <w:rFonts w:ascii="Arial" w:hAnsi="Arial" w:cs="Arial"/>
        </w:rPr>
        <w:t xml:space="preserve"> experiences on a more detailed level</w:t>
      </w:r>
      <w:r w:rsidR="00E80C24">
        <w:rPr>
          <w:rFonts w:ascii="Arial" w:hAnsi="Arial" w:cs="Arial"/>
        </w:rPr>
        <w:t xml:space="preserve"> and an insight in to </w:t>
      </w:r>
      <w:r w:rsidR="00D24F6E">
        <w:rPr>
          <w:rFonts w:ascii="Arial" w:hAnsi="Arial" w:cs="Arial"/>
        </w:rPr>
        <w:t>some of the trends that may come from the quantitative data.</w:t>
      </w:r>
      <w:r w:rsidR="00DB6570">
        <w:rPr>
          <w:rFonts w:ascii="Arial" w:hAnsi="Arial" w:cs="Arial"/>
        </w:rPr>
        <w:t xml:space="preserve"> </w:t>
      </w:r>
    </w:p>
    <w:p w14:paraId="6D347CC9" w14:textId="3C7C7E61" w:rsidR="00BC2B98" w:rsidRDefault="00E80C24" w:rsidP="00EC3337">
      <w:pPr>
        <w:spacing w:line="480" w:lineRule="auto"/>
        <w:rPr>
          <w:rFonts w:ascii="Arial" w:hAnsi="Arial" w:cs="Arial"/>
        </w:rPr>
      </w:pPr>
      <w:r>
        <w:rPr>
          <w:rFonts w:ascii="Arial" w:hAnsi="Arial" w:cs="Arial"/>
        </w:rPr>
        <w:lastRenderedPageBreak/>
        <w:t>It is important to note that there are limitations to doing a triangulation method, includ</w:t>
      </w:r>
      <w:r w:rsidR="00D061BB">
        <w:rPr>
          <w:rFonts w:ascii="Arial" w:hAnsi="Arial" w:cs="Arial"/>
        </w:rPr>
        <w:t>ing time taken to conduct both forms of research and also being able to analyse both sets of data effectively (Naeem, 2019).</w:t>
      </w:r>
    </w:p>
    <w:p w14:paraId="128960A5" w14:textId="5AFB13D3" w:rsidR="000D7AC9" w:rsidRPr="000D7AC9" w:rsidRDefault="000D7AC9" w:rsidP="00EC3337">
      <w:pPr>
        <w:spacing w:line="480" w:lineRule="auto"/>
        <w:rPr>
          <w:rFonts w:ascii="Arial" w:hAnsi="Arial" w:cs="Arial"/>
          <w:u w:val="single"/>
        </w:rPr>
      </w:pPr>
      <w:r w:rsidRPr="000D7AC9">
        <w:rPr>
          <w:rFonts w:ascii="Arial" w:hAnsi="Arial" w:cs="Arial"/>
          <w:u w:val="single"/>
        </w:rPr>
        <w:t>Research Methods</w:t>
      </w:r>
    </w:p>
    <w:p w14:paraId="5D23247F" w14:textId="2AAC83E3" w:rsidR="000D7AC9" w:rsidRDefault="009629F8" w:rsidP="00EC3337">
      <w:pPr>
        <w:spacing w:line="480" w:lineRule="auto"/>
        <w:rPr>
          <w:rFonts w:ascii="Arial" w:hAnsi="Arial" w:cs="Arial"/>
        </w:rPr>
      </w:pPr>
      <w:r>
        <w:rPr>
          <w:rFonts w:ascii="Arial" w:hAnsi="Arial" w:cs="Arial"/>
        </w:rPr>
        <w:t>The below table describes the methods considered for both quantitative and qualitative data.</w:t>
      </w:r>
    </w:p>
    <w:tbl>
      <w:tblPr>
        <w:tblStyle w:val="TableGrid"/>
        <w:tblW w:w="0" w:type="auto"/>
        <w:tblLook w:val="04A0" w:firstRow="1" w:lastRow="0" w:firstColumn="1" w:lastColumn="0" w:noHBand="0" w:noVBand="1"/>
      </w:tblPr>
      <w:tblGrid>
        <w:gridCol w:w="2254"/>
        <w:gridCol w:w="2254"/>
        <w:gridCol w:w="2254"/>
        <w:gridCol w:w="2254"/>
      </w:tblGrid>
      <w:tr w:rsidR="009629F8" w14:paraId="4CB4609F" w14:textId="77777777" w:rsidTr="009629F8">
        <w:tc>
          <w:tcPr>
            <w:tcW w:w="2254" w:type="dxa"/>
          </w:tcPr>
          <w:p w14:paraId="19A0BB8E" w14:textId="046995C7" w:rsidR="009629F8" w:rsidRDefault="009629F8" w:rsidP="00EC3337">
            <w:pPr>
              <w:spacing w:line="480" w:lineRule="auto"/>
              <w:rPr>
                <w:rFonts w:ascii="Arial" w:hAnsi="Arial" w:cs="Arial"/>
              </w:rPr>
            </w:pPr>
            <w:bookmarkStart w:id="4" w:name="_Hlk112775051"/>
            <w:r>
              <w:rPr>
                <w:rFonts w:ascii="Arial" w:hAnsi="Arial" w:cs="Arial"/>
              </w:rPr>
              <w:t>Research Method</w:t>
            </w:r>
          </w:p>
        </w:tc>
        <w:tc>
          <w:tcPr>
            <w:tcW w:w="2254" w:type="dxa"/>
          </w:tcPr>
          <w:p w14:paraId="464802B7" w14:textId="3ED159A6" w:rsidR="009629F8" w:rsidRDefault="009629F8" w:rsidP="00EC3337">
            <w:pPr>
              <w:spacing w:line="480" w:lineRule="auto"/>
              <w:rPr>
                <w:rFonts w:ascii="Arial" w:hAnsi="Arial" w:cs="Arial"/>
              </w:rPr>
            </w:pPr>
            <w:r>
              <w:rPr>
                <w:rFonts w:ascii="Arial" w:hAnsi="Arial" w:cs="Arial"/>
              </w:rPr>
              <w:t>Type</w:t>
            </w:r>
          </w:p>
        </w:tc>
        <w:tc>
          <w:tcPr>
            <w:tcW w:w="2254" w:type="dxa"/>
          </w:tcPr>
          <w:p w14:paraId="539CEEEF" w14:textId="0CEB9B17" w:rsidR="009629F8" w:rsidRDefault="009629F8" w:rsidP="00EC3337">
            <w:pPr>
              <w:spacing w:line="480" w:lineRule="auto"/>
              <w:rPr>
                <w:rFonts w:ascii="Arial" w:hAnsi="Arial" w:cs="Arial"/>
              </w:rPr>
            </w:pPr>
            <w:r>
              <w:rPr>
                <w:rFonts w:ascii="Arial" w:hAnsi="Arial" w:cs="Arial"/>
              </w:rPr>
              <w:t xml:space="preserve">Advantages </w:t>
            </w:r>
          </w:p>
        </w:tc>
        <w:tc>
          <w:tcPr>
            <w:tcW w:w="2254" w:type="dxa"/>
          </w:tcPr>
          <w:p w14:paraId="46873977" w14:textId="2253D2C8" w:rsidR="009629F8" w:rsidRDefault="009629F8" w:rsidP="00EC3337">
            <w:pPr>
              <w:spacing w:line="480" w:lineRule="auto"/>
              <w:rPr>
                <w:rFonts w:ascii="Arial" w:hAnsi="Arial" w:cs="Arial"/>
              </w:rPr>
            </w:pPr>
            <w:r>
              <w:rPr>
                <w:rFonts w:ascii="Arial" w:hAnsi="Arial" w:cs="Arial"/>
              </w:rPr>
              <w:t xml:space="preserve">Limitations </w:t>
            </w:r>
          </w:p>
        </w:tc>
      </w:tr>
      <w:tr w:rsidR="009629F8" w14:paraId="0CBA0349" w14:textId="77777777" w:rsidTr="009629F8">
        <w:tc>
          <w:tcPr>
            <w:tcW w:w="2254" w:type="dxa"/>
          </w:tcPr>
          <w:p w14:paraId="587AB6FC" w14:textId="062ECCDB" w:rsidR="009629F8" w:rsidRDefault="009629F8" w:rsidP="00EC3337">
            <w:pPr>
              <w:spacing w:line="480" w:lineRule="auto"/>
              <w:rPr>
                <w:rFonts w:ascii="Arial" w:hAnsi="Arial" w:cs="Arial"/>
              </w:rPr>
            </w:pPr>
            <w:r>
              <w:rPr>
                <w:rFonts w:ascii="Arial" w:hAnsi="Arial" w:cs="Arial"/>
              </w:rPr>
              <w:t>Online Survey</w:t>
            </w:r>
          </w:p>
        </w:tc>
        <w:tc>
          <w:tcPr>
            <w:tcW w:w="2254" w:type="dxa"/>
          </w:tcPr>
          <w:p w14:paraId="76CAB803" w14:textId="7A8F4A2E" w:rsidR="009629F8" w:rsidRDefault="009629F8" w:rsidP="00EC3337">
            <w:pPr>
              <w:spacing w:line="480" w:lineRule="auto"/>
              <w:rPr>
                <w:rFonts w:ascii="Arial" w:hAnsi="Arial" w:cs="Arial"/>
              </w:rPr>
            </w:pPr>
            <w:r>
              <w:rPr>
                <w:rFonts w:ascii="Arial" w:hAnsi="Arial" w:cs="Arial"/>
              </w:rPr>
              <w:t>Quantitative</w:t>
            </w:r>
          </w:p>
        </w:tc>
        <w:tc>
          <w:tcPr>
            <w:tcW w:w="2254" w:type="dxa"/>
          </w:tcPr>
          <w:p w14:paraId="5A023C75" w14:textId="37764974" w:rsidR="009629F8" w:rsidRDefault="00052687" w:rsidP="00052687">
            <w:pPr>
              <w:rPr>
                <w:rFonts w:ascii="Arial" w:hAnsi="Arial" w:cs="Arial"/>
              </w:rPr>
            </w:pPr>
            <w:r>
              <w:rPr>
                <w:rFonts w:ascii="Arial" w:hAnsi="Arial" w:cs="Arial"/>
              </w:rPr>
              <w:t>Can be sent to a large group of people at one time and data can be collated online.</w:t>
            </w:r>
          </w:p>
        </w:tc>
        <w:tc>
          <w:tcPr>
            <w:tcW w:w="2254" w:type="dxa"/>
          </w:tcPr>
          <w:p w14:paraId="22D6279A" w14:textId="137DEE75" w:rsidR="009629F8" w:rsidRDefault="00052687" w:rsidP="00052687">
            <w:pPr>
              <w:rPr>
                <w:rFonts w:ascii="Arial" w:hAnsi="Arial" w:cs="Arial"/>
              </w:rPr>
            </w:pPr>
            <w:r>
              <w:rPr>
                <w:rFonts w:ascii="Arial" w:hAnsi="Arial" w:cs="Arial"/>
              </w:rPr>
              <w:t>Relies on sample participation, surveys will need to be carefully designed to attract participants to engage.</w:t>
            </w:r>
          </w:p>
        </w:tc>
      </w:tr>
      <w:tr w:rsidR="009629F8" w14:paraId="0B8ED0AA" w14:textId="77777777" w:rsidTr="009629F8">
        <w:tc>
          <w:tcPr>
            <w:tcW w:w="2254" w:type="dxa"/>
          </w:tcPr>
          <w:p w14:paraId="06D197F2" w14:textId="245C5247" w:rsidR="009629F8" w:rsidRDefault="009629F8" w:rsidP="00EC3337">
            <w:pPr>
              <w:spacing w:line="480" w:lineRule="auto"/>
              <w:rPr>
                <w:rFonts w:ascii="Arial" w:hAnsi="Arial" w:cs="Arial"/>
              </w:rPr>
            </w:pPr>
            <w:r>
              <w:rPr>
                <w:rFonts w:ascii="Arial" w:hAnsi="Arial" w:cs="Arial"/>
              </w:rPr>
              <w:t xml:space="preserve">Telephone Survey </w:t>
            </w:r>
          </w:p>
        </w:tc>
        <w:tc>
          <w:tcPr>
            <w:tcW w:w="2254" w:type="dxa"/>
          </w:tcPr>
          <w:p w14:paraId="31BECFD8" w14:textId="40658729" w:rsidR="009629F8" w:rsidRDefault="009629F8" w:rsidP="00EC3337">
            <w:pPr>
              <w:spacing w:line="480" w:lineRule="auto"/>
              <w:rPr>
                <w:rFonts w:ascii="Arial" w:hAnsi="Arial" w:cs="Arial"/>
              </w:rPr>
            </w:pPr>
            <w:r>
              <w:rPr>
                <w:rFonts w:ascii="Arial" w:hAnsi="Arial" w:cs="Arial"/>
              </w:rPr>
              <w:t>Quantitative</w:t>
            </w:r>
          </w:p>
        </w:tc>
        <w:tc>
          <w:tcPr>
            <w:tcW w:w="2254" w:type="dxa"/>
          </w:tcPr>
          <w:p w14:paraId="00385C67" w14:textId="5AC9BD1D" w:rsidR="009629F8" w:rsidRDefault="00385C75" w:rsidP="00385C75">
            <w:pPr>
              <w:rPr>
                <w:rFonts w:ascii="Arial" w:hAnsi="Arial" w:cs="Arial"/>
              </w:rPr>
            </w:pPr>
            <w:r>
              <w:rPr>
                <w:rFonts w:ascii="Arial" w:hAnsi="Arial" w:cs="Arial"/>
              </w:rPr>
              <w:t>Information can be collected instantly. Less errors when completing the survey, can make sure all questions are answered.</w:t>
            </w:r>
          </w:p>
        </w:tc>
        <w:tc>
          <w:tcPr>
            <w:tcW w:w="2254" w:type="dxa"/>
          </w:tcPr>
          <w:p w14:paraId="0D3D811C" w14:textId="47D08614" w:rsidR="009629F8" w:rsidRDefault="00385C75" w:rsidP="00385C75">
            <w:pPr>
              <w:rPr>
                <w:rFonts w:ascii="Arial" w:hAnsi="Arial" w:cs="Arial"/>
              </w:rPr>
            </w:pPr>
            <w:r>
              <w:rPr>
                <w:rFonts w:ascii="Arial" w:hAnsi="Arial" w:cs="Arial"/>
              </w:rPr>
              <w:t xml:space="preserve">Can be time consuming to make contact with </w:t>
            </w:r>
            <w:r w:rsidR="00FF075D">
              <w:rPr>
                <w:rFonts w:ascii="Arial" w:hAnsi="Arial" w:cs="Arial"/>
              </w:rPr>
              <w:t>participants and relies on them answering the phone and spending the time to complete survey.</w:t>
            </w:r>
          </w:p>
        </w:tc>
      </w:tr>
      <w:tr w:rsidR="009629F8" w14:paraId="4C94EF98" w14:textId="77777777" w:rsidTr="009629F8">
        <w:tc>
          <w:tcPr>
            <w:tcW w:w="2254" w:type="dxa"/>
          </w:tcPr>
          <w:p w14:paraId="5685F43F" w14:textId="76AA2CB4" w:rsidR="009629F8" w:rsidRDefault="009629F8" w:rsidP="00EC3337">
            <w:pPr>
              <w:spacing w:line="480" w:lineRule="auto"/>
              <w:rPr>
                <w:rFonts w:ascii="Arial" w:hAnsi="Arial" w:cs="Arial"/>
              </w:rPr>
            </w:pPr>
            <w:r>
              <w:rPr>
                <w:rFonts w:ascii="Arial" w:hAnsi="Arial" w:cs="Arial"/>
              </w:rPr>
              <w:t>Data Analysis</w:t>
            </w:r>
          </w:p>
        </w:tc>
        <w:tc>
          <w:tcPr>
            <w:tcW w:w="2254" w:type="dxa"/>
          </w:tcPr>
          <w:p w14:paraId="6BF7F877" w14:textId="39CAC64D" w:rsidR="009629F8" w:rsidRDefault="009629F8" w:rsidP="00EC3337">
            <w:pPr>
              <w:spacing w:line="480" w:lineRule="auto"/>
              <w:rPr>
                <w:rFonts w:ascii="Arial" w:hAnsi="Arial" w:cs="Arial"/>
              </w:rPr>
            </w:pPr>
            <w:r>
              <w:rPr>
                <w:rFonts w:ascii="Arial" w:hAnsi="Arial" w:cs="Arial"/>
              </w:rPr>
              <w:t xml:space="preserve">Quantitative </w:t>
            </w:r>
          </w:p>
        </w:tc>
        <w:tc>
          <w:tcPr>
            <w:tcW w:w="2254" w:type="dxa"/>
          </w:tcPr>
          <w:p w14:paraId="2303D66F" w14:textId="69BEE525" w:rsidR="00804E04" w:rsidRDefault="00804E04" w:rsidP="00804E04">
            <w:pPr>
              <w:rPr>
                <w:rFonts w:ascii="Arial" w:hAnsi="Arial" w:cs="Arial"/>
              </w:rPr>
            </w:pPr>
            <w:r>
              <w:rPr>
                <w:rFonts w:ascii="Arial" w:hAnsi="Arial" w:cs="Arial"/>
              </w:rPr>
              <w:t>Information already exists therefore no need to collect data.</w:t>
            </w:r>
          </w:p>
        </w:tc>
        <w:tc>
          <w:tcPr>
            <w:tcW w:w="2254" w:type="dxa"/>
          </w:tcPr>
          <w:p w14:paraId="49BBA59B" w14:textId="77777777" w:rsidR="00804E04" w:rsidRDefault="00804E04" w:rsidP="00804E04">
            <w:pPr>
              <w:rPr>
                <w:rFonts w:ascii="Arial" w:hAnsi="Arial" w:cs="Arial"/>
              </w:rPr>
            </w:pPr>
            <w:r>
              <w:rPr>
                <w:rFonts w:ascii="Arial" w:hAnsi="Arial" w:cs="Arial"/>
              </w:rPr>
              <w:t>May not provide you the specific information required</w:t>
            </w:r>
          </w:p>
          <w:p w14:paraId="654614B2" w14:textId="367A4DE4" w:rsidR="009629F8" w:rsidRDefault="00804E04" w:rsidP="00804E04">
            <w:pPr>
              <w:rPr>
                <w:rFonts w:ascii="Arial" w:hAnsi="Arial" w:cs="Arial"/>
              </w:rPr>
            </w:pPr>
            <w:r>
              <w:rPr>
                <w:rFonts w:ascii="Arial" w:hAnsi="Arial" w:cs="Arial"/>
              </w:rPr>
              <w:t xml:space="preserve">May not be able to verify </w:t>
            </w:r>
            <w:r w:rsidR="008905E5">
              <w:rPr>
                <w:rFonts w:ascii="Arial" w:hAnsi="Arial" w:cs="Arial"/>
              </w:rPr>
              <w:t>credibility</w:t>
            </w:r>
            <w:r w:rsidR="00A17900">
              <w:rPr>
                <w:rFonts w:ascii="Arial" w:hAnsi="Arial" w:cs="Arial"/>
              </w:rPr>
              <w:t xml:space="preserve"> of data.</w:t>
            </w:r>
          </w:p>
        </w:tc>
      </w:tr>
      <w:tr w:rsidR="00FF773A" w14:paraId="45EC276C" w14:textId="77777777" w:rsidTr="00FF773A">
        <w:trPr>
          <w:trHeight w:val="211"/>
        </w:trPr>
        <w:tc>
          <w:tcPr>
            <w:tcW w:w="2254" w:type="dxa"/>
            <w:shd w:val="clear" w:color="auto" w:fill="AEAAAA" w:themeFill="background2" w:themeFillShade="BF"/>
          </w:tcPr>
          <w:p w14:paraId="347ADF0D" w14:textId="77777777" w:rsidR="00FF773A" w:rsidRPr="00FF773A" w:rsidRDefault="00FF773A" w:rsidP="00FF773A">
            <w:pPr>
              <w:rPr>
                <w:rFonts w:ascii="Arial" w:hAnsi="Arial" w:cs="Arial"/>
                <w:b/>
                <w:bCs/>
              </w:rPr>
            </w:pPr>
          </w:p>
        </w:tc>
        <w:tc>
          <w:tcPr>
            <w:tcW w:w="2254" w:type="dxa"/>
            <w:shd w:val="clear" w:color="auto" w:fill="AEAAAA" w:themeFill="background2" w:themeFillShade="BF"/>
          </w:tcPr>
          <w:p w14:paraId="68CBC2F9" w14:textId="77777777" w:rsidR="00FF773A" w:rsidRPr="00FF773A" w:rsidRDefault="00FF773A" w:rsidP="00FF773A">
            <w:pPr>
              <w:rPr>
                <w:rFonts w:ascii="Arial" w:hAnsi="Arial" w:cs="Arial"/>
                <w:b/>
                <w:bCs/>
              </w:rPr>
            </w:pPr>
          </w:p>
        </w:tc>
        <w:tc>
          <w:tcPr>
            <w:tcW w:w="2254" w:type="dxa"/>
            <w:shd w:val="clear" w:color="auto" w:fill="AEAAAA" w:themeFill="background2" w:themeFillShade="BF"/>
          </w:tcPr>
          <w:p w14:paraId="6C03AEB5" w14:textId="77777777" w:rsidR="00FF773A" w:rsidRPr="00FF773A" w:rsidRDefault="00FF773A" w:rsidP="00FF773A">
            <w:pPr>
              <w:rPr>
                <w:rFonts w:ascii="Arial" w:hAnsi="Arial" w:cs="Arial"/>
                <w:b/>
                <w:bCs/>
              </w:rPr>
            </w:pPr>
          </w:p>
        </w:tc>
        <w:tc>
          <w:tcPr>
            <w:tcW w:w="2254" w:type="dxa"/>
            <w:shd w:val="clear" w:color="auto" w:fill="AEAAAA" w:themeFill="background2" w:themeFillShade="BF"/>
          </w:tcPr>
          <w:p w14:paraId="6452574E" w14:textId="77777777" w:rsidR="00FF773A" w:rsidRPr="00FF773A" w:rsidRDefault="00FF773A" w:rsidP="00FF773A">
            <w:pPr>
              <w:rPr>
                <w:rFonts w:ascii="Arial" w:hAnsi="Arial" w:cs="Arial"/>
                <w:b/>
                <w:bCs/>
              </w:rPr>
            </w:pPr>
          </w:p>
        </w:tc>
      </w:tr>
      <w:tr w:rsidR="009629F8" w14:paraId="11997D33" w14:textId="77777777" w:rsidTr="009629F8">
        <w:tc>
          <w:tcPr>
            <w:tcW w:w="2254" w:type="dxa"/>
          </w:tcPr>
          <w:p w14:paraId="6A3B891E" w14:textId="21847B2C" w:rsidR="009629F8" w:rsidRDefault="009629F8" w:rsidP="00EC3337">
            <w:pPr>
              <w:spacing w:line="480" w:lineRule="auto"/>
              <w:rPr>
                <w:rFonts w:ascii="Arial" w:hAnsi="Arial" w:cs="Arial"/>
              </w:rPr>
            </w:pPr>
            <w:r>
              <w:rPr>
                <w:rFonts w:ascii="Arial" w:hAnsi="Arial" w:cs="Arial"/>
              </w:rPr>
              <w:t xml:space="preserve">Interviews </w:t>
            </w:r>
          </w:p>
        </w:tc>
        <w:tc>
          <w:tcPr>
            <w:tcW w:w="2254" w:type="dxa"/>
          </w:tcPr>
          <w:p w14:paraId="09082B61" w14:textId="7AD5C0CC" w:rsidR="009629F8" w:rsidRDefault="009629F8" w:rsidP="00EC3337">
            <w:pPr>
              <w:spacing w:line="480" w:lineRule="auto"/>
              <w:rPr>
                <w:rFonts w:ascii="Arial" w:hAnsi="Arial" w:cs="Arial"/>
              </w:rPr>
            </w:pPr>
            <w:r>
              <w:rPr>
                <w:rFonts w:ascii="Arial" w:hAnsi="Arial" w:cs="Arial"/>
              </w:rPr>
              <w:t>Qualitative</w:t>
            </w:r>
          </w:p>
        </w:tc>
        <w:tc>
          <w:tcPr>
            <w:tcW w:w="2254" w:type="dxa"/>
          </w:tcPr>
          <w:p w14:paraId="5432E02F" w14:textId="77777777" w:rsidR="009629F8" w:rsidRDefault="00884A48" w:rsidP="00884A48">
            <w:pPr>
              <w:rPr>
                <w:rFonts w:ascii="Arial" w:hAnsi="Arial" w:cs="Arial"/>
              </w:rPr>
            </w:pPr>
            <w:r>
              <w:rPr>
                <w:rFonts w:ascii="Arial" w:hAnsi="Arial" w:cs="Arial"/>
              </w:rPr>
              <w:t xml:space="preserve">Can provide detailed information about individual behaviour. </w:t>
            </w:r>
          </w:p>
          <w:p w14:paraId="1974D5CC" w14:textId="546FEF2C" w:rsidR="00884A48" w:rsidRDefault="00884A48" w:rsidP="00884A48">
            <w:pPr>
              <w:rPr>
                <w:rFonts w:ascii="Arial" w:hAnsi="Arial" w:cs="Arial"/>
              </w:rPr>
            </w:pPr>
            <w:r>
              <w:rPr>
                <w:rFonts w:ascii="Arial" w:hAnsi="Arial" w:cs="Arial"/>
              </w:rPr>
              <w:t>Can build a rapport with participants which may help with information disclosed.</w:t>
            </w:r>
          </w:p>
        </w:tc>
        <w:tc>
          <w:tcPr>
            <w:tcW w:w="2254" w:type="dxa"/>
          </w:tcPr>
          <w:p w14:paraId="323AB75F" w14:textId="6035CD0C" w:rsidR="00C17CAB" w:rsidRDefault="00884A48" w:rsidP="00884A48">
            <w:pPr>
              <w:rPr>
                <w:rFonts w:ascii="Arial" w:hAnsi="Arial" w:cs="Arial"/>
              </w:rPr>
            </w:pPr>
            <w:r>
              <w:rPr>
                <w:rFonts w:ascii="Arial" w:hAnsi="Arial" w:cs="Arial"/>
              </w:rPr>
              <w:t>Can be time consuming to undertake individual interviews to gain enough data.</w:t>
            </w:r>
          </w:p>
        </w:tc>
      </w:tr>
      <w:tr w:rsidR="009629F8" w14:paraId="304F0685" w14:textId="77777777" w:rsidTr="009629F8">
        <w:tc>
          <w:tcPr>
            <w:tcW w:w="2254" w:type="dxa"/>
          </w:tcPr>
          <w:p w14:paraId="11DA6B8B" w14:textId="3FDDE698" w:rsidR="009629F8" w:rsidRDefault="009629F8" w:rsidP="00EC3337">
            <w:pPr>
              <w:spacing w:line="480" w:lineRule="auto"/>
              <w:rPr>
                <w:rFonts w:ascii="Arial" w:hAnsi="Arial" w:cs="Arial"/>
              </w:rPr>
            </w:pPr>
            <w:r>
              <w:rPr>
                <w:rFonts w:ascii="Arial" w:hAnsi="Arial" w:cs="Arial"/>
              </w:rPr>
              <w:t>Focus Groups</w:t>
            </w:r>
          </w:p>
        </w:tc>
        <w:tc>
          <w:tcPr>
            <w:tcW w:w="2254" w:type="dxa"/>
          </w:tcPr>
          <w:p w14:paraId="035C78BC" w14:textId="7C1CC4D2" w:rsidR="009629F8" w:rsidRDefault="00407286" w:rsidP="00EC3337">
            <w:pPr>
              <w:spacing w:line="480" w:lineRule="auto"/>
              <w:rPr>
                <w:rFonts w:ascii="Arial" w:hAnsi="Arial" w:cs="Arial"/>
              </w:rPr>
            </w:pPr>
            <w:r>
              <w:rPr>
                <w:rFonts w:ascii="Arial" w:hAnsi="Arial" w:cs="Arial"/>
              </w:rPr>
              <w:t>Qualitative</w:t>
            </w:r>
          </w:p>
        </w:tc>
        <w:tc>
          <w:tcPr>
            <w:tcW w:w="2254" w:type="dxa"/>
          </w:tcPr>
          <w:p w14:paraId="0D90717B" w14:textId="1F86CD15" w:rsidR="009629F8" w:rsidRDefault="00884A48" w:rsidP="00884A48">
            <w:pPr>
              <w:rPr>
                <w:rFonts w:ascii="Arial" w:hAnsi="Arial" w:cs="Arial"/>
              </w:rPr>
            </w:pPr>
            <w:r>
              <w:rPr>
                <w:rFonts w:ascii="Arial" w:hAnsi="Arial" w:cs="Arial"/>
              </w:rPr>
              <w:t xml:space="preserve">Can get </w:t>
            </w:r>
            <w:r w:rsidR="006A4A12">
              <w:rPr>
                <w:rFonts w:ascii="Arial" w:hAnsi="Arial" w:cs="Arial"/>
              </w:rPr>
              <w:t>participants</w:t>
            </w:r>
            <w:r>
              <w:rPr>
                <w:rFonts w:ascii="Arial" w:hAnsi="Arial" w:cs="Arial"/>
              </w:rPr>
              <w:t xml:space="preserve"> interacting with each other and sharing ideas and thoughts.</w:t>
            </w:r>
          </w:p>
        </w:tc>
        <w:tc>
          <w:tcPr>
            <w:tcW w:w="2254" w:type="dxa"/>
          </w:tcPr>
          <w:p w14:paraId="795E4376" w14:textId="5DF6330F" w:rsidR="009629F8" w:rsidRDefault="00884A48" w:rsidP="00884A48">
            <w:pPr>
              <w:rPr>
                <w:rFonts w:ascii="Arial" w:hAnsi="Arial" w:cs="Arial"/>
              </w:rPr>
            </w:pPr>
            <w:r>
              <w:rPr>
                <w:rFonts w:ascii="Arial" w:hAnsi="Arial" w:cs="Arial"/>
              </w:rPr>
              <w:t>Participants may not feel comfortable in speaking within a group.</w:t>
            </w:r>
          </w:p>
        </w:tc>
      </w:tr>
      <w:bookmarkEnd w:id="4"/>
    </w:tbl>
    <w:p w14:paraId="382233B9" w14:textId="27337D67" w:rsidR="000D7AC9" w:rsidRDefault="000D7AC9" w:rsidP="00EC3337">
      <w:pPr>
        <w:spacing w:line="480" w:lineRule="auto"/>
        <w:rPr>
          <w:rFonts w:ascii="Arial" w:hAnsi="Arial" w:cs="Arial"/>
        </w:rPr>
      </w:pPr>
    </w:p>
    <w:p w14:paraId="7021337D" w14:textId="0CEF0BCC" w:rsidR="006A4A12" w:rsidRDefault="00884A48" w:rsidP="00EC3337">
      <w:pPr>
        <w:spacing w:line="480" w:lineRule="auto"/>
        <w:rPr>
          <w:rFonts w:ascii="Arial" w:hAnsi="Arial" w:cs="Arial"/>
        </w:rPr>
      </w:pPr>
      <w:r>
        <w:rPr>
          <w:rFonts w:ascii="Arial" w:hAnsi="Arial" w:cs="Arial"/>
        </w:rPr>
        <w:t xml:space="preserve">The research methods that will be used in this project will be an online survey, followed by a focus group. Both methods </w:t>
      </w:r>
      <w:r w:rsidR="006A4A12">
        <w:rPr>
          <w:rFonts w:ascii="Arial" w:hAnsi="Arial" w:cs="Arial"/>
        </w:rPr>
        <w:t>can be done in a time effective manner and will increase the chances of gaining</w:t>
      </w:r>
      <w:r w:rsidR="00DF1F4A">
        <w:rPr>
          <w:rFonts w:ascii="Arial" w:hAnsi="Arial" w:cs="Arial"/>
        </w:rPr>
        <w:t xml:space="preserve"> enough</w:t>
      </w:r>
      <w:r w:rsidR="006A4A12">
        <w:rPr>
          <w:rFonts w:ascii="Arial" w:hAnsi="Arial" w:cs="Arial"/>
        </w:rPr>
        <w:t xml:space="preserve"> data to analyse</w:t>
      </w:r>
      <w:r w:rsidR="00DF1F4A">
        <w:rPr>
          <w:rFonts w:ascii="Arial" w:hAnsi="Arial" w:cs="Arial"/>
        </w:rPr>
        <w:t xml:space="preserve">. The survey will include a mixture of both closed </w:t>
      </w:r>
      <w:r w:rsidR="00DF1F4A">
        <w:rPr>
          <w:rFonts w:ascii="Arial" w:hAnsi="Arial" w:cs="Arial"/>
        </w:rPr>
        <w:lastRenderedPageBreak/>
        <w:t>and open questions in order to provide the opportunity for those</w:t>
      </w:r>
      <w:r w:rsidR="00123CC0">
        <w:rPr>
          <w:rFonts w:ascii="Arial" w:hAnsi="Arial" w:cs="Arial"/>
        </w:rPr>
        <w:t xml:space="preserve"> who participate</w:t>
      </w:r>
      <w:r w:rsidR="00DF1F4A">
        <w:rPr>
          <w:rFonts w:ascii="Arial" w:hAnsi="Arial" w:cs="Arial"/>
        </w:rPr>
        <w:t xml:space="preserve"> to provide comments and feedback regarding their experience in addition to collecting the statistical data.</w:t>
      </w:r>
    </w:p>
    <w:p w14:paraId="5AE8F504" w14:textId="6E8E9CC5" w:rsidR="000D7AC9" w:rsidRPr="006A4A12" w:rsidRDefault="000D7AC9" w:rsidP="00EC3337">
      <w:pPr>
        <w:spacing w:line="480" w:lineRule="auto"/>
        <w:rPr>
          <w:rFonts w:ascii="Arial" w:hAnsi="Arial" w:cs="Arial"/>
        </w:rPr>
      </w:pPr>
      <w:r w:rsidRPr="006A4A12">
        <w:rPr>
          <w:rFonts w:ascii="Arial" w:hAnsi="Arial" w:cs="Arial"/>
          <w:u w:val="single"/>
        </w:rPr>
        <w:t>Audience</w:t>
      </w:r>
    </w:p>
    <w:p w14:paraId="20FD8B32" w14:textId="55E30D8A" w:rsidR="006A4A12" w:rsidRPr="00DF1F4A" w:rsidRDefault="006A4A12" w:rsidP="00EC3337">
      <w:pPr>
        <w:spacing w:line="480" w:lineRule="auto"/>
        <w:rPr>
          <w:rFonts w:ascii="Arial" w:hAnsi="Arial" w:cs="Arial"/>
        </w:rPr>
      </w:pPr>
      <w:r w:rsidRPr="006A4A12">
        <w:rPr>
          <w:rFonts w:ascii="Arial" w:hAnsi="Arial" w:cs="Arial"/>
        </w:rPr>
        <w:t xml:space="preserve">Participants in the research will need to be </w:t>
      </w:r>
      <w:r>
        <w:rPr>
          <w:rFonts w:ascii="Arial" w:hAnsi="Arial" w:cs="Arial"/>
        </w:rPr>
        <w:t>employees who have had experience of returning to work from a period of maternity</w:t>
      </w:r>
      <w:r w:rsidR="00123CC0">
        <w:rPr>
          <w:rFonts w:ascii="Arial" w:hAnsi="Arial" w:cs="Arial"/>
        </w:rPr>
        <w:t>/</w:t>
      </w:r>
      <w:r>
        <w:rPr>
          <w:rFonts w:ascii="Arial" w:hAnsi="Arial" w:cs="Arial"/>
        </w:rPr>
        <w:t xml:space="preserve">adoption leave. In order to narrow down the pool of employees, a </w:t>
      </w:r>
      <w:r w:rsidR="00DF1F4A">
        <w:rPr>
          <w:rFonts w:ascii="Arial" w:hAnsi="Arial" w:cs="Arial"/>
        </w:rPr>
        <w:t>“c</w:t>
      </w:r>
      <w:r>
        <w:rPr>
          <w:rFonts w:ascii="Arial" w:hAnsi="Arial" w:cs="Arial"/>
        </w:rPr>
        <w:t>luster</w:t>
      </w:r>
      <w:r w:rsidR="00DF1F4A">
        <w:rPr>
          <w:rFonts w:ascii="Arial" w:hAnsi="Arial" w:cs="Arial"/>
        </w:rPr>
        <w:t>”</w:t>
      </w:r>
      <w:r>
        <w:rPr>
          <w:rFonts w:ascii="Arial" w:hAnsi="Arial" w:cs="Arial"/>
        </w:rPr>
        <w:t xml:space="preserve"> sample (</w:t>
      </w:r>
      <w:r w:rsidR="00DF1F4A">
        <w:rPr>
          <w:rFonts w:ascii="Arial" w:hAnsi="Arial" w:cs="Arial"/>
        </w:rPr>
        <w:t>Simkus, 2022)</w:t>
      </w:r>
      <w:r>
        <w:rPr>
          <w:rFonts w:ascii="Arial" w:hAnsi="Arial" w:cs="Arial"/>
        </w:rPr>
        <w:t xml:space="preserve"> will be used which will </w:t>
      </w:r>
      <w:r w:rsidR="00123CC0">
        <w:rPr>
          <w:rFonts w:ascii="Arial" w:hAnsi="Arial" w:cs="Arial"/>
        </w:rPr>
        <w:t xml:space="preserve">include </w:t>
      </w:r>
      <w:r>
        <w:rPr>
          <w:rFonts w:ascii="Arial" w:hAnsi="Arial" w:cs="Arial"/>
        </w:rPr>
        <w:t xml:space="preserve">all employees that have returned within the last 3 years. The reason for this is because the participants will have had a more recent experience which will assist </w:t>
      </w:r>
      <w:r w:rsidR="00123CC0">
        <w:rPr>
          <w:rFonts w:ascii="Arial" w:hAnsi="Arial" w:cs="Arial"/>
        </w:rPr>
        <w:t xml:space="preserve">in determining the </w:t>
      </w:r>
      <w:r>
        <w:rPr>
          <w:rFonts w:ascii="Arial" w:hAnsi="Arial" w:cs="Arial"/>
        </w:rPr>
        <w:t>current needs of employees.</w:t>
      </w:r>
    </w:p>
    <w:p w14:paraId="65DF4024" w14:textId="77777777" w:rsidR="00DF1F4A" w:rsidRDefault="00DF1F4A" w:rsidP="00EC3337">
      <w:pPr>
        <w:spacing w:line="480" w:lineRule="auto"/>
        <w:rPr>
          <w:rFonts w:ascii="Arial" w:hAnsi="Arial" w:cs="Arial"/>
          <w:u w:val="single"/>
        </w:rPr>
      </w:pPr>
      <w:r w:rsidRPr="00DF1F4A">
        <w:rPr>
          <w:rFonts w:ascii="Arial" w:hAnsi="Arial" w:cs="Arial"/>
          <w:u w:val="single"/>
        </w:rPr>
        <w:t>Data Analysis</w:t>
      </w:r>
    </w:p>
    <w:p w14:paraId="5C7E638E" w14:textId="5EA62573" w:rsidR="000D7AC9" w:rsidRDefault="00DF1F4A" w:rsidP="00EC3337">
      <w:pPr>
        <w:spacing w:line="480" w:lineRule="auto"/>
        <w:rPr>
          <w:rFonts w:ascii="Arial" w:hAnsi="Arial" w:cs="Arial"/>
        </w:rPr>
      </w:pPr>
      <w:r w:rsidRPr="00DF1F4A">
        <w:rPr>
          <w:rFonts w:ascii="Arial" w:hAnsi="Arial" w:cs="Arial"/>
        </w:rPr>
        <w:t>The analysis of the data will aim to achieve Objective 3</w:t>
      </w:r>
      <w:r>
        <w:rPr>
          <w:rFonts w:ascii="Arial" w:hAnsi="Arial" w:cs="Arial"/>
        </w:rPr>
        <w:t xml:space="preserve">. The data from the </w:t>
      </w:r>
      <w:r w:rsidR="00084478">
        <w:rPr>
          <w:rFonts w:ascii="Arial" w:hAnsi="Arial" w:cs="Arial"/>
        </w:rPr>
        <w:t>survey will be analysed for trends and for determining the effectiveness of the current supportive measures, the “MaxDiff” analysis technique will be used to see the most and least popular measures (QuestionPro,2022)</w:t>
      </w:r>
      <w:r w:rsidR="00123CC0">
        <w:rPr>
          <w:rFonts w:ascii="Arial" w:hAnsi="Arial" w:cs="Arial"/>
        </w:rPr>
        <w:t>.</w:t>
      </w:r>
      <w:r w:rsidR="00084478">
        <w:rPr>
          <w:rFonts w:ascii="Arial" w:hAnsi="Arial" w:cs="Arial"/>
        </w:rPr>
        <w:t xml:space="preserve"> </w:t>
      </w:r>
    </w:p>
    <w:p w14:paraId="69660927" w14:textId="573063AD" w:rsidR="00382B26" w:rsidRPr="00DF1F4A" w:rsidRDefault="00382B26" w:rsidP="00EC3337">
      <w:pPr>
        <w:spacing w:line="480" w:lineRule="auto"/>
        <w:rPr>
          <w:rFonts w:ascii="Arial" w:hAnsi="Arial" w:cs="Arial"/>
        </w:rPr>
      </w:pPr>
      <w:r>
        <w:rPr>
          <w:rFonts w:ascii="Arial" w:hAnsi="Arial" w:cs="Arial"/>
        </w:rPr>
        <w:t xml:space="preserve">The focus group will be analysed based on “Grounded theory” </w:t>
      </w:r>
      <w:r w:rsidR="00B60155">
        <w:rPr>
          <w:rFonts w:ascii="Arial" w:hAnsi="Arial" w:cs="Arial"/>
        </w:rPr>
        <w:t xml:space="preserve">(Dawson, 2009) </w:t>
      </w:r>
      <w:r>
        <w:rPr>
          <w:rFonts w:ascii="Arial" w:hAnsi="Arial" w:cs="Arial"/>
        </w:rPr>
        <w:t>as the questions will be tailored based on the data gathered from the online survey</w:t>
      </w:r>
      <w:r w:rsidR="00123CC0">
        <w:rPr>
          <w:rFonts w:ascii="Arial" w:hAnsi="Arial" w:cs="Arial"/>
        </w:rPr>
        <w:t xml:space="preserve">, </w:t>
      </w:r>
      <w:r>
        <w:rPr>
          <w:rFonts w:ascii="Arial" w:hAnsi="Arial" w:cs="Arial"/>
        </w:rPr>
        <w:t>with the aim of providing perspective to some of the trends identified.</w:t>
      </w:r>
    </w:p>
    <w:p w14:paraId="7D84A8F3" w14:textId="12F7FD08" w:rsidR="001953DF" w:rsidRPr="001953DF" w:rsidRDefault="001953DF" w:rsidP="00EC3337">
      <w:pPr>
        <w:spacing w:line="480" w:lineRule="auto"/>
        <w:rPr>
          <w:rFonts w:ascii="Arial" w:hAnsi="Arial" w:cs="Arial"/>
          <w:u w:val="single"/>
        </w:rPr>
      </w:pPr>
      <w:r w:rsidRPr="001953DF">
        <w:rPr>
          <w:rFonts w:ascii="Arial" w:hAnsi="Arial" w:cs="Arial"/>
          <w:u w:val="single"/>
        </w:rPr>
        <w:t xml:space="preserve">Limitations </w:t>
      </w:r>
    </w:p>
    <w:p w14:paraId="28C4D600" w14:textId="48BA82E9" w:rsidR="001953DF" w:rsidRPr="001953DF" w:rsidRDefault="001953DF" w:rsidP="00EC3337">
      <w:pPr>
        <w:spacing w:line="480" w:lineRule="auto"/>
        <w:rPr>
          <w:rFonts w:ascii="Arial" w:hAnsi="Arial" w:cs="Arial"/>
        </w:rPr>
      </w:pPr>
      <w:r w:rsidRPr="001953DF">
        <w:rPr>
          <w:rFonts w:ascii="Arial" w:hAnsi="Arial" w:cs="Arial"/>
        </w:rPr>
        <w:t>Due to timescales, the survey will only be active for 14 days</w:t>
      </w:r>
      <w:r>
        <w:rPr>
          <w:rFonts w:ascii="Arial" w:hAnsi="Arial" w:cs="Arial"/>
        </w:rPr>
        <w:t xml:space="preserve">. It is also important to note that </w:t>
      </w:r>
      <w:r w:rsidRPr="001953DF">
        <w:rPr>
          <w:rFonts w:ascii="Arial" w:hAnsi="Arial" w:cs="Arial"/>
        </w:rPr>
        <w:t xml:space="preserve">due to the time of year, there are likely to be many participants taking annual leave during this time </w:t>
      </w:r>
      <w:r>
        <w:rPr>
          <w:rFonts w:ascii="Arial" w:hAnsi="Arial" w:cs="Arial"/>
        </w:rPr>
        <w:t>which may impact the amount of data that can be collected.</w:t>
      </w:r>
    </w:p>
    <w:p w14:paraId="7E2D54AF" w14:textId="77777777" w:rsidR="002D6423" w:rsidRDefault="002D6423" w:rsidP="00EC3337">
      <w:pPr>
        <w:spacing w:line="480" w:lineRule="auto"/>
        <w:rPr>
          <w:rFonts w:ascii="Arial" w:hAnsi="Arial" w:cs="Arial"/>
        </w:rPr>
      </w:pPr>
      <w:r w:rsidRPr="002D6423">
        <w:rPr>
          <w:rFonts w:ascii="Arial" w:hAnsi="Arial" w:cs="Arial"/>
          <w:u w:val="single"/>
        </w:rPr>
        <w:t>Ethics</w:t>
      </w:r>
      <w:r>
        <w:rPr>
          <w:rFonts w:ascii="Arial" w:hAnsi="Arial" w:cs="Arial"/>
        </w:rPr>
        <w:t xml:space="preserve"> </w:t>
      </w:r>
    </w:p>
    <w:p w14:paraId="69553F5C" w14:textId="3E8DFA03" w:rsidR="00FE7EE7" w:rsidRDefault="002D6423" w:rsidP="00EC3337">
      <w:pPr>
        <w:spacing w:line="480" w:lineRule="auto"/>
        <w:rPr>
          <w:rFonts w:ascii="Arial" w:hAnsi="Arial" w:cs="Arial"/>
        </w:rPr>
      </w:pPr>
      <w:r>
        <w:rPr>
          <w:rFonts w:ascii="Arial" w:hAnsi="Arial" w:cs="Arial"/>
        </w:rPr>
        <w:t xml:space="preserve">All research will be conducted in an ethical manner. All participants are voluntary and a brief will be provided on why information is being collected and what it will be used for with the opportunity for participants to withdraw if requested. All information will be anonymised so that no one can be identified and no personal data </w:t>
      </w:r>
      <w:r w:rsidR="00C37D05">
        <w:rPr>
          <w:rFonts w:ascii="Arial" w:hAnsi="Arial" w:cs="Arial"/>
        </w:rPr>
        <w:t>is to be</w:t>
      </w:r>
      <w:r>
        <w:rPr>
          <w:rFonts w:ascii="Arial" w:hAnsi="Arial" w:cs="Arial"/>
        </w:rPr>
        <w:t xml:space="preserve"> collected to reduce th</w:t>
      </w:r>
      <w:r w:rsidR="00C37D05">
        <w:rPr>
          <w:rFonts w:ascii="Arial" w:hAnsi="Arial" w:cs="Arial"/>
        </w:rPr>
        <w:t>is</w:t>
      </w:r>
      <w:r>
        <w:rPr>
          <w:rFonts w:ascii="Arial" w:hAnsi="Arial" w:cs="Arial"/>
        </w:rPr>
        <w:t xml:space="preserve"> risk.</w:t>
      </w:r>
    </w:p>
    <w:p w14:paraId="680E4E08" w14:textId="77777777" w:rsidR="001026CA" w:rsidRDefault="001026CA" w:rsidP="00EC3337">
      <w:pPr>
        <w:spacing w:line="480" w:lineRule="auto"/>
        <w:rPr>
          <w:rFonts w:ascii="Arial" w:hAnsi="Arial" w:cs="Arial"/>
        </w:rPr>
      </w:pPr>
    </w:p>
    <w:p w14:paraId="3E392C39" w14:textId="00B2D7D2" w:rsidR="000D7AC9" w:rsidRPr="009A1DB1" w:rsidRDefault="00A90557" w:rsidP="00EC3337">
      <w:pPr>
        <w:spacing w:line="480" w:lineRule="auto"/>
        <w:rPr>
          <w:rFonts w:ascii="Arial" w:hAnsi="Arial" w:cs="Arial"/>
          <w:b/>
          <w:bCs/>
          <w:u w:val="single"/>
        </w:rPr>
      </w:pPr>
      <w:r w:rsidRPr="009A1DB1">
        <w:rPr>
          <w:rFonts w:ascii="Arial" w:hAnsi="Arial" w:cs="Arial"/>
          <w:b/>
          <w:bCs/>
          <w:u w:val="single"/>
        </w:rPr>
        <w:lastRenderedPageBreak/>
        <w:t xml:space="preserve">Findings </w:t>
      </w:r>
    </w:p>
    <w:p w14:paraId="4D980FA4" w14:textId="40C6F92B" w:rsidR="008B5668" w:rsidRDefault="002C1DDB" w:rsidP="00EC3337">
      <w:pPr>
        <w:spacing w:line="480" w:lineRule="auto"/>
        <w:rPr>
          <w:rFonts w:ascii="Arial" w:hAnsi="Arial" w:cs="Arial"/>
          <w:u w:val="single"/>
        </w:rPr>
      </w:pPr>
      <w:r w:rsidRPr="002C1DDB">
        <w:rPr>
          <w:rFonts w:ascii="Arial" w:hAnsi="Arial" w:cs="Arial"/>
          <w:noProof/>
        </w:rPr>
        <w:drawing>
          <wp:anchor distT="0" distB="0" distL="114300" distR="114300" simplePos="0" relativeHeight="251658240" behindDoc="0" locked="0" layoutInCell="1" allowOverlap="1" wp14:anchorId="31B68CFD" wp14:editId="375498B2">
            <wp:simplePos x="0" y="0"/>
            <wp:positionH relativeFrom="margin">
              <wp:posOffset>-19050</wp:posOffset>
            </wp:positionH>
            <wp:positionV relativeFrom="paragraph">
              <wp:posOffset>315595</wp:posOffset>
            </wp:positionV>
            <wp:extent cx="5253990" cy="140970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53990" cy="1409700"/>
                    </a:xfrm>
                    <a:prstGeom prst="rect">
                      <a:avLst/>
                    </a:prstGeom>
                  </pic:spPr>
                </pic:pic>
              </a:graphicData>
            </a:graphic>
            <wp14:sizeRelH relativeFrom="page">
              <wp14:pctWidth>0</wp14:pctWidth>
            </wp14:sizeRelH>
            <wp14:sizeRelV relativeFrom="page">
              <wp14:pctHeight>0</wp14:pctHeight>
            </wp14:sizeRelV>
          </wp:anchor>
        </w:drawing>
      </w:r>
      <w:r w:rsidR="008B5668">
        <w:rPr>
          <w:rFonts w:ascii="Arial" w:hAnsi="Arial" w:cs="Arial"/>
          <w:u w:val="single"/>
        </w:rPr>
        <w:t>Online Survey</w:t>
      </w:r>
      <w:r w:rsidR="006B1BDF">
        <w:rPr>
          <w:rFonts w:ascii="Arial" w:hAnsi="Arial" w:cs="Arial"/>
          <w:u w:val="single"/>
        </w:rPr>
        <w:t xml:space="preserve"> </w:t>
      </w:r>
      <w:r w:rsidR="008B5668">
        <w:rPr>
          <w:rFonts w:ascii="Arial" w:hAnsi="Arial" w:cs="Arial"/>
          <w:u w:val="single"/>
        </w:rPr>
        <w:t xml:space="preserve">Response </w:t>
      </w:r>
    </w:p>
    <w:p w14:paraId="043546A1" w14:textId="5DA344F7" w:rsidR="008B5668" w:rsidRDefault="008B5668" w:rsidP="00EC3337">
      <w:pPr>
        <w:spacing w:line="480" w:lineRule="auto"/>
        <w:rPr>
          <w:rFonts w:ascii="Arial" w:hAnsi="Arial" w:cs="Arial"/>
        </w:rPr>
      </w:pPr>
    </w:p>
    <w:p w14:paraId="70266E4E" w14:textId="77777777" w:rsidR="00805FFF" w:rsidRDefault="00805FFF" w:rsidP="00EC3337">
      <w:pPr>
        <w:spacing w:line="480" w:lineRule="auto"/>
        <w:rPr>
          <w:rFonts w:ascii="Arial" w:hAnsi="Arial" w:cs="Arial"/>
        </w:rPr>
      </w:pPr>
    </w:p>
    <w:p w14:paraId="1BCFB6FD" w14:textId="77777777" w:rsidR="00805FFF" w:rsidRDefault="00805FFF" w:rsidP="00EC3337">
      <w:pPr>
        <w:spacing w:line="480" w:lineRule="auto"/>
        <w:rPr>
          <w:rFonts w:ascii="Arial" w:hAnsi="Arial" w:cs="Arial"/>
        </w:rPr>
      </w:pPr>
    </w:p>
    <w:p w14:paraId="7CCA0DE5" w14:textId="77777777" w:rsidR="00805FFF" w:rsidRDefault="00805FFF" w:rsidP="00EC3337">
      <w:pPr>
        <w:spacing w:line="480" w:lineRule="auto"/>
        <w:rPr>
          <w:rFonts w:ascii="Arial" w:hAnsi="Arial" w:cs="Arial"/>
        </w:rPr>
      </w:pPr>
    </w:p>
    <w:p w14:paraId="5B6CEC67" w14:textId="5B998F2C" w:rsidR="00805FFF" w:rsidRDefault="00805FFF" w:rsidP="00EC3337">
      <w:pPr>
        <w:spacing w:line="480" w:lineRule="auto"/>
        <w:rPr>
          <w:rFonts w:ascii="Arial" w:hAnsi="Arial" w:cs="Arial"/>
        </w:rPr>
      </w:pPr>
      <w:r w:rsidRPr="002C1DDB">
        <w:rPr>
          <w:rFonts w:ascii="Arial" w:hAnsi="Arial" w:cs="Arial"/>
          <w:noProof/>
        </w:rPr>
        <w:drawing>
          <wp:anchor distT="0" distB="0" distL="114300" distR="114300" simplePos="0" relativeHeight="251659264" behindDoc="0" locked="0" layoutInCell="1" allowOverlap="1" wp14:anchorId="70C2274B" wp14:editId="2D1663DA">
            <wp:simplePos x="0" y="0"/>
            <wp:positionH relativeFrom="margin">
              <wp:align>right</wp:align>
            </wp:positionH>
            <wp:positionV relativeFrom="paragraph">
              <wp:posOffset>357505</wp:posOffset>
            </wp:positionV>
            <wp:extent cx="5733415" cy="1333500"/>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3415" cy="1333500"/>
                    </a:xfrm>
                    <a:prstGeom prst="rect">
                      <a:avLst/>
                    </a:prstGeom>
                  </pic:spPr>
                </pic:pic>
              </a:graphicData>
            </a:graphic>
            <wp14:sizeRelH relativeFrom="page">
              <wp14:pctWidth>0</wp14:pctWidth>
            </wp14:sizeRelH>
            <wp14:sizeRelV relativeFrom="page">
              <wp14:pctHeight>0</wp14:pctHeight>
            </wp14:sizeRelV>
          </wp:anchor>
        </w:drawing>
      </w:r>
    </w:p>
    <w:p w14:paraId="209E1F02" w14:textId="77777777" w:rsidR="00805FFF" w:rsidRDefault="00805FFF" w:rsidP="00EC3337">
      <w:pPr>
        <w:spacing w:line="480" w:lineRule="auto"/>
        <w:rPr>
          <w:rFonts w:ascii="Arial" w:hAnsi="Arial" w:cs="Arial"/>
        </w:rPr>
      </w:pPr>
    </w:p>
    <w:p w14:paraId="4D81412D" w14:textId="6E063098" w:rsidR="008B5668" w:rsidRDefault="008B5668" w:rsidP="00EC3337">
      <w:pPr>
        <w:spacing w:line="480" w:lineRule="auto"/>
        <w:rPr>
          <w:rFonts w:ascii="Arial" w:hAnsi="Arial" w:cs="Arial"/>
        </w:rPr>
      </w:pPr>
      <w:r>
        <w:rPr>
          <w:rFonts w:ascii="Arial" w:hAnsi="Arial" w:cs="Arial"/>
        </w:rPr>
        <w:t xml:space="preserve">In light of </w:t>
      </w:r>
      <w:r w:rsidR="00123CC0">
        <w:rPr>
          <w:rFonts w:ascii="Arial" w:hAnsi="Arial" w:cs="Arial"/>
        </w:rPr>
        <w:t>the potential limitations</w:t>
      </w:r>
      <w:r>
        <w:rPr>
          <w:rFonts w:ascii="Arial" w:hAnsi="Arial" w:cs="Arial"/>
        </w:rPr>
        <w:t xml:space="preserve"> raised</w:t>
      </w:r>
      <w:r w:rsidR="00123CC0">
        <w:rPr>
          <w:rFonts w:ascii="Arial" w:hAnsi="Arial" w:cs="Arial"/>
        </w:rPr>
        <w:t xml:space="preserve">, </w:t>
      </w:r>
      <w:r w:rsidR="002C1DDB">
        <w:rPr>
          <w:rFonts w:ascii="Arial" w:hAnsi="Arial" w:cs="Arial"/>
        </w:rPr>
        <w:t>the overall response rate was 26.5%.</w:t>
      </w:r>
    </w:p>
    <w:p w14:paraId="1C189101" w14:textId="24D6BD29" w:rsidR="00A90557" w:rsidRPr="00FE7EE7" w:rsidRDefault="00FE7EE7" w:rsidP="00EC3337">
      <w:pPr>
        <w:spacing w:line="480" w:lineRule="auto"/>
        <w:rPr>
          <w:rFonts w:ascii="Arial" w:hAnsi="Arial" w:cs="Arial"/>
          <w:u w:val="single"/>
        </w:rPr>
      </w:pPr>
      <w:r w:rsidRPr="00FE7EE7">
        <w:rPr>
          <w:rFonts w:ascii="Arial" w:hAnsi="Arial" w:cs="Arial"/>
          <w:u w:val="single"/>
        </w:rPr>
        <w:t xml:space="preserve">Supportive Measures </w:t>
      </w:r>
    </w:p>
    <w:p w14:paraId="3AC33C7D" w14:textId="5252488E" w:rsidR="00A90557" w:rsidRDefault="00FE7EE7" w:rsidP="00EC3337">
      <w:pPr>
        <w:spacing w:line="480" w:lineRule="auto"/>
        <w:rPr>
          <w:rFonts w:ascii="Arial" w:hAnsi="Arial" w:cs="Arial"/>
        </w:rPr>
      </w:pPr>
      <w:r w:rsidRPr="00FE7EE7">
        <w:rPr>
          <w:rFonts w:ascii="Arial" w:hAnsi="Arial" w:cs="Arial"/>
          <w:noProof/>
        </w:rPr>
        <w:drawing>
          <wp:inline distT="0" distB="0" distL="0" distR="0" wp14:anchorId="39B65EEE" wp14:editId="20228E97">
            <wp:extent cx="5731510" cy="24422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42210"/>
                    </a:xfrm>
                    <a:prstGeom prst="rect">
                      <a:avLst/>
                    </a:prstGeom>
                  </pic:spPr>
                </pic:pic>
              </a:graphicData>
            </a:graphic>
          </wp:inline>
        </w:drawing>
      </w:r>
    </w:p>
    <w:p w14:paraId="3220D074" w14:textId="2D5834FE" w:rsidR="00A90557" w:rsidRDefault="00FE7EE7" w:rsidP="00EC3337">
      <w:pPr>
        <w:spacing w:line="480" w:lineRule="auto"/>
        <w:rPr>
          <w:rFonts w:ascii="Arial" w:hAnsi="Arial" w:cs="Arial"/>
        </w:rPr>
      </w:pPr>
      <w:r w:rsidRPr="00FE7EE7">
        <w:rPr>
          <w:rFonts w:ascii="Arial" w:hAnsi="Arial" w:cs="Arial"/>
          <w:noProof/>
        </w:rPr>
        <w:lastRenderedPageBreak/>
        <w:drawing>
          <wp:inline distT="0" distB="0" distL="0" distR="0" wp14:anchorId="2BF5C293" wp14:editId="774DB08C">
            <wp:extent cx="5731510" cy="24784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78405"/>
                    </a:xfrm>
                    <a:prstGeom prst="rect">
                      <a:avLst/>
                    </a:prstGeom>
                  </pic:spPr>
                </pic:pic>
              </a:graphicData>
            </a:graphic>
          </wp:inline>
        </w:drawing>
      </w:r>
    </w:p>
    <w:p w14:paraId="23AB2C93" w14:textId="573E57A2" w:rsidR="00FE7EE7" w:rsidRDefault="00FE7EE7" w:rsidP="00EC3337">
      <w:pPr>
        <w:spacing w:line="480" w:lineRule="auto"/>
        <w:rPr>
          <w:rFonts w:ascii="Arial" w:hAnsi="Arial" w:cs="Arial"/>
        </w:rPr>
      </w:pPr>
      <w:r>
        <w:rPr>
          <w:rFonts w:ascii="Arial" w:hAnsi="Arial" w:cs="Arial"/>
        </w:rPr>
        <w:t xml:space="preserve">This highlights </w:t>
      </w:r>
      <w:r w:rsidR="00805FFF">
        <w:rPr>
          <w:rFonts w:ascii="Arial" w:hAnsi="Arial" w:cs="Arial"/>
        </w:rPr>
        <w:t>wh</w:t>
      </w:r>
      <w:r w:rsidR="00774865">
        <w:rPr>
          <w:rFonts w:ascii="Arial" w:hAnsi="Arial" w:cs="Arial"/>
        </w:rPr>
        <w:t xml:space="preserve">at </w:t>
      </w:r>
      <w:r w:rsidR="00805FFF">
        <w:rPr>
          <w:rFonts w:ascii="Arial" w:hAnsi="Arial" w:cs="Arial"/>
        </w:rPr>
        <w:t>current</w:t>
      </w:r>
      <w:r w:rsidR="006F69F6">
        <w:rPr>
          <w:rFonts w:ascii="Arial" w:hAnsi="Arial" w:cs="Arial"/>
        </w:rPr>
        <w:t xml:space="preserve"> </w:t>
      </w:r>
      <w:r w:rsidR="00805FFF">
        <w:rPr>
          <w:rFonts w:ascii="Arial" w:hAnsi="Arial" w:cs="Arial"/>
        </w:rPr>
        <w:t xml:space="preserve">measures are being offered to employees and how they </w:t>
      </w:r>
      <w:r w:rsidR="00774865">
        <w:rPr>
          <w:rFonts w:ascii="Arial" w:hAnsi="Arial" w:cs="Arial"/>
        </w:rPr>
        <w:t>are</w:t>
      </w:r>
      <w:r w:rsidR="00805FFF">
        <w:rPr>
          <w:rFonts w:ascii="Arial" w:hAnsi="Arial" w:cs="Arial"/>
        </w:rPr>
        <w:t xml:space="preserve"> utilised. This information can give an insight in to how supportive line managers are being and also which measures employees find most useful.</w:t>
      </w:r>
    </w:p>
    <w:p w14:paraId="5512AFCD" w14:textId="44FC31B5" w:rsidR="00E7128C" w:rsidRDefault="00A66149" w:rsidP="00A66149">
      <w:pPr>
        <w:spacing w:line="480" w:lineRule="auto"/>
        <w:rPr>
          <w:rFonts w:ascii="Arial" w:hAnsi="Arial" w:cs="Arial"/>
        </w:rPr>
      </w:pPr>
      <w:r>
        <w:rPr>
          <w:rFonts w:ascii="Arial" w:hAnsi="Arial" w:cs="Arial"/>
        </w:rPr>
        <w:t>A k</w:t>
      </w:r>
      <w:r w:rsidR="00E7128C">
        <w:rPr>
          <w:rFonts w:ascii="Arial" w:hAnsi="Arial" w:cs="Arial"/>
        </w:rPr>
        <w:t>ey finding</w:t>
      </w:r>
      <w:r>
        <w:rPr>
          <w:rFonts w:ascii="Arial" w:hAnsi="Arial" w:cs="Arial"/>
        </w:rPr>
        <w:t xml:space="preserve"> </w:t>
      </w:r>
      <w:r w:rsidR="00E7128C">
        <w:rPr>
          <w:rFonts w:ascii="Arial" w:hAnsi="Arial" w:cs="Arial"/>
        </w:rPr>
        <w:t>from th</w:t>
      </w:r>
      <w:r>
        <w:rPr>
          <w:rFonts w:ascii="Arial" w:hAnsi="Arial" w:cs="Arial"/>
        </w:rPr>
        <w:t xml:space="preserve">is </w:t>
      </w:r>
      <w:r w:rsidR="00E7128C">
        <w:rPr>
          <w:rFonts w:ascii="Arial" w:hAnsi="Arial" w:cs="Arial"/>
        </w:rPr>
        <w:t>chart</w:t>
      </w:r>
      <w:r>
        <w:rPr>
          <w:rFonts w:ascii="Arial" w:hAnsi="Arial" w:cs="Arial"/>
        </w:rPr>
        <w:t xml:space="preserve"> is, o</w:t>
      </w:r>
      <w:r w:rsidR="00E7128C" w:rsidRPr="00A66149">
        <w:rPr>
          <w:rFonts w:ascii="Arial" w:hAnsi="Arial" w:cs="Arial"/>
        </w:rPr>
        <w:t xml:space="preserve">nly 13% of respondents were offered a </w:t>
      </w:r>
      <w:r w:rsidR="00852ECD" w:rsidRPr="00A66149">
        <w:rPr>
          <w:rFonts w:ascii="Arial" w:hAnsi="Arial" w:cs="Arial"/>
        </w:rPr>
        <w:t>return-to-work</w:t>
      </w:r>
      <w:r w:rsidR="00E7128C" w:rsidRPr="00A66149">
        <w:rPr>
          <w:rFonts w:ascii="Arial" w:hAnsi="Arial" w:cs="Arial"/>
        </w:rPr>
        <w:t xml:space="preserve"> pl</w:t>
      </w:r>
      <w:r>
        <w:rPr>
          <w:rFonts w:ascii="Arial" w:hAnsi="Arial" w:cs="Arial"/>
        </w:rPr>
        <w:t>an and 10% utilised this. T</w:t>
      </w:r>
      <w:r w:rsidR="00E7128C" w:rsidRPr="00A66149">
        <w:rPr>
          <w:rFonts w:ascii="Arial" w:hAnsi="Arial" w:cs="Arial"/>
        </w:rPr>
        <w:t>he plan</w:t>
      </w:r>
      <w:r>
        <w:rPr>
          <w:rFonts w:ascii="Arial" w:hAnsi="Arial" w:cs="Arial"/>
        </w:rPr>
        <w:t xml:space="preserve"> is</w:t>
      </w:r>
      <w:r w:rsidR="00E7128C" w:rsidRPr="00A66149">
        <w:rPr>
          <w:rFonts w:ascii="Arial" w:hAnsi="Arial" w:cs="Arial"/>
        </w:rPr>
        <w:t xml:space="preserve"> part of the current process </w:t>
      </w:r>
      <w:r>
        <w:rPr>
          <w:rFonts w:ascii="Arial" w:hAnsi="Arial" w:cs="Arial"/>
        </w:rPr>
        <w:t xml:space="preserve">which line managers should complete </w:t>
      </w:r>
      <w:r w:rsidR="00E7128C" w:rsidRPr="00A66149">
        <w:rPr>
          <w:rFonts w:ascii="Arial" w:hAnsi="Arial" w:cs="Arial"/>
        </w:rPr>
        <w:t xml:space="preserve">and as highlighted in the literature </w:t>
      </w:r>
      <w:r w:rsidRPr="00A66149">
        <w:rPr>
          <w:rFonts w:ascii="Arial" w:hAnsi="Arial" w:cs="Arial"/>
        </w:rPr>
        <w:t>review;</w:t>
      </w:r>
      <w:r w:rsidR="00E7128C" w:rsidRPr="00A66149">
        <w:rPr>
          <w:rFonts w:ascii="Arial" w:hAnsi="Arial" w:cs="Arial"/>
        </w:rPr>
        <w:t xml:space="preserve"> it is an important measure to help employees feel supported. </w:t>
      </w:r>
    </w:p>
    <w:p w14:paraId="54E4013C" w14:textId="5E0C6CC8" w:rsidR="00FE7EE7" w:rsidRDefault="00223445" w:rsidP="00EC3337">
      <w:pPr>
        <w:spacing w:line="480" w:lineRule="auto"/>
        <w:rPr>
          <w:rFonts w:ascii="Arial" w:hAnsi="Arial" w:cs="Arial"/>
        </w:rPr>
      </w:pPr>
      <w:r>
        <w:rPr>
          <w:rFonts w:ascii="Arial" w:hAnsi="Arial" w:cs="Arial"/>
        </w:rPr>
        <w:t xml:space="preserve">The most utilised and most useful measures according to the feedback in open questions were </w:t>
      </w:r>
      <w:r w:rsidR="008000D0">
        <w:rPr>
          <w:rFonts w:ascii="Arial" w:hAnsi="Arial" w:cs="Arial"/>
        </w:rPr>
        <w:t>Phased return, Flexible Working and KIT</w:t>
      </w:r>
      <w:r w:rsidR="006F69F6">
        <w:rPr>
          <w:rFonts w:ascii="Arial" w:hAnsi="Arial" w:cs="Arial"/>
        </w:rPr>
        <w:t xml:space="preserve"> </w:t>
      </w:r>
      <w:r w:rsidR="008000D0">
        <w:rPr>
          <w:rFonts w:ascii="Arial" w:hAnsi="Arial" w:cs="Arial"/>
        </w:rPr>
        <w:t>Days which also reflects the trends found in the literature review</w:t>
      </w:r>
      <w:r w:rsidR="006F69F6">
        <w:rPr>
          <w:rFonts w:ascii="Arial" w:hAnsi="Arial" w:cs="Arial"/>
        </w:rPr>
        <w:t>,</w:t>
      </w:r>
      <w:r w:rsidR="008000D0">
        <w:rPr>
          <w:rFonts w:ascii="Arial" w:hAnsi="Arial" w:cs="Arial"/>
        </w:rPr>
        <w:t xml:space="preserve"> </w:t>
      </w:r>
      <w:r w:rsidR="0056013C">
        <w:rPr>
          <w:rFonts w:ascii="Arial" w:hAnsi="Arial" w:cs="Arial"/>
        </w:rPr>
        <w:t xml:space="preserve">highlighting </w:t>
      </w:r>
      <w:r w:rsidR="008000D0">
        <w:rPr>
          <w:rFonts w:ascii="Arial" w:hAnsi="Arial" w:cs="Arial"/>
        </w:rPr>
        <w:t>the need for more flexibility and time to adjust back to work</w:t>
      </w:r>
      <w:r w:rsidR="0056013C">
        <w:rPr>
          <w:rFonts w:ascii="Arial" w:hAnsi="Arial" w:cs="Arial"/>
        </w:rPr>
        <w:t>.</w:t>
      </w:r>
    </w:p>
    <w:p w14:paraId="3067ABA5" w14:textId="5F2527D3" w:rsidR="00FE7EE7" w:rsidRDefault="00805FFF" w:rsidP="00EC3337">
      <w:pPr>
        <w:spacing w:line="480" w:lineRule="auto"/>
        <w:rPr>
          <w:rFonts w:ascii="Arial" w:hAnsi="Arial" w:cs="Arial"/>
          <w:u w:val="single"/>
        </w:rPr>
      </w:pPr>
      <w:r w:rsidRPr="00805FFF">
        <w:rPr>
          <w:rFonts w:ascii="Arial" w:hAnsi="Arial" w:cs="Arial"/>
          <w:u w:val="single"/>
        </w:rPr>
        <w:t>Maternity</w:t>
      </w:r>
      <w:r w:rsidR="006B1BDF">
        <w:rPr>
          <w:rFonts w:ascii="Arial" w:hAnsi="Arial" w:cs="Arial"/>
          <w:u w:val="single"/>
        </w:rPr>
        <w:t>/</w:t>
      </w:r>
      <w:r w:rsidRPr="00805FFF">
        <w:rPr>
          <w:rFonts w:ascii="Arial" w:hAnsi="Arial" w:cs="Arial"/>
          <w:u w:val="single"/>
        </w:rPr>
        <w:t xml:space="preserve">Adoption Champions </w:t>
      </w:r>
    </w:p>
    <w:p w14:paraId="577C0AE6" w14:textId="108DDB37" w:rsidR="00274D04" w:rsidRDefault="007C54BA" w:rsidP="00EC3337">
      <w:pPr>
        <w:spacing w:line="480" w:lineRule="auto"/>
        <w:rPr>
          <w:rFonts w:ascii="Arial" w:hAnsi="Arial" w:cs="Arial"/>
        </w:rPr>
      </w:pPr>
      <w:r>
        <w:rPr>
          <w:rFonts w:ascii="Arial" w:hAnsi="Arial" w:cs="Arial"/>
        </w:rPr>
        <w:t xml:space="preserve">From the previous chart, </w:t>
      </w:r>
      <w:r w:rsidR="00274D04">
        <w:rPr>
          <w:rFonts w:ascii="Arial" w:hAnsi="Arial" w:cs="Arial"/>
        </w:rPr>
        <w:t>it can be seen that only 30% of respondents were offered a Maternity</w:t>
      </w:r>
      <w:r w:rsidR="006B1BDF">
        <w:rPr>
          <w:rFonts w:ascii="Arial" w:hAnsi="Arial" w:cs="Arial"/>
        </w:rPr>
        <w:t>/</w:t>
      </w:r>
      <w:r w:rsidR="00274D04">
        <w:rPr>
          <w:rFonts w:ascii="Arial" w:hAnsi="Arial" w:cs="Arial"/>
        </w:rPr>
        <w:t>Adoption Champion</w:t>
      </w:r>
      <w:r w:rsidR="00774865">
        <w:rPr>
          <w:rFonts w:ascii="Arial" w:hAnsi="Arial" w:cs="Arial"/>
        </w:rPr>
        <w:t>.</w:t>
      </w:r>
      <w:r w:rsidR="00274D04">
        <w:rPr>
          <w:rFonts w:ascii="Arial" w:hAnsi="Arial" w:cs="Arial"/>
        </w:rPr>
        <w:t xml:space="preserve"> </w:t>
      </w:r>
      <w:r w:rsidR="006F69F6">
        <w:rPr>
          <w:rFonts w:ascii="Arial" w:hAnsi="Arial" w:cs="Arial"/>
        </w:rPr>
        <w:t xml:space="preserve">Of those who were not offered a </w:t>
      </w:r>
      <w:r w:rsidR="006B1BDF">
        <w:rPr>
          <w:rFonts w:ascii="Arial" w:hAnsi="Arial" w:cs="Arial"/>
        </w:rPr>
        <w:t>C</w:t>
      </w:r>
      <w:r w:rsidR="006F69F6">
        <w:rPr>
          <w:rFonts w:ascii="Arial" w:hAnsi="Arial" w:cs="Arial"/>
        </w:rPr>
        <w:t xml:space="preserve">hampion, </w:t>
      </w:r>
      <w:r w:rsidR="00274D04">
        <w:rPr>
          <w:rFonts w:ascii="Arial" w:hAnsi="Arial" w:cs="Arial"/>
        </w:rPr>
        <w:t xml:space="preserve">85% </w:t>
      </w:r>
      <w:r w:rsidR="00223445">
        <w:rPr>
          <w:rFonts w:ascii="Arial" w:hAnsi="Arial" w:cs="Arial"/>
        </w:rPr>
        <w:t>mentioned</w:t>
      </w:r>
      <w:r w:rsidR="00274D04">
        <w:rPr>
          <w:rFonts w:ascii="Arial" w:hAnsi="Arial" w:cs="Arial"/>
        </w:rPr>
        <w:t xml:space="preserve"> they were not aware of the champions and what they did. </w:t>
      </w:r>
    </w:p>
    <w:p w14:paraId="3E3A3748" w14:textId="6A5BE864" w:rsidR="00274D04" w:rsidRDefault="0056013C" w:rsidP="00EC3337">
      <w:pPr>
        <w:spacing w:line="480" w:lineRule="auto"/>
        <w:rPr>
          <w:rFonts w:ascii="Arial" w:hAnsi="Arial" w:cs="Arial"/>
        </w:rPr>
      </w:pPr>
      <w:r>
        <w:rPr>
          <w:rFonts w:ascii="Arial" w:hAnsi="Arial" w:cs="Arial"/>
        </w:rPr>
        <w:t xml:space="preserve">Of those who did have a </w:t>
      </w:r>
      <w:r w:rsidR="006B1BDF">
        <w:rPr>
          <w:rFonts w:ascii="Arial" w:hAnsi="Arial" w:cs="Arial"/>
        </w:rPr>
        <w:t>C</w:t>
      </w:r>
      <w:r>
        <w:rPr>
          <w:rFonts w:ascii="Arial" w:hAnsi="Arial" w:cs="Arial"/>
        </w:rPr>
        <w:t xml:space="preserve">hampion, there was a mixed reaction of those who had a positive </w:t>
      </w:r>
      <w:r w:rsidR="006F69F6">
        <w:rPr>
          <w:rFonts w:ascii="Arial" w:hAnsi="Arial" w:cs="Arial"/>
        </w:rPr>
        <w:t>and</w:t>
      </w:r>
      <w:r>
        <w:rPr>
          <w:rFonts w:ascii="Arial" w:hAnsi="Arial" w:cs="Arial"/>
        </w:rPr>
        <w:t xml:space="preserve"> negative experience</w:t>
      </w:r>
      <w:r w:rsidR="006F69F6">
        <w:rPr>
          <w:rFonts w:ascii="Arial" w:hAnsi="Arial" w:cs="Arial"/>
        </w:rPr>
        <w:t>s.</w:t>
      </w:r>
      <w:r>
        <w:rPr>
          <w:rFonts w:ascii="Arial" w:hAnsi="Arial" w:cs="Arial"/>
        </w:rPr>
        <w:t xml:space="preserve"> </w:t>
      </w:r>
      <w:r w:rsidR="006F69F6">
        <w:rPr>
          <w:rFonts w:ascii="Arial" w:hAnsi="Arial" w:cs="Arial"/>
        </w:rPr>
        <w:t>C</w:t>
      </w:r>
      <w:r>
        <w:rPr>
          <w:rFonts w:ascii="Arial" w:hAnsi="Arial" w:cs="Arial"/>
        </w:rPr>
        <w:t xml:space="preserve">oncerns such as </w:t>
      </w:r>
      <w:r w:rsidR="006B1BDF">
        <w:rPr>
          <w:rFonts w:ascii="Arial" w:hAnsi="Arial" w:cs="Arial"/>
        </w:rPr>
        <w:t>C</w:t>
      </w:r>
      <w:r>
        <w:rPr>
          <w:rFonts w:ascii="Arial" w:hAnsi="Arial" w:cs="Arial"/>
        </w:rPr>
        <w:t>hampions not being able to answer queries or having little contact with employees</w:t>
      </w:r>
      <w:r w:rsidR="006F69F6">
        <w:rPr>
          <w:rFonts w:ascii="Arial" w:hAnsi="Arial" w:cs="Arial"/>
        </w:rPr>
        <w:t xml:space="preserve"> were reported.</w:t>
      </w:r>
    </w:p>
    <w:p w14:paraId="2BD35552" w14:textId="0D6786A3" w:rsidR="00D95F41" w:rsidRDefault="00274D04" w:rsidP="00EC3337">
      <w:pPr>
        <w:spacing w:line="480" w:lineRule="auto"/>
        <w:rPr>
          <w:rFonts w:ascii="Arial" w:hAnsi="Arial" w:cs="Arial"/>
          <w:u w:val="single"/>
        </w:rPr>
      </w:pPr>
      <w:r>
        <w:rPr>
          <w:rFonts w:ascii="Arial" w:hAnsi="Arial" w:cs="Arial"/>
        </w:rPr>
        <w:t xml:space="preserve">This </w:t>
      </w:r>
      <w:r w:rsidR="0056013C">
        <w:rPr>
          <w:rFonts w:ascii="Arial" w:hAnsi="Arial" w:cs="Arial"/>
        </w:rPr>
        <w:t xml:space="preserve">information therefore highlights the need for current process to be reviewed and whether the </w:t>
      </w:r>
      <w:r w:rsidR="006B1BDF">
        <w:rPr>
          <w:rFonts w:ascii="Arial" w:hAnsi="Arial" w:cs="Arial"/>
        </w:rPr>
        <w:t>C</w:t>
      </w:r>
      <w:r w:rsidR="0056013C">
        <w:rPr>
          <w:rFonts w:ascii="Arial" w:hAnsi="Arial" w:cs="Arial"/>
        </w:rPr>
        <w:t>hampions are</w:t>
      </w:r>
      <w:r w:rsidR="006F69F6">
        <w:rPr>
          <w:rFonts w:ascii="Arial" w:hAnsi="Arial" w:cs="Arial"/>
        </w:rPr>
        <w:t xml:space="preserve"> adding value to employees.</w:t>
      </w:r>
    </w:p>
    <w:p w14:paraId="2AB7BACC" w14:textId="5AAAAA90" w:rsidR="00FE7EE7" w:rsidRDefault="00676C2F" w:rsidP="00EC3337">
      <w:pPr>
        <w:spacing w:line="480" w:lineRule="auto"/>
        <w:rPr>
          <w:rFonts w:ascii="Arial" w:hAnsi="Arial" w:cs="Arial"/>
          <w:u w:val="single"/>
        </w:rPr>
      </w:pPr>
      <w:r>
        <w:rPr>
          <w:rFonts w:ascii="Arial" w:hAnsi="Arial" w:cs="Arial"/>
          <w:u w:val="single"/>
        </w:rPr>
        <w:lastRenderedPageBreak/>
        <w:t>General feedback</w:t>
      </w:r>
    </w:p>
    <w:p w14:paraId="36D733C3" w14:textId="4A01A21A" w:rsidR="009C7381" w:rsidRDefault="001026CA" w:rsidP="00EC3337">
      <w:pPr>
        <w:spacing w:line="480" w:lineRule="auto"/>
        <w:rPr>
          <w:rFonts w:ascii="Arial" w:hAnsi="Arial" w:cs="Arial"/>
        </w:rPr>
      </w:pPr>
      <w:r>
        <w:rPr>
          <w:rFonts w:ascii="Arial" w:hAnsi="Arial" w:cs="Arial"/>
        </w:rPr>
        <w:t>See Appendix A</w:t>
      </w:r>
    </w:p>
    <w:p w14:paraId="37E34F02" w14:textId="7B436B26" w:rsidR="008A13FA" w:rsidRDefault="008A13FA" w:rsidP="00EC3337">
      <w:pPr>
        <w:spacing w:line="480" w:lineRule="auto"/>
        <w:rPr>
          <w:rFonts w:ascii="Arial" w:hAnsi="Arial" w:cs="Arial"/>
          <w:u w:val="single"/>
        </w:rPr>
      </w:pPr>
      <w:r w:rsidRPr="008A13FA">
        <w:rPr>
          <w:rFonts w:ascii="Arial" w:hAnsi="Arial" w:cs="Arial"/>
          <w:u w:val="single"/>
        </w:rPr>
        <w:t>Feedback from Focus Group (Appendix E)</w:t>
      </w:r>
    </w:p>
    <w:p w14:paraId="11D8DCB8" w14:textId="414539C8" w:rsidR="006B1BDF" w:rsidRPr="00BD5C66" w:rsidRDefault="00BD5C66" w:rsidP="001026CA">
      <w:pPr>
        <w:spacing w:line="480" w:lineRule="auto"/>
        <w:rPr>
          <w:rFonts w:ascii="Arial" w:hAnsi="Arial" w:cs="Arial"/>
        </w:rPr>
      </w:pPr>
      <w:r w:rsidRPr="00BD5C66">
        <w:rPr>
          <w:rFonts w:ascii="Arial" w:hAnsi="Arial" w:cs="Arial"/>
        </w:rPr>
        <w:t xml:space="preserve">Participants </w:t>
      </w:r>
      <w:r>
        <w:rPr>
          <w:rFonts w:ascii="Arial" w:hAnsi="Arial" w:cs="Arial"/>
        </w:rPr>
        <w:t xml:space="preserve">were volunteers which consisted of 3 Officers and 2 Staff members all of whom had been on maternity leave. There were no volunteers from those who had been on adoption leave, therefore main focus was around maternity leave experience. </w:t>
      </w:r>
    </w:p>
    <w:p w14:paraId="10871E95" w14:textId="2AACE9DC" w:rsidR="00774865" w:rsidRDefault="00774865" w:rsidP="00EC3337">
      <w:pPr>
        <w:spacing w:line="480" w:lineRule="auto"/>
        <w:rPr>
          <w:rFonts w:ascii="Arial" w:hAnsi="Arial" w:cs="Arial"/>
        </w:rPr>
      </w:pPr>
      <w:r>
        <w:rPr>
          <w:rFonts w:ascii="Arial" w:hAnsi="Arial" w:cs="Arial"/>
        </w:rPr>
        <w:t>T</w:t>
      </w:r>
      <w:r w:rsidR="008A13FA">
        <w:rPr>
          <w:rFonts w:ascii="Arial" w:hAnsi="Arial" w:cs="Arial"/>
        </w:rPr>
        <w:t>he questions in the focus group were based on trends identified in the survey data</w:t>
      </w:r>
      <w:r>
        <w:rPr>
          <w:rFonts w:ascii="Arial" w:hAnsi="Arial" w:cs="Arial"/>
        </w:rPr>
        <w:t>:</w:t>
      </w:r>
    </w:p>
    <w:p w14:paraId="130332DD" w14:textId="1EC1A5E0" w:rsidR="00A7058D" w:rsidRPr="006B1BDF" w:rsidRDefault="008A13FA" w:rsidP="00A7058D">
      <w:pPr>
        <w:pStyle w:val="Default"/>
        <w:rPr>
          <w:sz w:val="22"/>
          <w:szCs w:val="22"/>
          <w:u w:val="single"/>
        </w:rPr>
      </w:pPr>
      <w:r w:rsidRPr="006B1BDF">
        <w:rPr>
          <w:sz w:val="22"/>
          <w:szCs w:val="22"/>
          <w:u w:val="single"/>
        </w:rPr>
        <w:t xml:space="preserve">Main concerns when returning to work </w:t>
      </w:r>
    </w:p>
    <w:p w14:paraId="0605461D" w14:textId="77777777" w:rsidR="00A7058D" w:rsidRPr="00A7058D" w:rsidRDefault="00A7058D" w:rsidP="00A7058D">
      <w:pPr>
        <w:pStyle w:val="Default"/>
        <w:rPr>
          <w:sz w:val="22"/>
          <w:szCs w:val="22"/>
        </w:rPr>
      </w:pPr>
    </w:p>
    <w:p w14:paraId="69BF60C7" w14:textId="3BB4AD11" w:rsidR="006B1BDF" w:rsidRPr="001026CA" w:rsidRDefault="00A7058D" w:rsidP="001026CA">
      <w:pPr>
        <w:pStyle w:val="Default"/>
        <w:spacing w:line="480" w:lineRule="auto"/>
        <w:rPr>
          <w:sz w:val="22"/>
          <w:szCs w:val="22"/>
        </w:rPr>
      </w:pPr>
      <w:r w:rsidRPr="00A7058D">
        <w:rPr>
          <w:sz w:val="22"/>
          <w:szCs w:val="22"/>
        </w:rPr>
        <w:t>4 out of 5 mentioned adjusting to the new work-life balance and organising flexible working. All participants raised line manager support and understanding as a</w:t>
      </w:r>
      <w:r w:rsidR="006421E8">
        <w:rPr>
          <w:sz w:val="22"/>
          <w:szCs w:val="22"/>
        </w:rPr>
        <w:t xml:space="preserve"> large part of their </w:t>
      </w:r>
      <w:r w:rsidRPr="00A7058D">
        <w:rPr>
          <w:sz w:val="22"/>
          <w:szCs w:val="22"/>
        </w:rPr>
        <w:t xml:space="preserve">experience. None of the participants had a </w:t>
      </w:r>
      <w:r w:rsidR="00852ECD" w:rsidRPr="00A7058D">
        <w:rPr>
          <w:sz w:val="22"/>
          <w:szCs w:val="22"/>
        </w:rPr>
        <w:t>return-to-work</w:t>
      </w:r>
      <w:r w:rsidRPr="00A7058D">
        <w:rPr>
          <w:sz w:val="22"/>
          <w:szCs w:val="22"/>
        </w:rPr>
        <w:t xml:space="preserve"> plan and all stated that they had to research what support was available</w:t>
      </w:r>
      <w:r w:rsidR="006421E8">
        <w:rPr>
          <w:sz w:val="22"/>
          <w:szCs w:val="22"/>
        </w:rPr>
        <w:t xml:space="preserve"> themselves</w:t>
      </w:r>
      <w:r w:rsidRPr="00A7058D">
        <w:rPr>
          <w:sz w:val="22"/>
          <w:szCs w:val="22"/>
        </w:rPr>
        <w:t xml:space="preserve"> by searching the staff intranet</w:t>
      </w:r>
      <w:r>
        <w:rPr>
          <w:sz w:val="22"/>
          <w:szCs w:val="22"/>
        </w:rPr>
        <w:t xml:space="preserve"> which they felt highlighted a knowledge gap with many line managers</w:t>
      </w:r>
      <w:r w:rsidR="0066676A">
        <w:rPr>
          <w:sz w:val="22"/>
          <w:szCs w:val="22"/>
        </w:rPr>
        <w:t xml:space="preserve">. </w:t>
      </w:r>
      <w:r w:rsidR="00B73650">
        <w:rPr>
          <w:sz w:val="22"/>
          <w:szCs w:val="22"/>
        </w:rPr>
        <w:t>A suggestion was also made to improve information that is provided in the standard HR letters which are sent to employees at various stages.</w:t>
      </w:r>
    </w:p>
    <w:p w14:paraId="4E432538" w14:textId="0695477E" w:rsidR="008A13FA" w:rsidRPr="006B1BDF" w:rsidRDefault="00A7058D" w:rsidP="00EC3337">
      <w:pPr>
        <w:spacing w:line="480" w:lineRule="auto"/>
        <w:rPr>
          <w:rFonts w:ascii="Arial" w:hAnsi="Arial" w:cs="Arial"/>
          <w:u w:val="single"/>
        </w:rPr>
      </w:pPr>
      <w:r w:rsidRPr="006B1BDF">
        <w:rPr>
          <w:rFonts w:ascii="Arial" w:hAnsi="Arial" w:cs="Arial"/>
          <w:u w:val="single"/>
        </w:rPr>
        <w:t>Maternity</w:t>
      </w:r>
      <w:r w:rsidR="006B1BDF" w:rsidRPr="006B1BDF">
        <w:rPr>
          <w:rFonts w:ascii="Arial" w:hAnsi="Arial" w:cs="Arial"/>
          <w:u w:val="single"/>
        </w:rPr>
        <w:t>/</w:t>
      </w:r>
      <w:r w:rsidRPr="006B1BDF">
        <w:rPr>
          <w:rFonts w:ascii="Arial" w:hAnsi="Arial" w:cs="Arial"/>
          <w:u w:val="single"/>
        </w:rPr>
        <w:t xml:space="preserve">Adoption Champions </w:t>
      </w:r>
    </w:p>
    <w:p w14:paraId="1744A54F" w14:textId="7BA6EBBB" w:rsidR="008A13FA" w:rsidRDefault="00A7058D" w:rsidP="00A7058D">
      <w:pPr>
        <w:spacing w:line="480" w:lineRule="auto"/>
        <w:rPr>
          <w:rFonts w:ascii="Arial" w:hAnsi="Arial" w:cs="Arial"/>
        </w:rPr>
      </w:pPr>
      <w:r>
        <w:rPr>
          <w:rFonts w:ascii="Arial" w:hAnsi="Arial" w:cs="Arial"/>
        </w:rPr>
        <w:t>There were m</w:t>
      </w:r>
      <w:r w:rsidRPr="00A7058D">
        <w:rPr>
          <w:rFonts w:ascii="Arial" w:hAnsi="Arial" w:cs="Arial"/>
        </w:rPr>
        <w:t>ixed experiences with those who had a champion, common problems were lack of communication both before leave and when returning to work, champions with lack of knowledge/not able relate if they weren’t in similar role.</w:t>
      </w:r>
      <w:r>
        <w:rPr>
          <w:rFonts w:ascii="Arial" w:hAnsi="Arial" w:cs="Arial"/>
        </w:rPr>
        <w:t xml:space="preserve"> This reflects the</w:t>
      </w:r>
      <w:r w:rsidR="0066676A">
        <w:rPr>
          <w:rFonts w:ascii="Arial" w:hAnsi="Arial" w:cs="Arial"/>
        </w:rPr>
        <w:t xml:space="preserve"> themes in the</w:t>
      </w:r>
      <w:r>
        <w:rPr>
          <w:rFonts w:ascii="Arial" w:hAnsi="Arial" w:cs="Arial"/>
        </w:rPr>
        <w:t xml:space="preserve"> data from the survey</w:t>
      </w:r>
      <w:r w:rsidR="0066676A">
        <w:rPr>
          <w:rFonts w:ascii="Arial" w:hAnsi="Arial" w:cs="Arial"/>
        </w:rPr>
        <w:t>.</w:t>
      </w:r>
    </w:p>
    <w:p w14:paraId="53187E40" w14:textId="7CFB5F66" w:rsidR="00A7058D" w:rsidRDefault="00A7058D" w:rsidP="00B73650">
      <w:pPr>
        <w:spacing w:line="480" w:lineRule="auto"/>
        <w:rPr>
          <w:rFonts w:ascii="Arial" w:hAnsi="Arial" w:cs="Arial"/>
          <w:b/>
          <w:bCs/>
        </w:rPr>
      </w:pPr>
      <w:r w:rsidRPr="006B1BDF">
        <w:rPr>
          <w:rFonts w:ascii="Arial" w:hAnsi="Arial" w:cs="Arial"/>
          <w:u w:val="single"/>
        </w:rPr>
        <w:t>Further suggestions</w:t>
      </w:r>
    </w:p>
    <w:p w14:paraId="0EDFFF54" w14:textId="182B5592" w:rsidR="001026CA" w:rsidRDefault="001026CA" w:rsidP="006421E8">
      <w:pPr>
        <w:pStyle w:val="Default"/>
        <w:spacing w:line="480" w:lineRule="auto"/>
        <w:rPr>
          <w:b/>
          <w:bCs/>
          <w:u w:val="single"/>
        </w:rPr>
      </w:pPr>
      <w:r>
        <w:rPr>
          <w:sz w:val="22"/>
          <w:szCs w:val="22"/>
        </w:rPr>
        <w:t>(See Appendix A)</w:t>
      </w:r>
    </w:p>
    <w:p w14:paraId="7EDEB30C" w14:textId="77777777" w:rsidR="001026CA" w:rsidRDefault="001026CA" w:rsidP="006421E8">
      <w:pPr>
        <w:pStyle w:val="Default"/>
        <w:spacing w:line="480" w:lineRule="auto"/>
        <w:rPr>
          <w:b/>
          <w:bCs/>
          <w:u w:val="single"/>
        </w:rPr>
      </w:pPr>
    </w:p>
    <w:p w14:paraId="3678854D" w14:textId="77777777" w:rsidR="001026CA" w:rsidRDefault="001026CA" w:rsidP="006421E8">
      <w:pPr>
        <w:pStyle w:val="Default"/>
        <w:spacing w:line="480" w:lineRule="auto"/>
        <w:rPr>
          <w:b/>
          <w:bCs/>
          <w:u w:val="single"/>
        </w:rPr>
      </w:pPr>
    </w:p>
    <w:p w14:paraId="09F61379" w14:textId="77777777" w:rsidR="001026CA" w:rsidRDefault="001026CA" w:rsidP="006421E8">
      <w:pPr>
        <w:pStyle w:val="Default"/>
        <w:spacing w:line="480" w:lineRule="auto"/>
        <w:rPr>
          <w:b/>
          <w:bCs/>
          <w:u w:val="single"/>
        </w:rPr>
      </w:pPr>
    </w:p>
    <w:p w14:paraId="34F11713" w14:textId="77777777" w:rsidR="001026CA" w:rsidRDefault="001026CA" w:rsidP="006421E8">
      <w:pPr>
        <w:pStyle w:val="Default"/>
        <w:spacing w:line="480" w:lineRule="auto"/>
        <w:rPr>
          <w:b/>
          <w:bCs/>
          <w:u w:val="single"/>
        </w:rPr>
      </w:pPr>
    </w:p>
    <w:p w14:paraId="4EFD3E30" w14:textId="77777777" w:rsidR="00453093" w:rsidRDefault="00453093" w:rsidP="006421E8">
      <w:pPr>
        <w:pStyle w:val="Default"/>
        <w:spacing w:line="480" w:lineRule="auto"/>
        <w:rPr>
          <w:b/>
          <w:bCs/>
          <w:u w:val="single"/>
        </w:rPr>
      </w:pPr>
    </w:p>
    <w:p w14:paraId="06CE817C" w14:textId="2B5AA1C8" w:rsidR="00A90557" w:rsidRPr="006B1BDF" w:rsidRDefault="00A90557" w:rsidP="006421E8">
      <w:pPr>
        <w:pStyle w:val="Default"/>
        <w:spacing w:line="480" w:lineRule="auto"/>
        <w:rPr>
          <w:b/>
          <w:bCs/>
          <w:sz w:val="22"/>
          <w:szCs w:val="22"/>
        </w:rPr>
      </w:pPr>
      <w:r w:rsidRPr="006B1BDF">
        <w:rPr>
          <w:b/>
          <w:bCs/>
          <w:u w:val="single"/>
        </w:rPr>
        <w:lastRenderedPageBreak/>
        <w:t>Conclusions</w:t>
      </w:r>
    </w:p>
    <w:p w14:paraId="0E9EAB64" w14:textId="2431F792" w:rsidR="00561DD9" w:rsidRDefault="00D465DC" w:rsidP="00EC3337">
      <w:pPr>
        <w:spacing w:line="480" w:lineRule="auto"/>
        <w:rPr>
          <w:rFonts w:ascii="Arial" w:hAnsi="Arial" w:cs="Arial"/>
        </w:rPr>
      </w:pPr>
      <w:r>
        <w:rPr>
          <w:rFonts w:ascii="Arial" w:hAnsi="Arial" w:cs="Arial"/>
        </w:rPr>
        <w:t xml:space="preserve">When reviewing the information from the primary research, it appears that the main themes identified in the literature review </w:t>
      </w:r>
      <w:r w:rsidR="00561DD9">
        <w:rPr>
          <w:rFonts w:ascii="Arial" w:hAnsi="Arial" w:cs="Arial"/>
        </w:rPr>
        <w:t>also reflect the</w:t>
      </w:r>
      <w:r>
        <w:rPr>
          <w:rFonts w:ascii="Arial" w:hAnsi="Arial" w:cs="Arial"/>
        </w:rPr>
        <w:t xml:space="preserve"> challenges that SWP employees fac</w:t>
      </w:r>
      <w:r w:rsidR="007A51CA">
        <w:rPr>
          <w:rFonts w:ascii="Arial" w:hAnsi="Arial" w:cs="Arial"/>
        </w:rPr>
        <w:t>e</w:t>
      </w:r>
      <w:r w:rsidR="00561DD9">
        <w:rPr>
          <w:rFonts w:ascii="Arial" w:hAnsi="Arial" w:cs="Arial"/>
        </w:rPr>
        <w:t>, which provides a focus on what supportive measures are most valued and what is needed from SWP to assist with the transition back to the workplace.</w:t>
      </w:r>
    </w:p>
    <w:p w14:paraId="63BF040B" w14:textId="3385A6DD" w:rsidR="0030661D" w:rsidRDefault="00561DD9" w:rsidP="00EC3337">
      <w:pPr>
        <w:spacing w:line="480" w:lineRule="auto"/>
        <w:rPr>
          <w:rFonts w:ascii="Arial" w:hAnsi="Arial" w:cs="Arial"/>
        </w:rPr>
      </w:pPr>
      <w:r>
        <w:rPr>
          <w:rFonts w:ascii="Arial" w:hAnsi="Arial" w:cs="Arial"/>
        </w:rPr>
        <w:t>W</w:t>
      </w:r>
      <w:r w:rsidR="007A51CA">
        <w:rPr>
          <w:rFonts w:ascii="Arial" w:hAnsi="Arial" w:cs="Arial"/>
        </w:rPr>
        <w:t>hilst the overall experience of returning to work for employees who took part in the research seems to be satisfactory, it is clear that there are supportive measures that need to be reviewed</w:t>
      </w:r>
      <w:r w:rsidR="0030661D">
        <w:rPr>
          <w:rFonts w:ascii="Arial" w:hAnsi="Arial" w:cs="Arial"/>
        </w:rPr>
        <w:t>, in particular Maternity/Adoption champions.</w:t>
      </w:r>
    </w:p>
    <w:p w14:paraId="73E95019" w14:textId="6BFA703B" w:rsidR="0030661D" w:rsidRDefault="007A51CA" w:rsidP="00EC3337">
      <w:pPr>
        <w:spacing w:line="480" w:lineRule="auto"/>
        <w:rPr>
          <w:rFonts w:ascii="Arial" w:hAnsi="Arial" w:cs="Arial"/>
        </w:rPr>
      </w:pPr>
      <w:r>
        <w:rPr>
          <w:rFonts w:ascii="Arial" w:hAnsi="Arial" w:cs="Arial"/>
        </w:rPr>
        <w:t>A possible cause for some of the measures being underutilised could be the challenges that the pandemic presented, in particular</w:t>
      </w:r>
      <w:r w:rsidR="0066676A">
        <w:rPr>
          <w:rFonts w:ascii="Arial" w:hAnsi="Arial" w:cs="Arial"/>
        </w:rPr>
        <w:t>,</w:t>
      </w:r>
      <w:r w:rsidR="0030661D">
        <w:rPr>
          <w:rFonts w:ascii="Arial" w:hAnsi="Arial" w:cs="Arial"/>
        </w:rPr>
        <w:t xml:space="preserve"> the risks</w:t>
      </w:r>
      <w:r>
        <w:rPr>
          <w:rFonts w:ascii="Arial" w:hAnsi="Arial" w:cs="Arial"/>
        </w:rPr>
        <w:t xml:space="preserve"> for pregnant women being in the workplace which resulted in some being away from</w:t>
      </w:r>
      <w:r w:rsidR="00561DD9">
        <w:rPr>
          <w:rFonts w:ascii="Arial" w:hAnsi="Arial" w:cs="Arial"/>
        </w:rPr>
        <w:t xml:space="preserve"> the office </w:t>
      </w:r>
      <w:r>
        <w:rPr>
          <w:rFonts w:ascii="Arial" w:hAnsi="Arial" w:cs="Arial"/>
        </w:rPr>
        <w:t xml:space="preserve">for </w:t>
      </w:r>
      <w:r w:rsidR="00DD669D">
        <w:rPr>
          <w:rFonts w:ascii="Arial" w:hAnsi="Arial" w:cs="Arial"/>
        </w:rPr>
        <w:t xml:space="preserve">much longer than their </w:t>
      </w:r>
      <w:r w:rsidR="0030661D">
        <w:rPr>
          <w:rFonts w:ascii="Arial" w:hAnsi="Arial" w:cs="Arial"/>
        </w:rPr>
        <w:t xml:space="preserve">planned leave </w:t>
      </w:r>
      <w:r w:rsidR="00DD669D">
        <w:rPr>
          <w:rFonts w:ascii="Arial" w:hAnsi="Arial" w:cs="Arial"/>
        </w:rPr>
        <w:t xml:space="preserve">period. Nevertheless, it is important to ensure that line managers are aware of what </w:t>
      </w:r>
      <w:r w:rsidR="0066676A">
        <w:rPr>
          <w:rFonts w:ascii="Arial" w:hAnsi="Arial" w:cs="Arial"/>
        </w:rPr>
        <w:t>is available</w:t>
      </w:r>
      <w:r w:rsidR="00DD669D">
        <w:rPr>
          <w:rFonts w:ascii="Arial" w:hAnsi="Arial" w:cs="Arial"/>
        </w:rPr>
        <w:t xml:space="preserve"> to support employees and that they </w:t>
      </w:r>
      <w:r w:rsidR="006D3956">
        <w:rPr>
          <w:rFonts w:ascii="Arial" w:hAnsi="Arial" w:cs="Arial"/>
        </w:rPr>
        <w:t xml:space="preserve">understand the importance of having a </w:t>
      </w:r>
      <w:r w:rsidR="0030661D">
        <w:rPr>
          <w:rFonts w:ascii="Arial" w:hAnsi="Arial" w:cs="Arial"/>
        </w:rPr>
        <w:t>return-to-work</w:t>
      </w:r>
      <w:r w:rsidR="006D3956">
        <w:rPr>
          <w:rFonts w:ascii="Arial" w:hAnsi="Arial" w:cs="Arial"/>
        </w:rPr>
        <w:t xml:space="preserve"> plan in place that is tailored to the needs of</w:t>
      </w:r>
      <w:r w:rsidR="0030661D">
        <w:rPr>
          <w:rFonts w:ascii="Arial" w:hAnsi="Arial" w:cs="Arial"/>
        </w:rPr>
        <w:t xml:space="preserve"> the</w:t>
      </w:r>
      <w:r w:rsidR="006D3956">
        <w:rPr>
          <w:rFonts w:ascii="Arial" w:hAnsi="Arial" w:cs="Arial"/>
        </w:rPr>
        <w:t xml:space="preserve"> employee.</w:t>
      </w:r>
    </w:p>
    <w:p w14:paraId="51C7FBFA" w14:textId="7A066EC6" w:rsidR="007A51CA" w:rsidRDefault="0030661D" w:rsidP="00EC3337">
      <w:pPr>
        <w:spacing w:line="480" w:lineRule="auto"/>
        <w:rPr>
          <w:rFonts w:ascii="Arial" w:hAnsi="Arial" w:cs="Arial"/>
        </w:rPr>
      </w:pPr>
      <w:r>
        <w:rPr>
          <w:rFonts w:ascii="Arial" w:hAnsi="Arial" w:cs="Arial"/>
        </w:rPr>
        <w:t xml:space="preserve">The research has also highlighted some potential gaps in the support that </w:t>
      </w:r>
      <w:r w:rsidR="00561DD9">
        <w:rPr>
          <w:rFonts w:ascii="Arial" w:hAnsi="Arial" w:cs="Arial"/>
        </w:rPr>
        <w:t>SWP</w:t>
      </w:r>
      <w:r>
        <w:rPr>
          <w:rFonts w:ascii="Arial" w:hAnsi="Arial" w:cs="Arial"/>
        </w:rPr>
        <w:t xml:space="preserve"> offer for example, creating an avenue for employees to network with others going through the same experiences</w:t>
      </w:r>
      <w:r w:rsidR="0066676A">
        <w:rPr>
          <w:rFonts w:ascii="Arial" w:hAnsi="Arial" w:cs="Arial"/>
        </w:rPr>
        <w:t xml:space="preserve">. This was </w:t>
      </w:r>
      <w:r w:rsidR="00D47654">
        <w:rPr>
          <w:rFonts w:ascii="Arial" w:hAnsi="Arial" w:cs="Arial"/>
        </w:rPr>
        <w:t xml:space="preserve">identified in the </w:t>
      </w:r>
      <w:r w:rsidR="0066676A">
        <w:rPr>
          <w:rFonts w:ascii="Arial" w:hAnsi="Arial" w:cs="Arial"/>
        </w:rPr>
        <w:t>benchmarking exercise</w:t>
      </w:r>
      <w:r w:rsidR="00D47654">
        <w:rPr>
          <w:rFonts w:ascii="Arial" w:hAnsi="Arial" w:cs="Arial"/>
        </w:rPr>
        <w:t xml:space="preserve">, </w:t>
      </w:r>
      <w:r w:rsidR="0066676A">
        <w:rPr>
          <w:rFonts w:ascii="Arial" w:hAnsi="Arial" w:cs="Arial"/>
        </w:rPr>
        <w:t>within the</w:t>
      </w:r>
      <w:r w:rsidR="00D47654">
        <w:rPr>
          <w:rFonts w:ascii="Arial" w:hAnsi="Arial" w:cs="Arial"/>
        </w:rPr>
        <w:t xml:space="preserve"> survey and also the focus group.</w:t>
      </w:r>
    </w:p>
    <w:p w14:paraId="707E9907" w14:textId="4B7E7A08" w:rsidR="00AB7123" w:rsidRPr="00D465DC" w:rsidRDefault="0066676A" w:rsidP="00EC3337">
      <w:pPr>
        <w:spacing w:line="480" w:lineRule="auto"/>
        <w:rPr>
          <w:rFonts w:ascii="Arial" w:hAnsi="Arial" w:cs="Arial"/>
        </w:rPr>
      </w:pPr>
      <w:r>
        <w:rPr>
          <w:rFonts w:ascii="Arial" w:hAnsi="Arial" w:cs="Arial"/>
        </w:rPr>
        <w:t xml:space="preserve">The </w:t>
      </w:r>
      <w:r w:rsidR="00AB7123">
        <w:rPr>
          <w:rFonts w:ascii="Arial" w:hAnsi="Arial" w:cs="Arial"/>
        </w:rPr>
        <w:t>next steps</w:t>
      </w:r>
      <w:r>
        <w:rPr>
          <w:rFonts w:ascii="Arial" w:hAnsi="Arial" w:cs="Arial"/>
        </w:rPr>
        <w:t xml:space="preserve"> will be to learn from the data collected and to devise </w:t>
      </w:r>
      <w:r w:rsidR="00D47654">
        <w:rPr>
          <w:rFonts w:ascii="Arial" w:hAnsi="Arial" w:cs="Arial"/>
        </w:rPr>
        <w:t>a number of long, medium and short term</w:t>
      </w:r>
      <w:r w:rsidR="00561DD9">
        <w:rPr>
          <w:rFonts w:ascii="Arial" w:hAnsi="Arial" w:cs="Arial"/>
        </w:rPr>
        <w:t xml:space="preserve"> recommendations</w:t>
      </w:r>
      <w:r w:rsidR="00D47654">
        <w:rPr>
          <w:rFonts w:ascii="Arial" w:hAnsi="Arial" w:cs="Arial"/>
        </w:rPr>
        <w:t xml:space="preserve"> on how SWP can improve their supportive measures</w:t>
      </w:r>
      <w:r>
        <w:rPr>
          <w:rFonts w:ascii="Arial" w:hAnsi="Arial" w:cs="Arial"/>
        </w:rPr>
        <w:t xml:space="preserve"> including </w:t>
      </w:r>
      <w:r w:rsidR="00561DD9">
        <w:rPr>
          <w:rFonts w:ascii="Arial" w:hAnsi="Arial" w:cs="Arial"/>
        </w:rPr>
        <w:t>how these will be implemented</w:t>
      </w:r>
      <w:r w:rsidR="00D47654">
        <w:rPr>
          <w:rFonts w:ascii="Arial" w:hAnsi="Arial" w:cs="Arial"/>
        </w:rPr>
        <w:t>.</w:t>
      </w:r>
    </w:p>
    <w:p w14:paraId="04AB5AB0" w14:textId="3CC2CBB5" w:rsidR="000D7AC9" w:rsidRDefault="000D7AC9" w:rsidP="00EC3337">
      <w:pPr>
        <w:spacing w:line="480" w:lineRule="auto"/>
        <w:rPr>
          <w:rFonts w:ascii="Arial" w:hAnsi="Arial" w:cs="Arial"/>
        </w:rPr>
      </w:pPr>
    </w:p>
    <w:p w14:paraId="180DBA52" w14:textId="61B18DEA" w:rsidR="000D7AC9" w:rsidRDefault="000D7AC9" w:rsidP="00EC3337">
      <w:pPr>
        <w:spacing w:line="480" w:lineRule="auto"/>
        <w:rPr>
          <w:rFonts w:ascii="Arial" w:hAnsi="Arial" w:cs="Arial"/>
        </w:rPr>
      </w:pPr>
    </w:p>
    <w:p w14:paraId="739E37B3" w14:textId="77777777" w:rsidR="000D7AC9" w:rsidRDefault="000D7AC9" w:rsidP="00EC3337">
      <w:pPr>
        <w:spacing w:line="480" w:lineRule="auto"/>
        <w:rPr>
          <w:rFonts w:ascii="Arial" w:hAnsi="Arial" w:cs="Arial"/>
        </w:rPr>
      </w:pPr>
    </w:p>
    <w:p w14:paraId="7EB3CA5D" w14:textId="526750F0" w:rsidR="000D7AC9" w:rsidRDefault="000D7AC9" w:rsidP="00EC3337">
      <w:pPr>
        <w:spacing w:line="480" w:lineRule="auto"/>
        <w:rPr>
          <w:rFonts w:ascii="Arial" w:hAnsi="Arial" w:cs="Arial"/>
        </w:rPr>
      </w:pPr>
    </w:p>
    <w:p w14:paraId="6098EA77" w14:textId="6567CAEB" w:rsidR="000D7AC9" w:rsidRDefault="000D7AC9" w:rsidP="00EC3337">
      <w:pPr>
        <w:spacing w:line="480" w:lineRule="auto"/>
        <w:rPr>
          <w:rFonts w:ascii="Arial" w:hAnsi="Arial" w:cs="Arial"/>
        </w:rPr>
      </w:pPr>
    </w:p>
    <w:p w14:paraId="13FA874A" w14:textId="77777777" w:rsidR="001026CA" w:rsidRDefault="001026CA" w:rsidP="00EC3337">
      <w:pPr>
        <w:spacing w:line="480" w:lineRule="auto"/>
        <w:rPr>
          <w:rFonts w:ascii="Arial" w:hAnsi="Arial" w:cs="Arial"/>
        </w:rPr>
      </w:pPr>
    </w:p>
    <w:p w14:paraId="426D33D7" w14:textId="6D69EEC9" w:rsidR="00A90557" w:rsidRDefault="00A90557" w:rsidP="00EC3337">
      <w:pPr>
        <w:spacing w:line="480" w:lineRule="auto"/>
        <w:rPr>
          <w:rFonts w:ascii="Arial" w:hAnsi="Arial" w:cs="Arial"/>
          <w:u w:val="single"/>
        </w:rPr>
      </w:pPr>
      <w:r w:rsidRPr="00A90557">
        <w:rPr>
          <w:rFonts w:ascii="Arial" w:hAnsi="Arial" w:cs="Arial"/>
          <w:u w:val="single"/>
        </w:rPr>
        <w:lastRenderedPageBreak/>
        <w:t>References</w:t>
      </w:r>
    </w:p>
    <w:p w14:paraId="3431E82C" w14:textId="25CC9BBB" w:rsidR="00A90557" w:rsidRDefault="00A90557" w:rsidP="00EC3337">
      <w:pPr>
        <w:spacing w:line="480" w:lineRule="auto"/>
        <w:rPr>
          <w:rFonts w:ascii="Arial" w:hAnsi="Arial" w:cs="Arial"/>
        </w:rPr>
      </w:pPr>
      <w:r>
        <w:rPr>
          <w:rFonts w:ascii="Arial" w:hAnsi="Arial" w:cs="Arial"/>
        </w:rPr>
        <w:t>To be completed.</w:t>
      </w:r>
    </w:p>
    <w:p w14:paraId="357F2DA6" w14:textId="6B07158A" w:rsidR="00A90557" w:rsidRDefault="00A90557" w:rsidP="00EC3337">
      <w:pPr>
        <w:spacing w:line="480" w:lineRule="auto"/>
        <w:rPr>
          <w:rFonts w:ascii="Arial" w:hAnsi="Arial" w:cs="Arial"/>
        </w:rPr>
      </w:pPr>
    </w:p>
    <w:p w14:paraId="09D23FFA" w14:textId="61ED2293" w:rsidR="00A90557" w:rsidRDefault="00A90557" w:rsidP="00EC3337">
      <w:pPr>
        <w:spacing w:line="480" w:lineRule="auto"/>
        <w:rPr>
          <w:rFonts w:ascii="Arial" w:hAnsi="Arial" w:cs="Arial"/>
        </w:rPr>
      </w:pPr>
    </w:p>
    <w:p w14:paraId="6154498D" w14:textId="7996927E" w:rsidR="00A90557" w:rsidRDefault="00A90557" w:rsidP="00EC3337">
      <w:pPr>
        <w:spacing w:line="480" w:lineRule="auto"/>
        <w:rPr>
          <w:rFonts w:ascii="Arial" w:hAnsi="Arial" w:cs="Arial"/>
        </w:rPr>
      </w:pPr>
    </w:p>
    <w:p w14:paraId="207ED7AC" w14:textId="3D24AA8A" w:rsidR="00A90557" w:rsidRDefault="00A90557" w:rsidP="00EC3337">
      <w:pPr>
        <w:spacing w:line="480" w:lineRule="auto"/>
        <w:rPr>
          <w:rFonts w:ascii="Arial" w:hAnsi="Arial" w:cs="Arial"/>
        </w:rPr>
      </w:pPr>
    </w:p>
    <w:p w14:paraId="42AF4DCB" w14:textId="5A484088" w:rsidR="00A90557" w:rsidRDefault="00A90557" w:rsidP="00EC3337">
      <w:pPr>
        <w:spacing w:line="480" w:lineRule="auto"/>
        <w:rPr>
          <w:rFonts w:ascii="Arial" w:hAnsi="Arial" w:cs="Arial"/>
        </w:rPr>
      </w:pPr>
    </w:p>
    <w:p w14:paraId="20E08ECE" w14:textId="61D32FCE" w:rsidR="00A90557" w:rsidRDefault="00A90557" w:rsidP="00EC3337">
      <w:pPr>
        <w:spacing w:line="480" w:lineRule="auto"/>
        <w:rPr>
          <w:rFonts w:ascii="Arial" w:hAnsi="Arial" w:cs="Arial"/>
        </w:rPr>
      </w:pPr>
    </w:p>
    <w:p w14:paraId="7DDDC9CC" w14:textId="4093A0C1" w:rsidR="00A90557" w:rsidRDefault="00A90557" w:rsidP="00EC3337">
      <w:pPr>
        <w:spacing w:line="480" w:lineRule="auto"/>
        <w:rPr>
          <w:rFonts w:ascii="Arial" w:hAnsi="Arial" w:cs="Arial"/>
        </w:rPr>
      </w:pPr>
    </w:p>
    <w:p w14:paraId="7A8AD983" w14:textId="3BC768C8" w:rsidR="00A90557" w:rsidRDefault="00A90557" w:rsidP="00EC3337">
      <w:pPr>
        <w:spacing w:line="480" w:lineRule="auto"/>
        <w:rPr>
          <w:rFonts w:ascii="Arial" w:hAnsi="Arial" w:cs="Arial"/>
        </w:rPr>
      </w:pPr>
    </w:p>
    <w:p w14:paraId="6C0B9399" w14:textId="132A57B6" w:rsidR="00A90557" w:rsidRDefault="00A90557" w:rsidP="00EC3337">
      <w:pPr>
        <w:spacing w:line="480" w:lineRule="auto"/>
        <w:rPr>
          <w:rFonts w:ascii="Arial" w:hAnsi="Arial" w:cs="Arial"/>
        </w:rPr>
      </w:pPr>
    </w:p>
    <w:p w14:paraId="5A738FCC" w14:textId="1E60652B" w:rsidR="00A90557" w:rsidRDefault="00A90557" w:rsidP="00EC3337">
      <w:pPr>
        <w:spacing w:line="480" w:lineRule="auto"/>
        <w:rPr>
          <w:rFonts w:ascii="Arial" w:hAnsi="Arial" w:cs="Arial"/>
        </w:rPr>
      </w:pPr>
    </w:p>
    <w:p w14:paraId="7315F736" w14:textId="2CB9D598" w:rsidR="00A90557" w:rsidRDefault="00A90557" w:rsidP="00EC3337">
      <w:pPr>
        <w:spacing w:line="480" w:lineRule="auto"/>
        <w:rPr>
          <w:rFonts w:ascii="Arial" w:hAnsi="Arial" w:cs="Arial"/>
        </w:rPr>
      </w:pPr>
    </w:p>
    <w:p w14:paraId="7043EF2C" w14:textId="793B6BB5" w:rsidR="00A90557" w:rsidRDefault="00A90557" w:rsidP="00EC3337">
      <w:pPr>
        <w:spacing w:line="480" w:lineRule="auto"/>
        <w:rPr>
          <w:rFonts w:ascii="Arial" w:hAnsi="Arial" w:cs="Arial"/>
        </w:rPr>
      </w:pPr>
    </w:p>
    <w:p w14:paraId="77A0015A" w14:textId="5060CA9D" w:rsidR="00A90557" w:rsidRDefault="00A90557" w:rsidP="00EC3337">
      <w:pPr>
        <w:spacing w:line="480" w:lineRule="auto"/>
        <w:rPr>
          <w:rFonts w:ascii="Arial" w:hAnsi="Arial" w:cs="Arial"/>
        </w:rPr>
      </w:pPr>
    </w:p>
    <w:p w14:paraId="2C49B8AF" w14:textId="233EEEA3" w:rsidR="00A90557" w:rsidRDefault="00A90557" w:rsidP="00EC3337">
      <w:pPr>
        <w:spacing w:line="480" w:lineRule="auto"/>
        <w:rPr>
          <w:rFonts w:ascii="Arial" w:hAnsi="Arial" w:cs="Arial"/>
        </w:rPr>
      </w:pPr>
    </w:p>
    <w:p w14:paraId="4055AD9E" w14:textId="31F26E66" w:rsidR="00A90557" w:rsidRDefault="00A90557" w:rsidP="00EC3337">
      <w:pPr>
        <w:spacing w:line="480" w:lineRule="auto"/>
        <w:rPr>
          <w:rFonts w:ascii="Arial" w:hAnsi="Arial" w:cs="Arial"/>
        </w:rPr>
      </w:pPr>
    </w:p>
    <w:p w14:paraId="3C821D64" w14:textId="66AE531A" w:rsidR="00A90557" w:rsidRDefault="00A90557" w:rsidP="00EC3337">
      <w:pPr>
        <w:spacing w:line="480" w:lineRule="auto"/>
        <w:rPr>
          <w:rFonts w:ascii="Arial" w:hAnsi="Arial" w:cs="Arial"/>
        </w:rPr>
      </w:pPr>
    </w:p>
    <w:p w14:paraId="48B6FB1D" w14:textId="2ECC6C3D" w:rsidR="00A90557" w:rsidRDefault="00A90557" w:rsidP="00EC3337">
      <w:pPr>
        <w:spacing w:line="480" w:lineRule="auto"/>
        <w:rPr>
          <w:rFonts w:ascii="Arial" w:hAnsi="Arial" w:cs="Arial"/>
        </w:rPr>
      </w:pPr>
    </w:p>
    <w:p w14:paraId="73613ECB" w14:textId="74B2DB64" w:rsidR="00A90557" w:rsidRDefault="00A90557" w:rsidP="00EC3337">
      <w:pPr>
        <w:spacing w:line="480" w:lineRule="auto"/>
        <w:rPr>
          <w:rFonts w:ascii="Arial" w:hAnsi="Arial" w:cs="Arial"/>
        </w:rPr>
      </w:pPr>
    </w:p>
    <w:p w14:paraId="0C979008" w14:textId="2D7D2A65" w:rsidR="00A90557" w:rsidRDefault="00A90557" w:rsidP="00EC3337">
      <w:pPr>
        <w:spacing w:line="480" w:lineRule="auto"/>
        <w:rPr>
          <w:rFonts w:ascii="Arial" w:hAnsi="Arial" w:cs="Arial"/>
        </w:rPr>
      </w:pPr>
    </w:p>
    <w:p w14:paraId="35D033F7" w14:textId="0F666B51" w:rsidR="00A90557" w:rsidRDefault="00A90557" w:rsidP="00EC3337">
      <w:pPr>
        <w:spacing w:line="480" w:lineRule="auto"/>
        <w:rPr>
          <w:rFonts w:ascii="Arial" w:hAnsi="Arial" w:cs="Arial"/>
        </w:rPr>
      </w:pPr>
    </w:p>
    <w:p w14:paraId="672FBB12" w14:textId="2D2887AB" w:rsidR="00A90557" w:rsidRDefault="00A90557" w:rsidP="00EC3337">
      <w:pPr>
        <w:spacing w:line="480" w:lineRule="auto"/>
        <w:rPr>
          <w:rFonts w:ascii="Arial" w:hAnsi="Arial" w:cs="Arial"/>
        </w:rPr>
      </w:pPr>
    </w:p>
    <w:p w14:paraId="06E974B4" w14:textId="452EDF1A" w:rsidR="00A90557" w:rsidRDefault="00A90557" w:rsidP="00EC3337">
      <w:pPr>
        <w:spacing w:line="480" w:lineRule="auto"/>
        <w:rPr>
          <w:rFonts w:ascii="Arial" w:hAnsi="Arial" w:cs="Arial"/>
        </w:rPr>
      </w:pPr>
    </w:p>
    <w:p w14:paraId="3231CDC0" w14:textId="3BAF0868" w:rsidR="00A90557" w:rsidRDefault="00A90557" w:rsidP="00EC3337">
      <w:pPr>
        <w:spacing w:line="480" w:lineRule="auto"/>
        <w:rPr>
          <w:rFonts w:ascii="Arial" w:hAnsi="Arial" w:cs="Arial"/>
        </w:rPr>
      </w:pPr>
    </w:p>
    <w:p w14:paraId="44E24676" w14:textId="37B5FE0D" w:rsidR="00A90557" w:rsidRDefault="00A90557" w:rsidP="00EC3337">
      <w:pPr>
        <w:spacing w:line="480" w:lineRule="auto"/>
        <w:rPr>
          <w:rFonts w:ascii="Arial" w:hAnsi="Arial" w:cs="Arial"/>
        </w:rPr>
      </w:pPr>
    </w:p>
    <w:p w14:paraId="5BE002C0" w14:textId="3BD66B46" w:rsidR="00A90557" w:rsidRDefault="00A90557" w:rsidP="00EC3337">
      <w:pPr>
        <w:spacing w:line="480" w:lineRule="auto"/>
        <w:rPr>
          <w:rFonts w:ascii="Arial" w:hAnsi="Arial" w:cs="Arial"/>
        </w:rPr>
      </w:pPr>
    </w:p>
    <w:p w14:paraId="591FBBD5" w14:textId="77777777" w:rsidR="001026CA" w:rsidRDefault="001026CA" w:rsidP="00EC3337">
      <w:pPr>
        <w:spacing w:line="480" w:lineRule="auto"/>
        <w:rPr>
          <w:rFonts w:ascii="Arial" w:hAnsi="Arial" w:cs="Arial"/>
        </w:rPr>
      </w:pPr>
    </w:p>
    <w:p w14:paraId="6D29E366" w14:textId="0D24D583" w:rsidR="00A90557" w:rsidRDefault="00A90557" w:rsidP="00EC3337">
      <w:pPr>
        <w:spacing w:line="480" w:lineRule="auto"/>
        <w:rPr>
          <w:rFonts w:ascii="Arial" w:hAnsi="Arial" w:cs="Arial"/>
        </w:rPr>
      </w:pPr>
      <w:r>
        <w:rPr>
          <w:rFonts w:ascii="Arial" w:hAnsi="Arial" w:cs="Arial"/>
        </w:rPr>
        <w:lastRenderedPageBreak/>
        <w:t>Appendix A – Research Poster</w:t>
      </w:r>
    </w:p>
    <w:p w14:paraId="3D6C7C98" w14:textId="05F4B47B" w:rsidR="00A90557" w:rsidRDefault="00A90557" w:rsidP="00EC3337">
      <w:pPr>
        <w:spacing w:line="480" w:lineRule="auto"/>
        <w:rPr>
          <w:rFonts w:ascii="Arial" w:hAnsi="Arial" w:cs="Arial"/>
        </w:rPr>
      </w:pPr>
    </w:p>
    <w:p w14:paraId="17BC7D52" w14:textId="354F6CE8" w:rsidR="00A90557" w:rsidRDefault="00744E0F" w:rsidP="00EC3337">
      <w:pPr>
        <w:spacing w:line="480" w:lineRule="auto"/>
        <w:rPr>
          <w:rFonts w:ascii="Arial" w:hAnsi="Arial" w:cs="Arial"/>
        </w:rPr>
      </w:pPr>
      <w:r>
        <w:rPr>
          <w:rFonts w:ascii="Arial" w:hAnsi="Arial" w:cs="Arial"/>
        </w:rPr>
        <w:t xml:space="preserve">Research Poster </w:t>
      </w:r>
      <w:hyperlink r:id="rId11" w:history="1">
        <w:r w:rsidRPr="00744E0F">
          <w:rPr>
            <w:rStyle w:val="Hyperlink"/>
            <w:rFonts w:ascii="Arial" w:hAnsi="Arial" w:cs="Arial"/>
          </w:rPr>
          <w:t>L</w:t>
        </w:r>
        <w:r w:rsidRPr="00744E0F">
          <w:rPr>
            <w:rStyle w:val="Hyperlink"/>
            <w:rFonts w:ascii="Arial" w:hAnsi="Arial" w:cs="Arial"/>
          </w:rPr>
          <w:t>i</w:t>
        </w:r>
        <w:r w:rsidRPr="00744E0F">
          <w:rPr>
            <w:rStyle w:val="Hyperlink"/>
            <w:rFonts w:ascii="Arial" w:hAnsi="Arial" w:cs="Arial"/>
          </w:rPr>
          <w:t>nk</w:t>
        </w:r>
      </w:hyperlink>
      <w:r>
        <w:rPr>
          <w:rFonts w:ascii="Arial" w:hAnsi="Arial" w:cs="Arial"/>
        </w:rPr>
        <w:t xml:space="preserve"> </w:t>
      </w:r>
    </w:p>
    <w:p w14:paraId="267F77CB" w14:textId="77777777" w:rsidR="00A90557" w:rsidRPr="00A90557" w:rsidRDefault="00A90557" w:rsidP="00EC3337">
      <w:pPr>
        <w:spacing w:line="480" w:lineRule="auto"/>
        <w:rPr>
          <w:rFonts w:ascii="Arial" w:hAnsi="Arial" w:cs="Arial"/>
        </w:rPr>
      </w:pPr>
    </w:p>
    <w:sectPr w:rsidR="00A90557" w:rsidRPr="00A9055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83D24" w14:textId="77777777" w:rsidR="00437C8D" w:rsidRDefault="00437C8D" w:rsidP="006046FA">
      <w:r>
        <w:separator/>
      </w:r>
    </w:p>
  </w:endnote>
  <w:endnote w:type="continuationSeparator" w:id="0">
    <w:p w14:paraId="31CE7514" w14:textId="77777777" w:rsidR="00437C8D" w:rsidRDefault="00437C8D" w:rsidP="00604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543753"/>
      <w:docPartObj>
        <w:docPartGallery w:val="Page Numbers (Bottom of Page)"/>
        <w:docPartUnique/>
      </w:docPartObj>
    </w:sdtPr>
    <w:sdtEndPr>
      <w:rPr>
        <w:noProof/>
      </w:rPr>
    </w:sdtEndPr>
    <w:sdtContent>
      <w:p w14:paraId="4BA2BF42" w14:textId="3DC61274" w:rsidR="006046FA" w:rsidRDefault="006046FA">
        <w:pPr>
          <w:pStyle w:val="Footer"/>
        </w:pPr>
        <w:r>
          <w:fldChar w:fldCharType="begin"/>
        </w:r>
        <w:r>
          <w:instrText xml:space="preserve"> PAGE   \* MERGEFORMAT </w:instrText>
        </w:r>
        <w:r>
          <w:fldChar w:fldCharType="separate"/>
        </w:r>
        <w:r>
          <w:rPr>
            <w:noProof/>
          </w:rPr>
          <w:t>2</w:t>
        </w:r>
        <w:r>
          <w:rPr>
            <w:noProof/>
          </w:rPr>
          <w:fldChar w:fldCharType="end"/>
        </w:r>
      </w:p>
    </w:sdtContent>
  </w:sdt>
  <w:p w14:paraId="345CD66C" w14:textId="77777777" w:rsidR="006046FA" w:rsidRDefault="00604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F0A33" w14:textId="77777777" w:rsidR="00437C8D" w:rsidRDefault="00437C8D" w:rsidP="006046FA">
      <w:r>
        <w:separator/>
      </w:r>
    </w:p>
  </w:footnote>
  <w:footnote w:type="continuationSeparator" w:id="0">
    <w:p w14:paraId="2C5F3B09" w14:textId="77777777" w:rsidR="00437C8D" w:rsidRDefault="00437C8D" w:rsidP="00604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1E4C"/>
    <w:multiLevelType w:val="hybridMultilevel"/>
    <w:tmpl w:val="CFF20A6E"/>
    <w:lvl w:ilvl="0" w:tplc="06C4DC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851E5"/>
    <w:multiLevelType w:val="hybridMultilevel"/>
    <w:tmpl w:val="F8044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41AAB"/>
    <w:multiLevelType w:val="hybridMultilevel"/>
    <w:tmpl w:val="8CDA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1479E"/>
    <w:multiLevelType w:val="hybridMultilevel"/>
    <w:tmpl w:val="587AD27C"/>
    <w:lvl w:ilvl="0" w:tplc="ECD657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B941D5"/>
    <w:multiLevelType w:val="hybridMultilevel"/>
    <w:tmpl w:val="7AEAD1C0"/>
    <w:lvl w:ilvl="0" w:tplc="06C4DC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F25226"/>
    <w:multiLevelType w:val="hybridMultilevel"/>
    <w:tmpl w:val="7294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849844">
    <w:abstractNumId w:val="2"/>
  </w:num>
  <w:num w:numId="2" w16cid:durableId="91706983">
    <w:abstractNumId w:val="3"/>
  </w:num>
  <w:num w:numId="3" w16cid:durableId="1100562762">
    <w:abstractNumId w:val="0"/>
  </w:num>
  <w:num w:numId="4" w16cid:durableId="723991378">
    <w:abstractNumId w:val="4"/>
  </w:num>
  <w:num w:numId="5" w16cid:durableId="510265577">
    <w:abstractNumId w:val="1"/>
  </w:num>
  <w:num w:numId="6" w16cid:durableId="1659723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41"/>
    <w:rsid w:val="0000795D"/>
    <w:rsid w:val="00020039"/>
    <w:rsid w:val="00023DE8"/>
    <w:rsid w:val="00025CB4"/>
    <w:rsid w:val="00033290"/>
    <w:rsid w:val="00034B51"/>
    <w:rsid w:val="00036173"/>
    <w:rsid w:val="00052687"/>
    <w:rsid w:val="00056FC2"/>
    <w:rsid w:val="00064153"/>
    <w:rsid w:val="000657F9"/>
    <w:rsid w:val="00065B7B"/>
    <w:rsid w:val="0007274C"/>
    <w:rsid w:val="00076B0A"/>
    <w:rsid w:val="000811AB"/>
    <w:rsid w:val="00083D34"/>
    <w:rsid w:val="00084478"/>
    <w:rsid w:val="000D4746"/>
    <w:rsid w:val="000D7AC9"/>
    <w:rsid w:val="000F0A67"/>
    <w:rsid w:val="001026CA"/>
    <w:rsid w:val="00113FFA"/>
    <w:rsid w:val="00123CC0"/>
    <w:rsid w:val="00126209"/>
    <w:rsid w:val="00154908"/>
    <w:rsid w:val="00154C2A"/>
    <w:rsid w:val="00157B2D"/>
    <w:rsid w:val="00186493"/>
    <w:rsid w:val="001953DF"/>
    <w:rsid w:val="00196BEF"/>
    <w:rsid w:val="001A202F"/>
    <w:rsid w:val="001B5F47"/>
    <w:rsid w:val="001C25AB"/>
    <w:rsid w:val="001C5984"/>
    <w:rsid w:val="001C6676"/>
    <w:rsid w:val="001D4451"/>
    <w:rsid w:val="001F0B8E"/>
    <w:rsid w:val="00223445"/>
    <w:rsid w:val="002425BD"/>
    <w:rsid w:val="00244AB4"/>
    <w:rsid w:val="00272924"/>
    <w:rsid w:val="0027478A"/>
    <w:rsid w:val="00274D04"/>
    <w:rsid w:val="00276EB5"/>
    <w:rsid w:val="00282D90"/>
    <w:rsid w:val="002A6735"/>
    <w:rsid w:val="002B325D"/>
    <w:rsid w:val="002B59AF"/>
    <w:rsid w:val="002C1DDB"/>
    <w:rsid w:val="002D634A"/>
    <w:rsid w:val="002D6423"/>
    <w:rsid w:val="002D67D0"/>
    <w:rsid w:val="002F0E11"/>
    <w:rsid w:val="002F2680"/>
    <w:rsid w:val="00300B28"/>
    <w:rsid w:val="0030661D"/>
    <w:rsid w:val="00314EB2"/>
    <w:rsid w:val="0032656E"/>
    <w:rsid w:val="003313D4"/>
    <w:rsid w:val="00351015"/>
    <w:rsid w:val="003606E8"/>
    <w:rsid w:val="00371F63"/>
    <w:rsid w:val="00382B26"/>
    <w:rsid w:val="00385C75"/>
    <w:rsid w:val="00393EB3"/>
    <w:rsid w:val="0039687A"/>
    <w:rsid w:val="003A78BC"/>
    <w:rsid w:val="003D437D"/>
    <w:rsid w:val="003D7112"/>
    <w:rsid w:val="003F078C"/>
    <w:rsid w:val="00407286"/>
    <w:rsid w:val="0041140C"/>
    <w:rsid w:val="00415D73"/>
    <w:rsid w:val="004268AC"/>
    <w:rsid w:val="00430035"/>
    <w:rsid w:val="004322E4"/>
    <w:rsid w:val="00437C8D"/>
    <w:rsid w:val="00453093"/>
    <w:rsid w:val="004538A1"/>
    <w:rsid w:val="00455C9A"/>
    <w:rsid w:val="00460FB6"/>
    <w:rsid w:val="00465829"/>
    <w:rsid w:val="004766B4"/>
    <w:rsid w:val="00493636"/>
    <w:rsid w:val="0049643D"/>
    <w:rsid w:val="004C564A"/>
    <w:rsid w:val="004C5FBB"/>
    <w:rsid w:val="004D2589"/>
    <w:rsid w:val="004D2940"/>
    <w:rsid w:val="004D3041"/>
    <w:rsid w:val="00512A42"/>
    <w:rsid w:val="00520AA3"/>
    <w:rsid w:val="005230F6"/>
    <w:rsid w:val="005326F5"/>
    <w:rsid w:val="00533F0D"/>
    <w:rsid w:val="00534F10"/>
    <w:rsid w:val="00552FB9"/>
    <w:rsid w:val="0056013C"/>
    <w:rsid w:val="00561DD9"/>
    <w:rsid w:val="005A259A"/>
    <w:rsid w:val="005A3072"/>
    <w:rsid w:val="005A66EB"/>
    <w:rsid w:val="005C0997"/>
    <w:rsid w:val="005E011D"/>
    <w:rsid w:val="00602007"/>
    <w:rsid w:val="006046FA"/>
    <w:rsid w:val="006268CD"/>
    <w:rsid w:val="00631129"/>
    <w:rsid w:val="006421E8"/>
    <w:rsid w:val="00645BE4"/>
    <w:rsid w:val="00654C17"/>
    <w:rsid w:val="0066676A"/>
    <w:rsid w:val="0067685A"/>
    <w:rsid w:val="00676C2F"/>
    <w:rsid w:val="00676D89"/>
    <w:rsid w:val="006801C6"/>
    <w:rsid w:val="00683994"/>
    <w:rsid w:val="00686604"/>
    <w:rsid w:val="006A244E"/>
    <w:rsid w:val="006A4A12"/>
    <w:rsid w:val="006B1BDF"/>
    <w:rsid w:val="006B48F5"/>
    <w:rsid w:val="006C0046"/>
    <w:rsid w:val="006C1F60"/>
    <w:rsid w:val="006D3956"/>
    <w:rsid w:val="006F69F6"/>
    <w:rsid w:val="00702792"/>
    <w:rsid w:val="00703F33"/>
    <w:rsid w:val="00733034"/>
    <w:rsid w:val="00744E0F"/>
    <w:rsid w:val="007539A9"/>
    <w:rsid w:val="00753D84"/>
    <w:rsid w:val="00770278"/>
    <w:rsid w:val="00774865"/>
    <w:rsid w:val="00775410"/>
    <w:rsid w:val="007962C8"/>
    <w:rsid w:val="007A128A"/>
    <w:rsid w:val="007A51CA"/>
    <w:rsid w:val="007B2352"/>
    <w:rsid w:val="007C0423"/>
    <w:rsid w:val="007C54BA"/>
    <w:rsid w:val="007C6E4B"/>
    <w:rsid w:val="007E0485"/>
    <w:rsid w:val="007F066D"/>
    <w:rsid w:val="008000D0"/>
    <w:rsid w:val="008035A6"/>
    <w:rsid w:val="00804E04"/>
    <w:rsid w:val="00805EF8"/>
    <w:rsid w:val="00805FFF"/>
    <w:rsid w:val="0083712E"/>
    <w:rsid w:val="008425F7"/>
    <w:rsid w:val="00851A46"/>
    <w:rsid w:val="00852ECD"/>
    <w:rsid w:val="008547A9"/>
    <w:rsid w:val="008566FB"/>
    <w:rsid w:val="00865961"/>
    <w:rsid w:val="00884A48"/>
    <w:rsid w:val="008905E5"/>
    <w:rsid w:val="008955B5"/>
    <w:rsid w:val="008A13FA"/>
    <w:rsid w:val="008A7E3F"/>
    <w:rsid w:val="008B34A1"/>
    <w:rsid w:val="008B35CC"/>
    <w:rsid w:val="008B5668"/>
    <w:rsid w:val="008C62D0"/>
    <w:rsid w:val="008D28B0"/>
    <w:rsid w:val="008D53DA"/>
    <w:rsid w:val="008E5642"/>
    <w:rsid w:val="008F48A3"/>
    <w:rsid w:val="0090332C"/>
    <w:rsid w:val="00916C8B"/>
    <w:rsid w:val="00917AD5"/>
    <w:rsid w:val="0094155F"/>
    <w:rsid w:val="00942989"/>
    <w:rsid w:val="009629F8"/>
    <w:rsid w:val="0096729C"/>
    <w:rsid w:val="00967856"/>
    <w:rsid w:val="009776DC"/>
    <w:rsid w:val="009A1DB1"/>
    <w:rsid w:val="009C4657"/>
    <w:rsid w:val="009C7381"/>
    <w:rsid w:val="009D5813"/>
    <w:rsid w:val="009F092D"/>
    <w:rsid w:val="00A10EE7"/>
    <w:rsid w:val="00A17826"/>
    <w:rsid w:val="00A17900"/>
    <w:rsid w:val="00A207FA"/>
    <w:rsid w:val="00A31D30"/>
    <w:rsid w:val="00A35AC2"/>
    <w:rsid w:val="00A523A2"/>
    <w:rsid w:val="00A617CE"/>
    <w:rsid w:val="00A66149"/>
    <w:rsid w:val="00A7058D"/>
    <w:rsid w:val="00A90557"/>
    <w:rsid w:val="00A972CA"/>
    <w:rsid w:val="00AA5219"/>
    <w:rsid w:val="00AB7123"/>
    <w:rsid w:val="00B00F06"/>
    <w:rsid w:val="00B04119"/>
    <w:rsid w:val="00B27948"/>
    <w:rsid w:val="00B3295C"/>
    <w:rsid w:val="00B4470A"/>
    <w:rsid w:val="00B54031"/>
    <w:rsid w:val="00B60155"/>
    <w:rsid w:val="00B63D14"/>
    <w:rsid w:val="00B73650"/>
    <w:rsid w:val="00BB2AF6"/>
    <w:rsid w:val="00BC2B98"/>
    <w:rsid w:val="00BD0736"/>
    <w:rsid w:val="00BD5C66"/>
    <w:rsid w:val="00BD6045"/>
    <w:rsid w:val="00BE3157"/>
    <w:rsid w:val="00BE7E5E"/>
    <w:rsid w:val="00C165BC"/>
    <w:rsid w:val="00C17CAB"/>
    <w:rsid w:val="00C242A2"/>
    <w:rsid w:val="00C334B2"/>
    <w:rsid w:val="00C34357"/>
    <w:rsid w:val="00C37D05"/>
    <w:rsid w:val="00C43EAD"/>
    <w:rsid w:val="00C4438F"/>
    <w:rsid w:val="00C46119"/>
    <w:rsid w:val="00C47DD1"/>
    <w:rsid w:val="00C748FF"/>
    <w:rsid w:val="00C77A7D"/>
    <w:rsid w:val="00C9690B"/>
    <w:rsid w:val="00C975B7"/>
    <w:rsid w:val="00CA4984"/>
    <w:rsid w:val="00CB2D86"/>
    <w:rsid w:val="00CC01EF"/>
    <w:rsid w:val="00CD0FBB"/>
    <w:rsid w:val="00CE1C41"/>
    <w:rsid w:val="00CF699D"/>
    <w:rsid w:val="00D061BB"/>
    <w:rsid w:val="00D143B2"/>
    <w:rsid w:val="00D24F6E"/>
    <w:rsid w:val="00D32B60"/>
    <w:rsid w:val="00D465DC"/>
    <w:rsid w:val="00D47654"/>
    <w:rsid w:val="00D516A0"/>
    <w:rsid w:val="00D543DA"/>
    <w:rsid w:val="00D56510"/>
    <w:rsid w:val="00D61CCC"/>
    <w:rsid w:val="00D73290"/>
    <w:rsid w:val="00D82333"/>
    <w:rsid w:val="00D95F41"/>
    <w:rsid w:val="00DB6570"/>
    <w:rsid w:val="00DD18E2"/>
    <w:rsid w:val="00DD669D"/>
    <w:rsid w:val="00DE59BA"/>
    <w:rsid w:val="00DF080A"/>
    <w:rsid w:val="00DF08AE"/>
    <w:rsid w:val="00DF1F4A"/>
    <w:rsid w:val="00DF6F41"/>
    <w:rsid w:val="00E1296D"/>
    <w:rsid w:val="00E17E43"/>
    <w:rsid w:val="00E20B3D"/>
    <w:rsid w:val="00E27302"/>
    <w:rsid w:val="00E42F80"/>
    <w:rsid w:val="00E44BD0"/>
    <w:rsid w:val="00E7128C"/>
    <w:rsid w:val="00E77552"/>
    <w:rsid w:val="00E80C24"/>
    <w:rsid w:val="00EB3186"/>
    <w:rsid w:val="00EC0833"/>
    <w:rsid w:val="00EC3337"/>
    <w:rsid w:val="00EC500B"/>
    <w:rsid w:val="00ED6AA3"/>
    <w:rsid w:val="00EF09F4"/>
    <w:rsid w:val="00EF75DF"/>
    <w:rsid w:val="00F04905"/>
    <w:rsid w:val="00F069C9"/>
    <w:rsid w:val="00F17FEB"/>
    <w:rsid w:val="00F2796A"/>
    <w:rsid w:val="00F54B27"/>
    <w:rsid w:val="00F851DF"/>
    <w:rsid w:val="00F92277"/>
    <w:rsid w:val="00FA5FC6"/>
    <w:rsid w:val="00FB1495"/>
    <w:rsid w:val="00FD3384"/>
    <w:rsid w:val="00FD3948"/>
    <w:rsid w:val="00FE545D"/>
    <w:rsid w:val="00FE7EE7"/>
    <w:rsid w:val="00FF075D"/>
    <w:rsid w:val="00FF7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C53C"/>
  <w15:chartTrackingRefBased/>
  <w15:docId w15:val="{6EED8A99-28AA-4DC9-8CA7-B2D63499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AC2"/>
    <w:pPr>
      <w:ind w:left="720"/>
      <w:contextualSpacing/>
    </w:pPr>
  </w:style>
  <w:style w:type="table" w:styleId="TableGrid">
    <w:name w:val="Table Grid"/>
    <w:basedOn w:val="TableNormal"/>
    <w:uiPriority w:val="39"/>
    <w:rsid w:val="00523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46FA"/>
    <w:pPr>
      <w:tabs>
        <w:tab w:val="center" w:pos="4513"/>
        <w:tab w:val="right" w:pos="9026"/>
      </w:tabs>
    </w:pPr>
  </w:style>
  <w:style w:type="character" w:customStyle="1" w:styleId="HeaderChar">
    <w:name w:val="Header Char"/>
    <w:basedOn w:val="DefaultParagraphFont"/>
    <w:link w:val="Header"/>
    <w:uiPriority w:val="99"/>
    <w:rsid w:val="006046FA"/>
  </w:style>
  <w:style w:type="paragraph" w:styleId="Footer">
    <w:name w:val="footer"/>
    <w:basedOn w:val="Normal"/>
    <w:link w:val="FooterChar"/>
    <w:uiPriority w:val="99"/>
    <w:unhideWhenUsed/>
    <w:rsid w:val="006046FA"/>
    <w:pPr>
      <w:tabs>
        <w:tab w:val="center" w:pos="4513"/>
        <w:tab w:val="right" w:pos="9026"/>
      </w:tabs>
    </w:pPr>
  </w:style>
  <w:style w:type="character" w:customStyle="1" w:styleId="FooterChar">
    <w:name w:val="Footer Char"/>
    <w:basedOn w:val="DefaultParagraphFont"/>
    <w:link w:val="Footer"/>
    <w:uiPriority w:val="99"/>
    <w:rsid w:val="006046FA"/>
  </w:style>
  <w:style w:type="paragraph" w:styleId="NormalWeb">
    <w:name w:val="Normal (Web)"/>
    <w:basedOn w:val="Normal"/>
    <w:uiPriority w:val="99"/>
    <w:semiHidden/>
    <w:unhideWhenUsed/>
    <w:rsid w:val="00676C2F"/>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A7058D"/>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744E0F"/>
    <w:rPr>
      <w:color w:val="0563C1" w:themeColor="hyperlink"/>
      <w:u w:val="single"/>
    </w:rPr>
  </w:style>
  <w:style w:type="character" w:styleId="UnresolvedMention">
    <w:name w:val="Unresolved Mention"/>
    <w:basedOn w:val="DefaultParagraphFont"/>
    <w:uiPriority w:val="99"/>
    <w:semiHidden/>
    <w:unhideWhenUsed/>
    <w:rsid w:val="00744E0F"/>
    <w:rPr>
      <w:color w:val="605E5C"/>
      <w:shd w:val="clear" w:color="auto" w:fill="E1DFDD"/>
    </w:rPr>
  </w:style>
  <w:style w:type="character" w:styleId="FollowedHyperlink">
    <w:name w:val="FollowedHyperlink"/>
    <w:basedOn w:val="DefaultParagraphFont"/>
    <w:uiPriority w:val="99"/>
    <w:semiHidden/>
    <w:unhideWhenUsed/>
    <w:rsid w:val="00744E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85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owtsd-my.sharepoint.com/:b:/g/personal/2109674_student_uwtsd_ac_uk/EaA6GFU80PlAszYTpgrJqW0BjCt1Wm1NfhyuLRwVcm1A2A?e=Gt5dah"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2063</TotalTime>
  <Pages>1</Pages>
  <Words>3108</Words>
  <Characters>17717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Golaszewski (2109674)</dc:creator>
  <cp:keywords/>
  <dc:description/>
  <cp:lastModifiedBy>Helen Golaszewski (2109674)</cp:lastModifiedBy>
  <cp:revision>115</cp:revision>
  <dcterms:created xsi:type="dcterms:W3CDTF">2022-07-30T12:09:00Z</dcterms:created>
  <dcterms:modified xsi:type="dcterms:W3CDTF">2022-08-30T19:41:00Z</dcterms:modified>
</cp:coreProperties>
</file>