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924DA3" w14:textId="77777777" w:rsidR="00C044A5" w:rsidRPr="00CD616F" w:rsidRDefault="00CD616F" w:rsidP="00CD616F">
      <w:pPr>
        <w:jc w:val="center"/>
        <w:rPr>
          <w:rFonts w:ascii="Arial" w:hAnsi="Arial" w:cs="Arial"/>
          <w:b/>
          <w:sz w:val="24"/>
          <w:szCs w:val="24"/>
          <w:lang w:val="en-US"/>
        </w:rPr>
      </w:pPr>
      <w:r w:rsidRPr="00CD616F">
        <w:rPr>
          <w:rFonts w:ascii="Arial" w:hAnsi="Arial" w:cs="Arial"/>
          <w:b/>
          <w:sz w:val="24"/>
          <w:szCs w:val="24"/>
          <w:lang w:val="en-US"/>
        </w:rPr>
        <w:t>Marketing plan written for</w:t>
      </w:r>
    </w:p>
    <w:p w14:paraId="5DB94BE4" w14:textId="77777777" w:rsidR="00CD616F" w:rsidRPr="00CD616F" w:rsidRDefault="003B65D1" w:rsidP="00CD616F">
      <w:pPr>
        <w:jc w:val="center"/>
        <w:rPr>
          <w:rFonts w:ascii="Arial" w:hAnsi="Arial" w:cs="Arial"/>
          <w:sz w:val="24"/>
          <w:szCs w:val="24"/>
          <w:u w:val="single"/>
          <w:lang w:val="en-US"/>
        </w:rPr>
      </w:pPr>
      <w:r>
        <w:rPr>
          <w:rFonts w:ascii="Arial" w:hAnsi="Arial" w:cs="Arial"/>
          <w:sz w:val="24"/>
          <w:szCs w:val="24"/>
          <w:u w:val="single"/>
          <w:lang w:val="en-US"/>
        </w:rPr>
        <w:t xml:space="preserve">Castel Clara </w:t>
      </w:r>
      <w:proofErr w:type="spellStart"/>
      <w:r>
        <w:rPr>
          <w:rFonts w:ascii="Arial" w:hAnsi="Arial" w:cs="Arial"/>
          <w:sz w:val="24"/>
          <w:szCs w:val="24"/>
          <w:u w:val="single"/>
          <w:lang w:val="en-US"/>
        </w:rPr>
        <w:t>Thalaso</w:t>
      </w:r>
      <w:proofErr w:type="spellEnd"/>
      <w:r>
        <w:rPr>
          <w:rFonts w:ascii="Arial" w:hAnsi="Arial" w:cs="Arial"/>
          <w:sz w:val="24"/>
          <w:szCs w:val="24"/>
          <w:u w:val="single"/>
          <w:lang w:val="en-US"/>
        </w:rPr>
        <w:t xml:space="preserve"> &amp; Spa – France</w:t>
      </w:r>
    </w:p>
    <w:p w14:paraId="28A15653" w14:textId="77777777" w:rsidR="00CD616F" w:rsidRPr="00CD616F" w:rsidRDefault="00CD616F" w:rsidP="00CD616F">
      <w:pPr>
        <w:jc w:val="center"/>
        <w:rPr>
          <w:rFonts w:ascii="Arial" w:hAnsi="Arial" w:cs="Arial"/>
          <w:b/>
          <w:sz w:val="24"/>
          <w:szCs w:val="24"/>
          <w:lang w:val="en-US"/>
        </w:rPr>
      </w:pPr>
      <w:r w:rsidRPr="00CD616F">
        <w:rPr>
          <w:rFonts w:ascii="Arial" w:hAnsi="Arial" w:cs="Arial"/>
          <w:b/>
          <w:sz w:val="24"/>
          <w:szCs w:val="24"/>
          <w:lang w:val="en-US"/>
        </w:rPr>
        <w:t>Student Name:</w:t>
      </w:r>
    </w:p>
    <w:p w14:paraId="50798897" w14:textId="77777777" w:rsidR="00CD616F" w:rsidRPr="00CD616F" w:rsidRDefault="00BE14C0" w:rsidP="00CD616F">
      <w:pPr>
        <w:jc w:val="center"/>
        <w:rPr>
          <w:rFonts w:ascii="Arial" w:hAnsi="Arial" w:cs="Arial"/>
          <w:sz w:val="24"/>
          <w:szCs w:val="24"/>
          <w:u w:val="single"/>
          <w:lang w:val="en-US"/>
        </w:rPr>
      </w:pPr>
      <w:proofErr w:type="spellStart"/>
      <w:r>
        <w:rPr>
          <w:rFonts w:ascii="Arial" w:hAnsi="Arial" w:cs="Arial"/>
          <w:sz w:val="24"/>
          <w:szCs w:val="24"/>
          <w:u w:val="single"/>
          <w:lang w:val="en-US"/>
        </w:rPr>
        <w:t>Alexandru</w:t>
      </w:r>
      <w:proofErr w:type="spellEnd"/>
      <w:r>
        <w:rPr>
          <w:rFonts w:ascii="Arial" w:hAnsi="Arial" w:cs="Arial"/>
          <w:sz w:val="24"/>
          <w:szCs w:val="24"/>
          <w:u w:val="single"/>
          <w:lang w:val="en-US"/>
        </w:rPr>
        <w:t xml:space="preserve"> </w:t>
      </w:r>
      <w:proofErr w:type="spellStart"/>
      <w:r>
        <w:rPr>
          <w:rFonts w:ascii="Arial" w:hAnsi="Arial" w:cs="Arial"/>
          <w:sz w:val="24"/>
          <w:szCs w:val="24"/>
          <w:u w:val="single"/>
          <w:lang w:val="en-US"/>
        </w:rPr>
        <w:t>Zalischi</w:t>
      </w:r>
      <w:proofErr w:type="spellEnd"/>
    </w:p>
    <w:p w14:paraId="6179EBE9" w14:textId="77777777" w:rsidR="00CD616F" w:rsidRDefault="00CD616F" w:rsidP="00CD616F">
      <w:pPr>
        <w:jc w:val="center"/>
        <w:rPr>
          <w:rFonts w:ascii="Arial" w:hAnsi="Arial" w:cs="Arial"/>
          <w:b/>
          <w:sz w:val="24"/>
          <w:szCs w:val="24"/>
          <w:lang w:val="en-US"/>
        </w:rPr>
      </w:pPr>
      <w:r w:rsidRPr="00CD616F">
        <w:rPr>
          <w:rFonts w:ascii="Arial" w:hAnsi="Arial" w:cs="Arial"/>
          <w:b/>
          <w:sz w:val="24"/>
          <w:szCs w:val="24"/>
          <w:lang w:val="en-US"/>
        </w:rPr>
        <w:t>Student ID number:</w:t>
      </w:r>
      <w:r>
        <w:rPr>
          <w:rFonts w:ascii="Arial" w:hAnsi="Arial" w:cs="Arial"/>
          <w:b/>
          <w:sz w:val="24"/>
          <w:szCs w:val="24"/>
          <w:lang w:val="en-US"/>
        </w:rPr>
        <w:t xml:space="preserve"> </w:t>
      </w:r>
    </w:p>
    <w:p w14:paraId="1D5C286E" w14:textId="77777777" w:rsidR="00CD616F" w:rsidRPr="00CD616F" w:rsidRDefault="00BE14C0" w:rsidP="00CD616F">
      <w:pPr>
        <w:jc w:val="center"/>
        <w:rPr>
          <w:rFonts w:ascii="Arial" w:hAnsi="Arial" w:cs="Arial"/>
          <w:sz w:val="24"/>
          <w:szCs w:val="24"/>
          <w:u w:val="single"/>
          <w:lang w:val="en-US"/>
        </w:rPr>
      </w:pPr>
      <w:r>
        <w:rPr>
          <w:rFonts w:ascii="Arial" w:hAnsi="Arial" w:cs="Arial"/>
          <w:sz w:val="24"/>
          <w:szCs w:val="24"/>
          <w:u w:val="single"/>
          <w:lang w:val="en-US"/>
        </w:rPr>
        <w:t>2107298</w:t>
      </w:r>
    </w:p>
    <w:p w14:paraId="7387D52E" w14:textId="77777777" w:rsidR="00CD616F" w:rsidRDefault="00CD616F" w:rsidP="00CD616F">
      <w:pPr>
        <w:jc w:val="center"/>
        <w:rPr>
          <w:rFonts w:ascii="Arial" w:hAnsi="Arial" w:cs="Arial"/>
          <w:b/>
          <w:sz w:val="24"/>
          <w:szCs w:val="24"/>
          <w:lang w:val="en-US"/>
        </w:rPr>
      </w:pPr>
    </w:p>
    <w:p w14:paraId="3D0A4204" w14:textId="77777777" w:rsidR="00CD616F" w:rsidRPr="00CD616F" w:rsidRDefault="00CD616F" w:rsidP="00CD616F">
      <w:pPr>
        <w:jc w:val="center"/>
        <w:rPr>
          <w:rFonts w:ascii="Arial" w:hAnsi="Arial" w:cs="Arial"/>
          <w:b/>
          <w:sz w:val="24"/>
          <w:szCs w:val="24"/>
          <w:lang w:val="en-US"/>
        </w:rPr>
      </w:pPr>
    </w:p>
    <w:p w14:paraId="4D937A7B" w14:textId="77777777" w:rsidR="00CD616F" w:rsidRDefault="00CD616F" w:rsidP="00CD616F">
      <w:pPr>
        <w:jc w:val="center"/>
        <w:rPr>
          <w:rFonts w:ascii="Arial" w:hAnsi="Arial" w:cs="Arial"/>
          <w:b/>
          <w:sz w:val="24"/>
          <w:szCs w:val="24"/>
          <w:lang w:val="en-US"/>
        </w:rPr>
      </w:pPr>
      <w:r w:rsidRPr="00CD616F">
        <w:rPr>
          <w:rFonts w:ascii="Arial" w:hAnsi="Arial" w:cs="Arial"/>
          <w:b/>
          <w:sz w:val="24"/>
          <w:szCs w:val="24"/>
          <w:lang w:val="en-US"/>
        </w:rPr>
        <w:t>Marketing Essentials BMIH4005</w:t>
      </w:r>
    </w:p>
    <w:p w14:paraId="2DCE9128" w14:textId="77777777" w:rsidR="00CD616F" w:rsidRPr="00CD616F" w:rsidRDefault="00CD616F" w:rsidP="00CD616F">
      <w:pPr>
        <w:jc w:val="center"/>
        <w:rPr>
          <w:rFonts w:ascii="Arial" w:hAnsi="Arial" w:cs="Arial"/>
          <w:b/>
          <w:sz w:val="24"/>
          <w:szCs w:val="24"/>
          <w:lang w:val="en-US"/>
        </w:rPr>
      </w:pPr>
    </w:p>
    <w:p w14:paraId="68A38884" w14:textId="77777777" w:rsidR="00CD616F" w:rsidRDefault="00CD616F" w:rsidP="00CD616F">
      <w:pPr>
        <w:jc w:val="center"/>
        <w:rPr>
          <w:rFonts w:ascii="Arial" w:hAnsi="Arial" w:cs="Arial"/>
          <w:b/>
          <w:sz w:val="24"/>
          <w:szCs w:val="24"/>
          <w:lang w:val="en-US"/>
        </w:rPr>
      </w:pPr>
      <w:r w:rsidRPr="00CD616F">
        <w:rPr>
          <w:rFonts w:ascii="Arial" w:hAnsi="Arial" w:cs="Arial"/>
          <w:b/>
          <w:sz w:val="24"/>
          <w:szCs w:val="24"/>
          <w:lang w:val="en-US"/>
        </w:rPr>
        <w:t>Lecturer:</w:t>
      </w:r>
      <w:r w:rsidR="00BE14C0">
        <w:rPr>
          <w:rFonts w:ascii="Arial" w:hAnsi="Arial" w:cs="Arial"/>
          <w:b/>
          <w:sz w:val="24"/>
          <w:szCs w:val="24"/>
          <w:lang w:val="en-US"/>
        </w:rPr>
        <w:t xml:space="preserve"> Deborah</w:t>
      </w:r>
      <w:bookmarkStart w:id="0" w:name="_GoBack"/>
      <w:bookmarkEnd w:id="0"/>
      <w:r w:rsidR="00BE14C0">
        <w:rPr>
          <w:rFonts w:ascii="Arial" w:hAnsi="Arial" w:cs="Arial"/>
          <w:b/>
          <w:sz w:val="24"/>
          <w:szCs w:val="24"/>
          <w:lang w:val="en-US"/>
        </w:rPr>
        <w:t xml:space="preserve"> Lloyd</w:t>
      </w:r>
    </w:p>
    <w:p w14:paraId="64B919C0" w14:textId="77777777" w:rsidR="00CD616F" w:rsidRDefault="00CD616F" w:rsidP="00CD616F">
      <w:pPr>
        <w:jc w:val="center"/>
        <w:rPr>
          <w:rFonts w:ascii="Arial" w:hAnsi="Arial" w:cs="Arial"/>
          <w:b/>
          <w:sz w:val="24"/>
          <w:szCs w:val="24"/>
          <w:lang w:val="en-US"/>
        </w:rPr>
      </w:pPr>
    </w:p>
    <w:p w14:paraId="2C1DC6E0" w14:textId="77777777" w:rsidR="00CD616F" w:rsidRDefault="00CD616F" w:rsidP="00CD616F">
      <w:pPr>
        <w:jc w:val="center"/>
        <w:rPr>
          <w:rFonts w:ascii="Arial" w:hAnsi="Arial" w:cs="Arial"/>
          <w:b/>
          <w:sz w:val="24"/>
          <w:szCs w:val="24"/>
          <w:lang w:val="en-US"/>
        </w:rPr>
      </w:pPr>
    </w:p>
    <w:p w14:paraId="0D6336FA" w14:textId="77777777" w:rsidR="00CD616F" w:rsidRDefault="00CD616F" w:rsidP="00CD616F">
      <w:pPr>
        <w:jc w:val="center"/>
        <w:rPr>
          <w:rFonts w:ascii="Arial" w:hAnsi="Arial" w:cs="Arial"/>
          <w:b/>
          <w:sz w:val="24"/>
          <w:szCs w:val="24"/>
          <w:lang w:val="en-US"/>
        </w:rPr>
      </w:pPr>
    </w:p>
    <w:p w14:paraId="3240BFC1" w14:textId="77777777" w:rsidR="00CD616F" w:rsidRDefault="00CD616F" w:rsidP="00CD616F">
      <w:pPr>
        <w:jc w:val="center"/>
        <w:rPr>
          <w:rFonts w:ascii="Arial" w:hAnsi="Arial" w:cs="Arial"/>
          <w:b/>
          <w:sz w:val="24"/>
          <w:szCs w:val="24"/>
          <w:lang w:val="en-US"/>
        </w:rPr>
      </w:pPr>
    </w:p>
    <w:p w14:paraId="79092C05" w14:textId="77777777" w:rsidR="00CD616F" w:rsidRDefault="00CD616F" w:rsidP="00CD616F">
      <w:pPr>
        <w:jc w:val="center"/>
        <w:rPr>
          <w:rFonts w:ascii="Arial" w:hAnsi="Arial" w:cs="Arial"/>
          <w:b/>
          <w:sz w:val="24"/>
          <w:szCs w:val="24"/>
          <w:lang w:val="en-US"/>
        </w:rPr>
      </w:pPr>
    </w:p>
    <w:p w14:paraId="6FEAC502" w14:textId="77777777" w:rsidR="00CD616F" w:rsidRDefault="00CD616F" w:rsidP="00CD616F">
      <w:pPr>
        <w:jc w:val="center"/>
        <w:rPr>
          <w:rFonts w:ascii="Arial" w:hAnsi="Arial" w:cs="Arial"/>
          <w:b/>
          <w:sz w:val="24"/>
          <w:szCs w:val="24"/>
          <w:lang w:val="en-US"/>
        </w:rPr>
      </w:pPr>
    </w:p>
    <w:p w14:paraId="1C94CE0C" w14:textId="77777777" w:rsidR="00CD616F" w:rsidRDefault="00CD616F" w:rsidP="00CD616F">
      <w:pPr>
        <w:jc w:val="center"/>
        <w:rPr>
          <w:rFonts w:ascii="Arial" w:hAnsi="Arial" w:cs="Arial"/>
          <w:b/>
          <w:sz w:val="24"/>
          <w:szCs w:val="24"/>
          <w:lang w:val="en-US"/>
        </w:rPr>
      </w:pPr>
    </w:p>
    <w:p w14:paraId="13B160A1" w14:textId="77777777" w:rsidR="00CD616F" w:rsidRDefault="00CD616F" w:rsidP="00CD616F">
      <w:pPr>
        <w:jc w:val="center"/>
        <w:rPr>
          <w:rFonts w:ascii="Arial" w:hAnsi="Arial" w:cs="Arial"/>
          <w:b/>
          <w:sz w:val="24"/>
          <w:szCs w:val="24"/>
          <w:lang w:val="en-US"/>
        </w:rPr>
      </w:pPr>
    </w:p>
    <w:p w14:paraId="16D4B1CB" w14:textId="77777777" w:rsidR="00CD616F" w:rsidRDefault="00CD616F" w:rsidP="00CD616F">
      <w:pPr>
        <w:jc w:val="center"/>
        <w:rPr>
          <w:rFonts w:ascii="Arial" w:hAnsi="Arial" w:cs="Arial"/>
          <w:b/>
          <w:sz w:val="24"/>
          <w:szCs w:val="24"/>
          <w:lang w:val="en-US"/>
        </w:rPr>
      </w:pPr>
    </w:p>
    <w:p w14:paraId="78B58026" w14:textId="77777777" w:rsidR="00CD616F" w:rsidRDefault="00CD616F" w:rsidP="00CD616F">
      <w:pPr>
        <w:jc w:val="center"/>
        <w:rPr>
          <w:rFonts w:ascii="Arial" w:hAnsi="Arial" w:cs="Arial"/>
          <w:b/>
          <w:sz w:val="24"/>
          <w:szCs w:val="24"/>
          <w:lang w:val="en-US"/>
        </w:rPr>
      </w:pPr>
    </w:p>
    <w:p w14:paraId="660235FA" w14:textId="77777777" w:rsidR="00CD616F" w:rsidRDefault="00CD616F" w:rsidP="00CD616F">
      <w:pPr>
        <w:jc w:val="center"/>
        <w:rPr>
          <w:rFonts w:ascii="Arial" w:hAnsi="Arial" w:cs="Arial"/>
          <w:b/>
          <w:sz w:val="24"/>
          <w:szCs w:val="24"/>
          <w:lang w:val="en-US"/>
        </w:rPr>
      </w:pPr>
    </w:p>
    <w:p w14:paraId="7DDDA18A" w14:textId="77777777" w:rsidR="00CD616F" w:rsidRDefault="00CD616F" w:rsidP="0016470F">
      <w:pPr>
        <w:rPr>
          <w:rFonts w:ascii="Arial" w:hAnsi="Arial" w:cs="Arial"/>
          <w:b/>
          <w:sz w:val="24"/>
          <w:szCs w:val="24"/>
          <w:lang w:val="en-US"/>
        </w:rPr>
      </w:pPr>
    </w:p>
    <w:p w14:paraId="3A8B36A6" w14:textId="77777777" w:rsidR="003B4C9B" w:rsidRDefault="003B4C9B" w:rsidP="0016470F">
      <w:pPr>
        <w:rPr>
          <w:rFonts w:ascii="Arial" w:hAnsi="Arial" w:cs="Arial"/>
          <w:b/>
          <w:sz w:val="24"/>
          <w:szCs w:val="24"/>
          <w:lang w:val="en-US"/>
        </w:rPr>
      </w:pPr>
    </w:p>
    <w:p w14:paraId="09BC608A" w14:textId="77777777" w:rsidR="003B4C9B" w:rsidRDefault="003B4C9B" w:rsidP="0016470F">
      <w:pPr>
        <w:rPr>
          <w:rFonts w:ascii="Arial" w:hAnsi="Arial" w:cs="Arial"/>
          <w:b/>
          <w:sz w:val="24"/>
          <w:szCs w:val="24"/>
          <w:lang w:val="en-US"/>
        </w:rPr>
      </w:pPr>
    </w:p>
    <w:p w14:paraId="1AD046A2" w14:textId="77777777" w:rsidR="003B4C9B" w:rsidRDefault="003B4C9B" w:rsidP="0016470F">
      <w:pPr>
        <w:rPr>
          <w:rFonts w:ascii="Arial" w:hAnsi="Arial" w:cs="Arial"/>
          <w:b/>
          <w:sz w:val="24"/>
          <w:szCs w:val="24"/>
          <w:lang w:val="en-US"/>
        </w:rPr>
      </w:pPr>
    </w:p>
    <w:p w14:paraId="433266AE" w14:textId="77777777" w:rsidR="003B4C9B" w:rsidRDefault="003B4C9B" w:rsidP="0016470F">
      <w:pPr>
        <w:rPr>
          <w:rFonts w:ascii="Arial" w:hAnsi="Arial" w:cs="Arial"/>
          <w:b/>
          <w:sz w:val="24"/>
          <w:szCs w:val="24"/>
          <w:lang w:val="en-US"/>
        </w:rPr>
      </w:pPr>
    </w:p>
    <w:p w14:paraId="7F99F307" w14:textId="77777777" w:rsidR="003B4C9B" w:rsidRDefault="003B4C9B" w:rsidP="0016470F">
      <w:pPr>
        <w:rPr>
          <w:rFonts w:ascii="Arial" w:hAnsi="Arial" w:cs="Arial"/>
          <w:b/>
          <w:sz w:val="24"/>
          <w:szCs w:val="24"/>
          <w:lang w:val="en-US"/>
        </w:rPr>
      </w:pPr>
    </w:p>
    <w:p w14:paraId="500D613B" w14:textId="77777777" w:rsidR="00CD616F" w:rsidRDefault="00CD616F" w:rsidP="00CD616F">
      <w:pPr>
        <w:jc w:val="center"/>
        <w:rPr>
          <w:rFonts w:ascii="Arial" w:hAnsi="Arial" w:cs="Arial"/>
          <w:b/>
          <w:sz w:val="24"/>
          <w:szCs w:val="24"/>
          <w:lang w:val="en-US"/>
        </w:rPr>
      </w:pPr>
    </w:p>
    <w:p w14:paraId="2C5800DB" w14:textId="77777777" w:rsidR="00CD616F" w:rsidRDefault="00CD616F" w:rsidP="00CD616F">
      <w:pPr>
        <w:jc w:val="center"/>
        <w:rPr>
          <w:rFonts w:ascii="Arial" w:hAnsi="Arial" w:cs="Arial"/>
          <w:b/>
          <w:sz w:val="24"/>
          <w:szCs w:val="24"/>
          <w:lang w:val="en-US"/>
        </w:rPr>
      </w:pPr>
    </w:p>
    <w:p w14:paraId="4725A507" w14:textId="77777777" w:rsidR="00CD616F" w:rsidRPr="003B4C9B" w:rsidRDefault="00FF43B4" w:rsidP="00FF43B4">
      <w:pPr>
        <w:pStyle w:val="Title"/>
        <w:rPr>
          <w:rStyle w:val="IntenseReference"/>
          <w:rFonts w:ascii="Arial" w:hAnsi="Arial" w:cs="Arial"/>
          <w:i/>
          <w:sz w:val="32"/>
          <w:szCs w:val="32"/>
        </w:rPr>
      </w:pPr>
      <w:r w:rsidRPr="003B4C9B">
        <w:rPr>
          <w:rStyle w:val="IntenseReference"/>
          <w:rFonts w:ascii="Arial" w:hAnsi="Arial" w:cs="Arial"/>
          <w:i/>
          <w:sz w:val="32"/>
          <w:szCs w:val="32"/>
        </w:rPr>
        <w:lastRenderedPageBreak/>
        <w:t xml:space="preserve">1. </w:t>
      </w:r>
      <w:r w:rsidR="0016470F" w:rsidRPr="003B4C9B">
        <w:rPr>
          <w:rStyle w:val="IntenseReference"/>
          <w:rFonts w:ascii="Arial" w:hAnsi="Arial" w:cs="Arial"/>
          <w:i/>
          <w:sz w:val="32"/>
          <w:szCs w:val="32"/>
        </w:rPr>
        <w:t>Introduction</w:t>
      </w:r>
    </w:p>
    <w:p w14:paraId="0A38E4B9" w14:textId="77777777" w:rsidR="00824F04" w:rsidRDefault="00824F04" w:rsidP="00824F04">
      <w:pPr>
        <w:rPr>
          <w:lang w:val="en-US"/>
        </w:rPr>
      </w:pPr>
    </w:p>
    <w:p w14:paraId="43AB4541" w14:textId="77777777" w:rsidR="00824F04" w:rsidRPr="00824F04" w:rsidRDefault="00824F04" w:rsidP="00824F04">
      <w:pPr>
        <w:spacing w:line="360" w:lineRule="auto"/>
        <w:jc w:val="both"/>
        <w:rPr>
          <w:rFonts w:ascii="Arial" w:hAnsi="Arial" w:cs="Arial"/>
          <w:sz w:val="24"/>
          <w:szCs w:val="24"/>
          <w:lang w:val="en-US"/>
        </w:rPr>
      </w:pPr>
      <w:r w:rsidRPr="00824F04">
        <w:rPr>
          <w:rFonts w:ascii="Arial" w:hAnsi="Arial" w:cs="Arial"/>
          <w:sz w:val="24"/>
          <w:szCs w:val="24"/>
          <w:lang w:val="en-US"/>
        </w:rPr>
        <w:t>The aim of this marketing plan is to present and evaluate factors that are influencing the marketing strategy of the Castel Clara hotel. The marketing plan will aim at helping the hotel increase the number of new customers in a post-pandemic world.</w:t>
      </w:r>
    </w:p>
    <w:p w14:paraId="1C8CA35C" w14:textId="77777777" w:rsidR="00824F04" w:rsidRPr="00824F04" w:rsidRDefault="00824F04" w:rsidP="00824F04">
      <w:pPr>
        <w:spacing w:line="360" w:lineRule="auto"/>
        <w:jc w:val="both"/>
        <w:rPr>
          <w:rFonts w:ascii="Arial" w:hAnsi="Arial" w:cs="Arial"/>
          <w:sz w:val="24"/>
          <w:szCs w:val="24"/>
          <w:lang w:val="en-US"/>
        </w:rPr>
      </w:pPr>
      <w:r w:rsidRPr="00824F04">
        <w:rPr>
          <w:rFonts w:ascii="Arial" w:hAnsi="Arial" w:cs="Arial"/>
          <w:sz w:val="24"/>
          <w:szCs w:val="24"/>
          <w:lang w:val="en-US"/>
        </w:rPr>
        <w:t xml:space="preserve">Castel Clara </w:t>
      </w:r>
      <w:proofErr w:type="spellStart"/>
      <w:r w:rsidRPr="00824F04">
        <w:rPr>
          <w:rFonts w:ascii="Arial" w:hAnsi="Arial" w:cs="Arial"/>
          <w:sz w:val="24"/>
          <w:szCs w:val="24"/>
          <w:lang w:val="en-US"/>
        </w:rPr>
        <w:t>Thalasso</w:t>
      </w:r>
      <w:proofErr w:type="spellEnd"/>
      <w:r w:rsidRPr="00824F04">
        <w:rPr>
          <w:rFonts w:ascii="Arial" w:hAnsi="Arial" w:cs="Arial"/>
          <w:sz w:val="24"/>
          <w:szCs w:val="24"/>
          <w:lang w:val="en-US"/>
        </w:rPr>
        <w:t xml:space="preserve"> &amp; Spa is a 4-start property which is located on a French island – Bangor. The property contains 63 rooms and suites with breathtaking views over th</w:t>
      </w:r>
      <w:r>
        <w:rPr>
          <w:rFonts w:ascii="Arial" w:hAnsi="Arial" w:cs="Arial"/>
          <w:sz w:val="24"/>
          <w:szCs w:val="24"/>
          <w:lang w:val="en-US"/>
        </w:rPr>
        <w:t>e Atlantic</w:t>
      </w:r>
      <w:r w:rsidRPr="00824F04">
        <w:rPr>
          <w:rFonts w:ascii="Arial" w:hAnsi="Arial" w:cs="Arial"/>
          <w:sz w:val="24"/>
          <w:szCs w:val="24"/>
          <w:lang w:val="en-US"/>
        </w:rPr>
        <w:t xml:space="preserve"> Ocean. The hotel offers various facilities such as a golf course, spa and sauna, restaurant, and meeting rooms (Castel Clara,2021).</w:t>
      </w:r>
    </w:p>
    <w:p w14:paraId="5A63C49B" w14:textId="77777777" w:rsidR="00824F04" w:rsidRPr="00824F04" w:rsidRDefault="00824F04" w:rsidP="00824F04">
      <w:pPr>
        <w:rPr>
          <w:lang w:val="en-US"/>
        </w:rPr>
      </w:pPr>
    </w:p>
    <w:p w14:paraId="407A5363" w14:textId="77777777" w:rsidR="00963790" w:rsidRPr="00963790" w:rsidRDefault="00963790" w:rsidP="00963790">
      <w:pPr>
        <w:spacing w:line="360" w:lineRule="auto"/>
        <w:jc w:val="both"/>
        <w:rPr>
          <w:rFonts w:ascii="Arial" w:hAnsi="Arial" w:cs="Arial"/>
          <w:sz w:val="24"/>
          <w:szCs w:val="24"/>
          <w:lang w:val="en-US"/>
        </w:rPr>
      </w:pPr>
    </w:p>
    <w:p w14:paraId="2FDDD814" w14:textId="77777777" w:rsidR="00394E9E" w:rsidRPr="00394E9E" w:rsidRDefault="00394E9E" w:rsidP="00394E9E">
      <w:pPr>
        <w:spacing w:line="360" w:lineRule="auto"/>
        <w:jc w:val="both"/>
        <w:rPr>
          <w:rFonts w:ascii="Arial" w:hAnsi="Arial" w:cs="Arial"/>
          <w:sz w:val="24"/>
          <w:szCs w:val="24"/>
          <w:lang w:val="en-US"/>
        </w:rPr>
      </w:pPr>
    </w:p>
    <w:p w14:paraId="6CB74C4F" w14:textId="77777777" w:rsidR="0016470F" w:rsidRDefault="0016470F" w:rsidP="0016470F">
      <w:pPr>
        <w:rPr>
          <w:lang w:val="en-US"/>
        </w:rPr>
      </w:pPr>
    </w:p>
    <w:p w14:paraId="4EF752C2" w14:textId="77777777" w:rsidR="0016470F" w:rsidRDefault="0016470F" w:rsidP="0016470F">
      <w:pPr>
        <w:rPr>
          <w:lang w:val="en-US"/>
        </w:rPr>
      </w:pPr>
    </w:p>
    <w:p w14:paraId="012EB13A" w14:textId="77777777" w:rsidR="0016470F" w:rsidRDefault="0016470F" w:rsidP="0016470F">
      <w:pPr>
        <w:rPr>
          <w:lang w:val="en-US"/>
        </w:rPr>
      </w:pPr>
    </w:p>
    <w:p w14:paraId="77519BE4" w14:textId="77777777" w:rsidR="0016470F" w:rsidRDefault="0016470F" w:rsidP="0016470F">
      <w:pPr>
        <w:rPr>
          <w:lang w:val="en-US"/>
        </w:rPr>
      </w:pPr>
    </w:p>
    <w:p w14:paraId="10D65EE9" w14:textId="77777777" w:rsidR="0016470F" w:rsidRDefault="0016470F" w:rsidP="0016470F">
      <w:pPr>
        <w:rPr>
          <w:lang w:val="en-US"/>
        </w:rPr>
      </w:pPr>
    </w:p>
    <w:p w14:paraId="0B03D103" w14:textId="77777777" w:rsidR="0016470F" w:rsidRDefault="0016470F" w:rsidP="0016470F">
      <w:pPr>
        <w:rPr>
          <w:lang w:val="en-US"/>
        </w:rPr>
      </w:pPr>
    </w:p>
    <w:p w14:paraId="2C7614B1" w14:textId="77777777" w:rsidR="0016470F" w:rsidRDefault="0016470F" w:rsidP="0016470F">
      <w:pPr>
        <w:rPr>
          <w:lang w:val="en-US"/>
        </w:rPr>
      </w:pPr>
    </w:p>
    <w:p w14:paraId="49049168" w14:textId="77777777" w:rsidR="0016470F" w:rsidRDefault="0016470F" w:rsidP="0016470F">
      <w:pPr>
        <w:rPr>
          <w:lang w:val="en-US"/>
        </w:rPr>
      </w:pPr>
    </w:p>
    <w:p w14:paraId="4F4B2B15" w14:textId="77777777" w:rsidR="0016470F" w:rsidRDefault="0016470F" w:rsidP="0016470F">
      <w:pPr>
        <w:rPr>
          <w:lang w:val="en-US"/>
        </w:rPr>
      </w:pPr>
    </w:p>
    <w:p w14:paraId="11C0987A" w14:textId="77777777" w:rsidR="0016470F" w:rsidRDefault="0016470F" w:rsidP="0016470F">
      <w:pPr>
        <w:rPr>
          <w:lang w:val="en-US"/>
        </w:rPr>
      </w:pPr>
    </w:p>
    <w:p w14:paraId="24A63D9D" w14:textId="77777777" w:rsidR="0016470F" w:rsidRDefault="0016470F" w:rsidP="0016470F">
      <w:pPr>
        <w:rPr>
          <w:lang w:val="en-US"/>
        </w:rPr>
      </w:pPr>
    </w:p>
    <w:p w14:paraId="189679D8" w14:textId="77777777" w:rsidR="0016470F" w:rsidRDefault="0016470F" w:rsidP="0016470F">
      <w:pPr>
        <w:rPr>
          <w:lang w:val="en-US"/>
        </w:rPr>
      </w:pPr>
    </w:p>
    <w:p w14:paraId="5FCD03B9" w14:textId="77777777" w:rsidR="0016470F" w:rsidRDefault="0016470F" w:rsidP="0016470F">
      <w:pPr>
        <w:rPr>
          <w:lang w:val="en-US"/>
        </w:rPr>
      </w:pPr>
    </w:p>
    <w:p w14:paraId="5714A925" w14:textId="77777777" w:rsidR="0016470F" w:rsidRDefault="0016470F" w:rsidP="0016470F">
      <w:pPr>
        <w:rPr>
          <w:lang w:val="en-US"/>
        </w:rPr>
      </w:pPr>
    </w:p>
    <w:p w14:paraId="4EA9E195" w14:textId="77777777" w:rsidR="00445F6D" w:rsidRDefault="00445F6D" w:rsidP="0016470F">
      <w:pPr>
        <w:rPr>
          <w:lang w:val="en-US"/>
        </w:rPr>
      </w:pPr>
    </w:p>
    <w:p w14:paraId="663FF59B" w14:textId="77777777" w:rsidR="0016470F" w:rsidRDefault="0016470F" w:rsidP="0016470F">
      <w:pPr>
        <w:rPr>
          <w:lang w:val="en-US"/>
        </w:rPr>
      </w:pPr>
    </w:p>
    <w:p w14:paraId="3EBE2B67" w14:textId="77777777" w:rsidR="0016470F" w:rsidRDefault="0016470F" w:rsidP="0016470F">
      <w:pPr>
        <w:rPr>
          <w:lang w:val="en-US"/>
        </w:rPr>
      </w:pPr>
    </w:p>
    <w:p w14:paraId="2093DE12" w14:textId="77777777" w:rsidR="0016470F" w:rsidRDefault="0016470F" w:rsidP="0016470F">
      <w:pPr>
        <w:rPr>
          <w:lang w:val="en-US"/>
        </w:rPr>
      </w:pPr>
    </w:p>
    <w:p w14:paraId="63BB0F3C" w14:textId="77777777" w:rsidR="0016470F" w:rsidRPr="003B4C9B" w:rsidRDefault="00FF43B4" w:rsidP="0016470F">
      <w:pPr>
        <w:pStyle w:val="Title"/>
        <w:rPr>
          <w:rStyle w:val="IntenseReference"/>
          <w:rFonts w:ascii="Arial" w:hAnsi="Arial" w:cs="Arial"/>
          <w:i/>
          <w:sz w:val="32"/>
          <w:szCs w:val="32"/>
        </w:rPr>
      </w:pPr>
      <w:r w:rsidRPr="003B4C9B">
        <w:rPr>
          <w:rStyle w:val="IntenseReference"/>
          <w:rFonts w:ascii="Arial" w:hAnsi="Arial" w:cs="Arial"/>
          <w:i/>
          <w:sz w:val="32"/>
          <w:szCs w:val="32"/>
        </w:rPr>
        <w:lastRenderedPageBreak/>
        <w:t xml:space="preserve">2. </w:t>
      </w:r>
      <w:r w:rsidR="0016470F" w:rsidRPr="003B4C9B">
        <w:rPr>
          <w:rStyle w:val="IntenseReference"/>
          <w:rFonts w:ascii="Arial" w:hAnsi="Arial" w:cs="Arial"/>
          <w:i/>
          <w:sz w:val="32"/>
          <w:szCs w:val="32"/>
        </w:rPr>
        <w:t>Marketing Mix</w:t>
      </w:r>
    </w:p>
    <w:p w14:paraId="1A446191" w14:textId="77777777" w:rsidR="0016470F" w:rsidRDefault="0016470F" w:rsidP="0016470F">
      <w:pPr>
        <w:rPr>
          <w:lang w:val="en-US"/>
        </w:rPr>
      </w:pPr>
    </w:p>
    <w:p w14:paraId="4C5FB950" w14:textId="77777777" w:rsidR="0016470F" w:rsidRPr="003B4C9B" w:rsidRDefault="0016470F" w:rsidP="0016470F">
      <w:pPr>
        <w:pStyle w:val="Heading1"/>
        <w:rPr>
          <w:rStyle w:val="IntenseEmphasis"/>
          <w:rFonts w:ascii="Arial" w:hAnsi="Arial" w:cs="Arial"/>
          <w:sz w:val="26"/>
          <w:szCs w:val="26"/>
        </w:rPr>
      </w:pPr>
      <w:r w:rsidRPr="003B4C9B">
        <w:rPr>
          <w:rStyle w:val="IntenseEmphasis"/>
          <w:rFonts w:ascii="Arial" w:hAnsi="Arial" w:cs="Arial"/>
          <w:sz w:val="26"/>
          <w:szCs w:val="26"/>
        </w:rPr>
        <w:t>2.1 Product</w:t>
      </w:r>
    </w:p>
    <w:p w14:paraId="0F551067" w14:textId="77777777" w:rsidR="003B65D1" w:rsidRDefault="003B65D1" w:rsidP="003B65D1">
      <w:pPr>
        <w:rPr>
          <w:lang w:val="en-US"/>
        </w:rPr>
      </w:pPr>
    </w:p>
    <w:p w14:paraId="4D62E6D4" w14:textId="77777777" w:rsidR="003B65D1" w:rsidRPr="003B65D1" w:rsidRDefault="003B65D1" w:rsidP="003B65D1">
      <w:pPr>
        <w:spacing w:line="360" w:lineRule="auto"/>
        <w:jc w:val="both"/>
        <w:rPr>
          <w:rFonts w:ascii="Arial" w:hAnsi="Arial" w:cs="Arial"/>
          <w:sz w:val="24"/>
          <w:szCs w:val="24"/>
          <w:lang w:val="en-US"/>
        </w:rPr>
      </w:pPr>
      <w:r w:rsidRPr="003B65D1">
        <w:rPr>
          <w:rFonts w:ascii="Arial" w:hAnsi="Arial" w:cs="Arial"/>
          <w:sz w:val="24"/>
          <w:szCs w:val="24"/>
          <w:lang w:val="en-US"/>
        </w:rPr>
        <w:t xml:space="preserve">The hotel operates in the upscale 4-star market and offers 63 rooms and suites inside the property. Most rooms have a terrace or balcony with views over </w:t>
      </w:r>
      <w:proofErr w:type="spellStart"/>
      <w:r w:rsidRPr="003B65D1">
        <w:rPr>
          <w:rFonts w:ascii="Arial" w:hAnsi="Arial" w:cs="Arial"/>
          <w:sz w:val="24"/>
          <w:szCs w:val="24"/>
          <w:lang w:val="en-US"/>
        </w:rPr>
        <w:t>Goulphar</w:t>
      </w:r>
      <w:proofErr w:type="spellEnd"/>
      <w:r w:rsidRPr="003B65D1">
        <w:rPr>
          <w:rFonts w:ascii="Arial" w:hAnsi="Arial" w:cs="Arial"/>
          <w:sz w:val="24"/>
          <w:szCs w:val="24"/>
          <w:lang w:val="en-US"/>
        </w:rPr>
        <w:t xml:space="preserve"> Bay, while the other rooms overlook the hotel’s gardens. (Castel Clara, 2021).</w:t>
      </w:r>
    </w:p>
    <w:p w14:paraId="663E41AF" w14:textId="77777777" w:rsidR="003B65D1" w:rsidRPr="003B65D1" w:rsidRDefault="003B65D1" w:rsidP="003B65D1">
      <w:pPr>
        <w:spacing w:line="360" w:lineRule="auto"/>
        <w:jc w:val="both"/>
        <w:rPr>
          <w:rFonts w:ascii="Arial" w:hAnsi="Arial" w:cs="Arial"/>
          <w:sz w:val="24"/>
          <w:szCs w:val="24"/>
          <w:lang w:val="en-US"/>
        </w:rPr>
      </w:pPr>
      <w:r w:rsidRPr="003B65D1">
        <w:rPr>
          <w:rFonts w:ascii="Arial" w:hAnsi="Arial" w:cs="Arial"/>
          <w:sz w:val="24"/>
          <w:szCs w:val="24"/>
          <w:lang w:val="en-US"/>
        </w:rPr>
        <w:t xml:space="preserve">It also operates a restaurant </w:t>
      </w:r>
      <w:r>
        <w:rPr>
          <w:rFonts w:ascii="Arial" w:hAnsi="Arial" w:cs="Arial"/>
          <w:sz w:val="24"/>
          <w:szCs w:val="24"/>
          <w:lang w:val="en-US"/>
        </w:rPr>
        <w:t>that</w:t>
      </w:r>
      <w:r w:rsidRPr="003B65D1">
        <w:rPr>
          <w:rFonts w:ascii="Arial" w:hAnsi="Arial" w:cs="Arial"/>
          <w:sz w:val="24"/>
          <w:szCs w:val="24"/>
          <w:lang w:val="en-US"/>
        </w:rPr>
        <w:t xml:space="preserve"> is known for its creative cooking techniques and also a </w:t>
      </w:r>
      <w:r>
        <w:rPr>
          <w:rFonts w:ascii="Arial" w:hAnsi="Arial" w:cs="Arial"/>
          <w:sz w:val="24"/>
          <w:szCs w:val="24"/>
          <w:lang w:val="en-US"/>
        </w:rPr>
        <w:t>bistro</w:t>
      </w:r>
      <w:r w:rsidRPr="003B65D1">
        <w:rPr>
          <w:rFonts w:ascii="Arial" w:hAnsi="Arial" w:cs="Arial"/>
          <w:sz w:val="24"/>
          <w:szCs w:val="24"/>
          <w:lang w:val="en-US"/>
        </w:rPr>
        <w:t>. Moreover, it operates a fitness center and two meeting rooms which are perfect for banqueting or wedding events (</w:t>
      </w:r>
      <w:proofErr w:type="spellStart"/>
      <w:r w:rsidRPr="003B65D1">
        <w:rPr>
          <w:rFonts w:ascii="Arial" w:hAnsi="Arial" w:cs="Arial"/>
          <w:sz w:val="24"/>
          <w:szCs w:val="24"/>
          <w:lang w:val="en-US"/>
        </w:rPr>
        <w:t>Relais</w:t>
      </w:r>
      <w:proofErr w:type="spellEnd"/>
      <w:r w:rsidRPr="003B65D1">
        <w:rPr>
          <w:rFonts w:ascii="Arial" w:hAnsi="Arial" w:cs="Arial"/>
          <w:sz w:val="24"/>
          <w:szCs w:val="24"/>
          <w:lang w:val="en-US"/>
        </w:rPr>
        <w:t xml:space="preserve"> &amp; </w:t>
      </w:r>
      <w:proofErr w:type="spellStart"/>
      <w:r w:rsidRPr="003B65D1">
        <w:rPr>
          <w:rFonts w:ascii="Arial" w:hAnsi="Arial" w:cs="Arial"/>
          <w:sz w:val="24"/>
          <w:szCs w:val="24"/>
          <w:lang w:val="en-US"/>
        </w:rPr>
        <w:t>Chateux</w:t>
      </w:r>
      <w:proofErr w:type="spellEnd"/>
      <w:r w:rsidRPr="003B65D1">
        <w:rPr>
          <w:rFonts w:ascii="Arial" w:hAnsi="Arial" w:cs="Arial"/>
          <w:sz w:val="24"/>
          <w:szCs w:val="24"/>
          <w:lang w:val="en-US"/>
        </w:rPr>
        <w:t>, 2021).</w:t>
      </w:r>
    </w:p>
    <w:p w14:paraId="7D6ABB46" w14:textId="77777777" w:rsidR="0016470F" w:rsidRDefault="0016470F" w:rsidP="0016470F">
      <w:pPr>
        <w:rPr>
          <w:lang w:val="en-US"/>
        </w:rPr>
      </w:pPr>
    </w:p>
    <w:p w14:paraId="029F716E" w14:textId="77777777" w:rsidR="0016470F" w:rsidRPr="003B4C9B" w:rsidRDefault="0016470F" w:rsidP="0016470F">
      <w:pPr>
        <w:pStyle w:val="Heading1"/>
        <w:rPr>
          <w:rStyle w:val="IntenseEmphasis"/>
          <w:rFonts w:ascii="Arial" w:hAnsi="Arial" w:cs="Arial"/>
          <w:sz w:val="26"/>
          <w:szCs w:val="26"/>
        </w:rPr>
      </w:pPr>
      <w:r w:rsidRPr="003B4C9B">
        <w:rPr>
          <w:rStyle w:val="IntenseEmphasis"/>
          <w:rFonts w:ascii="Arial" w:hAnsi="Arial" w:cs="Arial"/>
          <w:sz w:val="26"/>
          <w:szCs w:val="26"/>
        </w:rPr>
        <w:t>2.2 Price</w:t>
      </w:r>
    </w:p>
    <w:p w14:paraId="39CF4C52" w14:textId="77777777" w:rsidR="00877B4F" w:rsidRDefault="00877B4F" w:rsidP="00877B4F">
      <w:pPr>
        <w:rPr>
          <w:lang w:val="en-US"/>
        </w:rPr>
      </w:pPr>
    </w:p>
    <w:p w14:paraId="60AFCAF1" w14:textId="77777777" w:rsidR="00877B4F" w:rsidRDefault="00877B4F" w:rsidP="00877B4F">
      <w:pPr>
        <w:spacing w:line="360" w:lineRule="auto"/>
        <w:jc w:val="both"/>
        <w:rPr>
          <w:rFonts w:ascii="Arial" w:hAnsi="Arial" w:cs="Arial"/>
          <w:sz w:val="24"/>
          <w:szCs w:val="24"/>
          <w:lang w:val="en-US"/>
        </w:rPr>
      </w:pPr>
      <w:r w:rsidRPr="00877B4F">
        <w:rPr>
          <w:rFonts w:ascii="Arial" w:hAnsi="Arial" w:cs="Arial"/>
          <w:sz w:val="24"/>
          <w:szCs w:val="24"/>
          <w:lang w:val="en-US"/>
        </w:rPr>
        <w:t xml:space="preserve">The price of its 63 rooms and suites is different based on the amenities and the views. The prices start from £127 for a double room with an inland view, but it can go up to £317 for a prestigious suite with an </w:t>
      </w:r>
      <w:r>
        <w:rPr>
          <w:rFonts w:ascii="Arial" w:hAnsi="Arial" w:cs="Arial"/>
          <w:sz w:val="24"/>
          <w:szCs w:val="24"/>
          <w:lang w:val="en-US"/>
        </w:rPr>
        <w:t>ocean view (Castel Clara, 2021).</w:t>
      </w:r>
    </w:p>
    <w:p w14:paraId="530978A2" w14:textId="77777777" w:rsidR="00877B4F" w:rsidRPr="00877B4F" w:rsidRDefault="00877B4F" w:rsidP="00877B4F">
      <w:pPr>
        <w:spacing w:line="360" w:lineRule="auto"/>
        <w:jc w:val="both"/>
        <w:rPr>
          <w:rFonts w:ascii="Arial" w:hAnsi="Arial" w:cs="Arial"/>
          <w:sz w:val="24"/>
          <w:szCs w:val="24"/>
          <w:lang w:val="en-US"/>
        </w:rPr>
      </w:pPr>
      <w:r w:rsidRPr="00877B4F">
        <w:rPr>
          <w:rFonts w:ascii="Arial" w:hAnsi="Arial" w:cs="Arial"/>
          <w:sz w:val="24"/>
          <w:szCs w:val="24"/>
          <w:lang w:val="en-US"/>
        </w:rPr>
        <w:t>Therefore, the price is divided based on the needs of its guests as some of them are traveling on a budget or some of them want to get the best experience and are ready to pay extra.</w:t>
      </w:r>
    </w:p>
    <w:p w14:paraId="2D65CD13" w14:textId="77777777" w:rsidR="00D25777" w:rsidRDefault="00D25777" w:rsidP="0016470F">
      <w:pPr>
        <w:rPr>
          <w:lang w:val="en-US"/>
        </w:rPr>
      </w:pPr>
    </w:p>
    <w:p w14:paraId="35790CCC" w14:textId="77777777" w:rsidR="0016470F" w:rsidRPr="003B4C9B" w:rsidRDefault="0016470F" w:rsidP="0016470F">
      <w:pPr>
        <w:pStyle w:val="Heading1"/>
        <w:rPr>
          <w:rStyle w:val="IntenseEmphasis"/>
          <w:rFonts w:ascii="Arial" w:hAnsi="Arial" w:cs="Arial"/>
          <w:sz w:val="26"/>
          <w:szCs w:val="26"/>
        </w:rPr>
      </w:pPr>
      <w:r w:rsidRPr="003B4C9B">
        <w:rPr>
          <w:rStyle w:val="IntenseEmphasis"/>
          <w:rFonts w:ascii="Arial" w:hAnsi="Arial" w:cs="Arial"/>
          <w:sz w:val="26"/>
          <w:szCs w:val="26"/>
        </w:rPr>
        <w:t>2.3 Place</w:t>
      </w:r>
    </w:p>
    <w:p w14:paraId="7FECBF1A" w14:textId="77777777" w:rsidR="00877B4F" w:rsidRDefault="00877B4F" w:rsidP="00877B4F">
      <w:pPr>
        <w:rPr>
          <w:lang w:val="en-US"/>
        </w:rPr>
      </w:pPr>
    </w:p>
    <w:p w14:paraId="386C5636" w14:textId="77777777" w:rsidR="00877B4F" w:rsidRPr="007332C5" w:rsidRDefault="007332C5" w:rsidP="007332C5">
      <w:pPr>
        <w:spacing w:line="360" w:lineRule="auto"/>
        <w:jc w:val="both"/>
        <w:rPr>
          <w:rFonts w:ascii="Arial" w:hAnsi="Arial" w:cs="Arial"/>
          <w:sz w:val="24"/>
          <w:szCs w:val="24"/>
          <w:lang w:val="en-US"/>
        </w:rPr>
      </w:pPr>
      <w:r w:rsidRPr="007332C5">
        <w:rPr>
          <w:rFonts w:ascii="Arial" w:hAnsi="Arial" w:cs="Arial"/>
          <w:sz w:val="24"/>
          <w:szCs w:val="24"/>
          <w:lang w:val="en-US"/>
        </w:rPr>
        <w:t>The hotel will aim on selling its rooms mainly through its own website as a direct sale. The advantage of this is that the hotel will keep the entire room rates and also will be easier to adapt to changes such as cancellations or change of dates (</w:t>
      </w:r>
      <w:proofErr w:type="spellStart"/>
      <w:r w:rsidRPr="007332C5">
        <w:rPr>
          <w:rFonts w:ascii="Arial" w:hAnsi="Arial" w:cs="Arial"/>
          <w:sz w:val="24"/>
          <w:szCs w:val="24"/>
          <w:lang w:val="en-US"/>
        </w:rPr>
        <w:t>Acutt</w:t>
      </w:r>
      <w:proofErr w:type="spellEnd"/>
      <w:r w:rsidRPr="007332C5">
        <w:rPr>
          <w:rFonts w:ascii="Arial" w:hAnsi="Arial" w:cs="Arial"/>
          <w:sz w:val="24"/>
          <w:szCs w:val="24"/>
          <w:lang w:val="en-US"/>
        </w:rPr>
        <w:t>, 2021).</w:t>
      </w:r>
    </w:p>
    <w:p w14:paraId="2F342292" w14:textId="77777777" w:rsidR="007332C5" w:rsidRPr="007332C5" w:rsidRDefault="007332C5" w:rsidP="007332C5">
      <w:pPr>
        <w:spacing w:line="360" w:lineRule="auto"/>
        <w:jc w:val="both"/>
        <w:rPr>
          <w:rFonts w:ascii="Arial" w:hAnsi="Arial" w:cs="Arial"/>
          <w:sz w:val="24"/>
          <w:szCs w:val="24"/>
          <w:lang w:val="en-US"/>
        </w:rPr>
      </w:pPr>
      <w:r w:rsidRPr="007332C5">
        <w:rPr>
          <w:rFonts w:ascii="Arial" w:hAnsi="Arial" w:cs="Arial"/>
          <w:sz w:val="24"/>
          <w:szCs w:val="24"/>
          <w:lang w:val="en-US"/>
        </w:rPr>
        <w:t>However, it will still be present through other distribution channels such as third-party agents because in this way will be easier to get new customers which could be converted to returning ones using its own website.</w:t>
      </w:r>
    </w:p>
    <w:p w14:paraId="7E1F036B" w14:textId="77777777" w:rsidR="002E058C" w:rsidRDefault="002E058C" w:rsidP="004C0381">
      <w:pPr>
        <w:spacing w:line="360" w:lineRule="auto"/>
        <w:jc w:val="both"/>
        <w:rPr>
          <w:rFonts w:ascii="Arial" w:hAnsi="Arial" w:cs="Arial"/>
          <w:sz w:val="24"/>
          <w:szCs w:val="24"/>
          <w:lang w:val="en-US"/>
        </w:rPr>
      </w:pPr>
    </w:p>
    <w:p w14:paraId="06D30B8C" w14:textId="77777777" w:rsidR="003B4C9B" w:rsidRPr="004C0381" w:rsidRDefault="003B4C9B" w:rsidP="004C0381">
      <w:pPr>
        <w:spacing w:line="360" w:lineRule="auto"/>
        <w:jc w:val="both"/>
        <w:rPr>
          <w:rFonts w:ascii="Arial" w:hAnsi="Arial" w:cs="Arial"/>
          <w:sz w:val="24"/>
          <w:szCs w:val="24"/>
          <w:lang w:val="en-US"/>
        </w:rPr>
      </w:pPr>
    </w:p>
    <w:p w14:paraId="696EAE15" w14:textId="77777777" w:rsidR="0016470F" w:rsidRPr="003B4C9B" w:rsidRDefault="0016470F" w:rsidP="006500BC">
      <w:pPr>
        <w:pStyle w:val="Heading1"/>
        <w:rPr>
          <w:rStyle w:val="IntenseEmphasis"/>
          <w:rFonts w:ascii="Arial" w:hAnsi="Arial" w:cs="Arial"/>
          <w:sz w:val="26"/>
          <w:szCs w:val="26"/>
        </w:rPr>
      </w:pPr>
      <w:r w:rsidRPr="003B4C9B">
        <w:rPr>
          <w:rStyle w:val="IntenseEmphasis"/>
          <w:rFonts w:ascii="Arial" w:hAnsi="Arial" w:cs="Arial"/>
          <w:sz w:val="26"/>
          <w:szCs w:val="26"/>
        </w:rPr>
        <w:lastRenderedPageBreak/>
        <w:t>2.4 Promotion</w:t>
      </w:r>
    </w:p>
    <w:p w14:paraId="56194C9F" w14:textId="77777777" w:rsidR="007332C5" w:rsidRDefault="007332C5" w:rsidP="007332C5">
      <w:pPr>
        <w:rPr>
          <w:lang w:val="en-US"/>
        </w:rPr>
      </w:pPr>
    </w:p>
    <w:p w14:paraId="239D464E" w14:textId="77777777" w:rsidR="007332C5" w:rsidRPr="00824F04" w:rsidRDefault="00356F71" w:rsidP="00824F04">
      <w:pPr>
        <w:spacing w:line="360" w:lineRule="auto"/>
        <w:jc w:val="both"/>
        <w:rPr>
          <w:rFonts w:ascii="Arial" w:hAnsi="Arial" w:cs="Arial"/>
          <w:sz w:val="24"/>
          <w:szCs w:val="24"/>
          <w:lang w:val="en-US"/>
        </w:rPr>
      </w:pPr>
      <w:r w:rsidRPr="00824F04">
        <w:rPr>
          <w:rFonts w:ascii="Arial" w:hAnsi="Arial" w:cs="Arial"/>
          <w:sz w:val="24"/>
          <w:szCs w:val="24"/>
          <w:lang w:val="en-US"/>
        </w:rPr>
        <w:t>Promotion helps increase consumer awareness, leads to higher sales, and helps to build brand loyalty. Therefore, it is a tool that helps share information and encourage customers’ purchase decisions (</w:t>
      </w:r>
      <w:proofErr w:type="spellStart"/>
      <w:r w:rsidRPr="00824F04">
        <w:rPr>
          <w:rFonts w:ascii="Arial" w:hAnsi="Arial" w:cs="Arial"/>
          <w:sz w:val="24"/>
          <w:szCs w:val="24"/>
          <w:lang w:val="en-US"/>
        </w:rPr>
        <w:t>Isoraite</w:t>
      </w:r>
      <w:proofErr w:type="spellEnd"/>
      <w:r w:rsidRPr="00824F04">
        <w:rPr>
          <w:rFonts w:ascii="Arial" w:hAnsi="Arial" w:cs="Arial"/>
          <w:sz w:val="24"/>
          <w:szCs w:val="24"/>
          <w:lang w:val="en-US"/>
        </w:rPr>
        <w:t>, 2016, pp. 30).</w:t>
      </w:r>
    </w:p>
    <w:p w14:paraId="639EF04E" w14:textId="77777777" w:rsidR="00356F71" w:rsidRPr="00824F04" w:rsidRDefault="00356F71" w:rsidP="00824F04">
      <w:pPr>
        <w:spacing w:line="360" w:lineRule="auto"/>
        <w:jc w:val="both"/>
        <w:rPr>
          <w:rFonts w:ascii="Arial" w:hAnsi="Arial" w:cs="Arial"/>
          <w:sz w:val="24"/>
          <w:szCs w:val="24"/>
          <w:lang w:val="en-US"/>
        </w:rPr>
      </w:pPr>
      <w:r w:rsidRPr="00824F04">
        <w:rPr>
          <w:rFonts w:ascii="Arial" w:hAnsi="Arial" w:cs="Arial"/>
          <w:sz w:val="24"/>
          <w:szCs w:val="24"/>
          <w:lang w:val="en-US"/>
        </w:rPr>
        <w:t>The advertising of the hotel will be done mainly through electronic routes such as Google Ads, social media platforms, or its own website. In addition to this, its social media accounts will be used as a public relations tool to keep customers informed about promotions and sales.</w:t>
      </w:r>
      <w:r w:rsidR="00824F04" w:rsidRPr="00824F04">
        <w:rPr>
          <w:rFonts w:ascii="Arial" w:hAnsi="Arial" w:cs="Arial"/>
          <w:sz w:val="24"/>
          <w:szCs w:val="24"/>
          <w:lang w:val="en-US"/>
        </w:rPr>
        <w:t xml:space="preserve"> </w:t>
      </w:r>
      <w:r w:rsidRPr="00824F04">
        <w:rPr>
          <w:rFonts w:ascii="Arial" w:hAnsi="Arial" w:cs="Arial"/>
          <w:sz w:val="24"/>
          <w:szCs w:val="24"/>
          <w:lang w:val="en-US"/>
        </w:rPr>
        <w:t xml:space="preserve">During the off-peak season, various </w:t>
      </w:r>
      <w:r w:rsidR="00824F04" w:rsidRPr="00824F04">
        <w:rPr>
          <w:rFonts w:ascii="Arial" w:hAnsi="Arial" w:cs="Arial"/>
          <w:sz w:val="24"/>
          <w:szCs w:val="24"/>
          <w:lang w:val="en-US"/>
        </w:rPr>
        <w:t>promotions</w:t>
      </w:r>
      <w:r w:rsidRPr="00824F04">
        <w:rPr>
          <w:rFonts w:ascii="Arial" w:hAnsi="Arial" w:cs="Arial"/>
          <w:sz w:val="24"/>
          <w:szCs w:val="24"/>
          <w:lang w:val="en-US"/>
        </w:rPr>
        <w:t xml:space="preserve"> such as discounts, loyalty </w:t>
      </w:r>
      <w:r w:rsidR="00824F04" w:rsidRPr="00824F04">
        <w:rPr>
          <w:rFonts w:ascii="Arial" w:hAnsi="Arial" w:cs="Arial"/>
          <w:sz w:val="24"/>
          <w:szCs w:val="24"/>
          <w:lang w:val="en-US"/>
        </w:rPr>
        <w:t>programs, or different incentives will be used to promote the hotel.</w:t>
      </w:r>
    </w:p>
    <w:p w14:paraId="6375D599" w14:textId="77777777" w:rsidR="0016470F" w:rsidRDefault="0016470F" w:rsidP="0016470F">
      <w:pPr>
        <w:rPr>
          <w:lang w:val="en-US"/>
        </w:rPr>
      </w:pPr>
    </w:p>
    <w:p w14:paraId="3A9032B0" w14:textId="77777777" w:rsidR="0016470F" w:rsidRDefault="0016470F" w:rsidP="0016470F">
      <w:pPr>
        <w:rPr>
          <w:lang w:val="en-US"/>
        </w:rPr>
      </w:pPr>
    </w:p>
    <w:p w14:paraId="48F55730" w14:textId="77777777" w:rsidR="0016470F" w:rsidRDefault="0016470F" w:rsidP="0016470F">
      <w:pPr>
        <w:rPr>
          <w:lang w:val="en-US"/>
        </w:rPr>
      </w:pPr>
    </w:p>
    <w:p w14:paraId="071EB0B2" w14:textId="77777777" w:rsidR="0016470F" w:rsidRDefault="0016470F" w:rsidP="0016470F">
      <w:pPr>
        <w:rPr>
          <w:lang w:val="en-US"/>
        </w:rPr>
      </w:pPr>
    </w:p>
    <w:p w14:paraId="3F6D517D" w14:textId="77777777" w:rsidR="0016470F" w:rsidRDefault="0016470F" w:rsidP="0016470F">
      <w:pPr>
        <w:rPr>
          <w:lang w:val="en-US"/>
        </w:rPr>
      </w:pPr>
    </w:p>
    <w:p w14:paraId="5FDC046C" w14:textId="77777777" w:rsidR="0016470F" w:rsidRDefault="0016470F" w:rsidP="0016470F">
      <w:pPr>
        <w:rPr>
          <w:lang w:val="en-US"/>
        </w:rPr>
      </w:pPr>
    </w:p>
    <w:p w14:paraId="16A27F2D" w14:textId="77777777" w:rsidR="0016470F" w:rsidRDefault="0016470F" w:rsidP="0016470F">
      <w:pPr>
        <w:rPr>
          <w:lang w:val="en-US"/>
        </w:rPr>
      </w:pPr>
    </w:p>
    <w:p w14:paraId="72F58FF3" w14:textId="77777777" w:rsidR="0016470F" w:rsidRDefault="0016470F" w:rsidP="0016470F">
      <w:pPr>
        <w:rPr>
          <w:lang w:val="en-US"/>
        </w:rPr>
      </w:pPr>
    </w:p>
    <w:p w14:paraId="51A05CBB" w14:textId="77777777" w:rsidR="002E058C" w:rsidRDefault="002E058C" w:rsidP="0016470F">
      <w:pPr>
        <w:rPr>
          <w:lang w:val="en-US"/>
        </w:rPr>
      </w:pPr>
    </w:p>
    <w:p w14:paraId="10124ABA" w14:textId="77777777" w:rsidR="002E058C" w:rsidRDefault="002E058C" w:rsidP="0016470F">
      <w:pPr>
        <w:rPr>
          <w:lang w:val="en-US"/>
        </w:rPr>
      </w:pPr>
    </w:p>
    <w:p w14:paraId="28C97E6A" w14:textId="77777777" w:rsidR="00963790" w:rsidRDefault="00963790" w:rsidP="0016470F">
      <w:pPr>
        <w:rPr>
          <w:lang w:val="en-US"/>
        </w:rPr>
      </w:pPr>
    </w:p>
    <w:p w14:paraId="55036EDD" w14:textId="77777777" w:rsidR="00963790" w:rsidRDefault="00963790" w:rsidP="0016470F">
      <w:pPr>
        <w:rPr>
          <w:lang w:val="en-US"/>
        </w:rPr>
      </w:pPr>
    </w:p>
    <w:p w14:paraId="7FC103A0" w14:textId="77777777" w:rsidR="007072AE" w:rsidRDefault="007072AE" w:rsidP="0016470F">
      <w:pPr>
        <w:rPr>
          <w:lang w:val="en-US"/>
        </w:rPr>
      </w:pPr>
    </w:p>
    <w:p w14:paraId="2AB50E2F" w14:textId="77777777" w:rsidR="0086467B" w:rsidRDefault="0086467B" w:rsidP="0016470F">
      <w:pPr>
        <w:rPr>
          <w:lang w:val="en-US"/>
        </w:rPr>
      </w:pPr>
    </w:p>
    <w:p w14:paraId="7EEDDAB1" w14:textId="77777777" w:rsidR="0086467B" w:rsidRDefault="0086467B" w:rsidP="0016470F">
      <w:pPr>
        <w:rPr>
          <w:lang w:val="en-US"/>
        </w:rPr>
      </w:pPr>
    </w:p>
    <w:p w14:paraId="05EBAC4B" w14:textId="77777777" w:rsidR="0086467B" w:rsidRDefault="0086467B" w:rsidP="0016470F">
      <w:pPr>
        <w:rPr>
          <w:lang w:val="en-US"/>
        </w:rPr>
      </w:pPr>
    </w:p>
    <w:p w14:paraId="3D3D739E" w14:textId="77777777" w:rsidR="0086467B" w:rsidRDefault="0086467B" w:rsidP="0016470F">
      <w:pPr>
        <w:rPr>
          <w:lang w:val="en-US"/>
        </w:rPr>
      </w:pPr>
    </w:p>
    <w:p w14:paraId="79893AFA" w14:textId="77777777" w:rsidR="0086467B" w:rsidRDefault="0086467B" w:rsidP="0016470F">
      <w:pPr>
        <w:rPr>
          <w:lang w:val="en-US"/>
        </w:rPr>
      </w:pPr>
    </w:p>
    <w:p w14:paraId="20A88D12" w14:textId="77777777" w:rsidR="003B4C9B" w:rsidRDefault="003B4C9B" w:rsidP="0016470F">
      <w:pPr>
        <w:rPr>
          <w:lang w:val="en-US"/>
        </w:rPr>
      </w:pPr>
    </w:p>
    <w:p w14:paraId="7D38B5F0" w14:textId="77777777" w:rsidR="00963790" w:rsidRDefault="00963790" w:rsidP="0016470F">
      <w:pPr>
        <w:rPr>
          <w:lang w:val="en-US"/>
        </w:rPr>
      </w:pPr>
    </w:p>
    <w:p w14:paraId="03A8C68E" w14:textId="77777777" w:rsidR="0016470F" w:rsidRDefault="0016470F" w:rsidP="0016470F">
      <w:pPr>
        <w:rPr>
          <w:lang w:val="en-US"/>
        </w:rPr>
      </w:pPr>
    </w:p>
    <w:p w14:paraId="7CD5ED8E" w14:textId="77777777" w:rsidR="0016470F" w:rsidRPr="003B4C9B" w:rsidRDefault="00FF43B4" w:rsidP="00FF43B4">
      <w:pPr>
        <w:pStyle w:val="Title"/>
        <w:rPr>
          <w:rStyle w:val="IntenseReference"/>
          <w:rFonts w:ascii="Arial" w:hAnsi="Arial" w:cs="Arial"/>
          <w:i/>
          <w:sz w:val="32"/>
          <w:szCs w:val="32"/>
        </w:rPr>
      </w:pPr>
      <w:r w:rsidRPr="003B4C9B">
        <w:rPr>
          <w:rStyle w:val="IntenseReference"/>
          <w:rFonts w:ascii="Arial" w:hAnsi="Arial" w:cs="Arial"/>
          <w:i/>
          <w:sz w:val="32"/>
          <w:szCs w:val="32"/>
        </w:rPr>
        <w:lastRenderedPageBreak/>
        <w:t xml:space="preserve">3. Internal environment </w:t>
      </w:r>
    </w:p>
    <w:p w14:paraId="360754BA" w14:textId="77777777" w:rsidR="00F44630" w:rsidRDefault="00F44630" w:rsidP="00F44630"/>
    <w:p w14:paraId="524A2C06" w14:textId="77777777" w:rsidR="00F44630" w:rsidRPr="003B4C9B" w:rsidRDefault="002E058C" w:rsidP="002E058C">
      <w:pPr>
        <w:pStyle w:val="Heading1"/>
        <w:rPr>
          <w:rStyle w:val="IntenseEmphasis"/>
          <w:rFonts w:ascii="Arial" w:hAnsi="Arial" w:cs="Arial"/>
          <w:sz w:val="26"/>
          <w:szCs w:val="26"/>
        </w:rPr>
      </w:pPr>
      <w:r w:rsidRPr="003B4C9B">
        <w:rPr>
          <w:rStyle w:val="IntenseEmphasis"/>
          <w:rFonts w:ascii="Arial" w:hAnsi="Arial" w:cs="Arial"/>
          <w:sz w:val="26"/>
          <w:szCs w:val="26"/>
        </w:rPr>
        <w:t>Strength</w:t>
      </w:r>
      <w:r w:rsidR="0095777B" w:rsidRPr="003B4C9B">
        <w:rPr>
          <w:rStyle w:val="IntenseEmphasis"/>
          <w:rFonts w:ascii="Arial" w:hAnsi="Arial" w:cs="Arial"/>
          <w:sz w:val="26"/>
          <w:szCs w:val="26"/>
        </w:rPr>
        <w:t>s</w:t>
      </w:r>
    </w:p>
    <w:p w14:paraId="0287D4D3" w14:textId="77777777" w:rsidR="0086467B" w:rsidRDefault="0086467B" w:rsidP="0086467B"/>
    <w:p w14:paraId="2FFC52AF" w14:textId="77777777" w:rsidR="004D285B" w:rsidRPr="009A6A04" w:rsidRDefault="0086467B" w:rsidP="009A6A04">
      <w:pPr>
        <w:spacing w:line="360" w:lineRule="auto"/>
        <w:jc w:val="both"/>
        <w:rPr>
          <w:rFonts w:ascii="Arial" w:hAnsi="Arial" w:cs="Arial"/>
          <w:sz w:val="24"/>
          <w:szCs w:val="24"/>
        </w:rPr>
      </w:pPr>
      <w:r w:rsidRPr="0086467B">
        <w:rPr>
          <w:rFonts w:ascii="Arial" w:hAnsi="Arial" w:cs="Arial"/>
          <w:sz w:val="24"/>
          <w:szCs w:val="24"/>
        </w:rPr>
        <w:t xml:space="preserve">The hotel offers a range of facilities and amenities – a golf course, fitness </w:t>
      </w:r>
      <w:proofErr w:type="spellStart"/>
      <w:r w:rsidRPr="0086467B">
        <w:rPr>
          <w:rFonts w:ascii="Arial" w:hAnsi="Arial" w:cs="Arial"/>
          <w:sz w:val="24"/>
          <w:szCs w:val="24"/>
        </w:rPr>
        <w:t>center</w:t>
      </w:r>
      <w:proofErr w:type="spellEnd"/>
      <w:r w:rsidRPr="0086467B">
        <w:rPr>
          <w:rFonts w:ascii="Arial" w:hAnsi="Arial" w:cs="Arial"/>
          <w:sz w:val="24"/>
          <w:szCs w:val="24"/>
        </w:rPr>
        <w:t xml:space="preserve">, meeting rooms, spa, and a restaurant with creative cooking techniques. Therefore, potential customers will benefit from all these in addition to the location of the hotel which offers </w:t>
      </w:r>
      <w:proofErr w:type="spellStart"/>
      <w:r w:rsidRPr="0086467B">
        <w:rPr>
          <w:rFonts w:ascii="Arial" w:hAnsi="Arial" w:cs="Arial"/>
          <w:sz w:val="24"/>
          <w:szCs w:val="24"/>
        </w:rPr>
        <w:t>breathtaking</w:t>
      </w:r>
      <w:proofErr w:type="spellEnd"/>
      <w:r w:rsidRPr="0086467B">
        <w:rPr>
          <w:rFonts w:ascii="Arial" w:hAnsi="Arial" w:cs="Arial"/>
          <w:sz w:val="24"/>
          <w:szCs w:val="24"/>
        </w:rPr>
        <w:t xml:space="preserve"> views over the Atlantic Ocean (</w:t>
      </w:r>
      <w:proofErr w:type="spellStart"/>
      <w:r w:rsidRPr="0086467B">
        <w:rPr>
          <w:rFonts w:ascii="Arial" w:hAnsi="Arial" w:cs="Arial"/>
          <w:sz w:val="24"/>
          <w:szCs w:val="24"/>
        </w:rPr>
        <w:t>Relais</w:t>
      </w:r>
      <w:proofErr w:type="spellEnd"/>
      <w:r w:rsidRPr="0086467B">
        <w:rPr>
          <w:rFonts w:ascii="Arial" w:hAnsi="Arial" w:cs="Arial"/>
          <w:sz w:val="24"/>
          <w:szCs w:val="24"/>
        </w:rPr>
        <w:t xml:space="preserve"> &amp; </w:t>
      </w:r>
      <w:proofErr w:type="spellStart"/>
      <w:r w:rsidRPr="0086467B">
        <w:rPr>
          <w:rFonts w:ascii="Arial" w:hAnsi="Arial" w:cs="Arial"/>
          <w:sz w:val="24"/>
          <w:szCs w:val="24"/>
        </w:rPr>
        <w:t>Chateux</w:t>
      </w:r>
      <w:proofErr w:type="spellEnd"/>
      <w:r w:rsidRPr="0086467B">
        <w:rPr>
          <w:rFonts w:ascii="Arial" w:hAnsi="Arial" w:cs="Arial"/>
          <w:sz w:val="24"/>
          <w:szCs w:val="24"/>
        </w:rPr>
        <w:t>, 2021).</w:t>
      </w:r>
    </w:p>
    <w:p w14:paraId="7DFCC79C" w14:textId="77777777" w:rsidR="00740E7A" w:rsidRDefault="0095777B" w:rsidP="003B4C9B">
      <w:pPr>
        <w:pStyle w:val="Heading1"/>
        <w:rPr>
          <w:rStyle w:val="IntenseEmphasis"/>
          <w:rFonts w:ascii="Arial" w:hAnsi="Arial" w:cs="Arial"/>
          <w:sz w:val="26"/>
          <w:szCs w:val="26"/>
        </w:rPr>
      </w:pPr>
      <w:r w:rsidRPr="003B4C9B">
        <w:rPr>
          <w:rStyle w:val="IntenseEmphasis"/>
          <w:rFonts w:ascii="Arial" w:hAnsi="Arial" w:cs="Arial"/>
          <w:sz w:val="26"/>
          <w:szCs w:val="26"/>
        </w:rPr>
        <w:t>Weaknesses</w:t>
      </w:r>
    </w:p>
    <w:p w14:paraId="658299D1" w14:textId="77777777" w:rsidR="003B4C9B" w:rsidRPr="003B4C9B" w:rsidRDefault="003B4C9B" w:rsidP="003B4C9B"/>
    <w:p w14:paraId="5E53C15D" w14:textId="77777777" w:rsidR="0095777B" w:rsidRPr="009A6A04" w:rsidRDefault="0086467B" w:rsidP="009A6A04">
      <w:pPr>
        <w:spacing w:line="360" w:lineRule="auto"/>
        <w:rPr>
          <w:rFonts w:ascii="Arial" w:hAnsi="Arial" w:cs="Arial"/>
          <w:sz w:val="24"/>
          <w:szCs w:val="24"/>
        </w:rPr>
      </w:pPr>
      <w:r w:rsidRPr="0086467B">
        <w:rPr>
          <w:rFonts w:ascii="Arial" w:hAnsi="Arial" w:cs="Arial"/>
          <w:sz w:val="24"/>
          <w:szCs w:val="24"/>
        </w:rPr>
        <w:t xml:space="preserve">The hotel offers a limited number of rooms and suites which can be a limited supply during the peak season – only 63 rooms and suites. Therefore, the hotel will have to make sure its demand is balanced during the off-peak season as well – it can do </w:t>
      </w:r>
      <w:r>
        <w:rPr>
          <w:rFonts w:ascii="Arial" w:hAnsi="Arial" w:cs="Arial"/>
          <w:sz w:val="24"/>
          <w:szCs w:val="24"/>
        </w:rPr>
        <w:t xml:space="preserve">this </w:t>
      </w:r>
      <w:r w:rsidRPr="0086467B">
        <w:rPr>
          <w:rFonts w:ascii="Arial" w:hAnsi="Arial" w:cs="Arial"/>
          <w:sz w:val="24"/>
          <w:szCs w:val="24"/>
        </w:rPr>
        <w:t>by using various sales and promotion techniques.</w:t>
      </w:r>
    </w:p>
    <w:p w14:paraId="4E2DEFD7" w14:textId="77777777" w:rsidR="00CD1BE2" w:rsidRPr="003B4C9B" w:rsidRDefault="0095777B" w:rsidP="009548A6">
      <w:pPr>
        <w:pStyle w:val="Heading1"/>
        <w:rPr>
          <w:rStyle w:val="IntenseEmphasis"/>
          <w:rFonts w:ascii="Arial" w:hAnsi="Arial" w:cs="Arial"/>
          <w:sz w:val="26"/>
          <w:szCs w:val="26"/>
        </w:rPr>
      </w:pPr>
      <w:r w:rsidRPr="003B4C9B">
        <w:rPr>
          <w:rStyle w:val="IntenseEmphasis"/>
          <w:rFonts w:ascii="Arial" w:hAnsi="Arial" w:cs="Arial"/>
          <w:sz w:val="26"/>
          <w:szCs w:val="26"/>
        </w:rPr>
        <w:t>Opportunities</w:t>
      </w:r>
    </w:p>
    <w:p w14:paraId="5356E9E4" w14:textId="77777777" w:rsidR="009A6A04" w:rsidRDefault="009A6A04" w:rsidP="009A6A04"/>
    <w:p w14:paraId="4857A10D" w14:textId="77777777" w:rsidR="009A6A04" w:rsidRPr="009A6A04" w:rsidRDefault="009A6A04" w:rsidP="009A6A04">
      <w:pPr>
        <w:spacing w:line="360" w:lineRule="auto"/>
        <w:jc w:val="both"/>
        <w:rPr>
          <w:rFonts w:ascii="Arial" w:hAnsi="Arial" w:cs="Arial"/>
          <w:sz w:val="24"/>
          <w:szCs w:val="24"/>
        </w:rPr>
      </w:pPr>
      <w:r w:rsidRPr="009A6A04">
        <w:rPr>
          <w:rFonts w:ascii="Arial" w:hAnsi="Arial" w:cs="Arial"/>
          <w:sz w:val="24"/>
          <w:szCs w:val="24"/>
        </w:rPr>
        <w:t>In order to increase occupancy and revenue during the off-peak season, the hotel can offer products and services bundled together with room nights. An example would be to offer a package that will include food and beverage, entertainment, or wellness – these can be bundled either with internal activities within the hotel, or external activities outside the hotel (</w:t>
      </w:r>
      <w:proofErr w:type="spellStart"/>
      <w:r w:rsidRPr="009A6A04">
        <w:rPr>
          <w:rFonts w:ascii="Arial" w:hAnsi="Arial" w:cs="Arial"/>
          <w:sz w:val="24"/>
          <w:szCs w:val="24"/>
        </w:rPr>
        <w:t>Forgacs</w:t>
      </w:r>
      <w:proofErr w:type="spellEnd"/>
      <w:r w:rsidRPr="009A6A04">
        <w:rPr>
          <w:rFonts w:ascii="Arial" w:hAnsi="Arial" w:cs="Arial"/>
          <w:sz w:val="24"/>
          <w:szCs w:val="24"/>
        </w:rPr>
        <w:t>, 2006).</w:t>
      </w:r>
    </w:p>
    <w:p w14:paraId="64CA45AA" w14:textId="77777777" w:rsidR="0095777B" w:rsidRPr="003B4C9B" w:rsidRDefault="00CD1BE2" w:rsidP="0095777B">
      <w:pPr>
        <w:pStyle w:val="Heading1"/>
        <w:rPr>
          <w:rStyle w:val="IntenseEmphasis"/>
          <w:rFonts w:ascii="Arial" w:hAnsi="Arial" w:cs="Arial"/>
          <w:sz w:val="26"/>
          <w:szCs w:val="26"/>
        </w:rPr>
      </w:pPr>
      <w:r w:rsidRPr="003B4C9B">
        <w:rPr>
          <w:rStyle w:val="IntenseEmphasis"/>
          <w:rFonts w:ascii="Arial" w:hAnsi="Arial" w:cs="Arial"/>
          <w:sz w:val="26"/>
          <w:szCs w:val="26"/>
        </w:rPr>
        <w:t>Threats</w:t>
      </w:r>
    </w:p>
    <w:p w14:paraId="3EDF71B6" w14:textId="77777777" w:rsidR="009A6A04" w:rsidRDefault="009A6A04" w:rsidP="009A6A04"/>
    <w:p w14:paraId="1D1A1CA0" w14:textId="77777777" w:rsidR="009A6A04" w:rsidRPr="009A6A04" w:rsidRDefault="009A6A04" w:rsidP="003B654B">
      <w:pPr>
        <w:spacing w:line="360" w:lineRule="auto"/>
        <w:jc w:val="both"/>
        <w:rPr>
          <w:rFonts w:ascii="Arial" w:hAnsi="Arial" w:cs="Arial"/>
          <w:sz w:val="24"/>
          <w:szCs w:val="24"/>
        </w:rPr>
      </w:pPr>
      <w:r w:rsidRPr="009A6A04">
        <w:rPr>
          <w:rFonts w:ascii="Arial" w:hAnsi="Arial" w:cs="Arial"/>
          <w:sz w:val="24"/>
          <w:szCs w:val="24"/>
        </w:rPr>
        <w:t>The hotel operates on a remote island in France, therefore it does not have an airport. The closest international airport is in Nantes, 80km away from the property. In addition to this, in order to arrive on the island, they will have to take a ferry as wel</w:t>
      </w:r>
      <w:r w:rsidR="003B654B">
        <w:rPr>
          <w:rFonts w:ascii="Arial" w:hAnsi="Arial" w:cs="Arial"/>
          <w:sz w:val="24"/>
          <w:szCs w:val="24"/>
        </w:rPr>
        <w:t>l (Castel Clara, 2021). There are new hotels opening in mainland France which is operating in the same upscale market – these can be preferred by international customers as it provides easier access.</w:t>
      </w:r>
    </w:p>
    <w:p w14:paraId="0DC8E0DF" w14:textId="77777777" w:rsidR="00CD1BE2" w:rsidRDefault="00CD1BE2" w:rsidP="00F44630"/>
    <w:p w14:paraId="6E678E12" w14:textId="77777777" w:rsidR="003B4C9B" w:rsidRDefault="003B4C9B" w:rsidP="00F44630"/>
    <w:p w14:paraId="15C2382F" w14:textId="77777777" w:rsidR="00F44630" w:rsidRPr="003B4C9B" w:rsidRDefault="00F44630" w:rsidP="00F44630">
      <w:pPr>
        <w:pStyle w:val="Title"/>
        <w:rPr>
          <w:rStyle w:val="IntenseReference"/>
          <w:rFonts w:ascii="Arial" w:hAnsi="Arial" w:cs="Arial"/>
          <w:i/>
          <w:sz w:val="32"/>
          <w:szCs w:val="32"/>
        </w:rPr>
      </w:pPr>
      <w:r w:rsidRPr="003B4C9B">
        <w:rPr>
          <w:rStyle w:val="IntenseReference"/>
          <w:rFonts w:ascii="Arial" w:hAnsi="Arial" w:cs="Arial"/>
          <w:i/>
          <w:sz w:val="32"/>
          <w:szCs w:val="32"/>
        </w:rPr>
        <w:lastRenderedPageBreak/>
        <w:t xml:space="preserve">4. </w:t>
      </w:r>
      <w:r w:rsidR="00FF43B4" w:rsidRPr="003B4C9B">
        <w:rPr>
          <w:rStyle w:val="IntenseReference"/>
          <w:rFonts w:ascii="Arial" w:hAnsi="Arial" w:cs="Arial"/>
          <w:i/>
          <w:sz w:val="32"/>
          <w:szCs w:val="32"/>
        </w:rPr>
        <w:t>External environment</w:t>
      </w:r>
    </w:p>
    <w:p w14:paraId="56F22F6D" w14:textId="77777777" w:rsidR="00F44630" w:rsidRDefault="00F44630" w:rsidP="00F44630"/>
    <w:p w14:paraId="241245F6" w14:textId="77777777" w:rsidR="00984BB0" w:rsidRPr="003B4C9B" w:rsidRDefault="00984BB0" w:rsidP="003B654B">
      <w:pPr>
        <w:pStyle w:val="Heading1"/>
        <w:spacing w:line="360" w:lineRule="auto"/>
        <w:jc w:val="both"/>
        <w:rPr>
          <w:rStyle w:val="IntenseEmphasis"/>
          <w:rFonts w:ascii="Arial" w:hAnsi="Arial" w:cs="Arial"/>
          <w:sz w:val="26"/>
          <w:szCs w:val="26"/>
        </w:rPr>
      </w:pPr>
      <w:r w:rsidRPr="003B4C9B">
        <w:rPr>
          <w:rStyle w:val="IntenseEmphasis"/>
          <w:rFonts w:ascii="Arial" w:hAnsi="Arial" w:cs="Arial"/>
          <w:sz w:val="26"/>
          <w:szCs w:val="26"/>
        </w:rPr>
        <w:t>Political</w:t>
      </w:r>
    </w:p>
    <w:p w14:paraId="6C12AE47" w14:textId="77777777" w:rsidR="003B654B" w:rsidRPr="003B654B" w:rsidRDefault="003B654B" w:rsidP="003B654B">
      <w:pPr>
        <w:spacing w:line="360" w:lineRule="auto"/>
        <w:jc w:val="both"/>
        <w:rPr>
          <w:rFonts w:ascii="Arial" w:hAnsi="Arial" w:cs="Arial"/>
          <w:sz w:val="24"/>
          <w:szCs w:val="24"/>
        </w:rPr>
      </w:pPr>
      <w:r w:rsidRPr="003B654B">
        <w:rPr>
          <w:rFonts w:ascii="Arial" w:hAnsi="Arial" w:cs="Arial"/>
          <w:sz w:val="24"/>
          <w:szCs w:val="24"/>
        </w:rPr>
        <w:t xml:space="preserve">Tourism is a major part of the French economy – almost 8% of the GDP and creates 2 million direct and indirect jobs. France is recognized as the world’s leading tourist destination, therefore politicians are looking to help the sector </w:t>
      </w:r>
      <w:r>
        <w:rPr>
          <w:rFonts w:ascii="Arial" w:hAnsi="Arial" w:cs="Arial"/>
          <w:sz w:val="24"/>
          <w:szCs w:val="24"/>
        </w:rPr>
        <w:t>with vario</w:t>
      </w:r>
      <w:r w:rsidR="006C0569">
        <w:rPr>
          <w:rFonts w:ascii="Arial" w:hAnsi="Arial" w:cs="Arial"/>
          <w:sz w:val="24"/>
          <w:szCs w:val="24"/>
        </w:rPr>
        <w:t>us laws and measures (</w:t>
      </w:r>
      <w:proofErr w:type="spellStart"/>
      <w:r w:rsidR="006C0569">
        <w:rPr>
          <w:rFonts w:ascii="Arial" w:hAnsi="Arial" w:cs="Arial"/>
          <w:sz w:val="24"/>
          <w:szCs w:val="24"/>
        </w:rPr>
        <w:t>Ministere</w:t>
      </w:r>
      <w:proofErr w:type="spellEnd"/>
      <w:r w:rsidR="006C0569">
        <w:rPr>
          <w:rFonts w:ascii="Arial" w:hAnsi="Arial" w:cs="Arial"/>
          <w:sz w:val="24"/>
          <w:szCs w:val="24"/>
        </w:rPr>
        <w:t xml:space="preserve"> de </w:t>
      </w:r>
      <w:proofErr w:type="spellStart"/>
      <w:r w:rsidR="006C0569">
        <w:rPr>
          <w:rFonts w:ascii="Arial" w:hAnsi="Arial" w:cs="Arial"/>
          <w:sz w:val="24"/>
          <w:szCs w:val="24"/>
        </w:rPr>
        <w:t>L’Europe</w:t>
      </w:r>
      <w:proofErr w:type="spellEnd"/>
      <w:r w:rsidR="006C0569">
        <w:rPr>
          <w:rFonts w:ascii="Arial" w:hAnsi="Arial" w:cs="Arial"/>
          <w:sz w:val="24"/>
          <w:szCs w:val="24"/>
        </w:rPr>
        <w:t xml:space="preserve"> et des affaires </w:t>
      </w:r>
      <w:proofErr w:type="spellStart"/>
      <w:r w:rsidR="006C0569">
        <w:rPr>
          <w:rFonts w:ascii="Arial" w:hAnsi="Arial" w:cs="Arial"/>
          <w:sz w:val="24"/>
          <w:szCs w:val="24"/>
        </w:rPr>
        <w:t>etrangeres</w:t>
      </w:r>
      <w:proofErr w:type="spellEnd"/>
      <w:r w:rsidR="006C0569">
        <w:rPr>
          <w:rFonts w:ascii="Arial" w:hAnsi="Arial" w:cs="Arial"/>
          <w:sz w:val="24"/>
          <w:szCs w:val="24"/>
        </w:rPr>
        <w:t>, 2021).</w:t>
      </w:r>
    </w:p>
    <w:p w14:paraId="23B4D7AD" w14:textId="77777777" w:rsidR="006D38F0" w:rsidRPr="00CE14C3" w:rsidRDefault="003B654B" w:rsidP="006C0569">
      <w:pPr>
        <w:spacing w:line="360" w:lineRule="auto"/>
        <w:jc w:val="both"/>
        <w:rPr>
          <w:rFonts w:ascii="Arial" w:hAnsi="Arial" w:cs="Arial"/>
          <w:sz w:val="24"/>
          <w:szCs w:val="24"/>
        </w:rPr>
      </w:pPr>
      <w:r w:rsidRPr="003B654B">
        <w:rPr>
          <w:rFonts w:ascii="Arial" w:hAnsi="Arial" w:cs="Arial"/>
          <w:sz w:val="24"/>
          <w:szCs w:val="24"/>
        </w:rPr>
        <w:t>The Ministry for Europe and Foreign Affairs created the Tourism Sector Committee in 2020 in order to provide effective tourism policies in four areas: jobs and training, sustainable development, digitalization, r</w:t>
      </w:r>
      <w:r w:rsidR="006C0569">
        <w:rPr>
          <w:rFonts w:ascii="Arial" w:hAnsi="Arial" w:cs="Arial"/>
          <w:sz w:val="24"/>
          <w:szCs w:val="24"/>
        </w:rPr>
        <w:t>egulations and competitiveness (France24, 2020).</w:t>
      </w:r>
    </w:p>
    <w:p w14:paraId="6BC2C151" w14:textId="77777777" w:rsidR="006C0569" w:rsidRDefault="00984BB0" w:rsidP="006C0569">
      <w:pPr>
        <w:pStyle w:val="Heading1"/>
        <w:spacing w:line="360" w:lineRule="auto"/>
        <w:jc w:val="both"/>
        <w:rPr>
          <w:rStyle w:val="IntenseEmphasis"/>
          <w:rFonts w:ascii="Arial" w:hAnsi="Arial" w:cs="Arial"/>
          <w:sz w:val="26"/>
          <w:szCs w:val="26"/>
        </w:rPr>
      </w:pPr>
      <w:r w:rsidRPr="003B4C9B">
        <w:rPr>
          <w:rStyle w:val="IntenseEmphasis"/>
          <w:rFonts w:ascii="Arial" w:hAnsi="Arial" w:cs="Arial"/>
          <w:sz w:val="26"/>
          <w:szCs w:val="26"/>
        </w:rPr>
        <w:t>Economical</w:t>
      </w:r>
    </w:p>
    <w:p w14:paraId="297F267B" w14:textId="77777777" w:rsidR="003B4C9B" w:rsidRPr="003B4C9B" w:rsidRDefault="003B4C9B" w:rsidP="003B4C9B"/>
    <w:p w14:paraId="0DF3FF73" w14:textId="77777777" w:rsidR="006C0569" w:rsidRPr="006C0569" w:rsidRDefault="006C0569" w:rsidP="006C0569">
      <w:pPr>
        <w:spacing w:line="360" w:lineRule="auto"/>
        <w:jc w:val="both"/>
        <w:rPr>
          <w:rFonts w:ascii="Arial" w:hAnsi="Arial" w:cs="Arial"/>
          <w:sz w:val="24"/>
          <w:szCs w:val="24"/>
        </w:rPr>
      </w:pPr>
      <w:r w:rsidRPr="006C0569">
        <w:rPr>
          <w:rFonts w:ascii="Arial" w:hAnsi="Arial" w:cs="Arial"/>
          <w:sz w:val="24"/>
          <w:szCs w:val="24"/>
        </w:rPr>
        <w:t xml:space="preserve">France’s economic activity is forecasted to grow by 4% in 2022 – in addition to this the global demand is improving and </w:t>
      </w:r>
      <w:r>
        <w:rPr>
          <w:rFonts w:ascii="Arial" w:hAnsi="Arial" w:cs="Arial"/>
          <w:sz w:val="24"/>
          <w:szCs w:val="24"/>
        </w:rPr>
        <w:t xml:space="preserve">a </w:t>
      </w:r>
      <w:r w:rsidRPr="006C0569">
        <w:rPr>
          <w:rFonts w:ascii="Arial" w:hAnsi="Arial" w:cs="Arial"/>
          <w:sz w:val="24"/>
          <w:szCs w:val="24"/>
        </w:rPr>
        <w:t>high level of savings during the pandemic will create a boost i</w:t>
      </w:r>
      <w:r>
        <w:rPr>
          <w:rFonts w:ascii="Arial" w:hAnsi="Arial" w:cs="Arial"/>
          <w:sz w:val="24"/>
          <w:szCs w:val="24"/>
        </w:rPr>
        <w:t>n demand for various activities (OECD,2021).</w:t>
      </w:r>
    </w:p>
    <w:p w14:paraId="649B8C2F" w14:textId="77777777" w:rsidR="00CE14C3" w:rsidRDefault="00984BB0" w:rsidP="004E5D02">
      <w:pPr>
        <w:pStyle w:val="Heading1"/>
        <w:spacing w:line="360" w:lineRule="auto"/>
        <w:jc w:val="both"/>
        <w:rPr>
          <w:rStyle w:val="IntenseEmphasis"/>
          <w:rFonts w:ascii="Arial" w:hAnsi="Arial" w:cs="Arial"/>
          <w:sz w:val="26"/>
          <w:szCs w:val="26"/>
        </w:rPr>
      </w:pPr>
      <w:r w:rsidRPr="003B4C9B">
        <w:rPr>
          <w:rStyle w:val="IntenseEmphasis"/>
          <w:rFonts w:ascii="Arial" w:hAnsi="Arial" w:cs="Arial"/>
          <w:sz w:val="26"/>
          <w:szCs w:val="26"/>
        </w:rPr>
        <w:t>Social</w:t>
      </w:r>
    </w:p>
    <w:p w14:paraId="3E5DC3C3" w14:textId="77777777" w:rsidR="003B4C9B" w:rsidRPr="003B4C9B" w:rsidRDefault="003B4C9B" w:rsidP="003B4C9B"/>
    <w:p w14:paraId="2E2BDDC4" w14:textId="77777777" w:rsidR="00194F6E" w:rsidRPr="00194F6E" w:rsidRDefault="004E5D02" w:rsidP="00194F6E">
      <w:pPr>
        <w:spacing w:line="360" w:lineRule="auto"/>
        <w:jc w:val="both"/>
        <w:rPr>
          <w:rFonts w:ascii="Arial" w:hAnsi="Arial" w:cs="Arial"/>
          <w:sz w:val="24"/>
          <w:szCs w:val="24"/>
        </w:rPr>
      </w:pPr>
      <w:r w:rsidRPr="00194F6E">
        <w:rPr>
          <w:rFonts w:ascii="Arial" w:hAnsi="Arial" w:cs="Arial"/>
          <w:sz w:val="24"/>
          <w:szCs w:val="24"/>
        </w:rPr>
        <w:t xml:space="preserve">Europe’s population is </w:t>
      </w:r>
      <w:r w:rsidR="00194F6E" w:rsidRPr="00194F6E">
        <w:rPr>
          <w:rFonts w:ascii="Arial" w:hAnsi="Arial" w:cs="Arial"/>
          <w:sz w:val="24"/>
          <w:szCs w:val="24"/>
        </w:rPr>
        <w:t>aging</w:t>
      </w:r>
      <w:r w:rsidRPr="00194F6E">
        <w:rPr>
          <w:rFonts w:ascii="Arial" w:hAnsi="Arial" w:cs="Arial"/>
          <w:sz w:val="24"/>
          <w:szCs w:val="24"/>
        </w:rPr>
        <w:t xml:space="preserve"> which will have </w:t>
      </w:r>
      <w:r w:rsidR="00194F6E" w:rsidRPr="00194F6E">
        <w:rPr>
          <w:rFonts w:ascii="Arial" w:hAnsi="Arial" w:cs="Arial"/>
          <w:sz w:val="24"/>
          <w:szCs w:val="24"/>
        </w:rPr>
        <w:t xml:space="preserve">a </w:t>
      </w:r>
      <w:r w:rsidRPr="00194F6E">
        <w:rPr>
          <w:rFonts w:ascii="Arial" w:hAnsi="Arial" w:cs="Arial"/>
          <w:sz w:val="24"/>
          <w:szCs w:val="24"/>
        </w:rPr>
        <w:t xml:space="preserve">profound social impact in the years to come – household purchasing power will come under increased pressure while the </w:t>
      </w:r>
      <w:r w:rsidR="00194F6E" w:rsidRPr="00194F6E">
        <w:rPr>
          <w:rFonts w:ascii="Arial" w:hAnsi="Arial" w:cs="Arial"/>
          <w:sz w:val="24"/>
          <w:szCs w:val="24"/>
        </w:rPr>
        <w:t>mature consumer segment aged 55 plus will dominate. Consumers will become more cost-conscious, especially mature consumers</w:t>
      </w:r>
      <w:r w:rsidR="00194F6E">
        <w:rPr>
          <w:rFonts w:ascii="Arial" w:hAnsi="Arial" w:cs="Arial"/>
          <w:sz w:val="24"/>
          <w:szCs w:val="24"/>
        </w:rPr>
        <w:t xml:space="preserve"> (McKinsey &amp; Company, 2021).</w:t>
      </w:r>
    </w:p>
    <w:p w14:paraId="63E77E72" w14:textId="77777777" w:rsidR="00A039C2" w:rsidRDefault="00984BB0" w:rsidP="00A039C2">
      <w:pPr>
        <w:pStyle w:val="Heading1"/>
        <w:spacing w:line="360" w:lineRule="auto"/>
        <w:jc w:val="both"/>
        <w:rPr>
          <w:rStyle w:val="IntenseEmphasis"/>
          <w:rFonts w:ascii="Arial" w:hAnsi="Arial" w:cs="Arial"/>
          <w:sz w:val="26"/>
          <w:szCs w:val="26"/>
        </w:rPr>
      </w:pPr>
      <w:r w:rsidRPr="003B4C9B">
        <w:rPr>
          <w:rStyle w:val="IntenseEmphasis"/>
          <w:rFonts w:ascii="Arial" w:hAnsi="Arial" w:cs="Arial"/>
          <w:sz w:val="26"/>
          <w:szCs w:val="26"/>
        </w:rPr>
        <w:t>Technological</w:t>
      </w:r>
    </w:p>
    <w:p w14:paraId="42EAB7E0" w14:textId="77777777" w:rsidR="003B4C9B" w:rsidRPr="003B4C9B" w:rsidRDefault="003B4C9B" w:rsidP="003B4C9B"/>
    <w:p w14:paraId="419CEBC2" w14:textId="77777777" w:rsidR="007E044A" w:rsidRDefault="007E044A" w:rsidP="007E044A">
      <w:pPr>
        <w:spacing w:line="360" w:lineRule="auto"/>
        <w:jc w:val="both"/>
        <w:rPr>
          <w:rFonts w:ascii="Arial" w:hAnsi="Arial" w:cs="Arial"/>
          <w:sz w:val="24"/>
          <w:szCs w:val="24"/>
        </w:rPr>
      </w:pPr>
      <w:r w:rsidRPr="007E044A">
        <w:rPr>
          <w:rFonts w:ascii="Arial" w:hAnsi="Arial" w:cs="Arial"/>
          <w:sz w:val="24"/>
          <w:szCs w:val="24"/>
        </w:rPr>
        <w:t xml:space="preserve">There are a lot of technological advancements which will improve the hospitality sector and the experiences of the guests staying in a hotel. For example, voice and app control for heating and lighting will provide a better experience for the guests, while software such as automatic </w:t>
      </w:r>
      <w:proofErr w:type="spellStart"/>
      <w:r w:rsidRPr="007E044A">
        <w:rPr>
          <w:rFonts w:ascii="Arial" w:hAnsi="Arial" w:cs="Arial"/>
          <w:sz w:val="24"/>
          <w:szCs w:val="24"/>
        </w:rPr>
        <w:t>chatbots</w:t>
      </w:r>
      <w:proofErr w:type="spellEnd"/>
      <w:r w:rsidRPr="007E044A">
        <w:rPr>
          <w:rFonts w:ascii="Arial" w:hAnsi="Arial" w:cs="Arial"/>
          <w:sz w:val="24"/>
          <w:szCs w:val="24"/>
        </w:rPr>
        <w:t xml:space="preserve"> and mobile check-in will imp</w:t>
      </w:r>
      <w:r>
        <w:rPr>
          <w:rFonts w:ascii="Arial" w:hAnsi="Arial" w:cs="Arial"/>
          <w:sz w:val="24"/>
          <w:szCs w:val="24"/>
        </w:rPr>
        <w:t>rove hotel operations processes (</w:t>
      </w:r>
      <w:proofErr w:type="spellStart"/>
      <w:r>
        <w:rPr>
          <w:rFonts w:ascii="Arial" w:hAnsi="Arial" w:cs="Arial"/>
          <w:sz w:val="24"/>
          <w:szCs w:val="24"/>
        </w:rPr>
        <w:t>Soler</w:t>
      </w:r>
      <w:proofErr w:type="spellEnd"/>
      <w:r>
        <w:rPr>
          <w:rFonts w:ascii="Arial" w:hAnsi="Arial" w:cs="Arial"/>
          <w:sz w:val="24"/>
          <w:szCs w:val="24"/>
        </w:rPr>
        <w:t>, 2020).</w:t>
      </w:r>
    </w:p>
    <w:p w14:paraId="3C0D5415" w14:textId="77777777" w:rsidR="003B4C9B" w:rsidRPr="007E044A" w:rsidRDefault="003B4C9B" w:rsidP="007E044A">
      <w:pPr>
        <w:spacing w:line="360" w:lineRule="auto"/>
        <w:jc w:val="both"/>
        <w:rPr>
          <w:rFonts w:ascii="Arial" w:hAnsi="Arial" w:cs="Arial"/>
          <w:sz w:val="24"/>
          <w:szCs w:val="24"/>
        </w:rPr>
      </w:pPr>
    </w:p>
    <w:p w14:paraId="665F84F7" w14:textId="77777777" w:rsidR="006F3826" w:rsidRDefault="00984BB0" w:rsidP="003B4C9B">
      <w:pPr>
        <w:pStyle w:val="Subtitle"/>
        <w:rPr>
          <w:rStyle w:val="IntenseEmphasis"/>
          <w:rFonts w:ascii="Arial" w:hAnsi="Arial" w:cs="Arial"/>
          <w:sz w:val="26"/>
          <w:szCs w:val="26"/>
        </w:rPr>
      </w:pPr>
      <w:r w:rsidRPr="003B4C9B">
        <w:rPr>
          <w:rStyle w:val="IntenseEmphasis"/>
          <w:rFonts w:ascii="Arial" w:hAnsi="Arial" w:cs="Arial"/>
          <w:sz w:val="26"/>
          <w:szCs w:val="26"/>
        </w:rPr>
        <w:lastRenderedPageBreak/>
        <w:t>Legal</w:t>
      </w:r>
    </w:p>
    <w:p w14:paraId="797CE1AD" w14:textId="77777777" w:rsidR="003B4C9B" w:rsidRPr="003B4C9B" w:rsidRDefault="003B4C9B" w:rsidP="003B4C9B"/>
    <w:p w14:paraId="46EAA3E8" w14:textId="77777777" w:rsidR="007E044A" w:rsidRPr="007E044A" w:rsidRDefault="007E044A" w:rsidP="007E044A">
      <w:pPr>
        <w:spacing w:line="360" w:lineRule="auto"/>
        <w:jc w:val="both"/>
        <w:rPr>
          <w:rFonts w:ascii="Arial" w:hAnsi="Arial" w:cs="Arial"/>
          <w:sz w:val="24"/>
          <w:szCs w:val="24"/>
        </w:rPr>
      </w:pPr>
      <w:r w:rsidRPr="007E044A">
        <w:rPr>
          <w:rFonts w:ascii="Arial" w:hAnsi="Arial" w:cs="Arial"/>
          <w:sz w:val="24"/>
          <w:szCs w:val="24"/>
        </w:rPr>
        <w:t>The hospitality sector needs to comply with a lot of laws and regulations. For example, GDPR regulates how the customers’ data is collected, processed and used – a breach of this regulation can lead to huge fines which affect th</w:t>
      </w:r>
      <w:r>
        <w:rPr>
          <w:rFonts w:ascii="Arial" w:hAnsi="Arial" w:cs="Arial"/>
          <w:sz w:val="24"/>
          <w:szCs w:val="24"/>
        </w:rPr>
        <w:t>e profitability of the business (</w:t>
      </w:r>
      <w:proofErr w:type="spellStart"/>
      <w:r>
        <w:rPr>
          <w:rFonts w:ascii="Arial" w:hAnsi="Arial" w:cs="Arial"/>
          <w:sz w:val="24"/>
          <w:szCs w:val="24"/>
        </w:rPr>
        <w:t>Fadilpasic</w:t>
      </w:r>
      <w:proofErr w:type="spellEnd"/>
      <w:r>
        <w:rPr>
          <w:rFonts w:ascii="Arial" w:hAnsi="Arial" w:cs="Arial"/>
          <w:sz w:val="24"/>
          <w:szCs w:val="24"/>
        </w:rPr>
        <w:t>, 2020).</w:t>
      </w:r>
    </w:p>
    <w:p w14:paraId="329ED113" w14:textId="77777777" w:rsidR="00984BB0" w:rsidRDefault="00984BB0" w:rsidP="00984BB0">
      <w:pPr>
        <w:pStyle w:val="Heading1"/>
        <w:spacing w:line="360" w:lineRule="auto"/>
        <w:jc w:val="both"/>
        <w:rPr>
          <w:rStyle w:val="IntenseEmphasis"/>
          <w:rFonts w:ascii="Arial" w:hAnsi="Arial" w:cs="Arial"/>
          <w:sz w:val="26"/>
          <w:szCs w:val="26"/>
        </w:rPr>
      </w:pPr>
      <w:r w:rsidRPr="003B4C9B">
        <w:rPr>
          <w:rStyle w:val="IntenseEmphasis"/>
          <w:rFonts w:ascii="Arial" w:hAnsi="Arial" w:cs="Arial"/>
          <w:sz w:val="26"/>
          <w:szCs w:val="26"/>
        </w:rPr>
        <w:t>Environmental</w:t>
      </w:r>
    </w:p>
    <w:p w14:paraId="11C79EEC" w14:textId="77777777" w:rsidR="003B4C9B" w:rsidRPr="003B4C9B" w:rsidRDefault="003B4C9B" w:rsidP="003B4C9B"/>
    <w:p w14:paraId="32286F1E" w14:textId="77777777" w:rsidR="007072AE" w:rsidRDefault="007E044A" w:rsidP="007E044A">
      <w:pPr>
        <w:spacing w:line="360" w:lineRule="auto"/>
        <w:jc w:val="both"/>
        <w:rPr>
          <w:rFonts w:ascii="Arial" w:hAnsi="Arial" w:cs="Arial"/>
          <w:sz w:val="24"/>
          <w:szCs w:val="24"/>
        </w:rPr>
      </w:pPr>
      <w:r>
        <w:rPr>
          <w:rFonts w:ascii="Arial" w:hAnsi="Arial" w:cs="Arial"/>
          <w:sz w:val="24"/>
          <w:szCs w:val="24"/>
        </w:rPr>
        <w:t>Increased pressure from governments and the European Union to achieve net neutrality in terms of CO2 footprint by 2050 (United Nations, 2015). Therefore, the hospitality industry will need to innovate and reduce its food and energy waste and also regulate the usage of plastic.</w:t>
      </w:r>
    </w:p>
    <w:p w14:paraId="543BB241" w14:textId="77777777" w:rsidR="007072AE" w:rsidRDefault="007072AE" w:rsidP="006D38F0">
      <w:pPr>
        <w:spacing w:line="360" w:lineRule="auto"/>
        <w:jc w:val="both"/>
        <w:rPr>
          <w:rFonts w:ascii="Arial" w:hAnsi="Arial" w:cs="Arial"/>
          <w:sz w:val="24"/>
          <w:szCs w:val="24"/>
        </w:rPr>
      </w:pPr>
    </w:p>
    <w:p w14:paraId="11325815" w14:textId="77777777" w:rsidR="007072AE" w:rsidRDefault="007072AE" w:rsidP="006D38F0">
      <w:pPr>
        <w:spacing w:line="360" w:lineRule="auto"/>
        <w:jc w:val="both"/>
        <w:rPr>
          <w:rFonts w:ascii="Arial" w:hAnsi="Arial" w:cs="Arial"/>
          <w:sz w:val="24"/>
          <w:szCs w:val="24"/>
        </w:rPr>
      </w:pPr>
    </w:p>
    <w:p w14:paraId="5369E9C1" w14:textId="77777777" w:rsidR="007072AE" w:rsidRDefault="007072AE" w:rsidP="006D38F0">
      <w:pPr>
        <w:spacing w:line="360" w:lineRule="auto"/>
        <w:jc w:val="both"/>
        <w:rPr>
          <w:rFonts w:ascii="Arial" w:hAnsi="Arial" w:cs="Arial"/>
          <w:sz w:val="24"/>
          <w:szCs w:val="24"/>
        </w:rPr>
      </w:pPr>
    </w:p>
    <w:p w14:paraId="21397FEF" w14:textId="77777777" w:rsidR="007072AE" w:rsidRDefault="007072AE" w:rsidP="006D38F0">
      <w:pPr>
        <w:spacing w:line="360" w:lineRule="auto"/>
        <w:jc w:val="both"/>
        <w:rPr>
          <w:rFonts w:ascii="Arial" w:hAnsi="Arial" w:cs="Arial"/>
          <w:sz w:val="24"/>
          <w:szCs w:val="24"/>
        </w:rPr>
      </w:pPr>
    </w:p>
    <w:p w14:paraId="35EDC01A" w14:textId="77777777" w:rsidR="007072AE" w:rsidRDefault="007072AE" w:rsidP="006D38F0">
      <w:pPr>
        <w:spacing w:line="360" w:lineRule="auto"/>
        <w:jc w:val="both"/>
        <w:rPr>
          <w:rFonts w:ascii="Arial" w:hAnsi="Arial" w:cs="Arial"/>
          <w:sz w:val="24"/>
          <w:szCs w:val="24"/>
        </w:rPr>
      </w:pPr>
    </w:p>
    <w:p w14:paraId="7CEF7BD6" w14:textId="77777777" w:rsidR="007072AE" w:rsidRDefault="007072AE" w:rsidP="006D38F0">
      <w:pPr>
        <w:spacing w:line="360" w:lineRule="auto"/>
        <w:jc w:val="both"/>
        <w:rPr>
          <w:rFonts w:ascii="Arial" w:hAnsi="Arial" w:cs="Arial"/>
          <w:sz w:val="24"/>
          <w:szCs w:val="24"/>
        </w:rPr>
      </w:pPr>
    </w:p>
    <w:p w14:paraId="0A6EAB25" w14:textId="77777777" w:rsidR="007072AE" w:rsidRDefault="007072AE" w:rsidP="006D38F0">
      <w:pPr>
        <w:spacing w:line="360" w:lineRule="auto"/>
        <w:jc w:val="both"/>
        <w:rPr>
          <w:rFonts w:ascii="Arial" w:hAnsi="Arial" w:cs="Arial"/>
          <w:sz w:val="24"/>
          <w:szCs w:val="24"/>
        </w:rPr>
      </w:pPr>
    </w:p>
    <w:p w14:paraId="52A85B38" w14:textId="77777777" w:rsidR="007072AE" w:rsidRDefault="007072AE" w:rsidP="006D38F0">
      <w:pPr>
        <w:spacing w:line="360" w:lineRule="auto"/>
        <w:jc w:val="both"/>
        <w:rPr>
          <w:rFonts w:ascii="Arial" w:hAnsi="Arial" w:cs="Arial"/>
          <w:sz w:val="24"/>
          <w:szCs w:val="24"/>
        </w:rPr>
      </w:pPr>
    </w:p>
    <w:p w14:paraId="1FC056B3" w14:textId="77777777" w:rsidR="007072AE" w:rsidRDefault="007072AE" w:rsidP="006D38F0">
      <w:pPr>
        <w:spacing w:line="360" w:lineRule="auto"/>
        <w:jc w:val="both"/>
        <w:rPr>
          <w:rFonts w:ascii="Arial" w:hAnsi="Arial" w:cs="Arial"/>
          <w:sz w:val="24"/>
          <w:szCs w:val="24"/>
        </w:rPr>
      </w:pPr>
    </w:p>
    <w:p w14:paraId="30CAE553" w14:textId="77777777" w:rsidR="007072AE" w:rsidRDefault="007072AE" w:rsidP="006D38F0">
      <w:pPr>
        <w:spacing w:line="360" w:lineRule="auto"/>
        <w:jc w:val="both"/>
        <w:rPr>
          <w:rFonts w:ascii="Arial" w:hAnsi="Arial" w:cs="Arial"/>
          <w:sz w:val="24"/>
          <w:szCs w:val="24"/>
        </w:rPr>
      </w:pPr>
    </w:p>
    <w:p w14:paraId="72CC61E3" w14:textId="77777777" w:rsidR="007072AE" w:rsidRDefault="007072AE" w:rsidP="006D38F0">
      <w:pPr>
        <w:spacing w:line="360" w:lineRule="auto"/>
        <w:jc w:val="both"/>
        <w:rPr>
          <w:rFonts w:ascii="Arial" w:hAnsi="Arial" w:cs="Arial"/>
          <w:sz w:val="24"/>
          <w:szCs w:val="24"/>
        </w:rPr>
      </w:pPr>
    </w:p>
    <w:p w14:paraId="25D43F45" w14:textId="77777777" w:rsidR="007072AE" w:rsidRDefault="007072AE" w:rsidP="006D38F0">
      <w:pPr>
        <w:spacing w:line="360" w:lineRule="auto"/>
        <w:jc w:val="both"/>
        <w:rPr>
          <w:rFonts w:ascii="Arial" w:hAnsi="Arial" w:cs="Arial"/>
          <w:sz w:val="24"/>
          <w:szCs w:val="24"/>
        </w:rPr>
      </w:pPr>
    </w:p>
    <w:p w14:paraId="5A8C1301" w14:textId="77777777" w:rsidR="007072AE" w:rsidRDefault="007072AE" w:rsidP="006D38F0">
      <w:pPr>
        <w:spacing w:line="360" w:lineRule="auto"/>
        <w:jc w:val="both"/>
        <w:rPr>
          <w:rFonts w:ascii="Arial" w:hAnsi="Arial" w:cs="Arial"/>
          <w:sz w:val="24"/>
          <w:szCs w:val="24"/>
        </w:rPr>
      </w:pPr>
    </w:p>
    <w:p w14:paraId="4AC1FE81" w14:textId="77777777" w:rsidR="007072AE" w:rsidRDefault="007072AE" w:rsidP="006D38F0">
      <w:pPr>
        <w:spacing w:line="360" w:lineRule="auto"/>
        <w:jc w:val="both"/>
        <w:rPr>
          <w:rFonts w:ascii="Arial" w:hAnsi="Arial" w:cs="Arial"/>
          <w:sz w:val="24"/>
          <w:szCs w:val="24"/>
        </w:rPr>
      </w:pPr>
    </w:p>
    <w:p w14:paraId="0F4D7F58" w14:textId="77777777" w:rsidR="007072AE" w:rsidRDefault="007072AE" w:rsidP="006D38F0">
      <w:pPr>
        <w:spacing w:line="360" w:lineRule="auto"/>
        <w:jc w:val="both"/>
        <w:rPr>
          <w:rFonts w:ascii="Arial" w:hAnsi="Arial" w:cs="Arial"/>
          <w:sz w:val="24"/>
          <w:szCs w:val="24"/>
        </w:rPr>
      </w:pPr>
    </w:p>
    <w:p w14:paraId="2B1B1CB3" w14:textId="77777777" w:rsidR="003B4C9B" w:rsidRDefault="003B4C9B" w:rsidP="006D38F0">
      <w:pPr>
        <w:spacing w:line="360" w:lineRule="auto"/>
        <w:jc w:val="both"/>
        <w:rPr>
          <w:rFonts w:ascii="Arial" w:hAnsi="Arial" w:cs="Arial"/>
          <w:sz w:val="24"/>
          <w:szCs w:val="24"/>
        </w:rPr>
      </w:pPr>
    </w:p>
    <w:p w14:paraId="4A28CEAD" w14:textId="77777777" w:rsidR="00F44630" w:rsidRPr="003B4C9B" w:rsidRDefault="00F44630" w:rsidP="00F44630">
      <w:pPr>
        <w:pStyle w:val="Title"/>
        <w:rPr>
          <w:rStyle w:val="IntenseReference"/>
          <w:rFonts w:ascii="Arial" w:hAnsi="Arial" w:cs="Arial"/>
          <w:i/>
          <w:sz w:val="32"/>
          <w:szCs w:val="32"/>
        </w:rPr>
      </w:pPr>
      <w:r w:rsidRPr="003B4C9B">
        <w:rPr>
          <w:rStyle w:val="IntenseReference"/>
          <w:rFonts w:ascii="Arial" w:hAnsi="Arial" w:cs="Arial"/>
          <w:i/>
          <w:sz w:val="32"/>
          <w:szCs w:val="32"/>
        </w:rPr>
        <w:t>5.</w:t>
      </w:r>
      <w:r w:rsidR="000239E0" w:rsidRPr="003B4C9B">
        <w:rPr>
          <w:rStyle w:val="IntenseReference"/>
          <w:rFonts w:ascii="Arial" w:hAnsi="Arial" w:cs="Arial"/>
          <w:i/>
          <w:sz w:val="32"/>
          <w:szCs w:val="32"/>
        </w:rPr>
        <w:t xml:space="preserve"> Creating Customer Value and </w:t>
      </w:r>
      <w:r w:rsidRPr="003B4C9B">
        <w:rPr>
          <w:rStyle w:val="IntenseReference"/>
          <w:rFonts w:ascii="Arial" w:hAnsi="Arial" w:cs="Arial"/>
          <w:i/>
          <w:sz w:val="32"/>
          <w:szCs w:val="32"/>
        </w:rPr>
        <w:t>Engagement</w:t>
      </w:r>
    </w:p>
    <w:p w14:paraId="1A8D9FE9" w14:textId="77777777" w:rsidR="002C0959" w:rsidRDefault="002C0959" w:rsidP="002C0959"/>
    <w:p w14:paraId="463C780C" w14:textId="77777777" w:rsidR="002C0959" w:rsidRPr="008C1157" w:rsidRDefault="002C0959" w:rsidP="008C1157">
      <w:pPr>
        <w:spacing w:line="360" w:lineRule="auto"/>
        <w:jc w:val="both"/>
        <w:rPr>
          <w:rFonts w:ascii="Arial" w:hAnsi="Arial" w:cs="Arial"/>
          <w:sz w:val="24"/>
          <w:szCs w:val="24"/>
        </w:rPr>
      </w:pPr>
      <w:r w:rsidRPr="008C1157">
        <w:rPr>
          <w:rFonts w:ascii="Arial" w:hAnsi="Arial" w:cs="Arial"/>
          <w:sz w:val="24"/>
          <w:szCs w:val="24"/>
        </w:rPr>
        <w:t xml:space="preserve">Technology will be used in order to create customer value and engagement. The hotel will implement a targeted sales plan and will improve its customer relationship management tool to get a full picture of the profiles of its customers – customers’ needs, </w:t>
      </w:r>
      <w:proofErr w:type="spellStart"/>
      <w:r w:rsidRPr="008C1157">
        <w:rPr>
          <w:rFonts w:ascii="Arial" w:hAnsi="Arial" w:cs="Arial"/>
          <w:sz w:val="24"/>
          <w:szCs w:val="24"/>
        </w:rPr>
        <w:t>behavior</w:t>
      </w:r>
      <w:proofErr w:type="spellEnd"/>
      <w:r w:rsidRPr="008C1157">
        <w:rPr>
          <w:rFonts w:ascii="Arial" w:hAnsi="Arial" w:cs="Arial"/>
          <w:sz w:val="24"/>
          <w:szCs w:val="24"/>
        </w:rPr>
        <w:t xml:space="preserve"> and preferences (</w:t>
      </w:r>
      <w:proofErr w:type="spellStart"/>
      <w:r w:rsidRPr="008C1157">
        <w:rPr>
          <w:rFonts w:ascii="Arial" w:hAnsi="Arial" w:cs="Arial"/>
          <w:sz w:val="24"/>
          <w:szCs w:val="24"/>
        </w:rPr>
        <w:t>Minghetti</w:t>
      </w:r>
      <w:proofErr w:type="spellEnd"/>
      <w:r w:rsidRPr="008C1157">
        <w:rPr>
          <w:rFonts w:ascii="Arial" w:hAnsi="Arial" w:cs="Arial"/>
          <w:sz w:val="24"/>
          <w:szCs w:val="24"/>
        </w:rPr>
        <w:t>, 2003).</w:t>
      </w:r>
    </w:p>
    <w:p w14:paraId="18D64C5D" w14:textId="77777777" w:rsidR="002C0959" w:rsidRPr="008C1157" w:rsidRDefault="002C0959" w:rsidP="008C1157">
      <w:pPr>
        <w:spacing w:line="360" w:lineRule="auto"/>
        <w:jc w:val="both"/>
        <w:rPr>
          <w:rFonts w:ascii="Arial" w:hAnsi="Arial" w:cs="Arial"/>
          <w:sz w:val="24"/>
          <w:szCs w:val="24"/>
        </w:rPr>
      </w:pPr>
      <w:r w:rsidRPr="008C1157">
        <w:rPr>
          <w:rFonts w:ascii="Arial" w:hAnsi="Arial" w:cs="Arial"/>
          <w:sz w:val="24"/>
          <w:szCs w:val="24"/>
        </w:rPr>
        <w:t>Moreover, the whole marketing plan will be designed in creating loyalty amongst its customers through various methods – exceeding guest expectations, email marketing with various promotions, and also using its social media accounts to keep a two-way conversation with its followers.</w:t>
      </w:r>
      <w:r w:rsidR="008C1157" w:rsidRPr="008C1157">
        <w:rPr>
          <w:rFonts w:ascii="Arial" w:hAnsi="Arial" w:cs="Arial"/>
          <w:sz w:val="24"/>
          <w:szCs w:val="24"/>
        </w:rPr>
        <w:t xml:space="preserve"> Also, customers will be incentivized to promote the hotel through social media posts and various pri</w:t>
      </w:r>
      <w:r w:rsidR="008C1157">
        <w:rPr>
          <w:rFonts w:ascii="Arial" w:hAnsi="Arial" w:cs="Arial"/>
          <w:sz w:val="24"/>
          <w:szCs w:val="24"/>
        </w:rPr>
        <w:t>zes will be awarded randomly.</w:t>
      </w:r>
    </w:p>
    <w:p w14:paraId="703C43C1" w14:textId="77777777" w:rsidR="002C0959" w:rsidRPr="008C1157" w:rsidRDefault="008C1157" w:rsidP="008C1157">
      <w:pPr>
        <w:spacing w:line="360" w:lineRule="auto"/>
        <w:jc w:val="both"/>
        <w:rPr>
          <w:rFonts w:ascii="Arial" w:hAnsi="Arial" w:cs="Arial"/>
          <w:sz w:val="24"/>
          <w:szCs w:val="24"/>
        </w:rPr>
      </w:pPr>
      <w:r w:rsidRPr="008C1157">
        <w:rPr>
          <w:rFonts w:ascii="Arial" w:hAnsi="Arial" w:cs="Arial"/>
          <w:sz w:val="24"/>
          <w:szCs w:val="24"/>
        </w:rPr>
        <w:t>The hotel will make use of its CRM system to send targeted emails and special discounts to customers who are celebrating their birthdays. In addition to this, returning customers will receive a survey prior to arrival with the reason for the stay – front of the house will deliver a personalized experience based on this.</w:t>
      </w:r>
    </w:p>
    <w:p w14:paraId="53003740" w14:textId="77777777" w:rsidR="008C1157" w:rsidRDefault="008C1157" w:rsidP="002C0959"/>
    <w:p w14:paraId="4A548112" w14:textId="77777777" w:rsidR="002C0959" w:rsidRDefault="002C0959" w:rsidP="002C0959"/>
    <w:p w14:paraId="26E85BD1" w14:textId="77777777" w:rsidR="002C0959" w:rsidRPr="002C0959" w:rsidRDefault="002C0959" w:rsidP="002C0959"/>
    <w:p w14:paraId="3B173752" w14:textId="77777777" w:rsidR="002C0959" w:rsidRPr="002C0959" w:rsidRDefault="002C0959" w:rsidP="002C0959"/>
    <w:p w14:paraId="04B208D4" w14:textId="77777777" w:rsidR="00963790" w:rsidRDefault="00963790" w:rsidP="00963790">
      <w:pPr>
        <w:spacing w:after="0" w:line="240" w:lineRule="auto"/>
        <w:rPr>
          <w:rFonts w:ascii="Arial" w:hAnsi="Arial" w:cs="Arial"/>
          <w:i/>
          <w:iCs/>
          <w:color w:val="FF0000"/>
        </w:rPr>
      </w:pPr>
    </w:p>
    <w:p w14:paraId="3D095DCB" w14:textId="77777777" w:rsidR="00963790" w:rsidRPr="005D7731" w:rsidRDefault="00963790" w:rsidP="000239E0">
      <w:pPr>
        <w:spacing w:after="0" w:line="360" w:lineRule="auto"/>
        <w:jc w:val="both"/>
        <w:rPr>
          <w:rFonts w:ascii="Arial" w:hAnsi="Arial" w:cs="Arial"/>
          <w:bCs/>
          <w:i/>
          <w:iCs/>
          <w:color w:val="FF0000"/>
        </w:rPr>
      </w:pPr>
    </w:p>
    <w:p w14:paraId="2B60181A" w14:textId="77777777" w:rsidR="00F44630" w:rsidRDefault="00F44630" w:rsidP="00F44630"/>
    <w:p w14:paraId="208971BE" w14:textId="77777777" w:rsidR="00F44630" w:rsidRDefault="00F44630" w:rsidP="00F44630"/>
    <w:p w14:paraId="53DD46C3" w14:textId="77777777" w:rsidR="00F44630" w:rsidRDefault="00F44630" w:rsidP="00F44630"/>
    <w:p w14:paraId="6AF07E47" w14:textId="77777777" w:rsidR="00F44630" w:rsidRDefault="00F44630" w:rsidP="00F44630"/>
    <w:p w14:paraId="27296906" w14:textId="77777777" w:rsidR="00F44630" w:rsidRDefault="00F44630" w:rsidP="00F44630"/>
    <w:p w14:paraId="7AAECF23" w14:textId="77777777" w:rsidR="00F44630" w:rsidRDefault="00F44630" w:rsidP="00F44630"/>
    <w:p w14:paraId="1F4D6841" w14:textId="77777777" w:rsidR="00F44630" w:rsidRDefault="00F44630" w:rsidP="00F44630"/>
    <w:p w14:paraId="77A546DF" w14:textId="77777777" w:rsidR="003B4C9B" w:rsidRDefault="003B4C9B" w:rsidP="00F44630"/>
    <w:p w14:paraId="1A9CE13C" w14:textId="77777777" w:rsidR="00CD1BE2" w:rsidRDefault="00CD1BE2" w:rsidP="00F44630"/>
    <w:p w14:paraId="0F7976F8" w14:textId="77777777" w:rsidR="00F44630" w:rsidRDefault="00F44630" w:rsidP="00F44630"/>
    <w:p w14:paraId="41D5B61A" w14:textId="77777777" w:rsidR="00F44630" w:rsidRPr="003B4C9B" w:rsidRDefault="00F44630" w:rsidP="00F44630">
      <w:pPr>
        <w:pStyle w:val="Title"/>
        <w:rPr>
          <w:rStyle w:val="IntenseReference"/>
          <w:rFonts w:ascii="Arial" w:hAnsi="Arial" w:cs="Arial"/>
          <w:i/>
          <w:iCs/>
          <w:sz w:val="32"/>
          <w:szCs w:val="32"/>
        </w:rPr>
      </w:pPr>
      <w:r w:rsidRPr="003B4C9B">
        <w:rPr>
          <w:rStyle w:val="IntenseReference"/>
          <w:rFonts w:ascii="Arial" w:hAnsi="Arial" w:cs="Arial"/>
          <w:i/>
          <w:iCs/>
          <w:sz w:val="32"/>
          <w:szCs w:val="32"/>
        </w:rPr>
        <w:t>6. Effective Use of Digital Marketing</w:t>
      </w:r>
    </w:p>
    <w:p w14:paraId="3EB7CB27" w14:textId="77777777" w:rsidR="008C1157" w:rsidRDefault="008C1157" w:rsidP="008C1157"/>
    <w:p w14:paraId="2BF96A7D" w14:textId="77777777" w:rsidR="000239E0" w:rsidRPr="003B4C9B" w:rsidRDefault="00371D9D" w:rsidP="003B4C9B">
      <w:pPr>
        <w:spacing w:line="360" w:lineRule="auto"/>
        <w:jc w:val="both"/>
        <w:rPr>
          <w:rFonts w:ascii="Arial" w:hAnsi="Arial" w:cs="Arial"/>
          <w:sz w:val="24"/>
          <w:szCs w:val="24"/>
        </w:rPr>
      </w:pPr>
      <w:r w:rsidRPr="003B4C9B">
        <w:rPr>
          <w:rFonts w:ascii="Arial" w:hAnsi="Arial" w:cs="Arial"/>
          <w:sz w:val="24"/>
          <w:szCs w:val="24"/>
        </w:rPr>
        <w:t xml:space="preserve">Social media accounts </w:t>
      </w:r>
      <w:r w:rsidR="008C1157" w:rsidRPr="003B4C9B">
        <w:rPr>
          <w:rFonts w:ascii="Arial" w:hAnsi="Arial" w:cs="Arial"/>
          <w:sz w:val="24"/>
          <w:szCs w:val="24"/>
        </w:rPr>
        <w:t>will be one of the tools used by the hotel to conduct effective</w:t>
      </w:r>
      <w:r w:rsidRPr="003B4C9B">
        <w:rPr>
          <w:rFonts w:ascii="Arial" w:hAnsi="Arial" w:cs="Arial"/>
          <w:sz w:val="24"/>
          <w:szCs w:val="24"/>
        </w:rPr>
        <w:t xml:space="preserve"> digital marketing -  these will be used to create awareness amongst its followers and also provide relevant content which will increase customers’ engagement and loyalty. The aim of these accounts will be to send traffic to its own </w:t>
      </w:r>
      <w:r w:rsidR="003B4C9B" w:rsidRPr="003B4C9B">
        <w:rPr>
          <w:rFonts w:ascii="Arial" w:hAnsi="Arial" w:cs="Arial"/>
          <w:sz w:val="24"/>
          <w:szCs w:val="24"/>
        </w:rPr>
        <w:t>website to generate sales.</w:t>
      </w:r>
    </w:p>
    <w:p w14:paraId="1A7716A7" w14:textId="77777777" w:rsidR="003B4C9B" w:rsidRPr="003B4C9B" w:rsidRDefault="003B4C9B" w:rsidP="003B4C9B">
      <w:pPr>
        <w:spacing w:line="360" w:lineRule="auto"/>
        <w:jc w:val="both"/>
        <w:rPr>
          <w:rFonts w:ascii="Arial" w:hAnsi="Arial" w:cs="Arial"/>
          <w:sz w:val="24"/>
          <w:szCs w:val="24"/>
        </w:rPr>
      </w:pPr>
      <w:r w:rsidRPr="003B4C9B">
        <w:rPr>
          <w:rFonts w:ascii="Arial" w:hAnsi="Arial" w:cs="Arial"/>
          <w:sz w:val="24"/>
          <w:szCs w:val="24"/>
        </w:rPr>
        <w:t>Search engine optimization tools will be used in order for its own website to be ranked high in Google when potential customers are looking for holiday packages in France and around the location of the hotel. The hotel will use analytics tools to gather data and improve its position in Google searches.</w:t>
      </w:r>
    </w:p>
    <w:p w14:paraId="65ACC4F4" w14:textId="77777777" w:rsidR="003B4C9B" w:rsidRPr="003B4C9B" w:rsidRDefault="003B4C9B" w:rsidP="003B4C9B">
      <w:pPr>
        <w:spacing w:line="360" w:lineRule="auto"/>
        <w:jc w:val="both"/>
        <w:rPr>
          <w:rFonts w:ascii="Arial" w:hAnsi="Arial" w:cs="Arial"/>
          <w:sz w:val="24"/>
          <w:szCs w:val="24"/>
        </w:rPr>
      </w:pPr>
      <w:r w:rsidRPr="003B4C9B">
        <w:rPr>
          <w:rFonts w:ascii="Arial" w:hAnsi="Arial" w:cs="Arial"/>
          <w:sz w:val="24"/>
          <w:szCs w:val="24"/>
        </w:rPr>
        <w:t>Moreover, video marketing will be used to promote and generate sales – influencers will be incentivized to visit and promote the hotel on their social media posts and YouTube videos. This method will be used to show potential customers the hygiene and cleanliness practices while also providing a snapshot of the beautiful landscapes surrounding the hotel.</w:t>
      </w:r>
    </w:p>
    <w:p w14:paraId="300CBF00" w14:textId="77777777" w:rsidR="003B4C9B" w:rsidRPr="00FF43B4" w:rsidRDefault="003B4C9B" w:rsidP="00FF43B4">
      <w:pPr>
        <w:spacing w:line="360" w:lineRule="auto"/>
        <w:jc w:val="both"/>
        <w:rPr>
          <w:rFonts w:ascii="Arial" w:hAnsi="Arial" w:cs="Arial"/>
          <w:sz w:val="24"/>
          <w:szCs w:val="24"/>
        </w:rPr>
      </w:pPr>
    </w:p>
    <w:p w14:paraId="74082E3A" w14:textId="77777777" w:rsidR="003B4C9B" w:rsidRDefault="003B4C9B" w:rsidP="00F44630">
      <w:pPr>
        <w:pStyle w:val="Title"/>
      </w:pPr>
    </w:p>
    <w:p w14:paraId="78E24EFE" w14:textId="77777777" w:rsidR="003B4C9B" w:rsidRDefault="003B4C9B" w:rsidP="00F44630">
      <w:pPr>
        <w:pStyle w:val="Title"/>
      </w:pPr>
    </w:p>
    <w:p w14:paraId="1CFD6415" w14:textId="77777777" w:rsidR="003B4C9B" w:rsidRDefault="003B4C9B" w:rsidP="00F44630">
      <w:pPr>
        <w:pStyle w:val="Title"/>
      </w:pPr>
    </w:p>
    <w:p w14:paraId="3FF52C35" w14:textId="77777777" w:rsidR="003B4C9B" w:rsidRDefault="003B4C9B" w:rsidP="00F44630">
      <w:pPr>
        <w:pStyle w:val="Title"/>
      </w:pPr>
    </w:p>
    <w:p w14:paraId="3BADB808" w14:textId="77777777" w:rsidR="003B4C9B" w:rsidRDefault="003B4C9B" w:rsidP="00F44630">
      <w:pPr>
        <w:pStyle w:val="Title"/>
      </w:pPr>
    </w:p>
    <w:p w14:paraId="1279EF63" w14:textId="77777777" w:rsidR="003B4C9B" w:rsidRDefault="003B4C9B" w:rsidP="00F44630">
      <w:pPr>
        <w:pStyle w:val="Title"/>
      </w:pPr>
    </w:p>
    <w:p w14:paraId="6AE172B1" w14:textId="77777777" w:rsidR="003B4C9B" w:rsidRDefault="003B4C9B" w:rsidP="00F44630">
      <w:pPr>
        <w:pStyle w:val="Title"/>
      </w:pPr>
    </w:p>
    <w:p w14:paraId="65F9E650" w14:textId="77777777" w:rsidR="003B4C9B" w:rsidRDefault="003B4C9B" w:rsidP="00F44630">
      <w:pPr>
        <w:pStyle w:val="Title"/>
      </w:pPr>
    </w:p>
    <w:p w14:paraId="3F056833" w14:textId="77777777" w:rsidR="003B4C9B" w:rsidRDefault="003B4C9B" w:rsidP="00F44630">
      <w:pPr>
        <w:pStyle w:val="Title"/>
      </w:pPr>
    </w:p>
    <w:p w14:paraId="4D7B3DE6" w14:textId="77777777" w:rsidR="00F44630" w:rsidRPr="003B4C9B" w:rsidRDefault="00F44630" w:rsidP="00F44630">
      <w:pPr>
        <w:pStyle w:val="Title"/>
        <w:rPr>
          <w:rStyle w:val="IntenseReference"/>
          <w:b w:val="0"/>
          <w:bCs w:val="0"/>
          <w:smallCaps w:val="0"/>
          <w:color w:val="auto"/>
          <w:spacing w:val="-10"/>
        </w:rPr>
      </w:pPr>
      <w:r w:rsidRPr="003B4C9B">
        <w:rPr>
          <w:rStyle w:val="IntenseReference"/>
          <w:rFonts w:ascii="Arial" w:hAnsi="Arial" w:cs="Arial"/>
          <w:i/>
          <w:iCs/>
          <w:sz w:val="32"/>
          <w:szCs w:val="32"/>
        </w:rPr>
        <w:lastRenderedPageBreak/>
        <w:t>7. Conclusion</w:t>
      </w:r>
    </w:p>
    <w:p w14:paraId="0C028470" w14:textId="77777777" w:rsidR="003B4C9B" w:rsidRDefault="003B4C9B" w:rsidP="003B4C9B"/>
    <w:p w14:paraId="579F7508" w14:textId="77777777" w:rsidR="003B4C9B" w:rsidRPr="003B4C9B" w:rsidRDefault="003B4C9B" w:rsidP="003B4C9B">
      <w:pPr>
        <w:spacing w:line="360" w:lineRule="auto"/>
        <w:jc w:val="both"/>
        <w:rPr>
          <w:rFonts w:ascii="Arial" w:hAnsi="Arial" w:cs="Arial"/>
          <w:sz w:val="24"/>
          <w:szCs w:val="24"/>
        </w:rPr>
      </w:pPr>
      <w:r w:rsidRPr="003B4C9B">
        <w:rPr>
          <w:rFonts w:ascii="Arial" w:hAnsi="Arial" w:cs="Arial"/>
          <w:sz w:val="24"/>
          <w:szCs w:val="24"/>
        </w:rPr>
        <w:t xml:space="preserve">Castel Clara benefits from its location and provides </w:t>
      </w:r>
      <w:proofErr w:type="spellStart"/>
      <w:r w:rsidRPr="003B4C9B">
        <w:rPr>
          <w:rFonts w:ascii="Arial" w:hAnsi="Arial" w:cs="Arial"/>
          <w:sz w:val="24"/>
          <w:szCs w:val="24"/>
        </w:rPr>
        <w:t>breathtaking</w:t>
      </w:r>
      <w:proofErr w:type="spellEnd"/>
      <w:r w:rsidRPr="003B4C9B">
        <w:rPr>
          <w:rFonts w:ascii="Arial" w:hAnsi="Arial" w:cs="Arial"/>
          <w:sz w:val="24"/>
          <w:szCs w:val="24"/>
        </w:rPr>
        <w:t xml:space="preserve"> landscape views to its guests – the Atlantic Ocean is really </w:t>
      </w:r>
      <w:proofErr w:type="gramStart"/>
      <w:r w:rsidRPr="003B4C9B">
        <w:rPr>
          <w:rFonts w:ascii="Arial" w:hAnsi="Arial" w:cs="Arial"/>
          <w:sz w:val="24"/>
          <w:szCs w:val="24"/>
        </w:rPr>
        <w:t>close,</w:t>
      </w:r>
      <w:proofErr w:type="gramEnd"/>
      <w:r w:rsidRPr="003B4C9B">
        <w:rPr>
          <w:rFonts w:ascii="Arial" w:hAnsi="Arial" w:cs="Arial"/>
          <w:sz w:val="24"/>
          <w:szCs w:val="24"/>
        </w:rPr>
        <w:t xml:space="preserve"> hence customers will enjoy this view. However, it needs to have a clear marketing strategy in how to bring new customers to the hotel after a period where traveling was restricted.</w:t>
      </w:r>
    </w:p>
    <w:p w14:paraId="1B59A487" w14:textId="77777777" w:rsidR="003B4C9B" w:rsidRPr="003B4C9B" w:rsidRDefault="003B4C9B" w:rsidP="003B4C9B">
      <w:pPr>
        <w:spacing w:line="360" w:lineRule="auto"/>
        <w:jc w:val="both"/>
        <w:rPr>
          <w:rFonts w:ascii="Arial" w:hAnsi="Arial" w:cs="Arial"/>
          <w:sz w:val="24"/>
          <w:szCs w:val="24"/>
        </w:rPr>
      </w:pPr>
      <w:r w:rsidRPr="003B4C9B">
        <w:rPr>
          <w:rFonts w:ascii="Arial" w:hAnsi="Arial" w:cs="Arial"/>
          <w:sz w:val="24"/>
          <w:szCs w:val="24"/>
        </w:rPr>
        <w:t>The hotel will focus on its online presence and will use various tools to increase its website traffic to increase its sales. In addition to this, digital marketing techniques such as social media platforms or SEO techniques will be used to increase loyalty amongst returning customers.</w:t>
      </w:r>
    </w:p>
    <w:p w14:paraId="590982BE" w14:textId="77777777" w:rsidR="0096061A" w:rsidRDefault="0096061A" w:rsidP="00F44630"/>
    <w:p w14:paraId="5CE99999" w14:textId="77777777" w:rsidR="0096061A" w:rsidRDefault="0096061A" w:rsidP="00F44630"/>
    <w:p w14:paraId="08B675FA" w14:textId="77777777" w:rsidR="00F44630" w:rsidRDefault="00F44630" w:rsidP="00F44630"/>
    <w:p w14:paraId="5AD8A0CE" w14:textId="77777777" w:rsidR="00F44630" w:rsidRDefault="00F44630" w:rsidP="00F44630"/>
    <w:p w14:paraId="439DE663" w14:textId="77777777" w:rsidR="00F44630" w:rsidRDefault="00F44630" w:rsidP="00F44630"/>
    <w:p w14:paraId="1B9C3EDB" w14:textId="77777777" w:rsidR="00F44630" w:rsidRDefault="00F44630" w:rsidP="00F44630"/>
    <w:p w14:paraId="542417B2" w14:textId="77777777" w:rsidR="00F44630" w:rsidRDefault="00F44630" w:rsidP="00F44630"/>
    <w:p w14:paraId="07ADF417" w14:textId="77777777" w:rsidR="001D0E1B" w:rsidRDefault="001D0E1B" w:rsidP="00F44630"/>
    <w:p w14:paraId="3779C377" w14:textId="77777777" w:rsidR="00F44630" w:rsidRDefault="00F44630" w:rsidP="00F44630"/>
    <w:p w14:paraId="554C6D0B" w14:textId="77777777" w:rsidR="00F44630" w:rsidRDefault="00F44630" w:rsidP="00F44630"/>
    <w:p w14:paraId="70001D67" w14:textId="77777777" w:rsidR="00F44630" w:rsidRDefault="00F44630" w:rsidP="00F44630"/>
    <w:p w14:paraId="4F74F386" w14:textId="77777777" w:rsidR="00F44630" w:rsidRDefault="00F44630" w:rsidP="00F44630"/>
    <w:p w14:paraId="54AF464D" w14:textId="77777777" w:rsidR="00F44630" w:rsidRDefault="00F44630" w:rsidP="00F44630"/>
    <w:p w14:paraId="6328E404" w14:textId="77777777" w:rsidR="00F44630" w:rsidRDefault="00F44630" w:rsidP="00F44630"/>
    <w:p w14:paraId="32C06ACF" w14:textId="77777777" w:rsidR="00F44630" w:rsidRDefault="00F44630" w:rsidP="00F44630"/>
    <w:p w14:paraId="1ACE5C9F" w14:textId="77777777" w:rsidR="00F44630" w:rsidRDefault="00F44630" w:rsidP="00F44630"/>
    <w:p w14:paraId="79C3F5EF" w14:textId="77777777" w:rsidR="00F44630" w:rsidRDefault="00F44630" w:rsidP="00F44630"/>
    <w:p w14:paraId="6DBEB82C" w14:textId="77777777" w:rsidR="00F44630" w:rsidRDefault="00F44630" w:rsidP="00F44630"/>
    <w:p w14:paraId="48AC74FB" w14:textId="77777777" w:rsidR="00F44630" w:rsidRDefault="00F44630" w:rsidP="00F44630"/>
    <w:p w14:paraId="1B10AAE9" w14:textId="77777777" w:rsidR="00F44630" w:rsidRDefault="00F44630" w:rsidP="00F44630"/>
    <w:p w14:paraId="69796B6F" w14:textId="77777777" w:rsidR="00F44630" w:rsidRDefault="00F44630" w:rsidP="00F44630"/>
    <w:p w14:paraId="721B6367" w14:textId="77777777" w:rsidR="00F44630" w:rsidRPr="003B4C9B" w:rsidRDefault="00F44630" w:rsidP="00F44630">
      <w:pPr>
        <w:pStyle w:val="Title"/>
        <w:rPr>
          <w:rStyle w:val="IntenseReference"/>
          <w:rFonts w:ascii="Arial" w:hAnsi="Arial" w:cs="Arial"/>
          <w:i/>
          <w:iCs/>
          <w:sz w:val="32"/>
          <w:szCs w:val="32"/>
        </w:rPr>
      </w:pPr>
      <w:r w:rsidRPr="003B4C9B">
        <w:rPr>
          <w:rStyle w:val="IntenseReference"/>
          <w:rFonts w:ascii="Arial" w:hAnsi="Arial" w:cs="Arial"/>
          <w:i/>
          <w:iCs/>
          <w:sz w:val="32"/>
          <w:szCs w:val="32"/>
        </w:rPr>
        <w:lastRenderedPageBreak/>
        <w:t>8. References</w:t>
      </w:r>
    </w:p>
    <w:p w14:paraId="1FC15DB5" w14:textId="77777777" w:rsidR="00394E9E" w:rsidRDefault="00394E9E" w:rsidP="00394E9E"/>
    <w:p w14:paraId="5834A2D2" w14:textId="77777777" w:rsidR="006D38F0" w:rsidRDefault="003B65D1" w:rsidP="003B4C9B">
      <w:pPr>
        <w:spacing w:line="360" w:lineRule="auto"/>
        <w:jc w:val="both"/>
        <w:rPr>
          <w:rFonts w:ascii="Arial" w:hAnsi="Arial" w:cs="Arial"/>
          <w:sz w:val="24"/>
          <w:szCs w:val="24"/>
        </w:rPr>
      </w:pPr>
      <w:proofErr w:type="spellStart"/>
      <w:r>
        <w:rPr>
          <w:rFonts w:ascii="Arial" w:hAnsi="Arial" w:cs="Arial"/>
          <w:sz w:val="24"/>
          <w:szCs w:val="24"/>
        </w:rPr>
        <w:t>Relais</w:t>
      </w:r>
      <w:proofErr w:type="spellEnd"/>
      <w:r>
        <w:rPr>
          <w:rFonts w:ascii="Arial" w:hAnsi="Arial" w:cs="Arial"/>
          <w:sz w:val="24"/>
          <w:szCs w:val="24"/>
        </w:rPr>
        <w:t xml:space="preserve"> &amp; </w:t>
      </w:r>
      <w:proofErr w:type="spellStart"/>
      <w:r>
        <w:rPr>
          <w:rFonts w:ascii="Arial" w:hAnsi="Arial" w:cs="Arial"/>
          <w:sz w:val="24"/>
          <w:szCs w:val="24"/>
        </w:rPr>
        <w:t>Chateux</w:t>
      </w:r>
      <w:proofErr w:type="spellEnd"/>
      <w:r>
        <w:rPr>
          <w:rFonts w:ascii="Arial" w:hAnsi="Arial" w:cs="Arial"/>
          <w:sz w:val="24"/>
          <w:szCs w:val="24"/>
        </w:rPr>
        <w:t xml:space="preserve"> (2021). “Castel Clara”. Available at: </w:t>
      </w:r>
      <w:hyperlink r:id="rId5" w:history="1">
        <w:r w:rsidRPr="00F644BF">
          <w:rPr>
            <w:rStyle w:val="Hyperlink"/>
            <w:rFonts w:ascii="Arial" w:hAnsi="Arial" w:cs="Arial"/>
            <w:sz w:val="24"/>
            <w:szCs w:val="24"/>
          </w:rPr>
          <w:t>https://www.relaischateaux.com/gb/france/castelclara-morbihan-bangor</w:t>
        </w:r>
      </w:hyperlink>
      <w:r>
        <w:rPr>
          <w:rFonts w:ascii="Arial" w:hAnsi="Arial" w:cs="Arial"/>
          <w:sz w:val="24"/>
          <w:szCs w:val="24"/>
        </w:rPr>
        <w:t xml:space="preserve"> ( Accessed 20.11.2021)</w:t>
      </w:r>
    </w:p>
    <w:p w14:paraId="765749B9" w14:textId="77777777" w:rsidR="0086467B" w:rsidRDefault="0086467B" w:rsidP="003B4C9B">
      <w:pPr>
        <w:spacing w:line="360" w:lineRule="auto"/>
        <w:jc w:val="both"/>
        <w:rPr>
          <w:rFonts w:ascii="Arial" w:hAnsi="Arial" w:cs="Arial"/>
          <w:sz w:val="24"/>
          <w:szCs w:val="24"/>
        </w:rPr>
      </w:pPr>
      <w:proofErr w:type="spellStart"/>
      <w:r>
        <w:rPr>
          <w:rFonts w:ascii="Arial" w:hAnsi="Arial" w:cs="Arial"/>
          <w:sz w:val="24"/>
          <w:szCs w:val="24"/>
        </w:rPr>
        <w:t>Relais</w:t>
      </w:r>
      <w:proofErr w:type="spellEnd"/>
      <w:r>
        <w:rPr>
          <w:rFonts w:ascii="Arial" w:hAnsi="Arial" w:cs="Arial"/>
          <w:sz w:val="24"/>
          <w:szCs w:val="24"/>
        </w:rPr>
        <w:t xml:space="preserve"> &amp; </w:t>
      </w:r>
      <w:proofErr w:type="spellStart"/>
      <w:r>
        <w:rPr>
          <w:rFonts w:ascii="Arial" w:hAnsi="Arial" w:cs="Arial"/>
          <w:sz w:val="24"/>
          <w:szCs w:val="24"/>
        </w:rPr>
        <w:t>Chateux</w:t>
      </w:r>
      <w:proofErr w:type="spellEnd"/>
      <w:r>
        <w:rPr>
          <w:rFonts w:ascii="Arial" w:hAnsi="Arial" w:cs="Arial"/>
          <w:sz w:val="24"/>
          <w:szCs w:val="24"/>
        </w:rPr>
        <w:t xml:space="preserve"> (2021). “Good to know- Castel Clara”. Available at: </w:t>
      </w:r>
      <w:hyperlink r:id="rId6" w:history="1">
        <w:r w:rsidRPr="00F644BF">
          <w:rPr>
            <w:rStyle w:val="Hyperlink"/>
            <w:rFonts w:ascii="Arial" w:hAnsi="Arial" w:cs="Arial"/>
            <w:sz w:val="24"/>
            <w:szCs w:val="24"/>
          </w:rPr>
          <w:t>https://www.relaischateaux.com/gb/france/good-to-know-castelclara</w:t>
        </w:r>
      </w:hyperlink>
      <w:r>
        <w:rPr>
          <w:rFonts w:ascii="Arial" w:hAnsi="Arial" w:cs="Arial"/>
          <w:sz w:val="24"/>
          <w:szCs w:val="24"/>
        </w:rPr>
        <w:t xml:space="preserve"> ( Accessed 20.11.2021)</w:t>
      </w:r>
    </w:p>
    <w:p w14:paraId="0DB42C94" w14:textId="77777777" w:rsidR="003B65D1" w:rsidRDefault="003B65D1" w:rsidP="003B4C9B">
      <w:pPr>
        <w:spacing w:line="360" w:lineRule="auto"/>
        <w:jc w:val="both"/>
        <w:rPr>
          <w:rFonts w:ascii="Arial" w:hAnsi="Arial" w:cs="Arial"/>
          <w:sz w:val="24"/>
          <w:szCs w:val="24"/>
        </w:rPr>
      </w:pPr>
      <w:r>
        <w:rPr>
          <w:rFonts w:ascii="Arial" w:hAnsi="Arial" w:cs="Arial"/>
          <w:sz w:val="24"/>
          <w:szCs w:val="24"/>
        </w:rPr>
        <w:t xml:space="preserve">Castel Clara (2021). “The rooms”. Available at: </w:t>
      </w:r>
      <w:hyperlink r:id="rId7" w:history="1">
        <w:r w:rsidRPr="00F644BF">
          <w:rPr>
            <w:rStyle w:val="Hyperlink"/>
            <w:rFonts w:ascii="Arial" w:hAnsi="Arial" w:cs="Arial"/>
            <w:sz w:val="24"/>
            <w:szCs w:val="24"/>
          </w:rPr>
          <w:t>https://www.castel-clara.com/en/page/rooms-spa-hotel-belle-ile-en-mer.10112.html</w:t>
        </w:r>
      </w:hyperlink>
      <w:r>
        <w:rPr>
          <w:rFonts w:ascii="Arial" w:hAnsi="Arial" w:cs="Arial"/>
          <w:sz w:val="24"/>
          <w:szCs w:val="24"/>
        </w:rPr>
        <w:t xml:space="preserve"> ( Accessed 20.11.2021)</w:t>
      </w:r>
    </w:p>
    <w:p w14:paraId="541EF2AC" w14:textId="77777777" w:rsidR="003B654B" w:rsidRDefault="003B654B" w:rsidP="003B4C9B">
      <w:pPr>
        <w:spacing w:line="360" w:lineRule="auto"/>
        <w:jc w:val="both"/>
        <w:rPr>
          <w:rFonts w:ascii="Arial" w:hAnsi="Arial" w:cs="Arial"/>
          <w:sz w:val="24"/>
          <w:szCs w:val="24"/>
        </w:rPr>
      </w:pPr>
      <w:r>
        <w:rPr>
          <w:rFonts w:ascii="Arial" w:hAnsi="Arial" w:cs="Arial"/>
          <w:sz w:val="24"/>
          <w:szCs w:val="24"/>
        </w:rPr>
        <w:t xml:space="preserve">Castel Clara (2021). “About us”. Available at: </w:t>
      </w:r>
      <w:hyperlink r:id="rId8" w:history="1">
        <w:r w:rsidRPr="00F644BF">
          <w:rPr>
            <w:rStyle w:val="Hyperlink"/>
            <w:rFonts w:ascii="Arial" w:hAnsi="Arial" w:cs="Arial"/>
            <w:sz w:val="24"/>
            <w:szCs w:val="24"/>
          </w:rPr>
          <w:t>https://www.castel-clara.com/en/</w:t>
        </w:r>
      </w:hyperlink>
      <w:r>
        <w:rPr>
          <w:rFonts w:ascii="Arial" w:hAnsi="Arial" w:cs="Arial"/>
          <w:sz w:val="24"/>
          <w:szCs w:val="24"/>
        </w:rPr>
        <w:t xml:space="preserve"> (Accessed 20.11.2021)</w:t>
      </w:r>
    </w:p>
    <w:p w14:paraId="42508035" w14:textId="77777777" w:rsidR="007332C5" w:rsidRDefault="007332C5" w:rsidP="003B4C9B">
      <w:pPr>
        <w:spacing w:line="360" w:lineRule="auto"/>
        <w:jc w:val="both"/>
        <w:rPr>
          <w:rFonts w:ascii="Arial" w:hAnsi="Arial" w:cs="Arial"/>
          <w:sz w:val="24"/>
          <w:szCs w:val="24"/>
        </w:rPr>
      </w:pPr>
      <w:proofErr w:type="spellStart"/>
      <w:r>
        <w:rPr>
          <w:rFonts w:ascii="Arial" w:hAnsi="Arial" w:cs="Arial"/>
          <w:sz w:val="24"/>
          <w:szCs w:val="24"/>
        </w:rPr>
        <w:t>Acutt</w:t>
      </w:r>
      <w:proofErr w:type="spellEnd"/>
      <w:r>
        <w:rPr>
          <w:rFonts w:ascii="Arial" w:hAnsi="Arial" w:cs="Arial"/>
          <w:sz w:val="24"/>
          <w:szCs w:val="24"/>
        </w:rPr>
        <w:t xml:space="preserve">, M. (2012).” Marketing Mix – Place (Distribution channels)”. Available at: </w:t>
      </w:r>
      <w:hyperlink r:id="rId9" w:history="1">
        <w:r w:rsidRPr="00F644BF">
          <w:rPr>
            <w:rStyle w:val="Hyperlink"/>
            <w:rFonts w:ascii="Arial" w:hAnsi="Arial" w:cs="Arial"/>
            <w:sz w:val="24"/>
            <w:szCs w:val="24"/>
          </w:rPr>
          <w:t>https://marketingmix.co.uk/place/</w:t>
        </w:r>
      </w:hyperlink>
      <w:r>
        <w:rPr>
          <w:rFonts w:ascii="Arial" w:hAnsi="Arial" w:cs="Arial"/>
          <w:sz w:val="24"/>
          <w:szCs w:val="24"/>
        </w:rPr>
        <w:t xml:space="preserve"> ( Accessed 20.11.2021)</w:t>
      </w:r>
    </w:p>
    <w:p w14:paraId="25535549" w14:textId="77777777" w:rsidR="00356F71" w:rsidRDefault="00356F71" w:rsidP="003B4C9B">
      <w:pPr>
        <w:spacing w:line="360" w:lineRule="auto"/>
        <w:jc w:val="both"/>
        <w:rPr>
          <w:rFonts w:ascii="Arial" w:hAnsi="Arial" w:cs="Arial"/>
          <w:sz w:val="24"/>
          <w:szCs w:val="24"/>
        </w:rPr>
      </w:pPr>
      <w:proofErr w:type="spellStart"/>
      <w:r>
        <w:rPr>
          <w:rFonts w:ascii="Arial" w:hAnsi="Arial" w:cs="Arial"/>
          <w:sz w:val="24"/>
          <w:szCs w:val="24"/>
        </w:rPr>
        <w:t>Isoraite</w:t>
      </w:r>
      <w:proofErr w:type="spellEnd"/>
      <w:r>
        <w:rPr>
          <w:rFonts w:ascii="Arial" w:hAnsi="Arial" w:cs="Arial"/>
          <w:sz w:val="24"/>
          <w:szCs w:val="24"/>
        </w:rPr>
        <w:t xml:space="preserve">, M. (2016). “Marketing mix theoretical aspects”. International Journal of Research, vol. 4, </w:t>
      </w:r>
      <w:proofErr w:type="spellStart"/>
      <w:r>
        <w:rPr>
          <w:rFonts w:ascii="Arial" w:hAnsi="Arial" w:cs="Arial"/>
          <w:sz w:val="24"/>
          <w:szCs w:val="24"/>
        </w:rPr>
        <w:t>iss</w:t>
      </w:r>
      <w:proofErr w:type="spellEnd"/>
      <w:r>
        <w:rPr>
          <w:rFonts w:ascii="Arial" w:hAnsi="Arial" w:cs="Arial"/>
          <w:sz w:val="24"/>
          <w:szCs w:val="24"/>
        </w:rPr>
        <w:t xml:space="preserve">. 6, pp. 25-37. [electronic resource]. Available at: </w:t>
      </w:r>
      <w:hyperlink r:id="rId10" w:history="1">
        <w:r w:rsidRPr="00F644BF">
          <w:rPr>
            <w:rStyle w:val="Hyperlink"/>
            <w:rFonts w:ascii="Arial" w:hAnsi="Arial" w:cs="Arial"/>
            <w:sz w:val="24"/>
            <w:szCs w:val="24"/>
          </w:rPr>
          <w:t>http://granthaalayah.com/Articles/Vol4Iss6/04_IJRG16_C06_07.pdf</w:t>
        </w:r>
      </w:hyperlink>
      <w:r>
        <w:rPr>
          <w:rFonts w:ascii="Arial" w:hAnsi="Arial" w:cs="Arial"/>
          <w:sz w:val="24"/>
          <w:szCs w:val="24"/>
        </w:rPr>
        <w:t xml:space="preserve"> ( Accessed 20.11.2021)</w:t>
      </w:r>
    </w:p>
    <w:p w14:paraId="08FB97CE" w14:textId="77777777" w:rsidR="009A6A04" w:rsidRDefault="009A6A04" w:rsidP="003B4C9B">
      <w:pPr>
        <w:spacing w:line="360" w:lineRule="auto"/>
        <w:jc w:val="both"/>
        <w:rPr>
          <w:rFonts w:ascii="Arial" w:hAnsi="Arial" w:cs="Arial"/>
          <w:sz w:val="24"/>
          <w:szCs w:val="24"/>
        </w:rPr>
      </w:pPr>
      <w:proofErr w:type="spellStart"/>
      <w:r>
        <w:rPr>
          <w:rFonts w:ascii="Arial" w:hAnsi="Arial" w:cs="Arial"/>
          <w:sz w:val="24"/>
          <w:szCs w:val="24"/>
        </w:rPr>
        <w:t>Forgacs</w:t>
      </w:r>
      <w:proofErr w:type="spellEnd"/>
      <w:r>
        <w:rPr>
          <w:rFonts w:ascii="Arial" w:hAnsi="Arial" w:cs="Arial"/>
          <w:sz w:val="24"/>
          <w:szCs w:val="24"/>
        </w:rPr>
        <w:t>, G. (2006). “</w:t>
      </w:r>
      <w:r w:rsidRPr="009A6A04">
        <w:rPr>
          <w:rFonts w:ascii="Arial" w:hAnsi="Arial" w:cs="Arial"/>
          <w:sz w:val="24"/>
          <w:szCs w:val="24"/>
        </w:rPr>
        <w:t>Revenue Management and Packaging Strategy</w:t>
      </w:r>
      <w:r>
        <w:rPr>
          <w:rFonts w:ascii="Arial" w:hAnsi="Arial" w:cs="Arial"/>
          <w:sz w:val="24"/>
          <w:szCs w:val="24"/>
        </w:rPr>
        <w:t xml:space="preserve">”. Available at: </w:t>
      </w:r>
      <w:hyperlink r:id="rId11" w:history="1">
        <w:r w:rsidRPr="00F644BF">
          <w:rPr>
            <w:rStyle w:val="Hyperlink"/>
            <w:rFonts w:ascii="Arial" w:hAnsi="Arial" w:cs="Arial"/>
            <w:sz w:val="24"/>
            <w:szCs w:val="24"/>
          </w:rPr>
          <w:t>https://www.hospitalitynet.org/opinion/4029355.html</w:t>
        </w:r>
      </w:hyperlink>
      <w:r>
        <w:rPr>
          <w:rFonts w:ascii="Arial" w:hAnsi="Arial" w:cs="Arial"/>
          <w:sz w:val="24"/>
          <w:szCs w:val="24"/>
        </w:rPr>
        <w:t xml:space="preserve"> ( Accessed 20.11.2021)</w:t>
      </w:r>
    </w:p>
    <w:p w14:paraId="36FB7BD9" w14:textId="77777777" w:rsidR="006C0569" w:rsidRDefault="006C0569" w:rsidP="003B4C9B">
      <w:pPr>
        <w:spacing w:line="360" w:lineRule="auto"/>
        <w:jc w:val="both"/>
        <w:rPr>
          <w:rFonts w:ascii="Arial" w:hAnsi="Arial" w:cs="Arial"/>
          <w:sz w:val="24"/>
          <w:szCs w:val="24"/>
        </w:rPr>
      </w:pPr>
      <w:r>
        <w:rPr>
          <w:rFonts w:ascii="Arial" w:hAnsi="Arial" w:cs="Arial"/>
          <w:sz w:val="24"/>
          <w:szCs w:val="24"/>
        </w:rPr>
        <w:t>France24 (2020). “</w:t>
      </w:r>
      <w:r w:rsidRPr="006C0569">
        <w:rPr>
          <w:rFonts w:ascii="Arial" w:hAnsi="Arial" w:cs="Arial"/>
          <w:sz w:val="24"/>
          <w:szCs w:val="24"/>
        </w:rPr>
        <w:t>French PM Philippe confirms massive investment plan to aid tourism industry</w:t>
      </w:r>
      <w:r>
        <w:rPr>
          <w:rFonts w:ascii="Arial" w:hAnsi="Arial" w:cs="Arial"/>
          <w:sz w:val="24"/>
          <w:szCs w:val="24"/>
        </w:rPr>
        <w:t xml:space="preserve">”. Available at: </w:t>
      </w:r>
      <w:hyperlink r:id="rId12" w:history="1">
        <w:r w:rsidRPr="00F644BF">
          <w:rPr>
            <w:rStyle w:val="Hyperlink"/>
            <w:rFonts w:ascii="Arial" w:hAnsi="Arial" w:cs="Arial"/>
            <w:sz w:val="24"/>
            <w:szCs w:val="24"/>
          </w:rPr>
          <w:t>https://www.france24.com/en/20200514-french-pm-%C3%A9douard-philippe-confirms-%E2%82%AC1-3-billion-investment-plan-to-aid-tourism-industry</w:t>
        </w:r>
      </w:hyperlink>
      <w:r>
        <w:rPr>
          <w:rFonts w:ascii="Arial" w:hAnsi="Arial" w:cs="Arial"/>
          <w:sz w:val="24"/>
          <w:szCs w:val="24"/>
        </w:rPr>
        <w:t xml:space="preserve"> (Accessed 20.11.2021)</w:t>
      </w:r>
    </w:p>
    <w:p w14:paraId="68CB0EA5" w14:textId="77777777" w:rsidR="006C0569" w:rsidRDefault="006C0569" w:rsidP="003B4C9B">
      <w:pPr>
        <w:spacing w:line="360" w:lineRule="auto"/>
        <w:jc w:val="both"/>
        <w:rPr>
          <w:rFonts w:ascii="Arial" w:hAnsi="Arial" w:cs="Arial"/>
          <w:sz w:val="24"/>
          <w:szCs w:val="24"/>
        </w:rPr>
      </w:pPr>
      <w:proofErr w:type="spellStart"/>
      <w:r>
        <w:rPr>
          <w:rFonts w:ascii="Arial" w:hAnsi="Arial" w:cs="Arial"/>
          <w:sz w:val="24"/>
          <w:szCs w:val="24"/>
        </w:rPr>
        <w:t>Ministere</w:t>
      </w:r>
      <w:proofErr w:type="spellEnd"/>
      <w:r>
        <w:rPr>
          <w:rFonts w:ascii="Arial" w:hAnsi="Arial" w:cs="Arial"/>
          <w:sz w:val="24"/>
          <w:szCs w:val="24"/>
        </w:rPr>
        <w:t xml:space="preserve"> de </w:t>
      </w:r>
      <w:proofErr w:type="spellStart"/>
      <w:r>
        <w:rPr>
          <w:rFonts w:ascii="Arial" w:hAnsi="Arial" w:cs="Arial"/>
          <w:sz w:val="24"/>
          <w:szCs w:val="24"/>
        </w:rPr>
        <w:t>L’Europe</w:t>
      </w:r>
      <w:proofErr w:type="spellEnd"/>
      <w:r>
        <w:rPr>
          <w:rFonts w:ascii="Arial" w:hAnsi="Arial" w:cs="Arial"/>
          <w:sz w:val="24"/>
          <w:szCs w:val="24"/>
        </w:rPr>
        <w:t xml:space="preserve"> et des affaires </w:t>
      </w:r>
      <w:proofErr w:type="spellStart"/>
      <w:r>
        <w:rPr>
          <w:rFonts w:ascii="Arial" w:hAnsi="Arial" w:cs="Arial"/>
          <w:sz w:val="24"/>
          <w:szCs w:val="24"/>
        </w:rPr>
        <w:t>etrangeres</w:t>
      </w:r>
      <w:proofErr w:type="spellEnd"/>
      <w:r>
        <w:rPr>
          <w:rFonts w:ascii="Arial" w:hAnsi="Arial" w:cs="Arial"/>
          <w:sz w:val="24"/>
          <w:szCs w:val="24"/>
        </w:rPr>
        <w:t xml:space="preserve"> (2021). “Tourism in France”. Available at: </w:t>
      </w:r>
      <w:hyperlink r:id="rId13" w:history="1">
        <w:r w:rsidRPr="00F644BF">
          <w:rPr>
            <w:rStyle w:val="Hyperlink"/>
            <w:rFonts w:ascii="Arial" w:hAnsi="Arial" w:cs="Arial"/>
            <w:sz w:val="24"/>
            <w:szCs w:val="24"/>
          </w:rPr>
          <w:t>https://www.diplomatie.gouv.fr/en/french-foreign-policy/tourism/</w:t>
        </w:r>
      </w:hyperlink>
      <w:r>
        <w:rPr>
          <w:rFonts w:ascii="Arial" w:hAnsi="Arial" w:cs="Arial"/>
          <w:sz w:val="24"/>
          <w:szCs w:val="24"/>
        </w:rPr>
        <w:t xml:space="preserve"> ( Accessed 20.11.2021)</w:t>
      </w:r>
    </w:p>
    <w:p w14:paraId="50FDAF79" w14:textId="77777777" w:rsidR="006C0569" w:rsidRDefault="006C0569" w:rsidP="003B4C9B">
      <w:pPr>
        <w:spacing w:line="360" w:lineRule="auto"/>
        <w:jc w:val="both"/>
        <w:rPr>
          <w:rFonts w:ascii="Arial" w:hAnsi="Arial" w:cs="Arial"/>
          <w:sz w:val="24"/>
          <w:szCs w:val="24"/>
        </w:rPr>
      </w:pPr>
      <w:r>
        <w:rPr>
          <w:rFonts w:ascii="Arial" w:hAnsi="Arial" w:cs="Arial"/>
          <w:sz w:val="24"/>
          <w:szCs w:val="24"/>
        </w:rPr>
        <w:t>OECD (2021). “France economic snapshot”</w:t>
      </w:r>
      <w:r w:rsidR="00194F6E">
        <w:rPr>
          <w:rFonts w:ascii="Arial" w:hAnsi="Arial" w:cs="Arial"/>
          <w:sz w:val="24"/>
          <w:szCs w:val="24"/>
        </w:rPr>
        <w:t xml:space="preserve">. Available at: </w:t>
      </w:r>
      <w:hyperlink r:id="rId14" w:history="1">
        <w:r w:rsidR="00194F6E" w:rsidRPr="00F644BF">
          <w:rPr>
            <w:rStyle w:val="Hyperlink"/>
            <w:rFonts w:ascii="Arial" w:hAnsi="Arial" w:cs="Arial"/>
            <w:sz w:val="24"/>
            <w:szCs w:val="24"/>
          </w:rPr>
          <w:t>https://www.oecd.org/economy/france-economic-snapshot/</w:t>
        </w:r>
      </w:hyperlink>
      <w:r w:rsidR="00194F6E">
        <w:rPr>
          <w:rFonts w:ascii="Arial" w:hAnsi="Arial" w:cs="Arial"/>
          <w:sz w:val="24"/>
          <w:szCs w:val="24"/>
        </w:rPr>
        <w:t xml:space="preserve"> ( Accessed 20.11.2021)</w:t>
      </w:r>
    </w:p>
    <w:p w14:paraId="2F41A580" w14:textId="77777777" w:rsidR="00194F6E" w:rsidRDefault="00194F6E" w:rsidP="003B4C9B">
      <w:pPr>
        <w:spacing w:line="360" w:lineRule="auto"/>
        <w:jc w:val="both"/>
        <w:rPr>
          <w:rFonts w:ascii="Arial" w:hAnsi="Arial" w:cs="Arial"/>
          <w:sz w:val="24"/>
          <w:szCs w:val="24"/>
        </w:rPr>
      </w:pPr>
      <w:r>
        <w:rPr>
          <w:rFonts w:ascii="Arial" w:hAnsi="Arial" w:cs="Arial"/>
          <w:sz w:val="24"/>
          <w:szCs w:val="24"/>
        </w:rPr>
        <w:lastRenderedPageBreak/>
        <w:t xml:space="preserve">McKinsey &amp; Company (2021). “Meeting the 2030 </w:t>
      </w:r>
      <w:r w:rsidRPr="00194F6E">
        <w:rPr>
          <w:rFonts w:ascii="Arial" w:hAnsi="Arial" w:cs="Arial"/>
          <w:sz w:val="24"/>
          <w:szCs w:val="24"/>
        </w:rPr>
        <w:t>French consumer</w:t>
      </w:r>
      <w:r>
        <w:rPr>
          <w:rFonts w:ascii="Arial" w:hAnsi="Arial" w:cs="Arial"/>
          <w:sz w:val="24"/>
          <w:szCs w:val="24"/>
        </w:rPr>
        <w:t xml:space="preserve">”. Available at: </w:t>
      </w:r>
      <w:hyperlink r:id="rId15" w:history="1">
        <w:r w:rsidRPr="00F644BF">
          <w:rPr>
            <w:rStyle w:val="Hyperlink"/>
            <w:rFonts w:ascii="Arial" w:hAnsi="Arial" w:cs="Arial"/>
            <w:sz w:val="24"/>
            <w:szCs w:val="24"/>
          </w:rPr>
          <w:t>https://www.mckinsey.com/client_service/marketing_and_sales/profiles/~/media/C5C9DD98300A44B588063C2AFC23240C.ashx</w:t>
        </w:r>
      </w:hyperlink>
      <w:r>
        <w:rPr>
          <w:rFonts w:ascii="Arial" w:hAnsi="Arial" w:cs="Arial"/>
          <w:sz w:val="24"/>
          <w:szCs w:val="24"/>
        </w:rPr>
        <w:t xml:space="preserve"> (Accessed 20.11.2021)</w:t>
      </w:r>
    </w:p>
    <w:p w14:paraId="0476F299" w14:textId="77777777" w:rsidR="007E044A" w:rsidRDefault="007E044A" w:rsidP="003B4C9B">
      <w:pPr>
        <w:spacing w:line="360" w:lineRule="auto"/>
        <w:jc w:val="both"/>
        <w:rPr>
          <w:rFonts w:ascii="Arial" w:hAnsi="Arial" w:cs="Arial"/>
          <w:sz w:val="24"/>
          <w:szCs w:val="24"/>
        </w:rPr>
      </w:pPr>
      <w:proofErr w:type="spellStart"/>
      <w:r>
        <w:rPr>
          <w:rFonts w:ascii="Arial" w:hAnsi="Arial" w:cs="Arial"/>
          <w:sz w:val="24"/>
          <w:szCs w:val="24"/>
        </w:rPr>
        <w:t>Soler</w:t>
      </w:r>
      <w:proofErr w:type="spellEnd"/>
      <w:r>
        <w:rPr>
          <w:rFonts w:ascii="Arial" w:hAnsi="Arial" w:cs="Arial"/>
          <w:sz w:val="24"/>
          <w:szCs w:val="24"/>
        </w:rPr>
        <w:t>, M. (2020). “</w:t>
      </w:r>
      <w:r w:rsidRPr="007E044A">
        <w:rPr>
          <w:rFonts w:ascii="Arial" w:hAnsi="Arial" w:cs="Arial"/>
          <w:sz w:val="24"/>
          <w:szCs w:val="24"/>
        </w:rPr>
        <w:t>Technology in Hospitality, Evolution, Innovation and Guests.</w:t>
      </w:r>
      <w:r>
        <w:rPr>
          <w:rFonts w:ascii="Arial" w:hAnsi="Arial" w:cs="Arial"/>
          <w:sz w:val="24"/>
          <w:szCs w:val="24"/>
        </w:rPr>
        <w:t xml:space="preserve">”.  Available at: </w:t>
      </w:r>
      <w:hyperlink r:id="rId16" w:history="1">
        <w:r w:rsidRPr="00F644BF">
          <w:rPr>
            <w:rStyle w:val="Hyperlink"/>
            <w:rFonts w:ascii="Arial" w:hAnsi="Arial" w:cs="Arial"/>
            <w:sz w:val="24"/>
            <w:szCs w:val="24"/>
          </w:rPr>
          <w:t>https://www.hospitalitynet.org/opinion/4102024.html</w:t>
        </w:r>
      </w:hyperlink>
      <w:r>
        <w:rPr>
          <w:rFonts w:ascii="Arial" w:hAnsi="Arial" w:cs="Arial"/>
          <w:sz w:val="24"/>
          <w:szCs w:val="24"/>
        </w:rPr>
        <w:t xml:space="preserve"> ( Accessed 20.11.2021)</w:t>
      </w:r>
    </w:p>
    <w:p w14:paraId="62459BEA" w14:textId="77777777" w:rsidR="007E044A" w:rsidRDefault="007E044A" w:rsidP="003B4C9B">
      <w:pPr>
        <w:spacing w:line="360" w:lineRule="auto"/>
        <w:jc w:val="both"/>
        <w:rPr>
          <w:rFonts w:ascii="Arial" w:hAnsi="Arial" w:cs="Arial"/>
          <w:sz w:val="24"/>
          <w:szCs w:val="24"/>
        </w:rPr>
      </w:pPr>
      <w:proofErr w:type="spellStart"/>
      <w:r>
        <w:rPr>
          <w:rFonts w:ascii="Arial" w:hAnsi="Arial" w:cs="Arial"/>
          <w:sz w:val="24"/>
          <w:szCs w:val="24"/>
        </w:rPr>
        <w:t>Fadilpasic</w:t>
      </w:r>
      <w:proofErr w:type="spellEnd"/>
      <w:r>
        <w:rPr>
          <w:rFonts w:ascii="Arial" w:hAnsi="Arial" w:cs="Arial"/>
          <w:sz w:val="24"/>
          <w:szCs w:val="24"/>
        </w:rPr>
        <w:t xml:space="preserve">, S. (2020).” </w:t>
      </w:r>
      <w:r w:rsidRPr="007E044A">
        <w:rPr>
          <w:rFonts w:ascii="Arial" w:hAnsi="Arial" w:cs="Arial"/>
          <w:sz w:val="24"/>
          <w:szCs w:val="24"/>
        </w:rPr>
        <w:t>Marriott Hotels hit with one of the largest GDPR fines to date</w:t>
      </w:r>
      <w:r>
        <w:rPr>
          <w:rFonts w:ascii="Arial" w:hAnsi="Arial" w:cs="Arial"/>
          <w:sz w:val="24"/>
          <w:szCs w:val="24"/>
        </w:rPr>
        <w:t xml:space="preserve">”. Available at: </w:t>
      </w:r>
      <w:hyperlink r:id="rId17" w:history="1">
        <w:r w:rsidR="008C1157" w:rsidRPr="00F644BF">
          <w:rPr>
            <w:rStyle w:val="Hyperlink"/>
            <w:rFonts w:ascii="Arial" w:hAnsi="Arial" w:cs="Arial"/>
            <w:sz w:val="24"/>
            <w:szCs w:val="24"/>
          </w:rPr>
          <w:t>https://www.itproportal.com/news/marriott-hotels-hit-with-one-of-the-largest-gdpr-fines-to-date/</w:t>
        </w:r>
      </w:hyperlink>
      <w:r w:rsidR="008C1157">
        <w:rPr>
          <w:rFonts w:ascii="Arial" w:hAnsi="Arial" w:cs="Arial"/>
          <w:sz w:val="24"/>
          <w:szCs w:val="24"/>
        </w:rPr>
        <w:t xml:space="preserve"> </w:t>
      </w:r>
      <w:r>
        <w:rPr>
          <w:rFonts w:ascii="Arial" w:hAnsi="Arial" w:cs="Arial"/>
          <w:sz w:val="24"/>
          <w:szCs w:val="24"/>
        </w:rPr>
        <w:t>( Accessed 20.11.2021)</w:t>
      </w:r>
    </w:p>
    <w:p w14:paraId="237B5306" w14:textId="77777777" w:rsidR="002C0959" w:rsidRDefault="002C0959" w:rsidP="003B4C9B">
      <w:pPr>
        <w:spacing w:line="360" w:lineRule="auto"/>
        <w:jc w:val="both"/>
        <w:rPr>
          <w:rFonts w:ascii="Arial" w:hAnsi="Arial" w:cs="Arial"/>
          <w:sz w:val="24"/>
          <w:szCs w:val="24"/>
        </w:rPr>
      </w:pPr>
      <w:r>
        <w:rPr>
          <w:rFonts w:ascii="Arial" w:hAnsi="Arial" w:cs="Arial"/>
          <w:sz w:val="24"/>
          <w:szCs w:val="24"/>
        </w:rPr>
        <w:t xml:space="preserve">United Nations (2015).” The Paris Agreement”. Available at: </w:t>
      </w:r>
      <w:hyperlink r:id="rId18" w:history="1">
        <w:r w:rsidR="008C1157" w:rsidRPr="00F644BF">
          <w:rPr>
            <w:rStyle w:val="Hyperlink"/>
            <w:rFonts w:ascii="Arial" w:hAnsi="Arial" w:cs="Arial"/>
            <w:sz w:val="24"/>
            <w:szCs w:val="24"/>
          </w:rPr>
          <w:t>https://unfccc.int/process-and-meetings/the-paris-agreement/the-paris-agreement</w:t>
        </w:r>
      </w:hyperlink>
      <w:r w:rsidR="008C1157">
        <w:rPr>
          <w:rFonts w:ascii="Arial" w:hAnsi="Arial" w:cs="Arial"/>
          <w:sz w:val="24"/>
          <w:szCs w:val="24"/>
        </w:rPr>
        <w:t xml:space="preserve"> </w:t>
      </w:r>
      <w:r>
        <w:rPr>
          <w:rFonts w:ascii="Arial" w:hAnsi="Arial" w:cs="Arial"/>
          <w:sz w:val="24"/>
          <w:szCs w:val="24"/>
        </w:rPr>
        <w:t>( Accessed 20.11.2021)</w:t>
      </w:r>
    </w:p>
    <w:p w14:paraId="4D2CE00D" w14:textId="77777777" w:rsidR="008C1157" w:rsidRDefault="008C1157" w:rsidP="003B4C9B">
      <w:pPr>
        <w:spacing w:line="360" w:lineRule="auto"/>
        <w:jc w:val="both"/>
        <w:rPr>
          <w:rFonts w:ascii="Arial" w:hAnsi="Arial" w:cs="Arial"/>
          <w:sz w:val="24"/>
          <w:szCs w:val="24"/>
        </w:rPr>
      </w:pPr>
      <w:proofErr w:type="spellStart"/>
      <w:r>
        <w:rPr>
          <w:rFonts w:ascii="Arial" w:hAnsi="Arial" w:cs="Arial"/>
          <w:sz w:val="24"/>
          <w:szCs w:val="24"/>
        </w:rPr>
        <w:t>Minghetti</w:t>
      </w:r>
      <w:proofErr w:type="spellEnd"/>
      <w:r>
        <w:rPr>
          <w:rFonts w:ascii="Arial" w:hAnsi="Arial" w:cs="Arial"/>
          <w:sz w:val="24"/>
          <w:szCs w:val="24"/>
        </w:rPr>
        <w:t>, V. (2003). “</w:t>
      </w:r>
      <w:r w:rsidRPr="008C1157">
        <w:rPr>
          <w:rFonts w:ascii="Arial" w:hAnsi="Arial" w:cs="Arial"/>
          <w:sz w:val="24"/>
          <w:szCs w:val="24"/>
        </w:rPr>
        <w:t>Building Customer Value in the Hospitality Industry: Towards the Definition of a Customer-Centric Information System.</w:t>
      </w:r>
      <w:r>
        <w:rPr>
          <w:rFonts w:ascii="Arial" w:hAnsi="Arial" w:cs="Arial"/>
          <w:sz w:val="24"/>
          <w:szCs w:val="24"/>
        </w:rPr>
        <w:t xml:space="preserve">”. Information Technology and Tourism, vol. 6, iss.2, pp. 141-152. [electronic resource]. Available at: </w:t>
      </w:r>
      <w:hyperlink r:id="rId19" w:history="1">
        <w:r w:rsidRPr="00F644BF">
          <w:rPr>
            <w:rStyle w:val="Hyperlink"/>
            <w:rFonts w:ascii="Arial" w:hAnsi="Arial" w:cs="Arial"/>
            <w:sz w:val="24"/>
            <w:szCs w:val="24"/>
          </w:rPr>
          <w:t>https://www.researchgate.net/publication/220542839_Building_Customer_Value_in_the_Hospitality_Industry_Towards_the_Definition_of_a_Customer-Centric_Information_System</w:t>
        </w:r>
      </w:hyperlink>
      <w:r>
        <w:rPr>
          <w:rFonts w:ascii="Arial" w:hAnsi="Arial" w:cs="Arial"/>
          <w:sz w:val="24"/>
          <w:szCs w:val="24"/>
        </w:rPr>
        <w:t xml:space="preserve"> ( Accessed 20.11.2021)</w:t>
      </w:r>
    </w:p>
    <w:p w14:paraId="4D9C2884" w14:textId="77777777" w:rsidR="00BE14C0" w:rsidRDefault="00BE14C0" w:rsidP="003B4C9B">
      <w:pPr>
        <w:spacing w:line="360" w:lineRule="auto"/>
        <w:jc w:val="both"/>
        <w:rPr>
          <w:rFonts w:ascii="Arial" w:hAnsi="Arial" w:cs="Arial"/>
          <w:sz w:val="24"/>
          <w:szCs w:val="24"/>
        </w:rPr>
      </w:pPr>
    </w:p>
    <w:p w14:paraId="7ACB28F7" w14:textId="77777777" w:rsidR="00BE14C0" w:rsidRDefault="00BE14C0" w:rsidP="003B4C9B">
      <w:pPr>
        <w:spacing w:line="360" w:lineRule="auto"/>
        <w:jc w:val="both"/>
        <w:rPr>
          <w:rFonts w:ascii="Arial" w:hAnsi="Arial" w:cs="Arial"/>
          <w:sz w:val="24"/>
          <w:szCs w:val="24"/>
        </w:rPr>
      </w:pPr>
    </w:p>
    <w:p w14:paraId="5EEF83D7" w14:textId="77777777" w:rsidR="00BE14C0" w:rsidRDefault="00BE14C0" w:rsidP="003B4C9B">
      <w:pPr>
        <w:spacing w:line="360" w:lineRule="auto"/>
        <w:jc w:val="both"/>
        <w:rPr>
          <w:rFonts w:ascii="Arial" w:hAnsi="Arial" w:cs="Arial"/>
          <w:sz w:val="24"/>
          <w:szCs w:val="24"/>
        </w:rPr>
      </w:pPr>
      <w:r w:rsidRPr="00BE14C0">
        <w:rPr>
          <w:rFonts w:ascii="Arial" w:hAnsi="Arial" w:cs="Arial"/>
          <w:sz w:val="24"/>
          <w:szCs w:val="24"/>
        </w:rPr>
        <w:lastRenderedPageBreak/>
        <w:drawing>
          <wp:inline distT="0" distB="0" distL="0" distR="0" wp14:anchorId="46D81235" wp14:editId="6A3F4342">
            <wp:extent cx="5725795" cy="3516630"/>
            <wp:effectExtent l="0" t="0" r="0" b="0"/>
            <wp:docPr id="1" name="Picture 1" descr="Pi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1.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5795" cy="3516630"/>
                    </a:xfrm>
                    <a:prstGeom prst="rect">
                      <a:avLst/>
                    </a:prstGeom>
                    <a:noFill/>
                    <a:ln>
                      <a:noFill/>
                    </a:ln>
                  </pic:spPr>
                </pic:pic>
              </a:graphicData>
            </a:graphic>
          </wp:inline>
        </w:drawing>
      </w:r>
      <w:r>
        <w:rPr>
          <w:rFonts w:ascii="Arial" w:hAnsi="Arial" w:cs="Arial"/>
          <w:noProof/>
          <w:sz w:val="24"/>
          <w:szCs w:val="24"/>
          <w:lang w:eastAsia="en-GB"/>
        </w:rPr>
        <w:drawing>
          <wp:inline distT="0" distB="0" distL="0" distR="0" wp14:anchorId="18042A2C" wp14:editId="72D2A2BD">
            <wp:extent cx="5725795" cy="3516630"/>
            <wp:effectExtent l="0" t="0" r="0" b="0"/>
            <wp:docPr id="6" name="Picture 6" descr="Pic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2.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5795" cy="3516630"/>
                    </a:xfrm>
                    <a:prstGeom prst="rect">
                      <a:avLst/>
                    </a:prstGeom>
                    <a:noFill/>
                    <a:ln>
                      <a:noFill/>
                    </a:ln>
                  </pic:spPr>
                </pic:pic>
              </a:graphicData>
            </a:graphic>
          </wp:inline>
        </w:drawing>
      </w:r>
    </w:p>
    <w:p w14:paraId="25A1AF8A" w14:textId="77777777" w:rsidR="00BE14C0" w:rsidRPr="00194F6E" w:rsidRDefault="00BE14C0" w:rsidP="003B4C9B">
      <w:pPr>
        <w:spacing w:line="360" w:lineRule="auto"/>
        <w:jc w:val="both"/>
        <w:rPr>
          <w:rFonts w:ascii="Arial" w:hAnsi="Arial" w:cs="Arial"/>
          <w:sz w:val="24"/>
          <w:szCs w:val="24"/>
        </w:rPr>
      </w:pPr>
      <w:r>
        <w:rPr>
          <w:rFonts w:ascii="Arial" w:hAnsi="Arial" w:cs="Arial"/>
          <w:noProof/>
          <w:sz w:val="24"/>
          <w:szCs w:val="24"/>
          <w:lang w:eastAsia="en-GB"/>
        </w:rPr>
        <w:lastRenderedPageBreak/>
        <w:drawing>
          <wp:inline distT="0" distB="0" distL="0" distR="0" wp14:anchorId="15BA14D0" wp14:editId="1EBD359F">
            <wp:extent cx="5725795" cy="3516630"/>
            <wp:effectExtent l="0" t="0" r="0" b="0"/>
            <wp:docPr id="3" name="Picture 3" descr="Pictur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cture3.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5795" cy="3516630"/>
                    </a:xfrm>
                    <a:prstGeom prst="rect">
                      <a:avLst/>
                    </a:prstGeom>
                    <a:noFill/>
                    <a:ln>
                      <a:noFill/>
                    </a:ln>
                  </pic:spPr>
                </pic:pic>
              </a:graphicData>
            </a:graphic>
          </wp:inline>
        </w:drawing>
      </w:r>
      <w:r>
        <w:rPr>
          <w:rFonts w:ascii="Arial" w:hAnsi="Arial" w:cs="Arial"/>
          <w:noProof/>
          <w:sz w:val="24"/>
          <w:szCs w:val="24"/>
          <w:lang w:eastAsia="en-GB"/>
        </w:rPr>
        <w:drawing>
          <wp:inline distT="0" distB="0" distL="0" distR="0" wp14:anchorId="5BBEE83B" wp14:editId="45E0069C">
            <wp:extent cx="5725795" cy="3516630"/>
            <wp:effectExtent l="0" t="0" r="0" b="0"/>
            <wp:docPr id="4" name="Picture 4" descr="Pictur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4.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5795" cy="3516630"/>
                    </a:xfrm>
                    <a:prstGeom prst="rect">
                      <a:avLst/>
                    </a:prstGeom>
                    <a:noFill/>
                    <a:ln>
                      <a:noFill/>
                    </a:ln>
                  </pic:spPr>
                </pic:pic>
              </a:graphicData>
            </a:graphic>
          </wp:inline>
        </w:drawing>
      </w:r>
      <w:r>
        <w:rPr>
          <w:rFonts w:ascii="Arial" w:hAnsi="Arial" w:cs="Arial"/>
          <w:noProof/>
          <w:sz w:val="24"/>
          <w:szCs w:val="24"/>
          <w:lang w:eastAsia="en-GB"/>
        </w:rPr>
        <w:lastRenderedPageBreak/>
        <w:drawing>
          <wp:inline distT="0" distB="0" distL="0" distR="0" wp14:anchorId="3E6A6D15" wp14:editId="13E79360">
            <wp:extent cx="5725795" cy="3516630"/>
            <wp:effectExtent l="0" t="0" r="0" b="0"/>
            <wp:docPr id="5" name="Picture 5" descr="Pictur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5.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795" cy="3516630"/>
                    </a:xfrm>
                    <a:prstGeom prst="rect">
                      <a:avLst/>
                    </a:prstGeom>
                    <a:noFill/>
                    <a:ln>
                      <a:noFill/>
                    </a:ln>
                  </pic:spPr>
                </pic:pic>
              </a:graphicData>
            </a:graphic>
          </wp:inline>
        </w:drawing>
      </w:r>
    </w:p>
    <w:sectPr w:rsidR="00BE14C0" w:rsidRPr="00194F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6F7762"/>
    <w:multiLevelType w:val="hybridMultilevel"/>
    <w:tmpl w:val="58E84102"/>
    <w:lvl w:ilvl="0" w:tplc="5BE49D8E">
      <w:start w:val="1"/>
      <w:numFmt w:val="bullet"/>
      <w:lvlText w:val=""/>
      <w:lvlJc w:val="left"/>
      <w:pPr>
        <w:tabs>
          <w:tab w:val="num" w:pos="720"/>
        </w:tabs>
        <w:ind w:left="720" w:hanging="360"/>
      </w:pPr>
      <w:rPr>
        <w:rFonts w:ascii="Wingdings" w:hAnsi="Wingdings" w:hint="default"/>
      </w:rPr>
    </w:lvl>
    <w:lvl w:ilvl="1" w:tplc="FA7AD27C" w:tentative="1">
      <w:start w:val="1"/>
      <w:numFmt w:val="bullet"/>
      <w:lvlText w:val=""/>
      <w:lvlJc w:val="left"/>
      <w:pPr>
        <w:tabs>
          <w:tab w:val="num" w:pos="1440"/>
        </w:tabs>
        <w:ind w:left="1440" w:hanging="360"/>
      </w:pPr>
      <w:rPr>
        <w:rFonts w:ascii="Wingdings" w:hAnsi="Wingdings" w:hint="default"/>
      </w:rPr>
    </w:lvl>
    <w:lvl w:ilvl="2" w:tplc="553C658E" w:tentative="1">
      <w:start w:val="1"/>
      <w:numFmt w:val="bullet"/>
      <w:lvlText w:val=""/>
      <w:lvlJc w:val="left"/>
      <w:pPr>
        <w:tabs>
          <w:tab w:val="num" w:pos="2160"/>
        </w:tabs>
        <w:ind w:left="2160" w:hanging="360"/>
      </w:pPr>
      <w:rPr>
        <w:rFonts w:ascii="Wingdings" w:hAnsi="Wingdings" w:hint="default"/>
      </w:rPr>
    </w:lvl>
    <w:lvl w:ilvl="3" w:tplc="8B6C1C0A" w:tentative="1">
      <w:start w:val="1"/>
      <w:numFmt w:val="bullet"/>
      <w:lvlText w:val=""/>
      <w:lvlJc w:val="left"/>
      <w:pPr>
        <w:tabs>
          <w:tab w:val="num" w:pos="2880"/>
        </w:tabs>
        <w:ind w:left="2880" w:hanging="360"/>
      </w:pPr>
      <w:rPr>
        <w:rFonts w:ascii="Wingdings" w:hAnsi="Wingdings" w:hint="default"/>
      </w:rPr>
    </w:lvl>
    <w:lvl w:ilvl="4" w:tplc="F8628E0E" w:tentative="1">
      <w:start w:val="1"/>
      <w:numFmt w:val="bullet"/>
      <w:lvlText w:val=""/>
      <w:lvlJc w:val="left"/>
      <w:pPr>
        <w:tabs>
          <w:tab w:val="num" w:pos="3600"/>
        </w:tabs>
        <w:ind w:left="3600" w:hanging="360"/>
      </w:pPr>
      <w:rPr>
        <w:rFonts w:ascii="Wingdings" w:hAnsi="Wingdings" w:hint="default"/>
      </w:rPr>
    </w:lvl>
    <w:lvl w:ilvl="5" w:tplc="2E76CAD6" w:tentative="1">
      <w:start w:val="1"/>
      <w:numFmt w:val="bullet"/>
      <w:lvlText w:val=""/>
      <w:lvlJc w:val="left"/>
      <w:pPr>
        <w:tabs>
          <w:tab w:val="num" w:pos="4320"/>
        </w:tabs>
        <w:ind w:left="4320" w:hanging="360"/>
      </w:pPr>
      <w:rPr>
        <w:rFonts w:ascii="Wingdings" w:hAnsi="Wingdings" w:hint="default"/>
      </w:rPr>
    </w:lvl>
    <w:lvl w:ilvl="6" w:tplc="173CBD36" w:tentative="1">
      <w:start w:val="1"/>
      <w:numFmt w:val="bullet"/>
      <w:lvlText w:val=""/>
      <w:lvlJc w:val="left"/>
      <w:pPr>
        <w:tabs>
          <w:tab w:val="num" w:pos="5040"/>
        </w:tabs>
        <w:ind w:left="5040" w:hanging="360"/>
      </w:pPr>
      <w:rPr>
        <w:rFonts w:ascii="Wingdings" w:hAnsi="Wingdings" w:hint="default"/>
      </w:rPr>
    </w:lvl>
    <w:lvl w:ilvl="7" w:tplc="3E6AD25E" w:tentative="1">
      <w:start w:val="1"/>
      <w:numFmt w:val="bullet"/>
      <w:lvlText w:val=""/>
      <w:lvlJc w:val="left"/>
      <w:pPr>
        <w:tabs>
          <w:tab w:val="num" w:pos="5760"/>
        </w:tabs>
        <w:ind w:left="5760" w:hanging="360"/>
      </w:pPr>
      <w:rPr>
        <w:rFonts w:ascii="Wingdings" w:hAnsi="Wingdings" w:hint="default"/>
      </w:rPr>
    </w:lvl>
    <w:lvl w:ilvl="8" w:tplc="08840874" w:tentative="1">
      <w:start w:val="1"/>
      <w:numFmt w:val="bullet"/>
      <w:lvlText w:val=""/>
      <w:lvlJc w:val="left"/>
      <w:pPr>
        <w:tabs>
          <w:tab w:val="num" w:pos="6480"/>
        </w:tabs>
        <w:ind w:left="6480" w:hanging="360"/>
      </w:pPr>
      <w:rPr>
        <w:rFonts w:ascii="Wingdings" w:hAnsi="Wingdings" w:hint="default"/>
      </w:rPr>
    </w:lvl>
  </w:abstractNum>
  <w:abstractNum w:abstractNumId="1">
    <w:nsid w:val="0FE90F77"/>
    <w:multiLevelType w:val="hybridMultilevel"/>
    <w:tmpl w:val="5A86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013F60"/>
    <w:multiLevelType w:val="hybridMultilevel"/>
    <w:tmpl w:val="F22C3274"/>
    <w:lvl w:ilvl="0" w:tplc="35E4EEE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4926458"/>
    <w:multiLevelType w:val="hybridMultilevel"/>
    <w:tmpl w:val="9EFE26AE"/>
    <w:lvl w:ilvl="0" w:tplc="3E68AA3C">
      <w:start w:val="1"/>
      <w:numFmt w:val="bullet"/>
      <w:lvlText w:val=""/>
      <w:lvlJc w:val="left"/>
      <w:pPr>
        <w:tabs>
          <w:tab w:val="num" w:pos="720"/>
        </w:tabs>
        <w:ind w:left="720" w:hanging="360"/>
      </w:pPr>
      <w:rPr>
        <w:rFonts w:ascii="Wingdings" w:hAnsi="Wingdings" w:hint="default"/>
      </w:rPr>
    </w:lvl>
    <w:lvl w:ilvl="1" w:tplc="2F08AF86" w:tentative="1">
      <w:start w:val="1"/>
      <w:numFmt w:val="bullet"/>
      <w:lvlText w:val=""/>
      <w:lvlJc w:val="left"/>
      <w:pPr>
        <w:tabs>
          <w:tab w:val="num" w:pos="1440"/>
        </w:tabs>
        <w:ind w:left="1440" w:hanging="360"/>
      </w:pPr>
      <w:rPr>
        <w:rFonts w:ascii="Wingdings" w:hAnsi="Wingdings" w:hint="default"/>
      </w:rPr>
    </w:lvl>
    <w:lvl w:ilvl="2" w:tplc="2A8243C8" w:tentative="1">
      <w:start w:val="1"/>
      <w:numFmt w:val="bullet"/>
      <w:lvlText w:val=""/>
      <w:lvlJc w:val="left"/>
      <w:pPr>
        <w:tabs>
          <w:tab w:val="num" w:pos="2160"/>
        </w:tabs>
        <w:ind w:left="2160" w:hanging="360"/>
      </w:pPr>
      <w:rPr>
        <w:rFonts w:ascii="Wingdings" w:hAnsi="Wingdings" w:hint="default"/>
      </w:rPr>
    </w:lvl>
    <w:lvl w:ilvl="3" w:tplc="9D00854E" w:tentative="1">
      <w:start w:val="1"/>
      <w:numFmt w:val="bullet"/>
      <w:lvlText w:val=""/>
      <w:lvlJc w:val="left"/>
      <w:pPr>
        <w:tabs>
          <w:tab w:val="num" w:pos="2880"/>
        </w:tabs>
        <w:ind w:left="2880" w:hanging="360"/>
      </w:pPr>
      <w:rPr>
        <w:rFonts w:ascii="Wingdings" w:hAnsi="Wingdings" w:hint="default"/>
      </w:rPr>
    </w:lvl>
    <w:lvl w:ilvl="4" w:tplc="A67A282C" w:tentative="1">
      <w:start w:val="1"/>
      <w:numFmt w:val="bullet"/>
      <w:lvlText w:val=""/>
      <w:lvlJc w:val="left"/>
      <w:pPr>
        <w:tabs>
          <w:tab w:val="num" w:pos="3600"/>
        </w:tabs>
        <w:ind w:left="3600" w:hanging="360"/>
      </w:pPr>
      <w:rPr>
        <w:rFonts w:ascii="Wingdings" w:hAnsi="Wingdings" w:hint="default"/>
      </w:rPr>
    </w:lvl>
    <w:lvl w:ilvl="5" w:tplc="A1108914" w:tentative="1">
      <w:start w:val="1"/>
      <w:numFmt w:val="bullet"/>
      <w:lvlText w:val=""/>
      <w:lvlJc w:val="left"/>
      <w:pPr>
        <w:tabs>
          <w:tab w:val="num" w:pos="4320"/>
        </w:tabs>
        <w:ind w:left="4320" w:hanging="360"/>
      </w:pPr>
      <w:rPr>
        <w:rFonts w:ascii="Wingdings" w:hAnsi="Wingdings" w:hint="default"/>
      </w:rPr>
    </w:lvl>
    <w:lvl w:ilvl="6" w:tplc="6A90B3EA" w:tentative="1">
      <w:start w:val="1"/>
      <w:numFmt w:val="bullet"/>
      <w:lvlText w:val=""/>
      <w:lvlJc w:val="left"/>
      <w:pPr>
        <w:tabs>
          <w:tab w:val="num" w:pos="5040"/>
        </w:tabs>
        <w:ind w:left="5040" w:hanging="360"/>
      </w:pPr>
      <w:rPr>
        <w:rFonts w:ascii="Wingdings" w:hAnsi="Wingdings" w:hint="default"/>
      </w:rPr>
    </w:lvl>
    <w:lvl w:ilvl="7" w:tplc="88DAB706" w:tentative="1">
      <w:start w:val="1"/>
      <w:numFmt w:val="bullet"/>
      <w:lvlText w:val=""/>
      <w:lvlJc w:val="left"/>
      <w:pPr>
        <w:tabs>
          <w:tab w:val="num" w:pos="5760"/>
        </w:tabs>
        <w:ind w:left="5760" w:hanging="360"/>
      </w:pPr>
      <w:rPr>
        <w:rFonts w:ascii="Wingdings" w:hAnsi="Wingdings" w:hint="default"/>
      </w:rPr>
    </w:lvl>
    <w:lvl w:ilvl="8" w:tplc="14C2DDF6" w:tentative="1">
      <w:start w:val="1"/>
      <w:numFmt w:val="bullet"/>
      <w:lvlText w:val=""/>
      <w:lvlJc w:val="left"/>
      <w:pPr>
        <w:tabs>
          <w:tab w:val="num" w:pos="6480"/>
        </w:tabs>
        <w:ind w:left="6480" w:hanging="360"/>
      </w:pPr>
      <w:rPr>
        <w:rFonts w:ascii="Wingdings" w:hAnsi="Wingdings" w:hint="default"/>
      </w:rPr>
    </w:lvl>
  </w:abstractNum>
  <w:abstractNum w:abstractNumId="4">
    <w:nsid w:val="16950A31"/>
    <w:multiLevelType w:val="hybridMultilevel"/>
    <w:tmpl w:val="33CCA8DA"/>
    <w:lvl w:ilvl="0" w:tplc="34E45F2C">
      <w:start w:val="1"/>
      <w:numFmt w:val="bullet"/>
      <w:lvlText w:val=""/>
      <w:lvlJc w:val="left"/>
      <w:pPr>
        <w:tabs>
          <w:tab w:val="num" w:pos="720"/>
        </w:tabs>
        <w:ind w:left="720" w:hanging="360"/>
      </w:pPr>
      <w:rPr>
        <w:rFonts w:ascii="Wingdings" w:hAnsi="Wingdings" w:hint="default"/>
      </w:rPr>
    </w:lvl>
    <w:lvl w:ilvl="1" w:tplc="7110D134" w:tentative="1">
      <w:start w:val="1"/>
      <w:numFmt w:val="bullet"/>
      <w:lvlText w:val=""/>
      <w:lvlJc w:val="left"/>
      <w:pPr>
        <w:tabs>
          <w:tab w:val="num" w:pos="1440"/>
        </w:tabs>
        <w:ind w:left="1440" w:hanging="360"/>
      </w:pPr>
      <w:rPr>
        <w:rFonts w:ascii="Wingdings" w:hAnsi="Wingdings" w:hint="default"/>
      </w:rPr>
    </w:lvl>
    <w:lvl w:ilvl="2" w:tplc="410CDBCC" w:tentative="1">
      <w:start w:val="1"/>
      <w:numFmt w:val="bullet"/>
      <w:lvlText w:val=""/>
      <w:lvlJc w:val="left"/>
      <w:pPr>
        <w:tabs>
          <w:tab w:val="num" w:pos="2160"/>
        </w:tabs>
        <w:ind w:left="2160" w:hanging="360"/>
      </w:pPr>
      <w:rPr>
        <w:rFonts w:ascii="Wingdings" w:hAnsi="Wingdings" w:hint="default"/>
      </w:rPr>
    </w:lvl>
    <w:lvl w:ilvl="3" w:tplc="E328136A" w:tentative="1">
      <w:start w:val="1"/>
      <w:numFmt w:val="bullet"/>
      <w:lvlText w:val=""/>
      <w:lvlJc w:val="left"/>
      <w:pPr>
        <w:tabs>
          <w:tab w:val="num" w:pos="2880"/>
        </w:tabs>
        <w:ind w:left="2880" w:hanging="360"/>
      </w:pPr>
      <w:rPr>
        <w:rFonts w:ascii="Wingdings" w:hAnsi="Wingdings" w:hint="default"/>
      </w:rPr>
    </w:lvl>
    <w:lvl w:ilvl="4" w:tplc="44968652" w:tentative="1">
      <w:start w:val="1"/>
      <w:numFmt w:val="bullet"/>
      <w:lvlText w:val=""/>
      <w:lvlJc w:val="left"/>
      <w:pPr>
        <w:tabs>
          <w:tab w:val="num" w:pos="3600"/>
        </w:tabs>
        <w:ind w:left="3600" w:hanging="360"/>
      </w:pPr>
      <w:rPr>
        <w:rFonts w:ascii="Wingdings" w:hAnsi="Wingdings" w:hint="default"/>
      </w:rPr>
    </w:lvl>
    <w:lvl w:ilvl="5" w:tplc="7DC8FCEE" w:tentative="1">
      <w:start w:val="1"/>
      <w:numFmt w:val="bullet"/>
      <w:lvlText w:val=""/>
      <w:lvlJc w:val="left"/>
      <w:pPr>
        <w:tabs>
          <w:tab w:val="num" w:pos="4320"/>
        </w:tabs>
        <w:ind w:left="4320" w:hanging="360"/>
      </w:pPr>
      <w:rPr>
        <w:rFonts w:ascii="Wingdings" w:hAnsi="Wingdings" w:hint="default"/>
      </w:rPr>
    </w:lvl>
    <w:lvl w:ilvl="6" w:tplc="BDC84C78" w:tentative="1">
      <w:start w:val="1"/>
      <w:numFmt w:val="bullet"/>
      <w:lvlText w:val=""/>
      <w:lvlJc w:val="left"/>
      <w:pPr>
        <w:tabs>
          <w:tab w:val="num" w:pos="5040"/>
        </w:tabs>
        <w:ind w:left="5040" w:hanging="360"/>
      </w:pPr>
      <w:rPr>
        <w:rFonts w:ascii="Wingdings" w:hAnsi="Wingdings" w:hint="default"/>
      </w:rPr>
    </w:lvl>
    <w:lvl w:ilvl="7" w:tplc="1D8247A0" w:tentative="1">
      <w:start w:val="1"/>
      <w:numFmt w:val="bullet"/>
      <w:lvlText w:val=""/>
      <w:lvlJc w:val="left"/>
      <w:pPr>
        <w:tabs>
          <w:tab w:val="num" w:pos="5760"/>
        </w:tabs>
        <w:ind w:left="5760" w:hanging="360"/>
      </w:pPr>
      <w:rPr>
        <w:rFonts w:ascii="Wingdings" w:hAnsi="Wingdings" w:hint="default"/>
      </w:rPr>
    </w:lvl>
    <w:lvl w:ilvl="8" w:tplc="550632E2" w:tentative="1">
      <w:start w:val="1"/>
      <w:numFmt w:val="bullet"/>
      <w:lvlText w:val=""/>
      <w:lvlJc w:val="left"/>
      <w:pPr>
        <w:tabs>
          <w:tab w:val="num" w:pos="6480"/>
        </w:tabs>
        <w:ind w:left="6480" w:hanging="360"/>
      </w:pPr>
      <w:rPr>
        <w:rFonts w:ascii="Wingdings" w:hAnsi="Wingdings" w:hint="default"/>
      </w:rPr>
    </w:lvl>
  </w:abstractNum>
  <w:abstractNum w:abstractNumId="5">
    <w:nsid w:val="32B80ABB"/>
    <w:multiLevelType w:val="hybridMultilevel"/>
    <w:tmpl w:val="093813FC"/>
    <w:lvl w:ilvl="0" w:tplc="51709D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8CF7363"/>
    <w:multiLevelType w:val="hybridMultilevel"/>
    <w:tmpl w:val="DAEE9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E710F0A"/>
    <w:multiLevelType w:val="hybridMultilevel"/>
    <w:tmpl w:val="42A8AD3E"/>
    <w:lvl w:ilvl="0" w:tplc="957A1536">
      <w:start w:val="1"/>
      <w:numFmt w:val="bullet"/>
      <w:lvlText w:val=""/>
      <w:lvlJc w:val="left"/>
      <w:pPr>
        <w:tabs>
          <w:tab w:val="num" w:pos="720"/>
        </w:tabs>
        <w:ind w:left="720" w:hanging="360"/>
      </w:pPr>
      <w:rPr>
        <w:rFonts w:ascii="Wingdings" w:hAnsi="Wingdings" w:hint="default"/>
      </w:rPr>
    </w:lvl>
    <w:lvl w:ilvl="1" w:tplc="30EC3704" w:tentative="1">
      <w:start w:val="1"/>
      <w:numFmt w:val="bullet"/>
      <w:lvlText w:val=""/>
      <w:lvlJc w:val="left"/>
      <w:pPr>
        <w:tabs>
          <w:tab w:val="num" w:pos="1440"/>
        </w:tabs>
        <w:ind w:left="1440" w:hanging="360"/>
      </w:pPr>
      <w:rPr>
        <w:rFonts w:ascii="Wingdings" w:hAnsi="Wingdings" w:hint="default"/>
      </w:rPr>
    </w:lvl>
    <w:lvl w:ilvl="2" w:tplc="0DDAABD6" w:tentative="1">
      <w:start w:val="1"/>
      <w:numFmt w:val="bullet"/>
      <w:lvlText w:val=""/>
      <w:lvlJc w:val="left"/>
      <w:pPr>
        <w:tabs>
          <w:tab w:val="num" w:pos="2160"/>
        </w:tabs>
        <w:ind w:left="2160" w:hanging="360"/>
      </w:pPr>
      <w:rPr>
        <w:rFonts w:ascii="Wingdings" w:hAnsi="Wingdings" w:hint="default"/>
      </w:rPr>
    </w:lvl>
    <w:lvl w:ilvl="3" w:tplc="9FF63D88" w:tentative="1">
      <w:start w:val="1"/>
      <w:numFmt w:val="bullet"/>
      <w:lvlText w:val=""/>
      <w:lvlJc w:val="left"/>
      <w:pPr>
        <w:tabs>
          <w:tab w:val="num" w:pos="2880"/>
        </w:tabs>
        <w:ind w:left="2880" w:hanging="360"/>
      </w:pPr>
      <w:rPr>
        <w:rFonts w:ascii="Wingdings" w:hAnsi="Wingdings" w:hint="default"/>
      </w:rPr>
    </w:lvl>
    <w:lvl w:ilvl="4" w:tplc="EA229AF4" w:tentative="1">
      <w:start w:val="1"/>
      <w:numFmt w:val="bullet"/>
      <w:lvlText w:val=""/>
      <w:lvlJc w:val="left"/>
      <w:pPr>
        <w:tabs>
          <w:tab w:val="num" w:pos="3600"/>
        </w:tabs>
        <w:ind w:left="3600" w:hanging="360"/>
      </w:pPr>
      <w:rPr>
        <w:rFonts w:ascii="Wingdings" w:hAnsi="Wingdings" w:hint="default"/>
      </w:rPr>
    </w:lvl>
    <w:lvl w:ilvl="5" w:tplc="323E03DE" w:tentative="1">
      <w:start w:val="1"/>
      <w:numFmt w:val="bullet"/>
      <w:lvlText w:val=""/>
      <w:lvlJc w:val="left"/>
      <w:pPr>
        <w:tabs>
          <w:tab w:val="num" w:pos="4320"/>
        </w:tabs>
        <w:ind w:left="4320" w:hanging="360"/>
      </w:pPr>
      <w:rPr>
        <w:rFonts w:ascii="Wingdings" w:hAnsi="Wingdings" w:hint="default"/>
      </w:rPr>
    </w:lvl>
    <w:lvl w:ilvl="6" w:tplc="B270F246" w:tentative="1">
      <w:start w:val="1"/>
      <w:numFmt w:val="bullet"/>
      <w:lvlText w:val=""/>
      <w:lvlJc w:val="left"/>
      <w:pPr>
        <w:tabs>
          <w:tab w:val="num" w:pos="5040"/>
        </w:tabs>
        <w:ind w:left="5040" w:hanging="360"/>
      </w:pPr>
      <w:rPr>
        <w:rFonts w:ascii="Wingdings" w:hAnsi="Wingdings" w:hint="default"/>
      </w:rPr>
    </w:lvl>
    <w:lvl w:ilvl="7" w:tplc="1BC01998" w:tentative="1">
      <w:start w:val="1"/>
      <w:numFmt w:val="bullet"/>
      <w:lvlText w:val=""/>
      <w:lvlJc w:val="left"/>
      <w:pPr>
        <w:tabs>
          <w:tab w:val="num" w:pos="5760"/>
        </w:tabs>
        <w:ind w:left="5760" w:hanging="360"/>
      </w:pPr>
      <w:rPr>
        <w:rFonts w:ascii="Wingdings" w:hAnsi="Wingdings" w:hint="default"/>
      </w:rPr>
    </w:lvl>
    <w:lvl w:ilvl="8" w:tplc="28521FC2" w:tentative="1">
      <w:start w:val="1"/>
      <w:numFmt w:val="bullet"/>
      <w:lvlText w:val=""/>
      <w:lvlJc w:val="left"/>
      <w:pPr>
        <w:tabs>
          <w:tab w:val="num" w:pos="6480"/>
        </w:tabs>
        <w:ind w:left="6480" w:hanging="360"/>
      </w:pPr>
      <w:rPr>
        <w:rFonts w:ascii="Wingdings" w:hAnsi="Wingdings" w:hint="default"/>
      </w:rPr>
    </w:lvl>
  </w:abstractNum>
  <w:abstractNum w:abstractNumId="8">
    <w:nsid w:val="533B44A4"/>
    <w:multiLevelType w:val="hybridMultilevel"/>
    <w:tmpl w:val="3984D798"/>
    <w:lvl w:ilvl="0" w:tplc="99664B54">
      <w:start w:val="1"/>
      <w:numFmt w:val="decimal"/>
      <w:lvlText w:val="%1."/>
      <w:lvlJc w:val="left"/>
      <w:pPr>
        <w:ind w:left="954" w:hanging="59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AD36D6F"/>
    <w:multiLevelType w:val="hybridMultilevel"/>
    <w:tmpl w:val="57085988"/>
    <w:lvl w:ilvl="0" w:tplc="606EF57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7AE1F10"/>
    <w:multiLevelType w:val="hybridMultilevel"/>
    <w:tmpl w:val="D42AD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347082"/>
    <w:multiLevelType w:val="hybridMultilevel"/>
    <w:tmpl w:val="B94AEFD4"/>
    <w:lvl w:ilvl="0" w:tplc="B1884198">
      <w:start w:val="1"/>
      <w:numFmt w:val="decimal"/>
      <w:lvlText w:val="%1."/>
      <w:lvlJc w:val="left"/>
      <w:pPr>
        <w:ind w:left="756" w:hanging="396"/>
      </w:pPr>
      <w:rPr>
        <w:rFonts w:hint="default"/>
        <w:b w:val="0"/>
        <w:sz w:val="5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1"/>
  </w:num>
  <w:num w:numId="3">
    <w:abstractNumId w:val="4"/>
  </w:num>
  <w:num w:numId="4">
    <w:abstractNumId w:val="0"/>
  </w:num>
  <w:num w:numId="5">
    <w:abstractNumId w:val="6"/>
  </w:num>
  <w:num w:numId="6">
    <w:abstractNumId w:val="10"/>
  </w:num>
  <w:num w:numId="7">
    <w:abstractNumId w:val="1"/>
  </w:num>
  <w:num w:numId="8">
    <w:abstractNumId w:val="3"/>
  </w:num>
  <w:num w:numId="9">
    <w:abstractNumId w:val="7"/>
  </w:num>
  <w:num w:numId="10">
    <w:abstractNumId w:val="8"/>
  </w:num>
  <w:num w:numId="11">
    <w:abstractNumId w:val="9"/>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0ADF"/>
    <w:rsid w:val="000239E0"/>
    <w:rsid w:val="0016470F"/>
    <w:rsid w:val="00194F6E"/>
    <w:rsid w:val="001D0E1B"/>
    <w:rsid w:val="001D5D05"/>
    <w:rsid w:val="00222DC7"/>
    <w:rsid w:val="00284B32"/>
    <w:rsid w:val="002C0959"/>
    <w:rsid w:val="002E058C"/>
    <w:rsid w:val="002F0AF6"/>
    <w:rsid w:val="002F611E"/>
    <w:rsid w:val="00356F71"/>
    <w:rsid w:val="00371D9D"/>
    <w:rsid w:val="00394E9E"/>
    <w:rsid w:val="003B4C9B"/>
    <w:rsid w:val="003B654B"/>
    <w:rsid w:val="003B65D1"/>
    <w:rsid w:val="004149E1"/>
    <w:rsid w:val="00445F6D"/>
    <w:rsid w:val="00494763"/>
    <w:rsid w:val="004C0381"/>
    <w:rsid w:val="004D285B"/>
    <w:rsid w:val="004E5D02"/>
    <w:rsid w:val="00561287"/>
    <w:rsid w:val="006500BC"/>
    <w:rsid w:val="006B216C"/>
    <w:rsid w:val="006C0569"/>
    <w:rsid w:val="006D38F0"/>
    <w:rsid w:val="006F3826"/>
    <w:rsid w:val="007072AE"/>
    <w:rsid w:val="007332C5"/>
    <w:rsid w:val="00740E7A"/>
    <w:rsid w:val="00766E1A"/>
    <w:rsid w:val="007E044A"/>
    <w:rsid w:val="00824F04"/>
    <w:rsid w:val="0083226D"/>
    <w:rsid w:val="0086467B"/>
    <w:rsid w:val="00870EA4"/>
    <w:rsid w:val="00877B4F"/>
    <w:rsid w:val="008B127C"/>
    <w:rsid w:val="008C1157"/>
    <w:rsid w:val="008F5241"/>
    <w:rsid w:val="009548A6"/>
    <w:rsid w:val="0095777B"/>
    <w:rsid w:val="0096061A"/>
    <w:rsid w:val="00963790"/>
    <w:rsid w:val="00984BB0"/>
    <w:rsid w:val="009A6A04"/>
    <w:rsid w:val="009D2399"/>
    <w:rsid w:val="009D6318"/>
    <w:rsid w:val="00A039C2"/>
    <w:rsid w:val="00AA4750"/>
    <w:rsid w:val="00BE14C0"/>
    <w:rsid w:val="00C044A5"/>
    <w:rsid w:val="00C41175"/>
    <w:rsid w:val="00CB7AD8"/>
    <w:rsid w:val="00CD1BE2"/>
    <w:rsid w:val="00CD616F"/>
    <w:rsid w:val="00CE14C3"/>
    <w:rsid w:val="00CF5516"/>
    <w:rsid w:val="00D25777"/>
    <w:rsid w:val="00E10ADF"/>
    <w:rsid w:val="00F44630"/>
    <w:rsid w:val="00F66879"/>
    <w:rsid w:val="00FB55C8"/>
    <w:rsid w:val="00FF43B4"/>
    <w:rsid w:val="00FF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1028"/>
  <w15:chartTrackingRefBased/>
  <w15:docId w15:val="{5A38A201-9035-47BC-A18D-C11D081F9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47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56128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47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70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6470F"/>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F44630"/>
    <w:pPr>
      <w:spacing w:after="0" w:line="240" w:lineRule="auto"/>
    </w:pPr>
    <w:rPr>
      <w:rFonts w:ascii="Calibri" w:eastAsia="Calibri" w:hAnsi="Calibri" w:cs="Times New Roman"/>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8B127C"/>
    <w:rPr>
      <w:color w:val="0563C1" w:themeColor="hyperlink"/>
      <w:u w:val="single"/>
    </w:rPr>
  </w:style>
  <w:style w:type="paragraph" w:styleId="ListParagraph">
    <w:name w:val="List Paragraph"/>
    <w:basedOn w:val="Normal"/>
    <w:uiPriority w:val="34"/>
    <w:qFormat/>
    <w:rsid w:val="002E058C"/>
    <w:pPr>
      <w:ind w:left="720"/>
      <w:contextualSpacing/>
    </w:pPr>
  </w:style>
  <w:style w:type="character" w:customStyle="1" w:styleId="Heading4Char">
    <w:name w:val="Heading 4 Char"/>
    <w:basedOn w:val="DefaultParagraphFont"/>
    <w:link w:val="Heading4"/>
    <w:uiPriority w:val="9"/>
    <w:semiHidden/>
    <w:rsid w:val="00561287"/>
    <w:rPr>
      <w:rFonts w:asciiTheme="majorHAnsi" w:eastAsiaTheme="majorEastAsia" w:hAnsiTheme="majorHAnsi" w:cstheme="majorBidi"/>
      <w:i/>
      <w:iCs/>
      <w:color w:val="2E74B5" w:themeColor="accent1" w:themeShade="BF"/>
    </w:rPr>
  </w:style>
  <w:style w:type="character" w:customStyle="1" w:styleId="show-for-sr">
    <w:name w:val="show-for-sr"/>
    <w:basedOn w:val="DefaultParagraphFont"/>
    <w:rsid w:val="002F611E"/>
  </w:style>
  <w:style w:type="character" w:styleId="FollowedHyperlink">
    <w:name w:val="FollowedHyperlink"/>
    <w:basedOn w:val="DefaultParagraphFont"/>
    <w:uiPriority w:val="99"/>
    <w:semiHidden/>
    <w:unhideWhenUsed/>
    <w:rsid w:val="00CE14C3"/>
    <w:rPr>
      <w:color w:val="954F72" w:themeColor="followedHyperlink"/>
      <w:u w:val="single"/>
    </w:rPr>
  </w:style>
  <w:style w:type="paragraph" w:styleId="NormalWeb">
    <w:name w:val="Normal (Web)"/>
    <w:basedOn w:val="Normal"/>
    <w:uiPriority w:val="99"/>
    <w:unhideWhenUsed/>
    <w:rsid w:val="007332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654B"/>
    <w:rPr>
      <w:b/>
      <w:bCs/>
    </w:rPr>
  </w:style>
  <w:style w:type="paragraph" w:styleId="Subtitle">
    <w:name w:val="Subtitle"/>
    <w:basedOn w:val="Normal"/>
    <w:next w:val="Normal"/>
    <w:link w:val="SubtitleChar"/>
    <w:uiPriority w:val="11"/>
    <w:qFormat/>
    <w:rsid w:val="003B4C9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B4C9B"/>
    <w:rPr>
      <w:rFonts w:eastAsiaTheme="minorEastAsia"/>
      <w:color w:val="5A5A5A" w:themeColor="text1" w:themeTint="A5"/>
      <w:spacing w:val="15"/>
    </w:rPr>
  </w:style>
  <w:style w:type="character" w:styleId="IntenseEmphasis">
    <w:name w:val="Intense Emphasis"/>
    <w:basedOn w:val="DefaultParagraphFont"/>
    <w:uiPriority w:val="21"/>
    <w:qFormat/>
    <w:rsid w:val="003B4C9B"/>
    <w:rPr>
      <w:i/>
      <w:iCs/>
      <w:color w:val="5B9BD5" w:themeColor="accent1"/>
    </w:rPr>
  </w:style>
  <w:style w:type="character" w:styleId="IntenseReference">
    <w:name w:val="Intense Reference"/>
    <w:basedOn w:val="DefaultParagraphFont"/>
    <w:uiPriority w:val="32"/>
    <w:qFormat/>
    <w:rsid w:val="003B4C9B"/>
    <w:rPr>
      <w:b/>
      <w:bCs/>
      <w:smallCaps/>
      <w:color w:val="5B9BD5" w:themeColor="accent1"/>
      <w:spacing w:val="5"/>
    </w:rPr>
  </w:style>
  <w:style w:type="character" w:styleId="Emphasis">
    <w:name w:val="Emphasis"/>
    <w:basedOn w:val="DefaultParagraphFont"/>
    <w:uiPriority w:val="20"/>
    <w:qFormat/>
    <w:rsid w:val="003B4C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4596">
      <w:bodyDiv w:val="1"/>
      <w:marLeft w:val="0"/>
      <w:marRight w:val="0"/>
      <w:marTop w:val="0"/>
      <w:marBottom w:val="0"/>
      <w:divBdr>
        <w:top w:val="none" w:sz="0" w:space="0" w:color="auto"/>
        <w:left w:val="none" w:sz="0" w:space="0" w:color="auto"/>
        <w:bottom w:val="none" w:sz="0" w:space="0" w:color="auto"/>
        <w:right w:val="none" w:sz="0" w:space="0" w:color="auto"/>
      </w:divBdr>
    </w:div>
    <w:div w:id="62678125">
      <w:bodyDiv w:val="1"/>
      <w:marLeft w:val="0"/>
      <w:marRight w:val="0"/>
      <w:marTop w:val="0"/>
      <w:marBottom w:val="0"/>
      <w:divBdr>
        <w:top w:val="none" w:sz="0" w:space="0" w:color="auto"/>
        <w:left w:val="none" w:sz="0" w:space="0" w:color="auto"/>
        <w:bottom w:val="none" w:sz="0" w:space="0" w:color="auto"/>
        <w:right w:val="none" w:sz="0" w:space="0" w:color="auto"/>
      </w:divBdr>
    </w:div>
    <w:div w:id="104732059">
      <w:bodyDiv w:val="1"/>
      <w:marLeft w:val="0"/>
      <w:marRight w:val="0"/>
      <w:marTop w:val="0"/>
      <w:marBottom w:val="0"/>
      <w:divBdr>
        <w:top w:val="none" w:sz="0" w:space="0" w:color="auto"/>
        <w:left w:val="none" w:sz="0" w:space="0" w:color="auto"/>
        <w:bottom w:val="none" w:sz="0" w:space="0" w:color="auto"/>
        <w:right w:val="none" w:sz="0" w:space="0" w:color="auto"/>
      </w:divBdr>
    </w:div>
    <w:div w:id="128598130">
      <w:bodyDiv w:val="1"/>
      <w:marLeft w:val="0"/>
      <w:marRight w:val="0"/>
      <w:marTop w:val="0"/>
      <w:marBottom w:val="0"/>
      <w:divBdr>
        <w:top w:val="none" w:sz="0" w:space="0" w:color="auto"/>
        <w:left w:val="none" w:sz="0" w:space="0" w:color="auto"/>
        <w:bottom w:val="none" w:sz="0" w:space="0" w:color="auto"/>
        <w:right w:val="none" w:sz="0" w:space="0" w:color="auto"/>
      </w:divBdr>
    </w:div>
    <w:div w:id="176505563">
      <w:bodyDiv w:val="1"/>
      <w:marLeft w:val="0"/>
      <w:marRight w:val="0"/>
      <w:marTop w:val="0"/>
      <w:marBottom w:val="0"/>
      <w:divBdr>
        <w:top w:val="none" w:sz="0" w:space="0" w:color="auto"/>
        <w:left w:val="none" w:sz="0" w:space="0" w:color="auto"/>
        <w:bottom w:val="none" w:sz="0" w:space="0" w:color="auto"/>
        <w:right w:val="none" w:sz="0" w:space="0" w:color="auto"/>
      </w:divBdr>
    </w:div>
    <w:div w:id="275646652">
      <w:bodyDiv w:val="1"/>
      <w:marLeft w:val="0"/>
      <w:marRight w:val="0"/>
      <w:marTop w:val="0"/>
      <w:marBottom w:val="0"/>
      <w:divBdr>
        <w:top w:val="none" w:sz="0" w:space="0" w:color="auto"/>
        <w:left w:val="none" w:sz="0" w:space="0" w:color="auto"/>
        <w:bottom w:val="none" w:sz="0" w:space="0" w:color="auto"/>
        <w:right w:val="none" w:sz="0" w:space="0" w:color="auto"/>
      </w:divBdr>
    </w:div>
    <w:div w:id="382800722">
      <w:bodyDiv w:val="1"/>
      <w:marLeft w:val="0"/>
      <w:marRight w:val="0"/>
      <w:marTop w:val="0"/>
      <w:marBottom w:val="0"/>
      <w:divBdr>
        <w:top w:val="none" w:sz="0" w:space="0" w:color="auto"/>
        <w:left w:val="none" w:sz="0" w:space="0" w:color="auto"/>
        <w:bottom w:val="none" w:sz="0" w:space="0" w:color="auto"/>
        <w:right w:val="none" w:sz="0" w:space="0" w:color="auto"/>
      </w:divBdr>
    </w:div>
    <w:div w:id="395516396">
      <w:bodyDiv w:val="1"/>
      <w:marLeft w:val="0"/>
      <w:marRight w:val="0"/>
      <w:marTop w:val="0"/>
      <w:marBottom w:val="0"/>
      <w:divBdr>
        <w:top w:val="none" w:sz="0" w:space="0" w:color="auto"/>
        <w:left w:val="none" w:sz="0" w:space="0" w:color="auto"/>
        <w:bottom w:val="none" w:sz="0" w:space="0" w:color="auto"/>
        <w:right w:val="none" w:sz="0" w:space="0" w:color="auto"/>
      </w:divBdr>
    </w:div>
    <w:div w:id="413210152">
      <w:bodyDiv w:val="1"/>
      <w:marLeft w:val="0"/>
      <w:marRight w:val="0"/>
      <w:marTop w:val="0"/>
      <w:marBottom w:val="0"/>
      <w:divBdr>
        <w:top w:val="none" w:sz="0" w:space="0" w:color="auto"/>
        <w:left w:val="none" w:sz="0" w:space="0" w:color="auto"/>
        <w:bottom w:val="none" w:sz="0" w:space="0" w:color="auto"/>
        <w:right w:val="none" w:sz="0" w:space="0" w:color="auto"/>
      </w:divBdr>
      <w:divsChild>
        <w:div w:id="282611870">
          <w:marLeft w:val="547"/>
          <w:marRight w:val="0"/>
          <w:marTop w:val="200"/>
          <w:marBottom w:val="0"/>
          <w:divBdr>
            <w:top w:val="none" w:sz="0" w:space="0" w:color="auto"/>
            <w:left w:val="none" w:sz="0" w:space="0" w:color="auto"/>
            <w:bottom w:val="none" w:sz="0" w:space="0" w:color="auto"/>
            <w:right w:val="none" w:sz="0" w:space="0" w:color="auto"/>
          </w:divBdr>
        </w:div>
        <w:div w:id="1855879206">
          <w:marLeft w:val="547"/>
          <w:marRight w:val="0"/>
          <w:marTop w:val="200"/>
          <w:marBottom w:val="0"/>
          <w:divBdr>
            <w:top w:val="none" w:sz="0" w:space="0" w:color="auto"/>
            <w:left w:val="none" w:sz="0" w:space="0" w:color="auto"/>
            <w:bottom w:val="none" w:sz="0" w:space="0" w:color="auto"/>
            <w:right w:val="none" w:sz="0" w:space="0" w:color="auto"/>
          </w:divBdr>
        </w:div>
        <w:div w:id="896084703">
          <w:marLeft w:val="547"/>
          <w:marRight w:val="0"/>
          <w:marTop w:val="200"/>
          <w:marBottom w:val="0"/>
          <w:divBdr>
            <w:top w:val="none" w:sz="0" w:space="0" w:color="auto"/>
            <w:left w:val="none" w:sz="0" w:space="0" w:color="auto"/>
            <w:bottom w:val="none" w:sz="0" w:space="0" w:color="auto"/>
            <w:right w:val="none" w:sz="0" w:space="0" w:color="auto"/>
          </w:divBdr>
        </w:div>
        <w:div w:id="1369529167">
          <w:marLeft w:val="547"/>
          <w:marRight w:val="0"/>
          <w:marTop w:val="200"/>
          <w:marBottom w:val="0"/>
          <w:divBdr>
            <w:top w:val="none" w:sz="0" w:space="0" w:color="auto"/>
            <w:left w:val="none" w:sz="0" w:space="0" w:color="auto"/>
            <w:bottom w:val="none" w:sz="0" w:space="0" w:color="auto"/>
            <w:right w:val="none" w:sz="0" w:space="0" w:color="auto"/>
          </w:divBdr>
        </w:div>
      </w:divsChild>
    </w:div>
    <w:div w:id="590354484">
      <w:bodyDiv w:val="1"/>
      <w:marLeft w:val="0"/>
      <w:marRight w:val="0"/>
      <w:marTop w:val="0"/>
      <w:marBottom w:val="0"/>
      <w:divBdr>
        <w:top w:val="none" w:sz="0" w:space="0" w:color="auto"/>
        <w:left w:val="none" w:sz="0" w:space="0" w:color="auto"/>
        <w:bottom w:val="none" w:sz="0" w:space="0" w:color="auto"/>
        <w:right w:val="none" w:sz="0" w:space="0" w:color="auto"/>
      </w:divBdr>
    </w:div>
    <w:div w:id="590819432">
      <w:bodyDiv w:val="1"/>
      <w:marLeft w:val="0"/>
      <w:marRight w:val="0"/>
      <w:marTop w:val="0"/>
      <w:marBottom w:val="0"/>
      <w:divBdr>
        <w:top w:val="none" w:sz="0" w:space="0" w:color="auto"/>
        <w:left w:val="none" w:sz="0" w:space="0" w:color="auto"/>
        <w:bottom w:val="none" w:sz="0" w:space="0" w:color="auto"/>
        <w:right w:val="none" w:sz="0" w:space="0" w:color="auto"/>
      </w:divBdr>
    </w:div>
    <w:div w:id="602152466">
      <w:bodyDiv w:val="1"/>
      <w:marLeft w:val="0"/>
      <w:marRight w:val="0"/>
      <w:marTop w:val="0"/>
      <w:marBottom w:val="0"/>
      <w:divBdr>
        <w:top w:val="none" w:sz="0" w:space="0" w:color="auto"/>
        <w:left w:val="none" w:sz="0" w:space="0" w:color="auto"/>
        <w:bottom w:val="none" w:sz="0" w:space="0" w:color="auto"/>
        <w:right w:val="none" w:sz="0" w:space="0" w:color="auto"/>
      </w:divBdr>
    </w:div>
    <w:div w:id="613708482">
      <w:bodyDiv w:val="1"/>
      <w:marLeft w:val="0"/>
      <w:marRight w:val="0"/>
      <w:marTop w:val="0"/>
      <w:marBottom w:val="0"/>
      <w:divBdr>
        <w:top w:val="none" w:sz="0" w:space="0" w:color="auto"/>
        <w:left w:val="none" w:sz="0" w:space="0" w:color="auto"/>
        <w:bottom w:val="none" w:sz="0" w:space="0" w:color="auto"/>
        <w:right w:val="none" w:sz="0" w:space="0" w:color="auto"/>
      </w:divBdr>
    </w:div>
    <w:div w:id="758142175">
      <w:bodyDiv w:val="1"/>
      <w:marLeft w:val="0"/>
      <w:marRight w:val="0"/>
      <w:marTop w:val="0"/>
      <w:marBottom w:val="0"/>
      <w:divBdr>
        <w:top w:val="none" w:sz="0" w:space="0" w:color="auto"/>
        <w:left w:val="none" w:sz="0" w:space="0" w:color="auto"/>
        <w:bottom w:val="none" w:sz="0" w:space="0" w:color="auto"/>
        <w:right w:val="none" w:sz="0" w:space="0" w:color="auto"/>
      </w:divBdr>
    </w:div>
    <w:div w:id="781805559">
      <w:bodyDiv w:val="1"/>
      <w:marLeft w:val="0"/>
      <w:marRight w:val="0"/>
      <w:marTop w:val="0"/>
      <w:marBottom w:val="0"/>
      <w:divBdr>
        <w:top w:val="none" w:sz="0" w:space="0" w:color="auto"/>
        <w:left w:val="none" w:sz="0" w:space="0" w:color="auto"/>
        <w:bottom w:val="none" w:sz="0" w:space="0" w:color="auto"/>
        <w:right w:val="none" w:sz="0" w:space="0" w:color="auto"/>
      </w:divBdr>
      <w:divsChild>
        <w:div w:id="456528028">
          <w:marLeft w:val="547"/>
          <w:marRight w:val="0"/>
          <w:marTop w:val="200"/>
          <w:marBottom w:val="0"/>
          <w:divBdr>
            <w:top w:val="none" w:sz="0" w:space="0" w:color="auto"/>
            <w:left w:val="none" w:sz="0" w:space="0" w:color="auto"/>
            <w:bottom w:val="none" w:sz="0" w:space="0" w:color="auto"/>
            <w:right w:val="none" w:sz="0" w:space="0" w:color="auto"/>
          </w:divBdr>
        </w:div>
        <w:div w:id="1736275843">
          <w:marLeft w:val="547"/>
          <w:marRight w:val="0"/>
          <w:marTop w:val="200"/>
          <w:marBottom w:val="0"/>
          <w:divBdr>
            <w:top w:val="none" w:sz="0" w:space="0" w:color="auto"/>
            <w:left w:val="none" w:sz="0" w:space="0" w:color="auto"/>
            <w:bottom w:val="none" w:sz="0" w:space="0" w:color="auto"/>
            <w:right w:val="none" w:sz="0" w:space="0" w:color="auto"/>
          </w:divBdr>
        </w:div>
        <w:div w:id="468208115">
          <w:marLeft w:val="547"/>
          <w:marRight w:val="0"/>
          <w:marTop w:val="200"/>
          <w:marBottom w:val="0"/>
          <w:divBdr>
            <w:top w:val="none" w:sz="0" w:space="0" w:color="auto"/>
            <w:left w:val="none" w:sz="0" w:space="0" w:color="auto"/>
            <w:bottom w:val="none" w:sz="0" w:space="0" w:color="auto"/>
            <w:right w:val="none" w:sz="0" w:space="0" w:color="auto"/>
          </w:divBdr>
        </w:div>
        <w:div w:id="1373261604">
          <w:marLeft w:val="547"/>
          <w:marRight w:val="0"/>
          <w:marTop w:val="200"/>
          <w:marBottom w:val="0"/>
          <w:divBdr>
            <w:top w:val="none" w:sz="0" w:space="0" w:color="auto"/>
            <w:left w:val="none" w:sz="0" w:space="0" w:color="auto"/>
            <w:bottom w:val="none" w:sz="0" w:space="0" w:color="auto"/>
            <w:right w:val="none" w:sz="0" w:space="0" w:color="auto"/>
          </w:divBdr>
        </w:div>
        <w:div w:id="501552828">
          <w:marLeft w:val="547"/>
          <w:marRight w:val="0"/>
          <w:marTop w:val="200"/>
          <w:marBottom w:val="0"/>
          <w:divBdr>
            <w:top w:val="none" w:sz="0" w:space="0" w:color="auto"/>
            <w:left w:val="none" w:sz="0" w:space="0" w:color="auto"/>
            <w:bottom w:val="none" w:sz="0" w:space="0" w:color="auto"/>
            <w:right w:val="none" w:sz="0" w:space="0" w:color="auto"/>
          </w:divBdr>
        </w:div>
      </w:divsChild>
    </w:div>
    <w:div w:id="812135651">
      <w:bodyDiv w:val="1"/>
      <w:marLeft w:val="0"/>
      <w:marRight w:val="0"/>
      <w:marTop w:val="0"/>
      <w:marBottom w:val="0"/>
      <w:divBdr>
        <w:top w:val="none" w:sz="0" w:space="0" w:color="auto"/>
        <w:left w:val="none" w:sz="0" w:space="0" w:color="auto"/>
        <w:bottom w:val="none" w:sz="0" w:space="0" w:color="auto"/>
        <w:right w:val="none" w:sz="0" w:space="0" w:color="auto"/>
      </w:divBdr>
    </w:div>
    <w:div w:id="881795159">
      <w:bodyDiv w:val="1"/>
      <w:marLeft w:val="0"/>
      <w:marRight w:val="0"/>
      <w:marTop w:val="0"/>
      <w:marBottom w:val="0"/>
      <w:divBdr>
        <w:top w:val="none" w:sz="0" w:space="0" w:color="auto"/>
        <w:left w:val="none" w:sz="0" w:space="0" w:color="auto"/>
        <w:bottom w:val="none" w:sz="0" w:space="0" w:color="auto"/>
        <w:right w:val="none" w:sz="0" w:space="0" w:color="auto"/>
      </w:divBdr>
    </w:div>
    <w:div w:id="902107548">
      <w:bodyDiv w:val="1"/>
      <w:marLeft w:val="0"/>
      <w:marRight w:val="0"/>
      <w:marTop w:val="0"/>
      <w:marBottom w:val="0"/>
      <w:divBdr>
        <w:top w:val="none" w:sz="0" w:space="0" w:color="auto"/>
        <w:left w:val="none" w:sz="0" w:space="0" w:color="auto"/>
        <w:bottom w:val="none" w:sz="0" w:space="0" w:color="auto"/>
        <w:right w:val="none" w:sz="0" w:space="0" w:color="auto"/>
      </w:divBdr>
    </w:div>
    <w:div w:id="1003972772">
      <w:bodyDiv w:val="1"/>
      <w:marLeft w:val="0"/>
      <w:marRight w:val="0"/>
      <w:marTop w:val="0"/>
      <w:marBottom w:val="0"/>
      <w:divBdr>
        <w:top w:val="none" w:sz="0" w:space="0" w:color="auto"/>
        <w:left w:val="none" w:sz="0" w:space="0" w:color="auto"/>
        <w:bottom w:val="none" w:sz="0" w:space="0" w:color="auto"/>
        <w:right w:val="none" w:sz="0" w:space="0" w:color="auto"/>
      </w:divBdr>
    </w:div>
    <w:div w:id="1020594488">
      <w:bodyDiv w:val="1"/>
      <w:marLeft w:val="0"/>
      <w:marRight w:val="0"/>
      <w:marTop w:val="0"/>
      <w:marBottom w:val="0"/>
      <w:divBdr>
        <w:top w:val="none" w:sz="0" w:space="0" w:color="auto"/>
        <w:left w:val="none" w:sz="0" w:space="0" w:color="auto"/>
        <w:bottom w:val="none" w:sz="0" w:space="0" w:color="auto"/>
        <w:right w:val="none" w:sz="0" w:space="0" w:color="auto"/>
      </w:divBdr>
    </w:div>
    <w:div w:id="1047334542">
      <w:bodyDiv w:val="1"/>
      <w:marLeft w:val="0"/>
      <w:marRight w:val="0"/>
      <w:marTop w:val="0"/>
      <w:marBottom w:val="0"/>
      <w:divBdr>
        <w:top w:val="none" w:sz="0" w:space="0" w:color="auto"/>
        <w:left w:val="none" w:sz="0" w:space="0" w:color="auto"/>
        <w:bottom w:val="none" w:sz="0" w:space="0" w:color="auto"/>
        <w:right w:val="none" w:sz="0" w:space="0" w:color="auto"/>
      </w:divBdr>
      <w:divsChild>
        <w:div w:id="1250430190">
          <w:marLeft w:val="547"/>
          <w:marRight w:val="0"/>
          <w:marTop w:val="200"/>
          <w:marBottom w:val="0"/>
          <w:divBdr>
            <w:top w:val="none" w:sz="0" w:space="0" w:color="auto"/>
            <w:left w:val="none" w:sz="0" w:space="0" w:color="auto"/>
            <w:bottom w:val="none" w:sz="0" w:space="0" w:color="auto"/>
            <w:right w:val="none" w:sz="0" w:space="0" w:color="auto"/>
          </w:divBdr>
        </w:div>
        <w:div w:id="1993678701">
          <w:marLeft w:val="547"/>
          <w:marRight w:val="0"/>
          <w:marTop w:val="200"/>
          <w:marBottom w:val="0"/>
          <w:divBdr>
            <w:top w:val="none" w:sz="0" w:space="0" w:color="auto"/>
            <w:left w:val="none" w:sz="0" w:space="0" w:color="auto"/>
            <w:bottom w:val="none" w:sz="0" w:space="0" w:color="auto"/>
            <w:right w:val="none" w:sz="0" w:space="0" w:color="auto"/>
          </w:divBdr>
        </w:div>
        <w:div w:id="1954703454">
          <w:marLeft w:val="547"/>
          <w:marRight w:val="0"/>
          <w:marTop w:val="200"/>
          <w:marBottom w:val="0"/>
          <w:divBdr>
            <w:top w:val="none" w:sz="0" w:space="0" w:color="auto"/>
            <w:left w:val="none" w:sz="0" w:space="0" w:color="auto"/>
            <w:bottom w:val="none" w:sz="0" w:space="0" w:color="auto"/>
            <w:right w:val="none" w:sz="0" w:space="0" w:color="auto"/>
          </w:divBdr>
        </w:div>
        <w:div w:id="169611517">
          <w:marLeft w:val="547"/>
          <w:marRight w:val="0"/>
          <w:marTop w:val="200"/>
          <w:marBottom w:val="0"/>
          <w:divBdr>
            <w:top w:val="none" w:sz="0" w:space="0" w:color="auto"/>
            <w:left w:val="none" w:sz="0" w:space="0" w:color="auto"/>
            <w:bottom w:val="none" w:sz="0" w:space="0" w:color="auto"/>
            <w:right w:val="none" w:sz="0" w:space="0" w:color="auto"/>
          </w:divBdr>
        </w:div>
      </w:divsChild>
    </w:div>
    <w:div w:id="1257327153">
      <w:bodyDiv w:val="1"/>
      <w:marLeft w:val="0"/>
      <w:marRight w:val="0"/>
      <w:marTop w:val="0"/>
      <w:marBottom w:val="0"/>
      <w:divBdr>
        <w:top w:val="none" w:sz="0" w:space="0" w:color="auto"/>
        <w:left w:val="none" w:sz="0" w:space="0" w:color="auto"/>
        <w:bottom w:val="none" w:sz="0" w:space="0" w:color="auto"/>
        <w:right w:val="none" w:sz="0" w:space="0" w:color="auto"/>
      </w:divBdr>
    </w:div>
    <w:div w:id="1288121652">
      <w:bodyDiv w:val="1"/>
      <w:marLeft w:val="0"/>
      <w:marRight w:val="0"/>
      <w:marTop w:val="0"/>
      <w:marBottom w:val="0"/>
      <w:divBdr>
        <w:top w:val="none" w:sz="0" w:space="0" w:color="auto"/>
        <w:left w:val="none" w:sz="0" w:space="0" w:color="auto"/>
        <w:bottom w:val="none" w:sz="0" w:space="0" w:color="auto"/>
        <w:right w:val="none" w:sz="0" w:space="0" w:color="auto"/>
      </w:divBdr>
    </w:div>
    <w:div w:id="1477575891">
      <w:bodyDiv w:val="1"/>
      <w:marLeft w:val="0"/>
      <w:marRight w:val="0"/>
      <w:marTop w:val="0"/>
      <w:marBottom w:val="0"/>
      <w:divBdr>
        <w:top w:val="none" w:sz="0" w:space="0" w:color="auto"/>
        <w:left w:val="none" w:sz="0" w:space="0" w:color="auto"/>
        <w:bottom w:val="none" w:sz="0" w:space="0" w:color="auto"/>
        <w:right w:val="none" w:sz="0" w:space="0" w:color="auto"/>
      </w:divBdr>
    </w:div>
    <w:div w:id="1490246769">
      <w:bodyDiv w:val="1"/>
      <w:marLeft w:val="0"/>
      <w:marRight w:val="0"/>
      <w:marTop w:val="0"/>
      <w:marBottom w:val="0"/>
      <w:divBdr>
        <w:top w:val="none" w:sz="0" w:space="0" w:color="auto"/>
        <w:left w:val="none" w:sz="0" w:space="0" w:color="auto"/>
        <w:bottom w:val="none" w:sz="0" w:space="0" w:color="auto"/>
        <w:right w:val="none" w:sz="0" w:space="0" w:color="auto"/>
      </w:divBdr>
    </w:div>
    <w:div w:id="1516532076">
      <w:bodyDiv w:val="1"/>
      <w:marLeft w:val="0"/>
      <w:marRight w:val="0"/>
      <w:marTop w:val="0"/>
      <w:marBottom w:val="0"/>
      <w:divBdr>
        <w:top w:val="none" w:sz="0" w:space="0" w:color="auto"/>
        <w:left w:val="none" w:sz="0" w:space="0" w:color="auto"/>
        <w:bottom w:val="none" w:sz="0" w:space="0" w:color="auto"/>
        <w:right w:val="none" w:sz="0" w:space="0" w:color="auto"/>
      </w:divBdr>
      <w:divsChild>
        <w:div w:id="1532255409">
          <w:marLeft w:val="547"/>
          <w:marRight w:val="0"/>
          <w:marTop w:val="200"/>
          <w:marBottom w:val="0"/>
          <w:divBdr>
            <w:top w:val="none" w:sz="0" w:space="0" w:color="auto"/>
            <w:left w:val="none" w:sz="0" w:space="0" w:color="auto"/>
            <w:bottom w:val="none" w:sz="0" w:space="0" w:color="auto"/>
            <w:right w:val="none" w:sz="0" w:space="0" w:color="auto"/>
          </w:divBdr>
        </w:div>
        <w:div w:id="109709969">
          <w:marLeft w:val="547"/>
          <w:marRight w:val="0"/>
          <w:marTop w:val="200"/>
          <w:marBottom w:val="0"/>
          <w:divBdr>
            <w:top w:val="none" w:sz="0" w:space="0" w:color="auto"/>
            <w:left w:val="none" w:sz="0" w:space="0" w:color="auto"/>
            <w:bottom w:val="none" w:sz="0" w:space="0" w:color="auto"/>
            <w:right w:val="none" w:sz="0" w:space="0" w:color="auto"/>
          </w:divBdr>
        </w:div>
      </w:divsChild>
    </w:div>
    <w:div w:id="1563295905">
      <w:bodyDiv w:val="1"/>
      <w:marLeft w:val="0"/>
      <w:marRight w:val="0"/>
      <w:marTop w:val="0"/>
      <w:marBottom w:val="0"/>
      <w:divBdr>
        <w:top w:val="none" w:sz="0" w:space="0" w:color="auto"/>
        <w:left w:val="none" w:sz="0" w:space="0" w:color="auto"/>
        <w:bottom w:val="none" w:sz="0" w:space="0" w:color="auto"/>
        <w:right w:val="none" w:sz="0" w:space="0" w:color="auto"/>
      </w:divBdr>
    </w:div>
    <w:div w:id="1580746220">
      <w:bodyDiv w:val="1"/>
      <w:marLeft w:val="0"/>
      <w:marRight w:val="0"/>
      <w:marTop w:val="0"/>
      <w:marBottom w:val="0"/>
      <w:divBdr>
        <w:top w:val="none" w:sz="0" w:space="0" w:color="auto"/>
        <w:left w:val="none" w:sz="0" w:space="0" w:color="auto"/>
        <w:bottom w:val="none" w:sz="0" w:space="0" w:color="auto"/>
        <w:right w:val="none" w:sz="0" w:space="0" w:color="auto"/>
      </w:divBdr>
    </w:div>
    <w:div w:id="1717467088">
      <w:bodyDiv w:val="1"/>
      <w:marLeft w:val="0"/>
      <w:marRight w:val="0"/>
      <w:marTop w:val="0"/>
      <w:marBottom w:val="0"/>
      <w:divBdr>
        <w:top w:val="none" w:sz="0" w:space="0" w:color="auto"/>
        <w:left w:val="none" w:sz="0" w:space="0" w:color="auto"/>
        <w:bottom w:val="none" w:sz="0" w:space="0" w:color="auto"/>
        <w:right w:val="none" w:sz="0" w:space="0" w:color="auto"/>
      </w:divBdr>
    </w:div>
    <w:div w:id="1737781414">
      <w:bodyDiv w:val="1"/>
      <w:marLeft w:val="0"/>
      <w:marRight w:val="0"/>
      <w:marTop w:val="0"/>
      <w:marBottom w:val="0"/>
      <w:divBdr>
        <w:top w:val="none" w:sz="0" w:space="0" w:color="auto"/>
        <w:left w:val="none" w:sz="0" w:space="0" w:color="auto"/>
        <w:bottom w:val="none" w:sz="0" w:space="0" w:color="auto"/>
        <w:right w:val="none" w:sz="0" w:space="0" w:color="auto"/>
      </w:divBdr>
    </w:div>
    <w:div w:id="1792043467">
      <w:bodyDiv w:val="1"/>
      <w:marLeft w:val="0"/>
      <w:marRight w:val="0"/>
      <w:marTop w:val="0"/>
      <w:marBottom w:val="0"/>
      <w:divBdr>
        <w:top w:val="none" w:sz="0" w:space="0" w:color="auto"/>
        <w:left w:val="none" w:sz="0" w:space="0" w:color="auto"/>
        <w:bottom w:val="none" w:sz="0" w:space="0" w:color="auto"/>
        <w:right w:val="none" w:sz="0" w:space="0" w:color="auto"/>
      </w:divBdr>
    </w:div>
    <w:div w:id="1858275803">
      <w:bodyDiv w:val="1"/>
      <w:marLeft w:val="0"/>
      <w:marRight w:val="0"/>
      <w:marTop w:val="0"/>
      <w:marBottom w:val="0"/>
      <w:divBdr>
        <w:top w:val="none" w:sz="0" w:space="0" w:color="auto"/>
        <w:left w:val="none" w:sz="0" w:space="0" w:color="auto"/>
        <w:bottom w:val="none" w:sz="0" w:space="0" w:color="auto"/>
        <w:right w:val="none" w:sz="0" w:space="0" w:color="auto"/>
      </w:divBdr>
    </w:div>
    <w:div w:id="2023583927">
      <w:bodyDiv w:val="1"/>
      <w:marLeft w:val="0"/>
      <w:marRight w:val="0"/>
      <w:marTop w:val="0"/>
      <w:marBottom w:val="0"/>
      <w:divBdr>
        <w:top w:val="none" w:sz="0" w:space="0" w:color="auto"/>
        <w:left w:val="none" w:sz="0" w:space="0" w:color="auto"/>
        <w:bottom w:val="none" w:sz="0" w:space="0" w:color="auto"/>
        <w:right w:val="none" w:sz="0" w:space="0" w:color="auto"/>
      </w:divBdr>
    </w:div>
    <w:div w:id="2041202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marketingmix.co.uk/place/" TargetMode="External"/><Relationship Id="rId20" Type="http://schemas.openxmlformats.org/officeDocument/2006/relationships/image" Target="media/image1.png"/><Relationship Id="rId21" Type="http://schemas.openxmlformats.org/officeDocument/2006/relationships/image" Target="media/image2.png"/><Relationship Id="rId22" Type="http://schemas.openxmlformats.org/officeDocument/2006/relationships/image" Target="media/image3.png"/><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granthaalayah.com/Articles/Vol4Iss6/04_IJRG16_C06_07.pdf" TargetMode="External"/><Relationship Id="rId11" Type="http://schemas.openxmlformats.org/officeDocument/2006/relationships/hyperlink" Target="https://www.hospitalitynet.org/opinion/4029355.html" TargetMode="External"/><Relationship Id="rId12" Type="http://schemas.openxmlformats.org/officeDocument/2006/relationships/hyperlink" Target="https://www.france24.com/en/20200514-french-pm-%C3%A9douard-philippe-confirms-%E2%82%AC1-3-billion-investment-plan-to-aid-tourism-industry" TargetMode="External"/><Relationship Id="rId13" Type="http://schemas.openxmlformats.org/officeDocument/2006/relationships/hyperlink" Target="https://www.diplomatie.gouv.fr/en/french-foreign-policy/tourism/" TargetMode="External"/><Relationship Id="rId14" Type="http://schemas.openxmlformats.org/officeDocument/2006/relationships/hyperlink" Target="https://www.oecd.org/economy/france-economic-snapshot/" TargetMode="External"/><Relationship Id="rId15" Type="http://schemas.openxmlformats.org/officeDocument/2006/relationships/hyperlink" Target="https://www.mckinsey.com/client_service/marketing_and_sales/profiles/~/media/C5C9DD98300A44B588063C2AFC23240C.ashx" TargetMode="External"/><Relationship Id="rId16" Type="http://schemas.openxmlformats.org/officeDocument/2006/relationships/hyperlink" Target="https://www.hospitalitynet.org/opinion/4102024.html" TargetMode="External"/><Relationship Id="rId17" Type="http://schemas.openxmlformats.org/officeDocument/2006/relationships/hyperlink" Target="https://www.itproportal.com/news/marriott-hotels-hit-with-one-of-the-largest-gdpr-fines-to-date/" TargetMode="External"/><Relationship Id="rId18" Type="http://schemas.openxmlformats.org/officeDocument/2006/relationships/hyperlink" Target="https://unfccc.int/process-and-meetings/the-paris-agreement/the-paris-agreement" TargetMode="External"/><Relationship Id="rId19" Type="http://schemas.openxmlformats.org/officeDocument/2006/relationships/hyperlink" Target="https://www.researchgate.net/publication/220542839_Building_Customer_Value_in_the_Hospitality_Industry_Towards_the_Definition_of_a_Customer-Centric_Information_Syste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relaischateaux.com/gb/france/castelclara-morbihan-bangor" TargetMode="External"/><Relationship Id="rId6" Type="http://schemas.openxmlformats.org/officeDocument/2006/relationships/hyperlink" Target="https://www.relaischateaux.com/gb/france/good-to-know-castelclara" TargetMode="External"/><Relationship Id="rId7" Type="http://schemas.openxmlformats.org/officeDocument/2006/relationships/hyperlink" Target="https://www.castel-clara.com/en/page/rooms-spa-hotel-belle-ile-en-mer.10112.html" TargetMode="External"/><Relationship Id="rId8" Type="http://schemas.openxmlformats.org/officeDocument/2006/relationships/hyperlink" Target="https://www.castel-clara.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15</Pages>
  <Words>2052</Words>
  <Characters>11700</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6</cp:revision>
  <dcterms:created xsi:type="dcterms:W3CDTF">2021-11-27T09:59:00Z</dcterms:created>
  <dcterms:modified xsi:type="dcterms:W3CDTF">2021-12-10T08:30:00Z</dcterms:modified>
</cp:coreProperties>
</file>