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sz w:val="24"/>
          <w:szCs w:val="24"/>
          <w:lang w:val="en-GB" w:eastAsia="zh-CN"/>
        </w:rPr>
      </w:sdtEndPr>
      <w:sdtContent>
        <w:p w:rsidRPr="00496BD7" w:rsidR="003A12C8" w:rsidP="00C523F9" w:rsidRDefault="003A12C8" w14:paraId="67A8B922" w14:textId="5CB5C0C3">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rsidR="003A12C8" w:rsidRDefault="001024B3" w14:paraId="410F75A1" w14:textId="2AB6E65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rsidR="003A12C8" w:rsidRDefault="001024B3" w14:paraId="410F75A1" w14:textId="2AB6E65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0B0F9F"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31C26DC9">
                    <v:stroke joinstyle="miter"/>
                    <v:path gradientshapeok="t" o:connecttype="rect"/>
                  </v:shapetype>
                  <v:shape id="Text Box 28"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9973D8"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P="00C523F9" w:rsidRDefault="001024B3" w14:paraId="0184A7FE" w14:textId="290543F3" w14:noSpellErr="1">
          <w:pPr>
            <w:jc w:val="both"/>
          </w:pPr>
          <w:r>
            <w:rPr>
              <w:noProof/>
            </w:rPr>
            <mc:AlternateContent>
              <mc:Choice Requires="wps">
                <w:drawing>
                  <wp:anchor distT="0" distB="0" distL="114300" distR="114300" simplePos="0" relativeHeight="251658245" behindDoc="0" locked="0" layoutInCell="1" allowOverlap="1" wp14:anchorId="4A0C7880" wp14:editId="65C609FB">
                    <wp:simplePos x="0" y="0"/>
                    <wp:positionH relativeFrom="column">
                      <wp:posOffset>323850</wp:posOffset>
                    </wp:positionH>
                    <wp:positionV relativeFrom="paragraph">
                      <wp:posOffset>966470</wp:posOffset>
                    </wp:positionV>
                    <wp:extent cx="1162050" cy="342900"/>
                    <wp:effectExtent l="0" t="0" r="0" b="0"/>
                    <wp:wrapNone/>
                    <wp:docPr id="1082643759" name="Text Box 30"/>
                    <wp:cNvGraphicFramePr/>
                    <a:graphic xmlns:a="http://schemas.openxmlformats.org/drawingml/2006/main">
                      <a:graphicData uri="http://schemas.microsoft.com/office/word/2010/wordprocessingShape">
                        <wps:wsp>
                          <wps:cNvSpPr txBox="1"/>
                          <wps:spPr>
                            <a:xfrm>
                              <a:off x="0" y="0"/>
                              <a:ext cx="1162050" cy="342900"/>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1024B3" w:rsidRDefault="001024B3" w14:paraId="6F9CF581" w14:textId="5E2A424F">
                                <w:r>
                                  <w:t>21/11/2025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style="position:absolute;left:0;text-align:left;margin-left:25.5pt;margin-top:76.1pt;width:91.5pt;height:27pt;z-index:251658245;visibility:visible;mso-wrap-style:square;mso-wrap-distance-left:9pt;mso-wrap-distance-top:0;mso-wrap-distance-right:9pt;mso-wrap-distance-bottom:0;mso-position-horizontal:absolute;mso-position-horizontal-relative:text;mso-position-vertical:absolute;mso-position-vertical-relative:text;v-text-anchor:top" o:spid="_x0000_s1056" fillcolor="#0f9ed5 [320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" w14:anchorId="4A0C7880">
                    <v:fill opacity="32896f"/>
                    <v:textbox>
                      <w:txbxContent>
                        <w:p w:rsidR="001024B3" w:rsidRDefault="001024B3" w14:paraId="6F9CF581" w14:textId="5E2A424F">
                          <w:r>
                            <w:t>21/11/2025</w:t>
                          </w:r>
                        </w:p>
                      </w:txbxContent>
                    </v:textbox>
                  </v:shape>
                </w:pict>
              </mc:Fallback>
            </mc:AlternateContent>
          </w:r>
          <w:r w:rsidR="00D91C37">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4" behindDoc="0" locked="0" layoutInCell="1" allowOverlap="1" wp14:anchorId="2CA3D4BA" wp14:editId="70E4ABF2">
                    <wp:simplePos xmlns:wp="http://schemas.openxmlformats.org/drawingml/2006/wordprocessingDrawing" x="0" y="0"/>
                    <wp:positionH xmlns:wp="http://schemas.openxmlformats.org/drawingml/2006/wordprocessingDrawing" relativeFrom="margin">
                      <wp:posOffset>1561973</wp:posOffset>
                    </wp:positionH>
                    <wp:positionV xmlns:wp="http://schemas.openxmlformats.org/drawingml/2006/wordprocessingDrawing" relativeFrom="paragraph">
                      <wp:posOffset>7097595</wp:posOffset>
                    </wp:positionV>
                    <wp:extent cx="4488180" cy="716915"/>
                    <wp:effectExtent l="0" t="0" r="26670" b="23495"/>
                    <wp:wrapSquare xmlns:wp="http://schemas.openxmlformats.org/drawingml/2006/wordprocessingDrawing" wrapText="bothSides"/>
                    <wp:docPr xmlns:wp="http://schemas.openxmlformats.org/drawingml/2006/wordprocessingDrawing" id="1685733254"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4488180" cy="716915"/>
                            </a:xfrm>
                            <a:prstGeom prst="rect">
                              <a:avLst/>
                            </a:prstGeom>
                            <a:solidFill>
                              <a:srgbClr val="FFFFFF"/>
                            </a:solidFill>
                            <a:ln w="9525">
                              <a:solidFill>
                                <a:srgbClr val="000000"/>
                              </a:solidFill>
                              <a:miter/>
                            </a:ln>
                          </wps:spPr>
                          <wps:txbx>
                            <w:txbxContent>
                              <w:p w:rsidR="000F6D6C" w:rsidP="000F6D6C" w:rsidRDefault="000F6D6C">
                                <w:pPr>
                                  <w:spacing w:line="276" w:lineRule="auto"/>
                                  <w:rPr>
                                    <w:rFonts w:ascii="Aptos" w:hAnsi="Aptos"/>
                                    <w:b/>
                                    <w:bCs/>
                                    <w:kern w:val="0"/>
                                    <w:lang w:val="en-US"/>
                                    <w14:ligatures xmlns:w14="http://schemas.microsoft.com/office/word/2010/wordml" w14:val="none"/>
                                  </w:rPr>
                                </w:pPr>
                                <w:r>
                                  <w:rPr>
                                    <w:rFonts w:ascii="Aptos" w:hAnsi="Aptos"/>
                                    <w:b/>
                                    <w:bCs/>
                                    <w:lang w:val="en-US"/>
                                  </w:rPr>
                                  <w:t>E-Portfolio Link: https://2518542.wixsite.com/lde-portfolio-assign</w:t>
                                </w:r>
                              </w:p>
                            </w:txbxContent>
                          </wps:txbx>
                          <wps:bodyPr wrap="square" lIns="91440" tIns="45720" rIns="91440" bIns="45720" anchor="t">
                            <a:sp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20000</wp14:pctHeight>
                    </wp14:sizeRelV>
                  </wp:anchor>
                </w:drawing>
              </mc:Choice>
              <mc:Fallback/>
            </mc:AlternateContent>
          </w:r>
          <w:r w:rsidRPr="00496BD7" w:rsidR="003A12C8">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2ADC6DC1">
                                <w:r>
                                  <w:t>Student Name:</w:t>
                                </w:r>
                                <w:r w:rsidR="00315149">
                                  <w:t xml:space="preserve"> Stephanie Tcha</w:t>
                                </w:r>
                              </w:p>
                              <w:p w:rsidR="003A12C8" w:rsidRDefault="003A12C8" w14:paraId="108ECBE2" w14:textId="7B0BED90">
                                <w:r>
                                  <w:t>Student ID:</w:t>
                                </w:r>
                                <w:r w:rsidR="00F176C0">
                                  <w:t xml:space="preserve"> 2518542</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8"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2ADC6DC1">
                          <w:r>
                            <w:t>Student Name:</w:t>
                          </w:r>
                          <w:r w:rsidR="00315149">
                            <w:t xml:space="preserve"> Stephanie Tcha</w:t>
                          </w:r>
                        </w:p>
                        <w:p w:rsidR="003A12C8" w:rsidRDefault="003A12C8" w14:paraId="108ECBE2" w14:textId="7B0BED90">
                          <w:r>
                            <w:t>Student ID:</w:t>
                          </w:r>
                          <w:r w:rsidR="00F176C0">
                            <w:t xml:space="preserve"> 2518542</w:t>
                          </w:r>
                        </w:p>
                        <w:p w:rsidR="003A12C8" w:rsidRDefault="003A12C8" w14:paraId="5A8A3434" w14:textId="065BA907">
                          <w:r>
                            <w:t>Group: 1</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Pr="00496BD7" w:rsidR="003A12C8">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0B0F9F"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0B0F9F"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_x0000_s1059"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9973D8"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9973D8"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
    <w:sdt>
      <w:sdtPr>
        <w:id w:val="1783771839"/>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Pr="00496BD7" w:rsidR="003A12C8" w:rsidP="00C523F9" w:rsidRDefault="003A12C8" w14:paraId="6BDDF961" w14:textId="026343B8">
          <w:pPr>
            <w:pStyle w:val="TOCHeading"/>
            <w:jc w:val="both"/>
            <w:rPr>
              <w:sz w:val="24"/>
              <w:szCs w:val="24"/>
            </w:rPr>
          </w:pPr>
          <w:r w:rsidRPr="00496BD7">
            <w:rPr>
              <w:sz w:val="24"/>
              <w:szCs w:val="24"/>
            </w:rPr>
            <w:t>Table of Contents</w:t>
          </w:r>
        </w:p>
        <w:p w:rsidR="0010457E" w:rsidP="00C523F9" w:rsidRDefault="003A12C8" w14:paraId="6FB79093" w14:textId="54CFCB6A">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history="1" w:anchor="_Toc193117230">
            <w:r w:rsidRPr="00372910" w:rsidR="0010457E">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rsidR="0010457E" w:rsidP="00C523F9" w:rsidRDefault="0010457E" w14:paraId="70323AFB" w14:textId="76B13A17">
          <w:pPr>
            <w:pStyle w:val="TOC1"/>
            <w:tabs>
              <w:tab w:val="right" w:leader="dot" w:pos="9016"/>
            </w:tabs>
            <w:jc w:val="both"/>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520D9875" w14:textId="69A43B9C">
          <w:pPr>
            <w:pStyle w:val="TOC2"/>
            <w:tabs>
              <w:tab w:val="right" w:leader="dot" w:pos="9016"/>
            </w:tabs>
            <w:jc w:val="both"/>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6E9EA248" w14:textId="70A0D4AD">
          <w:pPr>
            <w:pStyle w:val="TOC3"/>
            <w:tabs>
              <w:tab w:val="right" w:leader="dot" w:pos="9016"/>
            </w:tabs>
            <w:jc w:val="both"/>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56C4A5EE" w14:textId="5A5450B6">
          <w:pPr>
            <w:pStyle w:val="TOC3"/>
            <w:tabs>
              <w:tab w:val="right" w:leader="dot" w:pos="9016"/>
            </w:tabs>
            <w:jc w:val="both"/>
            <w:rPr>
              <w:noProof/>
            </w:rPr>
          </w:pPr>
          <w:hyperlink w:history="1" w:anchor="_Toc193117234">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511E8C61" w14:textId="2E04D665">
          <w:pPr>
            <w:pStyle w:val="TOC2"/>
            <w:tabs>
              <w:tab w:val="right" w:leader="dot" w:pos="9016"/>
            </w:tabs>
            <w:jc w:val="both"/>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1BFC34D1" w14:textId="241E1264">
          <w:pPr>
            <w:pStyle w:val="TOC3"/>
            <w:tabs>
              <w:tab w:val="right" w:leader="dot" w:pos="9016"/>
            </w:tabs>
            <w:jc w:val="both"/>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3582E5A8" w14:textId="3884FC40">
          <w:pPr>
            <w:pStyle w:val="TOC3"/>
            <w:tabs>
              <w:tab w:val="right" w:leader="dot" w:pos="9016"/>
            </w:tabs>
            <w:jc w:val="both"/>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79B12C8E" w14:textId="03596304">
          <w:pPr>
            <w:pStyle w:val="TOC2"/>
            <w:tabs>
              <w:tab w:val="right" w:leader="dot" w:pos="9016"/>
            </w:tabs>
            <w:jc w:val="both"/>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1D072B37" w14:textId="3EF73013">
          <w:pPr>
            <w:pStyle w:val="TOC3"/>
            <w:tabs>
              <w:tab w:val="right" w:leader="dot" w:pos="9016"/>
            </w:tabs>
            <w:jc w:val="both"/>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3711988D" w14:textId="143C49BC">
          <w:pPr>
            <w:pStyle w:val="TOC3"/>
            <w:tabs>
              <w:tab w:val="right" w:leader="dot" w:pos="9016"/>
            </w:tabs>
            <w:jc w:val="both"/>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39161C36" w14:textId="26C3E3A6">
          <w:pPr>
            <w:pStyle w:val="TOC2"/>
            <w:tabs>
              <w:tab w:val="right" w:leader="dot" w:pos="9016"/>
            </w:tabs>
            <w:jc w:val="both"/>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204505EE" w14:textId="6284856E">
          <w:pPr>
            <w:pStyle w:val="TOC3"/>
            <w:tabs>
              <w:tab w:val="right" w:leader="dot" w:pos="9016"/>
            </w:tabs>
            <w:jc w:val="both"/>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13014BCA" w14:textId="0D5E4329">
          <w:pPr>
            <w:pStyle w:val="TOC3"/>
            <w:tabs>
              <w:tab w:val="right" w:leader="dot" w:pos="9016"/>
            </w:tabs>
            <w:jc w:val="both"/>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33C52D12" w14:textId="5FE66C0C">
          <w:pPr>
            <w:pStyle w:val="TOC1"/>
            <w:tabs>
              <w:tab w:val="right" w:leader="dot" w:pos="9016"/>
            </w:tabs>
            <w:jc w:val="both"/>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2E5ED738" w14:textId="76E56D48">
          <w:pPr>
            <w:pStyle w:val="TOC1"/>
            <w:tabs>
              <w:tab w:val="right" w:leader="dot" w:pos="9016"/>
            </w:tabs>
            <w:jc w:val="both"/>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0773445B" w14:textId="5196CBB9">
          <w:pPr>
            <w:pStyle w:val="TOC2"/>
            <w:tabs>
              <w:tab w:val="right" w:leader="dot" w:pos="9016"/>
            </w:tabs>
            <w:jc w:val="both"/>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10457E" w:rsidP="00C523F9" w:rsidRDefault="0010457E" w14:paraId="6C1215B2" w14:textId="4498B605">
          <w:pPr>
            <w:pStyle w:val="TOC2"/>
            <w:tabs>
              <w:tab w:val="right" w:leader="dot" w:pos="9016"/>
            </w:tabs>
            <w:jc w:val="both"/>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3A12C8" w:rsidP="00C523F9" w:rsidRDefault="003A12C8" w14:paraId="3DB4DDFF" w14:textId="0CD7482D">
          <w:pPr>
            <w:jc w:val="both"/>
          </w:pPr>
          <w:r w:rsidRPr="00496BD7">
            <w:rPr>
              <w:b/>
              <w:bCs/>
            </w:rPr>
            <w:fldChar w:fldCharType="end"/>
          </w:r>
        </w:p>
      </w:sdtContent>
    </w:sdt>
    <w:p w:rsidRPr="00496BD7" w:rsidR="003A12C8" w:rsidP="00C523F9" w:rsidRDefault="003A12C8" w14:paraId="67CD9F0E" w14:textId="77B1F804">
      <w:pPr>
        <w:jc w:val="both"/>
      </w:pPr>
      <w:r w:rsidRPr="00496BD7">
        <w:br w:type="page"/>
      </w:r>
    </w:p>
    <w:p w:rsidRPr="00496BD7" w:rsidR="003A12C8" w:rsidP="00C523F9" w:rsidRDefault="003A12C8" w14:paraId="4B55EBAB" w14:textId="77777777">
      <w:pPr>
        <w:pStyle w:val="Heading1"/>
        <w:jc w:val="both"/>
        <w:rPr>
          <w:sz w:val="24"/>
          <w:szCs w:val="24"/>
        </w:rPr>
      </w:pPr>
      <w:bookmarkStart w:name="_Toc193117230" w:id="0"/>
      <w:r w:rsidRPr="00496BD7">
        <w:rPr>
          <w:sz w:val="24"/>
          <w:szCs w:val="24"/>
        </w:rPr>
        <w:lastRenderedPageBreak/>
        <w:t>Introduction</w:t>
      </w:r>
      <w:bookmarkEnd w:id="0"/>
    </w:p>
    <w:p w:rsidRPr="00496BD7" w:rsidR="003A12C8" w:rsidP="00C523F9" w:rsidRDefault="003A12C8" w14:paraId="17838DA3" w14:textId="77777777">
      <w:pPr>
        <w:jc w:val="both"/>
      </w:pPr>
    </w:p>
    <w:p w:rsidRPr="00496BD7" w:rsidR="003A12C8" w:rsidP="00C523F9" w:rsidRDefault="003A12C8" w14:paraId="4575AE10" w14:textId="77777777">
      <w:pPr>
        <w:jc w:val="both"/>
      </w:pPr>
    </w:p>
    <w:p w:rsidRPr="00496BD7" w:rsidR="003A12C8" w:rsidP="00C523F9" w:rsidRDefault="003A12C8" w14:paraId="3BB58F8B" w14:textId="77777777">
      <w:pPr>
        <w:pStyle w:val="Heading1"/>
        <w:jc w:val="both"/>
        <w:rPr>
          <w:sz w:val="24"/>
          <w:szCs w:val="24"/>
        </w:rPr>
      </w:pPr>
      <w:bookmarkStart w:name="_Toc193117231" w:id="1"/>
      <w:r w:rsidRPr="00496BD7">
        <w:rPr>
          <w:sz w:val="24"/>
          <w:szCs w:val="24"/>
        </w:rPr>
        <w:t>Main Body</w:t>
      </w:r>
      <w:bookmarkEnd w:id="1"/>
    </w:p>
    <w:p w:rsidRPr="00804C89" w:rsidR="00F951FE" w:rsidP="00C523F9" w:rsidRDefault="003A12C8" w14:paraId="20232CA4" w14:textId="59A4FFBF">
      <w:pPr>
        <w:pStyle w:val="Heading2"/>
        <w:jc w:val="both"/>
        <w:rPr>
          <w:sz w:val="24"/>
          <w:szCs w:val="24"/>
        </w:rPr>
      </w:pPr>
      <w:r w:rsidRPr="00496BD7">
        <w:rPr>
          <w:sz w:val="24"/>
          <w:szCs w:val="24"/>
        </w:rPr>
        <w:t xml:space="preserve"> </w:t>
      </w:r>
      <w:r w:rsidRPr="00496BD7">
        <w:rPr>
          <w:sz w:val="24"/>
          <w:szCs w:val="24"/>
        </w:rPr>
        <w:tab/>
      </w:r>
      <w:bookmarkStart w:name="_Toc193117232" w:id="2"/>
      <w:r w:rsidRPr="00496BD7">
        <w:rPr>
          <w:sz w:val="24"/>
          <w:szCs w:val="24"/>
        </w:rPr>
        <w:t>Task 1</w:t>
      </w:r>
      <w:r w:rsidRPr="00496BD7" w:rsidR="0054391F">
        <w:rPr>
          <w:sz w:val="24"/>
          <w:szCs w:val="24"/>
        </w:rPr>
        <w:t>: Essential Academic and Employment Skills for the future career Path</w:t>
      </w:r>
      <w:bookmarkEnd w:id="2"/>
    </w:p>
    <w:p w:rsidRPr="00F951FE" w:rsidR="00F951FE" w:rsidP="00C523F9" w:rsidRDefault="00F951FE" w14:paraId="67AB895C" w14:textId="77777777">
      <w:pPr>
        <w:jc w:val="both"/>
      </w:pPr>
    </w:p>
    <w:p w:rsidR="003A12C8" w:rsidP="00C523F9" w:rsidRDefault="003A12C8" w14:paraId="4C744C12" w14:textId="053C64CA">
      <w:pPr>
        <w:pStyle w:val="Heading3"/>
        <w:jc w:val="both"/>
        <w:rPr>
          <w:sz w:val="24"/>
          <w:szCs w:val="24"/>
        </w:rPr>
      </w:pPr>
      <w:r w:rsidRPr="00496BD7">
        <w:rPr>
          <w:sz w:val="24"/>
          <w:szCs w:val="24"/>
        </w:rPr>
        <w:tab/>
      </w:r>
      <w:r w:rsidRPr="00496BD7">
        <w:rPr>
          <w:sz w:val="24"/>
          <w:szCs w:val="24"/>
        </w:rPr>
        <w:tab/>
      </w:r>
      <w:bookmarkStart w:name="_Toc193117233" w:id="3"/>
      <w:r w:rsidRPr="00496BD7">
        <w:rPr>
          <w:sz w:val="24"/>
          <w:szCs w:val="24"/>
        </w:rPr>
        <w:t>Task 1 (a)</w:t>
      </w:r>
      <w:r w:rsidRPr="00496BD7" w:rsidR="0054391F">
        <w:rPr>
          <w:sz w:val="24"/>
          <w:szCs w:val="24"/>
        </w:rPr>
        <w:t>: Report on Essential Academic and Employment Skills</w:t>
      </w:r>
      <w:bookmarkEnd w:id="3"/>
    </w:p>
    <w:p w:rsidRPr="009F6D2E" w:rsidR="00804C89" w:rsidP="00C523F9" w:rsidRDefault="00804C89" w14:paraId="5724A603" w14:textId="09F081A6">
      <w:pPr>
        <w:jc w:val="both"/>
      </w:pPr>
      <w:r w:rsidR="1D6A3A56">
        <w:rPr/>
        <w:t xml:space="preserve">I believe that </w:t>
      </w:r>
      <w:r w:rsidR="0C4B9F3E">
        <w:rPr/>
        <w:t>every individual</w:t>
      </w:r>
      <w:r w:rsidR="1D6A3A56">
        <w:rPr/>
        <w:t xml:space="preserve"> was born with </w:t>
      </w:r>
      <w:r w:rsidR="26AC77E1">
        <w:rPr/>
        <w:t>a particular</w:t>
      </w:r>
      <w:r w:rsidR="1D6A3A56">
        <w:rPr/>
        <w:t xml:space="preserve"> skill</w:t>
      </w:r>
      <w:r w:rsidR="289DAD71">
        <w:rPr/>
        <w:t xml:space="preserve"> (</w:t>
      </w:r>
      <w:r w:rsidR="1D6A3A56">
        <w:rPr/>
        <w:t>s</w:t>
      </w:r>
      <w:r w:rsidR="4B536412">
        <w:rPr/>
        <w:t>)</w:t>
      </w:r>
      <w:r w:rsidR="1D6A3A56">
        <w:rPr/>
        <w:t xml:space="preserve"> which need to be polish as we grow </w:t>
      </w:r>
      <w:r w:rsidR="7AC674E7">
        <w:rPr/>
        <w:t>in order to</w:t>
      </w:r>
      <w:r w:rsidR="1D6A3A56">
        <w:rPr/>
        <w:t xml:space="preserve"> </w:t>
      </w:r>
      <w:r w:rsidR="6AC03540">
        <w:rPr/>
        <w:t>use</w:t>
      </w:r>
      <w:r w:rsidR="1D6A3A56">
        <w:rPr/>
        <w:t xml:space="preserve"> it in study or work area, having say that to be successful in our endeavour it is crucial to develop the essential skills required in our field of study or employment.</w:t>
      </w:r>
    </w:p>
    <w:p w:rsidR="00804C89" w:rsidP="00C523F9" w:rsidRDefault="00804C89" w14:paraId="3401B0A9" w14:textId="77777777">
      <w:pPr>
        <w:jc w:val="both"/>
        <w:rPr>
          <w:rFonts w:ascii="Aptos" w:hAnsi="Aptos" w:eastAsia="Aptos" w:cs="Aptos"/>
        </w:rPr>
      </w:pPr>
      <w:r>
        <w:t>The definition of skills is the ability to do something well. Skill can be divided into two categories, soft and hard skill.</w:t>
      </w:r>
    </w:p>
    <w:p w:rsidR="00804C89" w:rsidP="00C523F9" w:rsidRDefault="00804C89" w14:paraId="3FE308A1" w14:textId="430DCF43">
      <w:pPr>
        <w:jc w:val="both"/>
        <w:rPr>
          <w:color w:val="1F1F1F"/>
        </w:rPr>
      </w:pPr>
      <w:r w:rsidRPr="35EE22B5" w:rsidR="59BD9C4F">
        <w:rPr>
          <w:color w:val="1F1F1F"/>
        </w:rPr>
        <w:t xml:space="preserve">"Earlier research into what employers want from workers mostly looks at the difference between ‘soft’ skills and ‘hard’ skills. ‘Soft’ skills are the personal qualities that help someone fit in at work, such as personality, attitude, flexibility, motivation, and personal goals. ‘Hard’ skills, on the other hand, are the practical abilities that help someone carry out specific tasks, such as technical knowledge and professional </w:t>
      </w:r>
      <w:r w:rsidRPr="35EE22B5" w:rsidR="59BD9C4F">
        <w:rPr>
          <w:color w:val="1F1F1F"/>
        </w:rPr>
        <w:t>expertise</w:t>
      </w:r>
      <w:r w:rsidRPr="35EE22B5" w:rsidR="59BD9C4F">
        <w:rPr>
          <w:color w:val="1F1F1F"/>
        </w:rPr>
        <w:t>."</w:t>
      </w:r>
      <w:r w:rsidR="1D6A3A56">
        <w:rPr>
          <w:color w:val="1F1F1F"/>
        </w:rPr>
        <w:t xml:space="preserve"> </w:t>
      </w:r>
      <w:sdt>
        <w:sdtPr>
          <w:rPr>
            <w:color w:val="1F1F1F"/>
          </w:rPr>
          <w:id w:val="-2007048836"/>
          <w:citation/>
        </w:sdtPr>
        <w:sdtEndPr/>
        <w:sdtContent>
          <w:r>
            <w:rPr>
              <w:color w:val="1F1F1F"/>
            </w:rPr>
            <w:fldChar w:fldCharType="begin"/>
          </w:r>
          <w:r>
            <w:rPr>
              <w:color w:val="1F1F1F"/>
            </w:rPr>
            <w:instrText xml:space="preserve"> CITATION App21 \l 2057 </w:instrText>
          </w:r>
          <w:r>
            <w:rPr>
              <w:color w:val="1F1F1F"/>
            </w:rPr>
            <w:fldChar w:fldCharType="separate"/>
          </w:r>
          <w:r w:rsidRPr="00E10F4E" w:rsidR="1D6A3A56">
            <w:rPr>
              <w:noProof/>
              <w:color w:val="1F1F1F"/>
            </w:rPr>
            <w:t>[1]</w:t>
          </w:r>
          <w:r>
            <w:rPr>
              <w:color w:val="1F1F1F"/>
            </w:rPr>
            <w:fldChar w:fldCharType="end"/>
          </w:r>
        </w:sdtContent>
      </w:sdt>
      <w:r w:rsidR="1D6A3A56">
        <w:rPr>
          <w:color w:val="1F1F1F"/>
        </w:rPr>
        <w:t>.</w:t>
      </w:r>
    </w:p>
    <w:p w:rsidR="00804C89" w:rsidP="00C523F9" w:rsidRDefault="00804C89" w14:paraId="03CEDC0A" w14:textId="77777777">
      <w:pPr>
        <w:jc w:val="both"/>
        <w:rPr>
          <w:color w:val="1F1F1F"/>
        </w:rPr>
      </w:pPr>
    </w:p>
    <w:p w:rsidR="00804C89" w:rsidP="00C523F9" w:rsidRDefault="00804C89" w14:paraId="31DC0D0D" w14:textId="77777777">
      <w:pPr>
        <w:jc w:val="both"/>
        <w:rPr>
          <w:color w:val="1F1F1F"/>
        </w:rPr>
      </w:pPr>
      <w:r>
        <w:rPr>
          <w:noProof/>
        </w:rPr>
        <w:drawing>
          <wp:inline distT="0" distB="0" distL="0" distR="0" wp14:anchorId="51D196FF" wp14:editId="709A85DB">
            <wp:extent cx="4886325" cy="3038475"/>
            <wp:effectExtent l="0" t="0" r="0" b="0"/>
            <wp:docPr id="579635927" name="drawing" descr="A diagram of a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35927" name="drawing" descr="A diagram of a brain&#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4886325" cy="3038475"/>
                    </a:xfrm>
                    <a:prstGeom prst="rect">
                      <a:avLst/>
                    </a:prstGeom>
                  </pic:spPr>
                </pic:pic>
              </a:graphicData>
            </a:graphic>
          </wp:inline>
        </w:drawing>
      </w:r>
    </w:p>
    <w:p w:rsidR="00804C89" w:rsidP="00C523F9" w:rsidRDefault="00804C89" w14:paraId="61ED8602" w14:textId="77777777">
      <w:pPr>
        <w:jc w:val="both"/>
        <w:rPr>
          <w:color w:val="1F1F1F"/>
        </w:rPr>
      </w:pPr>
    </w:p>
    <w:p w:rsidR="00804C89" w:rsidP="00C523F9" w:rsidRDefault="00804C89" w14:paraId="703AF635" w14:textId="77777777">
      <w:pPr>
        <w:ind w:left="2160" w:firstLine="720"/>
        <w:jc w:val="both"/>
      </w:pPr>
      <w:r w:rsidR="1D6A3A56">
        <w:rPr/>
        <w:t>Figure 1: Hard and Soft Skills</w:t>
      </w:r>
      <w:sdt>
        <w:sdtPr>
          <w:id w:val="350681124"/>
          <w:citation/>
          <w:placeholder>
            <w:docPart w:val="DefaultPlaceholder_1081868574"/>
          </w:placeholder>
        </w:sdtPr>
        <w:sdtEndPr/>
        <w:sdtContent>
          <w:r>
            <w:fldChar w:fldCharType="begin"/>
          </w:r>
          <w:r>
            <w:instrText xml:space="preserve"> CITATION Mit24 \l 2057 </w:instrText>
          </w:r>
          <w:r>
            <w:fldChar w:fldCharType="separate"/>
          </w:r>
          <w:r w:rsidR="1D6A3A56">
            <w:rPr>
              <w:noProof/>
            </w:rPr>
            <w:t xml:space="preserve"> </w:t>
          </w:r>
          <w:r w:rsidRPr="00E10F4E" w:rsidR="1D6A3A56">
            <w:rPr>
              <w:noProof/>
            </w:rPr>
            <w:t>[2]</w:t>
          </w:r>
          <w:r>
            <w:fldChar w:fldCharType="end"/>
          </w:r>
        </w:sdtContent>
      </w:sdt>
    </w:p>
    <w:p w:rsidR="00804C89" w:rsidP="00C523F9" w:rsidRDefault="00804C89" w14:paraId="270D42F4" w14:textId="08983F9A">
      <w:pPr>
        <w:jc w:val="both"/>
      </w:pPr>
      <w:proofErr w:type="gramStart"/>
      <w:proofErr w:type="gramEnd"/>
    </w:p>
    <w:p w:rsidR="00804C89" w:rsidP="00C523F9" w:rsidRDefault="00804C89" w14:paraId="45C33558" w14:textId="66266D4E">
      <w:pPr>
        <w:jc w:val="both"/>
      </w:pPr>
      <w:r w:rsidR="5FCCB71E">
        <w:rPr/>
        <w:t xml:space="preserve">The following skills are important both for studying and for </w:t>
      </w:r>
      <w:r w:rsidR="5FCCB71E">
        <w:rPr/>
        <w:t>work.</w:t>
      </w:r>
      <w:r w:rsidR="38BE79EB">
        <w:rPr/>
        <w:t xml:space="preserve"> </w:t>
      </w:r>
      <w:r w:rsidR="5FCCB71E">
        <w:rPr/>
        <w:t>Teamwork</w:t>
      </w:r>
      <w:r w:rsidR="5FCCB71E">
        <w:rPr/>
        <w:t xml:space="preserve"> helps you learn how to </w:t>
      </w:r>
      <w:r w:rsidR="5FCCB71E">
        <w:rPr/>
        <w:t>get along</w:t>
      </w:r>
      <w:r w:rsidR="5FCCB71E">
        <w:rPr/>
        <w:t xml:space="preserve"> with others, respect </w:t>
      </w:r>
      <w:r w:rsidR="5FCCB71E">
        <w:rPr/>
        <w:t>different cultures</w:t>
      </w:r>
      <w:r w:rsidR="5FCCB71E">
        <w:rPr/>
        <w:t>, and understand yourself better through working with a group.</w:t>
      </w:r>
      <w:r w:rsidR="61860C6E">
        <w:rPr/>
        <w:t xml:space="preserve"> </w:t>
      </w:r>
      <w:r w:rsidR="5FCCB71E">
        <w:rPr/>
        <w:t xml:space="preserve">Reading and finding information involves being able to </w:t>
      </w:r>
      <w:r w:rsidR="5FCCB71E">
        <w:rPr/>
        <w:t>locate</w:t>
      </w:r>
      <w:r w:rsidR="5FCCB71E">
        <w:rPr/>
        <w:t>, understand, and use information shown in words, pictures, or symbols. We use this skill when looking up details on forms or diagrams, and when reading things like emails, reports, news stories, blog posts, or instructions.</w:t>
      </w:r>
      <w:r w:rsidR="581B8EC1">
        <w:rPr/>
        <w:t xml:space="preserve"> </w:t>
      </w:r>
      <w:r w:rsidR="5FCCB71E">
        <w:rPr/>
        <w:t xml:space="preserve">Communication is your ability to take in, understand, think about, and share information and ideas by speaking, listening, and interacting with people. For example, we use communication skills to follow instructions, serve customers, and talk through ideas. </w:t>
      </w:r>
      <w:r w:rsidR="5FCCB71E">
        <w:rPr/>
        <w:t>Good communication</w:t>
      </w:r>
      <w:r w:rsidR="5FCCB71E">
        <w:rPr/>
        <w:t xml:space="preserve"> is essential because it helps you express yourself clearly and understand other people. In every job, </w:t>
      </w:r>
      <w:r w:rsidR="5FCCB71E">
        <w:rPr/>
        <w:t>strong communication</w:t>
      </w:r>
      <w:r w:rsidR="5FCCB71E">
        <w:rPr/>
        <w:t xml:space="preserve"> skills help you build positive relationships with colleagues and clients, including people from </w:t>
      </w:r>
      <w:r w:rsidR="5FCCB71E">
        <w:rPr/>
        <w:t>different backgrounds</w:t>
      </w:r>
      <w:r w:rsidR="5FCCB71E">
        <w:rPr/>
        <w:t>. These skills also support teamwork, help you appreciate different viewpoints, and make it easier to gather and share information when solving problems at work or in everyday life.</w:t>
      </w:r>
      <w:r w:rsidR="31F90BB0">
        <w:rPr/>
        <w:t xml:space="preserve"> </w:t>
      </w:r>
      <w:r w:rsidR="5FCCB71E">
        <w:rPr/>
        <w:t xml:space="preserve">Writing is your ability to share information through written words, symbols, or images. We use writing to complete forms, </w:t>
      </w:r>
      <w:r w:rsidR="5FCCB71E">
        <w:rPr/>
        <w:t>submit</w:t>
      </w:r>
      <w:r w:rsidR="5FCCB71E">
        <w:rPr/>
        <w:t xml:space="preserve"> applications, and create emails, reports, or social media posts. It is an important skill because writing allows us to communicate ideas and information to others. In today’s digital world, we need to write in ways that suit different situations and online platforms. </w:t>
      </w:r>
      <w:r w:rsidR="5FCCB71E">
        <w:rPr/>
        <w:t>It’s</w:t>
      </w:r>
      <w:r w:rsidR="5FCCB71E">
        <w:rPr/>
        <w:t xml:space="preserve"> important to understand what to write, how much to write, and which</w:t>
      </w:r>
      <w:r w:rsidR="1AB00773">
        <w:rPr/>
        <w:t xml:space="preserve"> </w:t>
      </w:r>
      <w:r w:rsidR="5FCCB71E">
        <w:rPr/>
        <w:t xml:space="preserve">style to use. </w:t>
      </w:r>
      <w:r w:rsidR="5FCCB71E">
        <w:rPr/>
        <w:t>Good writing</w:t>
      </w:r>
      <w:r w:rsidR="5FCCB71E">
        <w:rPr/>
        <w:t xml:space="preserve"> skills help ensure your message is clear, </w:t>
      </w:r>
      <w:r w:rsidR="5FCCB71E">
        <w:rPr/>
        <w:t>appropriate for</w:t>
      </w:r>
      <w:r w:rsidR="5FCCB71E">
        <w:rPr/>
        <w:t xml:space="preserve"> the reader, and suitable for the situation</w:t>
      </w:r>
      <w:r w:rsidR="6D8D6788">
        <w:rPr/>
        <w:t xml:space="preserve"> </w:t>
      </w:r>
      <w:r w:rsidR="1D6A3A56">
        <w:rPr/>
        <w:t xml:space="preserve"> </w:t>
      </w:r>
      <w:sdt>
        <w:sdtPr>
          <w:id w:val="-2050674530"/>
          <w:citation/>
        </w:sdtPr>
        <w:sdtEndPr/>
        <w:sdtContent>
          <w:r>
            <w:fldChar w:fldCharType="begin"/>
          </w:r>
          <w:r>
            <w:instrText xml:space="preserve"> CITATION Ste24 \l 2057 </w:instrText>
          </w:r>
          <w:r>
            <w:fldChar w:fldCharType="separate"/>
          </w:r>
          <w:r w:rsidRPr="00E10F4E" w:rsidR="1D6A3A56">
            <w:rPr>
              <w:noProof/>
            </w:rPr>
            <w:t>[3]</w:t>
          </w:r>
          <w:r>
            <w:fldChar w:fldCharType="end"/>
          </w:r>
        </w:sdtContent>
      </w:sdt>
      <w:r w:rsidR="1D6A3A56">
        <w:rPr/>
        <w:t xml:space="preserve"> </w:t>
      </w:r>
      <w:sdt>
        <w:sdtPr>
          <w:id w:val="2023591125"/>
          <w:citation/>
        </w:sdtPr>
        <w:sdtEndPr/>
        <w:sdtContent>
          <w:r>
            <w:fldChar w:fldCharType="begin"/>
          </w:r>
          <w:r>
            <w:instrText xml:space="preserve"> CITATION Kev22 \l 2057 </w:instrText>
          </w:r>
          <w:r>
            <w:fldChar w:fldCharType="separate"/>
          </w:r>
          <w:r w:rsidRPr="00E10F4E" w:rsidR="1D6A3A56">
            <w:rPr>
              <w:noProof/>
            </w:rPr>
            <w:t>[4]</w:t>
          </w:r>
          <w:r>
            <w:fldChar w:fldCharType="end"/>
          </w:r>
        </w:sdtContent>
      </w:sdt>
      <w:r w:rsidRPr="00B63C78" w:rsidR="1D6A3A56">
        <w:rPr/>
        <w:t>.</w:t>
      </w:r>
    </w:p>
    <w:p w:rsidR="00804C89" w:rsidP="00C523F9" w:rsidRDefault="00804C89" w14:paraId="6CE256A5" w14:textId="77777777">
      <w:pPr>
        <w:ind w:left="1440" w:firstLine="720"/>
        <w:jc w:val="both"/>
      </w:pPr>
      <w:r>
        <w:rPr>
          <w:noProof/>
        </w:rPr>
        <w:drawing>
          <wp:inline distT="0" distB="0" distL="0" distR="0" wp14:anchorId="730E1EDD" wp14:editId="7FC2EB4F">
            <wp:extent cx="3886200" cy="2921289"/>
            <wp:effectExtent l="0" t="0" r="0" b="0"/>
            <wp:docPr id="2040056350" name="Picture 29"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56350" name="Picture 29" descr="A diagram of different colored hexagon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88032" cy="2922666"/>
                    </a:xfrm>
                    <a:prstGeom prst="rect">
                      <a:avLst/>
                    </a:prstGeom>
                  </pic:spPr>
                </pic:pic>
              </a:graphicData>
            </a:graphic>
          </wp:inline>
        </w:drawing>
      </w:r>
    </w:p>
    <w:p w:rsidR="00804C89" w:rsidP="00C523F9" w:rsidRDefault="00804C89" w14:paraId="4222E470" w14:textId="77777777">
      <w:pPr>
        <w:ind w:left="1440" w:firstLine="720"/>
        <w:jc w:val="both"/>
      </w:pPr>
      <w:r>
        <w:t xml:space="preserve">Figure 2: Essential Skills for Study and Employment </w:t>
      </w:r>
      <w:sdt>
        <w:sdtPr>
          <w:id w:val="79573249"/>
          <w:citation/>
        </w:sdtPr>
        <w:sdtEndPr/>
        <w:sdtContent>
          <w:r>
            <w:fldChar w:fldCharType="begin"/>
          </w:r>
          <w:r>
            <w:instrText xml:space="preserve"> CITATION Can25 \l 2057 </w:instrText>
          </w:r>
          <w:r>
            <w:fldChar w:fldCharType="separate"/>
          </w:r>
          <w:r w:rsidRPr="00E10F4E">
            <w:rPr>
              <w:noProof/>
            </w:rPr>
            <w:t>[5]</w:t>
          </w:r>
          <w:r>
            <w:fldChar w:fldCharType="end"/>
          </w:r>
        </w:sdtContent>
      </w:sdt>
    </w:p>
    <w:p w:rsidR="00804C89" w:rsidP="00C523F9" w:rsidRDefault="00804C89" w14:paraId="4FA27720" w14:textId="77777777">
      <w:pPr>
        <w:jc w:val="both"/>
      </w:pPr>
    </w:p>
    <w:p w:rsidR="00804C89" w:rsidP="00C523F9" w:rsidRDefault="00804C89" w14:paraId="26C0E9AF" w14:textId="609CA3D0">
      <w:pPr>
        <w:jc w:val="both"/>
      </w:pPr>
      <w:r w:rsidR="0B76399A">
        <w:rPr/>
        <w:t xml:space="preserve">In general, people should develop their skills to match the field they want to work in. The book The Skills Imperative 2035 explains that, although jobs and the workplace are likely to change by 2035, the core skills that people bring to work will still be </w:t>
      </w:r>
      <w:r w:rsidR="0B76399A">
        <w:rPr/>
        <w:t>very important</w:t>
      </w:r>
      <w:r w:rsidR="0B76399A">
        <w:rPr/>
        <w:t xml:space="preserve">, even as technology becomes more </w:t>
      </w:r>
      <w:r w:rsidR="0B76399A">
        <w:rPr/>
        <w:t>commo</w:t>
      </w:r>
      <w:r w:rsidR="56847815">
        <w:rPr/>
        <w:t>nn</w:t>
      </w:r>
      <w:r w:rsidR="56847815">
        <w:rPr/>
        <w:t xml:space="preserve"> </w:t>
      </w:r>
      <w:r w:rsidR="1D6A3A56">
        <w:rPr/>
        <w:t>y</w:t>
      </w:r>
      <w:sdt>
        <w:sdtPr>
          <w:id w:val="-2124299051"/>
          <w:citation/>
          <w:placeholder>
            <w:docPart w:val="DefaultPlaceholder_1081868574"/>
          </w:placeholder>
        </w:sdtPr>
        <w:sdtEndPr/>
        <w:sdtContent>
          <w:r>
            <w:fldChar w:fldCharType="begin"/>
          </w:r>
          <w:r>
            <w:instrText xml:space="preserve"> CITATION Ama22 \l 2057 </w:instrText>
          </w:r>
          <w:r>
            <w:fldChar w:fldCharType="separate"/>
          </w:r>
          <w:r w:rsidR="1D6A3A56">
            <w:rPr>
              <w:noProof/>
            </w:rPr>
            <w:t xml:space="preserve"> </w:t>
          </w:r>
          <w:r w:rsidRPr="00E10F4E" w:rsidR="1D6A3A56">
            <w:rPr>
              <w:noProof/>
            </w:rPr>
            <w:t>[6]</w:t>
          </w:r>
          <w:r>
            <w:fldChar w:fldCharType="end"/>
          </w:r>
        </w:sdtContent>
      </w:sdt>
      <w:r w:rsidR="1D6A3A56">
        <w:rPr/>
        <w:t>.</w:t>
      </w:r>
    </w:p>
    <w:p w:rsidRPr="00804C89" w:rsidR="00804C89" w:rsidP="00C523F9" w:rsidRDefault="00804C89" w14:paraId="1312E695" w14:textId="77777777">
      <w:pPr>
        <w:jc w:val="both"/>
      </w:pPr>
    </w:p>
    <w:p w:rsidR="0054391F" w:rsidP="00C523F9" w:rsidRDefault="0054391F" w14:paraId="2B288AF4" w14:textId="1D6BEF87">
      <w:pPr>
        <w:pStyle w:val="Heading3"/>
        <w:jc w:val="both"/>
        <w:rPr>
          <w:sz w:val="24"/>
          <w:szCs w:val="24"/>
        </w:rPr>
      </w:pPr>
      <w:r w:rsidRPr="00496BD7">
        <w:rPr>
          <w:sz w:val="24"/>
          <w:szCs w:val="24"/>
        </w:rPr>
        <w:tab/>
      </w:r>
      <w:r w:rsidRPr="00496BD7">
        <w:rPr>
          <w:sz w:val="24"/>
          <w:szCs w:val="24"/>
        </w:rPr>
        <w:tab/>
      </w:r>
      <w:bookmarkStart w:name="_Toc193117234" w:id="4"/>
      <w:r w:rsidRPr="00496BD7">
        <w:rPr>
          <w:sz w:val="24"/>
          <w:szCs w:val="24"/>
        </w:rPr>
        <w:t>Task 1 (b): Evaluation of Task 1 (a) based on Similarity report</w:t>
      </w:r>
      <w:bookmarkEnd w:id="4"/>
    </w:p>
    <w:p w:rsidRPr="006A7EBD" w:rsidR="00804C89" w:rsidP="00C523F9" w:rsidRDefault="00804C89" w14:paraId="413453B1" w14:textId="77777777">
      <w:pPr>
        <w:jc w:val="both"/>
      </w:pPr>
      <w:r>
        <w:rPr>
          <w:noProof/>
        </w:rPr>
        <w:drawing>
          <wp:inline distT="0" distB="0" distL="0" distR="0" wp14:anchorId="487FC8FB" wp14:editId="694E1E59">
            <wp:extent cx="5057775" cy="3223895"/>
            <wp:effectExtent l="0" t="0" r="9525" b="0"/>
            <wp:docPr id="20323308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30806" name="Picture 1" descr="A screenshot of a computer&#10;&#10;AI-generated content may be incorrect."/>
                    <pic:cNvPicPr/>
                  </pic:nvPicPr>
                  <pic:blipFill>
                    <a:blip r:embed="rId10"/>
                    <a:stretch>
                      <a:fillRect/>
                    </a:stretch>
                  </pic:blipFill>
                  <pic:spPr>
                    <a:xfrm>
                      <a:off x="0" y="0"/>
                      <a:ext cx="5057775" cy="3223895"/>
                    </a:xfrm>
                    <a:prstGeom prst="rect">
                      <a:avLst/>
                    </a:prstGeom>
                  </pic:spPr>
                </pic:pic>
              </a:graphicData>
            </a:graphic>
          </wp:inline>
        </w:drawing>
      </w:r>
    </w:p>
    <w:p w:rsidRPr="006D1953" w:rsidR="00804C89" w:rsidP="00C523F9" w:rsidRDefault="00804C89" w14:paraId="0F7B78FB" w14:textId="77777777">
      <w:pPr>
        <w:jc w:val="both"/>
      </w:pPr>
    </w:p>
    <w:p w:rsidR="542214E5" w:rsidP="35EE22B5" w:rsidRDefault="542214E5" w14:paraId="089FD48B" w14:textId="02312F3A">
      <w:pPr>
        <w:jc w:val="both"/>
        <w:rPr>
          <w:sz w:val="24"/>
          <w:szCs w:val="24"/>
        </w:rPr>
      </w:pPr>
      <w:r w:rsidRPr="35EE22B5" w:rsidR="542214E5">
        <w:rPr>
          <w:sz w:val="24"/>
          <w:szCs w:val="24"/>
        </w:rPr>
        <w:t>A</w:t>
      </w:r>
      <w:r w:rsidRPr="35EE22B5" w:rsidR="542214E5">
        <w:rPr>
          <w:sz w:val="24"/>
          <w:szCs w:val="24"/>
        </w:rPr>
        <w:t xml:space="preserve">fter </w:t>
      </w:r>
      <w:r w:rsidRPr="35EE22B5" w:rsidR="542214E5">
        <w:rPr>
          <w:sz w:val="24"/>
          <w:szCs w:val="24"/>
        </w:rPr>
        <w:t>submitting</w:t>
      </w:r>
      <w:r w:rsidRPr="35EE22B5" w:rsidR="542214E5">
        <w:rPr>
          <w:sz w:val="24"/>
          <w:szCs w:val="24"/>
        </w:rPr>
        <w:t xml:space="preserve"> my assignment to Turnitin, I got a similarity score of 65%, which is quite high. To improve, I need to practise paraphrasing more. Reading regularly will also help me build my vocabulary and strengthen my writing skills. Practice makes perfect, so the more I work on these skills, the better I will do in future assignments.</w:t>
      </w:r>
    </w:p>
    <w:p w:rsidR="6C4DD341" w:rsidP="35EE22B5" w:rsidRDefault="6C4DD341" w14:paraId="59E86482" w14:textId="02EE6A4A">
      <w:pPr>
        <w:jc w:val="both"/>
        <w:rPr>
          <w:sz w:val="24"/>
          <w:szCs w:val="24"/>
        </w:rPr>
      </w:pPr>
      <w:r w:rsidRPr="35EE22B5" w:rsidR="6C4DD341">
        <w:rPr>
          <w:sz w:val="24"/>
          <w:szCs w:val="24"/>
        </w:rPr>
        <w:t xml:space="preserve">Out of 100%, I would give myself around 50%. For someone who has not been in education for a long time, I think I have done </w:t>
      </w:r>
      <w:r w:rsidRPr="35EE22B5" w:rsidR="6C4DD341">
        <w:rPr>
          <w:sz w:val="24"/>
          <w:szCs w:val="24"/>
        </w:rPr>
        <w:t>fairly well</w:t>
      </w:r>
      <w:r w:rsidRPr="35EE22B5" w:rsidR="6C4DD341">
        <w:rPr>
          <w:sz w:val="24"/>
          <w:szCs w:val="24"/>
        </w:rPr>
        <w:t>. I use a suitable range of reading materials, I understand the basic ideas and principles of the subject, and I can use evidence to support my points. I can work well on my own and as part of a team, and I contribute clearly to group tasks. My work is also well organised and easy to follow.</w:t>
      </w:r>
    </w:p>
    <w:p w:rsidRPr="00804C89" w:rsidR="00804C89" w:rsidP="00C523F9" w:rsidRDefault="00804C89" w14:paraId="617784F3" w14:textId="77777777">
      <w:pPr>
        <w:jc w:val="both"/>
      </w:pPr>
    </w:p>
    <w:p w:rsidRPr="00496BD7" w:rsidR="0054391F" w:rsidP="00C523F9" w:rsidRDefault="0054391F" w14:paraId="5E066775" w14:textId="729ED653">
      <w:pPr>
        <w:pStyle w:val="Heading2"/>
        <w:ind w:firstLine="720"/>
        <w:jc w:val="both"/>
        <w:rPr>
          <w:sz w:val="24"/>
          <w:szCs w:val="24"/>
        </w:rPr>
      </w:pPr>
      <w:bookmarkStart w:name="_Toc193117235" w:id="5"/>
      <w:r w:rsidRPr="00496BD7">
        <w:rPr>
          <w:sz w:val="24"/>
          <w:szCs w:val="24"/>
        </w:rPr>
        <w:lastRenderedPageBreak/>
        <w:t>Task 2: Collaborative Mind Map and Individual Poster</w:t>
      </w:r>
      <w:bookmarkEnd w:id="5"/>
    </w:p>
    <w:p w:rsidRPr="00496BD7" w:rsidR="0054391F" w:rsidP="00C523F9" w:rsidRDefault="0054391F" w14:paraId="36BBCA6C" w14:textId="2C5BF78B">
      <w:pPr>
        <w:pStyle w:val="Heading3"/>
        <w:jc w:val="both"/>
        <w:rPr>
          <w:sz w:val="24"/>
          <w:szCs w:val="24"/>
        </w:rPr>
      </w:pPr>
      <w:r w:rsidRPr="00496BD7">
        <w:rPr>
          <w:sz w:val="24"/>
          <w:szCs w:val="24"/>
        </w:rPr>
        <w:tab/>
      </w:r>
      <w:r w:rsidRPr="00496BD7">
        <w:rPr>
          <w:sz w:val="24"/>
          <w:szCs w:val="24"/>
        </w:rPr>
        <w:tab/>
      </w:r>
      <w:bookmarkStart w:name="_Toc193117236" w:id="6"/>
      <w:r w:rsidRPr="00496BD7">
        <w:rPr>
          <w:sz w:val="24"/>
          <w:szCs w:val="24"/>
        </w:rPr>
        <w:t>Mind Map (Collaborative)</w:t>
      </w:r>
      <w:bookmarkEnd w:id="6"/>
    </w:p>
    <w:p w:rsidR="492F2922" w:rsidP="371AF8CF" w:rsidRDefault="492F2922" w14:paraId="4A473476" w14:textId="606D2378">
      <w:r>
        <w:t xml:space="preserve">MindMeister </w:t>
      </w:r>
      <w:r w:rsidR="2F23E4AC">
        <w:t>L</w:t>
      </w:r>
      <w:r>
        <w:t>ink:</w:t>
      </w:r>
    </w:p>
    <w:p w:rsidR="66880366" w:rsidP="371AF8CF" w:rsidRDefault="66880366" w14:paraId="13EEC727" w14:textId="787BA0C4">
      <w:hyperlink r:id="rId11">
        <w:r w:rsidRPr="371AF8CF">
          <w:rPr>
            <w:rStyle w:val="Hyperlink"/>
            <w:rFonts w:ascii="Aptos" w:hAnsi="Aptos" w:eastAsia="Aptos" w:cs="Aptos"/>
          </w:rPr>
          <w:t>https://mm.tt/map/3844893756?t=sVep5MenBq</w:t>
        </w:r>
      </w:hyperlink>
    </w:p>
    <w:p w:rsidR="371AF8CF" w:rsidP="371AF8CF" w:rsidRDefault="371AF8CF" w14:paraId="49EF4E82" w14:textId="6CDD6810"/>
    <w:p w:rsidR="30A9FD36" w:rsidP="371AF8CF" w:rsidRDefault="30A9FD36" w14:paraId="0D20025B" w14:textId="37B572AC">
      <w:r>
        <w:rPr>
          <w:noProof/>
        </w:rPr>
        <w:drawing>
          <wp:inline distT="0" distB="0" distL="0" distR="0" wp14:anchorId="3776AE91" wp14:editId="6A695B8B">
            <wp:extent cx="5724525" cy="5867400"/>
            <wp:effectExtent l="0" t="0" r="0" b="0"/>
            <wp:docPr id="17303580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58078" name="Picture 1730358078"/>
                    <pic:cNvPicPr/>
                  </pic:nvPicPr>
                  <pic:blipFill>
                    <a:blip r:embed="rId12">
                      <a:extLst>
                        <a:ext uri="{28A0092B-C50C-407E-A947-70E740481C1C}">
                          <a14:useLocalDpi xmlns:a14="http://schemas.microsoft.com/office/drawing/2010/main"/>
                        </a:ext>
                      </a:extLst>
                    </a:blip>
                    <a:stretch>
                      <a:fillRect/>
                    </a:stretch>
                  </pic:blipFill>
                  <pic:spPr>
                    <a:xfrm>
                      <a:off x="0" y="0"/>
                      <a:ext cx="5724525" cy="5867400"/>
                    </a:xfrm>
                    <a:prstGeom prst="rect">
                      <a:avLst/>
                    </a:prstGeom>
                  </pic:spPr>
                </pic:pic>
              </a:graphicData>
            </a:graphic>
          </wp:inline>
        </w:drawing>
      </w:r>
    </w:p>
    <w:p w:rsidR="371AF8CF" w:rsidP="371AF8CF" w:rsidRDefault="371AF8CF" w14:paraId="5C5AAE7B" w14:textId="2060F020"/>
    <w:p w:rsidR="371AF8CF" w:rsidP="371AF8CF" w:rsidRDefault="371AF8CF" w14:paraId="20A5E77A" w14:textId="0C4A70CA"/>
    <w:p w:rsidR="0054391F" w:rsidP="00C523F9" w:rsidRDefault="0054391F" w14:paraId="5D515FAF" w14:textId="76A1816A">
      <w:pPr>
        <w:pStyle w:val="Heading3"/>
        <w:jc w:val="both"/>
        <w:rPr>
          <w:sz w:val="24"/>
          <w:szCs w:val="24"/>
        </w:rPr>
      </w:pPr>
      <w:r w:rsidRPr="00496BD7">
        <w:rPr>
          <w:sz w:val="24"/>
          <w:szCs w:val="24"/>
        </w:rPr>
        <w:tab/>
      </w:r>
      <w:r w:rsidRPr="00496BD7">
        <w:rPr>
          <w:sz w:val="24"/>
          <w:szCs w:val="24"/>
        </w:rPr>
        <w:tab/>
      </w:r>
      <w:bookmarkStart w:name="_Toc193117237" w:id="7"/>
      <w:r w:rsidRPr="00496BD7">
        <w:rPr>
          <w:sz w:val="24"/>
          <w:szCs w:val="24"/>
        </w:rPr>
        <w:t>Poster (Individual)</w:t>
      </w:r>
      <w:bookmarkEnd w:id="7"/>
    </w:p>
    <w:p w:rsidR="3B82BED5" w:rsidP="3B82BED5" w:rsidRDefault="3B82BED5" w14:paraId="101725D7" w14:textId="6FC219B1"/>
    <w:p w:rsidR="00D96C82" w:rsidP="3B82BED5" w:rsidRDefault="00D96C82" w14:paraId="288ECAB6" w14:textId="1C8059D4">
      <w:pPr>
        <w:jc w:val="both"/>
      </w:pPr>
      <w:r>
        <w:lastRenderedPageBreak/>
        <w:t>Poster</w:t>
      </w:r>
      <w:r w:rsidR="219387CD">
        <w:t xml:space="preserve"> Link:</w:t>
      </w:r>
    </w:p>
    <w:p w:rsidR="3B82BED5" w:rsidP="3B82BED5" w:rsidRDefault="3B82BED5" w14:paraId="3E3817F5" w14:textId="1F71BFF3">
      <w:pPr>
        <w:jc w:val="both"/>
      </w:pPr>
    </w:p>
    <w:p w:rsidR="219387CD" w:rsidP="3B82BED5" w:rsidRDefault="219387CD" w14:paraId="18A8EA21" w14:textId="34575D96">
      <w:pPr>
        <w:spacing w:before="240" w:after="240"/>
        <w:jc w:val="both"/>
      </w:pPr>
      <w:hyperlink r:id="rId13">
        <w:r w:rsidRPr="3B82BED5">
          <w:rPr>
            <w:rStyle w:val="Hyperlink"/>
            <w:rFonts w:ascii="Aptos" w:hAnsi="Aptos" w:eastAsia="Aptos" w:cs="Aptos"/>
          </w:rPr>
          <w:t>https://www.canva.com/design/DAG3pPu3ASI/uqZ7LUL1y_lDn6FCQGoqTw/edit?utm_content=DAG3pPu3ASI&amp;utm_campaign=designshare&amp;utm_medium=link2&amp;utm_source=sharebutton</w:t>
        </w:r>
      </w:hyperlink>
    </w:p>
    <w:p w:rsidR="3B82BED5" w:rsidP="3B82BED5" w:rsidRDefault="3B82BED5" w14:paraId="7DA436F2" w14:textId="0129E743">
      <w:pPr>
        <w:jc w:val="both"/>
      </w:pPr>
    </w:p>
    <w:p w:rsidR="3B82BED5" w:rsidP="3B82BED5" w:rsidRDefault="3B82BED5" w14:paraId="1C485162" w14:textId="51EC06B2">
      <w:pPr>
        <w:jc w:val="both"/>
      </w:pPr>
    </w:p>
    <w:p w:rsidR="3B82BED5" w:rsidP="3B82BED5" w:rsidRDefault="3B82BED5" w14:paraId="472FDEB8" w14:textId="79613042">
      <w:pPr>
        <w:jc w:val="both"/>
      </w:pPr>
    </w:p>
    <w:p w:rsidR="3B82BED5" w:rsidP="3B82BED5" w:rsidRDefault="3B82BED5" w14:paraId="6F509CAD" w14:textId="28271AF0">
      <w:pPr>
        <w:jc w:val="both"/>
      </w:pPr>
    </w:p>
    <w:p w:rsidR="00D96C82" w:rsidP="3B82BED5" w:rsidRDefault="00D96C82" w14:paraId="39CFB805" w14:textId="62DF627F">
      <w:pPr>
        <w:jc w:val="both"/>
      </w:pPr>
      <w:r>
        <w:t xml:space="preserve"> </w:t>
      </w:r>
    </w:p>
    <w:p w:rsidR="0F297CB6" w:rsidP="3B82BED5" w:rsidRDefault="0F297CB6" w14:paraId="7995EF6F" w14:textId="58467ED0">
      <w:pPr>
        <w:jc w:val="both"/>
      </w:pPr>
      <w:r>
        <w:rPr>
          <w:noProof/>
        </w:rPr>
        <w:lastRenderedPageBreak/>
        <w:drawing>
          <wp:inline distT="0" distB="0" distL="0" distR="0" wp14:anchorId="307A5BCD" wp14:editId="71D6D22B">
            <wp:extent cx="5791200" cy="7486650"/>
            <wp:effectExtent l="0" t="0" r="0" b="0"/>
            <wp:docPr id="5242299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29953" name="Picture 524229953"/>
                    <pic:cNvPicPr/>
                  </pic:nvPicPr>
                  <pic:blipFill>
                    <a:blip r:embed="rId14">
                      <a:extLst>
                        <a:ext uri="{28A0092B-C50C-407E-A947-70E740481C1C}">
                          <a14:useLocalDpi xmlns:a14="http://schemas.microsoft.com/office/drawing/2010/main"/>
                        </a:ext>
                      </a:extLst>
                    </a:blip>
                    <a:stretch>
                      <a:fillRect/>
                    </a:stretch>
                  </pic:blipFill>
                  <pic:spPr>
                    <a:xfrm>
                      <a:off x="0" y="0"/>
                      <a:ext cx="5791200" cy="7486650"/>
                    </a:xfrm>
                    <a:prstGeom prst="rect">
                      <a:avLst/>
                    </a:prstGeom>
                  </pic:spPr>
                </pic:pic>
              </a:graphicData>
            </a:graphic>
          </wp:inline>
        </w:drawing>
      </w:r>
    </w:p>
    <w:p w:rsidRPr="00AA554F" w:rsidR="00D96C82" w:rsidP="00C523F9" w:rsidRDefault="00D96C82" w14:paraId="3C002FD9" w14:textId="23B160ED">
      <w:pPr>
        <w:jc w:val="both"/>
      </w:pPr>
    </w:p>
    <w:p w:rsidRPr="00950DFD" w:rsidR="00D96C82" w:rsidP="00C523F9" w:rsidRDefault="00D96C82" w14:paraId="6E385DBD" w14:textId="77777777">
      <w:pPr>
        <w:jc w:val="both"/>
      </w:pPr>
    </w:p>
    <w:p w:rsidRPr="00D96C82" w:rsidR="00D96C82" w:rsidP="00C523F9" w:rsidRDefault="00D96C82" w14:paraId="0DFD3D6D" w14:textId="77777777">
      <w:pPr>
        <w:jc w:val="both"/>
      </w:pPr>
    </w:p>
    <w:p w:rsidRPr="00496BD7" w:rsidR="0054391F" w:rsidP="00C523F9" w:rsidRDefault="0054391F" w14:paraId="15D09D3C" w14:textId="3B777049">
      <w:pPr>
        <w:pStyle w:val="Heading2"/>
        <w:ind w:firstLine="720"/>
        <w:jc w:val="both"/>
        <w:rPr>
          <w:sz w:val="24"/>
          <w:szCs w:val="24"/>
        </w:rPr>
      </w:pPr>
      <w:bookmarkStart w:name="_Toc193117238" w:id="8"/>
      <w:r w:rsidRPr="00496BD7">
        <w:rPr>
          <w:sz w:val="24"/>
          <w:szCs w:val="24"/>
        </w:rPr>
        <w:lastRenderedPageBreak/>
        <w:t>Task 3: Virtual Collaboration</w:t>
      </w:r>
      <w:r w:rsidR="0010457E">
        <w:rPr>
          <w:sz w:val="24"/>
          <w:szCs w:val="24"/>
        </w:rPr>
        <w:t xml:space="preserve"> and RefWorks</w:t>
      </w:r>
      <w:bookmarkEnd w:id="8"/>
    </w:p>
    <w:p w:rsidR="0054391F" w:rsidP="00C523F9" w:rsidRDefault="0054391F" w14:paraId="7F2CC668" w14:textId="1C081E46">
      <w:pPr>
        <w:pStyle w:val="Heading3"/>
        <w:jc w:val="both"/>
        <w:rPr>
          <w:sz w:val="24"/>
          <w:szCs w:val="24"/>
        </w:rPr>
      </w:pPr>
      <w:r w:rsidRPr="00496BD7">
        <w:rPr>
          <w:sz w:val="24"/>
          <w:szCs w:val="24"/>
        </w:rPr>
        <w:tab/>
      </w:r>
      <w:r w:rsidRPr="00496BD7">
        <w:rPr>
          <w:sz w:val="24"/>
          <w:szCs w:val="24"/>
        </w:rPr>
        <w:tab/>
      </w:r>
      <w:bookmarkStart w:name="_Toc193117239" w:id="9"/>
      <w:r w:rsidRPr="00496BD7">
        <w:rPr>
          <w:sz w:val="24"/>
          <w:szCs w:val="24"/>
        </w:rPr>
        <w:t>Report on Virtual Collaboration</w:t>
      </w:r>
      <w:bookmarkEnd w:id="9"/>
    </w:p>
    <w:p w:rsidRPr="006D1953" w:rsidR="00C523F9" w:rsidP="00C523F9" w:rsidRDefault="00F30BFB" w14:paraId="50993207" w14:textId="77777777">
      <w:pPr>
        <w:jc w:val="both"/>
      </w:pPr>
      <w:r>
        <w:tab/>
      </w:r>
      <w:r>
        <w:tab/>
      </w:r>
      <w:r>
        <w:tab/>
      </w:r>
      <w:r w:rsidR="5FB8E5ED">
        <w:rPr/>
        <w:t>Topic 1: Forming a team</w:t>
      </w:r>
    </w:p>
    <w:p w:rsidR="35EE22B5" w:rsidP="35EE22B5" w:rsidRDefault="35EE22B5" w14:paraId="123CC8CF" w14:textId="2D35A559">
      <w:pPr>
        <w:jc w:val="both"/>
      </w:pPr>
    </w:p>
    <w:p w:rsidR="7EEE59BC" w:rsidP="35EE22B5" w:rsidRDefault="7EEE59BC" w14:paraId="59F8596C" w14:textId="694C9BF2">
      <w:pPr>
        <w:jc w:val="both"/>
        <w:rPr>
          <w:sz w:val="24"/>
          <w:szCs w:val="24"/>
        </w:rPr>
      </w:pPr>
      <w:r w:rsidRPr="35EE22B5" w:rsidR="7EEE59BC">
        <w:rPr>
          <w:sz w:val="24"/>
          <w:szCs w:val="24"/>
        </w:rPr>
        <w:t xml:space="preserve">Teamwork is one of the top skills employers look for, and being able to work well with others is important for the success of the whole team. However, the world of work is changing. More people now work in virtual teams, and this means we need </w:t>
      </w:r>
      <w:r w:rsidRPr="35EE22B5" w:rsidR="7EEE59BC">
        <w:rPr>
          <w:sz w:val="24"/>
          <w:szCs w:val="24"/>
        </w:rPr>
        <w:t>a different set</w:t>
      </w:r>
      <w:r w:rsidRPr="35EE22B5" w:rsidR="7EEE59BC">
        <w:rPr>
          <w:sz w:val="24"/>
          <w:szCs w:val="24"/>
        </w:rPr>
        <w:t xml:space="preserve"> of skills to work effectively online.</w:t>
      </w:r>
    </w:p>
    <w:p w:rsidR="4ACA6C44" w:rsidP="35EE22B5" w:rsidRDefault="4ACA6C44" w14:paraId="1A3BE44F" w14:textId="108077C6">
      <w:pPr>
        <w:jc w:val="both"/>
        <w:rPr>
          <w:sz w:val="24"/>
          <w:szCs w:val="24"/>
        </w:rPr>
      </w:pPr>
      <w:r w:rsidRPr="35EE22B5" w:rsidR="4ACA6C44">
        <w:rPr>
          <w:sz w:val="24"/>
          <w:szCs w:val="24"/>
        </w:rPr>
        <w:t>Norman (2013), explains that virtual team dynamics refers to how the personalities and behaviours of people in an online team affect the way they interact, communicate, and share tasks to complete their work. Whether a virtual team works together all the time or only now and then, creating a positive team atmosphere can help the group achieve better results.</w:t>
      </w:r>
    </w:p>
    <w:p w:rsidR="22B77B49" w:rsidP="35EE22B5" w:rsidRDefault="22B77B49" w14:paraId="4EF951FD" w14:textId="32A11816">
      <w:pPr>
        <w:pStyle w:val="Normal"/>
        <w:jc w:val="both"/>
        <w:rPr>
          <w:sz w:val="24"/>
          <w:szCs w:val="24"/>
        </w:rPr>
      </w:pPr>
      <w:r w:rsidRPr="35EE22B5" w:rsidR="22B77B49">
        <w:rPr>
          <w:sz w:val="24"/>
          <w:szCs w:val="24"/>
        </w:rPr>
        <w:t>Tuckman’s model of team development explains how a team grows and becomes more effective over time. The model originally had four stages: forming, storming, norming, and performing. Later, a fifth stage called adjourning was added to show the end of the team’s work together (Tuckman and Jensen, 1977).</w:t>
      </w:r>
      <w:r w:rsidRPr="35EE22B5" w:rsidR="26CB5411">
        <w:rPr>
          <w:sz w:val="24"/>
          <w:szCs w:val="24"/>
        </w:rPr>
        <w:t xml:space="preserve"> </w:t>
      </w:r>
      <w:r w:rsidRPr="35EE22B5" w:rsidR="22B77B49">
        <w:rPr>
          <w:sz w:val="24"/>
          <w:szCs w:val="24"/>
        </w:rPr>
        <w:t xml:space="preserve">Moving through these stages can take time, and it is often difficult for team members before they can properly focus on the main task. Clear goals and </w:t>
      </w:r>
      <w:r w:rsidRPr="35EE22B5" w:rsidR="22B77B49">
        <w:rPr>
          <w:sz w:val="24"/>
          <w:szCs w:val="24"/>
        </w:rPr>
        <w:t>objectives</w:t>
      </w:r>
      <w:r w:rsidRPr="35EE22B5" w:rsidR="22B77B49">
        <w:rPr>
          <w:sz w:val="24"/>
          <w:szCs w:val="24"/>
        </w:rPr>
        <w:t xml:space="preserve"> are important and should be agreed during the forming stage, when team members first meet and start to learn about each other.</w:t>
      </w:r>
      <w:r w:rsidRPr="35EE22B5" w:rsidR="2EB8B66B">
        <w:rPr>
          <w:sz w:val="24"/>
          <w:szCs w:val="24"/>
        </w:rPr>
        <w:t xml:space="preserve"> </w:t>
      </w:r>
      <w:r w:rsidRPr="35EE22B5" w:rsidR="22B77B49">
        <w:rPr>
          <w:sz w:val="24"/>
          <w:szCs w:val="24"/>
        </w:rPr>
        <w:t>During the storming stage, people may disagree or clash because of different personalities or working styles. The norming stage happens when the team begins to overcome these issues, appreciate each other’s strengths, and accept the leader’s role.</w:t>
      </w:r>
      <w:r w:rsidRPr="35EE22B5" w:rsidR="5D826F8F">
        <w:rPr>
          <w:sz w:val="24"/>
          <w:szCs w:val="24"/>
        </w:rPr>
        <w:t xml:space="preserve"> </w:t>
      </w:r>
      <w:r w:rsidRPr="35EE22B5" w:rsidR="22B77B49">
        <w:rPr>
          <w:sz w:val="24"/>
          <w:szCs w:val="24"/>
        </w:rPr>
        <w:t>The performing stage is reached when the team can work smoothly and achieve its goals without conflict. Finally, the adjourning stage marks the end of the team’s time working together.</w:t>
      </w:r>
    </w:p>
    <w:p w:rsidR="75765CF0" w:rsidP="35EE22B5" w:rsidRDefault="75765CF0" w14:paraId="0E5F6145" w14:textId="6D37C8F0">
      <w:pPr>
        <w:pStyle w:val="Normal"/>
        <w:jc w:val="both"/>
        <w:rPr>
          <w:rFonts w:ascii="Aptos" w:hAnsi="Aptos" w:eastAsia="Aptos" w:cs="Aptos"/>
          <w:noProof w:val="0"/>
          <w:color w:val="808080" w:themeColor="background1" w:themeTint="FF" w:themeShade="80"/>
          <w:sz w:val="24"/>
          <w:szCs w:val="24"/>
          <w:lang w:val="en-GB"/>
        </w:rPr>
      </w:pPr>
      <w:r w:rsidRPr="35EE22B5" w:rsidR="75765CF0">
        <w:rPr>
          <w:sz w:val="24"/>
          <w:szCs w:val="24"/>
        </w:rPr>
        <w:t>Trust is essential in a team because the group’s success depends on how well members relate to one another. When people trust each other, team morale improves, and it becomes quicker and easier to solve problems and talk through issues in meetings. Being genuine also helps build trust, boosts morale, and supports better time management. This is why honesty and transparency are important for creating stronger connections within the team</w:t>
      </w:r>
      <w:r w:rsidRPr="35EE22B5" w:rsidR="599C48FC">
        <w:rPr>
          <w:sz w:val="22"/>
          <w:szCs w:val="22"/>
        </w:rPr>
        <w:t xml:space="preserve"> </w:t>
      </w:r>
      <w:sdt>
        <w:sdtPr>
          <w:id w:val="1960639099"/>
          <w:alias w:val="Citation"/>
          <w:tag w:val="{&quot;referencesIds&quot;:[&quot;doc:691f5732c7d31078c26ab8b9&quot;],&quot;referencesOptions&quot;:{&quot;doc:691f5732c7d31078c26ab8b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60639099,&quot;citationText&quot;:&quot;&lt;span style=\&quot;font-family:Aptos;font-size:16px;color:#808080\&quot;&gt;[1]&lt;/span&gt;&quot;}"/>
          <w:placeholder>
            <w:docPart w:val="DefaultPlaceholder_-1854013440"/>
          </w:placeholder>
        </w:sdtPr>
        <w:sdtContent>
          <w:r w:rsidRPr="35EE22B5" w:rsidR="73F7026A">
            <w:rPr>
              <w:rFonts w:ascii="Aptos" w:hAnsi="Aptos" w:eastAsia="Aptos" w:cs="Aptos"/>
              <w:noProof w:val="0"/>
              <w:color w:val="808080" w:themeColor="background1" w:themeTint="FF" w:themeShade="80"/>
              <w:sz w:val="24"/>
              <w:szCs w:val="24"/>
              <w:lang w:val="en-GB"/>
            </w:rPr>
            <w:t xml:space="preserve">                            </w:t>
          </w:r>
          <w:r w:rsidRPr="35EE22B5" w:rsidR="73F7026A">
            <w:rPr>
              <w:rFonts w:ascii="Aptos" w:hAnsi="Aptos" w:eastAsia="Aptos" w:cs="Aptos"/>
              <w:noProof w:val="0"/>
              <w:color w:val="808080" w:themeColor="background1" w:themeTint="FF" w:themeShade="80"/>
              <w:sz w:val="24"/>
              <w:szCs w:val="24"/>
              <w:lang w:val="en-GB"/>
            </w:rPr>
            <w:t xml:space="preserve">   </w:t>
          </w:r>
          <w:r w:rsidRPr="35EE22B5" w:rsidR="3C3BAE56">
            <w:rPr>
              <w:rFonts w:ascii="Aptos" w:hAnsi="Aptos" w:eastAsia="Aptos" w:cs="Aptos"/>
              <w:noProof w:val="0"/>
              <w:color w:val="808080" w:themeColor="background1" w:themeTint="FF" w:themeShade="80"/>
              <w:sz w:val="24"/>
              <w:szCs w:val="24"/>
              <w:lang w:val="en-GB"/>
            </w:rPr>
            <w:t xml:space="preserve"> </w:t>
          </w:r>
          <w:r w:rsidRPr="35EE22B5" w:rsidR="3C3BAE56">
            <w:rPr>
              <w:rFonts w:ascii="Aptos" w:hAnsi="Aptos" w:eastAsia="Aptos" w:cs="Aptos"/>
              <w:noProof w:val="0"/>
              <w:color w:val="808080" w:themeColor="background1" w:themeTint="FF" w:themeShade="80"/>
              <w:sz w:val="24"/>
              <w:szCs w:val="24"/>
              <w:lang w:val="en-GB"/>
            </w:rPr>
            <w:t xml:space="preserve">   </w:t>
          </w:r>
          <w:r w:rsidRPr="35EE22B5" w:rsidR="74A4257F">
            <w:rPr>
              <w:rFonts w:ascii="Aptos" w:hAnsi="Aptos" w:eastAsia="Aptos" w:cs="Aptos"/>
              <w:noProof w:val="0"/>
              <w:color w:val="808080" w:themeColor="background1" w:themeTint="FF" w:themeShade="80"/>
              <w:sz w:val="24"/>
              <w:szCs w:val="24"/>
              <w:lang w:val="en-GB"/>
            </w:rPr>
            <w:t>[</w:t>
          </w:r>
          <w:r w:rsidRPr="35EE22B5" w:rsidR="74A4257F">
            <w:rPr>
              <w:rFonts w:ascii="Aptos" w:hAnsi="Aptos" w:eastAsia="Aptos" w:cs="Aptos"/>
              <w:noProof w:val="0"/>
              <w:color w:val="808080" w:themeColor="background1" w:themeTint="FF" w:themeShade="80"/>
              <w:sz w:val="24"/>
              <w:szCs w:val="24"/>
              <w:lang w:val="en-GB"/>
            </w:rPr>
            <w:t>1]</w:t>
          </w:r>
        </w:sdtContent>
      </w:sdt>
      <w:sdt>
        <w:sdtPr>
          <w:id w:val="2101188220"/>
          <w:alias w:val="Citation"/>
          <w:tag w:val="{&quot;referencesIds&quot;:[&quot;doc:691f5701903a58550baa2dda&quot;],&quot;referencesOptions&quot;:{&quot;doc:691f5701903a58550baa2dd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01188220,&quot;citationText&quot;:&quot;&lt;span style=\&quot;font-family:Aptos;font-size:16px;color:#808080\&quot;&gt;[2]&lt;/span&gt;&quot;}"/>
          <w:placeholder>
            <w:docPart w:val="DefaultPlaceholder_-1854013440"/>
          </w:placeholder>
        </w:sdtPr>
        <w:sdtContent>
          <w:r w:rsidRPr="35EE22B5" w:rsidR="182925E9">
            <w:rPr>
              <w:rFonts w:ascii="Aptos" w:hAnsi="Aptos" w:eastAsia="Aptos" w:cs="Aptos"/>
              <w:noProof w:val="0"/>
              <w:color w:val="808080" w:themeColor="background1" w:themeTint="FF" w:themeShade="80"/>
              <w:sz w:val="24"/>
              <w:szCs w:val="24"/>
              <w:lang w:val="en-GB"/>
            </w:rPr>
            <w:t xml:space="preserve">                          </w:t>
          </w:r>
          <w:r w:rsidRPr="35EE22B5" w:rsidR="403A481F">
            <w:rPr>
              <w:rFonts w:ascii="Aptos" w:hAnsi="Aptos" w:eastAsia="Aptos" w:cs="Aptos"/>
              <w:noProof w:val="0"/>
              <w:color w:val="808080" w:themeColor="background1" w:themeTint="FF" w:themeShade="80"/>
              <w:sz w:val="24"/>
              <w:szCs w:val="24"/>
              <w:lang w:val="en-GB"/>
            </w:rPr>
            <w:t xml:space="preserve">                                                                                                                                                          </w:t>
          </w:r>
          <w:r w:rsidRPr="35EE22B5" w:rsidR="403A481F">
            <w:rPr>
              <w:rFonts w:ascii="Aptos" w:hAnsi="Aptos" w:eastAsia="Aptos" w:cs="Aptos"/>
              <w:noProof w:val="0"/>
              <w:color w:val="808080" w:themeColor="background1" w:themeTint="FF" w:themeShade="80"/>
              <w:sz w:val="24"/>
              <w:szCs w:val="24"/>
              <w:lang w:val="en-GB"/>
            </w:rPr>
            <w:t xml:space="preserve"> </w:t>
          </w:r>
          <w:r w:rsidRPr="35EE22B5" w:rsidR="403A481F">
            <w:rPr>
              <w:rFonts w:ascii="Aptos" w:hAnsi="Aptos" w:eastAsia="Aptos" w:cs="Aptos"/>
              <w:noProof w:val="0"/>
              <w:color w:val="808080" w:themeColor="background1" w:themeTint="FF" w:themeShade="80"/>
              <w:sz w:val="24"/>
              <w:szCs w:val="24"/>
              <w:lang w:val="en-GB"/>
            </w:rPr>
            <w:t xml:space="preserve">  </w:t>
          </w:r>
          <w:r w:rsidRPr="35EE22B5" w:rsidR="74A4257F">
            <w:rPr>
              <w:rFonts w:ascii="Aptos" w:hAnsi="Aptos" w:eastAsia="Aptos" w:cs="Aptos"/>
              <w:noProof w:val="0"/>
              <w:color w:val="808080" w:themeColor="background1" w:themeTint="FF" w:themeShade="80"/>
              <w:sz w:val="24"/>
              <w:szCs w:val="24"/>
              <w:lang w:val="en-GB"/>
            </w:rPr>
            <w:t>[</w:t>
          </w:r>
          <w:r w:rsidRPr="35EE22B5" w:rsidR="74A4257F">
            <w:rPr>
              <w:rFonts w:ascii="Aptos" w:hAnsi="Aptos" w:eastAsia="Aptos" w:cs="Aptos"/>
              <w:noProof w:val="0"/>
              <w:color w:val="808080" w:themeColor="background1" w:themeTint="FF" w:themeShade="80"/>
              <w:sz w:val="24"/>
              <w:szCs w:val="24"/>
              <w:lang w:val="en-GB"/>
            </w:rPr>
            <w:t>2</w:t>
          </w:r>
          <w:r w:rsidRPr="35EE22B5" w:rsidR="74A4257F">
            <w:rPr>
              <w:rFonts w:ascii="Aptos" w:hAnsi="Aptos" w:eastAsia="Aptos" w:cs="Aptos"/>
              <w:noProof w:val="0"/>
              <w:color w:val="808080" w:themeColor="background1" w:themeTint="FF" w:themeShade="80"/>
              <w:sz w:val="24"/>
              <w:szCs w:val="24"/>
              <w:lang w:val="en-GB"/>
            </w:rPr>
            <w:t>]</w:t>
          </w:r>
        </w:sdtContent>
      </w:sdt>
    </w:p>
    <w:sdt>
      <w:sdtPr>
        <w:id w:val="904093350"/>
        <w:alias w:val="Citation"/>
        <w:tag w:val="{&quot;referencesIds&quot;:[&quot;doc:691f56d89716ad01863de86c&quot;],&quot;referencesOptions&quot;:{&quot;doc:691f56d89716ad01863de86c&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4093350,&quot;citationText&quot;:&quot;&lt;span style=\&quot;font-family:Aptos;font-size:16px;color:#808080\&quot;&gt;[3]&lt;/span&gt;&quot;}"/>
        <w:placeholder>
          <w:docPart w:val="DefaultPlaceholder_-1854013440"/>
        </w:placeholder>
      </w:sdtPr>
      <w:sdtContent>
        <w:p w:rsidR="74A4257F" w:rsidP="35EE22B5" w:rsidRDefault="74A4257F" w14:paraId="5AAD8AA0" w14:textId="0456E2B7">
          <w:pPr>
            <w:pStyle w:val="Normal"/>
            <w:rPr>
              <w:rFonts w:ascii="Aptos" w:hAnsi="Aptos" w:eastAsia="Aptos" w:cs="Aptos"/>
              <w:noProof w:val="0"/>
              <w:color w:val="808080" w:themeColor="background1" w:themeTint="FF" w:themeShade="80"/>
              <w:sz w:val="24"/>
              <w:szCs w:val="24"/>
              <w:lang w:val="en-GB"/>
            </w:rPr>
          </w:pPr>
          <w:r w:rsidRPr="35EE22B5" w:rsidR="74A4257F">
            <w:rPr>
              <w:rFonts w:ascii="Aptos" w:hAnsi="Aptos" w:eastAsia="Aptos" w:cs="Aptos"/>
              <w:noProof w:val="0"/>
              <w:color w:val="808080" w:themeColor="background1" w:themeTint="FF" w:themeShade="80"/>
              <w:sz w:val="24"/>
              <w:szCs w:val="24"/>
              <w:lang w:val="en-GB"/>
            </w:rPr>
            <w:t>[3]</w:t>
          </w:r>
        </w:p>
      </w:sdtContent>
    </w:sdt>
    <w:sdt>
      <w:sdtPr>
        <w:id w:val="2133907664"/>
        <w:alias w:val="Citation"/>
        <w:tag w:val="{&quot;referencesIds&quot;:[&quot;doc:691f559f4d27c77c8f6a6791&quot;],&quot;referencesOptions&quot;:{&quot;doc:691f559f4d27c77c8f6a679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907664,&quot;citationText&quot;:&quot;&lt;span style=\&quot;font-family:Aptos;font-size:16px;color:#808080\&quot;&gt;[4]&lt;/span&gt;&quot;}"/>
        <w:placeholder>
          <w:docPart w:val="DefaultPlaceholder_-1854013440"/>
        </w:placeholder>
      </w:sdtPr>
      <w:sdtContent>
        <w:p w:rsidR="74A4257F" w:rsidP="35EE22B5" w:rsidRDefault="74A4257F" w14:paraId="54742E5A" w14:textId="25FE27FE">
          <w:pPr>
            <w:pStyle w:val="Normal"/>
            <w:rPr>
              <w:rFonts w:ascii="Aptos" w:hAnsi="Aptos" w:eastAsia="Aptos" w:cs="Aptos"/>
              <w:noProof w:val="0"/>
              <w:color w:val="808080" w:themeColor="background1" w:themeTint="FF" w:themeShade="80"/>
              <w:sz w:val="24"/>
              <w:szCs w:val="24"/>
              <w:lang w:val="en-GB"/>
            </w:rPr>
          </w:pPr>
          <w:r w:rsidRPr="35EE22B5" w:rsidR="74A4257F">
            <w:rPr>
              <w:rFonts w:ascii="Aptos" w:hAnsi="Aptos" w:eastAsia="Aptos" w:cs="Aptos"/>
              <w:noProof w:val="0"/>
              <w:color w:val="808080" w:themeColor="background1" w:themeTint="FF" w:themeShade="80"/>
              <w:sz w:val="24"/>
              <w:szCs w:val="24"/>
              <w:lang w:val="en-GB"/>
            </w:rPr>
            <w:t>[4]</w:t>
          </w:r>
        </w:p>
      </w:sdtContent>
    </w:sdt>
    <w:sdt>
      <w:sdtPr>
        <w:id w:val="206601583"/>
        <w:alias w:val="Citation"/>
        <w:tag w:val="{&quot;referencesIds&quot;:[&quot;doc:691f54fff19b84594fc7a5c8&quot;],&quot;referencesOptions&quot;:{&quot;doc:691f54fff19b84594fc7a5c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6601583,&quot;citationText&quot;:&quot;&lt;span style=\&quot;font-family:Aptos;font-size:16px;color:#808080\&quot;&gt;[5]&lt;/span&gt;&quot;}"/>
        <w:placeholder>
          <w:docPart w:val="DefaultPlaceholder_-1854013440"/>
        </w:placeholder>
      </w:sdtPr>
      <w:sdtContent>
        <w:p w:rsidR="74A4257F" w:rsidP="35EE22B5" w:rsidRDefault="74A4257F" w14:paraId="09C8FAFD" w14:textId="74D7576B">
          <w:pPr>
            <w:pStyle w:val="Normal"/>
            <w:rPr>
              <w:rFonts w:ascii="Aptos" w:hAnsi="Aptos" w:eastAsia="Aptos" w:cs="Aptos"/>
              <w:noProof w:val="0"/>
              <w:color w:val="808080" w:themeColor="background1" w:themeTint="FF" w:themeShade="80"/>
              <w:sz w:val="24"/>
              <w:szCs w:val="24"/>
              <w:lang w:val="en-GB"/>
            </w:rPr>
          </w:pPr>
          <w:r w:rsidRPr="35EE22B5" w:rsidR="74A4257F">
            <w:rPr>
              <w:rFonts w:ascii="Aptos" w:hAnsi="Aptos" w:eastAsia="Aptos" w:cs="Aptos"/>
              <w:noProof w:val="0"/>
              <w:color w:val="808080" w:themeColor="background1" w:themeTint="FF" w:themeShade="80"/>
              <w:sz w:val="24"/>
              <w:szCs w:val="24"/>
              <w:lang w:val="en-GB"/>
            </w:rPr>
            <w:t>[5]</w:t>
          </w:r>
        </w:p>
      </w:sdtContent>
    </w:sdt>
    <w:sdt>
      <w:sdtPr>
        <w:id w:val="1543496409"/>
        <w:alias w:val="Citation"/>
        <w:tag w:val="{&quot;referencesIds&quot;:[&quot;doc:691da43f034e7c50b84ae0a9&quot;],&quot;referencesOptions&quot;:{&quot;doc:691da43f034e7c50b84ae0a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43496409,&quot;citationText&quot;:&quot;&lt;span style=\&quot;font-family:Aptos;font-size:16px;color:#808080\&quot;&gt;[6]&lt;/span&gt;&quot;}"/>
        <w:placeholder>
          <w:docPart w:val="DefaultPlaceholder_-1854013440"/>
        </w:placeholder>
      </w:sdtPr>
      <w:sdtContent>
        <w:p w:rsidR="74A4257F" w:rsidP="35EE22B5" w:rsidRDefault="74A4257F" w14:paraId="554F6DB6" w14:textId="26ABB700">
          <w:pPr>
            <w:pStyle w:val="Normal"/>
            <w:rPr>
              <w:rFonts w:ascii="Aptos" w:hAnsi="Aptos" w:eastAsia="Aptos" w:cs="Aptos"/>
              <w:noProof w:val="0"/>
              <w:color w:val="808080" w:themeColor="background1" w:themeTint="FF" w:themeShade="80"/>
              <w:sz w:val="24"/>
              <w:szCs w:val="24"/>
              <w:lang w:val="en-GB"/>
            </w:rPr>
          </w:pPr>
          <w:r w:rsidRPr="35EE22B5" w:rsidR="74A4257F">
            <w:rPr>
              <w:rFonts w:ascii="Aptos" w:hAnsi="Aptos" w:eastAsia="Aptos" w:cs="Aptos"/>
              <w:noProof w:val="0"/>
              <w:color w:val="808080" w:themeColor="background1" w:themeTint="FF" w:themeShade="80"/>
              <w:sz w:val="24"/>
              <w:szCs w:val="24"/>
              <w:lang w:val="en-GB"/>
            </w:rPr>
            <w:t>[6]</w:t>
          </w:r>
        </w:p>
      </w:sdtContent>
    </w:sdt>
    <w:sdt>
      <w:sdtPr>
        <w:id w:val="558467745"/>
        <w:alias w:val="Citation"/>
        <w:tag w:val="{&quot;referencesIds&quot;:[&quot;doc:691380744d27c77c8f68e713&quot;],&quot;referencesOptions&quot;:{&quot;doc:691380744d27c77c8f68e71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58467745,&quot;citationText&quot;:&quot;&lt;span style=\&quot;font-family:Aptos;font-size:16px;color:#808080\&quot;&gt;[7]&lt;/span&gt;&quot;}"/>
        <w:placeholder>
          <w:docPart w:val="DefaultPlaceholder_-1854013440"/>
        </w:placeholder>
      </w:sdtPr>
      <w:sdtContent>
        <w:p w:rsidR="74A4257F" w:rsidP="35EE22B5" w:rsidRDefault="74A4257F" w14:paraId="3F1F8108" w14:textId="007DA5C6">
          <w:pPr>
            <w:pStyle w:val="Normal"/>
            <w:rPr>
              <w:rFonts w:ascii="Aptos" w:hAnsi="Aptos" w:eastAsia="Aptos" w:cs="Aptos"/>
              <w:noProof w:val="0"/>
              <w:color w:val="808080" w:themeColor="background1" w:themeTint="FF" w:themeShade="80"/>
              <w:sz w:val="24"/>
              <w:szCs w:val="24"/>
              <w:lang w:val="en-GB"/>
            </w:rPr>
          </w:pPr>
          <w:r w:rsidRPr="35EE22B5" w:rsidR="74A4257F">
            <w:rPr>
              <w:rFonts w:ascii="Aptos" w:hAnsi="Aptos" w:eastAsia="Aptos" w:cs="Aptos"/>
              <w:noProof w:val="0"/>
              <w:color w:val="808080" w:themeColor="background1" w:themeTint="FF" w:themeShade="80"/>
              <w:sz w:val="24"/>
              <w:szCs w:val="24"/>
              <w:lang w:val="en-GB"/>
            </w:rPr>
            <w:t>[7]</w:t>
          </w:r>
        </w:p>
      </w:sdtContent>
    </w:sdt>
    <w:p w:rsidR="35EE22B5" w:rsidP="35EE22B5" w:rsidRDefault="35EE22B5" w14:paraId="204983ED">
      <w:pPr>
        <w:pStyle w:val="Normal"/>
        <w:rPr>
          <w:rFonts w:ascii="Aptos" w:hAnsi="Aptos" w:eastAsia="Aptos" w:cs="Aptos"/>
          <w:noProof w:val="0"/>
          <w:color w:val="808080" w:themeColor="background1" w:themeTint="FF" w:themeShade="80"/>
          <w:sz w:val="24"/>
          <w:szCs w:val="24"/>
          <w:lang w:val="en-GB"/>
        </w:rPr>
      </w:pPr>
    </w:p>
    <w:p w:rsidRPr="00496BD7" w:rsidR="0054391F" w:rsidP="3B82BED5" w:rsidRDefault="0054391F" w14:paraId="3E3205B8" w14:textId="1ED7F536">
      <w:pPr>
        <w:pStyle w:val="Heading3"/>
        <w:jc w:val="both"/>
        <w:rPr>
          <w:sz w:val="24"/>
          <w:szCs w:val="24"/>
        </w:rPr>
      </w:pPr>
    </w:p>
    <w:p w:rsidRPr="00496BD7" w:rsidR="0054391F" w:rsidP="3B82BED5" w:rsidRDefault="0054391F" w14:paraId="7363A85A" w14:textId="22555A88">
      <w:pPr>
        <w:pStyle w:val="Heading3"/>
        <w:jc w:val="both"/>
        <w:rPr>
          <w:sz w:val="24"/>
          <w:szCs w:val="24"/>
        </w:rPr>
      </w:pPr>
    </w:p>
    <w:p w:rsidRPr="00496BD7" w:rsidR="0054391F" w:rsidP="00C523F9" w:rsidRDefault="0054391F" w14:paraId="73C48C26" w14:textId="5EA752D4">
      <w:pPr>
        <w:pStyle w:val="Heading3"/>
        <w:jc w:val="both"/>
        <w:rPr>
          <w:sz w:val="24"/>
          <w:szCs w:val="24"/>
        </w:rPr>
      </w:pPr>
      <w:bookmarkStart w:name="_Toc193117240" w:id="10"/>
      <w:r w:rsidRPr="00496BD7">
        <w:rPr>
          <w:sz w:val="24"/>
          <w:szCs w:val="24"/>
        </w:rPr>
        <w:t>Step-by-step process of using RefWorks with visuals</w:t>
      </w:r>
      <w:bookmarkEnd w:id="10"/>
    </w:p>
    <w:p w:rsidR="3B82BED5" w:rsidP="3B82BED5" w:rsidRDefault="3B82BED5" w14:paraId="041AF7C9" w14:textId="3BF44A3A"/>
    <w:p w:rsidR="3B82BED5" w:rsidP="3B82BED5" w:rsidRDefault="3B82BED5" w14:paraId="2CE7EBF7" w14:textId="3A032550"/>
    <w:p w:rsidR="3B82BED5" w:rsidP="3B82BED5" w:rsidRDefault="3B82BED5" w14:paraId="68A97CA0" w14:textId="26ACABEF"/>
    <w:p w:rsidR="39B8AF3E" w:rsidP="3B82BED5" w:rsidRDefault="39B8AF3E" w14:paraId="60737D14" w14:textId="3A36D950">
      <w:r>
        <w:rPr>
          <w:noProof/>
        </w:rPr>
        <w:drawing>
          <wp:inline distT="0" distB="0" distL="0" distR="0" wp14:anchorId="4E3CD26E" wp14:editId="07993FD2">
            <wp:extent cx="5257800" cy="2956965"/>
            <wp:effectExtent l="0" t="0" r="0" b="0"/>
            <wp:docPr id="20007609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760963" name="Picture 2000760963"/>
                    <pic:cNvPicPr/>
                  </pic:nvPicPr>
                  <pic:blipFill>
                    <a:blip r:embed="rId15">
                      <a:extLst>
                        <a:ext uri="{28A0092B-C50C-407E-A947-70E740481C1C}">
                          <a14:useLocalDpi xmlns:a14="http://schemas.microsoft.com/office/drawing/2010/main"/>
                        </a:ext>
                      </a:extLst>
                    </a:blip>
                    <a:stretch>
                      <a:fillRect/>
                    </a:stretch>
                  </pic:blipFill>
                  <pic:spPr>
                    <a:xfrm>
                      <a:off x="0" y="0"/>
                      <a:ext cx="5257800" cy="2956965"/>
                    </a:xfrm>
                    <a:prstGeom prst="rect">
                      <a:avLst/>
                    </a:prstGeom>
                  </pic:spPr>
                </pic:pic>
              </a:graphicData>
            </a:graphic>
          </wp:inline>
        </w:drawing>
      </w:r>
    </w:p>
    <w:p w:rsidR="3B82BED5" w:rsidP="3B82BED5" w:rsidRDefault="3B82BED5" w14:paraId="67D65E44" w14:textId="63C87983"/>
    <w:p w:rsidR="3B82BED5" w:rsidP="3B82BED5" w:rsidRDefault="3B82BED5" w14:paraId="3D965C59" w14:textId="06A12BCD"/>
    <w:p w:rsidR="3B82BED5" w:rsidP="3B82BED5" w:rsidRDefault="3B82BED5" w14:paraId="5C298C24" w14:textId="1E8387F2"/>
    <w:p w:rsidR="3B82BED5" w:rsidP="3B82BED5" w:rsidRDefault="3B82BED5" w14:paraId="00821BFA" w14:textId="353F39F3"/>
    <w:p w:rsidR="3B82BED5" w:rsidP="3B82BED5" w:rsidRDefault="3B82BED5" w14:paraId="5D622F76" w14:textId="2B5D2E9E"/>
    <w:p w:rsidR="3B82BED5" w:rsidP="3B82BED5" w:rsidRDefault="3B82BED5" w14:paraId="5A0BCB4A" w14:textId="6B81C2F0"/>
    <w:p w:rsidR="3B82BED5" w:rsidP="3B82BED5" w:rsidRDefault="3B82BED5" w14:paraId="7E34C2B3" w14:textId="14D00641"/>
    <w:p w:rsidR="3B82BED5" w:rsidP="3B82BED5" w:rsidRDefault="3B82BED5" w14:paraId="10AAC462" w14:textId="76D3789E"/>
    <w:p w:rsidR="3B82BED5" w:rsidP="3B82BED5" w:rsidRDefault="3B82BED5" w14:paraId="363C4FE2" w14:textId="76C39D71"/>
    <w:p w:rsidR="0177CB63" w:rsidP="3B82BED5" w:rsidRDefault="0177CB63" w14:paraId="5F5FF24F" w14:textId="28174298">
      <w:r>
        <w:rPr>
          <w:noProof/>
        </w:rPr>
        <w:lastRenderedPageBreak/>
        <w:drawing>
          <wp:inline distT="0" distB="0" distL="0" distR="0" wp14:anchorId="539A5ADB" wp14:editId="3FDF475A">
            <wp:extent cx="4996257" cy="2809875"/>
            <wp:effectExtent l="0" t="0" r="0" b="0"/>
            <wp:docPr id="16845672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67214" name="Picture 1684567214"/>
                    <pic:cNvPicPr/>
                  </pic:nvPicPr>
                  <pic:blipFill>
                    <a:blip r:embed="rId16">
                      <a:extLst>
                        <a:ext uri="{28A0092B-C50C-407E-A947-70E740481C1C}">
                          <a14:useLocalDpi xmlns:a14="http://schemas.microsoft.com/office/drawing/2010/main"/>
                        </a:ext>
                      </a:extLst>
                    </a:blip>
                    <a:stretch>
                      <a:fillRect/>
                    </a:stretch>
                  </pic:blipFill>
                  <pic:spPr>
                    <a:xfrm>
                      <a:off x="0" y="0"/>
                      <a:ext cx="4996257" cy="2809875"/>
                    </a:xfrm>
                    <a:prstGeom prst="rect">
                      <a:avLst/>
                    </a:prstGeom>
                  </pic:spPr>
                </pic:pic>
              </a:graphicData>
            </a:graphic>
          </wp:inline>
        </w:drawing>
      </w:r>
    </w:p>
    <w:p w:rsidR="3B82BED5" w:rsidP="3B82BED5" w:rsidRDefault="3B82BED5" w14:paraId="128A7004" w14:textId="059F8CFB"/>
    <w:p w:rsidR="3B82BED5" w:rsidP="3B82BED5" w:rsidRDefault="3B82BED5" w14:paraId="5CED3182" w14:textId="35A5D16C"/>
    <w:p w:rsidR="3B82BED5" w:rsidP="3B82BED5" w:rsidRDefault="3B82BED5" w14:paraId="233FE075" w14:textId="609A42ED"/>
    <w:p w:rsidR="3B82BED5" w:rsidP="3B82BED5" w:rsidRDefault="3B82BED5" w14:paraId="16DD0FFF" w14:textId="7BCB3FA0"/>
    <w:p w:rsidR="704FB33D" w:rsidP="3B82BED5" w:rsidRDefault="704FB33D" w14:paraId="0199F815" w14:textId="3CFED6AF">
      <w:r>
        <w:rPr>
          <w:noProof/>
        </w:rPr>
        <w:drawing>
          <wp:inline distT="0" distB="0" distL="0" distR="0" wp14:anchorId="05ACA89C" wp14:editId="6174AC58">
            <wp:extent cx="4971674" cy="2767421"/>
            <wp:effectExtent l="0" t="0" r="0" b="0"/>
            <wp:docPr id="1343735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735381" name="Picture 1343735381"/>
                    <pic:cNvPicPr/>
                  </pic:nvPicPr>
                  <pic:blipFill>
                    <a:blip r:embed="rId17">
                      <a:extLst>
                        <a:ext uri="{28A0092B-C50C-407E-A947-70E740481C1C}">
                          <a14:useLocalDpi xmlns:a14="http://schemas.microsoft.com/office/drawing/2010/main"/>
                        </a:ext>
                      </a:extLst>
                    </a:blip>
                    <a:stretch>
                      <a:fillRect/>
                    </a:stretch>
                  </pic:blipFill>
                  <pic:spPr>
                    <a:xfrm>
                      <a:off x="0" y="0"/>
                      <a:ext cx="4971674" cy="2767421"/>
                    </a:xfrm>
                    <a:prstGeom prst="rect">
                      <a:avLst/>
                    </a:prstGeom>
                  </pic:spPr>
                </pic:pic>
              </a:graphicData>
            </a:graphic>
          </wp:inline>
        </w:drawing>
      </w:r>
    </w:p>
    <w:p w:rsidR="3555B41E" w:rsidP="3B82BED5" w:rsidRDefault="3555B41E" w14:paraId="2D546D8E" w14:textId="1A034BD5">
      <w:r>
        <w:rPr>
          <w:noProof/>
        </w:rPr>
        <w:lastRenderedPageBreak/>
        <w:drawing>
          <wp:inline distT="0" distB="0" distL="0" distR="0" wp14:anchorId="63190FEC" wp14:editId="05164CE3">
            <wp:extent cx="5724525" cy="3219450"/>
            <wp:effectExtent l="0" t="0" r="0" b="0"/>
            <wp:docPr id="5261623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62341" name="Picture 526162341"/>
                    <pic:cNvPicPr/>
                  </pic:nvPicPr>
                  <pic:blipFill>
                    <a:blip r:embed="rId1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3B82BED5" w:rsidP="3B82BED5" w:rsidRDefault="3B82BED5" w14:paraId="73C4311E" w14:textId="18C4D612">
      <w:pPr>
        <w:pStyle w:val="Heading2"/>
        <w:ind w:firstLine="720"/>
        <w:jc w:val="both"/>
        <w:rPr>
          <w:sz w:val="24"/>
          <w:szCs w:val="24"/>
        </w:rPr>
      </w:pPr>
    </w:p>
    <w:p w:rsidR="3555B41E" w:rsidP="3B82BED5" w:rsidRDefault="3555B41E" w14:paraId="1226F276" w14:textId="41F7C0A2">
      <w:r>
        <w:rPr>
          <w:noProof/>
        </w:rPr>
        <w:drawing>
          <wp:inline distT="0" distB="0" distL="0" distR="0" wp14:anchorId="4D92EB6A" wp14:editId="1C0EDDCB">
            <wp:extent cx="5724525" cy="3219450"/>
            <wp:effectExtent l="0" t="0" r="0" b="0"/>
            <wp:docPr id="5279223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22346" name="Picture 527922346"/>
                    <pic:cNvPicPr/>
                  </pic:nvPicPr>
                  <pic:blipFill>
                    <a:blip r:embed="rId1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323DB243" w:rsidP="3B82BED5" w:rsidRDefault="323DB243" w14:paraId="776C14D0" w14:noSpellErr="1" w14:textId="6999A347">
      <w:r w:rsidR="006D3D5E">
        <w:drawing>
          <wp:inline wp14:editId="0412D2AC" wp14:anchorId="4EC5BD10">
            <wp:extent cx="5724525" cy="3219450"/>
            <wp:effectExtent l="0" t="0" r="0" b="0"/>
            <wp:docPr id="1737533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7533018" name="Picture 1737533018"/>
                    <pic:cNvPicPr/>
                  </pic:nvPicPr>
                  <pic:blipFill>
                    <a:blip xmlns:r="http://schemas.openxmlformats.org/officeDocument/2006/relationships" r:embed="rId2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5511828F" w:rsidP="3B82BED5" w:rsidRDefault="5511828F" w14:paraId="6B94851B" w14:textId="4591E9BB">
      <w:r w:rsidR="174D30EE">
        <w:drawing>
          <wp:inline wp14:editId="20BDDAA1" wp14:anchorId="39B8DAA9">
            <wp:extent cx="5724525" cy="3219450"/>
            <wp:effectExtent l="0" t="0" r="0" b="0"/>
            <wp:docPr id="1810133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0133821" name="Picture 1810133821"/>
                    <pic:cNvPicPr/>
                  </pic:nvPicPr>
                  <pic:blipFill>
                    <a:blip xmlns:r="http://schemas.openxmlformats.org/officeDocument/2006/relationships" r:embed="rId2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35EE22B5" w:rsidRDefault="35EE22B5" w14:paraId="5BD4A248" w14:textId="73BEB8C6"/>
    <w:p w:rsidR="35EE22B5" w:rsidRDefault="35EE22B5" w14:paraId="14AF5E4F" w14:textId="63CFE28A"/>
    <w:p w:rsidR="35EE22B5" w:rsidRDefault="35EE22B5" w14:paraId="1F1CF68C" w14:textId="48AFE4B6"/>
    <w:p w:rsidR="008F047E" w:rsidP="3B82BED5" w:rsidRDefault="00D85CE6" w14:paraId="209EF100" w14:textId="05647DF7">
      <w:r w:rsidR="6E4BAFA1">
        <w:drawing>
          <wp:inline wp14:editId="6105E049" wp14:anchorId="63E49B27">
            <wp:extent cx="5731510" cy="3223895"/>
            <wp:effectExtent l="0" t="0" r="2540" b="0"/>
            <wp:docPr id="1234174747" name="Picture 3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4174747" name="Picture 1234174747"/>
                    <pic:cNvPicPr/>
                  </pic:nvPicPr>
                  <pic:blipFill>
                    <a:blip xmlns:r="http://schemas.openxmlformats.org/officeDocument/2006/relationships"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6317E448" wp14:anchorId="01BDAE7D">
            <wp:extent cx="5731510" cy="3223895"/>
            <wp:effectExtent l="0" t="0" r="2540" b="0"/>
            <wp:docPr id="766153960" name="Picture 3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6153960" name="Picture 766153960"/>
                    <pic:cNvPicPr/>
                  </pic:nvPicPr>
                  <pic:blipFill>
                    <a:blip xmlns:r="http://schemas.openxmlformats.org/officeDocument/2006/relationships"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03B4872C" wp14:anchorId="11E65537">
            <wp:extent cx="5731510" cy="3223895"/>
            <wp:effectExtent l="0" t="0" r="2540" b="0"/>
            <wp:docPr id="912691057" name="Picture 3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2691057" name="Picture 912691057"/>
                    <pic:cNvPicPr/>
                  </pic:nvPicPr>
                  <pic:blipFill>
                    <a:blip xmlns:r="http://schemas.openxmlformats.org/officeDocument/2006/relationships"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35C6A373" wp14:anchorId="3810C67A">
            <wp:extent cx="5731510" cy="3223895"/>
            <wp:effectExtent l="0" t="0" r="2540" b="0"/>
            <wp:docPr id="264071496" name="Picture 3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071496" name="Picture 264071496"/>
                    <pic:cNvPicPr/>
                  </pic:nvPicPr>
                  <pic:blipFill>
                    <a:blip xmlns:r="http://schemas.openxmlformats.org/officeDocument/2006/relationships"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3BB21D87" wp14:anchorId="524AA2D5">
            <wp:extent cx="5731510" cy="3223895"/>
            <wp:effectExtent l="0" t="0" r="2540" b="0"/>
            <wp:docPr id="312375024" name="Picture 3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2375024" name="Picture 312375024"/>
                    <pic:cNvPicPr/>
                  </pic:nvPicPr>
                  <pic:blipFill>
                    <a:blip xmlns:r="http://schemas.openxmlformats.org/officeDocument/2006/relationships"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16F7887E" wp14:anchorId="7986ED96">
            <wp:extent cx="5731510" cy="3223895"/>
            <wp:effectExtent l="0" t="0" r="2540" b="0"/>
            <wp:docPr id="509620387" name="Picture 3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9620387" name="Picture 509620387"/>
                    <pic:cNvPicPr/>
                  </pic:nvPicPr>
                  <pic:blipFill>
                    <a:blip xmlns:r="http://schemas.openxmlformats.org/officeDocument/2006/relationships"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5CAFA235" wp14:anchorId="6F77751E">
            <wp:extent cx="5731510" cy="3223895"/>
            <wp:effectExtent l="0" t="0" r="2540" b="0"/>
            <wp:docPr id="1016105325" name="Picture 3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6105325" name="Picture 1016105325"/>
                    <pic:cNvPicPr/>
                  </pic:nvPicPr>
                  <pic:blipFill>
                    <a:blip xmlns:r="http://schemas.openxmlformats.org/officeDocument/2006/relationships"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67BF035E" wp14:anchorId="3263AC3E">
            <wp:extent cx="5731510" cy="3223895"/>
            <wp:effectExtent l="0" t="0" r="2540" b="0"/>
            <wp:docPr id="1822510675" name="Picture 38"/>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510675" name="Picture 1822510675"/>
                    <pic:cNvPicPr/>
                  </pic:nvPicPr>
                  <pic:blipFill>
                    <a:blip xmlns:r="http://schemas.openxmlformats.org/officeDocument/2006/relationships"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2343BFAB" wp14:anchorId="4AAB7755">
            <wp:extent cx="5731510" cy="3223895"/>
            <wp:effectExtent l="0" t="0" r="2540" b="0"/>
            <wp:docPr id="1002451105" name="Picture 3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2451105" name="Picture 1002451105"/>
                    <pic:cNvPicPr/>
                  </pic:nvPicPr>
                  <pic:blipFill>
                    <a:blip xmlns:r="http://schemas.openxmlformats.org/officeDocument/2006/relationships"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29EAC20B" wp14:anchorId="29A8AB7A">
            <wp:extent cx="5731510" cy="3223895"/>
            <wp:effectExtent l="0" t="0" r="2540" b="0"/>
            <wp:docPr id="1982705505" name="Picture 4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2705505" name="Picture 1982705505"/>
                    <pic:cNvPicPr/>
                  </pic:nvPicPr>
                  <pic:blipFill>
                    <a:blip xmlns:r="http://schemas.openxmlformats.org/officeDocument/2006/relationships"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24B4FA62" wp14:anchorId="58527FB8">
            <wp:extent cx="5731510" cy="3223895"/>
            <wp:effectExtent l="0" t="0" r="2540" b="0"/>
            <wp:docPr id="503188637" name="Picture 4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3188637" name="Picture 503188637"/>
                    <pic:cNvPicPr/>
                  </pic:nvPicPr>
                  <pic:blipFill>
                    <a:blip xmlns:r="http://schemas.openxmlformats.org/officeDocument/2006/relationships"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5520F256" wp14:anchorId="3825D299">
            <wp:extent cx="5731510" cy="3223895"/>
            <wp:effectExtent l="0" t="0" r="2540" b="0"/>
            <wp:docPr id="1214800998" name="Picture 4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4800998" name="Picture 1214800998"/>
                    <pic:cNvPicPr/>
                  </pic:nvPicPr>
                  <pic:blipFill>
                    <a:blip xmlns:r="http://schemas.openxmlformats.org/officeDocument/2006/relationships"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76E03AFB" wp14:anchorId="391CBE53">
            <wp:extent cx="5731510" cy="3223895"/>
            <wp:effectExtent l="0" t="0" r="2540" b="0"/>
            <wp:docPr id="474898174" name="Picture 4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898174" name="Picture 474898174"/>
                    <pic:cNvPicPr/>
                  </pic:nvPicPr>
                  <pic:blipFill>
                    <a:blip xmlns:r="http://schemas.openxmlformats.org/officeDocument/2006/relationships"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6A6109BC" wp14:anchorId="63B23891">
            <wp:extent cx="5731510" cy="3223895"/>
            <wp:effectExtent l="0" t="0" r="2540" b="0"/>
            <wp:docPr id="1323088517" name="Picture 4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088517" name="Picture 1323088517"/>
                    <pic:cNvPicPr/>
                  </pic:nvPicPr>
                  <pic:blipFill>
                    <a:blip xmlns:r="http://schemas.openxmlformats.org/officeDocument/2006/relationships"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3803526C" wp14:anchorId="04EB13D1">
            <wp:extent cx="5731510" cy="3223895"/>
            <wp:effectExtent l="0" t="0" r="2540" b="0"/>
            <wp:docPr id="129845627" name="Picture 4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845627" name="Picture 129845627"/>
                    <pic:cNvPicPr/>
                  </pic:nvPicPr>
                  <pic:blipFill>
                    <a:blip xmlns:r="http://schemas.openxmlformats.org/officeDocument/2006/relationships"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12492835" wp14:anchorId="4146296D">
            <wp:extent cx="5731510" cy="3223895"/>
            <wp:effectExtent l="0" t="0" r="2540" b="0"/>
            <wp:docPr id="1546165017" name="Picture 4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6165017" name="Picture 1546165017"/>
                    <pic:cNvPicPr/>
                  </pic:nvPicPr>
                  <pic:blipFill>
                    <a:blip xmlns:r="http://schemas.openxmlformats.org/officeDocument/2006/relationships"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32F1E522" wp14:anchorId="4AC4041D">
            <wp:extent cx="5731510" cy="3223895"/>
            <wp:effectExtent l="0" t="0" r="2540" b="0"/>
            <wp:docPr id="1674032126" name="Picture 5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4032126" name="Picture 1674032126"/>
                    <pic:cNvPicPr/>
                  </pic:nvPicPr>
                  <pic:blipFill>
                    <a:blip xmlns:r="http://schemas.openxmlformats.org/officeDocument/2006/relationships"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09EEE7ED" wp14:anchorId="1ECFD1B2">
            <wp:extent cx="5731510" cy="3223895"/>
            <wp:effectExtent l="0" t="0" r="2540" b="0"/>
            <wp:docPr id="473335702" name="Picture 5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3335702" name="Picture 473335702"/>
                    <pic:cNvPicPr/>
                  </pic:nvPicPr>
                  <pic:blipFill>
                    <a:blip xmlns:r="http://schemas.openxmlformats.org/officeDocument/2006/relationships"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58C76D9C" wp14:anchorId="7A039E4A">
            <wp:extent cx="5731510" cy="3223895"/>
            <wp:effectExtent l="0" t="0" r="2540" b="0"/>
            <wp:docPr id="480486273" name="Picture 5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0486273" name="Picture 480486273"/>
                    <pic:cNvPicPr/>
                  </pic:nvPicPr>
                  <pic:blipFill>
                    <a:blip xmlns:r="http://schemas.openxmlformats.org/officeDocument/2006/relationships"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28001DEE" wp14:anchorId="0E0E08BD">
            <wp:extent cx="5731510" cy="3223895"/>
            <wp:effectExtent l="0" t="0" r="2540" b="0"/>
            <wp:docPr id="1076180755" name="Picture 5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6180755" name="Picture 1076180755"/>
                    <pic:cNvPicPr/>
                  </pic:nvPicPr>
                  <pic:blipFill>
                    <a:blip xmlns:r="http://schemas.openxmlformats.org/officeDocument/2006/relationships"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535457D9" wp14:anchorId="32FFDE72">
            <wp:extent cx="5731510" cy="3223895"/>
            <wp:effectExtent l="0" t="0" r="2540" b="0"/>
            <wp:docPr id="251106000" name="Picture 5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1106000" name="Picture 251106000"/>
                    <pic:cNvPicPr/>
                  </pic:nvPicPr>
                  <pic:blipFill>
                    <a:blip xmlns:r="http://schemas.openxmlformats.org/officeDocument/2006/relationships"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6E4BAFA1">
        <w:drawing>
          <wp:inline wp14:editId="4D682067" wp14:anchorId="1C4A9E08">
            <wp:extent cx="5731510" cy="3223895"/>
            <wp:effectExtent l="0" t="0" r="2540" b="0"/>
            <wp:docPr id="934995804" name="Picture 5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4995804" name="Picture 934995804"/>
                    <pic:cNvPicPr/>
                  </pic:nvPicPr>
                  <pic:blipFill>
                    <a:blip xmlns:r="http://schemas.openxmlformats.org/officeDocument/2006/relationships"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Pr="00496BD7" w:rsidR="0054391F" w:rsidP="00C523F9" w:rsidRDefault="0054391F" w14:paraId="56417E1F" w14:textId="791950F9">
      <w:pPr>
        <w:pStyle w:val="Heading2"/>
        <w:ind w:firstLine="720"/>
        <w:jc w:val="both"/>
        <w:rPr>
          <w:sz w:val="24"/>
          <w:szCs w:val="24"/>
        </w:rPr>
      </w:pPr>
      <w:bookmarkStart w:name="_Toc193117241" w:id="11"/>
      <w:r w:rsidRPr="00496BD7">
        <w:rPr>
          <w:sz w:val="24"/>
          <w:szCs w:val="24"/>
        </w:rPr>
        <w:t>Task 4: E-Portfolio Creation and Evaluation</w:t>
      </w:r>
      <w:bookmarkEnd w:id="11"/>
    </w:p>
    <w:p w:rsidRPr="00496BD7" w:rsidR="0054391F" w:rsidP="00C523F9" w:rsidRDefault="0054391F" w14:paraId="29904FE4" w14:textId="7A4E1E59">
      <w:pPr>
        <w:pStyle w:val="Heading3"/>
        <w:jc w:val="both"/>
        <w:rPr>
          <w:sz w:val="24"/>
          <w:szCs w:val="24"/>
        </w:rPr>
      </w:pPr>
      <w:r w:rsidRPr="00496BD7">
        <w:rPr>
          <w:sz w:val="24"/>
          <w:szCs w:val="24"/>
        </w:rPr>
        <w:tab/>
      </w:r>
      <w:r w:rsidRPr="00496BD7">
        <w:rPr>
          <w:sz w:val="24"/>
          <w:szCs w:val="24"/>
        </w:rPr>
        <w:tab/>
      </w:r>
      <w:bookmarkStart w:name="_Toc193117242" w:id="12"/>
      <w:r w:rsidRPr="00496BD7">
        <w:rPr>
          <w:sz w:val="24"/>
          <w:szCs w:val="24"/>
        </w:rPr>
        <w:t>Task 4 (a): E-Portfolio Creation</w:t>
      </w:r>
      <w:bookmarkEnd w:id="12"/>
    </w:p>
    <w:p w:rsidRPr="00496BD7" w:rsidR="003A12C8" w:rsidP="00C523F9" w:rsidRDefault="0054391F" w14:paraId="6C857853" w14:textId="065FAFCA">
      <w:pPr>
        <w:pStyle w:val="Heading3"/>
        <w:jc w:val="both"/>
        <w:rPr>
          <w:sz w:val="24"/>
          <w:szCs w:val="24"/>
        </w:rPr>
      </w:pPr>
      <w:r w:rsidRPr="00496BD7">
        <w:rPr>
          <w:sz w:val="24"/>
          <w:szCs w:val="24"/>
        </w:rPr>
        <w:tab/>
      </w:r>
      <w:r w:rsidRPr="00496BD7">
        <w:rPr>
          <w:sz w:val="24"/>
          <w:szCs w:val="24"/>
        </w:rPr>
        <w:tab/>
      </w:r>
      <w:bookmarkStart w:name="_Toc193117243" w:id="13"/>
      <w:r w:rsidRPr="00496BD7" w:rsidR="64173764">
        <w:rPr>
          <w:sz w:val="24"/>
          <w:szCs w:val="24"/>
        </w:rPr>
        <w:t>Task 4 (b): Illustrative Review of E-Portfolio tool Selection</w:t>
      </w:r>
      <w:bookmarkEnd w:id="13"/>
    </w:p>
    <w:p w:rsidR="35EE22B5" w:rsidP="35EE22B5" w:rsidRDefault="35EE22B5" w14:paraId="42D768CC" w14:textId="6FDA7B86">
      <w:pPr>
        <w:pStyle w:val="Heading1"/>
        <w:jc w:val="both"/>
        <w:rPr>
          <w:sz w:val="24"/>
          <w:szCs w:val="24"/>
        </w:rPr>
      </w:pPr>
    </w:p>
    <w:p w:rsidRPr="00496BD7" w:rsidR="003A12C8" w:rsidP="00C523F9" w:rsidRDefault="003A12C8" w14:paraId="0F8B0C1A" w14:textId="77777777" w14:noSpellErr="1">
      <w:pPr>
        <w:pStyle w:val="Heading1"/>
        <w:jc w:val="both"/>
        <w:rPr>
          <w:sz w:val="24"/>
          <w:szCs w:val="24"/>
        </w:rPr>
      </w:pPr>
      <w:bookmarkStart w:name="_Toc193117244" w:id="14"/>
      <w:r w:rsidRPr="35EE22B5" w:rsidR="0C19B02A">
        <w:rPr>
          <w:sz w:val="24"/>
          <w:szCs w:val="24"/>
        </w:rPr>
        <w:t>Conclusion</w:t>
      </w:r>
      <w:bookmarkEnd w:id="14"/>
    </w:p>
    <w:p w:rsidR="35EE22B5" w:rsidP="35EE22B5" w:rsidRDefault="35EE22B5" w14:paraId="0B9861DE" w14:textId="7E5254FC">
      <w:pPr>
        <w:pStyle w:val="Normal"/>
      </w:pPr>
    </w:p>
    <w:p w:rsidR="72C73D1E" w:rsidP="35EE22B5" w:rsidRDefault="72C73D1E" w14:paraId="2CB54D3C" w14:textId="3E4998FF">
      <w:pPr>
        <w:pStyle w:val="Normal"/>
        <w:jc w:val="both"/>
        <w:rPr>
          <w:sz w:val="24"/>
          <w:szCs w:val="24"/>
        </w:rPr>
      </w:pPr>
      <w:r w:rsidRPr="35EE22B5" w:rsidR="72C73D1E">
        <w:rPr>
          <w:sz w:val="24"/>
          <w:szCs w:val="24"/>
        </w:rPr>
        <w:t xml:space="preserve">Completing this assignment was quite challenging, especially because I did not have a proper laptop to work on. This made tasks like researching, typing, and checking my work take much longer. Sometimes the device I was using froze or did not support certain programmes, which increased my stress and slowed my progress. On top of this, I am a mum of four children, so I </w:t>
      </w:r>
      <w:r w:rsidRPr="35EE22B5" w:rsidR="72C73D1E">
        <w:rPr>
          <w:sz w:val="24"/>
          <w:szCs w:val="24"/>
        </w:rPr>
        <w:t>have to</w:t>
      </w:r>
      <w:r w:rsidRPr="35EE22B5" w:rsidR="72C73D1E">
        <w:rPr>
          <w:sz w:val="24"/>
          <w:szCs w:val="24"/>
        </w:rPr>
        <w:t xml:space="preserve"> balance family responsibilities with my studies, which can make finding time to focus even harder. Despite these challenges, I have learned how important </w:t>
      </w:r>
      <w:r w:rsidRPr="35EE22B5" w:rsidR="72C73D1E">
        <w:rPr>
          <w:sz w:val="24"/>
          <w:szCs w:val="24"/>
        </w:rPr>
        <w:t>good time</w:t>
      </w:r>
      <w:r w:rsidRPr="35EE22B5" w:rsidR="72C73D1E">
        <w:rPr>
          <w:sz w:val="24"/>
          <w:szCs w:val="24"/>
        </w:rPr>
        <w:t xml:space="preserve"> management is. In the future, I plan to organise my work more carefully, start earlier, and allow extra time for unexpected problems. By managing my time better, I believe I can improve my work and handle my studies and family life more effectively. This assignment has been a valuable learning experience.</w:t>
      </w:r>
    </w:p>
    <w:p w:rsidR="35EE22B5" w:rsidP="35EE22B5" w:rsidRDefault="35EE22B5" w14:paraId="72A99604" w14:textId="0F67BA08">
      <w:pPr>
        <w:pStyle w:val="Normal"/>
      </w:pPr>
    </w:p>
    <w:p w:rsidR="35EE22B5" w:rsidP="35EE22B5" w:rsidRDefault="35EE22B5" w14:paraId="24506003" w14:textId="1824B3F1">
      <w:pPr>
        <w:pStyle w:val="Normal"/>
      </w:pPr>
    </w:p>
    <w:p w:rsidR="00E4306D" w:rsidP="00C523F9" w:rsidRDefault="003A12C8" w14:paraId="2FB37AAF" w14:textId="77777777">
      <w:pPr>
        <w:pStyle w:val="Heading1"/>
        <w:jc w:val="both"/>
        <w:rPr>
          <w:sz w:val="24"/>
          <w:szCs w:val="24"/>
        </w:rPr>
      </w:pPr>
      <w:bookmarkStart w:name="_Toc193117245" w:id="15"/>
      <w:r w:rsidRPr="00E4306D">
        <w:rPr>
          <w:sz w:val="24"/>
          <w:szCs w:val="24"/>
        </w:rPr>
        <w:t>References</w:t>
      </w:r>
      <w:bookmarkEnd w:id="15"/>
    </w:p>
    <w:p w:rsidRPr="00E4300C" w:rsidR="00E4306D" w:rsidP="00C523F9" w:rsidRDefault="00E4306D" w14:paraId="233159EA" w14:textId="77777777">
      <w:pPr>
        <w:pStyle w:val="Heading2"/>
        <w:jc w:val="both"/>
        <w:rPr>
          <w:sz w:val="24"/>
          <w:szCs w:val="24"/>
        </w:rPr>
      </w:pPr>
      <w:r>
        <w:tab/>
      </w:r>
      <w:bookmarkStart w:name="_Toc193117246" w:id="16"/>
      <w:r w:rsidRPr="00E4300C">
        <w:rPr>
          <w:sz w:val="24"/>
          <w:szCs w:val="24"/>
        </w:rPr>
        <w:t>Task 1 References:</w:t>
      </w:r>
      <w:bookmarkEnd w:id="16"/>
    </w:p>
    <w:p w:rsidRPr="0008022E" w:rsidR="0008022E" w:rsidP="00C523F9" w:rsidRDefault="0008022E" w14:paraId="389F5FCA" w14:textId="16DC3907">
      <w:pPr>
        <w:jc w:val="both"/>
      </w:pPr>
      <w:r w:rsidRPr="239F387C">
        <w:rPr>
          <w:rStyle w:val="EndnoteReference"/>
        </w:rPr>
        <w:endnoteReference w:id="1"/>
      </w:r>
    </w:p>
    <w:tbl>
      <w:tblPr>
        <w:tblW w:w="0" w:type="auto"/>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486"/>
        <w:gridCol w:w="8524"/>
      </w:tblGrid>
      <w:tr w:rsidR="239F387C" w:rsidTr="239F387C" w14:paraId="5471B988" w14:textId="77777777">
        <w:trPr>
          <w:trHeight w:val="300"/>
        </w:trPr>
        <w:tc>
          <w:tcPr>
            <w:tcW w:w="345" w:type="dxa"/>
          </w:tcPr>
          <w:p w:rsidR="5A0A4B97" w:rsidP="239F387C" w:rsidRDefault="5A0A4B97" w14:paraId="682110F9" w14:textId="689B1683">
            <w:pPr>
              <w:rPr>
                <w:rFonts w:ascii="Aptos" w:hAnsi="Aptos" w:eastAsia="Aptos" w:cs="Aptos"/>
              </w:rPr>
            </w:pPr>
            <w:r w:rsidRPr="239F387C">
              <w:rPr>
                <w:rFonts w:ascii="Aptos" w:hAnsi="Aptos" w:eastAsia="Aptos" w:cs="Aptos"/>
                <w:color w:val="000000" w:themeColor="text1"/>
              </w:rPr>
              <w:t>[</w:t>
            </w:r>
            <w:r w:rsidRPr="239F387C" w:rsidR="239F387C">
              <w:rPr>
                <w:rFonts w:ascii="Aptos" w:hAnsi="Aptos" w:eastAsia="Aptos" w:cs="Aptos"/>
                <w:color w:val="000000" w:themeColor="text1"/>
              </w:rPr>
              <w:t xml:space="preserve">] </w:t>
            </w:r>
          </w:p>
        </w:tc>
        <w:tc>
          <w:tcPr>
            <w:tcW w:w="8670" w:type="dxa"/>
          </w:tcPr>
          <w:p w:rsidR="239F387C" w:rsidP="239F387C" w:rsidRDefault="239F387C" w14:paraId="3651048A" w14:textId="3F1965C8">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“Applied energy,” 15 October 2021. </w:t>
            </w:r>
          </w:p>
        </w:tc>
      </w:tr>
      <w:tr w:rsidR="239F387C" w:rsidTr="239F387C" w14:paraId="6CD9342F" w14:textId="77777777">
        <w:trPr>
          <w:trHeight w:val="300"/>
        </w:trPr>
        <w:tc>
          <w:tcPr>
            <w:tcW w:w="345" w:type="dxa"/>
          </w:tcPr>
          <w:p w:rsidR="239F387C" w:rsidP="239F387C" w:rsidRDefault="239F387C" w14:paraId="2259F8D3" w14:textId="7F3D6DFC">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[2] </w:t>
            </w:r>
          </w:p>
        </w:tc>
        <w:tc>
          <w:tcPr>
            <w:tcW w:w="8670" w:type="dxa"/>
          </w:tcPr>
          <w:p w:rsidR="239F387C" w:rsidP="239F387C" w:rsidRDefault="239F387C" w14:paraId="5BB1F54B" w14:textId="375098AD">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A. John, “Linkedin,” 24 July 2020. [Online]. Available: </w:t>
            </w:r>
            <w:hyperlink r:id="rId48">
              <w:r w:rsidRPr="239F387C">
                <w:rPr>
                  <w:rStyle w:val="Hyperlink"/>
                  <w:rFonts w:ascii="Aptos" w:hAnsi="Aptos" w:eastAsia="Aptos" w:cs="Aptos"/>
                </w:rPr>
                <w:t>https://www.linkedin.com/pulse/hard-skills-v-soft-english-whats-difference-allan-john-</w:t>
              </w:r>
            </w:hyperlink>
            <w:r w:rsidRPr="239F387C">
              <w:rPr>
                <w:rFonts w:ascii="Aptos" w:hAnsi="Aptos" w:eastAsia="Aptos" w:cs="Aptos"/>
                <w:color w:val="000000" w:themeColor="text1"/>
              </w:rPr>
              <w:t>. [Accessed 3 November 2025].</w:t>
            </w:r>
          </w:p>
        </w:tc>
      </w:tr>
      <w:tr w:rsidR="239F387C" w:rsidTr="239F387C" w14:paraId="31ADB312" w14:textId="77777777">
        <w:trPr>
          <w:trHeight w:val="300"/>
        </w:trPr>
        <w:tc>
          <w:tcPr>
            <w:tcW w:w="345" w:type="dxa"/>
          </w:tcPr>
          <w:p w:rsidR="239F387C" w:rsidP="239F387C" w:rsidRDefault="239F387C" w14:paraId="4D7F22C1" w14:textId="53DCB801">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[3] </w:t>
            </w:r>
          </w:p>
        </w:tc>
        <w:tc>
          <w:tcPr>
            <w:tcW w:w="8670" w:type="dxa"/>
          </w:tcPr>
          <w:p w:rsidR="239F387C" w:rsidP="239F387C" w:rsidRDefault="239F387C" w14:paraId="42321BD6" w14:textId="72DCE668">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S. Cotrell, The study skills handbook, London: Bloomsbury Publishing plc, 2024. </w:t>
            </w:r>
          </w:p>
        </w:tc>
      </w:tr>
      <w:tr w:rsidR="239F387C" w:rsidTr="239F387C" w14:paraId="367EB4D6" w14:textId="77777777">
        <w:trPr>
          <w:trHeight w:val="300"/>
        </w:trPr>
        <w:tc>
          <w:tcPr>
            <w:tcW w:w="345" w:type="dxa"/>
          </w:tcPr>
          <w:p w:rsidR="239F387C" w:rsidP="239F387C" w:rsidRDefault="239F387C" w14:paraId="4EFF2996" w14:textId="69AD2F37">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[4] </w:t>
            </w:r>
          </w:p>
        </w:tc>
        <w:tc>
          <w:tcPr>
            <w:tcW w:w="8670" w:type="dxa"/>
          </w:tcPr>
          <w:p w:rsidR="239F387C" w:rsidP="239F387C" w:rsidRDefault="239F387C" w14:paraId="7F9AA921" w14:textId="2F8A4D48">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K. Gallagher, Essential study and employment skills, Oxford: Oxfors university press, 2022. </w:t>
            </w:r>
          </w:p>
        </w:tc>
      </w:tr>
      <w:tr w:rsidR="239F387C" w:rsidTr="239F387C" w14:paraId="0E82A513" w14:textId="77777777">
        <w:trPr>
          <w:trHeight w:val="300"/>
        </w:trPr>
        <w:tc>
          <w:tcPr>
            <w:tcW w:w="345" w:type="dxa"/>
          </w:tcPr>
          <w:p w:rsidR="239F387C" w:rsidP="239F387C" w:rsidRDefault="239F387C" w14:paraId="1AA6D978" w14:textId="0F699FB4">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[5] </w:t>
            </w:r>
          </w:p>
        </w:tc>
        <w:tc>
          <w:tcPr>
            <w:tcW w:w="8670" w:type="dxa"/>
          </w:tcPr>
          <w:p w:rsidR="239F387C" w:rsidP="239F387C" w:rsidRDefault="239F387C" w14:paraId="1711A865" w14:textId="742D9936">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“Canada.ca,” 18 August 2025. [Online]. Available: </w:t>
            </w:r>
            <w:hyperlink r:id="rId49">
              <w:r w:rsidRPr="239F387C">
                <w:rPr>
                  <w:rStyle w:val="Hyperlink"/>
                  <w:rFonts w:ascii="Aptos" w:hAnsi="Aptos" w:eastAsia="Aptos" w:cs="Aptos"/>
                </w:rPr>
                <w:t>https://www.canada.ca/en/services/jobs/training/initiatives/skills-success/understanding-individuals.html</w:t>
              </w:r>
            </w:hyperlink>
            <w:r w:rsidRPr="239F387C">
              <w:rPr>
                <w:rFonts w:ascii="Aptos" w:hAnsi="Aptos" w:eastAsia="Aptos" w:cs="Aptos"/>
                <w:color w:val="000000" w:themeColor="text1"/>
              </w:rPr>
              <w:t>. [Accessed 3 November 2025].</w:t>
            </w:r>
          </w:p>
        </w:tc>
      </w:tr>
      <w:tr w:rsidR="239F387C" w:rsidTr="239F387C" w14:paraId="209A2B31" w14:textId="77777777">
        <w:trPr>
          <w:trHeight w:val="300"/>
        </w:trPr>
        <w:tc>
          <w:tcPr>
            <w:tcW w:w="345" w:type="dxa"/>
          </w:tcPr>
          <w:p w:rsidR="239F387C" w:rsidP="239F387C" w:rsidRDefault="239F387C" w14:paraId="4520EB5C" w14:textId="6ECCC193">
            <w:pPr>
              <w:rPr>
                <w:rFonts w:ascii="Aptos" w:hAnsi="Aptos" w:eastAsia="Aptos" w:cs="Aptos"/>
              </w:rPr>
            </w:pPr>
            <w:r w:rsidRPr="239F387C">
              <w:rPr>
                <w:rFonts w:ascii="Calibri" w:hAnsi="Calibri" w:eastAsia="Calibri" w:cs="Calibri"/>
              </w:rPr>
              <w:lastRenderedPageBreak/>
              <w:t xml:space="preserve"> </w:t>
            </w:r>
            <w:r w:rsidRPr="239F387C">
              <w:rPr>
                <w:rFonts w:ascii="Aptos" w:hAnsi="Aptos" w:eastAsia="Aptos" w:cs="Aptos"/>
                <w:color w:val="000000" w:themeColor="text1"/>
              </w:rPr>
              <w:t xml:space="preserve">[6] </w:t>
            </w:r>
          </w:p>
        </w:tc>
        <w:tc>
          <w:tcPr>
            <w:tcW w:w="8670" w:type="dxa"/>
          </w:tcPr>
          <w:p w:rsidR="239F387C" w:rsidP="239F387C" w:rsidRDefault="239F387C" w14:paraId="1D38C00F" w14:textId="7D441760">
            <w:pPr>
              <w:rPr>
                <w:rFonts w:ascii="Aptos" w:hAnsi="Aptos" w:eastAsia="Aptos" w:cs="Aptos"/>
              </w:rPr>
            </w:pPr>
            <w:r w:rsidRPr="239F387C">
              <w:rPr>
                <w:rFonts w:ascii="Calibri" w:hAnsi="Calibri" w:eastAsia="Calibri" w:cs="Calibri"/>
              </w:rPr>
              <w:t xml:space="preserve"> </w:t>
            </w:r>
            <w:r w:rsidRPr="239F387C">
              <w:rPr>
                <w:rFonts w:ascii="Aptos" w:hAnsi="Aptos" w:eastAsia="Aptos" w:cs="Aptos"/>
                <w:color w:val="000000" w:themeColor="text1"/>
              </w:rPr>
              <w:t xml:space="preserve">J. N. S. O. Amanda Taylor, The skills imperative 2035, Berkshire: The national foundation for educational research, 2022. </w:t>
            </w:r>
          </w:p>
        </w:tc>
      </w:tr>
    </w:tbl>
    <w:p w:rsidRPr="0008022E" w:rsidR="0008022E" w:rsidP="239F387C" w:rsidRDefault="15361D13" w14:paraId="3AA6651B" w14:textId="3344FCDE">
      <w:pPr>
        <w:rPr>
          <w:rFonts w:ascii="Aptos" w:hAnsi="Aptos" w:eastAsia="Aptos" w:cs="Aptos"/>
          <w:color w:val="000000" w:themeColor="text1"/>
        </w:rPr>
      </w:pPr>
      <w:r w:rsidRPr="239F387C">
        <w:rPr>
          <w:rFonts w:ascii="Calibri" w:hAnsi="Calibri" w:eastAsia="Calibri" w:cs="Calibri"/>
          <w:color w:val="000000" w:themeColor="text1"/>
        </w:rPr>
        <w:t xml:space="preserve">  </w:t>
      </w:r>
      <w:r w:rsidRPr="239F387C">
        <w:rPr>
          <w:rFonts w:ascii="Aptos" w:hAnsi="Aptos" w:eastAsia="Aptos" w:cs="Aptos"/>
          <w:color w:val="000000" w:themeColor="text1"/>
        </w:rPr>
        <w:t xml:space="preserve"> ￼</w:t>
      </w:r>
    </w:p>
    <w:p w:rsidRPr="0008022E" w:rsidR="0008022E" w:rsidP="00C523F9" w:rsidRDefault="0008022E" w14:paraId="1FBF65E5" w14:textId="58781960">
      <w:pPr>
        <w:jc w:val="both"/>
      </w:pPr>
      <w:r w:rsidRPr="7939F6FB">
        <w:rPr>
          <w:rStyle w:val="EndnoteReference"/>
        </w:rPr>
        <w:endnoteReference w:id="2"/>
      </w:r>
    </w:p>
    <w:p w:rsidRPr="0008022E" w:rsidR="0008022E" w:rsidP="00C523F9" w:rsidRDefault="0008022E" w14:paraId="4E4FB363" w14:textId="62A1CBDB">
      <w:pPr>
        <w:jc w:val="both"/>
      </w:pPr>
      <w:r>
        <w:tab/>
      </w:r>
    </w:p>
    <w:p w:rsidR="0098514C" w:rsidP="00C523F9" w:rsidRDefault="00E4306D" w14:paraId="17FFC891" w14:textId="77777777" w14:noSpellErr="1">
      <w:pPr>
        <w:pStyle w:val="Heading2"/>
        <w:jc w:val="both"/>
        <w:rPr>
          <w:sz w:val="24"/>
          <w:szCs w:val="24"/>
        </w:rPr>
      </w:pPr>
      <w:r>
        <w:tab/>
      </w:r>
      <w:bookmarkStart w:name="_Toc193117247" w:id="17"/>
      <w:r w:rsidRPr="00E4300C" w:rsidR="7BC7C0F4">
        <w:rPr>
          <w:sz w:val="24"/>
          <w:szCs w:val="24"/>
        </w:rPr>
        <w:t>Task 3 References:</w:t>
      </w:r>
      <w:bookmarkEnd w:id="17"/>
    </w:p>
    <w:p w:rsidR="35EE22B5" w:rsidP="35EE22B5" w:rsidRDefault="35EE22B5" w14:paraId="74E84336" w14:textId="56B18A45">
      <w:pPr>
        <w:pStyle w:val="Normal"/>
      </w:pPr>
    </w:p>
    <w:p w:rsidR="411EEA2F" w:rsidP="35EE22B5" w:rsidRDefault="411EEA2F" w14:paraId="06BE332A" w14:textId="511B6482">
      <w:pPr>
        <w:pStyle w:val="Normal"/>
      </w:pPr>
      <w:r w:rsidR="411EEA2F">
        <w:rPr/>
        <w:t>[1] A. Zirar, N. Muhammad, A. Upadhyay, A. Kumar and J. A. Garza-Reyes. A. Zirar, N. Muhammad, A. Upadhyay, A. Kumar and J. A. Garza-Reyes. Exploring lean team development from the tuckman’s model perspective. Exploring lean team development from the tuckman’s model perspective. Production Planning &amp; Control Production Planning &amp; Control 3636(4), pp. 442–463. pp. 442–463. 2025. .</w:t>
      </w:r>
    </w:p>
    <w:p w:rsidR="411EEA2F" w:rsidP="35EE22B5" w:rsidRDefault="411EEA2F" w14:paraId="65B2D1DE" w14:textId="5FB2B018">
      <w:pPr>
        <w:pStyle w:val="Normal"/>
      </w:pPr>
      <w:r w:rsidR="411EEA2F">
        <w:rPr/>
        <w:t>[2] G. Abudi. G. Abudi. The five stages of team development: A case study. The five stages of team development: A case study. Project Management, Project Smart Project Management, Project Smart 2010. .</w:t>
      </w:r>
    </w:p>
    <w:p w:rsidR="411EEA2F" w:rsidP="35EE22B5" w:rsidRDefault="411EEA2F" w14:paraId="595EEF5F" w14:textId="0CBE7A23">
      <w:pPr>
        <w:pStyle w:val="Normal"/>
      </w:pPr>
      <w:r w:rsidR="411EEA2F">
        <w:rPr/>
        <w:t>[3] T. Rickards and S. Moger. T. Rickards and S. Moger. Creative leadership processes in project team development: An alternative to tuckman's stage model. Creative leadership processes in project team development: An alternative to tuckman's stage model. Br. J. Manage. Br. J. Manage. 1111(4), pp. 273–283. pp. 273–283. 2000. .</w:t>
      </w:r>
    </w:p>
    <w:p w:rsidR="411EEA2F" w:rsidP="35EE22B5" w:rsidRDefault="411EEA2F" w14:paraId="07D3D362" w14:textId="113E0CAA">
      <w:pPr>
        <w:pStyle w:val="Normal"/>
      </w:pPr>
      <w:r w:rsidR="411EEA2F">
        <w:rPr/>
        <w:t>[4] F. Elyousfi, A. Anand and A. Dalmasso. F. Elyousfi, A. Anand and A. Dalmasso. Impact of e-leadership and team dynamics on virtual team performance in a public organization. Impact of e-leadership and team dynamics on virtual team performance in a public organization. International Journal of Public Sector Management International Journal of Public Sector Management 3434(5), pp. 508–528. pp. 508–528. 2021. .</w:t>
      </w:r>
    </w:p>
    <w:p w:rsidR="411EEA2F" w:rsidP="35EE22B5" w:rsidRDefault="411EEA2F" w14:paraId="430476C8" w14:textId="1EEBB674">
      <w:pPr>
        <w:pStyle w:val="Normal"/>
      </w:pPr>
      <w:r w:rsidR="411EEA2F">
        <w:rPr/>
        <w:t>[5] M. L. Maznevski and K. M. Chudoba. M. L. Maznevski and K. M. Chudoba. Bridging space over time: Global virtual team dynamics and effectiveness. Bridging space over time: Global virtual team dynamics and effectiveness. Organization Science Organization Science 1111(5), pp. 473–492. pp. 473–492. 2000. .</w:t>
      </w:r>
    </w:p>
    <w:p w:rsidR="411EEA2F" w:rsidP="35EE22B5" w:rsidRDefault="411EEA2F" w14:paraId="2C5F98B2" w14:textId="54929848">
      <w:pPr>
        <w:pStyle w:val="Normal"/>
      </w:pPr>
      <w:r w:rsidR="411EEA2F">
        <w:rPr/>
        <w:t>[6] J. W. Bishop, K. Dow Scott, S. Maynard-Patrick and L. Wang. J. W. Bishop, K. Dow Scott, S. Maynard-Patrick and L. Wang. Teams, team process, and team building. Teams, team process, and team building. Clinical Laboratory Management Clinical Laboratory Management pp. 373–391. pp. 373–391. 2013. .</w:t>
      </w:r>
    </w:p>
    <w:p w:rsidR="411EEA2F" w:rsidP="35EE22B5" w:rsidRDefault="411EEA2F" w14:paraId="6CAFA539" w14:textId="6F7333F8">
      <w:pPr>
        <w:pStyle w:val="Normal"/>
      </w:pPr>
      <w:r w:rsidR="411EEA2F">
        <w:rPr/>
        <w:t>[7] A. Zzkarian and A. Kusiak. A. Zzkarian and A. Kusiak. Forming teams: An analytical approach. Forming teams: An analytical approach. IIE Transactions IIE Transactions 3131(1), pp. 85–97. pp. 85–97. 1999. .</w:t>
      </w:r>
    </w:p>
    <w:p w:rsidR="35EE22B5" w:rsidP="35EE22B5" w:rsidRDefault="35EE22B5" w14:paraId="2769ED2C" w14:textId="436220FB">
      <w:pPr>
        <w:pStyle w:val="Normal"/>
      </w:pPr>
    </w:p>
    <w:p w:rsidR="3268BF85" w:rsidP="35EE22B5" w:rsidRDefault="3268BF85" w14:paraId="48B4CEFA" w14:textId="0722717F">
      <w:pPr>
        <w:pStyle w:val="Heading2"/>
        <w:jc w:val="both"/>
        <w:rPr>
          <w:sz w:val="24"/>
          <w:szCs w:val="24"/>
        </w:rPr>
      </w:pPr>
      <w:r w:rsidRPr="35EE22B5">
        <w:rPr>
          <w:sz w:val="24"/>
          <w:szCs w:val="24"/>
        </w:rPr>
        <w:br w:type="page"/>
      </w:r>
    </w:p>
    <w:p w:rsidR="35EE22B5" w:rsidP="35EE22B5" w:rsidRDefault="35EE22B5" w14:paraId="23E481C5" w14:textId="059C5884">
      <w:pPr>
        <w:pStyle w:val="Normal"/>
      </w:pPr>
    </w:p>
    <w:p w:rsidRPr="00496BD7" w:rsidR="005C3522" w:rsidP="00C523F9" w:rsidRDefault="005C3522" w14:paraId="01E1CD84" w14:textId="658C775D">
      <w:pPr>
        <w:jc w:val="both"/>
      </w:pPr>
      <w:r>
        <w:br/>
      </w:r>
    </w:p>
    <w:sdt>
      <w:sdtPr>
        <w:id w:val="2095421033"/>
        <w:tag w:val="rw.bWnCOutputStyleIdiblio"/>
        <w:placeholder>
          <w:docPart w:val="DefaultPlaceholder_-1854013440"/>
        </w:placeholder>
      </w:sdtPr>
      <w:sdtContent>
        <w:p w:rsidR="1BEF1F58" w:rsidP="35EE22B5" w:rsidRDefault="1BEF1F58" w14:paraId="68F23409" w14:textId="04E04359">
          <w:pPr>
            <w:spacing w:before="240" w:beforeAutospacing="off" w:after="240" w:afterAutospacing="off"/>
            <w:jc w:val="center"/>
            <w:rPr>
              <w:rFonts w:ascii="Aptos" w:hAnsi="Aptos" w:eastAsia="Aptos" w:cs="Aptos"/>
              <w:noProof w:val="0"/>
              <w:color w:val="808080" w:themeColor="background1" w:themeTint="FF" w:themeShade="80"/>
              <w:sz w:val="24"/>
              <w:szCs w:val="24"/>
              <w:lang w:val="en-GB"/>
            </w:rPr>
          </w:pPr>
          <w:r w:rsidRPr="35EE22B5" w:rsidR="1BEF1F58">
            <w:rPr>
              <w:rFonts w:ascii="Aptos" w:hAnsi="Aptos" w:eastAsia="Aptos" w:cs="Aptos"/>
              <w:noProof w:val="0"/>
              <w:color w:val="808080" w:themeColor="background1" w:themeTint="FF" w:themeShade="80"/>
              <w:sz w:val="24"/>
              <w:szCs w:val="24"/>
              <w:lang w:val="en-GB"/>
            </w:rPr>
            <w:t>References</w:t>
          </w:r>
        </w:p>
        <w:p w:rsidR="1BEF1F58" w:rsidP="35EE22B5" w:rsidRDefault="1BEF1F58" w14:paraId="22166EFF" w14:textId="60CC714E">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[1] A. Zirar, N. Muhammad, A. Upadhyay, A. Kumar and J. A. Garza-Reyes. A. Zirar, N. Muhammad, A. Upadhyay, A. Kumar and J. A. Garza-Reyes. Exploring lean team development from the tuckman’s model perspective. Exploring lean team development from the tuckman’s model perspective. </w:t>
          </w:r>
          <w:r w:rsidRPr="35EE22B5" w:rsidR="1BEF1F58">
            <w:rPr>
              <w:rFonts w:ascii="Aptos" w:hAnsi="Aptos" w:eastAsia="Aptos" w:cs="Aptos"/>
              <w:i w:val="1"/>
              <w:iCs w:val="1"/>
              <w:noProof w:val="0"/>
              <w:color w:val="808080" w:themeColor="background1" w:themeTint="FF" w:themeShade="80"/>
              <w:sz w:val="24"/>
              <w:szCs w:val="24"/>
              <w:lang w:val="en-GB"/>
            </w:rPr>
            <w:t xml:space="preserve">Production Planning &amp; Control Production Planning &amp; Control 3636(4), </w:t>
          </w:r>
          <w:r w:rsidRPr="35EE22B5" w:rsidR="1BEF1F58">
            <w:rPr>
              <w:rFonts w:ascii="Aptos" w:hAnsi="Aptos" w:eastAsia="Aptos" w:cs="Aptos"/>
              <w:noProof w:val="0"/>
              <w:color w:val="808080" w:themeColor="background1" w:themeTint="FF" w:themeShade="80"/>
              <w:sz w:val="24"/>
              <w:szCs w:val="24"/>
              <w:lang w:val="en-GB"/>
            </w:rPr>
            <w:t>pp. 442–463. pp. 442–463. 2025. .</w:t>
          </w:r>
        </w:p>
        <w:p w:rsidR="1BEF1F58" w:rsidP="35EE22B5" w:rsidRDefault="1BEF1F58" w14:paraId="3DA17C0D" w14:textId="0314B948">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[2] G. Abudi. G. Abudi. The five stages of team development: A case study. The five stages of team development: A case study. </w:t>
          </w:r>
          <w:r w:rsidRPr="35EE22B5" w:rsidR="1BEF1F58">
            <w:rPr>
              <w:rFonts w:ascii="Aptos" w:hAnsi="Aptos" w:eastAsia="Aptos" w:cs="Aptos"/>
              <w:i w:val="1"/>
              <w:iCs w:val="1"/>
              <w:noProof w:val="0"/>
              <w:color w:val="808080" w:themeColor="background1" w:themeTint="FF" w:themeShade="80"/>
              <w:sz w:val="24"/>
              <w:szCs w:val="24"/>
              <w:lang w:val="en-GB"/>
            </w:rPr>
            <w:t xml:space="preserve">Project Management, Project Smart Project Management, Project Smart </w:t>
          </w:r>
          <w:r w:rsidRPr="35EE22B5" w:rsidR="1BEF1F58">
            <w:rPr>
              <w:rFonts w:ascii="Aptos" w:hAnsi="Aptos" w:eastAsia="Aptos" w:cs="Aptos"/>
              <w:noProof w:val="0"/>
              <w:color w:val="808080" w:themeColor="background1" w:themeTint="FF" w:themeShade="80"/>
              <w:sz w:val="24"/>
              <w:szCs w:val="24"/>
              <w:lang w:val="en-GB"/>
            </w:rPr>
            <w:t>2010. .</w:t>
          </w:r>
        </w:p>
        <w:p w:rsidR="1BEF1F58" w:rsidP="35EE22B5" w:rsidRDefault="1BEF1F58" w14:paraId="250C1F83" w14:textId="289586AF">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[3] T. Rickards and S. Moger. T. Rickards and S. Moger. Creative leadership processes in project team development: An alternative to tuckman's stage model. Creative leadership processes in project team development: An alternative to tuckman's stage model. </w:t>
          </w:r>
          <w:r w:rsidRPr="35EE22B5" w:rsidR="1BEF1F58">
            <w:rPr>
              <w:rFonts w:ascii="Aptos" w:hAnsi="Aptos" w:eastAsia="Aptos" w:cs="Aptos"/>
              <w:i w:val="1"/>
              <w:iCs w:val="1"/>
              <w:noProof w:val="0"/>
              <w:color w:val="808080" w:themeColor="background1" w:themeTint="FF" w:themeShade="80"/>
              <w:sz w:val="24"/>
              <w:szCs w:val="24"/>
              <w:lang w:val="en-GB"/>
            </w:rPr>
            <w:t xml:space="preserve">Br. J. Manage. Br. J. Manage. 1111(4), </w:t>
          </w:r>
          <w:r w:rsidRPr="35EE22B5" w:rsidR="1BEF1F58">
            <w:rPr>
              <w:rFonts w:ascii="Aptos" w:hAnsi="Aptos" w:eastAsia="Aptos" w:cs="Aptos"/>
              <w:noProof w:val="0"/>
              <w:color w:val="808080" w:themeColor="background1" w:themeTint="FF" w:themeShade="80"/>
              <w:sz w:val="24"/>
              <w:szCs w:val="24"/>
              <w:lang w:val="en-GB"/>
            </w:rPr>
            <w:t>pp. 273–283. pp. 273–283. 2000. .</w:t>
          </w:r>
        </w:p>
        <w:p w:rsidR="1BEF1F58" w:rsidP="35EE22B5" w:rsidRDefault="1BEF1F58" w14:paraId="3505C13D" w14:textId="20A7EE56">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[4] F. Elyousfi, A. Anand and A. Dalmasso. F. Elyousfi, A. Anand and A. Dalmasso. Impact of e-leadership and team dynamics on virtual team performance in a public organization. Impact of e-leadership and team dynamics on virtual team performance in a public organization. </w:t>
          </w:r>
          <w:r w:rsidRPr="35EE22B5" w:rsidR="1BEF1F58">
            <w:rPr>
              <w:rFonts w:ascii="Aptos" w:hAnsi="Aptos" w:eastAsia="Aptos" w:cs="Aptos"/>
              <w:i w:val="1"/>
              <w:iCs w:val="1"/>
              <w:noProof w:val="0"/>
              <w:color w:val="808080" w:themeColor="background1" w:themeTint="FF" w:themeShade="80"/>
              <w:sz w:val="24"/>
              <w:szCs w:val="24"/>
              <w:lang w:val="en-GB"/>
            </w:rPr>
            <w:t xml:space="preserve">International Journal of Public Sector Management International Journal of Public Sector Management 3434(5), </w:t>
          </w:r>
          <w:r w:rsidRPr="35EE22B5" w:rsidR="1BEF1F58">
            <w:rPr>
              <w:rFonts w:ascii="Aptos" w:hAnsi="Aptos" w:eastAsia="Aptos" w:cs="Aptos"/>
              <w:noProof w:val="0"/>
              <w:color w:val="808080" w:themeColor="background1" w:themeTint="FF" w:themeShade="80"/>
              <w:sz w:val="24"/>
              <w:szCs w:val="24"/>
              <w:lang w:val="en-GB"/>
            </w:rPr>
            <w:t>pp. 508–528. pp. 508–528. 2021. .</w:t>
          </w:r>
        </w:p>
        <w:p w:rsidR="1BEF1F58" w:rsidP="35EE22B5" w:rsidRDefault="1BEF1F58" w14:paraId="418F4183" w14:textId="1AAB0324">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[5] M. L. Maznevski and K. M. Chudoba. M. L. Maznevski and K. M. Chudoba. Bridging space over time: Global virtual team dynamics and effectiveness. Bridging space over time: Global virtual team dynamics and effectiveness. </w:t>
          </w:r>
          <w:r w:rsidRPr="35EE22B5" w:rsidR="1BEF1F58">
            <w:rPr>
              <w:rFonts w:ascii="Aptos" w:hAnsi="Aptos" w:eastAsia="Aptos" w:cs="Aptos"/>
              <w:i w:val="1"/>
              <w:iCs w:val="1"/>
              <w:noProof w:val="0"/>
              <w:color w:val="808080" w:themeColor="background1" w:themeTint="FF" w:themeShade="80"/>
              <w:sz w:val="24"/>
              <w:szCs w:val="24"/>
              <w:lang w:val="en-GB"/>
            </w:rPr>
            <w:t xml:space="preserve">Organization Science Organization Science 1111(5), </w:t>
          </w:r>
          <w:r w:rsidRPr="35EE22B5" w:rsidR="1BEF1F58">
            <w:rPr>
              <w:rFonts w:ascii="Aptos" w:hAnsi="Aptos" w:eastAsia="Aptos" w:cs="Aptos"/>
              <w:noProof w:val="0"/>
              <w:color w:val="808080" w:themeColor="background1" w:themeTint="FF" w:themeShade="80"/>
              <w:sz w:val="24"/>
              <w:szCs w:val="24"/>
              <w:lang w:val="en-GB"/>
            </w:rPr>
            <w:t>pp. 473–492. pp. 473–492. 2000. .</w:t>
          </w:r>
        </w:p>
        <w:p w:rsidR="1BEF1F58" w:rsidP="35EE22B5" w:rsidRDefault="1BEF1F58" w14:paraId="2819C2D9" w14:textId="3EC0ECC6">
          <w:pPr>
            <w:spacing w:before="240" w:beforeAutospacing="off" w:after="240" w:afterAutospacing="off"/>
          </w:pPr>
          <w:r w:rsidRPr="35EE22B5" w:rsidR="1BEF1F58">
            <w:rPr>
              <w:rFonts w:ascii="Aptos" w:hAnsi="Aptos" w:eastAsia="Aptos" w:cs="Aptos"/>
              <w:noProof w:val="0"/>
              <w:color w:val="808080" w:themeColor="background1" w:themeTint="FF" w:themeShade="80"/>
              <w:sz w:val="24"/>
              <w:szCs w:val="24"/>
              <w:lang w:val="en-GB"/>
            </w:rPr>
            <w:t xml:space="preserve">[6] J. W. Bishop, K. Dow Scott, S. Maynard-Patrick and L. Wang. J. W. Bishop, K. Dow Scott, S. Maynard-Patrick and L. Wang. Teams, team process, and team building. Teams, team process, and team building. </w:t>
          </w:r>
          <w:r w:rsidRPr="35EE22B5" w:rsidR="1BEF1F58">
            <w:rPr>
              <w:rFonts w:ascii="Aptos" w:hAnsi="Aptos" w:eastAsia="Aptos" w:cs="Aptos"/>
              <w:i w:val="1"/>
              <w:iCs w:val="1"/>
              <w:noProof w:val="0"/>
              <w:color w:val="808080" w:themeColor="background1" w:themeTint="FF" w:themeShade="80"/>
              <w:sz w:val="24"/>
              <w:szCs w:val="24"/>
              <w:lang w:val="en-GB"/>
            </w:rPr>
            <w:t xml:space="preserve">Clinical Laboratory Management Clinical Laboratory Management </w:t>
          </w:r>
          <w:r w:rsidRPr="35EE22B5" w:rsidR="1BEF1F58">
            <w:rPr>
              <w:rFonts w:ascii="Aptos" w:hAnsi="Aptos" w:eastAsia="Aptos" w:cs="Aptos"/>
              <w:noProof w:val="0"/>
              <w:color w:val="808080" w:themeColor="background1" w:themeTint="FF" w:themeShade="80"/>
              <w:sz w:val="24"/>
              <w:szCs w:val="24"/>
              <w:lang w:val="en-GB"/>
            </w:rPr>
            <w:t>pp. 373–391. pp. 373–391. 2013. .</w:t>
          </w:r>
        </w:p>
        <w:p w:rsidR="1BEF1F58" w:rsidP="35EE22B5" w:rsidRDefault="1BEF1F58" w14:paraId="1FC49D96" w14:textId="65387E83">
          <w:pPr>
            <w:spacing w:before="240" w:beforeAutospacing="off" w:after="240" w:afterAutospacing="off"/>
            <w:rPr>
              <w:rFonts w:ascii="Aptos" w:hAnsi="Aptos" w:eastAsia="Aptos" w:cs="Aptos"/>
              <w:noProof w:val="0"/>
              <w:color w:val="808080" w:themeColor="background1" w:themeTint="FF" w:themeShade="80"/>
              <w:sz w:val="24"/>
              <w:szCs w:val="24"/>
              <w:lang w:val="en-GB"/>
            </w:rPr>
          </w:pPr>
          <w:r w:rsidRPr="35EE22B5" w:rsidR="1BEF1F58">
            <w:rPr>
              <w:rFonts w:ascii="Aptos" w:hAnsi="Aptos" w:eastAsia="Aptos" w:cs="Aptos"/>
              <w:noProof w:val="0"/>
              <w:color w:val="808080" w:themeColor="background1" w:themeTint="FF" w:themeShade="80"/>
              <w:sz w:val="24"/>
              <w:szCs w:val="24"/>
              <w:lang w:val="en-GB"/>
            </w:rPr>
            <w:t xml:space="preserve">[7] A. Zzkarian and A. Kusiak. A. Zzkarian and A. Kusiak. Forming teams: An analytical approach. Forming teams: An analytical approach. </w:t>
          </w:r>
          <w:r w:rsidRPr="35EE22B5" w:rsidR="1BEF1F58">
            <w:rPr>
              <w:rFonts w:ascii="Aptos" w:hAnsi="Aptos" w:eastAsia="Aptos" w:cs="Aptos"/>
              <w:i w:val="1"/>
              <w:iCs w:val="1"/>
              <w:noProof w:val="0"/>
              <w:color w:val="808080" w:themeColor="background1" w:themeTint="FF" w:themeShade="80"/>
              <w:sz w:val="24"/>
              <w:szCs w:val="24"/>
              <w:lang w:val="en-GB"/>
            </w:rPr>
            <w:t xml:space="preserve">IIE Transactions IIE Transactions 3131(1), </w:t>
          </w:r>
          <w:r w:rsidRPr="35EE22B5" w:rsidR="1BEF1F58">
            <w:rPr>
              <w:rFonts w:ascii="Aptos" w:hAnsi="Aptos" w:eastAsia="Aptos" w:cs="Aptos"/>
              <w:noProof w:val="0"/>
              <w:color w:val="808080" w:themeColor="background1" w:themeTint="FF" w:themeShade="80"/>
              <w:sz w:val="24"/>
              <w:szCs w:val="24"/>
              <w:lang w:val="en-GB"/>
            </w:rPr>
            <w:t>pp. 85–97. pp. 85–97. 1999. .</w:t>
          </w:r>
        </w:p>
      </w:sdtContent>
    </w:sdt>
    <w:sectPr w:rsidRPr="00496BD7" w:rsidR="005C3522" w:rsidSect="003A12C8">
      <w:headerReference w:type="default" r:id="rId50"/>
      <w:footerReference w:type="default" r:id="rId51"/>
      <w:headerReference w:type="first" r:id="rId52"/>
      <w:footerReference w:type="first" r:id="rId5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6494" w:rsidP="00E4306D" w:rsidRDefault="00A56494" w14:paraId="4D5FCE42" w14:textId="77777777">
      <w:pPr>
        <w:spacing w:after="0" w:line="240" w:lineRule="auto"/>
      </w:pPr>
      <w:r>
        <w:separator/>
      </w:r>
    </w:p>
  </w:endnote>
  <w:endnote w:type="continuationSeparator" w:id="0">
    <w:p w:rsidR="00A56494" w:rsidP="00E4306D" w:rsidRDefault="00A56494" w14:paraId="0094C18D" w14:textId="77777777">
      <w:pPr>
        <w:spacing w:after="0" w:line="240" w:lineRule="auto"/>
      </w:pPr>
      <w:r>
        <w:continuationSeparator/>
      </w:r>
    </w:p>
  </w:endnote>
  <w:endnote w:id="1">
    <w:p w:rsidR="7939F6FB" w:rsidP="7939F6FB" w:rsidRDefault="7939F6FB" w14:paraId="2101804A" w14:textId="488BFC48">
      <w:pPr>
        <w:pStyle w:val="EndnoteText"/>
      </w:pPr>
      <w:r w:rsidRPr="7939F6FB">
        <w:rPr>
          <w:rStyle w:val="EndnoteReference"/>
        </w:rPr>
        <w:endnoteRef/>
      </w:r>
      <w:r>
        <w:t xml:space="preserve"> </w:t>
      </w:r>
    </w:p>
  </w:endnote>
  <w:endnote w:id="2">
    <w:p w:rsidR="003C7B98" w:rsidRDefault="003C7B98" w14:paraId="553C4C86" w14:textId="77777777"/>
    <w:p w:rsidR="7939F6FB" w:rsidRDefault="7939F6FB" w14:paraId="6B08F24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82BED5" w:rsidTr="3B82BED5" w14:paraId="5E5DEA57" w14:textId="77777777">
      <w:trPr>
        <w:trHeight w:val="300"/>
      </w:trPr>
      <w:tc>
        <w:tcPr>
          <w:tcW w:w="3005" w:type="dxa"/>
        </w:tcPr>
        <w:p w:rsidR="3B82BED5" w:rsidP="3B82BED5" w:rsidRDefault="3B82BED5" w14:paraId="21A97543" w14:textId="278852B1">
          <w:pPr>
            <w:pStyle w:val="Header"/>
            <w:ind w:left="-115"/>
          </w:pPr>
        </w:p>
      </w:tc>
      <w:tc>
        <w:tcPr>
          <w:tcW w:w="3005" w:type="dxa"/>
        </w:tcPr>
        <w:p w:rsidR="3B82BED5" w:rsidP="3B82BED5" w:rsidRDefault="3B82BED5" w14:paraId="65106403" w14:textId="2654DD02">
          <w:pPr>
            <w:pStyle w:val="Header"/>
            <w:jc w:val="center"/>
          </w:pPr>
        </w:p>
      </w:tc>
      <w:tc>
        <w:tcPr>
          <w:tcW w:w="3005" w:type="dxa"/>
        </w:tcPr>
        <w:p w:rsidR="3B82BED5" w:rsidP="3B82BED5" w:rsidRDefault="3B82BED5" w14:paraId="28F6DC80" w14:textId="4C1A2AAB">
          <w:pPr>
            <w:pStyle w:val="Header"/>
            <w:ind w:right="-115"/>
            <w:jc w:val="right"/>
          </w:pPr>
        </w:p>
      </w:tc>
    </w:tr>
  </w:tbl>
  <w:p w:rsidR="3B82BED5" w:rsidP="3B82BED5" w:rsidRDefault="3B82BED5" w14:paraId="7BCA93C1" w14:textId="6B2C8E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82BED5" w:rsidTr="3B82BED5" w14:paraId="053C5555" w14:textId="77777777">
      <w:trPr>
        <w:trHeight w:val="300"/>
      </w:trPr>
      <w:tc>
        <w:tcPr>
          <w:tcW w:w="3005" w:type="dxa"/>
        </w:tcPr>
        <w:p w:rsidR="3B82BED5" w:rsidP="3B82BED5" w:rsidRDefault="3B82BED5" w14:paraId="236CA1FA" w14:textId="5C5D4BF4">
          <w:pPr>
            <w:pStyle w:val="Header"/>
            <w:ind w:left="-115"/>
          </w:pPr>
        </w:p>
      </w:tc>
      <w:tc>
        <w:tcPr>
          <w:tcW w:w="3005" w:type="dxa"/>
        </w:tcPr>
        <w:p w:rsidR="3B82BED5" w:rsidP="3B82BED5" w:rsidRDefault="3B82BED5" w14:paraId="41F9D6C9" w14:textId="1E6D8A4D">
          <w:pPr>
            <w:pStyle w:val="Header"/>
            <w:jc w:val="center"/>
          </w:pPr>
        </w:p>
      </w:tc>
      <w:tc>
        <w:tcPr>
          <w:tcW w:w="3005" w:type="dxa"/>
        </w:tcPr>
        <w:p w:rsidR="3B82BED5" w:rsidP="3B82BED5" w:rsidRDefault="3B82BED5" w14:paraId="259376DD" w14:textId="2FF980C0">
          <w:pPr>
            <w:pStyle w:val="Header"/>
            <w:ind w:right="-115"/>
            <w:jc w:val="right"/>
          </w:pPr>
        </w:p>
      </w:tc>
    </w:tr>
  </w:tbl>
  <w:p w:rsidR="3B82BED5" w:rsidP="3B82BED5" w:rsidRDefault="3B82BED5" w14:paraId="3DF1C301" w14:textId="732A4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6494" w:rsidP="00E4306D" w:rsidRDefault="00A56494" w14:paraId="3376B563" w14:textId="77777777">
      <w:pPr>
        <w:spacing w:after="0" w:line="240" w:lineRule="auto"/>
      </w:pPr>
      <w:r>
        <w:separator/>
      </w:r>
    </w:p>
  </w:footnote>
  <w:footnote w:type="continuationSeparator" w:id="0">
    <w:p w:rsidR="00A56494" w:rsidP="00E4306D" w:rsidRDefault="00A56494" w14:paraId="228B943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82BED5" w:rsidTr="3B82BED5" w14:paraId="390DDF71" w14:textId="77777777">
      <w:trPr>
        <w:trHeight w:val="300"/>
      </w:trPr>
      <w:tc>
        <w:tcPr>
          <w:tcW w:w="3005" w:type="dxa"/>
        </w:tcPr>
        <w:p w:rsidR="3B82BED5" w:rsidP="3B82BED5" w:rsidRDefault="3B82BED5" w14:paraId="6F60F573" w14:textId="12FBC28A">
          <w:pPr>
            <w:pStyle w:val="Header"/>
            <w:ind w:left="-115"/>
          </w:pPr>
        </w:p>
      </w:tc>
      <w:tc>
        <w:tcPr>
          <w:tcW w:w="3005" w:type="dxa"/>
        </w:tcPr>
        <w:p w:rsidR="3B82BED5" w:rsidP="3B82BED5" w:rsidRDefault="3B82BED5" w14:paraId="7FFE11F6" w14:textId="4CCBAE4A">
          <w:pPr>
            <w:pStyle w:val="Header"/>
            <w:jc w:val="center"/>
          </w:pPr>
        </w:p>
      </w:tc>
      <w:tc>
        <w:tcPr>
          <w:tcW w:w="3005" w:type="dxa"/>
        </w:tcPr>
        <w:p w:rsidR="3B82BED5" w:rsidP="3B82BED5" w:rsidRDefault="3B82BED5" w14:paraId="39CF484B" w14:textId="5C3CD36A">
          <w:pPr>
            <w:pStyle w:val="Header"/>
            <w:ind w:right="-115"/>
            <w:jc w:val="right"/>
          </w:pPr>
        </w:p>
      </w:tc>
    </w:tr>
  </w:tbl>
  <w:p w:rsidR="3B82BED5" w:rsidP="3B82BED5" w:rsidRDefault="3B82BED5" w14:paraId="6456296C" w14:textId="590DC3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82BED5" w:rsidTr="3B82BED5" w14:paraId="43C58BAB" w14:textId="77777777">
      <w:trPr>
        <w:trHeight w:val="300"/>
      </w:trPr>
      <w:tc>
        <w:tcPr>
          <w:tcW w:w="3005" w:type="dxa"/>
        </w:tcPr>
        <w:p w:rsidR="3B82BED5" w:rsidP="3B82BED5" w:rsidRDefault="3B82BED5" w14:paraId="61A45CC0" w14:textId="61B12487">
          <w:pPr>
            <w:pStyle w:val="Header"/>
            <w:ind w:left="-115"/>
          </w:pPr>
        </w:p>
      </w:tc>
      <w:tc>
        <w:tcPr>
          <w:tcW w:w="3005" w:type="dxa"/>
        </w:tcPr>
        <w:p w:rsidR="3B82BED5" w:rsidP="3B82BED5" w:rsidRDefault="3B82BED5" w14:paraId="79B74D61" w14:textId="5F4A591D">
          <w:pPr>
            <w:pStyle w:val="Header"/>
            <w:jc w:val="center"/>
          </w:pPr>
        </w:p>
      </w:tc>
      <w:tc>
        <w:tcPr>
          <w:tcW w:w="3005" w:type="dxa"/>
        </w:tcPr>
        <w:p w:rsidR="3B82BED5" w:rsidP="3B82BED5" w:rsidRDefault="3B82BED5" w14:paraId="1300B148" w14:textId="58115049">
          <w:pPr>
            <w:pStyle w:val="Header"/>
            <w:ind w:right="-115"/>
            <w:jc w:val="right"/>
          </w:pPr>
        </w:p>
      </w:tc>
    </w:tr>
  </w:tbl>
  <w:p w:rsidR="3B82BED5" w:rsidP="3B82BED5" w:rsidRDefault="3B82BED5" w14:paraId="1AD805F2" w14:textId="75D642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B0F9F"/>
    <w:rsid w:val="001024B3"/>
    <w:rsid w:val="0010457E"/>
    <w:rsid w:val="001209B4"/>
    <w:rsid w:val="00153BD5"/>
    <w:rsid w:val="00154154"/>
    <w:rsid w:val="001F2D39"/>
    <w:rsid w:val="00277F4F"/>
    <w:rsid w:val="002C50D4"/>
    <w:rsid w:val="00307609"/>
    <w:rsid w:val="00315149"/>
    <w:rsid w:val="003A12C8"/>
    <w:rsid w:val="003C7B98"/>
    <w:rsid w:val="003E7B14"/>
    <w:rsid w:val="00420142"/>
    <w:rsid w:val="00467218"/>
    <w:rsid w:val="00496BD7"/>
    <w:rsid w:val="004A1957"/>
    <w:rsid w:val="004D7E0B"/>
    <w:rsid w:val="0054391F"/>
    <w:rsid w:val="005C3522"/>
    <w:rsid w:val="00636A9D"/>
    <w:rsid w:val="00675DB2"/>
    <w:rsid w:val="0069234C"/>
    <w:rsid w:val="006D3D5E"/>
    <w:rsid w:val="00804C89"/>
    <w:rsid w:val="00823464"/>
    <w:rsid w:val="008472D6"/>
    <w:rsid w:val="00897CA7"/>
    <w:rsid w:val="008A7CDE"/>
    <w:rsid w:val="008F047E"/>
    <w:rsid w:val="009431F0"/>
    <w:rsid w:val="00981153"/>
    <w:rsid w:val="00983893"/>
    <w:rsid w:val="0098514C"/>
    <w:rsid w:val="009973D8"/>
    <w:rsid w:val="00A07E09"/>
    <w:rsid w:val="00A23354"/>
    <w:rsid w:val="00A410A9"/>
    <w:rsid w:val="00A56494"/>
    <w:rsid w:val="00A70CA7"/>
    <w:rsid w:val="00A90D58"/>
    <w:rsid w:val="00C523F9"/>
    <w:rsid w:val="00C80B51"/>
    <w:rsid w:val="00D122A9"/>
    <w:rsid w:val="00D72BF0"/>
    <w:rsid w:val="00D85CE6"/>
    <w:rsid w:val="00D91C37"/>
    <w:rsid w:val="00D96C82"/>
    <w:rsid w:val="00DE67AD"/>
    <w:rsid w:val="00E4300C"/>
    <w:rsid w:val="00E4306D"/>
    <w:rsid w:val="00F14534"/>
    <w:rsid w:val="00F176C0"/>
    <w:rsid w:val="00F30BFB"/>
    <w:rsid w:val="00F561BA"/>
    <w:rsid w:val="00F951FE"/>
    <w:rsid w:val="00FB70FD"/>
    <w:rsid w:val="00FE748B"/>
    <w:rsid w:val="0177CB63"/>
    <w:rsid w:val="04241DF5"/>
    <w:rsid w:val="04A8953E"/>
    <w:rsid w:val="04B67422"/>
    <w:rsid w:val="06746E45"/>
    <w:rsid w:val="0818CE5C"/>
    <w:rsid w:val="0820B4DA"/>
    <w:rsid w:val="08560F22"/>
    <w:rsid w:val="08CF7925"/>
    <w:rsid w:val="098A3040"/>
    <w:rsid w:val="0B4B94C2"/>
    <w:rsid w:val="0B76399A"/>
    <w:rsid w:val="0C19B02A"/>
    <w:rsid w:val="0C342CF8"/>
    <w:rsid w:val="0C4B9F3E"/>
    <w:rsid w:val="0DAEF6F8"/>
    <w:rsid w:val="0E1C3224"/>
    <w:rsid w:val="0F297CB6"/>
    <w:rsid w:val="0FD94F32"/>
    <w:rsid w:val="133161B1"/>
    <w:rsid w:val="13BD6225"/>
    <w:rsid w:val="14FF6023"/>
    <w:rsid w:val="15361D13"/>
    <w:rsid w:val="156FA054"/>
    <w:rsid w:val="157EBF55"/>
    <w:rsid w:val="15F1481B"/>
    <w:rsid w:val="1610264F"/>
    <w:rsid w:val="16C8BB20"/>
    <w:rsid w:val="174D30EE"/>
    <w:rsid w:val="182925E9"/>
    <w:rsid w:val="1861DA36"/>
    <w:rsid w:val="18A13170"/>
    <w:rsid w:val="1918A3B3"/>
    <w:rsid w:val="19EDE08B"/>
    <w:rsid w:val="1AB00773"/>
    <w:rsid w:val="1BEF1F58"/>
    <w:rsid w:val="1C997364"/>
    <w:rsid w:val="1D69F7D7"/>
    <w:rsid w:val="1D6A3A56"/>
    <w:rsid w:val="1F0A0A8F"/>
    <w:rsid w:val="1F3BE23E"/>
    <w:rsid w:val="201CAFF4"/>
    <w:rsid w:val="201DFD44"/>
    <w:rsid w:val="2115079D"/>
    <w:rsid w:val="219387CD"/>
    <w:rsid w:val="21C00472"/>
    <w:rsid w:val="21EA425F"/>
    <w:rsid w:val="22600622"/>
    <w:rsid w:val="22B77B49"/>
    <w:rsid w:val="22DB3BE1"/>
    <w:rsid w:val="239F387C"/>
    <w:rsid w:val="23A3484F"/>
    <w:rsid w:val="24F97FD1"/>
    <w:rsid w:val="258F0531"/>
    <w:rsid w:val="25C676C8"/>
    <w:rsid w:val="2688105A"/>
    <w:rsid w:val="26AC77E1"/>
    <w:rsid w:val="26CB5411"/>
    <w:rsid w:val="270C0FBD"/>
    <w:rsid w:val="276E1363"/>
    <w:rsid w:val="2887BB6F"/>
    <w:rsid w:val="289DAD71"/>
    <w:rsid w:val="28E2DFBE"/>
    <w:rsid w:val="28EF6393"/>
    <w:rsid w:val="2B0A6341"/>
    <w:rsid w:val="2D592D04"/>
    <w:rsid w:val="2E4ED126"/>
    <w:rsid w:val="2EB8B66B"/>
    <w:rsid w:val="2F23E4AC"/>
    <w:rsid w:val="3080E52C"/>
    <w:rsid w:val="30A9FD36"/>
    <w:rsid w:val="30E083BC"/>
    <w:rsid w:val="31F90BB0"/>
    <w:rsid w:val="323DB243"/>
    <w:rsid w:val="323DC3C3"/>
    <w:rsid w:val="3268BF85"/>
    <w:rsid w:val="35167BD2"/>
    <w:rsid w:val="3549BBA6"/>
    <w:rsid w:val="3555B41E"/>
    <w:rsid w:val="35CD1ADB"/>
    <w:rsid w:val="35EE22B5"/>
    <w:rsid w:val="365FFBAE"/>
    <w:rsid w:val="36D5AFF7"/>
    <w:rsid w:val="371AF8CF"/>
    <w:rsid w:val="3879A4D4"/>
    <w:rsid w:val="38BE79EB"/>
    <w:rsid w:val="39B8AF3E"/>
    <w:rsid w:val="3A861282"/>
    <w:rsid w:val="3B82BED5"/>
    <w:rsid w:val="3C3BAE56"/>
    <w:rsid w:val="3D54B372"/>
    <w:rsid w:val="3DFF9DDE"/>
    <w:rsid w:val="3E242512"/>
    <w:rsid w:val="3E2DF469"/>
    <w:rsid w:val="3E655658"/>
    <w:rsid w:val="3F88A2F1"/>
    <w:rsid w:val="3FE5486B"/>
    <w:rsid w:val="403A481F"/>
    <w:rsid w:val="404C22ED"/>
    <w:rsid w:val="40E4F405"/>
    <w:rsid w:val="411EEA2F"/>
    <w:rsid w:val="41767521"/>
    <w:rsid w:val="41D6F725"/>
    <w:rsid w:val="420358F6"/>
    <w:rsid w:val="4229E44F"/>
    <w:rsid w:val="44C960F6"/>
    <w:rsid w:val="4670188E"/>
    <w:rsid w:val="46CC5346"/>
    <w:rsid w:val="47A3CEF1"/>
    <w:rsid w:val="48B4AC2F"/>
    <w:rsid w:val="492F2922"/>
    <w:rsid w:val="49ABDFDB"/>
    <w:rsid w:val="4A65218D"/>
    <w:rsid w:val="4AB5B0BA"/>
    <w:rsid w:val="4ACA6C44"/>
    <w:rsid w:val="4AD6A398"/>
    <w:rsid w:val="4B536412"/>
    <w:rsid w:val="4C51C63C"/>
    <w:rsid w:val="4C5959C5"/>
    <w:rsid w:val="4D6EDD45"/>
    <w:rsid w:val="4E6C9A1B"/>
    <w:rsid w:val="4F2427D5"/>
    <w:rsid w:val="4F812BEB"/>
    <w:rsid w:val="500E4C24"/>
    <w:rsid w:val="5051197E"/>
    <w:rsid w:val="50E8AB86"/>
    <w:rsid w:val="50F80CAA"/>
    <w:rsid w:val="50FD1299"/>
    <w:rsid w:val="5105E11B"/>
    <w:rsid w:val="512CCA3D"/>
    <w:rsid w:val="5166EB5E"/>
    <w:rsid w:val="5250CFF8"/>
    <w:rsid w:val="52EA810B"/>
    <w:rsid w:val="542214E5"/>
    <w:rsid w:val="54C5CC9A"/>
    <w:rsid w:val="5511828F"/>
    <w:rsid w:val="551E2D47"/>
    <w:rsid w:val="5619917F"/>
    <w:rsid w:val="56847815"/>
    <w:rsid w:val="56FAED39"/>
    <w:rsid w:val="57E9AE71"/>
    <w:rsid w:val="57F93503"/>
    <w:rsid w:val="58120CA2"/>
    <w:rsid w:val="581B8EC1"/>
    <w:rsid w:val="598E026E"/>
    <w:rsid w:val="599C48FC"/>
    <w:rsid w:val="59AB6F17"/>
    <w:rsid w:val="59BD9C4F"/>
    <w:rsid w:val="59E53E4D"/>
    <w:rsid w:val="5A0A4B97"/>
    <w:rsid w:val="5A188B98"/>
    <w:rsid w:val="5BF864C6"/>
    <w:rsid w:val="5C460B2D"/>
    <w:rsid w:val="5CD5EEB2"/>
    <w:rsid w:val="5D498765"/>
    <w:rsid w:val="5D826F8F"/>
    <w:rsid w:val="5DB3C286"/>
    <w:rsid w:val="5E5BF487"/>
    <w:rsid w:val="5EA6DE91"/>
    <w:rsid w:val="5FB8E5ED"/>
    <w:rsid w:val="5FCCB71E"/>
    <w:rsid w:val="6045F7D6"/>
    <w:rsid w:val="61860C6E"/>
    <w:rsid w:val="619C5CA1"/>
    <w:rsid w:val="64173764"/>
    <w:rsid w:val="645A15AD"/>
    <w:rsid w:val="656B6AD8"/>
    <w:rsid w:val="65F3D952"/>
    <w:rsid w:val="66880366"/>
    <w:rsid w:val="66A352CA"/>
    <w:rsid w:val="6716F59E"/>
    <w:rsid w:val="6947EAE8"/>
    <w:rsid w:val="69481967"/>
    <w:rsid w:val="6AC03540"/>
    <w:rsid w:val="6B9DBB42"/>
    <w:rsid w:val="6C130673"/>
    <w:rsid w:val="6C4DD341"/>
    <w:rsid w:val="6CC91A1F"/>
    <w:rsid w:val="6D8D6788"/>
    <w:rsid w:val="6DC4E1A8"/>
    <w:rsid w:val="6E0144D0"/>
    <w:rsid w:val="6E4BAFA1"/>
    <w:rsid w:val="6FABB117"/>
    <w:rsid w:val="704B97D4"/>
    <w:rsid w:val="704FB33D"/>
    <w:rsid w:val="70A4AB34"/>
    <w:rsid w:val="725AA130"/>
    <w:rsid w:val="72C73D1E"/>
    <w:rsid w:val="7300FC26"/>
    <w:rsid w:val="73F7026A"/>
    <w:rsid w:val="74A1A84E"/>
    <w:rsid w:val="74A4257F"/>
    <w:rsid w:val="74B20153"/>
    <w:rsid w:val="74D08073"/>
    <w:rsid w:val="75765CF0"/>
    <w:rsid w:val="75C1AE49"/>
    <w:rsid w:val="7861CD61"/>
    <w:rsid w:val="788E53E3"/>
    <w:rsid w:val="793035C1"/>
    <w:rsid w:val="7939F6FB"/>
    <w:rsid w:val="79596590"/>
    <w:rsid w:val="7A180D3C"/>
    <w:rsid w:val="7AB94A37"/>
    <w:rsid w:val="7AC674E7"/>
    <w:rsid w:val="7B49B860"/>
    <w:rsid w:val="7BC7C0F4"/>
    <w:rsid w:val="7C59EFB8"/>
    <w:rsid w:val="7C851086"/>
    <w:rsid w:val="7CC87397"/>
    <w:rsid w:val="7D0EFC38"/>
    <w:rsid w:val="7D2028C3"/>
    <w:rsid w:val="7DBDC54B"/>
    <w:rsid w:val="7DD2A7B1"/>
    <w:rsid w:val="7E45E405"/>
    <w:rsid w:val="7EEE59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PlaceholderText">
    <w:name w:val="Placeholder Text"/>
    <w:basedOn w:val="DefaultParagraphFont"/>
    <w:uiPriority w:val="99"/>
    <w:semiHidden/>
    <w:rsid w:val="00A70CA7"/>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anva.com/design/DAG3pPu3ASI/uqZ7LUL1y_lDn6FCQGoqTw/edit?utm_content=DAG3pPu3ASI&amp;utm_campaign=designshare&amp;utm_medium=link2&amp;utm_source=sharebutton" TargetMode="External" Id="rId13" /><Relationship Type="http://schemas.openxmlformats.org/officeDocument/2006/relationships/image" Target="media/image9.png" Id="rId18" /><Relationship Type="http://schemas.openxmlformats.org/officeDocument/2006/relationships/image" Target="media/image17.png" Id="rId26" /><Relationship Type="http://schemas.openxmlformats.org/officeDocument/2006/relationships/image" Target="media/image25.png" Id="rId34" /><Relationship Type="http://schemas.openxmlformats.org/officeDocument/2006/relationships/image" Target="media/image33.png" Id="rId42" /><Relationship Type="http://schemas.openxmlformats.org/officeDocument/2006/relationships/image" Target="media/image38.png" Id="rId47" /><Relationship Type="http://schemas.openxmlformats.org/officeDocument/2006/relationships/header" Target="header1.xml" Id="rId50" /><Relationship Type="http://schemas.openxmlformats.org/officeDocument/2006/relationships/glossaryDocument" Target="glossary/document.xml" Id="rId55"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20.png" Id="rId29" /><Relationship Type="http://schemas.openxmlformats.org/officeDocument/2006/relationships/hyperlink" Target="https://mm.tt/map/3844893756?t=sVep5MenBq" TargetMode="External" Id="rId11" /><Relationship Type="http://schemas.openxmlformats.org/officeDocument/2006/relationships/image" Target="media/image15.png" Id="rId24" /><Relationship Type="http://schemas.openxmlformats.org/officeDocument/2006/relationships/image" Target="media/image23.png" Id="rId32" /><Relationship Type="http://schemas.openxmlformats.org/officeDocument/2006/relationships/image" Target="media/image28.png" Id="rId37" /><Relationship Type="http://schemas.openxmlformats.org/officeDocument/2006/relationships/image" Target="media/image36.png" Id="rId45" /><Relationship Type="http://schemas.openxmlformats.org/officeDocument/2006/relationships/footer" Target="footer2.xml" Id="rId53"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image" Target="media/image10.png" Id="rId19" /><Relationship Type="http://schemas.openxmlformats.org/officeDocument/2006/relationships/image" Target="media/image22.png" Id="rId31" /><Relationship Type="http://schemas.openxmlformats.org/officeDocument/2006/relationships/image" Target="media/image35.png" Id="rId44" /><Relationship Type="http://schemas.openxmlformats.org/officeDocument/2006/relationships/header" Target="header2.xml" Id="rId52"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5.png" Id="rId14" /><Relationship Type="http://schemas.openxmlformats.org/officeDocument/2006/relationships/image" Target="media/image13.png" Id="rId22" /><Relationship Type="http://schemas.openxmlformats.org/officeDocument/2006/relationships/image" Target="media/image18.png" Id="rId27" /><Relationship Type="http://schemas.openxmlformats.org/officeDocument/2006/relationships/image" Target="media/image21.png" Id="rId30" /><Relationship Type="http://schemas.openxmlformats.org/officeDocument/2006/relationships/image" Target="media/image34.png" Id="rId43" /><Relationship Type="http://schemas.openxmlformats.org/officeDocument/2006/relationships/hyperlink" Target="https://www.linkedin.com/pulse/hard-skills-v-soft-english-whats-difference-allan-john-" TargetMode="External" Id="rId48" /><Relationship Type="http://schemas.openxmlformats.org/officeDocument/2006/relationships/theme" Target="theme/theme1.xml" Id="rId56" /><Relationship Type="http://schemas.openxmlformats.org/officeDocument/2006/relationships/image" Target="media/image1.png" Id="rId8" /><Relationship Type="http://schemas.openxmlformats.org/officeDocument/2006/relationships/footer" Target="footer1.xml" Id="rId51"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image" Target="media/image24.png" Id="rId33" /><Relationship Type="http://schemas.openxmlformats.org/officeDocument/2006/relationships/image" Target="media/image29.png" Id="rId38" /><Relationship Type="http://schemas.openxmlformats.org/officeDocument/2006/relationships/image" Target="media/image37.png" Id="rId46" /><Relationship Type="http://schemas.openxmlformats.org/officeDocument/2006/relationships/image" Target="media/image11.png" Id="rId20" /><Relationship Type="http://schemas.openxmlformats.org/officeDocument/2006/relationships/image" Target="media/image32.png" Id="rId41" /><Relationship Type="http://schemas.openxmlformats.org/officeDocument/2006/relationships/fontTable" Target="fontTable.xml" Id="rId54"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6.png" Id="rId15" /><Relationship Type="http://schemas.openxmlformats.org/officeDocument/2006/relationships/image" Target="media/image14.png" Id="rId23" /><Relationship Type="http://schemas.openxmlformats.org/officeDocument/2006/relationships/image" Target="media/image19.png" Id="rId28" /><Relationship Type="http://schemas.openxmlformats.org/officeDocument/2006/relationships/image" Target="media/image27.png" Id="rId36" /><Relationship Type="http://schemas.openxmlformats.org/officeDocument/2006/relationships/hyperlink" Target="https://www.canada.ca/en/services/jobs/training/initiatives/skills-success/understanding-individuals.html" TargetMode="External" Id="rId4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0246ABA-FF05-4647-93A9-31EFF284BC38}"/>
      </w:docPartPr>
      <w:docPartBody>
        <w:p w:rsidR="35EE22B5" w:rsidRDefault="35EE22B5" w14:paraId="439AF374" w14:textId="57447D7D">
          <w:r w:rsidRPr="35EE22B5" w:rsidR="35EE22B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8DE"/>
    <w:rsid w:val="002158DE"/>
    <w:rsid w:val="004672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7A543B85949FA944A5655FD83B2A0">
    <w:name w:val="55A7A543B85949FA944A5655FD83B2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2d5d1a-c45d-48b0-8833-eff56f9dfe15">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itations" value="{&quot;206601583&quot;:{&quot;referencesIds&quot;:[&quot;doc:691f54fff19b84594fc7a5c8&quot;],&quot;referencesOptions&quot;:{&quot;doc:691f54fff19b84594fc7a5c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6601583,&quot;citationText&quot;:&quot;&lt;span style=\&quot;font-family:Aptos;font-size:16px;color:#808080\&quot;&gt;[5]&lt;/span&gt;&quot;},&quot;558467745&quot;:{&quot;referencesIds&quot;:[&quot;doc:691380744d27c77c8f68e713&quot;],&quot;referencesOptions&quot;:{&quot;doc:691380744d27c77c8f68e71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58467745},&quot;904093350&quot;:{&quot;referencesIds&quot;:[&quot;doc:691f56d89716ad01863de86c&quot;],&quot;referencesOptions&quot;:{&quot;doc:691f56d89716ad01863de86c&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4093350,&quot;citationText&quot;:&quot;&lt;span style=\&quot;font-family:Aptos;font-size:16px;color:#808080\&quot;&gt;[3]&lt;/span&gt;&quot;},&quot;1543496409&quot;:{&quot;referencesIds&quot;:[&quot;doc:691da43f034e7c50b84ae0a9&quot;],&quot;referencesOptions&quot;:{&quot;doc:691da43f034e7c50b84ae0a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43496409,&quot;citationText&quot;:&quot;&lt;span style=\&quot;font-family:Aptos;font-size:16px;color:#808080\&quot;&gt;[6]&lt;/span&gt;&quot;},&quot;1960639099&quot;:{&quot;referencesIds&quot;:[&quot;doc:691f5732c7d31078c26ab8b9&quot;],&quot;referencesOptions&quot;:{&quot;doc:691f5732c7d31078c26ab8b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60639099},&quot;2101188220&quot;:{&quot;referencesIds&quot;:[&quot;doc:691f5701903a58550baa2dda&quot;],&quot;referencesOptions&quot;:{&quot;doc:691f5701903a58550baa2dd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01188220,&quot;citationText&quot;:&quot;&lt;span style=\&quot;font-family:Aptos;font-size:16px;color:#808080\&quot;&gt;[2]&lt;/span&gt;&quot;},&quot;2133907664&quot;:{&quot;referencesIds&quot;:[&quot;doc:691f559f4d27c77c8f6a6791&quot;],&quot;referencesOptions&quot;:{&quot;doc:691f559f4d27c77c8f6a679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907664,&quot;citationText&quot;:&quot;&lt;span style=\&quot;font-family:Aptos;font-size:16px;color:#808080\&quot;&gt;[4]&lt;/span&gt;&quot;}}"/>
    <we:property name="rw.officeVersion" value="&quot;1.3&quot;"/>
    <we:property name="currentFolder" value="{&quot;depth&quot;:0,&quot;id&quot;:&quot;all&quot;,&quot;name&quot;:&quot;All references&quot;,&quot;parentId&quot;:null,&quot;position&quot;:-2,&quot;isShared&quot;:false}"/>
    <we:property name="rw.userId" value="&quot;user:69137cca1133dc61f34522db&quot;"/>
    <we:property name="rw.subscriberId" value="&quot;0&quot;"/>
    <we:property name="formatForFootnotesEnabled" value="&quot;formatForFootnotesDisabled&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Stephanie Gnankonhi Tcha (2518542)</lastModifiedBy>
  <revision>3</revision>
  <dcterms:created xsi:type="dcterms:W3CDTF">2025-11-19T13:39:00.0000000Z</dcterms:created>
  <dcterms:modified xsi:type="dcterms:W3CDTF">2025-11-21T00:54:11.6209254Z</dcterms:modified>
</coreProperties>
</file>