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F4A59C6" w14:paraId="5E5787A5" wp14:textId="091FFDF2">
      <w:pPr>
        <w:pStyle w:val="Normal"/>
        <w:jc w:val="center"/>
        <w:rPr>
          <w:rFonts w:ascii="Calibri" w:hAnsi="Calibri" w:eastAsia="Calibri" w:cs="Calibri"/>
          <w:b w:val="1"/>
          <w:bCs w:val="1"/>
          <w:noProof w:val="0"/>
          <w:sz w:val="36"/>
          <w:szCs w:val="36"/>
          <w:lang w:val="en-GB"/>
        </w:rPr>
      </w:pPr>
      <w:bookmarkStart w:name="_GoBack" w:id="0"/>
      <w:bookmarkEnd w:id="0"/>
      <w:r w:rsidRPr="7F4A59C6" w:rsidR="7F4A59C6">
        <w:rPr>
          <w:b w:val="1"/>
          <w:bCs w:val="1"/>
          <w:sz w:val="36"/>
          <w:szCs w:val="36"/>
        </w:rPr>
        <w:t xml:space="preserve">Module code: </w:t>
      </w:r>
      <w:r w:rsidRPr="7F4A59C6" w:rsidR="7F4A59C6">
        <w:rPr>
          <w:rFonts w:ascii="Calibri" w:hAnsi="Calibri" w:eastAsia="Calibri" w:cs="Calibri"/>
          <w:b w:val="1"/>
          <w:bCs w:val="1"/>
          <w:noProof w:val="0"/>
          <w:sz w:val="36"/>
          <w:szCs w:val="36"/>
          <w:lang w:val="en-GB"/>
        </w:rPr>
        <w:t>BMSW4001_BIRM</w:t>
      </w:r>
    </w:p>
    <w:p w:rsidR="7F4A59C6" w:rsidP="7F4A59C6" w:rsidRDefault="7F4A59C6" w14:paraId="64D4B3D4" w14:textId="5579624B">
      <w:pPr>
        <w:pStyle w:val="Heading1"/>
      </w:pPr>
      <w:r w:rsidRPr="7F4A59C6" w:rsidR="7F4A59C6">
        <w:rPr>
          <w:rFonts w:ascii="Source Sans Pro" w:hAnsi="Source Sans Pro" w:eastAsia="Source Sans Pro" w:cs="Source Sans Pro"/>
          <w:b w:val="0"/>
          <w:bCs w:val="0"/>
          <w:i w:val="0"/>
          <w:iCs w:val="0"/>
          <w:caps w:val="0"/>
          <w:smallCaps w:val="0"/>
          <w:noProof w:val="0"/>
          <w:color w:val="333333"/>
          <w:sz w:val="36"/>
          <w:szCs w:val="36"/>
          <w:lang w:val="en-GB"/>
        </w:rPr>
        <w:t>Gibbs' Reflective Cycle</w:t>
      </w:r>
    </w:p>
    <w:p w:rsidR="7F4A59C6" w:rsidP="7F4A59C6" w:rsidRDefault="7F4A59C6" w14:paraId="61AC8076" w14:textId="6984B6FC">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One of the most famous cyclical models of reflection leading you through six stages exploring an experience: description, feelings, evaluation, analysis, conclusion and action plan.</w:t>
      </w:r>
    </w:p>
    <w:p w:rsidR="7F4A59C6" w:rsidP="7F4A59C6" w:rsidRDefault="7F4A59C6" w14:paraId="0990E2DC" w14:textId="7191C8C5">
      <w:pPr>
        <w:pStyle w:val="Heading3"/>
      </w:pPr>
      <w:r w:rsidRPr="7F4A59C6" w:rsidR="7F4A59C6">
        <w:rPr>
          <w:rFonts w:ascii="Source Sans Pro" w:hAnsi="Source Sans Pro" w:eastAsia="Source Sans Pro" w:cs="Source Sans Pro"/>
          <w:b w:val="1"/>
          <w:bCs w:val="1"/>
          <w:i w:val="0"/>
          <w:iCs w:val="0"/>
          <w:caps w:val="0"/>
          <w:smallCaps w:val="0"/>
          <w:noProof w:val="0"/>
          <w:color w:val="333333"/>
          <w:sz w:val="25"/>
          <w:szCs w:val="25"/>
          <w:lang w:val="en-GB"/>
        </w:rPr>
        <w:t>Overview</w:t>
      </w:r>
    </w:p>
    <w:p w:rsidR="7F4A59C6" w:rsidP="7F4A59C6" w:rsidRDefault="7F4A59C6" w14:paraId="2DC351AB" w14:textId="024A456C">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rsidR="7F4A59C6" w:rsidP="7F4A59C6" w:rsidRDefault="7F4A59C6" w14:paraId="0BF9AC5F" w14:textId="27682C1C">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1"/>
          <w:bCs w:val="1"/>
          <w:i w:val="0"/>
          <w:iCs w:val="0"/>
          <w:caps w:val="0"/>
          <w:smallCaps w:val="0"/>
          <w:noProof w:val="0"/>
          <w:color w:val="333333"/>
          <w:sz w:val="22"/>
          <w:szCs w:val="22"/>
          <w:lang w:val="en-GB"/>
        </w:rPr>
      </w:pPr>
      <w:r w:rsidRPr="7F4A59C6" w:rsidR="7F4A59C6">
        <w:rPr>
          <w:rFonts w:ascii="Source Sans Pro" w:hAnsi="Source Sans Pro" w:eastAsia="Source Sans Pro" w:cs="Source Sans Pro"/>
          <w:b w:val="1"/>
          <w:bCs w:val="1"/>
          <w:i w:val="0"/>
          <w:iCs w:val="0"/>
          <w:caps w:val="0"/>
          <w:smallCaps w:val="0"/>
          <w:noProof w:val="0"/>
          <w:color w:val="333333"/>
          <w:sz w:val="22"/>
          <w:szCs w:val="22"/>
          <w:lang w:val="en-GB"/>
        </w:rPr>
        <w:t>Description</w:t>
      </w: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of the experience</w:t>
      </w:r>
    </w:p>
    <w:p w:rsidR="7F4A59C6" w:rsidP="7F4A59C6" w:rsidRDefault="7F4A59C6" w14:paraId="326B6523" w14:textId="0AD09C3F">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1"/>
          <w:bCs w:val="1"/>
          <w:i w:val="0"/>
          <w:iCs w:val="0"/>
          <w:caps w:val="0"/>
          <w:smallCaps w:val="0"/>
          <w:noProof w:val="0"/>
          <w:color w:val="333333"/>
          <w:sz w:val="22"/>
          <w:szCs w:val="22"/>
          <w:lang w:val="en-GB"/>
        </w:rPr>
      </w:pPr>
      <w:r w:rsidRPr="7F4A59C6" w:rsidR="7F4A59C6">
        <w:rPr>
          <w:rFonts w:ascii="Source Sans Pro" w:hAnsi="Source Sans Pro" w:eastAsia="Source Sans Pro" w:cs="Source Sans Pro"/>
          <w:b w:val="1"/>
          <w:bCs w:val="1"/>
          <w:i w:val="0"/>
          <w:iCs w:val="0"/>
          <w:caps w:val="0"/>
          <w:smallCaps w:val="0"/>
          <w:noProof w:val="0"/>
          <w:color w:val="333333"/>
          <w:sz w:val="22"/>
          <w:szCs w:val="22"/>
          <w:lang w:val="en-GB"/>
        </w:rPr>
        <w:t>Feelings</w:t>
      </w: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and thoughts about the experience</w:t>
      </w:r>
    </w:p>
    <w:p w:rsidR="7F4A59C6" w:rsidP="7F4A59C6" w:rsidRDefault="7F4A59C6" w14:paraId="31AC78CB" w14:textId="7FFCB26C">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1"/>
          <w:bCs w:val="1"/>
          <w:i w:val="0"/>
          <w:iCs w:val="0"/>
          <w:caps w:val="0"/>
          <w:smallCaps w:val="0"/>
          <w:noProof w:val="0"/>
          <w:color w:val="333333"/>
          <w:sz w:val="22"/>
          <w:szCs w:val="22"/>
          <w:lang w:val="en-GB"/>
        </w:rPr>
      </w:pPr>
      <w:r w:rsidRPr="7F4A59C6" w:rsidR="7F4A59C6">
        <w:rPr>
          <w:rFonts w:ascii="Source Sans Pro" w:hAnsi="Source Sans Pro" w:eastAsia="Source Sans Pro" w:cs="Source Sans Pro"/>
          <w:b w:val="1"/>
          <w:bCs w:val="1"/>
          <w:i w:val="0"/>
          <w:iCs w:val="0"/>
          <w:caps w:val="0"/>
          <w:smallCaps w:val="0"/>
          <w:noProof w:val="0"/>
          <w:color w:val="333333"/>
          <w:sz w:val="22"/>
          <w:szCs w:val="22"/>
          <w:lang w:val="en-GB"/>
        </w:rPr>
        <w:t>Evaluation</w:t>
      </w: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of the experience, both good and bad</w:t>
      </w:r>
    </w:p>
    <w:p w:rsidR="7F4A59C6" w:rsidP="7F4A59C6" w:rsidRDefault="7F4A59C6" w14:paraId="556B05D2" w14:textId="5C2197A1">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1"/>
          <w:bCs w:val="1"/>
          <w:i w:val="0"/>
          <w:iCs w:val="0"/>
          <w:caps w:val="0"/>
          <w:smallCaps w:val="0"/>
          <w:noProof w:val="0"/>
          <w:color w:val="333333"/>
          <w:sz w:val="22"/>
          <w:szCs w:val="22"/>
          <w:lang w:val="en-GB"/>
        </w:rPr>
      </w:pPr>
      <w:r w:rsidRPr="7F4A59C6" w:rsidR="7F4A59C6">
        <w:rPr>
          <w:rFonts w:ascii="Source Sans Pro" w:hAnsi="Source Sans Pro" w:eastAsia="Source Sans Pro" w:cs="Source Sans Pro"/>
          <w:b w:val="1"/>
          <w:bCs w:val="1"/>
          <w:i w:val="0"/>
          <w:iCs w:val="0"/>
          <w:caps w:val="0"/>
          <w:smallCaps w:val="0"/>
          <w:noProof w:val="0"/>
          <w:color w:val="333333"/>
          <w:sz w:val="22"/>
          <w:szCs w:val="22"/>
          <w:lang w:val="en-GB"/>
        </w:rPr>
        <w:t>Analysis</w:t>
      </w: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to make sense of the situation</w:t>
      </w:r>
    </w:p>
    <w:p w:rsidR="7F4A59C6" w:rsidP="7F4A59C6" w:rsidRDefault="7F4A59C6" w14:paraId="2AFA440E" w14:textId="6143F951">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1"/>
          <w:bCs w:val="1"/>
          <w:i w:val="0"/>
          <w:iCs w:val="0"/>
          <w:caps w:val="0"/>
          <w:smallCaps w:val="0"/>
          <w:noProof w:val="0"/>
          <w:color w:val="333333"/>
          <w:sz w:val="22"/>
          <w:szCs w:val="22"/>
          <w:lang w:val="en-GB"/>
        </w:rPr>
      </w:pPr>
      <w:r w:rsidRPr="7F4A59C6" w:rsidR="7F4A59C6">
        <w:rPr>
          <w:rFonts w:ascii="Source Sans Pro" w:hAnsi="Source Sans Pro" w:eastAsia="Source Sans Pro" w:cs="Source Sans Pro"/>
          <w:b w:val="1"/>
          <w:bCs w:val="1"/>
          <w:i w:val="0"/>
          <w:iCs w:val="0"/>
          <w:caps w:val="0"/>
          <w:smallCaps w:val="0"/>
          <w:noProof w:val="0"/>
          <w:color w:val="333333"/>
          <w:sz w:val="22"/>
          <w:szCs w:val="22"/>
          <w:lang w:val="en-GB"/>
        </w:rPr>
        <w:t>Conclusion</w:t>
      </w: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about what you learned and what you could have done differently</w:t>
      </w:r>
    </w:p>
    <w:p w:rsidR="7F4A59C6" w:rsidP="7F4A59C6" w:rsidRDefault="7F4A59C6" w14:paraId="7A833C42" w14:textId="22C9D771">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1"/>
          <w:bCs w:val="1"/>
          <w:i w:val="0"/>
          <w:iCs w:val="0"/>
          <w:caps w:val="0"/>
          <w:smallCaps w:val="0"/>
          <w:noProof w:val="0"/>
          <w:color w:val="333333"/>
          <w:sz w:val="22"/>
          <w:szCs w:val="22"/>
          <w:lang w:val="en-GB"/>
        </w:rPr>
      </w:pPr>
      <w:r w:rsidRPr="7F4A59C6" w:rsidR="7F4A59C6">
        <w:rPr>
          <w:rFonts w:ascii="Source Sans Pro" w:hAnsi="Source Sans Pro" w:eastAsia="Source Sans Pro" w:cs="Source Sans Pro"/>
          <w:b w:val="1"/>
          <w:bCs w:val="1"/>
          <w:i w:val="0"/>
          <w:iCs w:val="0"/>
          <w:caps w:val="0"/>
          <w:smallCaps w:val="0"/>
          <w:noProof w:val="0"/>
          <w:color w:val="333333"/>
          <w:sz w:val="22"/>
          <w:szCs w:val="22"/>
          <w:lang w:val="en-GB"/>
        </w:rPr>
        <w:t>Action plan</w:t>
      </w: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for how you would deal with similar situations in the future, or general changes you might find appropriate.</w:t>
      </w:r>
    </w:p>
    <w:p w:rsidR="7F4A59C6" w:rsidP="7F4A59C6" w:rsidRDefault="7F4A59C6" w14:paraId="2607DDC6" w14:textId="7E8072E1">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20D15747" w14:textId="74A0BCBC">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Below is further information on:</w:t>
      </w:r>
    </w:p>
    <w:p w:rsidR="7F4A59C6" w:rsidP="7F4A59C6" w:rsidRDefault="7F4A59C6" w14:paraId="2BED8296" w14:textId="05D71473">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The model – each stage is given a fuller description, guiding questions to ask yourself and an example of how this might look in a reflection</w:t>
      </w:r>
    </w:p>
    <w:p w:rsidR="7F4A59C6" w:rsidP="7F4A59C6" w:rsidRDefault="7F4A59C6" w14:paraId="081EA8FF" w14:textId="00394140">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Different depths of reflection – an example of reflecting more briefly using this model</w:t>
      </w:r>
    </w:p>
    <w:p w:rsidR="7F4A59C6" w:rsidP="7F4A59C6" w:rsidRDefault="7F4A59C6" w14:paraId="20E27684" w14:textId="27804F5D">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1987E15E" w14:textId="54E91318">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This is just one model of reflection. Test it out and see how it works for you. If you find that only a few of the questions are helpful for you, focus on those. However, by thinking about each stage you are more likely to engage critically with your learning experience.</w:t>
      </w:r>
    </w:p>
    <w:p w:rsidR="7F4A59C6" w:rsidP="7F4A59C6" w:rsidRDefault="7F4A59C6" w14:paraId="7B068FFC" w14:textId="54C91988">
      <w:pPr>
        <w:pStyle w:val="Heading2"/>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The model</w:t>
      </w:r>
    </w:p>
    <w:p w:rsidR="7F4A59C6" w:rsidP="7F4A59C6" w:rsidRDefault="7F4A59C6" w14:paraId="1BCD9738" w14:textId="7D35B886">
      <w:pPr>
        <w:jc w:val="left"/>
      </w:pPr>
      <w:r w:rsidR="7F4A59C6">
        <w:drawing>
          <wp:inline wp14:editId="456A3AB3" wp14:anchorId="4493FE28">
            <wp:extent cx="4572000" cy="4572000"/>
            <wp:effectExtent l="0" t="0" r="0" b="0"/>
            <wp:docPr id="905472762" name="" descr="A circular diagram showing the 6 stages of Gibbs' Reflective cycle" title=""/>
            <wp:cNvGraphicFramePr>
              <a:graphicFrameLocks noChangeAspect="1"/>
            </wp:cNvGraphicFramePr>
            <a:graphic>
              <a:graphicData uri="http://schemas.openxmlformats.org/drawingml/2006/picture">
                <pic:pic>
                  <pic:nvPicPr>
                    <pic:cNvPr id="0" name=""/>
                    <pic:cNvPicPr/>
                  </pic:nvPicPr>
                  <pic:blipFill>
                    <a:blip r:embed="Rffb7e17a621647e8">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r w:rsidRPr="7F4A59C6" w:rsidR="7F4A59C6">
        <w:rPr>
          <w:rFonts w:ascii="Source Sans Pro" w:hAnsi="Source Sans Pro" w:eastAsia="Source Sans Pro" w:cs="Source Sans Pro"/>
          <w:b w:val="0"/>
          <w:bCs w:val="0"/>
          <w:i w:val="0"/>
          <w:iCs w:val="0"/>
          <w:caps w:val="0"/>
          <w:smallCaps w:val="0"/>
          <w:noProof w:val="0"/>
          <w:color w:val="526973"/>
          <w:sz w:val="22"/>
          <w:szCs w:val="22"/>
          <w:lang w:val="en-GB"/>
        </w:rPr>
        <w:t>Gibbs' reflective cycle</w:t>
      </w:r>
    </w:p>
    <w:p w:rsidR="7F4A59C6" w:rsidP="7F4A59C6" w:rsidRDefault="7F4A59C6" w14:paraId="76DA19E2" w14:textId="619B3D2E">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p>
    <w:p w:rsidR="7F4A59C6" w:rsidP="7F4A59C6" w:rsidRDefault="7F4A59C6" w14:paraId="5D4AF89C" w14:textId="530ED60A">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21CB73EA" w14:textId="5B68441B">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For each of the stages of the model a number of helpful questions are outlined below. You don’t have to answer all of them but they can guide you about what sort of things make sense to include in that stage. You might have other prompts that work better for you.</w:t>
      </w:r>
    </w:p>
    <w:p w:rsidR="7F4A59C6" w:rsidP="7F4A59C6" w:rsidRDefault="7F4A59C6" w14:paraId="27AF13AC" w14:textId="61010673">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59B066C8" w14:textId="7DC37E0F">
      <w:pPr>
        <w:pStyle w:val="Heading3"/>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Description</w:t>
      </w:r>
    </w:p>
    <w:p w:rsidR="7F4A59C6" w:rsidP="7F4A59C6" w:rsidRDefault="7F4A59C6" w14:paraId="40D71ED7" w14:textId="7D9374EE">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Here you have a chance to describe the situation in detail. The main points to include here concern what happened. Your feelings and conclusions will come later.</w:t>
      </w:r>
    </w:p>
    <w:p w:rsidR="7F4A59C6" w:rsidP="7F4A59C6" w:rsidRDefault="7F4A59C6" w14:paraId="0DE82777" w14:textId="63F15167">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Helpful questions:</w:t>
      </w:r>
    </w:p>
    <w:p w:rsidR="7F4A59C6" w:rsidP="7F4A59C6" w:rsidRDefault="7F4A59C6" w14:paraId="772974AC" w14:textId="06E0DC3C">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happened?</w:t>
      </w:r>
    </w:p>
    <w:p w:rsidR="7F4A59C6" w:rsidP="7F4A59C6" w:rsidRDefault="7F4A59C6" w14:paraId="3CF1103F" w14:textId="640600C8">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When and where did it happen?</w:t>
      </w:r>
    </w:p>
    <w:p w:rsidR="7F4A59C6" w:rsidP="7F4A59C6" w:rsidRDefault="7F4A59C6" w14:paraId="5967B295" w14:textId="0B66BB86">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Who was present?</w:t>
      </w:r>
    </w:p>
    <w:p w:rsidR="7F4A59C6" w:rsidP="7F4A59C6" w:rsidRDefault="7F4A59C6" w14:paraId="5074B5F0" w14:textId="15E7961E">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did you and the other people do?</w:t>
      </w:r>
    </w:p>
    <w:p w:rsidR="7F4A59C6" w:rsidP="7F4A59C6" w:rsidRDefault="7F4A59C6" w14:paraId="1E128F41" w14:textId="3318C68D">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was the outcome of the situation?</w:t>
      </w:r>
    </w:p>
    <w:p w:rsidR="7F4A59C6" w:rsidP="7F4A59C6" w:rsidRDefault="7F4A59C6" w14:paraId="38C68C83" w14:textId="3764F933">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Why were you there?</w:t>
      </w:r>
    </w:p>
    <w:p w:rsidR="7F4A59C6" w:rsidP="7F4A59C6" w:rsidRDefault="7F4A59C6" w14:paraId="2B250F54" w14:textId="52FCB608">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did you want to happen?</w:t>
      </w:r>
    </w:p>
    <w:p w:rsidR="7F4A59C6" w:rsidP="7F4A59C6" w:rsidRDefault="7F4A59C6" w14:paraId="54327CE8" w14:textId="7F1E9267">
      <w:pPr>
        <w:pStyle w:val="Heading4"/>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Example of 'Description'</w:t>
      </w:r>
    </w:p>
    <w:tbl>
      <w:tblPr>
        <w:tblStyle w:val="TableGrid"/>
        <w:tblW w:w="0" w:type="auto"/>
        <w:tblLayout w:type="fixed"/>
        <w:tblLook w:val="06A0" w:firstRow="1" w:lastRow="0" w:firstColumn="1" w:lastColumn="0" w:noHBand="1" w:noVBand="1"/>
      </w:tblPr>
      <w:tblGrid>
        <w:gridCol w:w="9015"/>
      </w:tblGrid>
      <w:tr w:rsidR="7F4A59C6" w:rsidTr="7F4A59C6" w14:paraId="6C0ABAD0">
        <w:tc>
          <w:tcPr>
            <w:tcW w:w="9015" w:type="dxa"/>
            <w:tcBorders>
              <w:top w:val="single" w:color="DDDDDD" w:sz="6"/>
            </w:tcBorders>
            <w:tcMar/>
            <w:vAlign w:val="top"/>
          </w:tcPr>
          <w:p w:rsidR="7F4A59C6" w:rsidRDefault="7F4A59C6" w14:paraId="049ECCBB" w14:textId="348578D1">
            <w:r w:rsidRPr="7F4A59C6" w:rsidR="7F4A59C6">
              <w:rPr>
                <w:b w:val="1"/>
                <w:bCs w:val="1"/>
              </w:rPr>
              <w:t>Group work assignment</w:t>
            </w:r>
          </w:p>
        </w:tc>
      </w:tr>
      <w:tr w:rsidR="7F4A59C6" w:rsidTr="7F4A59C6" w14:paraId="13B2D902">
        <w:tc>
          <w:tcPr>
            <w:tcW w:w="9015" w:type="dxa"/>
            <w:tcBorders>
              <w:top w:val="single" w:color="DDDDDD" w:sz="6"/>
            </w:tcBorders>
            <w:tcMar/>
            <w:vAlign w:val="top"/>
          </w:tcPr>
          <w:p w:rsidR="7F4A59C6" w:rsidRDefault="7F4A59C6" w14:paraId="7A1CC45F" w14:textId="36881871">
            <w:r w:rsidR="7F4A59C6">
              <w:rPr/>
              <w:t>For an assessed written group-work assignment, my group (3 others from my course) and I decided to divide the different sections between us so that we only had to research one element each. We expected we could just piece the assignment together in the afternoon the day before the deadline, meaning that we didn’t have to schedule time to sit and write it together. However, when we sat down it was clear the sections weren’t written in the same writing style. We therefore had to rewrite most of the assignment to make it a coherent piece of work.  We had given ourselves enough time before the deadline to individually write our own sections, however we did not plan a great deal of time to rewrite if something were to go wrong. Therefore, two members of the group had to drop their plans that evening so the assignment would be finished in time for the deadline.</w:t>
            </w:r>
          </w:p>
        </w:tc>
      </w:tr>
    </w:tbl>
    <w:p w:rsidR="7F4A59C6" w:rsidP="7F4A59C6" w:rsidRDefault="7F4A59C6" w14:paraId="7244FAD2" w14:textId="14731345">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55518230" w14:textId="3E1B8F4B">
      <w:pPr>
        <w:pStyle w:val="Heading3"/>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Feelings</w:t>
      </w:r>
    </w:p>
    <w:p w:rsidR="7F4A59C6" w:rsidP="7F4A59C6" w:rsidRDefault="7F4A59C6" w14:paraId="12154566" w14:textId="5563A99B">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Here you can explore any feelings or thoughts that you had during the experience and how they may have impacted the experience.</w:t>
      </w:r>
    </w:p>
    <w:p w:rsidR="7F4A59C6" w:rsidP="7F4A59C6" w:rsidRDefault="7F4A59C6" w14:paraId="75E9D240" w14:textId="0DD30919">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Helpful questions:</w:t>
      </w:r>
    </w:p>
    <w:p w:rsidR="7F4A59C6" w:rsidP="7F4A59C6" w:rsidRDefault="7F4A59C6" w14:paraId="595B82D0" w14:textId="56E79B10">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were you feeling during the situation?</w:t>
      </w:r>
    </w:p>
    <w:p w:rsidR="7F4A59C6" w:rsidP="7F4A59C6" w:rsidRDefault="7F4A59C6" w14:paraId="4C11C7DD" w14:textId="55571DA8">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were you feeling before and after the situation?</w:t>
      </w:r>
    </w:p>
    <w:p w:rsidR="7F4A59C6" w:rsidP="7F4A59C6" w:rsidRDefault="7F4A59C6" w14:paraId="29F116C9" w14:textId="1221C876">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do you think other people were feeling about the situation?</w:t>
      </w:r>
    </w:p>
    <w:p w:rsidR="7F4A59C6" w:rsidP="7F4A59C6" w:rsidRDefault="7F4A59C6" w14:paraId="2F29F8E6" w14:textId="079DE169">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do you think other people feel about the situation now?</w:t>
      </w:r>
    </w:p>
    <w:p w:rsidR="7F4A59C6" w:rsidP="7F4A59C6" w:rsidRDefault="7F4A59C6" w14:paraId="06B4AAAB" w14:textId="0B5215B3">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were you thinking during the situation?</w:t>
      </w:r>
    </w:p>
    <w:p w:rsidR="7F4A59C6" w:rsidP="7F4A59C6" w:rsidRDefault="7F4A59C6" w14:paraId="2948EC3E" w14:textId="16C0C9BF">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do you think about the situation now?</w:t>
      </w:r>
    </w:p>
    <w:p w:rsidR="7F4A59C6" w:rsidP="7F4A59C6" w:rsidRDefault="7F4A59C6" w14:paraId="47ECE752" w14:textId="6846DAC9">
      <w:pPr>
        <w:pStyle w:val="Heading4"/>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Example of 'Feelings'</w:t>
      </w:r>
    </w:p>
    <w:tbl>
      <w:tblPr>
        <w:tblStyle w:val="TableGrid"/>
        <w:tblW w:w="0" w:type="auto"/>
        <w:tblLayout w:type="fixed"/>
        <w:tblLook w:val="06A0" w:firstRow="1" w:lastRow="0" w:firstColumn="1" w:lastColumn="0" w:noHBand="1" w:noVBand="1"/>
      </w:tblPr>
      <w:tblGrid>
        <w:gridCol w:w="9015"/>
      </w:tblGrid>
      <w:tr w:rsidR="7F4A59C6" w:rsidTr="7F4A59C6" w14:paraId="0A6867FC">
        <w:tc>
          <w:tcPr>
            <w:tcW w:w="9015" w:type="dxa"/>
            <w:tcBorders>
              <w:top w:val="single" w:color="DDDDDD" w:sz="6"/>
            </w:tcBorders>
            <w:tcMar/>
            <w:vAlign w:val="top"/>
          </w:tcPr>
          <w:p w:rsidR="7F4A59C6" w:rsidRDefault="7F4A59C6" w14:paraId="3639BF31" w14:textId="1DB01796">
            <w:r w:rsidRPr="7F4A59C6" w:rsidR="7F4A59C6">
              <w:rPr>
                <w:b w:val="1"/>
                <w:bCs w:val="1"/>
              </w:rPr>
              <w:t>Group work assignment</w:t>
            </w:r>
          </w:p>
        </w:tc>
      </w:tr>
      <w:tr w:rsidR="7F4A59C6" w:rsidTr="7F4A59C6" w14:paraId="0F7874DB">
        <w:tc>
          <w:tcPr>
            <w:tcW w:w="9015" w:type="dxa"/>
            <w:tcBorders>
              <w:top w:val="single" w:color="DDDDDD" w:sz="6"/>
            </w:tcBorders>
            <w:tcMar/>
            <w:vAlign w:val="top"/>
          </w:tcPr>
          <w:p w:rsidR="7F4A59C6" w:rsidRDefault="7F4A59C6" w14:paraId="78A871EC" w14:textId="043818A9">
            <w:r w:rsidR="7F4A59C6">
              <w:rPr/>
              <w:t>Before we came together and realised we still had a lot of work to do, I was quite happy and thought we had been smart when we divided the work between us. When we realised we couldn’t hand in the assignment like it was, I got quite frustrated. I was certain it was going to work, and therefore I had little motivation to actually do the rewriting. Given that a couple of people from the group had to cancel their plans I ended up feeling quite guilty, which actually helped me to work harder in the evening and get the work done faster. Looking back, I’m feeling satisfied that we decided to put in the work.</w:t>
            </w:r>
          </w:p>
        </w:tc>
      </w:tr>
    </w:tbl>
    <w:p w:rsidR="7F4A59C6" w:rsidP="7F4A59C6" w:rsidRDefault="7F4A59C6" w14:paraId="796F583C" w14:textId="75757628">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33214BC9" w14:textId="3C1FF6E9">
      <w:pPr>
        <w:pStyle w:val="Heading3"/>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Evaluation</w:t>
      </w:r>
    </w:p>
    <w:p w:rsidR="7F4A59C6" w:rsidP="7F4A59C6" w:rsidRDefault="7F4A59C6" w14:paraId="33725D87" w14:textId="3D28C906">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Here you have a chance to evaluate what worked and what didn’t work in the situation. Try to be as objective and honest as possible. To get the most out of your reflection focus on both the positive and the negative aspects of the situation, even if it was primarily one or the other.</w:t>
      </w:r>
    </w:p>
    <w:p w:rsidR="7F4A59C6" w:rsidP="7F4A59C6" w:rsidRDefault="7F4A59C6" w14:paraId="2E627094" w14:textId="7C4AF3CD">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Helpful questions:</w:t>
      </w:r>
    </w:p>
    <w:p w:rsidR="7F4A59C6" w:rsidP="7F4A59C6" w:rsidRDefault="7F4A59C6" w14:paraId="1EAE4BDA" w14:textId="1ED9A79F">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was good and bad about the experience?</w:t>
      </w:r>
    </w:p>
    <w:p w:rsidR="7F4A59C6" w:rsidP="7F4A59C6" w:rsidRDefault="7F4A59C6" w14:paraId="15D92B34" w14:textId="1EAA558A">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went well?</w:t>
      </w:r>
    </w:p>
    <w:p w:rsidR="7F4A59C6" w:rsidP="7F4A59C6" w:rsidRDefault="7F4A59C6" w14:paraId="4B6A32F8" w14:textId="57F51E7F">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didn’t go so well?</w:t>
      </w:r>
    </w:p>
    <w:p w:rsidR="7F4A59C6" w:rsidP="7F4A59C6" w:rsidRDefault="7F4A59C6" w14:paraId="47F33BDD" w14:textId="2A1F7EF0">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did you and other people contribute to the situation (positively or negatively)?</w:t>
      </w:r>
    </w:p>
    <w:p w:rsidR="7F4A59C6" w:rsidP="7F4A59C6" w:rsidRDefault="7F4A59C6" w14:paraId="5B1E5A45" w14:textId="67E3B2ED">
      <w:pPr>
        <w:pStyle w:val="Heading4"/>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Example of 'Evaluation'</w:t>
      </w:r>
    </w:p>
    <w:tbl>
      <w:tblPr>
        <w:tblStyle w:val="TableGrid"/>
        <w:tblW w:w="0" w:type="auto"/>
        <w:tblLayout w:type="fixed"/>
        <w:tblLook w:val="06A0" w:firstRow="1" w:lastRow="0" w:firstColumn="1" w:lastColumn="0" w:noHBand="1" w:noVBand="1"/>
      </w:tblPr>
      <w:tblGrid>
        <w:gridCol w:w="9015"/>
      </w:tblGrid>
      <w:tr w:rsidR="7F4A59C6" w:rsidTr="7F4A59C6" w14:paraId="305D4370">
        <w:tc>
          <w:tcPr>
            <w:tcW w:w="9015" w:type="dxa"/>
            <w:tcBorders>
              <w:top w:val="single" w:color="DDDDDD" w:sz="6"/>
            </w:tcBorders>
            <w:tcMar/>
            <w:vAlign w:val="top"/>
          </w:tcPr>
          <w:p w:rsidR="7F4A59C6" w:rsidRDefault="7F4A59C6" w14:paraId="27BCA137" w14:textId="2A64A5BA">
            <w:r w:rsidRPr="7F4A59C6" w:rsidR="7F4A59C6">
              <w:rPr>
                <w:b w:val="1"/>
                <w:bCs w:val="1"/>
              </w:rPr>
              <w:t>Group work assignment</w:t>
            </w:r>
          </w:p>
        </w:tc>
      </w:tr>
      <w:tr w:rsidR="7F4A59C6" w:rsidTr="7F4A59C6" w14:paraId="7E762053">
        <w:tc>
          <w:tcPr>
            <w:tcW w:w="9015" w:type="dxa"/>
            <w:tcBorders>
              <w:top w:val="single" w:color="DDDDDD" w:sz="6"/>
            </w:tcBorders>
            <w:tcMar/>
            <w:vAlign w:val="top"/>
          </w:tcPr>
          <w:p w:rsidR="7F4A59C6" w:rsidRDefault="7F4A59C6" w14:paraId="40104BAB" w14:textId="04AB8D0C">
            <w:r w:rsidR="7F4A59C6">
              <w:rPr/>
              <w: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The things that clearly didn’t work was that we assumed we wrote in the same way, and therefore the overall time plan of the group failed.</w:t>
            </w:r>
          </w:p>
        </w:tc>
      </w:tr>
    </w:tbl>
    <w:p w:rsidR="7F4A59C6" w:rsidP="7F4A59C6" w:rsidRDefault="7F4A59C6" w14:paraId="470C5ABA" w14:textId="4C221F1D">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202C3EF7" w14:textId="24040308">
      <w:pPr>
        <w:pStyle w:val="Heading3"/>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Analysis</w:t>
      </w:r>
    </w:p>
    <w:p w:rsidR="7F4A59C6" w:rsidP="7F4A59C6" w:rsidRDefault="7F4A59C6" w14:paraId="1B582CD9" w14:textId="3C30BC9D">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The analysis step is where you have a chance to make sense of what happened. Up until now you have focused on details around what happened in the situation. Now you have a chance to extract meaning from it. You want to target the different aspects that went well or poorly and ask yourself why. If you are looking to include academic literature, this is the natural place to include it.</w:t>
      </w:r>
    </w:p>
    <w:p w:rsidR="7F4A59C6" w:rsidP="7F4A59C6" w:rsidRDefault="7F4A59C6" w14:paraId="208ABE27" w14:textId="10F8A252">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Helpful questions:</w:t>
      </w:r>
    </w:p>
    <w:p w:rsidR="7F4A59C6" w:rsidP="7F4A59C6" w:rsidRDefault="7F4A59C6" w14:paraId="1C589FC0" w14:textId="29E1CB48">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Why did things go well?</w:t>
      </w:r>
    </w:p>
    <w:p w:rsidR="7F4A59C6" w:rsidP="7F4A59C6" w:rsidRDefault="7F4A59C6" w14:paraId="66D6CB70" w14:textId="7C50E392">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Why didn’t it go well?</w:t>
      </w:r>
    </w:p>
    <w:p w:rsidR="7F4A59C6" w:rsidP="7F4A59C6" w:rsidRDefault="7F4A59C6" w14:paraId="1CF8142E" w14:textId="6B896D60">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sense can I make of the situation?</w:t>
      </w:r>
    </w:p>
    <w:p w:rsidR="7F4A59C6" w:rsidP="7F4A59C6" w:rsidRDefault="7F4A59C6" w14:paraId="101F4018" w14:textId="63B02B07">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knowledge – my own or others (for example academic literature) can help me understand the situation?</w:t>
      </w:r>
    </w:p>
    <w:p w:rsidR="7F4A59C6" w:rsidP="7F4A59C6" w:rsidRDefault="7F4A59C6" w14:paraId="34AF0673" w14:textId="13A3E155">
      <w:pPr>
        <w:pStyle w:val="Heading4"/>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Example of 'Analysis'</w:t>
      </w:r>
    </w:p>
    <w:tbl>
      <w:tblPr>
        <w:tblStyle w:val="TableGrid"/>
        <w:tblW w:w="0" w:type="auto"/>
        <w:tblLayout w:type="fixed"/>
        <w:tblLook w:val="06A0" w:firstRow="1" w:lastRow="0" w:firstColumn="1" w:lastColumn="0" w:noHBand="1" w:noVBand="1"/>
      </w:tblPr>
      <w:tblGrid>
        <w:gridCol w:w="9015"/>
      </w:tblGrid>
      <w:tr w:rsidR="7F4A59C6" w:rsidTr="7F4A59C6" w14:paraId="287AD72D">
        <w:tc>
          <w:tcPr>
            <w:tcW w:w="9015" w:type="dxa"/>
            <w:tcBorders>
              <w:top w:val="single" w:color="DDDDDD" w:sz="6"/>
            </w:tcBorders>
            <w:tcMar/>
            <w:vAlign w:val="top"/>
          </w:tcPr>
          <w:p w:rsidR="7F4A59C6" w:rsidRDefault="7F4A59C6" w14:paraId="349C0429" w14:textId="2CCF5EFC">
            <w:r w:rsidRPr="7F4A59C6" w:rsidR="7F4A59C6">
              <w:rPr>
                <w:b w:val="1"/>
                <w:bCs w:val="1"/>
              </w:rPr>
              <w:t>Group work assignment</w:t>
            </w:r>
          </w:p>
        </w:tc>
      </w:tr>
      <w:tr w:rsidR="7F4A59C6" w:rsidTr="7F4A59C6" w14:paraId="7394F190">
        <w:tc>
          <w:tcPr>
            <w:tcW w:w="9015" w:type="dxa"/>
            <w:tcBorders>
              <w:top w:val="single" w:color="DDDDDD" w:sz="6"/>
            </w:tcBorders>
            <w:tcMar/>
            <w:vAlign w:val="top"/>
          </w:tcPr>
          <w:p w:rsidR="7F4A59C6" w:rsidRDefault="7F4A59C6" w14:paraId="7C356B69" w14:textId="43895086">
            <w:r w:rsidR="7F4A59C6">
              <w:rPr/>
              <w:t>I think the reason that our initial division of work went well was because each person had a say in what part of the assignment they wanted to work on, and we divided according to people’s self-identified strengths. I have experienced working this way before and discovered when I’m working by myself I enjoy working in areas that match my strengths. It seems natural to me that this is also the case in groups.</w:t>
            </w:r>
          </w:p>
          <w:p w:rsidR="7F4A59C6" w:rsidRDefault="7F4A59C6" w14:paraId="3C6784E4" w14:textId="178B0479">
            <w:r w:rsidR="7F4A59C6">
              <w:rPr/>
              <w:t>I think we thought that this approach would save us time when piecing together the sections in the end, and therefore we didn’t think it through. In reality, it ended up costing us far more time than expected and we also had to stress and rush through the rewrite.  I think the fact we hadn’t planned how we were writing and structuring the sections led us to this situation.</w:t>
            </w:r>
          </w:p>
          <w:p w:rsidR="7F4A59C6" w:rsidRDefault="7F4A59C6" w14:paraId="0D66183E" w14:textId="61CFE442">
            <w:r w:rsidR="7F4A59C6">
              <w:rPr/>
              <w:t>I searched through some literature on group work and found two things that help me understand the situation. Belbin’s (e.g. 2010) team roles suggests that each person has certain strengths and weaknesses they bring to a group. While we didn’t think about our team members in the same way Belbin does, effective team work and work delegation seems to come from using people’s different strengths, which we did.</w:t>
            </w:r>
          </w:p>
          <w:p w:rsidR="7F4A59C6" w:rsidRDefault="7F4A59C6" w14:paraId="476D5255" w14:textId="2101657D">
            <w:r w:rsidR="7F4A59C6">
              <w:rPr/>
              <w:t>Another theory that might help explain why we didn’t predict the plan wouldn’t work is ‘Groupthink’ (e.g. Janis, 1991). Groupthink is where people in a group won’t raise different opinions to a dominant opinion or decision, because they don’t want to seem like an outsider. I think if we had challenged our assumptions about our plan - by actually being critical, we would probably have foreseen that it wouldn’t work. Some characteristics of groupthink that were in our group were: ‘collective rationalisation’ – we kept telling each other that it would work; and probably ‘illusion of invulnerability’ – we are all good students, so of course we couldn’t do anything wrong.</w:t>
            </w:r>
          </w:p>
          <w:p w:rsidR="7F4A59C6" w:rsidRDefault="7F4A59C6" w14:paraId="395E9BCF" w14:textId="0A89FB9C">
            <w:r w:rsidR="7F4A59C6">
              <w:rPr/>
              <w:t>I think being aware of groupthink in the future will be helpful in group work, when trying to make decisions.</w:t>
            </w:r>
          </w:p>
        </w:tc>
      </w:tr>
    </w:tbl>
    <w:p w:rsidR="7F4A59C6" w:rsidP="7F4A59C6" w:rsidRDefault="7F4A59C6" w14:paraId="74C557B9" w14:textId="772C204A">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1004DFC9" w14:textId="02B35E62">
      <w:pPr>
        <w:pStyle w:val="Heading3"/>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Conclusions</w:t>
      </w:r>
    </w:p>
    <w:p w:rsidR="7F4A59C6" w:rsidP="7F4A59C6" w:rsidRDefault="7F4A59C6" w14:paraId="4809D5D2" w14:textId="4BFED934">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In this section you can make conclusions about what happened. This is where you summarise your learning and highlight what changes to your actions could improve the outcome in the future. It should be a natural response to the previous sections.</w:t>
      </w:r>
    </w:p>
    <w:p w:rsidR="7F4A59C6" w:rsidP="7F4A59C6" w:rsidRDefault="7F4A59C6" w14:paraId="07299852" w14:textId="212C775C">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Helpful questions:</w:t>
      </w:r>
    </w:p>
    <w:p w:rsidR="7F4A59C6" w:rsidP="7F4A59C6" w:rsidRDefault="7F4A59C6" w14:paraId="6ED1744B" w14:textId="71937A92">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did I learn from this situation?</w:t>
      </w:r>
    </w:p>
    <w:p w:rsidR="7F4A59C6" w:rsidP="7F4A59C6" w:rsidRDefault="7F4A59C6" w14:paraId="5728E301" w14:textId="5C492679">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How could this have been a more positive situation for everyone involved?</w:t>
      </w:r>
    </w:p>
    <w:p w:rsidR="7F4A59C6" w:rsidP="7F4A59C6" w:rsidRDefault="7F4A59C6" w14:paraId="6B837B83" w14:textId="22DC17B4">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skills do I need to develop for me to handle a situation like this better?</w:t>
      </w:r>
    </w:p>
    <w:p w:rsidR="7F4A59C6" w:rsidP="7F4A59C6" w:rsidRDefault="7F4A59C6" w14:paraId="17625F01" w14:textId="21303043">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What else could I have done?</w:t>
      </w:r>
    </w:p>
    <w:p w:rsidR="7F4A59C6" w:rsidP="7F4A59C6" w:rsidRDefault="7F4A59C6" w14:paraId="17C48E1B" w14:textId="1A738481">
      <w:pPr>
        <w:pStyle w:val="Heading4"/>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Example of a 'Conclusion'</w:t>
      </w:r>
    </w:p>
    <w:tbl>
      <w:tblPr>
        <w:tblStyle w:val="TableGrid"/>
        <w:tblW w:w="0" w:type="auto"/>
        <w:tblLayout w:type="fixed"/>
        <w:tblLook w:val="06A0" w:firstRow="1" w:lastRow="0" w:firstColumn="1" w:lastColumn="0" w:noHBand="1" w:noVBand="1"/>
      </w:tblPr>
      <w:tblGrid>
        <w:gridCol w:w="9015"/>
      </w:tblGrid>
      <w:tr w:rsidR="7F4A59C6" w:rsidTr="7F4A59C6" w14:paraId="24A615D4">
        <w:tc>
          <w:tcPr>
            <w:tcW w:w="9015" w:type="dxa"/>
            <w:tcBorders>
              <w:top w:val="single" w:color="DDDDDD" w:sz="6"/>
            </w:tcBorders>
            <w:tcMar/>
            <w:vAlign w:val="top"/>
          </w:tcPr>
          <w:p w:rsidR="7F4A59C6" w:rsidRDefault="7F4A59C6" w14:paraId="53E3BB82" w14:textId="56FD1691">
            <w:r w:rsidRPr="7F4A59C6" w:rsidR="7F4A59C6">
              <w:rPr>
                <w:b w:val="1"/>
                <w:bCs w:val="1"/>
              </w:rPr>
              <w:t>Group work assignment</w:t>
            </w:r>
          </w:p>
        </w:tc>
      </w:tr>
      <w:tr w:rsidR="7F4A59C6" w:rsidTr="7F4A59C6" w14:paraId="688EF2AC">
        <w:tc>
          <w:tcPr>
            <w:tcW w:w="9015" w:type="dxa"/>
            <w:tcBorders>
              <w:top w:val="single" w:color="DDDDDD" w:sz="6"/>
            </w:tcBorders>
            <w:tcMar/>
            <w:vAlign w:val="top"/>
          </w:tcPr>
          <w:p w:rsidR="7F4A59C6" w:rsidRDefault="7F4A59C6" w14:paraId="00165F91" w14:textId="1535A3F1">
            <w:r w:rsidR="7F4A59C6">
              <w:rPr/>
              <w:t>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possibly even suggest using the ‘Belbin team roles’-framework with longer projects. Lastly, I learned that we sometimes have to challenge the decisions we seem to agree on in the group to ensure that we are not agreeing just because of groupthink.</w:t>
            </w:r>
          </w:p>
        </w:tc>
      </w:tr>
    </w:tbl>
    <w:p w:rsidR="7F4A59C6" w:rsidP="7F4A59C6" w:rsidRDefault="7F4A59C6" w14:paraId="6E6D8774" w14:textId="58A6016C">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66D2C258" w14:textId="12AD2728">
      <w:pPr>
        <w:pStyle w:val="Heading3"/>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Action plan</w:t>
      </w:r>
    </w:p>
    <w:p w:rsidR="7F4A59C6" w:rsidP="7F4A59C6" w:rsidRDefault="7F4A59C6" w14:paraId="65448444" w14:textId="349041EE">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At this step you plan for what you would do differently in a similar or related situation in the future. It can also be extremely helpful to think about how you will help yourself to act differently – such that you don’t only plan what you will do differently, but also how you will make sure it happens. Sometimes just the realisation is enough, but other times reminders might be helpful.</w:t>
      </w:r>
    </w:p>
    <w:p w:rsidR="7F4A59C6" w:rsidP="7F4A59C6" w:rsidRDefault="7F4A59C6" w14:paraId="6A5A9FC3" w14:textId="2C4BB1ED">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Helpful questions:</w:t>
      </w:r>
    </w:p>
    <w:p w:rsidR="7F4A59C6" w:rsidP="7F4A59C6" w:rsidRDefault="7F4A59C6" w14:paraId="3C443DCB" w14:textId="24CDB084">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If I had to do the same thing again, what would I do differently?</w:t>
      </w:r>
    </w:p>
    <w:p w:rsidR="7F4A59C6" w:rsidP="7F4A59C6" w:rsidRDefault="7F4A59C6" w14:paraId="70F797D9" w14:textId="01B93BA6">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How will I develop the required skills I need?</w:t>
      </w:r>
    </w:p>
    <w:p w:rsidR="7F4A59C6" w:rsidP="7F4A59C6" w:rsidRDefault="7F4A59C6" w14:paraId="631CF87E" w14:textId="0302CA5B">
      <w:pPr>
        <w:pStyle w:val="ListParagraph"/>
        <w:numPr>
          <w:ilvl w:val="0"/>
          <w:numId w:val="1"/>
        </w:numPr>
        <w:jc w:val="left"/>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33333"/>
          <w:sz w:val="22"/>
          <w:szCs w:val="22"/>
          <w:lang w:val="en-GB"/>
        </w:rPr>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How can I make sure that I can act differently next time?</w:t>
      </w:r>
    </w:p>
    <w:p w:rsidR="7F4A59C6" w:rsidP="7F4A59C6" w:rsidRDefault="7F4A59C6" w14:paraId="6A5919D7" w14:textId="133E1FFA">
      <w:pPr>
        <w:pStyle w:val="Heading4"/>
      </w:pPr>
      <w:r w:rsidRPr="7F4A59C6" w:rsidR="7F4A59C6">
        <w:rPr>
          <w:rFonts w:ascii="Source Sans Pro" w:hAnsi="Source Sans Pro" w:eastAsia="Source Sans Pro" w:cs="Source Sans Pro"/>
          <w:b w:val="0"/>
          <w:bCs w:val="0"/>
          <w:i w:val="0"/>
          <w:iCs w:val="0"/>
          <w:caps w:val="0"/>
          <w:smallCaps w:val="0"/>
          <w:noProof w:val="0"/>
          <w:color w:val="666666"/>
          <w:sz w:val="22"/>
          <w:szCs w:val="22"/>
          <w:lang w:val="en-GB"/>
        </w:rPr>
        <w:t>Example of 'Action Plan'</w:t>
      </w:r>
    </w:p>
    <w:tbl>
      <w:tblPr>
        <w:tblStyle w:val="TableGrid"/>
        <w:tblW w:w="0" w:type="auto"/>
        <w:tblLayout w:type="fixed"/>
        <w:tblLook w:val="06A0" w:firstRow="1" w:lastRow="0" w:firstColumn="1" w:lastColumn="0" w:noHBand="1" w:noVBand="1"/>
      </w:tblPr>
      <w:tblGrid>
        <w:gridCol w:w="9015"/>
      </w:tblGrid>
      <w:tr w:rsidR="7F4A59C6" w:rsidTr="7F4A59C6" w14:paraId="0F76B24C">
        <w:tc>
          <w:tcPr>
            <w:tcW w:w="9015" w:type="dxa"/>
            <w:tcBorders>
              <w:top w:val="single" w:color="DDDDDD" w:sz="6"/>
            </w:tcBorders>
            <w:tcMar/>
            <w:vAlign w:val="top"/>
          </w:tcPr>
          <w:p w:rsidR="7F4A59C6" w:rsidRDefault="7F4A59C6" w14:paraId="1F522820" w14:textId="126F207D">
            <w:r w:rsidRPr="7F4A59C6" w:rsidR="7F4A59C6">
              <w:rPr>
                <w:b w:val="1"/>
                <w:bCs w:val="1"/>
              </w:rPr>
              <w:t>Group work assignment</w:t>
            </w:r>
          </w:p>
        </w:tc>
      </w:tr>
      <w:tr w:rsidR="7F4A59C6" w:rsidTr="7F4A59C6" w14:paraId="098B8E52">
        <w:tc>
          <w:tcPr>
            <w:tcW w:w="9015" w:type="dxa"/>
            <w:tcBorders>
              <w:top w:val="single" w:color="DDDDDD" w:sz="6"/>
            </w:tcBorders>
            <w:tcMar/>
            <w:vAlign w:val="top"/>
          </w:tcPr>
          <w:p w:rsidR="7F4A59C6" w:rsidRDefault="7F4A59C6" w14:paraId="35E8420C" w14:textId="49415CBD">
            <w:r w:rsidR="7F4A59C6">
              <w:rPr/>
              <w:t>When I’m working with a group next time, I will talk to them about what strengths they have. This is easy to do and remember in a first meeting, and also potentially works as an ice-breaker if we don’t know each other well. Next, if we decide to divide work, I will insist that we plan out what we expect from it beforehand. Potentially I would suggest writing the introduction or first section together first, so that we have a reference for when we are writing our own parts. I’m confident this current experience will be enough to remind me to suggest this if anyone says we should divide up the work in the future. Lastly, I will ask if we can challenge our initial decisions so that we are confident we are making informed decisions to avoid groupthink. If I have any concerns, I will tell the group. I think by remembering I want the best result possible will make me be able to disagree even when it feels uncomfortable.</w:t>
            </w:r>
          </w:p>
        </w:tc>
      </w:tr>
    </w:tbl>
    <w:p w:rsidR="7F4A59C6" w:rsidP="7F4A59C6" w:rsidRDefault="7F4A59C6" w14:paraId="7D2F87D9" w14:textId="104EDE79">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 xml:space="preserve"> </w:t>
      </w:r>
    </w:p>
    <w:p w:rsidR="7F4A59C6" w:rsidP="7F4A59C6" w:rsidRDefault="7F4A59C6" w14:paraId="1D2116AD" w14:textId="522B28D6">
      <w:pPr>
        <w:pStyle w:val="Heading2"/>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Different depths of reflection</w:t>
      </w:r>
    </w:p>
    <w:p w:rsidR="7F4A59C6" w:rsidP="7F4A59C6" w:rsidRDefault="7F4A59C6" w14:paraId="49CC784B" w14:textId="15B4D979">
      <w:pPr>
        <w:jc w:val="left"/>
      </w:pPr>
      <w:r w:rsidRPr="7F4A59C6" w:rsidR="7F4A59C6">
        <w:rPr>
          <w:rFonts w:ascii="Source Sans Pro" w:hAnsi="Source Sans Pro" w:eastAsia="Source Sans Pro" w:cs="Source Sans Pro"/>
          <w:b w:val="0"/>
          <w:bCs w:val="0"/>
          <w:i w:val="0"/>
          <w:iCs w:val="0"/>
          <w:caps w:val="0"/>
          <w:smallCaps w:val="0"/>
          <w:noProof w:val="0"/>
          <w:color w:val="333333"/>
          <w:sz w:val="22"/>
          <w:szCs w:val="22"/>
          <w:lang w:val="en-GB"/>
        </w:rPr>
        <w:t>Depending on the context you are doing the reflection in, you might want use different levels of details. Here is the same scenario, which was used in the example above, however it is presented much more briefly.</w:t>
      </w:r>
    </w:p>
    <w:tbl>
      <w:tblPr>
        <w:tblStyle w:val="TableGrid"/>
        <w:tblW w:w="0" w:type="auto"/>
        <w:tblLayout w:type="fixed"/>
        <w:tblLook w:val="06A0" w:firstRow="1" w:lastRow="0" w:firstColumn="1" w:lastColumn="0" w:noHBand="1" w:noVBand="1"/>
      </w:tblPr>
      <w:tblGrid>
        <w:gridCol w:w="9015"/>
      </w:tblGrid>
      <w:tr w:rsidR="7F4A59C6" w:rsidTr="7F4A59C6" w14:paraId="3ED7C386">
        <w:tc>
          <w:tcPr>
            <w:tcW w:w="9015" w:type="dxa"/>
            <w:tcBorders>
              <w:top w:val="single" w:color="DDDDDD" w:sz="6"/>
            </w:tcBorders>
            <w:tcMar/>
            <w:vAlign w:val="top"/>
          </w:tcPr>
          <w:p w:rsidR="7F4A59C6" w:rsidRDefault="7F4A59C6" w14:paraId="348AD786" w14:textId="240E6FFC">
            <w:r w:rsidRPr="7F4A59C6" w:rsidR="7F4A59C6">
              <w:rPr>
                <w:b w:val="1"/>
                <w:bCs w:val="1"/>
              </w:rPr>
              <w:t>Short example of Gibbs’ reflective cycle:</w:t>
            </w:r>
          </w:p>
        </w:tc>
      </w:tr>
      <w:tr w:rsidR="7F4A59C6" w:rsidTr="7F4A59C6" w14:paraId="3B00AF21">
        <w:tc>
          <w:tcPr>
            <w:tcW w:w="9015" w:type="dxa"/>
            <w:tcBorders>
              <w:top w:val="single" w:color="DDDDDD" w:sz="6"/>
            </w:tcBorders>
            <w:tcMar/>
            <w:vAlign w:val="top"/>
          </w:tcPr>
          <w:p w:rsidR="7F4A59C6" w:rsidRDefault="7F4A59C6" w14:paraId="546F0BA0" w14:textId="4C62DA22">
            <w:r w:rsidRPr="7F4A59C6" w:rsidR="7F4A59C6">
              <w:rPr>
                <w:b w:val="1"/>
                <w:bCs w:val="1"/>
              </w:rPr>
              <w:t>Describe:</w:t>
            </w:r>
          </w:p>
          <w:p w:rsidR="7F4A59C6" w:rsidRDefault="7F4A59C6" w14:paraId="2742F25A" w14:textId="45E12CA2">
            <w:r w:rsidR="7F4A59C6">
              <w:rPr/>
              <w:t>In a group work assignment, we divided sections according to people’s strengths. When we tried to piece the assignment together it was written in different styles and therefore we had to spend time rewriting it.</w:t>
            </w:r>
          </w:p>
        </w:tc>
      </w:tr>
      <w:tr w:rsidR="7F4A59C6" w:rsidTr="7F4A59C6" w14:paraId="780A77FB">
        <w:tc>
          <w:tcPr>
            <w:tcW w:w="9015" w:type="dxa"/>
            <w:tcBorders>
              <w:top w:val="single" w:color="DDDDDD" w:sz="6"/>
            </w:tcBorders>
            <w:tcMar/>
            <w:vAlign w:val="top"/>
          </w:tcPr>
          <w:p w:rsidR="7F4A59C6" w:rsidRDefault="7F4A59C6" w14:paraId="5BE7F917" w14:textId="73AFB9FC">
            <w:r w:rsidR="7F4A59C6">
              <w:rPr/>
              <w:t xml:space="preserve"> </w:t>
            </w:r>
            <w:r w:rsidRPr="7F4A59C6" w:rsidR="7F4A59C6">
              <w:rPr>
                <w:b w:val="1"/>
                <w:bCs w:val="1"/>
              </w:rPr>
              <w:t>Feelings:</w:t>
            </w:r>
          </w:p>
          <w:p w:rsidR="7F4A59C6" w:rsidRDefault="7F4A59C6" w14:paraId="2383CD6B" w14:textId="621FD778">
            <w:r w:rsidR="7F4A59C6">
              <w:rPr/>
              <w:t>I thought our plan would work and felt good about it. When we had to rewrite it, I felt frustrated.</w:t>
            </w:r>
          </w:p>
        </w:tc>
      </w:tr>
      <w:tr w:rsidR="7F4A59C6" w:rsidTr="7F4A59C6" w14:paraId="70FEBE68">
        <w:tc>
          <w:tcPr>
            <w:tcW w:w="9015" w:type="dxa"/>
            <w:tcBorders>
              <w:top w:val="single" w:color="DDDDDD" w:sz="6"/>
            </w:tcBorders>
            <w:tcMar/>
            <w:vAlign w:val="top"/>
          </w:tcPr>
          <w:p w:rsidR="7F4A59C6" w:rsidRDefault="7F4A59C6" w14:paraId="2B1D7AF5" w14:textId="6DB3370D">
            <w:r w:rsidRPr="7F4A59C6" w:rsidR="7F4A59C6">
              <w:rPr>
                <w:b w:val="1"/>
                <w:bCs w:val="1"/>
              </w:rPr>
              <w:t>Evaluation:</w:t>
            </w:r>
          </w:p>
          <w:p w:rsidR="7F4A59C6" w:rsidRDefault="7F4A59C6" w14:paraId="2BBEA56C" w14:textId="33FE865E">
            <w:r w:rsidR="7F4A59C6">
              <w:rPr/>
              <w:t>The process of dividing sections went well. However, it didn’t work not having foreseen/planned rewriting the sections for coherence and writing styles.</w:t>
            </w:r>
          </w:p>
        </w:tc>
      </w:tr>
      <w:tr w:rsidR="7F4A59C6" w:rsidTr="7F4A59C6" w14:paraId="1D1EFA2C">
        <w:tc>
          <w:tcPr>
            <w:tcW w:w="9015" w:type="dxa"/>
            <w:tcBorders>
              <w:top w:val="single" w:color="DDDDDD" w:sz="6"/>
            </w:tcBorders>
            <w:tcMar/>
            <w:vAlign w:val="top"/>
          </w:tcPr>
          <w:p w:rsidR="7F4A59C6" w:rsidRDefault="7F4A59C6" w14:paraId="4B54DC47" w14:textId="3418DC20">
            <w:r w:rsidRPr="7F4A59C6" w:rsidR="7F4A59C6">
              <w:rPr>
                <w:b w:val="1"/>
                <w:bCs w:val="1"/>
              </w:rPr>
              <w:t>Analysis:</w:t>
            </w:r>
          </w:p>
          <w:p w:rsidR="7F4A59C6" w:rsidRDefault="7F4A59C6" w14:paraId="03C2EFF3" w14:textId="27D96F04">
            <w:r w:rsidR="7F4A59C6">
              <w:rPr/>
              <w:t>Dividing work according to individual strengths is useful. Belbin’s team roles (2010) would suggest something similar. I have done it before and it seems to work well.</w:t>
            </w:r>
          </w:p>
          <w:p w:rsidR="7F4A59C6" w:rsidRDefault="7F4A59C6" w14:paraId="6103AE34" w14:textId="6963E84B">
            <w:r w:rsidR="7F4A59C6">
              <w:rPr/>
              <w:t>The reason piecing work together didn’t work was we had no plan for what it needed to look like. We were so focused on finishing quickly that no one would raise a concern. The last part can be explained by ‘groupthink’ (e.g. Jarvis, 1991), where members of a group make a suboptimal decision because individuals are afraid of challenging the consensus.</w:t>
            </w:r>
          </w:p>
        </w:tc>
      </w:tr>
      <w:tr w:rsidR="7F4A59C6" w:rsidTr="7F4A59C6" w14:paraId="01A653D9">
        <w:tc>
          <w:tcPr>
            <w:tcW w:w="9015" w:type="dxa"/>
            <w:tcBorders>
              <w:top w:val="single" w:color="DDDDDD" w:sz="6"/>
            </w:tcBorders>
            <w:tcMar/>
            <w:vAlign w:val="top"/>
          </w:tcPr>
          <w:p w:rsidR="7F4A59C6" w:rsidRDefault="7F4A59C6" w14:paraId="59CE7860" w14:textId="6634CA42">
            <w:r w:rsidRPr="7F4A59C6" w:rsidR="7F4A59C6">
              <w:rPr>
                <w:b w:val="1"/>
                <w:bCs w:val="1"/>
              </w:rPr>
              <w:t>Conclusion:</w:t>
            </w:r>
          </w:p>
          <w:p w:rsidR="7F4A59C6" w:rsidRDefault="7F4A59C6" w14:paraId="5AB728E6" w14:textId="1228ED27">
            <w:r w:rsidR="7F4A59C6">
              <w:rPr/>
              <w:t>I learned that using people’s strengths is efficient. Moreover, planning how we want the work to look, before we go off on our own is helpful. Lastly, I will remember the dangers of groupthink, and what the theory suggests to look out for.</w:t>
            </w:r>
          </w:p>
        </w:tc>
      </w:tr>
      <w:tr w:rsidR="7F4A59C6" w:rsidTr="7F4A59C6" w14:paraId="43C470BF">
        <w:tc>
          <w:tcPr>
            <w:tcW w:w="9015" w:type="dxa"/>
            <w:tcBorders>
              <w:top w:val="single" w:color="DDDDDD" w:sz="6"/>
            </w:tcBorders>
            <w:tcMar/>
            <w:vAlign w:val="top"/>
          </w:tcPr>
          <w:p w:rsidR="7F4A59C6" w:rsidRDefault="7F4A59C6" w14:paraId="645BE573" w14:textId="54DCA3F0">
            <w:r w:rsidRPr="7F4A59C6" w:rsidR="7F4A59C6">
              <w:rPr>
                <w:b w:val="1"/>
                <w:bCs w:val="1"/>
              </w:rPr>
              <w:t>Action plan:</w:t>
            </w:r>
          </w:p>
          <w:p w:rsidR="7F4A59C6" w:rsidRDefault="7F4A59C6" w14:paraId="2B6C830B" w14:textId="2020DF82">
            <w:r w:rsidR="7F4A59C6">
              <w:rPr/>
              <w:t>I will use Belbin’s team roles to divide group work in the future. Moreover, I will suggest writing one section together before we do our own work, so we can mirror that in our own writing. Finally, I will speak my mind when I have concerns, by remembering it can benefit the outcome.</w:t>
            </w:r>
          </w:p>
        </w:tc>
      </w:tr>
    </w:tbl>
    <w:p w:rsidR="7F4A59C6" w:rsidP="7F4A59C6" w:rsidRDefault="7F4A59C6" w14:paraId="4A61B7F5" w14:textId="27C2DE39">
      <w:pPr>
        <w:pStyle w:val="Normal"/>
        <w:jc w:val="left"/>
        <w:rPr>
          <w:rFonts w:ascii="Calibri" w:hAnsi="Calibri" w:eastAsia="Calibri" w:cs="Calibri"/>
          <w:b w:val="1"/>
          <w:bCs w:val="1"/>
          <w:noProof w:val="0"/>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b9ee7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32FA7D"/>
    <w:rsid w:val="35F2B958"/>
    <w:rsid w:val="3832FA7D"/>
    <w:rsid w:val="7F4A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2FA7D"/>
  <w15:chartTrackingRefBased/>
  <w15:docId w15:val="{912CCCA4-BAA9-4751-857E-650881DBDB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fb7e17a621647e8" /><Relationship Type="http://schemas.openxmlformats.org/officeDocument/2006/relationships/numbering" Target="/word/numbering.xml" Id="R95f634edf6d74b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Adams Adamu (2109261)</dc:creator>
  <keywords/>
  <dc:description/>
  <lastModifiedBy>Adams Adamu (2109261)</lastModifiedBy>
  <revision>2</revision>
  <dcterms:created xsi:type="dcterms:W3CDTF">2022-08-14T13:17:57.0352557Z</dcterms:created>
  <dcterms:modified xsi:type="dcterms:W3CDTF">2022-08-14T13:19:18.0509893Z</dcterms:modified>
</coreProperties>
</file>