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Employment Skills Assignment</w:t>
      </w:r>
    </w:p>
    <w:p>
      <w:pPr>
        <w:pStyle w:val="Heading1"/>
      </w:pPr>
      <w:r>
        <w:t>Task 1: Compare Two Job Adverts</w:t>
      </w:r>
    </w:p>
    <w:p>
      <w:r>
        <w:t>This section compares two job advertisements for software development roles sourced from major job recruitment platforms. The first advertisement is for a Software Developer role listed on Seek, while the second advertisement is for a Software Engineer position listed on LinkedIn. These roles were selected because they represent common entry‑level opportunities in the technology industry.</w:t>
      </w:r>
    </w:p>
    <w:p>
      <w:r>
        <w:t>The first job advertisement on Seek describes a Software Developer role within a technology company. The employer requires programming knowledge in languages such as Java or Python and familiarity with software development frameworks. The role also highlights teamwork, problem‑solving ability, and the capacity to collaborate with designers, testers, and project managers to deliver projects successfully.</w:t>
      </w:r>
    </w:p>
    <w:p>
      <w:r>
        <w:t>The second job advertisement on LinkedIn is for a Software Engineer role in a digital solutions organisation. Similar to the first job, the employer requires strong programming skills, knowledge of development tools, and experience using version control systems such as Git. The role also expects employees to work in collaborative teams and participate in project development.</w:t>
      </w:r>
    </w:p>
    <w:p>
      <w:r>
        <w:t>Both job advertisements highlight several common skills including programming knowledge, teamwork, problem solving, and communication. These similarities demonstrate that employers expect both technical ability and interpersonal skills from candidates.</w:t>
      </w:r>
    </w:p>
    <w:p>
      <w:r>
        <w:t>Communication is particularly important because software developers must explain technical ideas, collaborate with team members, and ensure project requirements are clearly understood. My university group projects have helped me develop these communication skills by working with classmates to complete assignments and presentations.</w:t>
      </w:r>
    </w:p>
    <w:p>
      <w:r>
        <w:br w:type="page"/>
      </w:r>
    </w:p>
    <w:p>
      <w:pPr>
        <w:pStyle w:val="Heading1"/>
      </w:pPr>
      <w:r>
        <w:t>Task 2: Self‑Assessment (SWOT Analysis)</w:t>
      </w:r>
    </w:p>
    <w:p>
      <w:r>
        <w:t>Self‑assessment allows individuals to evaluate their strengths, weaknesses, opportunities, and threats in relation to employment readiness.</w:t>
      </w:r>
    </w:p>
    <w:p>
      <w:r>
        <w:t>My strengths include communication, adaptability, and time‑management skills. Through university group projects I have learned how to share ideas clearly, listen to others, and collaborate effectively. These skills are essential in professional environments.</w:t>
      </w:r>
    </w:p>
    <w:p>
      <w:r>
        <w:t>Another strength is my ability to learn new skills. University studies require research, critical thinking, and independent learning, which has helped me become more adaptable when facing new challenges.</w:t>
      </w:r>
    </w:p>
    <w:p>
      <w:r>
        <w:t>One weakness is my limited practical experience within the industry. Although I have theoretical knowledge from university, gaining real‑world experience through internships or work placements would strengthen my employability.</w:t>
      </w:r>
    </w:p>
    <w:p>
      <w:r>
        <w:t>Another weakness is confidence when presenting to large audiences. Improving public speaking skills will help me communicate more effectively in professional settings.</w:t>
      </w:r>
    </w:p>
    <w:p>
      <w:r>
        <w:t>Opportunities include university career workshops, networking events, and internships that allow students to gain experience and connect with professionals.</w:t>
      </w:r>
    </w:p>
    <w:p>
      <w:r>
        <w:t>Threats include a competitive graduate job market and rapid technological change that requires professionals to continually update their skills.</w:t>
      </w:r>
    </w:p>
    <w:p>
      <w:r>
        <w:br w:type="page"/>
      </w:r>
    </w:p>
    <w:p>
      <w:pPr>
        <w:pStyle w:val="Heading1"/>
      </w:pPr>
      <w:r>
        <w:t>Task 3: Employment Goals and Development Plan</w:t>
      </w:r>
    </w:p>
    <w:p>
      <w:r>
        <w:t>My short‑term goal is to complete my university degree while gaining practical experience through internships or part‑time work related to my field.</w:t>
      </w:r>
    </w:p>
    <w:p>
      <w:r>
        <w:t>I also aim to improve my communication and presentation skills by participating more actively in class presentations and group discussions.</w:t>
      </w:r>
    </w:p>
    <w:p>
      <w:r>
        <w:t>My long‑term goal is to secure a stable position within my chosen industry and continue developing professional and technical skills.</w:t>
      </w:r>
    </w:p>
    <w:p>
      <w:r>
        <w:t>To achieve these goals I will complete additional courses, seek internships, and continuously improve my professional skills. Progress will be measured through academic success, new qualifications, and gaining relevant work experience.</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