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5D4BA" w14:textId="77777777" w:rsidR="00597965" w:rsidRDefault="00597965" w:rsidP="00B1799E">
      <w:pPr>
        <w:spacing w:line="360" w:lineRule="auto"/>
        <w:jc w:val="center"/>
        <w:rPr>
          <w:rFonts w:ascii="Arial" w:hAnsi="Arial" w:cs="Arial"/>
          <w:b/>
          <w:sz w:val="44"/>
          <w:szCs w:val="44"/>
          <w:u w:val="single"/>
        </w:rPr>
      </w:pPr>
    </w:p>
    <w:p w14:paraId="368416F3" w14:textId="77777777" w:rsidR="00597965" w:rsidRDefault="00597965" w:rsidP="00B1799E">
      <w:pPr>
        <w:spacing w:line="360" w:lineRule="auto"/>
        <w:jc w:val="center"/>
        <w:rPr>
          <w:rFonts w:ascii="Arial" w:hAnsi="Arial" w:cs="Arial"/>
          <w:b/>
          <w:sz w:val="44"/>
          <w:szCs w:val="44"/>
          <w:u w:val="single"/>
        </w:rPr>
      </w:pPr>
    </w:p>
    <w:p w14:paraId="704735D1" w14:textId="7B3EE27F" w:rsidR="00B1799E" w:rsidRPr="00B1799E" w:rsidRDefault="00B1799E" w:rsidP="00B1799E">
      <w:pPr>
        <w:spacing w:line="360" w:lineRule="auto"/>
        <w:jc w:val="center"/>
        <w:rPr>
          <w:u w:val="single"/>
        </w:rPr>
      </w:pPr>
      <w:r w:rsidRPr="00B1799E">
        <w:rPr>
          <w:rFonts w:ascii="Arial" w:hAnsi="Arial" w:cs="Arial"/>
          <w:b/>
          <w:sz w:val="44"/>
          <w:szCs w:val="44"/>
          <w:u w:val="single"/>
        </w:rPr>
        <w:t>Reflective Report on Module Knowledge and Information Management Skills for the Workplace</w:t>
      </w:r>
    </w:p>
    <w:p w14:paraId="76E87D19" w14:textId="77777777" w:rsidR="00B1799E" w:rsidRDefault="00B1799E" w:rsidP="00B1799E">
      <w:pPr>
        <w:spacing w:line="480" w:lineRule="auto"/>
      </w:pPr>
    </w:p>
    <w:p w14:paraId="501410C2" w14:textId="77777777" w:rsidR="00B1799E" w:rsidRDefault="00B1799E" w:rsidP="00B1799E">
      <w:pPr>
        <w:spacing w:line="480" w:lineRule="auto"/>
      </w:pPr>
    </w:p>
    <w:p w14:paraId="2CD3B2E0" w14:textId="77777777" w:rsidR="00B1799E" w:rsidRPr="002A42A7" w:rsidRDefault="00B1799E" w:rsidP="00B1799E">
      <w:pPr>
        <w:spacing w:line="480" w:lineRule="auto"/>
      </w:pPr>
    </w:p>
    <w:p w14:paraId="090ABEAD" w14:textId="77777777" w:rsidR="00597965" w:rsidRDefault="00597965" w:rsidP="00B1799E">
      <w:pPr>
        <w:spacing w:line="360" w:lineRule="auto"/>
        <w:rPr>
          <w:rFonts w:ascii="Arial" w:hAnsi="Arial" w:cs="Arial"/>
          <w:b/>
          <w:sz w:val="28"/>
          <w:szCs w:val="28"/>
          <w:u w:val="single"/>
        </w:rPr>
      </w:pPr>
    </w:p>
    <w:p w14:paraId="7E31C8D6" w14:textId="77777777" w:rsidR="00597965" w:rsidRDefault="00597965" w:rsidP="00B1799E">
      <w:pPr>
        <w:spacing w:line="360" w:lineRule="auto"/>
        <w:rPr>
          <w:rFonts w:ascii="Arial" w:hAnsi="Arial" w:cs="Arial"/>
          <w:b/>
          <w:sz w:val="28"/>
          <w:szCs w:val="28"/>
          <w:u w:val="single"/>
        </w:rPr>
      </w:pPr>
    </w:p>
    <w:p w14:paraId="50821164" w14:textId="7C41AA5E" w:rsidR="00B1799E" w:rsidRPr="002A42A7" w:rsidRDefault="00B1799E" w:rsidP="00B1799E">
      <w:pPr>
        <w:spacing w:line="360" w:lineRule="auto"/>
        <w:rPr>
          <w:rFonts w:ascii="Arial" w:hAnsi="Arial" w:cs="Arial"/>
        </w:rPr>
      </w:pPr>
      <w:r w:rsidRPr="00224E38">
        <w:rPr>
          <w:rFonts w:ascii="Arial" w:hAnsi="Arial" w:cs="Arial"/>
          <w:b/>
          <w:sz w:val="28"/>
          <w:szCs w:val="28"/>
          <w:u w:val="single"/>
        </w:rPr>
        <w:t>Student Name</w:t>
      </w:r>
      <w:r w:rsidRPr="00224E38">
        <w:rPr>
          <w:rFonts w:ascii="Arial" w:hAnsi="Arial" w:cs="Arial"/>
          <w:sz w:val="28"/>
          <w:szCs w:val="28"/>
        </w:rPr>
        <w:t xml:space="preserve">: </w:t>
      </w:r>
      <w:proofErr w:type="spellStart"/>
      <w:r w:rsidRPr="00224E38">
        <w:rPr>
          <w:rFonts w:ascii="Arial" w:hAnsi="Arial" w:cs="Arial"/>
          <w:sz w:val="28"/>
          <w:szCs w:val="28"/>
        </w:rPr>
        <w:t>Alexandru</w:t>
      </w:r>
      <w:proofErr w:type="spellEnd"/>
      <w:r w:rsidRPr="00224E38">
        <w:rPr>
          <w:rFonts w:ascii="Arial" w:hAnsi="Arial" w:cs="Arial"/>
          <w:sz w:val="28"/>
          <w:szCs w:val="28"/>
        </w:rPr>
        <w:t xml:space="preserve"> George Poiana</w:t>
      </w:r>
    </w:p>
    <w:p w14:paraId="28E21740" w14:textId="77777777" w:rsidR="00B1799E" w:rsidRPr="002A42A7" w:rsidRDefault="00B1799E" w:rsidP="00B1799E">
      <w:pPr>
        <w:spacing w:line="360" w:lineRule="auto"/>
        <w:rPr>
          <w:rFonts w:ascii="Arial" w:hAnsi="Arial" w:cs="Arial"/>
        </w:rPr>
      </w:pPr>
      <w:r w:rsidRPr="00224E38">
        <w:rPr>
          <w:rFonts w:ascii="Arial" w:hAnsi="Arial" w:cs="Arial"/>
          <w:b/>
          <w:sz w:val="28"/>
          <w:szCs w:val="28"/>
          <w:u w:val="single"/>
        </w:rPr>
        <w:t>Student ID</w:t>
      </w:r>
      <w:r w:rsidRPr="002A42A7">
        <w:rPr>
          <w:rFonts w:ascii="Arial" w:hAnsi="Arial" w:cs="Arial"/>
        </w:rPr>
        <w:t>:</w:t>
      </w:r>
      <w:r>
        <w:rPr>
          <w:rFonts w:ascii="Arial" w:hAnsi="Arial" w:cs="Arial"/>
        </w:rPr>
        <w:t xml:space="preserve"> </w:t>
      </w:r>
      <w:r w:rsidRPr="00224E38">
        <w:rPr>
          <w:rFonts w:ascii="Arial" w:hAnsi="Arial" w:cs="Arial"/>
          <w:sz w:val="28"/>
          <w:szCs w:val="28"/>
        </w:rPr>
        <w:t>2009955</w:t>
      </w:r>
    </w:p>
    <w:p w14:paraId="04A2B7A3" w14:textId="77777777" w:rsidR="00B1799E" w:rsidRPr="002A42A7" w:rsidRDefault="00B1799E" w:rsidP="00B1799E">
      <w:pPr>
        <w:spacing w:line="360" w:lineRule="auto"/>
        <w:rPr>
          <w:rFonts w:ascii="Arial" w:hAnsi="Arial" w:cs="Arial"/>
        </w:rPr>
      </w:pPr>
      <w:r w:rsidRPr="00224E38">
        <w:rPr>
          <w:rFonts w:ascii="Arial" w:hAnsi="Arial" w:cs="Arial"/>
          <w:b/>
          <w:sz w:val="28"/>
          <w:szCs w:val="28"/>
          <w:u w:val="single"/>
        </w:rPr>
        <w:t>Module code</w:t>
      </w:r>
      <w:r w:rsidRPr="002A42A7">
        <w:rPr>
          <w:rFonts w:ascii="Arial" w:hAnsi="Arial" w:cs="Arial"/>
        </w:rPr>
        <w:t>:</w:t>
      </w:r>
      <w:r>
        <w:rPr>
          <w:rFonts w:ascii="Arial" w:hAnsi="Arial" w:cs="Arial"/>
        </w:rPr>
        <w:t xml:space="preserve"> </w:t>
      </w:r>
      <w:r w:rsidRPr="00224E38">
        <w:rPr>
          <w:rFonts w:ascii="Arial" w:hAnsi="Arial" w:cs="Arial"/>
          <w:sz w:val="28"/>
          <w:szCs w:val="28"/>
        </w:rPr>
        <w:t>BMSW</w:t>
      </w:r>
      <w:r>
        <w:rPr>
          <w:rFonts w:ascii="Arial" w:hAnsi="Arial" w:cs="Arial"/>
          <w:sz w:val="28"/>
          <w:szCs w:val="28"/>
        </w:rPr>
        <w:t>5106</w:t>
      </w:r>
    </w:p>
    <w:p w14:paraId="716BA355" w14:textId="5047F121" w:rsidR="00B1799E" w:rsidRDefault="00B1799E" w:rsidP="008A6AD4">
      <w:pPr>
        <w:spacing w:line="360" w:lineRule="auto"/>
        <w:rPr>
          <w:rFonts w:ascii="Arial" w:hAnsi="Arial" w:cs="Arial"/>
        </w:rPr>
      </w:pPr>
      <w:r w:rsidRPr="00224E38">
        <w:rPr>
          <w:rFonts w:ascii="Arial" w:hAnsi="Arial" w:cs="Arial"/>
          <w:b/>
          <w:sz w:val="28"/>
          <w:szCs w:val="28"/>
          <w:u w:val="single"/>
        </w:rPr>
        <w:t>Module name</w:t>
      </w:r>
      <w:r>
        <w:rPr>
          <w:rFonts w:ascii="Arial" w:hAnsi="Arial" w:cs="Arial"/>
        </w:rPr>
        <w:t xml:space="preserve">: </w:t>
      </w:r>
      <w:r w:rsidRPr="00B1799E">
        <w:rPr>
          <w:rFonts w:ascii="Arial" w:hAnsi="Arial" w:cs="Arial"/>
          <w:sz w:val="28"/>
          <w:szCs w:val="28"/>
        </w:rPr>
        <w:t xml:space="preserve">Knowledge and Information Management Skills for the </w:t>
      </w:r>
      <w:r w:rsidR="005D270E">
        <w:rPr>
          <w:rFonts w:ascii="Arial" w:hAnsi="Arial" w:cs="Arial"/>
          <w:sz w:val="28"/>
          <w:szCs w:val="28"/>
        </w:rPr>
        <w:t xml:space="preserve">                </w:t>
      </w:r>
      <w:r w:rsidRPr="00B1799E">
        <w:rPr>
          <w:rFonts w:ascii="Arial" w:hAnsi="Arial" w:cs="Arial"/>
          <w:sz w:val="28"/>
          <w:szCs w:val="28"/>
        </w:rPr>
        <w:t>Workplace</w:t>
      </w:r>
    </w:p>
    <w:p w14:paraId="4965D9C8" w14:textId="004E3C10" w:rsidR="00B1799E" w:rsidRPr="00224E38" w:rsidRDefault="00B1799E" w:rsidP="00B1799E">
      <w:pPr>
        <w:spacing w:line="360" w:lineRule="auto"/>
        <w:rPr>
          <w:rFonts w:ascii="Arial" w:hAnsi="Arial" w:cs="Arial"/>
          <w:sz w:val="28"/>
          <w:szCs w:val="28"/>
        </w:rPr>
      </w:pPr>
      <w:r w:rsidRPr="00224E38">
        <w:rPr>
          <w:rFonts w:ascii="Arial" w:hAnsi="Arial" w:cs="Arial"/>
          <w:b/>
          <w:sz w:val="28"/>
          <w:szCs w:val="28"/>
          <w:u w:val="single"/>
        </w:rPr>
        <w:t>Assignment section</w:t>
      </w:r>
      <w:r>
        <w:rPr>
          <w:rFonts w:ascii="Arial" w:hAnsi="Arial" w:cs="Arial"/>
        </w:rPr>
        <w:t xml:space="preserve">: </w:t>
      </w:r>
      <w:r w:rsidRPr="00224E38">
        <w:rPr>
          <w:rFonts w:ascii="Arial" w:hAnsi="Arial" w:cs="Arial"/>
          <w:sz w:val="28"/>
          <w:szCs w:val="28"/>
        </w:rPr>
        <w:t xml:space="preserve">Task </w:t>
      </w:r>
      <w:r w:rsidR="008A6AD4">
        <w:rPr>
          <w:rFonts w:ascii="Arial" w:hAnsi="Arial" w:cs="Arial"/>
          <w:sz w:val="28"/>
          <w:szCs w:val="28"/>
        </w:rPr>
        <w:t>1 &amp; Task 2</w:t>
      </w:r>
    </w:p>
    <w:p w14:paraId="6360A8B1" w14:textId="77777777" w:rsidR="00B1799E" w:rsidRPr="005D270E" w:rsidRDefault="00B1799E" w:rsidP="00B1799E">
      <w:pPr>
        <w:rPr>
          <w:rFonts w:ascii="Arial" w:hAnsi="Arial" w:cs="Arial"/>
          <w:b/>
          <w:bCs/>
          <w:color w:val="000000" w:themeColor="text1"/>
        </w:rPr>
      </w:pPr>
      <w:r w:rsidRPr="00224E38">
        <w:rPr>
          <w:rFonts w:ascii="Arial" w:hAnsi="Arial" w:cs="Arial"/>
          <w:b/>
          <w:sz w:val="28"/>
          <w:szCs w:val="28"/>
          <w:u w:val="single"/>
        </w:rPr>
        <w:t>Lecturer’s name</w:t>
      </w:r>
      <w:r w:rsidRPr="00224E38">
        <w:rPr>
          <w:rFonts w:ascii="Arial" w:hAnsi="Arial" w:cs="Arial"/>
          <w:sz w:val="28"/>
          <w:szCs w:val="28"/>
        </w:rPr>
        <w:t xml:space="preserve">:  </w:t>
      </w:r>
      <w:r w:rsidRPr="005D270E">
        <w:rPr>
          <w:rFonts w:ascii="Arial" w:hAnsi="Arial" w:cs="Arial"/>
          <w:color w:val="000000" w:themeColor="text1"/>
          <w:sz w:val="28"/>
          <w:szCs w:val="28"/>
          <w:shd w:val="clear" w:color="auto" w:fill="FBF7F5"/>
        </w:rPr>
        <w:t>Dr. Md Nazmul Hasan</w:t>
      </w:r>
    </w:p>
    <w:p w14:paraId="6170A5F6" w14:textId="77777777" w:rsidR="002465F0" w:rsidRDefault="002465F0" w:rsidP="002465F0">
      <w:pPr>
        <w:spacing w:line="360" w:lineRule="auto"/>
        <w:jc w:val="center"/>
        <w:rPr>
          <w:rFonts w:ascii="Arial" w:hAnsi="Arial" w:cs="Arial"/>
          <w:b/>
          <w:bCs/>
        </w:rPr>
      </w:pPr>
    </w:p>
    <w:p w14:paraId="24D87C2F" w14:textId="418D9984" w:rsidR="002465F0" w:rsidRDefault="002465F0" w:rsidP="00B1799E">
      <w:pPr>
        <w:spacing w:line="360" w:lineRule="auto"/>
        <w:jc w:val="center"/>
        <w:rPr>
          <w:rFonts w:ascii="Arial" w:hAnsi="Arial" w:cs="Arial"/>
          <w:b/>
          <w:bCs/>
        </w:rPr>
      </w:pPr>
      <w:r>
        <w:rPr>
          <w:rFonts w:ascii="Arial" w:hAnsi="Arial" w:cs="Arial"/>
          <w:b/>
          <w:bCs/>
        </w:rPr>
        <w:br w:type="page"/>
      </w:r>
    </w:p>
    <w:p w14:paraId="6448BF77" w14:textId="399BB0C0" w:rsidR="00127DD1" w:rsidRPr="002465F0" w:rsidRDefault="00127DD1" w:rsidP="002465F0">
      <w:pPr>
        <w:spacing w:line="360" w:lineRule="auto"/>
        <w:jc w:val="center"/>
        <w:rPr>
          <w:rFonts w:ascii="Arial" w:hAnsi="Arial" w:cs="Arial"/>
          <w:b/>
          <w:bCs/>
        </w:rPr>
      </w:pPr>
      <w:r w:rsidRPr="002465F0">
        <w:rPr>
          <w:rFonts w:ascii="Arial" w:hAnsi="Arial" w:cs="Arial"/>
          <w:b/>
          <w:bCs/>
        </w:rPr>
        <w:lastRenderedPageBreak/>
        <w:t>Task 1: Part 1</w:t>
      </w:r>
    </w:p>
    <w:p w14:paraId="166EBE3B" w14:textId="5C91E93A" w:rsidR="00B612C6" w:rsidRPr="002465F0" w:rsidRDefault="00A5368E" w:rsidP="002465F0">
      <w:pPr>
        <w:spacing w:line="360" w:lineRule="auto"/>
        <w:rPr>
          <w:rFonts w:ascii="Arial" w:hAnsi="Arial" w:cs="Arial"/>
          <w:b/>
          <w:bCs/>
        </w:rPr>
      </w:pPr>
      <w:r w:rsidRPr="002465F0">
        <w:rPr>
          <w:rFonts w:ascii="Arial" w:hAnsi="Arial" w:cs="Arial"/>
          <w:b/>
          <w:bCs/>
        </w:rPr>
        <w:t>Question 1</w:t>
      </w:r>
      <w:r w:rsidR="00E03160" w:rsidRPr="002465F0">
        <w:rPr>
          <w:rFonts w:ascii="Arial" w:hAnsi="Arial" w:cs="Arial"/>
          <w:b/>
          <w:bCs/>
        </w:rPr>
        <w:t xml:space="preserve">: </w:t>
      </w:r>
      <w:bookmarkStart w:id="0" w:name="_Hlk108551378"/>
      <w:r w:rsidR="00E03160" w:rsidRPr="002465F0">
        <w:rPr>
          <w:rFonts w:ascii="Arial" w:hAnsi="Arial" w:cs="Arial"/>
        </w:rPr>
        <w:t>Describe how the overall approach adopted by American Airlines incorporated the basic competitive strategies of cost leadership and product differentiation</w:t>
      </w:r>
    </w:p>
    <w:bookmarkEnd w:id="0"/>
    <w:p w14:paraId="3831F287" w14:textId="4CC51F28" w:rsidR="00A42541" w:rsidRPr="002465F0" w:rsidRDefault="009D6EC3" w:rsidP="002465F0">
      <w:pPr>
        <w:spacing w:line="360" w:lineRule="auto"/>
        <w:ind w:firstLine="720"/>
        <w:rPr>
          <w:rFonts w:ascii="Arial" w:hAnsi="Arial" w:cs="Arial"/>
        </w:rPr>
      </w:pPr>
      <w:r w:rsidRPr="002465F0">
        <w:rPr>
          <w:rFonts w:ascii="Arial" w:hAnsi="Arial" w:cs="Arial"/>
        </w:rPr>
        <w:t>Achieving competitive advantage is one of the most central goals of all profit-oriented business organizations. The goal is important to such organizations as it guarantees them income from customers</w:t>
      </w:r>
      <w:r w:rsidR="00454DAB" w:rsidRPr="002465F0">
        <w:rPr>
          <w:rFonts w:ascii="Arial" w:hAnsi="Arial" w:cs="Arial"/>
        </w:rPr>
        <w:t xml:space="preserve"> who prefer them because of their competitive advantage</w:t>
      </w:r>
      <w:r w:rsidR="00905572" w:rsidRPr="002465F0">
        <w:rPr>
          <w:rFonts w:ascii="Arial" w:hAnsi="Arial" w:cs="Arial"/>
        </w:rPr>
        <w:t xml:space="preserve"> </w:t>
      </w:r>
      <w:r w:rsidR="00834558" w:rsidRPr="002465F0">
        <w:rPr>
          <w:rFonts w:ascii="Arial" w:hAnsi="Arial" w:cs="Arial"/>
        </w:rPr>
        <w:t>(</w:t>
      </w:r>
      <w:r w:rsidR="00905572" w:rsidRPr="002465F0">
        <w:rPr>
          <w:rFonts w:ascii="Arial" w:hAnsi="Arial" w:cs="Arial"/>
        </w:rPr>
        <w:t>Porter, 2017)</w:t>
      </w:r>
      <w:r w:rsidR="00454DAB" w:rsidRPr="002465F0">
        <w:rPr>
          <w:rFonts w:ascii="Arial" w:hAnsi="Arial" w:cs="Arial"/>
        </w:rPr>
        <w:t xml:space="preserve">. However, achieving a competitive advantage over other businesses in the same market requires the implementation of strategies that will assure the advantage to the company. According to Michael Porter, the basic strategies for competitive advantages include cost leadership, product differentiation and focusing on a niche. </w:t>
      </w:r>
      <w:r w:rsidR="00A5368E" w:rsidRPr="002465F0">
        <w:rPr>
          <w:rFonts w:ascii="Arial" w:hAnsi="Arial" w:cs="Arial"/>
        </w:rPr>
        <w:t xml:space="preserve">Cost leadership is the concept of ensuring that business entity incurs the least possible cost of production. </w:t>
      </w:r>
      <w:r w:rsidR="00731792" w:rsidRPr="002465F0">
        <w:rPr>
          <w:rFonts w:ascii="Arial" w:hAnsi="Arial" w:cs="Arial"/>
        </w:rPr>
        <w:t xml:space="preserve">On the other hand, </w:t>
      </w:r>
      <w:r w:rsidR="008838C4" w:rsidRPr="002465F0">
        <w:rPr>
          <w:rFonts w:ascii="Arial" w:hAnsi="Arial" w:cs="Arial"/>
        </w:rPr>
        <w:t>product differentiation is involves ensuring that the product an organization is unique in qualities by comparison to products from competing producers</w:t>
      </w:r>
      <w:r w:rsidR="0087632F" w:rsidRPr="002465F0">
        <w:rPr>
          <w:rFonts w:ascii="Arial" w:hAnsi="Arial" w:cs="Arial"/>
        </w:rPr>
        <w:t xml:space="preserve"> (Kim, Nam and Stimpert, 2004)</w:t>
      </w:r>
      <w:r w:rsidR="008838C4" w:rsidRPr="002465F0">
        <w:rPr>
          <w:rFonts w:ascii="Arial" w:hAnsi="Arial" w:cs="Arial"/>
        </w:rPr>
        <w:t xml:space="preserve">. </w:t>
      </w:r>
      <w:r w:rsidR="00731792" w:rsidRPr="002465F0">
        <w:rPr>
          <w:rFonts w:ascii="Arial" w:hAnsi="Arial" w:cs="Arial"/>
        </w:rPr>
        <w:t xml:space="preserve"> </w:t>
      </w:r>
      <w:r w:rsidR="008838C4" w:rsidRPr="002465F0">
        <w:rPr>
          <w:rFonts w:ascii="Arial" w:hAnsi="Arial" w:cs="Arial"/>
        </w:rPr>
        <w:t>The overall strategy that</w:t>
      </w:r>
      <w:r w:rsidR="002E26DF" w:rsidRPr="002465F0">
        <w:rPr>
          <w:rFonts w:ascii="Arial" w:hAnsi="Arial" w:cs="Arial"/>
        </w:rPr>
        <w:t xml:space="preserve"> American Airlines adopts incorporates both</w:t>
      </w:r>
      <w:r w:rsidR="00A5368E" w:rsidRPr="002465F0">
        <w:rPr>
          <w:rFonts w:ascii="Arial" w:hAnsi="Arial" w:cs="Arial"/>
        </w:rPr>
        <w:t xml:space="preserve"> competitive strategies of cost leadership </w:t>
      </w:r>
      <w:r w:rsidR="002E26DF" w:rsidRPr="002465F0">
        <w:rPr>
          <w:rFonts w:ascii="Arial" w:hAnsi="Arial" w:cs="Arial"/>
        </w:rPr>
        <w:t xml:space="preserve">and product differentiation as seen in </w:t>
      </w:r>
      <w:r w:rsidR="00A5368E" w:rsidRPr="002465F0">
        <w:rPr>
          <w:rFonts w:ascii="Arial" w:hAnsi="Arial" w:cs="Arial"/>
        </w:rPr>
        <w:t xml:space="preserve">the </w:t>
      </w:r>
      <w:r w:rsidR="00731792" w:rsidRPr="002465F0">
        <w:rPr>
          <w:rFonts w:ascii="Arial" w:hAnsi="Arial" w:cs="Arial"/>
        </w:rPr>
        <w:t xml:space="preserve">case study. </w:t>
      </w:r>
      <w:r w:rsidR="00972E17" w:rsidRPr="002465F0">
        <w:rPr>
          <w:rFonts w:ascii="Arial" w:hAnsi="Arial" w:cs="Arial"/>
        </w:rPr>
        <w:t xml:space="preserve">Its strategy of cost leadership can be seen in its investment in the Semi-Automatic Business Research Environment (SABRE). The system enabled customers to book and reserve the airline’s plane tickets remotely through the internet. </w:t>
      </w:r>
      <w:r w:rsidR="00BB7EF1" w:rsidRPr="002465F0">
        <w:rPr>
          <w:rFonts w:ascii="Arial" w:hAnsi="Arial" w:cs="Arial"/>
        </w:rPr>
        <w:t xml:space="preserve">As a result, the airline no longer needed to manually record passengers’ information and host them in its premises for them to book airline tickets. </w:t>
      </w:r>
    </w:p>
    <w:p w14:paraId="71643245" w14:textId="2181FA35" w:rsidR="00000E80" w:rsidRPr="002465F0" w:rsidRDefault="00A42541" w:rsidP="002465F0">
      <w:pPr>
        <w:spacing w:line="360" w:lineRule="auto"/>
        <w:ind w:firstLine="720"/>
        <w:rPr>
          <w:rFonts w:ascii="Arial" w:hAnsi="Arial" w:cs="Arial"/>
        </w:rPr>
      </w:pPr>
      <w:r w:rsidRPr="002465F0">
        <w:rPr>
          <w:rFonts w:ascii="Arial" w:hAnsi="Arial" w:cs="Arial"/>
        </w:rPr>
        <w:t xml:space="preserve">Through the system, the airline achieved cost leadership through automating the process of handling customer data, prices inventory. According to Porter, one of the ways through which an organization can achieve cost leadership is through the automation of process that cost the company financial resources when carried out manually. As reported in the case study provided, the </w:t>
      </w:r>
      <w:r w:rsidR="00242CAE" w:rsidRPr="002465F0">
        <w:rPr>
          <w:rFonts w:ascii="Arial" w:hAnsi="Arial" w:cs="Arial"/>
        </w:rPr>
        <w:t xml:space="preserve">SABRE system saved American Airlines 30% on its investments. The savings that the company made </w:t>
      </w:r>
      <w:proofErr w:type="gramStart"/>
      <w:r w:rsidR="00242CAE" w:rsidRPr="002465F0">
        <w:rPr>
          <w:rFonts w:ascii="Arial" w:hAnsi="Arial" w:cs="Arial"/>
        </w:rPr>
        <w:t>as a result of</w:t>
      </w:r>
      <w:proofErr w:type="gramEnd"/>
      <w:r w:rsidR="00242CAE" w:rsidRPr="002465F0">
        <w:rPr>
          <w:rFonts w:ascii="Arial" w:hAnsi="Arial" w:cs="Arial"/>
        </w:rPr>
        <w:t xml:space="preserve"> using the system to automate the reservation process for its customers reduced the company’s cost of operation by 30% thereby placing it ahead of competition in terms of the cost of production. American Airlines also incorporated cost leadership strategies in its overall strategy by providing its services at the lowest possible </w:t>
      </w:r>
      <w:r w:rsidR="004C3006" w:rsidRPr="002465F0">
        <w:rPr>
          <w:rFonts w:ascii="Arial" w:hAnsi="Arial" w:cs="Arial"/>
        </w:rPr>
        <w:t xml:space="preserve">cost. In his generic principles, Porter points out that one of the ways through which a business can achieve cost leadership is </w:t>
      </w:r>
      <w:r w:rsidR="006B4238" w:rsidRPr="002465F0">
        <w:rPr>
          <w:rFonts w:ascii="Arial" w:hAnsi="Arial" w:cs="Arial"/>
        </w:rPr>
        <w:t>by</w:t>
      </w:r>
      <w:r w:rsidR="004C3006" w:rsidRPr="002465F0">
        <w:rPr>
          <w:rFonts w:ascii="Arial" w:hAnsi="Arial" w:cs="Arial"/>
        </w:rPr>
        <w:t xml:space="preserve"> providing services at prices lower than those offered by competitors</w:t>
      </w:r>
      <w:r w:rsidR="0087632F" w:rsidRPr="002465F0">
        <w:rPr>
          <w:rFonts w:ascii="Arial" w:hAnsi="Arial" w:cs="Arial"/>
        </w:rPr>
        <w:t xml:space="preserve"> (Kim, Nam and Stimpert, 2004)</w:t>
      </w:r>
      <w:r w:rsidR="004C3006" w:rsidRPr="002465F0">
        <w:rPr>
          <w:rFonts w:ascii="Arial" w:hAnsi="Arial" w:cs="Arial"/>
        </w:rPr>
        <w:t xml:space="preserve">. By implementing the SABRE system that reduced the cost of operation, American Airlines was able to reduce the cost of its flights, thus achieving </w:t>
      </w:r>
      <w:r w:rsidR="004C3006" w:rsidRPr="002465F0">
        <w:rPr>
          <w:rFonts w:ascii="Arial" w:hAnsi="Arial" w:cs="Arial"/>
        </w:rPr>
        <w:lastRenderedPageBreak/>
        <w:t xml:space="preserve">cost leadership. Thirdly, American Airlines incorporated cost leadership in its overall strategy by </w:t>
      </w:r>
      <w:proofErr w:type="gramStart"/>
      <w:r w:rsidR="004C3006" w:rsidRPr="002465F0">
        <w:rPr>
          <w:rFonts w:ascii="Arial" w:hAnsi="Arial" w:cs="Arial"/>
        </w:rPr>
        <w:t>entering into</w:t>
      </w:r>
      <w:proofErr w:type="gramEnd"/>
      <w:r w:rsidR="004C3006" w:rsidRPr="002465F0">
        <w:rPr>
          <w:rFonts w:ascii="Arial" w:hAnsi="Arial" w:cs="Arial"/>
        </w:rPr>
        <w:t xml:space="preserve"> an alliance </w:t>
      </w:r>
      <w:r w:rsidR="00000E80" w:rsidRPr="002465F0">
        <w:rPr>
          <w:rFonts w:ascii="Arial" w:hAnsi="Arial" w:cs="Arial"/>
        </w:rPr>
        <w:t xml:space="preserve">with IBM in the process of creating the SABRE system. </w:t>
      </w:r>
    </w:p>
    <w:p w14:paraId="69C3AC32" w14:textId="3CBB182F" w:rsidR="00882F39" w:rsidRPr="002465F0" w:rsidRDefault="00000E80" w:rsidP="002465F0">
      <w:pPr>
        <w:spacing w:line="360" w:lineRule="auto"/>
        <w:ind w:firstLine="720"/>
        <w:rPr>
          <w:rFonts w:ascii="Arial" w:hAnsi="Arial" w:cs="Arial"/>
        </w:rPr>
      </w:pPr>
      <w:r w:rsidRPr="002465F0">
        <w:rPr>
          <w:rFonts w:ascii="Arial" w:hAnsi="Arial" w:cs="Arial"/>
        </w:rPr>
        <w:t>The creation of such a sophisticated system at a time when computers were first being linked with each other through the internet would have cost American Airlines considerable amounts of financial resources had the company decided to create it alone. However, by jointly working with IBM, the cost of acquiring the same system reduced as IBM covered some of the cost and provided the technological know-how required to build it</w:t>
      </w:r>
      <w:r w:rsidR="00834558" w:rsidRPr="002465F0">
        <w:rPr>
          <w:rFonts w:ascii="Arial" w:hAnsi="Arial" w:cs="Arial"/>
        </w:rPr>
        <w:t xml:space="preserve"> (Plugge and Perry, 1961)</w:t>
      </w:r>
      <w:r w:rsidRPr="002465F0">
        <w:rPr>
          <w:rFonts w:ascii="Arial" w:hAnsi="Arial" w:cs="Arial"/>
        </w:rPr>
        <w:t>. As a result, the company cut the cost of production and achieved cost leadership through a partnership. Regarding product differentiation, American Airlines incorporated the strategy into its overall competitive strategy by being the first to offer customers automated services.</w:t>
      </w:r>
      <w:r w:rsidR="002C54CC" w:rsidRPr="002465F0">
        <w:rPr>
          <w:rFonts w:ascii="Arial" w:hAnsi="Arial" w:cs="Arial"/>
        </w:rPr>
        <w:t xml:space="preserve"> </w:t>
      </w:r>
      <w:r w:rsidR="006B4238" w:rsidRPr="002465F0">
        <w:rPr>
          <w:rFonts w:ascii="Arial" w:hAnsi="Arial" w:cs="Arial"/>
        </w:rPr>
        <w:t xml:space="preserve">The strategy of product differentiation enables a business organization to achieve competitive advantage as it enables it to offer customers an experience that its competitors do not offer. </w:t>
      </w:r>
      <w:r w:rsidR="002C54CC" w:rsidRPr="002465F0">
        <w:rPr>
          <w:rFonts w:ascii="Arial" w:hAnsi="Arial" w:cs="Arial"/>
        </w:rPr>
        <w:t xml:space="preserve">At the time, American Airlines and the other airlines competed </w:t>
      </w:r>
      <w:r w:rsidR="006B4238" w:rsidRPr="002465F0">
        <w:rPr>
          <w:rFonts w:ascii="Arial" w:hAnsi="Arial" w:cs="Arial"/>
        </w:rPr>
        <w:t>to</w:t>
      </w:r>
      <w:r w:rsidR="002C54CC" w:rsidRPr="002465F0">
        <w:rPr>
          <w:rFonts w:ascii="Arial" w:hAnsi="Arial" w:cs="Arial"/>
        </w:rPr>
        <w:t xml:space="preserve"> provide the best air travel services to their customers. However, there was no other airline that provided its customers with automated reservation services other than American Airlines. </w:t>
      </w:r>
      <w:r w:rsidR="00D35439" w:rsidRPr="002465F0">
        <w:rPr>
          <w:rFonts w:ascii="Arial" w:hAnsi="Arial" w:cs="Arial"/>
        </w:rPr>
        <w:t>Therefore, American Airlines succeeded in making the same service provided by all its competitors through automating the process of reserving and paying for plane tickets. In doing so, the company was successful in implementing the strategy of product differentiation as a strategy for achieving the higher goal of competitive advantage over its competitors.</w:t>
      </w:r>
      <w:r w:rsidR="006B4238" w:rsidRPr="002465F0">
        <w:rPr>
          <w:rFonts w:ascii="Arial" w:hAnsi="Arial" w:cs="Arial"/>
        </w:rPr>
        <w:t xml:space="preserve"> In brief, American Airlines</w:t>
      </w:r>
      <w:r w:rsidR="00882F39" w:rsidRPr="002465F0">
        <w:rPr>
          <w:rFonts w:ascii="Arial" w:hAnsi="Arial" w:cs="Arial"/>
        </w:rPr>
        <w:t>’ overall approach incorporated the basic competitive strategies of cost leadership and product differentiation by implementing the then unique SAMBRE system that simultaneously cut the company’s cost of production and differentiated its product services.</w:t>
      </w:r>
    </w:p>
    <w:p w14:paraId="5760315F" w14:textId="6156FACB" w:rsidR="00882F39" w:rsidRPr="002465F0" w:rsidRDefault="00882F39" w:rsidP="002465F0">
      <w:pPr>
        <w:spacing w:line="360" w:lineRule="auto"/>
        <w:rPr>
          <w:rFonts w:ascii="Arial" w:hAnsi="Arial" w:cs="Arial"/>
          <w:b/>
          <w:bCs/>
        </w:rPr>
      </w:pPr>
      <w:r w:rsidRPr="002465F0">
        <w:rPr>
          <w:rFonts w:ascii="Arial" w:hAnsi="Arial" w:cs="Arial"/>
          <w:b/>
          <w:bCs/>
        </w:rPr>
        <w:t>Question 2</w:t>
      </w:r>
      <w:r w:rsidR="00E03160" w:rsidRPr="002465F0">
        <w:rPr>
          <w:rFonts w:ascii="Arial" w:hAnsi="Arial" w:cs="Arial"/>
          <w:b/>
          <w:bCs/>
        </w:rPr>
        <w:t xml:space="preserve">: </w:t>
      </w:r>
      <w:bookmarkStart w:id="1" w:name="_Hlk108551364"/>
      <w:r w:rsidR="004C00FE" w:rsidRPr="002465F0">
        <w:rPr>
          <w:rFonts w:ascii="Arial" w:hAnsi="Arial" w:cs="Arial"/>
        </w:rPr>
        <w:t>I</w:t>
      </w:r>
      <w:r w:rsidR="00E03160" w:rsidRPr="002465F0">
        <w:rPr>
          <w:rFonts w:ascii="Arial" w:hAnsi="Arial" w:cs="Arial"/>
        </w:rPr>
        <w:t>n what ways did SABRE provide American Airlines with a competitive advantage?</w:t>
      </w:r>
      <w:bookmarkEnd w:id="1"/>
    </w:p>
    <w:p w14:paraId="24DC79D5" w14:textId="2F4E9A79" w:rsidR="0092229C" w:rsidRPr="002465F0" w:rsidRDefault="00FC17D6" w:rsidP="002465F0">
      <w:pPr>
        <w:spacing w:line="360" w:lineRule="auto"/>
        <w:rPr>
          <w:rFonts w:ascii="Arial" w:hAnsi="Arial" w:cs="Arial"/>
        </w:rPr>
      </w:pPr>
      <w:r w:rsidRPr="002465F0">
        <w:rPr>
          <w:rFonts w:ascii="Arial" w:hAnsi="Arial" w:cs="Arial"/>
          <w:b/>
          <w:bCs/>
        </w:rPr>
        <w:tab/>
      </w:r>
      <w:r w:rsidRPr="002465F0">
        <w:rPr>
          <w:rFonts w:ascii="Arial" w:hAnsi="Arial" w:cs="Arial"/>
        </w:rPr>
        <w:t xml:space="preserve">Competitive advantage that a company enjoys is also determined by the attractiveness of the industry in which it operates to potential new players. </w:t>
      </w:r>
      <w:r w:rsidR="00DB4BF4" w:rsidRPr="002465F0">
        <w:rPr>
          <w:rFonts w:ascii="Arial" w:hAnsi="Arial" w:cs="Arial"/>
        </w:rPr>
        <w:t>According to Michael Porter, the attractiveness of an industry to potential new players is determine by five forces namely, the threat of new entrants to the market, bargaining power of suppliers, bargaining power of buyers, the threat of substitute products, and the degree of competitive rivalry</w:t>
      </w:r>
      <w:r w:rsidR="00E038FE" w:rsidRPr="002465F0">
        <w:rPr>
          <w:rFonts w:ascii="Arial" w:hAnsi="Arial" w:cs="Arial"/>
        </w:rPr>
        <w:t xml:space="preserve"> (Porter, 1980)</w:t>
      </w:r>
      <w:r w:rsidR="00DB4BF4" w:rsidRPr="002465F0">
        <w:rPr>
          <w:rFonts w:ascii="Arial" w:hAnsi="Arial" w:cs="Arial"/>
        </w:rPr>
        <w:t xml:space="preserve">. </w:t>
      </w:r>
      <w:r w:rsidRPr="002465F0">
        <w:rPr>
          <w:rFonts w:ascii="Arial" w:hAnsi="Arial" w:cs="Arial"/>
        </w:rPr>
        <w:t xml:space="preserve">The SABRE system provided American Airlines </w:t>
      </w:r>
      <w:r w:rsidR="00DB4BF4" w:rsidRPr="002465F0">
        <w:rPr>
          <w:rFonts w:ascii="Arial" w:hAnsi="Arial" w:cs="Arial"/>
        </w:rPr>
        <w:t xml:space="preserve">with a competitive advantage by aligning a variation of the above forces to favor the airline. Firstly, the SABRE system acted as a barrier to entry in the commercial aviation industry. According to porter, </w:t>
      </w:r>
      <w:r w:rsidR="00866948" w:rsidRPr="002465F0">
        <w:rPr>
          <w:rFonts w:ascii="Arial" w:hAnsi="Arial" w:cs="Arial"/>
        </w:rPr>
        <w:t xml:space="preserve">the existing companies strengthen their positions from a competition point of view if the barriers to entering the industry are high. Moreover, one of the biggest barriers to entry in an industry is the investment cost that a new </w:t>
      </w:r>
      <w:r w:rsidR="00866948" w:rsidRPr="002465F0">
        <w:rPr>
          <w:rFonts w:ascii="Arial" w:hAnsi="Arial" w:cs="Arial"/>
        </w:rPr>
        <w:lastRenderedPageBreak/>
        <w:t>player will need to incur to successfully establish their company as one of</w:t>
      </w:r>
      <w:r w:rsidR="0092229C" w:rsidRPr="002465F0">
        <w:rPr>
          <w:rFonts w:ascii="Arial" w:hAnsi="Arial" w:cs="Arial"/>
        </w:rPr>
        <w:t xml:space="preserve"> </w:t>
      </w:r>
      <w:proofErr w:type="gramStart"/>
      <w:r w:rsidR="0092229C" w:rsidRPr="002465F0">
        <w:rPr>
          <w:rFonts w:ascii="Arial" w:hAnsi="Arial" w:cs="Arial"/>
        </w:rPr>
        <w:t>competitors;</w:t>
      </w:r>
      <w:proofErr w:type="gramEnd"/>
      <w:r w:rsidR="0092229C" w:rsidRPr="002465F0">
        <w:rPr>
          <w:rFonts w:ascii="Arial" w:hAnsi="Arial" w:cs="Arial"/>
        </w:rPr>
        <w:t xml:space="preserve"> the higher the investment cost, the higher the barrier to entry. </w:t>
      </w:r>
      <w:r w:rsidR="00866948" w:rsidRPr="002465F0">
        <w:rPr>
          <w:rFonts w:ascii="Arial" w:hAnsi="Arial" w:cs="Arial"/>
        </w:rPr>
        <w:t>Therefore, by adopting the system, the company effectively forced entities wishing to enter the industry to meet the same standards</w:t>
      </w:r>
      <w:r w:rsidR="0092229C" w:rsidRPr="002465F0">
        <w:rPr>
          <w:rFonts w:ascii="Arial" w:hAnsi="Arial" w:cs="Arial"/>
        </w:rPr>
        <w:t xml:space="preserve"> by investing in the same system</w:t>
      </w:r>
      <w:r w:rsidR="00866948" w:rsidRPr="002465F0">
        <w:rPr>
          <w:rFonts w:ascii="Arial" w:hAnsi="Arial" w:cs="Arial"/>
        </w:rPr>
        <w:t xml:space="preserve">, hence the barrier to entry. Consequently, the airline enjoyed limited competition </w:t>
      </w:r>
      <w:proofErr w:type="gramStart"/>
      <w:r w:rsidR="00866948" w:rsidRPr="002465F0">
        <w:rPr>
          <w:rFonts w:ascii="Arial" w:hAnsi="Arial" w:cs="Arial"/>
        </w:rPr>
        <w:t>as a result of</w:t>
      </w:r>
      <w:proofErr w:type="gramEnd"/>
      <w:r w:rsidR="00866948" w:rsidRPr="002465F0">
        <w:rPr>
          <w:rFonts w:ascii="Arial" w:hAnsi="Arial" w:cs="Arial"/>
        </w:rPr>
        <w:t xml:space="preserve"> the system, which contributed to its competitive advantage.</w:t>
      </w:r>
    </w:p>
    <w:p w14:paraId="31A0BC4F" w14:textId="4C87969A" w:rsidR="00CE1A90" w:rsidRPr="002465F0" w:rsidRDefault="0092229C" w:rsidP="002465F0">
      <w:pPr>
        <w:spacing w:line="360" w:lineRule="auto"/>
        <w:rPr>
          <w:rFonts w:ascii="Arial" w:hAnsi="Arial" w:cs="Arial"/>
        </w:rPr>
      </w:pPr>
      <w:r w:rsidRPr="002465F0">
        <w:rPr>
          <w:rFonts w:ascii="Arial" w:hAnsi="Arial" w:cs="Arial"/>
        </w:rPr>
        <w:tab/>
        <w:t xml:space="preserve">The SABRE system also provided American Airlines with competitive advantage by nullifying the threat of substitute products. A substitute product is one that can satisfy the need </w:t>
      </w:r>
      <w:r w:rsidR="00B5102A" w:rsidRPr="002465F0">
        <w:rPr>
          <w:rFonts w:ascii="Arial" w:hAnsi="Arial" w:cs="Arial"/>
        </w:rPr>
        <w:t xml:space="preserve">that another product satisfies. The existence of substitute products in an industry limits the price at which companies selling similar products can offer their products thus reducing their competitive advantage. When American Airline deployed the SABRE system, the company </w:t>
      </w:r>
      <w:r w:rsidR="00AD7A56" w:rsidRPr="002465F0">
        <w:rPr>
          <w:rFonts w:ascii="Arial" w:hAnsi="Arial" w:cs="Arial"/>
        </w:rPr>
        <w:t xml:space="preserve">eliminated the threat of substitute services in the market as there was no other airline with a system that provided the same level of convenience to the commercial aviation customers. There was no company that had services that satisfied the need to reserve tickets without physically visiting the airline’s premises. As a result, the nonexistent substitute product enabled American Airlines to gain a competitive advantage over its competitors. </w:t>
      </w:r>
      <w:r w:rsidR="002A3A92" w:rsidRPr="002465F0">
        <w:rPr>
          <w:rFonts w:ascii="Arial" w:hAnsi="Arial" w:cs="Arial"/>
        </w:rPr>
        <w:t>Thirdly, the SABRE system provided American Airline with competitive advantage by reducing the degree of competitive rivalry. In an industry, competitive rival</w:t>
      </w:r>
      <w:r w:rsidR="000714B7" w:rsidRPr="002465F0">
        <w:rPr>
          <w:rFonts w:ascii="Arial" w:hAnsi="Arial" w:cs="Arial"/>
        </w:rPr>
        <w:t>s</w:t>
      </w:r>
      <w:r w:rsidR="002A3A92" w:rsidRPr="002465F0">
        <w:rPr>
          <w:rFonts w:ascii="Arial" w:hAnsi="Arial" w:cs="Arial"/>
        </w:rPr>
        <w:t xml:space="preserve"> </w:t>
      </w:r>
      <w:r w:rsidR="000714B7" w:rsidRPr="002465F0">
        <w:rPr>
          <w:rFonts w:ascii="Arial" w:hAnsi="Arial" w:cs="Arial"/>
        </w:rPr>
        <w:t>are</w:t>
      </w:r>
      <w:r w:rsidR="002A3A92" w:rsidRPr="002465F0">
        <w:rPr>
          <w:rFonts w:ascii="Arial" w:hAnsi="Arial" w:cs="Arial"/>
        </w:rPr>
        <w:t xml:space="preserve"> </w:t>
      </w:r>
      <w:r w:rsidR="000714B7" w:rsidRPr="002465F0">
        <w:rPr>
          <w:rFonts w:ascii="Arial" w:hAnsi="Arial" w:cs="Arial"/>
        </w:rPr>
        <w:t>organizations of the same size that produce products and services designed to satisfy the same need, and have the same customer base</w:t>
      </w:r>
      <w:r w:rsidR="00E038FE" w:rsidRPr="002465F0">
        <w:rPr>
          <w:rFonts w:ascii="Arial" w:hAnsi="Arial" w:cs="Arial"/>
        </w:rPr>
        <w:t xml:space="preserve"> (Porter, 1980)</w:t>
      </w:r>
      <w:r w:rsidR="000714B7" w:rsidRPr="002465F0">
        <w:rPr>
          <w:rFonts w:ascii="Arial" w:hAnsi="Arial" w:cs="Arial"/>
        </w:rPr>
        <w:t xml:space="preserve">. By incorporating the SABRE system, American </w:t>
      </w:r>
      <w:r w:rsidR="006F2E54" w:rsidRPr="002465F0">
        <w:rPr>
          <w:rFonts w:ascii="Arial" w:hAnsi="Arial" w:cs="Arial"/>
        </w:rPr>
        <w:t>Airlines reduced the degree of competitive rivalry in the industry and installed itself as the leader.</w:t>
      </w:r>
    </w:p>
    <w:p w14:paraId="63B6087B" w14:textId="1F6600A0" w:rsidR="00354949" w:rsidRPr="002465F0" w:rsidRDefault="00CE1A90" w:rsidP="002465F0">
      <w:pPr>
        <w:spacing w:line="360" w:lineRule="auto"/>
        <w:rPr>
          <w:rFonts w:ascii="Arial" w:hAnsi="Arial" w:cs="Arial"/>
        </w:rPr>
      </w:pPr>
      <w:r w:rsidRPr="002465F0">
        <w:rPr>
          <w:rFonts w:ascii="Arial" w:hAnsi="Arial" w:cs="Arial"/>
        </w:rPr>
        <w:tab/>
        <w:t>The SABRE system also increased American Airlines’ competitive advantage by increasing the bargaining buyers’ power to work against its competitors and in its favor. According to Michael Porter, the bargaining power of buyers determines the nature of competition in an industry as it informs the behavior of buyers</w:t>
      </w:r>
      <w:r w:rsidR="00E038FE" w:rsidRPr="002465F0">
        <w:rPr>
          <w:rFonts w:ascii="Arial" w:hAnsi="Arial" w:cs="Arial"/>
        </w:rPr>
        <w:t xml:space="preserve"> </w:t>
      </w:r>
      <w:r w:rsidR="004C00FE" w:rsidRPr="002465F0">
        <w:rPr>
          <w:rFonts w:ascii="Arial" w:hAnsi="Arial" w:cs="Arial"/>
        </w:rPr>
        <w:t xml:space="preserve">(Porter, 1985). </w:t>
      </w:r>
      <w:r w:rsidRPr="002465F0">
        <w:rPr>
          <w:rFonts w:ascii="Arial" w:hAnsi="Arial" w:cs="Arial"/>
        </w:rPr>
        <w:t>In the case of American Airlines, the SABRE system increased the bargaining power of customers as it made it easier for them to choose the company’s services over th</w:t>
      </w:r>
      <w:r w:rsidR="00206CB4" w:rsidRPr="002465F0">
        <w:rPr>
          <w:rFonts w:ascii="Arial" w:hAnsi="Arial" w:cs="Arial"/>
        </w:rPr>
        <w:t>ose of its competitors. As a result of the increased buyers’ bargaining power where they could easily choose American Airlines’ superior services, the company simultaneously directed the force of buyers’ bargaining power against its competitors.</w:t>
      </w:r>
      <w:r w:rsidR="00521D3E" w:rsidRPr="002465F0">
        <w:rPr>
          <w:rFonts w:ascii="Arial" w:hAnsi="Arial" w:cs="Arial"/>
        </w:rPr>
        <w:t xml:space="preserve"> The SABRE system also shifted the force of buyers’ bargaining power in American Airlines’ favor as it enabled the company to reduce the price of its services. As a result of the system, the company saved 30% on its investments thus enabling it to offer its services at a cheaper price. Consequently, the buyers gained more power to choose its services not only for the convenience of the company’s services, but also for the reduced prices. The </w:t>
      </w:r>
      <w:r w:rsidR="00521D3E" w:rsidRPr="002465F0">
        <w:rPr>
          <w:rFonts w:ascii="Arial" w:hAnsi="Arial" w:cs="Arial"/>
        </w:rPr>
        <w:lastRenderedPageBreak/>
        <w:t>result of the shift in power worked in favor of American Airlines as it provided it with competitive</w:t>
      </w:r>
      <w:r w:rsidR="00354949" w:rsidRPr="002465F0">
        <w:rPr>
          <w:rFonts w:ascii="Arial" w:hAnsi="Arial" w:cs="Arial"/>
        </w:rPr>
        <w:t xml:space="preserve"> advantage as buyers used their </w:t>
      </w:r>
      <w:proofErr w:type="gramStart"/>
      <w:r w:rsidR="00354949" w:rsidRPr="002465F0">
        <w:rPr>
          <w:rFonts w:ascii="Arial" w:hAnsi="Arial" w:cs="Arial"/>
        </w:rPr>
        <w:t>newly-gained</w:t>
      </w:r>
      <w:proofErr w:type="gramEnd"/>
      <w:r w:rsidR="00354949" w:rsidRPr="002465F0">
        <w:rPr>
          <w:rFonts w:ascii="Arial" w:hAnsi="Arial" w:cs="Arial"/>
        </w:rPr>
        <w:t xml:space="preserve"> power to choose its services.</w:t>
      </w:r>
    </w:p>
    <w:p w14:paraId="6FB6E06E" w14:textId="740F434F" w:rsidR="00354949" w:rsidRPr="002465F0" w:rsidRDefault="00354949" w:rsidP="002465F0">
      <w:pPr>
        <w:spacing w:line="360" w:lineRule="auto"/>
        <w:rPr>
          <w:rFonts w:ascii="Arial" w:hAnsi="Arial" w:cs="Arial"/>
          <w:b/>
          <w:bCs/>
        </w:rPr>
      </w:pPr>
      <w:r w:rsidRPr="002465F0">
        <w:rPr>
          <w:rFonts w:ascii="Arial" w:hAnsi="Arial" w:cs="Arial"/>
          <w:b/>
          <w:bCs/>
        </w:rPr>
        <w:t>Question 3</w:t>
      </w:r>
      <w:r w:rsidR="00E03160" w:rsidRPr="002465F0">
        <w:rPr>
          <w:rFonts w:ascii="Arial" w:hAnsi="Arial" w:cs="Arial"/>
          <w:b/>
          <w:bCs/>
        </w:rPr>
        <w:t xml:space="preserve">: </w:t>
      </w:r>
      <w:bookmarkStart w:id="2" w:name="_Hlk108551401"/>
      <w:r w:rsidR="00E03160" w:rsidRPr="002465F0">
        <w:rPr>
          <w:rFonts w:ascii="Arial" w:hAnsi="Arial" w:cs="Arial"/>
        </w:rPr>
        <w:t>Although SABRE was undoubtedly successful, American Airlines was not able to maintain its competitive advantage beyond the late 1980s. What factors played a part in the erosion of the company’s lead over its competitors and how did the company react?</w:t>
      </w:r>
    </w:p>
    <w:bookmarkEnd w:id="2"/>
    <w:p w14:paraId="261D19B7" w14:textId="6803798E" w:rsidR="000F5592" w:rsidRPr="002465F0" w:rsidRDefault="00354949" w:rsidP="002465F0">
      <w:pPr>
        <w:spacing w:line="360" w:lineRule="auto"/>
        <w:rPr>
          <w:rFonts w:ascii="Arial" w:hAnsi="Arial" w:cs="Arial"/>
        </w:rPr>
      </w:pPr>
      <w:r w:rsidRPr="002465F0">
        <w:rPr>
          <w:rFonts w:ascii="Arial" w:hAnsi="Arial" w:cs="Arial"/>
          <w:b/>
          <w:bCs/>
        </w:rPr>
        <w:tab/>
      </w:r>
      <w:r w:rsidR="009A13AE" w:rsidRPr="002465F0">
        <w:rPr>
          <w:rFonts w:ascii="Arial" w:hAnsi="Arial" w:cs="Arial"/>
        </w:rPr>
        <w:t xml:space="preserve">The SABRE system gave American Airlines considerable competitive advantage when the company first incorporated it into its services. However, the company’s competitive advantage over its competition was short-lived as it did not last past the late 1980s. </w:t>
      </w:r>
      <w:r w:rsidR="00D77EB1" w:rsidRPr="002465F0">
        <w:rPr>
          <w:rFonts w:ascii="Arial" w:hAnsi="Arial" w:cs="Arial"/>
        </w:rPr>
        <w:t>O</w:t>
      </w:r>
      <w:r w:rsidR="009A13AE" w:rsidRPr="002465F0">
        <w:rPr>
          <w:rFonts w:ascii="Arial" w:hAnsi="Arial" w:cs="Arial"/>
        </w:rPr>
        <w:t xml:space="preserve">ne of the reasons why American Airlines failed in maintaining the competitive advantage it had earned from the SABRE system was the ability of other companies to acquire similar systems and incorporate them into their services. </w:t>
      </w:r>
      <w:r w:rsidR="00FD7BF0" w:rsidRPr="002465F0">
        <w:rPr>
          <w:rFonts w:ascii="Arial" w:hAnsi="Arial" w:cs="Arial"/>
        </w:rPr>
        <w:t xml:space="preserve">The digital age made it possible for many companies to take advantage of the generic strategies designed by porter as computers and the internet democratized information (Kim, Nam, and Stimpert, 2004). </w:t>
      </w:r>
      <w:r w:rsidR="009A13AE" w:rsidRPr="002465F0">
        <w:rPr>
          <w:rFonts w:ascii="Arial" w:hAnsi="Arial" w:cs="Arial"/>
        </w:rPr>
        <w:t xml:space="preserve">The system depended largely on the internet and access to computers. Initially, the SABRE system was unique and difficult to replicate because it operated based on a new technology that few technological organizations had mastered it to the level that IBM had achieved. However, in the late 1980s, the internet was not as unique and many technology companies other than IBM </w:t>
      </w:r>
      <w:proofErr w:type="gramStart"/>
      <w:r w:rsidR="009A13AE" w:rsidRPr="002465F0">
        <w:rPr>
          <w:rFonts w:ascii="Arial" w:hAnsi="Arial" w:cs="Arial"/>
        </w:rPr>
        <w:t>were capable of producing</w:t>
      </w:r>
      <w:proofErr w:type="gramEnd"/>
      <w:r w:rsidR="009A13AE" w:rsidRPr="002465F0">
        <w:rPr>
          <w:rFonts w:ascii="Arial" w:hAnsi="Arial" w:cs="Arial"/>
        </w:rPr>
        <w:t xml:space="preserve"> an automated reservation system </w:t>
      </w:r>
      <w:r w:rsidR="000F5592" w:rsidRPr="002465F0">
        <w:rPr>
          <w:rFonts w:ascii="Arial" w:hAnsi="Arial" w:cs="Arial"/>
        </w:rPr>
        <w:t>based on the internet</w:t>
      </w:r>
      <w:r w:rsidR="00922D31" w:rsidRPr="002465F0">
        <w:rPr>
          <w:rFonts w:ascii="Arial" w:hAnsi="Arial" w:cs="Arial"/>
        </w:rPr>
        <w:t xml:space="preserve"> (Hopper, 1990)</w:t>
      </w:r>
      <w:r w:rsidR="000F5592" w:rsidRPr="002465F0">
        <w:rPr>
          <w:rFonts w:ascii="Arial" w:hAnsi="Arial" w:cs="Arial"/>
        </w:rPr>
        <w:t>. Consequently, many airline companies managed to have their own automated reservation systems and offered them to their customers as part of their services. The consequence of such developments was the negation of the product differentiation that American Airlines had achieved since the implementation of the SABRE system. The system was no longer unique to American Airlines and the company could no longer use it to differentiate its services hence the loss of competitive advantage.</w:t>
      </w:r>
    </w:p>
    <w:p w14:paraId="1906EB07" w14:textId="3ED880CD" w:rsidR="000924F2" w:rsidRPr="002465F0" w:rsidRDefault="000F5592" w:rsidP="002465F0">
      <w:pPr>
        <w:spacing w:line="360" w:lineRule="auto"/>
        <w:rPr>
          <w:rFonts w:ascii="Arial" w:hAnsi="Arial" w:cs="Arial"/>
        </w:rPr>
      </w:pPr>
      <w:r w:rsidRPr="002465F0">
        <w:rPr>
          <w:rFonts w:ascii="Arial" w:hAnsi="Arial" w:cs="Arial"/>
        </w:rPr>
        <w:tab/>
      </w:r>
      <w:r w:rsidR="00A16872" w:rsidRPr="002465F0">
        <w:rPr>
          <w:rFonts w:ascii="Arial" w:hAnsi="Arial" w:cs="Arial"/>
        </w:rPr>
        <w:t>American Airlines loss of competitive advantage in the late 1</w:t>
      </w:r>
      <w:r w:rsidR="00922D31" w:rsidRPr="002465F0">
        <w:rPr>
          <w:rFonts w:ascii="Arial" w:hAnsi="Arial" w:cs="Arial"/>
        </w:rPr>
        <w:t>98</w:t>
      </w:r>
      <w:r w:rsidR="00A16872" w:rsidRPr="002465F0">
        <w:rPr>
          <w:rFonts w:ascii="Arial" w:hAnsi="Arial" w:cs="Arial"/>
        </w:rPr>
        <w:t xml:space="preserve">0s was also fueled by the intense competition that characterizes the United States aviation industry. </w:t>
      </w:r>
      <w:r w:rsidR="00FD7BF0" w:rsidRPr="002465F0">
        <w:rPr>
          <w:rFonts w:ascii="Arial" w:hAnsi="Arial" w:cs="Arial"/>
        </w:rPr>
        <w:t>According to Porter,</w:t>
      </w:r>
      <w:r w:rsidR="004C00FE" w:rsidRPr="002465F0">
        <w:rPr>
          <w:rFonts w:ascii="Arial" w:hAnsi="Arial" w:cs="Arial"/>
        </w:rPr>
        <w:t xml:space="preserve"> </w:t>
      </w:r>
      <w:proofErr w:type="gramStart"/>
      <w:r w:rsidR="00FD7BF0" w:rsidRPr="002465F0">
        <w:rPr>
          <w:rFonts w:ascii="Arial" w:hAnsi="Arial" w:cs="Arial"/>
        </w:rPr>
        <w:t>high</w:t>
      </w:r>
      <w:proofErr w:type="gramEnd"/>
      <w:r w:rsidR="00FD7BF0" w:rsidRPr="002465F0">
        <w:rPr>
          <w:rFonts w:ascii="Arial" w:hAnsi="Arial" w:cs="Arial"/>
        </w:rPr>
        <w:t xml:space="preserve"> competitive ability in multiple organizations in the same industry limits the ability of one organization to maintain competitive advantage for long (Porter, 1985). </w:t>
      </w:r>
      <w:r w:rsidR="00A16872" w:rsidRPr="002465F0">
        <w:rPr>
          <w:rFonts w:ascii="Arial" w:hAnsi="Arial" w:cs="Arial"/>
        </w:rPr>
        <w:t xml:space="preserve">In the late 1980s, the aviation industry saw the emergence of low-cost point-to-point couriers that could afford to provide flight tickets for specific local routes at low costs. Such couriers benefited from the fact that they operated </w:t>
      </w:r>
      <w:proofErr w:type="gramStart"/>
      <w:r w:rsidR="00A16872" w:rsidRPr="002465F0">
        <w:rPr>
          <w:rFonts w:ascii="Arial" w:hAnsi="Arial" w:cs="Arial"/>
        </w:rPr>
        <w:t>low-maintenance</w:t>
      </w:r>
      <w:proofErr w:type="gramEnd"/>
      <w:r w:rsidR="00A16872" w:rsidRPr="002465F0">
        <w:rPr>
          <w:rFonts w:ascii="Arial" w:hAnsi="Arial" w:cs="Arial"/>
        </w:rPr>
        <w:t xml:space="preserve"> planes, and did not have a variety of planes in their fleet</w:t>
      </w:r>
      <w:r w:rsidR="00E03160" w:rsidRPr="002465F0">
        <w:rPr>
          <w:rFonts w:ascii="Arial" w:hAnsi="Arial" w:cs="Arial"/>
        </w:rPr>
        <w:t xml:space="preserve"> (Hecker, 2011)</w:t>
      </w:r>
      <w:r w:rsidR="00A16872" w:rsidRPr="002465F0">
        <w:rPr>
          <w:rFonts w:ascii="Arial" w:hAnsi="Arial" w:cs="Arial"/>
        </w:rPr>
        <w:t xml:space="preserve">. As a result, such airlines had reduced cost of operation compared to legacy airlines such as </w:t>
      </w:r>
      <w:r w:rsidR="00075B74" w:rsidRPr="002465F0">
        <w:rPr>
          <w:rFonts w:ascii="Arial" w:hAnsi="Arial" w:cs="Arial"/>
        </w:rPr>
        <w:t xml:space="preserve">American Airlines because they spent limited funds on training mechanics and </w:t>
      </w:r>
      <w:r w:rsidR="00075B74" w:rsidRPr="002465F0">
        <w:rPr>
          <w:rFonts w:ascii="Arial" w:hAnsi="Arial" w:cs="Arial"/>
        </w:rPr>
        <w:lastRenderedPageBreak/>
        <w:t xml:space="preserve">pilots since they only needed to learn how to maintain and fly a small range of airplanes. The consequence of this development was that American Airlines lost its competitive advantage to the point-to-point carriers who could afford to reduce the price for the customer base comprised of customers who only need to travel short distances. The aspect of competition that led to American Airlines losing its competitive advantage in the late 1980s also extended to competition from other legacy airlines such as Delta and Frontier Airlines among others. Such airlines </w:t>
      </w:r>
      <w:proofErr w:type="gramStart"/>
      <w:r w:rsidR="00075B74" w:rsidRPr="002465F0">
        <w:rPr>
          <w:rFonts w:ascii="Arial" w:hAnsi="Arial" w:cs="Arial"/>
        </w:rPr>
        <w:t>grew in size</w:t>
      </w:r>
      <w:proofErr w:type="gramEnd"/>
      <w:r w:rsidR="00075B74" w:rsidRPr="002465F0">
        <w:rPr>
          <w:rFonts w:ascii="Arial" w:hAnsi="Arial" w:cs="Arial"/>
        </w:rPr>
        <w:t xml:space="preserve"> and eventually acquired the economies of scale that American Airlines had hitherto enjoyed</w:t>
      </w:r>
      <w:r w:rsidR="00E03160" w:rsidRPr="002465F0">
        <w:rPr>
          <w:rFonts w:ascii="Arial" w:hAnsi="Arial" w:cs="Arial"/>
        </w:rPr>
        <w:t xml:space="preserve"> (Borenstein, 2009)</w:t>
      </w:r>
      <w:r w:rsidR="00075B74" w:rsidRPr="002465F0">
        <w:rPr>
          <w:rFonts w:ascii="Arial" w:hAnsi="Arial" w:cs="Arial"/>
        </w:rPr>
        <w:t xml:space="preserve">. As a result of the economies of scale, </w:t>
      </w:r>
      <w:r w:rsidR="000924F2" w:rsidRPr="002465F0">
        <w:rPr>
          <w:rFonts w:ascii="Arial" w:hAnsi="Arial" w:cs="Arial"/>
        </w:rPr>
        <w:t>such airlines were able to compete on a level plane with American Airlines and provide their customers with similar services. The existence of substitute services in the industry made it highly competitive and contributed to American Airlines losing its competitive advantage.</w:t>
      </w:r>
    </w:p>
    <w:p w14:paraId="37A50A58" w14:textId="43CB89A5" w:rsidR="0005557B" w:rsidRPr="002465F0" w:rsidRDefault="000924F2" w:rsidP="002465F0">
      <w:pPr>
        <w:spacing w:line="360" w:lineRule="auto"/>
        <w:rPr>
          <w:rFonts w:ascii="Arial" w:hAnsi="Arial" w:cs="Arial"/>
        </w:rPr>
      </w:pPr>
      <w:r w:rsidRPr="002465F0">
        <w:rPr>
          <w:rFonts w:ascii="Arial" w:hAnsi="Arial" w:cs="Arial"/>
        </w:rPr>
        <w:tab/>
        <w:t xml:space="preserve">One of the ways through which American Airlines responded to the increased competition and the loss of its competitive advantage was through acquisitions. In corporate finance, an acquisition involves the take over of one business entity by another. </w:t>
      </w:r>
      <w:r w:rsidR="00EF39EA" w:rsidRPr="002465F0">
        <w:rPr>
          <w:rFonts w:ascii="Arial" w:hAnsi="Arial" w:cs="Arial"/>
        </w:rPr>
        <w:t>An acquisition helps in reducing competition for the company taking over the acquired company as the latter ceases to exist, hence eliminating the competition it caused. American Airlines has engaged in multiple acquisitions since the late 1980s as a means of responding to</w:t>
      </w:r>
      <w:r w:rsidRPr="002465F0">
        <w:rPr>
          <w:rFonts w:ascii="Arial" w:hAnsi="Arial" w:cs="Arial"/>
        </w:rPr>
        <w:t xml:space="preserve"> </w:t>
      </w:r>
      <w:r w:rsidR="00EF39EA" w:rsidRPr="002465F0">
        <w:rPr>
          <w:rFonts w:ascii="Arial" w:hAnsi="Arial" w:cs="Arial"/>
        </w:rPr>
        <w:t xml:space="preserve">its reduced competitive advantage. In 1987, for example, American Airlines acquired Air California followed by an acquisition of Reno Air in 1997. The strategy helped American Airline reduce the effects of losing its competitive advantage as it eliminated the competition posed by the two airlines while simultaneously acquiring </w:t>
      </w:r>
      <w:proofErr w:type="gramStart"/>
      <w:r w:rsidR="00EF39EA" w:rsidRPr="002465F0">
        <w:rPr>
          <w:rFonts w:ascii="Arial" w:hAnsi="Arial" w:cs="Arial"/>
        </w:rPr>
        <w:t>the majority of</w:t>
      </w:r>
      <w:proofErr w:type="gramEnd"/>
      <w:r w:rsidR="00EF39EA" w:rsidRPr="002465F0">
        <w:rPr>
          <w:rFonts w:ascii="Arial" w:hAnsi="Arial" w:cs="Arial"/>
        </w:rPr>
        <w:t xml:space="preserve"> their customers. In addition to the acquisition of airlines, American Airlines also embarked on the strategy of acquiring flight routes. In 1990, for example, the company acquired the </w:t>
      </w:r>
      <w:r w:rsidR="0005557B" w:rsidRPr="002465F0">
        <w:rPr>
          <w:rFonts w:ascii="Arial" w:hAnsi="Arial" w:cs="Arial"/>
        </w:rPr>
        <w:t>route network from Miami to Latin America and the Caribbean from Eastern Airlines</w:t>
      </w:r>
      <w:r w:rsidR="00E03160" w:rsidRPr="002465F0">
        <w:rPr>
          <w:rFonts w:ascii="Arial" w:hAnsi="Arial" w:cs="Arial"/>
        </w:rPr>
        <w:t xml:space="preserve"> (</w:t>
      </w:r>
      <w:proofErr w:type="spellStart"/>
      <w:r w:rsidR="00E03160" w:rsidRPr="002465F0">
        <w:rPr>
          <w:rFonts w:ascii="Arial" w:hAnsi="Arial" w:cs="Arial"/>
        </w:rPr>
        <w:t>Conserva</w:t>
      </w:r>
      <w:proofErr w:type="spellEnd"/>
      <w:r w:rsidR="00E03160" w:rsidRPr="002465F0">
        <w:rPr>
          <w:rFonts w:ascii="Arial" w:hAnsi="Arial" w:cs="Arial"/>
        </w:rPr>
        <w:t>, 2017)</w:t>
      </w:r>
      <w:r w:rsidR="0005557B" w:rsidRPr="002465F0">
        <w:rPr>
          <w:rFonts w:ascii="Arial" w:hAnsi="Arial" w:cs="Arial"/>
        </w:rPr>
        <w:t>. While the strategies did not regain the company its competitive advantage that it had gained from the SABRE system, they helped in maintaining its sustainability.</w:t>
      </w:r>
    </w:p>
    <w:p w14:paraId="4B883FE4" w14:textId="61B21099" w:rsidR="00127DD1" w:rsidRPr="002465F0" w:rsidRDefault="00127DD1" w:rsidP="002465F0">
      <w:pPr>
        <w:spacing w:line="360" w:lineRule="auto"/>
        <w:jc w:val="center"/>
        <w:rPr>
          <w:rFonts w:ascii="Arial" w:hAnsi="Arial" w:cs="Arial"/>
          <w:b/>
          <w:bCs/>
        </w:rPr>
      </w:pPr>
      <w:r w:rsidRPr="002465F0">
        <w:rPr>
          <w:rFonts w:ascii="Arial" w:hAnsi="Arial" w:cs="Arial"/>
          <w:b/>
          <w:bCs/>
        </w:rPr>
        <w:t>Task 1: Part 2</w:t>
      </w:r>
    </w:p>
    <w:p w14:paraId="073395DA" w14:textId="15687DAE" w:rsidR="00127DD1" w:rsidRPr="002465F0" w:rsidRDefault="00127DD1" w:rsidP="002465F0">
      <w:pPr>
        <w:spacing w:line="360" w:lineRule="auto"/>
        <w:rPr>
          <w:rFonts w:ascii="Arial" w:hAnsi="Arial" w:cs="Arial"/>
          <w:b/>
          <w:bCs/>
        </w:rPr>
      </w:pPr>
      <w:r w:rsidRPr="002465F0">
        <w:rPr>
          <w:rFonts w:ascii="Arial" w:hAnsi="Arial" w:cs="Arial"/>
          <w:b/>
          <w:bCs/>
        </w:rPr>
        <w:t>Question 1</w:t>
      </w:r>
      <w:r w:rsidR="00E03160" w:rsidRPr="002465F0">
        <w:rPr>
          <w:rFonts w:ascii="Arial" w:hAnsi="Arial" w:cs="Arial"/>
          <w:b/>
          <w:bCs/>
        </w:rPr>
        <w:t xml:space="preserve">: </w:t>
      </w:r>
      <w:bookmarkStart w:id="3" w:name="_Hlk108551420"/>
      <w:r w:rsidR="00E03160" w:rsidRPr="002465F0">
        <w:rPr>
          <w:rFonts w:ascii="Arial" w:hAnsi="Arial" w:cs="Arial"/>
        </w:rPr>
        <w:t>Define an information system</w:t>
      </w:r>
      <w:bookmarkEnd w:id="3"/>
    </w:p>
    <w:p w14:paraId="65A5888C" w14:textId="26A958F7" w:rsidR="003030B8" w:rsidRPr="002465F0" w:rsidRDefault="003030B8" w:rsidP="002465F0">
      <w:pPr>
        <w:spacing w:line="360" w:lineRule="auto"/>
        <w:rPr>
          <w:rFonts w:ascii="Arial" w:hAnsi="Arial" w:cs="Arial"/>
        </w:rPr>
      </w:pPr>
      <w:r w:rsidRPr="002465F0">
        <w:rPr>
          <w:rFonts w:ascii="Arial" w:hAnsi="Arial" w:cs="Arial"/>
          <w:b/>
          <w:bCs/>
        </w:rPr>
        <w:tab/>
      </w:r>
      <w:r w:rsidRPr="002465F0">
        <w:rPr>
          <w:rFonts w:ascii="Arial" w:hAnsi="Arial" w:cs="Arial"/>
        </w:rPr>
        <w:t xml:space="preserve">An information system is a group of related components set up by a business for the purpose of working on raw data through the actions of input, processing, output, </w:t>
      </w:r>
      <w:proofErr w:type="gramStart"/>
      <w:r w:rsidRPr="002465F0">
        <w:rPr>
          <w:rFonts w:ascii="Arial" w:hAnsi="Arial" w:cs="Arial"/>
        </w:rPr>
        <w:t>storage</w:t>
      </w:r>
      <w:proofErr w:type="gramEnd"/>
      <w:r w:rsidRPr="002465F0">
        <w:rPr>
          <w:rFonts w:ascii="Arial" w:hAnsi="Arial" w:cs="Arial"/>
        </w:rPr>
        <w:t xml:space="preserve"> and control. The actions have the end goal of </w:t>
      </w:r>
      <w:r w:rsidR="00A71EFB" w:rsidRPr="002465F0">
        <w:rPr>
          <w:rFonts w:ascii="Arial" w:hAnsi="Arial" w:cs="Arial"/>
        </w:rPr>
        <w:t xml:space="preserve">converting raw data into useful information that can be applied by the business in important processes. Some of such processes include forecasting </w:t>
      </w:r>
      <w:r w:rsidR="00A71EFB" w:rsidRPr="002465F0">
        <w:rPr>
          <w:rFonts w:ascii="Arial" w:hAnsi="Arial" w:cs="Arial"/>
        </w:rPr>
        <w:lastRenderedPageBreak/>
        <w:t>where the business uses the information to try and predict its course in key aspects such as finance and consumer behavior. Additionally, businesses also use the information acquired from the information system to carry out planning exercises, control</w:t>
      </w:r>
      <w:r w:rsidR="00CC0D5E" w:rsidRPr="002465F0">
        <w:rPr>
          <w:rFonts w:ascii="Arial" w:hAnsi="Arial" w:cs="Arial"/>
        </w:rPr>
        <w:t>, decision-making</w:t>
      </w:r>
      <w:r w:rsidR="00A71EFB" w:rsidRPr="002465F0">
        <w:rPr>
          <w:rFonts w:ascii="Arial" w:hAnsi="Arial" w:cs="Arial"/>
        </w:rPr>
        <w:t xml:space="preserve"> and coordination.</w:t>
      </w:r>
      <w:r w:rsidR="00CC0D5E" w:rsidRPr="002465F0">
        <w:rPr>
          <w:rFonts w:ascii="Arial" w:hAnsi="Arial" w:cs="Arial"/>
        </w:rPr>
        <w:t xml:space="preserve"> </w:t>
      </w:r>
      <w:r w:rsidR="002B7D4B" w:rsidRPr="002465F0">
        <w:rPr>
          <w:rFonts w:ascii="Arial" w:hAnsi="Arial" w:cs="Arial"/>
        </w:rPr>
        <w:t>G</w:t>
      </w:r>
      <w:r w:rsidR="00CC0D5E" w:rsidRPr="002465F0">
        <w:rPr>
          <w:rFonts w:ascii="Arial" w:hAnsi="Arial" w:cs="Arial"/>
        </w:rPr>
        <w:t>ood practical example</w:t>
      </w:r>
      <w:r w:rsidR="002B7D4B" w:rsidRPr="002465F0">
        <w:rPr>
          <w:rFonts w:ascii="Arial" w:hAnsi="Arial" w:cs="Arial"/>
        </w:rPr>
        <w:t>s</w:t>
      </w:r>
      <w:r w:rsidR="00CC0D5E" w:rsidRPr="002465F0">
        <w:rPr>
          <w:rFonts w:ascii="Arial" w:hAnsi="Arial" w:cs="Arial"/>
        </w:rPr>
        <w:t xml:space="preserve"> of information system</w:t>
      </w:r>
      <w:r w:rsidR="002B7D4B" w:rsidRPr="002465F0">
        <w:rPr>
          <w:rFonts w:ascii="Arial" w:hAnsi="Arial" w:cs="Arial"/>
        </w:rPr>
        <w:t>s</w:t>
      </w:r>
      <w:r w:rsidR="00CC0D5E" w:rsidRPr="002465F0">
        <w:rPr>
          <w:rFonts w:ascii="Arial" w:hAnsi="Arial" w:cs="Arial"/>
        </w:rPr>
        <w:t xml:space="preserve"> </w:t>
      </w:r>
      <w:r w:rsidR="002B7D4B" w:rsidRPr="002465F0">
        <w:rPr>
          <w:rFonts w:ascii="Arial" w:hAnsi="Arial" w:cs="Arial"/>
        </w:rPr>
        <w:t>are</w:t>
      </w:r>
      <w:r w:rsidR="00CC0D5E" w:rsidRPr="002465F0">
        <w:rPr>
          <w:rFonts w:ascii="Arial" w:hAnsi="Arial" w:cs="Arial"/>
        </w:rPr>
        <w:t xml:space="preserve"> personal computer</w:t>
      </w:r>
      <w:r w:rsidR="002B7D4B" w:rsidRPr="002465F0">
        <w:rPr>
          <w:rFonts w:ascii="Arial" w:hAnsi="Arial" w:cs="Arial"/>
        </w:rPr>
        <w:t>s</w:t>
      </w:r>
      <w:r w:rsidR="00CC0D5E" w:rsidRPr="002465F0">
        <w:rPr>
          <w:rFonts w:ascii="Arial" w:hAnsi="Arial" w:cs="Arial"/>
        </w:rPr>
        <w:t xml:space="preserve"> at a workplace</w:t>
      </w:r>
      <w:r w:rsidR="002B7D4B" w:rsidRPr="002465F0">
        <w:rPr>
          <w:rFonts w:ascii="Arial" w:hAnsi="Arial" w:cs="Arial"/>
        </w:rPr>
        <w:t xml:space="preserve"> and the data base. In both examples, the systems take in raw data and work on them to produce useful information that can be applied in important business decisions.</w:t>
      </w:r>
    </w:p>
    <w:p w14:paraId="49C6B5BA" w14:textId="2213723A" w:rsidR="002B7D4B" w:rsidRPr="002465F0" w:rsidRDefault="00015178" w:rsidP="002465F0">
      <w:pPr>
        <w:spacing w:line="360" w:lineRule="auto"/>
        <w:rPr>
          <w:rFonts w:ascii="Arial" w:hAnsi="Arial" w:cs="Arial"/>
          <w:b/>
          <w:bCs/>
        </w:rPr>
      </w:pPr>
      <w:r w:rsidRPr="002465F0">
        <w:rPr>
          <w:rFonts w:ascii="Arial" w:hAnsi="Arial" w:cs="Arial"/>
          <w:b/>
          <w:bCs/>
        </w:rPr>
        <w:t>Question 2</w:t>
      </w:r>
      <w:r w:rsidR="0087632F" w:rsidRPr="002465F0">
        <w:rPr>
          <w:rFonts w:ascii="Arial" w:hAnsi="Arial" w:cs="Arial"/>
          <w:b/>
          <w:bCs/>
        </w:rPr>
        <w:t xml:space="preserve">: </w:t>
      </w:r>
      <w:bookmarkStart w:id="4" w:name="_Hlk108551455"/>
      <w:r w:rsidR="0087632F" w:rsidRPr="002465F0">
        <w:rPr>
          <w:rFonts w:ascii="Arial" w:hAnsi="Arial" w:cs="Arial"/>
        </w:rPr>
        <w:t>Describe the categories of computer-based information systems, providing relevant business examples for each category identified</w:t>
      </w:r>
      <w:bookmarkEnd w:id="4"/>
    </w:p>
    <w:tbl>
      <w:tblPr>
        <w:tblStyle w:val="TableGrid"/>
        <w:tblW w:w="0" w:type="auto"/>
        <w:tblLook w:val="04A0" w:firstRow="1" w:lastRow="0" w:firstColumn="1" w:lastColumn="0" w:noHBand="0" w:noVBand="1"/>
      </w:tblPr>
      <w:tblGrid>
        <w:gridCol w:w="3090"/>
        <w:gridCol w:w="15"/>
        <w:gridCol w:w="15"/>
        <w:gridCol w:w="15"/>
        <w:gridCol w:w="3090"/>
        <w:gridCol w:w="15"/>
        <w:gridCol w:w="3110"/>
      </w:tblGrid>
      <w:tr w:rsidR="00D72D73" w:rsidRPr="002465F0" w14:paraId="35FB6C9E" w14:textId="77777777" w:rsidTr="00625F02">
        <w:tc>
          <w:tcPr>
            <w:tcW w:w="3120" w:type="dxa"/>
            <w:gridSpan w:val="3"/>
          </w:tcPr>
          <w:p w14:paraId="59820D51" w14:textId="77777777" w:rsidR="00D72D73" w:rsidRPr="002465F0" w:rsidRDefault="00D72D73" w:rsidP="002465F0">
            <w:pPr>
              <w:spacing w:after="160" w:line="360" w:lineRule="auto"/>
              <w:rPr>
                <w:rFonts w:ascii="Arial" w:hAnsi="Arial" w:cs="Arial"/>
              </w:rPr>
            </w:pPr>
            <w:r w:rsidRPr="002465F0">
              <w:rPr>
                <w:rFonts w:ascii="Arial" w:hAnsi="Arial" w:cs="Arial"/>
              </w:rPr>
              <w:t xml:space="preserve">Category </w:t>
            </w:r>
          </w:p>
        </w:tc>
        <w:tc>
          <w:tcPr>
            <w:tcW w:w="3120" w:type="dxa"/>
            <w:gridSpan w:val="3"/>
          </w:tcPr>
          <w:p w14:paraId="6D45D189" w14:textId="77777777" w:rsidR="00D72D73" w:rsidRPr="002465F0" w:rsidRDefault="00D72D73" w:rsidP="002465F0">
            <w:pPr>
              <w:spacing w:after="160" w:line="360" w:lineRule="auto"/>
              <w:rPr>
                <w:rFonts w:ascii="Arial" w:hAnsi="Arial" w:cs="Arial"/>
              </w:rPr>
            </w:pPr>
            <w:r w:rsidRPr="002465F0">
              <w:rPr>
                <w:rFonts w:ascii="Arial" w:hAnsi="Arial" w:cs="Arial"/>
              </w:rPr>
              <w:t xml:space="preserve">Description </w:t>
            </w:r>
          </w:p>
        </w:tc>
        <w:tc>
          <w:tcPr>
            <w:tcW w:w="3110" w:type="dxa"/>
          </w:tcPr>
          <w:p w14:paraId="2A84714D" w14:textId="77777777" w:rsidR="00D72D73" w:rsidRPr="002465F0" w:rsidRDefault="00D72D73" w:rsidP="002465F0">
            <w:pPr>
              <w:spacing w:after="160" w:line="360" w:lineRule="auto"/>
              <w:rPr>
                <w:rFonts w:ascii="Arial" w:hAnsi="Arial" w:cs="Arial"/>
              </w:rPr>
            </w:pPr>
            <w:r w:rsidRPr="002465F0">
              <w:rPr>
                <w:rFonts w:ascii="Arial" w:hAnsi="Arial" w:cs="Arial"/>
              </w:rPr>
              <w:t xml:space="preserve">Examples </w:t>
            </w:r>
          </w:p>
        </w:tc>
      </w:tr>
      <w:tr w:rsidR="00D72D73" w:rsidRPr="002465F0" w14:paraId="6BCFFBD8" w14:textId="77777777" w:rsidTr="00625F0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3120" w:type="dxa"/>
            <w:gridSpan w:val="3"/>
            <w:tcBorders>
              <w:left w:val="single" w:sz="4" w:space="0" w:color="auto"/>
              <w:bottom w:val="single" w:sz="4" w:space="0" w:color="auto"/>
              <w:right w:val="single" w:sz="4" w:space="0" w:color="auto"/>
            </w:tcBorders>
          </w:tcPr>
          <w:p w14:paraId="0982B47B" w14:textId="77777777" w:rsidR="00D72D73" w:rsidRPr="002465F0" w:rsidRDefault="00D72D73" w:rsidP="002465F0">
            <w:pPr>
              <w:spacing w:after="160" w:line="360" w:lineRule="auto"/>
              <w:rPr>
                <w:rFonts w:ascii="Arial" w:hAnsi="Arial" w:cs="Arial"/>
              </w:rPr>
            </w:pPr>
            <w:r w:rsidRPr="002465F0">
              <w:rPr>
                <w:rFonts w:ascii="Arial" w:hAnsi="Arial" w:cs="Arial"/>
              </w:rPr>
              <w:t>Transaction Processing Systems (TPS)</w:t>
            </w:r>
          </w:p>
        </w:tc>
        <w:tc>
          <w:tcPr>
            <w:tcW w:w="3120" w:type="dxa"/>
            <w:gridSpan w:val="3"/>
            <w:tcBorders>
              <w:top w:val="single" w:sz="4" w:space="0" w:color="auto"/>
              <w:left w:val="single" w:sz="4" w:space="0" w:color="auto"/>
              <w:bottom w:val="single" w:sz="4" w:space="0" w:color="auto"/>
            </w:tcBorders>
          </w:tcPr>
          <w:p w14:paraId="7652864E" w14:textId="77777777" w:rsidR="00D72D73" w:rsidRPr="002465F0" w:rsidRDefault="00D72D73" w:rsidP="002465F0">
            <w:pPr>
              <w:spacing w:after="160" w:line="360" w:lineRule="auto"/>
              <w:rPr>
                <w:rFonts w:ascii="Arial" w:hAnsi="Arial" w:cs="Arial"/>
              </w:rPr>
            </w:pPr>
            <w:r w:rsidRPr="002465F0">
              <w:rPr>
                <w:rFonts w:ascii="Arial" w:hAnsi="Arial" w:cs="Arial"/>
              </w:rPr>
              <w:t>The TPS is designed to help businesses record daily transactions such as orders, inventory, debt, credit, and inventory. The system also provides managers with information that can be used in other important business decisions such as financial forecasting (</w:t>
            </w:r>
            <w:proofErr w:type="spellStart"/>
            <w:r w:rsidRPr="002465F0">
              <w:rPr>
                <w:rFonts w:ascii="Arial" w:hAnsi="Arial" w:cs="Arial"/>
              </w:rPr>
              <w:t>Mentzas</w:t>
            </w:r>
            <w:proofErr w:type="spellEnd"/>
            <w:r w:rsidRPr="002465F0">
              <w:rPr>
                <w:rFonts w:ascii="Arial" w:hAnsi="Arial" w:cs="Arial"/>
              </w:rPr>
              <w:t>, 1994).</w:t>
            </w:r>
          </w:p>
        </w:tc>
        <w:tc>
          <w:tcPr>
            <w:tcW w:w="3110" w:type="dxa"/>
            <w:tcBorders>
              <w:top w:val="single" w:sz="4" w:space="0" w:color="auto"/>
              <w:left w:val="single" w:sz="4" w:space="0" w:color="auto"/>
              <w:bottom w:val="single" w:sz="4" w:space="0" w:color="auto"/>
              <w:right w:val="single" w:sz="4" w:space="0" w:color="auto"/>
            </w:tcBorders>
          </w:tcPr>
          <w:p w14:paraId="56F7644F" w14:textId="77777777" w:rsidR="00D72D73" w:rsidRPr="002465F0" w:rsidRDefault="00D72D73" w:rsidP="002465F0">
            <w:pPr>
              <w:spacing w:after="160" w:line="360" w:lineRule="auto"/>
              <w:rPr>
                <w:rFonts w:ascii="Arial" w:hAnsi="Arial" w:cs="Arial"/>
              </w:rPr>
            </w:pPr>
            <w:r w:rsidRPr="002465F0">
              <w:rPr>
                <w:rFonts w:ascii="Arial" w:hAnsi="Arial" w:cs="Arial"/>
              </w:rPr>
              <w:t>Production output, bills</w:t>
            </w:r>
          </w:p>
        </w:tc>
      </w:tr>
      <w:tr w:rsidR="00D72D73" w:rsidRPr="002465F0" w14:paraId="78E6C656" w14:textId="77777777" w:rsidTr="00625F0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3120" w:type="dxa"/>
            <w:gridSpan w:val="3"/>
            <w:tcBorders>
              <w:top w:val="single" w:sz="4" w:space="0" w:color="auto"/>
              <w:left w:val="single" w:sz="4" w:space="0" w:color="auto"/>
            </w:tcBorders>
          </w:tcPr>
          <w:p w14:paraId="24FD82CF" w14:textId="77777777" w:rsidR="00D72D73" w:rsidRPr="002465F0" w:rsidRDefault="00D72D73" w:rsidP="002465F0">
            <w:pPr>
              <w:spacing w:after="160" w:line="360" w:lineRule="auto"/>
              <w:rPr>
                <w:rFonts w:ascii="Arial" w:hAnsi="Arial" w:cs="Arial"/>
              </w:rPr>
            </w:pPr>
            <w:r w:rsidRPr="002465F0">
              <w:rPr>
                <w:rFonts w:ascii="Arial" w:hAnsi="Arial" w:cs="Arial"/>
              </w:rPr>
              <w:t>Management Information Systems (MIS)</w:t>
            </w:r>
          </w:p>
        </w:tc>
        <w:tc>
          <w:tcPr>
            <w:tcW w:w="3120" w:type="dxa"/>
            <w:gridSpan w:val="3"/>
            <w:tcBorders>
              <w:top w:val="single" w:sz="4" w:space="0" w:color="auto"/>
              <w:left w:val="single" w:sz="4" w:space="0" w:color="auto"/>
            </w:tcBorders>
          </w:tcPr>
          <w:p w14:paraId="2C90040F" w14:textId="77777777" w:rsidR="00D72D73" w:rsidRPr="002465F0" w:rsidRDefault="00D72D73" w:rsidP="002465F0">
            <w:pPr>
              <w:spacing w:after="160" w:line="360" w:lineRule="auto"/>
              <w:rPr>
                <w:rFonts w:ascii="Arial" w:hAnsi="Arial" w:cs="Arial"/>
              </w:rPr>
            </w:pPr>
            <w:r w:rsidRPr="002465F0">
              <w:rPr>
                <w:rFonts w:ascii="Arial" w:hAnsi="Arial" w:cs="Arial"/>
              </w:rPr>
              <w:t xml:space="preserve">Management Information Systems is an information system that complements the transaction processing system by summarizing its detailed data to produce standard information to be used by mid-level managers. The system is designed to produce outputs in the form of reports that mid-level managers can use to understand the organization’s </w:t>
            </w:r>
            <w:r w:rsidRPr="002465F0">
              <w:rPr>
                <w:rFonts w:ascii="Arial" w:hAnsi="Arial" w:cs="Arial"/>
              </w:rPr>
              <w:lastRenderedPageBreak/>
              <w:t>daily performance and forecast on its future performances (</w:t>
            </w:r>
            <w:proofErr w:type="spellStart"/>
            <w:r w:rsidRPr="002465F0">
              <w:rPr>
                <w:rFonts w:ascii="Arial" w:hAnsi="Arial" w:cs="Arial"/>
              </w:rPr>
              <w:t>Mentzas</w:t>
            </w:r>
            <w:proofErr w:type="spellEnd"/>
            <w:r w:rsidRPr="002465F0">
              <w:rPr>
                <w:rFonts w:ascii="Arial" w:hAnsi="Arial" w:cs="Arial"/>
              </w:rPr>
              <w:t xml:space="preserve">, 1994).   </w:t>
            </w:r>
          </w:p>
        </w:tc>
        <w:tc>
          <w:tcPr>
            <w:tcW w:w="3110" w:type="dxa"/>
            <w:tcBorders>
              <w:top w:val="single" w:sz="4" w:space="0" w:color="auto"/>
              <w:left w:val="single" w:sz="4" w:space="0" w:color="auto"/>
              <w:right w:val="single" w:sz="4" w:space="0" w:color="auto"/>
            </w:tcBorders>
          </w:tcPr>
          <w:p w14:paraId="2BF88A84" w14:textId="77777777" w:rsidR="00D72D73" w:rsidRPr="002465F0" w:rsidRDefault="00D72D73" w:rsidP="002465F0">
            <w:pPr>
              <w:spacing w:after="160" w:line="360" w:lineRule="auto"/>
              <w:rPr>
                <w:rFonts w:ascii="Arial" w:hAnsi="Arial" w:cs="Arial"/>
              </w:rPr>
            </w:pPr>
            <w:r w:rsidRPr="002465F0">
              <w:rPr>
                <w:rFonts w:ascii="Arial" w:hAnsi="Arial" w:cs="Arial"/>
              </w:rPr>
              <w:lastRenderedPageBreak/>
              <w:t xml:space="preserve">Production schedule, budget summary  </w:t>
            </w:r>
          </w:p>
        </w:tc>
      </w:tr>
      <w:tr w:rsidR="00D72D73" w:rsidRPr="002465F0" w14:paraId="75BD6EF9" w14:textId="77777777" w:rsidTr="00625F02">
        <w:tblPrEx>
          <w:tblLook w:val="0000" w:firstRow="0" w:lastRow="0" w:firstColumn="0" w:lastColumn="0" w:noHBand="0" w:noVBand="0"/>
        </w:tblPrEx>
        <w:trPr>
          <w:trHeight w:val="390"/>
        </w:trPr>
        <w:tc>
          <w:tcPr>
            <w:tcW w:w="3120" w:type="dxa"/>
            <w:gridSpan w:val="3"/>
          </w:tcPr>
          <w:p w14:paraId="4853D005" w14:textId="77777777" w:rsidR="00D72D73" w:rsidRPr="002465F0" w:rsidRDefault="00D72D73" w:rsidP="002465F0">
            <w:pPr>
              <w:spacing w:after="160" w:line="360" w:lineRule="auto"/>
              <w:rPr>
                <w:rFonts w:ascii="Arial" w:hAnsi="Arial" w:cs="Arial"/>
              </w:rPr>
            </w:pPr>
            <w:r w:rsidRPr="002465F0">
              <w:rPr>
                <w:rFonts w:ascii="Arial" w:hAnsi="Arial" w:cs="Arial"/>
              </w:rPr>
              <w:t>Decision Support Systems (DSS)</w:t>
            </w:r>
          </w:p>
        </w:tc>
        <w:tc>
          <w:tcPr>
            <w:tcW w:w="3120" w:type="dxa"/>
            <w:gridSpan w:val="3"/>
          </w:tcPr>
          <w:p w14:paraId="5260368B" w14:textId="77777777" w:rsidR="00D72D73" w:rsidRPr="002465F0" w:rsidRDefault="00D72D73" w:rsidP="002465F0">
            <w:pPr>
              <w:spacing w:after="160" w:line="360" w:lineRule="auto"/>
              <w:rPr>
                <w:rFonts w:ascii="Arial" w:hAnsi="Arial" w:cs="Arial"/>
              </w:rPr>
            </w:pPr>
            <w:r w:rsidRPr="002465F0">
              <w:rPr>
                <w:rFonts w:ascii="Arial" w:hAnsi="Arial" w:cs="Arial"/>
              </w:rPr>
              <w:t>This is a system that draws from the detailed data obtained from the transaction processing system and produces information that can be used for analysis. The system also uses information from the management information system. In their function, the decision support system draws information from external sources such as stock prices and prices of products from competing businesses. Such information is used in the analysis of data from external sources in complex analytics (</w:t>
            </w:r>
            <w:proofErr w:type="spellStart"/>
            <w:r w:rsidRPr="002465F0">
              <w:rPr>
                <w:rFonts w:ascii="Arial" w:hAnsi="Arial" w:cs="Arial"/>
              </w:rPr>
              <w:t>Mentzas</w:t>
            </w:r>
            <w:proofErr w:type="spellEnd"/>
            <w:r w:rsidRPr="002465F0">
              <w:rPr>
                <w:rFonts w:ascii="Arial" w:hAnsi="Arial" w:cs="Arial"/>
              </w:rPr>
              <w:t xml:space="preserve">, 1994). </w:t>
            </w:r>
          </w:p>
        </w:tc>
        <w:tc>
          <w:tcPr>
            <w:tcW w:w="3110" w:type="dxa"/>
          </w:tcPr>
          <w:p w14:paraId="50194D75" w14:textId="77777777" w:rsidR="00D72D73" w:rsidRPr="002465F0" w:rsidRDefault="00D72D73" w:rsidP="002465F0">
            <w:pPr>
              <w:spacing w:after="160" w:line="360" w:lineRule="auto"/>
              <w:rPr>
                <w:rFonts w:ascii="Arial" w:hAnsi="Arial" w:cs="Arial"/>
              </w:rPr>
            </w:pPr>
            <w:r w:rsidRPr="002465F0">
              <w:rPr>
                <w:rFonts w:ascii="Arial" w:hAnsi="Arial" w:cs="Arial"/>
              </w:rPr>
              <w:t>Analysis of effects of interest rates, voyage-estimating decision-support system that helps managers make decisions on shipping contracts.</w:t>
            </w:r>
          </w:p>
        </w:tc>
      </w:tr>
      <w:tr w:rsidR="00D72D73" w:rsidRPr="002465F0" w14:paraId="617D08DA" w14:textId="77777777" w:rsidTr="00625F0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3120" w:type="dxa"/>
            <w:gridSpan w:val="3"/>
            <w:tcBorders>
              <w:top w:val="single" w:sz="4" w:space="0" w:color="auto"/>
              <w:left w:val="single" w:sz="4" w:space="0" w:color="auto"/>
              <w:bottom w:val="single" w:sz="4" w:space="0" w:color="auto"/>
              <w:right w:val="single" w:sz="4" w:space="0" w:color="auto"/>
            </w:tcBorders>
          </w:tcPr>
          <w:p w14:paraId="7F572EC1" w14:textId="77777777" w:rsidR="00D72D73" w:rsidRPr="002465F0" w:rsidRDefault="00D72D73" w:rsidP="002465F0">
            <w:pPr>
              <w:spacing w:after="160" w:line="360" w:lineRule="auto"/>
              <w:rPr>
                <w:rFonts w:ascii="Arial" w:hAnsi="Arial" w:cs="Arial"/>
              </w:rPr>
            </w:pPr>
            <w:r w:rsidRPr="002465F0">
              <w:rPr>
                <w:rFonts w:ascii="Arial" w:hAnsi="Arial" w:cs="Arial"/>
              </w:rPr>
              <w:t>Executive Support Systems (ESS)</w:t>
            </w:r>
          </w:p>
        </w:tc>
        <w:tc>
          <w:tcPr>
            <w:tcW w:w="3120" w:type="dxa"/>
            <w:gridSpan w:val="3"/>
            <w:tcBorders>
              <w:bottom w:val="single" w:sz="4" w:space="0" w:color="auto"/>
              <w:right w:val="single" w:sz="4" w:space="0" w:color="auto"/>
            </w:tcBorders>
          </w:tcPr>
          <w:p w14:paraId="4EA99C52" w14:textId="77777777" w:rsidR="00D72D73" w:rsidRPr="002465F0" w:rsidRDefault="00D72D73" w:rsidP="002465F0">
            <w:pPr>
              <w:spacing w:after="160" w:line="360" w:lineRule="auto"/>
              <w:rPr>
                <w:rFonts w:ascii="Arial" w:hAnsi="Arial" w:cs="Arial"/>
              </w:rPr>
            </w:pPr>
            <w:r w:rsidRPr="002465F0">
              <w:rPr>
                <w:rFonts w:ascii="Arial" w:hAnsi="Arial" w:cs="Arial"/>
              </w:rPr>
              <w:t xml:space="preserve">The executive support system is a type of computer-based system that takes in information from the Transaction Processing Systems and the Management Information </w:t>
            </w:r>
            <w:proofErr w:type="gramStart"/>
            <w:r w:rsidRPr="002465F0">
              <w:rPr>
                <w:rFonts w:ascii="Arial" w:hAnsi="Arial" w:cs="Arial"/>
              </w:rPr>
              <w:t>Systems, and</w:t>
            </w:r>
            <w:proofErr w:type="gramEnd"/>
            <w:r w:rsidRPr="002465F0">
              <w:rPr>
                <w:rFonts w:ascii="Arial" w:hAnsi="Arial" w:cs="Arial"/>
              </w:rPr>
              <w:t xml:space="preserve"> combines it with data from external sources as provided by the </w:t>
            </w:r>
            <w:r w:rsidRPr="002465F0">
              <w:rPr>
                <w:rFonts w:ascii="Arial" w:hAnsi="Arial" w:cs="Arial"/>
              </w:rPr>
              <w:lastRenderedPageBreak/>
              <w:t>decision support system to produce highly summarized output that provides a succinct explanation of the general performance of the organization. The system produces information that helps top level managers to make informed decisions on all aspects of the business operation. Additionally, the system helps managers develop a strategic plan for the business (</w:t>
            </w:r>
            <w:proofErr w:type="spellStart"/>
            <w:r w:rsidRPr="002465F0">
              <w:rPr>
                <w:rFonts w:ascii="Arial" w:hAnsi="Arial" w:cs="Arial"/>
              </w:rPr>
              <w:t>Mentzas</w:t>
            </w:r>
            <w:proofErr w:type="spellEnd"/>
            <w:r w:rsidRPr="002465F0">
              <w:rPr>
                <w:rFonts w:ascii="Arial" w:hAnsi="Arial" w:cs="Arial"/>
              </w:rPr>
              <w:t>, 1994).</w:t>
            </w:r>
          </w:p>
        </w:tc>
        <w:tc>
          <w:tcPr>
            <w:tcW w:w="3110" w:type="dxa"/>
            <w:tcBorders>
              <w:left w:val="single" w:sz="4" w:space="0" w:color="auto"/>
              <w:bottom w:val="single" w:sz="4" w:space="0" w:color="auto"/>
              <w:right w:val="single" w:sz="4" w:space="0" w:color="auto"/>
            </w:tcBorders>
          </w:tcPr>
          <w:p w14:paraId="5BDED984" w14:textId="77777777" w:rsidR="00D72D73" w:rsidRPr="002465F0" w:rsidRDefault="00D72D73" w:rsidP="002465F0">
            <w:pPr>
              <w:spacing w:after="160" w:line="360" w:lineRule="auto"/>
              <w:rPr>
                <w:rFonts w:ascii="Arial" w:hAnsi="Arial" w:cs="Arial"/>
              </w:rPr>
            </w:pPr>
            <w:r w:rsidRPr="002465F0">
              <w:rPr>
                <w:rFonts w:ascii="Arial" w:hAnsi="Arial" w:cs="Arial"/>
              </w:rPr>
              <w:lastRenderedPageBreak/>
              <w:t>Introducing new products, starting a companywide cost control</w:t>
            </w:r>
          </w:p>
          <w:p w14:paraId="0F4B9418" w14:textId="77777777" w:rsidR="00D72D73" w:rsidRPr="002465F0" w:rsidRDefault="00D72D73" w:rsidP="002465F0">
            <w:pPr>
              <w:spacing w:after="160" w:line="360" w:lineRule="auto"/>
              <w:rPr>
                <w:rFonts w:ascii="Arial" w:hAnsi="Arial" w:cs="Arial"/>
              </w:rPr>
            </w:pPr>
            <w:r w:rsidRPr="002465F0">
              <w:rPr>
                <w:rFonts w:ascii="Arial" w:hAnsi="Arial" w:cs="Arial"/>
              </w:rPr>
              <w:t>Program.</w:t>
            </w:r>
          </w:p>
        </w:tc>
      </w:tr>
      <w:tr w:rsidR="00D72D73" w:rsidRPr="002465F0" w14:paraId="72DF0E76" w14:textId="77777777" w:rsidTr="00625F0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3105" w:type="dxa"/>
            <w:gridSpan w:val="2"/>
            <w:tcBorders>
              <w:left w:val="single" w:sz="4" w:space="0" w:color="auto"/>
              <w:bottom w:val="single" w:sz="4" w:space="0" w:color="auto"/>
            </w:tcBorders>
          </w:tcPr>
          <w:p w14:paraId="14C96C83" w14:textId="77777777" w:rsidR="00D72D73" w:rsidRPr="002465F0" w:rsidRDefault="00D72D73" w:rsidP="002465F0">
            <w:pPr>
              <w:spacing w:after="160" w:line="360" w:lineRule="auto"/>
              <w:rPr>
                <w:rFonts w:ascii="Arial" w:hAnsi="Arial" w:cs="Arial"/>
              </w:rPr>
            </w:pPr>
            <w:r w:rsidRPr="002465F0">
              <w:rPr>
                <w:rFonts w:ascii="Arial" w:hAnsi="Arial" w:cs="Arial"/>
              </w:rPr>
              <w:t>Office information systems</w:t>
            </w:r>
          </w:p>
          <w:p w14:paraId="0E54A4DA" w14:textId="77777777" w:rsidR="00D72D73" w:rsidRPr="002465F0" w:rsidRDefault="00D72D73" w:rsidP="002465F0">
            <w:pPr>
              <w:spacing w:after="160" w:line="360" w:lineRule="auto"/>
              <w:rPr>
                <w:rFonts w:ascii="Arial" w:hAnsi="Arial" w:cs="Arial"/>
              </w:rPr>
            </w:pPr>
            <w:r w:rsidRPr="002465F0">
              <w:rPr>
                <w:rFonts w:ascii="Arial" w:hAnsi="Arial" w:cs="Arial"/>
              </w:rPr>
              <w:t>(OIS)</w:t>
            </w:r>
          </w:p>
        </w:tc>
        <w:tc>
          <w:tcPr>
            <w:tcW w:w="3120" w:type="dxa"/>
            <w:gridSpan w:val="3"/>
            <w:tcBorders>
              <w:left w:val="single" w:sz="4" w:space="0" w:color="auto"/>
              <w:bottom w:val="single" w:sz="4" w:space="0" w:color="auto"/>
            </w:tcBorders>
          </w:tcPr>
          <w:p w14:paraId="6044E8B4" w14:textId="77777777" w:rsidR="00D72D73" w:rsidRPr="002465F0" w:rsidRDefault="00D72D73" w:rsidP="002465F0">
            <w:pPr>
              <w:spacing w:after="160" w:line="360" w:lineRule="auto"/>
              <w:rPr>
                <w:rFonts w:ascii="Arial" w:hAnsi="Arial" w:cs="Arial"/>
              </w:rPr>
            </w:pPr>
            <w:r w:rsidRPr="002465F0">
              <w:rPr>
                <w:rFonts w:ascii="Arial" w:hAnsi="Arial" w:cs="Arial"/>
              </w:rPr>
              <w:t>The system is designed to help office workers in the effective management of office objectives. Moreover, it controls information flow in the office such that the worker is aware of all the details pertaining to their duties (</w:t>
            </w:r>
            <w:proofErr w:type="spellStart"/>
            <w:r w:rsidRPr="002465F0">
              <w:rPr>
                <w:rFonts w:ascii="Arial" w:hAnsi="Arial" w:cs="Arial"/>
              </w:rPr>
              <w:t>Mentzas</w:t>
            </w:r>
            <w:proofErr w:type="spellEnd"/>
            <w:r w:rsidRPr="002465F0">
              <w:rPr>
                <w:rFonts w:ascii="Arial" w:hAnsi="Arial" w:cs="Arial"/>
              </w:rPr>
              <w:t xml:space="preserve">, 1994). </w:t>
            </w:r>
          </w:p>
        </w:tc>
        <w:tc>
          <w:tcPr>
            <w:tcW w:w="3125" w:type="dxa"/>
            <w:gridSpan w:val="2"/>
            <w:tcBorders>
              <w:left w:val="single" w:sz="4" w:space="0" w:color="auto"/>
              <w:bottom w:val="single" w:sz="4" w:space="0" w:color="auto"/>
              <w:right w:val="single" w:sz="4" w:space="0" w:color="auto"/>
            </w:tcBorders>
          </w:tcPr>
          <w:p w14:paraId="4EA0335B" w14:textId="77777777" w:rsidR="00D72D73" w:rsidRPr="002465F0" w:rsidRDefault="00D72D73" w:rsidP="002465F0">
            <w:pPr>
              <w:spacing w:after="160" w:line="360" w:lineRule="auto"/>
              <w:rPr>
                <w:rFonts w:ascii="Arial" w:hAnsi="Arial" w:cs="Arial"/>
              </w:rPr>
            </w:pPr>
            <w:r w:rsidRPr="002465F0">
              <w:rPr>
                <w:rFonts w:ascii="Arial" w:hAnsi="Arial" w:cs="Arial"/>
              </w:rPr>
              <w:t>Voice mail, electronic data interchange (EDI)</w:t>
            </w:r>
          </w:p>
        </w:tc>
      </w:tr>
      <w:tr w:rsidR="00D72D73" w:rsidRPr="002465F0" w14:paraId="3797F043" w14:textId="77777777" w:rsidTr="00625F0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3105" w:type="dxa"/>
            <w:gridSpan w:val="2"/>
            <w:tcBorders>
              <w:top w:val="single" w:sz="4" w:space="0" w:color="auto"/>
              <w:left w:val="single" w:sz="4" w:space="0" w:color="auto"/>
              <w:bottom w:val="single" w:sz="4" w:space="0" w:color="auto"/>
            </w:tcBorders>
          </w:tcPr>
          <w:p w14:paraId="723AADFD" w14:textId="77777777" w:rsidR="00D72D73" w:rsidRPr="002465F0" w:rsidRDefault="00D72D73" w:rsidP="002465F0">
            <w:pPr>
              <w:spacing w:after="160" w:line="360" w:lineRule="auto"/>
              <w:rPr>
                <w:rFonts w:ascii="Arial" w:hAnsi="Arial" w:cs="Arial"/>
              </w:rPr>
            </w:pPr>
            <w:r w:rsidRPr="002465F0">
              <w:rPr>
                <w:rFonts w:ascii="Arial" w:hAnsi="Arial" w:cs="Arial"/>
              </w:rPr>
              <w:t>Expert systems (ES)</w:t>
            </w:r>
          </w:p>
        </w:tc>
        <w:tc>
          <w:tcPr>
            <w:tcW w:w="3120" w:type="dxa"/>
            <w:gridSpan w:val="3"/>
            <w:tcBorders>
              <w:left w:val="single" w:sz="4" w:space="0" w:color="auto"/>
              <w:bottom w:val="single" w:sz="4" w:space="0" w:color="auto"/>
            </w:tcBorders>
          </w:tcPr>
          <w:p w14:paraId="5031BD1E" w14:textId="77777777" w:rsidR="00D72D73" w:rsidRPr="002465F0" w:rsidRDefault="00D72D73" w:rsidP="002465F0">
            <w:pPr>
              <w:spacing w:after="160" w:line="360" w:lineRule="auto"/>
              <w:rPr>
                <w:rFonts w:ascii="Arial" w:hAnsi="Arial" w:cs="Arial"/>
              </w:rPr>
            </w:pPr>
            <w:r w:rsidRPr="002465F0">
              <w:rPr>
                <w:rFonts w:ascii="Arial" w:hAnsi="Arial" w:cs="Arial"/>
              </w:rPr>
              <w:t>Expert systems are designed to enable an organization to take in knowledge and offer expert advice regarding a specific function (</w:t>
            </w:r>
            <w:proofErr w:type="spellStart"/>
            <w:r w:rsidRPr="002465F0">
              <w:rPr>
                <w:rFonts w:ascii="Arial" w:hAnsi="Arial" w:cs="Arial"/>
              </w:rPr>
              <w:t>Mentzas</w:t>
            </w:r>
            <w:proofErr w:type="spellEnd"/>
            <w:r w:rsidRPr="002465F0">
              <w:rPr>
                <w:rFonts w:ascii="Arial" w:hAnsi="Arial" w:cs="Arial"/>
              </w:rPr>
              <w:t>, 1994).</w:t>
            </w:r>
          </w:p>
        </w:tc>
        <w:tc>
          <w:tcPr>
            <w:tcW w:w="3125" w:type="dxa"/>
            <w:gridSpan w:val="2"/>
            <w:tcBorders>
              <w:left w:val="single" w:sz="4" w:space="0" w:color="auto"/>
              <w:bottom w:val="single" w:sz="4" w:space="0" w:color="auto"/>
              <w:right w:val="single" w:sz="4" w:space="0" w:color="auto"/>
            </w:tcBorders>
          </w:tcPr>
          <w:p w14:paraId="1F310BA1" w14:textId="77777777" w:rsidR="00D72D73" w:rsidRPr="002465F0" w:rsidRDefault="00D72D73" w:rsidP="002465F0">
            <w:pPr>
              <w:spacing w:after="160" w:line="360" w:lineRule="auto"/>
              <w:rPr>
                <w:rFonts w:ascii="Arial" w:hAnsi="Arial" w:cs="Arial"/>
              </w:rPr>
            </w:pPr>
            <w:r w:rsidRPr="002465F0">
              <w:rPr>
                <w:rFonts w:ascii="Arial" w:hAnsi="Arial" w:cs="Arial"/>
              </w:rPr>
              <w:t>DENDRAL, R1/XCON.</w:t>
            </w:r>
          </w:p>
        </w:tc>
      </w:tr>
      <w:tr w:rsidR="00D72D73" w:rsidRPr="002465F0" w14:paraId="02E9D818" w14:textId="77777777" w:rsidTr="00625F0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3105" w:type="dxa"/>
            <w:gridSpan w:val="2"/>
            <w:tcBorders>
              <w:top w:val="single" w:sz="4" w:space="0" w:color="auto"/>
              <w:left w:val="single" w:sz="4" w:space="0" w:color="auto"/>
              <w:bottom w:val="single" w:sz="4" w:space="0" w:color="auto"/>
            </w:tcBorders>
          </w:tcPr>
          <w:p w14:paraId="5AE90CD6" w14:textId="77777777" w:rsidR="00D72D73" w:rsidRPr="002465F0" w:rsidRDefault="00D72D73" w:rsidP="002465F0">
            <w:pPr>
              <w:spacing w:after="160" w:line="360" w:lineRule="auto"/>
              <w:rPr>
                <w:rFonts w:ascii="Arial" w:hAnsi="Arial" w:cs="Arial"/>
              </w:rPr>
            </w:pPr>
            <w:r w:rsidRPr="002465F0">
              <w:rPr>
                <w:rFonts w:ascii="Arial" w:hAnsi="Arial" w:cs="Arial"/>
              </w:rPr>
              <w:t>Organizational decision</w:t>
            </w:r>
          </w:p>
          <w:p w14:paraId="399E470F" w14:textId="77777777" w:rsidR="00D72D73" w:rsidRPr="002465F0" w:rsidRDefault="00D72D73" w:rsidP="002465F0">
            <w:pPr>
              <w:spacing w:after="160" w:line="360" w:lineRule="auto"/>
              <w:rPr>
                <w:rFonts w:ascii="Arial" w:hAnsi="Arial" w:cs="Arial"/>
              </w:rPr>
            </w:pPr>
            <w:r w:rsidRPr="002465F0">
              <w:rPr>
                <w:rFonts w:ascii="Arial" w:hAnsi="Arial" w:cs="Arial"/>
              </w:rPr>
              <w:lastRenderedPageBreak/>
              <w:t>support systems (ODSS)</w:t>
            </w:r>
          </w:p>
        </w:tc>
        <w:tc>
          <w:tcPr>
            <w:tcW w:w="3120" w:type="dxa"/>
            <w:gridSpan w:val="3"/>
            <w:tcBorders>
              <w:left w:val="single" w:sz="4" w:space="0" w:color="auto"/>
              <w:bottom w:val="single" w:sz="4" w:space="0" w:color="auto"/>
            </w:tcBorders>
          </w:tcPr>
          <w:p w14:paraId="0818D1B6" w14:textId="77777777" w:rsidR="00D72D73" w:rsidRPr="002465F0" w:rsidRDefault="00D72D73" w:rsidP="002465F0">
            <w:pPr>
              <w:spacing w:after="160" w:line="360" w:lineRule="auto"/>
              <w:rPr>
                <w:rFonts w:ascii="Arial" w:hAnsi="Arial" w:cs="Arial"/>
              </w:rPr>
            </w:pPr>
            <w:r w:rsidRPr="002465F0">
              <w:rPr>
                <w:rFonts w:ascii="Arial" w:hAnsi="Arial" w:cs="Arial"/>
              </w:rPr>
              <w:lastRenderedPageBreak/>
              <w:t xml:space="preserve">These systems are designed to extend the performance of </w:t>
            </w:r>
            <w:r w:rsidRPr="002465F0">
              <w:rPr>
                <w:rFonts w:ascii="Arial" w:hAnsi="Arial" w:cs="Arial"/>
              </w:rPr>
              <w:lastRenderedPageBreak/>
              <w:t>GDSS and the DSS system to include all the aspects of the organization. Further, they are designed to enhance teamwork (</w:t>
            </w:r>
            <w:proofErr w:type="spellStart"/>
            <w:r w:rsidRPr="002465F0">
              <w:rPr>
                <w:rFonts w:ascii="Arial" w:hAnsi="Arial" w:cs="Arial"/>
              </w:rPr>
              <w:t>Mentzas</w:t>
            </w:r>
            <w:proofErr w:type="spellEnd"/>
            <w:r w:rsidRPr="002465F0">
              <w:rPr>
                <w:rFonts w:ascii="Arial" w:hAnsi="Arial" w:cs="Arial"/>
              </w:rPr>
              <w:t>, 1994).</w:t>
            </w:r>
          </w:p>
        </w:tc>
        <w:tc>
          <w:tcPr>
            <w:tcW w:w="3125" w:type="dxa"/>
            <w:gridSpan w:val="2"/>
            <w:tcBorders>
              <w:left w:val="single" w:sz="4" w:space="0" w:color="auto"/>
              <w:bottom w:val="single" w:sz="4" w:space="0" w:color="auto"/>
              <w:right w:val="single" w:sz="4" w:space="0" w:color="auto"/>
            </w:tcBorders>
          </w:tcPr>
          <w:p w14:paraId="3B31DCA1" w14:textId="77777777" w:rsidR="00D72D73" w:rsidRPr="002465F0" w:rsidRDefault="00D72D73" w:rsidP="002465F0">
            <w:pPr>
              <w:spacing w:after="160" w:line="360" w:lineRule="auto"/>
              <w:rPr>
                <w:rFonts w:ascii="Arial" w:hAnsi="Arial" w:cs="Arial"/>
              </w:rPr>
            </w:pPr>
          </w:p>
        </w:tc>
      </w:tr>
      <w:tr w:rsidR="00D72D73" w:rsidRPr="002465F0" w14:paraId="22D9A11D" w14:textId="77777777" w:rsidTr="00625F02">
        <w:tblPrEx>
          <w:tblLook w:val="0000" w:firstRow="0" w:lastRow="0" w:firstColumn="0" w:lastColumn="0" w:noHBand="0" w:noVBand="0"/>
        </w:tblPrEx>
        <w:trPr>
          <w:trHeight w:val="735"/>
        </w:trPr>
        <w:tc>
          <w:tcPr>
            <w:tcW w:w="3090" w:type="dxa"/>
          </w:tcPr>
          <w:p w14:paraId="6013CEC2" w14:textId="77777777" w:rsidR="00D72D73" w:rsidRPr="002465F0" w:rsidRDefault="00D72D73" w:rsidP="002465F0">
            <w:pPr>
              <w:spacing w:after="160" w:line="360" w:lineRule="auto"/>
              <w:rPr>
                <w:rFonts w:ascii="Arial" w:hAnsi="Arial" w:cs="Arial"/>
              </w:rPr>
            </w:pPr>
            <w:r w:rsidRPr="002465F0">
              <w:rPr>
                <w:rFonts w:ascii="Arial" w:hAnsi="Arial" w:cs="Arial"/>
              </w:rPr>
              <w:t>Electronic meeting systems</w:t>
            </w:r>
          </w:p>
          <w:p w14:paraId="72EFD19A" w14:textId="77777777" w:rsidR="00D72D73" w:rsidRPr="002465F0" w:rsidRDefault="00D72D73" w:rsidP="002465F0">
            <w:pPr>
              <w:spacing w:after="160" w:line="360" w:lineRule="auto"/>
              <w:rPr>
                <w:rFonts w:ascii="Arial" w:hAnsi="Arial" w:cs="Arial"/>
              </w:rPr>
            </w:pPr>
            <w:r w:rsidRPr="002465F0">
              <w:rPr>
                <w:rFonts w:ascii="Arial" w:hAnsi="Arial" w:cs="Arial"/>
              </w:rPr>
              <w:t>(EMS)</w:t>
            </w:r>
          </w:p>
        </w:tc>
        <w:tc>
          <w:tcPr>
            <w:tcW w:w="3135" w:type="dxa"/>
            <w:gridSpan w:val="4"/>
          </w:tcPr>
          <w:p w14:paraId="7548EBB7" w14:textId="77777777" w:rsidR="00D72D73" w:rsidRPr="002465F0" w:rsidRDefault="00D72D73" w:rsidP="002465F0">
            <w:pPr>
              <w:spacing w:after="160" w:line="360" w:lineRule="auto"/>
              <w:rPr>
                <w:rFonts w:ascii="Arial" w:hAnsi="Arial" w:cs="Arial"/>
              </w:rPr>
            </w:pPr>
            <w:r w:rsidRPr="002465F0">
              <w:rPr>
                <w:rFonts w:ascii="Arial" w:hAnsi="Arial" w:cs="Arial"/>
              </w:rPr>
              <w:t>The system is designed to provide the necessary infrastructure to support group meetings. The system has the main features of parallel communication and anonymity where participants receive and relay information simultaneously without broadcasting their identity (</w:t>
            </w:r>
            <w:proofErr w:type="spellStart"/>
            <w:r w:rsidRPr="002465F0">
              <w:rPr>
                <w:rFonts w:ascii="Arial" w:hAnsi="Arial" w:cs="Arial"/>
              </w:rPr>
              <w:t>Mentzas</w:t>
            </w:r>
            <w:proofErr w:type="spellEnd"/>
            <w:r w:rsidRPr="002465F0">
              <w:rPr>
                <w:rFonts w:ascii="Arial" w:hAnsi="Arial" w:cs="Arial"/>
              </w:rPr>
              <w:t xml:space="preserve">, 1994). </w:t>
            </w:r>
          </w:p>
        </w:tc>
        <w:tc>
          <w:tcPr>
            <w:tcW w:w="3125" w:type="dxa"/>
            <w:gridSpan w:val="2"/>
          </w:tcPr>
          <w:p w14:paraId="0987C58B" w14:textId="77777777" w:rsidR="00D72D73" w:rsidRPr="002465F0" w:rsidRDefault="00D72D73" w:rsidP="002465F0">
            <w:pPr>
              <w:spacing w:after="160" w:line="360" w:lineRule="auto"/>
              <w:rPr>
                <w:rFonts w:ascii="Arial" w:hAnsi="Arial" w:cs="Arial"/>
              </w:rPr>
            </w:pPr>
            <w:r w:rsidRPr="002465F0">
              <w:rPr>
                <w:rFonts w:ascii="Arial" w:hAnsi="Arial" w:cs="Arial"/>
              </w:rPr>
              <w:t xml:space="preserve">Voting procedures, electronic brainstorming. </w:t>
            </w:r>
          </w:p>
          <w:p w14:paraId="38B214ED" w14:textId="77777777" w:rsidR="00D72D73" w:rsidRPr="002465F0" w:rsidRDefault="00D72D73" w:rsidP="002465F0">
            <w:pPr>
              <w:spacing w:after="160" w:line="360" w:lineRule="auto"/>
              <w:rPr>
                <w:rFonts w:ascii="Arial" w:hAnsi="Arial" w:cs="Arial"/>
              </w:rPr>
            </w:pPr>
          </w:p>
        </w:tc>
      </w:tr>
      <w:tr w:rsidR="00D72D73" w:rsidRPr="002465F0" w14:paraId="587E4038" w14:textId="77777777" w:rsidTr="00625F0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3090" w:type="dxa"/>
            <w:tcBorders>
              <w:left w:val="single" w:sz="4" w:space="0" w:color="auto"/>
              <w:bottom w:val="single" w:sz="4" w:space="0" w:color="auto"/>
              <w:right w:val="single" w:sz="4" w:space="0" w:color="auto"/>
            </w:tcBorders>
          </w:tcPr>
          <w:p w14:paraId="1206A749" w14:textId="77777777" w:rsidR="00D72D73" w:rsidRPr="002465F0" w:rsidRDefault="00D72D73" w:rsidP="002465F0">
            <w:pPr>
              <w:spacing w:after="160" w:line="360" w:lineRule="auto"/>
              <w:rPr>
                <w:rFonts w:ascii="Arial" w:hAnsi="Arial" w:cs="Arial"/>
              </w:rPr>
            </w:pPr>
            <w:r w:rsidRPr="002465F0">
              <w:rPr>
                <w:rFonts w:ascii="Arial" w:hAnsi="Arial" w:cs="Arial"/>
              </w:rPr>
              <w:t>Group decision support</w:t>
            </w:r>
          </w:p>
          <w:p w14:paraId="244C5584" w14:textId="77777777" w:rsidR="00D72D73" w:rsidRPr="002465F0" w:rsidRDefault="00D72D73" w:rsidP="002465F0">
            <w:pPr>
              <w:spacing w:after="160" w:line="360" w:lineRule="auto"/>
              <w:rPr>
                <w:rFonts w:ascii="Arial" w:hAnsi="Arial" w:cs="Arial"/>
              </w:rPr>
            </w:pPr>
            <w:r w:rsidRPr="002465F0">
              <w:rPr>
                <w:rFonts w:ascii="Arial" w:hAnsi="Arial" w:cs="Arial"/>
              </w:rPr>
              <w:t>systems (GDSS)</w:t>
            </w:r>
          </w:p>
        </w:tc>
        <w:tc>
          <w:tcPr>
            <w:tcW w:w="3135" w:type="dxa"/>
            <w:gridSpan w:val="4"/>
            <w:tcBorders>
              <w:left w:val="single" w:sz="4" w:space="0" w:color="auto"/>
              <w:bottom w:val="single" w:sz="4" w:space="0" w:color="auto"/>
            </w:tcBorders>
          </w:tcPr>
          <w:p w14:paraId="1F79730F" w14:textId="77777777" w:rsidR="00D72D73" w:rsidRPr="002465F0" w:rsidRDefault="00D72D73" w:rsidP="002465F0">
            <w:pPr>
              <w:spacing w:after="160" w:line="360" w:lineRule="auto"/>
              <w:rPr>
                <w:rFonts w:ascii="Arial" w:hAnsi="Arial" w:cs="Arial"/>
              </w:rPr>
            </w:pPr>
            <w:r w:rsidRPr="002465F0">
              <w:rPr>
                <w:rFonts w:ascii="Arial" w:hAnsi="Arial" w:cs="Arial"/>
              </w:rPr>
              <w:t>The system is designed to support the participation of members of a group in the process of decision making. The system is also designed to enhance the quality of the decisions made (</w:t>
            </w:r>
            <w:proofErr w:type="spellStart"/>
            <w:r w:rsidRPr="002465F0">
              <w:rPr>
                <w:rFonts w:ascii="Arial" w:hAnsi="Arial" w:cs="Arial"/>
              </w:rPr>
              <w:t>Mentzas</w:t>
            </w:r>
            <w:proofErr w:type="spellEnd"/>
            <w:r w:rsidRPr="002465F0">
              <w:rPr>
                <w:rFonts w:ascii="Arial" w:hAnsi="Arial" w:cs="Arial"/>
              </w:rPr>
              <w:t>, 1994).</w:t>
            </w:r>
          </w:p>
        </w:tc>
        <w:tc>
          <w:tcPr>
            <w:tcW w:w="3125" w:type="dxa"/>
            <w:gridSpan w:val="2"/>
            <w:tcBorders>
              <w:left w:val="single" w:sz="4" w:space="0" w:color="auto"/>
              <w:bottom w:val="single" w:sz="4" w:space="0" w:color="auto"/>
              <w:right w:val="single" w:sz="4" w:space="0" w:color="auto"/>
            </w:tcBorders>
          </w:tcPr>
          <w:p w14:paraId="113FD294" w14:textId="77777777" w:rsidR="00D72D73" w:rsidRPr="002465F0" w:rsidRDefault="00D72D73" w:rsidP="002465F0">
            <w:pPr>
              <w:spacing w:after="160" w:line="360" w:lineRule="auto"/>
              <w:rPr>
                <w:rFonts w:ascii="Arial" w:hAnsi="Arial" w:cs="Arial"/>
              </w:rPr>
            </w:pPr>
            <w:r w:rsidRPr="002465F0">
              <w:rPr>
                <w:rFonts w:ascii="Arial" w:hAnsi="Arial" w:cs="Arial"/>
              </w:rPr>
              <w:t>Videoconferencing, group scheduling.</w:t>
            </w:r>
          </w:p>
        </w:tc>
      </w:tr>
      <w:tr w:rsidR="00D72D73" w:rsidRPr="002465F0" w14:paraId="322F1D19" w14:textId="77777777" w:rsidTr="00625F0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3090" w:type="dxa"/>
            <w:tcBorders>
              <w:top w:val="single" w:sz="4" w:space="0" w:color="auto"/>
              <w:left w:val="single" w:sz="4" w:space="0" w:color="auto"/>
              <w:bottom w:val="single" w:sz="4" w:space="0" w:color="auto"/>
              <w:right w:val="single" w:sz="4" w:space="0" w:color="auto"/>
            </w:tcBorders>
          </w:tcPr>
          <w:p w14:paraId="7E7296FB" w14:textId="77777777" w:rsidR="00D72D73" w:rsidRPr="002465F0" w:rsidRDefault="00D72D73" w:rsidP="002465F0">
            <w:pPr>
              <w:spacing w:after="160" w:line="360" w:lineRule="auto"/>
              <w:rPr>
                <w:rFonts w:ascii="Arial" w:hAnsi="Arial" w:cs="Arial"/>
              </w:rPr>
            </w:pPr>
            <w:r w:rsidRPr="002465F0">
              <w:rPr>
                <w:rFonts w:ascii="Arial" w:hAnsi="Arial" w:cs="Arial"/>
              </w:rPr>
              <w:t>intelligent organizational</w:t>
            </w:r>
          </w:p>
          <w:p w14:paraId="0D1717F1" w14:textId="77777777" w:rsidR="00D72D73" w:rsidRPr="002465F0" w:rsidRDefault="00D72D73" w:rsidP="002465F0">
            <w:pPr>
              <w:spacing w:after="160" w:line="360" w:lineRule="auto"/>
              <w:rPr>
                <w:rFonts w:ascii="Arial" w:hAnsi="Arial" w:cs="Arial"/>
              </w:rPr>
            </w:pPr>
            <w:r w:rsidRPr="002465F0">
              <w:rPr>
                <w:rFonts w:ascii="Arial" w:hAnsi="Arial" w:cs="Arial"/>
              </w:rPr>
              <w:t>information systems (IOIS)</w:t>
            </w:r>
          </w:p>
        </w:tc>
        <w:tc>
          <w:tcPr>
            <w:tcW w:w="3135" w:type="dxa"/>
            <w:gridSpan w:val="4"/>
            <w:tcBorders>
              <w:top w:val="single" w:sz="4" w:space="0" w:color="auto"/>
              <w:left w:val="single" w:sz="4" w:space="0" w:color="auto"/>
              <w:bottom w:val="single" w:sz="4" w:space="0" w:color="auto"/>
            </w:tcBorders>
          </w:tcPr>
          <w:p w14:paraId="49FE3CA9" w14:textId="77777777" w:rsidR="00D72D73" w:rsidRPr="002465F0" w:rsidRDefault="00D72D73" w:rsidP="002465F0">
            <w:pPr>
              <w:spacing w:after="160" w:line="360" w:lineRule="auto"/>
              <w:rPr>
                <w:rFonts w:ascii="Arial" w:hAnsi="Arial" w:cs="Arial"/>
              </w:rPr>
            </w:pPr>
            <w:r w:rsidRPr="002465F0">
              <w:rPr>
                <w:rFonts w:ascii="Arial" w:hAnsi="Arial" w:cs="Arial"/>
              </w:rPr>
              <w:t xml:space="preserve">These systems comprise of intelligent software entities with the facilities to conduct communication, </w:t>
            </w:r>
            <w:proofErr w:type="gramStart"/>
            <w:r w:rsidRPr="002465F0">
              <w:rPr>
                <w:rFonts w:ascii="Arial" w:hAnsi="Arial" w:cs="Arial"/>
              </w:rPr>
              <w:t>control</w:t>
            </w:r>
            <w:proofErr w:type="gramEnd"/>
            <w:r w:rsidRPr="002465F0">
              <w:rPr>
                <w:rFonts w:ascii="Arial" w:hAnsi="Arial" w:cs="Arial"/>
              </w:rPr>
              <w:t xml:space="preserve"> and task-sharing activities. </w:t>
            </w:r>
            <w:proofErr w:type="gramStart"/>
            <w:r w:rsidRPr="002465F0">
              <w:rPr>
                <w:rFonts w:ascii="Arial" w:hAnsi="Arial" w:cs="Arial"/>
              </w:rPr>
              <w:t>On the whole</w:t>
            </w:r>
            <w:proofErr w:type="gramEnd"/>
            <w:r w:rsidRPr="002465F0">
              <w:rPr>
                <w:rFonts w:ascii="Arial" w:hAnsi="Arial" w:cs="Arial"/>
              </w:rPr>
              <w:t xml:space="preserve">, the systems are designed to relieve all the other CBISs of the burdens of </w:t>
            </w:r>
            <w:r w:rsidRPr="002465F0">
              <w:rPr>
                <w:rFonts w:ascii="Arial" w:hAnsi="Arial" w:cs="Arial"/>
              </w:rPr>
              <w:lastRenderedPageBreak/>
              <w:t>assumption placed on them by their respective designs (</w:t>
            </w:r>
            <w:proofErr w:type="spellStart"/>
            <w:r w:rsidRPr="002465F0">
              <w:rPr>
                <w:rFonts w:ascii="Arial" w:hAnsi="Arial" w:cs="Arial"/>
              </w:rPr>
              <w:t>Mentzas</w:t>
            </w:r>
            <w:proofErr w:type="spellEnd"/>
            <w:r w:rsidRPr="002465F0">
              <w:rPr>
                <w:rFonts w:ascii="Arial" w:hAnsi="Arial" w:cs="Arial"/>
              </w:rPr>
              <w:t>, 1994).</w:t>
            </w:r>
          </w:p>
        </w:tc>
        <w:tc>
          <w:tcPr>
            <w:tcW w:w="3125" w:type="dxa"/>
            <w:gridSpan w:val="2"/>
            <w:tcBorders>
              <w:top w:val="single" w:sz="4" w:space="0" w:color="auto"/>
              <w:left w:val="single" w:sz="4" w:space="0" w:color="auto"/>
              <w:bottom w:val="single" w:sz="4" w:space="0" w:color="auto"/>
              <w:right w:val="single" w:sz="4" w:space="0" w:color="auto"/>
            </w:tcBorders>
          </w:tcPr>
          <w:p w14:paraId="3969FD81" w14:textId="77777777" w:rsidR="00D72D73" w:rsidRPr="002465F0" w:rsidRDefault="00D72D73" w:rsidP="002465F0">
            <w:pPr>
              <w:spacing w:after="160" w:line="360" w:lineRule="auto"/>
              <w:rPr>
                <w:rFonts w:ascii="Arial" w:hAnsi="Arial" w:cs="Arial"/>
              </w:rPr>
            </w:pPr>
          </w:p>
        </w:tc>
      </w:tr>
      <w:tr w:rsidR="00D72D73" w:rsidRPr="002465F0" w14:paraId="3867D555" w14:textId="77777777" w:rsidTr="00625F0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3"/>
          <w:wAfter w:w="6215" w:type="dxa"/>
          <w:trHeight w:val="100"/>
        </w:trPr>
        <w:tc>
          <w:tcPr>
            <w:tcW w:w="3135" w:type="dxa"/>
            <w:gridSpan w:val="4"/>
            <w:tcBorders>
              <w:top w:val="single" w:sz="4" w:space="0" w:color="auto"/>
              <w:left w:val="single" w:sz="4" w:space="0" w:color="auto"/>
              <w:bottom w:val="single" w:sz="4" w:space="0" w:color="auto"/>
            </w:tcBorders>
          </w:tcPr>
          <w:p w14:paraId="547C1CC0" w14:textId="77777777" w:rsidR="00D72D73" w:rsidRPr="002465F0" w:rsidRDefault="00D72D73" w:rsidP="002465F0">
            <w:pPr>
              <w:spacing w:after="160" w:line="360" w:lineRule="auto"/>
              <w:rPr>
                <w:rFonts w:ascii="Arial" w:hAnsi="Arial" w:cs="Arial"/>
              </w:rPr>
            </w:pPr>
          </w:p>
        </w:tc>
      </w:tr>
    </w:tbl>
    <w:p w14:paraId="57AE5A54" w14:textId="3A8704C7" w:rsidR="00015178" w:rsidRPr="002465F0" w:rsidRDefault="00015178" w:rsidP="002465F0">
      <w:pPr>
        <w:spacing w:line="360" w:lineRule="auto"/>
        <w:rPr>
          <w:rFonts w:ascii="Arial" w:hAnsi="Arial" w:cs="Arial"/>
        </w:rPr>
      </w:pPr>
    </w:p>
    <w:p w14:paraId="6F657BDF" w14:textId="2C7560FC" w:rsidR="00854563" w:rsidRPr="002465F0" w:rsidRDefault="00015178" w:rsidP="002465F0">
      <w:pPr>
        <w:spacing w:line="360" w:lineRule="auto"/>
        <w:rPr>
          <w:rFonts w:ascii="Arial" w:hAnsi="Arial" w:cs="Arial"/>
          <w:b/>
          <w:bCs/>
        </w:rPr>
      </w:pPr>
      <w:r w:rsidRPr="002465F0">
        <w:rPr>
          <w:rFonts w:ascii="Arial" w:hAnsi="Arial" w:cs="Arial"/>
          <w:b/>
          <w:bCs/>
        </w:rPr>
        <w:t>Question 3</w:t>
      </w:r>
      <w:r w:rsidR="0087632F" w:rsidRPr="002465F0">
        <w:rPr>
          <w:rFonts w:ascii="Arial" w:hAnsi="Arial" w:cs="Arial"/>
          <w:b/>
          <w:bCs/>
        </w:rPr>
        <w:t xml:space="preserve">: </w:t>
      </w:r>
      <w:bookmarkStart w:id="5" w:name="_Hlk108551474"/>
      <w:r w:rsidR="0087632F" w:rsidRPr="002465F0">
        <w:rPr>
          <w:rFonts w:ascii="Arial" w:hAnsi="Arial" w:cs="Arial"/>
        </w:rPr>
        <w:t>Explain how computer-based information systems can support managers at each level of an organization</w:t>
      </w:r>
    </w:p>
    <w:bookmarkEnd w:id="5"/>
    <w:p w14:paraId="23345AC3" w14:textId="028FB0AA" w:rsidR="00854563" w:rsidRPr="002465F0" w:rsidRDefault="00854563" w:rsidP="002465F0">
      <w:pPr>
        <w:spacing w:line="360" w:lineRule="auto"/>
        <w:rPr>
          <w:rFonts w:ascii="Arial" w:hAnsi="Arial" w:cs="Arial"/>
          <w:b/>
          <w:bCs/>
        </w:rPr>
      </w:pPr>
      <w:r w:rsidRPr="002465F0">
        <w:rPr>
          <w:rFonts w:ascii="Arial" w:hAnsi="Arial" w:cs="Arial"/>
          <w:b/>
          <w:bCs/>
        </w:rPr>
        <w:t>Low</w:t>
      </w:r>
      <w:r w:rsidR="004F02A8" w:rsidRPr="002465F0">
        <w:rPr>
          <w:rFonts w:ascii="Arial" w:hAnsi="Arial" w:cs="Arial"/>
          <w:b/>
          <w:bCs/>
        </w:rPr>
        <w:t>-</w:t>
      </w:r>
      <w:r w:rsidRPr="002465F0">
        <w:rPr>
          <w:rFonts w:ascii="Arial" w:hAnsi="Arial" w:cs="Arial"/>
          <w:b/>
          <w:bCs/>
        </w:rPr>
        <w:t>Level Managers</w:t>
      </w:r>
    </w:p>
    <w:p w14:paraId="1F350DFC" w14:textId="2F8C05D8" w:rsidR="00A50340" w:rsidRPr="002465F0" w:rsidRDefault="00854563" w:rsidP="002465F0">
      <w:pPr>
        <w:spacing w:line="360" w:lineRule="auto"/>
        <w:ind w:firstLine="720"/>
        <w:rPr>
          <w:rFonts w:ascii="Arial" w:hAnsi="Arial" w:cs="Arial"/>
        </w:rPr>
      </w:pPr>
      <w:r w:rsidRPr="002465F0">
        <w:rPr>
          <w:rFonts w:ascii="Arial" w:hAnsi="Arial" w:cs="Arial"/>
        </w:rPr>
        <w:t xml:space="preserve">Low level managers are responsible for the day-to-day operations of a business organization. They are often tasked with ensuring </w:t>
      </w:r>
      <w:r w:rsidR="00125DFF" w:rsidRPr="002465F0">
        <w:rPr>
          <w:rFonts w:ascii="Arial" w:hAnsi="Arial" w:cs="Arial"/>
        </w:rPr>
        <w:t>that the workers have what they need to perform their tasks. Moreover, low-level managers communicate with mid-level managers for purposes of passing and receiving information needed to ensure the smooth operation of the day-to-day duties. In addition, low-level managers are often tasked with overseeing one branch of a larger organization or department</w:t>
      </w:r>
      <w:r w:rsidR="00E038FE" w:rsidRPr="002465F0">
        <w:rPr>
          <w:rFonts w:ascii="Arial" w:hAnsi="Arial" w:cs="Arial"/>
        </w:rPr>
        <w:t xml:space="preserve"> (Galstyan and </w:t>
      </w:r>
      <w:proofErr w:type="spellStart"/>
      <w:r w:rsidR="00E038FE" w:rsidRPr="002465F0">
        <w:rPr>
          <w:rFonts w:ascii="Arial" w:hAnsi="Arial" w:cs="Arial"/>
        </w:rPr>
        <w:t>Tuji</w:t>
      </w:r>
      <w:proofErr w:type="spellEnd"/>
      <w:r w:rsidR="00E038FE" w:rsidRPr="002465F0">
        <w:rPr>
          <w:rFonts w:ascii="Arial" w:hAnsi="Arial" w:cs="Arial"/>
        </w:rPr>
        <w:t>, 2019)</w:t>
      </w:r>
      <w:r w:rsidR="00125DFF" w:rsidRPr="002465F0">
        <w:rPr>
          <w:rFonts w:ascii="Arial" w:hAnsi="Arial" w:cs="Arial"/>
        </w:rPr>
        <w:t xml:space="preserve">. Given their job description as provided, low-level managers need the support of computer-based </w:t>
      </w:r>
      <w:r w:rsidR="00FA6FAD" w:rsidRPr="002465F0">
        <w:rPr>
          <w:rFonts w:ascii="Arial" w:hAnsi="Arial" w:cs="Arial"/>
        </w:rPr>
        <w:t xml:space="preserve">information systems to help them run their daily operations with high efficiency. For example, a low-level manager needs computer-based information systems to </w:t>
      </w:r>
      <w:r w:rsidR="00EF1051" w:rsidRPr="002465F0">
        <w:rPr>
          <w:rFonts w:ascii="Arial" w:hAnsi="Arial" w:cs="Arial"/>
        </w:rPr>
        <w:t>process orders</w:t>
      </w:r>
      <w:r w:rsidR="00FA6FAD" w:rsidRPr="002465F0">
        <w:rPr>
          <w:rFonts w:ascii="Arial" w:hAnsi="Arial" w:cs="Arial"/>
        </w:rPr>
        <w:t xml:space="preserve">. </w:t>
      </w:r>
      <w:r w:rsidR="00EF1051" w:rsidRPr="002465F0">
        <w:rPr>
          <w:rFonts w:ascii="Arial" w:hAnsi="Arial" w:cs="Arial"/>
        </w:rPr>
        <w:t>Since it is their responsibility to ensure that employees have the resources, they need to perform their duties, low level managers need computer-based information systems such transaction processing systems to process the order for all the required resources as presented to them by the workers they manage</w:t>
      </w:r>
      <w:r w:rsidR="00FA6FAD" w:rsidRPr="002465F0">
        <w:rPr>
          <w:rFonts w:ascii="Arial" w:hAnsi="Arial" w:cs="Arial"/>
        </w:rPr>
        <w:t xml:space="preserve">. Secondly, low-level managers need computer-based information systems to help them with tasks such as </w:t>
      </w:r>
      <w:r w:rsidR="00EF1051" w:rsidRPr="002465F0">
        <w:rPr>
          <w:rFonts w:ascii="Arial" w:hAnsi="Arial" w:cs="Arial"/>
        </w:rPr>
        <w:t>employee record-keeping where they record details such as attendance</w:t>
      </w:r>
      <w:r w:rsidR="00A50340" w:rsidRPr="002465F0">
        <w:rPr>
          <w:rFonts w:ascii="Arial" w:hAnsi="Arial" w:cs="Arial"/>
        </w:rPr>
        <w:t>. Thirdly, low-level managers need computer-based information systems to help them with recording and managing inventory. The inventory at a department or section is the responsibility of the low-level manager overseeing the department. Therefore, the manager needs to keep track of the inventory; a task for which they will need the help of a computer-based information system.</w:t>
      </w:r>
    </w:p>
    <w:p w14:paraId="10B4B3E6" w14:textId="77777777" w:rsidR="00A50340" w:rsidRPr="002465F0" w:rsidRDefault="00A50340" w:rsidP="002465F0">
      <w:pPr>
        <w:spacing w:line="360" w:lineRule="auto"/>
        <w:rPr>
          <w:rFonts w:ascii="Arial" w:hAnsi="Arial" w:cs="Arial"/>
          <w:b/>
          <w:bCs/>
        </w:rPr>
      </w:pPr>
      <w:r w:rsidRPr="002465F0">
        <w:rPr>
          <w:rFonts w:ascii="Arial" w:hAnsi="Arial" w:cs="Arial"/>
          <w:b/>
          <w:bCs/>
        </w:rPr>
        <w:t>Mid-Level Managers</w:t>
      </w:r>
    </w:p>
    <w:p w14:paraId="6A3AF874" w14:textId="77777777" w:rsidR="004F24B4" w:rsidRPr="002465F0" w:rsidRDefault="00D1153A" w:rsidP="002465F0">
      <w:pPr>
        <w:spacing w:line="360" w:lineRule="auto"/>
        <w:ind w:firstLine="720"/>
        <w:rPr>
          <w:rFonts w:ascii="Arial" w:hAnsi="Arial" w:cs="Arial"/>
        </w:rPr>
      </w:pPr>
      <w:r w:rsidRPr="002465F0">
        <w:rPr>
          <w:rFonts w:ascii="Arial" w:hAnsi="Arial" w:cs="Arial"/>
        </w:rPr>
        <w:t xml:space="preserve">Mid-level managers serve as coordinators between the employees, low-level </w:t>
      </w:r>
      <w:proofErr w:type="gramStart"/>
      <w:r w:rsidRPr="002465F0">
        <w:rPr>
          <w:rFonts w:ascii="Arial" w:hAnsi="Arial" w:cs="Arial"/>
        </w:rPr>
        <w:t>mangers</w:t>
      </w:r>
      <w:proofErr w:type="gramEnd"/>
      <w:r w:rsidRPr="002465F0">
        <w:rPr>
          <w:rFonts w:ascii="Arial" w:hAnsi="Arial" w:cs="Arial"/>
        </w:rPr>
        <w:t xml:space="preserve"> and the top-level managers. In most organizations, mid-level managers are tasked with overseeing branches, regions or departments that together make the organization. At mid-level management, managers are tasked with overseeing low-level managers and providing them </w:t>
      </w:r>
      <w:r w:rsidRPr="002465F0">
        <w:rPr>
          <w:rFonts w:ascii="Arial" w:hAnsi="Arial" w:cs="Arial"/>
        </w:rPr>
        <w:lastRenderedPageBreak/>
        <w:t xml:space="preserve">with guidance and instructions whenever necessary. Moreover, mid-level managers are responsible </w:t>
      </w:r>
      <w:r w:rsidR="00D41FED" w:rsidRPr="002465F0">
        <w:rPr>
          <w:rFonts w:ascii="Arial" w:hAnsi="Arial" w:cs="Arial"/>
        </w:rPr>
        <w:t xml:space="preserve">for compiling information about their areas of management and analyzing it for purposes of understanding their own performances. Thirdly, mid-level managers </w:t>
      </w:r>
      <w:r w:rsidR="005E04BA" w:rsidRPr="002465F0">
        <w:rPr>
          <w:rFonts w:ascii="Arial" w:hAnsi="Arial" w:cs="Arial"/>
        </w:rPr>
        <w:t>ensure that the processes and procedures applied in their areas of management are in line with the overall organization guidelines and culture. Mid-level managers are also responsible for the recruitment process of low-level managers that will perform the day-to-day management of the employees</w:t>
      </w:r>
      <w:r w:rsidR="00E038FE" w:rsidRPr="002465F0">
        <w:rPr>
          <w:rFonts w:ascii="Arial" w:hAnsi="Arial" w:cs="Arial"/>
        </w:rPr>
        <w:t xml:space="preserve"> (Galstyan and </w:t>
      </w:r>
      <w:proofErr w:type="spellStart"/>
      <w:r w:rsidR="00E038FE" w:rsidRPr="002465F0">
        <w:rPr>
          <w:rFonts w:ascii="Arial" w:hAnsi="Arial" w:cs="Arial"/>
        </w:rPr>
        <w:t>Tuji</w:t>
      </w:r>
      <w:proofErr w:type="spellEnd"/>
      <w:r w:rsidR="00E038FE" w:rsidRPr="002465F0">
        <w:rPr>
          <w:rFonts w:ascii="Arial" w:hAnsi="Arial" w:cs="Arial"/>
        </w:rPr>
        <w:t>, 2019)</w:t>
      </w:r>
      <w:r w:rsidR="005E04BA" w:rsidRPr="002465F0">
        <w:rPr>
          <w:rFonts w:ascii="Arial" w:hAnsi="Arial" w:cs="Arial"/>
        </w:rPr>
        <w:t xml:space="preserve">. Given their functions as described above, mid-level managers need the help of computer-based information systems to optimize their performances. </w:t>
      </w:r>
    </w:p>
    <w:p w14:paraId="476FB48B" w14:textId="32669CC4" w:rsidR="00BF6521" w:rsidRPr="002465F0" w:rsidRDefault="004F24B4" w:rsidP="002465F0">
      <w:pPr>
        <w:spacing w:line="360" w:lineRule="auto"/>
        <w:ind w:firstLine="720"/>
        <w:rPr>
          <w:rFonts w:ascii="Arial" w:hAnsi="Arial" w:cs="Arial"/>
        </w:rPr>
      </w:pPr>
      <w:r w:rsidRPr="002465F0">
        <w:rPr>
          <w:rFonts w:ascii="Arial" w:hAnsi="Arial" w:cs="Arial"/>
        </w:rPr>
        <w:t>C</w:t>
      </w:r>
      <w:r w:rsidR="005E04BA" w:rsidRPr="002465F0">
        <w:rPr>
          <w:rFonts w:ascii="Arial" w:hAnsi="Arial" w:cs="Arial"/>
        </w:rPr>
        <w:t>omputer-based information systems such as the Management Information Systems (MIS)</w:t>
      </w:r>
      <w:r w:rsidR="0036171D" w:rsidRPr="002465F0">
        <w:rPr>
          <w:rFonts w:ascii="Arial" w:hAnsi="Arial" w:cs="Arial"/>
        </w:rPr>
        <w:t xml:space="preserve"> and the Decision Support System (DSS)</w:t>
      </w:r>
      <w:r w:rsidR="005E04BA" w:rsidRPr="002465F0">
        <w:rPr>
          <w:rFonts w:ascii="Arial" w:hAnsi="Arial" w:cs="Arial"/>
        </w:rPr>
        <w:t xml:space="preserve"> help mid-level managers summarize the data provided to them by low-level managers. Since there is usually more than one low-level manager under one mid-level manager in large organizations, mid-level managers will have a hard time collecting, analyzing, </w:t>
      </w:r>
      <w:proofErr w:type="gramStart"/>
      <w:r w:rsidR="005E04BA" w:rsidRPr="002465F0">
        <w:rPr>
          <w:rFonts w:ascii="Arial" w:hAnsi="Arial" w:cs="Arial"/>
        </w:rPr>
        <w:t>storing</w:t>
      </w:r>
      <w:proofErr w:type="gramEnd"/>
      <w:r w:rsidR="005E04BA" w:rsidRPr="002465F0">
        <w:rPr>
          <w:rFonts w:ascii="Arial" w:hAnsi="Arial" w:cs="Arial"/>
        </w:rPr>
        <w:t xml:space="preserve"> and utilizing all the information about their department’s day-to-day operations as received from the low-level managers. For this reason, mid-level managers need the help of a computer-based information system to collect the information and summarize it for them.</w:t>
      </w:r>
      <w:r w:rsidR="00B6677F" w:rsidRPr="002465F0">
        <w:rPr>
          <w:rFonts w:ascii="Arial" w:hAnsi="Arial" w:cs="Arial"/>
        </w:rPr>
        <w:t xml:space="preserve"> In addition, mid-level managers need computer-based information systems to </w:t>
      </w:r>
      <w:r w:rsidR="0036171D" w:rsidRPr="002465F0">
        <w:rPr>
          <w:rFonts w:ascii="Arial" w:hAnsi="Arial" w:cs="Arial"/>
        </w:rPr>
        <w:t>conduct sales management where they look at the details of the sales made by the organization and produce forecasts and understand the issues needed to be overcome to achieve sales target</w:t>
      </w:r>
      <w:r w:rsidR="00B6677F" w:rsidRPr="002465F0">
        <w:rPr>
          <w:rFonts w:ascii="Arial" w:hAnsi="Arial" w:cs="Arial"/>
        </w:rPr>
        <w:t>. Another way in which a computer-based information system helps mid-level managers is by</w:t>
      </w:r>
      <w:r w:rsidR="0036171D" w:rsidRPr="002465F0">
        <w:rPr>
          <w:rFonts w:ascii="Arial" w:hAnsi="Arial" w:cs="Arial"/>
        </w:rPr>
        <w:t xml:space="preserve"> assisting them conduct inventory control and annual budgeting</w:t>
      </w:r>
      <w:r w:rsidR="00BF6521" w:rsidRPr="002465F0">
        <w:rPr>
          <w:rFonts w:ascii="Arial" w:hAnsi="Arial" w:cs="Arial"/>
        </w:rPr>
        <w:t>.</w:t>
      </w:r>
      <w:r w:rsidR="0036171D" w:rsidRPr="002465F0">
        <w:rPr>
          <w:rFonts w:ascii="Arial" w:hAnsi="Arial" w:cs="Arial"/>
        </w:rPr>
        <w:t xml:space="preserve"> These two functions are critical for an organization as they determine the amount of funds that the organization needs to generate </w:t>
      </w:r>
      <w:proofErr w:type="gramStart"/>
      <w:r w:rsidR="0036171D" w:rsidRPr="002465F0">
        <w:rPr>
          <w:rFonts w:ascii="Arial" w:hAnsi="Arial" w:cs="Arial"/>
        </w:rPr>
        <w:t>in order to</w:t>
      </w:r>
      <w:proofErr w:type="gramEnd"/>
      <w:r w:rsidR="0036171D" w:rsidRPr="002465F0">
        <w:rPr>
          <w:rFonts w:ascii="Arial" w:hAnsi="Arial" w:cs="Arial"/>
        </w:rPr>
        <w:t xml:space="preserve"> remain financially sustainable. The volume of information that informs the two functions is processed by mid-level managers through CBIS such as the MIS and the DSS.</w:t>
      </w:r>
      <w:r w:rsidR="00905572" w:rsidRPr="002465F0">
        <w:rPr>
          <w:rFonts w:ascii="Arial" w:hAnsi="Arial" w:cs="Arial"/>
        </w:rPr>
        <w:t xml:space="preserve"> </w:t>
      </w:r>
    </w:p>
    <w:p w14:paraId="5FC15026" w14:textId="13155576" w:rsidR="00BF6521" w:rsidRPr="002465F0" w:rsidRDefault="00BF6521" w:rsidP="002465F0">
      <w:pPr>
        <w:spacing w:line="360" w:lineRule="auto"/>
        <w:rPr>
          <w:rFonts w:ascii="Arial" w:hAnsi="Arial" w:cs="Arial"/>
          <w:b/>
          <w:bCs/>
        </w:rPr>
      </w:pPr>
      <w:r w:rsidRPr="002465F0">
        <w:rPr>
          <w:rFonts w:ascii="Arial" w:hAnsi="Arial" w:cs="Arial"/>
          <w:b/>
          <w:bCs/>
        </w:rPr>
        <w:t>Top-Level Manage</w:t>
      </w:r>
      <w:r w:rsidR="004F02A8" w:rsidRPr="002465F0">
        <w:rPr>
          <w:rFonts w:ascii="Arial" w:hAnsi="Arial" w:cs="Arial"/>
          <w:b/>
          <w:bCs/>
        </w:rPr>
        <w:t>rs</w:t>
      </w:r>
    </w:p>
    <w:p w14:paraId="0F8385B7" w14:textId="35BE44E8" w:rsidR="00D72D73" w:rsidRPr="002465F0" w:rsidRDefault="004F02A8" w:rsidP="002465F0">
      <w:pPr>
        <w:spacing w:line="360" w:lineRule="auto"/>
        <w:rPr>
          <w:rFonts w:ascii="Arial" w:hAnsi="Arial" w:cs="Arial"/>
        </w:rPr>
      </w:pPr>
      <w:r w:rsidRPr="002465F0">
        <w:rPr>
          <w:rFonts w:ascii="Arial" w:hAnsi="Arial" w:cs="Arial"/>
        </w:rPr>
        <w:tab/>
        <w:t xml:space="preserve">Top-level managers are responsible for the management of an </w:t>
      </w:r>
      <w:proofErr w:type="gramStart"/>
      <w:r w:rsidRPr="002465F0">
        <w:rPr>
          <w:rFonts w:ascii="Arial" w:hAnsi="Arial" w:cs="Arial"/>
        </w:rPr>
        <w:t>organization as a whole</w:t>
      </w:r>
      <w:proofErr w:type="gramEnd"/>
      <w:r w:rsidRPr="002465F0">
        <w:rPr>
          <w:rFonts w:ascii="Arial" w:hAnsi="Arial" w:cs="Arial"/>
        </w:rPr>
        <w:t xml:space="preserve">. They are required to view the organization as one entity with set goals that should be achieved at a given </w:t>
      </w:r>
      <w:proofErr w:type="gramStart"/>
      <w:r w:rsidRPr="002465F0">
        <w:rPr>
          <w:rFonts w:ascii="Arial" w:hAnsi="Arial" w:cs="Arial"/>
        </w:rPr>
        <w:t>time-frame</w:t>
      </w:r>
      <w:proofErr w:type="gramEnd"/>
      <w:r w:rsidRPr="002465F0">
        <w:rPr>
          <w:rFonts w:ascii="Arial" w:hAnsi="Arial" w:cs="Arial"/>
        </w:rPr>
        <w:t xml:space="preserve"> rather than a combination of different departments or branches</w:t>
      </w:r>
      <w:r w:rsidR="004F24B4" w:rsidRPr="002465F0">
        <w:rPr>
          <w:rFonts w:ascii="Arial" w:hAnsi="Arial" w:cs="Arial"/>
        </w:rPr>
        <w:t xml:space="preserve"> (Smith, Mitchell, and Summer, 2015)</w:t>
      </w:r>
      <w:r w:rsidRPr="002465F0">
        <w:rPr>
          <w:rFonts w:ascii="Arial" w:hAnsi="Arial" w:cs="Arial"/>
        </w:rPr>
        <w:t xml:space="preserve">. As such, top-level managers are expected to make decisions that have a positive impact on the </w:t>
      </w:r>
      <w:proofErr w:type="gramStart"/>
      <w:r w:rsidRPr="002465F0">
        <w:rPr>
          <w:rFonts w:ascii="Arial" w:hAnsi="Arial" w:cs="Arial"/>
        </w:rPr>
        <w:t>organization as a whole</w:t>
      </w:r>
      <w:proofErr w:type="gramEnd"/>
      <w:r w:rsidRPr="002465F0">
        <w:rPr>
          <w:rFonts w:ascii="Arial" w:hAnsi="Arial" w:cs="Arial"/>
        </w:rPr>
        <w:t xml:space="preserve">. Such decisions, however, require </w:t>
      </w:r>
      <w:r w:rsidR="00D95323" w:rsidRPr="002465F0">
        <w:rPr>
          <w:rFonts w:ascii="Arial" w:hAnsi="Arial" w:cs="Arial"/>
        </w:rPr>
        <w:t xml:space="preserve">the analysis of </w:t>
      </w:r>
      <w:r w:rsidRPr="002465F0">
        <w:rPr>
          <w:rFonts w:ascii="Arial" w:hAnsi="Arial" w:cs="Arial"/>
        </w:rPr>
        <w:t>large volumes of information</w:t>
      </w:r>
      <w:r w:rsidR="00D95323" w:rsidRPr="002465F0">
        <w:rPr>
          <w:rFonts w:ascii="Arial" w:hAnsi="Arial" w:cs="Arial"/>
        </w:rPr>
        <w:t xml:space="preserve"> collected at the low and mid-levels of management, as well as from external sources. </w:t>
      </w:r>
      <w:r w:rsidR="00905572" w:rsidRPr="002465F0">
        <w:rPr>
          <w:rFonts w:ascii="Arial" w:hAnsi="Arial" w:cs="Arial"/>
        </w:rPr>
        <w:t xml:space="preserve">Examples of tasks that the top-level managers carry out using the CBIS include 5-year sales trend forecasting, 5-year operating plan, profit planning, and </w:t>
      </w:r>
      <w:r w:rsidR="00905572" w:rsidRPr="002465F0">
        <w:rPr>
          <w:rFonts w:ascii="Arial" w:hAnsi="Arial" w:cs="Arial"/>
        </w:rPr>
        <w:lastRenderedPageBreak/>
        <w:t xml:space="preserve">personnel planning. </w:t>
      </w:r>
      <w:proofErr w:type="gramStart"/>
      <w:r w:rsidR="00D95323" w:rsidRPr="002465F0">
        <w:rPr>
          <w:rFonts w:ascii="Arial" w:hAnsi="Arial" w:cs="Arial"/>
        </w:rPr>
        <w:t>In order to</w:t>
      </w:r>
      <w:proofErr w:type="gramEnd"/>
      <w:r w:rsidR="00D95323" w:rsidRPr="002465F0">
        <w:rPr>
          <w:rFonts w:ascii="Arial" w:hAnsi="Arial" w:cs="Arial"/>
        </w:rPr>
        <w:t xml:space="preserve"> accomplish such tasks, top-level managers need the help of computer-based information systems that are capable of summarizing the details of the volumes of information they deal with and arrange them such that they can be easily and accurately understood and analyzed. </w:t>
      </w:r>
      <w:r w:rsidR="00922D31" w:rsidRPr="002465F0">
        <w:rPr>
          <w:rFonts w:ascii="Arial" w:hAnsi="Arial" w:cs="Arial"/>
        </w:rPr>
        <w:t>C</w:t>
      </w:r>
      <w:r w:rsidR="00D95323" w:rsidRPr="002465F0">
        <w:rPr>
          <w:rFonts w:ascii="Arial" w:hAnsi="Arial" w:cs="Arial"/>
        </w:rPr>
        <w:t xml:space="preserve">omputer-based information systems such as the Executive Support Systems (ESS) are designed to help managers </w:t>
      </w:r>
      <w:r w:rsidR="00034A17" w:rsidRPr="002465F0">
        <w:rPr>
          <w:rFonts w:ascii="Arial" w:hAnsi="Arial" w:cs="Arial"/>
        </w:rPr>
        <w:t xml:space="preserve">derive important information from the volumes of information they receive from various mid-level managers and analyze it for decision-making purposes. </w:t>
      </w:r>
      <w:r w:rsidR="00D72D73" w:rsidRPr="002465F0">
        <w:rPr>
          <w:rFonts w:ascii="Arial" w:hAnsi="Arial" w:cs="Arial"/>
        </w:rPr>
        <w:t>At the top-level management, managers and expert also benefit from the use of Organizational Decision Support Systems (ODSS) that enable them to make expert-level decisions on matters such as bidding for contracts (Nader and Chalal, 2008).</w:t>
      </w:r>
    </w:p>
    <w:p w14:paraId="3E454418" w14:textId="43AD8423" w:rsidR="004F24B4" w:rsidRPr="002465F0" w:rsidRDefault="00034A17" w:rsidP="002465F0">
      <w:pPr>
        <w:spacing w:line="360" w:lineRule="auto"/>
        <w:rPr>
          <w:rFonts w:ascii="Arial" w:hAnsi="Arial" w:cs="Arial"/>
        </w:rPr>
      </w:pPr>
      <w:r w:rsidRPr="002465F0">
        <w:rPr>
          <w:rFonts w:ascii="Arial" w:hAnsi="Arial" w:cs="Arial"/>
        </w:rPr>
        <w:t xml:space="preserve">  </w:t>
      </w:r>
      <w:r w:rsidR="00D95323" w:rsidRPr="002465F0">
        <w:rPr>
          <w:rFonts w:ascii="Arial" w:hAnsi="Arial" w:cs="Arial"/>
        </w:rPr>
        <w:t xml:space="preserve">  </w:t>
      </w:r>
      <w:r w:rsidR="004F02A8" w:rsidRPr="002465F0">
        <w:rPr>
          <w:rFonts w:ascii="Arial" w:hAnsi="Arial" w:cs="Arial"/>
        </w:rPr>
        <w:t xml:space="preserve"> </w:t>
      </w:r>
    </w:p>
    <w:p w14:paraId="2AAD888A" w14:textId="77777777" w:rsidR="004F24B4" w:rsidRPr="002465F0" w:rsidRDefault="004F24B4" w:rsidP="002465F0">
      <w:pPr>
        <w:spacing w:line="360" w:lineRule="auto"/>
        <w:rPr>
          <w:rFonts w:ascii="Arial" w:hAnsi="Arial" w:cs="Arial"/>
        </w:rPr>
      </w:pPr>
      <w:r w:rsidRPr="002465F0">
        <w:rPr>
          <w:rFonts w:ascii="Arial" w:hAnsi="Arial" w:cs="Arial"/>
        </w:rPr>
        <w:br w:type="page"/>
      </w:r>
    </w:p>
    <w:p w14:paraId="09793D41" w14:textId="527341BB" w:rsidR="00922D31" w:rsidRPr="002465F0" w:rsidRDefault="00922D31" w:rsidP="002465F0">
      <w:pPr>
        <w:spacing w:line="360" w:lineRule="auto"/>
        <w:jc w:val="center"/>
        <w:rPr>
          <w:rFonts w:ascii="Arial" w:hAnsi="Arial" w:cs="Arial"/>
        </w:rPr>
      </w:pPr>
      <w:r w:rsidRPr="002465F0">
        <w:rPr>
          <w:rFonts w:ascii="Arial" w:hAnsi="Arial" w:cs="Arial"/>
        </w:rPr>
        <w:lastRenderedPageBreak/>
        <w:t>References</w:t>
      </w:r>
    </w:p>
    <w:p w14:paraId="1346E686" w14:textId="77777777" w:rsidR="004C00FE" w:rsidRPr="002465F0" w:rsidRDefault="004C00FE" w:rsidP="002465F0">
      <w:pPr>
        <w:spacing w:line="360" w:lineRule="auto"/>
        <w:ind w:left="720" w:hanging="720"/>
        <w:rPr>
          <w:rFonts w:ascii="Arial" w:hAnsi="Arial" w:cs="Arial"/>
        </w:rPr>
      </w:pPr>
      <w:r w:rsidRPr="002465F0">
        <w:rPr>
          <w:rFonts w:ascii="Arial" w:hAnsi="Arial" w:cs="Arial"/>
        </w:rPr>
        <w:t>Borenstein, S., 2009. The evolution of US airline competition. </w:t>
      </w:r>
      <w:r w:rsidRPr="002465F0">
        <w:rPr>
          <w:rFonts w:ascii="Arial" w:hAnsi="Arial" w:cs="Arial"/>
          <w:i/>
          <w:iCs/>
        </w:rPr>
        <w:t>Journal of Economic perspectives</w:t>
      </w:r>
      <w:r w:rsidRPr="002465F0">
        <w:rPr>
          <w:rFonts w:ascii="Arial" w:hAnsi="Arial" w:cs="Arial"/>
        </w:rPr>
        <w:t>, </w:t>
      </w:r>
      <w:r w:rsidRPr="002465F0">
        <w:rPr>
          <w:rFonts w:ascii="Arial" w:hAnsi="Arial" w:cs="Arial"/>
          <w:i/>
          <w:iCs/>
        </w:rPr>
        <w:t>6</w:t>
      </w:r>
      <w:r w:rsidRPr="002465F0">
        <w:rPr>
          <w:rFonts w:ascii="Arial" w:hAnsi="Arial" w:cs="Arial"/>
        </w:rPr>
        <w:t>(2), pp.45-73.</w:t>
      </w:r>
    </w:p>
    <w:p w14:paraId="22064C58" w14:textId="77777777" w:rsidR="004C00FE" w:rsidRPr="002465F0" w:rsidRDefault="004C00FE" w:rsidP="002465F0">
      <w:pPr>
        <w:spacing w:line="360" w:lineRule="auto"/>
        <w:ind w:left="720" w:hanging="720"/>
        <w:rPr>
          <w:rFonts w:ascii="Arial" w:hAnsi="Arial" w:cs="Arial"/>
        </w:rPr>
      </w:pPr>
      <w:proofErr w:type="spellStart"/>
      <w:r w:rsidRPr="002465F0">
        <w:rPr>
          <w:rFonts w:ascii="Arial" w:hAnsi="Arial" w:cs="Arial"/>
        </w:rPr>
        <w:t>Conserva</w:t>
      </w:r>
      <w:proofErr w:type="spellEnd"/>
      <w:r w:rsidRPr="002465F0">
        <w:rPr>
          <w:rFonts w:ascii="Arial" w:hAnsi="Arial" w:cs="Arial"/>
        </w:rPr>
        <w:t>, P.A., 2017. Mergers and acquisition in the airline industry: US Airways and American Airlines case study.</w:t>
      </w:r>
    </w:p>
    <w:p w14:paraId="66AB7F25" w14:textId="77777777" w:rsidR="004C00FE" w:rsidRPr="002465F0" w:rsidRDefault="004C00FE" w:rsidP="002465F0">
      <w:pPr>
        <w:spacing w:line="360" w:lineRule="auto"/>
        <w:ind w:left="720" w:hanging="720"/>
        <w:rPr>
          <w:rFonts w:ascii="Arial" w:hAnsi="Arial" w:cs="Arial"/>
        </w:rPr>
      </w:pPr>
      <w:r w:rsidRPr="002465F0">
        <w:rPr>
          <w:rFonts w:ascii="Arial" w:hAnsi="Arial" w:cs="Arial"/>
        </w:rPr>
        <w:t xml:space="preserve">Galstyan, M. and </w:t>
      </w:r>
      <w:proofErr w:type="spellStart"/>
      <w:r w:rsidRPr="002465F0">
        <w:rPr>
          <w:rFonts w:ascii="Arial" w:hAnsi="Arial" w:cs="Arial"/>
        </w:rPr>
        <w:t>Tuji</w:t>
      </w:r>
      <w:proofErr w:type="spellEnd"/>
      <w:r w:rsidRPr="002465F0">
        <w:rPr>
          <w:rFonts w:ascii="Arial" w:hAnsi="Arial" w:cs="Arial"/>
        </w:rPr>
        <w:t>, H., 2019. How do managers handle their time? A descriptive study about the Temporal Dispositions of middle-and low-level managers: Exploring the correlation between Time urgency and Pacing styles.</w:t>
      </w:r>
    </w:p>
    <w:p w14:paraId="5C398A9A" w14:textId="77777777" w:rsidR="004C00FE" w:rsidRPr="002465F0" w:rsidRDefault="004C00FE" w:rsidP="002465F0">
      <w:pPr>
        <w:spacing w:line="360" w:lineRule="auto"/>
        <w:ind w:left="720" w:hanging="720"/>
        <w:rPr>
          <w:rFonts w:ascii="Arial" w:hAnsi="Arial" w:cs="Arial"/>
        </w:rPr>
      </w:pPr>
      <w:r w:rsidRPr="002465F0">
        <w:rPr>
          <w:rFonts w:ascii="Arial" w:hAnsi="Arial" w:cs="Arial"/>
        </w:rPr>
        <w:t>Hecker, J.Z., 2011. </w:t>
      </w:r>
      <w:r w:rsidRPr="002465F0">
        <w:rPr>
          <w:rFonts w:ascii="Arial" w:hAnsi="Arial" w:cs="Arial"/>
          <w:i/>
          <w:iCs/>
        </w:rPr>
        <w:t>Aviation Competition: Challenges in Enhancing Competition in Dominated Markets</w:t>
      </w:r>
      <w:r w:rsidRPr="002465F0">
        <w:rPr>
          <w:rFonts w:ascii="Arial" w:hAnsi="Arial" w:cs="Arial"/>
        </w:rPr>
        <w:t>. GENERAL ACCOUNTING OFFICE WASHINGTON DC.</w:t>
      </w:r>
    </w:p>
    <w:p w14:paraId="26871FD2" w14:textId="77777777" w:rsidR="004C00FE" w:rsidRPr="002465F0" w:rsidRDefault="004C00FE" w:rsidP="002465F0">
      <w:pPr>
        <w:spacing w:line="360" w:lineRule="auto"/>
        <w:ind w:left="720" w:hanging="720"/>
        <w:rPr>
          <w:rFonts w:ascii="Arial" w:hAnsi="Arial" w:cs="Arial"/>
        </w:rPr>
      </w:pPr>
      <w:r w:rsidRPr="002465F0">
        <w:rPr>
          <w:rFonts w:ascii="Arial" w:hAnsi="Arial" w:cs="Arial"/>
        </w:rPr>
        <w:t>Hopper, M.D., 1990. Rattling SABRE--New ways to compete on information. </w:t>
      </w:r>
      <w:r w:rsidRPr="002465F0">
        <w:rPr>
          <w:rFonts w:ascii="Arial" w:hAnsi="Arial" w:cs="Arial"/>
          <w:i/>
          <w:iCs/>
        </w:rPr>
        <w:t>Harvard Business Review</w:t>
      </w:r>
      <w:r w:rsidRPr="002465F0">
        <w:rPr>
          <w:rFonts w:ascii="Arial" w:hAnsi="Arial" w:cs="Arial"/>
        </w:rPr>
        <w:t>, </w:t>
      </w:r>
      <w:r w:rsidRPr="002465F0">
        <w:rPr>
          <w:rFonts w:ascii="Arial" w:hAnsi="Arial" w:cs="Arial"/>
          <w:i/>
          <w:iCs/>
        </w:rPr>
        <w:t>68</w:t>
      </w:r>
      <w:r w:rsidRPr="002465F0">
        <w:rPr>
          <w:rFonts w:ascii="Arial" w:hAnsi="Arial" w:cs="Arial"/>
        </w:rPr>
        <w:t xml:space="preserve">(3), pp.118-125. </w:t>
      </w:r>
    </w:p>
    <w:p w14:paraId="28DC8804" w14:textId="77777777" w:rsidR="004C00FE" w:rsidRPr="002465F0" w:rsidRDefault="004C00FE" w:rsidP="002465F0">
      <w:pPr>
        <w:spacing w:line="360" w:lineRule="auto"/>
        <w:ind w:left="720" w:hanging="720"/>
        <w:rPr>
          <w:rFonts w:ascii="Arial" w:hAnsi="Arial" w:cs="Arial"/>
        </w:rPr>
      </w:pPr>
      <w:r w:rsidRPr="002465F0">
        <w:rPr>
          <w:rFonts w:ascii="Arial" w:hAnsi="Arial" w:cs="Arial"/>
        </w:rPr>
        <w:t>Kim, E., Nam, D.I. and Stimpert, J.L., 2004. The applicability of Porter’s generic strategies in the digital age: assumptions, conjectures, and suggestions. </w:t>
      </w:r>
      <w:r w:rsidRPr="002465F0">
        <w:rPr>
          <w:rFonts w:ascii="Arial" w:hAnsi="Arial" w:cs="Arial"/>
          <w:i/>
          <w:iCs/>
        </w:rPr>
        <w:t>Journal of management</w:t>
      </w:r>
      <w:r w:rsidRPr="002465F0">
        <w:rPr>
          <w:rFonts w:ascii="Arial" w:hAnsi="Arial" w:cs="Arial"/>
        </w:rPr>
        <w:t>, </w:t>
      </w:r>
      <w:r w:rsidRPr="002465F0">
        <w:rPr>
          <w:rFonts w:ascii="Arial" w:hAnsi="Arial" w:cs="Arial"/>
          <w:i/>
          <w:iCs/>
        </w:rPr>
        <w:t>30</w:t>
      </w:r>
      <w:r w:rsidRPr="002465F0">
        <w:rPr>
          <w:rFonts w:ascii="Arial" w:hAnsi="Arial" w:cs="Arial"/>
        </w:rPr>
        <w:t>(5), pp.569-589.</w:t>
      </w:r>
    </w:p>
    <w:p w14:paraId="2F5ADB4B" w14:textId="77777777" w:rsidR="004C00FE" w:rsidRPr="002465F0" w:rsidRDefault="004C00FE" w:rsidP="002465F0">
      <w:pPr>
        <w:spacing w:line="360" w:lineRule="auto"/>
        <w:ind w:left="720" w:hanging="720"/>
        <w:rPr>
          <w:rFonts w:ascii="Arial" w:hAnsi="Arial" w:cs="Arial"/>
        </w:rPr>
      </w:pPr>
      <w:r w:rsidRPr="002465F0">
        <w:rPr>
          <w:rFonts w:ascii="Arial" w:hAnsi="Arial" w:cs="Arial"/>
        </w:rPr>
        <w:t>Kim, E., Nam, D.I. and Stimpert, J.L., 2004. The applicability of Porter’s generic strategies in the digital age: assumptions, conjectures, and suggestions. </w:t>
      </w:r>
      <w:r w:rsidRPr="002465F0">
        <w:rPr>
          <w:rFonts w:ascii="Arial" w:hAnsi="Arial" w:cs="Arial"/>
          <w:i/>
          <w:iCs/>
        </w:rPr>
        <w:t>Journal of management</w:t>
      </w:r>
      <w:r w:rsidRPr="002465F0">
        <w:rPr>
          <w:rFonts w:ascii="Arial" w:hAnsi="Arial" w:cs="Arial"/>
        </w:rPr>
        <w:t>, </w:t>
      </w:r>
      <w:r w:rsidRPr="002465F0">
        <w:rPr>
          <w:rFonts w:ascii="Arial" w:hAnsi="Arial" w:cs="Arial"/>
          <w:i/>
          <w:iCs/>
        </w:rPr>
        <w:t>30</w:t>
      </w:r>
      <w:r w:rsidRPr="002465F0">
        <w:rPr>
          <w:rFonts w:ascii="Arial" w:hAnsi="Arial" w:cs="Arial"/>
        </w:rPr>
        <w:t>(5), pp.569-589.</w:t>
      </w:r>
    </w:p>
    <w:p w14:paraId="4B9B9DEB" w14:textId="77777777" w:rsidR="004C00FE" w:rsidRPr="002465F0" w:rsidRDefault="004C00FE" w:rsidP="002465F0">
      <w:pPr>
        <w:spacing w:line="360" w:lineRule="auto"/>
        <w:ind w:left="720" w:hanging="720"/>
        <w:rPr>
          <w:rFonts w:ascii="Arial" w:hAnsi="Arial" w:cs="Arial"/>
        </w:rPr>
      </w:pPr>
      <w:proofErr w:type="spellStart"/>
      <w:r w:rsidRPr="002465F0">
        <w:rPr>
          <w:rFonts w:ascii="Arial" w:hAnsi="Arial" w:cs="Arial"/>
        </w:rPr>
        <w:t>Mentzas</w:t>
      </w:r>
      <w:proofErr w:type="spellEnd"/>
      <w:r w:rsidRPr="002465F0">
        <w:rPr>
          <w:rFonts w:ascii="Arial" w:hAnsi="Arial" w:cs="Arial"/>
        </w:rPr>
        <w:t>, G., 1994. A functional taxonomy of computer-based information systems. </w:t>
      </w:r>
      <w:r w:rsidRPr="002465F0">
        <w:rPr>
          <w:rFonts w:ascii="Arial" w:hAnsi="Arial" w:cs="Arial"/>
          <w:i/>
          <w:iCs/>
        </w:rPr>
        <w:t>International journal of information management</w:t>
      </w:r>
      <w:r w:rsidRPr="002465F0">
        <w:rPr>
          <w:rFonts w:ascii="Arial" w:hAnsi="Arial" w:cs="Arial"/>
        </w:rPr>
        <w:t>, </w:t>
      </w:r>
      <w:r w:rsidRPr="002465F0">
        <w:rPr>
          <w:rFonts w:ascii="Arial" w:hAnsi="Arial" w:cs="Arial"/>
          <w:i/>
          <w:iCs/>
        </w:rPr>
        <w:t>14</w:t>
      </w:r>
      <w:r w:rsidRPr="002465F0">
        <w:rPr>
          <w:rFonts w:ascii="Arial" w:hAnsi="Arial" w:cs="Arial"/>
        </w:rPr>
        <w:t>(6), pp.397-410.</w:t>
      </w:r>
    </w:p>
    <w:p w14:paraId="2C0619C3" w14:textId="77777777" w:rsidR="004C00FE" w:rsidRPr="002465F0" w:rsidRDefault="004C00FE" w:rsidP="002465F0">
      <w:pPr>
        <w:spacing w:line="360" w:lineRule="auto"/>
        <w:ind w:left="720" w:hanging="720"/>
        <w:rPr>
          <w:rFonts w:ascii="Arial" w:hAnsi="Arial" w:cs="Arial"/>
        </w:rPr>
      </w:pPr>
      <w:r w:rsidRPr="002465F0">
        <w:rPr>
          <w:rFonts w:ascii="Arial" w:hAnsi="Arial" w:cs="Arial"/>
        </w:rPr>
        <w:t>Nader, F. and Chalal, R., 2008, April. Organizational Decision Support System (ODSS) for the bidding process. In </w:t>
      </w:r>
      <w:r w:rsidRPr="002465F0">
        <w:rPr>
          <w:rFonts w:ascii="Arial" w:hAnsi="Arial" w:cs="Arial"/>
          <w:i/>
          <w:iCs/>
        </w:rPr>
        <w:t>2008 3rd International Conference on Information and Communication Technologies: From Theory to Applications</w:t>
      </w:r>
      <w:r w:rsidRPr="002465F0">
        <w:rPr>
          <w:rFonts w:ascii="Arial" w:hAnsi="Arial" w:cs="Arial"/>
        </w:rPr>
        <w:t> (pp. 1-7). IEEE.</w:t>
      </w:r>
    </w:p>
    <w:p w14:paraId="01171C12" w14:textId="77777777" w:rsidR="004C00FE" w:rsidRPr="002465F0" w:rsidRDefault="004C00FE" w:rsidP="002465F0">
      <w:pPr>
        <w:spacing w:line="360" w:lineRule="auto"/>
        <w:ind w:left="720" w:hanging="720"/>
        <w:rPr>
          <w:rFonts w:ascii="Arial" w:hAnsi="Arial" w:cs="Arial"/>
        </w:rPr>
      </w:pPr>
      <w:r w:rsidRPr="002465F0">
        <w:rPr>
          <w:rFonts w:ascii="Arial" w:hAnsi="Arial" w:cs="Arial"/>
        </w:rPr>
        <w:t xml:space="preserve">Plugge, </w:t>
      </w:r>
      <w:proofErr w:type="gramStart"/>
      <w:r w:rsidRPr="002465F0">
        <w:rPr>
          <w:rFonts w:ascii="Arial" w:hAnsi="Arial" w:cs="Arial"/>
        </w:rPr>
        <w:t>W.R.</w:t>
      </w:r>
      <w:proofErr w:type="gramEnd"/>
      <w:r w:rsidRPr="002465F0">
        <w:rPr>
          <w:rFonts w:ascii="Arial" w:hAnsi="Arial" w:cs="Arial"/>
        </w:rPr>
        <w:t xml:space="preserve"> and Perry, M.N., 1961, May. American Airlines'" Sabre" electronic reservations system. In </w:t>
      </w:r>
      <w:r w:rsidRPr="002465F0">
        <w:rPr>
          <w:rFonts w:ascii="Arial" w:hAnsi="Arial" w:cs="Arial"/>
          <w:i/>
          <w:iCs/>
        </w:rPr>
        <w:t>Papers presented at the May 9-11, 1961, western joint IRE-AIEE-ACM computer conference</w:t>
      </w:r>
      <w:r w:rsidRPr="002465F0">
        <w:rPr>
          <w:rFonts w:ascii="Arial" w:hAnsi="Arial" w:cs="Arial"/>
        </w:rPr>
        <w:t> (pp. 593-602).</w:t>
      </w:r>
    </w:p>
    <w:p w14:paraId="6E9C83ED" w14:textId="77777777" w:rsidR="004C00FE" w:rsidRPr="002465F0" w:rsidRDefault="004C00FE" w:rsidP="002465F0">
      <w:pPr>
        <w:spacing w:line="360" w:lineRule="auto"/>
        <w:ind w:left="720" w:hanging="720"/>
        <w:rPr>
          <w:rFonts w:ascii="Arial" w:hAnsi="Arial" w:cs="Arial"/>
        </w:rPr>
      </w:pPr>
      <w:r w:rsidRPr="002465F0">
        <w:rPr>
          <w:rFonts w:ascii="Arial" w:hAnsi="Arial" w:cs="Arial"/>
        </w:rPr>
        <w:t xml:space="preserve">Porter, M. E. (1980). Competitive strategy: Techniques for </w:t>
      </w:r>
      <w:proofErr w:type="spellStart"/>
      <w:r w:rsidRPr="002465F0">
        <w:rPr>
          <w:rFonts w:ascii="Arial" w:hAnsi="Arial" w:cs="Arial"/>
        </w:rPr>
        <w:t>analysing</w:t>
      </w:r>
      <w:proofErr w:type="spellEnd"/>
      <w:r w:rsidRPr="002465F0">
        <w:rPr>
          <w:rFonts w:ascii="Arial" w:hAnsi="Arial" w:cs="Arial"/>
        </w:rPr>
        <w:t xml:space="preserve"> industries and competitors. New York: Free Press.</w:t>
      </w:r>
    </w:p>
    <w:p w14:paraId="057E0D71" w14:textId="77777777" w:rsidR="004C00FE" w:rsidRPr="002465F0" w:rsidRDefault="004C00FE" w:rsidP="002465F0">
      <w:pPr>
        <w:spacing w:line="360" w:lineRule="auto"/>
        <w:ind w:left="720" w:hanging="720"/>
        <w:rPr>
          <w:rFonts w:ascii="Arial" w:hAnsi="Arial" w:cs="Arial"/>
        </w:rPr>
      </w:pPr>
      <w:r w:rsidRPr="002465F0">
        <w:rPr>
          <w:rFonts w:ascii="Arial" w:hAnsi="Arial" w:cs="Arial"/>
        </w:rPr>
        <w:lastRenderedPageBreak/>
        <w:t>Porter, M. E. (1985). Competitive advantage: creating and sustaining superior performance. New York: Free Press.</w:t>
      </w:r>
    </w:p>
    <w:p w14:paraId="4FD66E1C" w14:textId="77777777" w:rsidR="004C00FE" w:rsidRPr="002465F0" w:rsidRDefault="004C00FE" w:rsidP="002465F0">
      <w:pPr>
        <w:spacing w:line="360" w:lineRule="auto"/>
        <w:ind w:left="720" w:hanging="720"/>
        <w:rPr>
          <w:rFonts w:ascii="Arial" w:hAnsi="Arial" w:cs="Arial"/>
        </w:rPr>
      </w:pPr>
      <w:r w:rsidRPr="002465F0">
        <w:rPr>
          <w:rFonts w:ascii="Arial" w:hAnsi="Arial" w:cs="Arial"/>
        </w:rPr>
        <w:t>Porter, M.E. and Strategy, C., 1980. Techniques for analyzing industries and competitors. </w:t>
      </w:r>
      <w:r w:rsidRPr="002465F0">
        <w:rPr>
          <w:rFonts w:ascii="Arial" w:hAnsi="Arial" w:cs="Arial"/>
          <w:i/>
          <w:iCs/>
        </w:rPr>
        <w:t>Competitive Strategy. New York: Free</w:t>
      </w:r>
      <w:r w:rsidRPr="002465F0">
        <w:rPr>
          <w:rFonts w:ascii="Arial" w:hAnsi="Arial" w:cs="Arial"/>
        </w:rPr>
        <w:t>.</w:t>
      </w:r>
    </w:p>
    <w:p w14:paraId="704AFBA4" w14:textId="77777777" w:rsidR="004C00FE" w:rsidRPr="002465F0" w:rsidRDefault="004C00FE" w:rsidP="002465F0">
      <w:pPr>
        <w:spacing w:line="360" w:lineRule="auto"/>
        <w:ind w:left="720" w:hanging="720"/>
        <w:rPr>
          <w:rFonts w:ascii="Arial" w:hAnsi="Arial" w:cs="Arial"/>
        </w:rPr>
      </w:pPr>
      <w:r w:rsidRPr="002465F0">
        <w:rPr>
          <w:rFonts w:ascii="Arial" w:hAnsi="Arial" w:cs="Arial"/>
        </w:rPr>
        <w:t>Porter, M.E., 1985. Creating and sustaining superior performance. </w:t>
      </w:r>
      <w:r w:rsidRPr="002465F0">
        <w:rPr>
          <w:rFonts w:ascii="Arial" w:hAnsi="Arial" w:cs="Arial"/>
          <w:i/>
          <w:iCs/>
        </w:rPr>
        <w:t>Competitive advantage</w:t>
      </w:r>
      <w:r w:rsidRPr="002465F0">
        <w:rPr>
          <w:rFonts w:ascii="Arial" w:hAnsi="Arial" w:cs="Arial"/>
        </w:rPr>
        <w:t>, </w:t>
      </w:r>
      <w:r w:rsidRPr="002465F0">
        <w:rPr>
          <w:rFonts w:ascii="Arial" w:hAnsi="Arial" w:cs="Arial"/>
          <w:i/>
          <w:iCs/>
        </w:rPr>
        <w:t>167</w:t>
      </w:r>
      <w:r w:rsidRPr="002465F0">
        <w:rPr>
          <w:rFonts w:ascii="Arial" w:hAnsi="Arial" w:cs="Arial"/>
        </w:rPr>
        <w:t>, pp.167-206.</w:t>
      </w:r>
    </w:p>
    <w:p w14:paraId="07A4A9C2" w14:textId="77777777" w:rsidR="004C00FE" w:rsidRPr="002465F0" w:rsidRDefault="004C00FE" w:rsidP="002465F0">
      <w:pPr>
        <w:spacing w:line="360" w:lineRule="auto"/>
        <w:ind w:left="720" w:hanging="720"/>
        <w:rPr>
          <w:rFonts w:ascii="Arial" w:hAnsi="Arial" w:cs="Arial"/>
        </w:rPr>
      </w:pPr>
      <w:r w:rsidRPr="002465F0">
        <w:rPr>
          <w:rFonts w:ascii="Arial" w:hAnsi="Arial" w:cs="Arial"/>
        </w:rPr>
        <w:t>Smith, K.G., Mitchell, T.R. and Summer, C.E., 2015. Top level management priorities in different stages of the organizational life cycle. </w:t>
      </w:r>
      <w:r w:rsidRPr="002465F0">
        <w:rPr>
          <w:rFonts w:ascii="Arial" w:hAnsi="Arial" w:cs="Arial"/>
          <w:i/>
          <w:iCs/>
        </w:rPr>
        <w:t>Academy of management Journal</w:t>
      </w:r>
      <w:r w:rsidRPr="002465F0">
        <w:rPr>
          <w:rFonts w:ascii="Arial" w:hAnsi="Arial" w:cs="Arial"/>
        </w:rPr>
        <w:t>, </w:t>
      </w:r>
      <w:r w:rsidRPr="002465F0">
        <w:rPr>
          <w:rFonts w:ascii="Arial" w:hAnsi="Arial" w:cs="Arial"/>
          <w:i/>
          <w:iCs/>
        </w:rPr>
        <w:t>28</w:t>
      </w:r>
      <w:r w:rsidRPr="002465F0">
        <w:rPr>
          <w:rFonts w:ascii="Arial" w:hAnsi="Arial" w:cs="Arial"/>
        </w:rPr>
        <w:t>(4), pp.799-820.</w:t>
      </w:r>
    </w:p>
    <w:p w14:paraId="05AEF946" w14:textId="77777777" w:rsidR="00D77EB1" w:rsidRDefault="00D77EB1" w:rsidP="004F24B4">
      <w:pPr>
        <w:spacing w:line="480" w:lineRule="auto"/>
        <w:ind w:left="720" w:hanging="720"/>
        <w:rPr>
          <w:rFonts w:ascii="Times New Roman" w:hAnsi="Times New Roman" w:cs="Times New Roman"/>
          <w:sz w:val="24"/>
          <w:szCs w:val="24"/>
        </w:rPr>
      </w:pPr>
    </w:p>
    <w:p w14:paraId="2C62E98C" w14:textId="2DAFA404" w:rsidR="00A5368E" w:rsidRPr="004F24B4" w:rsidRDefault="00EF39EA" w:rsidP="00882F39">
      <w:pPr>
        <w:rPr>
          <w:rFonts w:ascii="Times New Roman" w:hAnsi="Times New Roman" w:cs="Times New Roman"/>
          <w:b/>
          <w:bCs/>
          <w:sz w:val="24"/>
          <w:szCs w:val="24"/>
        </w:rPr>
      </w:pPr>
      <w:r w:rsidRPr="004F24B4">
        <w:rPr>
          <w:rFonts w:ascii="Times New Roman" w:hAnsi="Times New Roman" w:cs="Times New Roman"/>
          <w:sz w:val="24"/>
          <w:szCs w:val="24"/>
        </w:rPr>
        <w:t xml:space="preserve">  </w:t>
      </w:r>
      <w:r w:rsidR="000924F2" w:rsidRPr="004F24B4">
        <w:rPr>
          <w:rFonts w:ascii="Times New Roman" w:hAnsi="Times New Roman" w:cs="Times New Roman"/>
          <w:sz w:val="24"/>
          <w:szCs w:val="24"/>
        </w:rPr>
        <w:t xml:space="preserve">  </w:t>
      </w:r>
      <w:r w:rsidR="00075B74" w:rsidRPr="004F24B4">
        <w:rPr>
          <w:rFonts w:ascii="Times New Roman" w:hAnsi="Times New Roman" w:cs="Times New Roman"/>
          <w:sz w:val="24"/>
          <w:szCs w:val="24"/>
        </w:rPr>
        <w:t xml:space="preserve">    </w:t>
      </w:r>
      <w:r w:rsidR="00A16872" w:rsidRPr="004F24B4">
        <w:rPr>
          <w:rFonts w:ascii="Times New Roman" w:hAnsi="Times New Roman" w:cs="Times New Roman"/>
          <w:sz w:val="24"/>
          <w:szCs w:val="24"/>
        </w:rPr>
        <w:t xml:space="preserve">   </w:t>
      </w:r>
      <w:r w:rsidR="000F5592" w:rsidRPr="004F24B4">
        <w:rPr>
          <w:rFonts w:ascii="Times New Roman" w:hAnsi="Times New Roman" w:cs="Times New Roman"/>
          <w:sz w:val="24"/>
          <w:szCs w:val="24"/>
        </w:rPr>
        <w:t xml:space="preserve"> </w:t>
      </w:r>
      <w:r w:rsidR="009A13AE" w:rsidRPr="004F24B4">
        <w:rPr>
          <w:rFonts w:ascii="Times New Roman" w:hAnsi="Times New Roman" w:cs="Times New Roman"/>
          <w:sz w:val="24"/>
          <w:szCs w:val="24"/>
        </w:rPr>
        <w:t xml:space="preserve">     </w:t>
      </w:r>
      <w:r w:rsidR="00521D3E" w:rsidRPr="004F24B4">
        <w:rPr>
          <w:rFonts w:ascii="Times New Roman" w:hAnsi="Times New Roman" w:cs="Times New Roman"/>
          <w:b/>
          <w:bCs/>
          <w:sz w:val="24"/>
          <w:szCs w:val="24"/>
        </w:rPr>
        <w:t xml:space="preserve">  </w:t>
      </w:r>
      <w:r w:rsidR="00206CB4" w:rsidRPr="004F24B4">
        <w:rPr>
          <w:rFonts w:ascii="Times New Roman" w:hAnsi="Times New Roman" w:cs="Times New Roman"/>
          <w:b/>
          <w:bCs/>
          <w:sz w:val="24"/>
          <w:szCs w:val="24"/>
        </w:rPr>
        <w:t xml:space="preserve">   </w:t>
      </w:r>
      <w:r w:rsidR="00CE1A90" w:rsidRPr="004F24B4">
        <w:rPr>
          <w:rFonts w:ascii="Times New Roman" w:hAnsi="Times New Roman" w:cs="Times New Roman"/>
          <w:b/>
          <w:bCs/>
          <w:sz w:val="24"/>
          <w:szCs w:val="24"/>
        </w:rPr>
        <w:t xml:space="preserve">    </w:t>
      </w:r>
      <w:r w:rsidR="000714B7" w:rsidRPr="004F24B4">
        <w:rPr>
          <w:rFonts w:ascii="Times New Roman" w:hAnsi="Times New Roman" w:cs="Times New Roman"/>
          <w:b/>
          <w:bCs/>
          <w:sz w:val="24"/>
          <w:szCs w:val="24"/>
        </w:rPr>
        <w:t xml:space="preserve"> </w:t>
      </w:r>
      <w:r w:rsidR="006F2E54" w:rsidRPr="004F24B4">
        <w:rPr>
          <w:rFonts w:ascii="Times New Roman" w:hAnsi="Times New Roman" w:cs="Times New Roman"/>
          <w:sz w:val="24"/>
          <w:szCs w:val="24"/>
        </w:rPr>
        <w:tab/>
      </w:r>
      <w:r w:rsidR="000714B7" w:rsidRPr="004F24B4">
        <w:rPr>
          <w:rFonts w:ascii="Times New Roman" w:hAnsi="Times New Roman" w:cs="Times New Roman"/>
          <w:sz w:val="24"/>
          <w:szCs w:val="24"/>
        </w:rPr>
        <w:t xml:space="preserve">  </w:t>
      </w:r>
      <w:r w:rsidR="002A3A92" w:rsidRPr="004F24B4">
        <w:rPr>
          <w:rFonts w:ascii="Times New Roman" w:hAnsi="Times New Roman" w:cs="Times New Roman"/>
          <w:sz w:val="24"/>
          <w:szCs w:val="24"/>
        </w:rPr>
        <w:t xml:space="preserve"> </w:t>
      </w:r>
      <w:r w:rsidR="00AD7A56" w:rsidRPr="004F24B4">
        <w:rPr>
          <w:rFonts w:ascii="Times New Roman" w:hAnsi="Times New Roman" w:cs="Times New Roman"/>
          <w:sz w:val="24"/>
          <w:szCs w:val="24"/>
        </w:rPr>
        <w:t xml:space="preserve"> </w:t>
      </w:r>
      <w:r w:rsidR="00B5102A" w:rsidRPr="004F24B4">
        <w:rPr>
          <w:rFonts w:ascii="Times New Roman" w:hAnsi="Times New Roman" w:cs="Times New Roman"/>
          <w:sz w:val="24"/>
          <w:szCs w:val="24"/>
        </w:rPr>
        <w:t xml:space="preserve"> </w:t>
      </w:r>
      <w:r w:rsidR="0092229C" w:rsidRPr="004F24B4">
        <w:rPr>
          <w:rFonts w:ascii="Times New Roman" w:hAnsi="Times New Roman" w:cs="Times New Roman"/>
          <w:sz w:val="24"/>
          <w:szCs w:val="24"/>
        </w:rPr>
        <w:t xml:space="preserve">   </w:t>
      </w:r>
      <w:r w:rsidR="00866948" w:rsidRPr="004F24B4">
        <w:rPr>
          <w:rFonts w:ascii="Times New Roman" w:hAnsi="Times New Roman" w:cs="Times New Roman"/>
          <w:sz w:val="24"/>
          <w:szCs w:val="24"/>
        </w:rPr>
        <w:t xml:space="preserve">     </w:t>
      </w:r>
    </w:p>
    <w:sectPr w:rsidR="00A5368E" w:rsidRPr="004F24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yMzYyNrawMLEwNLVQ0lEKTi0uzszPAykwqgUA2HU7giwAAAA="/>
  </w:docVars>
  <w:rsids>
    <w:rsidRoot w:val="00A5368E"/>
    <w:rsid w:val="00000E80"/>
    <w:rsid w:val="00015178"/>
    <w:rsid w:val="00034A17"/>
    <w:rsid w:val="0005557B"/>
    <w:rsid w:val="000714B7"/>
    <w:rsid w:val="00075B74"/>
    <w:rsid w:val="000924F2"/>
    <w:rsid w:val="000F5592"/>
    <w:rsid w:val="00125DFF"/>
    <w:rsid w:val="00127DD1"/>
    <w:rsid w:val="00206CB4"/>
    <w:rsid w:val="00242CAE"/>
    <w:rsid w:val="002465F0"/>
    <w:rsid w:val="002A3A92"/>
    <w:rsid w:val="002B7D4B"/>
    <w:rsid w:val="002C54CC"/>
    <w:rsid w:val="002E26DF"/>
    <w:rsid w:val="003030B8"/>
    <w:rsid w:val="00354949"/>
    <w:rsid w:val="0036171D"/>
    <w:rsid w:val="00454DAB"/>
    <w:rsid w:val="004C00FE"/>
    <w:rsid w:val="004C3006"/>
    <w:rsid w:val="004F02A8"/>
    <w:rsid w:val="004F24B4"/>
    <w:rsid w:val="00521D3E"/>
    <w:rsid w:val="00597965"/>
    <w:rsid w:val="005B388D"/>
    <w:rsid w:val="005D270E"/>
    <w:rsid w:val="005E04BA"/>
    <w:rsid w:val="006B4238"/>
    <w:rsid w:val="006F2E54"/>
    <w:rsid w:val="00731792"/>
    <w:rsid w:val="00834558"/>
    <w:rsid w:val="00854563"/>
    <w:rsid w:val="00866948"/>
    <w:rsid w:val="0087632F"/>
    <w:rsid w:val="00882F39"/>
    <w:rsid w:val="008838C4"/>
    <w:rsid w:val="008A6AD4"/>
    <w:rsid w:val="00905572"/>
    <w:rsid w:val="0092229C"/>
    <w:rsid w:val="00922D31"/>
    <w:rsid w:val="00972E17"/>
    <w:rsid w:val="00984180"/>
    <w:rsid w:val="009A13AE"/>
    <w:rsid w:val="009D6EC3"/>
    <w:rsid w:val="00A16872"/>
    <w:rsid w:val="00A42541"/>
    <w:rsid w:val="00A50340"/>
    <w:rsid w:val="00A5368E"/>
    <w:rsid w:val="00A71EFB"/>
    <w:rsid w:val="00AD7A56"/>
    <w:rsid w:val="00B1799E"/>
    <w:rsid w:val="00B5102A"/>
    <w:rsid w:val="00B612C6"/>
    <w:rsid w:val="00B6677F"/>
    <w:rsid w:val="00BB4970"/>
    <w:rsid w:val="00BB7EF1"/>
    <w:rsid w:val="00BF6521"/>
    <w:rsid w:val="00C26DAB"/>
    <w:rsid w:val="00CC0D5E"/>
    <w:rsid w:val="00CE1A90"/>
    <w:rsid w:val="00D1153A"/>
    <w:rsid w:val="00D35439"/>
    <w:rsid w:val="00D41FED"/>
    <w:rsid w:val="00D72D73"/>
    <w:rsid w:val="00D77EB1"/>
    <w:rsid w:val="00D95323"/>
    <w:rsid w:val="00DB4BF4"/>
    <w:rsid w:val="00DD4428"/>
    <w:rsid w:val="00E03160"/>
    <w:rsid w:val="00E038FE"/>
    <w:rsid w:val="00EF1051"/>
    <w:rsid w:val="00EF39EA"/>
    <w:rsid w:val="00FA6FAD"/>
    <w:rsid w:val="00FC17D6"/>
    <w:rsid w:val="00FD7B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14EC4"/>
  <w15:chartTrackingRefBased/>
  <w15:docId w15:val="{25A19841-A2C6-4FC2-B538-9258A5063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D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151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72D73"/>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B179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863774">
      <w:bodyDiv w:val="1"/>
      <w:marLeft w:val="0"/>
      <w:marRight w:val="0"/>
      <w:marTop w:val="0"/>
      <w:marBottom w:val="0"/>
      <w:divBdr>
        <w:top w:val="none" w:sz="0" w:space="0" w:color="auto"/>
        <w:left w:val="none" w:sz="0" w:space="0" w:color="auto"/>
        <w:bottom w:val="none" w:sz="0" w:space="0" w:color="auto"/>
        <w:right w:val="none" w:sz="0" w:space="0" w:color="auto"/>
      </w:divBdr>
    </w:div>
    <w:div w:id="1156798633">
      <w:bodyDiv w:val="1"/>
      <w:marLeft w:val="0"/>
      <w:marRight w:val="0"/>
      <w:marTop w:val="0"/>
      <w:marBottom w:val="0"/>
      <w:divBdr>
        <w:top w:val="none" w:sz="0" w:space="0" w:color="auto"/>
        <w:left w:val="none" w:sz="0" w:space="0" w:color="auto"/>
        <w:bottom w:val="none" w:sz="0" w:space="0" w:color="auto"/>
        <w:right w:val="none" w:sz="0" w:space="0" w:color="auto"/>
      </w:divBdr>
    </w:div>
    <w:div w:id="1783649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4148</Words>
  <Characters>23645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Alexis PittBull</cp:lastModifiedBy>
  <cp:revision>2</cp:revision>
  <dcterms:created xsi:type="dcterms:W3CDTF">2022-07-14T09:34:00Z</dcterms:created>
  <dcterms:modified xsi:type="dcterms:W3CDTF">2022-07-14T09:34:00Z</dcterms:modified>
</cp:coreProperties>
</file>