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page" w:tblpX="941" w:tblpY="3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F20AA5" w:rsidRPr="00330917" w14:paraId="2605978B" w14:textId="77777777" w:rsidTr="00F20AA5">
        <w:trPr>
          <w:trHeight w:val="418"/>
        </w:trPr>
        <w:tc>
          <w:tcPr>
            <w:tcW w:w="5206" w:type="dxa"/>
            <w:vMerge w:val="restart"/>
            <w:tcBorders>
              <w:top w:val="single" w:sz="4" w:space="0" w:color="auto"/>
              <w:left w:val="single" w:sz="4" w:space="0" w:color="auto"/>
              <w:right w:val="single" w:sz="4" w:space="0" w:color="auto"/>
            </w:tcBorders>
            <w:shd w:val="clear" w:color="auto" w:fill="auto"/>
          </w:tcPr>
          <w:p w14:paraId="774F3602" w14:textId="77777777" w:rsidR="00F20AA5" w:rsidRPr="00330917" w:rsidRDefault="00F20AA5" w:rsidP="00F20AA5">
            <w:pPr>
              <w:keepNext/>
              <w:spacing w:after="0" w:line="240" w:lineRule="auto"/>
              <w:jc w:val="center"/>
              <w:rPr>
                <w:rFonts w:ascii="Arial" w:eastAsia="Times New Roman" w:hAnsi="Arial" w:cs="Times New Roman"/>
                <w:b/>
                <w:color w:val="auto"/>
                <w:sz w:val="32"/>
                <w:szCs w:val="32"/>
                <w:lang w:val="en-AU"/>
              </w:rPr>
            </w:pPr>
          </w:p>
          <w:p w14:paraId="34D7D3ED" w14:textId="77777777" w:rsidR="00F20AA5" w:rsidRPr="00330917" w:rsidRDefault="00F20AA5" w:rsidP="00F20AA5">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77B8A1B0" wp14:editId="011FD8A6">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56EA05D6" w14:textId="77777777" w:rsidR="00F20AA5" w:rsidRPr="008D4E2F" w:rsidRDefault="00F20AA5" w:rsidP="00F20AA5">
            <w:pPr>
              <w:rPr>
                <w:b/>
                <w:bCs/>
                <w:sz w:val="28"/>
                <w:szCs w:val="24"/>
              </w:rPr>
            </w:pPr>
            <w:r w:rsidRPr="008D4E2F">
              <w:rPr>
                <w:b/>
                <w:bCs/>
                <w:sz w:val="28"/>
                <w:szCs w:val="24"/>
              </w:rPr>
              <w:t>Component One:</w:t>
            </w:r>
          </w:p>
          <w:p w14:paraId="6AEEBB4E" w14:textId="77777777" w:rsidR="00F20AA5" w:rsidRDefault="00F20AA5" w:rsidP="00F20AA5">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 xml:space="preserve">What are the key skills required to work </w:t>
            </w:r>
            <w:proofErr w:type="gramStart"/>
            <w:r w:rsidRPr="008D4E2F">
              <w:rPr>
                <w:rFonts w:eastAsia="Times New Roman" w:cs="Times New Roman"/>
                <w:b/>
                <w:bCs/>
                <w:i/>
                <w:iCs/>
                <w:color w:val="000000"/>
                <w:sz w:val="28"/>
                <w:szCs w:val="28"/>
                <w:shd w:val="clear" w:color="auto" w:fill="FFFFFF"/>
                <w:lang w:val="en-US"/>
              </w:rPr>
              <w:t>on</w:t>
            </w:r>
            <w:proofErr w:type="gramEnd"/>
            <w:r w:rsidRPr="008D4E2F">
              <w:rPr>
                <w:rFonts w:eastAsia="Times New Roman" w:cs="Times New Roman"/>
                <w:b/>
                <w:bCs/>
                <w:i/>
                <w:iCs/>
                <w:color w:val="000000"/>
                <w:sz w:val="28"/>
                <w:szCs w:val="28"/>
                <w:shd w:val="clear" w:color="auto" w:fill="FFFFFF"/>
                <w:lang w:val="en-US"/>
              </w:rPr>
              <w:t xml:space="preserve">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639493FF" w14:textId="77777777" w:rsidR="00F20AA5" w:rsidRPr="005F689A" w:rsidRDefault="00F20AA5" w:rsidP="00F20AA5">
            <w:pPr>
              <w:widowControl w:val="0"/>
              <w:autoSpaceDE w:val="0"/>
              <w:autoSpaceDN w:val="0"/>
              <w:spacing w:after="0" w:line="240" w:lineRule="auto"/>
              <w:jc w:val="both"/>
              <w:rPr>
                <w:rFonts w:eastAsia="Times New Roman" w:cs="Times New Roman"/>
                <w:b/>
                <w:bCs/>
                <w:i/>
                <w:iCs/>
                <w:color w:val="000000"/>
                <w:sz w:val="28"/>
                <w:szCs w:val="28"/>
                <w:lang w:val="en-US"/>
              </w:rPr>
            </w:pPr>
          </w:p>
          <w:p w14:paraId="55FE96CB" w14:textId="77777777" w:rsidR="00F20AA5" w:rsidRPr="00330917" w:rsidRDefault="00F20AA5" w:rsidP="00F20AA5">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22EBDEF0" w14:textId="77777777" w:rsidR="00F20AA5" w:rsidRPr="00330917" w:rsidRDefault="00F20AA5" w:rsidP="00F20AA5">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4DD453F6" w14:textId="7C64DB6C" w:rsidR="00F20AA5" w:rsidRPr="004B2C63" w:rsidRDefault="004B2C63" w:rsidP="004B2C63">
            <w:pPr>
              <w:keepNext/>
              <w:spacing w:after="0" w:line="240" w:lineRule="auto"/>
              <w:rPr>
                <w:rFonts w:ascii="Arial" w:eastAsia="Times New Roman" w:hAnsi="Arial" w:cs="Times New Roman"/>
                <w:bCs/>
                <w:color w:val="auto"/>
                <w:sz w:val="20"/>
                <w:szCs w:val="20"/>
                <w:lang w:val="en-AU"/>
              </w:rPr>
            </w:pPr>
            <w:r>
              <w:rPr>
                <w:rFonts w:ascii="Arial" w:eastAsia="Times New Roman" w:hAnsi="Arial" w:cs="Times New Roman"/>
                <w:b/>
                <w:color w:val="auto"/>
                <w:sz w:val="20"/>
                <w:szCs w:val="20"/>
                <w:lang w:val="en-AU"/>
              </w:rPr>
              <w:t>2208277</w:t>
            </w:r>
          </w:p>
        </w:tc>
        <w:tc>
          <w:tcPr>
            <w:tcW w:w="662" w:type="dxa"/>
            <w:tcBorders>
              <w:top w:val="single" w:sz="4" w:space="0" w:color="auto"/>
              <w:left w:val="nil"/>
              <w:bottom w:val="nil"/>
              <w:right w:val="single" w:sz="4" w:space="0" w:color="auto"/>
            </w:tcBorders>
            <w:shd w:val="clear" w:color="auto" w:fill="auto"/>
            <w:vAlign w:val="center"/>
          </w:tcPr>
          <w:p w14:paraId="65A5D5BD" w14:textId="77777777" w:rsidR="00F20AA5" w:rsidRPr="00330917" w:rsidRDefault="00F20AA5" w:rsidP="00F20AA5">
            <w:pPr>
              <w:keepNext/>
              <w:spacing w:after="0" w:line="240" w:lineRule="auto"/>
              <w:jc w:val="center"/>
              <w:rPr>
                <w:rFonts w:ascii="Arial" w:eastAsia="Times New Roman" w:hAnsi="Arial" w:cs="Times New Roman"/>
                <w:b/>
                <w:color w:val="auto"/>
                <w:sz w:val="20"/>
                <w:szCs w:val="20"/>
                <w:lang w:val="en-AU"/>
              </w:rPr>
            </w:pPr>
          </w:p>
        </w:tc>
      </w:tr>
      <w:tr w:rsidR="00F20AA5" w:rsidRPr="00330917" w14:paraId="55B26E71" w14:textId="77777777" w:rsidTr="00F20AA5">
        <w:trPr>
          <w:trHeight w:val="468"/>
        </w:trPr>
        <w:tc>
          <w:tcPr>
            <w:tcW w:w="5206" w:type="dxa"/>
            <w:vMerge/>
            <w:tcBorders>
              <w:left w:val="single" w:sz="4" w:space="0" w:color="auto"/>
              <w:right w:val="single" w:sz="4" w:space="0" w:color="auto"/>
            </w:tcBorders>
            <w:shd w:val="clear" w:color="auto" w:fill="auto"/>
          </w:tcPr>
          <w:p w14:paraId="3F9367D8" w14:textId="77777777" w:rsidR="00F20AA5" w:rsidRPr="00330917" w:rsidRDefault="00F20AA5" w:rsidP="00F20AA5">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150393BA" w14:textId="77777777" w:rsidR="00F20AA5" w:rsidRPr="00330917" w:rsidRDefault="00F20AA5" w:rsidP="00F20AA5">
            <w:pPr>
              <w:keepNext/>
              <w:spacing w:after="0" w:line="240" w:lineRule="auto"/>
              <w:rPr>
                <w:rFonts w:ascii="Arial" w:eastAsia="Times New Roman" w:hAnsi="Arial" w:cs="Times New Roman"/>
                <w:color w:val="auto"/>
                <w:sz w:val="20"/>
                <w:szCs w:val="20"/>
                <w:lang w:val="en-AU"/>
              </w:rPr>
            </w:pPr>
          </w:p>
          <w:p w14:paraId="4546FA45" w14:textId="77777777" w:rsidR="00F20AA5" w:rsidRPr="00330917" w:rsidRDefault="00F20AA5" w:rsidP="00F20AA5">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4EFC0FA5" w14:textId="7A31C328" w:rsidR="00F20AA5" w:rsidRPr="00330917" w:rsidRDefault="00856B75" w:rsidP="00F20AA5">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Hotel Administration front office </w:t>
            </w:r>
          </w:p>
        </w:tc>
        <w:tc>
          <w:tcPr>
            <w:tcW w:w="662" w:type="dxa"/>
            <w:tcBorders>
              <w:top w:val="nil"/>
              <w:left w:val="nil"/>
              <w:bottom w:val="nil"/>
              <w:right w:val="single" w:sz="4" w:space="0" w:color="auto"/>
            </w:tcBorders>
            <w:shd w:val="clear" w:color="auto" w:fill="auto"/>
            <w:vAlign w:val="center"/>
          </w:tcPr>
          <w:p w14:paraId="36F0F9F8" w14:textId="77777777" w:rsidR="00F20AA5" w:rsidRPr="00330917" w:rsidRDefault="00F20AA5" w:rsidP="00F20AA5">
            <w:pPr>
              <w:keepNext/>
              <w:spacing w:after="0" w:line="240" w:lineRule="auto"/>
              <w:jc w:val="center"/>
              <w:rPr>
                <w:rFonts w:ascii="Arial" w:eastAsia="Times New Roman" w:hAnsi="Arial" w:cs="Times New Roman"/>
                <w:b/>
                <w:color w:val="auto"/>
                <w:sz w:val="20"/>
                <w:szCs w:val="20"/>
                <w:lang w:val="en-AU"/>
              </w:rPr>
            </w:pPr>
          </w:p>
        </w:tc>
      </w:tr>
      <w:tr w:rsidR="00F20AA5" w:rsidRPr="00330917" w14:paraId="0DEAD75E" w14:textId="77777777" w:rsidTr="00F20AA5">
        <w:trPr>
          <w:trHeight w:val="468"/>
        </w:trPr>
        <w:tc>
          <w:tcPr>
            <w:tcW w:w="5206" w:type="dxa"/>
            <w:vMerge/>
            <w:tcBorders>
              <w:left w:val="single" w:sz="4" w:space="0" w:color="auto"/>
              <w:right w:val="single" w:sz="4" w:space="0" w:color="auto"/>
            </w:tcBorders>
            <w:shd w:val="clear" w:color="auto" w:fill="auto"/>
          </w:tcPr>
          <w:p w14:paraId="3943CC9A" w14:textId="77777777" w:rsidR="00F20AA5" w:rsidRPr="00330917" w:rsidRDefault="00F20AA5" w:rsidP="00F20AA5">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790D0AD5" w14:textId="77777777" w:rsidR="00F20AA5" w:rsidRPr="00330917" w:rsidRDefault="00F20AA5" w:rsidP="00F20AA5">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046573E3" w14:textId="43F59A3E" w:rsidR="00F20AA5" w:rsidRPr="00330917" w:rsidRDefault="00856B75" w:rsidP="00F20AA5">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BMIHOO4</w:t>
            </w:r>
          </w:p>
        </w:tc>
        <w:tc>
          <w:tcPr>
            <w:tcW w:w="662" w:type="dxa"/>
            <w:tcBorders>
              <w:top w:val="nil"/>
              <w:left w:val="nil"/>
              <w:bottom w:val="nil"/>
              <w:right w:val="single" w:sz="4" w:space="0" w:color="auto"/>
            </w:tcBorders>
            <w:shd w:val="clear" w:color="auto" w:fill="auto"/>
            <w:vAlign w:val="center"/>
          </w:tcPr>
          <w:p w14:paraId="431B6B29" w14:textId="77777777" w:rsidR="00F20AA5" w:rsidRPr="00330917" w:rsidRDefault="00F20AA5" w:rsidP="00F20AA5">
            <w:pPr>
              <w:keepNext/>
              <w:spacing w:after="0" w:line="240" w:lineRule="auto"/>
              <w:jc w:val="center"/>
              <w:rPr>
                <w:rFonts w:ascii="Arial" w:eastAsia="Times New Roman" w:hAnsi="Arial" w:cs="Times New Roman"/>
                <w:b/>
                <w:color w:val="auto"/>
                <w:sz w:val="20"/>
                <w:szCs w:val="20"/>
                <w:lang w:val="en-AU"/>
              </w:rPr>
            </w:pPr>
          </w:p>
        </w:tc>
      </w:tr>
      <w:tr w:rsidR="00F20AA5" w:rsidRPr="00330917" w14:paraId="22751502" w14:textId="77777777" w:rsidTr="00F20AA5">
        <w:trPr>
          <w:trHeight w:val="468"/>
        </w:trPr>
        <w:tc>
          <w:tcPr>
            <w:tcW w:w="5206" w:type="dxa"/>
            <w:vMerge/>
            <w:tcBorders>
              <w:left w:val="single" w:sz="4" w:space="0" w:color="auto"/>
              <w:right w:val="single" w:sz="4" w:space="0" w:color="auto"/>
            </w:tcBorders>
            <w:shd w:val="clear" w:color="auto" w:fill="auto"/>
          </w:tcPr>
          <w:p w14:paraId="0554F1F7" w14:textId="77777777" w:rsidR="00F20AA5" w:rsidRPr="00330917" w:rsidRDefault="00F20AA5" w:rsidP="00F20AA5">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26D348C7" w14:textId="77777777" w:rsidR="00F20AA5" w:rsidRPr="00330917" w:rsidRDefault="00F20AA5" w:rsidP="00F20AA5">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129BCF0A" w14:textId="70090133" w:rsidR="00F20AA5" w:rsidRPr="00330917" w:rsidRDefault="004B2C63" w:rsidP="00F20AA5">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Lola Villard </w:t>
            </w:r>
          </w:p>
        </w:tc>
        <w:tc>
          <w:tcPr>
            <w:tcW w:w="662" w:type="dxa"/>
            <w:tcBorders>
              <w:top w:val="nil"/>
              <w:left w:val="nil"/>
              <w:bottom w:val="nil"/>
              <w:right w:val="single" w:sz="4" w:space="0" w:color="auto"/>
            </w:tcBorders>
            <w:shd w:val="clear" w:color="auto" w:fill="auto"/>
            <w:vAlign w:val="center"/>
          </w:tcPr>
          <w:p w14:paraId="7E6276D0" w14:textId="77777777" w:rsidR="00F20AA5" w:rsidRPr="00330917" w:rsidRDefault="00F20AA5" w:rsidP="00F20AA5">
            <w:pPr>
              <w:keepNext/>
              <w:spacing w:after="0" w:line="240" w:lineRule="auto"/>
              <w:jc w:val="center"/>
              <w:rPr>
                <w:rFonts w:ascii="Arial" w:eastAsia="Times New Roman" w:hAnsi="Arial" w:cs="Times New Roman"/>
                <w:b/>
                <w:color w:val="auto"/>
                <w:sz w:val="20"/>
                <w:szCs w:val="20"/>
                <w:lang w:val="en-AU"/>
              </w:rPr>
            </w:pPr>
          </w:p>
        </w:tc>
      </w:tr>
      <w:tr w:rsidR="00F20AA5" w:rsidRPr="00330917" w14:paraId="125F08F5" w14:textId="77777777" w:rsidTr="00F20AA5">
        <w:trPr>
          <w:trHeight w:val="20"/>
        </w:trPr>
        <w:tc>
          <w:tcPr>
            <w:tcW w:w="5206" w:type="dxa"/>
            <w:vMerge/>
            <w:tcBorders>
              <w:left w:val="single" w:sz="4" w:space="0" w:color="auto"/>
              <w:bottom w:val="single" w:sz="4" w:space="0" w:color="auto"/>
              <w:right w:val="single" w:sz="4" w:space="0" w:color="auto"/>
            </w:tcBorders>
            <w:shd w:val="clear" w:color="auto" w:fill="auto"/>
          </w:tcPr>
          <w:p w14:paraId="00B3A28E" w14:textId="77777777" w:rsidR="00F20AA5" w:rsidRPr="00330917" w:rsidRDefault="00F20AA5" w:rsidP="00F20AA5">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066FD73D" w14:textId="77777777" w:rsidR="00F20AA5" w:rsidRPr="00330917" w:rsidRDefault="00F20AA5" w:rsidP="00F20AA5">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0BA0F4BD" w14:textId="77777777" w:rsidR="00F20AA5" w:rsidRPr="00330917" w:rsidRDefault="00F20AA5" w:rsidP="00F20AA5">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38D9B0C3" w14:textId="77777777" w:rsidR="00F20AA5" w:rsidRPr="00330917" w:rsidRDefault="00F20AA5" w:rsidP="00F20AA5">
            <w:pPr>
              <w:keepNext/>
              <w:spacing w:after="0" w:line="240" w:lineRule="auto"/>
              <w:jc w:val="center"/>
              <w:rPr>
                <w:rFonts w:ascii="Arial" w:eastAsia="Times New Roman" w:hAnsi="Arial" w:cs="Times New Roman"/>
                <w:b/>
                <w:color w:val="auto"/>
                <w:sz w:val="40"/>
                <w:szCs w:val="20"/>
                <w:lang w:val="en-AU"/>
              </w:rPr>
            </w:pPr>
          </w:p>
        </w:tc>
      </w:tr>
      <w:tr w:rsidR="00F20AA5" w:rsidRPr="00330917" w14:paraId="0B8E9361" w14:textId="77777777" w:rsidTr="00F20AA5">
        <w:trPr>
          <w:trHeight w:val="470"/>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2E75C12" w14:textId="77777777" w:rsidR="00F20AA5" w:rsidRPr="00A24CC3" w:rsidRDefault="00F20AA5" w:rsidP="00A24CC3">
            <w:pPr>
              <w:spacing w:after="0" w:line="240" w:lineRule="auto"/>
              <w:jc w:val="both"/>
              <w:rPr>
                <w:rFonts w:ascii="Arial" w:eastAsia="Times New Roman" w:hAnsi="Arial" w:cs="Times New Roman"/>
                <w:bCs/>
                <w:color w:val="auto"/>
                <w:szCs w:val="24"/>
              </w:rPr>
            </w:pPr>
          </w:p>
          <w:p w14:paraId="60C3F9CD" w14:textId="77777777" w:rsidR="00F20AA5" w:rsidRPr="00C40BD7" w:rsidRDefault="00F20AA5" w:rsidP="001E3DD1">
            <w:pPr>
              <w:pBdr>
                <w:top w:val="single" w:sz="2" w:space="0" w:color="D9D9E3"/>
                <w:left w:val="single" w:sz="2" w:space="0" w:color="D9D9E3"/>
                <w:bottom w:val="single" w:sz="2" w:space="0" w:color="D9D9E3"/>
                <w:right w:val="single" w:sz="2" w:space="0" w:color="D9D9E3"/>
              </w:pBdr>
              <w:spacing w:after="300" w:line="360" w:lineRule="auto"/>
              <w:jc w:val="both"/>
              <w:rPr>
                <w:rFonts w:eastAsia="Times New Roman" w:cs="Times New Roman"/>
                <w:color w:val="auto"/>
                <w:szCs w:val="24"/>
                <w:lang w:eastAsia="en-GB"/>
              </w:rPr>
            </w:pPr>
            <w:r w:rsidRPr="00A24CC3">
              <w:rPr>
                <w:rFonts w:eastAsia="Times New Roman" w:cs="Times New Roman"/>
                <w:color w:val="auto"/>
                <w:szCs w:val="24"/>
                <w:lang w:eastAsia="en-GB"/>
              </w:rPr>
              <w:t xml:space="preserve"> In my opinion w</w:t>
            </w:r>
            <w:r w:rsidRPr="00C40BD7">
              <w:rPr>
                <w:rFonts w:eastAsia="Times New Roman" w:cs="Times New Roman"/>
                <w:color w:val="auto"/>
                <w:szCs w:val="24"/>
                <w:lang w:eastAsia="en-GB"/>
              </w:rPr>
              <w:t>orking at the front desk of a hotel requires a range of skills to ensure efficient operations and provide excellent customer service</w:t>
            </w:r>
            <w:r w:rsidRPr="00A24CC3">
              <w:rPr>
                <w:rFonts w:eastAsia="Times New Roman" w:cs="Times New Roman"/>
                <w:color w:val="auto"/>
                <w:szCs w:val="24"/>
                <w:lang w:eastAsia="en-GB"/>
              </w:rPr>
              <w:t xml:space="preserve"> for examples.</w:t>
            </w:r>
          </w:p>
          <w:p w14:paraId="59531074" w14:textId="79F2F223" w:rsidR="00F20AA5" w:rsidRPr="00C40BD7" w:rsidRDefault="00F20AA5" w:rsidP="001E3DD1">
            <w:pPr>
              <w:pBdr>
                <w:top w:val="single" w:sz="2" w:space="0" w:color="D9D9E3"/>
                <w:left w:val="single" w:sz="2" w:space="5" w:color="D9D9E3"/>
                <w:bottom w:val="single" w:sz="2" w:space="0" w:color="D9D9E3"/>
                <w:right w:val="single" w:sz="2" w:space="0" w:color="D9D9E3"/>
              </w:pBdr>
              <w:spacing w:after="0" w:line="360" w:lineRule="auto"/>
              <w:jc w:val="both"/>
              <w:rPr>
                <w:rFonts w:eastAsia="Times New Roman" w:cs="Times New Roman"/>
                <w:color w:val="auto"/>
                <w:szCs w:val="24"/>
                <w:lang w:eastAsia="en-GB"/>
              </w:rPr>
            </w:pPr>
            <w:r w:rsidRPr="00C40BD7">
              <w:rPr>
                <w:rFonts w:eastAsia="Times New Roman" w:cs="Times New Roman"/>
                <w:color w:val="auto"/>
                <w:szCs w:val="24"/>
                <w:lang w:eastAsia="en-GB"/>
              </w:rPr>
              <w:t>Communication Skills: Clear and effective communication is essential when dealing with guests, colleagues, and other departments within the hotel. Strong verbal and written communication skills are necessary to handle inquiries, resolve issues, and provide information accurately.</w:t>
            </w:r>
            <w:r w:rsidR="004E2D65">
              <w:rPr>
                <w:rFonts w:eastAsia="Times New Roman" w:cs="Times New Roman"/>
                <w:color w:val="auto"/>
                <w:szCs w:val="24"/>
                <w:lang w:eastAsia="en-GB"/>
              </w:rPr>
              <w:t xml:space="preserve"> (</w:t>
            </w:r>
            <w:proofErr w:type="spellStart"/>
            <w:r w:rsidR="004E2D65">
              <w:t>Tesone</w:t>
            </w:r>
            <w:proofErr w:type="spellEnd"/>
            <w:r w:rsidR="004E2D65">
              <w:t xml:space="preserve"> D, 2015)</w:t>
            </w:r>
          </w:p>
          <w:p w14:paraId="62AB09F4" w14:textId="62B5F7DE" w:rsidR="00F20AA5" w:rsidRPr="00C40BD7" w:rsidRDefault="00F20AA5" w:rsidP="001E3DD1">
            <w:pPr>
              <w:pBdr>
                <w:top w:val="single" w:sz="2" w:space="0" w:color="D9D9E3"/>
                <w:left w:val="single" w:sz="2" w:space="5" w:color="D9D9E3"/>
                <w:bottom w:val="single" w:sz="2" w:space="0" w:color="D9D9E3"/>
                <w:right w:val="single" w:sz="2" w:space="0" w:color="D9D9E3"/>
              </w:pBdr>
              <w:spacing w:after="0" w:line="360" w:lineRule="auto"/>
              <w:jc w:val="both"/>
              <w:rPr>
                <w:rFonts w:eastAsia="Times New Roman" w:cs="Times New Roman"/>
                <w:color w:val="auto"/>
                <w:szCs w:val="24"/>
                <w:lang w:eastAsia="en-GB"/>
              </w:rPr>
            </w:pPr>
            <w:r w:rsidRPr="00C40BD7">
              <w:rPr>
                <w:rFonts w:eastAsia="Times New Roman" w:cs="Times New Roman"/>
                <w:color w:val="auto"/>
                <w:szCs w:val="24"/>
                <w:lang w:eastAsia="en-GB"/>
              </w:rPr>
              <w:t xml:space="preserve">Customer Service: The ability to deliver exceptional customer service is crucial. Front desk staff should be friendly, approachable, and able to anticipate and </w:t>
            </w:r>
            <w:r w:rsidRPr="00A24CC3">
              <w:rPr>
                <w:rFonts w:eastAsia="Times New Roman" w:cs="Times New Roman"/>
                <w:color w:val="auto"/>
                <w:szCs w:val="24"/>
                <w:lang w:eastAsia="en-GB"/>
              </w:rPr>
              <w:t>fulfil</w:t>
            </w:r>
            <w:r w:rsidRPr="00C40BD7">
              <w:rPr>
                <w:rFonts w:eastAsia="Times New Roman" w:cs="Times New Roman"/>
                <w:color w:val="auto"/>
                <w:szCs w:val="24"/>
                <w:lang w:eastAsia="en-GB"/>
              </w:rPr>
              <w:t xml:space="preserve"> guest needs. They should handle guest complaints or difficult situations with patience, empathy, and a solution-oriented mindset.</w:t>
            </w:r>
            <w:r w:rsidR="004E2D65">
              <w:rPr>
                <w:rFonts w:eastAsia="Times New Roman" w:cs="Times New Roman"/>
                <w:color w:val="auto"/>
                <w:szCs w:val="24"/>
                <w:lang w:eastAsia="en-GB"/>
              </w:rPr>
              <w:t xml:space="preserve"> (</w:t>
            </w:r>
            <w:proofErr w:type="spellStart"/>
            <w:r w:rsidR="004E2D65">
              <w:t>Tesone</w:t>
            </w:r>
            <w:proofErr w:type="spellEnd"/>
            <w:r w:rsidR="004E2D65">
              <w:t xml:space="preserve"> D, 2015)</w:t>
            </w:r>
          </w:p>
          <w:p w14:paraId="56A9D159" w14:textId="78401788" w:rsidR="00F20AA5" w:rsidRPr="00C40BD7" w:rsidRDefault="00F20AA5" w:rsidP="001E3DD1">
            <w:pPr>
              <w:pBdr>
                <w:top w:val="single" w:sz="2" w:space="0" w:color="D9D9E3"/>
                <w:left w:val="single" w:sz="2" w:space="5" w:color="D9D9E3"/>
                <w:bottom w:val="single" w:sz="2" w:space="0" w:color="D9D9E3"/>
                <w:right w:val="single" w:sz="2" w:space="0" w:color="D9D9E3"/>
              </w:pBdr>
              <w:spacing w:after="0" w:line="360" w:lineRule="auto"/>
              <w:jc w:val="both"/>
              <w:rPr>
                <w:rFonts w:eastAsia="Times New Roman" w:cs="Times New Roman"/>
                <w:color w:val="auto"/>
                <w:szCs w:val="24"/>
                <w:lang w:eastAsia="en-GB"/>
              </w:rPr>
            </w:pPr>
            <w:r w:rsidRPr="00C40BD7">
              <w:rPr>
                <w:rFonts w:eastAsia="Times New Roman" w:cs="Times New Roman"/>
                <w:color w:val="auto"/>
                <w:szCs w:val="24"/>
                <w:lang w:eastAsia="en-GB"/>
              </w:rPr>
              <w:t>Multitasking: Working at the front desk often involves handling multiple tasks simultaneously. Front desk staff must be able to manage check-ins, check-outs, phone calls, guest requests, and administrative duties simultaneously, while maintaining composure and attention to detail.</w:t>
            </w:r>
            <w:r w:rsidR="004E2D65">
              <w:rPr>
                <w:rFonts w:eastAsia="Times New Roman" w:cs="Times New Roman"/>
                <w:color w:val="auto"/>
                <w:szCs w:val="24"/>
                <w:lang w:eastAsia="en-GB"/>
              </w:rPr>
              <w:t xml:space="preserve"> (</w:t>
            </w:r>
            <w:proofErr w:type="spellStart"/>
            <w:r w:rsidR="004E2D65">
              <w:t>Tesone</w:t>
            </w:r>
            <w:proofErr w:type="spellEnd"/>
            <w:r w:rsidR="004E2D65">
              <w:t xml:space="preserve"> D, 2015)</w:t>
            </w:r>
          </w:p>
          <w:p w14:paraId="4BD118E6" w14:textId="48CF3BAD" w:rsidR="00F20AA5" w:rsidRPr="00C40BD7" w:rsidRDefault="00F20AA5" w:rsidP="001E3DD1">
            <w:pPr>
              <w:pBdr>
                <w:top w:val="single" w:sz="2" w:space="0" w:color="D9D9E3"/>
                <w:left w:val="single" w:sz="2" w:space="5" w:color="D9D9E3"/>
                <w:bottom w:val="single" w:sz="2" w:space="0" w:color="D9D9E3"/>
                <w:right w:val="single" w:sz="2" w:space="0" w:color="D9D9E3"/>
              </w:pBdr>
              <w:spacing w:after="0" w:line="360" w:lineRule="auto"/>
              <w:jc w:val="both"/>
              <w:rPr>
                <w:rFonts w:eastAsia="Times New Roman" w:cs="Times New Roman"/>
                <w:color w:val="auto"/>
                <w:szCs w:val="24"/>
                <w:lang w:eastAsia="en-GB"/>
              </w:rPr>
            </w:pPr>
            <w:r w:rsidRPr="00C40BD7">
              <w:rPr>
                <w:rFonts w:eastAsia="Times New Roman" w:cs="Times New Roman"/>
                <w:color w:val="auto"/>
                <w:szCs w:val="24"/>
                <w:lang w:eastAsia="en-GB"/>
              </w:rPr>
              <w:t>Organizational Skills: Strong organizational skills are essential to manage reservations, paperwork, guest information, and various administrative tasks effectively. Attention to detail is important to ensure accuracy in guest records and transactions.</w:t>
            </w:r>
            <w:r w:rsidR="004E2D65">
              <w:rPr>
                <w:rFonts w:eastAsia="Times New Roman" w:cs="Times New Roman"/>
                <w:color w:val="auto"/>
                <w:szCs w:val="24"/>
                <w:lang w:eastAsia="en-GB"/>
              </w:rPr>
              <w:t xml:space="preserve"> (</w:t>
            </w:r>
            <w:proofErr w:type="spellStart"/>
            <w:r w:rsidR="004E2D65">
              <w:t>Tesone</w:t>
            </w:r>
            <w:proofErr w:type="spellEnd"/>
            <w:r w:rsidR="004E2D65">
              <w:t xml:space="preserve"> D, 2015)</w:t>
            </w:r>
          </w:p>
          <w:p w14:paraId="51B45CA7" w14:textId="17F20DCB" w:rsidR="00F20AA5" w:rsidRPr="00C40BD7" w:rsidRDefault="00F20AA5" w:rsidP="001E3DD1">
            <w:pPr>
              <w:pBdr>
                <w:top w:val="single" w:sz="2" w:space="0" w:color="D9D9E3"/>
                <w:left w:val="single" w:sz="2" w:space="5" w:color="D9D9E3"/>
                <w:bottom w:val="single" w:sz="2" w:space="0" w:color="D9D9E3"/>
                <w:right w:val="single" w:sz="2" w:space="0" w:color="D9D9E3"/>
              </w:pBdr>
              <w:spacing w:after="0" w:line="360" w:lineRule="auto"/>
              <w:jc w:val="both"/>
              <w:rPr>
                <w:rFonts w:eastAsia="Times New Roman" w:cs="Times New Roman"/>
                <w:color w:val="auto"/>
                <w:szCs w:val="24"/>
                <w:lang w:eastAsia="en-GB"/>
              </w:rPr>
            </w:pPr>
            <w:r w:rsidRPr="00C40BD7">
              <w:rPr>
                <w:rFonts w:eastAsia="Times New Roman" w:cs="Times New Roman"/>
                <w:color w:val="auto"/>
                <w:szCs w:val="24"/>
                <w:lang w:eastAsia="en-GB"/>
              </w:rPr>
              <w:t xml:space="preserve">Problem-Solving: Front desk staff encounter various challenges and problems throughout their shifts. The ability to think quickly, make decisions, and find effective solutions is vital. Problem-solving skills help in resolving guest issues, managing conflicts, and handling </w:t>
            </w:r>
            <w:r w:rsidRPr="00C40BD7">
              <w:rPr>
                <w:rFonts w:eastAsia="Times New Roman" w:cs="Times New Roman"/>
                <w:color w:val="auto"/>
                <w:szCs w:val="24"/>
                <w:lang w:eastAsia="en-GB"/>
              </w:rPr>
              <w:lastRenderedPageBreak/>
              <w:t xml:space="preserve">unexpected </w:t>
            </w:r>
            <w:r w:rsidR="00261220" w:rsidRPr="00C40BD7">
              <w:rPr>
                <w:rFonts w:eastAsia="Times New Roman" w:cs="Times New Roman"/>
                <w:color w:val="auto"/>
                <w:szCs w:val="24"/>
                <w:lang w:eastAsia="en-GB"/>
              </w:rPr>
              <w:t>situations.</w:t>
            </w:r>
            <w:r w:rsidR="00261220">
              <w:rPr>
                <w:rFonts w:eastAsia="Times New Roman" w:cs="Times New Roman"/>
                <w:color w:val="auto"/>
                <w:szCs w:val="24"/>
                <w:lang w:eastAsia="en-GB"/>
              </w:rPr>
              <w:t xml:space="preserve"> While I was doing the placement in my 2</w:t>
            </w:r>
            <w:r w:rsidR="00261220" w:rsidRPr="00261220">
              <w:rPr>
                <w:rFonts w:eastAsia="Times New Roman" w:cs="Times New Roman"/>
                <w:color w:val="auto"/>
                <w:szCs w:val="24"/>
                <w:vertAlign w:val="superscript"/>
                <w:lang w:eastAsia="en-GB"/>
              </w:rPr>
              <w:t>nd</w:t>
            </w:r>
            <w:r w:rsidR="00261220">
              <w:rPr>
                <w:rFonts w:eastAsia="Times New Roman" w:cs="Times New Roman"/>
                <w:color w:val="auto"/>
                <w:szCs w:val="24"/>
                <w:lang w:eastAsia="en-GB"/>
              </w:rPr>
              <w:t xml:space="preserve"> week at the hotel, I</w:t>
            </w:r>
            <w:r w:rsidR="001E3DD1">
              <w:rPr>
                <w:rFonts w:eastAsia="Times New Roman" w:cs="Times New Roman"/>
                <w:color w:val="auto"/>
                <w:szCs w:val="24"/>
                <w:lang w:eastAsia="en-GB"/>
              </w:rPr>
              <w:t xml:space="preserve"> had a situation when the guest car it was scratched and he was asking to see the </w:t>
            </w:r>
            <w:r w:rsidR="00261220">
              <w:rPr>
                <w:rFonts w:eastAsia="Times New Roman" w:cs="Times New Roman"/>
                <w:color w:val="auto"/>
                <w:szCs w:val="24"/>
                <w:lang w:eastAsia="en-GB"/>
              </w:rPr>
              <w:t xml:space="preserve">recording, from my knowledge we are not allowed to show the recording to the guest due to hotel policy. The guest was angry, and I have explained the proceeding and guided him to call the police to do a statement, and then they will help him because this is the correct way to do it. </w:t>
            </w:r>
          </w:p>
          <w:p w14:paraId="4DDA1FAD" w14:textId="43FE10A8" w:rsidR="0048582B" w:rsidRPr="00C40BD7" w:rsidRDefault="005771EC" w:rsidP="001E3DD1">
            <w:pPr>
              <w:pBdr>
                <w:top w:val="single" w:sz="2" w:space="0" w:color="D9D9E3"/>
                <w:left w:val="single" w:sz="2" w:space="5" w:color="D9D9E3"/>
                <w:bottom w:val="single" w:sz="2" w:space="0" w:color="D9D9E3"/>
                <w:right w:val="single" w:sz="2" w:space="0" w:color="D9D9E3"/>
              </w:pBdr>
              <w:spacing w:after="0" w:line="360" w:lineRule="auto"/>
              <w:jc w:val="both"/>
              <w:rPr>
                <w:rFonts w:eastAsia="Times New Roman" w:cs="Times New Roman"/>
                <w:color w:val="auto"/>
                <w:szCs w:val="24"/>
                <w:lang w:eastAsia="en-GB"/>
              </w:rPr>
            </w:pPr>
            <w:r w:rsidRPr="00A24CC3">
              <w:rPr>
                <w:rFonts w:eastAsia="Times New Roman" w:cs="Times New Roman"/>
                <w:color w:val="auto"/>
                <w:szCs w:val="24"/>
                <w:lang w:eastAsia="en-GB"/>
              </w:rPr>
              <w:t xml:space="preserve">From my experience at the hotel what’s matter is also </w:t>
            </w:r>
            <w:r w:rsidR="00261220">
              <w:rPr>
                <w:rFonts w:eastAsia="Times New Roman" w:cs="Times New Roman"/>
                <w:color w:val="auto"/>
                <w:szCs w:val="24"/>
                <w:lang w:eastAsia="en-GB"/>
              </w:rPr>
              <w:t>t</w:t>
            </w:r>
            <w:r w:rsidR="00F20AA5" w:rsidRPr="00C40BD7">
              <w:rPr>
                <w:rFonts w:eastAsia="Times New Roman" w:cs="Times New Roman"/>
                <w:color w:val="auto"/>
                <w:szCs w:val="24"/>
                <w:lang w:eastAsia="en-GB"/>
              </w:rPr>
              <w:t xml:space="preserve">ime </w:t>
            </w:r>
            <w:r w:rsidR="00261220">
              <w:rPr>
                <w:rFonts w:eastAsia="Times New Roman" w:cs="Times New Roman"/>
                <w:color w:val="auto"/>
                <w:szCs w:val="24"/>
                <w:lang w:eastAsia="en-GB"/>
              </w:rPr>
              <w:t>m</w:t>
            </w:r>
            <w:r w:rsidR="00F20AA5" w:rsidRPr="00C40BD7">
              <w:rPr>
                <w:rFonts w:eastAsia="Times New Roman" w:cs="Times New Roman"/>
                <w:color w:val="auto"/>
                <w:szCs w:val="24"/>
                <w:lang w:eastAsia="en-GB"/>
              </w:rPr>
              <w:t>anagement: Front desk staff should possess good time management skills to handle tasks efficiently and prioritize responsibilities. They must be able to balance guest interactions, administrative duties, and other responsibilities while maintaining an organized and efficient workflow.</w:t>
            </w:r>
            <w:r w:rsidR="004E2D65">
              <w:rPr>
                <w:rFonts w:eastAsia="Times New Roman" w:cs="Times New Roman"/>
                <w:color w:val="auto"/>
                <w:szCs w:val="24"/>
                <w:lang w:eastAsia="en-GB"/>
              </w:rPr>
              <w:t xml:space="preserve"> </w:t>
            </w:r>
            <w:proofErr w:type="gramStart"/>
            <w:r w:rsidR="004E2D65">
              <w:rPr>
                <w:rFonts w:eastAsia="Times New Roman" w:cs="Times New Roman"/>
                <w:color w:val="auto"/>
                <w:szCs w:val="24"/>
                <w:lang w:eastAsia="en-GB"/>
              </w:rPr>
              <w:t>(</w:t>
            </w:r>
            <w:r w:rsidR="00825D60">
              <w:t xml:space="preserve"> Graham</w:t>
            </w:r>
            <w:proofErr w:type="gramEnd"/>
            <w:r w:rsidR="00825D60">
              <w:t xml:space="preserve"> Gibbs</w:t>
            </w:r>
            <w:r w:rsidR="004E2D65">
              <w:rPr>
                <w:rFonts w:eastAsia="Times New Roman" w:cs="Times New Roman"/>
                <w:color w:val="auto"/>
                <w:szCs w:val="24"/>
                <w:lang w:eastAsia="en-GB"/>
              </w:rPr>
              <w:t xml:space="preserve"> </w:t>
            </w:r>
            <w:r w:rsidR="00F93FF7">
              <w:rPr>
                <w:rFonts w:eastAsia="Times New Roman" w:cs="Times New Roman"/>
                <w:color w:val="auto"/>
                <w:szCs w:val="24"/>
                <w:lang w:eastAsia="en-GB"/>
              </w:rPr>
              <w:t>reflection)</w:t>
            </w:r>
          </w:p>
          <w:p w14:paraId="00836113" w14:textId="1759C95B" w:rsidR="00F20AA5" w:rsidRPr="00C40BD7" w:rsidRDefault="00F20AA5" w:rsidP="004E2D65">
            <w:pPr>
              <w:pBdr>
                <w:top w:val="single" w:sz="2" w:space="0" w:color="D9D9E3"/>
                <w:left w:val="single" w:sz="2" w:space="5" w:color="D9D9E3"/>
                <w:bottom w:val="single" w:sz="2" w:space="0" w:color="D9D9E3"/>
                <w:right w:val="single" w:sz="2" w:space="0" w:color="D9D9E3"/>
              </w:pBdr>
              <w:spacing w:after="0" w:line="360" w:lineRule="auto"/>
              <w:jc w:val="both"/>
              <w:rPr>
                <w:rFonts w:eastAsia="Times New Roman" w:cs="Times New Roman"/>
                <w:color w:val="auto"/>
                <w:szCs w:val="24"/>
                <w:lang w:eastAsia="en-GB"/>
              </w:rPr>
            </w:pPr>
            <w:r w:rsidRPr="00C40BD7">
              <w:rPr>
                <w:rFonts w:eastAsia="Times New Roman" w:cs="Times New Roman"/>
                <w:color w:val="auto"/>
                <w:szCs w:val="24"/>
                <w:lang w:eastAsia="en-GB"/>
              </w:rPr>
              <w:t xml:space="preserve">Teamwork: Collaboration with colleagues in different departments is often necessary. Front desk staff should be able to work effectively as part of a team, coordinate </w:t>
            </w:r>
            <w:r w:rsidRPr="00A24CC3">
              <w:rPr>
                <w:rFonts w:eastAsia="Times New Roman" w:cs="Times New Roman"/>
                <w:color w:val="auto"/>
                <w:szCs w:val="24"/>
                <w:lang w:eastAsia="en-GB"/>
              </w:rPr>
              <w:t>with housekeeping</w:t>
            </w:r>
            <w:r w:rsidRPr="00C40BD7">
              <w:rPr>
                <w:rFonts w:eastAsia="Times New Roman" w:cs="Times New Roman"/>
                <w:color w:val="auto"/>
                <w:szCs w:val="24"/>
                <w:lang w:eastAsia="en-GB"/>
              </w:rPr>
              <w:t xml:space="preserve">, maintenance, and other departments, and communicate relevant information to ensure smooth </w:t>
            </w:r>
            <w:r w:rsidR="004E2D65" w:rsidRPr="00C40BD7">
              <w:rPr>
                <w:rFonts w:eastAsia="Times New Roman" w:cs="Times New Roman"/>
                <w:color w:val="auto"/>
                <w:szCs w:val="24"/>
                <w:lang w:eastAsia="en-GB"/>
              </w:rPr>
              <w:t>operations.</w:t>
            </w:r>
            <w:r w:rsidR="004E2D65">
              <w:rPr>
                <w:rFonts w:eastAsia="Times New Roman" w:cs="Times New Roman"/>
                <w:color w:val="auto"/>
                <w:szCs w:val="24"/>
                <w:lang w:eastAsia="en-GB"/>
              </w:rPr>
              <w:t xml:space="preserve"> (</w:t>
            </w:r>
            <w:proofErr w:type="spellStart"/>
            <w:r w:rsidR="004E2D65">
              <w:t>Bardi</w:t>
            </w:r>
            <w:proofErr w:type="spellEnd"/>
            <w:r w:rsidR="004E2D65">
              <w:t>, J. ,2010)</w:t>
            </w:r>
          </w:p>
          <w:p w14:paraId="4B2FD8BD" w14:textId="5B5D0C0C" w:rsidR="00F20AA5" w:rsidRPr="00C40BD7" w:rsidRDefault="00180B86" w:rsidP="001E3DD1">
            <w:pPr>
              <w:pBdr>
                <w:top w:val="single" w:sz="2" w:space="0" w:color="D9D9E3"/>
                <w:left w:val="single" w:sz="2" w:space="5" w:color="D9D9E3"/>
                <w:bottom w:val="single" w:sz="2" w:space="0" w:color="D9D9E3"/>
                <w:right w:val="single" w:sz="2" w:space="0" w:color="D9D9E3"/>
              </w:pBdr>
              <w:spacing w:after="0" w:line="360" w:lineRule="auto"/>
              <w:jc w:val="both"/>
              <w:rPr>
                <w:rFonts w:eastAsia="Times New Roman" w:cs="Times New Roman"/>
                <w:color w:val="auto"/>
                <w:szCs w:val="24"/>
                <w:lang w:eastAsia="en-GB"/>
              </w:rPr>
            </w:pPr>
            <w:r w:rsidRPr="00A24CC3">
              <w:rPr>
                <w:rFonts w:eastAsia="Times New Roman" w:cs="Times New Roman"/>
                <w:color w:val="auto"/>
                <w:szCs w:val="24"/>
                <w:lang w:eastAsia="en-GB"/>
              </w:rPr>
              <w:t>Therefore, the most important in the hotel is language</w:t>
            </w:r>
            <w:r w:rsidR="00F20AA5" w:rsidRPr="00C40BD7">
              <w:rPr>
                <w:rFonts w:eastAsia="Times New Roman" w:cs="Times New Roman"/>
                <w:color w:val="auto"/>
                <w:szCs w:val="24"/>
                <w:lang w:eastAsia="en-GB"/>
              </w:rPr>
              <w:t xml:space="preserve"> </w:t>
            </w:r>
            <w:r w:rsidRPr="00A24CC3">
              <w:rPr>
                <w:rFonts w:eastAsia="Times New Roman" w:cs="Times New Roman"/>
                <w:color w:val="auto"/>
                <w:szCs w:val="24"/>
                <w:lang w:eastAsia="en-GB"/>
              </w:rPr>
              <w:t>s</w:t>
            </w:r>
            <w:r w:rsidR="00F20AA5" w:rsidRPr="00C40BD7">
              <w:rPr>
                <w:rFonts w:eastAsia="Times New Roman" w:cs="Times New Roman"/>
                <w:color w:val="auto"/>
                <w:szCs w:val="24"/>
                <w:lang w:eastAsia="en-GB"/>
              </w:rPr>
              <w:t xml:space="preserve">kills: Depending on the hotel's location and clientele, proficiency in multiple languages may be advantageous. Being able to communicate with guests in their native language can enhance the overall guest </w:t>
            </w:r>
            <w:r w:rsidR="004E2D65" w:rsidRPr="00C40BD7">
              <w:rPr>
                <w:rFonts w:eastAsia="Times New Roman" w:cs="Times New Roman"/>
                <w:color w:val="auto"/>
                <w:szCs w:val="24"/>
                <w:lang w:eastAsia="en-GB"/>
              </w:rPr>
              <w:t>experience.</w:t>
            </w:r>
            <w:r w:rsidR="004E2D65">
              <w:rPr>
                <w:rFonts w:eastAsia="Times New Roman" w:cs="Times New Roman"/>
                <w:color w:val="auto"/>
                <w:szCs w:val="24"/>
                <w:lang w:eastAsia="en-GB"/>
              </w:rPr>
              <w:t xml:space="preserve"> (</w:t>
            </w:r>
            <w:r w:rsidR="004E2D65">
              <w:t>Wood R, 2013)</w:t>
            </w:r>
          </w:p>
          <w:p w14:paraId="059AA567" w14:textId="7BE477F0" w:rsidR="00F20AA5" w:rsidRPr="00C40BD7" w:rsidRDefault="00180B86" w:rsidP="001E3DD1">
            <w:pPr>
              <w:pBdr>
                <w:top w:val="single" w:sz="2" w:space="0" w:color="D9D9E3"/>
                <w:left w:val="single" w:sz="2" w:space="5" w:color="D9D9E3"/>
                <w:bottom w:val="single" w:sz="2" w:space="0" w:color="D9D9E3"/>
                <w:right w:val="single" w:sz="2" w:space="0" w:color="D9D9E3"/>
              </w:pBdr>
              <w:spacing w:after="0" w:line="360" w:lineRule="auto"/>
              <w:jc w:val="both"/>
              <w:rPr>
                <w:rFonts w:eastAsia="Times New Roman" w:cs="Times New Roman"/>
                <w:color w:val="auto"/>
                <w:szCs w:val="24"/>
                <w:lang w:eastAsia="en-GB"/>
              </w:rPr>
            </w:pPr>
            <w:r w:rsidRPr="00A24CC3">
              <w:rPr>
                <w:rFonts w:eastAsia="Times New Roman" w:cs="Times New Roman"/>
                <w:color w:val="auto"/>
                <w:szCs w:val="24"/>
                <w:lang w:eastAsia="en-GB"/>
              </w:rPr>
              <w:t>In a hotel d</w:t>
            </w:r>
            <w:r w:rsidR="00F20AA5" w:rsidRPr="00C40BD7">
              <w:rPr>
                <w:rFonts w:eastAsia="Times New Roman" w:cs="Times New Roman"/>
                <w:color w:val="auto"/>
                <w:szCs w:val="24"/>
                <w:lang w:eastAsia="en-GB"/>
              </w:rPr>
              <w:t xml:space="preserve">ealing with challenging situations and resolving conflicts between guests or with staff members occasionally arises. Front desk staff should possess conflict resolution skills to handle such situations calmly, diplomatically, and to the satisfaction of all parties </w:t>
            </w:r>
            <w:proofErr w:type="gramStart"/>
            <w:r w:rsidR="00F20AA5" w:rsidRPr="00C40BD7">
              <w:rPr>
                <w:rFonts w:eastAsia="Times New Roman" w:cs="Times New Roman"/>
                <w:color w:val="auto"/>
                <w:szCs w:val="24"/>
                <w:lang w:eastAsia="en-GB"/>
              </w:rPr>
              <w:t>involved.</w:t>
            </w:r>
            <w:r w:rsidR="004E2D65" w:rsidRPr="00C40BD7">
              <w:rPr>
                <w:rFonts w:eastAsia="Times New Roman" w:cs="Times New Roman"/>
                <w:color w:val="auto"/>
                <w:szCs w:val="24"/>
                <w:lang w:eastAsia="en-GB"/>
              </w:rPr>
              <w:t>.</w:t>
            </w:r>
            <w:proofErr w:type="gramEnd"/>
            <w:r w:rsidR="004E2D65">
              <w:rPr>
                <w:rFonts w:eastAsia="Times New Roman" w:cs="Times New Roman"/>
                <w:color w:val="auto"/>
                <w:szCs w:val="24"/>
                <w:lang w:eastAsia="en-GB"/>
              </w:rPr>
              <w:t xml:space="preserve"> (</w:t>
            </w:r>
            <w:r w:rsidR="004E2D65">
              <w:t>Wood R, 2013)</w:t>
            </w:r>
          </w:p>
          <w:p w14:paraId="18C81E16" w14:textId="005A92C9" w:rsidR="00F20AA5" w:rsidRPr="00C40BD7" w:rsidRDefault="005771EC" w:rsidP="001E3DD1">
            <w:pPr>
              <w:pBdr>
                <w:top w:val="single" w:sz="2" w:space="0" w:color="D9D9E3"/>
                <w:left w:val="single" w:sz="2" w:space="5" w:color="D9D9E3"/>
                <w:bottom w:val="single" w:sz="2" w:space="0" w:color="D9D9E3"/>
                <w:right w:val="single" w:sz="2" w:space="0" w:color="D9D9E3"/>
              </w:pBdr>
              <w:spacing w:after="0" w:line="360" w:lineRule="auto"/>
              <w:jc w:val="both"/>
              <w:rPr>
                <w:rFonts w:eastAsia="Times New Roman" w:cs="Times New Roman"/>
                <w:color w:val="auto"/>
                <w:szCs w:val="24"/>
                <w:lang w:eastAsia="en-GB"/>
              </w:rPr>
            </w:pPr>
            <w:r w:rsidRPr="00A24CC3">
              <w:rPr>
                <w:rFonts w:eastAsia="Times New Roman" w:cs="Times New Roman"/>
                <w:color w:val="auto"/>
                <w:szCs w:val="24"/>
                <w:lang w:eastAsia="en-GB"/>
              </w:rPr>
              <w:t>The employee should have the ability to h</w:t>
            </w:r>
            <w:r w:rsidR="00F20AA5" w:rsidRPr="00C40BD7">
              <w:rPr>
                <w:rFonts w:eastAsia="Times New Roman" w:cs="Times New Roman"/>
                <w:color w:val="auto"/>
                <w:szCs w:val="24"/>
                <w:lang w:eastAsia="en-GB"/>
              </w:rPr>
              <w:t>andling</w:t>
            </w:r>
            <w:r w:rsidRPr="00A24CC3">
              <w:rPr>
                <w:rFonts w:eastAsia="Times New Roman" w:cs="Times New Roman"/>
                <w:color w:val="auto"/>
                <w:szCs w:val="24"/>
                <w:lang w:eastAsia="en-GB"/>
              </w:rPr>
              <w:t xml:space="preserve"> the cash machine:</w:t>
            </w:r>
            <w:r w:rsidR="00F20AA5" w:rsidRPr="00C40BD7">
              <w:rPr>
                <w:rFonts w:eastAsia="Times New Roman" w:cs="Times New Roman"/>
                <w:color w:val="auto"/>
                <w:szCs w:val="24"/>
                <w:lang w:eastAsia="en-GB"/>
              </w:rPr>
              <w:t xml:space="preserve"> Depending on the hotel's policies, front desk staff may be responsible for handling cash transactions, such as accepting payments, making change, and processing refunds. Proficiency in cash handling procedures and accuracy in handling monetary transactions are crucial.</w:t>
            </w:r>
            <w:r w:rsidR="004E2D65">
              <w:rPr>
                <w:rFonts w:eastAsia="Times New Roman" w:cs="Times New Roman"/>
                <w:color w:val="auto"/>
                <w:szCs w:val="24"/>
                <w:lang w:eastAsia="en-GB"/>
              </w:rPr>
              <w:t xml:space="preserve"> (</w:t>
            </w:r>
            <w:r w:rsidR="004E2D65">
              <w:t>Solomon M, 2018)</w:t>
            </w:r>
          </w:p>
          <w:p w14:paraId="5036F846" w14:textId="77777777" w:rsidR="00F20AA5" w:rsidRPr="00C40BD7" w:rsidRDefault="00F20AA5" w:rsidP="001E3DD1">
            <w:pPr>
              <w:pBdr>
                <w:top w:val="single" w:sz="2" w:space="0" w:color="D9D9E3"/>
                <w:left w:val="single" w:sz="2" w:space="5" w:color="D9D9E3"/>
                <w:bottom w:val="single" w:sz="2" w:space="0" w:color="D9D9E3"/>
                <w:right w:val="single" w:sz="2" w:space="0" w:color="D9D9E3"/>
              </w:pBdr>
              <w:spacing w:after="0" w:line="360" w:lineRule="auto"/>
              <w:jc w:val="both"/>
              <w:rPr>
                <w:rFonts w:eastAsia="Times New Roman" w:cs="Times New Roman"/>
                <w:color w:val="auto"/>
                <w:szCs w:val="24"/>
                <w:lang w:eastAsia="en-GB"/>
              </w:rPr>
            </w:pPr>
            <w:r w:rsidRPr="00C40BD7">
              <w:rPr>
                <w:rFonts w:eastAsia="Times New Roman" w:cs="Times New Roman"/>
                <w:color w:val="auto"/>
                <w:szCs w:val="24"/>
                <w:lang w:eastAsia="en-GB"/>
              </w:rPr>
              <w:t>Upselling and Sales Skills: Front desk staff often have opportunities to promote additional services, upgrades, or special offers to guests. Having strong upselling and sales skills can contribute to increased revenue for the hotel. It involves being persuasive, knowledgeable about the available options, and effectively communicating the value proposition to guests.</w:t>
            </w:r>
          </w:p>
          <w:p w14:paraId="67DF7DCD" w14:textId="3F9DF02A" w:rsidR="00F20AA5" w:rsidRPr="00C40BD7" w:rsidRDefault="00F20AA5" w:rsidP="001E3DD1">
            <w:pPr>
              <w:pBdr>
                <w:top w:val="single" w:sz="2" w:space="0" w:color="D9D9E3"/>
                <w:left w:val="single" w:sz="2" w:space="5" w:color="D9D9E3"/>
                <w:bottom w:val="single" w:sz="2" w:space="0" w:color="D9D9E3"/>
                <w:right w:val="single" w:sz="2" w:space="0" w:color="D9D9E3"/>
              </w:pBdr>
              <w:spacing w:after="0" w:line="360" w:lineRule="auto"/>
              <w:jc w:val="both"/>
              <w:rPr>
                <w:rFonts w:eastAsia="Times New Roman" w:cs="Times New Roman"/>
                <w:color w:val="auto"/>
                <w:szCs w:val="24"/>
                <w:lang w:eastAsia="en-GB"/>
              </w:rPr>
            </w:pPr>
            <w:r w:rsidRPr="00C40BD7">
              <w:rPr>
                <w:rFonts w:eastAsia="Times New Roman" w:cs="Times New Roman"/>
                <w:color w:val="auto"/>
                <w:szCs w:val="24"/>
                <w:lang w:eastAsia="en-GB"/>
              </w:rPr>
              <w:t>Empathy and Cultural Sensitivity: Hotels cater to a diverse range of guests from different cultures and backgrounds. Front desk staff should demonstrate empathy, respect, and cultural sensitivity in their interactions. Understanding and appreciating cultural differences can help create a welcoming and inclusive environment.</w:t>
            </w:r>
            <w:r w:rsidR="004E2D65">
              <w:rPr>
                <w:rFonts w:eastAsia="Times New Roman" w:cs="Times New Roman"/>
                <w:color w:val="auto"/>
                <w:szCs w:val="24"/>
                <w:lang w:eastAsia="en-GB"/>
              </w:rPr>
              <w:t xml:space="preserve"> (</w:t>
            </w:r>
            <w:r w:rsidR="004E2D65">
              <w:t>Hammer J, 2016)</w:t>
            </w:r>
          </w:p>
          <w:p w14:paraId="03EA22A7" w14:textId="77777777" w:rsidR="00F20AA5" w:rsidRPr="00C40BD7" w:rsidRDefault="00F20AA5" w:rsidP="001E3DD1">
            <w:pPr>
              <w:pBdr>
                <w:top w:val="single" w:sz="2" w:space="0" w:color="D9D9E3"/>
                <w:left w:val="single" w:sz="2" w:space="5" w:color="D9D9E3"/>
                <w:bottom w:val="single" w:sz="2" w:space="0" w:color="D9D9E3"/>
                <w:right w:val="single" w:sz="2" w:space="0" w:color="D9D9E3"/>
              </w:pBdr>
              <w:spacing w:after="0" w:line="360" w:lineRule="auto"/>
              <w:jc w:val="both"/>
              <w:rPr>
                <w:rFonts w:eastAsia="Times New Roman" w:cs="Times New Roman"/>
                <w:color w:val="auto"/>
                <w:szCs w:val="24"/>
                <w:lang w:eastAsia="en-GB"/>
              </w:rPr>
            </w:pPr>
            <w:r w:rsidRPr="00C40BD7">
              <w:rPr>
                <w:rFonts w:eastAsia="Times New Roman" w:cs="Times New Roman"/>
                <w:color w:val="auto"/>
                <w:szCs w:val="24"/>
                <w:lang w:eastAsia="en-GB"/>
              </w:rPr>
              <w:lastRenderedPageBreak/>
              <w:t>Knowledge of Local Area: Being knowledgeable about local attractions, restaurants, transportation options, and events is advantageous. This allows front desk staff to provide valuable recommendations and assist guests in maximizing their experience during their stay.</w:t>
            </w:r>
          </w:p>
          <w:p w14:paraId="484019D7" w14:textId="0774FB06" w:rsidR="00F20AA5" w:rsidRPr="00C40BD7" w:rsidRDefault="00F20AA5" w:rsidP="001E3DD1">
            <w:pPr>
              <w:pBdr>
                <w:top w:val="single" w:sz="2" w:space="0" w:color="D9D9E3"/>
                <w:left w:val="single" w:sz="2" w:space="5" w:color="D9D9E3"/>
                <w:bottom w:val="single" w:sz="2" w:space="0" w:color="D9D9E3"/>
                <w:right w:val="single" w:sz="2" w:space="0" w:color="D9D9E3"/>
              </w:pBdr>
              <w:spacing w:after="0" w:line="360" w:lineRule="auto"/>
              <w:jc w:val="both"/>
              <w:rPr>
                <w:rFonts w:eastAsia="Times New Roman" w:cs="Times New Roman"/>
                <w:color w:val="auto"/>
                <w:szCs w:val="24"/>
                <w:lang w:eastAsia="en-GB"/>
              </w:rPr>
            </w:pPr>
            <w:r w:rsidRPr="00C40BD7">
              <w:rPr>
                <w:rFonts w:eastAsia="Times New Roman" w:cs="Times New Roman"/>
                <w:color w:val="auto"/>
                <w:szCs w:val="24"/>
                <w:lang w:eastAsia="en-GB"/>
              </w:rPr>
              <w:t>Crisis Management: In the event of emergencies or crisis situations, front desk staff may be required to act as the point of contact for guests and communicate vital information. Knowledge of emergency procedures, quick decision-making abilities, and remaining calm under pressure are crucial in handling such situations</w:t>
            </w:r>
            <w:r w:rsidRPr="00A24CC3">
              <w:rPr>
                <w:rFonts w:eastAsia="Times New Roman" w:cs="Times New Roman"/>
                <w:color w:val="auto"/>
                <w:szCs w:val="24"/>
                <w:lang w:eastAsia="en-GB"/>
              </w:rPr>
              <w:t xml:space="preserve">. </w:t>
            </w:r>
            <w:r w:rsidR="004E2D65">
              <w:rPr>
                <w:rFonts w:eastAsia="Times New Roman" w:cs="Times New Roman"/>
                <w:color w:val="auto"/>
                <w:szCs w:val="24"/>
                <w:lang w:eastAsia="en-GB"/>
              </w:rPr>
              <w:t xml:space="preserve"> (</w:t>
            </w:r>
            <w:r w:rsidR="004E2D65">
              <w:t xml:space="preserve">Johnston, R Clark, G. </w:t>
            </w:r>
            <w:proofErr w:type="spellStart"/>
            <w:r w:rsidR="004E2D65">
              <w:t>Shulver</w:t>
            </w:r>
            <w:proofErr w:type="spellEnd"/>
            <w:r w:rsidR="004E2D65">
              <w:t xml:space="preserve">, M. 2012) </w:t>
            </w:r>
            <w:r w:rsidRPr="00C40BD7">
              <w:rPr>
                <w:rFonts w:ascii="Arial" w:eastAsia="Times New Roman" w:hAnsi="Arial" w:cs="Arial"/>
                <w:vanish/>
                <w:color w:val="auto"/>
                <w:szCs w:val="24"/>
                <w:lang w:eastAsia="en-GB"/>
              </w:rPr>
              <w:t>Top of Form</w:t>
            </w:r>
          </w:p>
          <w:p w14:paraId="19384C48" w14:textId="1E338CF1" w:rsidR="005771EC" w:rsidRPr="00A24CC3" w:rsidRDefault="00F20AA5" w:rsidP="001E3DD1">
            <w:pPr>
              <w:pBdr>
                <w:top w:val="single" w:sz="2" w:space="0" w:color="D9D9E3"/>
                <w:left w:val="single" w:sz="2" w:space="0" w:color="D9D9E3"/>
                <w:bottom w:val="single" w:sz="2" w:space="0" w:color="D9D9E3"/>
                <w:right w:val="single" w:sz="2" w:space="0" w:color="D9D9E3"/>
              </w:pBdr>
              <w:spacing w:before="300" w:after="100" w:line="360" w:lineRule="auto"/>
              <w:jc w:val="both"/>
              <w:rPr>
                <w:rFonts w:ascii="Arial" w:eastAsia="Times New Roman" w:hAnsi="Arial" w:cs="Times New Roman"/>
                <w:b/>
                <w:color w:val="auto"/>
                <w:szCs w:val="24"/>
              </w:rPr>
            </w:pPr>
            <w:r w:rsidRPr="00A24CC3">
              <w:rPr>
                <w:rFonts w:ascii="Arial" w:eastAsia="Times New Roman" w:hAnsi="Arial" w:cs="Times New Roman"/>
                <w:b/>
                <w:color w:val="auto"/>
                <w:szCs w:val="24"/>
              </w:rPr>
              <w:t>In conclusion</w:t>
            </w:r>
          </w:p>
          <w:p w14:paraId="3DB1CD9E" w14:textId="6A300CF6" w:rsidR="00F20AA5" w:rsidRPr="002F48AA" w:rsidRDefault="00C82C69" w:rsidP="002F48AA">
            <w:pPr>
              <w:spacing w:line="360" w:lineRule="auto"/>
              <w:jc w:val="both"/>
              <w:rPr>
                <w:rFonts w:ascii="Arial" w:eastAsia="Times New Roman" w:hAnsi="Arial" w:cs="Times New Roman"/>
                <w:bCs/>
                <w:color w:val="auto"/>
                <w:szCs w:val="24"/>
              </w:rPr>
            </w:pPr>
            <w:r w:rsidRPr="002F48AA">
              <w:rPr>
                <w:rFonts w:ascii="Arial" w:eastAsia="Times New Roman" w:hAnsi="Arial" w:cs="Times New Roman"/>
                <w:bCs/>
                <w:color w:val="auto"/>
                <w:szCs w:val="24"/>
              </w:rPr>
              <w:t xml:space="preserve">I consider that </w:t>
            </w:r>
            <w:r w:rsidR="002F48AA" w:rsidRPr="002F48AA">
              <w:rPr>
                <w:rFonts w:ascii="Arial" w:eastAsia="Times New Roman" w:hAnsi="Arial" w:cs="Times New Roman"/>
                <w:bCs/>
                <w:color w:val="auto"/>
                <w:szCs w:val="24"/>
              </w:rPr>
              <w:t xml:space="preserve">the most important ones are languages skills, team working and problem solving and </w:t>
            </w:r>
            <w:r w:rsidRPr="002F48AA">
              <w:rPr>
                <w:rFonts w:ascii="Arial" w:eastAsia="Times New Roman" w:hAnsi="Arial" w:cs="Times New Roman"/>
                <w:bCs/>
                <w:color w:val="auto"/>
                <w:szCs w:val="24"/>
              </w:rPr>
              <w:t xml:space="preserve">by processing and continuously </w:t>
            </w:r>
            <w:r w:rsidR="002F48AA" w:rsidRPr="002F48AA">
              <w:rPr>
                <w:rFonts w:ascii="Arial" w:eastAsia="Times New Roman" w:hAnsi="Arial" w:cs="Times New Roman"/>
                <w:bCs/>
                <w:color w:val="auto"/>
                <w:szCs w:val="24"/>
              </w:rPr>
              <w:t>developing</w:t>
            </w:r>
            <w:r w:rsidRPr="002F48AA">
              <w:rPr>
                <w:rFonts w:ascii="Arial" w:eastAsia="Times New Roman" w:hAnsi="Arial" w:cs="Times New Roman"/>
                <w:bCs/>
                <w:color w:val="auto"/>
                <w:szCs w:val="24"/>
              </w:rPr>
              <w:t xml:space="preserve"> </w:t>
            </w:r>
            <w:r w:rsidR="002F48AA" w:rsidRPr="002F48AA">
              <w:rPr>
                <w:rFonts w:ascii="Arial" w:eastAsia="Times New Roman" w:hAnsi="Arial" w:cs="Times New Roman"/>
                <w:bCs/>
                <w:color w:val="auto"/>
                <w:szCs w:val="24"/>
              </w:rPr>
              <w:t xml:space="preserve">these skills in future all the guests will have great experience. </w:t>
            </w:r>
          </w:p>
          <w:p w14:paraId="692A01A9" w14:textId="77777777" w:rsidR="00F20AA5" w:rsidRPr="00A24CC3" w:rsidRDefault="00F20AA5" w:rsidP="00A24CC3">
            <w:pPr>
              <w:spacing w:after="0" w:line="240" w:lineRule="auto"/>
              <w:jc w:val="both"/>
              <w:rPr>
                <w:rFonts w:ascii="Arial" w:eastAsia="Times New Roman" w:hAnsi="Arial" w:cs="Times New Roman"/>
                <w:bCs/>
                <w:color w:val="auto"/>
                <w:szCs w:val="24"/>
              </w:rPr>
            </w:pPr>
          </w:p>
        </w:tc>
      </w:tr>
    </w:tbl>
    <w:p w14:paraId="599C8559" w14:textId="1905EBA9" w:rsidR="0045538B" w:rsidRDefault="0045538B">
      <w:pPr>
        <w:rPr>
          <w:b/>
          <w:bCs/>
        </w:rPr>
      </w:pPr>
    </w:p>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tab/>
              <w:t>Word Count</w:t>
            </w:r>
          </w:p>
        </w:tc>
        <w:tc>
          <w:tcPr>
            <w:tcW w:w="4508" w:type="dxa"/>
          </w:tcPr>
          <w:p w14:paraId="5EF362AF" w14:textId="74CA19F9" w:rsidR="008D4E2F" w:rsidRDefault="00857B7A" w:rsidP="007D760C">
            <w:pPr>
              <w:jc w:val="center"/>
              <w:rPr>
                <w:b/>
                <w:bCs/>
              </w:rPr>
            </w:pPr>
            <w:r>
              <w:rPr>
                <w:b/>
                <w:bCs/>
              </w:rPr>
              <w:t>750</w:t>
            </w: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71CFB61F"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14:paraId="3EDCCD71" w14:textId="77777777" w:rsidTr="00F9700F">
        <w:trPr>
          <w:trHeight w:val="317"/>
          <w:jc w:val="center"/>
        </w:trPr>
        <w:tc>
          <w:tcPr>
            <w:tcW w:w="3479" w:type="dxa"/>
          </w:tcPr>
          <w:p w14:paraId="2BFF54DF" w14:textId="5BDA3C2E" w:rsidR="00ED178D" w:rsidRDefault="0083738B" w:rsidP="00ED178D">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Segoe UI" w:hAnsi="Segoe UI" w:cs="Segoe UI"/>
                <w:color w:val="374151"/>
              </w:rPr>
            </w:pPr>
            <w:r>
              <w:rPr>
                <w:rFonts w:ascii="Segoe UI" w:hAnsi="Segoe UI" w:cs="Segoe UI"/>
                <w:color w:val="374151"/>
              </w:rPr>
              <w:t xml:space="preserve">Every day </w:t>
            </w:r>
            <w:r w:rsidR="00ED178D">
              <w:rPr>
                <w:rFonts w:ascii="Segoe UI" w:hAnsi="Segoe UI" w:cs="Segoe UI"/>
                <w:color w:val="374151"/>
              </w:rPr>
              <w:t xml:space="preserve">Clear Communication: Ensure clear and transparent communication with guests, both prior to arrival and during their stay. This includes providing accurate information about room rates, amenities, policies, and any potential changes or disruptions. Promptly respond to guest inquiries and </w:t>
            </w:r>
            <w:r>
              <w:rPr>
                <w:rFonts w:ascii="Segoe UI" w:hAnsi="Segoe UI" w:cs="Segoe UI"/>
                <w:color w:val="374151"/>
              </w:rPr>
              <w:t>help</w:t>
            </w:r>
            <w:r w:rsidR="00ED178D">
              <w:rPr>
                <w:rFonts w:ascii="Segoe UI" w:hAnsi="Segoe UI" w:cs="Segoe UI"/>
                <w:color w:val="374151"/>
              </w:rPr>
              <w:t xml:space="preserve"> when needed.</w:t>
            </w:r>
          </w:p>
          <w:p w14:paraId="40A2F8F5" w14:textId="729B9D96" w:rsidR="00ED178D" w:rsidRPr="00ED178D" w:rsidRDefault="00ED178D" w:rsidP="00ED178D">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Segoe UI" w:hAnsi="Segoe UI" w:cs="Segoe UI"/>
                <w:color w:val="374151"/>
              </w:rPr>
            </w:pPr>
          </w:p>
        </w:tc>
        <w:tc>
          <w:tcPr>
            <w:tcW w:w="3480" w:type="dxa"/>
          </w:tcPr>
          <w:p w14:paraId="4735992F" w14:textId="72C6642C" w:rsidR="00F9700F" w:rsidRPr="00094745" w:rsidRDefault="00094745" w:rsidP="00094745">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Segoe UI" w:hAnsi="Segoe UI" w:cs="Segoe UI"/>
                <w:color w:val="374151"/>
              </w:rPr>
            </w:pPr>
            <w:r>
              <w:rPr>
                <w:rFonts w:ascii="Segoe UI" w:hAnsi="Segoe UI" w:cs="Segoe UI"/>
                <w:color w:val="374151"/>
              </w:rPr>
              <w:t>Preparation: Start your shift by reviewing the previous shift's reports and familiarizing yourself with any ongoing or upcoming events, reservations, or special requests. Set up your workstation, ensure all necessary supplies and equipment are readily available, and check that the property management system (PMS) and other relevant software are functioning properly.</w:t>
            </w:r>
          </w:p>
        </w:tc>
        <w:tc>
          <w:tcPr>
            <w:tcW w:w="3480" w:type="dxa"/>
          </w:tcPr>
          <w:p w14:paraId="6E42732B" w14:textId="2FFC88E8" w:rsidR="00F9700F" w:rsidRPr="00094745" w:rsidRDefault="0083738B" w:rsidP="00094745">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Segoe UI" w:hAnsi="Segoe UI" w:cs="Segoe UI"/>
                <w:color w:val="374151"/>
              </w:rPr>
            </w:pPr>
            <w:r>
              <w:rPr>
                <w:rFonts w:ascii="Segoe UI" w:hAnsi="Segoe UI" w:cs="Segoe UI"/>
                <w:color w:val="374151"/>
              </w:rPr>
              <w:t xml:space="preserve">I </w:t>
            </w:r>
            <w:r w:rsidR="0048582B">
              <w:rPr>
                <w:rFonts w:ascii="Segoe UI" w:hAnsi="Segoe UI" w:cs="Segoe UI"/>
                <w:color w:val="374151"/>
              </w:rPr>
              <w:t>consider, the</w:t>
            </w:r>
            <w:r w:rsidR="00094745">
              <w:rPr>
                <w:rFonts w:ascii="Segoe UI" w:hAnsi="Segoe UI" w:cs="Segoe UI"/>
                <w:color w:val="374151"/>
              </w:rPr>
              <w:t xml:space="preserve"> plan follows a systematic approach by documenting incidents, conducting root cause analysis, and updating standard operating procedures. This structured approach allows for a comprehensive understanding of the scenario and helps in developing targeted solutions.</w:t>
            </w:r>
          </w:p>
        </w:tc>
        <w:tc>
          <w:tcPr>
            <w:tcW w:w="3480" w:type="dxa"/>
          </w:tcPr>
          <w:p w14:paraId="23281906" w14:textId="77777777" w:rsidR="00094745" w:rsidRDefault="00094745" w:rsidP="00094745">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Segoe UI" w:hAnsi="Segoe UI" w:cs="Segoe UI"/>
                <w:color w:val="374151"/>
              </w:rPr>
            </w:pPr>
            <w:r>
              <w:rPr>
                <w:rFonts w:ascii="Segoe UI" w:hAnsi="Segoe UI" w:cs="Segoe UI"/>
                <w:color w:val="374151"/>
              </w:rPr>
              <w:t>Incident Documentation: Properly document the details of the scenario, including the issue, actions taken, and any relevant information. This documentation serves as a reference for future incidents and can help identify patterns or areas for improvement.</w:t>
            </w:r>
          </w:p>
          <w:p w14:paraId="06492353" w14:textId="77777777" w:rsidR="00F9700F" w:rsidRDefault="00F9700F" w:rsidP="00F9700F">
            <w:pPr>
              <w:rPr>
                <w:b/>
                <w:bCs/>
              </w:rPr>
            </w:pPr>
          </w:p>
        </w:tc>
      </w:tr>
      <w:tr w:rsidR="00F9700F" w14:paraId="4741D2C3" w14:textId="77777777" w:rsidTr="00F9700F">
        <w:trPr>
          <w:trHeight w:val="293"/>
          <w:jc w:val="center"/>
        </w:trPr>
        <w:tc>
          <w:tcPr>
            <w:tcW w:w="3479" w:type="dxa"/>
          </w:tcPr>
          <w:p w14:paraId="0AD885FE" w14:textId="77777777" w:rsidR="00ED178D" w:rsidRDefault="00ED178D" w:rsidP="00ED178D">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Segoe UI" w:hAnsi="Segoe UI" w:cs="Segoe UI"/>
                <w:color w:val="374151"/>
              </w:rPr>
            </w:pPr>
            <w:r>
              <w:rPr>
                <w:rFonts w:ascii="Segoe UI" w:hAnsi="Segoe UI" w:cs="Segoe UI"/>
                <w:color w:val="374151"/>
              </w:rPr>
              <w:lastRenderedPageBreak/>
              <w:t>High Standards of Cleanliness and Maintenance: Maintain high standards of cleanliness throughout the hotel, including guest rooms, common areas, and facilities. Regular maintenance and upkeep of the property demonstrate a commitment to guest comfort and satisfaction.</w:t>
            </w:r>
          </w:p>
          <w:p w14:paraId="2AD1BC72" w14:textId="0EC23B9B" w:rsidR="00F9700F" w:rsidRDefault="00F9700F" w:rsidP="00ED178D">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b/>
                <w:bCs/>
              </w:rPr>
            </w:pPr>
          </w:p>
        </w:tc>
        <w:tc>
          <w:tcPr>
            <w:tcW w:w="3480" w:type="dxa"/>
          </w:tcPr>
          <w:p w14:paraId="4B373DCD" w14:textId="2CBAF16C" w:rsidR="00F9700F" w:rsidRDefault="00094745" w:rsidP="00F9700F">
            <w:pPr>
              <w:rPr>
                <w:b/>
                <w:bCs/>
              </w:rPr>
            </w:pPr>
            <w:r>
              <w:rPr>
                <w:rFonts w:ascii="Segoe UI" w:hAnsi="Segoe UI" w:cs="Segoe UI"/>
                <w:color w:val="374151"/>
                <w:shd w:val="clear" w:color="auto" w:fill="F7F7F8"/>
              </w:rPr>
              <w:t xml:space="preserve">Clear Communication: Maintain open and effective communication with your colleagues and other departments. Coordinate with housekeeping to ensure rooms are ready for check-in, notify maintenance about any issues that need attention, and collaborate with other front desk staff to share information and provide seamless guest service. </w:t>
            </w:r>
          </w:p>
        </w:tc>
        <w:tc>
          <w:tcPr>
            <w:tcW w:w="3480" w:type="dxa"/>
          </w:tcPr>
          <w:p w14:paraId="27EB8FD8" w14:textId="56789815" w:rsidR="00094745" w:rsidRDefault="00094745" w:rsidP="00094745">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Segoe UI" w:hAnsi="Segoe UI" w:cs="Segoe UI"/>
                <w:color w:val="374151"/>
              </w:rPr>
            </w:pPr>
            <w:r>
              <w:rPr>
                <w:rFonts w:ascii="Segoe UI" w:hAnsi="Segoe UI" w:cs="Segoe UI"/>
                <w:color w:val="374151"/>
              </w:rPr>
              <w:t>Continuous Improvement: The plan emphasizes a culture of continuous improvement, where feedback is actively sought, and processes are regularly reviewed and refined. This iterative approach ensures that the plan evolves with changing circumstances and incorporates lessons learned from past incidents.</w:t>
            </w:r>
          </w:p>
          <w:p w14:paraId="214AB9E4" w14:textId="77777777" w:rsidR="00F9700F" w:rsidRDefault="00F9700F" w:rsidP="00F9700F">
            <w:pPr>
              <w:rPr>
                <w:b/>
                <w:bCs/>
              </w:rPr>
            </w:pPr>
          </w:p>
        </w:tc>
        <w:tc>
          <w:tcPr>
            <w:tcW w:w="3480" w:type="dxa"/>
          </w:tcPr>
          <w:p w14:paraId="688BF547" w14:textId="77777777" w:rsidR="00094745" w:rsidRDefault="00094745" w:rsidP="00094745">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Segoe UI" w:hAnsi="Segoe UI" w:cs="Segoe UI"/>
                <w:color w:val="374151"/>
              </w:rPr>
            </w:pPr>
            <w:r>
              <w:rPr>
                <w:rFonts w:ascii="Segoe UI" w:hAnsi="Segoe UI" w:cs="Segoe UI"/>
                <w:color w:val="374151"/>
              </w:rPr>
              <w:t>Root Cause Analysis: Conduct a thorough analysis to determine the root cause of the scenario. This involves identifying any underlying factors or weaknesses in processes, systems, or staff training that contributed to the issue. By understanding the root cause, you can implement targeted solutions.</w:t>
            </w:r>
          </w:p>
          <w:p w14:paraId="4ACA2031" w14:textId="77777777" w:rsidR="00F9700F" w:rsidRDefault="00F9700F" w:rsidP="00F9700F">
            <w:pPr>
              <w:rPr>
                <w:b/>
                <w:bCs/>
              </w:rPr>
            </w:pPr>
          </w:p>
        </w:tc>
      </w:tr>
      <w:tr w:rsidR="00F9700F" w14:paraId="0AB8454E" w14:textId="77777777" w:rsidTr="00F9700F">
        <w:trPr>
          <w:trHeight w:val="293"/>
          <w:jc w:val="center"/>
        </w:trPr>
        <w:tc>
          <w:tcPr>
            <w:tcW w:w="3479" w:type="dxa"/>
          </w:tcPr>
          <w:p w14:paraId="433F704F" w14:textId="28FB1C09" w:rsidR="00F9700F" w:rsidRDefault="00094745" w:rsidP="00ED178D">
            <w:pPr>
              <w:rPr>
                <w:b/>
                <w:bCs/>
              </w:rPr>
            </w:pPr>
            <w:r>
              <w:rPr>
                <w:rFonts w:ascii="Segoe UI" w:hAnsi="Segoe UI" w:cs="Segoe UI"/>
                <w:color w:val="374151"/>
                <w:shd w:val="clear" w:color="auto" w:fill="F7F7F8"/>
              </w:rPr>
              <w:t xml:space="preserve">Engaging Online Presence: Maintain an engaging and informative online presence through the hotel's website and social media channels. Regularly update these platforms with visually appealing content, promotions, and relevant information. Promptly respond to online inquiries and engage with guests in a friendly and helpful manner. </w:t>
            </w:r>
          </w:p>
        </w:tc>
        <w:tc>
          <w:tcPr>
            <w:tcW w:w="3480" w:type="dxa"/>
          </w:tcPr>
          <w:p w14:paraId="4B1622A8" w14:textId="77777777" w:rsidR="00094745" w:rsidRDefault="00094745" w:rsidP="00094745">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Segoe UI" w:hAnsi="Segoe UI" w:cs="Segoe UI"/>
                <w:color w:val="374151"/>
              </w:rPr>
            </w:pPr>
            <w:r>
              <w:rPr>
                <w:rFonts w:ascii="Segoe UI" w:hAnsi="Segoe UI" w:cs="Segoe UI"/>
                <w:color w:val="374151"/>
              </w:rPr>
              <w:t>Prioritization and Time Management: Identify your priorities for the shift, considering check-ins, check-outs, guest requests, and administrative tasks. Use time management techniques to allocate sufficient time for each task, ensuring a balanced workload throughout your shift.</w:t>
            </w:r>
          </w:p>
          <w:p w14:paraId="73C46EFF" w14:textId="77777777" w:rsidR="00F9700F" w:rsidRDefault="00F9700F" w:rsidP="00F9700F">
            <w:pPr>
              <w:rPr>
                <w:b/>
                <w:bCs/>
              </w:rPr>
            </w:pPr>
          </w:p>
        </w:tc>
        <w:tc>
          <w:tcPr>
            <w:tcW w:w="3480" w:type="dxa"/>
          </w:tcPr>
          <w:p w14:paraId="55D62269" w14:textId="77777777" w:rsidR="00094745" w:rsidRDefault="00094745" w:rsidP="00094745">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Segoe UI" w:hAnsi="Segoe UI" w:cs="Segoe UI"/>
                <w:color w:val="374151"/>
              </w:rPr>
            </w:pPr>
            <w:r>
              <w:rPr>
                <w:rFonts w:ascii="Segoe UI" w:hAnsi="Segoe UI" w:cs="Segoe UI"/>
                <w:color w:val="374151"/>
              </w:rPr>
              <w:t>Monitoring and Evaluation: The plan emphasizes monitoring and evaluating key metrics related to incident resolution. By tracking performance and evaluating the effectiveness of the plan, necessary adjustments can be made to ensure continuous improvement.</w:t>
            </w:r>
          </w:p>
          <w:p w14:paraId="51E326D8" w14:textId="26B2511E" w:rsidR="00F9700F" w:rsidRDefault="00F9700F" w:rsidP="00F9700F">
            <w:pPr>
              <w:rPr>
                <w:b/>
                <w:bCs/>
              </w:rPr>
            </w:pPr>
          </w:p>
        </w:tc>
        <w:tc>
          <w:tcPr>
            <w:tcW w:w="3480" w:type="dxa"/>
          </w:tcPr>
          <w:p w14:paraId="6BDDB256" w14:textId="77777777" w:rsidR="00203946" w:rsidRDefault="00203946" w:rsidP="00203946">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Segoe UI" w:hAnsi="Segoe UI" w:cs="Segoe UI"/>
                <w:color w:val="374151"/>
              </w:rPr>
            </w:pPr>
            <w:r>
              <w:rPr>
                <w:rFonts w:ascii="Segoe UI" w:hAnsi="Segoe UI" w:cs="Segoe UI"/>
                <w:color w:val="374151"/>
              </w:rPr>
              <w:t>Communication and Escalation Protocols: Establish clear communication and escalation protocols to ensure that incidents are promptly reported to the appropriate individuals or departments. This includes defining roles, responsibilities, and channels of communication to enable quick response and resolution.</w:t>
            </w:r>
          </w:p>
          <w:p w14:paraId="12561034" w14:textId="77777777" w:rsidR="00F9700F" w:rsidRDefault="00F9700F" w:rsidP="00F9700F">
            <w:pPr>
              <w:rPr>
                <w:b/>
                <w:bCs/>
              </w:rPr>
            </w:pPr>
          </w:p>
        </w:tc>
      </w:tr>
      <w:tr w:rsidR="00F9700F" w14:paraId="0D17F5E4" w14:textId="77777777" w:rsidTr="00F9700F">
        <w:trPr>
          <w:trHeight w:val="293"/>
          <w:jc w:val="center"/>
        </w:trPr>
        <w:tc>
          <w:tcPr>
            <w:tcW w:w="3479" w:type="dxa"/>
          </w:tcPr>
          <w:p w14:paraId="5A476D78" w14:textId="1A1FA37C" w:rsidR="00F9700F" w:rsidRDefault="00F9700F" w:rsidP="00ED178D">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b/>
                <w:bCs/>
              </w:rPr>
            </w:pPr>
          </w:p>
        </w:tc>
        <w:tc>
          <w:tcPr>
            <w:tcW w:w="3480" w:type="dxa"/>
          </w:tcPr>
          <w:p w14:paraId="013F6DEA" w14:textId="77777777" w:rsidR="00F9700F" w:rsidRDefault="00F9700F" w:rsidP="00F9700F">
            <w:pPr>
              <w:rPr>
                <w:b/>
                <w:bCs/>
              </w:rPr>
            </w:pPr>
          </w:p>
        </w:tc>
        <w:tc>
          <w:tcPr>
            <w:tcW w:w="3480" w:type="dxa"/>
          </w:tcPr>
          <w:p w14:paraId="79684AE6" w14:textId="77777777" w:rsidR="00F9700F" w:rsidRDefault="00F9700F" w:rsidP="00F9700F">
            <w:pPr>
              <w:rPr>
                <w:b/>
                <w:bCs/>
              </w:rPr>
            </w:pPr>
          </w:p>
        </w:tc>
        <w:tc>
          <w:tcPr>
            <w:tcW w:w="3480" w:type="dxa"/>
          </w:tcPr>
          <w:p w14:paraId="310E4FCB" w14:textId="77777777" w:rsidR="00F9700F" w:rsidRDefault="00F9700F" w:rsidP="00F9700F">
            <w:pPr>
              <w:rPr>
                <w:b/>
                <w:bCs/>
              </w:rPr>
            </w:pPr>
          </w:p>
        </w:tc>
      </w:tr>
      <w:tr w:rsidR="00F9700F" w14:paraId="62F44121" w14:textId="77777777" w:rsidTr="00F9700F">
        <w:trPr>
          <w:trHeight w:val="293"/>
          <w:jc w:val="center"/>
        </w:trPr>
        <w:tc>
          <w:tcPr>
            <w:tcW w:w="3479" w:type="dxa"/>
          </w:tcPr>
          <w:p w14:paraId="10620F68" w14:textId="605B9373" w:rsidR="00F9700F" w:rsidRPr="00094745" w:rsidRDefault="00094745" w:rsidP="00094745">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Segoe UI" w:hAnsi="Segoe UI" w:cs="Segoe UI"/>
                <w:color w:val="374151"/>
              </w:rPr>
            </w:pPr>
            <w:r>
              <w:rPr>
                <w:rFonts w:ascii="Segoe UI" w:hAnsi="Segoe UI" w:cs="Segoe UI"/>
                <w:color w:val="374151"/>
              </w:rPr>
              <w:lastRenderedPageBreak/>
              <w:t>Continuous Improvement: Regularly assess and evaluate the hotel's operations, processes, and guest satisfaction levels. Implement a culture of continuous improvement, where feedback is valued, and strategies are adjusted accordingly. Stay updated with industry trends and best practices to ensure the hotel remains competitive and meets evolving guest expectations. Efficient Check-In and Check-Out Process: Streamline the check-in and check-out process to minimize wait times and ensure a smooth experience for guests. Utilize technology such as online check-in or mobile key options to enhance convenience.</w:t>
            </w:r>
          </w:p>
          <w:p w14:paraId="48D3BC38" w14:textId="77777777" w:rsidR="00F9700F" w:rsidRDefault="00F9700F" w:rsidP="00F9700F">
            <w:pPr>
              <w:rPr>
                <w:b/>
                <w:bCs/>
              </w:rPr>
            </w:pPr>
          </w:p>
          <w:p w14:paraId="6B40E8D1" w14:textId="7D20F6DB" w:rsidR="005219C9" w:rsidRDefault="00000000" w:rsidP="00F9700F">
            <w:pPr>
              <w:rPr>
                <w:b/>
                <w:bCs/>
              </w:rPr>
            </w:pPr>
            <w:hyperlink r:id="rId8" w:history="1">
              <w:r w:rsidR="00867D35">
                <w:rPr>
                  <w:rStyle w:val="Hyperlink"/>
                </w:rPr>
                <w:t>Restaurant (restaurantonline.co.uk)</w:t>
              </w:r>
            </w:hyperlink>
          </w:p>
        </w:tc>
        <w:tc>
          <w:tcPr>
            <w:tcW w:w="3480" w:type="dxa"/>
          </w:tcPr>
          <w:p w14:paraId="612939B7" w14:textId="77777777" w:rsidR="00094745" w:rsidRDefault="00094745" w:rsidP="00094745">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Segoe UI" w:hAnsi="Segoe UI" w:cs="Segoe UI"/>
                <w:color w:val="374151"/>
              </w:rPr>
            </w:pPr>
            <w:r>
              <w:rPr>
                <w:rFonts w:ascii="Segoe UI" w:hAnsi="Segoe UI" w:cs="Segoe UI"/>
                <w:color w:val="374151"/>
              </w:rPr>
              <w:t>Attention to Detail: Pay close attention to details, ensuring accuracy in guest information, room assignments, billing, and other administrative tasks. Double-check any data entry to minimize errors and provide a seamless experience for guests.</w:t>
            </w:r>
          </w:p>
          <w:p w14:paraId="6DD83577" w14:textId="77777777" w:rsidR="00094745" w:rsidRDefault="00094745" w:rsidP="00094745">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Segoe UI" w:hAnsi="Segoe UI" w:cs="Segoe UI"/>
                <w:color w:val="374151"/>
              </w:rPr>
            </w:pPr>
            <w:r>
              <w:rPr>
                <w:rFonts w:ascii="Segoe UI" w:hAnsi="Segoe UI" w:cs="Segoe UI"/>
                <w:color w:val="374151"/>
              </w:rPr>
              <w:t>Shift Handover: Before the end of your shift, communicate effectively with the incoming staff during the handover process. Share relevant information about ongoing tasks, guest requests, or any issues that need attention. Provide a comprehensive overview to ensure a smooth transition and continuity of operations.</w:t>
            </w:r>
          </w:p>
          <w:p w14:paraId="5E4EEF11" w14:textId="77777777" w:rsidR="00867D35" w:rsidRDefault="00867D35" w:rsidP="00094745">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pPr>
            <w:r>
              <w:t>(</w:t>
            </w:r>
            <w:proofErr w:type="spellStart"/>
            <w:r>
              <w:t>Corgel</w:t>
            </w:r>
            <w:proofErr w:type="spellEnd"/>
            <w:r>
              <w:t>, JB, Sturman, MC &amp; Verma, R. 2011)</w:t>
            </w:r>
          </w:p>
          <w:p w14:paraId="34309496" w14:textId="78DAAF91" w:rsidR="00867D35" w:rsidRPr="00094745" w:rsidRDefault="00867D35" w:rsidP="00094745">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Segoe UI" w:hAnsi="Segoe UI" w:cs="Segoe UI"/>
                <w:color w:val="374151"/>
              </w:rPr>
            </w:pPr>
            <w:r>
              <w:t>(Wood, R. 2013)</w:t>
            </w:r>
          </w:p>
        </w:tc>
        <w:tc>
          <w:tcPr>
            <w:tcW w:w="3480" w:type="dxa"/>
          </w:tcPr>
          <w:p w14:paraId="17262FC1" w14:textId="26C35F10" w:rsidR="00094745" w:rsidRDefault="00094745" w:rsidP="00094745">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Segoe UI" w:hAnsi="Segoe UI" w:cs="Segoe UI"/>
                <w:color w:val="374151"/>
              </w:rPr>
            </w:pPr>
            <w:r>
              <w:rPr>
                <w:rFonts w:ascii="Segoe UI" w:hAnsi="Segoe UI" w:cs="Segoe UI"/>
                <w:color w:val="374151"/>
              </w:rPr>
              <w:t>Communication and Collaboration: The plan emphasizes clear communication and collaboration among different departments and teams. Well-defined communication and escalation protocols ensure that incidents are promptly reported, and appropriate actions are taken. This coordinated approach facilitates quick response and resolution.</w:t>
            </w:r>
          </w:p>
          <w:p w14:paraId="3454C5F2" w14:textId="77777777" w:rsidR="00867D35" w:rsidRDefault="00867D35" w:rsidP="00094745">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Segoe UI" w:hAnsi="Segoe UI" w:cs="Segoe UI"/>
                <w:color w:val="374151"/>
              </w:rPr>
            </w:pPr>
          </w:p>
          <w:p w14:paraId="46C0FF4E" w14:textId="6D65F2C0" w:rsidR="00F9700F" w:rsidRDefault="00867D35" w:rsidP="00F9700F">
            <w:pPr>
              <w:rPr>
                <w:b/>
                <w:bCs/>
              </w:rPr>
            </w:pPr>
            <w:r>
              <w:t>(</w:t>
            </w:r>
            <w:proofErr w:type="spellStart"/>
            <w:r>
              <w:t>Motarjemi</w:t>
            </w:r>
            <w:proofErr w:type="spellEnd"/>
            <w:r>
              <w:t xml:space="preserve">, Y and </w:t>
            </w:r>
            <w:proofErr w:type="spellStart"/>
            <w:r>
              <w:t>Lelieveld</w:t>
            </w:r>
            <w:proofErr w:type="spellEnd"/>
            <w:r>
              <w:t>, H 2014)</w:t>
            </w:r>
          </w:p>
        </w:tc>
        <w:tc>
          <w:tcPr>
            <w:tcW w:w="3480" w:type="dxa"/>
          </w:tcPr>
          <w:p w14:paraId="6E9D9037" w14:textId="77777777" w:rsidR="00203946" w:rsidRDefault="00203946" w:rsidP="00203946">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Segoe UI" w:hAnsi="Segoe UI" w:cs="Segoe UI"/>
                <w:color w:val="374151"/>
              </w:rPr>
            </w:pPr>
            <w:r>
              <w:rPr>
                <w:rFonts w:ascii="Segoe UI" w:hAnsi="Segoe UI" w:cs="Segoe UI"/>
                <w:color w:val="374151"/>
              </w:rPr>
              <w:t>Regular Review and Testing: Conduct regular reviews and testing of the contingency plan to ensure its effectiveness. This may involve simulated scenarios, tabletop exercises, or scenario-based discussions to evaluate the response and identify any areas that need further refinement.</w:t>
            </w:r>
          </w:p>
          <w:p w14:paraId="750F31BE" w14:textId="45038D8D" w:rsidR="00F9700F" w:rsidRDefault="00867D35" w:rsidP="00F9700F">
            <w:pPr>
              <w:rPr>
                <w:b/>
                <w:bCs/>
              </w:rPr>
            </w:pPr>
            <w:r>
              <w:t xml:space="preserve">Walker, J 2017) </w:t>
            </w: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proofErr w:type="gramStart"/>
      <w:r w:rsidR="002813CE" w:rsidRPr="009E31E5">
        <w:rPr>
          <w:rFonts w:eastAsia="Times New Roman" w:cs="Times New Roman"/>
          <w:b/>
          <w:bCs/>
          <w:i/>
          <w:iCs/>
          <w:color w:val="000000"/>
          <w:sz w:val="28"/>
          <w:szCs w:val="28"/>
          <w:lang w:val="en-US"/>
        </w:rPr>
        <w:t>words</w:t>
      </w:r>
      <w:r w:rsidR="002813CE">
        <w:rPr>
          <w:rFonts w:eastAsia="Times New Roman" w:cs="Times New Roman"/>
          <w:b/>
          <w:bCs/>
          <w:i/>
          <w:iCs/>
          <w:color w:val="000000"/>
          <w:sz w:val="28"/>
          <w:szCs w:val="28"/>
          <w:lang w:val="en-US"/>
        </w:rPr>
        <w:t xml:space="preserve">  +</w:t>
      </w:r>
      <w:proofErr w:type="gramEnd"/>
      <w:r w:rsidR="002813CE">
        <w:rPr>
          <w:rFonts w:eastAsia="Times New Roman" w:cs="Times New Roman"/>
          <w:b/>
          <w:bCs/>
          <w:i/>
          <w:iCs/>
          <w:color w:val="000000"/>
          <w:sz w:val="28"/>
          <w:szCs w:val="28"/>
          <w:lang w:val="en-US"/>
        </w:rPr>
        <w:t>/- 10%)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tbl>
      <w:tblPr>
        <w:tblStyle w:val="TableGrid"/>
        <w:tblpPr w:leftFromText="180" w:rightFromText="180" w:vertAnchor="text" w:horzAnchor="page" w:tblpX="581" w:tblpY="166"/>
        <w:tblW w:w="9348" w:type="dxa"/>
        <w:tblLook w:val="04A0" w:firstRow="1" w:lastRow="0" w:firstColumn="1" w:lastColumn="0" w:noHBand="0" w:noVBand="1"/>
      </w:tblPr>
      <w:tblGrid>
        <w:gridCol w:w="9348"/>
      </w:tblGrid>
      <w:tr w:rsidR="002244E3" w:rsidRPr="009022D4" w14:paraId="6A915FFB" w14:textId="77777777" w:rsidTr="002244E3">
        <w:trPr>
          <w:trHeight w:val="495"/>
        </w:trPr>
        <w:tc>
          <w:tcPr>
            <w:tcW w:w="9348" w:type="dxa"/>
          </w:tcPr>
          <w:p w14:paraId="640B2861" w14:textId="77777777" w:rsidR="002244E3" w:rsidRPr="009022D4" w:rsidRDefault="002244E3" w:rsidP="002244E3">
            <w:pPr>
              <w:widowControl w:val="0"/>
              <w:autoSpaceDE w:val="0"/>
              <w:autoSpaceDN w:val="0"/>
              <w:spacing w:before="2"/>
              <w:jc w:val="both"/>
              <w:rPr>
                <w:rFonts w:eastAsia="Times New Roman" w:cs="Times New Roman"/>
                <w:b/>
                <w:bCs/>
                <w:i/>
                <w:iCs/>
                <w:color w:val="000000"/>
                <w:sz w:val="28"/>
                <w:szCs w:val="28"/>
                <w:lang w:val="en-US"/>
              </w:rPr>
            </w:pPr>
          </w:p>
          <w:p w14:paraId="1B190A53" w14:textId="77777777" w:rsidR="002244E3" w:rsidRPr="009022D4" w:rsidRDefault="002244E3" w:rsidP="002244E3">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2AADDA03" w14:textId="77777777" w:rsidR="002244E3" w:rsidRPr="009022D4" w:rsidRDefault="002244E3" w:rsidP="002244E3">
            <w:pPr>
              <w:rPr>
                <w:rFonts w:cs="Times New Roman"/>
                <w:b/>
                <w:bCs/>
              </w:rPr>
            </w:pPr>
          </w:p>
        </w:tc>
      </w:tr>
      <w:tr w:rsidR="002244E3" w:rsidRPr="00A24CC3" w14:paraId="5B83AD99" w14:textId="77777777" w:rsidTr="002244E3">
        <w:trPr>
          <w:trHeight w:val="495"/>
        </w:trPr>
        <w:tc>
          <w:tcPr>
            <w:tcW w:w="9348" w:type="dxa"/>
          </w:tcPr>
          <w:p w14:paraId="2606F8C7" w14:textId="599A7F46" w:rsidR="007156AF" w:rsidRPr="00A24CC3" w:rsidRDefault="007156AF" w:rsidP="007156AF">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Segoe UI" w:hAnsi="Segoe UI" w:cs="Segoe UI"/>
                <w:color w:val="374151"/>
              </w:rPr>
            </w:pPr>
            <w:r w:rsidRPr="00A24CC3">
              <w:rPr>
                <w:b/>
                <w:bCs/>
              </w:rPr>
              <w:t>Introduction</w:t>
            </w:r>
            <w:r w:rsidRPr="00A24CC3">
              <w:t xml:space="preserve">, the following essay will be going to discuss the key elements that are required for hotel operation. </w:t>
            </w:r>
            <w:r w:rsidRPr="00A24CC3">
              <w:rPr>
                <w:rFonts w:ascii="Segoe UI" w:hAnsi="Segoe UI" w:cs="Segoe UI"/>
                <w:color w:val="374151"/>
              </w:rPr>
              <w:t xml:space="preserve">Reservations Management: The PMS allows staff to manage guest reservations, including creating, modifying, and cancelling bookings. It provides real-time availability information and supports multiple reservation channels, such as direct bookings, online travel agencies (OTAs), and global distribution systems (GDS). Guest Profile Management: The PMS enables the creation and maintenance of guest profiles, which store important information such as contact details, preferences, loyalty program membership, and stay history. </w:t>
            </w:r>
            <w:proofErr w:type="gramStart"/>
            <w:r w:rsidR="00F93FF7">
              <w:rPr>
                <w:rFonts w:ascii="Segoe UI" w:hAnsi="Segoe UI" w:cs="Segoe UI"/>
                <w:color w:val="374151"/>
              </w:rPr>
              <w:t>(</w:t>
            </w:r>
            <w:r w:rsidR="00F93FF7">
              <w:t xml:space="preserve"> </w:t>
            </w:r>
            <w:proofErr w:type="spellStart"/>
            <w:r w:rsidR="00F93FF7">
              <w:t>Vallen</w:t>
            </w:r>
            <w:proofErr w:type="spellEnd"/>
            <w:proofErr w:type="gramEnd"/>
            <w:r w:rsidR="00F93FF7">
              <w:t xml:space="preserve">, G.K. &amp; </w:t>
            </w:r>
            <w:proofErr w:type="spellStart"/>
            <w:r w:rsidR="00F93FF7">
              <w:t>Vallen</w:t>
            </w:r>
            <w:proofErr w:type="spellEnd"/>
            <w:r w:rsidR="00F93FF7">
              <w:t xml:space="preserve">, Jerome J. 2014) </w:t>
            </w:r>
            <w:r w:rsidRPr="00A24CC3">
              <w:rPr>
                <w:rFonts w:ascii="Segoe UI" w:hAnsi="Segoe UI" w:cs="Segoe UI"/>
                <w:color w:val="374151"/>
              </w:rPr>
              <w:t>Guest profiles help personalize the guest experience and facilitate efficient communication and service delivery. Front Desk Operations: The PMS facilitates front desk operations, such as check-ins, check-outs, and guest services. It allows staff to assign rooms, generate key cards, manage room status updates (clean, dirty, or occupied), and handle guest payments.</w:t>
            </w:r>
          </w:p>
          <w:p w14:paraId="15B8F71C" w14:textId="0EDE8ECF" w:rsidR="007156AF" w:rsidRPr="00A24CC3" w:rsidRDefault="007156AF" w:rsidP="007156AF">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Segoe UI" w:hAnsi="Segoe UI" w:cs="Segoe UI"/>
                <w:color w:val="374151"/>
              </w:rPr>
            </w:pPr>
            <w:r w:rsidRPr="00A24CC3">
              <w:rPr>
                <w:rFonts w:ascii="Segoe UI" w:hAnsi="Segoe UI" w:cs="Segoe UI"/>
                <w:color w:val="374151"/>
              </w:rPr>
              <w:t xml:space="preserve">Housekeeping and Maintenance: The PMS integrates with housekeeping and maintenance operations, enabling efficient communication between front desk staff and these departments. It provides tools for tracking room cleaning statuses, managing maintenance requests, and generating work </w:t>
            </w:r>
            <w:r w:rsidR="00867D35" w:rsidRPr="00A24CC3">
              <w:rPr>
                <w:rFonts w:ascii="Segoe UI" w:hAnsi="Segoe UI" w:cs="Segoe UI"/>
                <w:color w:val="374151"/>
              </w:rPr>
              <w:t>orders.</w:t>
            </w:r>
            <w:r w:rsidR="00867D35">
              <w:rPr>
                <w:rFonts w:ascii="Segoe UI" w:hAnsi="Segoe UI" w:cs="Segoe UI"/>
                <w:color w:val="374151"/>
              </w:rPr>
              <w:t xml:space="preserve"> (</w:t>
            </w:r>
            <w:r w:rsidR="00867D35">
              <w:t>Fallon, M. &amp; Rutherford, D. 2010) H</w:t>
            </w:r>
            <w:r w:rsidRPr="00A24CC3">
              <w:rPr>
                <w:rFonts w:ascii="Segoe UI" w:hAnsi="Segoe UI" w:cs="Segoe UI"/>
                <w:color w:val="374151"/>
              </w:rPr>
              <w:t xml:space="preserve"> Billing and </w:t>
            </w:r>
            <w:r w:rsidR="00867D35" w:rsidRPr="00A24CC3">
              <w:rPr>
                <w:rFonts w:ascii="Segoe UI" w:hAnsi="Segoe UI" w:cs="Segoe UI"/>
                <w:color w:val="374151"/>
              </w:rPr>
              <w:t>Invoicing</w:t>
            </w:r>
            <w:r w:rsidR="00867D35">
              <w:rPr>
                <w:rFonts w:ascii="Segoe UI" w:hAnsi="Segoe UI" w:cs="Segoe UI"/>
                <w:color w:val="374151"/>
              </w:rPr>
              <w:t xml:space="preserve">, the </w:t>
            </w:r>
            <w:r w:rsidR="00867D35" w:rsidRPr="00A24CC3">
              <w:rPr>
                <w:rFonts w:ascii="Segoe UI" w:hAnsi="Segoe UI" w:cs="Segoe UI"/>
                <w:color w:val="374151"/>
              </w:rPr>
              <w:t>PMS</w:t>
            </w:r>
            <w:r w:rsidRPr="00A24CC3">
              <w:rPr>
                <w:rFonts w:ascii="Segoe UI" w:hAnsi="Segoe UI" w:cs="Segoe UI"/>
                <w:color w:val="374151"/>
              </w:rPr>
              <w:t xml:space="preserve"> handles billing and invoicing processes, including generating guest folios, applying charges, and managing payment transactions. It may integrate with point-of-sale (POS) systems for capturing additional charges incurred during a guest's </w:t>
            </w:r>
            <w:r w:rsidR="00867D35" w:rsidRPr="00A24CC3">
              <w:rPr>
                <w:rFonts w:ascii="Segoe UI" w:hAnsi="Segoe UI" w:cs="Segoe UI"/>
                <w:color w:val="374151"/>
              </w:rPr>
              <w:t>stay.</w:t>
            </w:r>
            <w:r w:rsidR="00867D35">
              <w:rPr>
                <w:rFonts w:ascii="Segoe UI" w:hAnsi="Segoe UI" w:cs="Segoe UI"/>
                <w:color w:val="374151"/>
              </w:rPr>
              <w:t xml:space="preserve"> (</w:t>
            </w:r>
            <w:r w:rsidR="00867D35">
              <w:t>Wood, R. 2013)</w:t>
            </w:r>
          </w:p>
          <w:p w14:paraId="7912F729" w14:textId="3D05E45F" w:rsidR="007156AF" w:rsidRPr="00A24CC3" w:rsidRDefault="007156AF" w:rsidP="007156AF">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Segoe UI" w:hAnsi="Segoe UI" w:cs="Segoe UI"/>
                <w:color w:val="374151"/>
              </w:rPr>
            </w:pPr>
            <w:r w:rsidRPr="00A24CC3">
              <w:rPr>
                <w:rFonts w:ascii="Segoe UI" w:hAnsi="Segoe UI" w:cs="Segoe UI"/>
                <w:color w:val="374151"/>
              </w:rPr>
              <w:t>Reporting and Analytics: The PMS generates various operational and financial reports to provide insights into hotel performance. These reports may include occupancy rates, revenue reports, guest demographics, room revenue forecasting, and more. Analytics capabilities help hoteliers make data-driven decisions and identify areas for improvement. Integration with Other Systems: The PMS integrates with other hotel systems, such as POS, revenue management, CRM, and channel management systems. Integration allows for seamless data flow, minimizing manual data entry and improving operational efficiency.</w:t>
            </w:r>
            <w:r w:rsidRPr="00A24CC3">
              <w:rPr>
                <w:rFonts w:ascii="Segoe UI" w:hAnsi="Segoe UI" w:cs="Segoe UI"/>
                <w:color w:val="374151"/>
                <w:shd w:val="clear" w:color="auto" w:fill="F7F7F8"/>
              </w:rPr>
              <w:t xml:space="preserve"> Security and Data Protection: A reliable PMS prioritizes security and data protection. It employs measures such as data encryption, user access controls, and guest privacy policies. Regular backups and recovery mechanisms are in place to safeguard data and ensure business continuity.</w:t>
            </w:r>
            <w:r w:rsidR="00867D35">
              <w:rPr>
                <w:rFonts w:ascii="Segoe UI" w:hAnsi="Segoe UI" w:cs="Segoe UI"/>
                <w:color w:val="374151"/>
                <w:shd w:val="clear" w:color="auto" w:fill="F7F7F8"/>
              </w:rPr>
              <w:t xml:space="preserve"> </w:t>
            </w:r>
            <w:r w:rsidR="00867D35">
              <w:rPr>
                <w:rFonts w:ascii="Segoe UI" w:hAnsi="Segoe UI" w:cs="Segoe UI"/>
                <w:color w:val="374151"/>
              </w:rPr>
              <w:t>(</w:t>
            </w:r>
            <w:r w:rsidR="00867D35">
              <w:t xml:space="preserve">Wood, R. 2013) </w:t>
            </w:r>
          </w:p>
          <w:p w14:paraId="0A3B4282" w14:textId="77777777" w:rsidR="002244E3" w:rsidRPr="00A24CC3" w:rsidRDefault="002244E3" w:rsidP="007156AF">
            <w:pPr>
              <w:rPr>
                <w:rFonts w:cs="Times New Roman"/>
                <w:b/>
                <w:bCs/>
                <w:szCs w:val="24"/>
              </w:rPr>
            </w:pPr>
          </w:p>
          <w:p w14:paraId="2999A15C" w14:textId="77777777" w:rsidR="002244E3" w:rsidRPr="00A24CC3" w:rsidRDefault="002244E3" w:rsidP="005771EC">
            <w:pPr>
              <w:rPr>
                <w:rFonts w:cs="Times New Roman"/>
                <w:b/>
                <w:bCs/>
                <w:szCs w:val="24"/>
              </w:rPr>
            </w:pPr>
          </w:p>
          <w:p w14:paraId="7AC10FAF" w14:textId="77777777" w:rsidR="005771EC" w:rsidRPr="00A24CC3" w:rsidRDefault="005771EC" w:rsidP="005771EC">
            <w:pPr>
              <w:rPr>
                <w:rFonts w:cs="Times New Roman"/>
                <w:b/>
                <w:bCs/>
                <w:szCs w:val="24"/>
              </w:rPr>
            </w:pPr>
          </w:p>
        </w:tc>
      </w:tr>
      <w:tr w:rsidR="002244E3" w:rsidRPr="00A24CC3" w14:paraId="453A4FB4" w14:textId="77777777" w:rsidTr="002244E3">
        <w:trPr>
          <w:trHeight w:val="495"/>
        </w:trPr>
        <w:tc>
          <w:tcPr>
            <w:tcW w:w="9348" w:type="dxa"/>
          </w:tcPr>
          <w:p w14:paraId="65A7BEB1" w14:textId="77777777" w:rsidR="002244E3" w:rsidRPr="00A24CC3" w:rsidRDefault="002244E3" w:rsidP="002244E3">
            <w:pPr>
              <w:widowControl w:val="0"/>
              <w:autoSpaceDE w:val="0"/>
              <w:autoSpaceDN w:val="0"/>
              <w:spacing w:before="2"/>
              <w:jc w:val="both"/>
              <w:rPr>
                <w:rFonts w:eastAsia="Times New Roman" w:cs="Times New Roman"/>
                <w:b/>
                <w:bCs/>
                <w:i/>
                <w:iCs/>
                <w:color w:val="000000"/>
                <w:szCs w:val="24"/>
                <w:shd w:val="clear" w:color="auto" w:fill="FFFFFF"/>
                <w:lang w:val="en-US"/>
              </w:rPr>
            </w:pPr>
          </w:p>
          <w:p w14:paraId="6F4B6CA8" w14:textId="77777777" w:rsidR="002244E3" w:rsidRPr="00A24CC3" w:rsidRDefault="002244E3" w:rsidP="002244E3">
            <w:pPr>
              <w:widowControl w:val="0"/>
              <w:autoSpaceDE w:val="0"/>
              <w:autoSpaceDN w:val="0"/>
              <w:spacing w:before="2"/>
              <w:jc w:val="both"/>
              <w:rPr>
                <w:rFonts w:eastAsia="Times New Roman" w:cs="Times New Roman"/>
                <w:b/>
                <w:bCs/>
                <w:i/>
                <w:iCs/>
                <w:color w:val="000000"/>
                <w:szCs w:val="24"/>
                <w:lang w:val="en-US"/>
              </w:rPr>
            </w:pPr>
            <w:r w:rsidRPr="00A24CC3">
              <w:rPr>
                <w:rFonts w:eastAsia="Times New Roman" w:cs="Times New Roman"/>
                <w:b/>
                <w:bCs/>
                <w:i/>
                <w:iCs/>
                <w:color w:val="000000"/>
                <w:szCs w:val="24"/>
                <w:shd w:val="clear" w:color="auto" w:fill="FFFFFF"/>
                <w:lang w:val="en-US"/>
              </w:rPr>
              <w:t>Element 2 – Hotel reputation</w:t>
            </w:r>
          </w:p>
          <w:p w14:paraId="3B945980" w14:textId="77777777" w:rsidR="002244E3" w:rsidRPr="00A24CC3" w:rsidRDefault="002244E3" w:rsidP="002244E3">
            <w:pPr>
              <w:rPr>
                <w:rFonts w:cs="Times New Roman"/>
                <w:b/>
                <w:bCs/>
                <w:szCs w:val="24"/>
              </w:rPr>
            </w:pPr>
          </w:p>
        </w:tc>
      </w:tr>
      <w:tr w:rsidR="002244E3" w:rsidRPr="00A24CC3" w14:paraId="6400D123" w14:textId="77777777" w:rsidTr="002244E3">
        <w:trPr>
          <w:trHeight w:val="495"/>
        </w:trPr>
        <w:tc>
          <w:tcPr>
            <w:tcW w:w="9348" w:type="dxa"/>
          </w:tcPr>
          <w:p w14:paraId="62464428" w14:textId="77777777" w:rsidR="007F4371" w:rsidRPr="00822B84" w:rsidRDefault="007F4371" w:rsidP="007F4371">
            <w:pPr>
              <w:pStyle w:val="NormalWeb"/>
              <w:pBdr>
                <w:top w:val="single" w:sz="2" w:space="0" w:color="D9D9E3"/>
                <w:left w:val="single" w:sz="2" w:space="5" w:color="D9D9E3"/>
                <w:bottom w:val="single" w:sz="2" w:space="0" w:color="D9D9E3"/>
                <w:right w:val="single" w:sz="2" w:space="0" w:color="D9D9E3"/>
              </w:pBdr>
              <w:spacing w:before="0" w:beforeAutospacing="0" w:after="0" w:afterAutospacing="0"/>
            </w:pPr>
            <w:r w:rsidRPr="00A24CC3">
              <w:rPr>
                <w:rFonts w:ascii="Segoe UI" w:hAnsi="Segoe UI" w:cs="Segoe UI"/>
                <w:color w:val="374151"/>
                <w:shd w:val="clear" w:color="auto" w:fill="F7F7F8"/>
              </w:rPr>
              <w:lastRenderedPageBreak/>
              <w:t>Hotel reputation refers to the perception, image, and standing of a hotel among its guests, industry peers, and the public. It reflects the hotel's overall performance, quality of service, guest experiences, and how it is perceived in the market. A positive reputation is crucial for attracting new guests, building loyalty, and maintaining a competitive edge in the hospitality industry.</w:t>
            </w:r>
            <w:r w:rsidRPr="00A24CC3">
              <w:t xml:space="preserve"> Service Quality: The quality of service provided by hotel staff is a fundamental aspect of a hotel's reputation. This includes attentive and friendly customer service, personalized experiences, prompt problem resolution, and exceeding guest expectations. Guest</w:t>
            </w:r>
            <w:r w:rsidRPr="00822B84">
              <w:t xml:space="preserve"> Satisfaction: Meeting and exceeding guest expectations is essential for building a positive reputation. Guests who have had a satisfactory experience are more likely to recommend the hotel to others, leave positive </w:t>
            </w:r>
            <w:r w:rsidRPr="00A24CC3">
              <w:t>reviews.</w:t>
            </w:r>
          </w:p>
          <w:p w14:paraId="3CB18D6B" w14:textId="250D3279" w:rsidR="007F4371" w:rsidRPr="00822B84" w:rsidRDefault="007F4371" w:rsidP="007F4371">
            <w:pPr>
              <w:pBdr>
                <w:top w:val="single" w:sz="2" w:space="0" w:color="D9D9E3"/>
                <w:left w:val="single" w:sz="2" w:space="5" w:color="D9D9E3"/>
                <w:bottom w:val="single" w:sz="2" w:space="0" w:color="D9D9E3"/>
                <w:right w:val="single" w:sz="2" w:space="0" w:color="D9D9E3"/>
              </w:pBdr>
              <w:rPr>
                <w:rFonts w:eastAsia="Times New Roman" w:cs="Times New Roman"/>
                <w:szCs w:val="24"/>
                <w:lang w:eastAsia="en-GB"/>
              </w:rPr>
            </w:pPr>
            <w:r w:rsidRPr="00822B84">
              <w:rPr>
                <w:rFonts w:eastAsia="Times New Roman" w:cs="Times New Roman"/>
                <w:szCs w:val="24"/>
                <w:lang w:eastAsia="en-GB"/>
              </w:rPr>
              <w:t xml:space="preserve">Cleanliness and Maintenance: A clean and well-maintained hotel environment significantly impacts guest satisfaction. Cleanliness extends to guest rooms, common areas, amenities, and facilities. </w:t>
            </w:r>
            <w:r w:rsidR="00867D35">
              <w:rPr>
                <w:rFonts w:eastAsia="Times New Roman" w:cs="Times New Roman"/>
                <w:szCs w:val="24"/>
                <w:lang w:eastAsia="en-GB"/>
              </w:rPr>
              <w:t>(</w:t>
            </w:r>
            <w:proofErr w:type="spellStart"/>
            <w:r w:rsidR="00867D35">
              <w:t>Tesone</w:t>
            </w:r>
            <w:proofErr w:type="spellEnd"/>
            <w:r w:rsidR="00867D35">
              <w:t>, D.2015)</w:t>
            </w:r>
          </w:p>
          <w:p w14:paraId="028B2861" w14:textId="2C07E88D" w:rsidR="007F4371" w:rsidRPr="00822B84" w:rsidRDefault="007F4371" w:rsidP="007F4371">
            <w:pPr>
              <w:pBdr>
                <w:top w:val="single" w:sz="2" w:space="0" w:color="D9D9E3"/>
                <w:left w:val="single" w:sz="2" w:space="5" w:color="D9D9E3"/>
                <w:bottom w:val="single" w:sz="2" w:space="0" w:color="D9D9E3"/>
                <w:right w:val="single" w:sz="2" w:space="0" w:color="D9D9E3"/>
              </w:pBdr>
              <w:rPr>
                <w:rFonts w:eastAsia="Times New Roman" w:cs="Times New Roman"/>
                <w:szCs w:val="24"/>
                <w:lang w:eastAsia="en-GB"/>
              </w:rPr>
            </w:pPr>
            <w:r w:rsidRPr="00822B84">
              <w:rPr>
                <w:rFonts w:eastAsia="Times New Roman" w:cs="Times New Roman"/>
                <w:szCs w:val="24"/>
                <w:lang w:eastAsia="en-GB"/>
              </w:rPr>
              <w:t xml:space="preserve">Value for Money: Guests evaluate a hotel's reputation based on the perceived value they receive in exchange for their money. Offering competitive rates, transparent pricing, and delivering quality services and amenities relative to the price paid contribute to a positive </w:t>
            </w:r>
            <w:r w:rsidRPr="00A24CC3">
              <w:rPr>
                <w:rFonts w:eastAsia="Times New Roman" w:cs="Times New Roman"/>
                <w:szCs w:val="24"/>
                <w:lang w:eastAsia="en-GB"/>
              </w:rPr>
              <w:t>reputation. Online</w:t>
            </w:r>
            <w:r w:rsidRPr="00822B84">
              <w:rPr>
                <w:rFonts w:eastAsia="Times New Roman" w:cs="Times New Roman"/>
                <w:szCs w:val="24"/>
                <w:lang w:eastAsia="en-GB"/>
              </w:rPr>
              <w:t xml:space="preserve"> Reviews and Ratings: Online reviews and ratings on platforms such as TripAdvisor, Google Reviews, and Booking.com have a significant impact on a hotel's reputation. Positive reviews and high ratings boost credibility and attract potential guests, while negative reviews can harm a hotel's </w:t>
            </w:r>
            <w:r w:rsidRPr="00A24CC3">
              <w:rPr>
                <w:rFonts w:eastAsia="Times New Roman" w:cs="Times New Roman"/>
                <w:szCs w:val="24"/>
                <w:lang w:eastAsia="en-GB"/>
              </w:rPr>
              <w:t>image. Brand</w:t>
            </w:r>
            <w:r w:rsidRPr="00822B84">
              <w:rPr>
                <w:rFonts w:eastAsia="Times New Roman" w:cs="Times New Roman"/>
                <w:szCs w:val="24"/>
                <w:lang w:eastAsia="en-GB"/>
              </w:rPr>
              <w:t xml:space="preserve"> Image: The reputation of the hotel brand itself can influence the perception of individual properties. Established and respected hotel brands often have a positive reputation that carries over to their </w:t>
            </w:r>
            <w:r w:rsidRPr="00A24CC3">
              <w:rPr>
                <w:rFonts w:eastAsia="Times New Roman" w:cs="Times New Roman"/>
                <w:szCs w:val="24"/>
                <w:lang w:eastAsia="en-GB"/>
              </w:rPr>
              <w:t>properties. Social</w:t>
            </w:r>
            <w:r w:rsidRPr="00822B84">
              <w:rPr>
                <w:rFonts w:eastAsia="Times New Roman" w:cs="Times New Roman"/>
                <w:szCs w:val="24"/>
                <w:lang w:eastAsia="en-GB"/>
              </w:rPr>
              <w:t xml:space="preserve"> Responsibility and Sustainability: Hotels that demonstrate a commitment to social responsibility and sustainable practices can enhance their reputation. Engaging in environmentally friendly initiatives, supporting local communities, and implementing ethical business practices contribute to a positive </w:t>
            </w:r>
            <w:r w:rsidRPr="00A24CC3">
              <w:rPr>
                <w:rFonts w:eastAsia="Times New Roman" w:cs="Times New Roman"/>
                <w:szCs w:val="24"/>
                <w:lang w:eastAsia="en-GB"/>
              </w:rPr>
              <w:t>image. Staff</w:t>
            </w:r>
            <w:r w:rsidRPr="00822B84">
              <w:rPr>
                <w:rFonts w:eastAsia="Times New Roman" w:cs="Times New Roman"/>
                <w:szCs w:val="24"/>
                <w:lang w:eastAsia="en-GB"/>
              </w:rPr>
              <w:t xml:space="preserve"> Training and Development: Well-trained and motivated staff members play a crucial role in shaping a hotel's reputation. Ongoing training programs, professional development opportunities, and empowering staff to provide exceptional service contribute to positive guest </w:t>
            </w:r>
            <w:r w:rsidR="00F93FF7" w:rsidRPr="00822B84">
              <w:rPr>
                <w:rFonts w:eastAsia="Times New Roman" w:cs="Times New Roman"/>
                <w:szCs w:val="24"/>
                <w:lang w:eastAsia="en-GB"/>
              </w:rPr>
              <w:t>experiences.</w:t>
            </w:r>
            <w:r w:rsidR="00F93FF7">
              <w:rPr>
                <w:rFonts w:eastAsia="Times New Roman" w:cs="Times New Roman"/>
                <w:szCs w:val="24"/>
                <w:lang w:eastAsia="en-GB"/>
              </w:rPr>
              <w:t xml:space="preserve"> (</w:t>
            </w:r>
            <w:r w:rsidR="00F93FF7">
              <w:t xml:space="preserve">Johnston, R. 2012) </w:t>
            </w:r>
          </w:p>
          <w:p w14:paraId="2F98B0EF" w14:textId="77777777" w:rsidR="007F4371" w:rsidRPr="00822B84" w:rsidRDefault="007F4371" w:rsidP="007F4371">
            <w:pPr>
              <w:pBdr>
                <w:bottom w:val="single" w:sz="6" w:space="1" w:color="auto"/>
              </w:pBdr>
              <w:jc w:val="center"/>
              <w:rPr>
                <w:rFonts w:ascii="Arial" w:eastAsia="Times New Roman" w:hAnsi="Arial" w:cs="Arial"/>
                <w:vanish/>
                <w:szCs w:val="24"/>
                <w:lang w:eastAsia="en-GB"/>
              </w:rPr>
            </w:pPr>
            <w:r w:rsidRPr="00822B84">
              <w:rPr>
                <w:rFonts w:ascii="Arial" w:eastAsia="Times New Roman" w:hAnsi="Arial" w:cs="Arial"/>
                <w:vanish/>
                <w:szCs w:val="24"/>
                <w:lang w:eastAsia="en-GB"/>
              </w:rPr>
              <w:t>Top of Form</w:t>
            </w:r>
          </w:p>
          <w:p w14:paraId="2BD21981" w14:textId="77777777" w:rsidR="002244E3" w:rsidRPr="00A24CC3" w:rsidRDefault="002244E3" w:rsidP="007F4371">
            <w:pPr>
              <w:rPr>
                <w:rFonts w:cs="Times New Roman"/>
                <w:b/>
                <w:bCs/>
                <w:szCs w:val="24"/>
              </w:rPr>
            </w:pPr>
          </w:p>
          <w:p w14:paraId="3629286E" w14:textId="77777777" w:rsidR="002244E3" w:rsidRPr="00A24CC3" w:rsidRDefault="002244E3" w:rsidP="002244E3">
            <w:pPr>
              <w:jc w:val="center"/>
              <w:rPr>
                <w:rFonts w:cs="Times New Roman"/>
                <w:b/>
                <w:bCs/>
                <w:szCs w:val="24"/>
              </w:rPr>
            </w:pPr>
          </w:p>
        </w:tc>
      </w:tr>
      <w:tr w:rsidR="002244E3" w:rsidRPr="00A24CC3" w14:paraId="1638B0B4" w14:textId="77777777" w:rsidTr="002244E3">
        <w:trPr>
          <w:trHeight w:val="454"/>
        </w:trPr>
        <w:tc>
          <w:tcPr>
            <w:tcW w:w="9348" w:type="dxa"/>
          </w:tcPr>
          <w:p w14:paraId="0E640901" w14:textId="77777777" w:rsidR="002244E3" w:rsidRPr="00A24CC3" w:rsidRDefault="002244E3" w:rsidP="002244E3">
            <w:pPr>
              <w:rPr>
                <w:rFonts w:cs="Times New Roman"/>
                <w:b/>
                <w:bCs/>
                <w:szCs w:val="24"/>
              </w:rPr>
            </w:pPr>
          </w:p>
          <w:p w14:paraId="2EBA244F" w14:textId="77777777" w:rsidR="002244E3" w:rsidRPr="00A24CC3" w:rsidRDefault="002244E3" w:rsidP="002244E3">
            <w:pPr>
              <w:widowControl w:val="0"/>
              <w:autoSpaceDE w:val="0"/>
              <w:autoSpaceDN w:val="0"/>
              <w:spacing w:before="2"/>
              <w:jc w:val="both"/>
              <w:rPr>
                <w:rFonts w:eastAsia="Times New Roman" w:cs="Times New Roman"/>
                <w:b/>
                <w:bCs/>
                <w:i/>
                <w:iCs/>
                <w:color w:val="000000"/>
                <w:szCs w:val="24"/>
                <w:lang w:val="en-US"/>
              </w:rPr>
            </w:pPr>
            <w:r w:rsidRPr="00A24CC3">
              <w:rPr>
                <w:rFonts w:eastAsia="Times New Roman" w:cs="Times New Roman"/>
                <w:b/>
                <w:bCs/>
                <w:i/>
                <w:iCs/>
                <w:color w:val="000000"/>
                <w:szCs w:val="24"/>
                <w:shd w:val="clear" w:color="auto" w:fill="FFFFFF"/>
                <w:lang w:val="en-US"/>
              </w:rPr>
              <w:t xml:space="preserve">Element 3 - Communication </w:t>
            </w:r>
          </w:p>
          <w:p w14:paraId="360FC656" w14:textId="77777777" w:rsidR="002244E3" w:rsidRPr="00A24CC3" w:rsidRDefault="002244E3" w:rsidP="002244E3">
            <w:pPr>
              <w:rPr>
                <w:rFonts w:cs="Times New Roman"/>
                <w:b/>
                <w:bCs/>
                <w:szCs w:val="24"/>
              </w:rPr>
            </w:pPr>
          </w:p>
        </w:tc>
      </w:tr>
      <w:tr w:rsidR="002244E3" w:rsidRPr="00A24CC3" w14:paraId="4F42882F" w14:textId="77777777" w:rsidTr="002244E3">
        <w:trPr>
          <w:trHeight w:val="495"/>
        </w:trPr>
        <w:tc>
          <w:tcPr>
            <w:tcW w:w="9348" w:type="dxa"/>
          </w:tcPr>
          <w:p w14:paraId="6084DFA0" w14:textId="77777777" w:rsidR="007F4371" w:rsidRPr="00A24CC3" w:rsidRDefault="007F4371" w:rsidP="007F4371">
            <w:pPr>
              <w:rPr>
                <w:rFonts w:ascii="Segoe UI" w:hAnsi="Segoe UI" w:cs="Segoe UI"/>
                <w:color w:val="374151"/>
                <w:szCs w:val="24"/>
                <w:shd w:val="clear" w:color="auto" w:fill="F7F7F8"/>
              </w:rPr>
            </w:pPr>
            <w:r w:rsidRPr="00A24CC3">
              <w:rPr>
                <w:rFonts w:ascii="Segoe UI" w:hAnsi="Segoe UI" w:cs="Segoe UI"/>
                <w:color w:val="374151"/>
                <w:szCs w:val="24"/>
                <w:shd w:val="clear" w:color="auto" w:fill="F7F7F8"/>
              </w:rPr>
              <w:t>Communication is a critical aspect of hotel operations that greatly impacts the guest experience and overall reputation. Effective communication within the hotel and with guests is essential for delivering exceptional service, resolving issues, and ensuring smooth operations.</w:t>
            </w:r>
          </w:p>
          <w:p w14:paraId="6483D6E3" w14:textId="2311105D" w:rsidR="007F4371" w:rsidRPr="00A24CC3" w:rsidRDefault="007F4371" w:rsidP="007F4371">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Segoe UI" w:hAnsi="Segoe UI" w:cs="Segoe UI"/>
                <w:color w:val="374151"/>
              </w:rPr>
            </w:pPr>
            <w:r w:rsidRPr="00A24CC3">
              <w:rPr>
                <w:rFonts w:ascii="Segoe UI" w:hAnsi="Segoe UI" w:cs="Segoe UI"/>
                <w:color w:val="374151"/>
              </w:rPr>
              <w:t>Clear and Friendly Guest Communication: Hotel staff should communicate with guests in a clear, friendly, and professional manner. This includes greeting guests warmly, actively listening to their needs, and providing accurate information about the hotel's services, facilities, policies, and local attractions. Clear communication helps guests feel valued and well-informed, enhancing their overall experience.</w:t>
            </w:r>
            <w:r w:rsidR="00F93FF7">
              <w:rPr>
                <w:rFonts w:ascii="Segoe UI" w:hAnsi="Segoe UI" w:cs="Segoe UI"/>
                <w:color w:val="374151"/>
              </w:rPr>
              <w:t xml:space="preserve"> </w:t>
            </w:r>
            <w:r w:rsidR="00F93FF7" w:rsidRPr="00157854">
              <w:rPr>
                <w:rFonts w:ascii="Arial" w:hAnsi="Arial" w:cs="Arial"/>
              </w:rPr>
              <w:t xml:space="preserve"> </w:t>
            </w:r>
            <w:proofErr w:type="gramStart"/>
            <w:r w:rsidR="00F93FF7">
              <w:rPr>
                <w:rFonts w:ascii="Arial" w:hAnsi="Arial" w:cs="Arial"/>
              </w:rPr>
              <w:t>(</w:t>
            </w:r>
            <w:r w:rsidR="00825D60">
              <w:t xml:space="preserve"> Wood</w:t>
            </w:r>
            <w:proofErr w:type="gramEnd"/>
            <w:r w:rsidR="00825D60">
              <w:t>, R.C. 2015</w:t>
            </w:r>
            <w:r w:rsidR="00F93FF7" w:rsidRPr="00157854">
              <w:rPr>
                <w:rFonts w:ascii="Arial" w:hAnsi="Arial" w:cs="Arial"/>
              </w:rPr>
              <w:t>)</w:t>
            </w:r>
          </w:p>
          <w:p w14:paraId="7DA08E3B" w14:textId="501AA27E" w:rsidR="002244E3" w:rsidRPr="00A24CC3" w:rsidRDefault="007F4371" w:rsidP="005771EC">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Segoe UI" w:hAnsi="Segoe UI" w:cs="Segoe UI"/>
                <w:color w:val="374151"/>
              </w:rPr>
            </w:pPr>
            <w:r w:rsidRPr="00A24CC3">
              <w:rPr>
                <w:rFonts w:ascii="Segoe UI" w:hAnsi="Segoe UI" w:cs="Segoe UI"/>
                <w:color w:val="374151"/>
              </w:rPr>
              <w:t xml:space="preserve">Timely and Responsive Communication: Prompt and responsive communication is key to meeting guest expectations. Guests should receive timely responses to inquiries, requests, and complaints. Providing clear timelines for resolution and keeping guests informed about the progress of their requests or issues helps build trust and </w:t>
            </w:r>
            <w:r w:rsidRPr="00A24CC3">
              <w:rPr>
                <w:rFonts w:ascii="Segoe UI" w:hAnsi="Segoe UI" w:cs="Segoe UI"/>
                <w:color w:val="374151"/>
              </w:rPr>
              <w:lastRenderedPageBreak/>
              <w:t>confidence.</w:t>
            </w:r>
            <w:r w:rsidRPr="00A24CC3">
              <w:rPr>
                <w:rFonts w:ascii="Segoe UI" w:hAnsi="Segoe UI" w:cs="Segoe UI"/>
                <w:color w:val="374151"/>
                <w:shd w:val="clear" w:color="auto" w:fill="F7F7F8"/>
              </w:rPr>
              <w:t xml:space="preserve"> Effective communication is a fundamental component of delivering outstanding guest experiences and maintaining a positive hotel reputation. By prioritizing clear, friendly, and responsive communication at all levels of hotel operations, hotels can foster guest loyalty, drive positive reviews, and differentiate themselves in a competitive market.</w:t>
            </w:r>
            <w:r w:rsidR="00F93FF7">
              <w:rPr>
                <w:rFonts w:ascii="Segoe UI" w:hAnsi="Segoe UI" w:cs="Segoe UI"/>
                <w:color w:val="374151"/>
                <w:shd w:val="clear" w:color="auto" w:fill="F7F7F8"/>
              </w:rPr>
              <w:t xml:space="preserve"> </w:t>
            </w:r>
            <w:r w:rsidR="00F93FF7">
              <w:t xml:space="preserve"> (Davis, B et al. 2018)</w:t>
            </w:r>
          </w:p>
          <w:p w14:paraId="137D76C8" w14:textId="77777777" w:rsidR="002244E3" w:rsidRPr="00A24CC3" w:rsidRDefault="002244E3" w:rsidP="002244E3">
            <w:pPr>
              <w:rPr>
                <w:rFonts w:cs="Times New Roman"/>
                <w:b/>
                <w:bCs/>
                <w:szCs w:val="24"/>
              </w:rPr>
            </w:pPr>
          </w:p>
        </w:tc>
      </w:tr>
      <w:tr w:rsidR="002244E3" w:rsidRPr="00A24CC3" w14:paraId="7424E2DC" w14:textId="77777777" w:rsidTr="002244E3">
        <w:trPr>
          <w:trHeight w:val="495"/>
        </w:trPr>
        <w:tc>
          <w:tcPr>
            <w:tcW w:w="9348" w:type="dxa"/>
          </w:tcPr>
          <w:p w14:paraId="466F4F63" w14:textId="77777777" w:rsidR="002244E3" w:rsidRPr="00A24CC3" w:rsidRDefault="002244E3" w:rsidP="002244E3">
            <w:pPr>
              <w:rPr>
                <w:rFonts w:cs="Times New Roman"/>
                <w:b/>
                <w:bCs/>
                <w:szCs w:val="24"/>
              </w:rPr>
            </w:pPr>
          </w:p>
          <w:p w14:paraId="37455A6A" w14:textId="77777777" w:rsidR="002244E3" w:rsidRPr="00A24CC3" w:rsidRDefault="002244E3" w:rsidP="002244E3">
            <w:pPr>
              <w:widowControl w:val="0"/>
              <w:autoSpaceDE w:val="0"/>
              <w:autoSpaceDN w:val="0"/>
              <w:spacing w:before="2"/>
              <w:jc w:val="both"/>
              <w:rPr>
                <w:rFonts w:eastAsia="Times New Roman" w:cs="Times New Roman"/>
                <w:b/>
                <w:bCs/>
                <w:i/>
                <w:iCs/>
                <w:color w:val="000000"/>
                <w:szCs w:val="24"/>
                <w:shd w:val="clear" w:color="auto" w:fill="FFFFFF"/>
                <w:lang w:val="en-US"/>
              </w:rPr>
            </w:pPr>
            <w:r w:rsidRPr="00A24CC3">
              <w:rPr>
                <w:rFonts w:eastAsia="Times New Roman" w:cs="Times New Roman"/>
                <w:b/>
                <w:bCs/>
                <w:i/>
                <w:iCs/>
                <w:color w:val="000000"/>
                <w:szCs w:val="24"/>
                <w:shd w:val="clear" w:color="auto" w:fill="FFFFFF"/>
                <w:lang w:val="en-US"/>
              </w:rPr>
              <w:t xml:space="preserve">Element 4 - Staffing </w:t>
            </w:r>
          </w:p>
          <w:p w14:paraId="7AAA58FD" w14:textId="77777777" w:rsidR="002244E3" w:rsidRPr="00A24CC3" w:rsidRDefault="002244E3" w:rsidP="002244E3">
            <w:pPr>
              <w:rPr>
                <w:rFonts w:cs="Times New Roman"/>
                <w:b/>
                <w:bCs/>
                <w:szCs w:val="24"/>
              </w:rPr>
            </w:pPr>
          </w:p>
        </w:tc>
      </w:tr>
      <w:tr w:rsidR="002244E3" w:rsidRPr="00A24CC3" w14:paraId="70DFD7B7" w14:textId="77777777" w:rsidTr="002244E3">
        <w:trPr>
          <w:trHeight w:val="495"/>
        </w:trPr>
        <w:tc>
          <w:tcPr>
            <w:tcW w:w="9348" w:type="dxa"/>
          </w:tcPr>
          <w:p w14:paraId="45E79B76" w14:textId="05F47DC4" w:rsidR="003D5546" w:rsidRPr="00A24CC3" w:rsidRDefault="003D5546" w:rsidP="003D5546">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Segoe UI" w:hAnsi="Segoe UI" w:cs="Segoe UI"/>
                <w:color w:val="374151"/>
              </w:rPr>
            </w:pPr>
            <w:r w:rsidRPr="00A24CC3">
              <w:rPr>
                <w:rFonts w:ascii="Segoe UI" w:hAnsi="Segoe UI" w:cs="Segoe UI"/>
                <w:color w:val="374151"/>
                <w:shd w:val="clear" w:color="auto" w:fill="F7F7F8"/>
              </w:rPr>
              <w:t>Staffing is a crucial aspect of hotel operations that directly impacts the quality of service, guest satisfaction, and overall success of a hotel. Proper staffing involves the recruitment, selection, training, and management of qualified and motivated individuals to fulfil various roles within the hotel.</w:t>
            </w:r>
            <w:r w:rsidRPr="00A24CC3">
              <w:rPr>
                <w:rFonts w:ascii="Segoe UI" w:hAnsi="Segoe UI" w:cs="Segoe UI"/>
                <w:color w:val="374151"/>
              </w:rPr>
              <w:t xml:space="preserve"> Job Analysis and Staffing Needs: Conducting a thorough job analysis helps identify the staffing requirements for different positions within the hotel. It involves determining the tasks, responsibilities, qualifications, and skills needed for each role. Understanding the staffing needs enables effective recruitment and selection processes.</w:t>
            </w:r>
            <w:r w:rsidR="00F93FF7">
              <w:rPr>
                <w:rFonts w:ascii="Segoe UI" w:hAnsi="Segoe UI" w:cs="Segoe UI"/>
                <w:color w:val="374151"/>
              </w:rPr>
              <w:t xml:space="preserve"> </w:t>
            </w:r>
            <w:proofErr w:type="gramStart"/>
            <w:r w:rsidR="00F93FF7">
              <w:rPr>
                <w:rFonts w:ascii="Segoe UI" w:hAnsi="Segoe UI" w:cs="Segoe UI"/>
                <w:color w:val="374151"/>
              </w:rPr>
              <w:t>(</w:t>
            </w:r>
            <w:r w:rsidR="00F93FF7">
              <w:t xml:space="preserve"> People</w:t>
            </w:r>
            <w:proofErr w:type="gramEnd"/>
            <w:r w:rsidR="00F93FF7">
              <w:t xml:space="preserve"> 1 </w:t>
            </w:r>
            <w:proofErr w:type="spellStart"/>
            <w:r w:rsidR="00F93FF7">
              <w:t>st</w:t>
            </w:r>
            <w:proofErr w:type="spellEnd"/>
            <w:r w:rsidR="00F93FF7">
              <w:t xml:space="preserve"> (2017)</w:t>
            </w:r>
          </w:p>
          <w:p w14:paraId="6143E80A" w14:textId="19BDE0C6" w:rsidR="003D5546" w:rsidRPr="00A24CC3" w:rsidRDefault="003D5546" w:rsidP="003D5546">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Segoe UI" w:hAnsi="Segoe UI" w:cs="Segoe UI"/>
                <w:color w:val="374151"/>
              </w:rPr>
            </w:pPr>
            <w:r w:rsidRPr="00A24CC3">
              <w:rPr>
                <w:rFonts w:ascii="Segoe UI" w:hAnsi="Segoe UI" w:cs="Segoe UI"/>
                <w:color w:val="374151"/>
              </w:rPr>
              <w:t>Staffing Levels and Shift Scheduling: Determining appropriate staffing levels and developing efficient shift schedules is crucial for maintaining optimal guest service and operational efficiency. Hotels must consider factors such as occupancy rates, anticipated demand, seasonal variations, and specific events or functions that may require additional staffing.</w:t>
            </w:r>
            <w:r w:rsidR="00F93FF7">
              <w:rPr>
                <w:rFonts w:ascii="Segoe UI" w:hAnsi="Segoe UI" w:cs="Segoe UI"/>
                <w:color w:val="374151"/>
              </w:rPr>
              <w:t xml:space="preserve"> </w:t>
            </w:r>
            <w:proofErr w:type="gramStart"/>
            <w:r w:rsidR="00F93FF7">
              <w:rPr>
                <w:rFonts w:ascii="Segoe UI" w:hAnsi="Segoe UI" w:cs="Segoe UI"/>
                <w:color w:val="374151"/>
              </w:rPr>
              <w:t>(</w:t>
            </w:r>
            <w:r w:rsidR="00F93FF7">
              <w:t xml:space="preserve"> </w:t>
            </w:r>
            <w:proofErr w:type="spellStart"/>
            <w:r w:rsidR="00F93FF7">
              <w:t>Heppell</w:t>
            </w:r>
            <w:proofErr w:type="spellEnd"/>
            <w:proofErr w:type="gramEnd"/>
            <w:r w:rsidR="00F93FF7">
              <w:t>, M. 2015)</w:t>
            </w:r>
          </w:p>
          <w:p w14:paraId="0529BBB3" w14:textId="417CBB2A" w:rsidR="003D5546" w:rsidRPr="00A24CC3" w:rsidRDefault="003D5546" w:rsidP="003D5546">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Segoe UI" w:hAnsi="Segoe UI" w:cs="Segoe UI"/>
                <w:color w:val="374151"/>
              </w:rPr>
            </w:pPr>
            <w:r w:rsidRPr="00A24CC3">
              <w:rPr>
                <w:rFonts w:ascii="Segoe UI" w:hAnsi="Segoe UI" w:cs="Segoe UI"/>
                <w:color w:val="374151"/>
              </w:rPr>
              <w:t>Staff Retention and Succession Planning: Retaining talented and experienced staff members is crucial for maintaining consistency and quality of service. Hotels should invest in employee retention strategies such as competitive compensation packages, career advancement opportunities, work-life balance initiatives, and a positive work environment. Succession planning, identifying, and developing potential future leaders within the organization, ensures continuity in leadership roles.</w:t>
            </w:r>
            <w:r w:rsidR="0048582B">
              <w:t xml:space="preserve"> (</w:t>
            </w:r>
            <w:proofErr w:type="spellStart"/>
            <w:r w:rsidR="0048582B">
              <w:t>WorldHost</w:t>
            </w:r>
            <w:proofErr w:type="spellEnd"/>
            <w:r w:rsidR="0048582B">
              <w:t xml:space="preserve"> publications People 1 </w:t>
            </w:r>
            <w:proofErr w:type="spellStart"/>
            <w:r w:rsidR="0048582B">
              <w:t>st</w:t>
            </w:r>
            <w:proofErr w:type="spellEnd"/>
            <w:r w:rsidR="0048582B">
              <w:t>)</w:t>
            </w:r>
          </w:p>
          <w:p w14:paraId="64305A7D" w14:textId="6E87A4C3" w:rsidR="002244E3" w:rsidRPr="00A24CC3" w:rsidRDefault="003D5546" w:rsidP="005771EC">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Segoe UI" w:hAnsi="Segoe UI" w:cs="Segoe UI"/>
                <w:color w:val="374151"/>
              </w:rPr>
            </w:pPr>
            <w:r w:rsidRPr="00A24CC3">
              <w:rPr>
                <w:rFonts w:ascii="Segoe UI" w:hAnsi="Segoe UI" w:cs="Segoe UI"/>
                <w:color w:val="374151"/>
              </w:rPr>
              <w:t xml:space="preserve">Communication and Collaboration: Effective communication and collaboration among staff members and between departments are vital for seamless operations and guest satisfaction. Regular team meetings, clear communication channels, and collaboration platforms facilitate the sharing of information, coordination of tasks, and resolution of operational </w:t>
            </w:r>
            <w:r w:rsidR="00F93FF7" w:rsidRPr="00A24CC3">
              <w:rPr>
                <w:rFonts w:ascii="Segoe UI" w:hAnsi="Segoe UI" w:cs="Segoe UI"/>
                <w:color w:val="374151"/>
              </w:rPr>
              <w:t>challenges.</w:t>
            </w:r>
            <w:r w:rsidR="00F93FF7">
              <w:rPr>
                <w:rFonts w:ascii="Segoe UI" w:hAnsi="Segoe UI" w:cs="Segoe UI"/>
                <w:color w:val="374151"/>
              </w:rPr>
              <w:t xml:space="preserve"> </w:t>
            </w:r>
            <w:proofErr w:type="gramStart"/>
            <w:r w:rsidR="00F93FF7">
              <w:rPr>
                <w:rFonts w:ascii="Segoe UI" w:hAnsi="Segoe UI" w:cs="Segoe UI"/>
                <w:color w:val="374151"/>
              </w:rPr>
              <w:t>(</w:t>
            </w:r>
            <w:r w:rsidR="00F93FF7">
              <w:t xml:space="preserve"> </w:t>
            </w:r>
            <w:proofErr w:type="spellStart"/>
            <w:r w:rsidR="00F93FF7">
              <w:t>Swarbrooke</w:t>
            </w:r>
            <w:proofErr w:type="spellEnd"/>
            <w:proofErr w:type="gramEnd"/>
            <w:r w:rsidR="00F93FF7">
              <w:t xml:space="preserve"> J &amp; Horner S . 2011)</w:t>
            </w:r>
          </w:p>
          <w:p w14:paraId="2E0C48E6" w14:textId="52D193A1" w:rsidR="002244E3" w:rsidRPr="00A24CC3" w:rsidRDefault="00E841B3" w:rsidP="00857B7A">
            <w:pPr>
              <w:rPr>
                <w:rFonts w:cs="Times New Roman"/>
                <w:b/>
                <w:bCs/>
                <w:szCs w:val="24"/>
              </w:rPr>
            </w:pPr>
            <w:r w:rsidRPr="00A24CC3">
              <w:rPr>
                <w:rFonts w:cs="Times New Roman"/>
                <w:b/>
                <w:bCs/>
                <w:szCs w:val="24"/>
              </w:rPr>
              <w:t>Conclusion</w:t>
            </w:r>
          </w:p>
          <w:p w14:paraId="64A5E36E" w14:textId="0C422091" w:rsidR="00E841B3" w:rsidRPr="00A24CC3" w:rsidRDefault="00E841B3" w:rsidP="00857B7A">
            <w:pPr>
              <w:rPr>
                <w:rFonts w:cs="Times New Roman"/>
                <w:szCs w:val="24"/>
              </w:rPr>
            </w:pPr>
            <w:r w:rsidRPr="00A24CC3">
              <w:rPr>
                <w:rFonts w:cs="Times New Roman"/>
                <w:szCs w:val="24"/>
              </w:rPr>
              <w:t xml:space="preserve">The above essay has discussed the importance of hey elements that are required in a hotel. </w:t>
            </w:r>
          </w:p>
          <w:p w14:paraId="036FAA8F" w14:textId="5D054637" w:rsidR="00857B7A" w:rsidRPr="00A24CC3" w:rsidRDefault="00E841B3" w:rsidP="00A24CC3">
            <w:pPr>
              <w:jc w:val="both"/>
              <w:rPr>
                <w:rFonts w:cs="Times New Roman"/>
                <w:szCs w:val="24"/>
              </w:rPr>
            </w:pPr>
            <w:r w:rsidRPr="00A24CC3">
              <w:rPr>
                <w:rFonts w:ascii="Segoe UI" w:hAnsi="Segoe UI" w:cs="Segoe UI"/>
                <w:color w:val="374151"/>
                <w:szCs w:val="24"/>
                <w:shd w:val="clear" w:color="auto" w:fill="F7F7F8"/>
              </w:rPr>
              <w:t xml:space="preserve">By prioritizing proper staffing </w:t>
            </w:r>
            <w:r w:rsidR="00A24CC3" w:rsidRPr="00A24CC3">
              <w:rPr>
                <w:rFonts w:ascii="Segoe UI" w:hAnsi="Segoe UI" w:cs="Segoe UI"/>
                <w:color w:val="374151"/>
                <w:szCs w:val="24"/>
                <w:shd w:val="clear" w:color="auto" w:fill="F7F7F8"/>
              </w:rPr>
              <w:t>practices clear</w:t>
            </w:r>
            <w:r w:rsidRPr="00A24CC3">
              <w:rPr>
                <w:rFonts w:ascii="Segoe UI" w:hAnsi="Segoe UI" w:cs="Segoe UI"/>
                <w:color w:val="374151"/>
                <w:szCs w:val="24"/>
                <w:shd w:val="clear" w:color="auto" w:fill="F7F7F8"/>
              </w:rPr>
              <w:t xml:space="preserve">, friendly, and responsive communication at all levels of hotel operations, hotels can foster guest </w:t>
            </w:r>
            <w:r w:rsidR="001E3DD1" w:rsidRPr="00A24CC3">
              <w:rPr>
                <w:rFonts w:ascii="Segoe UI" w:hAnsi="Segoe UI" w:cs="Segoe UI"/>
                <w:color w:val="374151"/>
                <w:szCs w:val="24"/>
                <w:shd w:val="clear" w:color="auto" w:fill="F7F7F8"/>
              </w:rPr>
              <w:t>loyalty, ensure</w:t>
            </w:r>
            <w:r w:rsidRPr="00A24CC3">
              <w:rPr>
                <w:rFonts w:ascii="Segoe UI" w:hAnsi="Segoe UI" w:cs="Segoe UI"/>
                <w:color w:val="374151"/>
                <w:szCs w:val="24"/>
                <w:shd w:val="clear" w:color="auto" w:fill="F7F7F8"/>
              </w:rPr>
              <w:t xml:space="preserve"> a competent and engaged workforce that delivers exceptional service, fosters guest satisfaction, and contributes to the overall success of the hotel.</w:t>
            </w:r>
          </w:p>
          <w:p w14:paraId="28557114" w14:textId="77777777" w:rsidR="002244E3" w:rsidRPr="00A24CC3" w:rsidRDefault="002244E3" w:rsidP="002244E3">
            <w:pPr>
              <w:jc w:val="center"/>
              <w:rPr>
                <w:rFonts w:cs="Times New Roman"/>
                <w:b/>
                <w:bCs/>
                <w:szCs w:val="24"/>
              </w:rPr>
            </w:pPr>
          </w:p>
        </w:tc>
      </w:tr>
    </w:tbl>
    <w:p w14:paraId="07BBF709" w14:textId="77777777" w:rsidR="009E31E5" w:rsidRPr="00A24CC3" w:rsidRDefault="009E31E5" w:rsidP="009E31E5">
      <w:pPr>
        <w:rPr>
          <w:rFonts w:eastAsia="Carlito" w:cs="Times New Roman"/>
          <w:b/>
          <w:color w:val="auto"/>
          <w:szCs w:val="24"/>
          <w:lang w:val="en-US"/>
        </w:rPr>
      </w:pPr>
    </w:p>
    <w:tbl>
      <w:tblPr>
        <w:tblStyle w:val="TableGrid"/>
        <w:tblpPr w:leftFromText="180" w:rightFromText="180" w:vertAnchor="text" w:horzAnchor="page" w:tblpX="791" w:tblpY="178"/>
        <w:tblW w:w="0" w:type="auto"/>
        <w:tblLook w:val="04A0" w:firstRow="1" w:lastRow="0" w:firstColumn="1" w:lastColumn="0" w:noHBand="0" w:noVBand="1"/>
      </w:tblPr>
      <w:tblGrid>
        <w:gridCol w:w="4508"/>
        <w:gridCol w:w="4508"/>
      </w:tblGrid>
      <w:tr w:rsidR="00806DC9" w:rsidRPr="00A24CC3" w14:paraId="0A85D28F" w14:textId="77777777" w:rsidTr="00806DC9">
        <w:tc>
          <w:tcPr>
            <w:tcW w:w="4508" w:type="dxa"/>
          </w:tcPr>
          <w:p w14:paraId="00A38401" w14:textId="77777777" w:rsidR="00806DC9" w:rsidRPr="00A24CC3" w:rsidRDefault="00806DC9" w:rsidP="00806DC9">
            <w:pPr>
              <w:jc w:val="center"/>
              <w:rPr>
                <w:b/>
                <w:bCs/>
                <w:szCs w:val="24"/>
              </w:rPr>
            </w:pPr>
            <w:r w:rsidRPr="00A24CC3">
              <w:rPr>
                <w:b/>
                <w:bCs/>
                <w:szCs w:val="24"/>
              </w:rPr>
              <w:tab/>
              <w:t>Word Count</w:t>
            </w:r>
          </w:p>
        </w:tc>
        <w:tc>
          <w:tcPr>
            <w:tcW w:w="4508" w:type="dxa"/>
          </w:tcPr>
          <w:p w14:paraId="1C0BC4B3" w14:textId="77777777" w:rsidR="00806DC9" w:rsidRPr="00A24CC3" w:rsidRDefault="00806DC9" w:rsidP="00806DC9">
            <w:pPr>
              <w:jc w:val="center"/>
              <w:rPr>
                <w:b/>
                <w:bCs/>
                <w:szCs w:val="24"/>
              </w:rPr>
            </w:pPr>
            <w:r>
              <w:rPr>
                <w:b/>
                <w:bCs/>
                <w:szCs w:val="24"/>
              </w:rPr>
              <w:t>1000</w:t>
            </w:r>
          </w:p>
        </w:tc>
      </w:tr>
    </w:tbl>
    <w:p w14:paraId="04163944" w14:textId="29879375" w:rsidR="004D0F63" w:rsidRPr="00A24CC3" w:rsidRDefault="004D0F63" w:rsidP="009E31E5">
      <w:pPr>
        <w:ind w:left="-284"/>
        <w:rPr>
          <w:b/>
          <w:bCs/>
          <w:szCs w:val="24"/>
        </w:rPr>
      </w:pPr>
    </w:p>
    <w:p w14:paraId="5130C812" w14:textId="77777777" w:rsidR="009E31E5" w:rsidRPr="00A24CC3" w:rsidRDefault="009E31E5" w:rsidP="009E31E5">
      <w:pPr>
        <w:ind w:left="-284"/>
        <w:rPr>
          <w:b/>
          <w:bCs/>
          <w:szCs w:val="24"/>
        </w:rPr>
      </w:pPr>
    </w:p>
    <w:p w14:paraId="6C788E0D" w14:textId="757DF802" w:rsidR="00F9700F" w:rsidRPr="00A24CC3" w:rsidRDefault="00F9700F" w:rsidP="00F9700F">
      <w:pPr>
        <w:pStyle w:val="Heading1"/>
        <w:rPr>
          <w:rFonts w:ascii="Times New Roman" w:hAnsi="Times New Roman" w:cs="Times New Roman"/>
          <w:sz w:val="24"/>
          <w:szCs w:val="24"/>
        </w:rPr>
      </w:pPr>
      <w:r w:rsidRPr="00A24CC3">
        <w:rPr>
          <w:rFonts w:ascii="Times New Roman" w:hAnsi="Times New Roman" w:cs="Times New Roman"/>
          <w:sz w:val="24"/>
          <w:szCs w:val="24"/>
        </w:rPr>
        <w:lastRenderedPageBreak/>
        <w:t xml:space="preserve">References </w:t>
      </w:r>
    </w:p>
    <w:p w14:paraId="132AD865" w14:textId="77777777" w:rsidR="00905B07" w:rsidRPr="00905B07" w:rsidRDefault="00905B07" w:rsidP="00905B07">
      <w:pPr>
        <w:rPr>
          <w:b/>
          <w:bCs/>
          <w:szCs w:val="24"/>
        </w:rPr>
      </w:pPr>
      <w:r w:rsidRPr="00905B07">
        <w:rPr>
          <w:b/>
          <w:bCs/>
          <w:szCs w:val="24"/>
        </w:rPr>
        <w:t>(Graham Gibbs reflection)</w:t>
      </w:r>
    </w:p>
    <w:p w14:paraId="6DBC65C4" w14:textId="77777777" w:rsidR="00905B07" w:rsidRPr="00905B07" w:rsidRDefault="00905B07" w:rsidP="00905B07">
      <w:pPr>
        <w:rPr>
          <w:b/>
          <w:bCs/>
          <w:szCs w:val="24"/>
        </w:rPr>
      </w:pPr>
      <w:proofErr w:type="spellStart"/>
      <w:r w:rsidRPr="00905B07">
        <w:rPr>
          <w:b/>
          <w:bCs/>
          <w:szCs w:val="24"/>
        </w:rPr>
        <w:t>Bardi</w:t>
      </w:r>
      <w:proofErr w:type="spellEnd"/>
      <w:r w:rsidRPr="00905B07">
        <w:rPr>
          <w:b/>
          <w:bCs/>
          <w:szCs w:val="24"/>
        </w:rPr>
        <w:t xml:space="preserve">, J. (2010) Hotel </w:t>
      </w:r>
      <w:proofErr w:type="spellStart"/>
      <w:r w:rsidRPr="00905B07">
        <w:rPr>
          <w:b/>
          <w:bCs/>
          <w:szCs w:val="24"/>
        </w:rPr>
        <w:t>FrontOffice</w:t>
      </w:r>
      <w:proofErr w:type="spellEnd"/>
      <w:r w:rsidRPr="00905B07">
        <w:rPr>
          <w:b/>
          <w:bCs/>
          <w:szCs w:val="24"/>
        </w:rPr>
        <w:t xml:space="preserve"> Management, Wiley, London</w:t>
      </w:r>
    </w:p>
    <w:p w14:paraId="6F99108D" w14:textId="77777777" w:rsidR="00905B07" w:rsidRPr="00905B07" w:rsidRDefault="00905B07" w:rsidP="00905B07">
      <w:pPr>
        <w:rPr>
          <w:b/>
          <w:bCs/>
          <w:szCs w:val="24"/>
        </w:rPr>
      </w:pPr>
      <w:proofErr w:type="spellStart"/>
      <w:r w:rsidRPr="00905B07">
        <w:rPr>
          <w:b/>
          <w:bCs/>
          <w:szCs w:val="24"/>
        </w:rPr>
        <w:t>Corgel</w:t>
      </w:r>
      <w:proofErr w:type="spellEnd"/>
      <w:r w:rsidRPr="00905B07">
        <w:rPr>
          <w:b/>
          <w:bCs/>
          <w:szCs w:val="24"/>
        </w:rPr>
        <w:t>, JB, Sturman, MC &amp; Verma, R. (2011) The Cornell School of Hotel Administration on Hospitality: Cutting Edge Thinking and Practice, John Wiley &amp; Sons, Incorporated, Hoboken</w:t>
      </w:r>
    </w:p>
    <w:p w14:paraId="5E1CF745" w14:textId="77777777" w:rsidR="00905B07" w:rsidRPr="00905B07" w:rsidRDefault="00905B07" w:rsidP="00905B07">
      <w:pPr>
        <w:rPr>
          <w:b/>
          <w:bCs/>
          <w:szCs w:val="24"/>
        </w:rPr>
      </w:pPr>
      <w:r w:rsidRPr="00905B07">
        <w:rPr>
          <w:b/>
          <w:bCs/>
          <w:szCs w:val="24"/>
        </w:rPr>
        <w:t xml:space="preserve">Davis, B et al. (2018) Food and Beverage Management. 6 </w:t>
      </w:r>
      <w:proofErr w:type="spellStart"/>
      <w:r w:rsidRPr="00905B07">
        <w:rPr>
          <w:b/>
          <w:bCs/>
          <w:szCs w:val="24"/>
        </w:rPr>
        <w:t>edn</w:t>
      </w:r>
      <w:proofErr w:type="spellEnd"/>
      <w:r w:rsidRPr="00905B07">
        <w:rPr>
          <w:b/>
          <w:bCs/>
          <w:szCs w:val="24"/>
        </w:rPr>
        <w:t xml:space="preserve"> London: </w:t>
      </w:r>
      <w:proofErr w:type="gramStart"/>
      <w:r w:rsidRPr="00905B07">
        <w:rPr>
          <w:b/>
          <w:bCs/>
          <w:szCs w:val="24"/>
        </w:rPr>
        <w:t>Routledge.*</w:t>
      </w:r>
      <w:proofErr w:type="gramEnd"/>
      <w:r w:rsidRPr="00905B07">
        <w:rPr>
          <w:b/>
          <w:bCs/>
          <w:szCs w:val="24"/>
        </w:rPr>
        <w:t>*</w:t>
      </w:r>
    </w:p>
    <w:p w14:paraId="1846EA42" w14:textId="77777777" w:rsidR="00905B07" w:rsidRPr="00905B07" w:rsidRDefault="00905B07" w:rsidP="00905B07">
      <w:pPr>
        <w:rPr>
          <w:b/>
          <w:bCs/>
          <w:szCs w:val="24"/>
        </w:rPr>
      </w:pPr>
      <w:r w:rsidRPr="00905B07">
        <w:rPr>
          <w:b/>
          <w:bCs/>
          <w:szCs w:val="24"/>
        </w:rPr>
        <w:t xml:space="preserve">Fallon, M. &amp; Rutherford, D. (2010) Hotel Management and Operations, Wiley, London </w:t>
      </w:r>
      <w:proofErr w:type="spellStart"/>
      <w:r w:rsidRPr="00905B07">
        <w:rPr>
          <w:b/>
          <w:bCs/>
          <w:szCs w:val="24"/>
        </w:rPr>
        <w:t>Vallen</w:t>
      </w:r>
      <w:proofErr w:type="spellEnd"/>
      <w:r w:rsidRPr="00905B07">
        <w:rPr>
          <w:b/>
          <w:bCs/>
          <w:szCs w:val="24"/>
        </w:rPr>
        <w:t xml:space="preserve">, G., &amp; </w:t>
      </w:r>
      <w:proofErr w:type="spellStart"/>
      <w:r w:rsidRPr="00905B07">
        <w:rPr>
          <w:b/>
          <w:bCs/>
          <w:szCs w:val="24"/>
        </w:rPr>
        <w:t>Vallen</w:t>
      </w:r>
      <w:proofErr w:type="spellEnd"/>
      <w:r w:rsidRPr="00905B07">
        <w:rPr>
          <w:b/>
          <w:bCs/>
          <w:szCs w:val="24"/>
        </w:rPr>
        <w:t>, J. (2014) Check-in check-out. Harlow: Pearson.</w:t>
      </w:r>
    </w:p>
    <w:p w14:paraId="7395B7CC" w14:textId="77777777" w:rsidR="00905B07" w:rsidRPr="00905B07" w:rsidRDefault="00905B07" w:rsidP="00905B07">
      <w:pPr>
        <w:rPr>
          <w:b/>
          <w:bCs/>
          <w:szCs w:val="24"/>
        </w:rPr>
      </w:pPr>
      <w:r w:rsidRPr="00905B07">
        <w:rPr>
          <w:b/>
          <w:bCs/>
          <w:szCs w:val="24"/>
        </w:rPr>
        <w:t>Hammer, J. (2016) Revenue superstar! The simple rules of hotel revenue management. Great Britain: Amazon.</w:t>
      </w:r>
    </w:p>
    <w:p w14:paraId="51B8F46F" w14:textId="77777777" w:rsidR="00905B07" w:rsidRPr="00905B07" w:rsidRDefault="00905B07" w:rsidP="00905B07">
      <w:pPr>
        <w:rPr>
          <w:b/>
          <w:bCs/>
          <w:szCs w:val="24"/>
        </w:rPr>
      </w:pPr>
      <w:proofErr w:type="spellStart"/>
      <w:r w:rsidRPr="00905B07">
        <w:rPr>
          <w:b/>
          <w:bCs/>
          <w:szCs w:val="24"/>
        </w:rPr>
        <w:t>Heppell</w:t>
      </w:r>
      <w:proofErr w:type="spellEnd"/>
      <w:r w:rsidRPr="00905B07">
        <w:rPr>
          <w:b/>
          <w:bCs/>
          <w:szCs w:val="24"/>
        </w:rPr>
        <w:t>, M. (2015) Five Star Service: How to deliver Exceptional Customer Service, Pearson, London</w:t>
      </w:r>
    </w:p>
    <w:p w14:paraId="3F8632BF" w14:textId="77777777" w:rsidR="00905B07" w:rsidRPr="00905B07" w:rsidRDefault="00905B07" w:rsidP="00905B07">
      <w:pPr>
        <w:rPr>
          <w:b/>
          <w:bCs/>
          <w:szCs w:val="24"/>
        </w:rPr>
      </w:pPr>
      <w:r w:rsidRPr="00905B07">
        <w:rPr>
          <w:b/>
          <w:bCs/>
          <w:szCs w:val="24"/>
        </w:rPr>
        <w:t xml:space="preserve">Johnston, R Clark, G. </w:t>
      </w:r>
      <w:proofErr w:type="spellStart"/>
      <w:r w:rsidRPr="00905B07">
        <w:rPr>
          <w:b/>
          <w:bCs/>
          <w:szCs w:val="24"/>
        </w:rPr>
        <w:t>Shulver</w:t>
      </w:r>
      <w:proofErr w:type="spellEnd"/>
      <w:r w:rsidRPr="00905B07">
        <w:rPr>
          <w:b/>
          <w:bCs/>
          <w:szCs w:val="24"/>
        </w:rPr>
        <w:t xml:space="preserve">, M. (2012) Service Operations Management, Pearson, London </w:t>
      </w:r>
      <w:proofErr w:type="spellStart"/>
      <w:r w:rsidRPr="00905B07">
        <w:rPr>
          <w:b/>
          <w:bCs/>
          <w:szCs w:val="24"/>
        </w:rPr>
        <w:t>Vallen</w:t>
      </w:r>
      <w:proofErr w:type="spellEnd"/>
      <w:r w:rsidRPr="00905B07">
        <w:rPr>
          <w:b/>
          <w:bCs/>
          <w:szCs w:val="24"/>
        </w:rPr>
        <w:t xml:space="preserve">, G. &amp; </w:t>
      </w:r>
      <w:proofErr w:type="spellStart"/>
      <w:r w:rsidRPr="00905B07">
        <w:rPr>
          <w:b/>
          <w:bCs/>
          <w:szCs w:val="24"/>
        </w:rPr>
        <w:t>Vallen</w:t>
      </w:r>
      <w:proofErr w:type="spellEnd"/>
      <w:r w:rsidRPr="00905B07">
        <w:rPr>
          <w:b/>
          <w:bCs/>
          <w:szCs w:val="24"/>
        </w:rPr>
        <w:t>, J. (2012) Managing Hotel Operations</w:t>
      </w:r>
    </w:p>
    <w:p w14:paraId="1A559CDC" w14:textId="77777777" w:rsidR="00905B07" w:rsidRPr="00905B07" w:rsidRDefault="00905B07" w:rsidP="00905B07">
      <w:pPr>
        <w:rPr>
          <w:b/>
          <w:bCs/>
          <w:szCs w:val="24"/>
        </w:rPr>
      </w:pPr>
      <w:r w:rsidRPr="00905B07">
        <w:rPr>
          <w:b/>
          <w:bCs/>
          <w:szCs w:val="24"/>
        </w:rPr>
        <w:t xml:space="preserve">Johnston, R. (2012) Service operations </w:t>
      </w:r>
      <w:proofErr w:type="gramStart"/>
      <w:r w:rsidRPr="00905B07">
        <w:rPr>
          <w:b/>
          <w:bCs/>
          <w:szCs w:val="24"/>
        </w:rPr>
        <w:t>management :</w:t>
      </w:r>
      <w:proofErr w:type="gramEnd"/>
      <w:r w:rsidRPr="00905B07">
        <w:rPr>
          <w:b/>
          <w:bCs/>
          <w:szCs w:val="24"/>
        </w:rPr>
        <w:t xml:space="preserve"> improving service delivery. 4th ed. Harlow, England: </w:t>
      </w:r>
      <w:proofErr w:type="gramStart"/>
      <w:r w:rsidRPr="00905B07">
        <w:rPr>
          <w:b/>
          <w:bCs/>
          <w:szCs w:val="24"/>
        </w:rPr>
        <w:t>Pearson.*</w:t>
      </w:r>
      <w:proofErr w:type="gramEnd"/>
      <w:r w:rsidRPr="00905B07">
        <w:rPr>
          <w:b/>
          <w:bCs/>
          <w:szCs w:val="24"/>
        </w:rPr>
        <w:t xml:space="preserve"> </w:t>
      </w:r>
    </w:p>
    <w:p w14:paraId="616F64BC" w14:textId="77777777" w:rsidR="00905B07" w:rsidRPr="00905B07" w:rsidRDefault="00905B07" w:rsidP="00905B07">
      <w:pPr>
        <w:rPr>
          <w:b/>
          <w:bCs/>
          <w:szCs w:val="24"/>
        </w:rPr>
      </w:pPr>
      <w:proofErr w:type="spellStart"/>
      <w:r w:rsidRPr="00905B07">
        <w:rPr>
          <w:b/>
          <w:bCs/>
          <w:szCs w:val="24"/>
        </w:rPr>
        <w:t>Motarjemi</w:t>
      </w:r>
      <w:proofErr w:type="spellEnd"/>
      <w:r w:rsidRPr="00905B07">
        <w:rPr>
          <w:b/>
          <w:bCs/>
          <w:szCs w:val="24"/>
        </w:rPr>
        <w:t xml:space="preserve">, Y and </w:t>
      </w:r>
      <w:proofErr w:type="spellStart"/>
      <w:r w:rsidRPr="00905B07">
        <w:rPr>
          <w:b/>
          <w:bCs/>
          <w:szCs w:val="24"/>
        </w:rPr>
        <w:t>Lelieveld</w:t>
      </w:r>
      <w:proofErr w:type="spellEnd"/>
      <w:r w:rsidRPr="00905B07">
        <w:rPr>
          <w:b/>
          <w:bCs/>
          <w:szCs w:val="24"/>
        </w:rPr>
        <w:t xml:space="preserve">, H (2014) Food safety </w:t>
      </w:r>
      <w:proofErr w:type="gramStart"/>
      <w:r w:rsidRPr="00905B07">
        <w:rPr>
          <w:b/>
          <w:bCs/>
          <w:szCs w:val="24"/>
        </w:rPr>
        <w:t>management :</w:t>
      </w:r>
      <w:proofErr w:type="gramEnd"/>
      <w:r w:rsidRPr="00905B07">
        <w:rPr>
          <w:b/>
          <w:bCs/>
          <w:szCs w:val="24"/>
        </w:rPr>
        <w:t xml:space="preserve"> a practical guide for the food industry. Illustrated edition. Amsterdam: Academic </w:t>
      </w:r>
      <w:proofErr w:type="gramStart"/>
      <w:r w:rsidRPr="00905B07">
        <w:rPr>
          <w:b/>
          <w:bCs/>
          <w:szCs w:val="24"/>
        </w:rPr>
        <w:t>Press.*</w:t>
      </w:r>
      <w:proofErr w:type="gramEnd"/>
    </w:p>
    <w:p w14:paraId="09785EB6" w14:textId="77777777" w:rsidR="00905B07" w:rsidRPr="00905B07" w:rsidRDefault="00905B07" w:rsidP="00905B07">
      <w:pPr>
        <w:rPr>
          <w:b/>
          <w:bCs/>
          <w:szCs w:val="24"/>
        </w:rPr>
      </w:pPr>
      <w:r w:rsidRPr="00905B07">
        <w:rPr>
          <w:b/>
          <w:bCs/>
          <w:szCs w:val="24"/>
        </w:rPr>
        <w:t xml:space="preserve">People 1 </w:t>
      </w:r>
      <w:proofErr w:type="spellStart"/>
      <w:r w:rsidRPr="00905B07">
        <w:rPr>
          <w:b/>
          <w:bCs/>
          <w:szCs w:val="24"/>
        </w:rPr>
        <w:t>st</w:t>
      </w:r>
      <w:proofErr w:type="spellEnd"/>
      <w:r w:rsidRPr="00905B07">
        <w:rPr>
          <w:b/>
          <w:bCs/>
          <w:szCs w:val="24"/>
        </w:rPr>
        <w:t xml:space="preserve"> (2017) The performance &amp; talent management revolution, PF, Uxbridge.</w:t>
      </w:r>
    </w:p>
    <w:p w14:paraId="69D61A7F" w14:textId="77777777" w:rsidR="00905B07" w:rsidRPr="00905B07" w:rsidRDefault="00905B07" w:rsidP="00905B07">
      <w:pPr>
        <w:rPr>
          <w:b/>
          <w:bCs/>
          <w:szCs w:val="24"/>
        </w:rPr>
      </w:pPr>
      <w:r w:rsidRPr="00905B07">
        <w:rPr>
          <w:b/>
          <w:bCs/>
          <w:szCs w:val="24"/>
        </w:rPr>
        <w:t>Restaurant (restaurantonline.co.uk)</w:t>
      </w:r>
    </w:p>
    <w:p w14:paraId="55C364AF" w14:textId="77777777" w:rsidR="00905B07" w:rsidRPr="00905B07" w:rsidRDefault="00905B07" w:rsidP="00905B07">
      <w:pPr>
        <w:rPr>
          <w:b/>
          <w:bCs/>
          <w:szCs w:val="24"/>
        </w:rPr>
      </w:pPr>
      <w:r w:rsidRPr="00905B07">
        <w:rPr>
          <w:b/>
          <w:bCs/>
          <w:szCs w:val="24"/>
        </w:rPr>
        <w:t xml:space="preserve">Solomon, M. (2018) The Heart of Hospitality. New York: </w:t>
      </w:r>
      <w:proofErr w:type="spellStart"/>
      <w:r w:rsidRPr="00905B07">
        <w:rPr>
          <w:b/>
          <w:bCs/>
          <w:szCs w:val="24"/>
        </w:rPr>
        <w:t>SelectBooks</w:t>
      </w:r>
      <w:proofErr w:type="spellEnd"/>
      <w:r w:rsidRPr="00905B07">
        <w:rPr>
          <w:b/>
          <w:bCs/>
          <w:szCs w:val="24"/>
        </w:rPr>
        <w:t>, Inc</w:t>
      </w:r>
    </w:p>
    <w:p w14:paraId="43FA72A7" w14:textId="77777777" w:rsidR="00905B07" w:rsidRPr="00905B07" w:rsidRDefault="00905B07" w:rsidP="00905B07">
      <w:pPr>
        <w:rPr>
          <w:b/>
          <w:bCs/>
          <w:szCs w:val="24"/>
        </w:rPr>
      </w:pPr>
      <w:proofErr w:type="spellStart"/>
      <w:r w:rsidRPr="00905B07">
        <w:rPr>
          <w:b/>
          <w:bCs/>
          <w:szCs w:val="24"/>
        </w:rPr>
        <w:t>Swarbrooke</w:t>
      </w:r>
      <w:proofErr w:type="spellEnd"/>
      <w:r w:rsidRPr="00905B07">
        <w:rPr>
          <w:b/>
          <w:bCs/>
          <w:szCs w:val="24"/>
        </w:rPr>
        <w:t xml:space="preserve"> J &amp; Horner S (2011) Consumer Behaviour in Tourism 2nd Ed, Oxford, Butterworth</w:t>
      </w:r>
    </w:p>
    <w:p w14:paraId="7A0D4BC7" w14:textId="77777777" w:rsidR="00905B07" w:rsidRPr="00905B07" w:rsidRDefault="00905B07" w:rsidP="00905B07">
      <w:pPr>
        <w:rPr>
          <w:b/>
          <w:bCs/>
          <w:szCs w:val="24"/>
        </w:rPr>
      </w:pPr>
      <w:proofErr w:type="spellStart"/>
      <w:r w:rsidRPr="00905B07">
        <w:rPr>
          <w:b/>
          <w:bCs/>
          <w:szCs w:val="24"/>
        </w:rPr>
        <w:t>Tesone</w:t>
      </w:r>
      <w:proofErr w:type="spellEnd"/>
      <w:r w:rsidRPr="00905B07">
        <w:rPr>
          <w:b/>
          <w:bCs/>
          <w:szCs w:val="24"/>
        </w:rPr>
        <w:t xml:space="preserve">, D. (2015) Principles of management for the hospitality industry. London: Routledge. </w:t>
      </w:r>
      <w:proofErr w:type="spellStart"/>
      <w:r w:rsidRPr="00905B07">
        <w:rPr>
          <w:b/>
          <w:bCs/>
          <w:szCs w:val="24"/>
        </w:rPr>
        <w:t>Tewan</w:t>
      </w:r>
      <w:proofErr w:type="spellEnd"/>
      <w:r w:rsidRPr="00905B07">
        <w:rPr>
          <w:b/>
          <w:bCs/>
          <w:szCs w:val="24"/>
        </w:rPr>
        <w:t>, J. (2009) Hotel Front Office: Operations and Management, Oxford Higher Education Press</w:t>
      </w:r>
    </w:p>
    <w:p w14:paraId="6B210CB3" w14:textId="77777777" w:rsidR="00905B07" w:rsidRPr="00905B07" w:rsidRDefault="00905B07" w:rsidP="00905B07">
      <w:pPr>
        <w:rPr>
          <w:b/>
          <w:bCs/>
          <w:szCs w:val="24"/>
        </w:rPr>
      </w:pPr>
      <w:proofErr w:type="spellStart"/>
      <w:r w:rsidRPr="00905B07">
        <w:rPr>
          <w:b/>
          <w:bCs/>
          <w:szCs w:val="24"/>
        </w:rPr>
        <w:t>Vallen</w:t>
      </w:r>
      <w:proofErr w:type="spellEnd"/>
      <w:r w:rsidRPr="00905B07">
        <w:rPr>
          <w:b/>
          <w:bCs/>
          <w:szCs w:val="24"/>
        </w:rPr>
        <w:t xml:space="preserve">, G.K. &amp; </w:t>
      </w:r>
      <w:proofErr w:type="spellStart"/>
      <w:r w:rsidRPr="00905B07">
        <w:rPr>
          <w:b/>
          <w:bCs/>
          <w:szCs w:val="24"/>
        </w:rPr>
        <w:t>Vallen</w:t>
      </w:r>
      <w:proofErr w:type="spellEnd"/>
      <w:r w:rsidRPr="00905B07">
        <w:rPr>
          <w:b/>
          <w:bCs/>
          <w:szCs w:val="24"/>
        </w:rPr>
        <w:t>, Jerome J. (2014) Check-in check-out: managing hotel operations Ninth edition.; Pearson new international.,</w:t>
      </w:r>
    </w:p>
    <w:p w14:paraId="6DF10F28" w14:textId="77777777" w:rsidR="00905B07" w:rsidRPr="00905B07" w:rsidRDefault="00905B07" w:rsidP="00905B07">
      <w:pPr>
        <w:rPr>
          <w:b/>
          <w:bCs/>
          <w:szCs w:val="24"/>
        </w:rPr>
      </w:pPr>
      <w:proofErr w:type="spellStart"/>
      <w:r w:rsidRPr="00905B07">
        <w:rPr>
          <w:b/>
          <w:bCs/>
          <w:szCs w:val="24"/>
        </w:rPr>
        <w:t>Vallen</w:t>
      </w:r>
      <w:proofErr w:type="spellEnd"/>
      <w:r w:rsidRPr="00905B07">
        <w:rPr>
          <w:b/>
          <w:bCs/>
          <w:szCs w:val="24"/>
        </w:rPr>
        <w:t xml:space="preserve">, G.K. &amp; </w:t>
      </w:r>
      <w:proofErr w:type="spellStart"/>
      <w:r w:rsidRPr="00905B07">
        <w:rPr>
          <w:b/>
          <w:bCs/>
          <w:szCs w:val="24"/>
        </w:rPr>
        <w:t>Vallen</w:t>
      </w:r>
      <w:proofErr w:type="spellEnd"/>
      <w:r w:rsidRPr="00905B07">
        <w:rPr>
          <w:b/>
          <w:bCs/>
          <w:szCs w:val="24"/>
        </w:rPr>
        <w:t>, Jerome J. (2014) Check-in check-out: managing hotel operations Ninth edition.; Pearson new international.,</w:t>
      </w:r>
    </w:p>
    <w:p w14:paraId="53DF7388" w14:textId="77777777" w:rsidR="00905B07" w:rsidRPr="00905B07" w:rsidRDefault="00905B07" w:rsidP="00905B07">
      <w:pPr>
        <w:rPr>
          <w:b/>
          <w:bCs/>
          <w:szCs w:val="24"/>
        </w:rPr>
      </w:pPr>
      <w:r w:rsidRPr="00905B07">
        <w:rPr>
          <w:b/>
          <w:bCs/>
          <w:szCs w:val="24"/>
        </w:rPr>
        <w:t xml:space="preserve">Walker, J (2017) Introduction to Hospitality. Harlow: Pearson Education </w:t>
      </w:r>
      <w:proofErr w:type="gramStart"/>
      <w:r w:rsidRPr="00905B07">
        <w:rPr>
          <w:b/>
          <w:bCs/>
          <w:szCs w:val="24"/>
        </w:rPr>
        <w:t>Limited.*</w:t>
      </w:r>
      <w:proofErr w:type="gramEnd"/>
    </w:p>
    <w:p w14:paraId="3E6007F1" w14:textId="77777777" w:rsidR="00905B07" w:rsidRPr="00905B07" w:rsidRDefault="00905B07" w:rsidP="00905B07">
      <w:pPr>
        <w:rPr>
          <w:b/>
          <w:bCs/>
          <w:szCs w:val="24"/>
        </w:rPr>
      </w:pPr>
      <w:r w:rsidRPr="00905B07">
        <w:rPr>
          <w:b/>
          <w:bCs/>
          <w:szCs w:val="24"/>
        </w:rPr>
        <w:t xml:space="preserve">Walker, J (2017) Introduction to Hospitality. Harlow: Pearson Education </w:t>
      </w:r>
      <w:proofErr w:type="gramStart"/>
      <w:r w:rsidRPr="00905B07">
        <w:rPr>
          <w:b/>
          <w:bCs/>
          <w:szCs w:val="24"/>
        </w:rPr>
        <w:t>Limited.*</w:t>
      </w:r>
      <w:proofErr w:type="gramEnd"/>
    </w:p>
    <w:p w14:paraId="051D72BC" w14:textId="77777777" w:rsidR="00905B07" w:rsidRPr="00905B07" w:rsidRDefault="00905B07" w:rsidP="00905B07">
      <w:pPr>
        <w:rPr>
          <w:b/>
          <w:bCs/>
          <w:szCs w:val="24"/>
        </w:rPr>
      </w:pPr>
      <w:r w:rsidRPr="00905B07">
        <w:rPr>
          <w:b/>
          <w:bCs/>
          <w:szCs w:val="24"/>
        </w:rPr>
        <w:t>Wood, R. (2013) Key Concepts in Hospitality Management. London: Sage*</w:t>
      </w:r>
    </w:p>
    <w:p w14:paraId="55C74307" w14:textId="77777777" w:rsidR="00905B07" w:rsidRPr="00905B07" w:rsidRDefault="00905B07" w:rsidP="00905B07">
      <w:pPr>
        <w:rPr>
          <w:b/>
          <w:bCs/>
          <w:szCs w:val="24"/>
        </w:rPr>
      </w:pPr>
      <w:r w:rsidRPr="00905B07">
        <w:rPr>
          <w:b/>
          <w:bCs/>
          <w:szCs w:val="24"/>
        </w:rPr>
        <w:t>Wood, R.C., 2015. Hospitality Management: a brief introduction, Sage, London</w:t>
      </w:r>
    </w:p>
    <w:p w14:paraId="548719B0" w14:textId="58634E3D" w:rsidR="00825D60" w:rsidRPr="00A24CC3" w:rsidRDefault="00905B07" w:rsidP="00905B07">
      <w:pPr>
        <w:rPr>
          <w:b/>
          <w:bCs/>
          <w:szCs w:val="24"/>
        </w:rPr>
      </w:pPr>
      <w:proofErr w:type="spellStart"/>
      <w:r w:rsidRPr="00905B07">
        <w:rPr>
          <w:b/>
          <w:bCs/>
          <w:szCs w:val="24"/>
        </w:rPr>
        <w:t>WorldHost</w:t>
      </w:r>
      <w:proofErr w:type="spellEnd"/>
      <w:r w:rsidRPr="00905B07">
        <w:rPr>
          <w:b/>
          <w:bCs/>
          <w:szCs w:val="24"/>
        </w:rPr>
        <w:t xml:space="preserve"> publications (People 1 </w:t>
      </w:r>
      <w:proofErr w:type="spellStart"/>
      <w:r w:rsidRPr="00905B07">
        <w:rPr>
          <w:b/>
          <w:bCs/>
          <w:szCs w:val="24"/>
        </w:rPr>
        <w:t>st</w:t>
      </w:r>
      <w:proofErr w:type="spellEnd"/>
      <w:r w:rsidRPr="00905B07">
        <w:rPr>
          <w:b/>
          <w:bCs/>
          <w:szCs w:val="24"/>
        </w:rPr>
        <w:t>) [Original source: https://studycrumb.com/alphabetizer]</w:t>
      </w:r>
    </w:p>
    <w:sectPr w:rsidR="00825D60" w:rsidRPr="00A24CC3"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70CB44" w14:textId="77777777" w:rsidR="00AA395A" w:rsidRDefault="00AA395A" w:rsidP="004D0F63">
      <w:pPr>
        <w:spacing w:after="0" w:line="240" w:lineRule="auto"/>
      </w:pPr>
      <w:r>
        <w:separator/>
      </w:r>
    </w:p>
  </w:endnote>
  <w:endnote w:type="continuationSeparator" w:id="0">
    <w:p w14:paraId="345F82B5" w14:textId="77777777" w:rsidR="00AA395A" w:rsidRDefault="00AA395A"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AF98F1" w14:textId="77777777" w:rsidR="00AA395A" w:rsidRDefault="00AA395A" w:rsidP="004D0F63">
      <w:pPr>
        <w:spacing w:after="0" w:line="240" w:lineRule="auto"/>
      </w:pPr>
      <w:r>
        <w:separator/>
      </w:r>
    </w:p>
  </w:footnote>
  <w:footnote w:type="continuationSeparator" w:id="0">
    <w:p w14:paraId="6205C1CB" w14:textId="77777777" w:rsidR="00AA395A" w:rsidRDefault="00AA395A"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614FB"/>
    <w:multiLevelType w:val="multilevel"/>
    <w:tmpl w:val="39CA6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2E4E6A"/>
    <w:multiLevelType w:val="multilevel"/>
    <w:tmpl w:val="1C7C4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9669B6"/>
    <w:multiLevelType w:val="multilevel"/>
    <w:tmpl w:val="4DDC5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8F240D"/>
    <w:multiLevelType w:val="multilevel"/>
    <w:tmpl w:val="76668B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BD3F0D"/>
    <w:multiLevelType w:val="multilevel"/>
    <w:tmpl w:val="2C3071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3E547D"/>
    <w:multiLevelType w:val="multilevel"/>
    <w:tmpl w:val="2DE079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A653B7"/>
    <w:multiLevelType w:val="multilevel"/>
    <w:tmpl w:val="AE58D8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9CC2C31"/>
    <w:multiLevelType w:val="multilevel"/>
    <w:tmpl w:val="304C1A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D7A5D68"/>
    <w:multiLevelType w:val="multilevel"/>
    <w:tmpl w:val="3D1A98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60525D7"/>
    <w:multiLevelType w:val="multilevel"/>
    <w:tmpl w:val="B1D84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79054E"/>
    <w:multiLevelType w:val="multilevel"/>
    <w:tmpl w:val="4CE8D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2171EB1"/>
    <w:multiLevelType w:val="multilevel"/>
    <w:tmpl w:val="4CBAC9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F70C84"/>
    <w:multiLevelType w:val="multilevel"/>
    <w:tmpl w:val="9626BD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94F10A3"/>
    <w:multiLevelType w:val="multilevel"/>
    <w:tmpl w:val="BD829F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17D644E"/>
    <w:multiLevelType w:val="multilevel"/>
    <w:tmpl w:val="92B0D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36345C9"/>
    <w:multiLevelType w:val="multilevel"/>
    <w:tmpl w:val="C68428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56B22DF"/>
    <w:multiLevelType w:val="multilevel"/>
    <w:tmpl w:val="0B54D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6D0341C"/>
    <w:multiLevelType w:val="multilevel"/>
    <w:tmpl w:val="A7561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B412913"/>
    <w:multiLevelType w:val="multilevel"/>
    <w:tmpl w:val="DABE43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BEB180C"/>
    <w:multiLevelType w:val="multilevel"/>
    <w:tmpl w:val="8D20B05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F493C75"/>
    <w:multiLevelType w:val="multilevel"/>
    <w:tmpl w:val="33D26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FE06661"/>
    <w:multiLevelType w:val="multilevel"/>
    <w:tmpl w:val="B8AC1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2522643"/>
    <w:multiLevelType w:val="multilevel"/>
    <w:tmpl w:val="3AE01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6241073"/>
    <w:multiLevelType w:val="multilevel"/>
    <w:tmpl w:val="68E46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78E63A5"/>
    <w:multiLevelType w:val="multilevel"/>
    <w:tmpl w:val="D8F84A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8A40F3A"/>
    <w:multiLevelType w:val="multilevel"/>
    <w:tmpl w:val="CE623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76244536">
    <w:abstractNumId w:val="11"/>
  </w:num>
  <w:num w:numId="2" w16cid:durableId="1986470946">
    <w:abstractNumId w:val="14"/>
  </w:num>
  <w:num w:numId="3" w16cid:durableId="28334251">
    <w:abstractNumId w:val="4"/>
  </w:num>
  <w:num w:numId="4" w16cid:durableId="176778687">
    <w:abstractNumId w:val="28"/>
  </w:num>
  <w:num w:numId="5" w16cid:durableId="168444560">
    <w:abstractNumId w:val="22"/>
  </w:num>
  <w:num w:numId="6" w16cid:durableId="1431928069">
    <w:abstractNumId w:val="7"/>
  </w:num>
  <w:num w:numId="7" w16cid:durableId="1703700446">
    <w:abstractNumId w:val="17"/>
  </w:num>
  <w:num w:numId="8" w16cid:durableId="808474919">
    <w:abstractNumId w:val="27"/>
  </w:num>
  <w:num w:numId="9" w16cid:durableId="669716880">
    <w:abstractNumId w:val="6"/>
  </w:num>
  <w:num w:numId="10" w16cid:durableId="441188710">
    <w:abstractNumId w:val="5"/>
  </w:num>
  <w:num w:numId="11" w16cid:durableId="1866820417">
    <w:abstractNumId w:val="26"/>
  </w:num>
  <w:num w:numId="12" w16cid:durableId="386337332">
    <w:abstractNumId w:val="8"/>
  </w:num>
  <w:num w:numId="13" w16cid:durableId="697969829">
    <w:abstractNumId w:val="12"/>
  </w:num>
  <w:num w:numId="14" w16cid:durableId="2096199155">
    <w:abstractNumId w:val="25"/>
  </w:num>
  <w:num w:numId="15" w16cid:durableId="1027439715">
    <w:abstractNumId w:val="19"/>
  </w:num>
  <w:num w:numId="16" w16cid:durableId="1468428120">
    <w:abstractNumId w:val="0"/>
  </w:num>
  <w:num w:numId="17" w16cid:durableId="3750388">
    <w:abstractNumId w:val="9"/>
  </w:num>
  <w:num w:numId="18" w16cid:durableId="1585340612">
    <w:abstractNumId w:val="18"/>
  </w:num>
  <w:num w:numId="19" w16cid:durableId="721682523">
    <w:abstractNumId w:val="23"/>
  </w:num>
  <w:num w:numId="20" w16cid:durableId="144787930">
    <w:abstractNumId w:val="1"/>
  </w:num>
  <w:num w:numId="21" w16cid:durableId="1130585208">
    <w:abstractNumId w:val="10"/>
  </w:num>
  <w:num w:numId="22" w16cid:durableId="1532111474">
    <w:abstractNumId w:val="15"/>
  </w:num>
  <w:num w:numId="23" w16cid:durableId="28579560">
    <w:abstractNumId w:val="20"/>
  </w:num>
  <w:num w:numId="24" w16cid:durableId="939802192">
    <w:abstractNumId w:val="16"/>
  </w:num>
  <w:num w:numId="25" w16cid:durableId="38945783">
    <w:abstractNumId w:val="24"/>
  </w:num>
  <w:num w:numId="26" w16cid:durableId="1401126773">
    <w:abstractNumId w:val="13"/>
  </w:num>
  <w:num w:numId="27" w16cid:durableId="2073456716">
    <w:abstractNumId w:val="21"/>
  </w:num>
  <w:num w:numId="28" w16cid:durableId="918708924">
    <w:abstractNumId w:val="2"/>
  </w:num>
  <w:num w:numId="29" w16cid:durableId="11841710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94745"/>
    <w:rsid w:val="000F5BD7"/>
    <w:rsid w:val="00137075"/>
    <w:rsid w:val="00180B86"/>
    <w:rsid w:val="001E3DD1"/>
    <w:rsid w:val="00203946"/>
    <w:rsid w:val="002244E3"/>
    <w:rsid w:val="00261220"/>
    <w:rsid w:val="002813CE"/>
    <w:rsid w:val="002F48AA"/>
    <w:rsid w:val="00330917"/>
    <w:rsid w:val="003D5546"/>
    <w:rsid w:val="0045538B"/>
    <w:rsid w:val="0048582B"/>
    <w:rsid w:val="004B2C63"/>
    <w:rsid w:val="004D0F63"/>
    <w:rsid w:val="004E2D65"/>
    <w:rsid w:val="005219C9"/>
    <w:rsid w:val="005771EC"/>
    <w:rsid w:val="00592A7E"/>
    <w:rsid w:val="005B272D"/>
    <w:rsid w:val="007156AF"/>
    <w:rsid w:val="007F4371"/>
    <w:rsid w:val="00806DC9"/>
    <w:rsid w:val="00825D60"/>
    <w:rsid w:val="0083738B"/>
    <w:rsid w:val="00856B75"/>
    <w:rsid w:val="00857B7A"/>
    <w:rsid w:val="008676FB"/>
    <w:rsid w:val="00867D35"/>
    <w:rsid w:val="0088344F"/>
    <w:rsid w:val="008D4E2F"/>
    <w:rsid w:val="009022D4"/>
    <w:rsid w:val="00905B07"/>
    <w:rsid w:val="00977466"/>
    <w:rsid w:val="009A621D"/>
    <w:rsid w:val="009D31CA"/>
    <w:rsid w:val="009E31E5"/>
    <w:rsid w:val="00A24CC3"/>
    <w:rsid w:val="00A95404"/>
    <w:rsid w:val="00AA395A"/>
    <w:rsid w:val="00C40BD7"/>
    <w:rsid w:val="00C82C69"/>
    <w:rsid w:val="00CD26B9"/>
    <w:rsid w:val="00CE235D"/>
    <w:rsid w:val="00E71A18"/>
    <w:rsid w:val="00E841B3"/>
    <w:rsid w:val="00ED178D"/>
    <w:rsid w:val="00F20AA5"/>
    <w:rsid w:val="00F93FF7"/>
    <w:rsid w:val="00F97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C40BD7"/>
    <w:pPr>
      <w:spacing w:before="100" w:beforeAutospacing="1" w:after="100" w:afterAutospacing="1" w:line="240" w:lineRule="auto"/>
    </w:pPr>
    <w:rPr>
      <w:rFonts w:eastAsia="Times New Roman" w:cs="Times New Roman"/>
      <w:color w:val="auto"/>
      <w:szCs w:val="24"/>
      <w:lang w:eastAsia="en-GB"/>
    </w:rPr>
  </w:style>
  <w:style w:type="paragraph" w:styleId="z-TopofForm">
    <w:name w:val="HTML Top of Form"/>
    <w:basedOn w:val="Normal"/>
    <w:next w:val="Normal"/>
    <w:link w:val="z-TopofFormChar"/>
    <w:hidden/>
    <w:uiPriority w:val="99"/>
    <w:semiHidden/>
    <w:unhideWhenUsed/>
    <w:rsid w:val="00C40BD7"/>
    <w:pPr>
      <w:pBdr>
        <w:bottom w:val="single" w:sz="6" w:space="1" w:color="auto"/>
      </w:pBdr>
      <w:spacing w:after="0" w:line="240" w:lineRule="auto"/>
      <w:jc w:val="center"/>
    </w:pPr>
    <w:rPr>
      <w:rFonts w:ascii="Arial" w:eastAsia="Times New Roman" w:hAnsi="Arial" w:cs="Arial"/>
      <w:vanish/>
      <w:color w:val="auto"/>
      <w:sz w:val="16"/>
      <w:szCs w:val="16"/>
      <w:lang w:eastAsia="en-GB"/>
    </w:rPr>
  </w:style>
  <w:style w:type="character" w:customStyle="1" w:styleId="z-TopofFormChar">
    <w:name w:val="z-Top of Form Char"/>
    <w:basedOn w:val="DefaultParagraphFont"/>
    <w:link w:val="z-TopofForm"/>
    <w:uiPriority w:val="99"/>
    <w:semiHidden/>
    <w:rsid w:val="00C40BD7"/>
    <w:rPr>
      <w:rFonts w:ascii="Arial" w:eastAsia="Times New Roman" w:hAnsi="Arial" w:cs="Arial"/>
      <w:vanish/>
      <w:color w:val="auto"/>
      <w:sz w:val="16"/>
      <w:szCs w:val="16"/>
      <w:lang w:eastAsia="en-GB"/>
    </w:rPr>
  </w:style>
  <w:style w:type="character" w:styleId="Hyperlink">
    <w:name w:val="Hyperlink"/>
    <w:basedOn w:val="DefaultParagraphFont"/>
    <w:uiPriority w:val="99"/>
    <w:semiHidden/>
    <w:unhideWhenUsed/>
    <w:rsid w:val="00867D3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6557">
      <w:bodyDiv w:val="1"/>
      <w:marLeft w:val="0"/>
      <w:marRight w:val="0"/>
      <w:marTop w:val="0"/>
      <w:marBottom w:val="0"/>
      <w:divBdr>
        <w:top w:val="none" w:sz="0" w:space="0" w:color="auto"/>
        <w:left w:val="none" w:sz="0" w:space="0" w:color="auto"/>
        <w:bottom w:val="none" w:sz="0" w:space="0" w:color="auto"/>
        <w:right w:val="none" w:sz="0" w:space="0" w:color="auto"/>
      </w:divBdr>
    </w:div>
    <w:div w:id="136606372">
      <w:bodyDiv w:val="1"/>
      <w:marLeft w:val="0"/>
      <w:marRight w:val="0"/>
      <w:marTop w:val="0"/>
      <w:marBottom w:val="0"/>
      <w:divBdr>
        <w:top w:val="none" w:sz="0" w:space="0" w:color="auto"/>
        <w:left w:val="none" w:sz="0" w:space="0" w:color="auto"/>
        <w:bottom w:val="none" w:sz="0" w:space="0" w:color="auto"/>
        <w:right w:val="none" w:sz="0" w:space="0" w:color="auto"/>
      </w:divBdr>
    </w:div>
    <w:div w:id="259484903">
      <w:bodyDiv w:val="1"/>
      <w:marLeft w:val="0"/>
      <w:marRight w:val="0"/>
      <w:marTop w:val="0"/>
      <w:marBottom w:val="0"/>
      <w:divBdr>
        <w:top w:val="none" w:sz="0" w:space="0" w:color="auto"/>
        <w:left w:val="none" w:sz="0" w:space="0" w:color="auto"/>
        <w:bottom w:val="none" w:sz="0" w:space="0" w:color="auto"/>
        <w:right w:val="none" w:sz="0" w:space="0" w:color="auto"/>
      </w:divBdr>
    </w:div>
    <w:div w:id="342054561">
      <w:bodyDiv w:val="1"/>
      <w:marLeft w:val="0"/>
      <w:marRight w:val="0"/>
      <w:marTop w:val="0"/>
      <w:marBottom w:val="0"/>
      <w:divBdr>
        <w:top w:val="none" w:sz="0" w:space="0" w:color="auto"/>
        <w:left w:val="none" w:sz="0" w:space="0" w:color="auto"/>
        <w:bottom w:val="none" w:sz="0" w:space="0" w:color="auto"/>
        <w:right w:val="none" w:sz="0" w:space="0" w:color="auto"/>
      </w:divBdr>
    </w:div>
    <w:div w:id="385300384">
      <w:bodyDiv w:val="1"/>
      <w:marLeft w:val="0"/>
      <w:marRight w:val="0"/>
      <w:marTop w:val="0"/>
      <w:marBottom w:val="0"/>
      <w:divBdr>
        <w:top w:val="none" w:sz="0" w:space="0" w:color="auto"/>
        <w:left w:val="none" w:sz="0" w:space="0" w:color="auto"/>
        <w:bottom w:val="none" w:sz="0" w:space="0" w:color="auto"/>
        <w:right w:val="none" w:sz="0" w:space="0" w:color="auto"/>
      </w:divBdr>
    </w:div>
    <w:div w:id="425076314">
      <w:bodyDiv w:val="1"/>
      <w:marLeft w:val="0"/>
      <w:marRight w:val="0"/>
      <w:marTop w:val="0"/>
      <w:marBottom w:val="0"/>
      <w:divBdr>
        <w:top w:val="none" w:sz="0" w:space="0" w:color="auto"/>
        <w:left w:val="none" w:sz="0" w:space="0" w:color="auto"/>
        <w:bottom w:val="none" w:sz="0" w:space="0" w:color="auto"/>
        <w:right w:val="none" w:sz="0" w:space="0" w:color="auto"/>
      </w:divBdr>
    </w:div>
    <w:div w:id="584730580">
      <w:bodyDiv w:val="1"/>
      <w:marLeft w:val="0"/>
      <w:marRight w:val="0"/>
      <w:marTop w:val="0"/>
      <w:marBottom w:val="0"/>
      <w:divBdr>
        <w:top w:val="none" w:sz="0" w:space="0" w:color="auto"/>
        <w:left w:val="none" w:sz="0" w:space="0" w:color="auto"/>
        <w:bottom w:val="none" w:sz="0" w:space="0" w:color="auto"/>
        <w:right w:val="none" w:sz="0" w:space="0" w:color="auto"/>
      </w:divBdr>
    </w:div>
    <w:div w:id="621113780">
      <w:bodyDiv w:val="1"/>
      <w:marLeft w:val="0"/>
      <w:marRight w:val="0"/>
      <w:marTop w:val="0"/>
      <w:marBottom w:val="0"/>
      <w:divBdr>
        <w:top w:val="none" w:sz="0" w:space="0" w:color="auto"/>
        <w:left w:val="none" w:sz="0" w:space="0" w:color="auto"/>
        <w:bottom w:val="none" w:sz="0" w:space="0" w:color="auto"/>
        <w:right w:val="none" w:sz="0" w:space="0" w:color="auto"/>
      </w:divBdr>
    </w:div>
    <w:div w:id="624428417">
      <w:bodyDiv w:val="1"/>
      <w:marLeft w:val="0"/>
      <w:marRight w:val="0"/>
      <w:marTop w:val="0"/>
      <w:marBottom w:val="0"/>
      <w:divBdr>
        <w:top w:val="none" w:sz="0" w:space="0" w:color="auto"/>
        <w:left w:val="none" w:sz="0" w:space="0" w:color="auto"/>
        <w:bottom w:val="none" w:sz="0" w:space="0" w:color="auto"/>
        <w:right w:val="none" w:sz="0" w:space="0" w:color="auto"/>
      </w:divBdr>
    </w:div>
    <w:div w:id="723991034">
      <w:bodyDiv w:val="1"/>
      <w:marLeft w:val="0"/>
      <w:marRight w:val="0"/>
      <w:marTop w:val="0"/>
      <w:marBottom w:val="0"/>
      <w:divBdr>
        <w:top w:val="none" w:sz="0" w:space="0" w:color="auto"/>
        <w:left w:val="none" w:sz="0" w:space="0" w:color="auto"/>
        <w:bottom w:val="none" w:sz="0" w:space="0" w:color="auto"/>
        <w:right w:val="none" w:sz="0" w:space="0" w:color="auto"/>
      </w:divBdr>
    </w:div>
    <w:div w:id="853495939">
      <w:bodyDiv w:val="1"/>
      <w:marLeft w:val="0"/>
      <w:marRight w:val="0"/>
      <w:marTop w:val="0"/>
      <w:marBottom w:val="0"/>
      <w:divBdr>
        <w:top w:val="none" w:sz="0" w:space="0" w:color="auto"/>
        <w:left w:val="none" w:sz="0" w:space="0" w:color="auto"/>
        <w:bottom w:val="none" w:sz="0" w:space="0" w:color="auto"/>
        <w:right w:val="none" w:sz="0" w:space="0" w:color="auto"/>
      </w:divBdr>
    </w:div>
    <w:div w:id="999583692">
      <w:bodyDiv w:val="1"/>
      <w:marLeft w:val="0"/>
      <w:marRight w:val="0"/>
      <w:marTop w:val="0"/>
      <w:marBottom w:val="0"/>
      <w:divBdr>
        <w:top w:val="none" w:sz="0" w:space="0" w:color="auto"/>
        <w:left w:val="none" w:sz="0" w:space="0" w:color="auto"/>
        <w:bottom w:val="none" w:sz="0" w:space="0" w:color="auto"/>
        <w:right w:val="none" w:sz="0" w:space="0" w:color="auto"/>
      </w:divBdr>
    </w:div>
    <w:div w:id="1225792957">
      <w:bodyDiv w:val="1"/>
      <w:marLeft w:val="0"/>
      <w:marRight w:val="0"/>
      <w:marTop w:val="0"/>
      <w:marBottom w:val="0"/>
      <w:divBdr>
        <w:top w:val="none" w:sz="0" w:space="0" w:color="auto"/>
        <w:left w:val="none" w:sz="0" w:space="0" w:color="auto"/>
        <w:bottom w:val="none" w:sz="0" w:space="0" w:color="auto"/>
        <w:right w:val="none" w:sz="0" w:space="0" w:color="auto"/>
      </w:divBdr>
    </w:div>
    <w:div w:id="1293167660">
      <w:bodyDiv w:val="1"/>
      <w:marLeft w:val="0"/>
      <w:marRight w:val="0"/>
      <w:marTop w:val="0"/>
      <w:marBottom w:val="0"/>
      <w:divBdr>
        <w:top w:val="none" w:sz="0" w:space="0" w:color="auto"/>
        <w:left w:val="none" w:sz="0" w:space="0" w:color="auto"/>
        <w:bottom w:val="none" w:sz="0" w:space="0" w:color="auto"/>
        <w:right w:val="none" w:sz="0" w:space="0" w:color="auto"/>
      </w:divBdr>
      <w:divsChild>
        <w:div w:id="308947164">
          <w:marLeft w:val="0"/>
          <w:marRight w:val="0"/>
          <w:marTop w:val="0"/>
          <w:marBottom w:val="0"/>
          <w:divBdr>
            <w:top w:val="single" w:sz="2" w:space="0" w:color="D9D9E3"/>
            <w:left w:val="single" w:sz="2" w:space="0" w:color="D9D9E3"/>
            <w:bottom w:val="single" w:sz="2" w:space="0" w:color="D9D9E3"/>
            <w:right w:val="single" w:sz="2" w:space="0" w:color="D9D9E3"/>
          </w:divBdr>
          <w:divsChild>
            <w:div w:id="1963077289">
              <w:marLeft w:val="0"/>
              <w:marRight w:val="0"/>
              <w:marTop w:val="0"/>
              <w:marBottom w:val="0"/>
              <w:divBdr>
                <w:top w:val="single" w:sz="2" w:space="0" w:color="D9D9E3"/>
                <w:left w:val="single" w:sz="2" w:space="0" w:color="D9D9E3"/>
                <w:bottom w:val="single" w:sz="2" w:space="0" w:color="D9D9E3"/>
                <w:right w:val="single" w:sz="2" w:space="0" w:color="D9D9E3"/>
              </w:divBdr>
              <w:divsChild>
                <w:div w:id="1753962712">
                  <w:marLeft w:val="0"/>
                  <w:marRight w:val="0"/>
                  <w:marTop w:val="0"/>
                  <w:marBottom w:val="0"/>
                  <w:divBdr>
                    <w:top w:val="single" w:sz="2" w:space="0" w:color="D9D9E3"/>
                    <w:left w:val="single" w:sz="2" w:space="0" w:color="D9D9E3"/>
                    <w:bottom w:val="single" w:sz="2" w:space="0" w:color="D9D9E3"/>
                    <w:right w:val="single" w:sz="2" w:space="0" w:color="D9D9E3"/>
                  </w:divBdr>
                  <w:divsChild>
                    <w:div w:id="1336347785">
                      <w:marLeft w:val="0"/>
                      <w:marRight w:val="0"/>
                      <w:marTop w:val="0"/>
                      <w:marBottom w:val="0"/>
                      <w:divBdr>
                        <w:top w:val="single" w:sz="2" w:space="0" w:color="D9D9E3"/>
                        <w:left w:val="single" w:sz="2" w:space="0" w:color="D9D9E3"/>
                        <w:bottom w:val="single" w:sz="2" w:space="0" w:color="D9D9E3"/>
                        <w:right w:val="single" w:sz="2" w:space="0" w:color="D9D9E3"/>
                      </w:divBdr>
                      <w:divsChild>
                        <w:div w:id="101847769">
                          <w:marLeft w:val="0"/>
                          <w:marRight w:val="0"/>
                          <w:marTop w:val="0"/>
                          <w:marBottom w:val="0"/>
                          <w:divBdr>
                            <w:top w:val="single" w:sz="2" w:space="0" w:color="auto"/>
                            <w:left w:val="single" w:sz="2" w:space="0" w:color="auto"/>
                            <w:bottom w:val="single" w:sz="6" w:space="0" w:color="auto"/>
                            <w:right w:val="single" w:sz="2" w:space="0" w:color="auto"/>
                          </w:divBdr>
                          <w:divsChild>
                            <w:div w:id="584189178">
                              <w:marLeft w:val="0"/>
                              <w:marRight w:val="0"/>
                              <w:marTop w:val="100"/>
                              <w:marBottom w:val="100"/>
                              <w:divBdr>
                                <w:top w:val="single" w:sz="2" w:space="0" w:color="D9D9E3"/>
                                <w:left w:val="single" w:sz="2" w:space="0" w:color="D9D9E3"/>
                                <w:bottom w:val="single" w:sz="2" w:space="0" w:color="D9D9E3"/>
                                <w:right w:val="single" w:sz="2" w:space="0" w:color="D9D9E3"/>
                              </w:divBdr>
                              <w:divsChild>
                                <w:div w:id="313608285">
                                  <w:marLeft w:val="0"/>
                                  <w:marRight w:val="0"/>
                                  <w:marTop w:val="0"/>
                                  <w:marBottom w:val="0"/>
                                  <w:divBdr>
                                    <w:top w:val="single" w:sz="2" w:space="0" w:color="D9D9E3"/>
                                    <w:left w:val="single" w:sz="2" w:space="0" w:color="D9D9E3"/>
                                    <w:bottom w:val="single" w:sz="2" w:space="0" w:color="D9D9E3"/>
                                    <w:right w:val="single" w:sz="2" w:space="0" w:color="D9D9E3"/>
                                  </w:divBdr>
                                  <w:divsChild>
                                    <w:div w:id="1405688300">
                                      <w:marLeft w:val="0"/>
                                      <w:marRight w:val="0"/>
                                      <w:marTop w:val="0"/>
                                      <w:marBottom w:val="0"/>
                                      <w:divBdr>
                                        <w:top w:val="single" w:sz="2" w:space="0" w:color="D9D9E3"/>
                                        <w:left w:val="single" w:sz="2" w:space="0" w:color="D9D9E3"/>
                                        <w:bottom w:val="single" w:sz="2" w:space="0" w:color="D9D9E3"/>
                                        <w:right w:val="single" w:sz="2" w:space="0" w:color="D9D9E3"/>
                                      </w:divBdr>
                                      <w:divsChild>
                                        <w:div w:id="833953586">
                                          <w:marLeft w:val="0"/>
                                          <w:marRight w:val="0"/>
                                          <w:marTop w:val="0"/>
                                          <w:marBottom w:val="0"/>
                                          <w:divBdr>
                                            <w:top w:val="single" w:sz="2" w:space="0" w:color="D9D9E3"/>
                                            <w:left w:val="single" w:sz="2" w:space="0" w:color="D9D9E3"/>
                                            <w:bottom w:val="single" w:sz="2" w:space="0" w:color="D9D9E3"/>
                                            <w:right w:val="single" w:sz="2" w:space="0" w:color="D9D9E3"/>
                                          </w:divBdr>
                                          <w:divsChild>
                                            <w:div w:id="14203257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16155719">
                          <w:marLeft w:val="0"/>
                          <w:marRight w:val="0"/>
                          <w:marTop w:val="0"/>
                          <w:marBottom w:val="0"/>
                          <w:divBdr>
                            <w:top w:val="single" w:sz="2" w:space="0" w:color="auto"/>
                            <w:left w:val="single" w:sz="2" w:space="0" w:color="auto"/>
                            <w:bottom w:val="single" w:sz="6" w:space="0" w:color="auto"/>
                            <w:right w:val="single" w:sz="2" w:space="0" w:color="auto"/>
                          </w:divBdr>
                          <w:divsChild>
                            <w:div w:id="66265313">
                              <w:marLeft w:val="0"/>
                              <w:marRight w:val="0"/>
                              <w:marTop w:val="100"/>
                              <w:marBottom w:val="100"/>
                              <w:divBdr>
                                <w:top w:val="single" w:sz="2" w:space="0" w:color="D9D9E3"/>
                                <w:left w:val="single" w:sz="2" w:space="0" w:color="D9D9E3"/>
                                <w:bottom w:val="single" w:sz="2" w:space="0" w:color="D9D9E3"/>
                                <w:right w:val="single" w:sz="2" w:space="0" w:color="D9D9E3"/>
                              </w:divBdr>
                              <w:divsChild>
                                <w:div w:id="643434874">
                                  <w:marLeft w:val="0"/>
                                  <w:marRight w:val="0"/>
                                  <w:marTop w:val="0"/>
                                  <w:marBottom w:val="0"/>
                                  <w:divBdr>
                                    <w:top w:val="single" w:sz="2" w:space="0" w:color="D9D9E3"/>
                                    <w:left w:val="single" w:sz="2" w:space="0" w:color="D9D9E3"/>
                                    <w:bottom w:val="single" w:sz="2" w:space="0" w:color="D9D9E3"/>
                                    <w:right w:val="single" w:sz="2" w:space="0" w:color="D9D9E3"/>
                                  </w:divBdr>
                                  <w:divsChild>
                                    <w:div w:id="1061363408">
                                      <w:marLeft w:val="0"/>
                                      <w:marRight w:val="0"/>
                                      <w:marTop w:val="0"/>
                                      <w:marBottom w:val="0"/>
                                      <w:divBdr>
                                        <w:top w:val="single" w:sz="2" w:space="0" w:color="D9D9E3"/>
                                        <w:left w:val="single" w:sz="2" w:space="0" w:color="D9D9E3"/>
                                        <w:bottom w:val="single" w:sz="2" w:space="0" w:color="D9D9E3"/>
                                        <w:right w:val="single" w:sz="2" w:space="0" w:color="D9D9E3"/>
                                      </w:divBdr>
                                      <w:divsChild>
                                        <w:div w:id="1658242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27083675">
                                  <w:marLeft w:val="0"/>
                                  <w:marRight w:val="0"/>
                                  <w:marTop w:val="0"/>
                                  <w:marBottom w:val="0"/>
                                  <w:divBdr>
                                    <w:top w:val="single" w:sz="2" w:space="0" w:color="D9D9E3"/>
                                    <w:left w:val="single" w:sz="2" w:space="0" w:color="D9D9E3"/>
                                    <w:bottom w:val="single" w:sz="2" w:space="0" w:color="D9D9E3"/>
                                    <w:right w:val="single" w:sz="2" w:space="0" w:color="D9D9E3"/>
                                  </w:divBdr>
                                  <w:divsChild>
                                    <w:div w:id="1591811650">
                                      <w:marLeft w:val="0"/>
                                      <w:marRight w:val="0"/>
                                      <w:marTop w:val="0"/>
                                      <w:marBottom w:val="0"/>
                                      <w:divBdr>
                                        <w:top w:val="single" w:sz="2" w:space="0" w:color="D9D9E3"/>
                                        <w:left w:val="single" w:sz="2" w:space="0" w:color="D9D9E3"/>
                                        <w:bottom w:val="single" w:sz="2" w:space="0" w:color="D9D9E3"/>
                                        <w:right w:val="single" w:sz="2" w:space="0" w:color="D9D9E3"/>
                                      </w:divBdr>
                                      <w:divsChild>
                                        <w:div w:id="4525978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57968676">
                          <w:marLeft w:val="0"/>
                          <w:marRight w:val="0"/>
                          <w:marTop w:val="0"/>
                          <w:marBottom w:val="0"/>
                          <w:divBdr>
                            <w:top w:val="single" w:sz="2" w:space="0" w:color="auto"/>
                            <w:left w:val="single" w:sz="2" w:space="0" w:color="auto"/>
                            <w:bottom w:val="single" w:sz="6" w:space="0" w:color="auto"/>
                            <w:right w:val="single" w:sz="2" w:space="0" w:color="auto"/>
                          </w:divBdr>
                          <w:divsChild>
                            <w:div w:id="913974993">
                              <w:marLeft w:val="0"/>
                              <w:marRight w:val="0"/>
                              <w:marTop w:val="100"/>
                              <w:marBottom w:val="100"/>
                              <w:divBdr>
                                <w:top w:val="single" w:sz="2" w:space="0" w:color="D9D9E3"/>
                                <w:left w:val="single" w:sz="2" w:space="0" w:color="D9D9E3"/>
                                <w:bottom w:val="single" w:sz="2" w:space="0" w:color="D9D9E3"/>
                                <w:right w:val="single" w:sz="2" w:space="0" w:color="D9D9E3"/>
                              </w:divBdr>
                              <w:divsChild>
                                <w:div w:id="404574119">
                                  <w:marLeft w:val="0"/>
                                  <w:marRight w:val="0"/>
                                  <w:marTop w:val="0"/>
                                  <w:marBottom w:val="0"/>
                                  <w:divBdr>
                                    <w:top w:val="single" w:sz="2" w:space="0" w:color="D9D9E3"/>
                                    <w:left w:val="single" w:sz="2" w:space="0" w:color="D9D9E3"/>
                                    <w:bottom w:val="single" w:sz="2" w:space="0" w:color="D9D9E3"/>
                                    <w:right w:val="single" w:sz="2" w:space="0" w:color="D9D9E3"/>
                                  </w:divBdr>
                                  <w:divsChild>
                                    <w:div w:id="2099016536">
                                      <w:marLeft w:val="0"/>
                                      <w:marRight w:val="0"/>
                                      <w:marTop w:val="0"/>
                                      <w:marBottom w:val="0"/>
                                      <w:divBdr>
                                        <w:top w:val="single" w:sz="2" w:space="0" w:color="D9D9E3"/>
                                        <w:left w:val="single" w:sz="2" w:space="0" w:color="D9D9E3"/>
                                        <w:bottom w:val="single" w:sz="2" w:space="0" w:color="D9D9E3"/>
                                        <w:right w:val="single" w:sz="2" w:space="0" w:color="D9D9E3"/>
                                      </w:divBdr>
                                      <w:divsChild>
                                        <w:div w:id="10858069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02991552">
                                  <w:marLeft w:val="0"/>
                                  <w:marRight w:val="0"/>
                                  <w:marTop w:val="0"/>
                                  <w:marBottom w:val="0"/>
                                  <w:divBdr>
                                    <w:top w:val="single" w:sz="2" w:space="0" w:color="D9D9E3"/>
                                    <w:left w:val="single" w:sz="2" w:space="0" w:color="D9D9E3"/>
                                    <w:bottom w:val="single" w:sz="2" w:space="0" w:color="D9D9E3"/>
                                    <w:right w:val="single" w:sz="2" w:space="0" w:color="D9D9E3"/>
                                  </w:divBdr>
                                  <w:divsChild>
                                    <w:div w:id="2094545316">
                                      <w:marLeft w:val="0"/>
                                      <w:marRight w:val="0"/>
                                      <w:marTop w:val="0"/>
                                      <w:marBottom w:val="0"/>
                                      <w:divBdr>
                                        <w:top w:val="single" w:sz="2" w:space="0" w:color="D9D9E3"/>
                                        <w:left w:val="single" w:sz="2" w:space="0" w:color="D9D9E3"/>
                                        <w:bottom w:val="single" w:sz="2" w:space="0" w:color="D9D9E3"/>
                                        <w:right w:val="single" w:sz="2" w:space="0" w:color="D9D9E3"/>
                                      </w:divBdr>
                                      <w:divsChild>
                                        <w:div w:id="1314527340">
                                          <w:marLeft w:val="0"/>
                                          <w:marRight w:val="0"/>
                                          <w:marTop w:val="0"/>
                                          <w:marBottom w:val="0"/>
                                          <w:divBdr>
                                            <w:top w:val="single" w:sz="2" w:space="0" w:color="D9D9E3"/>
                                            <w:left w:val="single" w:sz="2" w:space="0" w:color="D9D9E3"/>
                                            <w:bottom w:val="single" w:sz="2" w:space="0" w:color="D9D9E3"/>
                                            <w:right w:val="single" w:sz="2" w:space="0" w:color="D9D9E3"/>
                                          </w:divBdr>
                                          <w:divsChild>
                                            <w:div w:id="1621604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126346030">
          <w:marLeft w:val="0"/>
          <w:marRight w:val="0"/>
          <w:marTop w:val="0"/>
          <w:marBottom w:val="0"/>
          <w:divBdr>
            <w:top w:val="none" w:sz="0" w:space="0" w:color="auto"/>
            <w:left w:val="none" w:sz="0" w:space="0" w:color="auto"/>
            <w:bottom w:val="none" w:sz="0" w:space="0" w:color="auto"/>
            <w:right w:val="none" w:sz="0" w:space="0" w:color="auto"/>
          </w:divBdr>
          <w:divsChild>
            <w:div w:id="373844559">
              <w:marLeft w:val="0"/>
              <w:marRight w:val="0"/>
              <w:marTop w:val="0"/>
              <w:marBottom w:val="0"/>
              <w:divBdr>
                <w:top w:val="single" w:sz="2" w:space="0" w:color="D9D9E3"/>
                <w:left w:val="single" w:sz="2" w:space="0" w:color="D9D9E3"/>
                <w:bottom w:val="single" w:sz="2" w:space="0" w:color="D9D9E3"/>
                <w:right w:val="single" w:sz="2" w:space="0" w:color="D9D9E3"/>
              </w:divBdr>
              <w:divsChild>
                <w:div w:id="1165584328">
                  <w:marLeft w:val="0"/>
                  <w:marRight w:val="0"/>
                  <w:marTop w:val="0"/>
                  <w:marBottom w:val="0"/>
                  <w:divBdr>
                    <w:top w:val="single" w:sz="2" w:space="0" w:color="D9D9E3"/>
                    <w:left w:val="single" w:sz="2" w:space="0" w:color="D9D9E3"/>
                    <w:bottom w:val="single" w:sz="2" w:space="0" w:color="D9D9E3"/>
                    <w:right w:val="single" w:sz="2" w:space="0" w:color="D9D9E3"/>
                  </w:divBdr>
                  <w:divsChild>
                    <w:div w:id="366832793">
                      <w:marLeft w:val="0"/>
                      <w:marRight w:val="0"/>
                      <w:marTop w:val="0"/>
                      <w:marBottom w:val="0"/>
                      <w:divBdr>
                        <w:top w:val="single" w:sz="2" w:space="0" w:color="D9D9E3"/>
                        <w:left w:val="single" w:sz="2" w:space="0" w:color="D9D9E3"/>
                        <w:bottom w:val="single" w:sz="2" w:space="0" w:color="D9D9E3"/>
                        <w:right w:val="single" w:sz="2" w:space="0" w:color="D9D9E3"/>
                      </w:divBdr>
                      <w:divsChild>
                        <w:div w:id="6513701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35131963">
      <w:bodyDiv w:val="1"/>
      <w:marLeft w:val="0"/>
      <w:marRight w:val="0"/>
      <w:marTop w:val="0"/>
      <w:marBottom w:val="0"/>
      <w:divBdr>
        <w:top w:val="none" w:sz="0" w:space="0" w:color="auto"/>
        <w:left w:val="none" w:sz="0" w:space="0" w:color="auto"/>
        <w:bottom w:val="none" w:sz="0" w:space="0" w:color="auto"/>
        <w:right w:val="none" w:sz="0" w:space="0" w:color="auto"/>
      </w:divBdr>
    </w:div>
    <w:div w:id="1439718717">
      <w:bodyDiv w:val="1"/>
      <w:marLeft w:val="0"/>
      <w:marRight w:val="0"/>
      <w:marTop w:val="0"/>
      <w:marBottom w:val="0"/>
      <w:divBdr>
        <w:top w:val="none" w:sz="0" w:space="0" w:color="auto"/>
        <w:left w:val="none" w:sz="0" w:space="0" w:color="auto"/>
        <w:bottom w:val="none" w:sz="0" w:space="0" w:color="auto"/>
        <w:right w:val="none" w:sz="0" w:space="0" w:color="auto"/>
      </w:divBdr>
    </w:div>
    <w:div w:id="1530869569">
      <w:bodyDiv w:val="1"/>
      <w:marLeft w:val="0"/>
      <w:marRight w:val="0"/>
      <w:marTop w:val="0"/>
      <w:marBottom w:val="0"/>
      <w:divBdr>
        <w:top w:val="none" w:sz="0" w:space="0" w:color="auto"/>
        <w:left w:val="none" w:sz="0" w:space="0" w:color="auto"/>
        <w:bottom w:val="none" w:sz="0" w:space="0" w:color="auto"/>
        <w:right w:val="none" w:sz="0" w:space="0" w:color="auto"/>
      </w:divBdr>
    </w:div>
    <w:div w:id="1694379597">
      <w:bodyDiv w:val="1"/>
      <w:marLeft w:val="0"/>
      <w:marRight w:val="0"/>
      <w:marTop w:val="0"/>
      <w:marBottom w:val="0"/>
      <w:divBdr>
        <w:top w:val="none" w:sz="0" w:space="0" w:color="auto"/>
        <w:left w:val="none" w:sz="0" w:space="0" w:color="auto"/>
        <w:bottom w:val="none" w:sz="0" w:space="0" w:color="auto"/>
        <w:right w:val="none" w:sz="0" w:space="0" w:color="auto"/>
      </w:divBdr>
    </w:div>
    <w:div w:id="1710185926">
      <w:bodyDiv w:val="1"/>
      <w:marLeft w:val="0"/>
      <w:marRight w:val="0"/>
      <w:marTop w:val="0"/>
      <w:marBottom w:val="0"/>
      <w:divBdr>
        <w:top w:val="none" w:sz="0" w:space="0" w:color="auto"/>
        <w:left w:val="none" w:sz="0" w:space="0" w:color="auto"/>
        <w:bottom w:val="none" w:sz="0" w:space="0" w:color="auto"/>
        <w:right w:val="none" w:sz="0" w:space="0" w:color="auto"/>
      </w:divBdr>
    </w:div>
    <w:div w:id="1712071255">
      <w:bodyDiv w:val="1"/>
      <w:marLeft w:val="0"/>
      <w:marRight w:val="0"/>
      <w:marTop w:val="0"/>
      <w:marBottom w:val="0"/>
      <w:divBdr>
        <w:top w:val="none" w:sz="0" w:space="0" w:color="auto"/>
        <w:left w:val="none" w:sz="0" w:space="0" w:color="auto"/>
        <w:bottom w:val="none" w:sz="0" w:space="0" w:color="auto"/>
        <w:right w:val="none" w:sz="0" w:space="0" w:color="auto"/>
      </w:divBdr>
    </w:div>
    <w:div w:id="1725063417">
      <w:bodyDiv w:val="1"/>
      <w:marLeft w:val="0"/>
      <w:marRight w:val="0"/>
      <w:marTop w:val="0"/>
      <w:marBottom w:val="0"/>
      <w:divBdr>
        <w:top w:val="none" w:sz="0" w:space="0" w:color="auto"/>
        <w:left w:val="none" w:sz="0" w:space="0" w:color="auto"/>
        <w:bottom w:val="none" w:sz="0" w:space="0" w:color="auto"/>
        <w:right w:val="none" w:sz="0" w:space="0" w:color="auto"/>
      </w:divBdr>
    </w:div>
    <w:div w:id="1808621546">
      <w:bodyDiv w:val="1"/>
      <w:marLeft w:val="0"/>
      <w:marRight w:val="0"/>
      <w:marTop w:val="0"/>
      <w:marBottom w:val="0"/>
      <w:divBdr>
        <w:top w:val="none" w:sz="0" w:space="0" w:color="auto"/>
        <w:left w:val="none" w:sz="0" w:space="0" w:color="auto"/>
        <w:bottom w:val="none" w:sz="0" w:space="0" w:color="auto"/>
        <w:right w:val="none" w:sz="0" w:space="0" w:color="auto"/>
      </w:divBdr>
    </w:div>
    <w:div w:id="1956324397">
      <w:bodyDiv w:val="1"/>
      <w:marLeft w:val="0"/>
      <w:marRight w:val="0"/>
      <w:marTop w:val="0"/>
      <w:marBottom w:val="0"/>
      <w:divBdr>
        <w:top w:val="none" w:sz="0" w:space="0" w:color="auto"/>
        <w:left w:val="none" w:sz="0" w:space="0" w:color="auto"/>
        <w:bottom w:val="none" w:sz="0" w:space="0" w:color="auto"/>
        <w:right w:val="none" w:sz="0" w:space="0" w:color="auto"/>
      </w:divBdr>
    </w:div>
    <w:div w:id="1963149167">
      <w:bodyDiv w:val="1"/>
      <w:marLeft w:val="0"/>
      <w:marRight w:val="0"/>
      <w:marTop w:val="0"/>
      <w:marBottom w:val="0"/>
      <w:divBdr>
        <w:top w:val="none" w:sz="0" w:space="0" w:color="auto"/>
        <w:left w:val="none" w:sz="0" w:space="0" w:color="auto"/>
        <w:bottom w:val="none" w:sz="0" w:space="0" w:color="auto"/>
        <w:right w:val="none" w:sz="0" w:space="0" w:color="auto"/>
      </w:divBdr>
    </w:div>
    <w:div w:id="1994941961">
      <w:bodyDiv w:val="1"/>
      <w:marLeft w:val="0"/>
      <w:marRight w:val="0"/>
      <w:marTop w:val="0"/>
      <w:marBottom w:val="0"/>
      <w:divBdr>
        <w:top w:val="none" w:sz="0" w:space="0" w:color="auto"/>
        <w:left w:val="none" w:sz="0" w:space="0" w:color="auto"/>
        <w:bottom w:val="none" w:sz="0" w:space="0" w:color="auto"/>
        <w:right w:val="none" w:sz="0" w:space="0" w:color="auto"/>
      </w:divBdr>
    </w:div>
    <w:div w:id="2144420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taurantonline.co.uk/"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10</Pages>
  <Words>3470</Words>
  <Characters>19783</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Adrian</cp:lastModifiedBy>
  <cp:revision>14</cp:revision>
  <dcterms:created xsi:type="dcterms:W3CDTF">2023-01-08T15:59:00Z</dcterms:created>
  <dcterms:modified xsi:type="dcterms:W3CDTF">2023-06-11T20:15:00Z</dcterms:modified>
</cp:coreProperties>
</file>