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5D308" w14:textId="5E6F6027" w:rsidR="000B05C9" w:rsidRDefault="000B05C9">
      <w:pPr>
        <w:rPr>
          <w:rFonts w:ascii="Arial" w:hAnsi="Arial" w:cs="Arial"/>
          <w:b/>
          <w:sz w:val="22"/>
          <w:szCs w:val="22"/>
        </w:rPr>
      </w:pPr>
      <w:r>
        <w:rPr>
          <w:rFonts w:ascii="Arial"/>
          <w:b/>
          <w:lang w:val="en-GB"/>
        </w:rPr>
        <w:t xml:space="preserve">ADAD </w:t>
      </w:r>
      <w:r w:rsidR="000748D0">
        <w:rPr>
          <w:rFonts w:ascii="Arial"/>
          <w:b/>
          <w:lang w:val="en-GB"/>
        </w:rPr>
        <w:t>7014 Approaches</w:t>
      </w:r>
      <w:r>
        <w:rPr>
          <w:rFonts w:ascii="Arial"/>
          <w:b/>
        </w:rPr>
        <w:t xml:space="preserve"> to Art &amp; Design Research and</w:t>
      </w:r>
      <w:r>
        <w:rPr>
          <w:rFonts w:ascii="Arial"/>
          <w:b/>
          <w:spacing w:val="-28"/>
        </w:rPr>
        <w:t xml:space="preserve"> </w:t>
      </w:r>
      <w:r>
        <w:rPr>
          <w:rFonts w:ascii="Arial"/>
          <w:b/>
        </w:rPr>
        <w:t>Academic</w:t>
      </w:r>
      <w:r>
        <w:rPr>
          <w:rFonts w:ascii="Arial"/>
          <w:b/>
          <w:w w:val="99"/>
        </w:rPr>
        <w:t xml:space="preserve"> </w:t>
      </w:r>
      <w:r>
        <w:rPr>
          <w:rFonts w:ascii="Arial"/>
          <w:b/>
        </w:rPr>
        <w:t>Communication</w:t>
      </w:r>
      <w:r>
        <w:rPr>
          <w:rFonts w:ascii="Arial" w:hAnsi="Arial" w:cs="Arial"/>
          <w:b/>
          <w:sz w:val="22"/>
          <w:szCs w:val="22"/>
        </w:rPr>
        <w:t xml:space="preserve"> </w:t>
      </w:r>
    </w:p>
    <w:p w14:paraId="4F2C7106" w14:textId="77777777" w:rsidR="000B05C9" w:rsidRDefault="000B05C9">
      <w:pPr>
        <w:rPr>
          <w:rFonts w:ascii="Arial" w:hAnsi="Arial" w:cs="Arial"/>
          <w:b/>
          <w:sz w:val="22"/>
          <w:szCs w:val="22"/>
        </w:rPr>
      </w:pPr>
    </w:p>
    <w:p w14:paraId="5CF227AB" w14:textId="10CF28AD" w:rsidR="000B05C9" w:rsidRDefault="000B05C9">
      <w:pPr>
        <w:rPr>
          <w:rFonts w:ascii="Arial" w:hAnsi="Arial" w:cs="Arial"/>
          <w:b/>
          <w:sz w:val="22"/>
          <w:szCs w:val="22"/>
        </w:rPr>
      </w:pPr>
      <w:r>
        <w:rPr>
          <w:rFonts w:ascii="Arial" w:hAnsi="Arial" w:cs="Arial"/>
          <w:b/>
          <w:sz w:val="22"/>
          <w:szCs w:val="22"/>
        </w:rPr>
        <w:t xml:space="preserve">Assignment title: </w:t>
      </w:r>
      <w:r>
        <w:rPr>
          <w:rFonts w:ascii="Arial" w:hAnsi="Arial" w:cs="Arial"/>
          <w:b/>
          <w:sz w:val="22"/>
          <w:szCs w:val="22"/>
        </w:rPr>
        <w:t>Situating your research and practice</w:t>
      </w:r>
    </w:p>
    <w:p w14:paraId="7658338F" w14:textId="30BEF66D" w:rsidR="000B05C9" w:rsidRDefault="000B05C9">
      <w:pPr>
        <w:rPr>
          <w:rFonts w:ascii="Arial" w:hAnsi="Arial" w:cs="Arial"/>
          <w:b/>
          <w:sz w:val="22"/>
          <w:szCs w:val="22"/>
        </w:rPr>
      </w:pPr>
    </w:p>
    <w:p w14:paraId="290088A5" w14:textId="2DB40A26" w:rsidR="000B05C9" w:rsidRPr="000B05C9" w:rsidRDefault="000B05C9">
      <w:pPr>
        <w:rPr>
          <w:rFonts w:ascii="苹方-简" w:eastAsia="苹方-简" w:hAnsi="苹方-简" w:hint="eastAsia"/>
          <w:color w:val="000000" w:themeColor="text1"/>
          <w:sz w:val="24"/>
        </w:rPr>
      </w:pPr>
      <w:r>
        <w:rPr>
          <w:rFonts w:ascii="Arial" w:hAnsi="Arial" w:cs="Arial"/>
          <w:b/>
          <w:sz w:val="22"/>
          <w:szCs w:val="22"/>
        </w:rPr>
        <w:t>Yiding Zhang</w:t>
      </w:r>
    </w:p>
    <w:p w14:paraId="0A9F856D" w14:textId="77777777" w:rsidR="000B05C9" w:rsidRDefault="000B05C9">
      <w:pPr>
        <w:rPr>
          <w:rFonts w:ascii="苹方-简" w:eastAsia="苹方-简" w:hAnsi="苹方-简"/>
          <w:color w:val="000000" w:themeColor="text1"/>
          <w:sz w:val="24"/>
        </w:rPr>
      </w:pPr>
    </w:p>
    <w:p w14:paraId="31C73898" w14:textId="50E8B61E" w:rsidR="00553308" w:rsidRPr="00743408" w:rsidRDefault="00AA758A">
      <w:pPr>
        <w:rPr>
          <w:rFonts w:ascii="苹方-简" w:eastAsia="苹方-简" w:hAnsi="苹方-简"/>
          <w:color w:val="000000" w:themeColor="text1"/>
          <w:sz w:val="24"/>
        </w:rPr>
      </w:pPr>
      <w:r w:rsidRPr="00743408">
        <w:rPr>
          <w:rFonts w:ascii="苹方-简" w:eastAsia="苹方-简" w:hAnsi="苹方-简"/>
          <w:color w:val="000000" w:themeColor="text1"/>
          <w:sz w:val="24"/>
        </w:rPr>
        <w:t>In</w:t>
      </w:r>
      <w:r w:rsidR="0089252C" w:rsidRPr="00743408">
        <w:rPr>
          <w:rFonts w:ascii="苹方-简" w:eastAsia="苹方-简" w:hAnsi="苹方-简" w:hint="eastAsia"/>
          <w:color w:val="000000" w:themeColor="text1"/>
          <w:sz w:val="24"/>
        </w:rPr>
        <w:t xml:space="preserve"> </w:t>
      </w:r>
      <w:r w:rsidR="0089252C" w:rsidRPr="00743408">
        <w:rPr>
          <w:rFonts w:ascii="苹方-简" w:eastAsia="苹方-简" w:hAnsi="苹方-简"/>
          <w:color w:val="000000" w:themeColor="text1"/>
          <w:sz w:val="24"/>
        </w:rPr>
        <w:t xml:space="preserve">this essay I will </w:t>
      </w:r>
      <w:r w:rsidR="00553308" w:rsidRPr="00743408">
        <w:rPr>
          <w:rFonts w:ascii="苹方-简" w:eastAsia="苹方-简" w:hAnsi="苹方-简"/>
          <w:color w:val="000000" w:themeColor="text1"/>
          <w:sz w:val="24"/>
        </w:rPr>
        <w:t>re-define my previous sonic art practice and re-think about what is the “traditional” and “</w:t>
      </w:r>
      <w:r w:rsidR="00D732AC" w:rsidRPr="00743408">
        <w:rPr>
          <w:rFonts w:ascii="苹方-简" w:eastAsia="苹方-简" w:hAnsi="苹方-简"/>
          <w:color w:val="000000" w:themeColor="text1"/>
          <w:sz w:val="24"/>
        </w:rPr>
        <w:t>a</w:t>
      </w:r>
      <w:r w:rsidR="00553308" w:rsidRPr="00743408">
        <w:rPr>
          <w:rFonts w:ascii="苹方-简" w:eastAsia="苹方-简" w:hAnsi="苹方-简"/>
          <w:color w:val="000000" w:themeColor="text1"/>
          <w:sz w:val="24"/>
        </w:rPr>
        <w:t xml:space="preserve">uthority” in terms of sonic arts field then trying to explore the possibility </w:t>
      </w:r>
      <w:r w:rsidR="00AB70B0" w:rsidRPr="00743408">
        <w:rPr>
          <w:rFonts w:ascii="苹方-简" w:eastAsia="苹方-简" w:hAnsi="苹方-简" w:hint="eastAsia"/>
          <w:color w:val="000000" w:themeColor="text1"/>
          <w:sz w:val="24"/>
        </w:rPr>
        <w:t>in</w:t>
      </w:r>
      <w:r w:rsidR="00AB70B0" w:rsidRPr="00743408">
        <w:rPr>
          <w:rFonts w:ascii="苹方-简" w:eastAsia="苹方-简" w:hAnsi="苹方-简"/>
          <w:color w:val="000000" w:themeColor="text1"/>
          <w:sz w:val="24"/>
        </w:rPr>
        <w:t xml:space="preserve"> order to</w:t>
      </w:r>
      <w:r w:rsidR="00553308" w:rsidRPr="00743408">
        <w:rPr>
          <w:rFonts w:ascii="苹方-简" w:eastAsia="苹方-简" w:hAnsi="苹方-简" w:hint="eastAsia"/>
          <w:color w:val="000000" w:themeColor="text1"/>
          <w:sz w:val="24"/>
        </w:rPr>
        <w:t xml:space="preserve"> </w:t>
      </w:r>
      <w:r w:rsidR="00553308" w:rsidRPr="00743408">
        <w:rPr>
          <w:rFonts w:ascii="苹方-简" w:eastAsia="苹方-简" w:hAnsi="苹方-简"/>
          <w:color w:val="000000" w:themeColor="text1"/>
          <w:sz w:val="24"/>
        </w:rPr>
        <w:t xml:space="preserve">“break” them and find what is </w:t>
      </w:r>
      <w:r w:rsidR="00AB70B0" w:rsidRPr="00743408">
        <w:rPr>
          <w:rFonts w:ascii="苹方-简" w:eastAsia="苹方-简" w:hAnsi="苹方-简" w:hint="eastAsia"/>
          <w:color w:val="000000" w:themeColor="text1"/>
          <w:sz w:val="24"/>
        </w:rPr>
        <w:t>the</w:t>
      </w:r>
      <w:r w:rsidR="00AB70B0" w:rsidRPr="00743408">
        <w:rPr>
          <w:rFonts w:ascii="苹方-简" w:eastAsia="苹方-简" w:hAnsi="苹方-简"/>
          <w:color w:val="000000" w:themeColor="text1"/>
          <w:sz w:val="24"/>
        </w:rPr>
        <w:t xml:space="preserve"> dominant position </w:t>
      </w:r>
      <w:r w:rsidR="00553308" w:rsidRPr="00743408">
        <w:rPr>
          <w:rFonts w:ascii="苹方-简" w:eastAsia="苹方-简" w:hAnsi="苹方-简"/>
          <w:color w:val="000000" w:themeColor="text1"/>
          <w:sz w:val="24"/>
        </w:rPr>
        <w:t xml:space="preserve">in my </w:t>
      </w:r>
      <w:r w:rsidR="00AB70B0" w:rsidRPr="00743408">
        <w:rPr>
          <w:rFonts w:ascii="苹方-简" w:eastAsia="苹方-简" w:hAnsi="苹方-简"/>
          <w:color w:val="000000" w:themeColor="text1"/>
          <w:sz w:val="24"/>
        </w:rPr>
        <w:t xml:space="preserve">current art practice and </w:t>
      </w:r>
      <w:r w:rsidR="00553308" w:rsidRPr="00743408">
        <w:rPr>
          <w:rFonts w:ascii="苹方-简" w:eastAsia="苹方-简" w:hAnsi="苹方-简"/>
          <w:color w:val="000000" w:themeColor="text1"/>
          <w:sz w:val="24"/>
        </w:rPr>
        <w:t xml:space="preserve">research, </w:t>
      </w:r>
      <w:r w:rsidR="001513C3" w:rsidRPr="00743408">
        <w:rPr>
          <w:rFonts w:ascii="苹方-简" w:eastAsia="苹方-简" w:hAnsi="苹方-简"/>
          <w:color w:val="000000" w:themeColor="text1"/>
          <w:sz w:val="24"/>
        </w:rPr>
        <w:t xml:space="preserve">especially </w:t>
      </w:r>
      <w:r w:rsidR="00AB70B0" w:rsidRPr="00743408">
        <w:rPr>
          <w:rFonts w:ascii="苹方-简" w:eastAsia="苹方-简" w:hAnsi="苹方-简"/>
          <w:color w:val="000000" w:themeColor="text1"/>
          <w:sz w:val="24"/>
        </w:rPr>
        <w:t xml:space="preserve"> question myself what was shaped me with my art</w:t>
      </w:r>
      <w:r w:rsidR="001513C3" w:rsidRPr="00743408">
        <w:rPr>
          <w:rFonts w:ascii="苹方-简" w:eastAsia="苹方-简" w:hAnsi="苹方-简"/>
          <w:color w:val="000000" w:themeColor="text1"/>
          <w:sz w:val="24"/>
        </w:rPr>
        <w:t xml:space="preserve">istic today </w:t>
      </w:r>
      <w:r w:rsidR="00E713BE" w:rsidRPr="00743408">
        <w:rPr>
          <w:rFonts w:ascii="苹方-简" w:eastAsia="苹方-简" w:hAnsi="苹方-简"/>
          <w:color w:val="000000" w:themeColor="text1"/>
          <w:sz w:val="24"/>
        </w:rPr>
        <w:t xml:space="preserve">and </w:t>
      </w:r>
      <w:r w:rsidR="001513C3" w:rsidRPr="00743408">
        <w:rPr>
          <w:rFonts w:ascii="苹方-简" w:eastAsia="苹方-简" w:hAnsi="苹方-简"/>
          <w:color w:val="000000" w:themeColor="text1"/>
          <w:sz w:val="24"/>
        </w:rPr>
        <w:t xml:space="preserve">how do I </w:t>
      </w:r>
      <w:r w:rsidR="00033B8D" w:rsidRPr="00743408">
        <w:rPr>
          <w:rFonts w:ascii="苹方-简" w:eastAsia="苹方-简" w:hAnsi="苹方-简" w:hint="eastAsia"/>
          <w:color w:val="000000" w:themeColor="text1"/>
          <w:sz w:val="24"/>
        </w:rPr>
        <w:t>re</w:t>
      </w:r>
      <w:r w:rsidR="001513C3" w:rsidRPr="00743408">
        <w:rPr>
          <w:rFonts w:ascii="苹方-简" w:eastAsia="苹方-简" w:hAnsi="苹方-简"/>
          <w:color w:val="000000" w:themeColor="text1"/>
          <w:sz w:val="24"/>
        </w:rPr>
        <w:t>construct myself</w:t>
      </w:r>
      <w:r w:rsidR="00E713BE" w:rsidRPr="00743408">
        <w:rPr>
          <w:rFonts w:ascii="苹方-简" w:eastAsia="苹方-简" w:hAnsi="苹方-简"/>
          <w:color w:val="000000" w:themeColor="text1"/>
          <w:sz w:val="24"/>
        </w:rPr>
        <w:t xml:space="preserve"> </w:t>
      </w:r>
      <w:r w:rsidR="001513C3" w:rsidRPr="00743408">
        <w:rPr>
          <w:rFonts w:ascii="苹方-简" w:eastAsia="苹方-简" w:hAnsi="苹方-简"/>
          <w:color w:val="000000" w:themeColor="text1"/>
          <w:sz w:val="24"/>
        </w:rPr>
        <w:t>as a</w:t>
      </w:r>
      <w:r w:rsidR="00E713BE" w:rsidRPr="00743408">
        <w:rPr>
          <w:rFonts w:ascii="苹方-简" w:eastAsia="苹方-简" w:hAnsi="苹方-简"/>
          <w:color w:val="000000" w:themeColor="text1"/>
          <w:sz w:val="24"/>
        </w:rPr>
        <w:t xml:space="preserve"> new approach towards the other potential idea &amp; concept for my sonic </w:t>
      </w:r>
      <w:r w:rsidR="00EA539C" w:rsidRPr="00743408">
        <w:rPr>
          <w:rFonts w:ascii="苹方-简" w:eastAsia="苹方-简" w:hAnsi="苹方-简"/>
          <w:color w:val="000000" w:themeColor="text1"/>
          <w:sz w:val="24"/>
        </w:rPr>
        <w:t>practice.</w:t>
      </w:r>
    </w:p>
    <w:p w14:paraId="33617DD8" w14:textId="77777777" w:rsidR="00553308" w:rsidRDefault="00553308">
      <w:pPr>
        <w:rPr>
          <w:rFonts w:ascii="苹方-简" w:eastAsia="苹方-简" w:hAnsi="苹方-简"/>
          <w:color w:val="FF0000"/>
          <w:sz w:val="24"/>
        </w:rPr>
      </w:pPr>
    </w:p>
    <w:p w14:paraId="1F606519" w14:textId="1AD9DBB3" w:rsidR="0043600C" w:rsidRDefault="00125B6D">
      <w:pPr>
        <w:rPr>
          <w:rFonts w:ascii="苹方-简" w:eastAsia="苹方-简" w:hAnsi="苹方-简"/>
          <w:color w:val="FF0000"/>
          <w:sz w:val="24"/>
        </w:rPr>
      </w:pPr>
      <w:r w:rsidRPr="00743408">
        <w:rPr>
          <w:rFonts w:ascii="苹方-简" w:eastAsia="苹方-简" w:hAnsi="苹方-简"/>
          <w:color w:val="000000" w:themeColor="text1"/>
          <w:sz w:val="24"/>
        </w:rPr>
        <w:t xml:space="preserve">If I look back to all my art practice in today as a self-journey, I </w:t>
      </w:r>
      <w:r w:rsidR="00267A27" w:rsidRPr="00743408">
        <w:rPr>
          <w:rFonts w:ascii="苹方-简" w:eastAsia="苹方-简" w:hAnsi="苹方-简"/>
          <w:color w:val="000000" w:themeColor="text1"/>
          <w:sz w:val="24"/>
        </w:rPr>
        <w:t>will</w:t>
      </w:r>
      <w:r w:rsidRPr="00743408">
        <w:rPr>
          <w:rFonts w:ascii="苹方-简" w:eastAsia="苹方-简" w:hAnsi="苹方-简"/>
          <w:color w:val="000000" w:themeColor="text1"/>
          <w:sz w:val="24"/>
        </w:rPr>
        <w:t xml:space="preserve"> say I’m not intended to study art and even not thinking to be an artist when I was 15</w:t>
      </w:r>
      <w:r w:rsidR="00267A27" w:rsidRPr="00743408">
        <w:rPr>
          <w:rFonts w:ascii="苹方-简" w:eastAsia="苹方-简" w:hAnsi="苹方-简"/>
          <w:color w:val="000000" w:themeColor="text1"/>
          <w:sz w:val="24"/>
        </w:rPr>
        <w:t xml:space="preserve">, especially when I </w:t>
      </w:r>
      <w:r w:rsidR="00215631" w:rsidRPr="00743408">
        <w:rPr>
          <w:rFonts w:ascii="苹方-简" w:eastAsia="苹方-简" w:hAnsi="苹方-简"/>
          <w:color w:val="000000" w:themeColor="text1"/>
          <w:sz w:val="24"/>
        </w:rPr>
        <w:t>am holding</w:t>
      </w:r>
      <w:r w:rsidR="00267A27" w:rsidRPr="00743408">
        <w:rPr>
          <w:rFonts w:ascii="苹方-简" w:eastAsia="苹方-简" w:hAnsi="苹方-简"/>
          <w:color w:val="000000" w:themeColor="text1"/>
          <w:sz w:val="24"/>
        </w:rPr>
        <w:t xml:space="preserve"> three of </w:t>
      </w:r>
      <w:r w:rsidR="00215631" w:rsidRPr="00743408">
        <w:rPr>
          <w:rFonts w:ascii="苹方-简" w:eastAsia="苹方-简" w:hAnsi="苹方-简"/>
          <w:color w:val="000000" w:themeColor="text1"/>
          <w:sz w:val="24"/>
        </w:rPr>
        <w:t>master’s</w:t>
      </w:r>
      <w:r w:rsidR="00267A27" w:rsidRPr="00743408">
        <w:rPr>
          <w:rFonts w:ascii="苹方-简" w:eastAsia="苹方-简" w:hAnsi="苹方-简"/>
          <w:color w:val="000000" w:themeColor="text1"/>
          <w:sz w:val="24"/>
        </w:rPr>
        <w:t xml:space="preserve"> degree and as </w:t>
      </w:r>
      <w:r w:rsidR="00215631" w:rsidRPr="00743408">
        <w:rPr>
          <w:rFonts w:ascii="苹方-简" w:eastAsia="苹方-简" w:hAnsi="苹方-简"/>
          <w:color w:val="000000" w:themeColor="text1"/>
          <w:sz w:val="24"/>
        </w:rPr>
        <w:t>a</w:t>
      </w:r>
      <w:r w:rsidR="00267A27" w:rsidRPr="00743408">
        <w:rPr>
          <w:rFonts w:ascii="苹方-简" w:eastAsia="苹方-简" w:hAnsi="苹方-简"/>
          <w:color w:val="000000" w:themeColor="text1"/>
          <w:sz w:val="24"/>
        </w:rPr>
        <w:t xml:space="preserve"> candidate of Dprof degree in UK. </w:t>
      </w:r>
      <w:r w:rsidR="00215631" w:rsidRPr="00743408">
        <w:rPr>
          <w:rFonts w:ascii="苹方-简" w:eastAsia="苹方-简" w:hAnsi="苹方-简"/>
          <w:color w:val="000000" w:themeColor="text1"/>
          <w:sz w:val="24"/>
        </w:rPr>
        <w:t>But started at the beginning-----</w:t>
      </w:r>
      <w:r w:rsidR="00267A27" w:rsidRPr="00743408">
        <w:rPr>
          <w:rFonts w:ascii="苹方-简" w:eastAsia="苹方-简" w:hAnsi="苹方-简"/>
          <w:color w:val="000000" w:themeColor="text1"/>
          <w:sz w:val="24"/>
        </w:rPr>
        <w:t>I still remember there was a winter my father persuades me to learn painting as an art student to enter the fine art institute or college in 2006. I was in the high school, without an outstanding score in every subject I have, and I didn’t get any interested in painting or art subject</w:t>
      </w:r>
      <w:r w:rsidR="00215631" w:rsidRPr="00743408">
        <w:rPr>
          <w:rFonts w:ascii="苹方-简" w:eastAsia="苹方-简" w:hAnsi="苹方-简"/>
          <w:color w:val="000000" w:themeColor="text1"/>
          <w:sz w:val="24"/>
        </w:rPr>
        <w:t xml:space="preserve">, even though my father used to as an oil painter at his young age and working in a company for the product design department. The reason my father wants me to study art just because if you are art student you won’t need much high score </w:t>
      </w:r>
      <w:r w:rsidR="00215631" w:rsidRPr="00743408">
        <w:rPr>
          <w:rFonts w:ascii="苹方-简" w:eastAsia="苹方-简" w:hAnsi="苹方-简"/>
          <w:color w:val="000000" w:themeColor="text1"/>
          <w:sz w:val="24"/>
        </w:rPr>
        <w:lastRenderedPageBreak/>
        <w:t>compared to other students only if you passed the test from the art college in the final year at high school. I believe</w:t>
      </w:r>
      <w:r w:rsidR="00267A27" w:rsidRPr="00743408">
        <w:rPr>
          <w:rFonts w:ascii="苹方-简" w:eastAsia="苹方-简" w:hAnsi="苹方-简"/>
          <w:color w:val="000000" w:themeColor="text1"/>
          <w:sz w:val="24"/>
        </w:rPr>
        <w:t xml:space="preserve"> almost every Chinese </w:t>
      </w:r>
      <w:r w:rsidR="00215631" w:rsidRPr="00743408">
        <w:rPr>
          <w:rFonts w:ascii="苹方-简" w:eastAsia="苹方-简" w:hAnsi="苹方-简"/>
          <w:color w:val="000000" w:themeColor="text1"/>
          <w:sz w:val="24"/>
        </w:rPr>
        <w:t>parent</w:t>
      </w:r>
      <w:r w:rsidR="00267A27" w:rsidRPr="00743408">
        <w:rPr>
          <w:rFonts w:ascii="苹方-简" w:eastAsia="苹方-简" w:hAnsi="苹方-简"/>
          <w:color w:val="000000" w:themeColor="text1"/>
          <w:sz w:val="24"/>
        </w:rPr>
        <w:t xml:space="preserve"> wants their children to </w:t>
      </w:r>
      <w:r w:rsidR="00215631" w:rsidRPr="00743408">
        <w:rPr>
          <w:rFonts w:ascii="苹方-简" w:eastAsia="苹方-简" w:hAnsi="苹方-简"/>
          <w:color w:val="000000" w:themeColor="text1"/>
          <w:sz w:val="24"/>
        </w:rPr>
        <w:t>enter their dream school-----this is the normal and “social expectations” around the whole China, there is no other way to define a “success” in the society without high educational</w:t>
      </w:r>
      <w:r w:rsidR="00605657" w:rsidRPr="00743408">
        <w:rPr>
          <w:rFonts w:ascii="苹方-简" w:eastAsia="苹方-简" w:hAnsi="苹方-简"/>
          <w:color w:val="000000" w:themeColor="text1"/>
          <w:sz w:val="24"/>
        </w:rPr>
        <w:t xml:space="preserve"> degree</w:t>
      </w:r>
      <w:r w:rsidR="00215631" w:rsidRPr="00743408">
        <w:rPr>
          <w:rFonts w:ascii="苹方-简" w:eastAsia="苹方-简" w:hAnsi="苹方-简"/>
          <w:color w:val="000000" w:themeColor="text1"/>
          <w:sz w:val="24"/>
        </w:rPr>
        <w:t>.</w:t>
      </w:r>
      <w:r w:rsidR="00215631">
        <w:rPr>
          <w:rFonts w:ascii="苹方-简" w:eastAsia="苹方-简" w:hAnsi="苹方-简"/>
          <w:color w:val="FF0000"/>
          <w:sz w:val="24"/>
        </w:rPr>
        <w:t xml:space="preserve"> </w:t>
      </w:r>
    </w:p>
    <w:p w14:paraId="0F1F57AF" w14:textId="407382F5" w:rsidR="0043600C" w:rsidRDefault="0043600C">
      <w:pPr>
        <w:rPr>
          <w:rFonts w:ascii="苹方-简" w:eastAsia="苹方-简" w:hAnsi="苹方-简"/>
          <w:color w:val="FF0000"/>
          <w:sz w:val="24"/>
        </w:rPr>
      </w:pPr>
    </w:p>
    <w:p w14:paraId="2A73B531" w14:textId="79E1A62A" w:rsidR="0043600C" w:rsidRPr="00743408" w:rsidRDefault="0043600C">
      <w:pPr>
        <w:rPr>
          <w:rStyle w:val="tgt"/>
          <w:rFonts w:ascii="PingFang SC" w:eastAsia="PingFang SC" w:hAnsi="PingFang SC"/>
          <w:color w:val="000000" w:themeColor="text1"/>
          <w:sz w:val="24"/>
        </w:rPr>
      </w:pPr>
      <w:r w:rsidRPr="00743408">
        <w:rPr>
          <w:rFonts w:ascii="苹方-简" w:eastAsia="苹方-简" w:hAnsi="苹方-简" w:hint="eastAsia"/>
          <w:color w:val="000000" w:themeColor="text1"/>
          <w:sz w:val="24"/>
        </w:rPr>
        <w:t>I</w:t>
      </w:r>
      <w:r w:rsidRPr="00743408">
        <w:rPr>
          <w:rFonts w:ascii="苹方-简" w:eastAsia="苹方-简" w:hAnsi="苹方-简"/>
          <w:color w:val="000000" w:themeColor="text1"/>
          <w:sz w:val="24"/>
        </w:rPr>
        <w:t xml:space="preserve"> was too young and didn’t realize what consequence and result will change me even the rest of my life after I followed hi</w:t>
      </w:r>
      <w:r w:rsidR="00E75CFB" w:rsidRPr="00743408">
        <w:rPr>
          <w:rFonts w:ascii="苹方-简" w:eastAsia="苹方-简" w:hAnsi="苹方-简"/>
          <w:color w:val="000000" w:themeColor="text1"/>
          <w:sz w:val="24"/>
        </w:rPr>
        <w:t>s</w:t>
      </w:r>
      <w:r w:rsidRPr="00743408">
        <w:rPr>
          <w:rFonts w:ascii="苹方-简" w:eastAsia="苹方-简" w:hAnsi="苹方-简"/>
          <w:color w:val="000000" w:themeColor="text1"/>
          <w:sz w:val="24"/>
        </w:rPr>
        <w:t xml:space="preserve"> </w:t>
      </w:r>
      <w:r w:rsidR="00E75CFB" w:rsidRPr="00743408">
        <w:rPr>
          <w:rFonts w:ascii="苹方-简" w:eastAsia="苹方-简" w:hAnsi="苹方-简"/>
          <w:color w:val="000000" w:themeColor="text1"/>
          <w:sz w:val="24"/>
        </w:rPr>
        <w:t xml:space="preserve">advice </w:t>
      </w:r>
      <w:r w:rsidRPr="00743408">
        <w:rPr>
          <w:rFonts w:ascii="苹方-简" w:eastAsia="苹方-简" w:hAnsi="苹方-简"/>
          <w:color w:val="000000" w:themeColor="text1"/>
          <w:sz w:val="24"/>
        </w:rPr>
        <w:t xml:space="preserve">and made the decision to study painting, sketch, and drawing. </w:t>
      </w:r>
      <w:r w:rsidR="00E75CFB" w:rsidRPr="00743408">
        <w:rPr>
          <w:rFonts w:ascii="苹方-简" w:eastAsia="苹方-简" w:hAnsi="苹方-简"/>
          <w:color w:val="000000" w:themeColor="text1"/>
          <w:sz w:val="24"/>
        </w:rPr>
        <w:t xml:space="preserve">However, the process of study isn’t always pleasant and even painful to me: I found myself that </w:t>
      </w:r>
      <w:r w:rsidR="00DC2E57" w:rsidRPr="00743408">
        <w:rPr>
          <w:rStyle w:val="tgt"/>
          <w:rFonts w:ascii="PingFang SC" w:eastAsia="PingFang SC" w:hAnsi="PingFang SC" w:hint="eastAsia"/>
          <w:color w:val="000000" w:themeColor="text1"/>
          <w:sz w:val="24"/>
        </w:rPr>
        <w:t xml:space="preserve">this so-called painting training is not creative, it is just another examination and entrance system, and what we do is repetitive, monotonous training, and according to the rules of an examination to get as many points as possible, and the score must follow the main points almost evolved from the former Soviet era art system: Light and shade, shadow, volume and so on, from the sketch theory advocated by </w:t>
      </w:r>
      <w:r w:rsidR="00F1374D" w:rsidRPr="00743408">
        <w:rPr>
          <w:rFonts w:ascii="苹方-简" w:eastAsia="苹方-简" w:hAnsi="苹方-简" w:cs="Arial"/>
          <w:color w:val="000000" w:themeColor="text1"/>
          <w:sz w:val="24"/>
        </w:rPr>
        <w:t>Konstantin Mefodyevich Maximov</w:t>
      </w:r>
      <w:r w:rsidR="00F1374D" w:rsidRPr="00743408" w:rsidDel="00F1374D">
        <w:rPr>
          <w:rStyle w:val="tgt"/>
          <w:rFonts w:ascii="苹方-简" w:eastAsia="苹方-简" w:hAnsi="苹方-简"/>
          <w:color w:val="000000" w:themeColor="text1"/>
          <w:sz w:val="24"/>
        </w:rPr>
        <w:t xml:space="preserve"> </w:t>
      </w:r>
      <w:r w:rsidR="00F1374D" w:rsidRPr="00743408">
        <w:rPr>
          <w:rStyle w:val="ac"/>
          <w:rFonts w:ascii="苹方-简" w:eastAsia="苹方-简" w:hAnsi="苹方-简"/>
          <w:color w:val="000000" w:themeColor="text1"/>
          <w:sz w:val="24"/>
        </w:rPr>
        <w:footnoteReference w:id="1"/>
      </w:r>
      <w:r w:rsidR="00DC2E57" w:rsidRPr="00743408">
        <w:rPr>
          <w:rStyle w:val="tgt"/>
          <w:rFonts w:ascii="PingFang SC" w:eastAsia="PingFang SC" w:hAnsi="PingFang SC" w:hint="eastAsia"/>
          <w:color w:val="000000" w:themeColor="text1"/>
          <w:sz w:val="24"/>
        </w:rPr>
        <w:t xml:space="preserve">established the painting standard, in today's people called: </w:t>
      </w:r>
      <w:r w:rsidR="00DC2E57" w:rsidRPr="00743408">
        <w:rPr>
          <w:rStyle w:val="tgt"/>
          <w:rFonts w:ascii="PingFang SC" w:eastAsia="PingFang SC" w:hAnsi="PingFang SC"/>
          <w:color w:val="000000" w:themeColor="text1"/>
          <w:sz w:val="24"/>
        </w:rPr>
        <w:t>Soviet</w:t>
      </w:r>
      <w:r w:rsidR="00DC2E57" w:rsidRPr="00743408">
        <w:rPr>
          <w:rStyle w:val="tgt"/>
          <w:rFonts w:ascii="PingFang SC" w:eastAsia="PingFang SC" w:hAnsi="PingFang SC" w:hint="eastAsia"/>
          <w:color w:val="000000" w:themeColor="text1"/>
          <w:sz w:val="24"/>
        </w:rPr>
        <w:t xml:space="preserve"> sketch painting</w:t>
      </w:r>
      <w:r w:rsidR="00F5448C" w:rsidRPr="00743408">
        <w:rPr>
          <w:rStyle w:val="tgt"/>
          <w:rFonts w:ascii="PingFang SC" w:eastAsia="PingFang SC" w:hAnsi="PingFang SC"/>
          <w:color w:val="000000" w:themeColor="text1"/>
          <w:sz w:val="24"/>
        </w:rPr>
        <w:t>.</w:t>
      </w:r>
    </w:p>
    <w:p w14:paraId="35D8B3CA" w14:textId="55761224" w:rsidR="00F5448C" w:rsidRDefault="00F5448C">
      <w:pPr>
        <w:rPr>
          <w:rStyle w:val="tgt"/>
          <w:rFonts w:ascii="PingFang SC" w:eastAsia="PingFang SC" w:hAnsi="PingFang SC"/>
          <w:color w:val="FF0000"/>
          <w:sz w:val="24"/>
        </w:rPr>
      </w:pPr>
    </w:p>
    <w:p w14:paraId="40B88807" w14:textId="6EF6312A" w:rsidR="00F5448C" w:rsidRDefault="00F5448C">
      <w:pPr>
        <w:rPr>
          <w:rStyle w:val="tgt"/>
          <w:rFonts w:ascii="PingFang SC" w:eastAsia="PingFang SC" w:hAnsi="PingFang SC" w:hint="eastAsia"/>
          <w:color w:val="FF0000"/>
          <w:sz w:val="24"/>
        </w:rPr>
      </w:pPr>
      <w:r w:rsidRPr="00743408">
        <w:rPr>
          <w:rStyle w:val="tgt"/>
          <w:rFonts w:ascii="PingFang SC" w:eastAsia="PingFang SC" w:hAnsi="PingFang SC" w:hint="eastAsia"/>
          <w:color w:val="000000" w:themeColor="text1"/>
          <w:sz w:val="24"/>
        </w:rPr>
        <w:t xml:space="preserve">It can be said that my art study in high school was not smooth and was full of failures and setbacks. I failed to pass the entrance exams of various art colleges and universities again and again. I felt that I was not suitable for painting and did not have gains and achievements in the field of art like those who "love" painting. However, I always have doubts and criticisms: I think those rigid art training is not the whole of art. Although my father pushed me to this road, fortunately, I saw a lot of things in the galleries operated by my father that were different from those in the art examination. I </w:t>
      </w:r>
      <w:r w:rsidRPr="00743408">
        <w:rPr>
          <w:rStyle w:val="tgt"/>
          <w:rFonts w:ascii="PingFang SC" w:eastAsia="PingFang SC" w:hAnsi="PingFang SC"/>
          <w:color w:val="000000" w:themeColor="text1"/>
          <w:sz w:val="24"/>
        </w:rPr>
        <w:t>encountered</w:t>
      </w:r>
      <w:r w:rsidRPr="00743408">
        <w:rPr>
          <w:rStyle w:val="tgt"/>
          <w:rFonts w:ascii="PingFang SC" w:eastAsia="PingFang SC" w:hAnsi="PingFang SC" w:hint="eastAsia"/>
          <w:color w:val="000000" w:themeColor="text1"/>
          <w:sz w:val="24"/>
        </w:rPr>
        <w:t xml:space="preserve"> the works of Impressionist painters before I entered the university，Monet, Degas, Van Gogh, and Chinese expressionists like Zhao Wuji</w:t>
      </w:r>
      <w:r w:rsidR="005714FC" w:rsidRPr="00743408">
        <w:rPr>
          <w:rStyle w:val="ac"/>
          <w:rFonts w:ascii="PingFang SC" w:eastAsia="PingFang SC" w:hAnsi="PingFang SC"/>
          <w:color w:val="000000" w:themeColor="text1"/>
          <w:sz w:val="24"/>
        </w:rPr>
        <w:footnoteReference w:id="2"/>
      </w:r>
      <w:r w:rsidRPr="00743408">
        <w:rPr>
          <w:rStyle w:val="tgt"/>
          <w:rFonts w:ascii="PingFang SC" w:eastAsia="PingFang SC" w:hAnsi="PingFang SC" w:hint="eastAsia"/>
          <w:color w:val="000000" w:themeColor="text1"/>
          <w:sz w:val="24"/>
        </w:rPr>
        <w:t xml:space="preserve"> and Wu Guanzhong</w:t>
      </w:r>
      <w:r w:rsidR="005714FC" w:rsidRPr="00743408">
        <w:rPr>
          <w:rStyle w:val="ac"/>
          <w:rFonts w:ascii="PingFang SC" w:eastAsia="PingFang SC" w:hAnsi="PingFang SC"/>
          <w:color w:val="000000" w:themeColor="text1"/>
          <w:sz w:val="24"/>
        </w:rPr>
        <w:footnoteReference w:id="3"/>
      </w:r>
      <w:r w:rsidRPr="00743408">
        <w:rPr>
          <w:rStyle w:val="tgt"/>
          <w:rFonts w:ascii="PingFang SC" w:eastAsia="PingFang SC" w:hAnsi="PingFang SC" w:hint="eastAsia"/>
          <w:color w:val="000000" w:themeColor="text1"/>
          <w:sz w:val="24"/>
        </w:rPr>
        <w:t>. Their works freed me from the bondage of mechanical and rigid painting training for a while. I began to learn and copy their works, and I gradually fell in love with oil painting ----- although oil painting was not a subject in the entrance examination of fine arts.</w:t>
      </w:r>
    </w:p>
    <w:p w14:paraId="05ECE7E3" w14:textId="5550B62C" w:rsidR="00F5448C" w:rsidRPr="00743408" w:rsidRDefault="005579B2">
      <w:pPr>
        <w:rPr>
          <w:rStyle w:val="tgt"/>
          <w:rFonts w:ascii="PingFang SC" w:eastAsia="PingFang SC" w:hAnsi="PingFang SC"/>
          <w:color w:val="000000" w:themeColor="text1"/>
          <w:sz w:val="24"/>
        </w:rPr>
      </w:pPr>
      <w:r w:rsidRPr="00743408">
        <w:rPr>
          <w:rStyle w:val="tgt"/>
          <w:rFonts w:ascii="PingFang SC" w:eastAsia="PingFang SC" w:hAnsi="PingFang SC"/>
          <w:color w:val="000000" w:themeColor="text1"/>
          <w:sz w:val="24"/>
        </w:rPr>
        <w:lastRenderedPageBreak/>
        <w:t>After I went to the Hubei institute of Fine arts, things were changed, I voluntarily</w:t>
      </w:r>
      <w:r w:rsidRPr="00743408">
        <w:rPr>
          <w:rStyle w:val="tgt"/>
          <w:rFonts w:ascii="PingFang SC" w:eastAsia="PingFang SC" w:hAnsi="PingFang SC" w:hint="eastAsia"/>
          <w:color w:val="000000" w:themeColor="text1"/>
          <w:sz w:val="24"/>
        </w:rPr>
        <w:t xml:space="preserve"> gave up the painting techniques trained during the entrance</w:t>
      </w:r>
      <w:r w:rsidRPr="00A96346">
        <w:rPr>
          <w:rStyle w:val="tgt"/>
          <w:rFonts w:ascii="PingFang SC" w:eastAsia="PingFang SC" w:hAnsi="PingFang SC" w:hint="eastAsia"/>
          <w:color w:val="FF0000"/>
          <w:sz w:val="24"/>
        </w:rPr>
        <w:t xml:space="preserve"> </w:t>
      </w:r>
      <w:r w:rsidRPr="00743408">
        <w:rPr>
          <w:rStyle w:val="tgt"/>
          <w:rFonts w:ascii="PingFang SC" w:eastAsia="PingFang SC" w:hAnsi="PingFang SC" w:hint="eastAsia"/>
          <w:color w:val="000000" w:themeColor="text1"/>
          <w:sz w:val="24"/>
        </w:rPr>
        <w:t>examination. Meanwhile, I gradually came to know that painting is by no means a fixed evaluation standard under the course of visual language. I still remember how my teachers criticized how rigid and mechanical the painting and art training we received in high school was without any creativity. While my classmates still have a one-sided understanding of figurative painting</w:t>
      </w:r>
      <w:r w:rsidR="005714FC" w:rsidRPr="00743408">
        <w:rPr>
          <w:rStyle w:val="ac"/>
          <w:rFonts w:ascii="PingFang SC" w:eastAsia="PingFang SC" w:hAnsi="PingFang SC"/>
          <w:color w:val="000000" w:themeColor="text1"/>
          <w:sz w:val="24"/>
        </w:rPr>
        <w:footnoteReference w:id="4"/>
      </w:r>
      <w:r w:rsidRPr="00743408">
        <w:rPr>
          <w:rStyle w:val="tgt"/>
          <w:rFonts w:ascii="PingFang SC" w:eastAsia="PingFang SC" w:hAnsi="PingFang SC" w:hint="eastAsia"/>
          <w:color w:val="000000" w:themeColor="text1"/>
          <w:sz w:val="24"/>
        </w:rPr>
        <w:t xml:space="preserve"> and carry out meaningless repetitions day after day, I have begun to gradually liberate my mind, break and jump out of those past frames, and treat my oil painting as an art discipline to learn, instead of cultivating myself to be a painter with skilled techniques and skills.</w:t>
      </w:r>
      <w:r w:rsidR="00A96346" w:rsidRPr="00743408">
        <w:rPr>
          <w:rFonts w:ascii="PingFang SC" w:eastAsia="PingFang SC" w:hAnsi="PingFang SC" w:hint="eastAsia"/>
          <w:color w:val="000000" w:themeColor="text1"/>
          <w:sz w:val="24"/>
          <w:shd w:val="clear" w:color="auto" w:fill="FFFFFF"/>
        </w:rPr>
        <w:t xml:space="preserve"> Of course, looking back on this experience, I am grateful for the setbacks and failures I had during my entrance exams, which allowed me to quickly get rid of those rules during my college years. For some people, it is a skill they are "proud of", which makes them trapped in these past drawing skills during their college years, even unwilling to leave the comfort zone.</w:t>
      </w:r>
    </w:p>
    <w:p w14:paraId="2E6E1515" w14:textId="502B96CD" w:rsidR="00F5448C" w:rsidRPr="005579B2" w:rsidRDefault="00F5448C">
      <w:pPr>
        <w:rPr>
          <w:rStyle w:val="tgt"/>
          <w:rFonts w:ascii="PingFang SC" w:eastAsia="PingFang SC" w:hAnsi="PingFang SC"/>
          <w:color w:val="FF0000"/>
          <w:szCs w:val="21"/>
        </w:rPr>
      </w:pPr>
    </w:p>
    <w:p w14:paraId="33451DF3" w14:textId="0DE6731E" w:rsidR="00F5448C" w:rsidRPr="00743408" w:rsidRDefault="008A32DD">
      <w:pPr>
        <w:rPr>
          <w:rStyle w:val="tgt"/>
          <w:rFonts w:ascii="PingFang SC" w:eastAsia="PingFang SC" w:hAnsi="PingFang SC"/>
          <w:color w:val="000000" w:themeColor="text1"/>
          <w:sz w:val="24"/>
        </w:rPr>
      </w:pPr>
      <w:r w:rsidRPr="00743408">
        <w:rPr>
          <w:rFonts w:ascii="PingFang SC" w:eastAsia="PingFang SC" w:hAnsi="PingFang SC" w:hint="eastAsia"/>
          <w:color w:val="000000" w:themeColor="text1"/>
          <w:sz w:val="24"/>
        </w:rPr>
        <w:t>Therefore, I believe that I have been different from other people in my art study in university, and I will not follow the rules and repeat and conservative art research and practice.</w:t>
      </w:r>
      <w:r w:rsidRPr="00743408">
        <w:rPr>
          <w:rStyle w:val="a3"/>
          <w:rFonts w:ascii="PingFang SC" w:eastAsia="PingFang SC" w:hAnsi="PingFang SC" w:hint="eastAsia"/>
          <w:color w:val="000000" w:themeColor="text1"/>
          <w:szCs w:val="21"/>
        </w:rPr>
        <w:t xml:space="preserve"> </w:t>
      </w:r>
      <w:r w:rsidRPr="00743408">
        <w:rPr>
          <w:rStyle w:val="tgt"/>
          <w:rFonts w:ascii="PingFang SC" w:eastAsia="PingFang SC" w:hAnsi="PingFang SC" w:hint="eastAsia"/>
          <w:color w:val="000000" w:themeColor="text1"/>
          <w:sz w:val="24"/>
        </w:rPr>
        <w:t xml:space="preserve">To be specific, until today, the </w:t>
      </w:r>
      <w:r w:rsidRPr="00743408">
        <w:rPr>
          <w:rStyle w:val="tgt"/>
          <w:rFonts w:ascii="PingFang SC" w:eastAsia="PingFang SC" w:hAnsi="PingFang SC" w:hint="eastAsia"/>
          <w:color w:val="000000" w:themeColor="text1"/>
          <w:sz w:val="24"/>
        </w:rPr>
        <w:lastRenderedPageBreak/>
        <w:t>general artistic aesthetic of the Chinese society is only limited to figurative painting and realistic painting, as well as the oil painting major I studied. When many students around me are obsessed with painting techniques and modeling, I have already realized that such things are not the real road to art, at least for me. When I was in high school, I had the honor to visit the studios of many contemporary Chinese representational and realistic painting artists with the company of my father. Therefore, I did not blindly and persistently become obsessed with these "sacred" techniques in the eyes of others during my college years. I calmly and clearly realized that it was just one of the languages that an artist expressed his/her artistic ideas through his/her works.</w:t>
      </w:r>
    </w:p>
    <w:p w14:paraId="5CDB0B5B" w14:textId="5A4F8A82" w:rsidR="001F7919" w:rsidRDefault="001F7919">
      <w:pPr>
        <w:rPr>
          <w:rStyle w:val="tgt"/>
          <w:rFonts w:ascii="PingFang SC" w:eastAsia="PingFang SC" w:hAnsi="PingFang SC"/>
          <w:color w:val="FF0000"/>
          <w:sz w:val="24"/>
        </w:rPr>
      </w:pPr>
    </w:p>
    <w:p w14:paraId="3E50048E" w14:textId="05696EAB" w:rsidR="001F7919" w:rsidRPr="00743408" w:rsidRDefault="001F7919" w:rsidP="001F7919">
      <w:pPr>
        <w:widowControl/>
        <w:spacing w:line="315" w:lineRule="atLeast"/>
        <w:rPr>
          <w:rFonts w:ascii="PingFang SC" w:eastAsia="PingFang SC" w:hAnsi="PingFang SC" w:cs="宋体"/>
          <w:color w:val="000000" w:themeColor="text1"/>
          <w:kern w:val="0"/>
          <w:sz w:val="24"/>
        </w:rPr>
      </w:pPr>
      <w:r w:rsidRPr="00743408">
        <w:rPr>
          <w:rFonts w:ascii="PingFang SC" w:eastAsia="PingFang SC" w:hAnsi="PingFang SC" w:cs="宋体" w:hint="eastAsia"/>
          <w:color w:val="000000" w:themeColor="text1"/>
          <w:kern w:val="0"/>
          <w:sz w:val="24"/>
        </w:rPr>
        <w:t xml:space="preserve">Of course, I've done a lot of figurative painting, and I've tried to figure out what my technical limits are, but I've also found that art is more than just painting, and art shouldn't just be limited to what I was exposed to in the oil painting department at the Academy of Fine Arts. Therefore, throughout my undergraduate years, my style was constantly changing, and I kept trying to find the most suitable art language and form. It can be said that the setbacks and difficulties in my art study gave me the freedom to break and give up the past easily, and also shaped my character that I do not like to stay in a certain comfort zone easily. </w:t>
      </w:r>
    </w:p>
    <w:p w14:paraId="38C73ECF" w14:textId="77777777" w:rsidR="001F7919" w:rsidRPr="001F7919" w:rsidRDefault="001F7919" w:rsidP="001F7919">
      <w:pPr>
        <w:widowControl/>
        <w:spacing w:line="315" w:lineRule="atLeast"/>
        <w:rPr>
          <w:rFonts w:ascii="PingFang SC" w:eastAsia="PingFang SC" w:hAnsi="PingFang SC" w:cs="宋体"/>
          <w:color w:val="FF0000"/>
          <w:kern w:val="0"/>
          <w:sz w:val="24"/>
        </w:rPr>
      </w:pPr>
    </w:p>
    <w:p w14:paraId="1ECBA443" w14:textId="23892DA6" w:rsidR="001F7919" w:rsidRPr="00743408" w:rsidRDefault="001F7919" w:rsidP="001F7919">
      <w:pPr>
        <w:widowControl/>
        <w:spacing w:line="315" w:lineRule="atLeast"/>
        <w:rPr>
          <w:rFonts w:ascii="PingFang SC" w:eastAsia="PingFang SC" w:hAnsi="PingFang SC" w:cs="宋体"/>
          <w:color w:val="000000" w:themeColor="text1"/>
          <w:kern w:val="0"/>
          <w:sz w:val="24"/>
        </w:rPr>
      </w:pPr>
      <w:r w:rsidRPr="00743408">
        <w:rPr>
          <w:rFonts w:ascii="PingFang SC" w:eastAsia="PingFang SC" w:hAnsi="PingFang SC" w:cs="宋体" w:hint="eastAsia"/>
          <w:color w:val="000000" w:themeColor="text1"/>
          <w:kern w:val="0"/>
          <w:sz w:val="24"/>
        </w:rPr>
        <w:lastRenderedPageBreak/>
        <w:t>At the same time, in my own mind, I am constantly "resisting" and "challenging" the "authority" in my art. From my father to my oil painting teachers, I think they are conservative and backward. Therefore, I am not satisfied with simple painting as a simple artistic output at all. In particular, during my years of undergraduate study, my father always wanted me to become an excellent oil painter so as to gain money and fame, and he often targeted Zeng Fanzhi</w:t>
      </w:r>
      <w:r w:rsidR="005714FC" w:rsidRPr="00743408">
        <w:rPr>
          <w:rStyle w:val="ac"/>
          <w:rFonts w:ascii="PingFang SC" w:eastAsia="PingFang SC" w:hAnsi="PingFang SC" w:cs="宋体"/>
          <w:color w:val="000000" w:themeColor="text1"/>
          <w:kern w:val="0"/>
          <w:sz w:val="24"/>
        </w:rPr>
        <w:footnoteReference w:id="5"/>
      </w:r>
      <w:r w:rsidRPr="00743408">
        <w:rPr>
          <w:rFonts w:ascii="PingFang SC" w:eastAsia="PingFang SC" w:hAnsi="PingFang SC" w:cs="宋体" w:hint="eastAsia"/>
          <w:color w:val="000000" w:themeColor="text1"/>
          <w:kern w:val="0"/>
          <w:sz w:val="24"/>
        </w:rPr>
        <w:t xml:space="preserve">, an alumnus who also graduated from oil painting major of Hubei Academy of Fine Arts. In my opinion, every artist has his or her own unique history, </w:t>
      </w:r>
      <w:r w:rsidR="00810E21" w:rsidRPr="00743408">
        <w:rPr>
          <w:rFonts w:ascii="PingFang SC" w:eastAsia="PingFang SC" w:hAnsi="PingFang SC" w:cs="宋体"/>
          <w:color w:val="000000" w:themeColor="text1"/>
          <w:kern w:val="0"/>
          <w:sz w:val="24"/>
        </w:rPr>
        <w:t>experience,</w:t>
      </w:r>
      <w:r w:rsidRPr="00743408">
        <w:rPr>
          <w:rFonts w:ascii="PingFang SC" w:eastAsia="PingFang SC" w:hAnsi="PingFang SC" w:cs="宋体" w:hint="eastAsia"/>
          <w:color w:val="000000" w:themeColor="text1"/>
          <w:kern w:val="0"/>
          <w:sz w:val="24"/>
        </w:rPr>
        <w:t xml:space="preserve"> and artistic personality. Many people do not regard themselves as an independent artist, but just because they see the value and artistic value of other artists, they superficial pursuit and even hope to reproduce their art on their own. In my opinion, this is undoubtedly stupid and pathetic.</w:t>
      </w:r>
    </w:p>
    <w:p w14:paraId="0346E4C2" w14:textId="77777777" w:rsidR="000B05C9" w:rsidRPr="000B05C9" w:rsidRDefault="000B05C9">
      <w:pPr>
        <w:rPr>
          <w:rFonts w:ascii="苹方-简" w:eastAsia="苹方-简" w:hAnsi="苹方-简" w:hint="eastAsia"/>
          <w:color w:val="FF0000"/>
          <w:szCs w:val="21"/>
          <w:shd w:val="pct15" w:color="auto" w:fill="FFFFFF"/>
        </w:rPr>
      </w:pPr>
    </w:p>
    <w:p w14:paraId="326BC2A2" w14:textId="51C28DAA" w:rsidR="001F7919" w:rsidRPr="000B05C9" w:rsidRDefault="001F7919">
      <w:pPr>
        <w:rPr>
          <w:rStyle w:val="tgt"/>
          <w:rFonts w:ascii="PingFang SC" w:eastAsia="PingFang SC" w:hAnsi="PingFang SC" w:hint="eastAsia"/>
          <w:color w:val="000000" w:themeColor="text1"/>
          <w:sz w:val="24"/>
        </w:rPr>
      </w:pPr>
      <w:r w:rsidRPr="00743408">
        <w:rPr>
          <w:rStyle w:val="tgt"/>
          <w:rFonts w:ascii="PingFang SC" w:eastAsia="PingFang SC" w:hAnsi="PingFang SC" w:hint="eastAsia"/>
          <w:color w:val="000000" w:themeColor="text1"/>
          <w:sz w:val="24"/>
        </w:rPr>
        <w:t>In my third year of undergraduate study, I accidentally participated in an art workshop about sound art</w:t>
      </w:r>
      <w:r w:rsidR="00AF4F86" w:rsidRPr="00743408">
        <w:rPr>
          <w:rStyle w:val="ac"/>
          <w:rFonts w:ascii="PingFang SC" w:eastAsia="PingFang SC" w:hAnsi="PingFang SC"/>
          <w:color w:val="000000" w:themeColor="text1"/>
          <w:sz w:val="24"/>
        </w:rPr>
        <w:footnoteReference w:id="6"/>
      </w:r>
      <w:r w:rsidRPr="00743408">
        <w:rPr>
          <w:rStyle w:val="tgt"/>
          <w:rFonts w:ascii="PingFang SC" w:eastAsia="PingFang SC" w:hAnsi="PingFang SC" w:hint="eastAsia"/>
          <w:color w:val="000000" w:themeColor="text1"/>
          <w:sz w:val="24"/>
        </w:rPr>
        <w:t xml:space="preserve"> and </w:t>
      </w:r>
      <w:r w:rsidR="00AF4F86" w:rsidRPr="00743408">
        <w:rPr>
          <w:rStyle w:val="tgt"/>
          <w:rFonts w:ascii="PingFang SC" w:eastAsia="PingFang SC" w:hAnsi="PingFang SC" w:hint="eastAsia"/>
          <w:color w:val="000000" w:themeColor="text1"/>
          <w:sz w:val="24"/>
        </w:rPr>
        <w:t>fluxus</w:t>
      </w:r>
      <w:r w:rsidR="00AF4F86" w:rsidRPr="00743408">
        <w:rPr>
          <w:rStyle w:val="ac"/>
          <w:rFonts w:ascii="PingFang SC" w:eastAsia="PingFang SC" w:hAnsi="PingFang SC"/>
          <w:color w:val="000000" w:themeColor="text1"/>
          <w:sz w:val="24"/>
        </w:rPr>
        <w:footnoteReference w:id="7"/>
      </w:r>
      <w:r w:rsidRPr="00743408">
        <w:rPr>
          <w:rStyle w:val="tgt"/>
          <w:rFonts w:ascii="PingFang SC" w:eastAsia="PingFang SC" w:hAnsi="PingFang SC" w:hint="eastAsia"/>
          <w:color w:val="000000" w:themeColor="text1"/>
          <w:sz w:val="24"/>
        </w:rPr>
        <w:t xml:space="preserve"> in the Academy of Fine Arts. </w:t>
      </w:r>
      <w:r w:rsidRPr="00743408">
        <w:rPr>
          <w:rStyle w:val="tgt"/>
          <w:rFonts w:ascii="PingFang SC" w:eastAsia="PingFang SC" w:hAnsi="PingFang SC" w:hint="eastAsia"/>
          <w:color w:val="000000" w:themeColor="text1"/>
          <w:sz w:val="24"/>
        </w:rPr>
        <w:lastRenderedPageBreak/>
        <w:t xml:space="preserve">There, I learned for the first time what </w:t>
      </w:r>
      <w:r w:rsidR="00910D18" w:rsidRPr="00743408">
        <w:rPr>
          <w:rStyle w:val="tgt"/>
          <w:rFonts w:ascii="PingFang SC" w:eastAsia="PingFang SC" w:hAnsi="PingFang SC" w:hint="eastAsia"/>
          <w:color w:val="000000" w:themeColor="text1"/>
          <w:sz w:val="24"/>
        </w:rPr>
        <w:t>is</w:t>
      </w:r>
      <w:r w:rsidR="00910D18" w:rsidRPr="00743408">
        <w:rPr>
          <w:rStyle w:val="tgt"/>
          <w:rFonts w:ascii="PingFang SC" w:eastAsia="PingFang SC" w:hAnsi="PingFang SC"/>
          <w:color w:val="000000" w:themeColor="text1"/>
          <w:sz w:val="24"/>
        </w:rPr>
        <w:t xml:space="preserve"> </w:t>
      </w:r>
      <w:r w:rsidRPr="00743408">
        <w:rPr>
          <w:rStyle w:val="tgt"/>
          <w:rFonts w:ascii="PingFang SC" w:eastAsia="PingFang SC" w:hAnsi="PingFang SC" w:hint="eastAsia"/>
          <w:color w:val="000000" w:themeColor="text1"/>
          <w:sz w:val="24"/>
        </w:rPr>
        <w:t xml:space="preserve">sound art, video art, experimental art, </w:t>
      </w:r>
      <w:r w:rsidR="00910D18" w:rsidRPr="00743408">
        <w:rPr>
          <w:rStyle w:val="tgt"/>
          <w:rFonts w:ascii="PingFang SC" w:eastAsia="PingFang SC" w:hAnsi="PingFang SC"/>
          <w:color w:val="000000" w:themeColor="text1"/>
          <w:sz w:val="24"/>
        </w:rPr>
        <w:t>Fluxus</w:t>
      </w:r>
      <w:r w:rsidRPr="00743408">
        <w:rPr>
          <w:rStyle w:val="tgt"/>
          <w:rFonts w:ascii="PingFang SC" w:eastAsia="PingFang SC" w:hAnsi="PingFang SC" w:hint="eastAsia"/>
          <w:color w:val="000000" w:themeColor="text1"/>
          <w:sz w:val="24"/>
        </w:rPr>
        <w:t xml:space="preserve"> and </w:t>
      </w:r>
      <w:r w:rsidR="00910D18" w:rsidRPr="00743408">
        <w:rPr>
          <w:rStyle w:val="tgt"/>
          <w:rFonts w:ascii="PingFang SC" w:eastAsia="PingFang SC" w:hAnsi="PingFang SC"/>
          <w:color w:val="000000" w:themeColor="text1"/>
          <w:sz w:val="24"/>
        </w:rPr>
        <w:t>Dadaism</w:t>
      </w:r>
      <w:r w:rsidRPr="00743408">
        <w:rPr>
          <w:rStyle w:val="tgt"/>
          <w:rFonts w:ascii="PingFang SC" w:eastAsia="PingFang SC" w:hAnsi="PingFang SC" w:hint="eastAsia"/>
          <w:color w:val="000000" w:themeColor="text1"/>
          <w:sz w:val="24"/>
        </w:rPr>
        <w:t>, which greatly broadened my artistic vision and aroused great interest and desire for exploration. I have learned about john cage</w:t>
      </w:r>
      <w:r w:rsidR="00FF59CC" w:rsidRPr="00743408">
        <w:rPr>
          <w:rStyle w:val="ac"/>
          <w:rFonts w:ascii="PingFang SC" w:eastAsia="PingFang SC" w:hAnsi="PingFang SC"/>
          <w:color w:val="000000" w:themeColor="text1"/>
          <w:sz w:val="24"/>
        </w:rPr>
        <w:footnoteReference w:id="8"/>
      </w:r>
      <w:r w:rsidRPr="00743408">
        <w:rPr>
          <w:rStyle w:val="tgt"/>
          <w:rFonts w:ascii="PingFang SC" w:eastAsia="PingFang SC" w:hAnsi="PingFang SC" w:hint="eastAsia"/>
          <w:color w:val="000000" w:themeColor="text1"/>
          <w:sz w:val="24"/>
        </w:rPr>
        <w:t xml:space="preserve"> and Pierre Schaefer</w:t>
      </w:r>
      <w:r w:rsidR="00FF59CC" w:rsidRPr="00743408">
        <w:rPr>
          <w:rStyle w:val="ac"/>
          <w:rFonts w:ascii="PingFang SC" w:eastAsia="PingFang SC" w:hAnsi="PingFang SC"/>
          <w:color w:val="000000" w:themeColor="text1"/>
          <w:sz w:val="24"/>
        </w:rPr>
        <w:footnoteReference w:id="9"/>
      </w:r>
      <w:r w:rsidRPr="00743408">
        <w:rPr>
          <w:rStyle w:val="tgt"/>
          <w:rFonts w:ascii="PingFang SC" w:eastAsia="PingFang SC" w:hAnsi="PingFang SC" w:hint="eastAsia"/>
          <w:color w:val="000000" w:themeColor="text1"/>
          <w:sz w:val="24"/>
        </w:rPr>
        <w:t xml:space="preserve">, the French artist of </w:t>
      </w:r>
      <w:r w:rsidR="00FF59CC" w:rsidRPr="00743408">
        <w:rPr>
          <w:rFonts w:ascii="Segoe UI" w:hAnsi="Segoe UI" w:cs="Segoe UI"/>
          <w:color w:val="000000" w:themeColor="text1"/>
          <w:sz w:val="26"/>
          <w:szCs w:val="26"/>
          <w:shd w:val="clear" w:color="auto" w:fill="FFFFFF"/>
        </w:rPr>
        <w:t>Musique concrète</w:t>
      </w:r>
      <w:r w:rsidR="00FF59CC" w:rsidRPr="00743408">
        <w:rPr>
          <w:rStyle w:val="ac"/>
          <w:rFonts w:ascii="PingFang SC" w:eastAsia="PingFang SC" w:hAnsi="PingFang SC"/>
          <w:color w:val="000000" w:themeColor="text1"/>
          <w:sz w:val="24"/>
        </w:rPr>
        <w:footnoteReference w:id="10"/>
      </w:r>
      <w:r w:rsidRPr="00743408">
        <w:rPr>
          <w:rStyle w:val="tgt"/>
          <w:rFonts w:ascii="PingFang SC" w:eastAsia="PingFang SC" w:hAnsi="PingFang SC" w:hint="eastAsia"/>
          <w:color w:val="000000" w:themeColor="text1"/>
          <w:sz w:val="24"/>
        </w:rPr>
        <w:t>, etc. At the same time, as a guitarist and my love of playing guitar for many years, some creative ideas in sound art have also influenced my understanding of electric guitar and even electroacoustic instruments and experimental composition. These, in turn, further strengthened my character of "rebellion and resistance" on the road of art.</w:t>
      </w:r>
    </w:p>
    <w:p w14:paraId="597EF4E8" w14:textId="7882A71E" w:rsidR="001F7919" w:rsidRDefault="00AD5C54">
      <w:pPr>
        <w:rPr>
          <w:rStyle w:val="tgt"/>
          <w:rFonts w:ascii="PingFang SC" w:eastAsia="PingFang SC" w:hAnsi="PingFang SC"/>
          <w:color w:val="FF0000"/>
          <w:sz w:val="24"/>
        </w:rPr>
      </w:pPr>
      <w:r w:rsidRPr="00743408">
        <w:rPr>
          <w:rStyle w:val="tgt"/>
          <w:rFonts w:ascii="PingFang SC" w:eastAsia="PingFang SC" w:hAnsi="PingFang SC" w:hint="eastAsia"/>
          <w:color w:val="000000" w:themeColor="text1"/>
          <w:sz w:val="24"/>
        </w:rPr>
        <w:lastRenderedPageBreak/>
        <w:t>Therefore, I decided to study in London in 2016. I wanted to completely get rid of my art education and study in China, because those years of undergraduate study made me gradually realize that most people around me were just numb to live and study in an art college full of authority and class. I did not choose to teach or work in the school after graduation like others. Although I know that going abroad means giving up and sacrificing to a certain extent, it also means reshaping and deconstructing myself. I went to the UK with such expectation, but after more than a year's study, I only admitted one thing, that is, I thoroughly understood what I needed and what kind of art I should do.</w:t>
      </w:r>
    </w:p>
    <w:p w14:paraId="475229F3" w14:textId="36203974" w:rsidR="00AD5C54" w:rsidRDefault="00AD5C54">
      <w:pPr>
        <w:rPr>
          <w:rStyle w:val="tgt"/>
          <w:rFonts w:ascii="PingFang SC" w:eastAsia="PingFang SC" w:hAnsi="PingFang SC"/>
          <w:color w:val="FF0000"/>
          <w:sz w:val="24"/>
        </w:rPr>
      </w:pPr>
    </w:p>
    <w:p w14:paraId="37DA9352" w14:textId="7DE2D738" w:rsidR="00936B24" w:rsidRPr="00743408" w:rsidRDefault="007F0632" w:rsidP="007F0632">
      <w:pPr>
        <w:widowControl/>
        <w:spacing w:line="315" w:lineRule="atLeast"/>
        <w:rPr>
          <w:rStyle w:val="tgt"/>
          <w:rFonts w:ascii="PingFang SC" w:eastAsia="PingFang SC" w:hAnsi="PingFang SC"/>
          <w:color w:val="000000" w:themeColor="text1"/>
          <w:sz w:val="24"/>
        </w:rPr>
      </w:pPr>
      <w:r w:rsidRPr="00743408">
        <w:rPr>
          <w:rFonts w:ascii="PingFang SC" w:eastAsia="PingFang SC" w:hAnsi="PingFang SC" w:cs="宋体" w:hint="eastAsia"/>
          <w:color w:val="000000" w:themeColor="text1"/>
          <w:kern w:val="0"/>
          <w:sz w:val="24"/>
        </w:rPr>
        <w:t xml:space="preserve">After leaving the art education system in China, the postgraduate study in the UK and such experiences were a new beginning and journey for me. From then on, I realized that I was different from my peers who were still in China. Looking back today, from the study in the UK to the study of sound art in the US, </w:t>
      </w:r>
      <w:r w:rsidR="00936B24" w:rsidRPr="00743408">
        <w:rPr>
          <w:rFonts w:ascii="PingFang SC" w:eastAsia="PingFang SC" w:hAnsi="PingFang SC" w:cs="宋体" w:hint="eastAsia"/>
          <w:color w:val="000000" w:themeColor="text1"/>
          <w:kern w:val="0"/>
          <w:sz w:val="24"/>
        </w:rPr>
        <w:t>t</w:t>
      </w:r>
      <w:r w:rsidRPr="00743408">
        <w:rPr>
          <w:rFonts w:ascii="PingFang SC" w:eastAsia="PingFang SC" w:hAnsi="PingFang SC" w:cs="宋体" w:hint="eastAsia"/>
          <w:color w:val="000000" w:themeColor="text1"/>
          <w:kern w:val="0"/>
          <w:sz w:val="24"/>
        </w:rPr>
        <w:t xml:space="preserve">hen I returned to the UK for my doctoral study, which is a three-paragraph chapter for me. In the second chapter, which is the study experience in the United States, I established sound art as my main research direction in the future. In the two years after graduation, I seriously created some sound installation works. In these days, I feel as if I am a </w:t>
      </w:r>
      <w:r w:rsidRPr="00743408">
        <w:rPr>
          <w:rFonts w:ascii="PingFang SC" w:eastAsia="PingFang SC" w:hAnsi="PingFang SC" w:cs="宋体" w:hint="eastAsia"/>
          <w:b/>
          <w:bCs/>
          <w:color w:val="000000" w:themeColor="text1"/>
          <w:kern w:val="0"/>
          <w:sz w:val="24"/>
        </w:rPr>
        <w:t>resistance</w:t>
      </w:r>
      <w:r w:rsidRPr="00743408">
        <w:rPr>
          <w:rFonts w:ascii="PingFang SC" w:eastAsia="PingFang SC" w:hAnsi="PingFang SC" w:cs="宋体" w:hint="eastAsia"/>
          <w:color w:val="000000" w:themeColor="text1"/>
          <w:kern w:val="0"/>
          <w:sz w:val="24"/>
        </w:rPr>
        <w:t xml:space="preserve">, and I seem to have found a way to resist the self-bondage of my art. </w:t>
      </w:r>
      <w:r w:rsidR="00CD4BC2" w:rsidRPr="00743408">
        <w:rPr>
          <w:rFonts w:ascii="PingFang SC" w:eastAsia="PingFang SC" w:hAnsi="PingFang SC" w:cs="宋体"/>
          <w:color w:val="000000" w:themeColor="text1"/>
          <w:kern w:val="0"/>
          <w:sz w:val="24"/>
        </w:rPr>
        <w:t>The “</w:t>
      </w:r>
      <w:r w:rsidR="00CD4BC2" w:rsidRPr="00743408">
        <w:rPr>
          <w:rFonts w:ascii="PingFang SC" w:eastAsia="PingFang SC" w:hAnsi="PingFang SC" w:cs="宋体"/>
          <w:b/>
          <w:bCs/>
          <w:color w:val="000000" w:themeColor="text1"/>
          <w:kern w:val="0"/>
          <w:sz w:val="24"/>
        </w:rPr>
        <w:t>resistance</w:t>
      </w:r>
      <w:r w:rsidR="00CD4BC2" w:rsidRPr="00743408">
        <w:rPr>
          <w:rFonts w:ascii="PingFang SC" w:eastAsia="PingFang SC" w:hAnsi="PingFang SC" w:cs="宋体"/>
          <w:color w:val="000000" w:themeColor="text1"/>
          <w:kern w:val="0"/>
          <w:sz w:val="24"/>
        </w:rPr>
        <w:t xml:space="preserve">” also has other meaning to me: I’m </w:t>
      </w:r>
      <w:r w:rsidR="00CD4BC2" w:rsidRPr="00743408">
        <w:rPr>
          <w:rFonts w:ascii="苹方-简" w:eastAsia="苹方-简" w:hAnsi="苹方-简" w:hint="eastAsia"/>
          <w:color w:val="000000" w:themeColor="text1"/>
          <w:sz w:val="24"/>
        </w:rPr>
        <w:t xml:space="preserve">not only against </w:t>
      </w:r>
      <w:r w:rsidR="00CD4BC2" w:rsidRPr="00743408">
        <w:rPr>
          <w:rFonts w:ascii="苹方-简" w:eastAsia="苹方-简" w:hAnsi="苹方-简" w:hint="eastAsia"/>
          <w:color w:val="000000" w:themeColor="text1"/>
          <w:sz w:val="24"/>
        </w:rPr>
        <w:lastRenderedPageBreak/>
        <w:t xml:space="preserve">the comfortable </w:t>
      </w:r>
      <w:r w:rsidR="00CD4BC2" w:rsidRPr="00743408">
        <w:rPr>
          <w:rFonts w:ascii="苹方-简" w:eastAsia="苹方-简" w:hAnsi="苹方-简"/>
          <w:color w:val="000000" w:themeColor="text1"/>
          <w:sz w:val="24"/>
        </w:rPr>
        <w:t>inertance</w:t>
      </w:r>
      <w:r w:rsidR="00CD4BC2" w:rsidRPr="00743408">
        <w:rPr>
          <w:rFonts w:ascii="苹方-简" w:eastAsia="苹方-简" w:hAnsi="苹方-简" w:hint="eastAsia"/>
          <w:color w:val="000000" w:themeColor="text1"/>
          <w:sz w:val="24"/>
        </w:rPr>
        <w:t xml:space="preserve"> of my past artistic practice,</w:t>
      </w:r>
      <w:r w:rsidR="00CD4BC2" w:rsidRPr="00743408">
        <w:rPr>
          <w:rFonts w:ascii="苹方-简" w:eastAsia="苹方-简" w:hAnsi="苹方-简" w:cs="宋体"/>
          <w:color w:val="000000" w:themeColor="text1"/>
          <w:kern w:val="0"/>
          <w:sz w:val="24"/>
        </w:rPr>
        <w:t xml:space="preserve"> but also I resist </w:t>
      </w:r>
      <w:r w:rsidR="00936B24" w:rsidRPr="00743408">
        <w:rPr>
          <w:rFonts w:ascii="苹方-简" w:eastAsia="苹方-简" w:hAnsi="苹方-简" w:cs="宋体"/>
          <w:color w:val="000000" w:themeColor="text1"/>
          <w:kern w:val="0"/>
          <w:sz w:val="24"/>
        </w:rPr>
        <w:t xml:space="preserve">to </w:t>
      </w:r>
      <w:r w:rsidR="00CD4BC2" w:rsidRPr="00743408">
        <w:rPr>
          <w:rFonts w:ascii="苹方-简" w:eastAsia="苹方-简" w:hAnsi="苹方-简" w:cs="宋体"/>
          <w:color w:val="000000" w:themeColor="text1"/>
          <w:kern w:val="0"/>
          <w:sz w:val="24"/>
        </w:rPr>
        <w:t>my father</w:t>
      </w:r>
      <w:r w:rsidR="00936B24" w:rsidRPr="00743408">
        <w:rPr>
          <w:rFonts w:ascii="苹方-简" w:eastAsia="苹方-简" w:hAnsi="苹方-简" w:cs="宋体"/>
          <w:color w:val="000000" w:themeColor="text1"/>
          <w:kern w:val="0"/>
          <w:sz w:val="24"/>
        </w:rPr>
        <w:t xml:space="preserve">’s </w:t>
      </w:r>
      <w:r w:rsidR="00936B24" w:rsidRPr="00743408">
        <w:rPr>
          <w:rFonts w:ascii="苹方-简" w:eastAsia="苹方-简" w:hAnsi="苹方-简" w:cs="宋体" w:hint="eastAsia"/>
          <w:color w:val="000000" w:themeColor="text1"/>
          <w:kern w:val="0"/>
          <w:sz w:val="24"/>
        </w:rPr>
        <w:t>in</w:t>
      </w:r>
      <w:r w:rsidR="00936B24" w:rsidRPr="00743408">
        <w:rPr>
          <w:rFonts w:ascii="苹方-简" w:eastAsia="苹方-简" w:hAnsi="苹方-简" w:cs="宋体"/>
          <w:color w:val="000000" w:themeColor="text1"/>
          <w:kern w:val="0"/>
          <w:sz w:val="24"/>
        </w:rPr>
        <w:t xml:space="preserve">fluence </w:t>
      </w:r>
      <w:r w:rsidR="00C24D51" w:rsidRPr="00743408">
        <w:rPr>
          <w:rFonts w:ascii="苹方-简" w:eastAsia="苹方-简" w:hAnsi="苹方-简" w:cs="宋体"/>
          <w:color w:val="000000" w:themeColor="text1"/>
          <w:kern w:val="0"/>
          <w:sz w:val="24"/>
        </w:rPr>
        <w:t>on</w:t>
      </w:r>
      <w:r w:rsidR="00936B24" w:rsidRPr="00743408">
        <w:rPr>
          <w:rFonts w:ascii="苹方-简" w:eastAsia="苹方-简" w:hAnsi="苹方-简" w:cs="宋体"/>
          <w:color w:val="000000" w:themeColor="text1"/>
          <w:kern w:val="0"/>
          <w:sz w:val="24"/>
        </w:rPr>
        <w:t xml:space="preserve"> me-----</w:t>
      </w:r>
      <w:r w:rsidR="00936B24" w:rsidRPr="00743408">
        <w:rPr>
          <w:rStyle w:val="tgt"/>
          <w:rFonts w:ascii="PingFang SC" w:eastAsia="PingFang SC" w:hAnsi="PingFang SC" w:hint="eastAsia"/>
          <w:color w:val="000000" w:themeColor="text1"/>
          <w:sz w:val="24"/>
        </w:rPr>
        <w:t xml:space="preserve">From many years in my hometown Wuhan and its art environment, it is my father who makes me embark on the road of art. However, it seems that what he can bring to me is only those old-fashioned and conservative art circles. Meanwhile, my father will give me some advice on art from time to time, even if it is conservative in my opinion. However, my freedom and judgment of art are always influenced </w:t>
      </w:r>
      <w:r w:rsidR="00C24D51" w:rsidRPr="00743408">
        <w:rPr>
          <w:rStyle w:val="tgt"/>
          <w:rFonts w:ascii="PingFang SC" w:eastAsia="PingFang SC" w:hAnsi="PingFang SC"/>
          <w:color w:val="000000" w:themeColor="text1"/>
          <w:sz w:val="24"/>
        </w:rPr>
        <w:t>subconsciously</w:t>
      </w:r>
      <w:r w:rsidR="00936B24" w:rsidRPr="00743408">
        <w:rPr>
          <w:rStyle w:val="tgt"/>
          <w:rFonts w:ascii="PingFang SC" w:eastAsia="PingFang SC" w:hAnsi="PingFang SC" w:hint="eastAsia"/>
          <w:color w:val="000000" w:themeColor="text1"/>
          <w:sz w:val="24"/>
        </w:rPr>
        <w:t>. I have come to realize more and more deeply that I cannot see or get fresh, avant-garde, inspiring and exploratory artistic power from them, including my father, and the only way to solve this problem is to leave.</w:t>
      </w:r>
    </w:p>
    <w:p w14:paraId="02678DB6" w14:textId="77777777" w:rsidR="00C24D51" w:rsidRPr="00743408" w:rsidRDefault="00C24D51" w:rsidP="007F0632">
      <w:pPr>
        <w:widowControl/>
        <w:spacing w:line="315" w:lineRule="atLeast"/>
        <w:rPr>
          <w:rStyle w:val="tgt"/>
          <w:rFonts w:ascii="PingFang SC" w:eastAsia="PingFang SC" w:hAnsi="PingFang SC"/>
          <w:color w:val="000000" w:themeColor="text1"/>
          <w:sz w:val="24"/>
        </w:rPr>
      </w:pPr>
    </w:p>
    <w:p w14:paraId="498B40B6" w14:textId="1A74DDAE" w:rsidR="009E1C55" w:rsidRPr="00743408" w:rsidRDefault="009E1C55" w:rsidP="007F0632">
      <w:pPr>
        <w:widowControl/>
        <w:spacing w:line="315" w:lineRule="atLeast"/>
        <w:rPr>
          <w:rFonts w:ascii="PingFang SC" w:eastAsia="PingFang SC" w:hAnsi="PingFang SC"/>
          <w:color w:val="000000" w:themeColor="text1"/>
          <w:sz w:val="24"/>
        </w:rPr>
      </w:pPr>
      <w:r w:rsidRPr="00743408">
        <w:rPr>
          <w:rStyle w:val="tgt"/>
          <w:rFonts w:ascii="PingFang SC" w:eastAsia="PingFang SC" w:hAnsi="PingFang SC"/>
          <w:color w:val="000000" w:themeColor="text1"/>
          <w:sz w:val="24"/>
          <w:lang w:val="en-GB"/>
        </w:rPr>
        <w:t>My resistance is not just come from my father’s authority, but also</w:t>
      </w:r>
      <w:r w:rsidRPr="00743408">
        <w:rPr>
          <w:rStyle w:val="tgt"/>
          <w:rFonts w:ascii="PingFang SC" w:eastAsia="PingFang SC" w:hAnsi="PingFang SC"/>
          <w:color w:val="000000" w:themeColor="text1"/>
          <w:sz w:val="32"/>
          <w:szCs w:val="32"/>
          <w:lang w:val="en-GB"/>
        </w:rPr>
        <w:t xml:space="preserve"> </w:t>
      </w:r>
      <w:r w:rsidR="002E2C01" w:rsidRPr="00743408">
        <w:rPr>
          <w:rFonts w:ascii="PingFang SC" w:eastAsia="PingFang SC" w:hAnsi="PingFang SC" w:hint="eastAsia"/>
          <w:color w:val="000000" w:themeColor="text1"/>
          <w:sz w:val="24"/>
        </w:rPr>
        <w:t>from the artistic authority I have been exposed to over the years, and it is precisely because of the past years of education abroad that I have realized that it is also a resistance: resistance to the assimilation and erosion of the inherent closed circle, to the self-paralyzing repetition of practice and the undifferential mechanical labor of the individual</w:t>
      </w:r>
      <w:r w:rsidR="002E2C01" w:rsidRPr="00743408">
        <w:rPr>
          <w:rFonts w:ascii="PingFang SC" w:eastAsia="PingFang SC" w:hAnsi="PingFang SC"/>
          <w:color w:val="000000" w:themeColor="text1"/>
          <w:sz w:val="24"/>
        </w:rPr>
        <w:t>.</w:t>
      </w:r>
    </w:p>
    <w:p w14:paraId="010D9AA1" w14:textId="77777777" w:rsidR="002E2C01" w:rsidRPr="00743408" w:rsidRDefault="002E2C01" w:rsidP="007F0632">
      <w:pPr>
        <w:widowControl/>
        <w:spacing w:line="315" w:lineRule="atLeast"/>
        <w:rPr>
          <w:rStyle w:val="tgt"/>
          <w:rFonts w:ascii="PingFang SC" w:eastAsia="PingFang SC" w:hAnsi="PingFang SC"/>
          <w:color w:val="000000" w:themeColor="text1"/>
          <w:sz w:val="24"/>
          <w:lang w:val="en-GB"/>
        </w:rPr>
      </w:pPr>
    </w:p>
    <w:p w14:paraId="05098C62" w14:textId="5C141AE2" w:rsidR="00A6509D" w:rsidRPr="00743408" w:rsidRDefault="002E2C01" w:rsidP="00A6509D">
      <w:pPr>
        <w:autoSpaceDE w:val="0"/>
        <w:autoSpaceDN w:val="0"/>
        <w:adjustRightInd w:val="0"/>
        <w:rPr>
          <w:rFonts w:ascii="苹方-简" w:eastAsia="苹方-简" w:hAnsi="苹方-简" w:cs="AppleSystemUIFont"/>
          <w:b/>
          <w:bCs/>
          <w:color w:val="000000" w:themeColor="text1"/>
          <w:kern w:val="0"/>
          <w:sz w:val="24"/>
        </w:rPr>
      </w:pPr>
      <w:r w:rsidRPr="00743408">
        <w:rPr>
          <w:rStyle w:val="tgt"/>
          <w:rFonts w:ascii="苹方-简" w:eastAsia="苹方-简" w:hAnsi="苹方-简"/>
          <w:color w:val="000000" w:themeColor="text1"/>
          <w:sz w:val="24"/>
          <w:lang w:val="en-GB"/>
        </w:rPr>
        <w:t>Here j</w:t>
      </w:r>
      <w:r w:rsidR="00A6509D" w:rsidRPr="00743408">
        <w:rPr>
          <w:rStyle w:val="tgt"/>
          <w:rFonts w:ascii="苹方-简" w:eastAsia="苹方-简" w:hAnsi="苹方-简" w:hint="eastAsia"/>
          <w:color w:val="000000" w:themeColor="text1"/>
          <w:sz w:val="24"/>
        </w:rPr>
        <w:t xml:space="preserve">ust like the second chapter of a novel or autobiography, I went from England to another new country. In the United States, almost no one knew exactly what I was studying, but it was my own choice. I chose sound art, </w:t>
      </w:r>
      <w:r w:rsidR="00A6509D" w:rsidRPr="00743408">
        <w:rPr>
          <w:rStyle w:val="tgt"/>
          <w:rFonts w:ascii="苹方-简" w:eastAsia="苹方-简" w:hAnsi="苹方-简" w:hint="eastAsia"/>
          <w:color w:val="000000" w:themeColor="text1"/>
          <w:sz w:val="24"/>
        </w:rPr>
        <w:lastRenderedPageBreak/>
        <w:t xml:space="preserve">because my sensitive and delicate character made me always like the feeling brought by music. Although I knew that I could not become a professional traditional musician, I was able to combine my understanding and sensibility of music with my experience as an art college student. Moreover, the biggest advantage of this choice and decision for me is that I can completely get rid of all kinds of restrictions and constraints in the past. I am neither a musician nor an artist in the general sense. I develop my uncertainty in new possibilities and </w:t>
      </w:r>
      <w:r w:rsidR="00A6509D" w:rsidRPr="00743408">
        <w:rPr>
          <w:rStyle w:val="tgt"/>
          <w:rFonts w:ascii="苹方-简" w:eastAsia="苹方-简" w:hAnsi="苹方-简"/>
          <w:color w:val="000000" w:themeColor="text1"/>
          <w:sz w:val="24"/>
        </w:rPr>
        <w:t>freedoms and</w:t>
      </w:r>
      <w:r w:rsidR="00A6509D" w:rsidRPr="00743408">
        <w:rPr>
          <w:rStyle w:val="tgt"/>
          <w:rFonts w:ascii="苹方-简" w:eastAsia="苹方-简" w:hAnsi="苹方-简" w:hint="eastAsia"/>
          <w:color w:val="000000" w:themeColor="text1"/>
          <w:sz w:val="24"/>
        </w:rPr>
        <w:t xml:space="preserve"> embrace such uncertainty so that others cannot simply define me</w:t>
      </w:r>
      <w:r w:rsidR="00A6509D" w:rsidRPr="00743408">
        <w:rPr>
          <w:rStyle w:val="tgt"/>
          <w:rFonts w:ascii="苹方-简" w:eastAsia="苹方-简" w:hAnsi="苹方-简"/>
          <w:color w:val="000000" w:themeColor="text1"/>
          <w:sz w:val="24"/>
        </w:rPr>
        <w:t>. This is reminder me What Brent Adkins</w:t>
      </w:r>
      <w:r w:rsidR="00574E0F" w:rsidRPr="00743408">
        <w:rPr>
          <w:rStyle w:val="ac"/>
          <w:rFonts w:ascii="苹方-简" w:eastAsia="苹方-简" w:hAnsi="苹方-简"/>
          <w:color w:val="000000" w:themeColor="text1"/>
          <w:sz w:val="24"/>
        </w:rPr>
        <w:footnoteReference w:id="11"/>
      </w:r>
      <w:r w:rsidR="00A6509D" w:rsidRPr="00743408">
        <w:rPr>
          <w:rStyle w:val="tgt"/>
          <w:rFonts w:ascii="苹方-简" w:eastAsia="苹方-简" w:hAnsi="苹方-简"/>
          <w:color w:val="000000" w:themeColor="text1"/>
          <w:sz w:val="24"/>
        </w:rPr>
        <w:t xml:space="preserve"> write about Deleuze</w:t>
      </w:r>
      <w:r w:rsidR="00574E0F" w:rsidRPr="00743408">
        <w:rPr>
          <w:rStyle w:val="ac"/>
          <w:rFonts w:ascii="苹方-简" w:eastAsia="苹方-简" w:hAnsi="苹方-简"/>
          <w:color w:val="000000" w:themeColor="text1"/>
          <w:sz w:val="24"/>
        </w:rPr>
        <w:footnoteReference w:id="12"/>
      </w:r>
      <w:r w:rsidR="00A6509D" w:rsidRPr="00743408">
        <w:rPr>
          <w:rStyle w:val="tgt"/>
          <w:rFonts w:ascii="苹方-简" w:eastAsia="苹方-简" w:hAnsi="苹方-简"/>
          <w:color w:val="000000" w:themeColor="text1"/>
          <w:sz w:val="24"/>
        </w:rPr>
        <w:t xml:space="preserve"> and Guattari</w:t>
      </w:r>
      <w:r w:rsidR="00574E0F" w:rsidRPr="00743408">
        <w:rPr>
          <w:rStyle w:val="ac"/>
          <w:rFonts w:ascii="苹方-简" w:eastAsia="苹方-简" w:hAnsi="苹方-简"/>
          <w:color w:val="000000" w:themeColor="text1"/>
          <w:sz w:val="24"/>
        </w:rPr>
        <w:footnoteReference w:id="13"/>
      </w:r>
      <w:r w:rsidR="00A6509D" w:rsidRPr="00743408">
        <w:rPr>
          <w:rStyle w:val="tgt"/>
          <w:rFonts w:ascii="苹方-简" w:eastAsia="苹方-简" w:hAnsi="苹方-简"/>
          <w:color w:val="000000" w:themeColor="text1"/>
          <w:sz w:val="24"/>
        </w:rPr>
        <w:t>’s idea of Rhizome</w:t>
      </w:r>
      <w:r w:rsidR="00574E0F" w:rsidRPr="00743408">
        <w:rPr>
          <w:rStyle w:val="ac"/>
          <w:rFonts w:ascii="苹方-简" w:eastAsia="苹方-简" w:hAnsi="苹方-简"/>
          <w:color w:val="000000" w:themeColor="text1"/>
          <w:sz w:val="24"/>
        </w:rPr>
        <w:footnoteReference w:id="14"/>
      </w:r>
      <w:r w:rsidR="00A6509D" w:rsidRPr="00743408">
        <w:rPr>
          <w:rStyle w:val="tgt"/>
          <w:rFonts w:ascii="苹方-简" w:eastAsia="苹方-简" w:hAnsi="苹方-简"/>
          <w:color w:val="000000" w:themeColor="text1"/>
          <w:sz w:val="24"/>
        </w:rPr>
        <w:t xml:space="preserve">: </w:t>
      </w:r>
      <w:r w:rsidR="00A6509D" w:rsidRPr="00743408">
        <w:rPr>
          <w:rFonts w:ascii="苹方-简" w:eastAsia="苹方-简" w:hAnsi="苹方-简" w:cs="AppleSystemUIFont"/>
          <w:b/>
          <w:bCs/>
          <w:color w:val="000000" w:themeColor="text1"/>
          <w:kern w:val="0"/>
          <w:sz w:val="24"/>
        </w:rPr>
        <w:t xml:space="preserve">Rhizomes do not propagate by way of clearly delineated hierarchies but by underground stems in which any part may send </w:t>
      </w:r>
      <w:r w:rsidR="00A6509D" w:rsidRPr="00743408">
        <w:rPr>
          <w:rFonts w:ascii="苹方-简" w:eastAsia="苹方-简" w:hAnsi="苹方-简" w:cs="AppleSystemUIFont"/>
          <w:b/>
          <w:bCs/>
          <w:color w:val="000000" w:themeColor="text1"/>
          <w:kern w:val="0"/>
          <w:sz w:val="24"/>
        </w:rPr>
        <w:lastRenderedPageBreak/>
        <w:t>additional shoots upward, downward, or laterally. There is no hierarchy. There are no clear lines of descent. A rhizome has no beginning or end. It is always in the middle. (</w:t>
      </w:r>
      <w:r w:rsidR="00A6509D" w:rsidRPr="00743408">
        <w:rPr>
          <w:rFonts w:ascii="AppleSystemUIFont" w:hAnsi="AppleSystemUIFont" w:cs="AppleSystemUIFont"/>
          <w:color w:val="000000" w:themeColor="text1"/>
          <w:kern w:val="0"/>
          <w:sz w:val="26"/>
          <w:szCs w:val="26"/>
        </w:rPr>
        <w:t xml:space="preserve">Deleuze and Guattari's </w:t>
      </w:r>
      <w:proofErr w:type="gramStart"/>
      <w:r w:rsidR="00A6509D" w:rsidRPr="00743408">
        <w:rPr>
          <w:rFonts w:ascii="AppleSystemUIFont" w:hAnsi="AppleSystemUIFont" w:cs="AppleSystemUIFont"/>
          <w:color w:val="000000" w:themeColor="text1"/>
          <w:kern w:val="0"/>
          <w:sz w:val="26"/>
          <w:szCs w:val="26"/>
        </w:rPr>
        <w:t>A</w:t>
      </w:r>
      <w:proofErr w:type="gramEnd"/>
      <w:r w:rsidR="00A6509D" w:rsidRPr="00743408">
        <w:rPr>
          <w:rFonts w:ascii="AppleSystemUIFont" w:hAnsi="AppleSystemUIFont" w:cs="AppleSystemUIFont"/>
          <w:color w:val="000000" w:themeColor="text1"/>
          <w:kern w:val="0"/>
          <w:sz w:val="26"/>
          <w:szCs w:val="26"/>
        </w:rPr>
        <w:t xml:space="preserve"> Thousand Plateaus Book Subtitle: A Critical Introduction and Guide)</w:t>
      </w:r>
    </w:p>
    <w:p w14:paraId="1BDAC8AB" w14:textId="54259787" w:rsidR="00A6509D" w:rsidRPr="00743408" w:rsidRDefault="00A6509D" w:rsidP="007F0632">
      <w:pPr>
        <w:widowControl/>
        <w:spacing w:line="315" w:lineRule="atLeast"/>
        <w:rPr>
          <w:rStyle w:val="tgt"/>
          <w:rFonts w:ascii="PingFang SC" w:eastAsia="PingFang SC" w:hAnsi="PingFang SC"/>
          <w:color w:val="000000" w:themeColor="text1"/>
          <w:sz w:val="32"/>
          <w:szCs w:val="32"/>
        </w:rPr>
      </w:pPr>
    </w:p>
    <w:p w14:paraId="4133096F" w14:textId="3AF309B7" w:rsidR="00F717D7" w:rsidRPr="00743408" w:rsidRDefault="00527410" w:rsidP="007F0632">
      <w:pPr>
        <w:widowControl/>
        <w:spacing w:line="315" w:lineRule="atLeast"/>
        <w:rPr>
          <w:rStyle w:val="tgt"/>
          <w:rFonts w:ascii="PingFang SC" w:eastAsia="PingFang SC" w:hAnsi="PingFang SC"/>
          <w:color w:val="000000" w:themeColor="text1"/>
          <w:sz w:val="24"/>
        </w:rPr>
      </w:pPr>
      <w:r w:rsidRPr="00743408">
        <w:rPr>
          <w:rStyle w:val="tgt"/>
          <w:rFonts w:ascii="PingFang SC" w:eastAsia="PingFang SC" w:hAnsi="PingFang SC" w:hint="eastAsia"/>
          <w:color w:val="000000" w:themeColor="text1"/>
          <w:sz w:val="24"/>
        </w:rPr>
        <w:t xml:space="preserve">I </w:t>
      </w:r>
      <w:r w:rsidRPr="00743408">
        <w:rPr>
          <w:rStyle w:val="tgt"/>
          <w:rFonts w:ascii="PingFang SC" w:eastAsia="PingFang SC" w:hAnsi="PingFang SC"/>
          <w:color w:val="000000" w:themeColor="text1"/>
          <w:sz w:val="24"/>
        </w:rPr>
        <w:t>understand</w:t>
      </w:r>
      <w:r w:rsidRPr="00743408">
        <w:rPr>
          <w:rStyle w:val="tgt"/>
          <w:rFonts w:ascii="PingFang SC" w:eastAsia="PingFang SC" w:hAnsi="PingFang SC" w:hint="eastAsia"/>
          <w:color w:val="000000" w:themeColor="text1"/>
          <w:sz w:val="24"/>
        </w:rPr>
        <w:t xml:space="preserve"> I am in an intermediate moment, with no clear beginning and no definite end in sight. And even today, I still think that the middle represents an uncertain (middle) position in space, such as the physical space position from China to the UK to the US and back to the UK in the past few years. It also represents a stage of development and progress (middle) on the road of my artistic practice. </w:t>
      </w:r>
      <w:r w:rsidR="002E2C01" w:rsidRPr="00743408">
        <w:rPr>
          <w:rStyle w:val="tgt"/>
          <w:rFonts w:ascii="PingFang SC" w:eastAsia="PingFang SC" w:hAnsi="PingFang SC"/>
          <w:color w:val="000000" w:themeColor="text1"/>
          <w:sz w:val="24"/>
        </w:rPr>
        <w:t xml:space="preserve">I would like </w:t>
      </w:r>
      <w:r w:rsidR="00B40F89" w:rsidRPr="00743408">
        <w:rPr>
          <w:rStyle w:val="tgt"/>
          <w:rFonts w:ascii="PingFang SC" w:eastAsia="PingFang SC" w:hAnsi="PingFang SC"/>
          <w:color w:val="000000" w:themeColor="text1"/>
          <w:sz w:val="24"/>
        </w:rPr>
        <w:t>to take</w:t>
      </w:r>
      <w:r w:rsidR="002E2C01" w:rsidRPr="00743408">
        <w:rPr>
          <w:rStyle w:val="tgt"/>
          <w:rFonts w:ascii="PingFang SC" w:eastAsia="PingFang SC" w:hAnsi="PingFang SC"/>
          <w:color w:val="000000" w:themeColor="text1"/>
          <w:sz w:val="24"/>
        </w:rPr>
        <w:t xml:space="preserve"> it as a source of my self-resistance, when speaking of the Rhizome concept, </w:t>
      </w:r>
      <w:r w:rsidR="00BB3A48" w:rsidRPr="00743408">
        <w:rPr>
          <w:rStyle w:val="tgt"/>
          <w:rFonts w:ascii="PingFang SC" w:eastAsia="PingFang SC" w:hAnsi="PingFang SC"/>
          <w:color w:val="000000" w:themeColor="text1"/>
          <w:sz w:val="24"/>
        </w:rPr>
        <w:t>o</w:t>
      </w:r>
      <w:r w:rsidRPr="00743408">
        <w:rPr>
          <w:rStyle w:val="tgt"/>
          <w:rFonts w:ascii="PingFang SC" w:eastAsia="PingFang SC" w:hAnsi="PingFang SC" w:hint="eastAsia"/>
          <w:color w:val="000000" w:themeColor="text1"/>
          <w:sz w:val="24"/>
        </w:rPr>
        <w:t xml:space="preserve">r rather, I'm still breaking and reconstructing myself, and what makes me different from almost 90% of my peers is that they're living their lives according to </w:t>
      </w:r>
      <w:r w:rsidR="009E2AD2" w:rsidRPr="00743408">
        <w:rPr>
          <w:rStyle w:val="tgt"/>
          <w:rFonts w:ascii="PingFang SC" w:eastAsia="PingFang SC" w:hAnsi="PingFang SC"/>
          <w:color w:val="000000" w:themeColor="text1"/>
          <w:sz w:val="24"/>
        </w:rPr>
        <w:t>social</w:t>
      </w:r>
      <w:r w:rsidRPr="00743408">
        <w:rPr>
          <w:rStyle w:val="tgt"/>
          <w:rFonts w:ascii="PingFang SC" w:eastAsia="PingFang SC" w:hAnsi="PingFang SC" w:hint="eastAsia"/>
          <w:color w:val="000000" w:themeColor="text1"/>
          <w:sz w:val="24"/>
        </w:rPr>
        <w:t xml:space="preserve"> clock. Today I am once again choosing a new direction, which makes my past a bridge to my future.</w:t>
      </w:r>
    </w:p>
    <w:p w14:paraId="0800EF72" w14:textId="77777777" w:rsidR="00527410" w:rsidRPr="00527410" w:rsidRDefault="00527410" w:rsidP="007F0632">
      <w:pPr>
        <w:widowControl/>
        <w:spacing w:line="315" w:lineRule="atLeast"/>
        <w:rPr>
          <w:rStyle w:val="tgt"/>
          <w:rFonts w:ascii="PingFang SC" w:eastAsia="PingFang SC" w:hAnsi="PingFang SC"/>
          <w:color w:val="00B050"/>
          <w:sz w:val="32"/>
          <w:szCs w:val="32"/>
        </w:rPr>
      </w:pPr>
    </w:p>
    <w:p w14:paraId="1CD7C0E7" w14:textId="50469F09" w:rsidR="00A122DC" w:rsidRPr="00743408" w:rsidRDefault="009E2AD2" w:rsidP="00A122DC">
      <w:pPr>
        <w:spacing w:line="315" w:lineRule="atLeast"/>
        <w:rPr>
          <w:rFonts w:ascii="PingFang SC" w:eastAsia="PingFang SC" w:hAnsi="PingFang SC" w:cs="宋体"/>
          <w:color w:val="000000" w:themeColor="text1"/>
          <w:kern w:val="0"/>
          <w:sz w:val="24"/>
        </w:rPr>
      </w:pPr>
      <w:r w:rsidRPr="00743408">
        <w:rPr>
          <w:rFonts w:ascii="PingFang SC" w:eastAsia="PingFang SC" w:hAnsi="PingFang SC" w:hint="eastAsia"/>
          <w:color w:val="000000" w:themeColor="text1"/>
          <w:sz w:val="24"/>
        </w:rPr>
        <w:t>The process of breaking and reconstructing is not a straight line. If they serve as the action program and guiding ideology of my artistic practice, then I will step into repetition and even cycle.</w:t>
      </w:r>
      <w:r w:rsidRPr="00743408">
        <w:rPr>
          <w:rFonts w:ascii="PingFang SC" w:eastAsia="PingFang SC" w:hAnsi="PingFang SC"/>
          <w:color w:val="000000" w:themeColor="text1"/>
          <w:sz w:val="24"/>
        </w:rPr>
        <w:t xml:space="preserve"> </w:t>
      </w:r>
      <w:r w:rsidR="00A122DC" w:rsidRPr="00743408">
        <w:rPr>
          <w:rFonts w:ascii="PingFang SC" w:eastAsia="PingFang SC" w:hAnsi="PingFang SC" w:cs="宋体" w:hint="eastAsia"/>
          <w:color w:val="000000" w:themeColor="text1"/>
          <w:kern w:val="0"/>
          <w:sz w:val="24"/>
        </w:rPr>
        <w:t xml:space="preserve">Now how do I "break" this repetition and cycle? This may also be the mission associated with the PhD. In order to recreate, I must break, and </w:t>
      </w:r>
      <w:r w:rsidR="00033B8D" w:rsidRPr="00743408">
        <w:rPr>
          <w:rFonts w:ascii="PingFang SC" w:eastAsia="PingFang SC" w:hAnsi="PingFang SC" w:cs="宋体"/>
          <w:color w:val="000000" w:themeColor="text1"/>
          <w:kern w:val="0"/>
          <w:sz w:val="24"/>
        </w:rPr>
        <w:t xml:space="preserve">if </w:t>
      </w:r>
      <w:r w:rsidR="00A122DC" w:rsidRPr="00743408">
        <w:rPr>
          <w:rFonts w:ascii="PingFang SC" w:eastAsia="PingFang SC" w:hAnsi="PingFang SC" w:cs="宋体" w:hint="eastAsia"/>
          <w:color w:val="000000" w:themeColor="text1"/>
          <w:kern w:val="0"/>
          <w:sz w:val="24"/>
        </w:rPr>
        <w:t xml:space="preserve">without such courage or </w:t>
      </w:r>
      <w:r w:rsidR="00A122DC" w:rsidRPr="00743408">
        <w:rPr>
          <w:rFonts w:ascii="PingFang SC" w:eastAsia="PingFang SC" w:hAnsi="PingFang SC" w:cs="宋体" w:hint="eastAsia"/>
          <w:color w:val="000000" w:themeColor="text1"/>
          <w:kern w:val="0"/>
          <w:sz w:val="24"/>
        </w:rPr>
        <w:lastRenderedPageBreak/>
        <w:t xml:space="preserve">determination, it is likely that I will once again be stuck in a hierarchical tree of repetition: All creation is like the countless branches of a tree, they only point to the root of an existing tree by imitation, and all we do is apply representational theory to prove </w:t>
      </w:r>
      <w:r w:rsidR="00AD28C3" w:rsidRPr="00743408">
        <w:rPr>
          <w:rFonts w:ascii="PingFang SC" w:eastAsia="PingFang SC" w:hAnsi="PingFang SC" w:cs="宋体"/>
          <w:color w:val="000000" w:themeColor="text1"/>
          <w:kern w:val="0"/>
          <w:sz w:val="24"/>
        </w:rPr>
        <w:t>repeatedly</w:t>
      </w:r>
      <w:r w:rsidR="00A122DC" w:rsidRPr="00743408">
        <w:rPr>
          <w:rFonts w:ascii="PingFang SC" w:eastAsia="PingFang SC" w:hAnsi="PingFang SC" w:cs="宋体" w:hint="eastAsia"/>
          <w:color w:val="000000" w:themeColor="text1"/>
          <w:kern w:val="0"/>
          <w:sz w:val="24"/>
        </w:rPr>
        <w:t xml:space="preserve"> that something already exists. </w:t>
      </w:r>
    </w:p>
    <w:p w14:paraId="35B04E87" w14:textId="77777777" w:rsidR="00A122DC" w:rsidRPr="00743408" w:rsidRDefault="00A122DC" w:rsidP="00A122DC">
      <w:pPr>
        <w:spacing w:line="315" w:lineRule="atLeast"/>
        <w:rPr>
          <w:rFonts w:ascii="PingFang SC" w:eastAsia="PingFang SC" w:hAnsi="PingFang SC" w:cs="宋体"/>
          <w:color w:val="000000" w:themeColor="text1"/>
          <w:kern w:val="0"/>
          <w:sz w:val="28"/>
          <w:szCs w:val="28"/>
        </w:rPr>
      </w:pPr>
    </w:p>
    <w:p w14:paraId="1C101F7C" w14:textId="1204B1F2" w:rsidR="00A122DC" w:rsidRPr="00743408" w:rsidRDefault="00A122DC" w:rsidP="00A122DC">
      <w:pPr>
        <w:widowControl/>
        <w:spacing w:line="315" w:lineRule="atLeast"/>
        <w:rPr>
          <w:rFonts w:ascii="PingFang SC" w:eastAsia="PingFang SC" w:hAnsi="PingFang SC" w:cs="宋体"/>
          <w:color w:val="000000" w:themeColor="text1"/>
          <w:kern w:val="0"/>
          <w:sz w:val="24"/>
        </w:rPr>
      </w:pPr>
      <w:r w:rsidRPr="00743408">
        <w:rPr>
          <w:rFonts w:ascii="PingFang SC" w:eastAsia="PingFang SC" w:hAnsi="PingFang SC" w:cs="宋体" w:hint="eastAsia"/>
          <w:color w:val="000000" w:themeColor="text1"/>
          <w:kern w:val="0"/>
          <w:sz w:val="24"/>
        </w:rPr>
        <w:t xml:space="preserve">This kind of labor makes us tired, but we are still </w:t>
      </w:r>
      <w:r w:rsidRPr="00743408">
        <w:rPr>
          <w:rFonts w:ascii="PingFang SC" w:eastAsia="PingFang SC" w:hAnsi="PingFang SC" w:cs="宋体"/>
          <w:color w:val="000000" w:themeColor="text1"/>
          <w:kern w:val="0"/>
          <w:sz w:val="24"/>
        </w:rPr>
        <w:t>stuck</w:t>
      </w:r>
      <w:r w:rsidRPr="00743408">
        <w:rPr>
          <w:rFonts w:ascii="PingFang SC" w:eastAsia="PingFang SC" w:hAnsi="PingFang SC" w:cs="宋体" w:hint="eastAsia"/>
          <w:color w:val="000000" w:themeColor="text1"/>
          <w:kern w:val="0"/>
          <w:sz w:val="24"/>
        </w:rPr>
        <w:t xml:space="preserve"> in, unable to extricate ourselves.</w:t>
      </w:r>
    </w:p>
    <w:p w14:paraId="3FFE0C17" w14:textId="77777777" w:rsidR="00033B8D" w:rsidRPr="00A122DC" w:rsidRDefault="00033B8D" w:rsidP="00A122DC">
      <w:pPr>
        <w:widowControl/>
        <w:spacing w:line="315" w:lineRule="atLeast"/>
        <w:rPr>
          <w:rFonts w:ascii="PingFang SC" w:eastAsia="PingFang SC" w:hAnsi="PingFang SC" w:cs="宋体" w:hint="eastAsia"/>
          <w:color w:val="00B050"/>
          <w:kern w:val="0"/>
          <w:sz w:val="24"/>
        </w:rPr>
      </w:pPr>
    </w:p>
    <w:p w14:paraId="467FBAB7" w14:textId="0332F0E1" w:rsidR="007F0632" w:rsidRPr="00743408" w:rsidRDefault="00A122DC" w:rsidP="007F0632">
      <w:pPr>
        <w:widowControl/>
        <w:spacing w:line="315" w:lineRule="atLeast"/>
        <w:rPr>
          <w:rFonts w:ascii="PingFang SC" w:eastAsia="PingFang SC" w:hAnsi="PingFang SC" w:cs="宋体"/>
          <w:color w:val="000000" w:themeColor="text1"/>
          <w:kern w:val="0"/>
          <w:sz w:val="24"/>
        </w:rPr>
      </w:pPr>
      <w:r w:rsidRPr="00743408">
        <w:rPr>
          <w:rFonts w:ascii="PingFang SC" w:eastAsia="PingFang SC" w:hAnsi="PingFang SC" w:hint="eastAsia"/>
          <w:color w:val="000000" w:themeColor="text1"/>
          <w:sz w:val="24"/>
        </w:rPr>
        <w:t>Today I am in the middle, and I am finally starting to face this dilemma and this problem</w:t>
      </w:r>
      <w:r w:rsidRPr="00743408">
        <w:rPr>
          <w:rFonts w:ascii="PingFang SC" w:eastAsia="PingFang SC" w:hAnsi="PingFang SC"/>
          <w:color w:val="000000" w:themeColor="text1"/>
          <w:sz w:val="24"/>
        </w:rPr>
        <w:t xml:space="preserve">: </w:t>
      </w:r>
      <w:r w:rsidR="007F0632" w:rsidRPr="00743408">
        <w:rPr>
          <w:rFonts w:ascii="PingFang SC" w:eastAsia="PingFang SC" w:hAnsi="PingFang SC" w:cs="宋体" w:hint="eastAsia"/>
          <w:color w:val="000000" w:themeColor="text1"/>
          <w:kern w:val="0"/>
          <w:sz w:val="24"/>
        </w:rPr>
        <w:t xml:space="preserve">Although I really like sound installation, unconsciously, I find that while I unconsciously "enjoy" the creative identity of such a sound artist and the achievements brought by the works, I begin to fall into another new dilemma: I realized that I began to rely on this stable identity and mode. Although I used sound installation works as metaphor and criticism of political sound at the beginning and got some attention, then when I wanted to achieve more results, I passively looked for answers from other sound artists，go to the Internet and search for profiles filled with a wide variety of sound artists, some of which are even impressive today: </w:t>
      </w:r>
      <w:r w:rsidR="007F0632" w:rsidRPr="00743408">
        <w:rPr>
          <w:rFonts w:ascii="PingFang SC" w:eastAsia="PingFang SC" w:hAnsi="PingFang SC" w:cs="宋体"/>
          <w:color w:val="000000" w:themeColor="text1"/>
          <w:kern w:val="0"/>
          <w:sz w:val="24"/>
        </w:rPr>
        <w:t>such as “</w:t>
      </w:r>
      <w:r w:rsidR="007F0632" w:rsidRPr="00743408">
        <w:rPr>
          <w:rFonts w:ascii="PingFang SC" w:eastAsia="PingFang SC" w:hAnsi="PingFang SC" w:cs="宋体" w:hint="eastAsia"/>
          <w:color w:val="000000" w:themeColor="text1"/>
          <w:kern w:val="0"/>
          <w:sz w:val="24"/>
        </w:rPr>
        <w:t xml:space="preserve">ten sound artists you </w:t>
      </w:r>
      <w:r w:rsidR="007F0632" w:rsidRPr="00743408">
        <w:rPr>
          <w:rFonts w:ascii="PingFang SC" w:eastAsia="PingFang SC" w:hAnsi="PingFang SC" w:cs="宋体"/>
          <w:color w:val="000000" w:themeColor="text1"/>
          <w:kern w:val="0"/>
          <w:sz w:val="24"/>
        </w:rPr>
        <w:t>must</w:t>
      </w:r>
      <w:r w:rsidR="007F0632" w:rsidRPr="00743408">
        <w:rPr>
          <w:rFonts w:ascii="PingFang SC" w:eastAsia="PingFang SC" w:hAnsi="PingFang SC" w:cs="宋体" w:hint="eastAsia"/>
          <w:color w:val="000000" w:themeColor="text1"/>
          <w:kern w:val="0"/>
          <w:sz w:val="24"/>
        </w:rPr>
        <w:t xml:space="preserve"> know today</w:t>
      </w:r>
      <w:r w:rsidR="007F0632" w:rsidRPr="00743408">
        <w:rPr>
          <w:rFonts w:ascii="PingFang SC" w:eastAsia="PingFang SC" w:hAnsi="PingFang SC" w:cs="宋体"/>
          <w:color w:val="000000" w:themeColor="text1"/>
          <w:kern w:val="0"/>
          <w:sz w:val="24"/>
        </w:rPr>
        <w:t>.</w:t>
      </w:r>
    </w:p>
    <w:p w14:paraId="5D30D585" w14:textId="357C30F3" w:rsidR="00025E0F" w:rsidRPr="00743408" w:rsidRDefault="00025E0F" w:rsidP="007F0632">
      <w:pPr>
        <w:widowControl/>
        <w:spacing w:line="315" w:lineRule="atLeast"/>
        <w:rPr>
          <w:rFonts w:ascii="PingFang SC" w:eastAsia="PingFang SC" w:hAnsi="PingFang SC" w:cs="宋体"/>
          <w:color w:val="000000" w:themeColor="text1"/>
          <w:kern w:val="0"/>
          <w:sz w:val="24"/>
        </w:rPr>
      </w:pPr>
    </w:p>
    <w:p w14:paraId="786EA7C0" w14:textId="1B45FECF" w:rsidR="00025E0F" w:rsidRPr="007F0632" w:rsidRDefault="00025E0F" w:rsidP="007F0632">
      <w:pPr>
        <w:widowControl/>
        <w:spacing w:line="315" w:lineRule="atLeast"/>
        <w:rPr>
          <w:rFonts w:ascii="PingFang SC" w:eastAsia="PingFang SC" w:hAnsi="PingFang SC" w:cs="宋体"/>
          <w:color w:val="FF0000"/>
          <w:kern w:val="0"/>
          <w:sz w:val="24"/>
        </w:rPr>
      </w:pPr>
      <w:r w:rsidRPr="00025E0F">
        <w:rPr>
          <w:rFonts w:ascii="PingFang SC" w:eastAsia="PingFang SC" w:hAnsi="PingFang SC" w:cs="宋体"/>
          <w:noProof/>
          <w:color w:val="FF0000"/>
          <w:kern w:val="0"/>
          <w:sz w:val="24"/>
        </w:rPr>
        <w:lastRenderedPageBreak/>
        <w:drawing>
          <wp:inline distT="0" distB="0" distL="0" distR="0" wp14:anchorId="674CF9CD" wp14:editId="25F125F4">
            <wp:extent cx="5270500" cy="5153025"/>
            <wp:effectExtent l="0" t="0" r="0" b="3175"/>
            <wp:docPr id="3" name="图片 3"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形用户界面, 应用程序&#10;&#10;描述已自动生成"/>
                    <pic:cNvPicPr/>
                  </pic:nvPicPr>
                  <pic:blipFill>
                    <a:blip r:embed="rId7"/>
                    <a:stretch>
                      <a:fillRect/>
                    </a:stretch>
                  </pic:blipFill>
                  <pic:spPr>
                    <a:xfrm>
                      <a:off x="0" y="0"/>
                      <a:ext cx="5270500" cy="5153025"/>
                    </a:xfrm>
                    <a:prstGeom prst="rect">
                      <a:avLst/>
                    </a:prstGeom>
                  </pic:spPr>
                </pic:pic>
              </a:graphicData>
            </a:graphic>
          </wp:inline>
        </w:drawing>
      </w:r>
    </w:p>
    <w:p w14:paraId="0D48D961" w14:textId="7A8E8A3E" w:rsidR="00AD5C54" w:rsidRDefault="004D3EA3">
      <w:pPr>
        <w:rPr>
          <w:rFonts w:ascii="苹方-简" w:eastAsia="苹方-简" w:hAnsi="苹方-简"/>
          <w:color w:val="FF0000"/>
          <w:sz w:val="48"/>
          <w:szCs w:val="48"/>
        </w:rPr>
      </w:pPr>
      <w:r w:rsidRPr="004D3EA3">
        <w:rPr>
          <w:rFonts w:ascii="苹方-简" w:eastAsia="苹方-简" w:hAnsi="苹方-简"/>
          <w:noProof/>
          <w:color w:val="FF0000"/>
          <w:sz w:val="48"/>
          <w:szCs w:val="48"/>
        </w:rPr>
        <w:lastRenderedPageBreak/>
        <w:drawing>
          <wp:inline distT="0" distB="0" distL="0" distR="0" wp14:anchorId="7EC333CE" wp14:editId="53C9AA13">
            <wp:extent cx="5036006" cy="7344075"/>
            <wp:effectExtent l="0" t="0" r="6350" b="0"/>
            <wp:docPr id="4" name="图片 4" descr="图形用户界面, 应用程序, Teams&#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形用户界面, 应用程序, Teams&#10;&#10;描述已自动生成"/>
                    <pic:cNvPicPr/>
                  </pic:nvPicPr>
                  <pic:blipFill>
                    <a:blip r:embed="rId8"/>
                    <a:stretch>
                      <a:fillRect/>
                    </a:stretch>
                  </pic:blipFill>
                  <pic:spPr>
                    <a:xfrm>
                      <a:off x="0" y="0"/>
                      <a:ext cx="5039056" cy="7348523"/>
                    </a:xfrm>
                    <a:prstGeom prst="rect">
                      <a:avLst/>
                    </a:prstGeom>
                  </pic:spPr>
                </pic:pic>
              </a:graphicData>
            </a:graphic>
          </wp:inline>
        </w:drawing>
      </w:r>
    </w:p>
    <w:p w14:paraId="495A6994" w14:textId="2C9132C0" w:rsidR="004D3EA3" w:rsidRDefault="004D3EA3">
      <w:pPr>
        <w:rPr>
          <w:rFonts w:ascii="苹方-简" w:eastAsia="苹方-简" w:hAnsi="苹方-简"/>
          <w:color w:val="FF0000"/>
          <w:sz w:val="48"/>
          <w:szCs w:val="48"/>
        </w:rPr>
      </w:pPr>
    </w:p>
    <w:p w14:paraId="5954BD60" w14:textId="238C5154" w:rsidR="004D3EA3" w:rsidRDefault="004D3EA3">
      <w:pPr>
        <w:rPr>
          <w:rFonts w:ascii="苹方-简" w:eastAsia="苹方-简" w:hAnsi="苹方-简"/>
          <w:color w:val="FF0000"/>
          <w:sz w:val="48"/>
          <w:szCs w:val="48"/>
        </w:rPr>
      </w:pPr>
      <w:r w:rsidRPr="004D3EA3">
        <w:rPr>
          <w:rFonts w:ascii="苹方-简" w:eastAsia="苹方-简" w:hAnsi="苹方-简"/>
          <w:noProof/>
          <w:color w:val="FF0000"/>
          <w:sz w:val="48"/>
          <w:szCs w:val="48"/>
        </w:rPr>
        <w:lastRenderedPageBreak/>
        <w:drawing>
          <wp:inline distT="0" distB="0" distL="0" distR="0" wp14:anchorId="17010CAA" wp14:editId="28BADBBB">
            <wp:extent cx="5270500" cy="7334250"/>
            <wp:effectExtent l="0" t="0" r="0" b="6350"/>
            <wp:docPr id="5" name="图片 5" descr="图形用户界面, 网站&#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形用户界面, 网站&#10;&#10;描述已自动生成"/>
                    <pic:cNvPicPr/>
                  </pic:nvPicPr>
                  <pic:blipFill>
                    <a:blip r:embed="rId9"/>
                    <a:stretch>
                      <a:fillRect/>
                    </a:stretch>
                  </pic:blipFill>
                  <pic:spPr>
                    <a:xfrm>
                      <a:off x="0" y="0"/>
                      <a:ext cx="5270500" cy="7334250"/>
                    </a:xfrm>
                    <a:prstGeom prst="rect">
                      <a:avLst/>
                    </a:prstGeom>
                  </pic:spPr>
                </pic:pic>
              </a:graphicData>
            </a:graphic>
          </wp:inline>
        </w:drawing>
      </w:r>
    </w:p>
    <w:p w14:paraId="5918C66D" w14:textId="2681254E" w:rsidR="004D3EA3" w:rsidRDefault="004D3EA3">
      <w:pPr>
        <w:rPr>
          <w:rFonts w:ascii="苹方-简" w:eastAsia="苹方-简" w:hAnsi="苹方-简"/>
          <w:color w:val="FF0000"/>
          <w:sz w:val="48"/>
          <w:szCs w:val="48"/>
        </w:rPr>
      </w:pPr>
    </w:p>
    <w:p w14:paraId="4380F5C8" w14:textId="358AD8BF" w:rsidR="004D3EA3" w:rsidRPr="00577F50" w:rsidRDefault="004D3EA3">
      <w:pPr>
        <w:rPr>
          <w:rFonts w:ascii="苹方-简" w:eastAsia="苹方-简" w:hAnsi="苹方-简"/>
          <w:color w:val="FF0000"/>
          <w:sz w:val="32"/>
          <w:szCs w:val="32"/>
        </w:rPr>
      </w:pPr>
      <w:r w:rsidRPr="004D3EA3">
        <w:rPr>
          <w:rFonts w:ascii="苹方-简" w:eastAsia="苹方-简" w:hAnsi="苹方-简"/>
          <w:noProof/>
          <w:color w:val="FF0000"/>
          <w:sz w:val="48"/>
          <w:szCs w:val="48"/>
        </w:rPr>
        <w:lastRenderedPageBreak/>
        <w:drawing>
          <wp:inline distT="0" distB="0" distL="0" distR="0" wp14:anchorId="4F7EAD97" wp14:editId="361590E6">
            <wp:extent cx="5270500" cy="6788785"/>
            <wp:effectExtent l="0" t="0" r="0" b="5715"/>
            <wp:docPr id="6" name="图片 6" descr="手机截图图人的照片上写着字&#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手机截图图人的照片上写着字&#10;&#10;中度可信度描述已自动生成"/>
                    <pic:cNvPicPr/>
                  </pic:nvPicPr>
                  <pic:blipFill>
                    <a:blip r:embed="rId10"/>
                    <a:stretch>
                      <a:fillRect/>
                    </a:stretch>
                  </pic:blipFill>
                  <pic:spPr>
                    <a:xfrm>
                      <a:off x="0" y="0"/>
                      <a:ext cx="5270500" cy="6788785"/>
                    </a:xfrm>
                    <a:prstGeom prst="rect">
                      <a:avLst/>
                    </a:prstGeom>
                  </pic:spPr>
                </pic:pic>
              </a:graphicData>
            </a:graphic>
          </wp:inline>
        </w:drawing>
      </w:r>
    </w:p>
    <w:p w14:paraId="2AA9DFFE" w14:textId="77777777" w:rsidR="00CD4BC2" w:rsidRPr="00577F50" w:rsidRDefault="00CD4BC2">
      <w:pPr>
        <w:rPr>
          <w:rFonts w:ascii="苹方-简" w:eastAsia="苹方-简" w:hAnsi="苹方-简"/>
          <w:color w:val="FF0000"/>
          <w:sz w:val="28"/>
          <w:szCs w:val="28"/>
        </w:rPr>
      </w:pPr>
    </w:p>
    <w:p w14:paraId="0CB3A73B" w14:textId="7E813F0A" w:rsidR="00CD4BC2" w:rsidRPr="00743408" w:rsidRDefault="00CD4BC2">
      <w:pPr>
        <w:rPr>
          <w:rStyle w:val="tgt"/>
          <w:rFonts w:ascii="PingFang SC" w:eastAsia="PingFang SC" w:hAnsi="PingFang SC"/>
          <w:color w:val="000000" w:themeColor="text1"/>
          <w:sz w:val="24"/>
        </w:rPr>
      </w:pPr>
      <w:r w:rsidRPr="00743408">
        <w:rPr>
          <w:rStyle w:val="tgt"/>
          <w:rFonts w:ascii="PingFang SC" w:eastAsia="PingFang SC" w:hAnsi="PingFang SC" w:hint="eastAsia"/>
          <w:color w:val="000000" w:themeColor="text1"/>
          <w:sz w:val="24"/>
        </w:rPr>
        <w:t xml:space="preserve">However, when communicating with people in the art field about what sound art is, it seems that it has become a necessity and a trend to know those artists in the Chinese Internet world. If others are not fully aware of it, they even have the obligation to </w:t>
      </w:r>
      <w:r w:rsidR="00BB3A48" w:rsidRPr="00743408">
        <w:rPr>
          <w:rStyle w:val="tgt"/>
          <w:rFonts w:ascii="PingFang SC" w:eastAsia="PingFang SC" w:hAnsi="PingFang SC"/>
          <w:color w:val="000000" w:themeColor="text1"/>
          <w:sz w:val="24"/>
        </w:rPr>
        <w:t>“</w:t>
      </w:r>
      <w:r w:rsidRPr="00743408">
        <w:rPr>
          <w:rStyle w:val="tgt"/>
          <w:rFonts w:ascii="PingFang SC" w:eastAsia="PingFang SC" w:hAnsi="PingFang SC" w:hint="eastAsia"/>
          <w:color w:val="000000" w:themeColor="text1"/>
          <w:sz w:val="24"/>
        </w:rPr>
        <w:t>popularize science</w:t>
      </w:r>
      <w:r w:rsidR="00BB3A48" w:rsidRPr="00743408">
        <w:rPr>
          <w:rStyle w:val="tgt"/>
          <w:rFonts w:ascii="PingFang SC" w:eastAsia="PingFang SC" w:hAnsi="PingFang SC"/>
          <w:color w:val="000000" w:themeColor="text1"/>
          <w:sz w:val="24"/>
        </w:rPr>
        <w:t>”</w:t>
      </w:r>
      <w:r w:rsidRPr="00743408">
        <w:rPr>
          <w:rStyle w:val="tgt"/>
          <w:rFonts w:ascii="PingFang SC" w:eastAsia="PingFang SC" w:hAnsi="PingFang SC" w:hint="eastAsia"/>
          <w:color w:val="000000" w:themeColor="text1"/>
          <w:sz w:val="24"/>
        </w:rPr>
        <w:t xml:space="preserve"> to others. This </w:t>
      </w:r>
      <w:r w:rsidRPr="00743408">
        <w:rPr>
          <w:rStyle w:val="tgt"/>
          <w:rFonts w:ascii="PingFang SC" w:eastAsia="PingFang SC" w:hAnsi="PingFang SC" w:hint="eastAsia"/>
          <w:color w:val="000000" w:themeColor="text1"/>
          <w:sz w:val="24"/>
        </w:rPr>
        <w:lastRenderedPageBreak/>
        <w:t xml:space="preserve">phenomenon makes me wary: as an artist, I believe that the crude search of the keywords related to sound art </w:t>
      </w:r>
      <w:r w:rsidRPr="00743408">
        <w:rPr>
          <w:rStyle w:val="tgt"/>
          <w:rFonts w:ascii="PingFang SC" w:eastAsia="PingFang SC" w:hAnsi="PingFang SC"/>
          <w:color w:val="000000" w:themeColor="text1"/>
          <w:sz w:val="24"/>
        </w:rPr>
        <w:t>cannot</w:t>
      </w:r>
      <w:r w:rsidRPr="00743408">
        <w:rPr>
          <w:rStyle w:val="tgt"/>
          <w:rFonts w:ascii="PingFang SC" w:eastAsia="PingFang SC" w:hAnsi="PingFang SC" w:hint="eastAsia"/>
          <w:color w:val="000000" w:themeColor="text1"/>
          <w:sz w:val="24"/>
        </w:rPr>
        <w:t xml:space="preserve"> be used as a method of art research. It can even be harmful, as every report and article </w:t>
      </w:r>
      <w:del w:id="0" w:author="qz5890" w:date="2023-01-12T16:58:00Z">
        <w:r w:rsidRPr="00743408" w:rsidDel="006719B3">
          <w:rPr>
            <w:rStyle w:val="tgt"/>
            <w:rFonts w:ascii="PingFang SC" w:eastAsia="PingFang SC" w:hAnsi="PingFang SC" w:hint="eastAsia"/>
            <w:color w:val="000000" w:themeColor="text1"/>
            <w:sz w:val="24"/>
          </w:rPr>
          <w:delText>is</w:delText>
        </w:r>
      </w:del>
      <w:ins w:id="1" w:author="qz5890" w:date="2023-01-12T16:58:00Z">
        <w:r w:rsidR="006719B3" w:rsidRPr="00743408">
          <w:rPr>
            <w:rStyle w:val="tgt"/>
            <w:rFonts w:ascii="PingFang SC" w:eastAsia="PingFang SC" w:hAnsi="PingFang SC"/>
            <w:color w:val="000000" w:themeColor="text1"/>
            <w:sz w:val="24"/>
          </w:rPr>
          <w:t>are</w:t>
        </w:r>
      </w:ins>
      <w:r w:rsidRPr="00743408">
        <w:rPr>
          <w:rStyle w:val="tgt"/>
          <w:rFonts w:ascii="PingFang SC" w:eastAsia="PingFang SC" w:hAnsi="PingFang SC" w:hint="eastAsia"/>
          <w:color w:val="000000" w:themeColor="text1"/>
          <w:sz w:val="24"/>
        </w:rPr>
        <w:t xml:space="preserve"> filled with different positions and biases of authors and publishers, as well as other non-academic purposes.</w:t>
      </w:r>
    </w:p>
    <w:p w14:paraId="39FA644A" w14:textId="77777777" w:rsidR="00EC01EE" w:rsidRPr="00EC01EE" w:rsidRDefault="00EC01EE">
      <w:pPr>
        <w:rPr>
          <w:rFonts w:ascii="苹方-简" w:eastAsia="苹方-简" w:hAnsi="苹方-简"/>
          <w:color w:val="FF0000"/>
          <w:sz w:val="24"/>
        </w:rPr>
      </w:pPr>
    </w:p>
    <w:p w14:paraId="54B0AA89" w14:textId="0E187B34" w:rsidR="00EC01EE" w:rsidRPr="00B123AF" w:rsidRDefault="00EC01EE">
      <w:pPr>
        <w:rPr>
          <w:rFonts w:ascii="苹方-简" w:eastAsia="苹方-简" w:hAnsi="苹方-简"/>
          <w:color w:val="000000" w:themeColor="text1"/>
          <w:szCs w:val="21"/>
          <w:lang w:val="en-GB"/>
        </w:rPr>
      </w:pPr>
      <w:r w:rsidRPr="00B123AF">
        <w:rPr>
          <w:rFonts w:ascii="苹方-简" w:eastAsia="苹方-简" w:hAnsi="苹方-简"/>
          <w:color w:val="000000" w:themeColor="text1"/>
          <w:sz w:val="24"/>
        </w:rPr>
        <w:t>T</w:t>
      </w:r>
      <w:r w:rsidRPr="00B123AF">
        <w:rPr>
          <w:rFonts w:ascii="苹方-简" w:eastAsia="苹方-简" w:hAnsi="苹方-简" w:hint="eastAsia"/>
          <w:color w:val="000000" w:themeColor="text1"/>
          <w:sz w:val="24"/>
        </w:rPr>
        <w:t>his</w:t>
      </w:r>
      <w:r w:rsidRPr="00B123AF">
        <w:rPr>
          <w:rFonts w:ascii="苹方-简" w:eastAsia="苹方-简" w:hAnsi="苹方-简"/>
          <w:color w:val="000000" w:themeColor="text1"/>
          <w:sz w:val="24"/>
        </w:rPr>
        <w:t xml:space="preserve"> </w:t>
      </w:r>
      <w:r w:rsidRPr="00B123AF">
        <w:rPr>
          <w:rFonts w:ascii="苹方-简" w:eastAsia="苹方-简" w:hAnsi="苹方-简" w:hint="eastAsia"/>
          <w:color w:val="000000" w:themeColor="text1"/>
          <w:sz w:val="24"/>
        </w:rPr>
        <w:t>seems</w:t>
      </w:r>
      <w:r w:rsidRPr="00B123AF">
        <w:rPr>
          <w:rFonts w:ascii="苹方-简" w:eastAsia="苹方-简" w:hAnsi="苹方-简"/>
          <w:color w:val="000000" w:themeColor="text1"/>
          <w:sz w:val="24"/>
        </w:rPr>
        <w:t xml:space="preserve"> </w:t>
      </w:r>
      <w:r w:rsidRPr="00B123AF">
        <w:rPr>
          <w:rFonts w:ascii="苹方-简" w:eastAsia="苹方-简" w:hAnsi="苹方-简"/>
          <w:color w:val="000000" w:themeColor="text1"/>
          <w:sz w:val="24"/>
          <w:lang w:val="en-GB"/>
        </w:rPr>
        <w:t xml:space="preserve">like another authority, </w:t>
      </w:r>
      <w:r w:rsidR="00EC4056" w:rsidRPr="00B123AF">
        <w:rPr>
          <w:rFonts w:ascii="苹方-简" w:eastAsia="苹方-简" w:hAnsi="苹方-简"/>
          <w:color w:val="000000" w:themeColor="text1"/>
          <w:sz w:val="24"/>
          <w:lang w:val="en-GB"/>
        </w:rPr>
        <w:t xml:space="preserve">but it’s not easy to recognize where they were comes from, </w:t>
      </w:r>
      <w:r w:rsidR="004942B1" w:rsidRPr="00B123AF">
        <w:rPr>
          <w:rFonts w:ascii="苹方-简" w:eastAsia="苹方-简" w:hAnsi="苹方-简"/>
          <w:color w:val="000000" w:themeColor="text1"/>
          <w:sz w:val="24"/>
        </w:rPr>
        <w:t>because</w:t>
      </w:r>
      <w:r w:rsidR="004942B1" w:rsidRPr="00B123AF">
        <w:rPr>
          <w:rFonts w:ascii="苹方-简" w:eastAsia="苹方-简" w:hAnsi="苹方-简" w:hint="eastAsia"/>
          <w:color w:val="000000" w:themeColor="text1"/>
          <w:sz w:val="24"/>
        </w:rPr>
        <w:t xml:space="preserve"> everything that surrounds us today is far more complex than we ever imagined</w:t>
      </w:r>
      <w:r w:rsidR="004942B1" w:rsidRPr="00B123AF">
        <w:rPr>
          <w:rFonts w:ascii="苹方-简" w:eastAsia="苹方-简" w:hAnsi="苹方-简"/>
          <w:color w:val="000000" w:themeColor="text1"/>
          <w:sz w:val="24"/>
          <w:lang w:val="en-GB"/>
        </w:rPr>
        <w:t>.</w:t>
      </w:r>
      <w:r w:rsidR="00C77629" w:rsidRPr="00B123AF">
        <w:rPr>
          <w:rFonts w:ascii="苹方-简" w:eastAsia="苹方-简" w:hAnsi="苹方-简"/>
          <w:color w:val="000000" w:themeColor="text1"/>
          <w:sz w:val="24"/>
          <w:lang w:val="en-GB"/>
        </w:rPr>
        <w:t xml:space="preserve"> As this essay want to express the thought based on all my personal experience above, I deeply realised that a self-reflect thinking should be throughout the whole context</w:t>
      </w:r>
      <w:r w:rsidR="00A80936" w:rsidRPr="00B123AF">
        <w:rPr>
          <w:rFonts w:ascii="苹方-简" w:eastAsia="苹方-简" w:hAnsi="苹方-简"/>
          <w:color w:val="000000" w:themeColor="text1"/>
          <w:sz w:val="24"/>
          <w:lang w:val="en-GB"/>
        </w:rPr>
        <w:t>, because, reflective practice is “a process, incorporating a range of different techniques, through which one can acquire a deeper understanding of oneself and one’s interconnections with others and one’s working environment” (Hunt, 1998)</w:t>
      </w:r>
    </w:p>
    <w:p w14:paraId="57CF8937" w14:textId="617C4087" w:rsidR="00CD4BC2" w:rsidRPr="00EC01EE" w:rsidRDefault="00CD4BC2">
      <w:pPr>
        <w:rPr>
          <w:rFonts w:ascii="苹方-简" w:eastAsia="苹方-简" w:hAnsi="苹方-简"/>
          <w:color w:val="FF0000"/>
          <w:sz w:val="24"/>
        </w:rPr>
      </w:pPr>
    </w:p>
    <w:p w14:paraId="3CBAFE1F" w14:textId="3248E17F" w:rsidR="001A5561" w:rsidRPr="00B123AF" w:rsidRDefault="00B40F89">
      <w:pPr>
        <w:rPr>
          <w:rFonts w:ascii="苹方-简" w:eastAsia="苹方-简" w:hAnsi="苹方-简"/>
          <w:color w:val="000000" w:themeColor="text1"/>
          <w:sz w:val="24"/>
          <w:lang w:val="en-GB"/>
        </w:rPr>
      </w:pPr>
      <w:r w:rsidRPr="00B123AF">
        <w:rPr>
          <w:rFonts w:ascii="苹方-简" w:eastAsia="苹方-简" w:hAnsi="苹方-简" w:hint="eastAsia"/>
          <w:color w:val="000000" w:themeColor="text1"/>
          <w:sz w:val="24"/>
        </w:rPr>
        <w:t>S</w:t>
      </w:r>
      <w:r w:rsidRPr="00B123AF">
        <w:rPr>
          <w:rFonts w:ascii="苹方-简" w:eastAsia="苹方-简" w:hAnsi="苹方-简"/>
          <w:color w:val="000000" w:themeColor="text1"/>
          <w:sz w:val="24"/>
        </w:rPr>
        <w:t xml:space="preserve">o in terms of the “traditional” with my art practice, it shouldn’t be only exist in those sound artists that I know from the Chinese social media, I take these as “second hand” message, as I </w:t>
      </w:r>
      <w:r w:rsidR="00577F50" w:rsidRPr="00B123AF">
        <w:rPr>
          <w:rFonts w:ascii="苹方-简" w:eastAsia="苹方-简" w:hAnsi="苹方-简"/>
          <w:color w:val="000000" w:themeColor="text1"/>
          <w:sz w:val="24"/>
        </w:rPr>
        <w:t>mentioned above, it’s “</w:t>
      </w:r>
      <w:r w:rsidR="00577F50" w:rsidRPr="00B123AF">
        <w:rPr>
          <w:rFonts w:ascii="苹方-简" w:eastAsia="苹方-简" w:hAnsi="苹方-简"/>
          <w:color w:val="000000" w:themeColor="text1"/>
          <w:sz w:val="24"/>
          <w:lang w:val="en-GB"/>
        </w:rPr>
        <w:t xml:space="preserve">processed” materials like in the workflow at the factory. They are not “raw materials”, but what is the “raw” for me? </w:t>
      </w:r>
      <w:r w:rsidR="001A5561" w:rsidRPr="00B123AF">
        <w:rPr>
          <w:rFonts w:ascii="苹方-简" w:eastAsia="苹方-简" w:hAnsi="苹方-简" w:hint="eastAsia"/>
          <w:color w:val="000000" w:themeColor="text1"/>
          <w:sz w:val="24"/>
        </w:rPr>
        <w:t xml:space="preserve">Use this issue as another motive and object of </w:t>
      </w:r>
      <w:r w:rsidR="001A5561" w:rsidRPr="00B123AF">
        <w:rPr>
          <w:rFonts w:ascii="苹方-简" w:eastAsia="苹方-简" w:hAnsi="苹方-简"/>
          <w:color w:val="000000" w:themeColor="text1"/>
          <w:sz w:val="24"/>
        </w:rPr>
        <w:t>my “</w:t>
      </w:r>
      <w:r w:rsidR="001A5561" w:rsidRPr="00B123AF">
        <w:rPr>
          <w:rFonts w:ascii="苹方-简" w:eastAsia="苹方-简" w:hAnsi="苹方-简" w:hint="eastAsia"/>
          <w:color w:val="000000" w:themeColor="text1"/>
          <w:sz w:val="24"/>
        </w:rPr>
        <w:t>resistance</w:t>
      </w:r>
      <w:r w:rsidR="001A5561" w:rsidRPr="00B123AF">
        <w:rPr>
          <w:rFonts w:ascii="苹方-简" w:eastAsia="苹方-简" w:hAnsi="苹方-简"/>
          <w:color w:val="000000" w:themeColor="text1"/>
          <w:sz w:val="24"/>
          <w:lang w:val="en-GB"/>
        </w:rPr>
        <w:t>”</w:t>
      </w:r>
      <w:r w:rsidR="009118C5" w:rsidRPr="00B123AF">
        <w:rPr>
          <w:rFonts w:ascii="苹方-简" w:eastAsia="苹方-简" w:hAnsi="苹方-简"/>
          <w:color w:val="000000" w:themeColor="text1"/>
          <w:sz w:val="24"/>
          <w:lang w:val="en-GB"/>
        </w:rPr>
        <w:t xml:space="preserve">: </w:t>
      </w:r>
      <w:r w:rsidR="00353555" w:rsidRPr="00B123AF">
        <w:rPr>
          <w:rFonts w:ascii="苹方-简" w:eastAsia="苹方-简" w:hAnsi="苹方-简"/>
          <w:color w:val="000000" w:themeColor="text1"/>
          <w:sz w:val="24"/>
          <w:lang w:val="en-GB"/>
        </w:rPr>
        <w:t xml:space="preserve">the “raw materials” is not like </w:t>
      </w:r>
      <w:r w:rsidR="00353555" w:rsidRPr="00B123AF">
        <w:rPr>
          <w:rFonts w:ascii="苹方-简" w:eastAsia="苹方-简" w:hAnsi="苹方-简"/>
          <w:color w:val="000000" w:themeColor="text1"/>
          <w:sz w:val="24"/>
          <w:lang w:val="en-GB"/>
        </w:rPr>
        <w:lastRenderedPageBreak/>
        <w:t>“references” when talking about our main art practice field, I think the true raw</w:t>
      </w:r>
      <w:r w:rsidR="0063506F" w:rsidRPr="00B123AF">
        <w:rPr>
          <w:rFonts w:ascii="苹方-简" w:eastAsia="苹方-简" w:hAnsi="苹方-简" w:hint="eastAsia"/>
          <w:color w:val="000000" w:themeColor="text1"/>
          <w:sz w:val="24"/>
          <w:lang w:val="en-GB"/>
        </w:rPr>
        <w:t xml:space="preserve"> materials</w:t>
      </w:r>
      <w:r w:rsidR="0063506F" w:rsidRPr="00B123AF">
        <w:rPr>
          <w:rFonts w:ascii="苹方-简" w:eastAsia="苹方-简" w:hAnsi="苹方-简"/>
          <w:color w:val="000000" w:themeColor="text1"/>
          <w:sz w:val="24"/>
          <w:lang w:val="en-GB"/>
        </w:rPr>
        <w:t xml:space="preserve"> is ourselves-----I’m talking about is the “intrinsic motivation”, and I think it come from somewhere else, and it is nothing to do with other </w:t>
      </w:r>
      <w:r w:rsidR="00752746" w:rsidRPr="00B123AF">
        <w:rPr>
          <w:rFonts w:ascii="苹方-简" w:eastAsia="苹方-简" w:hAnsi="苹方-简"/>
          <w:color w:val="000000" w:themeColor="text1"/>
          <w:sz w:val="24"/>
          <w:lang w:val="en-GB"/>
        </w:rPr>
        <w:t xml:space="preserve">artists their works, this is what I deeply realised that because we, as a human, we have been made up by many different elements or objects, </w:t>
      </w:r>
      <w:r w:rsidR="00FD38A8" w:rsidRPr="00B123AF">
        <w:rPr>
          <w:rFonts w:ascii="苹方-简" w:eastAsia="苹方-简" w:hAnsi="苹方-简"/>
          <w:color w:val="000000" w:themeColor="text1"/>
          <w:sz w:val="24"/>
          <w:lang w:val="en-GB"/>
        </w:rPr>
        <w:t xml:space="preserve">I want to ask myself: what kind of person I am? What is behind for those that made up to me looks like? I think these questions is much prior than academic of artistic thinking. </w:t>
      </w:r>
      <w:r w:rsidR="00B14761" w:rsidRPr="00B123AF">
        <w:rPr>
          <w:rFonts w:ascii="苹方-简" w:eastAsia="苹方-简" w:hAnsi="苹方-简"/>
          <w:color w:val="000000" w:themeColor="text1"/>
          <w:sz w:val="24"/>
          <w:lang w:val="en-GB"/>
        </w:rPr>
        <w:t>However,</w:t>
      </w:r>
      <w:r w:rsidR="00FD38A8" w:rsidRPr="00B123AF">
        <w:rPr>
          <w:rFonts w:ascii="苹方-简" w:eastAsia="苹方-简" w:hAnsi="苹方-简"/>
          <w:color w:val="000000" w:themeColor="text1"/>
          <w:sz w:val="24"/>
          <w:lang w:val="en-GB"/>
        </w:rPr>
        <w:t xml:space="preserve"> we always ignore them and just looking for other artists, which is close to our practice, but we didn’t aware that it’s very easy to fall into </w:t>
      </w:r>
      <w:r w:rsidR="00B14761" w:rsidRPr="00B123AF">
        <w:rPr>
          <w:rFonts w:ascii="苹方-简" w:eastAsia="苹方-简" w:hAnsi="苹方-简"/>
          <w:color w:val="000000" w:themeColor="text1"/>
          <w:sz w:val="24"/>
          <w:lang w:val="en-GB"/>
        </w:rPr>
        <w:t xml:space="preserve">a dead cycle: we will be not to create our own art history, but we just follow other’s. Especially in the digital media age, we are surrounded by many different art works, and most of them looks very delicate, beautiful, even perfect-----just through the screen. So how do we insist and defend </w:t>
      </w:r>
      <w:r w:rsidR="004A1598" w:rsidRPr="00B123AF">
        <w:rPr>
          <w:rFonts w:ascii="苹方-简" w:eastAsia="苹方-简" w:hAnsi="苹方-简"/>
          <w:color w:val="000000" w:themeColor="text1"/>
          <w:sz w:val="24"/>
          <w:lang w:val="en-GB"/>
        </w:rPr>
        <w:t>ourselves</w:t>
      </w:r>
      <w:r w:rsidR="00B14761" w:rsidRPr="00B123AF">
        <w:rPr>
          <w:rFonts w:ascii="苹方-简" w:eastAsia="苹方-简" w:hAnsi="苹方-简"/>
          <w:color w:val="000000" w:themeColor="text1"/>
          <w:sz w:val="24"/>
          <w:lang w:val="en-GB"/>
        </w:rPr>
        <w:t xml:space="preserve"> or how can we make sure the relationship with our art is 100% honesty and true?</w:t>
      </w:r>
    </w:p>
    <w:p w14:paraId="776F2AA5" w14:textId="77777777" w:rsidR="007D12A2" w:rsidRPr="00B123AF" w:rsidRDefault="007D12A2">
      <w:pPr>
        <w:rPr>
          <w:rFonts w:ascii="苹方-简" w:eastAsia="苹方-简" w:hAnsi="苹方-简"/>
          <w:color w:val="000000" w:themeColor="text1"/>
          <w:sz w:val="24"/>
          <w:lang w:val="en-GB"/>
        </w:rPr>
      </w:pPr>
    </w:p>
    <w:p w14:paraId="07EA633C" w14:textId="2FF8DFAD" w:rsidR="00B14761" w:rsidRPr="00B123AF" w:rsidRDefault="00686FFF">
      <w:pPr>
        <w:rPr>
          <w:rFonts w:ascii="苹方-简" w:eastAsia="苹方-简" w:hAnsi="苹方-简"/>
          <w:color w:val="000000" w:themeColor="text1"/>
          <w:sz w:val="24"/>
          <w:lang w:val="en-GB"/>
        </w:rPr>
      </w:pPr>
      <w:r w:rsidRPr="00B123AF">
        <w:rPr>
          <w:rFonts w:ascii="苹方-简" w:eastAsia="苹方-简" w:hAnsi="苹方-简"/>
          <w:color w:val="000000" w:themeColor="text1"/>
          <w:sz w:val="24"/>
          <w:lang w:val="en-GB"/>
        </w:rPr>
        <w:t>We need</w:t>
      </w:r>
      <w:r w:rsidR="004A1598" w:rsidRPr="00B123AF">
        <w:rPr>
          <w:rFonts w:ascii="苹方-简" w:eastAsia="苹方-简" w:hAnsi="苹方-简"/>
          <w:color w:val="000000" w:themeColor="text1"/>
          <w:sz w:val="24"/>
          <w:lang w:val="en-GB"/>
        </w:rPr>
        <w:t xml:space="preserve"> much more self-reflective and criticize ourselves in today.</w:t>
      </w:r>
    </w:p>
    <w:p w14:paraId="580FF62D" w14:textId="77777777" w:rsidR="004A1598" w:rsidRPr="00752746" w:rsidRDefault="004A1598">
      <w:pPr>
        <w:rPr>
          <w:rFonts w:ascii="苹方-简" w:eastAsia="苹方-简" w:hAnsi="苹方-简"/>
          <w:color w:val="00B0F0"/>
          <w:sz w:val="24"/>
          <w:lang w:val="en-GB"/>
        </w:rPr>
      </w:pPr>
    </w:p>
    <w:p w14:paraId="76C46523" w14:textId="2D05DAC0" w:rsidR="009E1C55" w:rsidRPr="00B123AF" w:rsidRDefault="004A1598">
      <w:pPr>
        <w:rPr>
          <w:rFonts w:ascii="苹方-简" w:eastAsia="苹方-简" w:hAnsi="苹方-简"/>
          <w:color w:val="000000" w:themeColor="text1"/>
          <w:sz w:val="24"/>
          <w:lang w:val="en-GB"/>
        </w:rPr>
      </w:pPr>
      <w:r w:rsidRPr="00B123AF">
        <w:rPr>
          <w:rFonts w:ascii="苹方-简" w:eastAsia="苹方-简" w:hAnsi="苹方-简"/>
          <w:color w:val="000000" w:themeColor="text1"/>
          <w:sz w:val="24"/>
          <w:lang w:val="en-GB"/>
        </w:rPr>
        <w:t xml:space="preserve">How should I make the “resistance” happened? </w:t>
      </w:r>
      <w:r w:rsidR="00577F50" w:rsidRPr="00B123AF">
        <w:rPr>
          <w:rFonts w:ascii="苹方-简" w:eastAsia="苹方-简" w:hAnsi="苹方-简"/>
          <w:color w:val="000000" w:themeColor="text1"/>
          <w:sz w:val="24"/>
          <w:lang w:val="en-GB"/>
        </w:rPr>
        <w:t xml:space="preserve">Now, I would like to de-construct my art practice with the history of sonic art within the last few decades, </w:t>
      </w:r>
      <w:r w:rsidR="00CD0B66" w:rsidRPr="00B123AF">
        <w:rPr>
          <w:rFonts w:ascii="苹方-简" w:eastAsia="苹方-简" w:hAnsi="苹方-简"/>
          <w:color w:val="000000" w:themeColor="text1"/>
          <w:sz w:val="24"/>
          <w:lang w:val="en-GB"/>
        </w:rPr>
        <w:t xml:space="preserve">and reposition </w:t>
      </w:r>
      <w:r w:rsidR="007D12A2" w:rsidRPr="00B123AF">
        <w:rPr>
          <w:rFonts w:ascii="苹方-简" w:eastAsia="苹方-简" w:hAnsi="苹方-简"/>
          <w:color w:val="000000" w:themeColor="text1"/>
          <w:sz w:val="24"/>
          <w:lang w:val="en-GB"/>
        </w:rPr>
        <w:t xml:space="preserve">it </w:t>
      </w:r>
      <w:r w:rsidR="00CD0B66" w:rsidRPr="00B123AF">
        <w:rPr>
          <w:rFonts w:ascii="苹方-简" w:eastAsia="苹方-简" w:hAnsi="苹方-简"/>
          <w:color w:val="000000" w:themeColor="text1"/>
          <w:sz w:val="24"/>
          <w:lang w:val="en-GB"/>
        </w:rPr>
        <w:t>based throughout the sonic art history itself</w:t>
      </w:r>
      <w:r w:rsidR="007D12A2" w:rsidRPr="00B123AF">
        <w:rPr>
          <w:rFonts w:ascii="苹方-简" w:eastAsia="苹方-简" w:hAnsi="苹方-简"/>
          <w:color w:val="000000" w:themeColor="text1"/>
          <w:sz w:val="24"/>
          <w:lang w:val="en-GB"/>
        </w:rPr>
        <w:t xml:space="preserve">, then evaluate the </w:t>
      </w:r>
      <w:r w:rsidR="007D12A2" w:rsidRPr="00B123AF">
        <w:rPr>
          <w:rFonts w:ascii="苹方-简" w:eastAsia="苹方-简" w:hAnsi="苹方-简" w:hint="eastAsia"/>
          <w:color w:val="000000" w:themeColor="text1"/>
          <w:sz w:val="24"/>
          <w:lang w:val="en-GB"/>
        </w:rPr>
        <w:t>potential</w:t>
      </w:r>
      <w:r w:rsidR="007D12A2" w:rsidRPr="00B123AF">
        <w:rPr>
          <w:rFonts w:ascii="苹方-简" w:eastAsia="苹方-简" w:hAnsi="苹方-简"/>
          <w:color w:val="000000" w:themeColor="text1"/>
          <w:sz w:val="24"/>
          <w:lang w:val="en-GB"/>
        </w:rPr>
        <w:t xml:space="preserve"> of my art practice based on the contemporary </w:t>
      </w:r>
      <w:r w:rsidR="007D12A2" w:rsidRPr="00B123AF">
        <w:rPr>
          <w:rFonts w:ascii="苹方-简" w:eastAsia="苹方-简" w:hAnsi="苹方-简"/>
          <w:color w:val="000000" w:themeColor="text1"/>
          <w:sz w:val="24"/>
          <w:lang w:val="en-GB"/>
        </w:rPr>
        <w:lastRenderedPageBreak/>
        <w:t>art context and the digital world era.</w:t>
      </w:r>
    </w:p>
    <w:p w14:paraId="45D9C15F" w14:textId="77777777" w:rsidR="004F303F" w:rsidRPr="00B123AF" w:rsidRDefault="004F303F">
      <w:pPr>
        <w:rPr>
          <w:rFonts w:ascii="苹方-简" w:eastAsia="苹方-简" w:hAnsi="苹方-简" w:hint="eastAsia"/>
          <w:color w:val="000000" w:themeColor="text1"/>
          <w:sz w:val="24"/>
        </w:rPr>
      </w:pPr>
    </w:p>
    <w:p w14:paraId="6C798153" w14:textId="20897D37" w:rsidR="004470F1" w:rsidRPr="00B123AF" w:rsidRDefault="00174868">
      <w:pPr>
        <w:rPr>
          <w:rFonts w:ascii="苹方-简" w:eastAsia="苹方-简" w:hAnsi="苹方-简"/>
          <w:color w:val="000000" w:themeColor="text1"/>
          <w:sz w:val="24"/>
        </w:rPr>
      </w:pPr>
      <w:r w:rsidRPr="00B123AF">
        <w:rPr>
          <w:rFonts w:ascii="苹方-简" w:eastAsia="苹方-简" w:hAnsi="苹方-简"/>
          <w:color w:val="000000" w:themeColor="text1"/>
          <w:sz w:val="24"/>
        </w:rPr>
        <w:t xml:space="preserve"> </w:t>
      </w:r>
      <w:r w:rsidR="007D12A2" w:rsidRPr="00B123AF">
        <w:rPr>
          <w:rFonts w:ascii="苹方-简" w:eastAsia="苹方-简" w:hAnsi="苹方-简"/>
          <w:color w:val="000000" w:themeColor="text1"/>
          <w:sz w:val="24"/>
        </w:rPr>
        <w:t xml:space="preserve">To </w:t>
      </w:r>
      <w:r w:rsidRPr="00B123AF">
        <w:rPr>
          <w:rFonts w:ascii="苹方-简" w:eastAsia="苹方-简" w:hAnsi="苹方-简"/>
          <w:color w:val="000000" w:themeColor="text1"/>
          <w:sz w:val="24"/>
        </w:rPr>
        <w:t xml:space="preserve">start with, </w:t>
      </w:r>
      <w:r w:rsidR="00014577" w:rsidRPr="00B123AF">
        <w:rPr>
          <w:rFonts w:ascii="苹方-简" w:eastAsia="苹方-简" w:hAnsi="苹方-简"/>
          <w:color w:val="000000" w:themeColor="text1"/>
          <w:sz w:val="24"/>
        </w:rPr>
        <w:t xml:space="preserve">I would like </w:t>
      </w:r>
      <w:r w:rsidR="005B3CB3" w:rsidRPr="00B123AF">
        <w:rPr>
          <w:rFonts w:ascii="苹方-简" w:eastAsia="苹方-简" w:hAnsi="苹方-简"/>
          <w:color w:val="000000" w:themeColor="text1"/>
          <w:sz w:val="24"/>
        </w:rPr>
        <w:t xml:space="preserve">trying to </w:t>
      </w:r>
      <w:r w:rsidR="00016271" w:rsidRPr="00B123AF">
        <w:rPr>
          <w:rFonts w:ascii="苹方-简" w:eastAsia="苹方-简" w:hAnsi="苹方-简"/>
          <w:color w:val="000000" w:themeColor="text1"/>
          <w:sz w:val="24"/>
        </w:rPr>
        <w:t xml:space="preserve">ask </w:t>
      </w:r>
      <w:r w:rsidR="005B3CB3" w:rsidRPr="00B123AF">
        <w:rPr>
          <w:rFonts w:ascii="苹方-简" w:eastAsia="苹方-简" w:hAnsi="苹方-简"/>
          <w:color w:val="000000" w:themeColor="text1"/>
          <w:sz w:val="24"/>
        </w:rPr>
        <w:t xml:space="preserve">myself what is “Sonic </w:t>
      </w:r>
      <w:r w:rsidR="00016271" w:rsidRPr="00B123AF">
        <w:rPr>
          <w:rFonts w:ascii="苹方-简" w:eastAsia="苹方-简" w:hAnsi="苹方-简"/>
          <w:color w:val="000000" w:themeColor="text1"/>
          <w:sz w:val="24"/>
        </w:rPr>
        <w:t>Art” to</w:t>
      </w:r>
      <w:r w:rsidR="005B3CB3" w:rsidRPr="00B123AF">
        <w:rPr>
          <w:rFonts w:ascii="苹方-简" w:eastAsia="苹方-简" w:hAnsi="苹方-简"/>
          <w:color w:val="000000" w:themeColor="text1"/>
          <w:sz w:val="24"/>
        </w:rPr>
        <w:t xml:space="preserve"> me-----</w:t>
      </w:r>
      <w:r w:rsidR="00364D29" w:rsidRPr="00B123AF">
        <w:rPr>
          <w:rFonts w:ascii="苹方-简" w:eastAsia="苹方-简" w:hAnsi="苹方-简"/>
          <w:color w:val="000000" w:themeColor="text1"/>
          <w:sz w:val="24"/>
        </w:rPr>
        <w:t>I decided to think myself as a sound artist was actually from 2018</w:t>
      </w:r>
      <w:r w:rsidR="00014577" w:rsidRPr="00B123AF">
        <w:rPr>
          <w:rFonts w:ascii="苹方-简" w:eastAsia="苹方-简" w:hAnsi="苹方-简"/>
          <w:color w:val="000000" w:themeColor="text1"/>
          <w:sz w:val="24"/>
        </w:rPr>
        <w:t xml:space="preserve">, </w:t>
      </w:r>
      <w:r w:rsidR="00364D29" w:rsidRPr="00B123AF">
        <w:rPr>
          <w:rFonts w:ascii="苹方-简" w:eastAsia="苹方-简" w:hAnsi="苹方-简"/>
          <w:color w:val="000000" w:themeColor="text1"/>
          <w:sz w:val="24"/>
        </w:rPr>
        <w:t>when I went to New York to study the MFA Sonic Arts program, and following the 2 years study I gradually learned some skills and technics about how to deal with sonic arts practice in the academic way-----some circuit knowledge of handmade electronic instruments</w:t>
      </w:r>
      <w:r w:rsidR="00356010" w:rsidRPr="00B123AF">
        <w:rPr>
          <w:rFonts w:ascii="苹方-简" w:eastAsia="苹方-简" w:hAnsi="苹方-简" w:hint="eastAsia"/>
          <w:color w:val="000000" w:themeColor="text1"/>
          <w:sz w:val="24"/>
        </w:rPr>
        <w:t>,</w:t>
      </w:r>
      <w:r w:rsidR="00356010" w:rsidRPr="00B123AF">
        <w:rPr>
          <w:rFonts w:ascii="苹方-简" w:eastAsia="苹方-简" w:hAnsi="苹方-简"/>
          <w:color w:val="000000" w:themeColor="text1"/>
          <w:sz w:val="24"/>
        </w:rPr>
        <w:t xml:space="preserve"> </w:t>
      </w:r>
      <w:r w:rsidR="00EB517A" w:rsidRPr="00B123AF">
        <w:rPr>
          <w:rFonts w:ascii="苹方-简" w:eastAsia="苹方-简" w:hAnsi="苹方-简" w:hint="eastAsia"/>
          <w:color w:val="000000" w:themeColor="text1"/>
          <w:sz w:val="24"/>
        </w:rPr>
        <w:t>sound</w:t>
      </w:r>
      <w:r w:rsidR="00EB517A" w:rsidRPr="00B123AF">
        <w:rPr>
          <w:rFonts w:ascii="苹方-简" w:eastAsia="苹方-简" w:hAnsi="苹方-简"/>
          <w:color w:val="000000" w:themeColor="text1"/>
          <w:sz w:val="24"/>
        </w:rPr>
        <w:t xml:space="preserve"> sculpture, and other courses about how to editing the sound in the digital field. However, I gradually realized that I’m more </w:t>
      </w:r>
      <w:r w:rsidR="00C92ED3" w:rsidRPr="00B123AF">
        <w:rPr>
          <w:rFonts w:ascii="苹方-简" w:eastAsia="苹方-简" w:hAnsi="苹方-简"/>
          <w:color w:val="000000" w:themeColor="text1"/>
          <w:sz w:val="24"/>
        </w:rPr>
        <w:t xml:space="preserve">concerned about the sonic arts in the avant-garde perspective, which means I’m focus on what is </w:t>
      </w:r>
      <w:r w:rsidR="004470F1" w:rsidRPr="00B123AF">
        <w:rPr>
          <w:rFonts w:ascii="苹方-简" w:eastAsia="苹方-简" w:hAnsi="苹方-简"/>
          <w:color w:val="000000" w:themeColor="text1"/>
          <w:sz w:val="24"/>
        </w:rPr>
        <w:t xml:space="preserve">sound installation in terms of contemporary art world. </w:t>
      </w:r>
    </w:p>
    <w:p w14:paraId="6CE90BB0" w14:textId="77777777" w:rsidR="00841ADD" w:rsidRPr="00CB7F89" w:rsidRDefault="00841ADD">
      <w:pPr>
        <w:rPr>
          <w:rFonts w:ascii="苹方-简" w:eastAsia="苹方-简" w:hAnsi="苹方-简"/>
          <w:sz w:val="24"/>
        </w:rPr>
      </w:pPr>
    </w:p>
    <w:p w14:paraId="3BA6AC86" w14:textId="1F8AB6D2" w:rsidR="003A4D76" w:rsidRPr="00CB7F89" w:rsidRDefault="00FF41D7">
      <w:pPr>
        <w:rPr>
          <w:rFonts w:ascii="苹方-简" w:eastAsia="苹方-简" w:hAnsi="苹方-简"/>
          <w:color w:val="000000" w:themeColor="text1"/>
          <w:sz w:val="24"/>
        </w:rPr>
      </w:pPr>
      <w:r w:rsidRPr="00CB7F89">
        <w:rPr>
          <w:rFonts w:ascii="苹方-简" w:eastAsia="苹方-简" w:hAnsi="苹方-简"/>
          <w:sz w:val="24"/>
        </w:rPr>
        <w:t xml:space="preserve">However, people will say sound art is a “new” field of contemporary art practice in today. In fact, there is </w:t>
      </w:r>
      <w:r w:rsidR="000D1A3E" w:rsidRPr="00CB7F89">
        <w:rPr>
          <w:rFonts w:ascii="苹方-简" w:eastAsia="苹方-简" w:hAnsi="苹方-简"/>
          <w:sz w:val="24"/>
        </w:rPr>
        <w:t>not</w:t>
      </w:r>
      <w:r w:rsidRPr="00CB7F89">
        <w:rPr>
          <w:rFonts w:ascii="苹方-简" w:eastAsia="苹方-简" w:hAnsi="苹方-简"/>
          <w:sz w:val="24"/>
        </w:rPr>
        <w:t xml:space="preserve"> any certain definition about what </w:t>
      </w:r>
      <w:r w:rsidR="000D1A3E" w:rsidRPr="00CB7F89">
        <w:rPr>
          <w:rFonts w:ascii="苹方-简" w:eastAsia="苹方-简" w:hAnsi="苹方-简"/>
          <w:sz w:val="24"/>
        </w:rPr>
        <w:t>“Sound Art” is. W</w:t>
      </w:r>
      <w:r w:rsidRPr="00CB7F89">
        <w:rPr>
          <w:rFonts w:ascii="苹方-简" w:eastAsia="苹方-简" w:hAnsi="苹方-简"/>
          <w:sz w:val="24"/>
        </w:rPr>
        <w:t xml:space="preserve">hen I trying to find that answer several years ago, I realized that </w:t>
      </w:r>
      <w:r w:rsidR="000D1A3E" w:rsidRPr="00CB7F89">
        <w:rPr>
          <w:rFonts w:ascii="苹方-简" w:eastAsia="苹方-简" w:hAnsi="苹方-简" w:hint="eastAsia"/>
          <w:color w:val="000000" w:themeColor="text1"/>
          <w:sz w:val="24"/>
        </w:rPr>
        <w:t>It's easy to get caught up in linguistic and cultural misunderstandings，i</w:t>
      </w:r>
      <w:r w:rsidR="000D1A3E" w:rsidRPr="00CB7F89">
        <w:rPr>
          <w:rFonts w:ascii="苹方-简" w:eastAsia="苹方-简" w:hAnsi="苹方-简"/>
          <w:color w:val="000000" w:themeColor="text1"/>
          <w:sz w:val="24"/>
        </w:rPr>
        <w:t xml:space="preserve">f you ask someone in China, they probably think “Sound Art” is a little bit strange term but also curiously want to know how to define every sound they hear </w:t>
      </w:r>
      <w:r w:rsidR="00014577">
        <w:rPr>
          <w:rFonts w:ascii="苹方-简" w:eastAsia="苹方-简" w:hAnsi="苹方-简"/>
          <w:color w:val="000000" w:themeColor="text1"/>
          <w:sz w:val="24"/>
        </w:rPr>
        <w:t xml:space="preserve">especially in front of a piece of artwork </w:t>
      </w:r>
      <w:r w:rsidR="000D1A3E" w:rsidRPr="00CB7F89">
        <w:rPr>
          <w:rFonts w:ascii="苹方-简" w:eastAsia="苹方-简" w:hAnsi="苹方-简"/>
          <w:color w:val="000000" w:themeColor="text1"/>
          <w:sz w:val="24"/>
        </w:rPr>
        <w:t>as “Sound Art”. It’s very rough reaction instantly I think, but when you looking to the other country, in United States, European: German</w:t>
      </w:r>
      <w:r w:rsidR="008F4516" w:rsidRPr="00CB7F89">
        <w:rPr>
          <w:rFonts w:ascii="苹方-简" w:eastAsia="苹方-简" w:hAnsi="苹方-简"/>
          <w:color w:val="000000" w:themeColor="text1"/>
          <w:sz w:val="24"/>
        </w:rPr>
        <w:t xml:space="preserve">y, France…. You </w:t>
      </w:r>
      <w:r w:rsidR="008F4516" w:rsidRPr="00CB7F89">
        <w:rPr>
          <w:rFonts w:ascii="苹方-简" w:eastAsia="苹方-简" w:hAnsi="苹方-简"/>
          <w:color w:val="000000" w:themeColor="text1"/>
          <w:sz w:val="24"/>
        </w:rPr>
        <w:lastRenderedPageBreak/>
        <w:t>can find they all have their own definition about what is “Sound Art”</w:t>
      </w:r>
      <w:r w:rsidR="003908EB" w:rsidRPr="00CB7F89">
        <w:rPr>
          <w:rFonts w:ascii="苹方-简" w:eastAsia="苹方-简" w:hAnsi="苹方-简"/>
          <w:color w:val="000000" w:themeColor="text1"/>
          <w:sz w:val="24"/>
        </w:rPr>
        <w:t>, and what is the specific category under the “Sound Art”</w:t>
      </w:r>
      <w:r w:rsidR="003908EB" w:rsidRPr="00CB7F89">
        <w:rPr>
          <w:rFonts w:ascii="苹方-简" w:eastAsia="苹方-简" w:hAnsi="苹方-简" w:hint="eastAsia"/>
          <w:color w:val="000000" w:themeColor="text1"/>
          <w:sz w:val="24"/>
        </w:rPr>
        <w:t xml:space="preserve">？ </w:t>
      </w:r>
      <w:r w:rsidR="003908EB" w:rsidRPr="00CB7F89">
        <w:rPr>
          <w:rFonts w:ascii="苹方-简" w:eastAsia="苹方-简" w:hAnsi="苹方-简"/>
          <w:color w:val="000000" w:themeColor="text1"/>
          <w:sz w:val="24"/>
        </w:rPr>
        <w:t xml:space="preserve">Even though it is a </w:t>
      </w:r>
      <w:r w:rsidR="003908EB" w:rsidRPr="00CB7F89">
        <w:rPr>
          <w:rFonts w:ascii="苹方-简" w:eastAsia="苹方-简" w:hAnsi="苹方-简" w:hint="eastAsia"/>
          <w:color w:val="000000" w:themeColor="text1"/>
          <w:sz w:val="24"/>
        </w:rPr>
        <w:t>still</w:t>
      </w:r>
      <w:r w:rsidR="003908EB" w:rsidRPr="00CB7F89">
        <w:rPr>
          <w:rFonts w:ascii="苹方-简" w:eastAsia="苹方-简" w:hAnsi="苹方-简"/>
          <w:color w:val="000000" w:themeColor="text1"/>
          <w:sz w:val="24"/>
        </w:rPr>
        <w:t xml:space="preserve"> vague definition of this when </w:t>
      </w:r>
      <w:r w:rsidR="00D90938" w:rsidRPr="00CB7F89">
        <w:rPr>
          <w:rFonts w:ascii="苹方-简" w:eastAsia="苹方-简" w:hAnsi="苹方-简"/>
          <w:color w:val="000000" w:themeColor="text1"/>
          <w:sz w:val="24"/>
        </w:rPr>
        <w:t>compared</w:t>
      </w:r>
      <w:r w:rsidR="003908EB" w:rsidRPr="00CB7F89">
        <w:rPr>
          <w:rFonts w:ascii="苹方-简" w:eastAsia="苹方-简" w:hAnsi="苹方-简"/>
          <w:color w:val="000000" w:themeColor="text1"/>
          <w:sz w:val="24"/>
        </w:rPr>
        <w:t xml:space="preserve"> to other subject term of Contemporary Art, but we should know the background of culture and history context </w:t>
      </w:r>
      <w:r w:rsidR="00363752" w:rsidRPr="00CB7F89">
        <w:rPr>
          <w:rFonts w:ascii="苹方-简" w:eastAsia="苹方-简" w:hAnsi="苹方-简"/>
          <w:color w:val="000000" w:themeColor="text1"/>
          <w:sz w:val="24"/>
        </w:rPr>
        <w:t xml:space="preserve">at first </w:t>
      </w:r>
      <w:r w:rsidR="003908EB" w:rsidRPr="00CB7F89">
        <w:rPr>
          <w:rFonts w:ascii="苹方-简" w:eastAsia="苹方-简" w:hAnsi="苹方-简"/>
          <w:color w:val="000000" w:themeColor="text1"/>
          <w:sz w:val="24"/>
        </w:rPr>
        <w:t xml:space="preserve">when </w:t>
      </w:r>
      <w:r w:rsidR="00363752" w:rsidRPr="00CB7F89">
        <w:rPr>
          <w:rFonts w:ascii="苹方-简" w:eastAsia="苹方-简" w:hAnsi="苹方-简"/>
          <w:color w:val="000000" w:themeColor="text1"/>
          <w:sz w:val="24"/>
        </w:rPr>
        <w:t xml:space="preserve">we </w:t>
      </w:r>
      <w:r w:rsidR="00D90938" w:rsidRPr="00CB7F89">
        <w:rPr>
          <w:rFonts w:ascii="苹方-简" w:eastAsia="苹方-简" w:hAnsi="苹方-简" w:hint="eastAsia"/>
          <w:color w:val="000000" w:themeColor="text1"/>
          <w:sz w:val="24"/>
        </w:rPr>
        <w:t>think</w:t>
      </w:r>
      <w:r w:rsidR="00D90938" w:rsidRPr="00CB7F89">
        <w:rPr>
          <w:rFonts w:ascii="苹方-简" w:eastAsia="苹方-简" w:hAnsi="苹方-简"/>
          <w:color w:val="000000" w:themeColor="text1"/>
          <w:sz w:val="24"/>
        </w:rPr>
        <w:t xml:space="preserve"> about a specific </w:t>
      </w:r>
      <w:r w:rsidR="00363752" w:rsidRPr="00CB7F89">
        <w:rPr>
          <w:rFonts w:ascii="苹方-简" w:eastAsia="苹方-简" w:hAnsi="苹方-简"/>
          <w:color w:val="000000" w:themeColor="text1"/>
          <w:sz w:val="24"/>
        </w:rPr>
        <w:t>academic term within different countries.</w:t>
      </w:r>
    </w:p>
    <w:p w14:paraId="1105DC5C" w14:textId="28E37172" w:rsidR="00363752" w:rsidRPr="00CB7F89" w:rsidRDefault="00363752">
      <w:pPr>
        <w:rPr>
          <w:rFonts w:ascii="苹方-简" w:eastAsia="苹方-简" w:hAnsi="苹方-简"/>
          <w:color w:val="000000" w:themeColor="text1"/>
          <w:sz w:val="24"/>
        </w:rPr>
      </w:pPr>
    </w:p>
    <w:p w14:paraId="3883D97D" w14:textId="79ACFD87" w:rsidR="00363752" w:rsidRPr="00CB7F89" w:rsidRDefault="00F2336E">
      <w:pPr>
        <w:rPr>
          <w:rStyle w:val="tgt"/>
          <w:rFonts w:ascii="苹方-简" w:eastAsia="苹方-简" w:hAnsi="苹方-简"/>
          <w:color w:val="000000" w:themeColor="text1"/>
          <w:sz w:val="24"/>
        </w:rPr>
      </w:pPr>
      <w:r w:rsidRPr="00CB7F89">
        <w:rPr>
          <w:rFonts w:ascii="苹方-简" w:eastAsia="苹方-简" w:hAnsi="苹方-简"/>
          <w:sz w:val="24"/>
        </w:rPr>
        <w:t xml:space="preserve">In my perspective, </w:t>
      </w:r>
      <w:r w:rsidRPr="00CB7F89">
        <w:rPr>
          <w:rStyle w:val="tgt"/>
          <w:rFonts w:ascii="苹方-简" w:eastAsia="苹方-简" w:hAnsi="苹方-简" w:hint="eastAsia"/>
          <w:color w:val="000000" w:themeColor="text1"/>
          <w:sz w:val="24"/>
        </w:rPr>
        <w:t xml:space="preserve">If only from the English literal </w:t>
      </w:r>
      <w:r w:rsidRPr="00CB7F89">
        <w:rPr>
          <w:rStyle w:val="tgt"/>
          <w:rFonts w:ascii="苹方-简" w:eastAsia="苹方-简" w:hAnsi="苹方-简"/>
          <w:color w:val="000000" w:themeColor="text1"/>
          <w:sz w:val="24"/>
        </w:rPr>
        <w:t xml:space="preserve">to </w:t>
      </w:r>
      <w:r w:rsidRPr="00CB7F89">
        <w:rPr>
          <w:rStyle w:val="tgt"/>
          <w:rFonts w:ascii="苹方-简" w:eastAsia="苹方-简" w:hAnsi="苹方-简" w:hint="eastAsia"/>
          <w:color w:val="000000" w:themeColor="text1"/>
          <w:sz w:val="24"/>
        </w:rPr>
        <w:t>understanding</w:t>
      </w:r>
      <w:r w:rsidRPr="00CB7F89">
        <w:rPr>
          <w:rStyle w:val="tgt"/>
          <w:rFonts w:ascii="苹方-简" w:eastAsia="苹方-简" w:hAnsi="苹方-简"/>
          <w:color w:val="000000" w:themeColor="text1"/>
          <w:sz w:val="24"/>
        </w:rPr>
        <w:t xml:space="preserve"> the Sound Art,</w:t>
      </w:r>
      <w:r w:rsidRPr="00CB7F89">
        <w:rPr>
          <w:rStyle w:val="tgt"/>
          <w:rFonts w:ascii="苹方-简" w:eastAsia="苹方-简" w:hAnsi="苹方-简" w:hint="eastAsia"/>
          <w:color w:val="000000" w:themeColor="text1"/>
          <w:sz w:val="24"/>
        </w:rPr>
        <w:t xml:space="preserve"> I think it has gone beyond the scope of general music and experimental noise, with relatively large inclusiveness. When we switch from the perspective of English to German, we find that "sound art" is called "KlangKunst". In another German context different from English or Chinese, there is a more convincing interpretation and definition of "sound art" in the context of contemporary art, which is more rigorous: The German sound "Klang", however, refers to the traditional "music" and is completely opposite to the concept of "Larm" (noise, noise). In German-speaking and academic circles, sound art, klangkunst, has a relatively solid definition: In the 1990s and even in the 1970s, Germany began to systematically study and promote the "klangkunst" sound art. For example, in 1996, a large sound art festival "Environmental Sound -- Audio-Visual Festival" and a local sound art Festival were held. Special Award for Sound Art -- KlangKunstpreisin Marl; In Berlin, there was the Galerie Giannozzo </w:t>
      </w:r>
      <w:r w:rsidRPr="00CB7F89">
        <w:rPr>
          <w:rStyle w:val="tgt"/>
          <w:rFonts w:ascii="苹方-简" w:eastAsia="苹方-简" w:hAnsi="苹方-简" w:hint="eastAsia"/>
          <w:color w:val="000000" w:themeColor="text1"/>
          <w:sz w:val="24"/>
        </w:rPr>
        <w:lastRenderedPageBreak/>
        <w:t>devoted to sound art in the 1970s, the Singur Gallery in the late 1990s, music magazines devoted to sound art such as NeueZeitschrift fur Musik and MusikTexte, And fixed publication of sound art books and publishing houses. Therefore, it is not difficult to see that in the academic atmosphere of the German-speaking cultural circle, a relatively clear consensus was formed among artists, galleries, publishing houses, fine arts academies, etc., and the category of the term KlangKunst was determined. It is also not difficult to find that due to the strong rigor of German language, logical thinking presents the characteristics of "point to point", each word, each word occupies a unique position, clear and definite, and without interference and influence.</w:t>
      </w:r>
    </w:p>
    <w:p w14:paraId="7C872CEF" w14:textId="68D3C7A1" w:rsidR="00F2336E" w:rsidRPr="00CB7F89" w:rsidRDefault="00F2336E">
      <w:pPr>
        <w:rPr>
          <w:rStyle w:val="tgt"/>
          <w:rFonts w:ascii="苹方-简" w:eastAsia="苹方-简" w:hAnsi="苹方-简"/>
          <w:color w:val="000000" w:themeColor="text1"/>
          <w:sz w:val="24"/>
        </w:rPr>
      </w:pPr>
    </w:p>
    <w:p w14:paraId="455DFCA9" w14:textId="2FC18C87" w:rsidR="00F2336E" w:rsidRPr="00CB7F89" w:rsidRDefault="00F2336E">
      <w:pPr>
        <w:rPr>
          <w:rStyle w:val="tgt"/>
          <w:rFonts w:ascii="苹方-简" w:eastAsia="苹方-简" w:hAnsi="苹方-简" w:hint="eastAsia"/>
          <w:color w:val="000000" w:themeColor="text1"/>
          <w:sz w:val="24"/>
        </w:rPr>
      </w:pPr>
      <w:r w:rsidRPr="00CB7F89">
        <w:rPr>
          <w:rStyle w:val="tgt"/>
          <w:rFonts w:ascii="苹方-简" w:eastAsia="苹方-简" w:hAnsi="苹方-简" w:hint="eastAsia"/>
          <w:color w:val="000000" w:themeColor="text1"/>
          <w:sz w:val="24"/>
        </w:rPr>
        <w:t>Of course, the development of this definition only goes in one direction, which is an increasingly narrow road. Therefore, the definition of sound art in Germany is not only narrow, but also different scholars have different interpretations and views on it: For example, scholar Sabine Sanio believes and emphasizes the relativity between KlangKunst and music. Sound art is highly independent and has a strong conceptual and narrative creation. German curator Christoph Metzger directly pointed out that in Germany, sound art is sound installation art. If sound art is separated from the temporality of music and turns to the composition of sound in space, it has the possibility of "sound installation art" and "sound sculpture".</w:t>
      </w:r>
    </w:p>
    <w:p w14:paraId="632AFE9C" w14:textId="6C583B0A" w:rsidR="004E6371" w:rsidRPr="00CB7F89" w:rsidRDefault="00F2336E">
      <w:pPr>
        <w:rPr>
          <w:rFonts w:ascii="苹方-简" w:eastAsia="苹方-简" w:hAnsi="苹方-简"/>
          <w:color w:val="000000" w:themeColor="text1"/>
          <w:sz w:val="24"/>
        </w:rPr>
      </w:pPr>
      <w:r w:rsidRPr="00CB7F89">
        <w:rPr>
          <w:rStyle w:val="tgt"/>
          <w:rFonts w:ascii="苹方-简" w:eastAsia="苹方-简" w:hAnsi="苹方-简"/>
          <w:color w:val="000000" w:themeColor="text1"/>
          <w:sz w:val="24"/>
        </w:rPr>
        <w:lastRenderedPageBreak/>
        <w:t xml:space="preserve">Therefore, it’s not difficult to find that </w:t>
      </w:r>
      <w:r w:rsidR="0055668A" w:rsidRPr="00CB7F89">
        <w:rPr>
          <w:rFonts w:ascii="苹方-简" w:eastAsia="苹方-简" w:hAnsi="苹方-简"/>
          <w:color w:val="000000" w:themeColor="text1"/>
          <w:sz w:val="24"/>
        </w:rPr>
        <w:t>the</w:t>
      </w:r>
      <w:r w:rsidR="0055668A" w:rsidRPr="00CB7F89">
        <w:rPr>
          <w:rFonts w:ascii="苹方-简" w:eastAsia="苹方-简" w:hAnsi="苹方-简" w:hint="eastAsia"/>
          <w:color w:val="000000" w:themeColor="text1"/>
          <w:sz w:val="24"/>
        </w:rPr>
        <w:t xml:space="preserve"> definition of sound art in Germany is based on the academic and institutional nature of its art field</w:t>
      </w:r>
      <w:r w:rsidR="00CD55D8" w:rsidRPr="00CB7F89">
        <w:rPr>
          <w:rFonts w:ascii="苹方-简" w:eastAsia="苹方-简" w:hAnsi="苹方-简" w:hint="eastAsia"/>
          <w:color w:val="000000" w:themeColor="text1"/>
          <w:sz w:val="24"/>
        </w:rPr>
        <w:t>.</w:t>
      </w:r>
      <w:r w:rsidR="00CD55D8" w:rsidRPr="00CB7F89">
        <w:rPr>
          <w:rFonts w:ascii="苹方-简" w:eastAsia="苹方-简" w:hAnsi="苹方-简"/>
          <w:color w:val="000000" w:themeColor="text1"/>
          <w:sz w:val="24"/>
        </w:rPr>
        <w:t xml:space="preserve"> For me, if I review my concept of sound installation is that</w:t>
      </w:r>
      <w:r w:rsidR="00B408E7" w:rsidRPr="00CB7F89">
        <w:rPr>
          <w:rFonts w:ascii="苹方-简" w:eastAsia="苹方-简" w:hAnsi="苹方-简"/>
          <w:color w:val="000000" w:themeColor="text1"/>
          <w:sz w:val="24"/>
        </w:rPr>
        <w:t xml:space="preserve"> no matter what sound installation is, there is a “tradition” way of thoughts that shaped</w:t>
      </w:r>
      <w:r w:rsidR="00CD55D8" w:rsidRPr="00CB7F89">
        <w:rPr>
          <w:rFonts w:ascii="苹方-简" w:eastAsia="苹方-简" w:hAnsi="苹方-简"/>
          <w:color w:val="000000" w:themeColor="text1"/>
          <w:sz w:val="24"/>
        </w:rPr>
        <w:t xml:space="preserve"> my</w:t>
      </w:r>
      <w:r w:rsidR="00B408E7" w:rsidRPr="00CB7F89">
        <w:rPr>
          <w:rFonts w:ascii="苹方-简" w:eastAsia="苹方-简" w:hAnsi="苹方-简"/>
          <w:color w:val="000000" w:themeColor="text1"/>
          <w:sz w:val="24"/>
        </w:rPr>
        <w:t xml:space="preserve"> idea that the sound installation is always should be like this:</w:t>
      </w:r>
      <w:r w:rsidR="00CD55D8" w:rsidRPr="00CB7F89">
        <w:rPr>
          <w:rFonts w:ascii="苹方-简" w:eastAsia="苹方-简" w:hAnsi="苹方-简"/>
          <w:color w:val="000000" w:themeColor="text1"/>
          <w:sz w:val="24"/>
        </w:rPr>
        <w:t xml:space="preserve"> some certain art space and gallery or museum, the sound artwork must </w:t>
      </w:r>
      <w:r w:rsidR="00424EFD" w:rsidRPr="00CB7F89">
        <w:rPr>
          <w:rFonts w:ascii="苹方-简" w:eastAsia="苹方-简" w:hAnsi="苹方-简"/>
          <w:color w:val="000000" w:themeColor="text1"/>
          <w:sz w:val="24"/>
        </w:rPr>
        <w:t>have</w:t>
      </w:r>
      <w:r w:rsidR="00CD55D8" w:rsidRPr="00CB7F89">
        <w:rPr>
          <w:rFonts w:ascii="苹方-简" w:eastAsia="苹方-简" w:hAnsi="苹方-简"/>
          <w:color w:val="000000" w:themeColor="text1"/>
          <w:sz w:val="24"/>
        </w:rPr>
        <w:t xml:space="preserve"> the “sound”, and </w:t>
      </w:r>
      <w:r w:rsidR="00424EFD" w:rsidRPr="00CB7F89">
        <w:rPr>
          <w:rFonts w:ascii="苹方-简" w:eastAsia="苹方-简" w:hAnsi="苹方-简" w:hint="eastAsia"/>
          <w:color w:val="000000" w:themeColor="text1"/>
          <w:sz w:val="24"/>
        </w:rPr>
        <w:t>some</w:t>
      </w:r>
      <w:r w:rsidR="00424EFD" w:rsidRPr="00CB7F89">
        <w:rPr>
          <w:rFonts w:ascii="苹方-简" w:eastAsia="苹方-简" w:hAnsi="苹方-简"/>
          <w:color w:val="000000" w:themeColor="text1"/>
          <w:sz w:val="24"/>
        </w:rPr>
        <w:t xml:space="preserve"> basic elements, such as microphone, speakers, </w:t>
      </w:r>
      <w:r w:rsidR="004E6371" w:rsidRPr="00CB7F89">
        <w:rPr>
          <w:rFonts w:ascii="苹方-简" w:eastAsia="苹方-简" w:hAnsi="苹方-简"/>
          <w:color w:val="000000" w:themeColor="text1"/>
          <w:sz w:val="24"/>
        </w:rPr>
        <w:t>amplifier,</w:t>
      </w:r>
      <w:r w:rsidR="00424EFD" w:rsidRPr="00CB7F89">
        <w:rPr>
          <w:rFonts w:ascii="苹方-简" w:eastAsia="苹方-简" w:hAnsi="苹方-简"/>
          <w:color w:val="000000" w:themeColor="text1"/>
          <w:sz w:val="24"/>
        </w:rPr>
        <w:t xml:space="preserve"> or headphones etc</w:t>
      </w:r>
      <w:r w:rsidR="00424EFD" w:rsidRPr="00CB7F89">
        <w:rPr>
          <w:rFonts w:ascii="苹方-简" w:eastAsia="苹方-简" w:hAnsi="苹方-简" w:hint="eastAsia"/>
          <w:color w:val="000000" w:themeColor="text1"/>
          <w:sz w:val="24"/>
        </w:rPr>
        <w:t>.</w:t>
      </w:r>
      <w:r w:rsidR="00424EFD" w:rsidRPr="00CB7F89">
        <w:rPr>
          <w:rFonts w:ascii="苹方-简" w:eastAsia="苹方-简" w:hAnsi="苹方-简"/>
          <w:color w:val="000000" w:themeColor="text1"/>
          <w:sz w:val="24"/>
        </w:rPr>
        <w:t xml:space="preserve"> On the other hand, u</w:t>
      </w:r>
      <w:r w:rsidR="00424EFD" w:rsidRPr="00CB7F89">
        <w:rPr>
          <w:rFonts w:ascii="苹方-简" w:eastAsia="苹方-简" w:hAnsi="苹方-简" w:hint="eastAsia"/>
          <w:color w:val="000000" w:themeColor="text1"/>
          <w:sz w:val="24"/>
        </w:rPr>
        <w:t xml:space="preserve">ntil the 1970s, most sound </w:t>
      </w:r>
      <w:r w:rsidR="00424EFD" w:rsidRPr="00CB7F89">
        <w:rPr>
          <w:rFonts w:ascii="苹方-简" w:eastAsia="苹方-简" w:hAnsi="苹方-简"/>
          <w:color w:val="000000" w:themeColor="text1"/>
          <w:sz w:val="24"/>
        </w:rPr>
        <w:t xml:space="preserve">art </w:t>
      </w:r>
      <w:r w:rsidR="00424EFD" w:rsidRPr="00CB7F89">
        <w:rPr>
          <w:rFonts w:ascii="苹方-简" w:eastAsia="苹方-简" w:hAnsi="苹方-简" w:hint="eastAsia"/>
          <w:color w:val="000000" w:themeColor="text1"/>
          <w:sz w:val="24"/>
        </w:rPr>
        <w:t>was performative</w:t>
      </w:r>
      <w:r w:rsidR="00424EFD" w:rsidRPr="00CB7F89">
        <w:rPr>
          <w:rFonts w:ascii="苹方-简" w:eastAsia="苹方-简" w:hAnsi="苹方-简"/>
          <w:color w:val="000000" w:themeColor="text1"/>
          <w:sz w:val="24"/>
        </w:rPr>
        <w:t xml:space="preserve"> works, which include sound poetry, sound performance, and recording works…In this sense, if I continue </w:t>
      </w:r>
      <w:r w:rsidR="00424EFD" w:rsidRPr="00CB7F89">
        <w:rPr>
          <w:rFonts w:ascii="苹方-简" w:eastAsia="苹方-简" w:hAnsi="苹方-简" w:hint="eastAsia"/>
          <w:color w:val="000000" w:themeColor="text1"/>
          <w:sz w:val="24"/>
        </w:rPr>
        <w:t>see</w:t>
      </w:r>
      <w:r w:rsidR="00424EFD" w:rsidRPr="00CB7F89">
        <w:rPr>
          <w:rFonts w:ascii="苹方-简" w:eastAsia="苹方-简" w:hAnsi="苹方-简"/>
          <w:color w:val="000000" w:themeColor="text1"/>
          <w:sz w:val="24"/>
        </w:rPr>
        <w:t xml:space="preserve"> myself as “</w:t>
      </w:r>
      <w:r w:rsidR="004E6371" w:rsidRPr="00CB7F89">
        <w:rPr>
          <w:rFonts w:ascii="苹方-简" w:eastAsia="苹方-简" w:hAnsi="苹方-简" w:hint="eastAsia"/>
          <w:color w:val="000000" w:themeColor="text1"/>
          <w:sz w:val="24"/>
        </w:rPr>
        <w:t>s</w:t>
      </w:r>
      <w:r w:rsidR="00424EFD" w:rsidRPr="00CB7F89">
        <w:rPr>
          <w:rFonts w:ascii="苹方-简" w:eastAsia="苹方-简" w:hAnsi="苹方-简"/>
          <w:color w:val="000000" w:themeColor="text1"/>
          <w:sz w:val="24"/>
        </w:rPr>
        <w:t xml:space="preserve">ound installation artist”, </w:t>
      </w:r>
      <w:r w:rsidR="004E6371" w:rsidRPr="00CB7F89">
        <w:rPr>
          <w:rFonts w:ascii="苹方-简" w:eastAsia="苹方-简" w:hAnsi="苹方-简"/>
          <w:color w:val="000000" w:themeColor="text1"/>
          <w:sz w:val="24"/>
        </w:rPr>
        <w:t>I</w:t>
      </w:r>
      <w:r w:rsidR="004E6371" w:rsidRPr="00CB7F89">
        <w:rPr>
          <w:rFonts w:ascii="苹方-简" w:eastAsia="苹方-简" w:hAnsi="苹方-简" w:hint="eastAsia"/>
          <w:color w:val="000000" w:themeColor="text1"/>
          <w:sz w:val="24"/>
        </w:rPr>
        <w:t xml:space="preserve"> </w:t>
      </w:r>
      <w:r w:rsidR="004E6371" w:rsidRPr="00CB7F89">
        <w:rPr>
          <w:rFonts w:ascii="苹方-简" w:eastAsia="苹方-简" w:hAnsi="苹方-简"/>
          <w:color w:val="000000" w:themeColor="text1"/>
          <w:sz w:val="24"/>
        </w:rPr>
        <w:t>probably</w:t>
      </w:r>
      <w:r w:rsidR="004E6371" w:rsidRPr="00CB7F89">
        <w:rPr>
          <w:rFonts w:ascii="苹方-简" w:eastAsia="苹方-简" w:hAnsi="苹方-简" w:hint="eastAsia"/>
          <w:color w:val="000000" w:themeColor="text1"/>
          <w:sz w:val="24"/>
        </w:rPr>
        <w:t xml:space="preserve"> have fallen into </w:t>
      </w:r>
      <w:r w:rsidR="004E6371" w:rsidRPr="00CB7F89">
        <w:rPr>
          <w:rFonts w:ascii="苹方-简" w:eastAsia="苹方-简" w:hAnsi="苹方-简"/>
          <w:color w:val="000000" w:themeColor="text1"/>
          <w:sz w:val="24"/>
        </w:rPr>
        <w:t>“</w:t>
      </w:r>
      <w:r w:rsidR="004E6371" w:rsidRPr="00CB7F89">
        <w:rPr>
          <w:rFonts w:ascii="苹方-简" w:eastAsia="苹方-简" w:hAnsi="苹方-简" w:hint="eastAsia"/>
          <w:color w:val="000000" w:themeColor="text1"/>
          <w:sz w:val="24"/>
        </w:rPr>
        <w:t>a hidden traditional prejudice</w:t>
      </w:r>
      <w:r w:rsidR="004E6371" w:rsidRPr="00CB7F89">
        <w:rPr>
          <w:rFonts w:ascii="苹方-简" w:eastAsia="苹方-简" w:hAnsi="苹方-简"/>
          <w:color w:val="000000" w:themeColor="text1"/>
          <w:sz w:val="24"/>
        </w:rPr>
        <w:t xml:space="preserve">” </w:t>
      </w:r>
      <w:r w:rsidR="004E6371" w:rsidRPr="00CB7F89">
        <w:rPr>
          <w:rFonts w:ascii="苹方-简" w:eastAsia="苹方-简" w:hAnsi="苹方-简" w:hint="eastAsia"/>
          <w:color w:val="000000" w:themeColor="text1"/>
          <w:sz w:val="24"/>
        </w:rPr>
        <w:t>that insulates me in my</w:t>
      </w:r>
      <w:r w:rsidR="004E6371" w:rsidRPr="00CB7F89">
        <w:rPr>
          <w:rFonts w:ascii="苹方-简" w:eastAsia="苹方-简" w:hAnsi="苹方-简"/>
          <w:color w:val="000000" w:themeColor="text1"/>
          <w:sz w:val="24"/>
        </w:rPr>
        <w:t xml:space="preserve"> art field as a practitioner. </w:t>
      </w:r>
      <w:r w:rsidR="004E6371" w:rsidRPr="00CB7F89">
        <w:rPr>
          <w:rFonts w:ascii="苹方-简" w:eastAsia="苹方-简" w:hAnsi="苹方-简" w:hint="eastAsia"/>
          <w:color w:val="000000" w:themeColor="text1"/>
          <w:sz w:val="24"/>
        </w:rPr>
        <w:t xml:space="preserve">As a result, I unconsciously eliminated almost all non-spatial </w:t>
      </w:r>
      <w:r w:rsidR="004E6371" w:rsidRPr="00CB7F89">
        <w:rPr>
          <w:rFonts w:ascii="苹方-简" w:eastAsia="苹方-简" w:hAnsi="苹方-简"/>
          <w:color w:val="000000" w:themeColor="text1"/>
          <w:sz w:val="24"/>
        </w:rPr>
        <w:t>installation</w:t>
      </w:r>
      <w:r w:rsidR="004E6371" w:rsidRPr="00CB7F89">
        <w:rPr>
          <w:rFonts w:ascii="苹方-简" w:eastAsia="苹方-简" w:hAnsi="苹方-简" w:hint="eastAsia"/>
          <w:color w:val="000000" w:themeColor="text1"/>
          <w:sz w:val="24"/>
        </w:rPr>
        <w:t xml:space="preserve"> forms of conceptual </w:t>
      </w:r>
      <w:r w:rsidR="004E6371" w:rsidRPr="00CB7F89">
        <w:rPr>
          <w:rFonts w:ascii="苹方-简" w:eastAsia="苹方-简" w:hAnsi="苹方-简"/>
          <w:color w:val="000000" w:themeColor="text1"/>
          <w:sz w:val="24"/>
        </w:rPr>
        <w:t>works</w:t>
      </w:r>
      <w:r w:rsidR="00E5787B" w:rsidRPr="00CB7F89">
        <w:rPr>
          <w:rFonts w:ascii="苹方-简" w:eastAsia="苹方-简" w:hAnsi="苹方-简"/>
          <w:color w:val="000000" w:themeColor="text1"/>
          <w:sz w:val="24"/>
        </w:rPr>
        <w:t xml:space="preserve">. </w:t>
      </w:r>
    </w:p>
    <w:p w14:paraId="0FDDF1D6" w14:textId="50935451" w:rsidR="00E5787B" w:rsidRPr="00CB7F89" w:rsidRDefault="00E5787B">
      <w:pPr>
        <w:rPr>
          <w:rFonts w:ascii="苹方-简" w:eastAsia="苹方-简" w:hAnsi="苹方-简"/>
          <w:color w:val="000000" w:themeColor="text1"/>
          <w:sz w:val="24"/>
        </w:rPr>
      </w:pPr>
    </w:p>
    <w:p w14:paraId="3F167C65" w14:textId="4A9F62D6" w:rsidR="00E5787B" w:rsidRPr="00CB7F89" w:rsidRDefault="00AA758A">
      <w:pPr>
        <w:rPr>
          <w:rFonts w:ascii="苹方-简" w:eastAsia="苹方-简" w:hAnsi="苹方-简"/>
          <w:color w:val="000000" w:themeColor="text1"/>
          <w:sz w:val="24"/>
        </w:rPr>
      </w:pPr>
      <w:r w:rsidRPr="00AA758A">
        <w:rPr>
          <w:rFonts w:ascii="苹方-简" w:eastAsia="苹方-简" w:hAnsi="苹方-简"/>
          <w:color w:val="000000" w:themeColor="text1"/>
          <w:sz w:val="24"/>
        </w:rPr>
        <w:t>Brandon LaB</w:t>
      </w:r>
      <w:r>
        <w:rPr>
          <w:rFonts w:ascii="苹方-简" w:eastAsia="苹方-简" w:hAnsi="苹方-简"/>
          <w:color w:val="000000" w:themeColor="text1"/>
          <w:sz w:val="24"/>
        </w:rPr>
        <w:t>e</w:t>
      </w:r>
      <w:r w:rsidRPr="00AA758A">
        <w:rPr>
          <w:rFonts w:ascii="苹方-简" w:eastAsia="苹方-简" w:hAnsi="苹方-简"/>
          <w:color w:val="000000" w:themeColor="text1"/>
          <w:sz w:val="24"/>
        </w:rPr>
        <w:t>lle</w:t>
      </w:r>
      <w:r w:rsidR="00E5787B" w:rsidRPr="00CB7F89">
        <w:rPr>
          <w:rFonts w:ascii="苹方-简" w:eastAsia="苹方-简" w:hAnsi="苹方-简"/>
          <w:color w:val="000000" w:themeColor="text1"/>
          <w:sz w:val="24"/>
        </w:rPr>
        <w:t xml:space="preserve">, an </w:t>
      </w:r>
      <w:r>
        <w:rPr>
          <w:rFonts w:ascii="苹方-简" w:eastAsia="苹方-简" w:hAnsi="苹方-简"/>
          <w:color w:val="000000" w:themeColor="text1"/>
          <w:sz w:val="24"/>
        </w:rPr>
        <w:t>American</w:t>
      </w:r>
      <w:r w:rsidR="00E5787B" w:rsidRPr="00CB7F89">
        <w:rPr>
          <w:rFonts w:ascii="苹方-简" w:eastAsia="苹方-简" w:hAnsi="苹方-简"/>
          <w:color w:val="000000" w:themeColor="text1"/>
          <w:sz w:val="24"/>
        </w:rPr>
        <w:t xml:space="preserve"> academic, in his </w:t>
      </w:r>
      <w:r>
        <w:rPr>
          <w:rFonts w:ascii="苹方-简" w:eastAsia="苹方-简" w:hAnsi="苹方-简"/>
          <w:color w:val="000000" w:themeColor="text1"/>
          <w:sz w:val="24"/>
        </w:rPr>
        <w:t>article</w:t>
      </w:r>
      <w:r w:rsidR="00E5787B" w:rsidRPr="00CB7F89">
        <w:rPr>
          <w:rFonts w:ascii="苹方-简" w:eastAsia="苹方-简" w:hAnsi="苹方-简"/>
          <w:color w:val="000000" w:themeColor="text1"/>
          <w:sz w:val="24"/>
        </w:rPr>
        <w:t xml:space="preserve"> “</w:t>
      </w:r>
      <w:r w:rsidR="00E5787B" w:rsidRPr="00CB7F89">
        <w:rPr>
          <w:rFonts w:ascii="苹方-简" w:eastAsia="苹方-简" w:hAnsi="苹方-简" w:hint="eastAsia"/>
          <w:color w:val="000000" w:themeColor="text1"/>
          <w:sz w:val="24"/>
        </w:rPr>
        <w:t>B</w:t>
      </w:r>
      <w:r w:rsidR="00E5787B" w:rsidRPr="00CB7F89">
        <w:rPr>
          <w:rFonts w:ascii="苹方-简" w:eastAsia="苹方-简" w:hAnsi="苹方-简"/>
          <w:color w:val="000000" w:themeColor="text1"/>
          <w:sz w:val="24"/>
        </w:rPr>
        <w:t>ac</w:t>
      </w:r>
      <w:r w:rsidR="00E5787B" w:rsidRPr="00CB7F89">
        <w:rPr>
          <w:rFonts w:ascii="苹方-简" w:eastAsia="苹方-简" w:hAnsi="苹方-简" w:hint="eastAsia"/>
          <w:color w:val="000000" w:themeColor="text1"/>
          <w:sz w:val="24"/>
        </w:rPr>
        <w:t>kground Noise: Perspectives</w:t>
      </w:r>
      <w:r w:rsidR="00E5787B" w:rsidRPr="00CB7F89">
        <w:rPr>
          <w:rFonts w:ascii="苹方-简" w:eastAsia="苹方-简" w:hAnsi="苹方-简"/>
          <w:color w:val="000000" w:themeColor="text1"/>
          <w:sz w:val="24"/>
        </w:rPr>
        <w:t xml:space="preserve"> </w:t>
      </w:r>
      <w:r w:rsidR="00E5787B" w:rsidRPr="00CB7F89">
        <w:rPr>
          <w:rFonts w:ascii="苹方-简" w:eastAsia="苹方-简" w:hAnsi="苹方-简" w:hint="eastAsia"/>
          <w:color w:val="000000" w:themeColor="text1"/>
          <w:sz w:val="24"/>
        </w:rPr>
        <w:t xml:space="preserve">on Sound </w:t>
      </w:r>
      <w:r w:rsidR="00CB7F89" w:rsidRPr="00CB7F89">
        <w:rPr>
          <w:rFonts w:ascii="苹方-简" w:eastAsia="苹方-简" w:hAnsi="苹方-简"/>
          <w:color w:val="000000" w:themeColor="text1"/>
          <w:sz w:val="24"/>
        </w:rPr>
        <w:t>Art” (</w:t>
      </w:r>
      <w:r w:rsidR="00E5787B" w:rsidRPr="00CB7F89">
        <w:rPr>
          <w:rFonts w:ascii="苹方-简" w:eastAsia="苹方-简" w:hAnsi="苹方-简"/>
          <w:color w:val="000000" w:themeColor="text1"/>
          <w:sz w:val="24"/>
        </w:rPr>
        <w:t>2006) illustrate that t</w:t>
      </w:r>
      <w:r w:rsidR="00E5787B" w:rsidRPr="00CB7F89">
        <w:rPr>
          <w:rFonts w:ascii="苹方-简" w:eastAsia="苹方-简" w:hAnsi="苹方-简" w:hint="eastAsia"/>
          <w:color w:val="000000" w:themeColor="text1"/>
          <w:sz w:val="24"/>
        </w:rPr>
        <w:t xml:space="preserve">he process of sound production and reception, whether in human body, psychology, auditory environment, vocal body or society, </w:t>
      </w:r>
      <w:r w:rsidR="00E5787B" w:rsidRPr="00CB7F89">
        <w:rPr>
          <w:rFonts w:ascii="苹方-简" w:eastAsia="苹方-简" w:hAnsi="苹方-简"/>
          <w:color w:val="000000" w:themeColor="text1"/>
          <w:sz w:val="24"/>
        </w:rPr>
        <w:t>should</w:t>
      </w:r>
      <w:r w:rsidR="00E5787B" w:rsidRPr="00CB7F89">
        <w:rPr>
          <w:rFonts w:ascii="苹方-简" w:eastAsia="苹方-简" w:hAnsi="苹方-简" w:hint="eastAsia"/>
          <w:color w:val="000000" w:themeColor="text1"/>
          <w:sz w:val="24"/>
        </w:rPr>
        <w:t xml:space="preserve"> become a part of the work,</w:t>
      </w:r>
      <w:r w:rsidR="00E5787B" w:rsidRPr="00CB7F89">
        <w:rPr>
          <w:rFonts w:ascii="苹方-简" w:eastAsia="苹方-简" w:hAnsi="苹方-简"/>
          <w:color w:val="000000" w:themeColor="text1"/>
          <w:sz w:val="24"/>
        </w:rPr>
        <w:t xml:space="preserve"> and r</w:t>
      </w:r>
      <w:r w:rsidR="00E5787B" w:rsidRPr="00CB7F89">
        <w:rPr>
          <w:rFonts w:ascii="苹方-简" w:eastAsia="苹方-简" w:hAnsi="苹方-简" w:hint="eastAsia"/>
          <w:color w:val="000000" w:themeColor="text1"/>
          <w:sz w:val="24"/>
        </w:rPr>
        <w:t>e</w:t>
      </w:r>
      <w:r w:rsidR="00E5787B" w:rsidRPr="00CB7F89">
        <w:rPr>
          <w:rFonts w:ascii="苹方-简" w:eastAsia="苹方-简" w:hAnsi="苹方-简"/>
          <w:color w:val="000000" w:themeColor="text1"/>
          <w:sz w:val="24"/>
        </w:rPr>
        <w:t xml:space="preserve">thinking </w:t>
      </w:r>
      <w:r w:rsidR="00E5787B" w:rsidRPr="00CB7F89">
        <w:rPr>
          <w:rFonts w:ascii="苹方-简" w:eastAsia="苹方-简" w:hAnsi="苹方-简" w:hint="eastAsia"/>
          <w:color w:val="000000" w:themeColor="text1"/>
          <w:sz w:val="24"/>
        </w:rPr>
        <w:t>on the concept of "works" of objectification in Western music and form art</w:t>
      </w:r>
      <w:r w:rsidR="0028741B" w:rsidRPr="00CB7F89">
        <w:rPr>
          <w:rFonts w:ascii="苹方-简" w:eastAsia="苹方-简" w:hAnsi="苹方-简"/>
          <w:color w:val="000000" w:themeColor="text1"/>
          <w:sz w:val="24"/>
        </w:rPr>
        <w:t>.</w:t>
      </w:r>
      <w:r w:rsidR="0028741B" w:rsidRPr="00CB7F89">
        <w:rPr>
          <w:rFonts w:ascii="苹方-简" w:eastAsia="苹方-简" w:hAnsi="苹方-简" w:hint="eastAsia"/>
          <w:color w:val="000000" w:themeColor="text1"/>
          <w:sz w:val="24"/>
        </w:rPr>
        <w:t xml:space="preserve"> </w:t>
      </w:r>
      <w:r w:rsidR="0028741B" w:rsidRPr="00CB7F89">
        <w:rPr>
          <w:rFonts w:ascii="苹方-简" w:eastAsia="苹方-简" w:hAnsi="苹方-简"/>
          <w:color w:val="000000" w:themeColor="text1"/>
          <w:sz w:val="24"/>
        </w:rPr>
        <w:t>F</w:t>
      </w:r>
      <w:r w:rsidR="0028741B" w:rsidRPr="00CB7F89">
        <w:rPr>
          <w:rFonts w:ascii="苹方-简" w:eastAsia="苹方-简" w:hAnsi="苹方-简" w:hint="eastAsia"/>
          <w:color w:val="000000" w:themeColor="text1"/>
          <w:sz w:val="24"/>
        </w:rPr>
        <w:t>rom</w:t>
      </w:r>
      <w:r w:rsidR="0028741B" w:rsidRPr="00CB7F89">
        <w:rPr>
          <w:rFonts w:ascii="苹方-简" w:eastAsia="苹方-简" w:hAnsi="苹方-简"/>
          <w:color w:val="000000" w:themeColor="text1"/>
          <w:sz w:val="24"/>
        </w:rPr>
        <w:t xml:space="preserve"> his book we can understand that </w:t>
      </w:r>
      <w:r w:rsidR="0028741B" w:rsidRPr="00CB7F89">
        <w:rPr>
          <w:rFonts w:ascii="苹方-简" w:eastAsia="苹方-简" w:hAnsi="苹方-简" w:hint="eastAsia"/>
          <w:color w:val="000000" w:themeColor="text1"/>
          <w:sz w:val="24"/>
        </w:rPr>
        <w:t>the</w:t>
      </w:r>
      <w:r w:rsidR="0028741B" w:rsidRPr="00CB7F89">
        <w:rPr>
          <w:rFonts w:ascii="苹方-简" w:eastAsia="苹方-简" w:hAnsi="苹方-简"/>
          <w:color w:val="000000" w:themeColor="text1"/>
          <w:sz w:val="24"/>
        </w:rPr>
        <w:t xml:space="preserve"> sound art here is not so much an art category of material creation as an active reading </w:t>
      </w:r>
      <w:r w:rsidR="0028741B" w:rsidRPr="00CB7F89">
        <w:rPr>
          <w:rFonts w:ascii="苹方-简" w:eastAsia="苹方-简" w:hAnsi="苹方-简"/>
          <w:color w:val="000000" w:themeColor="text1"/>
          <w:sz w:val="24"/>
        </w:rPr>
        <w:lastRenderedPageBreak/>
        <w:t>strategy that emphasizes the relationship between place, intertext, body and material, it’s research method is not to lay out a new academic virgin territory, but to provide a probe that can be used to explore the new art field, in other words, whether it is installation, sculpture, performance, graphic, theater, architecture, they all can be “sound art”.</w:t>
      </w:r>
    </w:p>
    <w:p w14:paraId="00091F5F" w14:textId="79053190" w:rsidR="00CB7FF6" w:rsidRPr="00CB7F89" w:rsidRDefault="00CB7FF6">
      <w:pPr>
        <w:rPr>
          <w:rFonts w:ascii="苹方-简" w:eastAsia="苹方-简" w:hAnsi="苹方-简"/>
          <w:color w:val="000000" w:themeColor="text1"/>
          <w:sz w:val="24"/>
        </w:rPr>
      </w:pPr>
    </w:p>
    <w:p w14:paraId="574B480A" w14:textId="354EC45E" w:rsidR="00CB7FF6" w:rsidRDefault="00CB7FF6">
      <w:pPr>
        <w:rPr>
          <w:rStyle w:val="tgt"/>
          <w:rFonts w:ascii="苹方-简" w:eastAsia="苹方-简" w:hAnsi="苹方-简"/>
          <w:color w:val="000000" w:themeColor="text1"/>
          <w:sz w:val="24"/>
        </w:rPr>
      </w:pPr>
      <w:proofErr w:type="gramStart"/>
      <w:r w:rsidRPr="00CB7F89">
        <w:rPr>
          <w:rFonts w:ascii="苹方-简" w:eastAsia="苹方-简" w:hAnsi="苹方-简" w:hint="eastAsia"/>
          <w:color w:val="000000" w:themeColor="text1"/>
          <w:sz w:val="24"/>
        </w:rPr>
        <w:t>So</w:t>
      </w:r>
      <w:proofErr w:type="gramEnd"/>
      <w:r w:rsidRPr="00CB7F89">
        <w:rPr>
          <w:rFonts w:ascii="苹方-简" w:eastAsia="苹方-简" w:hAnsi="苹方-简" w:hint="eastAsia"/>
          <w:color w:val="000000" w:themeColor="text1"/>
          <w:sz w:val="24"/>
        </w:rPr>
        <w:t xml:space="preserve"> I think what exactly is a sound </w:t>
      </w:r>
      <w:r w:rsidRPr="00CB7F89">
        <w:rPr>
          <w:rFonts w:ascii="苹方-简" w:eastAsia="苹方-简" w:hAnsi="苹方-简"/>
          <w:color w:val="000000" w:themeColor="text1"/>
          <w:sz w:val="24"/>
        </w:rPr>
        <w:t>installation</w:t>
      </w:r>
      <w:r w:rsidR="003F7035" w:rsidRPr="00CB7F89">
        <w:rPr>
          <w:rFonts w:ascii="苹方-简" w:eastAsia="苹方-简" w:hAnsi="苹方-简"/>
          <w:color w:val="000000" w:themeColor="text1"/>
          <w:sz w:val="24"/>
        </w:rPr>
        <w:t xml:space="preserve"> that</w:t>
      </w:r>
      <w:r w:rsidRPr="00CB7F89">
        <w:rPr>
          <w:rFonts w:ascii="苹方-简" w:eastAsia="苹方-简" w:hAnsi="苹方-简" w:hint="eastAsia"/>
          <w:color w:val="000000" w:themeColor="text1"/>
          <w:sz w:val="24"/>
        </w:rPr>
        <w:t xml:space="preserve"> needs to be looked at and thought about today,</w:t>
      </w:r>
      <w:r w:rsidR="003F7035" w:rsidRPr="00CB7F89">
        <w:rPr>
          <w:rFonts w:ascii="苹方-简" w:eastAsia="苹方-简" w:hAnsi="苹方-简"/>
          <w:color w:val="000000" w:themeColor="text1"/>
          <w:sz w:val="24"/>
        </w:rPr>
        <w:t xml:space="preserve"> </w:t>
      </w:r>
      <w:r w:rsidR="003F7035" w:rsidRPr="00CB7F89">
        <w:rPr>
          <w:rFonts w:ascii="苹方-简" w:eastAsia="苹方-简" w:hAnsi="苹方-简" w:hint="eastAsia"/>
          <w:color w:val="000000" w:themeColor="text1"/>
          <w:sz w:val="24"/>
        </w:rPr>
        <w:t>if</w:t>
      </w:r>
      <w:r w:rsidR="003F7035" w:rsidRPr="00CB7F89">
        <w:rPr>
          <w:rFonts w:ascii="苹方-简" w:eastAsia="苹方-简" w:hAnsi="苹方-简"/>
          <w:color w:val="000000" w:themeColor="text1"/>
          <w:sz w:val="24"/>
        </w:rPr>
        <w:t xml:space="preserve"> we divided this concept into two </w:t>
      </w:r>
      <w:r w:rsidR="00AD28C3" w:rsidRPr="00CB7F89">
        <w:rPr>
          <w:rFonts w:ascii="苹方-简" w:eastAsia="苹方-简" w:hAnsi="苹方-简"/>
          <w:color w:val="000000" w:themeColor="text1"/>
          <w:sz w:val="24"/>
        </w:rPr>
        <w:t>eras</w:t>
      </w:r>
      <w:r w:rsidR="003F7035" w:rsidRPr="00CB7F89">
        <w:rPr>
          <w:rFonts w:ascii="苹方-简" w:eastAsia="苹方-简" w:hAnsi="苹方-简" w:hint="eastAsia"/>
          <w:color w:val="000000" w:themeColor="text1"/>
          <w:sz w:val="24"/>
        </w:rPr>
        <w:t>,</w:t>
      </w:r>
      <w:r w:rsidR="003F7035" w:rsidRPr="00CB7F89">
        <w:rPr>
          <w:rFonts w:ascii="苹方-简" w:eastAsia="苹方-简" w:hAnsi="苹方-简"/>
          <w:color w:val="000000" w:themeColor="text1"/>
          <w:sz w:val="24"/>
        </w:rPr>
        <w:t xml:space="preserve"> I think the key </w:t>
      </w:r>
      <w:r w:rsidR="00BB16F2">
        <w:rPr>
          <w:rFonts w:ascii="苹方-简" w:eastAsia="苹方-简" w:hAnsi="苹方-简"/>
          <w:color w:val="000000" w:themeColor="text1"/>
          <w:sz w:val="24"/>
        </w:rPr>
        <w:t>event</w:t>
      </w:r>
      <w:r w:rsidR="003F7035" w:rsidRPr="00CB7F89">
        <w:rPr>
          <w:rFonts w:ascii="苹方-简" w:eastAsia="苹方-简" w:hAnsi="苹方-简"/>
          <w:color w:val="000000" w:themeColor="text1"/>
          <w:sz w:val="24"/>
        </w:rPr>
        <w:t xml:space="preserve"> is</w:t>
      </w:r>
      <w:r w:rsidR="003F7035" w:rsidRPr="00AD72B2">
        <w:rPr>
          <w:rFonts w:ascii="苹方-简" w:eastAsia="苹方-简" w:hAnsi="苹方-简"/>
          <w:color w:val="000000" w:themeColor="text1"/>
          <w:sz w:val="24"/>
        </w:rPr>
        <w:t xml:space="preserve"> </w:t>
      </w:r>
      <w:r w:rsidR="00E713BE" w:rsidRPr="00AD72B2">
        <w:rPr>
          <w:rFonts w:ascii="苹方-简" w:eastAsia="苹方-简" w:hAnsi="苹方-简"/>
          <w:color w:val="000000" w:themeColor="text1"/>
          <w:sz w:val="24"/>
        </w:rPr>
        <w:t xml:space="preserve">the </w:t>
      </w:r>
      <w:r w:rsidR="00E713BE">
        <w:rPr>
          <w:rFonts w:ascii="苹方-简" w:eastAsia="苹方-简" w:hAnsi="苹方-简"/>
          <w:color w:val="000000" w:themeColor="text1"/>
          <w:sz w:val="24"/>
        </w:rPr>
        <w:t>W</w:t>
      </w:r>
      <w:r w:rsidR="003F7035" w:rsidRPr="00CB7F89">
        <w:rPr>
          <w:rFonts w:ascii="苹方-简" w:eastAsia="苹方-简" w:hAnsi="苹方-简"/>
          <w:color w:val="000000" w:themeColor="text1"/>
          <w:sz w:val="24"/>
        </w:rPr>
        <w:t xml:space="preserve">orld </w:t>
      </w:r>
      <w:r w:rsidR="00BB16F2">
        <w:rPr>
          <w:rFonts w:ascii="苹方-简" w:eastAsia="苹方-简" w:hAnsi="苹方-简"/>
          <w:color w:val="000000" w:themeColor="text1"/>
          <w:sz w:val="24"/>
        </w:rPr>
        <w:t>W</w:t>
      </w:r>
      <w:r w:rsidR="00BB16F2" w:rsidRPr="00CB7F89">
        <w:rPr>
          <w:rFonts w:ascii="苹方-简" w:eastAsia="苹方-简" w:hAnsi="苹方-简"/>
          <w:color w:val="000000" w:themeColor="text1"/>
          <w:sz w:val="24"/>
        </w:rPr>
        <w:t>ar</w:t>
      </w:r>
      <w:r w:rsidR="00BB16F2">
        <w:rPr>
          <w:rFonts w:ascii="苹方-简" w:eastAsia="苹方-简" w:hAnsi="苹方-简"/>
          <w:color w:val="000000" w:themeColor="text1"/>
          <w:sz w:val="24"/>
        </w:rPr>
        <w:t>s</w:t>
      </w:r>
      <w:r w:rsidR="00BB16F2" w:rsidRPr="00CB7F89">
        <w:rPr>
          <w:rFonts w:ascii="苹方-简" w:eastAsia="苹方-简" w:hAnsi="苹方-简"/>
          <w:color w:val="000000" w:themeColor="text1"/>
          <w:sz w:val="24"/>
        </w:rPr>
        <w:t>.</w:t>
      </w:r>
      <w:r w:rsidR="003F7035" w:rsidRPr="00CB7F89">
        <w:rPr>
          <w:rFonts w:ascii="苹方-简" w:eastAsia="苹方-简" w:hAnsi="苹方-简"/>
          <w:color w:val="000000" w:themeColor="text1"/>
          <w:sz w:val="24"/>
        </w:rPr>
        <w:t xml:space="preserve"> </w:t>
      </w:r>
      <w:r w:rsidR="00E713BE" w:rsidRPr="00AD72B2">
        <w:rPr>
          <w:rFonts w:ascii="苹方-简" w:eastAsia="苹方-简" w:hAnsi="苹方-简"/>
          <w:color w:val="000000" w:themeColor="text1"/>
          <w:sz w:val="24"/>
        </w:rPr>
        <w:t xml:space="preserve">If we look back the history, </w:t>
      </w:r>
      <w:r w:rsidR="00D732AC" w:rsidRPr="00AD72B2">
        <w:rPr>
          <w:rFonts w:ascii="苹方-简" w:eastAsia="苹方-简" w:hAnsi="苹方-简"/>
          <w:color w:val="000000" w:themeColor="text1"/>
          <w:sz w:val="24"/>
        </w:rPr>
        <w:t xml:space="preserve">before the </w:t>
      </w:r>
      <w:r w:rsidR="00BB16F2" w:rsidRPr="00AD72B2">
        <w:rPr>
          <w:rFonts w:ascii="苹方-简" w:eastAsia="苹方-简" w:hAnsi="苹方-简" w:hint="eastAsia"/>
          <w:color w:val="000000" w:themeColor="text1"/>
          <w:sz w:val="24"/>
        </w:rPr>
        <w:t>first</w:t>
      </w:r>
      <w:r w:rsidR="00BB16F2" w:rsidRPr="00AD72B2">
        <w:rPr>
          <w:rFonts w:ascii="苹方-简" w:eastAsia="苹方-简" w:hAnsi="苹方-简"/>
          <w:color w:val="000000" w:themeColor="text1"/>
          <w:sz w:val="24"/>
        </w:rPr>
        <w:t xml:space="preserve"> </w:t>
      </w:r>
      <w:r w:rsidR="00D732AC" w:rsidRPr="00AD72B2">
        <w:rPr>
          <w:rFonts w:ascii="苹方-简" w:eastAsia="苹方-简" w:hAnsi="苹方-简"/>
          <w:color w:val="000000" w:themeColor="text1"/>
          <w:sz w:val="24"/>
        </w:rPr>
        <w:t xml:space="preserve">World War, </w:t>
      </w:r>
      <w:r w:rsidR="00E713BE" w:rsidRPr="00AD72B2">
        <w:rPr>
          <w:rFonts w:ascii="苹方-简" w:eastAsia="苹方-简" w:hAnsi="苹方-简"/>
          <w:color w:val="000000" w:themeColor="text1"/>
          <w:sz w:val="24"/>
        </w:rPr>
        <w:t xml:space="preserve">the </w:t>
      </w:r>
      <w:r w:rsidR="002D03AB" w:rsidRPr="00AD72B2">
        <w:rPr>
          <w:rFonts w:ascii="苹方-简" w:eastAsia="苹方-简" w:hAnsi="苹方-简"/>
          <w:color w:val="000000" w:themeColor="text1"/>
          <w:sz w:val="24"/>
        </w:rPr>
        <w:t xml:space="preserve">Futurist and Dadaist in the </w:t>
      </w:r>
      <w:r w:rsidR="00046FC5" w:rsidRPr="00AD72B2">
        <w:rPr>
          <w:rFonts w:ascii="苹方-简" w:eastAsia="苹方-简" w:hAnsi="苹方-简"/>
          <w:color w:val="000000" w:themeColor="text1"/>
          <w:sz w:val="24"/>
        </w:rPr>
        <w:t>early 20</w:t>
      </w:r>
      <w:r w:rsidR="002D03AB" w:rsidRPr="00AD72B2">
        <w:rPr>
          <w:rFonts w:ascii="苹方-简" w:eastAsia="苹方-简" w:hAnsi="苹方-简"/>
          <w:color w:val="000000" w:themeColor="text1"/>
          <w:sz w:val="24"/>
          <w:vertAlign w:val="superscript"/>
        </w:rPr>
        <w:t>th</w:t>
      </w:r>
      <w:r w:rsidR="002D03AB" w:rsidRPr="00AD72B2">
        <w:rPr>
          <w:rFonts w:ascii="苹方-简" w:eastAsia="苹方-简" w:hAnsi="苹方-简"/>
          <w:color w:val="000000" w:themeColor="text1"/>
          <w:sz w:val="24"/>
        </w:rPr>
        <w:t xml:space="preserve"> century has already </w:t>
      </w:r>
      <w:r w:rsidR="00925439" w:rsidRPr="00AD72B2">
        <w:rPr>
          <w:rFonts w:ascii="PingFang SC" w:eastAsia="PingFang SC" w:hAnsi="PingFang SC"/>
          <w:color w:val="000000" w:themeColor="text1"/>
          <w:sz w:val="24"/>
          <w:shd w:val="clear" w:color="auto" w:fill="FFFFFF"/>
        </w:rPr>
        <w:t>begun</w:t>
      </w:r>
      <w:r w:rsidR="002D03AB" w:rsidRPr="00AD72B2">
        <w:rPr>
          <w:rFonts w:ascii="PingFang SC" w:eastAsia="PingFang SC" w:hAnsi="PingFang SC" w:hint="eastAsia"/>
          <w:color w:val="000000" w:themeColor="text1"/>
          <w:sz w:val="24"/>
          <w:shd w:val="clear" w:color="auto" w:fill="FFFFFF"/>
        </w:rPr>
        <w:t xml:space="preserve"> the exploration of early sound machines</w:t>
      </w:r>
      <w:r w:rsidR="002D03AB" w:rsidRPr="00AD72B2">
        <w:rPr>
          <w:rFonts w:ascii="PingFang SC" w:eastAsia="PingFang SC" w:hAnsi="PingFang SC"/>
          <w:color w:val="000000" w:themeColor="text1"/>
          <w:sz w:val="24"/>
          <w:shd w:val="clear" w:color="auto" w:fill="FFFFFF"/>
        </w:rPr>
        <w:t xml:space="preserve">. </w:t>
      </w:r>
      <w:r w:rsidR="00C314C6" w:rsidRPr="00AD72B2">
        <w:rPr>
          <w:rFonts w:ascii="苹方-简" w:eastAsia="苹方-简" w:hAnsi="苹方-简" w:cs="Segoe UI"/>
          <w:color w:val="000000" w:themeColor="text1"/>
          <w:sz w:val="24"/>
          <w:shd w:val="clear" w:color="auto" w:fill="FFFFFF"/>
        </w:rPr>
        <w:t xml:space="preserve">Filippo Tommaso Marinetti (1876-1944) with his followers who </w:t>
      </w:r>
      <w:r w:rsidR="00C314C6" w:rsidRPr="00AD72B2">
        <w:rPr>
          <w:rFonts w:ascii="PingFang SC" w:eastAsia="PingFang SC" w:hAnsi="PingFang SC" w:hint="eastAsia"/>
          <w:color w:val="000000" w:themeColor="text1"/>
          <w:sz w:val="24"/>
          <w:shd w:val="clear" w:color="auto" w:fill="FFFFFF"/>
        </w:rPr>
        <w:t xml:space="preserve">shows high and lean enthusiasm for mechanical civilization in </w:t>
      </w:r>
      <w:r w:rsidR="00C314C6" w:rsidRPr="00AD72B2">
        <w:rPr>
          <w:rFonts w:ascii="PingFang SC" w:eastAsia="PingFang SC" w:hAnsi="PingFang SC"/>
          <w:color w:val="000000" w:themeColor="text1"/>
          <w:sz w:val="24"/>
          <w:shd w:val="clear" w:color="auto" w:fill="FFFFFF"/>
        </w:rPr>
        <w:t>their</w:t>
      </w:r>
      <w:r w:rsidR="00C314C6" w:rsidRPr="00AD72B2">
        <w:rPr>
          <w:rFonts w:ascii="PingFang SC" w:eastAsia="PingFang SC" w:hAnsi="PingFang SC" w:hint="eastAsia"/>
          <w:color w:val="000000" w:themeColor="text1"/>
          <w:sz w:val="24"/>
          <w:shd w:val="clear" w:color="auto" w:fill="FFFFFF"/>
        </w:rPr>
        <w:t xml:space="preserve"> creations</w:t>
      </w:r>
      <w:r w:rsidR="00C314C6" w:rsidRPr="00AD72B2">
        <w:rPr>
          <w:rFonts w:ascii="PingFang SC" w:eastAsia="PingFang SC" w:hAnsi="PingFang SC"/>
          <w:color w:val="000000" w:themeColor="text1"/>
          <w:sz w:val="24"/>
          <w:shd w:val="clear" w:color="auto" w:fill="FFFFFF"/>
        </w:rPr>
        <w:t>.</w:t>
      </w:r>
      <w:r w:rsidR="00C314C6" w:rsidRPr="00AD72B2">
        <w:rPr>
          <w:rFonts w:ascii="PingFang SC" w:eastAsia="PingFang SC" w:hAnsi="PingFang SC"/>
          <w:color w:val="000000" w:themeColor="text1"/>
          <w:szCs w:val="21"/>
          <w:shd w:val="clear" w:color="auto" w:fill="FFFFFF"/>
        </w:rPr>
        <w:t xml:space="preserve"> </w:t>
      </w:r>
      <w:r w:rsidR="003F7035" w:rsidRPr="00CB7F89">
        <w:rPr>
          <w:rFonts w:ascii="苹方-简" w:eastAsia="苹方-简" w:hAnsi="苹方-简"/>
          <w:color w:val="000000" w:themeColor="text1"/>
          <w:sz w:val="24"/>
        </w:rPr>
        <w:t xml:space="preserve">Early </w:t>
      </w:r>
      <w:r w:rsidR="00CB7F89" w:rsidRPr="00CB7F89">
        <w:rPr>
          <w:rFonts w:ascii="苹方-简" w:eastAsia="苹方-简" w:hAnsi="苹方-简"/>
          <w:color w:val="000000" w:themeColor="text1"/>
          <w:sz w:val="24"/>
        </w:rPr>
        <w:t>in</w:t>
      </w:r>
      <w:r w:rsidR="003F7035" w:rsidRPr="00CB7F89">
        <w:rPr>
          <w:rFonts w:ascii="苹方-简" w:eastAsia="苹方-简" w:hAnsi="苹方-简"/>
          <w:color w:val="000000" w:themeColor="text1"/>
          <w:sz w:val="24"/>
        </w:rPr>
        <w:t xml:space="preserve"> 1890, </w:t>
      </w:r>
      <w:r w:rsidR="003F7035" w:rsidRPr="00CB7F89">
        <w:rPr>
          <w:rStyle w:val="tgt"/>
          <w:rFonts w:ascii="苹方-简" w:eastAsia="苹方-简" w:hAnsi="苹方-简" w:hint="eastAsia"/>
          <w:color w:val="000000" w:themeColor="text1"/>
          <w:sz w:val="24"/>
        </w:rPr>
        <w:t>Composer Erik</w:t>
      </w:r>
      <w:r w:rsidR="003F7035" w:rsidRPr="00CB7F89">
        <w:rPr>
          <w:rStyle w:val="tgt"/>
          <w:rFonts w:ascii="苹方-简" w:eastAsia="苹方-简" w:hAnsi="苹方-简"/>
          <w:color w:val="000000" w:themeColor="text1"/>
          <w:sz w:val="24"/>
        </w:rPr>
        <w:t xml:space="preserve"> </w:t>
      </w:r>
      <w:r w:rsidR="003F7035" w:rsidRPr="00CB7F89">
        <w:rPr>
          <w:rStyle w:val="tgt"/>
          <w:rFonts w:ascii="苹方-简" w:eastAsia="苹方-简" w:hAnsi="苹方-简" w:hint="eastAsia"/>
          <w:color w:val="000000" w:themeColor="text1"/>
          <w:sz w:val="24"/>
        </w:rPr>
        <w:t xml:space="preserve">Satie put forward a kind of classical, nor a romantic music listening mode, he calls the "furniture music" (Musigue d 'Ameuble ent), its </w:t>
      </w:r>
      <w:r w:rsidR="003F7035" w:rsidRPr="00CB7F89">
        <w:rPr>
          <w:rStyle w:val="tgt"/>
          <w:rFonts w:ascii="苹方-简" w:eastAsia="苹方-简" w:hAnsi="苹方-简"/>
          <w:color w:val="000000" w:themeColor="text1"/>
          <w:sz w:val="24"/>
        </w:rPr>
        <w:t>very similar with</w:t>
      </w:r>
      <w:r w:rsidR="003F7035" w:rsidRPr="00CB7F89">
        <w:rPr>
          <w:rStyle w:val="tgt"/>
          <w:rFonts w:ascii="苹方-简" w:eastAsia="苹方-简" w:hAnsi="苹方-简" w:hint="eastAsia"/>
          <w:color w:val="000000" w:themeColor="text1"/>
          <w:sz w:val="24"/>
        </w:rPr>
        <w:t xml:space="preserve"> modern </w:t>
      </w:r>
      <w:r w:rsidR="003F7035" w:rsidRPr="00CB7F89">
        <w:rPr>
          <w:rStyle w:val="tgt"/>
          <w:rFonts w:ascii="苹方-简" w:eastAsia="苹方-简" w:hAnsi="苹方-简"/>
          <w:color w:val="000000" w:themeColor="text1"/>
          <w:sz w:val="24"/>
        </w:rPr>
        <w:t xml:space="preserve">concept </w:t>
      </w:r>
      <w:r w:rsidR="003F7035" w:rsidRPr="00CB7F89">
        <w:rPr>
          <w:rStyle w:val="tgt"/>
          <w:rFonts w:ascii="苹方-简" w:eastAsia="苹方-简" w:hAnsi="苹方-简" w:hint="eastAsia"/>
          <w:color w:val="000000" w:themeColor="text1"/>
          <w:sz w:val="24"/>
        </w:rPr>
        <w:t xml:space="preserve">"background music" or "environmental music", It is a kind of music played in space for a long time without stressing the main emotional changes such as starting, turning and closing. His "insomnia" (vexation) a song requires players to the same passages to play 840 times, with </w:t>
      </w:r>
      <w:r w:rsidR="003F7035" w:rsidRPr="00CB7F89">
        <w:rPr>
          <w:rStyle w:val="tgt"/>
          <w:rFonts w:ascii="苹方-简" w:eastAsia="苹方-简" w:hAnsi="苹方-简"/>
          <w:color w:val="000000" w:themeColor="text1"/>
          <w:sz w:val="24"/>
        </w:rPr>
        <w:t xml:space="preserve">the </w:t>
      </w:r>
      <w:r w:rsidR="003F7035" w:rsidRPr="00CB7F89">
        <w:rPr>
          <w:rStyle w:val="tgt"/>
          <w:rFonts w:ascii="苹方-简" w:eastAsia="苹方-简" w:hAnsi="苹方-简" w:hint="eastAsia"/>
          <w:color w:val="000000" w:themeColor="text1"/>
          <w:sz w:val="24"/>
        </w:rPr>
        <w:t xml:space="preserve">music after some time, the listening state </w:t>
      </w:r>
      <w:r w:rsidR="003F7035" w:rsidRPr="00CB7F89">
        <w:rPr>
          <w:rStyle w:val="tgt"/>
          <w:rFonts w:ascii="苹方-简" w:eastAsia="苹方-简" w:hAnsi="苹方-简"/>
          <w:color w:val="000000" w:themeColor="text1"/>
          <w:sz w:val="24"/>
        </w:rPr>
        <w:t xml:space="preserve">of the listener </w:t>
      </w:r>
      <w:r w:rsidR="003F7035" w:rsidRPr="00CB7F89">
        <w:rPr>
          <w:rStyle w:val="tgt"/>
          <w:rFonts w:ascii="苹方-简" w:eastAsia="苹方-简" w:hAnsi="苹方-简" w:hint="eastAsia"/>
          <w:color w:val="000000" w:themeColor="text1"/>
          <w:sz w:val="24"/>
        </w:rPr>
        <w:t>will be relatively change</w:t>
      </w:r>
      <w:r w:rsidR="003F7035" w:rsidRPr="00CB7F89">
        <w:rPr>
          <w:rStyle w:val="tgt"/>
          <w:rFonts w:ascii="苹方-简" w:eastAsia="苹方-简" w:hAnsi="苹方-简"/>
          <w:color w:val="000000" w:themeColor="text1"/>
          <w:sz w:val="24"/>
        </w:rPr>
        <w:t xml:space="preserve">. </w:t>
      </w:r>
      <w:r w:rsidR="003F7035" w:rsidRPr="00CB7F89">
        <w:rPr>
          <w:rStyle w:val="tgt"/>
          <w:rFonts w:ascii="苹方-简" w:eastAsia="苹方-简" w:hAnsi="苹方-简" w:hint="eastAsia"/>
          <w:color w:val="000000" w:themeColor="text1"/>
          <w:sz w:val="24"/>
        </w:rPr>
        <w:t xml:space="preserve">Mondrian developed Satie's ideas in the 1920s, </w:t>
      </w:r>
      <w:r w:rsidR="0024582C" w:rsidRPr="00CB7F89">
        <w:rPr>
          <w:rStyle w:val="tgt"/>
          <w:rFonts w:ascii="苹方-简" w:eastAsia="苹方-简" w:hAnsi="苹方-简"/>
          <w:color w:val="000000" w:themeColor="text1"/>
          <w:sz w:val="24"/>
        </w:rPr>
        <w:t>the</w:t>
      </w:r>
      <w:r w:rsidR="003F7035" w:rsidRPr="00CB7F89">
        <w:rPr>
          <w:rStyle w:val="tgt"/>
          <w:rFonts w:ascii="苹方-简" w:eastAsia="苹方-简" w:hAnsi="苹方-简" w:hint="eastAsia"/>
          <w:color w:val="000000" w:themeColor="text1"/>
          <w:sz w:val="24"/>
        </w:rPr>
        <w:t xml:space="preserve"> music he called neo-formalism could be presented as an </w:t>
      </w:r>
      <w:r w:rsidR="003F7035" w:rsidRPr="00CB7F89">
        <w:rPr>
          <w:rStyle w:val="tgt"/>
          <w:rFonts w:ascii="苹方-简" w:eastAsia="苹方-简" w:hAnsi="苹方-简" w:hint="eastAsia"/>
          <w:color w:val="000000" w:themeColor="text1"/>
          <w:sz w:val="24"/>
        </w:rPr>
        <w:lastRenderedPageBreak/>
        <w:t xml:space="preserve">exhibition, like a film played </w:t>
      </w:r>
      <w:r w:rsidR="00072C06" w:rsidRPr="00CB7F89">
        <w:rPr>
          <w:rStyle w:val="tgt"/>
          <w:rFonts w:ascii="苹方-简" w:eastAsia="苹方-简" w:hAnsi="苹方-简"/>
          <w:color w:val="000000" w:themeColor="text1"/>
          <w:sz w:val="24"/>
        </w:rPr>
        <w:t>repeatedly</w:t>
      </w:r>
      <w:r w:rsidR="003F7035" w:rsidRPr="00CB7F89">
        <w:rPr>
          <w:rStyle w:val="tgt"/>
          <w:rFonts w:ascii="苹方-简" w:eastAsia="苹方-简" w:hAnsi="苹方-简" w:hint="eastAsia"/>
          <w:color w:val="000000" w:themeColor="text1"/>
          <w:sz w:val="24"/>
        </w:rPr>
        <w:t>, and the audience could enjoy the neo-formalism at will, regardless of the timing of the musical chart.</w:t>
      </w:r>
    </w:p>
    <w:p w14:paraId="7319E6C1" w14:textId="77777777" w:rsidR="0024582C" w:rsidRPr="00CB7F89" w:rsidRDefault="0024582C">
      <w:pPr>
        <w:rPr>
          <w:rFonts w:ascii="苹方-简" w:eastAsia="苹方-简" w:hAnsi="苹方-简"/>
          <w:color w:val="000000" w:themeColor="text1"/>
          <w:sz w:val="24"/>
        </w:rPr>
      </w:pPr>
    </w:p>
    <w:p w14:paraId="2B51D2E1" w14:textId="2D42D902" w:rsidR="00737E2D" w:rsidRDefault="00C314C6">
      <w:pPr>
        <w:rPr>
          <w:rFonts w:ascii="苹方-简" w:eastAsia="苹方-简" w:hAnsi="苹方-简"/>
          <w:color w:val="000000" w:themeColor="text1"/>
          <w:sz w:val="24"/>
        </w:rPr>
      </w:pPr>
      <w:r w:rsidRPr="00AD72B2">
        <w:rPr>
          <w:rFonts w:ascii="苹方-简" w:eastAsia="苹方-简" w:hAnsi="苹方-简"/>
          <w:color w:val="000000" w:themeColor="text1"/>
          <w:sz w:val="24"/>
        </w:rPr>
        <w:t xml:space="preserve">What’s more, </w:t>
      </w:r>
      <w:r w:rsidR="001C71A1" w:rsidRPr="00CB7F89">
        <w:rPr>
          <w:rFonts w:ascii="苹方-简" w:eastAsia="苹方-简" w:hAnsi="苹方-简" w:hint="eastAsia"/>
          <w:color w:val="000000" w:themeColor="text1"/>
          <w:sz w:val="24"/>
        </w:rPr>
        <w:t xml:space="preserve">futurist artists began using traditional media such as painting and poetry to reproduce sound, </w:t>
      </w:r>
      <w:r w:rsidR="00072C06" w:rsidRPr="00AD72B2">
        <w:rPr>
          <w:rStyle w:val="tgt"/>
          <w:rFonts w:ascii="PingFang SC" w:eastAsia="PingFang SC" w:hAnsi="PingFang SC"/>
          <w:color w:val="000000" w:themeColor="text1"/>
          <w:sz w:val="24"/>
        </w:rPr>
        <w:t>as</w:t>
      </w:r>
      <w:r w:rsidR="00731FE7" w:rsidRPr="00AD72B2">
        <w:rPr>
          <w:rStyle w:val="tgt"/>
          <w:rFonts w:ascii="PingFang SC" w:eastAsia="PingFang SC" w:hAnsi="PingFang SC" w:hint="eastAsia"/>
          <w:color w:val="000000" w:themeColor="text1"/>
          <w:sz w:val="24"/>
        </w:rPr>
        <w:t xml:space="preserve"> early as </w:t>
      </w:r>
      <w:r w:rsidR="00731FE7" w:rsidRPr="00AD72B2">
        <w:rPr>
          <w:rStyle w:val="tgt"/>
          <w:rFonts w:ascii="PingFang SC" w:eastAsia="PingFang SC" w:hAnsi="PingFang SC"/>
          <w:color w:val="000000" w:themeColor="text1"/>
          <w:sz w:val="24"/>
        </w:rPr>
        <w:t>19</w:t>
      </w:r>
      <w:r w:rsidR="00731FE7" w:rsidRPr="00AD72B2">
        <w:rPr>
          <w:rStyle w:val="tgt"/>
          <w:rFonts w:ascii="PingFang SC" w:eastAsia="PingFang SC" w:hAnsi="PingFang SC" w:hint="eastAsia"/>
          <w:color w:val="000000" w:themeColor="text1"/>
          <w:sz w:val="24"/>
        </w:rPr>
        <w:t xml:space="preserve">12, </w:t>
      </w:r>
      <w:r w:rsidR="00731FE7" w:rsidRPr="00AD72B2">
        <w:rPr>
          <w:rFonts w:ascii="苹方-简" w:eastAsia="苹方-简" w:hAnsi="苹方-简" w:hint="eastAsia"/>
          <w:color w:val="000000" w:themeColor="text1"/>
          <w:sz w:val="24"/>
        </w:rPr>
        <w:t>Luigi Russolo</w:t>
      </w:r>
      <w:r w:rsidR="000A37DD">
        <w:rPr>
          <w:rStyle w:val="ac"/>
          <w:rFonts w:ascii="PingFang SC" w:eastAsia="PingFang SC" w:hAnsi="PingFang SC"/>
          <w:color w:val="000000" w:themeColor="text1"/>
          <w:sz w:val="24"/>
        </w:rPr>
        <w:footnoteReference w:id="15"/>
      </w:r>
      <w:r w:rsidR="00731FE7" w:rsidRPr="00AD72B2">
        <w:rPr>
          <w:rStyle w:val="tgt"/>
          <w:rFonts w:ascii="PingFang SC" w:eastAsia="PingFang SC" w:hAnsi="PingFang SC" w:hint="eastAsia"/>
          <w:color w:val="000000" w:themeColor="text1"/>
          <w:sz w:val="24"/>
        </w:rPr>
        <w:t xml:space="preserve"> had already realized the relationship between noise and machine. He claimed in his manifesto "The Art of Noise</w:t>
      </w:r>
      <w:r w:rsidR="000A37DD">
        <w:rPr>
          <w:rStyle w:val="tgt"/>
          <w:rFonts w:ascii="PingFang SC" w:eastAsia="PingFang SC" w:hAnsi="PingFang SC"/>
          <w:color w:val="000000" w:themeColor="text1"/>
          <w:sz w:val="24"/>
        </w:rPr>
        <w:t>s</w:t>
      </w:r>
      <w:r w:rsidR="000A37DD">
        <w:rPr>
          <w:rStyle w:val="ac"/>
          <w:rFonts w:ascii="PingFang SC" w:eastAsia="PingFang SC" w:hAnsi="PingFang SC"/>
          <w:color w:val="000000" w:themeColor="text1"/>
          <w:sz w:val="24"/>
        </w:rPr>
        <w:footnoteReference w:id="16"/>
      </w:r>
      <w:r w:rsidR="00731FE7" w:rsidRPr="00AD72B2">
        <w:rPr>
          <w:rStyle w:val="tgt"/>
          <w:rFonts w:ascii="PingFang SC" w:eastAsia="PingFang SC" w:hAnsi="PingFang SC" w:hint="eastAsia"/>
          <w:color w:val="000000" w:themeColor="text1"/>
          <w:sz w:val="24"/>
        </w:rPr>
        <w:t>" that "</w:t>
      </w:r>
      <w:r w:rsidR="00BB16F2" w:rsidRPr="00AD72B2">
        <w:rPr>
          <w:rStyle w:val="tgt"/>
          <w:rFonts w:ascii="PingFang SC" w:eastAsia="PingFang SC" w:hAnsi="PingFang SC"/>
          <w:color w:val="000000" w:themeColor="text1"/>
          <w:sz w:val="24"/>
        </w:rPr>
        <w:t xml:space="preserve">the </w:t>
      </w:r>
      <w:r w:rsidR="00731FE7" w:rsidRPr="00AD72B2">
        <w:rPr>
          <w:rStyle w:val="tgt"/>
          <w:rFonts w:ascii="PingFang SC" w:eastAsia="PingFang SC" w:hAnsi="PingFang SC" w:hint="eastAsia"/>
          <w:color w:val="000000" w:themeColor="text1"/>
          <w:sz w:val="24"/>
        </w:rPr>
        <w:t>new machines are constantly invented and manufactured</w:t>
      </w:r>
      <w:r w:rsidR="00BB16F2" w:rsidRPr="00AD72B2">
        <w:rPr>
          <w:rStyle w:val="tgt"/>
          <w:rFonts w:ascii="PingFang SC" w:eastAsia="PingFang SC" w:hAnsi="PingFang SC"/>
          <w:color w:val="000000" w:themeColor="text1"/>
          <w:sz w:val="24"/>
        </w:rPr>
        <w:t>, w</w:t>
      </w:r>
      <w:r w:rsidR="00731FE7" w:rsidRPr="00AD72B2">
        <w:rPr>
          <w:rStyle w:val="tgt"/>
          <w:rFonts w:ascii="PingFang SC" w:eastAsia="PingFang SC" w:hAnsi="PingFang SC" w:hint="eastAsia"/>
          <w:color w:val="000000" w:themeColor="text1"/>
          <w:sz w:val="24"/>
        </w:rPr>
        <w:t>ill allow us to have 30,000, 100,000 or 200,000 different noises... the development of this noise</w:t>
      </w:r>
      <w:r w:rsidR="000A37DD">
        <w:rPr>
          <w:rStyle w:val="tgt"/>
          <w:rFonts w:ascii="PingFang SC" w:eastAsia="PingFang SC" w:hAnsi="PingFang SC"/>
          <w:color w:val="000000" w:themeColor="text1"/>
          <w:sz w:val="24"/>
        </w:rPr>
        <w:t xml:space="preserve"> </w:t>
      </w:r>
      <w:r w:rsidR="00731FE7" w:rsidRPr="00AD72B2">
        <w:rPr>
          <w:rStyle w:val="tgt"/>
          <w:rFonts w:ascii="PingFang SC" w:eastAsia="PingFang SC" w:hAnsi="PingFang SC" w:hint="eastAsia"/>
          <w:color w:val="000000" w:themeColor="text1"/>
          <w:sz w:val="24"/>
        </w:rPr>
        <w:t>music will coincide with the development of new machines."</w:t>
      </w:r>
      <w:r w:rsidR="00731FE7" w:rsidRPr="00AD72B2">
        <w:rPr>
          <w:rStyle w:val="tgt"/>
          <w:rFonts w:ascii="PingFang SC" w:eastAsia="PingFang SC" w:hAnsi="PingFang SC"/>
          <w:color w:val="000000" w:themeColor="text1"/>
          <w:sz w:val="24"/>
        </w:rPr>
        <w:t xml:space="preserve"> </w:t>
      </w:r>
      <w:r w:rsidR="001C71A1" w:rsidRPr="00CB7F89">
        <w:rPr>
          <w:rFonts w:ascii="苹方-简" w:eastAsia="苹方-简" w:hAnsi="苹方-简" w:hint="eastAsia"/>
          <w:color w:val="000000" w:themeColor="text1"/>
          <w:sz w:val="24"/>
        </w:rPr>
        <w:t xml:space="preserve">Luigi Russolo made a batch of voice instruments that can control pitch, </w:t>
      </w:r>
      <w:r w:rsidR="00686FFF" w:rsidRPr="00CB7F89">
        <w:rPr>
          <w:rFonts w:ascii="苹方-简" w:eastAsia="苹方-简" w:hAnsi="苹方-简"/>
          <w:color w:val="000000" w:themeColor="text1"/>
          <w:sz w:val="24"/>
        </w:rPr>
        <w:t>dynamics,</w:t>
      </w:r>
      <w:r w:rsidR="001C71A1" w:rsidRPr="00CB7F89">
        <w:rPr>
          <w:rFonts w:ascii="苹方-简" w:eastAsia="苹方-简" w:hAnsi="苹方-简" w:hint="eastAsia"/>
          <w:color w:val="000000" w:themeColor="text1"/>
          <w:sz w:val="24"/>
        </w:rPr>
        <w:t xml:space="preserve"> and timbres, such as "rattler", "roar", "tender fried", "what machine", "bag container", "you-mouth machine", "Gu-du-gu-mouth</w:t>
      </w:r>
      <w:r w:rsidR="001C71A1" w:rsidRPr="00CB7F89">
        <w:rPr>
          <w:rFonts w:ascii="苹方-简" w:eastAsia="苹方-简" w:hAnsi="苹方-简"/>
          <w:color w:val="000000" w:themeColor="text1"/>
          <w:sz w:val="24"/>
        </w:rPr>
        <w:t xml:space="preserve"> </w:t>
      </w:r>
      <w:r w:rsidR="001C71A1" w:rsidRPr="00CB7F89">
        <w:rPr>
          <w:rFonts w:ascii="苹方-简" w:eastAsia="苹方-简" w:hAnsi="苹方-简" w:hint="eastAsia"/>
          <w:color w:val="000000" w:themeColor="text1"/>
          <w:sz w:val="24"/>
        </w:rPr>
        <w:t xml:space="preserve">machine", "Lau-splitter", including 27 kinds of transformed Ji-lotus, collectively known as "inlonarumori Noise tone machine". At the beginning of the 20th century, </w:t>
      </w:r>
      <w:r w:rsidR="001C71A1" w:rsidRPr="00CB7F89">
        <w:rPr>
          <w:rFonts w:ascii="苹方-简" w:eastAsia="苹方-简" w:hAnsi="苹方-简" w:hint="eastAsia"/>
          <w:color w:val="000000" w:themeColor="text1"/>
          <w:sz w:val="24"/>
        </w:rPr>
        <w:lastRenderedPageBreak/>
        <w:t>when the concept of experimental music was not established, the noise instrument was a provocation and a parody of the literary world</w:t>
      </w:r>
      <w:r w:rsidR="001C71A1" w:rsidRPr="00CB7F89">
        <w:rPr>
          <w:rFonts w:ascii="苹方-简" w:eastAsia="苹方-简" w:hAnsi="苹方-简"/>
          <w:color w:val="000000" w:themeColor="text1"/>
          <w:sz w:val="24"/>
        </w:rPr>
        <w:t>.</w:t>
      </w:r>
    </w:p>
    <w:p w14:paraId="5CCF7126" w14:textId="1D34B7AB" w:rsidR="00BB16F2" w:rsidRDefault="00BB16F2">
      <w:pPr>
        <w:rPr>
          <w:rFonts w:ascii="苹方-简" w:eastAsia="苹方-简" w:hAnsi="苹方-简"/>
          <w:color w:val="000000" w:themeColor="text1"/>
          <w:sz w:val="24"/>
        </w:rPr>
      </w:pPr>
    </w:p>
    <w:p w14:paraId="0A76CE13" w14:textId="60E8EAC2" w:rsidR="00BB16F2" w:rsidRPr="00AD72B2" w:rsidRDefault="00BB16F2">
      <w:pPr>
        <w:rPr>
          <w:rFonts w:ascii="苹方-简" w:eastAsia="苹方-简" w:hAnsi="苹方-简"/>
          <w:color w:val="000000" w:themeColor="text1"/>
          <w:sz w:val="40"/>
          <w:szCs w:val="40"/>
        </w:rPr>
      </w:pPr>
      <w:r w:rsidRPr="00AD72B2">
        <w:rPr>
          <w:rFonts w:ascii="PingFang SC" w:eastAsia="PingFang SC" w:hAnsi="PingFang SC" w:hint="eastAsia"/>
          <w:color w:val="000000" w:themeColor="text1"/>
          <w:sz w:val="24"/>
        </w:rPr>
        <w:t>But as futurists feverishly pursued the technological advances brought about by the Industrial Revolution at the outbreak of World War I</w:t>
      </w:r>
      <w:r w:rsidR="00E97967" w:rsidRPr="00AD72B2">
        <w:rPr>
          <w:rFonts w:ascii="PingFang SC" w:eastAsia="PingFang SC" w:hAnsi="PingFang SC" w:hint="eastAsia"/>
          <w:color w:val="000000" w:themeColor="text1"/>
          <w:sz w:val="24"/>
        </w:rPr>
        <w:t>，</w:t>
      </w:r>
      <w:r w:rsidR="007D2376" w:rsidRPr="00AD72B2">
        <w:rPr>
          <w:rFonts w:ascii="PingFang SC" w:eastAsia="PingFang SC" w:hAnsi="PingFang SC" w:hint="eastAsia"/>
          <w:color w:val="000000" w:themeColor="text1"/>
          <w:sz w:val="24"/>
        </w:rPr>
        <w:t>these artists lost their romantic imagination for the new technology, they turned themselves into Dada, and began to make fun of literature and art in absurd and comical ways, showing their despair for the instrumentalized "reason".</w:t>
      </w:r>
    </w:p>
    <w:p w14:paraId="5428AA05" w14:textId="0AC9D9C9" w:rsidR="001C71A1" w:rsidRPr="00AD72B2" w:rsidRDefault="00796265">
      <w:pPr>
        <w:rPr>
          <w:rStyle w:val="tgt"/>
          <w:rFonts w:ascii="PingFang SC" w:eastAsia="PingFang SC" w:hAnsi="PingFang SC"/>
          <w:color w:val="000000" w:themeColor="text1"/>
          <w:sz w:val="24"/>
        </w:rPr>
      </w:pPr>
      <w:r w:rsidRPr="00AD72B2">
        <w:rPr>
          <w:rStyle w:val="tgt"/>
          <w:rFonts w:ascii="PingFang SC" w:eastAsia="PingFang SC" w:hAnsi="PingFang SC" w:hint="eastAsia"/>
          <w:color w:val="000000" w:themeColor="text1"/>
          <w:sz w:val="24"/>
        </w:rPr>
        <w:t>Dada artists saw the situation of The Times, and the cultural collapse caused by the First World War made artists think about how to survive in such a world. Dada artist Hans Arp once said: "Only in our time can painting and sculpture liberate a mandolin, a dapper president, a battle, a landscape. I love nature, not its substitutes, and naturalism, magic shows are just substitutes for nature."</w:t>
      </w:r>
    </w:p>
    <w:p w14:paraId="7CB4B188" w14:textId="3B0BB37B" w:rsidR="00796265" w:rsidRPr="00796265" w:rsidRDefault="00796265">
      <w:pPr>
        <w:rPr>
          <w:rStyle w:val="tgt"/>
          <w:rFonts w:ascii="PingFang SC" w:eastAsia="PingFang SC" w:hAnsi="PingFang SC"/>
          <w:color w:val="FF0000"/>
          <w:sz w:val="32"/>
          <w:szCs w:val="32"/>
        </w:rPr>
      </w:pPr>
    </w:p>
    <w:p w14:paraId="66556A02" w14:textId="43512FA8" w:rsidR="001C71A1" w:rsidRPr="00AD72B2" w:rsidRDefault="00796265">
      <w:pPr>
        <w:rPr>
          <w:rFonts w:ascii="PingFang SC" w:eastAsia="PingFang SC" w:hAnsi="PingFang SC"/>
          <w:color w:val="000000" w:themeColor="text1"/>
          <w:sz w:val="24"/>
        </w:rPr>
      </w:pPr>
      <w:r w:rsidRPr="00AD72B2">
        <w:rPr>
          <w:rStyle w:val="tgt"/>
          <w:rFonts w:ascii="PingFang SC" w:eastAsia="PingFang SC" w:hAnsi="PingFang SC" w:hint="eastAsia"/>
          <w:color w:val="000000" w:themeColor="text1"/>
          <w:sz w:val="24"/>
        </w:rPr>
        <w:t>For example, the artist Marshall Duchamp</w:t>
      </w:r>
      <w:r w:rsidR="000A37DD">
        <w:rPr>
          <w:rStyle w:val="ac"/>
          <w:rFonts w:ascii="PingFang SC" w:eastAsia="PingFang SC" w:hAnsi="PingFang SC"/>
          <w:color w:val="000000" w:themeColor="text1"/>
          <w:sz w:val="24"/>
        </w:rPr>
        <w:footnoteReference w:id="17"/>
      </w:r>
      <w:r w:rsidRPr="00AD72B2">
        <w:rPr>
          <w:rStyle w:val="tgt"/>
          <w:rFonts w:ascii="PingFang SC" w:eastAsia="PingFang SC" w:hAnsi="PingFang SC" w:hint="eastAsia"/>
          <w:color w:val="000000" w:themeColor="text1"/>
          <w:sz w:val="24"/>
        </w:rPr>
        <w:t>, known as the "pioneer of experimental art in the 20th century" and one of the representative figures of Dadaism, created</w:t>
      </w:r>
      <w:r w:rsidR="00565E83" w:rsidRPr="00AD72B2">
        <w:rPr>
          <w:rStyle w:val="tgt"/>
          <w:rFonts w:ascii="PingFang SC" w:eastAsia="PingFang SC" w:hAnsi="PingFang SC"/>
          <w:color w:val="000000" w:themeColor="text1"/>
          <w:sz w:val="24"/>
        </w:rPr>
        <w:t xml:space="preserve"> </w:t>
      </w:r>
      <w:r w:rsidR="00565E83" w:rsidRPr="00AD72B2">
        <w:rPr>
          <w:rStyle w:val="tgt"/>
          <w:rFonts w:ascii="PingFang SC" w:eastAsia="PingFang SC" w:hAnsi="PingFang SC" w:hint="eastAsia"/>
          <w:color w:val="000000" w:themeColor="text1"/>
          <w:sz w:val="24"/>
        </w:rPr>
        <w:t>some</w:t>
      </w:r>
      <w:r w:rsidRPr="00AD72B2">
        <w:rPr>
          <w:rStyle w:val="tgt"/>
          <w:rFonts w:ascii="PingFang SC" w:eastAsia="PingFang SC" w:hAnsi="PingFang SC" w:hint="eastAsia"/>
          <w:color w:val="000000" w:themeColor="text1"/>
          <w:sz w:val="24"/>
        </w:rPr>
        <w:t xml:space="preserve"> important works related to sound art and the </w:t>
      </w:r>
      <w:r w:rsidRPr="00AD72B2">
        <w:rPr>
          <w:rStyle w:val="tgt"/>
          <w:rFonts w:ascii="PingFang SC" w:eastAsia="PingFang SC" w:hAnsi="PingFang SC" w:hint="eastAsia"/>
          <w:color w:val="000000" w:themeColor="text1"/>
          <w:sz w:val="24"/>
        </w:rPr>
        <w:lastRenderedPageBreak/>
        <w:t xml:space="preserve">concept of experimental composition in Lyon between 1912 and 1916. They are: </w:t>
      </w:r>
      <w:r w:rsidR="00565E83" w:rsidRPr="00AD72B2">
        <w:rPr>
          <w:rStyle w:val="tgt"/>
          <w:rFonts w:ascii="PingFang SC" w:eastAsia="PingFang SC" w:hAnsi="PingFang SC"/>
          <w:color w:val="000000" w:themeColor="text1"/>
          <w:sz w:val="24"/>
        </w:rPr>
        <w:t>Erratum Musical</w:t>
      </w:r>
      <w:r w:rsidRPr="00AD72B2">
        <w:rPr>
          <w:rStyle w:val="tgt"/>
          <w:rFonts w:ascii="PingFang SC" w:eastAsia="PingFang SC" w:hAnsi="PingFang SC" w:hint="eastAsia"/>
          <w:color w:val="000000" w:themeColor="text1"/>
          <w:sz w:val="24"/>
        </w:rPr>
        <w:t xml:space="preserve"> (1913)</w:t>
      </w:r>
      <w:r w:rsidR="00565E83" w:rsidRPr="00AD72B2">
        <w:rPr>
          <w:rStyle w:val="tgt"/>
          <w:rFonts w:ascii="PingFang SC" w:eastAsia="PingFang SC" w:hAnsi="PingFang SC" w:hint="eastAsia"/>
          <w:color w:val="000000" w:themeColor="text1"/>
          <w:sz w:val="24"/>
        </w:rPr>
        <w:t>、</w:t>
      </w:r>
      <w:r w:rsidR="00565E83" w:rsidRPr="00AD72B2">
        <w:rPr>
          <w:rStyle w:val="tgt"/>
          <w:rFonts w:ascii="PingFang SC" w:eastAsia="PingFang SC" w:hAnsi="PingFang SC"/>
          <w:color w:val="000000" w:themeColor="text1"/>
          <w:sz w:val="24"/>
        </w:rPr>
        <w:t>A bruit secret</w:t>
      </w:r>
      <w:r w:rsidRPr="00AD72B2">
        <w:rPr>
          <w:rStyle w:val="tgt"/>
          <w:rFonts w:ascii="PingFang SC" w:eastAsia="PingFang SC" w:hAnsi="PingFang SC" w:hint="eastAsia"/>
          <w:color w:val="000000" w:themeColor="text1"/>
          <w:sz w:val="24"/>
        </w:rPr>
        <w:t xml:space="preserve"> (1916)</w:t>
      </w:r>
      <w:r w:rsidR="00565E83" w:rsidRPr="00AD72B2">
        <w:rPr>
          <w:rStyle w:val="tgt"/>
          <w:rFonts w:ascii="PingFang SC" w:eastAsia="PingFang SC" w:hAnsi="PingFang SC" w:hint="eastAsia"/>
          <w:color w:val="000000" w:themeColor="text1"/>
          <w:sz w:val="24"/>
        </w:rPr>
        <w:t>，</w:t>
      </w:r>
      <w:r w:rsidR="00AD72B2">
        <w:rPr>
          <w:rStyle w:val="tgt"/>
          <w:rFonts w:ascii="苹方-简" w:eastAsia="苹方-简" w:hAnsi="苹方-简"/>
          <w:color w:val="000000" w:themeColor="text1"/>
          <w:sz w:val="24"/>
        </w:rPr>
        <w:t>h</w:t>
      </w:r>
      <w:r w:rsidR="00262053" w:rsidRPr="00CB7F89">
        <w:rPr>
          <w:rStyle w:val="tgt"/>
          <w:rFonts w:ascii="苹方-简" w:eastAsia="苹方-简" w:hAnsi="苹方-简" w:hint="eastAsia"/>
          <w:color w:val="000000" w:themeColor="text1"/>
          <w:sz w:val="24"/>
        </w:rPr>
        <w:t xml:space="preserve">owever, </w:t>
      </w:r>
      <w:r w:rsidR="00731FE7" w:rsidRPr="00AD72B2">
        <w:rPr>
          <w:rStyle w:val="tgt"/>
          <w:rFonts w:ascii="苹方-简" w:eastAsia="苹方-简" w:hAnsi="苹方-简"/>
          <w:color w:val="000000" w:themeColor="text1"/>
          <w:sz w:val="24"/>
        </w:rPr>
        <w:t xml:space="preserve">after </w:t>
      </w:r>
      <w:r w:rsidR="00262053" w:rsidRPr="00AD72B2">
        <w:rPr>
          <w:rStyle w:val="tgt"/>
          <w:rFonts w:ascii="苹方-简" w:eastAsia="苹方-简" w:hAnsi="苹方-简" w:hint="eastAsia"/>
          <w:color w:val="000000" w:themeColor="text1"/>
          <w:sz w:val="24"/>
        </w:rPr>
        <w:t>the outbreak of World War II</w:t>
      </w:r>
      <w:r w:rsidR="00731FE7" w:rsidRPr="00AD72B2">
        <w:rPr>
          <w:rStyle w:val="tgt"/>
          <w:rFonts w:ascii="苹方-简" w:eastAsia="苹方-简" w:hAnsi="苹方-简"/>
          <w:color w:val="000000" w:themeColor="text1"/>
          <w:sz w:val="24"/>
        </w:rPr>
        <w:t xml:space="preserve">, there was </w:t>
      </w:r>
      <w:r w:rsidR="00BB16F2" w:rsidRPr="00AD72B2">
        <w:rPr>
          <w:rStyle w:val="tgt"/>
          <w:rFonts w:ascii="苹方-简" w:eastAsia="苹方-简" w:hAnsi="苹方-简"/>
          <w:color w:val="000000" w:themeColor="text1"/>
          <w:sz w:val="24"/>
        </w:rPr>
        <w:t>an</w:t>
      </w:r>
      <w:r w:rsidR="00731FE7" w:rsidRPr="00AD72B2">
        <w:rPr>
          <w:rStyle w:val="tgt"/>
          <w:rFonts w:ascii="苹方-简" w:eastAsia="苹方-简" w:hAnsi="苹方-简"/>
          <w:color w:val="000000" w:themeColor="text1"/>
          <w:sz w:val="24"/>
        </w:rPr>
        <w:t xml:space="preserve"> </w:t>
      </w:r>
      <w:r w:rsidR="00262053" w:rsidRPr="00AD72B2">
        <w:rPr>
          <w:rStyle w:val="tgt"/>
          <w:rFonts w:ascii="苹方-简" w:eastAsia="苹方-简" w:hAnsi="苹方-简" w:hint="eastAsia"/>
          <w:color w:val="000000" w:themeColor="text1"/>
          <w:sz w:val="24"/>
        </w:rPr>
        <w:t xml:space="preserve">interrupted </w:t>
      </w:r>
      <w:r w:rsidR="00731FE7" w:rsidRPr="00AD72B2">
        <w:rPr>
          <w:rStyle w:val="tgt"/>
          <w:rFonts w:ascii="苹方-简" w:eastAsia="苹方-简" w:hAnsi="苹方-简"/>
          <w:color w:val="000000" w:themeColor="text1"/>
          <w:sz w:val="24"/>
        </w:rPr>
        <w:t>period of</w:t>
      </w:r>
      <w:r w:rsidR="00731FE7" w:rsidRPr="00731FE7">
        <w:rPr>
          <w:rStyle w:val="tgt"/>
          <w:rFonts w:ascii="苹方-简" w:eastAsia="苹方-简" w:hAnsi="苹方-简"/>
          <w:color w:val="FF0000"/>
          <w:sz w:val="24"/>
        </w:rPr>
        <w:t xml:space="preserve"> </w:t>
      </w:r>
      <w:r w:rsidR="00262053" w:rsidRPr="00CB7F89">
        <w:rPr>
          <w:rStyle w:val="tgt"/>
          <w:rFonts w:ascii="苹方-简" w:eastAsia="苹方-简" w:hAnsi="苹方-简" w:hint="eastAsia"/>
          <w:color w:val="000000" w:themeColor="text1"/>
          <w:sz w:val="24"/>
        </w:rPr>
        <w:t>the avant-garde's exploration and imagination of sound art. In more than 20 years after the end of World War II, the new electronic media began to be popularized, and those artists born in the 1930s and 1940s began a new round of experiment and exploration of sound art. And emerging independent art Spaces and festivals offer a variety of showcases for these artists. However, under the international political framework of the Cold War</w:t>
      </w:r>
      <w:r w:rsidR="00E33573">
        <w:rPr>
          <w:rStyle w:val="ac"/>
          <w:rFonts w:ascii="苹方-简" w:eastAsia="苹方-简" w:hAnsi="苹方-简"/>
          <w:color w:val="000000" w:themeColor="text1"/>
          <w:sz w:val="24"/>
        </w:rPr>
        <w:footnoteReference w:id="18"/>
      </w:r>
      <w:r w:rsidR="00262053" w:rsidRPr="00CB7F89">
        <w:rPr>
          <w:rStyle w:val="tgt"/>
          <w:rFonts w:ascii="苹方-简" w:eastAsia="苹方-简" w:hAnsi="苹方-简" w:hint="eastAsia"/>
          <w:color w:val="000000" w:themeColor="text1"/>
          <w:sz w:val="24"/>
        </w:rPr>
        <w:t xml:space="preserve"> between the United States and the Soviet Union, the contemporary art establishment in the United States and Europe after the war began to vigorously incorporate these "avant-garde art". At this time, the large framework and system of galleries and art museums began to form a filtering mechanism, which filtered out many amorphous sound art creations. As a result, the sound art works that could be exhibited in art museums were finally displayed. They are usually "sound installations" and "sound sculptures" exhibited in fixed Spaces, which is why these two terms are both "sound art" today, especially in today's art circle. Curators in contemporary art museums tend to accept "works" of sound art, and they </w:t>
      </w:r>
      <w:r w:rsidR="00262053" w:rsidRPr="00CB7F89">
        <w:rPr>
          <w:rStyle w:val="tgt"/>
          <w:rFonts w:ascii="苹方-简" w:eastAsia="苹方-简" w:hAnsi="苹方-简" w:hint="eastAsia"/>
          <w:color w:val="000000" w:themeColor="text1"/>
          <w:sz w:val="24"/>
        </w:rPr>
        <w:lastRenderedPageBreak/>
        <w:t xml:space="preserve">are beginning to influence younger artists to take it for granted that creating sound art is a sound installation </w:t>
      </w:r>
      <w:r w:rsidR="00262053" w:rsidRPr="00CB7F89">
        <w:rPr>
          <w:rStyle w:val="tgt"/>
          <w:rFonts w:ascii="苹方-简" w:eastAsia="苹方-简" w:hAnsi="苹方-简"/>
          <w:color w:val="000000" w:themeColor="text1"/>
          <w:sz w:val="24"/>
        </w:rPr>
        <w:t>-----</w:t>
      </w:r>
      <w:r w:rsidR="00262053" w:rsidRPr="00CB7F89">
        <w:rPr>
          <w:rStyle w:val="tgt"/>
          <w:rFonts w:ascii="苹方-简" w:eastAsia="苹方-简" w:hAnsi="苹方-简" w:hint="eastAsia"/>
          <w:color w:val="000000" w:themeColor="text1"/>
          <w:sz w:val="24"/>
        </w:rPr>
        <w:t>if you want to show it in a gallery or gallery</w:t>
      </w:r>
      <w:r w:rsidR="00262053" w:rsidRPr="00CB7F89">
        <w:rPr>
          <w:rStyle w:val="tgt"/>
          <w:rFonts w:ascii="苹方-简" w:eastAsia="苹方-简" w:hAnsi="苹方-简"/>
          <w:color w:val="000000" w:themeColor="text1"/>
          <w:sz w:val="24"/>
        </w:rPr>
        <w:t>.</w:t>
      </w:r>
    </w:p>
    <w:p w14:paraId="108F562B" w14:textId="6A128550" w:rsidR="001C71A1" w:rsidRPr="00CB7F89" w:rsidRDefault="001C71A1">
      <w:pPr>
        <w:rPr>
          <w:rFonts w:ascii="苹方-简" w:eastAsia="苹方-简" w:hAnsi="苹方-简"/>
          <w:color w:val="000000" w:themeColor="text1"/>
          <w:sz w:val="24"/>
        </w:rPr>
      </w:pPr>
    </w:p>
    <w:p w14:paraId="65B4192B" w14:textId="7B0CA508" w:rsidR="001C71A1" w:rsidRDefault="00064442">
      <w:pPr>
        <w:rPr>
          <w:rFonts w:ascii="苹方-简" w:eastAsia="苹方-简" w:hAnsi="苹方-简"/>
          <w:color w:val="000000" w:themeColor="text1"/>
          <w:sz w:val="24"/>
        </w:rPr>
      </w:pPr>
      <w:r w:rsidRPr="00CB7F89">
        <w:rPr>
          <w:rFonts w:ascii="苹方-简" w:eastAsia="苹方-简" w:hAnsi="苹方-简" w:hint="eastAsia"/>
          <w:color w:val="000000" w:themeColor="text1"/>
          <w:sz w:val="24"/>
        </w:rPr>
        <w:t>As Gadamer</w:t>
      </w:r>
      <w:r w:rsidR="00E33573">
        <w:rPr>
          <w:rStyle w:val="ac"/>
          <w:rFonts w:ascii="苹方-简" w:eastAsia="苹方-简" w:hAnsi="苹方-简"/>
          <w:color w:val="000000" w:themeColor="text1"/>
          <w:sz w:val="24"/>
        </w:rPr>
        <w:footnoteReference w:id="19"/>
      </w:r>
      <w:r w:rsidRPr="00CB7F89">
        <w:rPr>
          <w:rFonts w:ascii="苹方-简" w:eastAsia="苹方-简" w:hAnsi="苹方-简" w:hint="eastAsia"/>
          <w:color w:val="000000" w:themeColor="text1"/>
          <w:sz w:val="24"/>
        </w:rPr>
        <w:t xml:space="preserve"> says, "It is the tyranny of hidden prejudices that makes us deaf to what speaks to us in tradition."，</w:t>
      </w:r>
      <w:r w:rsidR="002922A3" w:rsidRPr="00CB7F89">
        <w:rPr>
          <w:rStyle w:val="tgt"/>
          <w:rFonts w:ascii="苹方-简" w:eastAsia="苹方-简" w:hAnsi="苹方-简" w:hint="eastAsia"/>
          <w:color w:val="000000" w:themeColor="text1"/>
          <w:sz w:val="24"/>
        </w:rPr>
        <w:t xml:space="preserve">In my sound art practice in the past few years, I have always mentally regarded the creation of sound installation as the main task of my sound art practice. However, I began to find that I was unconsciously trapped in a fixed thinking pattern. I over-thought and focused on the problems of the works in the space, especially in the art museum or gallery space. </w:t>
      </w:r>
      <w:r w:rsidR="002922A3" w:rsidRPr="00CB7F89">
        <w:rPr>
          <w:rFonts w:ascii="苹方-简" w:eastAsia="苹方-简" w:hAnsi="苹方-简" w:hint="eastAsia"/>
          <w:color w:val="000000" w:themeColor="text1"/>
          <w:sz w:val="24"/>
        </w:rPr>
        <w:t>However, it limited my sensibility and imagination to the sound art practice, which made me realize that when I thought my art practice was a resistance to the "stubbornly conservative traditional art", I was also trapped in the comfortable "tradition".</w:t>
      </w:r>
    </w:p>
    <w:p w14:paraId="73A83DDB" w14:textId="77777777" w:rsidR="00053831" w:rsidRPr="00C77629" w:rsidRDefault="00053831">
      <w:pPr>
        <w:rPr>
          <w:rFonts w:ascii="苹方-简" w:eastAsia="苹方-简" w:hAnsi="苹方-简"/>
          <w:color w:val="000000" w:themeColor="text1"/>
          <w:sz w:val="24"/>
          <w:shd w:val="pct15" w:color="auto" w:fill="FFFFFF"/>
        </w:rPr>
      </w:pPr>
    </w:p>
    <w:p w14:paraId="1FA3C564" w14:textId="12135056" w:rsidR="00AD5C54" w:rsidRDefault="00474B91">
      <w:pPr>
        <w:rPr>
          <w:rFonts w:ascii="苹方-简" w:eastAsia="苹方-简" w:hAnsi="苹方-简"/>
          <w:color w:val="000000" w:themeColor="text1"/>
          <w:sz w:val="24"/>
        </w:rPr>
      </w:pPr>
      <w:r w:rsidRPr="00CB7F89">
        <w:rPr>
          <w:rFonts w:ascii="苹方-简" w:eastAsia="苹方-简" w:hAnsi="苹方-简"/>
          <w:color w:val="000000" w:themeColor="text1"/>
          <w:sz w:val="24"/>
        </w:rPr>
        <w:t>To</w:t>
      </w:r>
      <w:r w:rsidR="00100230" w:rsidRPr="00CB7F89">
        <w:rPr>
          <w:rFonts w:ascii="苹方-简" w:eastAsia="苹方-简" w:hAnsi="苹方-简" w:hint="eastAsia"/>
          <w:color w:val="000000" w:themeColor="text1"/>
          <w:sz w:val="24"/>
        </w:rPr>
        <w:t xml:space="preserve"> break out of such "prejudice and tradition", I began to understand and analyze the relationship between political discourse analysis and my past sound art practice. Although my past practice focused on political issues, I still felt trapped in the establishment system of contemporary art.</w:t>
      </w:r>
      <w:r w:rsidRPr="00CB7F89">
        <w:rPr>
          <w:rFonts w:ascii="苹方-简" w:eastAsia="苹方-简" w:hAnsi="苹方-简" w:hint="eastAsia"/>
          <w:color w:val="000000" w:themeColor="text1"/>
          <w:sz w:val="24"/>
        </w:rPr>
        <w:t xml:space="preserve"> </w:t>
      </w:r>
      <w:r w:rsidRPr="00CB7F89">
        <w:rPr>
          <w:rFonts w:ascii="苹方-简" w:eastAsia="苹方-简" w:hAnsi="苹方-简"/>
          <w:color w:val="000000" w:themeColor="text1"/>
          <w:sz w:val="24"/>
        </w:rPr>
        <w:t>w</w:t>
      </w:r>
      <w:r w:rsidR="00737E2D" w:rsidRPr="00CB7F89">
        <w:rPr>
          <w:rFonts w:ascii="苹方-简" w:eastAsia="苹方-简" w:hAnsi="苹方-简" w:hint="eastAsia"/>
          <w:color w:val="000000" w:themeColor="text1"/>
          <w:sz w:val="24"/>
        </w:rPr>
        <w:t xml:space="preserve">ith this understanding, I would like to try it in the following content based on </w:t>
      </w:r>
      <w:r w:rsidR="00737E2D" w:rsidRPr="00CB7F89">
        <w:rPr>
          <w:rFonts w:ascii="苹方-简" w:eastAsia="苹方-简" w:hAnsi="苹方-简" w:hint="eastAsia"/>
          <w:color w:val="000000" w:themeColor="text1"/>
          <w:sz w:val="24"/>
        </w:rPr>
        <w:lastRenderedPageBreak/>
        <w:t>my personal experience and previous</w:t>
      </w:r>
      <w:r w:rsidR="00737E2D" w:rsidRPr="00CB7F89">
        <w:rPr>
          <w:rFonts w:ascii="苹方-简" w:eastAsia="苹方-简" w:hAnsi="苹方-简"/>
          <w:color w:val="000000" w:themeColor="text1"/>
          <w:sz w:val="24"/>
        </w:rPr>
        <w:t xml:space="preserve"> </w:t>
      </w:r>
      <w:r w:rsidR="00737E2D" w:rsidRPr="00CB7F89">
        <w:rPr>
          <w:rFonts w:ascii="苹方-简" w:eastAsia="苹方-简" w:hAnsi="苹方-简" w:hint="eastAsia"/>
          <w:color w:val="000000" w:themeColor="text1"/>
          <w:sz w:val="24"/>
        </w:rPr>
        <w:t>sound art practice</w:t>
      </w:r>
      <w:r w:rsidR="00737E2D" w:rsidRPr="00CB7F89">
        <w:rPr>
          <w:rFonts w:ascii="苹方-简" w:eastAsia="苹方-简" w:hAnsi="苹方-简"/>
          <w:color w:val="000000" w:themeColor="text1"/>
          <w:sz w:val="24"/>
        </w:rPr>
        <w:t xml:space="preserve"> as the example to identify the “tradition” in my practice and </w:t>
      </w:r>
      <w:r w:rsidR="00060E43" w:rsidRPr="00CB7F89">
        <w:rPr>
          <w:rFonts w:ascii="苹方-简" w:eastAsia="苹方-简" w:hAnsi="苹方-简" w:hint="eastAsia"/>
          <w:color w:val="000000" w:themeColor="text1"/>
          <w:sz w:val="24"/>
        </w:rPr>
        <w:t>re-</w:t>
      </w:r>
      <w:r w:rsidR="00737E2D" w:rsidRPr="00CB7F89">
        <w:rPr>
          <w:rFonts w:ascii="苹方-简" w:eastAsia="苹方-简" w:hAnsi="苹方-简"/>
          <w:color w:val="000000" w:themeColor="text1"/>
          <w:sz w:val="24"/>
        </w:rPr>
        <w:t xml:space="preserve">evaluate them but with the </w:t>
      </w:r>
      <w:r w:rsidRPr="00CB7F89">
        <w:rPr>
          <w:rFonts w:ascii="苹方-简" w:eastAsia="苹方-简" w:hAnsi="苹方-简"/>
          <w:color w:val="000000" w:themeColor="text1"/>
          <w:sz w:val="24"/>
        </w:rPr>
        <w:t xml:space="preserve">communication theory and </w:t>
      </w:r>
      <w:r w:rsidR="00060E43" w:rsidRPr="00CB7F89">
        <w:rPr>
          <w:rFonts w:ascii="苹方-简" w:eastAsia="苹方-简" w:hAnsi="苹方-简"/>
          <w:color w:val="000000" w:themeColor="text1"/>
          <w:sz w:val="24"/>
        </w:rPr>
        <w:t>political</w:t>
      </w:r>
      <w:r w:rsidRPr="00CB7F89">
        <w:rPr>
          <w:rFonts w:ascii="苹方-简" w:eastAsia="苹方-简" w:hAnsi="苹方-简"/>
          <w:color w:val="000000" w:themeColor="text1"/>
          <w:sz w:val="24"/>
        </w:rPr>
        <w:t xml:space="preserve"> </w:t>
      </w:r>
      <w:r w:rsidR="00060E43" w:rsidRPr="00CB7F89">
        <w:rPr>
          <w:rFonts w:ascii="苹方-简" w:eastAsia="苹方-简" w:hAnsi="苹方-简"/>
          <w:color w:val="000000" w:themeColor="text1"/>
          <w:sz w:val="24"/>
        </w:rPr>
        <w:t>discourse analysis</w:t>
      </w:r>
      <w:r w:rsidR="00737E2D" w:rsidRPr="00CB7F89">
        <w:rPr>
          <w:rFonts w:ascii="苹方-简" w:eastAsia="苹方-简" w:hAnsi="苹方-简"/>
          <w:color w:val="000000" w:themeColor="text1"/>
          <w:sz w:val="24"/>
        </w:rPr>
        <w:t xml:space="preserve"> on it</w:t>
      </w:r>
      <w:r w:rsidR="007D58CD" w:rsidRPr="00CB7F89">
        <w:rPr>
          <w:rFonts w:ascii="苹方-简" w:eastAsia="苹方-简" w:hAnsi="苹方-简"/>
          <w:color w:val="000000" w:themeColor="text1"/>
          <w:sz w:val="24"/>
        </w:rPr>
        <w:t>.</w:t>
      </w:r>
    </w:p>
    <w:p w14:paraId="09FDC0CC" w14:textId="77777777" w:rsidR="00E33573" w:rsidRPr="00CB7F89" w:rsidRDefault="00E33573">
      <w:pPr>
        <w:rPr>
          <w:rFonts w:ascii="苹方-简" w:eastAsia="苹方-简" w:hAnsi="苹方-简"/>
          <w:color w:val="000000" w:themeColor="text1"/>
          <w:sz w:val="24"/>
        </w:rPr>
      </w:pPr>
    </w:p>
    <w:p w14:paraId="288662A4" w14:textId="2F38D263" w:rsidR="00474B91" w:rsidRDefault="00474B91" w:rsidP="00474B91">
      <w:pPr>
        <w:rPr>
          <w:rFonts w:ascii="苹方-简" w:eastAsia="苹方-简" w:hAnsi="苹方-简"/>
          <w:color w:val="000000" w:themeColor="text1"/>
          <w:sz w:val="24"/>
        </w:rPr>
      </w:pPr>
      <w:r w:rsidRPr="00CB7F89">
        <w:rPr>
          <w:rFonts w:ascii="苹方-简" w:eastAsia="苹方-简" w:hAnsi="苹方-简" w:hint="eastAsia"/>
          <w:color w:val="000000" w:themeColor="text1"/>
          <w:sz w:val="24"/>
        </w:rPr>
        <w:t>W</w:t>
      </w:r>
      <w:r w:rsidRPr="00CB7F89">
        <w:rPr>
          <w:rFonts w:ascii="苹方-简" w:eastAsia="苹方-简" w:hAnsi="苹方-简"/>
          <w:color w:val="000000" w:themeColor="text1"/>
          <w:sz w:val="24"/>
        </w:rPr>
        <w:t xml:space="preserve">e use </w:t>
      </w:r>
      <w:r w:rsidRPr="00CB7F89">
        <w:rPr>
          <w:rFonts w:ascii="苹方-简" w:eastAsia="苹方-简" w:hAnsi="苹方-简" w:hint="eastAsia"/>
          <w:color w:val="000000" w:themeColor="text1"/>
          <w:sz w:val="24"/>
        </w:rPr>
        <w:t xml:space="preserve">language </w:t>
      </w:r>
      <w:r w:rsidRPr="00CB7F89">
        <w:rPr>
          <w:rFonts w:ascii="苹方-简" w:eastAsia="苹方-简" w:hAnsi="苹方-简"/>
          <w:color w:val="000000" w:themeColor="text1"/>
          <w:sz w:val="24"/>
        </w:rPr>
        <w:t xml:space="preserve">to </w:t>
      </w:r>
      <w:r w:rsidRPr="00CB7F89">
        <w:rPr>
          <w:rFonts w:ascii="苹方-简" w:eastAsia="苹方-简" w:hAnsi="苹方-简" w:hint="eastAsia"/>
          <w:color w:val="000000" w:themeColor="text1"/>
          <w:sz w:val="24"/>
        </w:rPr>
        <w:t xml:space="preserve">exchange, communication, </w:t>
      </w:r>
      <w:r w:rsidRPr="00CB7F89">
        <w:rPr>
          <w:rFonts w:ascii="苹方-简" w:eastAsia="苹方-简" w:hAnsi="苹方-简"/>
          <w:color w:val="000000" w:themeColor="text1"/>
          <w:sz w:val="24"/>
        </w:rPr>
        <w:t xml:space="preserve">create a </w:t>
      </w:r>
      <w:r w:rsidRPr="00CB7F89">
        <w:rPr>
          <w:rFonts w:ascii="苹方-简" w:eastAsia="苹方-简" w:hAnsi="苹方-简" w:hint="eastAsia"/>
          <w:color w:val="000000" w:themeColor="text1"/>
          <w:sz w:val="24"/>
        </w:rPr>
        <w:t>dialogue</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 xml:space="preserve">to </w:t>
      </w:r>
      <w:r w:rsidRPr="00CB7F89">
        <w:rPr>
          <w:rFonts w:ascii="苹方-简" w:eastAsia="苹方-简" w:hAnsi="苹方-简"/>
          <w:color w:val="000000" w:themeColor="text1"/>
          <w:sz w:val="24"/>
        </w:rPr>
        <w:t xml:space="preserve">express and </w:t>
      </w:r>
      <w:r w:rsidR="00E33573">
        <w:rPr>
          <w:rFonts w:ascii="苹方-简" w:eastAsia="苹方-简" w:hAnsi="苹方-简"/>
          <w:color w:val="000000" w:themeColor="text1"/>
          <w:sz w:val="24"/>
        </w:rPr>
        <w:t>c</w:t>
      </w:r>
      <w:r w:rsidR="00E33573" w:rsidRPr="00CB7F89">
        <w:rPr>
          <w:rFonts w:ascii="苹方-简" w:eastAsia="苹方-简" w:hAnsi="苹方-简"/>
          <w:color w:val="000000" w:themeColor="text1"/>
          <w:sz w:val="24"/>
        </w:rPr>
        <w:t>onvery</w:t>
      </w:r>
      <w:r w:rsidRPr="00CB7F89">
        <w:rPr>
          <w:rFonts w:ascii="苹方-简" w:eastAsia="苹方-简" w:hAnsi="苹方-简"/>
          <w:color w:val="000000" w:themeColor="text1"/>
          <w:sz w:val="24"/>
        </w:rPr>
        <w:t xml:space="preserve"> the information, idea in the daily life. In other words, </w:t>
      </w:r>
      <w:r w:rsidRPr="00CB7F89">
        <w:rPr>
          <w:rFonts w:ascii="苹方-简" w:eastAsia="苹方-简" w:hAnsi="苹方-简" w:hint="eastAsia"/>
          <w:color w:val="000000" w:themeColor="text1"/>
          <w:sz w:val="24"/>
        </w:rPr>
        <w:t>people choose to use different words, sentence patterns, genres and modes to convey information, participate in activities, construct identities and reproduce facts according to their social status, value orientation, communication objects, places and the organizations and institutions they rely on</w:t>
      </w:r>
      <w:r w:rsidRPr="00CB7F89">
        <w:rPr>
          <w:rFonts w:ascii="苹方-简" w:eastAsia="苹方-简" w:hAnsi="苹方-简"/>
          <w:color w:val="000000" w:themeColor="text1"/>
          <w:sz w:val="24"/>
        </w:rPr>
        <w:t>. In the world of communication theory, S. F. Scudder, in the year of 1980, states that all living beings existing on the planet communicate although the way of communication is different. The universal law of communication theory says that all living beings whether animals, human beings they communicate through sound, speech, visible changes, body movements, gestures or in the best possible way to make others aware of their thoughts, feelings, problems, happiness, or any other information. Basically, the model of communication is simply the process of transferring information from the sender to the recipient where the recipient decodes the information and acts accordingly.</w:t>
      </w:r>
    </w:p>
    <w:p w14:paraId="31EBF469" w14:textId="440C2ED2" w:rsidR="000B05C9" w:rsidRDefault="000B05C9" w:rsidP="00474B91">
      <w:pPr>
        <w:rPr>
          <w:rFonts w:ascii="苹方-简" w:eastAsia="苹方-简" w:hAnsi="苹方-简"/>
          <w:color w:val="000000" w:themeColor="text1"/>
          <w:sz w:val="24"/>
        </w:rPr>
      </w:pPr>
    </w:p>
    <w:p w14:paraId="226CFD7E" w14:textId="77777777" w:rsidR="000B05C9" w:rsidRPr="00CB7F89" w:rsidRDefault="000B05C9" w:rsidP="00474B91">
      <w:pPr>
        <w:rPr>
          <w:rFonts w:ascii="苹方-简" w:eastAsia="苹方-简" w:hAnsi="苹方-简" w:hint="eastAsia"/>
          <w:color w:val="000000" w:themeColor="text1"/>
          <w:sz w:val="24"/>
        </w:rPr>
      </w:pPr>
    </w:p>
    <w:p w14:paraId="035CCC4B" w14:textId="1A160741" w:rsidR="00474B91" w:rsidRPr="00CB7F89" w:rsidRDefault="00474B91" w:rsidP="00474B91">
      <w:pPr>
        <w:rPr>
          <w:rFonts w:ascii="苹方-简" w:eastAsia="苹方-简" w:hAnsi="苹方-简"/>
          <w:color w:val="000000" w:themeColor="text1"/>
          <w:sz w:val="24"/>
        </w:rPr>
      </w:pPr>
      <w:r w:rsidRPr="00CB7F89">
        <w:rPr>
          <w:rFonts w:ascii="苹方-简" w:eastAsia="苹方-简" w:hAnsi="苹方-简"/>
          <w:color w:val="000000" w:themeColor="text1"/>
          <w:sz w:val="24"/>
        </w:rPr>
        <w:lastRenderedPageBreak/>
        <w:t xml:space="preserve">Language is </w:t>
      </w:r>
      <w:r w:rsidRPr="00CB7F89">
        <w:rPr>
          <w:rFonts w:ascii="苹方-简" w:eastAsia="苹方-简" w:hAnsi="苹方-简" w:hint="eastAsia"/>
          <w:color w:val="000000" w:themeColor="text1"/>
          <w:sz w:val="24"/>
        </w:rPr>
        <w:t>every</w:t>
      </w:r>
      <w:r w:rsidRPr="00CB7F89">
        <w:rPr>
          <w:rFonts w:ascii="苹方-简" w:eastAsia="苹方-简" w:hAnsi="苹方-简"/>
          <w:color w:val="000000" w:themeColor="text1"/>
          <w:sz w:val="24"/>
        </w:rPr>
        <w:t xml:space="preserve">where, which can be the verbal or written, but how can we understand what communication theory is throughout the world? In the social and critical viewpoint from the communication framework, we can consider that communication because of interaction between the sender and the receiver, which is directly dependent on the speech, and an individual express his/her power and authority among other individuals. In the context of the sonic arts field, the communication will still exist and happened among us, </w:t>
      </w:r>
      <w:r w:rsidRPr="00CB7F89">
        <w:rPr>
          <w:rFonts w:ascii="苹方-简" w:eastAsia="苹方-简" w:hAnsi="苹方-简" w:hint="eastAsia"/>
          <w:color w:val="000000" w:themeColor="text1"/>
          <w:sz w:val="24"/>
        </w:rPr>
        <w:t>t</w:t>
      </w:r>
      <w:r w:rsidRPr="00CB7F89">
        <w:rPr>
          <w:rFonts w:ascii="苹方-简" w:eastAsia="苹方-简" w:hAnsi="苹方-简"/>
          <w:color w:val="000000" w:themeColor="text1"/>
          <w:sz w:val="24"/>
        </w:rPr>
        <w:t>his process of transmission and listening is as much a process of communication as the act when we trying to be analyzing the meaning of the sound-----Words have meaning, so does sound.</w:t>
      </w:r>
    </w:p>
    <w:p w14:paraId="5A211052" w14:textId="417BED1C" w:rsidR="00474B91" w:rsidRPr="00CB7F89" w:rsidRDefault="00474B91" w:rsidP="00474B91">
      <w:pPr>
        <w:rPr>
          <w:rFonts w:ascii="苹方-简" w:eastAsia="苹方-简" w:hAnsi="苹方-简"/>
          <w:color w:val="000000" w:themeColor="text1"/>
          <w:sz w:val="24"/>
        </w:rPr>
      </w:pPr>
    </w:p>
    <w:p w14:paraId="2EB2841B" w14:textId="69200328" w:rsidR="00474B91" w:rsidRPr="00CB7F89" w:rsidRDefault="00474B91" w:rsidP="00474B91">
      <w:pPr>
        <w:rPr>
          <w:rFonts w:ascii="苹方-简" w:eastAsia="苹方-简" w:hAnsi="苹方-简"/>
          <w:color w:val="000000" w:themeColor="text1"/>
          <w:sz w:val="24"/>
        </w:rPr>
      </w:pPr>
      <w:r w:rsidRPr="00CB7F89">
        <w:rPr>
          <w:rFonts w:ascii="苹方-简" w:eastAsia="苹方-简" w:hAnsi="苹方-简"/>
          <w:color w:val="000000" w:themeColor="text1"/>
          <w:sz w:val="24"/>
        </w:rPr>
        <w:t>Thus, it is important to create a</w:t>
      </w:r>
      <w:r w:rsidRPr="00CB7F89">
        <w:rPr>
          <w:rFonts w:ascii="苹方-简" w:eastAsia="苹方-简" w:hAnsi="苹方-简" w:hint="eastAsia"/>
          <w:color w:val="000000" w:themeColor="text1"/>
          <w:sz w:val="24"/>
        </w:rPr>
        <w:t>n</w:t>
      </w:r>
      <w:r w:rsidRPr="00CB7F89">
        <w:rPr>
          <w:rFonts w:ascii="苹方-简" w:eastAsia="苹方-简" w:hAnsi="苹方-简"/>
          <w:color w:val="000000" w:themeColor="text1"/>
          <w:sz w:val="24"/>
        </w:rPr>
        <w:t xml:space="preserve"> approach to analysis between the language and the sonic art or sound. If we </w:t>
      </w:r>
      <w:r w:rsidRPr="00CB7F89">
        <w:rPr>
          <w:rFonts w:ascii="苹方-简" w:eastAsia="苹方-简" w:hAnsi="苹方-简" w:hint="eastAsia"/>
          <w:color w:val="000000" w:themeColor="text1"/>
          <w:sz w:val="24"/>
        </w:rPr>
        <w:t>describe</w:t>
      </w:r>
      <w:r w:rsidRPr="00CB7F89">
        <w:rPr>
          <w:rFonts w:ascii="苹方-简" w:eastAsia="苹方-简" w:hAnsi="苹方-简"/>
          <w:color w:val="000000" w:themeColor="text1"/>
          <w:sz w:val="24"/>
        </w:rPr>
        <w:t xml:space="preserve"> of discourse analysis</w:t>
      </w:r>
      <w:r w:rsidR="00E33573">
        <w:rPr>
          <w:rStyle w:val="ac"/>
          <w:rFonts w:ascii="苹方-简" w:eastAsia="苹方-简" w:hAnsi="苹方-简"/>
          <w:color w:val="000000" w:themeColor="text1"/>
          <w:sz w:val="24"/>
        </w:rPr>
        <w:footnoteReference w:id="20"/>
      </w:r>
      <w:r w:rsidRPr="00CB7F89">
        <w:rPr>
          <w:rFonts w:ascii="苹方-简" w:eastAsia="苹方-简" w:hAnsi="苹方-简"/>
          <w:color w:val="000000" w:themeColor="text1"/>
          <w:sz w:val="24"/>
        </w:rPr>
        <w:t xml:space="preserve"> process is about the Speaker, Text, and Hearer, then the text as object of discourse analysis, which consist of two types of formats in general: Spoken and Written. In the field of Sonic art, </w:t>
      </w:r>
      <w:r w:rsidRPr="00CB7F89">
        <w:rPr>
          <w:rFonts w:ascii="苹方-简" w:eastAsia="苹方-简" w:hAnsi="苹方-简" w:hint="eastAsia"/>
          <w:color w:val="000000" w:themeColor="text1"/>
          <w:sz w:val="24"/>
        </w:rPr>
        <w:t>we usually think of sound as being produced by a source, a medium and a receiver</w:t>
      </w:r>
      <w:r w:rsidRPr="00CB7F89">
        <w:rPr>
          <w:rFonts w:ascii="苹方-简" w:eastAsia="苹方-简" w:hAnsi="苹方-简"/>
          <w:color w:val="000000" w:themeColor="text1"/>
          <w:sz w:val="24"/>
        </w:rPr>
        <w:t xml:space="preserve">. The term “Speaker” is like the audio device under the sonic art context, and the “sound” in here is not only refer to the “text” from the people’s verbal language, but also refer to the sound from what we hear from the audio devices (Speaker) </w:t>
      </w:r>
      <w:r w:rsidRPr="00CB7F89">
        <w:rPr>
          <w:rFonts w:ascii="苹方-简" w:eastAsia="苹方-简" w:hAnsi="苹方-简"/>
          <w:color w:val="000000" w:themeColor="text1"/>
          <w:sz w:val="24"/>
        </w:rPr>
        <w:lastRenderedPageBreak/>
        <w:t xml:space="preserve">in the sonic art field. </w:t>
      </w:r>
    </w:p>
    <w:p w14:paraId="4A442469" w14:textId="61B40031" w:rsidR="00474B91" w:rsidRPr="00CB7F89" w:rsidRDefault="00474B91" w:rsidP="00474B91">
      <w:pPr>
        <w:rPr>
          <w:rFonts w:ascii="苹方-简" w:eastAsia="苹方-简" w:hAnsi="苹方-简"/>
          <w:color w:val="000000" w:themeColor="text1"/>
          <w:sz w:val="24"/>
        </w:rPr>
      </w:pPr>
    </w:p>
    <w:p w14:paraId="0F80E1DC" w14:textId="5DAC4135" w:rsidR="003901F6" w:rsidRPr="00CB7F89" w:rsidRDefault="00474B91" w:rsidP="00474B91">
      <w:pPr>
        <w:rPr>
          <w:rFonts w:ascii="苹方-简" w:eastAsia="苹方-简" w:hAnsi="苹方-简"/>
          <w:color w:val="000000" w:themeColor="text1"/>
          <w:sz w:val="24"/>
        </w:rPr>
      </w:pPr>
      <w:r w:rsidRPr="00CB7F89">
        <w:rPr>
          <w:rFonts w:ascii="苹方-简" w:eastAsia="苹方-简" w:hAnsi="苹方-简"/>
          <w:color w:val="000000" w:themeColor="text1"/>
          <w:sz w:val="24"/>
        </w:rPr>
        <w:t xml:space="preserve">For instance, the birdwatching telescope is commonly used in outdoor activities, which can capture the sound from </w:t>
      </w:r>
      <w:r w:rsidRPr="00CB7F89">
        <w:rPr>
          <w:rFonts w:ascii="苹方-简" w:eastAsia="苹方-简" w:hAnsi="苹方-简" w:hint="eastAsia"/>
          <w:color w:val="000000" w:themeColor="text1"/>
          <w:sz w:val="24"/>
        </w:rPr>
        <w:t>over</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a</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long</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distance</w:t>
      </w:r>
      <w:r w:rsidRPr="00CB7F89">
        <w:rPr>
          <w:rFonts w:ascii="苹方-简" w:eastAsia="苹方-简" w:hAnsi="苹方-简"/>
          <w:color w:val="000000" w:themeColor="text1"/>
          <w:sz w:val="24"/>
        </w:rPr>
        <w:t xml:space="preserve"> to hear. In my previous sonic arts practice, I choose this equipment to present in the gallery, point to </w:t>
      </w:r>
      <w:r w:rsidRPr="00CB7F89">
        <w:rPr>
          <w:rFonts w:ascii="苹方-简" w:eastAsia="苹方-简" w:hAnsi="苹方-简" w:hint="eastAsia"/>
          <w:color w:val="000000" w:themeColor="text1"/>
          <w:sz w:val="24"/>
        </w:rPr>
        <w:t>the</w:t>
      </w:r>
      <w:r w:rsidRPr="00CB7F89">
        <w:rPr>
          <w:rFonts w:ascii="苹方-简" w:eastAsia="苹方-简" w:hAnsi="苹方-简"/>
          <w:color w:val="000000" w:themeColor="text1"/>
          <w:sz w:val="24"/>
        </w:rPr>
        <w:t xml:space="preserve"> audio speaker which plays a tiny voice that people cannot hear very clear if they do </w:t>
      </w:r>
      <w:r w:rsidRPr="00CB7F89">
        <w:rPr>
          <w:rFonts w:ascii="苹方-简" w:eastAsia="苹方-简" w:hAnsi="苹方-简" w:hint="eastAsia"/>
          <w:color w:val="000000" w:themeColor="text1"/>
          <w:sz w:val="24"/>
        </w:rPr>
        <w:t>not</w:t>
      </w:r>
      <w:r w:rsidRPr="00CB7F89">
        <w:rPr>
          <w:rFonts w:ascii="苹方-简" w:eastAsia="苹方-简" w:hAnsi="苹方-简"/>
          <w:color w:val="000000" w:themeColor="text1"/>
          <w:sz w:val="24"/>
        </w:rPr>
        <w:t xml:space="preserve"> wear the headphone and to listen to it from the birdwatching telescope----as a portable audio recorder that amplify the sound from outside. The relationship between the telescope and the audio speaker comes from the short video clip which posted during the pandemic of Covid-19 in Shanghai</w:t>
      </w:r>
      <w:r w:rsidR="003872AB">
        <w:rPr>
          <w:rStyle w:val="ac"/>
          <w:rFonts w:ascii="苹方-简" w:eastAsia="苹方-简" w:hAnsi="苹方-简"/>
          <w:color w:val="000000" w:themeColor="text1"/>
          <w:sz w:val="24"/>
        </w:rPr>
        <w:footnoteReference w:id="21"/>
      </w:r>
      <w:r w:rsidRPr="00CB7F89">
        <w:rPr>
          <w:rFonts w:ascii="苹方-简" w:eastAsia="苹方-简" w:hAnsi="苹方-简"/>
          <w:color w:val="000000" w:themeColor="text1"/>
          <w:sz w:val="24"/>
        </w:rPr>
        <w:t>, 2022. A medical stuff using the loudspeaker point to an old man, the speaker constantly plays a single word-----Go home. The speaker and the sound become a “sonic weapon” in here as a text which has an order to force people back to home for quarantine, showing that sound can be define as for an individual to express the power or authority to others.</w:t>
      </w:r>
    </w:p>
    <w:p w14:paraId="51785588" w14:textId="77777777" w:rsidR="00474B91" w:rsidRPr="00CB7F89" w:rsidRDefault="00474B91" w:rsidP="00474B91">
      <w:pPr>
        <w:rPr>
          <w:rFonts w:ascii="苹方-简" w:eastAsia="苹方-简" w:hAnsi="苹方-简"/>
          <w:color w:val="000000" w:themeColor="text1"/>
          <w:sz w:val="24"/>
        </w:rPr>
      </w:pPr>
    </w:p>
    <w:p w14:paraId="2E270153" w14:textId="77777777" w:rsidR="00474B91" w:rsidRPr="00CB7F89" w:rsidRDefault="00474B91" w:rsidP="00474B91">
      <w:pPr>
        <w:rPr>
          <w:rFonts w:ascii="苹方-简" w:eastAsia="苹方-简" w:hAnsi="苹方-简"/>
          <w:color w:val="000000" w:themeColor="text1"/>
          <w:sz w:val="24"/>
        </w:rPr>
      </w:pPr>
      <w:r w:rsidRPr="00CB7F89">
        <w:rPr>
          <w:rFonts w:ascii="苹方-简" w:eastAsia="苹方-简" w:hAnsi="苹方-简"/>
          <w:color w:val="000000" w:themeColor="text1"/>
          <w:sz w:val="24"/>
        </w:rPr>
        <w:t xml:space="preserve">If language is the essential element that based on communication theory, </w:t>
      </w:r>
      <w:r w:rsidRPr="00CB7F89">
        <w:rPr>
          <w:rFonts w:ascii="苹方-简" w:eastAsia="苹方-简" w:hAnsi="苹方-简"/>
          <w:color w:val="000000" w:themeColor="text1"/>
          <w:sz w:val="24"/>
        </w:rPr>
        <w:lastRenderedPageBreak/>
        <w:t xml:space="preserve">then sound is the basic unit of language. In the process of analyzing the relationship between social context with written and spoken language, we can imagine the sound has its own “context”, then </w:t>
      </w:r>
      <w:r w:rsidRPr="00CB7F89">
        <w:rPr>
          <w:rFonts w:ascii="苹方-简" w:eastAsia="苹方-简" w:hAnsi="苹方-简" w:hint="eastAsia"/>
          <w:color w:val="000000" w:themeColor="text1"/>
          <w:sz w:val="24"/>
        </w:rPr>
        <w:t>it is a point</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of</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 xml:space="preserve">view to </w:t>
      </w:r>
      <w:r w:rsidRPr="00CB7F89">
        <w:rPr>
          <w:rFonts w:ascii="苹方-简" w:eastAsia="苹方-简" w:hAnsi="苹方-简"/>
          <w:color w:val="000000" w:themeColor="text1"/>
          <w:sz w:val="24"/>
        </w:rPr>
        <w:t>think about</w:t>
      </w:r>
      <w:r w:rsidRPr="00CB7F89">
        <w:rPr>
          <w:rFonts w:ascii="苹方-简" w:eastAsia="苹方-简" w:hAnsi="苹方-简" w:hint="eastAsia"/>
          <w:color w:val="000000" w:themeColor="text1"/>
          <w:sz w:val="24"/>
        </w:rPr>
        <w:t xml:space="preserve"> the discourse analysis of sound</w:t>
      </w:r>
      <w:r w:rsidRPr="00CB7F89">
        <w:rPr>
          <w:rFonts w:ascii="苹方-简" w:eastAsia="苹方-简" w:hAnsi="苹方-简"/>
          <w:color w:val="000000" w:themeColor="text1"/>
          <w:sz w:val="24"/>
        </w:rPr>
        <w:t>: we</w:t>
      </w:r>
      <w:r w:rsidRPr="00CB7F89">
        <w:rPr>
          <w:rFonts w:ascii="苹方-简" w:eastAsia="苹方-简" w:hAnsi="苹方-简" w:hint="eastAsia"/>
          <w:color w:val="000000" w:themeColor="text1"/>
          <w:sz w:val="24"/>
        </w:rPr>
        <w:t xml:space="preserve"> </w:t>
      </w:r>
      <w:r w:rsidRPr="00CB7F89">
        <w:rPr>
          <w:rFonts w:ascii="苹方-简" w:eastAsia="苹方-简" w:hAnsi="苹方-简"/>
          <w:color w:val="000000" w:themeColor="text1"/>
          <w:sz w:val="24"/>
        </w:rPr>
        <w:t>create “a language” of</w:t>
      </w:r>
      <w:r w:rsidRPr="00CB7F89">
        <w:rPr>
          <w:rFonts w:ascii="苹方-简" w:eastAsia="苹方-简" w:hAnsi="苹方-简" w:hint="eastAsia"/>
          <w:color w:val="000000" w:themeColor="text1"/>
          <w:sz w:val="24"/>
        </w:rPr>
        <w:t xml:space="preserve"> </w:t>
      </w:r>
      <w:r w:rsidRPr="00CB7F89">
        <w:rPr>
          <w:rFonts w:ascii="苹方-简" w:eastAsia="苹方-简" w:hAnsi="苹方-简"/>
          <w:color w:val="000000" w:themeColor="text1"/>
          <w:sz w:val="24"/>
        </w:rPr>
        <w:t xml:space="preserve">sonic art, but that kind of “a language” is more than just language, it goes beyond all forms of linguistic symbolic units and focus on the overall meanings conveyed by language in context, which always refers to the social, cultural, political, and historical background. It also provides a tool to analyze the role of language in reinforcing and producing such social value systems and material realities. In this sense, “language does not explain the world as much as produces it” (Dunn and Neumann, 2016:2). </w:t>
      </w:r>
    </w:p>
    <w:p w14:paraId="296AA771" w14:textId="5B34DC04" w:rsidR="00474B91" w:rsidRPr="00CB7F89" w:rsidRDefault="00474B91" w:rsidP="00474B91">
      <w:pPr>
        <w:rPr>
          <w:rFonts w:ascii="苹方-简" w:eastAsia="苹方-简" w:hAnsi="苹方-简"/>
          <w:color w:val="000000" w:themeColor="text1"/>
          <w:sz w:val="24"/>
        </w:rPr>
      </w:pPr>
    </w:p>
    <w:p w14:paraId="3594CAEF" w14:textId="67008F4F" w:rsidR="00CB7F89" w:rsidRPr="00CB7F89" w:rsidRDefault="00CB7F89" w:rsidP="00CB7F89">
      <w:pPr>
        <w:rPr>
          <w:rFonts w:ascii="苹方-简" w:eastAsia="苹方-简" w:hAnsi="苹方-简" w:cs="Arial"/>
          <w:color w:val="202122"/>
          <w:sz w:val="24"/>
          <w:shd w:val="clear" w:color="auto" w:fill="FFFFFF"/>
        </w:rPr>
      </w:pPr>
      <w:r w:rsidRPr="00CB7F89">
        <w:rPr>
          <w:rStyle w:val="tgt"/>
          <w:rFonts w:ascii="苹方-简" w:eastAsia="苹方-简" w:hAnsi="苹方-简" w:hint="eastAsia"/>
          <w:color w:val="000000" w:themeColor="text1"/>
          <w:sz w:val="24"/>
        </w:rPr>
        <w:t>Christine Sun Kim is an American sound artist based in Berlin. Kim works mainly in painting, performance and video, and h</w:t>
      </w:r>
      <w:r w:rsidRPr="00CB7F89">
        <w:rPr>
          <w:rStyle w:val="tgt"/>
          <w:rFonts w:ascii="苹方-简" w:eastAsia="苹方-简" w:hAnsi="苹方-简"/>
          <w:color w:val="000000" w:themeColor="text1"/>
          <w:sz w:val="24"/>
        </w:rPr>
        <w:t>er</w:t>
      </w:r>
      <w:r w:rsidRPr="00CB7F89">
        <w:rPr>
          <w:rStyle w:val="tgt"/>
          <w:rFonts w:ascii="苹方-简" w:eastAsia="苹方-简" w:hAnsi="苹方-简" w:hint="eastAsia"/>
          <w:color w:val="000000" w:themeColor="text1"/>
          <w:sz w:val="24"/>
        </w:rPr>
        <w:t xml:space="preserve"> practice considers the way sound works in society</w:t>
      </w:r>
      <w:r w:rsidRPr="00CB7F89">
        <w:rPr>
          <w:rStyle w:val="tgt"/>
          <w:rFonts w:ascii="苹方-简" w:eastAsia="苹方-简" w:hAnsi="苹方-简"/>
          <w:color w:val="000000" w:themeColor="text1"/>
          <w:sz w:val="24"/>
        </w:rPr>
        <w:t>, m</w:t>
      </w:r>
      <w:r w:rsidRPr="00CB7F89">
        <w:rPr>
          <w:rStyle w:val="tgt"/>
          <w:rFonts w:ascii="苹方-简" w:eastAsia="苹方-简" w:hAnsi="苹方-简" w:hint="eastAsia"/>
          <w:color w:val="000000" w:themeColor="text1"/>
          <w:sz w:val="24"/>
        </w:rPr>
        <w:t>usical notation, written language, ASL</w:t>
      </w:r>
      <w:r w:rsidR="003872AB">
        <w:rPr>
          <w:rStyle w:val="ac"/>
          <w:rFonts w:ascii="苹方-简" w:eastAsia="苹方-简" w:hAnsi="苹方-简"/>
          <w:color w:val="000000" w:themeColor="text1"/>
          <w:sz w:val="24"/>
        </w:rPr>
        <w:footnoteReference w:id="22"/>
      </w:r>
      <w:r w:rsidRPr="00CB7F89">
        <w:rPr>
          <w:rStyle w:val="tgt"/>
          <w:rFonts w:ascii="苹方-简" w:eastAsia="苹方-简" w:hAnsi="苹方-简" w:hint="eastAsia"/>
          <w:color w:val="000000" w:themeColor="text1"/>
          <w:sz w:val="24"/>
        </w:rPr>
        <w:t xml:space="preserve"> </w:t>
      </w:r>
      <w:r w:rsidR="003872AB" w:rsidRPr="00CB7F89">
        <w:rPr>
          <w:rStyle w:val="tgt"/>
          <w:rFonts w:ascii="苹方-简" w:eastAsia="苹方-简" w:hAnsi="苹方-简"/>
          <w:color w:val="000000" w:themeColor="text1"/>
          <w:sz w:val="24"/>
        </w:rPr>
        <w:t>(American Sign Language)</w:t>
      </w:r>
      <w:r w:rsidR="003872AB">
        <w:rPr>
          <w:rStyle w:val="tgt"/>
          <w:rFonts w:ascii="苹方-简" w:eastAsia="苹方-简" w:hAnsi="苹方-简"/>
          <w:color w:val="000000" w:themeColor="text1"/>
          <w:sz w:val="24"/>
        </w:rPr>
        <w:t xml:space="preserve"> </w:t>
      </w:r>
      <w:r w:rsidRPr="00CB7F89">
        <w:rPr>
          <w:rStyle w:val="tgt"/>
          <w:rFonts w:ascii="苹方-简" w:eastAsia="苹方-简" w:hAnsi="苹方-简" w:hint="eastAsia"/>
          <w:color w:val="000000" w:themeColor="text1"/>
          <w:sz w:val="24"/>
        </w:rPr>
        <w:t>and the use of the body are all recurring elements in her work.</w:t>
      </w:r>
      <w:r w:rsidRPr="00CB7F89">
        <w:rPr>
          <w:rStyle w:val="tgt"/>
          <w:rFonts w:ascii="苹方-简" w:eastAsia="苹方-简" w:hAnsi="苹方-简"/>
          <w:color w:val="000000" w:themeColor="text1"/>
          <w:sz w:val="24"/>
        </w:rPr>
        <w:t xml:space="preserve"> In terms of language as communication for her, the ASL</w:t>
      </w:r>
      <w:r w:rsidR="003872AB">
        <w:rPr>
          <w:rStyle w:val="tgt"/>
          <w:rFonts w:ascii="苹方-简" w:eastAsia="苹方-简" w:hAnsi="苹方-简"/>
          <w:color w:val="000000" w:themeColor="text1"/>
          <w:sz w:val="24"/>
        </w:rPr>
        <w:t xml:space="preserve"> </w:t>
      </w:r>
      <w:r w:rsidRPr="00CB7F89">
        <w:rPr>
          <w:rStyle w:val="tgt"/>
          <w:rFonts w:ascii="苹方-简" w:eastAsia="苹方-简" w:hAnsi="苹方-简"/>
          <w:color w:val="000000" w:themeColor="text1"/>
          <w:sz w:val="24"/>
        </w:rPr>
        <w:t xml:space="preserve">is </w:t>
      </w:r>
      <w:r w:rsidRPr="00CB7F89">
        <w:rPr>
          <w:rFonts w:ascii="苹方-简" w:eastAsia="苹方-简" w:hAnsi="苹方-简" w:cs="Arial"/>
          <w:color w:val="202122"/>
          <w:sz w:val="24"/>
          <w:shd w:val="clear" w:color="auto" w:fill="FFFFFF"/>
        </w:rPr>
        <w:t xml:space="preserve">a natural language that serves as the predominant sign language of </w:t>
      </w:r>
      <w:r w:rsidRPr="00CB7F89">
        <w:rPr>
          <w:rFonts w:ascii="苹方-简" w:eastAsia="苹方-简" w:hAnsi="苹方-简" w:cs="Arial"/>
          <w:color w:val="202122"/>
          <w:sz w:val="24"/>
          <w:shd w:val="clear" w:color="auto" w:fill="FFFFFF"/>
        </w:rPr>
        <w:lastRenderedPageBreak/>
        <w:t xml:space="preserve">Deaf communities in the United State of America and most of Anglophone Canada. Kim has been profoundly deaf since birth, but </w:t>
      </w:r>
      <w:r w:rsidRPr="00CB7F89">
        <w:rPr>
          <w:rFonts w:ascii="苹方-简" w:eastAsia="苹方-简" w:hAnsi="苹方-简" w:cs="Arial" w:hint="eastAsia"/>
          <w:color w:val="202122"/>
          <w:sz w:val="24"/>
          <w:shd w:val="clear" w:color="auto" w:fill="FFFFFF"/>
        </w:rPr>
        <w:t>in</w:t>
      </w:r>
      <w:r w:rsidRPr="00CB7F89">
        <w:rPr>
          <w:rFonts w:ascii="苹方-简" w:eastAsia="苹方-简" w:hAnsi="苹方-简" w:cs="Arial"/>
          <w:color w:val="202122"/>
          <w:sz w:val="24"/>
          <w:shd w:val="clear" w:color="auto" w:fill="FFFFFF"/>
        </w:rPr>
        <w:t xml:space="preserve"> her art practice</w:t>
      </w:r>
      <w:r w:rsidRPr="00CB7F89">
        <w:rPr>
          <w:rFonts w:ascii="苹方-简" w:eastAsia="苹方-简" w:hAnsi="苹方-简" w:cs="Arial" w:hint="eastAsia"/>
          <w:color w:val="202122"/>
          <w:sz w:val="24"/>
          <w:shd w:val="clear" w:color="auto" w:fill="FFFFFF"/>
        </w:rPr>
        <w:t>，</w:t>
      </w:r>
      <w:r w:rsidRPr="00CB7F89">
        <w:rPr>
          <w:rFonts w:ascii="苹方-简" w:eastAsia="苹方-简" w:hAnsi="苹方-简" w:cs="Arial"/>
          <w:color w:val="202122"/>
          <w:sz w:val="24"/>
          <w:shd w:val="clear" w:color="auto" w:fill="FFFFFF"/>
        </w:rPr>
        <w:t xml:space="preserve">Kim gradually found and develop the relationship between the sound and text even though she is a deaf </w:t>
      </w:r>
      <w:r w:rsidRPr="00CB7F89">
        <w:rPr>
          <w:rFonts w:ascii="苹方-简" w:eastAsia="苹方-简" w:hAnsi="苹方-简" w:cs="Arial" w:hint="eastAsia"/>
          <w:color w:val="202122"/>
          <w:sz w:val="24"/>
          <w:shd w:val="clear" w:color="auto" w:fill="FFFFFF"/>
        </w:rPr>
        <w:t>person</w:t>
      </w:r>
      <w:r w:rsidRPr="00CB7F89">
        <w:rPr>
          <w:rFonts w:ascii="苹方-简" w:eastAsia="苹方-简" w:hAnsi="苹方-简" w:cs="Arial"/>
          <w:color w:val="202122"/>
          <w:sz w:val="24"/>
          <w:shd w:val="clear" w:color="auto" w:fill="FFFFFF"/>
        </w:rPr>
        <w:t xml:space="preserve"> as a sonic artist. As a deaf person living in a world of sound, it’s as living in a foreign country, she </w:t>
      </w:r>
      <w:r w:rsidR="003901F6" w:rsidRPr="00CB7F89">
        <w:rPr>
          <w:rFonts w:ascii="苹方-简" w:eastAsia="苹方-简" w:hAnsi="苹方-简" w:cs="Arial"/>
          <w:color w:val="202122"/>
          <w:sz w:val="24"/>
          <w:shd w:val="clear" w:color="auto" w:fill="FFFFFF"/>
        </w:rPr>
        <w:t>must</w:t>
      </w:r>
      <w:r w:rsidRPr="00CB7F89">
        <w:rPr>
          <w:rFonts w:ascii="苹方-简" w:eastAsia="苹方-简" w:hAnsi="苹方-简" w:cs="Arial"/>
          <w:color w:val="202122"/>
          <w:sz w:val="24"/>
          <w:shd w:val="clear" w:color="auto" w:fill="FFFFFF"/>
        </w:rPr>
        <w:t xml:space="preserve"> blindly </w:t>
      </w:r>
      <w:r w:rsidR="000B05C9" w:rsidRPr="00CB7F89">
        <w:rPr>
          <w:rFonts w:ascii="苹方-简" w:eastAsia="苹方-简" w:hAnsi="苹方-简" w:cs="Arial"/>
          <w:color w:val="202122"/>
          <w:sz w:val="24"/>
          <w:shd w:val="clear" w:color="auto" w:fill="FFFFFF"/>
        </w:rPr>
        <w:t>follow</w:t>
      </w:r>
      <w:r w:rsidRPr="00CB7F89">
        <w:rPr>
          <w:rFonts w:ascii="苹方-简" w:eastAsia="苹方-简" w:hAnsi="苹方-简" w:cs="Arial"/>
          <w:color w:val="202122"/>
          <w:sz w:val="24"/>
          <w:shd w:val="clear" w:color="auto" w:fill="FFFFFF"/>
        </w:rPr>
        <w:t xml:space="preserve"> </w:t>
      </w:r>
      <w:r w:rsidR="00053831" w:rsidRPr="00CB7F89">
        <w:rPr>
          <w:rFonts w:ascii="苹方-简" w:eastAsia="苹方-简" w:hAnsi="苹方-简" w:cs="Arial"/>
          <w:color w:val="202122"/>
          <w:sz w:val="24"/>
          <w:shd w:val="clear" w:color="auto" w:fill="FFFFFF"/>
        </w:rPr>
        <w:t>its</w:t>
      </w:r>
      <w:r w:rsidRPr="00CB7F89">
        <w:rPr>
          <w:rFonts w:ascii="苹方-简" w:eastAsia="苹方-简" w:hAnsi="苹方-简" w:cs="Arial"/>
          <w:color w:val="202122"/>
          <w:sz w:val="24"/>
          <w:shd w:val="clear" w:color="auto" w:fill="FFFFFF"/>
        </w:rPr>
        <w:t xml:space="preserve"> rules, customs, </w:t>
      </w:r>
      <w:proofErr w:type="gramStart"/>
      <w:r w:rsidRPr="00CB7F89">
        <w:rPr>
          <w:rFonts w:ascii="苹方-简" w:eastAsia="苹方-简" w:hAnsi="苹方-简" w:cs="Arial"/>
          <w:color w:val="202122"/>
          <w:sz w:val="24"/>
          <w:shd w:val="clear" w:color="auto" w:fill="FFFFFF"/>
        </w:rPr>
        <w:t>behaviors</w:t>
      </w:r>
      <w:proofErr w:type="gramEnd"/>
      <w:r w:rsidRPr="00CB7F89">
        <w:rPr>
          <w:rFonts w:ascii="苹方-简" w:eastAsia="苹方-简" w:hAnsi="苹方-简" w:cs="Arial"/>
          <w:color w:val="202122"/>
          <w:sz w:val="24"/>
          <w:shd w:val="clear" w:color="auto" w:fill="FFFFFF"/>
        </w:rPr>
        <w:t xml:space="preserve"> and norms, without questioning them. However, following she started to watch how people behave and respond to sound, she realized that people around her is like to “amplify” the sound which she cannot hear. But in deaf culture, movement is equivalent to sound. </w:t>
      </w:r>
    </w:p>
    <w:p w14:paraId="283A13DC" w14:textId="77777777" w:rsidR="00CB7F89" w:rsidRPr="00CB7F89" w:rsidRDefault="00CB7F89" w:rsidP="00CB7F89">
      <w:pPr>
        <w:rPr>
          <w:rFonts w:ascii="苹方-简" w:eastAsia="苹方-简" w:hAnsi="苹方-简" w:cs="Arial"/>
          <w:color w:val="202122"/>
          <w:sz w:val="24"/>
          <w:shd w:val="clear" w:color="auto" w:fill="FFFFFF"/>
        </w:rPr>
      </w:pPr>
    </w:p>
    <w:p w14:paraId="57189B03" w14:textId="14B52FF7" w:rsidR="00CB7F89" w:rsidRPr="00CB7F89" w:rsidRDefault="00CB7F89" w:rsidP="00CB7F89">
      <w:pPr>
        <w:rPr>
          <w:rFonts w:ascii="苹方-简" w:eastAsia="苹方-简" w:hAnsi="苹方-简" w:cs="Arial"/>
          <w:color w:val="000000" w:themeColor="text1"/>
          <w:sz w:val="24"/>
          <w:shd w:val="clear" w:color="auto" w:fill="FFFFFF"/>
        </w:rPr>
      </w:pPr>
      <w:r w:rsidRPr="00CB7F89">
        <w:rPr>
          <w:rFonts w:ascii="苹方-简" w:eastAsia="苹方-简" w:hAnsi="苹方-简"/>
          <w:color w:val="000000" w:themeColor="text1"/>
          <w:sz w:val="24"/>
        </w:rPr>
        <w:t xml:space="preserve">From the level of discourse analysis, for her, although she can't </w:t>
      </w:r>
      <w:r w:rsidR="00053831">
        <w:rPr>
          <w:rFonts w:ascii="苹方-简" w:eastAsia="苹方-简" w:hAnsi="苹方-简"/>
          <w:color w:val="000000" w:themeColor="text1"/>
          <w:sz w:val="24"/>
        </w:rPr>
        <w:t xml:space="preserve">hear your </w:t>
      </w:r>
      <w:r w:rsidRPr="00CB7F89">
        <w:rPr>
          <w:rFonts w:ascii="苹方-简" w:eastAsia="苹方-简" w:hAnsi="苹方-简"/>
          <w:color w:val="000000" w:themeColor="text1"/>
          <w:sz w:val="24"/>
        </w:rPr>
        <w:t>voice at any time of the real world, but she can reverse by others in the realistic society, and react to sound, (the reaction and performance is often combined with discourse analysis is concerned with the inherent social) to understand the "voice" and her personal cognition and understanding of sound. At the sometime, she worked with many different ASL interpreters, then she realized that their voice becomes her voice and identity, they helped her to be heard</w:t>
      </w:r>
      <w:r w:rsidR="00053831">
        <w:rPr>
          <w:rFonts w:ascii="苹方-简" w:eastAsia="苹方-简" w:hAnsi="苹方-简"/>
          <w:color w:val="000000" w:themeColor="text1"/>
          <w:sz w:val="24"/>
        </w:rPr>
        <w:t>.</w:t>
      </w:r>
    </w:p>
    <w:p w14:paraId="65FFB5DA" w14:textId="77777777" w:rsidR="00CB7F89" w:rsidRPr="00CB7F89" w:rsidRDefault="00CB7F89" w:rsidP="00CB7F89">
      <w:pPr>
        <w:rPr>
          <w:rFonts w:ascii="苹方-简" w:eastAsia="苹方-简" w:hAnsi="苹方-简"/>
          <w:color w:val="000000" w:themeColor="text1"/>
          <w:sz w:val="24"/>
        </w:rPr>
      </w:pPr>
    </w:p>
    <w:p w14:paraId="1DF05E63" w14:textId="0F726509" w:rsidR="00CB7F89" w:rsidRPr="00CB7F89" w:rsidRDefault="00CB7F89" w:rsidP="00CB7F89">
      <w:pPr>
        <w:rPr>
          <w:rStyle w:val="tgt"/>
          <w:rFonts w:ascii="苹方-简" w:eastAsia="苹方-简" w:hAnsi="苹方-简"/>
          <w:color w:val="000000" w:themeColor="text1"/>
          <w:sz w:val="24"/>
        </w:rPr>
      </w:pPr>
      <w:r w:rsidRPr="00CB7F89">
        <w:rPr>
          <w:rStyle w:val="tgt"/>
          <w:rFonts w:ascii="苹方-简" w:eastAsia="苹方-简" w:hAnsi="苹方-简" w:hint="eastAsia"/>
          <w:color w:val="000000" w:themeColor="text1"/>
          <w:sz w:val="24"/>
        </w:rPr>
        <w:t xml:space="preserve">Performance is an integral part of Kim's creation and is often the starting point for her works on paper. In these </w:t>
      </w:r>
      <w:r w:rsidR="00053831" w:rsidRPr="00CB7F89">
        <w:rPr>
          <w:rStyle w:val="tgt"/>
          <w:rFonts w:ascii="苹方-简" w:eastAsia="苹方-简" w:hAnsi="苹方-简"/>
          <w:color w:val="000000" w:themeColor="text1"/>
          <w:sz w:val="24"/>
        </w:rPr>
        <w:t>works,</w:t>
      </w:r>
      <w:r w:rsidRPr="00CB7F89">
        <w:rPr>
          <w:rStyle w:val="tgt"/>
          <w:rFonts w:ascii="苹方-简" w:eastAsia="苹方-简" w:hAnsi="苹方-简"/>
          <w:color w:val="000000" w:themeColor="text1"/>
          <w:sz w:val="24"/>
        </w:rPr>
        <w:t xml:space="preserve"> </w:t>
      </w:r>
      <w:r w:rsidRPr="00CB7F89">
        <w:rPr>
          <w:rStyle w:val="tgt"/>
          <w:rFonts w:ascii="苹方-简" w:eastAsia="苹方-简" w:hAnsi="苹方-简" w:hint="eastAsia"/>
          <w:color w:val="000000" w:themeColor="text1"/>
          <w:sz w:val="24"/>
        </w:rPr>
        <w:t xml:space="preserve">on paper, she demonstrates </w:t>
      </w:r>
      <w:r w:rsidRPr="00CB7F89">
        <w:rPr>
          <w:rStyle w:val="tgt"/>
          <w:rFonts w:ascii="苹方-简" w:eastAsia="苹方-简" w:hAnsi="苹方-简" w:hint="eastAsia"/>
          <w:color w:val="000000" w:themeColor="text1"/>
          <w:sz w:val="24"/>
        </w:rPr>
        <w:lastRenderedPageBreak/>
        <w:t>the ability to evoke sounds and symbols with alertness and finesse. Kim suggests things that are all around us that we apparently ignore, names them, and then deconstructs established perceptions of sound and communication by addressing their limiting factors, social values, and linguistic structures. In addition, Kim's work often revolves around the nuances of sound: When does noise become sound? Why is something appropriate at certain times, and who has the right to decide whether a sound or a noise is pleasant or not, and the sense of respectability and social capital they derive from it?</w:t>
      </w:r>
    </w:p>
    <w:p w14:paraId="15E96357" w14:textId="77777777" w:rsidR="00CB7F89" w:rsidRPr="00CB7F89" w:rsidRDefault="00CB7F89" w:rsidP="00474B91">
      <w:pPr>
        <w:rPr>
          <w:rFonts w:ascii="苹方-简" w:eastAsia="苹方-简" w:hAnsi="苹方-简"/>
          <w:color w:val="000000" w:themeColor="text1"/>
          <w:sz w:val="24"/>
        </w:rPr>
      </w:pPr>
    </w:p>
    <w:p w14:paraId="6160C18D" w14:textId="4AB28C2E" w:rsidR="00474B91" w:rsidRDefault="00474B91" w:rsidP="00474B91">
      <w:pPr>
        <w:rPr>
          <w:rStyle w:val="a4"/>
          <w:rFonts w:ascii="苹方-简" w:eastAsia="苹方-简" w:hAnsi="苹方-简" w:cs="Open Sans"/>
          <w:i w:val="0"/>
          <w:iCs w:val="0"/>
          <w:color w:val="000000"/>
          <w:sz w:val="24"/>
        </w:rPr>
      </w:pPr>
      <w:r w:rsidRPr="00CB7F89">
        <w:rPr>
          <w:rFonts w:ascii="苹方-简" w:eastAsia="苹方-简" w:hAnsi="苹方-简" w:hint="eastAsia"/>
          <w:color w:val="000000" w:themeColor="text1"/>
          <w:sz w:val="24"/>
        </w:rPr>
        <w:t>In the concept of sonic art, the subject composed by the work and the materials and equipment used also contain its own social and political text in the context of discourse analysis</w:t>
      </w:r>
      <w:r w:rsidRPr="00CB7F89">
        <w:rPr>
          <w:rFonts w:ascii="苹方-简" w:eastAsia="苹方-简" w:hAnsi="苹方-简"/>
          <w:color w:val="000000" w:themeColor="text1"/>
          <w:sz w:val="24"/>
        </w:rPr>
        <w:t xml:space="preserve">. </w:t>
      </w:r>
      <w:r w:rsidRPr="00CB7F89">
        <w:rPr>
          <w:rStyle w:val="tgt"/>
          <w:rFonts w:ascii="苹方-简" w:eastAsia="苹方-简" w:hAnsi="苹方-简" w:hint="eastAsia"/>
          <w:color w:val="000000" w:themeColor="text1"/>
          <w:sz w:val="24"/>
        </w:rPr>
        <w:t xml:space="preserve">Applause has been described as a sign of authority and worship, </w:t>
      </w:r>
      <w:r w:rsidRPr="00CB7F89">
        <w:rPr>
          <w:rStyle w:val="tgt"/>
          <w:rFonts w:ascii="苹方-简" w:eastAsia="苹方-简" w:hAnsi="苹方-简"/>
          <w:color w:val="000000" w:themeColor="text1"/>
          <w:sz w:val="24"/>
        </w:rPr>
        <w:t xml:space="preserve">from the conference that contribute to Starlin, to the sound installation playback this sound in the gallery space, reflecting the critical discourse analysis within sonic arts practice. </w:t>
      </w:r>
      <w:r w:rsidRPr="00CB7F89">
        <w:rPr>
          <w:rFonts w:ascii="苹方-简" w:eastAsia="苹方-简" w:hAnsi="苹方-简"/>
          <w:color w:val="000000" w:themeColor="text1"/>
          <w:sz w:val="24"/>
        </w:rPr>
        <w:t xml:space="preserve">For instance, </w:t>
      </w:r>
      <w:r w:rsidRPr="00CB7F89">
        <w:rPr>
          <w:rStyle w:val="tgt"/>
          <w:rFonts w:ascii="苹方-简" w:eastAsia="苹方-简" w:hAnsi="苹方-简" w:hint="eastAsia"/>
          <w:color w:val="000000" w:themeColor="text1"/>
          <w:sz w:val="24"/>
        </w:rPr>
        <w:t xml:space="preserve">In </w:t>
      </w:r>
      <w:r w:rsidR="003872AB" w:rsidRPr="00CB7F89">
        <w:rPr>
          <w:rFonts w:ascii="苹方-简" w:eastAsia="苹方-简" w:hAnsi="苹方-简" w:hint="eastAsia"/>
          <w:color w:val="000000" w:themeColor="text1"/>
          <w:sz w:val="24"/>
        </w:rPr>
        <w:t>《</w:t>
      </w:r>
      <w:r w:rsidR="003872AB" w:rsidRPr="00CB7F89">
        <w:rPr>
          <w:rFonts w:ascii="苹方-简" w:eastAsia="苹方-简" w:hAnsi="苹方-简" w:cs="Tahoma"/>
          <w:color w:val="111111"/>
          <w:sz w:val="24"/>
          <w:shd w:val="clear" w:color="auto" w:fill="FFFFFF"/>
        </w:rPr>
        <w:t>The Gulag Archipelago</w:t>
      </w:r>
      <w:r w:rsidR="003872AB">
        <w:rPr>
          <w:rStyle w:val="ac"/>
          <w:rFonts w:ascii="苹方-简" w:eastAsia="苹方-简" w:hAnsi="苹方-简" w:cs="Tahoma"/>
          <w:color w:val="111111"/>
          <w:sz w:val="24"/>
          <w:shd w:val="clear" w:color="auto" w:fill="FFFFFF"/>
        </w:rPr>
        <w:footnoteReference w:id="23"/>
      </w:r>
      <w:r w:rsidR="003872AB" w:rsidRPr="00CB7F89">
        <w:rPr>
          <w:rStyle w:val="apple-converted-space"/>
          <w:rFonts w:ascii="苹方-简" w:eastAsia="苹方-简" w:hAnsi="苹方-简" w:cs="Tahoma" w:hint="eastAsia"/>
          <w:color w:val="111111"/>
          <w:sz w:val="24"/>
          <w:shd w:val="clear" w:color="auto" w:fill="FFFFFF"/>
        </w:rPr>
        <w:t>》</w:t>
      </w:r>
      <w:r w:rsidR="003872AB" w:rsidRPr="00CB7F89">
        <w:rPr>
          <w:rStyle w:val="apple-converted-space"/>
          <w:rFonts w:ascii="苹方-简" w:eastAsia="苹方-简" w:hAnsi="苹方-简" w:cs="Tahoma"/>
          <w:color w:val="111111"/>
          <w:sz w:val="24"/>
          <w:shd w:val="clear" w:color="auto" w:fill="FFFFFF"/>
        </w:rPr>
        <w:t xml:space="preserve">by </w:t>
      </w:r>
      <w:r w:rsidR="003872AB" w:rsidRPr="00CB7F89">
        <w:rPr>
          <w:rFonts w:ascii="苹方-简" w:eastAsia="苹方-简" w:hAnsi="苹方-简" w:hint="eastAsia"/>
          <w:color w:val="000000" w:themeColor="text1"/>
          <w:sz w:val="24"/>
        </w:rPr>
        <w:t>Alexander Solzhenitsyn</w:t>
      </w:r>
      <w:r w:rsidR="003872AB">
        <w:rPr>
          <w:rStyle w:val="ac"/>
          <w:rFonts w:ascii="苹方-简" w:eastAsia="苹方-简" w:hAnsi="苹方-简"/>
          <w:color w:val="000000" w:themeColor="text1"/>
          <w:sz w:val="24"/>
        </w:rPr>
        <w:footnoteReference w:id="24"/>
      </w:r>
      <w:r w:rsidR="003872AB">
        <w:rPr>
          <w:rStyle w:val="tgt"/>
          <w:rFonts w:ascii="苹方-简" w:eastAsia="苹方-简" w:hAnsi="苹方-简"/>
          <w:color w:val="000000" w:themeColor="text1"/>
          <w:sz w:val="24"/>
        </w:rPr>
        <w:t xml:space="preserve">, </w:t>
      </w:r>
      <w:r w:rsidRPr="00CB7F89">
        <w:rPr>
          <w:rStyle w:val="tgt"/>
          <w:rFonts w:ascii="苹方-简" w:eastAsia="苹方-简" w:hAnsi="苹方-简" w:hint="eastAsia"/>
          <w:color w:val="000000" w:themeColor="text1"/>
          <w:sz w:val="24"/>
        </w:rPr>
        <w:t xml:space="preserve">the contemporary </w:t>
      </w:r>
      <w:r w:rsidRPr="00CB7F89">
        <w:rPr>
          <w:rStyle w:val="tgt"/>
          <w:rFonts w:ascii="苹方-简" w:eastAsia="苹方-简" w:hAnsi="苹方-简" w:hint="eastAsia"/>
          <w:color w:val="000000" w:themeColor="text1"/>
          <w:sz w:val="24"/>
        </w:rPr>
        <w:lastRenderedPageBreak/>
        <w:t>society, applause, as a man-made voice, has been in people's hearts to represent the appreciation and recognition of a certain behavior, and is no longer a simple individual voice, but reflects the consciousness of the group. In the high decibel, intense, homogenous, overwhelming wall of sound, a collective act seems to be a metaphor for the collective</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T</w:t>
      </w:r>
      <w:r w:rsidRPr="00CB7F89">
        <w:rPr>
          <w:rFonts w:ascii="苹方-简" w:eastAsia="苹方-简" w:hAnsi="苹方-简"/>
          <w:color w:val="000000" w:themeColor="text1"/>
          <w:sz w:val="24"/>
        </w:rPr>
        <w:t xml:space="preserve">he discourse of the applause situation is very clear: the sound of applause </w:t>
      </w:r>
      <w:r w:rsidRPr="00CB7F89">
        <w:rPr>
          <w:rStyle w:val="a4"/>
          <w:rFonts w:ascii="苹方-简" w:eastAsia="苹方-简" w:hAnsi="苹方-简" w:cs="Open Sans"/>
          <w:i w:val="0"/>
          <w:iCs w:val="0"/>
          <w:color w:val="000000"/>
          <w:sz w:val="24"/>
        </w:rPr>
        <w:t>at the conclusion of the conference that tribute to Comrade Stalin</w:t>
      </w:r>
      <w:r w:rsidR="003872AB">
        <w:rPr>
          <w:rStyle w:val="ac"/>
          <w:rFonts w:ascii="苹方-简" w:eastAsia="苹方-简" w:hAnsi="苹方-简" w:cs="Open Sans"/>
          <w:color w:val="000000"/>
          <w:sz w:val="24"/>
        </w:rPr>
        <w:footnoteReference w:id="25"/>
      </w:r>
      <w:r w:rsidRPr="00CB7F89">
        <w:rPr>
          <w:rStyle w:val="a4"/>
          <w:rFonts w:ascii="苹方-简" w:eastAsia="苹方-简" w:hAnsi="苹方-简" w:cs="Open Sans"/>
          <w:i w:val="0"/>
          <w:iCs w:val="0"/>
          <w:color w:val="000000"/>
          <w:sz w:val="24"/>
        </w:rPr>
        <w:t xml:space="preserve"> has its own political context, which plays an important role in the concept of discourse analysis. This type of applause as a certain behavior also refer to the ideology during the Soviet Union period. </w:t>
      </w:r>
    </w:p>
    <w:p w14:paraId="4167DCA9" w14:textId="48892286" w:rsidR="00491417" w:rsidRDefault="00491417" w:rsidP="00474B91">
      <w:pPr>
        <w:rPr>
          <w:rStyle w:val="a4"/>
          <w:rFonts w:ascii="苹方-简" w:eastAsia="苹方-简" w:hAnsi="苹方-简" w:cs="Open Sans"/>
          <w:i w:val="0"/>
          <w:iCs w:val="0"/>
          <w:color w:val="000000"/>
          <w:sz w:val="24"/>
        </w:rPr>
      </w:pPr>
    </w:p>
    <w:p w14:paraId="2AC930AB" w14:textId="77777777" w:rsidR="00474B91" w:rsidRPr="00CB7F89" w:rsidRDefault="00474B91" w:rsidP="00474B91">
      <w:pPr>
        <w:rPr>
          <w:rFonts w:ascii="苹方-简" w:eastAsia="苹方-简" w:hAnsi="苹方-简"/>
          <w:color w:val="000000" w:themeColor="text1"/>
          <w:sz w:val="24"/>
        </w:rPr>
      </w:pPr>
    </w:p>
    <w:p w14:paraId="4AABCA94" w14:textId="33B52CF2" w:rsidR="00474B91" w:rsidRDefault="00474B91" w:rsidP="002D6B78">
      <w:pPr>
        <w:ind w:firstLineChars="800" w:firstLine="1920"/>
        <w:rPr>
          <w:rFonts w:ascii="苹方-简" w:eastAsia="苹方-简" w:hAnsi="苹方-简"/>
          <w:color w:val="000000" w:themeColor="text1"/>
          <w:sz w:val="24"/>
        </w:rPr>
      </w:pPr>
      <w:r w:rsidRPr="00CB7F89">
        <w:rPr>
          <w:rFonts w:ascii="苹方-简" w:eastAsia="苹方-简" w:hAnsi="苹方-简" w:cs="Open Sans"/>
          <w:noProof/>
          <w:color w:val="000000"/>
          <w:sz w:val="24"/>
        </w:rPr>
        <w:lastRenderedPageBreak/>
        <w:drawing>
          <wp:inline distT="0" distB="0" distL="0" distR="0" wp14:anchorId="49955EEC" wp14:editId="02676ED0">
            <wp:extent cx="2918807" cy="3605158"/>
            <wp:effectExtent l="0" t="0" r="2540" b="1905"/>
            <wp:docPr id="1" name="图片 1" descr="许多照片放在一起&#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许多照片放在一起&#10;&#10;低可信度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55384" cy="3650336"/>
                    </a:xfrm>
                    <a:prstGeom prst="rect">
                      <a:avLst/>
                    </a:prstGeom>
                  </pic:spPr>
                </pic:pic>
              </a:graphicData>
            </a:graphic>
          </wp:inline>
        </w:drawing>
      </w:r>
    </w:p>
    <w:p w14:paraId="488A11A9" w14:textId="73D460C0" w:rsidR="002D6B78" w:rsidRDefault="002D6B78" w:rsidP="008C67E2">
      <w:pPr>
        <w:ind w:firstLineChars="700" w:firstLine="1680"/>
        <w:rPr>
          <w:rFonts w:ascii="苹方-简" w:eastAsia="苹方-简" w:hAnsi="苹方-简"/>
          <w:color w:val="000000" w:themeColor="text1"/>
          <w:sz w:val="24"/>
        </w:rPr>
      </w:pPr>
    </w:p>
    <w:p w14:paraId="35909638" w14:textId="77777777" w:rsidR="002D6B78" w:rsidRPr="00CB7F89" w:rsidRDefault="002D6B78" w:rsidP="008C67E2">
      <w:pPr>
        <w:ind w:firstLineChars="700" w:firstLine="1680"/>
        <w:rPr>
          <w:rFonts w:ascii="苹方-简" w:eastAsia="苹方-简" w:hAnsi="苹方-简"/>
          <w:color w:val="000000" w:themeColor="text1"/>
          <w:sz w:val="24"/>
        </w:rPr>
      </w:pPr>
    </w:p>
    <w:p w14:paraId="74B5220B" w14:textId="77777777" w:rsidR="00474B91" w:rsidRPr="00CB7F89" w:rsidRDefault="00474B91" w:rsidP="00474B91">
      <w:pPr>
        <w:rPr>
          <w:rFonts w:ascii="苹方-简" w:eastAsia="苹方-简" w:hAnsi="苹方-简"/>
          <w:color w:val="000000" w:themeColor="text1"/>
          <w:sz w:val="24"/>
        </w:rPr>
      </w:pPr>
      <w:r w:rsidRPr="00CB7F89">
        <w:rPr>
          <w:rFonts w:ascii="苹方-简" w:eastAsia="苹方-简" w:hAnsi="苹方-简"/>
          <w:color w:val="000000" w:themeColor="text1"/>
          <w:sz w:val="24"/>
        </w:rPr>
        <w:t>So,</w:t>
      </w:r>
      <w:r w:rsidRPr="00CB7F89">
        <w:rPr>
          <w:rFonts w:ascii="苹方-简" w:eastAsia="苹方-简" w:hAnsi="苹方-简" w:hint="eastAsia"/>
          <w:color w:val="000000" w:themeColor="text1"/>
          <w:sz w:val="24"/>
        </w:rPr>
        <w:t xml:space="preserve"> </w:t>
      </w:r>
      <w:r w:rsidRPr="00CB7F89">
        <w:rPr>
          <w:rFonts w:ascii="苹方-简" w:eastAsia="苹方-简" w:hAnsi="苹方-简"/>
          <w:color w:val="000000" w:themeColor="text1"/>
          <w:sz w:val="24"/>
        </w:rPr>
        <w:t>there is no way to connect the disparate sounds, they are widely existing in our world, the sound is not just simple a voice or language we hear, under the social context, it’s beyond a single word. Also, apparently that</w:t>
      </w:r>
      <w:r w:rsidRPr="00CB7F89">
        <w:rPr>
          <w:rFonts w:ascii="苹方-简" w:eastAsia="苹方-简" w:hAnsi="苹方-简" w:hint="eastAsia"/>
          <w:color w:val="000000" w:themeColor="text1"/>
          <w:sz w:val="24"/>
        </w:rPr>
        <w:t xml:space="preserve"> </w:t>
      </w:r>
      <w:r w:rsidRPr="00CB7F89">
        <w:rPr>
          <w:rFonts w:ascii="苹方-简" w:eastAsia="苹方-简" w:hAnsi="苹方-简"/>
          <w:color w:val="000000" w:themeColor="text1"/>
          <w:sz w:val="24"/>
        </w:rPr>
        <w:t xml:space="preserve">is </w:t>
      </w:r>
      <w:r w:rsidRPr="00CB7F89">
        <w:rPr>
          <w:rFonts w:ascii="苹方-简" w:eastAsia="苹方-简" w:hAnsi="苹方-简" w:hint="eastAsia"/>
          <w:color w:val="000000" w:themeColor="text1"/>
          <w:sz w:val="24"/>
        </w:rPr>
        <w:t>carries strong power and ideological meaning</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 xml:space="preserve">To put it simply, </w:t>
      </w:r>
      <w:r w:rsidRPr="00CB7F89">
        <w:rPr>
          <w:rFonts w:ascii="苹方-简" w:eastAsia="苹方-简" w:hAnsi="苹方-简"/>
          <w:color w:val="000000" w:themeColor="text1"/>
          <w:sz w:val="24"/>
        </w:rPr>
        <w:t>discourse</w:t>
      </w:r>
      <w:r w:rsidRPr="00CB7F89">
        <w:rPr>
          <w:rFonts w:ascii="苹方-简" w:eastAsia="苹方-简" w:hAnsi="苹方-简" w:hint="eastAsia"/>
          <w:color w:val="000000" w:themeColor="text1"/>
          <w:sz w:val="24"/>
        </w:rPr>
        <w:t xml:space="preserve"> refers to any kind of language use</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spoken or variety of language use</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 xml:space="preserve">Fairclough (1992) think </w:t>
      </w:r>
      <w:r w:rsidRPr="00CB7F89">
        <w:rPr>
          <w:rFonts w:ascii="苹方-简" w:eastAsia="苹方-简" w:hAnsi="苹方-简"/>
          <w:color w:val="000000" w:themeColor="text1"/>
          <w:sz w:val="24"/>
        </w:rPr>
        <w:t>the discourse</w:t>
      </w:r>
      <w:r w:rsidRPr="00CB7F89">
        <w:rPr>
          <w:rFonts w:ascii="苹方-简" w:eastAsia="苹方-简" w:hAnsi="苹方-简" w:hint="eastAsia"/>
          <w:color w:val="000000" w:themeColor="text1"/>
          <w:sz w:val="24"/>
        </w:rPr>
        <w:t xml:space="preserve"> as a kind of representation of the objective world social practice, a social practice of representing the world</w:t>
      </w:r>
      <w:r w:rsidRPr="00CB7F89">
        <w:rPr>
          <w:rFonts w:ascii="苹方-简" w:eastAsia="苹方-简" w:hAnsi="苹方-简"/>
          <w:color w:val="000000" w:themeColor="text1"/>
          <w:sz w:val="24"/>
        </w:rPr>
        <w:t xml:space="preserve">. </w:t>
      </w:r>
    </w:p>
    <w:p w14:paraId="6B116861" w14:textId="15DE33EC" w:rsidR="00293862" w:rsidRPr="00CB7F89" w:rsidRDefault="00293862">
      <w:pPr>
        <w:rPr>
          <w:rFonts w:ascii="苹方-简" w:eastAsia="苹方-简" w:hAnsi="苹方-简"/>
          <w:color w:val="000000" w:themeColor="text1"/>
          <w:sz w:val="24"/>
        </w:rPr>
      </w:pPr>
    </w:p>
    <w:p w14:paraId="087AA0C1" w14:textId="52F155AC" w:rsidR="00293862" w:rsidRDefault="00474B91">
      <w:pPr>
        <w:rPr>
          <w:rFonts w:ascii="苹方-简" w:eastAsia="苹方-简" w:hAnsi="苹方-简"/>
          <w:color w:val="000000" w:themeColor="text1"/>
          <w:sz w:val="24"/>
        </w:rPr>
      </w:pPr>
      <w:r w:rsidRPr="00CB7F89">
        <w:rPr>
          <w:rFonts w:ascii="苹方-简" w:eastAsia="苹方-简" w:hAnsi="苹方-简"/>
          <w:color w:val="000000" w:themeColor="text1"/>
          <w:sz w:val="24"/>
        </w:rPr>
        <w:t>A</w:t>
      </w:r>
      <w:r w:rsidRPr="00CB7F89">
        <w:rPr>
          <w:rFonts w:ascii="苹方-简" w:eastAsia="苹方-简" w:hAnsi="苹方-简" w:hint="eastAsia"/>
          <w:color w:val="000000" w:themeColor="text1"/>
          <w:sz w:val="24"/>
        </w:rPr>
        <w:t>nothe</w:t>
      </w:r>
      <w:r w:rsidRPr="00CB7F89">
        <w:rPr>
          <w:rFonts w:ascii="苹方-简" w:eastAsia="苹方-简" w:hAnsi="苹方-简"/>
          <w:color w:val="000000" w:themeColor="text1"/>
          <w:sz w:val="24"/>
        </w:rPr>
        <w:t>r example from my sonic arts practice is about the</w:t>
      </w:r>
      <w:r w:rsidRPr="00CB7F89">
        <w:rPr>
          <w:rFonts w:ascii="苹方-简" w:eastAsia="苹方-简" w:hAnsi="苹方-简" w:hint="eastAsia"/>
          <w:color w:val="000000" w:themeColor="text1"/>
          <w:sz w:val="24"/>
        </w:rPr>
        <w:t xml:space="preserve"> sound as a political discourse in group social events</w:t>
      </w:r>
      <w:r w:rsidRPr="00CB7F89">
        <w:rPr>
          <w:rFonts w:ascii="苹方-简" w:eastAsia="苹方-简" w:hAnsi="苹方-简"/>
          <w:color w:val="000000" w:themeColor="text1"/>
          <w:sz w:val="24"/>
        </w:rPr>
        <w:t xml:space="preserve">. </w:t>
      </w:r>
      <w:r w:rsidRPr="00CB7F89">
        <w:rPr>
          <w:rStyle w:val="tgt"/>
          <w:rFonts w:ascii="苹方-简" w:eastAsia="苹方-简" w:hAnsi="苹方-简"/>
          <w:color w:val="000000" w:themeColor="text1"/>
          <w:sz w:val="24"/>
        </w:rPr>
        <w:t xml:space="preserve">According to van Dijk (2000), </w:t>
      </w:r>
      <w:r w:rsidRPr="00CB7F89">
        <w:rPr>
          <w:rStyle w:val="tgt"/>
          <w:rFonts w:ascii="苹方-简" w:eastAsia="苹方-简" w:hAnsi="苹方-简"/>
          <w:color w:val="000000" w:themeColor="text1"/>
          <w:sz w:val="24"/>
        </w:rPr>
        <w:lastRenderedPageBreak/>
        <w:t xml:space="preserve">political discourse refers to the discourse produced by the central players in the polity. In other words, political discourse is closely related to the political field and the activities of politicians. Back to the </w:t>
      </w:r>
      <w:r w:rsidRPr="00CB7F89">
        <w:rPr>
          <w:rFonts w:ascii="苹方-简" w:eastAsia="苹方-简" w:hAnsi="苹方-简"/>
          <w:color w:val="000000" w:themeColor="text1"/>
          <w:sz w:val="24"/>
        </w:rPr>
        <w:t xml:space="preserve">Qingming Festival </w:t>
      </w:r>
      <w:r w:rsidR="003A026B">
        <w:rPr>
          <w:rStyle w:val="ac"/>
          <w:rFonts w:ascii="苹方-简" w:eastAsia="苹方-简" w:hAnsi="苹方-简"/>
          <w:color w:val="000000" w:themeColor="text1"/>
          <w:sz w:val="24"/>
        </w:rPr>
        <w:footnoteReference w:id="26"/>
      </w:r>
      <w:r w:rsidRPr="00CB7F89">
        <w:rPr>
          <w:rFonts w:ascii="苹方-简" w:eastAsia="苹方-简" w:hAnsi="苹方-简"/>
          <w:color w:val="000000" w:themeColor="text1"/>
          <w:sz w:val="24"/>
        </w:rPr>
        <w:t>on April 8</w:t>
      </w:r>
      <w:r w:rsidRPr="00CB7F89">
        <w:rPr>
          <w:rFonts w:ascii="苹方-简" w:eastAsia="苹方-简" w:hAnsi="苹方-简"/>
          <w:color w:val="000000" w:themeColor="text1"/>
          <w:sz w:val="24"/>
          <w:vertAlign w:val="superscript"/>
        </w:rPr>
        <w:t>th</w:t>
      </w:r>
      <w:r w:rsidRPr="00CB7F89">
        <w:rPr>
          <w:rFonts w:ascii="苹方-简" w:eastAsia="苹方-简" w:hAnsi="苹方-简"/>
          <w:color w:val="000000" w:themeColor="text1"/>
          <w:sz w:val="24"/>
        </w:rPr>
        <w:t>, 2020, the whole city of Wuhan held a memorial for those who died in the COVID-19 epidemic, within a few minutes during the condolence, we can hear the siren of all the cars, buses,</w:t>
      </w:r>
      <w:r w:rsidRPr="00CB7F89">
        <w:rPr>
          <w:rFonts w:ascii="苹方-简" w:eastAsia="苹方-简" w:hAnsi="苹方-简" w:hint="eastAsia"/>
          <w:color w:val="000000" w:themeColor="text1"/>
          <w:sz w:val="24"/>
        </w:rPr>
        <w:t xml:space="preserve"> and ships in Wuhan City</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and</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all the citizens spontaneously stand</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still in place to mourn</w:t>
      </w:r>
      <w:r w:rsidRPr="00CB7F89">
        <w:rPr>
          <w:rFonts w:ascii="苹方-简" w:eastAsia="苹方-简" w:hAnsi="苹方-简"/>
          <w:color w:val="000000" w:themeColor="text1"/>
          <w:sz w:val="24"/>
        </w:rPr>
        <w:t xml:space="preserve">. In this social </w:t>
      </w:r>
      <w:r w:rsidRPr="00CB7F89">
        <w:rPr>
          <w:rFonts w:ascii="苹方-简" w:eastAsia="苹方-简" w:hAnsi="苹方-简" w:hint="eastAsia"/>
          <w:color w:val="000000" w:themeColor="text1"/>
          <w:sz w:val="24"/>
        </w:rPr>
        <w:t>group</w:t>
      </w:r>
      <w:r w:rsidRPr="00CB7F89">
        <w:rPr>
          <w:rFonts w:ascii="苹方-简" w:eastAsia="苹方-简" w:hAnsi="苹方-简"/>
          <w:color w:val="000000" w:themeColor="text1"/>
          <w:sz w:val="24"/>
        </w:rPr>
        <w:t xml:space="preserve"> </w:t>
      </w:r>
      <w:r w:rsidRPr="00CB7F89">
        <w:rPr>
          <w:rFonts w:ascii="苹方-简" w:eastAsia="苹方-简" w:hAnsi="苹方-简" w:hint="eastAsia"/>
          <w:color w:val="000000" w:themeColor="text1"/>
          <w:sz w:val="24"/>
        </w:rPr>
        <w:t>event，the moment of silence and siren of all the</w:t>
      </w:r>
      <w:r w:rsidRPr="00CB7F89">
        <w:rPr>
          <w:rFonts w:ascii="苹方-简" w:eastAsia="苹方-简" w:hAnsi="苹方-简"/>
          <w:color w:val="000000" w:themeColor="text1"/>
          <w:sz w:val="24"/>
        </w:rPr>
        <w:t xml:space="preserve"> transportations </w:t>
      </w:r>
      <w:r w:rsidRPr="00CB7F89">
        <w:rPr>
          <w:rFonts w:ascii="苹方-简" w:eastAsia="苹方-简" w:hAnsi="苹方-简" w:hint="eastAsia"/>
          <w:color w:val="000000" w:themeColor="text1"/>
          <w:sz w:val="24"/>
        </w:rPr>
        <w:t>are not just</w:t>
      </w:r>
      <w:r w:rsidRPr="00CB7F89">
        <w:rPr>
          <w:rFonts w:ascii="苹方-简" w:eastAsia="苹方-简" w:hAnsi="苹方-简"/>
          <w:color w:val="000000" w:themeColor="text1"/>
          <w:sz w:val="24"/>
        </w:rPr>
        <w:t xml:space="preserve"> represents the historical and culture background, but also as a “context” </w:t>
      </w:r>
      <w:r w:rsidRPr="00CB7F89">
        <w:rPr>
          <w:rFonts w:ascii="苹方-简" w:eastAsia="苹方-简" w:hAnsi="苹方-简" w:hint="eastAsia"/>
          <w:color w:val="000000" w:themeColor="text1"/>
          <w:sz w:val="24"/>
        </w:rPr>
        <w:t>reveal</w:t>
      </w:r>
      <w:r w:rsidRPr="00CB7F89">
        <w:rPr>
          <w:rFonts w:ascii="苹方-简" w:eastAsia="苹方-简" w:hAnsi="苹方-简"/>
          <w:color w:val="000000" w:themeColor="text1"/>
          <w:sz w:val="24"/>
        </w:rPr>
        <w:t xml:space="preserve"> a strong political </w:t>
      </w:r>
      <w:r w:rsidRPr="00CB7F89">
        <w:rPr>
          <w:rFonts w:ascii="苹方-简" w:eastAsia="苹方-简" w:hAnsi="苹方-简" w:hint="eastAsia"/>
          <w:color w:val="000000" w:themeColor="text1"/>
          <w:sz w:val="24"/>
        </w:rPr>
        <w:t>implications</w:t>
      </w:r>
      <w:r w:rsidRPr="00CB7F89">
        <w:rPr>
          <w:rFonts w:ascii="苹方-简" w:eastAsia="苹方-简" w:hAnsi="苹方-简"/>
          <w:color w:val="000000" w:themeColor="text1"/>
          <w:sz w:val="24"/>
        </w:rPr>
        <w:t xml:space="preserve"> which is beyond a sound, voice or language.</w:t>
      </w:r>
    </w:p>
    <w:p w14:paraId="04F981A4" w14:textId="72EF2F97" w:rsidR="00141C47" w:rsidRDefault="00141C47">
      <w:pPr>
        <w:rPr>
          <w:rFonts w:ascii="苹方-简" w:eastAsia="苹方-简" w:hAnsi="苹方-简"/>
          <w:color w:val="000000" w:themeColor="text1"/>
          <w:sz w:val="24"/>
        </w:rPr>
      </w:pPr>
    </w:p>
    <w:p w14:paraId="51F60980" w14:textId="5F7FB90F" w:rsidR="003901F6" w:rsidRDefault="00DD493F">
      <w:pPr>
        <w:rPr>
          <w:rFonts w:ascii="PingFang SC" w:eastAsia="PingFang SC" w:hAnsi="PingFang SC"/>
          <w:color w:val="000000" w:themeColor="text1"/>
          <w:sz w:val="24"/>
        </w:rPr>
      </w:pPr>
      <w:r>
        <w:rPr>
          <w:rFonts w:ascii="苹方-简" w:eastAsia="苹方-简" w:hAnsi="苹方-简"/>
          <w:color w:val="000000" w:themeColor="text1"/>
          <w:sz w:val="24"/>
        </w:rPr>
        <w:t>As far as I’m concerned, based</w:t>
      </w:r>
      <w:r>
        <w:rPr>
          <w:rFonts w:ascii="苹方-简" w:eastAsia="苹方-简" w:hAnsi="苹方-简" w:hint="eastAsia"/>
          <w:color w:val="000000" w:themeColor="text1"/>
          <w:sz w:val="24"/>
        </w:rPr>
        <w:t xml:space="preserve"> </w:t>
      </w:r>
      <w:r>
        <w:rPr>
          <w:rFonts w:ascii="苹方-简" w:eastAsia="苹方-简" w:hAnsi="苹方-简"/>
          <w:color w:val="000000" w:themeColor="text1"/>
          <w:sz w:val="24"/>
        </w:rPr>
        <w:t xml:space="preserve">my previous art practice, I think conscious or thoughts are more important than material things, but I need to admit that the reality or being is effect on me how I perceive the </w:t>
      </w:r>
      <w:r w:rsidR="00561631">
        <w:rPr>
          <w:rFonts w:ascii="苹方-简" w:eastAsia="苹方-简" w:hAnsi="苹方-简"/>
          <w:color w:val="000000" w:themeColor="text1"/>
          <w:sz w:val="24"/>
        </w:rPr>
        <w:t>world:</w:t>
      </w:r>
      <w:r>
        <w:rPr>
          <w:rFonts w:ascii="苹方-简" w:eastAsia="苹方-简" w:hAnsi="苹方-简"/>
          <w:color w:val="000000" w:themeColor="text1"/>
          <w:sz w:val="24"/>
        </w:rPr>
        <w:t xml:space="preserve"> culture, politics, </w:t>
      </w:r>
      <w:r w:rsidR="00EC4D09">
        <w:rPr>
          <w:rFonts w:ascii="苹方-简" w:eastAsia="苹方-简" w:hAnsi="苹方-简"/>
          <w:color w:val="000000" w:themeColor="text1"/>
          <w:sz w:val="24"/>
        </w:rPr>
        <w:t xml:space="preserve">economy, </w:t>
      </w:r>
      <w:r w:rsidR="00A5424D">
        <w:rPr>
          <w:rFonts w:ascii="苹方-简" w:eastAsia="苹方-简" w:hAnsi="苹方-简"/>
          <w:color w:val="000000" w:themeColor="text1"/>
          <w:sz w:val="24"/>
        </w:rPr>
        <w:t xml:space="preserve">ideology, </w:t>
      </w:r>
      <w:r w:rsidR="00EC4D09">
        <w:rPr>
          <w:rFonts w:ascii="苹方-简" w:eastAsia="苹方-简" w:hAnsi="苹方-简"/>
          <w:color w:val="000000" w:themeColor="text1"/>
          <w:sz w:val="24"/>
        </w:rPr>
        <w:t>etc.</w:t>
      </w:r>
      <w:r w:rsidR="00A5424D">
        <w:rPr>
          <w:rFonts w:ascii="苹方-简" w:eastAsia="苹方-简" w:hAnsi="苹方-简"/>
          <w:color w:val="000000" w:themeColor="text1"/>
          <w:sz w:val="24"/>
        </w:rPr>
        <w:t xml:space="preserve">… </w:t>
      </w:r>
      <w:r w:rsidR="00D52E2D">
        <w:rPr>
          <w:rFonts w:ascii="苹方-简" w:eastAsia="苹方-简" w:hAnsi="苹方-简"/>
          <w:color w:val="000000" w:themeColor="text1"/>
          <w:sz w:val="24"/>
        </w:rPr>
        <w:t xml:space="preserve">the world is surrounding to us. When thinking about </w:t>
      </w:r>
      <w:r w:rsidR="00C23B43">
        <w:rPr>
          <w:rFonts w:ascii="苹方-简" w:eastAsia="苹方-简" w:hAnsi="苹方-简"/>
          <w:color w:val="000000" w:themeColor="text1"/>
          <w:sz w:val="24"/>
        </w:rPr>
        <w:t>all</w:t>
      </w:r>
      <w:r w:rsidR="00D52E2D">
        <w:rPr>
          <w:rFonts w:ascii="苹方-简" w:eastAsia="苹方-简" w:hAnsi="苹方-简"/>
          <w:color w:val="000000" w:themeColor="text1"/>
          <w:sz w:val="24"/>
        </w:rPr>
        <w:t xml:space="preserve"> my art practice, I want to ask myself what is essential beyond them? No matter what is my sonic art installation works, I should </w:t>
      </w:r>
      <w:r w:rsidR="00D52E2D">
        <w:rPr>
          <w:rFonts w:ascii="苹方-简" w:eastAsia="苹方-简" w:hAnsi="苹方-简"/>
          <w:color w:val="000000" w:themeColor="text1"/>
          <w:sz w:val="24"/>
        </w:rPr>
        <w:lastRenderedPageBreak/>
        <w:t>doubt the essen</w:t>
      </w:r>
      <w:r w:rsidR="00D52E2D">
        <w:rPr>
          <w:rFonts w:ascii="苹方-简" w:eastAsia="苹方-简" w:hAnsi="苹方-简" w:hint="eastAsia"/>
          <w:color w:val="000000" w:themeColor="text1"/>
          <w:sz w:val="24"/>
        </w:rPr>
        <w:t>ce</w:t>
      </w:r>
      <w:r w:rsidR="00D52E2D">
        <w:rPr>
          <w:rFonts w:ascii="苹方-简" w:eastAsia="苹方-简" w:hAnsi="苹方-简"/>
          <w:color w:val="000000" w:themeColor="text1"/>
          <w:sz w:val="24"/>
        </w:rPr>
        <w:t xml:space="preserve"> of what are they?</w:t>
      </w:r>
      <w:r w:rsidR="00D52E2D" w:rsidRPr="00D52E2D">
        <w:rPr>
          <w:rFonts w:ascii="苹方-简" w:eastAsia="苹方-简" w:hAnsi="苹方-简"/>
          <w:color w:val="000000" w:themeColor="text1"/>
          <w:sz w:val="24"/>
        </w:rPr>
        <w:t xml:space="preserve"> </w:t>
      </w:r>
      <w:r w:rsidR="00D52E2D" w:rsidRPr="00D52E2D">
        <w:rPr>
          <w:rFonts w:ascii="PingFang SC" w:eastAsia="PingFang SC" w:hAnsi="PingFang SC" w:hint="eastAsia"/>
          <w:color w:val="000000" w:themeColor="text1"/>
          <w:sz w:val="24"/>
        </w:rPr>
        <w:t>What is the existence of these works of art</w:t>
      </w:r>
      <w:r w:rsidR="00D52E2D">
        <w:rPr>
          <w:rFonts w:ascii="PingFang SC" w:eastAsia="PingFang SC" w:hAnsi="PingFang SC" w:hint="eastAsia"/>
          <w:color w:val="000000" w:themeColor="text1"/>
          <w:sz w:val="24"/>
        </w:rPr>
        <w:t>？</w:t>
      </w:r>
    </w:p>
    <w:p w14:paraId="49613767" w14:textId="319754BE" w:rsidR="00D52E2D" w:rsidRDefault="00D52E2D">
      <w:pPr>
        <w:rPr>
          <w:rFonts w:ascii="PingFang SC" w:eastAsia="PingFang SC" w:hAnsi="PingFang SC"/>
          <w:color w:val="000000" w:themeColor="text1"/>
          <w:sz w:val="24"/>
        </w:rPr>
      </w:pPr>
    </w:p>
    <w:p w14:paraId="159ACD33" w14:textId="5C63E7FD" w:rsidR="00D52E2D" w:rsidRDefault="00C23B43">
      <w:pPr>
        <w:rPr>
          <w:rFonts w:ascii="PingFang SC" w:eastAsia="PingFang SC" w:hAnsi="PingFang SC"/>
          <w:color w:val="000000" w:themeColor="text1"/>
          <w:sz w:val="24"/>
        </w:rPr>
      </w:pPr>
      <w:r>
        <w:rPr>
          <w:rFonts w:ascii="PingFang SC" w:eastAsia="PingFang SC" w:hAnsi="PingFang SC"/>
          <w:color w:val="000000" w:themeColor="text1"/>
          <w:sz w:val="24"/>
        </w:rPr>
        <w:t xml:space="preserve">For the perspective of ontology to answer </w:t>
      </w:r>
      <w:r w:rsidR="00003BED">
        <w:rPr>
          <w:rFonts w:ascii="PingFang SC" w:eastAsia="PingFang SC" w:hAnsi="PingFang SC"/>
          <w:color w:val="000000" w:themeColor="text1"/>
          <w:sz w:val="24"/>
        </w:rPr>
        <w:t>this question</w:t>
      </w:r>
      <w:r>
        <w:rPr>
          <w:rFonts w:ascii="PingFang SC" w:eastAsia="PingFang SC" w:hAnsi="PingFang SC"/>
          <w:color w:val="000000" w:themeColor="text1"/>
          <w:sz w:val="24"/>
        </w:rPr>
        <w:t xml:space="preserve">, </w:t>
      </w:r>
      <w:r w:rsidR="00003BED">
        <w:rPr>
          <w:rFonts w:ascii="PingFang SC" w:eastAsia="PingFang SC" w:hAnsi="PingFang SC"/>
          <w:color w:val="000000" w:themeColor="text1"/>
          <w:sz w:val="24"/>
        </w:rPr>
        <w:t xml:space="preserve">I </w:t>
      </w:r>
      <w:r w:rsidR="00003BED">
        <w:rPr>
          <w:rFonts w:ascii="PingFang SC" w:eastAsia="PingFang SC" w:hAnsi="PingFang SC" w:hint="eastAsia"/>
          <w:color w:val="000000" w:themeColor="text1"/>
          <w:sz w:val="24"/>
        </w:rPr>
        <w:t>would</w:t>
      </w:r>
      <w:r w:rsidR="00003BED">
        <w:rPr>
          <w:rFonts w:ascii="PingFang SC" w:eastAsia="PingFang SC" w:hAnsi="PingFang SC"/>
          <w:color w:val="000000" w:themeColor="text1"/>
          <w:sz w:val="24"/>
        </w:rPr>
        <w:t xml:space="preserve"> like </w:t>
      </w:r>
      <w:r w:rsidR="00DF39C9">
        <w:rPr>
          <w:rFonts w:ascii="PingFang SC" w:eastAsia="PingFang SC" w:hAnsi="PingFang SC"/>
          <w:color w:val="000000" w:themeColor="text1"/>
          <w:sz w:val="24"/>
        </w:rPr>
        <w:t>to start</w:t>
      </w:r>
      <w:r w:rsidR="00003BED">
        <w:rPr>
          <w:rFonts w:ascii="PingFang SC" w:eastAsia="PingFang SC" w:hAnsi="PingFang SC"/>
          <w:color w:val="000000" w:themeColor="text1"/>
          <w:sz w:val="24"/>
        </w:rPr>
        <w:t xml:space="preserve"> from classical art (painting). From my previous studying experience of painting, the classical oil painting artist just try to re-create the realties from their works of painting, which is “presentation”, is the way of narrative to the world around us. </w:t>
      </w:r>
      <w:r w:rsidR="00003BED" w:rsidRPr="00003BED">
        <w:rPr>
          <w:rFonts w:ascii="PingFang SC" w:eastAsia="PingFang SC" w:hAnsi="PingFang SC" w:hint="eastAsia"/>
          <w:color w:val="000000" w:themeColor="text1"/>
          <w:sz w:val="24"/>
        </w:rPr>
        <w:t>So traditional art is</w:t>
      </w:r>
      <w:r w:rsidR="00003BED">
        <w:rPr>
          <w:rFonts w:ascii="PingFang SC" w:eastAsia="PingFang SC" w:hAnsi="PingFang SC"/>
          <w:color w:val="000000" w:themeColor="text1"/>
          <w:sz w:val="24"/>
        </w:rPr>
        <w:t xml:space="preserve"> f</w:t>
      </w:r>
      <w:r w:rsidR="00003BED" w:rsidRPr="00003BED">
        <w:rPr>
          <w:rFonts w:ascii="PingFang SC" w:eastAsia="PingFang SC" w:hAnsi="PingFang SC" w:hint="eastAsia"/>
          <w:color w:val="000000" w:themeColor="text1"/>
          <w:sz w:val="24"/>
        </w:rPr>
        <w:t>rom life and above life</w:t>
      </w:r>
      <w:r w:rsidR="00003BED">
        <w:rPr>
          <w:rFonts w:ascii="PingFang SC" w:eastAsia="PingFang SC" w:hAnsi="PingFang SC"/>
          <w:color w:val="000000" w:themeColor="text1"/>
          <w:sz w:val="24"/>
        </w:rPr>
        <w:t>,</w:t>
      </w:r>
      <w:r w:rsidR="00DF39C9">
        <w:rPr>
          <w:rFonts w:ascii="PingFang SC" w:eastAsia="PingFang SC" w:hAnsi="PingFang SC"/>
          <w:color w:val="000000" w:themeColor="text1"/>
          <w:sz w:val="24"/>
        </w:rPr>
        <w:t xml:space="preserve"> but if we look at modern art, or conceptual art, </w:t>
      </w:r>
      <w:r w:rsidR="00DF39C9">
        <w:rPr>
          <w:rStyle w:val="tgt"/>
          <w:rFonts w:ascii="PingFang SC" w:eastAsia="PingFang SC" w:hAnsi="PingFang SC"/>
          <w:color w:val="000000" w:themeColor="text1"/>
          <w:sz w:val="24"/>
        </w:rPr>
        <w:t>t</w:t>
      </w:r>
      <w:r w:rsidR="00DF39C9" w:rsidRPr="00DF39C9">
        <w:rPr>
          <w:rStyle w:val="tgt"/>
          <w:rFonts w:ascii="PingFang SC" w:eastAsia="PingFang SC" w:hAnsi="PingFang SC" w:hint="eastAsia"/>
          <w:color w:val="000000" w:themeColor="text1"/>
          <w:sz w:val="24"/>
        </w:rPr>
        <w:t xml:space="preserve">he language of </w:t>
      </w:r>
      <w:r w:rsidR="00DF39C9">
        <w:rPr>
          <w:rStyle w:val="tgt"/>
          <w:rFonts w:ascii="PingFang SC" w:eastAsia="PingFang SC" w:hAnsi="PingFang SC"/>
          <w:color w:val="000000" w:themeColor="text1"/>
          <w:sz w:val="24"/>
        </w:rPr>
        <w:t>modern</w:t>
      </w:r>
      <w:r w:rsidR="00DF39C9" w:rsidRPr="00DF39C9">
        <w:rPr>
          <w:rStyle w:val="tgt"/>
          <w:rFonts w:ascii="PingFang SC" w:eastAsia="PingFang SC" w:hAnsi="PingFang SC" w:hint="eastAsia"/>
          <w:color w:val="000000" w:themeColor="text1"/>
          <w:sz w:val="24"/>
        </w:rPr>
        <w:t xml:space="preserve"> art (conceptual art) is even inclusive of all other forms of art</w:t>
      </w:r>
      <w:r w:rsidR="00DF39C9">
        <w:rPr>
          <w:rStyle w:val="tgt"/>
          <w:rFonts w:ascii="PingFang SC" w:eastAsia="PingFang SC" w:hAnsi="PingFang SC"/>
          <w:color w:val="000000" w:themeColor="text1"/>
          <w:sz w:val="24"/>
        </w:rPr>
        <w:t xml:space="preserve">. </w:t>
      </w:r>
      <w:r w:rsidR="00DF39C9" w:rsidRPr="00DF39C9">
        <w:rPr>
          <w:rStyle w:val="tgt"/>
          <w:rFonts w:ascii="PingFang SC" w:eastAsia="PingFang SC" w:hAnsi="PingFang SC" w:hint="eastAsia"/>
          <w:color w:val="000000" w:themeColor="text1"/>
          <w:sz w:val="24"/>
        </w:rPr>
        <w:t>Because '</w:t>
      </w:r>
      <w:r w:rsidR="00DF39C9">
        <w:rPr>
          <w:rStyle w:val="tgt"/>
          <w:rFonts w:ascii="PingFang SC" w:eastAsia="PingFang SC" w:hAnsi="PingFang SC"/>
          <w:color w:val="000000" w:themeColor="text1"/>
          <w:sz w:val="24"/>
        </w:rPr>
        <w:t>modern art</w:t>
      </w:r>
      <w:r w:rsidR="00DF39C9" w:rsidRPr="00DF39C9">
        <w:rPr>
          <w:rStyle w:val="tgt"/>
          <w:rFonts w:ascii="PingFang SC" w:eastAsia="PingFang SC" w:hAnsi="PingFang SC" w:hint="eastAsia"/>
          <w:color w:val="000000" w:themeColor="text1"/>
          <w:sz w:val="24"/>
        </w:rPr>
        <w:t>' (conceptual art) surpasses all other artistic modes in its noumenon, the mode of becoming 'conceptual' surpasses all other artistic modes</w:t>
      </w:r>
      <w:r w:rsidR="00DF39C9">
        <w:rPr>
          <w:rStyle w:val="tgt"/>
          <w:rFonts w:ascii="PingFang SC" w:eastAsia="PingFang SC" w:hAnsi="PingFang SC"/>
          <w:color w:val="000000" w:themeColor="text1"/>
          <w:sz w:val="24"/>
        </w:rPr>
        <w:t>.</w:t>
      </w:r>
      <w:r w:rsidR="00DF39C9">
        <w:rPr>
          <w:rFonts w:ascii="PingFang SC" w:eastAsia="PingFang SC" w:hAnsi="PingFang SC"/>
          <w:color w:val="F5F7FA"/>
          <w:szCs w:val="21"/>
        </w:rPr>
        <w:t xml:space="preserve"> </w:t>
      </w:r>
      <w:r w:rsidR="00DF39C9" w:rsidRPr="00DF39C9">
        <w:rPr>
          <w:rFonts w:ascii="PingFang SC" w:eastAsia="PingFang SC" w:hAnsi="PingFang SC"/>
          <w:color w:val="000000" w:themeColor="text1"/>
          <w:sz w:val="24"/>
        </w:rPr>
        <w:t>The “</w:t>
      </w:r>
      <w:r w:rsidR="008E167F">
        <w:rPr>
          <w:rFonts w:ascii="PingFang SC" w:eastAsia="PingFang SC" w:hAnsi="PingFang SC" w:hint="eastAsia"/>
          <w:color w:val="000000" w:themeColor="text1"/>
          <w:sz w:val="24"/>
        </w:rPr>
        <w:t>t</w:t>
      </w:r>
      <w:r w:rsidR="00DF39C9" w:rsidRPr="00DF39C9">
        <w:rPr>
          <w:rFonts w:ascii="PingFang SC" w:eastAsia="PingFang SC" w:hAnsi="PingFang SC"/>
          <w:color w:val="000000" w:themeColor="text1"/>
          <w:sz w:val="24"/>
        </w:rPr>
        <w:t>ranscendence</w:t>
      </w:r>
      <w:r w:rsidR="00DF39C9" w:rsidRPr="00DF39C9">
        <w:rPr>
          <w:rFonts w:ascii="PingFang SC" w:eastAsia="PingFang SC" w:hAnsi="PingFang SC" w:hint="eastAsia"/>
          <w:color w:val="000000" w:themeColor="text1"/>
          <w:sz w:val="24"/>
        </w:rPr>
        <w:t xml:space="preserve">" is to deny the "fundamental limitations" of the old things, </w:t>
      </w:r>
      <w:r w:rsidR="00DF39C9" w:rsidRPr="00DF39C9">
        <w:rPr>
          <w:rFonts w:ascii="PingFang SC" w:eastAsia="PingFang SC" w:hAnsi="PingFang SC"/>
          <w:color w:val="000000" w:themeColor="text1"/>
          <w:sz w:val="24"/>
        </w:rPr>
        <w:t>to</w:t>
      </w:r>
      <w:r w:rsidR="00DF39C9" w:rsidRPr="00DF39C9">
        <w:rPr>
          <w:rFonts w:ascii="PingFang SC" w:eastAsia="PingFang SC" w:hAnsi="PingFang SC" w:hint="eastAsia"/>
          <w:color w:val="000000" w:themeColor="text1"/>
          <w:sz w:val="24"/>
        </w:rPr>
        <w:t xml:space="preserve"> become the new things. The new things will naturally contain some characteristics of the old things (some parts of the old things are transformed and utilized to generate new things), so the language way of "</w:t>
      </w:r>
      <w:r w:rsidR="00DF39C9">
        <w:rPr>
          <w:rFonts w:ascii="PingFang SC" w:eastAsia="PingFang SC" w:hAnsi="PingFang SC"/>
          <w:color w:val="000000" w:themeColor="text1"/>
          <w:sz w:val="24"/>
        </w:rPr>
        <w:t>modern art</w:t>
      </w:r>
      <w:r w:rsidR="00DF39C9" w:rsidRPr="00DF39C9">
        <w:rPr>
          <w:rFonts w:ascii="PingFang SC" w:eastAsia="PingFang SC" w:hAnsi="PingFang SC" w:hint="eastAsia"/>
          <w:color w:val="000000" w:themeColor="text1"/>
          <w:sz w:val="24"/>
        </w:rPr>
        <w:t>" (conceptual art) can fully accommodate all other artistic ways.</w:t>
      </w:r>
    </w:p>
    <w:p w14:paraId="1F8B0BC2" w14:textId="77777777" w:rsidR="008E167F" w:rsidRDefault="008E167F">
      <w:pPr>
        <w:rPr>
          <w:rFonts w:ascii="PingFang SC" w:eastAsia="PingFang SC" w:hAnsi="PingFang SC"/>
          <w:color w:val="000000" w:themeColor="text1"/>
          <w:sz w:val="24"/>
        </w:rPr>
      </w:pPr>
    </w:p>
    <w:p w14:paraId="5DA9E785" w14:textId="1C8FD01E" w:rsidR="008E167F" w:rsidRDefault="008E167F">
      <w:pPr>
        <w:rPr>
          <w:rFonts w:ascii="PingFang SC" w:eastAsia="PingFang SC" w:hAnsi="PingFang SC"/>
          <w:color w:val="000000" w:themeColor="text1"/>
          <w:sz w:val="24"/>
        </w:rPr>
      </w:pPr>
      <w:r>
        <w:rPr>
          <w:rFonts w:ascii="PingFang SC" w:eastAsia="PingFang SC" w:hAnsi="PingFang SC" w:hint="eastAsia"/>
          <w:color w:val="000000" w:themeColor="text1"/>
          <w:sz w:val="24"/>
        </w:rPr>
        <w:t>W</w:t>
      </w:r>
      <w:r>
        <w:rPr>
          <w:rFonts w:ascii="PingFang SC" w:eastAsia="PingFang SC" w:hAnsi="PingFang SC"/>
          <w:color w:val="000000" w:themeColor="text1"/>
          <w:sz w:val="24"/>
        </w:rPr>
        <w:t xml:space="preserve">hen Deleuze come with an idea of “representational thinking” as one of his critique concepts, I think it is a good example to analyze the problem of ontology position for myself. To illustrate this idea, here I want to use a specific example----- a drum machine. When speaking about the drum </w:t>
      </w:r>
      <w:r>
        <w:rPr>
          <w:rFonts w:ascii="PingFang SC" w:eastAsia="PingFang SC" w:hAnsi="PingFang SC"/>
          <w:color w:val="000000" w:themeColor="text1"/>
          <w:sz w:val="24"/>
        </w:rPr>
        <w:lastRenderedPageBreak/>
        <w:t>machine, many people might reasonably say the function is to imitate a drum set, and that is how it often has been used. Indeed, the real drum kits are expensive, and some musicians might not have a drummer to play along with them, so they will use the drum machine as a replacement</w:t>
      </w:r>
      <w:r w:rsidR="00D67513">
        <w:rPr>
          <w:rFonts w:ascii="PingFang SC" w:eastAsia="PingFang SC" w:hAnsi="PingFang SC"/>
          <w:color w:val="000000" w:themeColor="text1"/>
          <w:sz w:val="24"/>
        </w:rPr>
        <w:t xml:space="preserve"> or a substitute, it can represent the bass drum, the snare, the symbol and so on. So the drum machine could thus be said to be a representation of a drum kit, also is simply on another way of saying that it imitates the drum kits.</w:t>
      </w:r>
    </w:p>
    <w:p w14:paraId="542FD302" w14:textId="49BED1D6" w:rsidR="00D67513" w:rsidRDefault="00D67513">
      <w:pPr>
        <w:rPr>
          <w:rFonts w:ascii="PingFang SC" w:eastAsia="PingFang SC" w:hAnsi="PingFang SC"/>
          <w:color w:val="000000" w:themeColor="text1"/>
          <w:sz w:val="24"/>
        </w:rPr>
      </w:pPr>
    </w:p>
    <w:p w14:paraId="3884DDFA" w14:textId="2AFCF026" w:rsidR="00D67513" w:rsidRDefault="00D67513">
      <w:pPr>
        <w:rPr>
          <w:rFonts w:ascii="PingFang SC" w:eastAsia="PingFang SC" w:hAnsi="PingFang SC"/>
          <w:color w:val="000000" w:themeColor="text1"/>
          <w:sz w:val="24"/>
        </w:rPr>
      </w:pPr>
      <w:r>
        <w:rPr>
          <w:rFonts w:ascii="PingFang SC" w:eastAsia="PingFang SC" w:hAnsi="PingFang SC"/>
          <w:color w:val="000000" w:themeColor="text1"/>
          <w:sz w:val="24"/>
        </w:rPr>
        <w:t xml:space="preserve">We can think of this in a Plato way. Plato believed that for every entity, there is an ideal form of that entity, for example, the apple, in this case is the drum set, and various objects represent this ideal form to a higher or lesser extent. This in </w:t>
      </w:r>
      <w:r w:rsidR="005C7443">
        <w:rPr>
          <w:rFonts w:ascii="PingFang SC" w:eastAsia="PingFang SC" w:hAnsi="PingFang SC"/>
          <w:color w:val="000000" w:themeColor="text1"/>
          <w:sz w:val="24"/>
        </w:rPr>
        <w:t>Deleuze</w:t>
      </w:r>
      <w:r>
        <w:rPr>
          <w:rFonts w:ascii="PingFang SC" w:eastAsia="PingFang SC" w:hAnsi="PingFang SC"/>
          <w:color w:val="000000" w:themeColor="text1"/>
          <w:sz w:val="24"/>
        </w:rPr>
        <w:t xml:space="preserve"> language is an arb</w:t>
      </w:r>
      <w:r w:rsidR="005C7443">
        <w:rPr>
          <w:rFonts w:ascii="PingFang SC" w:eastAsia="PingFang SC" w:hAnsi="PingFang SC"/>
          <w:color w:val="000000" w:themeColor="text1"/>
          <w:sz w:val="24"/>
        </w:rPr>
        <w:t xml:space="preserve">orescent way of conceptualizing </w:t>
      </w:r>
      <w:r w:rsidR="004F303F">
        <w:rPr>
          <w:rFonts w:ascii="PingFang SC" w:eastAsia="PingFang SC" w:hAnsi="PingFang SC"/>
          <w:color w:val="000000" w:themeColor="text1"/>
          <w:sz w:val="24"/>
        </w:rPr>
        <w:t>it because</w:t>
      </w:r>
      <w:r w:rsidR="005C7443">
        <w:rPr>
          <w:rFonts w:ascii="PingFang SC" w:eastAsia="PingFang SC" w:hAnsi="PingFang SC"/>
          <w:color w:val="000000" w:themeColor="text1"/>
          <w:sz w:val="24"/>
        </w:rPr>
        <w:t xml:space="preserve"> it forms a tree, the root of the tree is the ideal form with particular instances of that form being branches, and the closer any given branch is to the root, the more perfect it is.</w:t>
      </w:r>
    </w:p>
    <w:p w14:paraId="3B38E15C" w14:textId="102A6C7A" w:rsidR="005C7443" w:rsidRDefault="005C7443">
      <w:pPr>
        <w:rPr>
          <w:rFonts w:ascii="PingFang SC" w:eastAsia="PingFang SC" w:hAnsi="PingFang SC"/>
          <w:color w:val="000000" w:themeColor="text1"/>
          <w:sz w:val="24"/>
        </w:rPr>
      </w:pPr>
    </w:p>
    <w:p w14:paraId="469046EE" w14:textId="07344D64" w:rsidR="005C7443" w:rsidRDefault="005C7443">
      <w:pPr>
        <w:rPr>
          <w:rFonts w:ascii="PingFang SC" w:eastAsia="PingFang SC" w:hAnsi="PingFang SC"/>
          <w:color w:val="000000" w:themeColor="text1"/>
          <w:sz w:val="24"/>
        </w:rPr>
      </w:pPr>
      <w:r>
        <w:rPr>
          <w:rFonts w:ascii="PingFang SC" w:eastAsia="PingFang SC" w:hAnsi="PingFang SC"/>
          <w:color w:val="000000" w:themeColor="text1"/>
          <w:sz w:val="24"/>
        </w:rPr>
        <w:t xml:space="preserve">In this sense, the drum machine in other words, is often a “Faulty representation” of a drum kit, and thought of in this way, there is no reason to use it if you have a real drum set or real drummer. But Deleuze thought that we are far too dependent on the representational mode of thinking, and he criticized the tendency to view everything in an arborescent way, in </w:t>
      </w:r>
      <w:r>
        <w:rPr>
          <w:rFonts w:ascii="PingFang SC" w:eastAsia="PingFang SC" w:hAnsi="PingFang SC"/>
          <w:color w:val="000000" w:themeColor="text1"/>
          <w:sz w:val="24"/>
        </w:rPr>
        <w:lastRenderedPageBreak/>
        <w:t>terms of trees. He and Guattari wrote: “We’re tired of trees. We should stop believing in trees, roots, and radicles…They’ve made us suffer too much” (</w:t>
      </w:r>
      <w:r w:rsidR="004214AE">
        <w:rPr>
          <w:rFonts w:ascii="PingFang SC" w:eastAsia="PingFang SC" w:hAnsi="PingFang SC"/>
          <w:color w:val="000000" w:themeColor="text1"/>
          <w:sz w:val="24"/>
        </w:rPr>
        <w:t>1987, 15</w:t>
      </w:r>
      <w:r>
        <w:rPr>
          <w:rFonts w:ascii="PingFang SC" w:eastAsia="PingFang SC" w:hAnsi="PingFang SC"/>
          <w:color w:val="000000" w:themeColor="text1"/>
          <w:sz w:val="24"/>
        </w:rPr>
        <w:t xml:space="preserve">). </w:t>
      </w:r>
    </w:p>
    <w:p w14:paraId="50BAB31A" w14:textId="2575BAAC" w:rsidR="005C7443" w:rsidRDefault="005C7443">
      <w:pPr>
        <w:rPr>
          <w:rFonts w:ascii="PingFang SC" w:eastAsia="PingFang SC" w:hAnsi="PingFang SC"/>
          <w:color w:val="000000" w:themeColor="text1"/>
          <w:sz w:val="24"/>
        </w:rPr>
      </w:pPr>
    </w:p>
    <w:p w14:paraId="7451C7F9" w14:textId="5061425E" w:rsidR="000C3552" w:rsidRDefault="008D5DDE" w:rsidP="008D5DDE">
      <w:pPr>
        <w:rPr>
          <w:rFonts w:ascii="PingFang SC" w:eastAsia="PingFang SC" w:hAnsi="PingFang SC"/>
          <w:color w:val="000000" w:themeColor="text1"/>
          <w:sz w:val="24"/>
        </w:rPr>
      </w:pPr>
      <w:r>
        <w:rPr>
          <w:rFonts w:ascii="PingFang SC" w:eastAsia="PingFang SC" w:hAnsi="PingFang SC"/>
          <w:color w:val="000000" w:themeColor="text1"/>
          <w:sz w:val="24"/>
        </w:rPr>
        <w:t xml:space="preserve">Deleuze’s main concern is how to create something new, and representational thinking, isn’t about create the new, it’s about reproducing the old. Deleuze thinks that throughout history, we have been far too beholden to representational thinking, not just in music and art, but </w:t>
      </w:r>
      <w:r w:rsidR="00EB5414">
        <w:rPr>
          <w:rFonts w:ascii="PingFang SC" w:eastAsia="PingFang SC" w:hAnsi="PingFang SC"/>
          <w:color w:val="000000" w:themeColor="text1"/>
          <w:sz w:val="24"/>
        </w:rPr>
        <w:t>in</w:t>
      </w:r>
      <w:r>
        <w:rPr>
          <w:rFonts w:ascii="PingFang SC" w:eastAsia="PingFang SC" w:hAnsi="PingFang SC"/>
          <w:color w:val="000000" w:themeColor="text1"/>
          <w:sz w:val="24"/>
        </w:rPr>
        <w:t xml:space="preserve"> philosophy too. As ready mentioned, Plato saw representations everywhere</w:t>
      </w:r>
      <w:r w:rsidR="000C3552">
        <w:rPr>
          <w:rFonts w:ascii="PingFang SC" w:eastAsia="PingFang SC" w:hAnsi="PingFang SC" w:hint="eastAsia"/>
          <w:color w:val="000000" w:themeColor="text1"/>
          <w:sz w:val="24"/>
        </w:rPr>
        <w:t>，</w:t>
      </w:r>
    </w:p>
    <w:p w14:paraId="3E3BF35B" w14:textId="78DF2546" w:rsidR="000C3552" w:rsidRDefault="000C3552" w:rsidP="008D5DDE">
      <w:pPr>
        <w:rPr>
          <w:rFonts w:ascii="PingFang SC" w:eastAsia="PingFang SC" w:hAnsi="PingFang SC"/>
          <w:color w:val="000000" w:themeColor="text1"/>
          <w:sz w:val="24"/>
        </w:rPr>
      </w:pPr>
      <w:r>
        <w:rPr>
          <w:rFonts w:ascii="PingFang SC" w:eastAsia="PingFang SC" w:hAnsi="PingFang SC" w:hint="eastAsia"/>
          <w:color w:val="000000" w:themeColor="text1"/>
          <w:sz w:val="24"/>
        </w:rPr>
        <w:t>F</w:t>
      </w:r>
      <w:r>
        <w:rPr>
          <w:rFonts w:ascii="PingFang SC" w:eastAsia="PingFang SC" w:hAnsi="PingFang SC"/>
          <w:color w:val="000000" w:themeColor="text1"/>
          <w:sz w:val="24"/>
        </w:rPr>
        <w:t>or example, in visual arts, the artworks have often been judged by representational standards, how well does this piece represent something already existing, while innovations in art have often come precisely by throwing representational thinking out the window, we could say: how do I use painting to represent something as accurately as possible but what can painting do? What can it create that other media cannot?</w:t>
      </w:r>
    </w:p>
    <w:p w14:paraId="23A5F1C8" w14:textId="77777777" w:rsidR="000C3552" w:rsidRDefault="000C3552" w:rsidP="008D5DDE">
      <w:pPr>
        <w:rPr>
          <w:rFonts w:ascii="PingFang SC" w:eastAsia="PingFang SC" w:hAnsi="PingFang SC"/>
          <w:color w:val="000000" w:themeColor="text1"/>
          <w:sz w:val="24"/>
        </w:rPr>
      </w:pPr>
    </w:p>
    <w:p w14:paraId="0DC4CAC7" w14:textId="2492D8AC" w:rsidR="000C3552" w:rsidRDefault="000C3552" w:rsidP="008D5DDE">
      <w:pPr>
        <w:rPr>
          <w:rFonts w:ascii="PingFang SC" w:eastAsia="PingFang SC" w:hAnsi="PingFang SC"/>
          <w:color w:val="000000" w:themeColor="text1"/>
          <w:sz w:val="24"/>
        </w:rPr>
      </w:pPr>
      <w:r w:rsidRPr="000C3552">
        <w:rPr>
          <w:rFonts w:ascii="PingFang SC" w:eastAsia="PingFang SC" w:hAnsi="PingFang SC"/>
          <w:noProof/>
          <w:color w:val="000000" w:themeColor="text1"/>
          <w:sz w:val="24"/>
        </w:rPr>
        <w:lastRenderedPageBreak/>
        <w:drawing>
          <wp:inline distT="0" distB="0" distL="0" distR="0" wp14:anchorId="597B95DE" wp14:editId="243F1EF1">
            <wp:extent cx="5270500" cy="4629785"/>
            <wp:effectExtent l="0" t="0" r="0" b="5715"/>
            <wp:docPr id="2" name="图片 2" descr="图示, 工程绘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 工程绘图&#10;&#10;描述已自动生成"/>
                    <pic:cNvPicPr/>
                  </pic:nvPicPr>
                  <pic:blipFill>
                    <a:blip r:embed="rId12"/>
                    <a:stretch>
                      <a:fillRect/>
                    </a:stretch>
                  </pic:blipFill>
                  <pic:spPr>
                    <a:xfrm>
                      <a:off x="0" y="0"/>
                      <a:ext cx="5270500" cy="4629785"/>
                    </a:xfrm>
                    <a:prstGeom prst="rect">
                      <a:avLst/>
                    </a:prstGeom>
                  </pic:spPr>
                </pic:pic>
              </a:graphicData>
            </a:graphic>
          </wp:inline>
        </w:drawing>
      </w:r>
    </w:p>
    <w:p w14:paraId="308EFF26" w14:textId="77777777" w:rsidR="000C3552" w:rsidRDefault="000C3552" w:rsidP="008D5DDE">
      <w:pPr>
        <w:rPr>
          <w:rFonts w:ascii="PingFang SC" w:eastAsia="PingFang SC" w:hAnsi="PingFang SC"/>
          <w:color w:val="000000" w:themeColor="text1"/>
          <w:sz w:val="24"/>
        </w:rPr>
      </w:pPr>
    </w:p>
    <w:p w14:paraId="16DA0F6F" w14:textId="0593DC6E" w:rsidR="000C3552" w:rsidRDefault="000C3552" w:rsidP="008D5DDE">
      <w:pPr>
        <w:rPr>
          <w:rFonts w:ascii="PingFang SC" w:eastAsia="PingFang SC" w:hAnsi="PingFang SC"/>
          <w:color w:val="000000" w:themeColor="text1"/>
          <w:sz w:val="24"/>
        </w:rPr>
      </w:pPr>
      <w:r>
        <w:rPr>
          <w:rFonts w:ascii="PingFang SC" w:eastAsia="PingFang SC" w:hAnsi="PingFang SC" w:hint="eastAsia"/>
          <w:color w:val="000000" w:themeColor="text1"/>
          <w:sz w:val="24"/>
        </w:rPr>
        <w:t>T</w:t>
      </w:r>
      <w:r>
        <w:rPr>
          <w:rFonts w:ascii="PingFang SC" w:eastAsia="PingFang SC" w:hAnsi="PingFang SC"/>
          <w:color w:val="000000" w:themeColor="text1"/>
          <w:sz w:val="24"/>
        </w:rPr>
        <w:t>his non-arborescent way of thinking and acting, Deleuze and Guattari called: Rhizomatic</w:t>
      </w:r>
      <w:r w:rsidR="002A6CBE">
        <w:rPr>
          <w:rFonts w:ascii="PingFang SC" w:eastAsia="PingFang SC" w:hAnsi="PingFang SC"/>
          <w:color w:val="000000" w:themeColor="text1"/>
          <w:sz w:val="24"/>
        </w:rPr>
        <w:t>. It doesn’t like trees, and do not have hierarchies, and they do not refer to any center or origin point (root). As the Deleuze scholar Brent Adkins writes: “Rhizomes, however, do not function according to representation. Nothing in a rhizome represents something else. There are only connections” (</w:t>
      </w:r>
      <w:r w:rsidR="004214AE" w:rsidRPr="004214AE">
        <w:rPr>
          <w:rFonts w:ascii="PingFang SC" w:eastAsia="PingFang SC" w:hAnsi="PingFang SC"/>
          <w:color w:val="000000" w:themeColor="text1"/>
          <w:sz w:val="24"/>
        </w:rPr>
        <w:t>Brent 2015, 28</w:t>
      </w:r>
      <w:r w:rsidR="002A6CBE">
        <w:rPr>
          <w:rFonts w:ascii="PingFang SC" w:eastAsia="PingFang SC" w:hAnsi="PingFang SC"/>
          <w:color w:val="000000" w:themeColor="text1"/>
          <w:sz w:val="24"/>
        </w:rPr>
        <w:t>).</w:t>
      </w:r>
    </w:p>
    <w:p w14:paraId="41B8EBA7" w14:textId="6E3548A5" w:rsidR="002A6CBE" w:rsidRDefault="002A6CBE" w:rsidP="008D5DDE">
      <w:pPr>
        <w:rPr>
          <w:rFonts w:ascii="PingFang SC" w:eastAsia="PingFang SC" w:hAnsi="PingFang SC"/>
          <w:color w:val="000000" w:themeColor="text1"/>
          <w:sz w:val="24"/>
        </w:rPr>
      </w:pPr>
    </w:p>
    <w:p w14:paraId="0D30E020" w14:textId="044E1770" w:rsidR="002A6CBE" w:rsidRDefault="002A6CBE" w:rsidP="008D5DDE">
      <w:pPr>
        <w:rPr>
          <w:rFonts w:ascii="PingFang SC" w:eastAsia="PingFang SC" w:hAnsi="PingFang SC"/>
          <w:color w:val="000000" w:themeColor="text1"/>
          <w:sz w:val="24"/>
        </w:rPr>
      </w:pPr>
      <w:r>
        <w:rPr>
          <w:rFonts w:ascii="PingFang SC" w:eastAsia="PingFang SC" w:hAnsi="PingFang SC" w:hint="eastAsia"/>
          <w:color w:val="000000" w:themeColor="text1"/>
          <w:sz w:val="24"/>
        </w:rPr>
        <w:t>W</w:t>
      </w:r>
      <w:r>
        <w:rPr>
          <w:rFonts w:ascii="PingFang SC" w:eastAsia="PingFang SC" w:hAnsi="PingFang SC"/>
          <w:color w:val="000000" w:themeColor="text1"/>
          <w:sz w:val="24"/>
        </w:rPr>
        <w:t xml:space="preserve">e can also </w:t>
      </w:r>
      <w:r w:rsidR="00D84955">
        <w:rPr>
          <w:rFonts w:ascii="PingFang SC" w:eastAsia="PingFang SC" w:hAnsi="PingFang SC"/>
          <w:color w:val="000000" w:themeColor="text1"/>
          <w:sz w:val="24"/>
        </w:rPr>
        <w:t xml:space="preserve">understand this in terms of the distinction Deleuze and Guattari make between maps and tracings. Brent suggests that we can </w:t>
      </w:r>
      <w:r w:rsidR="00D84955">
        <w:rPr>
          <w:rFonts w:ascii="PingFang SC" w:eastAsia="PingFang SC" w:hAnsi="PingFang SC"/>
          <w:color w:val="000000" w:themeColor="text1"/>
          <w:sz w:val="24"/>
        </w:rPr>
        <w:lastRenderedPageBreak/>
        <w:t>think of the tracing as being kind of sticker</w:t>
      </w:r>
      <w:r w:rsidR="00313D63">
        <w:rPr>
          <w:rFonts w:ascii="PingFang SC" w:eastAsia="PingFang SC" w:hAnsi="PingFang SC"/>
          <w:color w:val="000000" w:themeColor="text1"/>
          <w:sz w:val="24"/>
        </w:rPr>
        <w:t>, a ready-made image that is reproduced repeatedly, such as the ready-made image of what a drum set is supposed to be, that is then plastered over various drum machines. On the other hand, mapping can move in various directions and take new routes, more like drawing than placing a sticker. While tracing is about reproducing the already existent, mapping is about constructing something new</w:t>
      </w:r>
      <w:r w:rsidR="0019348C">
        <w:rPr>
          <w:rFonts w:ascii="PingFang SC" w:eastAsia="PingFang SC" w:hAnsi="PingFang SC"/>
          <w:color w:val="000000" w:themeColor="text1"/>
          <w:sz w:val="24"/>
        </w:rPr>
        <w:t xml:space="preserve">, creating connections. </w:t>
      </w:r>
    </w:p>
    <w:p w14:paraId="42E5DA89" w14:textId="06FD921D" w:rsidR="0019348C" w:rsidRDefault="0019348C" w:rsidP="008D5DDE">
      <w:pPr>
        <w:rPr>
          <w:rFonts w:ascii="PingFang SC" w:eastAsia="PingFang SC" w:hAnsi="PingFang SC"/>
          <w:color w:val="000000" w:themeColor="text1"/>
          <w:sz w:val="24"/>
        </w:rPr>
      </w:pPr>
    </w:p>
    <w:p w14:paraId="48DB1BEE" w14:textId="4BCBACBA" w:rsidR="0019348C" w:rsidRDefault="0019348C" w:rsidP="008D5DDE">
      <w:pPr>
        <w:rPr>
          <w:rFonts w:ascii="PingFang SC" w:eastAsia="PingFang SC" w:hAnsi="PingFang SC"/>
          <w:color w:val="000000" w:themeColor="text1"/>
          <w:sz w:val="24"/>
        </w:rPr>
      </w:pPr>
      <w:r>
        <w:rPr>
          <w:rFonts w:ascii="PingFang SC" w:eastAsia="PingFang SC" w:hAnsi="PingFang SC" w:hint="eastAsia"/>
          <w:color w:val="000000" w:themeColor="text1"/>
          <w:sz w:val="24"/>
        </w:rPr>
        <w:t>I</w:t>
      </w:r>
      <w:r>
        <w:rPr>
          <w:rFonts w:ascii="PingFang SC" w:eastAsia="PingFang SC" w:hAnsi="PingFang SC"/>
          <w:color w:val="000000" w:themeColor="text1"/>
          <w:sz w:val="24"/>
        </w:rPr>
        <w:t xml:space="preserve">n Deleuze’s view, philosophers also use stickers, like Plato uses stickers on everything, because every object we experience for him is merely a reproduction of an already existing predetermined ideal form, and </w:t>
      </w:r>
      <w:r>
        <w:rPr>
          <w:rFonts w:ascii="PingFang SC" w:eastAsia="PingFang SC" w:hAnsi="PingFang SC" w:hint="eastAsia"/>
          <w:color w:val="000000" w:themeColor="text1"/>
          <w:sz w:val="24"/>
        </w:rPr>
        <w:t>if</w:t>
      </w:r>
      <w:r>
        <w:rPr>
          <w:rFonts w:ascii="PingFang SC" w:eastAsia="PingFang SC" w:hAnsi="PingFang SC"/>
          <w:color w:val="000000" w:themeColor="text1"/>
          <w:sz w:val="24"/>
        </w:rPr>
        <w:t xml:space="preserve"> everything </w:t>
      </w:r>
      <w:r>
        <w:rPr>
          <w:rFonts w:ascii="PingFang SC" w:eastAsia="PingFang SC" w:hAnsi="PingFang SC" w:hint="eastAsia"/>
          <w:color w:val="000000" w:themeColor="text1"/>
          <w:sz w:val="24"/>
        </w:rPr>
        <w:t>is</w:t>
      </w:r>
      <w:r>
        <w:rPr>
          <w:rFonts w:ascii="PingFang SC" w:eastAsia="PingFang SC" w:hAnsi="PingFang SC"/>
          <w:color w:val="000000" w:themeColor="text1"/>
          <w:sz w:val="24"/>
        </w:rPr>
        <w:t xml:space="preserve"> a reproduction, the birth of the new becomes impossible.</w:t>
      </w:r>
      <w:r w:rsidR="00896D0A">
        <w:rPr>
          <w:rFonts w:ascii="PingFang SC" w:eastAsia="PingFang SC" w:hAnsi="PingFang SC"/>
          <w:color w:val="000000" w:themeColor="text1"/>
          <w:sz w:val="24"/>
        </w:rPr>
        <w:t xml:space="preserve"> For example, if we take a look at how Deleuze and Guattari used them to criticize Freudian psychoanalysis</w:t>
      </w:r>
      <w:r w:rsidR="00896D0A">
        <w:rPr>
          <w:rFonts w:ascii="PingFang SC" w:eastAsia="PingFang SC" w:hAnsi="PingFang SC" w:hint="eastAsia"/>
          <w:color w:val="000000" w:themeColor="text1"/>
          <w:sz w:val="24"/>
        </w:rPr>
        <w:t>：a</w:t>
      </w:r>
      <w:r w:rsidR="00896D0A">
        <w:rPr>
          <w:rFonts w:ascii="PingFang SC" w:eastAsia="PingFang SC" w:hAnsi="PingFang SC"/>
          <w:color w:val="000000" w:themeColor="text1"/>
          <w:sz w:val="24"/>
        </w:rPr>
        <w:t xml:space="preserve"> child playing with a toy car and toy garage, the child wants to produce maps, in other words, to create construct, make new connections. But Freudian psychoanalyst looking at the child, can only think in terms of tracing (stickers), everything the child does must represent something predetermined: the car represents a penis, the garage represents the vagina, and the whole thing </w:t>
      </w:r>
      <w:r w:rsidR="0056748F">
        <w:rPr>
          <w:rFonts w:ascii="PingFang SC" w:eastAsia="PingFang SC" w:hAnsi="PingFang SC"/>
          <w:color w:val="000000" w:themeColor="text1"/>
          <w:sz w:val="24"/>
        </w:rPr>
        <w:t>must</w:t>
      </w:r>
      <w:r w:rsidR="00896D0A">
        <w:rPr>
          <w:rFonts w:ascii="PingFang SC" w:eastAsia="PingFang SC" w:hAnsi="PingFang SC"/>
          <w:color w:val="000000" w:themeColor="text1"/>
          <w:sz w:val="24"/>
        </w:rPr>
        <w:t xml:space="preserve"> constantly </w:t>
      </w:r>
      <w:r w:rsidR="00686FFF">
        <w:rPr>
          <w:rFonts w:ascii="PingFang SC" w:eastAsia="PingFang SC" w:hAnsi="PingFang SC"/>
          <w:color w:val="000000" w:themeColor="text1"/>
          <w:sz w:val="24"/>
        </w:rPr>
        <w:t>refer</w:t>
      </w:r>
      <w:r w:rsidR="00896D0A">
        <w:rPr>
          <w:rFonts w:ascii="PingFang SC" w:eastAsia="PingFang SC" w:hAnsi="PingFang SC"/>
          <w:color w:val="000000" w:themeColor="text1"/>
          <w:sz w:val="24"/>
        </w:rPr>
        <w:t xml:space="preserve"> to an origin point, a root, namely the edible complex, this again is an arborescent way of thinking.</w:t>
      </w:r>
    </w:p>
    <w:p w14:paraId="1D086473" w14:textId="66024593" w:rsidR="00896D0A" w:rsidRDefault="00896D0A" w:rsidP="008D5DDE">
      <w:pPr>
        <w:rPr>
          <w:rFonts w:ascii="PingFang SC" w:eastAsia="PingFang SC" w:hAnsi="PingFang SC"/>
          <w:color w:val="000000" w:themeColor="text1"/>
          <w:sz w:val="24"/>
        </w:rPr>
      </w:pPr>
    </w:p>
    <w:p w14:paraId="7EAD6896" w14:textId="2D7EDF96" w:rsidR="0056748F" w:rsidRDefault="0056748F" w:rsidP="008D5DDE">
      <w:pPr>
        <w:rPr>
          <w:rFonts w:ascii="PingFang SC" w:eastAsia="PingFang SC" w:hAnsi="PingFang SC"/>
          <w:color w:val="000000" w:themeColor="text1"/>
          <w:sz w:val="24"/>
        </w:rPr>
      </w:pPr>
      <w:r>
        <w:rPr>
          <w:rFonts w:ascii="PingFang SC" w:eastAsia="PingFang SC" w:hAnsi="PingFang SC" w:hint="eastAsia"/>
          <w:color w:val="000000" w:themeColor="text1"/>
          <w:sz w:val="24"/>
        </w:rPr>
        <w:lastRenderedPageBreak/>
        <w:t>O</w:t>
      </w:r>
      <w:r>
        <w:rPr>
          <w:rFonts w:ascii="PingFang SC" w:eastAsia="PingFang SC" w:hAnsi="PingFang SC"/>
          <w:color w:val="000000" w:themeColor="text1"/>
          <w:sz w:val="24"/>
        </w:rPr>
        <w:t xml:space="preserve">bviously, this shows that the representational and arborescent type of approach whether it is used in music and art, or psychology, even politics is highly limiting and we must go beyond it whenever we want to create something new in our own lives, we are kind of like drum machines that are expected to imitate a drum set, we are made to conform to predetermined representations, we are confined within various tracing that are imposed upon us: the tracing of citizen, political subject, the tracing of nationality, race, gender and sexuality, the tracing of economic categories, like wage worker. We are forced to act as representations of these tracings and often we’re deemed to be faulty representations.  </w:t>
      </w:r>
    </w:p>
    <w:p w14:paraId="77543623" w14:textId="023242C6" w:rsidR="00686FFF" w:rsidRDefault="00686FFF" w:rsidP="008D5DDE">
      <w:pPr>
        <w:rPr>
          <w:rFonts w:ascii="PingFang SC" w:eastAsia="PingFang SC" w:hAnsi="PingFang SC"/>
          <w:color w:val="000000" w:themeColor="text1"/>
          <w:sz w:val="24"/>
        </w:rPr>
      </w:pPr>
    </w:p>
    <w:p w14:paraId="5D384F97" w14:textId="733A4524" w:rsidR="00686FFF" w:rsidRDefault="00686FFF" w:rsidP="008D5DDE">
      <w:pPr>
        <w:rPr>
          <w:rFonts w:ascii="PingFang SC" w:eastAsia="PingFang SC" w:hAnsi="PingFang SC"/>
          <w:color w:val="000000" w:themeColor="text1"/>
          <w:sz w:val="24"/>
        </w:rPr>
      </w:pPr>
      <w:r>
        <w:rPr>
          <w:rFonts w:ascii="PingFang SC" w:eastAsia="PingFang SC" w:hAnsi="PingFang SC" w:hint="eastAsia"/>
          <w:color w:val="000000" w:themeColor="text1"/>
          <w:sz w:val="24"/>
        </w:rPr>
        <w:t>H</w:t>
      </w:r>
      <w:r>
        <w:rPr>
          <w:rFonts w:ascii="PingFang SC" w:eastAsia="PingFang SC" w:hAnsi="PingFang SC"/>
          <w:color w:val="000000" w:themeColor="text1"/>
          <w:sz w:val="24"/>
        </w:rPr>
        <w:t>ere is another great example from Radiohead</w:t>
      </w:r>
      <w:r w:rsidR="00FB1534">
        <w:rPr>
          <w:rStyle w:val="ac"/>
          <w:rFonts w:ascii="PingFang SC" w:eastAsia="PingFang SC" w:hAnsi="PingFang SC"/>
          <w:color w:val="000000" w:themeColor="text1"/>
          <w:sz w:val="24"/>
        </w:rPr>
        <w:footnoteReference w:id="27"/>
      </w:r>
      <w:r w:rsidR="009C10FE">
        <w:rPr>
          <w:rFonts w:ascii="PingFang SC" w:eastAsia="PingFang SC" w:hAnsi="PingFang SC"/>
          <w:color w:val="000000" w:themeColor="text1"/>
          <w:sz w:val="24"/>
        </w:rPr>
        <w:t xml:space="preserve">’s fourth studio album </w:t>
      </w:r>
      <w:r>
        <w:rPr>
          <w:rFonts w:ascii="PingFang SC" w:eastAsia="PingFang SC" w:hAnsi="PingFang SC"/>
          <w:color w:val="000000" w:themeColor="text1"/>
          <w:sz w:val="24"/>
        </w:rPr>
        <w:t>“Kid A</w:t>
      </w:r>
      <w:r w:rsidR="00FB1534">
        <w:rPr>
          <w:rStyle w:val="ac"/>
          <w:rFonts w:ascii="PingFang SC" w:eastAsia="PingFang SC" w:hAnsi="PingFang SC"/>
          <w:color w:val="000000" w:themeColor="text1"/>
          <w:sz w:val="24"/>
        </w:rPr>
        <w:footnoteReference w:id="28"/>
      </w:r>
      <w:r w:rsidR="00810E21">
        <w:rPr>
          <w:rFonts w:ascii="PingFang SC" w:eastAsia="PingFang SC" w:hAnsi="PingFang SC"/>
          <w:color w:val="000000" w:themeColor="text1"/>
          <w:sz w:val="24"/>
        </w:rPr>
        <w:t>”,</w:t>
      </w:r>
      <w:r w:rsidR="007C79D1">
        <w:rPr>
          <w:rFonts w:ascii="PingFang SC" w:eastAsia="PingFang SC" w:hAnsi="PingFang SC"/>
          <w:color w:val="000000" w:themeColor="text1"/>
          <w:sz w:val="24"/>
        </w:rPr>
        <w:t xml:space="preserve"> </w:t>
      </w:r>
      <w:r>
        <w:rPr>
          <w:rFonts w:ascii="PingFang SC" w:eastAsia="PingFang SC" w:hAnsi="PingFang SC"/>
          <w:color w:val="000000" w:themeColor="text1"/>
          <w:sz w:val="24"/>
        </w:rPr>
        <w:t xml:space="preserve">released </w:t>
      </w:r>
      <w:r w:rsidR="009C10FE">
        <w:rPr>
          <w:rFonts w:ascii="PingFang SC" w:eastAsia="PingFang SC" w:hAnsi="PingFang SC"/>
          <w:color w:val="000000" w:themeColor="text1"/>
          <w:sz w:val="24"/>
        </w:rPr>
        <w:t>on 2 October</w:t>
      </w:r>
      <w:r>
        <w:rPr>
          <w:rFonts w:ascii="PingFang SC" w:eastAsia="PingFang SC" w:hAnsi="PingFang SC"/>
          <w:color w:val="000000" w:themeColor="text1"/>
          <w:sz w:val="24"/>
        </w:rPr>
        <w:t xml:space="preserve"> 2000</w:t>
      </w:r>
      <w:r w:rsidR="009C10FE">
        <w:rPr>
          <w:rFonts w:ascii="PingFang SC" w:eastAsia="PingFang SC" w:hAnsi="PingFang SC"/>
          <w:color w:val="000000" w:themeColor="text1"/>
          <w:sz w:val="24"/>
        </w:rPr>
        <w:t xml:space="preserve">. </w:t>
      </w:r>
      <w:r w:rsidR="0008794D">
        <w:rPr>
          <w:rFonts w:ascii="PingFang SC" w:eastAsia="PingFang SC" w:hAnsi="PingFang SC"/>
          <w:color w:val="000000" w:themeColor="text1"/>
          <w:sz w:val="24"/>
        </w:rPr>
        <w:t xml:space="preserve">When </w:t>
      </w:r>
      <w:r w:rsidR="007C79D1">
        <w:rPr>
          <w:rFonts w:ascii="PingFang SC" w:eastAsia="PingFang SC" w:hAnsi="PingFang SC"/>
          <w:color w:val="000000" w:themeColor="text1"/>
          <w:sz w:val="24"/>
        </w:rPr>
        <w:t xml:space="preserve">Thom York </w:t>
      </w:r>
      <w:r w:rsidR="0008794D">
        <w:rPr>
          <w:rFonts w:ascii="PingFang SC" w:eastAsia="PingFang SC" w:hAnsi="PingFang SC"/>
          <w:color w:val="000000" w:themeColor="text1"/>
          <w:sz w:val="24"/>
        </w:rPr>
        <w:t>saw the explosion in computer music and technology, the band’s ideas are diverged for their next album, after the success of their experimental rock album “Ok Computer” in 1997.</w:t>
      </w:r>
    </w:p>
    <w:p w14:paraId="7E95F46D" w14:textId="1B86AF74" w:rsidR="0008794D" w:rsidRDefault="00A73D96" w:rsidP="00B123AF">
      <w:pPr>
        <w:ind w:firstLineChars="450" w:firstLine="945"/>
      </w:pPr>
      <w:r>
        <w:lastRenderedPageBreak/>
        <w:fldChar w:fldCharType="begin"/>
      </w:r>
      <w:r>
        <w:instrText xml:space="preserve"> INCLUDEPICTURE "/Users/macbook/Library/Group Containers/UBF8T346G9.ms/WebArchiveCopyPasteTempFiles/com.microsoft.Word/Radioheadkida.png" \* MERGEFORMATINET </w:instrText>
      </w:r>
      <w:r>
        <w:fldChar w:fldCharType="separate"/>
      </w:r>
      <w:r>
        <w:rPr>
          <w:noProof/>
        </w:rPr>
        <w:drawing>
          <wp:inline distT="0" distB="0" distL="0" distR="0" wp14:anchorId="5873473C" wp14:editId="025C1438">
            <wp:extent cx="4013835" cy="4013835"/>
            <wp:effectExtent l="0" t="0" r="0" b="0"/>
            <wp:docPr id="7" name="图片 7" descr="Kid 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d A - Wikipedi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13835" cy="4013835"/>
                    </a:xfrm>
                    <a:prstGeom prst="rect">
                      <a:avLst/>
                    </a:prstGeom>
                    <a:noFill/>
                    <a:ln>
                      <a:noFill/>
                    </a:ln>
                  </pic:spPr>
                </pic:pic>
              </a:graphicData>
            </a:graphic>
          </wp:inline>
        </w:drawing>
      </w:r>
      <w:r>
        <w:fldChar w:fldCharType="end"/>
      </w:r>
    </w:p>
    <w:p w14:paraId="1905C23F" w14:textId="77777777" w:rsidR="000B05C9" w:rsidRDefault="000B05C9" w:rsidP="00B123AF">
      <w:pPr>
        <w:ind w:firstLineChars="450" w:firstLine="1080"/>
        <w:rPr>
          <w:rFonts w:ascii="PingFang SC" w:eastAsia="PingFang SC" w:hAnsi="PingFang SC"/>
          <w:color w:val="000000" w:themeColor="text1"/>
          <w:sz w:val="24"/>
        </w:rPr>
      </w:pPr>
    </w:p>
    <w:p w14:paraId="0691A001" w14:textId="33C8A882" w:rsidR="0008794D" w:rsidRDefault="00130243" w:rsidP="008D5DDE">
      <w:pPr>
        <w:rPr>
          <w:rStyle w:val="tgt"/>
          <w:rFonts w:ascii="PingFang SC" w:eastAsia="PingFang SC" w:hAnsi="PingFang SC"/>
          <w:color w:val="101214"/>
          <w:sz w:val="24"/>
        </w:rPr>
      </w:pPr>
      <w:r w:rsidRPr="00B123AF">
        <w:rPr>
          <w:rStyle w:val="tgt"/>
          <w:rFonts w:ascii="PingFang SC" w:eastAsia="PingFang SC" w:hAnsi="PingFang SC"/>
          <w:color w:val="101214"/>
          <w:sz w:val="24"/>
        </w:rPr>
        <w:t>T</w:t>
      </w:r>
      <w:r w:rsidRPr="00B123AF">
        <w:rPr>
          <w:rStyle w:val="tgt"/>
          <w:rFonts w:ascii="PingFang SC" w:eastAsia="PingFang SC" w:hAnsi="PingFang SC" w:hint="eastAsia"/>
          <w:color w:val="101214"/>
          <w:sz w:val="24"/>
        </w:rPr>
        <w:t xml:space="preserve">hom </w:t>
      </w:r>
      <w:r w:rsidRPr="00B123AF">
        <w:rPr>
          <w:rStyle w:val="tgt"/>
          <w:rFonts w:ascii="PingFang SC" w:eastAsia="PingFang SC" w:hAnsi="PingFang SC"/>
          <w:color w:val="101214"/>
          <w:sz w:val="24"/>
        </w:rPr>
        <w:t>Y</w:t>
      </w:r>
      <w:r w:rsidRPr="00B123AF">
        <w:rPr>
          <w:rStyle w:val="tgt"/>
          <w:rFonts w:ascii="PingFang SC" w:eastAsia="PingFang SC" w:hAnsi="PingFang SC" w:hint="eastAsia"/>
          <w:color w:val="101214"/>
          <w:sz w:val="24"/>
        </w:rPr>
        <w:t xml:space="preserve">ork developed a strong interest in electronic music and grew tired of the routine combination of guitar, </w:t>
      </w:r>
      <w:r w:rsidRPr="00130243">
        <w:rPr>
          <w:rStyle w:val="tgt"/>
          <w:rFonts w:ascii="PingFang SC" w:eastAsia="PingFang SC" w:hAnsi="PingFang SC"/>
          <w:color w:val="101214"/>
          <w:sz w:val="24"/>
        </w:rPr>
        <w:t>bass,</w:t>
      </w:r>
      <w:r w:rsidRPr="00B123AF">
        <w:rPr>
          <w:rStyle w:val="tgt"/>
          <w:rFonts w:ascii="PingFang SC" w:eastAsia="PingFang SC" w:hAnsi="PingFang SC" w:hint="eastAsia"/>
          <w:color w:val="101214"/>
          <w:sz w:val="24"/>
        </w:rPr>
        <w:t xml:space="preserve"> and drums in rock bands, </w:t>
      </w:r>
      <w:r>
        <w:rPr>
          <w:rStyle w:val="tgt"/>
          <w:rFonts w:ascii="PingFang SC" w:eastAsia="PingFang SC" w:hAnsi="PingFang SC"/>
          <w:color w:val="101214"/>
          <w:sz w:val="24"/>
        </w:rPr>
        <w:t>b</w:t>
      </w:r>
      <w:r w:rsidRPr="00B123AF">
        <w:rPr>
          <w:rStyle w:val="tgt"/>
          <w:rFonts w:ascii="PingFang SC" w:eastAsia="PingFang SC" w:hAnsi="PingFang SC" w:hint="eastAsia"/>
          <w:color w:val="101214"/>
          <w:sz w:val="24"/>
        </w:rPr>
        <w:t>ut his identity as a rock band was bound to him,</w:t>
      </w:r>
      <w:r>
        <w:rPr>
          <w:rStyle w:val="tgt"/>
          <w:rFonts w:ascii="PingFang SC" w:eastAsia="PingFang SC" w:hAnsi="PingFang SC"/>
          <w:color w:val="101214"/>
          <w:sz w:val="24"/>
        </w:rPr>
        <w:t xml:space="preserve"> he developed mental illness under intense pressure, and was often incoherent, unable to perform any effective songwriting. He wanted music creation to be completely free from the use of melody and tried to completely reject any electric guitar, bass or drums, he gave up to the previous way of songwriting, only taking his own voice as an instrument and paying more attention to texture and structure. He began to lead the band into a completely unfamiliar area. The </w:t>
      </w:r>
      <w:r>
        <w:rPr>
          <w:rStyle w:val="tgt"/>
          <w:rFonts w:ascii="PingFang SC" w:eastAsia="PingFang SC" w:hAnsi="PingFang SC"/>
          <w:color w:val="101214"/>
          <w:sz w:val="24"/>
        </w:rPr>
        <w:lastRenderedPageBreak/>
        <w:t>band members began to use modular synthesizers</w:t>
      </w:r>
      <w:r w:rsidR="00FB1534">
        <w:rPr>
          <w:rStyle w:val="ac"/>
          <w:rFonts w:ascii="PingFang SC" w:eastAsia="PingFang SC" w:hAnsi="PingFang SC"/>
          <w:color w:val="101214"/>
          <w:sz w:val="24"/>
        </w:rPr>
        <w:footnoteReference w:id="29"/>
      </w:r>
      <w:r>
        <w:rPr>
          <w:rStyle w:val="tgt"/>
          <w:rFonts w:ascii="PingFang SC" w:eastAsia="PingFang SC" w:hAnsi="PingFang SC"/>
          <w:color w:val="101214"/>
          <w:sz w:val="24"/>
        </w:rPr>
        <w:t xml:space="preserve"> and digital audio workstation to create songs, but no complete works were formed until 1999, so the band decided to split into two groups. One group produced sounds with electronic instruments, the other with guitars and basses. With Radiohead’s radical experimentation and creative process, the roles of the band members were completely </w:t>
      </w:r>
      <w:r w:rsidR="00810E21">
        <w:rPr>
          <w:rStyle w:val="tgt"/>
          <w:rFonts w:ascii="PingFang SC" w:eastAsia="PingFang SC" w:hAnsi="PingFang SC"/>
          <w:color w:val="101214"/>
          <w:sz w:val="24"/>
        </w:rPr>
        <w:t>rearranged, setting the band in a new direction, and entering the realm of electronic and rock music fusion in the early 2000s.</w:t>
      </w:r>
    </w:p>
    <w:p w14:paraId="729B4702" w14:textId="72E2B9FF" w:rsidR="00810E21" w:rsidRDefault="00810E21" w:rsidP="008D5DDE">
      <w:pPr>
        <w:rPr>
          <w:rStyle w:val="tgt"/>
          <w:rFonts w:ascii="PingFang SC" w:eastAsia="PingFang SC" w:hAnsi="PingFang SC"/>
          <w:color w:val="101214"/>
          <w:sz w:val="24"/>
        </w:rPr>
      </w:pPr>
    </w:p>
    <w:p w14:paraId="7F067115" w14:textId="795FEAF3" w:rsidR="00810E21" w:rsidRPr="00810E21" w:rsidRDefault="00810E21" w:rsidP="008D5DDE">
      <w:pPr>
        <w:rPr>
          <w:rFonts w:ascii="PingFang SC" w:eastAsia="PingFang SC" w:hAnsi="PingFang SC"/>
          <w:color w:val="000000" w:themeColor="text1"/>
          <w:sz w:val="24"/>
        </w:rPr>
      </w:pPr>
      <w:r>
        <w:rPr>
          <w:rStyle w:val="tgt"/>
          <w:rFonts w:ascii="PingFang SC" w:eastAsia="PingFang SC" w:hAnsi="PingFang SC"/>
          <w:color w:val="101214"/>
          <w:sz w:val="24"/>
        </w:rPr>
        <w:t xml:space="preserve">Kid A is rock’n’roll mixed with </w:t>
      </w:r>
      <w:r w:rsidR="002C6EDA">
        <w:rPr>
          <w:rStyle w:val="tgt"/>
          <w:rFonts w:ascii="PingFang SC" w:eastAsia="PingFang SC" w:hAnsi="PingFang SC"/>
          <w:color w:val="101214"/>
          <w:sz w:val="24"/>
        </w:rPr>
        <w:t xml:space="preserve">Intelligent </w:t>
      </w:r>
      <w:r>
        <w:rPr>
          <w:rStyle w:val="tgt"/>
          <w:rFonts w:ascii="PingFang SC" w:eastAsia="PingFang SC" w:hAnsi="PingFang SC"/>
          <w:color w:val="101214"/>
          <w:sz w:val="24"/>
        </w:rPr>
        <w:t>smart dance</w:t>
      </w:r>
      <w:r w:rsidR="00FB1534">
        <w:rPr>
          <w:rStyle w:val="ac"/>
          <w:rFonts w:ascii="PingFang SC" w:eastAsia="PingFang SC" w:hAnsi="PingFang SC"/>
          <w:color w:val="101214"/>
          <w:sz w:val="24"/>
        </w:rPr>
        <w:footnoteReference w:id="30"/>
      </w:r>
      <w:r>
        <w:rPr>
          <w:rStyle w:val="tgt"/>
          <w:rFonts w:ascii="PingFang SC" w:eastAsia="PingFang SC" w:hAnsi="PingFang SC"/>
          <w:color w:val="101214"/>
          <w:sz w:val="24"/>
        </w:rPr>
        <w:t>, krautrock</w:t>
      </w:r>
      <w:r w:rsidR="00FB1534">
        <w:rPr>
          <w:rStyle w:val="ac"/>
          <w:rFonts w:ascii="PingFang SC" w:eastAsia="PingFang SC" w:hAnsi="PingFang SC"/>
          <w:color w:val="101214"/>
          <w:sz w:val="24"/>
        </w:rPr>
        <w:footnoteReference w:id="31"/>
      </w:r>
      <w:r>
        <w:rPr>
          <w:rStyle w:val="tgt"/>
          <w:rFonts w:ascii="PingFang SC" w:eastAsia="PingFang SC" w:hAnsi="PingFang SC"/>
          <w:color w:val="101214"/>
          <w:sz w:val="24"/>
        </w:rPr>
        <w:t>, and ambient music</w:t>
      </w:r>
      <w:r w:rsidR="00FB1534">
        <w:rPr>
          <w:rStyle w:val="ac"/>
          <w:rFonts w:ascii="PingFang SC" w:eastAsia="PingFang SC" w:hAnsi="PingFang SC"/>
          <w:color w:val="101214"/>
          <w:sz w:val="24"/>
        </w:rPr>
        <w:footnoteReference w:id="32"/>
      </w:r>
      <w:r>
        <w:rPr>
          <w:rStyle w:val="tgt"/>
          <w:rFonts w:ascii="PingFang SC" w:eastAsia="PingFang SC" w:hAnsi="PingFang SC"/>
          <w:color w:val="101214"/>
          <w:sz w:val="24"/>
        </w:rPr>
        <w:t xml:space="preserve">. Despite its controversial initial release, Kid A has come to </w:t>
      </w:r>
      <w:r>
        <w:rPr>
          <w:rStyle w:val="tgt"/>
          <w:rFonts w:ascii="PingFang SC" w:eastAsia="PingFang SC" w:hAnsi="PingFang SC"/>
          <w:color w:val="101214"/>
          <w:sz w:val="24"/>
        </w:rPr>
        <w:lastRenderedPageBreak/>
        <w:t>be recognized as the band’s most in-depth work and is a great inspiration to any band that refuses to follow the rules.</w:t>
      </w:r>
    </w:p>
    <w:p w14:paraId="64C59E02" w14:textId="77777777" w:rsidR="0056748F" w:rsidRDefault="0056748F" w:rsidP="008D5DDE">
      <w:pPr>
        <w:rPr>
          <w:rFonts w:ascii="PingFang SC" w:eastAsia="PingFang SC" w:hAnsi="PingFang SC"/>
          <w:color w:val="000000" w:themeColor="text1"/>
          <w:sz w:val="24"/>
        </w:rPr>
      </w:pPr>
    </w:p>
    <w:p w14:paraId="00340248" w14:textId="2C77FF02" w:rsidR="00896D0A" w:rsidRDefault="0056748F" w:rsidP="008D5DDE">
      <w:pPr>
        <w:rPr>
          <w:rFonts w:ascii="PingFang SC" w:eastAsia="PingFang SC" w:hAnsi="PingFang SC"/>
          <w:color w:val="000000" w:themeColor="text1"/>
          <w:sz w:val="24"/>
        </w:rPr>
      </w:pPr>
      <w:r>
        <w:rPr>
          <w:rFonts w:ascii="PingFang SC" w:eastAsia="PingFang SC" w:hAnsi="PingFang SC"/>
          <w:color w:val="000000" w:themeColor="text1"/>
          <w:sz w:val="24"/>
        </w:rPr>
        <w:t>In such cases, we must be alert, as whether we really are, like the drum machine just a faulty representation of something else, or whether our very inability to match a given representation is only the evidence of our capacity to create something entirely new</w:t>
      </w:r>
      <w:r w:rsidR="002A19DF">
        <w:rPr>
          <w:rFonts w:ascii="PingFang SC" w:eastAsia="PingFang SC" w:hAnsi="PingFang SC"/>
          <w:color w:val="000000" w:themeColor="text1"/>
          <w:sz w:val="24"/>
        </w:rPr>
        <w:t>, and perhaps more worthwhile.</w:t>
      </w:r>
    </w:p>
    <w:p w14:paraId="127EAF7E" w14:textId="211F3E5B" w:rsidR="00B7200D" w:rsidRDefault="00B7200D" w:rsidP="008D5DDE">
      <w:pPr>
        <w:rPr>
          <w:rFonts w:ascii="PingFang SC" w:eastAsia="PingFang SC" w:hAnsi="PingFang SC"/>
          <w:color w:val="000000" w:themeColor="text1"/>
          <w:sz w:val="24"/>
        </w:rPr>
      </w:pPr>
    </w:p>
    <w:p w14:paraId="46A7EAC5" w14:textId="32E66CDF" w:rsidR="00B7200D" w:rsidRDefault="00B7200D" w:rsidP="008D5DDE">
      <w:pPr>
        <w:rPr>
          <w:rFonts w:ascii="PingFang SC" w:eastAsia="PingFang SC" w:hAnsi="PingFang SC"/>
          <w:color w:val="000000" w:themeColor="text1"/>
          <w:sz w:val="24"/>
        </w:rPr>
      </w:pPr>
    </w:p>
    <w:p w14:paraId="4CEB70AA" w14:textId="2A0C4658" w:rsidR="00B7200D" w:rsidRDefault="00B7200D" w:rsidP="008D5DDE">
      <w:pPr>
        <w:rPr>
          <w:rFonts w:ascii="PingFang SC" w:eastAsia="PingFang SC" w:hAnsi="PingFang SC"/>
          <w:color w:val="000000" w:themeColor="text1"/>
          <w:sz w:val="24"/>
        </w:rPr>
      </w:pPr>
    </w:p>
    <w:p w14:paraId="15645B60" w14:textId="461237EF" w:rsidR="00FE7899" w:rsidRDefault="00FE7899" w:rsidP="008D5DDE">
      <w:pPr>
        <w:rPr>
          <w:rFonts w:ascii="PingFang SC" w:eastAsia="PingFang SC" w:hAnsi="PingFang SC" w:hint="eastAsia"/>
          <w:color w:val="000000" w:themeColor="text1"/>
          <w:sz w:val="24"/>
        </w:rPr>
      </w:pPr>
    </w:p>
    <w:p w14:paraId="43F89F4B" w14:textId="0CF99AD8" w:rsidR="00FE7899" w:rsidRDefault="00FE7899" w:rsidP="008D5DDE">
      <w:pPr>
        <w:rPr>
          <w:rFonts w:ascii="PingFang SC" w:eastAsia="PingFang SC" w:hAnsi="PingFang SC"/>
          <w:color w:val="000000" w:themeColor="text1"/>
          <w:sz w:val="24"/>
        </w:rPr>
      </w:pPr>
    </w:p>
    <w:p w14:paraId="5EB60D89" w14:textId="09321C09" w:rsidR="000B05C9" w:rsidRDefault="000B05C9" w:rsidP="008D5DDE">
      <w:pPr>
        <w:rPr>
          <w:rFonts w:ascii="PingFang SC" w:eastAsia="PingFang SC" w:hAnsi="PingFang SC"/>
          <w:color w:val="000000" w:themeColor="text1"/>
          <w:sz w:val="24"/>
        </w:rPr>
      </w:pPr>
    </w:p>
    <w:p w14:paraId="626A41E2" w14:textId="216E7948" w:rsidR="000B05C9" w:rsidRDefault="000B05C9" w:rsidP="008D5DDE">
      <w:pPr>
        <w:rPr>
          <w:rFonts w:ascii="PingFang SC" w:eastAsia="PingFang SC" w:hAnsi="PingFang SC"/>
          <w:color w:val="000000" w:themeColor="text1"/>
          <w:sz w:val="24"/>
        </w:rPr>
      </w:pPr>
    </w:p>
    <w:p w14:paraId="262F9480" w14:textId="0A60C812" w:rsidR="000B05C9" w:rsidRDefault="000B05C9" w:rsidP="008D5DDE">
      <w:pPr>
        <w:rPr>
          <w:rFonts w:ascii="PingFang SC" w:eastAsia="PingFang SC" w:hAnsi="PingFang SC"/>
          <w:color w:val="000000" w:themeColor="text1"/>
          <w:sz w:val="24"/>
        </w:rPr>
      </w:pPr>
    </w:p>
    <w:p w14:paraId="3DE81EA6" w14:textId="0CECA46B" w:rsidR="000B05C9" w:rsidRDefault="000B05C9" w:rsidP="008D5DDE">
      <w:pPr>
        <w:rPr>
          <w:rFonts w:ascii="PingFang SC" w:eastAsia="PingFang SC" w:hAnsi="PingFang SC"/>
          <w:color w:val="000000" w:themeColor="text1"/>
          <w:sz w:val="24"/>
        </w:rPr>
      </w:pPr>
    </w:p>
    <w:p w14:paraId="6D6C55BD" w14:textId="70222EB1" w:rsidR="000B05C9" w:rsidRDefault="000B05C9" w:rsidP="008D5DDE">
      <w:pPr>
        <w:rPr>
          <w:rFonts w:ascii="PingFang SC" w:eastAsia="PingFang SC" w:hAnsi="PingFang SC"/>
          <w:color w:val="000000" w:themeColor="text1"/>
          <w:sz w:val="24"/>
        </w:rPr>
      </w:pPr>
    </w:p>
    <w:p w14:paraId="6A662007" w14:textId="6AE7A3C0" w:rsidR="000B05C9" w:rsidRDefault="000B05C9" w:rsidP="008D5DDE">
      <w:pPr>
        <w:rPr>
          <w:rFonts w:ascii="PingFang SC" w:eastAsia="PingFang SC" w:hAnsi="PingFang SC"/>
          <w:color w:val="000000" w:themeColor="text1"/>
          <w:sz w:val="24"/>
        </w:rPr>
      </w:pPr>
    </w:p>
    <w:p w14:paraId="5381FC94" w14:textId="77777777" w:rsidR="000B05C9" w:rsidRDefault="000B05C9" w:rsidP="008D5DDE">
      <w:pPr>
        <w:rPr>
          <w:rFonts w:ascii="PingFang SC" w:eastAsia="PingFang SC" w:hAnsi="PingFang SC" w:hint="eastAsia"/>
          <w:color w:val="000000" w:themeColor="text1"/>
          <w:sz w:val="24"/>
        </w:rPr>
      </w:pPr>
    </w:p>
    <w:p w14:paraId="14D1F8A6" w14:textId="77777777" w:rsidR="00FE7899" w:rsidRDefault="00FE7899" w:rsidP="008D5DDE">
      <w:pPr>
        <w:rPr>
          <w:rFonts w:ascii="PingFang SC" w:eastAsia="PingFang SC" w:hAnsi="PingFang SC"/>
          <w:color w:val="000000" w:themeColor="text1"/>
          <w:sz w:val="24"/>
        </w:rPr>
      </w:pPr>
    </w:p>
    <w:p w14:paraId="39148F1F" w14:textId="7183417C" w:rsidR="000C3552" w:rsidRPr="00D132AC" w:rsidRDefault="00AA758A" w:rsidP="008D5DDE">
      <w:pPr>
        <w:rPr>
          <w:rFonts w:ascii="PingFang SC" w:eastAsia="PingFang SC" w:hAnsi="PingFang SC"/>
          <w:color w:val="000000" w:themeColor="text1"/>
          <w:sz w:val="28"/>
          <w:szCs w:val="28"/>
        </w:rPr>
      </w:pPr>
      <w:r w:rsidRPr="00D132AC">
        <w:rPr>
          <w:rFonts w:ascii="PingFang SC" w:eastAsia="PingFang SC" w:hAnsi="PingFang SC" w:hint="eastAsia"/>
          <w:color w:val="000000" w:themeColor="text1"/>
          <w:sz w:val="28"/>
          <w:szCs w:val="28"/>
        </w:rPr>
        <w:lastRenderedPageBreak/>
        <w:t>R</w:t>
      </w:r>
      <w:r w:rsidRPr="00D132AC">
        <w:rPr>
          <w:rFonts w:ascii="PingFang SC" w:eastAsia="PingFang SC" w:hAnsi="PingFang SC"/>
          <w:color w:val="000000" w:themeColor="text1"/>
          <w:sz w:val="28"/>
          <w:szCs w:val="28"/>
        </w:rPr>
        <w:t>eference</w:t>
      </w:r>
    </w:p>
    <w:p w14:paraId="6124F265" w14:textId="6173F211" w:rsidR="00AA758A" w:rsidRDefault="00AA758A" w:rsidP="008D5DDE">
      <w:pPr>
        <w:rPr>
          <w:rFonts w:ascii="PingFang SC" w:eastAsia="PingFang SC" w:hAnsi="PingFang SC"/>
          <w:color w:val="000000" w:themeColor="text1"/>
          <w:sz w:val="24"/>
        </w:rPr>
      </w:pPr>
    </w:p>
    <w:p w14:paraId="25C877BF" w14:textId="165C9284" w:rsidR="00D132AC" w:rsidRPr="00D132AC" w:rsidRDefault="00AA758A" w:rsidP="00D132AC">
      <w:pPr>
        <w:ind w:left="315" w:hangingChars="150" w:hanging="315"/>
        <w:rPr>
          <w:rFonts w:ascii="苹方-简" w:eastAsia="苹方-简" w:hAnsi="苹方-简" w:cs="Arial"/>
          <w:b/>
          <w:bCs/>
          <w:color w:val="222222"/>
          <w:szCs w:val="21"/>
          <w:shd w:val="clear" w:color="auto" w:fill="FFFFFF"/>
        </w:rPr>
      </w:pPr>
      <w:r w:rsidRPr="00D132AC">
        <w:rPr>
          <w:rFonts w:ascii="苹方-简" w:eastAsia="苹方-简" w:hAnsi="苹方-简" w:cs="Arial"/>
          <w:b/>
          <w:bCs/>
          <w:color w:val="222222"/>
          <w:szCs w:val="21"/>
          <w:shd w:val="clear" w:color="auto" w:fill="FFFFFF"/>
        </w:rPr>
        <w:t>LaBelle, B., 2015.</w:t>
      </w:r>
      <w:r w:rsidRPr="00D132AC">
        <w:rPr>
          <w:rStyle w:val="apple-converted-space"/>
          <w:rFonts w:ascii="苹方-简" w:eastAsia="苹方-简" w:hAnsi="苹方-简" w:cs="Arial"/>
          <w:b/>
          <w:bCs/>
          <w:color w:val="222222"/>
          <w:szCs w:val="21"/>
          <w:shd w:val="clear" w:color="auto" w:fill="FFFFFF"/>
        </w:rPr>
        <w:t> </w:t>
      </w:r>
      <w:r w:rsidRPr="00D132AC">
        <w:rPr>
          <w:rFonts w:ascii="苹方-简" w:eastAsia="苹方-简" w:hAnsi="苹方-简" w:cs="Arial"/>
          <w:b/>
          <w:bCs/>
          <w:i/>
          <w:iCs/>
          <w:color w:val="222222"/>
          <w:szCs w:val="21"/>
        </w:rPr>
        <w:t>Background noise: perspectives on sound art</w:t>
      </w:r>
      <w:r w:rsidRPr="00D132AC">
        <w:rPr>
          <w:rFonts w:ascii="苹方-简" w:eastAsia="苹方-简" w:hAnsi="苹方-简" w:cs="Arial"/>
          <w:b/>
          <w:bCs/>
          <w:color w:val="222222"/>
          <w:szCs w:val="21"/>
          <w:shd w:val="clear" w:color="auto" w:fill="FFFFFF"/>
        </w:rPr>
        <w:t>. Bloomsbury Publishing USA.</w:t>
      </w:r>
    </w:p>
    <w:p w14:paraId="7FA1495B" w14:textId="786D8C9E" w:rsidR="00D132AC" w:rsidRPr="00D132AC" w:rsidRDefault="00B7200D" w:rsidP="00D132AC">
      <w:pPr>
        <w:ind w:left="210" w:hangingChars="100" w:hanging="210"/>
        <w:rPr>
          <w:rFonts w:ascii="苹方-简" w:eastAsia="苹方-简" w:hAnsi="苹方-简" w:cs="AppleSystemUIFont"/>
          <w:b/>
          <w:bCs/>
          <w:kern w:val="0"/>
          <w:szCs w:val="21"/>
        </w:rPr>
      </w:pPr>
      <w:r w:rsidRPr="00D132AC">
        <w:rPr>
          <w:rFonts w:ascii="苹方-简" w:eastAsia="苹方-简" w:hAnsi="苹方-简" w:cs="AppleSystemUIFont"/>
          <w:b/>
          <w:bCs/>
          <w:kern w:val="0"/>
          <w:szCs w:val="21"/>
        </w:rPr>
        <w:t xml:space="preserve">Russolo, L., 2004. The art of noises: Futurist manifesto. </w:t>
      </w:r>
      <w:r w:rsidRPr="00D132AC">
        <w:rPr>
          <w:rFonts w:ascii="苹方-简" w:eastAsia="苹方-简" w:hAnsi="苹方-简" w:cs="AppleSystemUIFont"/>
          <w:b/>
          <w:bCs/>
          <w:i/>
          <w:iCs/>
          <w:kern w:val="0"/>
          <w:szCs w:val="21"/>
        </w:rPr>
        <w:t>Audio</w:t>
      </w:r>
      <w:r w:rsidR="00D132AC" w:rsidRPr="00D132AC">
        <w:rPr>
          <w:rFonts w:ascii="苹方-简" w:eastAsia="苹方-简" w:hAnsi="苹方-简" w:cs="AppleSystemUIFont"/>
          <w:b/>
          <w:bCs/>
          <w:i/>
          <w:iCs/>
          <w:kern w:val="0"/>
          <w:szCs w:val="21"/>
        </w:rPr>
        <w:t xml:space="preserve">. </w:t>
      </w:r>
      <w:r w:rsidRPr="00D132AC">
        <w:rPr>
          <w:rFonts w:ascii="苹方-简" w:eastAsia="苹方-简" w:hAnsi="苹方-简" w:cs="AppleSystemUIFont"/>
          <w:b/>
          <w:bCs/>
          <w:i/>
          <w:iCs/>
          <w:kern w:val="0"/>
          <w:szCs w:val="21"/>
        </w:rPr>
        <w:t>culture: Readings in modern music</w:t>
      </w:r>
      <w:r w:rsidRPr="00D132AC">
        <w:rPr>
          <w:rFonts w:ascii="苹方-简" w:eastAsia="苹方-简" w:hAnsi="苹方-简" w:cs="AppleSystemUIFont"/>
          <w:b/>
          <w:bCs/>
          <w:kern w:val="0"/>
          <w:szCs w:val="21"/>
        </w:rPr>
        <w:t>, pp.10-14.</w:t>
      </w:r>
    </w:p>
    <w:p w14:paraId="117A27FB" w14:textId="297053C1" w:rsidR="00D132AC" w:rsidRPr="00D132AC" w:rsidRDefault="00FE7899" w:rsidP="00D132AC">
      <w:pPr>
        <w:pStyle w:val="a5"/>
        <w:spacing w:before="12"/>
        <w:ind w:left="315" w:hangingChars="150" w:hanging="315"/>
        <w:jc w:val="both"/>
        <w:rPr>
          <w:rFonts w:ascii="苹方-简" w:eastAsia="苹方-简" w:hAnsi="苹方-简"/>
          <w:b/>
          <w:bCs/>
          <w:w w:val="105"/>
          <w:sz w:val="21"/>
          <w:szCs w:val="21"/>
        </w:rPr>
      </w:pPr>
      <w:r w:rsidRPr="00D132AC">
        <w:rPr>
          <w:rFonts w:ascii="苹方-简" w:eastAsia="苹方-简" w:hAnsi="苹方-简" w:cs="AppleSystemUIFont"/>
          <w:b/>
          <w:bCs/>
          <w:sz w:val="21"/>
          <w:szCs w:val="21"/>
        </w:rPr>
        <w:t>Hans, A</w:t>
      </w:r>
      <w:r w:rsidR="00FB1534">
        <w:rPr>
          <w:rFonts w:ascii="苹方-简" w:eastAsia="苹方-简" w:hAnsi="苹方-简" w:cs="AppleSystemUIFont"/>
          <w:b/>
          <w:bCs/>
          <w:sz w:val="21"/>
          <w:szCs w:val="21"/>
        </w:rPr>
        <w:t xml:space="preserve"> </w:t>
      </w:r>
      <w:r w:rsidRPr="00D132AC">
        <w:rPr>
          <w:rFonts w:ascii="苹方-简" w:eastAsia="苹方-简" w:hAnsi="苹方-简" w:cs="AppleSystemUIFont"/>
          <w:b/>
          <w:bCs/>
          <w:sz w:val="21"/>
          <w:szCs w:val="21"/>
        </w:rPr>
        <w:t>(20</w:t>
      </w:r>
      <w:r w:rsidR="004F7B8E" w:rsidRPr="00D132AC">
        <w:rPr>
          <w:rFonts w:ascii="苹方-简" w:eastAsia="苹方-简" w:hAnsi="苹方-简" w:cs="AppleSystemUIFont"/>
          <w:b/>
          <w:bCs/>
          <w:sz w:val="21"/>
          <w:szCs w:val="21"/>
        </w:rPr>
        <w:t>10</w:t>
      </w:r>
      <w:r w:rsidRPr="00D132AC">
        <w:rPr>
          <w:rFonts w:ascii="苹方-简" w:eastAsia="苹方-简" w:hAnsi="苹方-简" w:cs="AppleSystemUIFont"/>
          <w:b/>
          <w:bCs/>
          <w:sz w:val="21"/>
          <w:szCs w:val="21"/>
        </w:rPr>
        <w:t>). Jours Effeuilles.</w:t>
      </w:r>
      <w:r w:rsidRPr="00D132AC">
        <w:rPr>
          <w:rFonts w:ascii="苹方-简" w:eastAsia="苹方-简" w:hAnsi="苹方-简"/>
          <w:b/>
          <w:bCs/>
          <w:w w:val="105"/>
          <w:sz w:val="21"/>
          <w:szCs w:val="21"/>
        </w:rPr>
        <w:t xml:space="preserve"> Available at</w:t>
      </w:r>
      <w:r w:rsidRPr="00D132AC">
        <w:rPr>
          <w:rFonts w:ascii="苹方-简" w:eastAsia="苹方-简" w:hAnsi="苹方-简" w:cs="AppleSystemUIFont"/>
          <w:b/>
          <w:bCs/>
          <w:sz w:val="21"/>
          <w:szCs w:val="21"/>
        </w:rPr>
        <w:t xml:space="preserve">: </w:t>
      </w:r>
      <w:r w:rsidR="00D132AC" w:rsidRPr="00D132AC">
        <w:rPr>
          <w:rFonts w:ascii="苹方-简" w:eastAsia="苹方-简" w:hAnsi="苹方-简" w:cs="AppleSystemUIFont"/>
          <w:b/>
          <w:bCs/>
          <w:color w:val="000000" w:themeColor="text1"/>
          <w:sz w:val="21"/>
          <w:szCs w:val="21"/>
        </w:rPr>
        <w:t>http://dadasus.-blogspot.com/2010/01/blog-post_26.html</w:t>
      </w:r>
      <w:r w:rsidR="004F7B8E" w:rsidRPr="00D132AC">
        <w:rPr>
          <w:rFonts w:ascii="苹方-简" w:eastAsia="苹方-简" w:hAnsi="苹方-简" w:cs="AppleSystemUIFont"/>
          <w:b/>
          <w:bCs/>
          <w:color w:val="000000" w:themeColor="text1"/>
          <w:sz w:val="21"/>
          <w:szCs w:val="21"/>
        </w:rPr>
        <w:t xml:space="preserve"> </w:t>
      </w:r>
      <w:r w:rsidRPr="00D132AC">
        <w:rPr>
          <w:rFonts w:ascii="苹方-简" w:eastAsia="苹方-简" w:hAnsi="苹方-简" w:cs="AppleSystemUIFont"/>
          <w:b/>
          <w:bCs/>
          <w:color w:val="000000" w:themeColor="text1"/>
          <w:sz w:val="21"/>
          <w:szCs w:val="21"/>
        </w:rPr>
        <w:t>(</w:t>
      </w:r>
      <w:r w:rsidRPr="00D132AC">
        <w:rPr>
          <w:rFonts w:ascii="苹方-简" w:eastAsia="苹方-简" w:hAnsi="苹方-简"/>
          <w:b/>
          <w:bCs/>
          <w:w w:val="105"/>
          <w:sz w:val="21"/>
          <w:szCs w:val="21"/>
        </w:rPr>
        <w:t>Accessed:</w:t>
      </w:r>
      <w:r w:rsidR="004F7B8E" w:rsidRPr="00D132AC">
        <w:rPr>
          <w:rFonts w:ascii="苹方-简" w:eastAsia="苹方-简" w:hAnsi="苹方-简"/>
          <w:b/>
          <w:bCs/>
          <w:w w:val="105"/>
          <w:sz w:val="21"/>
          <w:szCs w:val="21"/>
        </w:rPr>
        <w:t xml:space="preserve"> 29 </w:t>
      </w:r>
      <w:r w:rsidRPr="00D132AC">
        <w:rPr>
          <w:rFonts w:ascii="苹方-简" w:eastAsia="苹方-简" w:hAnsi="苹方-简"/>
          <w:b/>
          <w:bCs/>
          <w:w w:val="105"/>
          <w:sz w:val="21"/>
          <w:szCs w:val="21"/>
        </w:rPr>
        <w:t>November 2022).</w:t>
      </w:r>
    </w:p>
    <w:p w14:paraId="4C2A8117" w14:textId="140AACDA" w:rsidR="004F7B8E" w:rsidRPr="00D132AC" w:rsidRDefault="004F7B8E" w:rsidP="00D132AC">
      <w:pPr>
        <w:pStyle w:val="1"/>
        <w:spacing w:before="0" w:beforeAutospacing="0" w:after="150" w:afterAutospacing="0" w:line="510" w:lineRule="atLeast"/>
        <w:ind w:left="315" w:hangingChars="150" w:hanging="315"/>
        <w:jc w:val="both"/>
        <w:rPr>
          <w:rFonts w:ascii="苹方-简" w:eastAsia="苹方-简" w:hAnsi="苹方-简"/>
          <w:color w:val="000000" w:themeColor="text1"/>
          <w:sz w:val="21"/>
          <w:szCs w:val="21"/>
        </w:rPr>
      </w:pPr>
      <w:r w:rsidRPr="00D132AC">
        <w:rPr>
          <w:rFonts w:ascii="苹方-简" w:eastAsia="苹方-简" w:hAnsi="苹方-简"/>
          <w:color w:val="000000" w:themeColor="text1"/>
          <w:sz w:val="21"/>
          <w:szCs w:val="21"/>
        </w:rPr>
        <w:t xml:space="preserve">Prachi, J. </w:t>
      </w:r>
      <w:r w:rsidRPr="00D132AC">
        <w:rPr>
          <w:rFonts w:ascii="苹方-简" w:eastAsia="苹方-简" w:hAnsi="苹方-简"/>
          <w:color w:val="252A37"/>
          <w:sz w:val="21"/>
          <w:szCs w:val="21"/>
        </w:rPr>
        <w:t>Communication Theory,</w:t>
      </w:r>
      <w:r w:rsidRPr="00D132AC">
        <w:rPr>
          <w:rFonts w:ascii="苹方-简" w:eastAsia="苹方-简" w:hAnsi="苹方-简"/>
          <w:color w:val="000000" w:themeColor="text1"/>
          <w:sz w:val="21"/>
          <w:szCs w:val="21"/>
        </w:rPr>
        <w:t xml:space="preserve"> Reviewed </w:t>
      </w:r>
      <w:r w:rsidR="00D132AC" w:rsidRPr="00D132AC">
        <w:rPr>
          <w:rFonts w:ascii="苹方-简" w:eastAsia="苹方-简" w:hAnsi="苹方-简"/>
          <w:color w:val="000000" w:themeColor="text1"/>
          <w:sz w:val="21"/>
          <w:szCs w:val="21"/>
        </w:rPr>
        <w:t>by</w:t>
      </w:r>
      <w:r w:rsidRPr="00D132AC">
        <w:rPr>
          <w:rStyle w:val="apple-converted-space"/>
          <w:rFonts w:ascii="苹方-简" w:eastAsia="苹方-简" w:hAnsi="苹方-简"/>
          <w:color w:val="000000" w:themeColor="text1"/>
          <w:sz w:val="21"/>
          <w:szCs w:val="21"/>
        </w:rPr>
        <w:t> </w:t>
      </w:r>
      <w:r w:rsidRPr="00D132AC">
        <w:rPr>
          <w:rFonts w:ascii="苹方-简" w:eastAsia="苹方-简" w:hAnsi="苹方-简"/>
          <w:color w:val="000000" w:themeColor="text1"/>
          <w:sz w:val="21"/>
          <w:szCs w:val="21"/>
        </w:rPr>
        <w:t xml:space="preserve">Management Study Guide Content Team. </w:t>
      </w:r>
      <w:r w:rsidRPr="00D132AC">
        <w:rPr>
          <w:rFonts w:ascii="苹方-简" w:eastAsia="苹方-简" w:hAnsi="苹方-简"/>
          <w:w w:val="105"/>
          <w:sz w:val="21"/>
          <w:szCs w:val="21"/>
        </w:rPr>
        <w:t>Available at</w:t>
      </w:r>
      <w:r w:rsidRPr="00D132AC">
        <w:rPr>
          <w:rFonts w:ascii="苹方-简" w:eastAsia="苹方-简" w:hAnsi="苹方-简" w:cs="AppleSystemUIFont"/>
          <w:sz w:val="21"/>
          <w:szCs w:val="21"/>
        </w:rPr>
        <w:t>:</w:t>
      </w:r>
      <w:r w:rsidR="00D132AC" w:rsidRPr="00D132AC">
        <w:rPr>
          <w:rFonts w:ascii="苹方-简" w:eastAsia="苹方-简" w:hAnsi="苹方-简"/>
          <w:sz w:val="21"/>
          <w:szCs w:val="21"/>
        </w:rPr>
        <w:t xml:space="preserve"> </w:t>
      </w:r>
      <w:r w:rsidR="00D132AC" w:rsidRPr="00D132AC">
        <w:rPr>
          <w:rFonts w:ascii="苹方-简" w:eastAsia="苹方-简" w:hAnsi="苹方-简" w:cs="AppleSystemUIFont"/>
          <w:sz w:val="21"/>
          <w:szCs w:val="21"/>
        </w:rPr>
        <w:t>https://www.managementstudyguide.com/communication-theory.htm</w:t>
      </w:r>
    </w:p>
    <w:p w14:paraId="6FD3721F" w14:textId="100B16B6" w:rsidR="00FE7899" w:rsidRPr="00D132AC" w:rsidRDefault="00D132AC" w:rsidP="00D132AC">
      <w:pPr>
        <w:ind w:left="210" w:hangingChars="100" w:hanging="210"/>
        <w:rPr>
          <w:rFonts w:ascii="苹方-简" w:eastAsia="苹方-简" w:hAnsi="苹方-简" w:cs="AppleSystemUIFont"/>
          <w:b/>
          <w:bCs/>
          <w:kern w:val="0"/>
          <w:szCs w:val="21"/>
        </w:rPr>
      </w:pPr>
      <w:r w:rsidRPr="00D132AC">
        <w:rPr>
          <w:rFonts w:ascii="苹方-简" w:eastAsia="苹方-简" w:hAnsi="苹方-简" w:cs="AppleSystemUIFont"/>
          <w:b/>
          <w:bCs/>
          <w:kern w:val="0"/>
          <w:szCs w:val="21"/>
        </w:rPr>
        <w:t xml:space="preserve">Dunn, K.C. and Neumann, I.B., 2016. Discourse analysis. In </w:t>
      </w:r>
      <w:r w:rsidRPr="00D132AC">
        <w:rPr>
          <w:rFonts w:ascii="苹方-简" w:eastAsia="苹方-简" w:hAnsi="苹方-简" w:cs="AppleSystemUIFont"/>
          <w:b/>
          <w:bCs/>
          <w:i/>
          <w:iCs/>
          <w:kern w:val="0"/>
          <w:szCs w:val="21"/>
        </w:rPr>
        <w:t>Routledge Handbook of International Political Sociology</w:t>
      </w:r>
      <w:r w:rsidRPr="00D132AC">
        <w:rPr>
          <w:rFonts w:ascii="苹方-简" w:eastAsia="苹方-简" w:hAnsi="苹方-简" w:cs="AppleSystemUIFont"/>
          <w:b/>
          <w:bCs/>
          <w:kern w:val="0"/>
          <w:szCs w:val="21"/>
        </w:rPr>
        <w:t xml:space="preserve"> (pp. 262-271). Routledge.</w:t>
      </w:r>
    </w:p>
    <w:p w14:paraId="61BE2B81" w14:textId="7895E250" w:rsidR="00D132AC" w:rsidRPr="00D132AC" w:rsidRDefault="00D132AC" w:rsidP="00D132AC">
      <w:pPr>
        <w:autoSpaceDE w:val="0"/>
        <w:autoSpaceDN w:val="0"/>
        <w:adjustRightInd w:val="0"/>
        <w:ind w:left="210" w:hangingChars="100" w:hanging="210"/>
        <w:rPr>
          <w:rFonts w:ascii="苹方-简" w:eastAsia="苹方-简" w:hAnsi="苹方-简" w:cs="AppleSystemUIFont"/>
          <w:b/>
          <w:bCs/>
          <w:kern w:val="0"/>
          <w:szCs w:val="21"/>
        </w:rPr>
      </w:pPr>
      <w:r w:rsidRPr="00D132AC">
        <w:rPr>
          <w:rFonts w:ascii="苹方-简" w:eastAsia="苹方-简" w:hAnsi="苹方-简" w:cs="AppleSystemUIFont"/>
          <w:b/>
          <w:bCs/>
          <w:kern w:val="0"/>
          <w:szCs w:val="21"/>
        </w:rPr>
        <w:t xml:space="preserve">Solzhenitsyn, A., 1974. The Gulag Archipelago 1918-56. </w:t>
      </w:r>
      <w:r w:rsidRPr="00D132AC">
        <w:rPr>
          <w:rFonts w:ascii="苹方-简" w:eastAsia="苹方-简" w:hAnsi="苹方-简" w:cs="AppleSystemUIFont"/>
          <w:b/>
          <w:bCs/>
          <w:i/>
          <w:iCs/>
          <w:kern w:val="0"/>
          <w:szCs w:val="21"/>
        </w:rPr>
        <w:t>An Experiment in. Literary Imagination (London: Collins Harville, 1988) pp</w:t>
      </w:r>
      <w:r w:rsidRPr="00D132AC">
        <w:rPr>
          <w:rFonts w:ascii="苹方-简" w:eastAsia="苹方-简" w:hAnsi="苹方-简" w:cs="AppleSystemUIFont"/>
          <w:b/>
          <w:bCs/>
          <w:kern w:val="0"/>
          <w:szCs w:val="21"/>
        </w:rPr>
        <w:t xml:space="preserve">, </w:t>
      </w:r>
      <w:r w:rsidRPr="00D132AC">
        <w:rPr>
          <w:rFonts w:ascii="苹方-简" w:eastAsia="苹方-简" w:hAnsi="苹方-简" w:cs="AppleSystemUIFont"/>
          <w:b/>
          <w:bCs/>
          <w:i/>
          <w:iCs/>
          <w:kern w:val="0"/>
          <w:szCs w:val="21"/>
        </w:rPr>
        <w:t>324</w:t>
      </w:r>
      <w:r>
        <w:rPr>
          <w:rFonts w:ascii="苹方-简" w:eastAsia="苹方-简" w:hAnsi="苹方-简" w:cs="AppleSystemUIFont"/>
          <w:b/>
          <w:bCs/>
          <w:i/>
          <w:iCs/>
          <w:kern w:val="0"/>
          <w:szCs w:val="21"/>
        </w:rPr>
        <w:t xml:space="preserve"> </w:t>
      </w:r>
      <w:r w:rsidRPr="00D132AC">
        <w:rPr>
          <w:rFonts w:ascii="苹方-简" w:eastAsia="苹方-简" w:hAnsi="苹方-简" w:cs="AppleSystemUIFont"/>
          <w:b/>
          <w:bCs/>
          <w:kern w:val="0"/>
          <w:szCs w:val="21"/>
        </w:rPr>
        <w:t>(5).</w:t>
      </w:r>
    </w:p>
    <w:p w14:paraId="1472FB44" w14:textId="76819B23" w:rsidR="00D132AC" w:rsidRPr="00D132AC" w:rsidRDefault="00D132AC" w:rsidP="00D132AC">
      <w:pPr>
        <w:ind w:left="210" w:hangingChars="100" w:hanging="210"/>
        <w:rPr>
          <w:rFonts w:ascii="苹方-简" w:eastAsia="苹方-简" w:hAnsi="苹方-简" w:cs="AppleSystemUIFont"/>
          <w:b/>
          <w:bCs/>
          <w:kern w:val="0"/>
          <w:szCs w:val="21"/>
        </w:rPr>
      </w:pPr>
      <w:r w:rsidRPr="00D132AC">
        <w:rPr>
          <w:rFonts w:ascii="苹方-简" w:eastAsia="苹方-简" w:hAnsi="苹方-简" w:cs="AppleSystemUIFont"/>
          <w:b/>
          <w:bCs/>
          <w:kern w:val="0"/>
          <w:szCs w:val="21"/>
        </w:rPr>
        <w:t xml:space="preserve">Van Dijk, T.A., 2000. 2 NEW (S) RACISM: A DISCOURSE. </w:t>
      </w:r>
      <w:r w:rsidRPr="00D132AC">
        <w:rPr>
          <w:rFonts w:ascii="苹方-简" w:eastAsia="苹方-简" w:hAnsi="苹方-简" w:cs="AppleSystemUIFont"/>
          <w:b/>
          <w:bCs/>
          <w:i/>
          <w:iCs/>
          <w:kern w:val="0"/>
          <w:szCs w:val="21"/>
        </w:rPr>
        <w:t>Ethnic minorities and the media</w:t>
      </w:r>
      <w:r w:rsidRPr="00D132AC">
        <w:rPr>
          <w:rFonts w:ascii="苹方-简" w:eastAsia="苹方-简" w:hAnsi="苹方-简" w:cs="AppleSystemUIFont"/>
          <w:b/>
          <w:bCs/>
          <w:kern w:val="0"/>
          <w:szCs w:val="21"/>
        </w:rPr>
        <w:t>, p.33.</w:t>
      </w:r>
    </w:p>
    <w:p w14:paraId="546A70F8" w14:textId="77777777" w:rsidR="00D132AC" w:rsidRPr="00D132AC" w:rsidRDefault="00D132AC" w:rsidP="00D132AC">
      <w:pPr>
        <w:autoSpaceDE w:val="0"/>
        <w:autoSpaceDN w:val="0"/>
        <w:adjustRightInd w:val="0"/>
        <w:ind w:left="210" w:hangingChars="100" w:hanging="210"/>
        <w:rPr>
          <w:rFonts w:ascii="苹方-简" w:eastAsia="苹方-简" w:hAnsi="苹方-简" w:cs="AppleSystemUIFont"/>
          <w:b/>
          <w:bCs/>
          <w:kern w:val="0"/>
          <w:szCs w:val="21"/>
        </w:rPr>
      </w:pPr>
      <w:r w:rsidRPr="00D132AC">
        <w:rPr>
          <w:rFonts w:ascii="苹方-简" w:eastAsia="苹方-简" w:hAnsi="苹方-简" w:cs="AppleSystemUIFont"/>
          <w:b/>
          <w:bCs/>
          <w:kern w:val="0"/>
          <w:szCs w:val="21"/>
        </w:rPr>
        <w:t xml:space="preserve">Deleuze, G. and Guattari, F., 1988. </w:t>
      </w:r>
      <w:r w:rsidRPr="00D132AC">
        <w:rPr>
          <w:rFonts w:ascii="苹方-简" w:eastAsia="苹方-简" w:hAnsi="苹方-简" w:cs="AppleSystemUIFont"/>
          <w:b/>
          <w:bCs/>
          <w:i/>
          <w:iCs/>
          <w:kern w:val="0"/>
          <w:szCs w:val="21"/>
        </w:rPr>
        <w:t>A thousand plateaus: Capitalism and schizophrenia</w:t>
      </w:r>
      <w:r w:rsidRPr="00D132AC">
        <w:rPr>
          <w:rFonts w:ascii="苹方-简" w:eastAsia="苹方-简" w:hAnsi="苹方-简" w:cs="AppleSystemUIFont"/>
          <w:b/>
          <w:bCs/>
          <w:kern w:val="0"/>
          <w:szCs w:val="21"/>
        </w:rPr>
        <w:t>. Bloomsbury Publishing.</w:t>
      </w:r>
    </w:p>
    <w:p w14:paraId="65297DA8" w14:textId="289A163E" w:rsidR="00D132AC" w:rsidRPr="00D132AC" w:rsidRDefault="00D132AC" w:rsidP="00D132AC">
      <w:pPr>
        <w:ind w:left="210" w:hangingChars="100" w:hanging="210"/>
        <w:rPr>
          <w:rFonts w:ascii="苹方-简" w:eastAsia="苹方-简" w:hAnsi="苹方-简" w:cs="AppleSystemUIFont"/>
          <w:b/>
          <w:bCs/>
          <w:kern w:val="0"/>
          <w:szCs w:val="21"/>
        </w:rPr>
      </w:pPr>
      <w:r w:rsidRPr="00D132AC">
        <w:rPr>
          <w:rFonts w:ascii="苹方-简" w:eastAsia="苹方-简" w:hAnsi="苹方-简" w:cs="AppleSystemUIFont"/>
          <w:b/>
          <w:bCs/>
          <w:kern w:val="0"/>
          <w:szCs w:val="21"/>
        </w:rPr>
        <w:t xml:space="preserve">Honan, E. and Sellers, M., 2006, November. So how does it </w:t>
      </w:r>
      <w:r w:rsidR="00FB1534" w:rsidRPr="00D132AC">
        <w:rPr>
          <w:rFonts w:ascii="苹方-简" w:eastAsia="苹方-简" w:hAnsi="苹方-简" w:cs="AppleSystemUIFont"/>
          <w:b/>
          <w:bCs/>
          <w:kern w:val="0"/>
          <w:szCs w:val="21"/>
        </w:rPr>
        <w:t>work? –</w:t>
      </w:r>
      <w:r w:rsidRPr="00D132AC">
        <w:rPr>
          <w:rFonts w:ascii="苹方-简" w:eastAsia="苹方-简" w:hAnsi="苹方-简" w:cs="AppleSystemUIFont"/>
          <w:b/>
          <w:bCs/>
          <w:kern w:val="0"/>
          <w:szCs w:val="21"/>
        </w:rPr>
        <w:t xml:space="preserve">Rhizomatic methodologies. In </w:t>
      </w:r>
      <w:r w:rsidRPr="00D132AC">
        <w:rPr>
          <w:rFonts w:ascii="苹方-简" w:eastAsia="苹方-简" w:hAnsi="苹方-简" w:cs="AppleSystemUIFont"/>
          <w:b/>
          <w:bCs/>
          <w:i/>
          <w:iCs/>
          <w:kern w:val="0"/>
          <w:szCs w:val="21"/>
        </w:rPr>
        <w:t>AARE Annual Conference, Adelaide. Retrieved from http://www. aare. edu. au/publicationsdatabase.php/5086/so-how-does-it-work-</w:t>
      </w:r>
      <w:r w:rsidRPr="00D132AC">
        <w:rPr>
          <w:rFonts w:ascii="苹方-简" w:eastAsia="苹方-简" w:hAnsi="苹方-简" w:cs="AppleSystemUIFont"/>
          <w:b/>
          <w:bCs/>
          <w:i/>
          <w:iCs/>
          <w:kern w:val="0"/>
          <w:szCs w:val="21"/>
        </w:rPr>
        <w:lastRenderedPageBreak/>
        <w:t>rhizomatic-methodologies</w:t>
      </w:r>
      <w:r w:rsidRPr="00D132AC">
        <w:rPr>
          <w:rFonts w:ascii="苹方-简" w:eastAsia="苹方-简" w:hAnsi="苹方-简" w:cs="AppleSystemUIFont"/>
          <w:b/>
          <w:bCs/>
          <w:kern w:val="0"/>
          <w:szCs w:val="21"/>
        </w:rPr>
        <w:t>.</w:t>
      </w:r>
    </w:p>
    <w:p w14:paraId="79C3E261" w14:textId="2FDAA394" w:rsidR="00D132AC" w:rsidRPr="00D132AC" w:rsidRDefault="00D132AC" w:rsidP="00D132AC">
      <w:pPr>
        <w:ind w:left="210" w:hangingChars="100" w:hanging="210"/>
        <w:rPr>
          <w:rFonts w:ascii="苹方-简" w:eastAsia="苹方-简" w:hAnsi="苹方-简" w:cs="AppleSystemUIFont"/>
          <w:b/>
          <w:bCs/>
          <w:kern w:val="0"/>
          <w:szCs w:val="21"/>
        </w:rPr>
      </w:pPr>
      <w:r w:rsidRPr="00D132AC">
        <w:rPr>
          <w:rFonts w:ascii="苹方-简" w:eastAsia="苹方-简" w:hAnsi="苹方-简" w:cs="AppleSystemUIFont"/>
          <w:b/>
          <w:bCs/>
          <w:kern w:val="0"/>
          <w:szCs w:val="21"/>
        </w:rPr>
        <w:t xml:space="preserve">Adkins, B., 2015. </w:t>
      </w:r>
      <w:r w:rsidRPr="00D132AC">
        <w:rPr>
          <w:rFonts w:ascii="苹方-简" w:eastAsia="苹方-简" w:hAnsi="苹方-简" w:cs="AppleSystemUIFont"/>
          <w:b/>
          <w:bCs/>
          <w:i/>
          <w:iCs/>
          <w:kern w:val="0"/>
          <w:szCs w:val="21"/>
        </w:rPr>
        <w:t>Deleuze and Guattari's A thousand plateaus: A critical introduction and guide</w:t>
      </w:r>
      <w:r w:rsidRPr="00D132AC">
        <w:rPr>
          <w:rFonts w:ascii="苹方-简" w:eastAsia="苹方-简" w:hAnsi="苹方-简" w:cs="AppleSystemUIFont"/>
          <w:b/>
          <w:bCs/>
          <w:kern w:val="0"/>
          <w:szCs w:val="21"/>
        </w:rPr>
        <w:t>. Edinburgh University Press.</w:t>
      </w:r>
    </w:p>
    <w:p w14:paraId="71C22BA5" w14:textId="1DAEB406" w:rsidR="00D132AC" w:rsidRPr="007D0D6C" w:rsidRDefault="00D132AC" w:rsidP="007D0D6C">
      <w:pPr>
        <w:ind w:left="210" w:hangingChars="100" w:hanging="210"/>
        <w:rPr>
          <w:rFonts w:ascii="苹方-简" w:eastAsia="苹方-简" w:hAnsi="苹方-简" w:cs="AppleSystemUIFont"/>
          <w:b/>
          <w:bCs/>
          <w:kern w:val="0"/>
          <w:szCs w:val="21"/>
        </w:rPr>
      </w:pPr>
      <w:r w:rsidRPr="007D0D6C">
        <w:rPr>
          <w:rFonts w:ascii="苹方-简" w:eastAsia="苹方-简" w:hAnsi="苹方-简" w:cs="AppleSystemUIFont"/>
          <w:b/>
          <w:bCs/>
          <w:kern w:val="0"/>
          <w:szCs w:val="21"/>
        </w:rPr>
        <w:t xml:space="preserve">Jonas, </w:t>
      </w:r>
      <w:r w:rsidRPr="007D0D6C">
        <w:rPr>
          <w:rFonts w:ascii="Calibri" w:eastAsia="苹方-简" w:hAnsi="Calibri" w:cs="Calibri"/>
          <w:b/>
          <w:bCs/>
          <w:kern w:val="0"/>
          <w:szCs w:val="21"/>
        </w:rPr>
        <w:t>Č</w:t>
      </w:r>
      <w:r w:rsidRPr="007D0D6C">
        <w:rPr>
          <w:rFonts w:ascii="苹方-简" w:eastAsia="苹方-简" w:hAnsi="苹方-简" w:cs="AppleSystemUIFont"/>
          <w:b/>
          <w:bCs/>
          <w:kern w:val="0"/>
          <w:szCs w:val="21"/>
        </w:rPr>
        <w:t xml:space="preserve">. (2022) Explaining Deleuze with drum machines. Available at: </w:t>
      </w:r>
      <w:r w:rsidRPr="007D0D6C">
        <w:rPr>
          <w:rFonts w:ascii="苹方-简" w:eastAsia="苹方-简" w:hAnsi="苹方-简" w:cs="AppleSystemUIFont"/>
          <w:b/>
          <w:bCs/>
          <w:color w:val="000000" w:themeColor="text1"/>
          <w:kern w:val="0"/>
          <w:szCs w:val="21"/>
        </w:rPr>
        <w:t xml:space="preserve">https://www.youtube.com/watch?v=iDVKrbM5MIQ&amp;t=692s </w:t>
      </w:r>
      <w:r w:rsidRPr="007D0D6C">
        <w:rPr>
          <w:rFonts w:ascii="苹方-简" w:eastAsia="苹方-简" w:hAnsi="苹方-简" w:cs="AppleSystemUIFont"/>
          <w:b/>
          <w:bCs/>
          <w:color w:val="000000" w:themeColor="text1"/>
          <w:szCs w:val="21"/>
        </w:rPr>
        <w:t>(</w:t>
      </w:r>
      <w:r w:rsidRPr="007D0D6C">
        <w:rPr>
          <w:rFonts w:ascii="苹方-简" w:eastAsia="苹方-简" w:hAnsi="苹方-简"/>
          <w:b/>
          <w:bCs/>
          <w:w w:val="105"/>
          <w:szCs w:val="21"/>
        </w:rPr>
        <w:t>Accessed: 29 November 2022).</w:t>
      </w:r>
    </w:p>
    <w:p w14:paraId="6323DA86" w14:textId="77777777" w:rsidR="00FE7899" w:rsidRPr="002A6CBE" w:rsidRDefault="00FE7899" w:rsidP="008D5DDE">
      <w:pPr>
        <w:rPr>
          <w:rFonts w:ascii="PingFang SC" w:eastAsia="PingFang SC" w:hAnsi="PingFang SC" w:hint="eastAsia"/>
          <w:color w:val="000000" w:themeColor="text1"/>
          <w:sz w:val="24"/>
        </w:rPr>
      </w:pPr>
    </w:p>
    <w:sectPr w:rsidR="00FE7899" w:rsidRPr="002A6CBE" w:rsidSect="00AD59CA">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9698E" w14:textId="77777777" w:rsidR="006F6ED9" w:rsidRDefault="006F6ED9" w:rsidP="00605657">
      <w:r>
        <w:separator/>
      </w:r>
    </w:p>
  </w:endnote>
  <w:endnote w:type="continuationSeparator" w:id="0">
    <w:p w14:paraId="42D43927" w14:textId="77777777" w:rsidR="006F6ED9" w:rsidRDefault="006F6ED9" w:rsidP="00605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苹方-简">
    <w:panose1 w:val="020B0400000000000000"/>
    <w:charset w:val="86"/>
    <w:family w:val="swiss"/>
    <w:pitch w:val="variable"/>
    <w:sig w:usb0="A00002FF" w:usb1="7ACFFDFB" w:usb2="00000017" w:usb3="00000000" w:csb0="00040001" w:csb1="00000000"/>
  </w:font>
  <w:font w:name="PingFang SC">
    <w:panose1 w:val="020B0400000000000000"/>
    <w:charset w:val="86"/>
    <w:family w:val="swiss"/>
    <w:pitch w:val="variable"/>
    <w:sig w:usb0="A00002FF" w:usb1="7ACFFDFB" w:usb2="00000017" w:usb3="00000000" w:csb0="00040001"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F7066" w14:textId="77777777" w:rsidR="006F6ED9" w:rsidRDefault="006F6ED9" w:rsidP="00605657">
      <w:r>
        <w:separator/>
      </w:r>
    </w:p>
  </w:footnote>
  <w:footnote w:type="continuationSeparator" w:id="0">
    <w:p w14:paraId="5E35D384" w14:textId="77777777" w:rsidR="006F6ED9" w:rsidRDefault="006F6ED9" w:rsidP="00605657">
      <w:r>
        <w:continuationSeparator/>
      </w:r>
    </w:p>
  </w:footnote>
  <w:footnote w:id="1">
    <w:p w14:paraId="34D9C2E7" w14:textId="2E94CEEB" w:rsidR="00F1374D" w:rsidRDefault="00F1374D" w:rsidP="00743408">
      <w:pPr>
        <w:pStyle w:val="aa"/>
        <w:jc w:val="both"/>
      </w:pPr>
      <w:r>
        <w:rPr>
          <w:rStyle w:val="ac"/>
        </w:rPr>
        <w:footnoteRef/>
      </w:r>
      <w:r>
        <w:t xml:space="preserve"> </w:t>
      </w:r>
      <w:r w:rsidRPr="005714FC">
        <w:rPr>
          <w:rStyle w:val="a3"/>
          <w:rFonts w:ascii="苹方-简" w:eastAsia="苹方-简" w:hAnsi="苹方-简" w:cs="Arial"/>
          <w:color w:val="2C2B2B"/>
          <w:sz w:val="16"/>
          <w:szCs w:val="16"/>
        </w:rPr>
        <w:t>Soviet painter Konstantin Maksimov</w:t>
      </w:r>
      <w:r w:rsidRPr="005714FC">
        <w:rPr>
          <w:rStyle w:val="apple-converted-space"/>
          <w:rFonts w:ascii="苹方-简" w:eastAsia="苹方-简" w:hAnsi="苹方-简" w:cs="Arial"/>
          <w:color w:val="2C2B2B"/>
          <w:sz w:val="16"/>
          <w:szCs w:val="16"/>
          <w:shd w:val="clear" w:color="auto" w:fill="FFFFFF"/>
        </w:rPr>
        <w:t> </w:t>
      </w:r>
      <w:r w:rsidRPr="005714FC">
        <w:rPr>
          <w:rFonts w:ascii="苹方-简" w:eastAsia="苹方-简" w:hAnsi="苹方-简" w:cs="Arial"/>
          <w:color w:val="2C2B2B"/>
          <w:sz w:val="16"/>
          <w:szCs w:val="16"/>
          <w:shd w:val="clear" w:color="auto" w:fill="FFFFFF"/>
        </w:rPr>
        <w:t>(1913 – 1994) – People’s Artist of the RSFSR, winner of two Stalin Prizes (1950, 1952), a member of the RSFSR Artists’ Union (1943), Professor. Creativity of K. Maximov dedicated to work and everyday life of the Soviet people and its heroic history, Russian nature. The artist embodied his observations and reflections on the contemporary spiritual world in different genres of painting. He created deeply psychological portraits, large, themed compositions. They embodied the noble people of the USSR, outstanding scientists, warriors, farmers, and builders. Maksimov – participant of art exhibitions since 1929. Personal exhibitions of the artist took place in Amsterdam and Shanghai in 2001 and 2002. The artworks are in major art museums of Russia: The State Tretyakov Gallery, the State Russian Museum, as well as in private collections abroad: Germany, Netherlands, China, Spain, Italy, France and Japan.</w:t>
      </w:r>
    </w:p>
  </w:footnote>
  <w:footnote w:id="2">
    <w:p w14:paraId="6475A7B1" w14:textId="5C2164A1" w:rsidR="005714FC" w:rsidRDefault="005714FC" w:rsidP="005714FC">
      <w:pPr>
        <w:pStyle w:val="aa"/>
        <w:jc w:val="both"/>
        <w:rPr>
          <w:rStyle w:val="tgt"/>
          <w:rFonts w:ascii="PingFang SC" w:eastAsia="PingFang SC" w:hAnsi="PingFang SC"/>
          <w:color w:val="000000" w:themeColor="text1"/>
          <w:sz w:val="16"/>
          <w:szCs w:val="16"/>
        </w:rPr>
      </w:pPr>
      <w:r>
        <w:rPr>
          <w:rStyle w:val="ac"/>
        </w:rPr>
        <w:footnoteRef/>
      </w:r>
      <w:r>
        <w:t xml:space="preserve"> </w:t>
      </w:r>
      <w:r w:rsidRPr="00FF59CC">
        <w:rPr>
          <w:rStyle w:val="tgt"/>
          <w:rFonts w:ascii="PingFang SC" w:eastAsia="PingFang SC" w:hAnsi="PingFang SC" w:hint="eastAsia"/>
          <w:b/>
          <w:bCs/>
          <w:color w:val="000000" w:themeColor="text1"/>
          <w:sz w:val="16"/>
          <w:szCs w:val="16"/>
        </w:rPr>
        <w:t>Zhao Wuji</w:t>
      </w:r>
      <w:r w:rsidRPr="005714FC">
        <w:rPr>
          <w:rStyle w:val="tgt"/>
          <w:rFonts w:ascii="PingFang SC" w:eastAsia="PingFang SC" w:hAnsi="PingFang SC" w:hint="eastAsia"/>
          <w:color w:val="000000" w:themeColor="text1"/>
          <w:sz w:val="16"/>
          <w:szCs w:val="16"/>
        </w:rPr>
        <w:t>, a French Chinese painter, is good at oil painting. He was born in Beijing, China. His ancestral home is Dantu Dagang, Zhenjiang. He graduated from National Hangzhou Art Academy and studied with oil painters Fang Ganmin and Wu Dayu. In 2002, he was elected an academician of the French Academy of Arts. Together with Zhu Dequn and Wu Guanzhong, he is known as the "three Musketeers who stay in France" in the Chinese art circle.</w:t>
      </w:r>
    </w:p>
    <w:p w14:paraId="081E6E7A" w14:textId="77777777" w:rsidR="005714FC" w:rsidRDefault="005714FC" w:rsidP="005714FC">
      <w:pPr>
        <w:pStyle w:val="aa"/>
        <w:jc w:val="both"/>
      </w:pPr>
    </w:p>
  </w:footnote>
  <w:footnote w:id="3">
    <w:p w14:paraId="64377C33" w14:textId="692D6CCF" w:rsidR="005714FC" w:rsidRDefault="005714FC" w:rsidP="005714FC">
      <w:pPr>
        <w:pStyle w:val="aa"/>
        <w:jc w:val="both"/>
      </w:pPr>
      <w:r>
        <w:rPr>
          <w:rStyle w:val="ac"/>
        </w:rPr>
        <w:footnoteRef/>
      </w:r>
      <w:r>
        <w:t xml:space="preserve"> </w:t>
      </w:r>
      <w:r w:rsidRPr="00FF59CC">
        <w:rPr>
          <w:rStyle w:val="tgt"/>
          <w:rFonts w:ascii="PingFang SC" w:eastAsia="PingFang SC" w:hAnsi="PingFang SC" w:hint="eastAsia"/>
          <w:b/>
          <w:bCs/>
          <w:color w:val="000000" w:themeColor="text1"/>
          <w:sz w:val="16"/>
          <w:szCs w:val="16"/>
        </w:rPr>
        <w:t>Wu Guanzhong</w:t>
      </w:r>
      <w:r w:rsidRPr="005714FC">
        <w:rPr>
          <w:rStyle w:val="tgt"/>
          <w:rFonts w:ascii="PingFang SC" w:eastAsia="PingFang SC" w:hAnsi="PingFang SC" w:hint="eastAsia"/>
          <w:color w:val="000000" w:themeColor="text1"/>
          <w:sz w:val="16"/>
          <w:szCs w:val="16"/>
        </w:rPr>
        <w:t>, male, born in Yixing, Jiangsu Province, is a Chinese painter and art educator. He is the first Chinese artist elected as a corresponding academician of the Academy of Arts of the French Academy. Wu Guanzhong graduated from the National Academy of Arts. He was taught by Fang Ganmin and Wu Guanyu in oil painting and Pan Tianshou in traditional Chinese painting. Wu Guanzhong is a representative figure of modern Chinese art in the 20th century. He devoted his life to the nationalization of oil painting and the exploration of the modernization of Chinese painting. His original "color ink painting" is of a school of its own, and he is honored as the "Three Swordsmen in France" with Zhu Dequn and Zhao Wuji.</w:t>
      </w:r>
    </w:p>
  </w:footnote>
  <w:footnote w:id="4">
    <w:p w14:paraId="1469A003" w14:textId="2604579A" w:rsidR="005714FC" w:rsidRDefault="005714FC" w:rsidP="005714FC">
      <w:pPr>
        <w:pStyle w:val="aa"/>
        <w:jc w:val="both"/>
      </w:pPr>
      <w:r>
        <w:rPr>
          <w:rStyle w:val="ac"/>
        </w:rPr>
        <w:footnoteRef/>
      </w:r>
      <w:r>
        <w:t xml:space="preserve"> </w:t>
      </w:r>
      <w:r w:rsidRPr="00FF59CC">
        <w:rPr>
          <w:rFonts w:ascii="苹方-简" w:eastAsia="苹方-简" w:hAnsi="苹方-简" w:cs="Arial"/>
          <w:b/>
          <w:bCs/>
          <w:color w:val="202122"/>
          <w:sz w:val="16"/>
          <w:szCs w:val="16"/>
        </w:rPr>
        <w:t>Figurative art</w:t>
      </w:r>
      <w:r w:rsidRPr="005714FC">
        <w:rPr>
          <w:rFonts w:ascii="苹方-简" w:eastAsia="苹方-简" w:hAnsi="苹方-简" w:cs="Arial"/>
          <w:color w:val="202122"/>
          <w:sz w:val="16"/>
          <w:szCs w:val="16"/>
          <w:shd w:val="clear" w:color="auto" w:fill="FFFFFF"/>
        </w:rPr>
        <w:t>, sometimes written as</w:t>
      </w:r>
      <w:r w:rsidRPr="005714FC">
        <w:rPr>
          <w:rStyle w:val="apple-converted-space"/>
          <w:rFonts w:ascii="苹方-简" w:eastAsia="苹方-简" w:hAnsi="苹方-简" w:cs="Arial"/>
          <w:color w:val="202122"/>
          <w:sz w:val="16"/>
          <w:szCs w:val="16"/>
          <w:shd w:val="clear" w:color="auto" w:fill="FFFFFF"/>
        </w:rPr>
        <w:t> </w:t>
      </w:r>
      <w:r w:rsidRPr="005714FC">
        <w:rPr>
          <w:rFonts w:ascii="苹方-简" w:eastAsia="苹方-简" w:hAnsi="苹方-简" w:cs="Arial"/>
          <w:color w:val="202122"/>
          <w:sz w:val="16"/>
          <w:szCs w:val="16"/>
        </w:rPr>
        <w:t>figurativism</w:t>
      </w:r>
      <w:r w:rsidRPr="005714FC">
        <w:rPr>
          <w:rFonts w:ascii="苹方-简" w:eastAsia="苹方-简" w:hAnsi="苹方-简" w:cs="Arial"/>
          <w:color w:val="202122"/>
          <w:sz w:val="16"/>
          <w:szCs w:val="16"/>
          <w:shd w:val="clear" w:color="auto" w:fill="FFFFFF"/>
        </w:rPr>
        <w:t>, describes</w:t>
      </w:r>
      <w:r w:rsidRPr="005714FC">
        <w:rPr>
          <w:rStyle w:val="apple-converted-space"/>
          <w:rFonts w:ascii="苹方-简" w:eastAsia="苹方-简" w:hAnsi="苹方-简" w:cs="Arial"/>
          <w:color w:val="202122"/>
          <w:sz w:val="16"/>
          <w:szCs w:val="16"/>
          <w:shd w:val="clear" w:color="auto" w:fill="FFFFFF"/>
        </w:rPr>
        <w:t> </w:t>
      </w:r>
      <w:r w:rsidRPr="005714FC">
        <w:rPr>
          <w:rFonts w:ascii="苹方-简" w:eastAsia="苹方-简" w:hAnsi="苹方-简" w:cs="Arial"/>
          <w:sz w:val="16"/>
          <w:szCs w:val="16"/>
        </w:rPr>
        <w:t>artwork</w:t>
      </w:r>
      <w:r w:rsidRPr="005714FC">
        <w:rPr>
          <w:rStyle w:val="apple-converted-space"/>
          <w:rFonts w:ascii="苹方-简" w:eastAsia="苹方-简" w:hAnsi="苹方-简" w:cs="Arial"/>
          <w:color w:val="202122"/>
          <w:sz w:val="16"/>
          <w:szCs w:val="16"/>
          <w:shd w:val="clear" w:color="auto" w:fill="FFFFFF"/>
        </w:rPr>
        <w:t> </w:t>
      </w:r>
      <w:r w:rsidRPr="005714FC">
        <w:rPr>
          <w:rFonts w:ascii="苹方-简" w:eastAsia="苹方-简" w:hAnsi="苹方-简" w:cs="Arial"/>
          <w:color w:val="202122"/>
          <w:sz w:val="16"/>
          <w:szCs w:val="16"/>
          <w:shd w:val="clear" w:color="auto" w:fill="FFFFFF"/>
        </w:rPr>
        <w:t>(particularly paintings and sculptures) that is clearly derived from real object sources and so is, by definition,</w:t>
      </w:r>
      <w:r w:rsidRPr="005714FC">
        <w:rPr>
          <w:rStyle w:val="apple-converted-space"/>
          <w:rFonts w:ascii="苹方-简" w:eastAsia="苹方-简" w:hAnsi="苹方-简" w:cs="Arial"/>
          <w:color w:val="202122"/>
          <w:sz w:val="16"/>
          <w:szCs w:val="16"/>
          <w:shd w:val="clear" w:color="auto" w:fill="FFFFFF"/>
        </w:rPr>
        <w:t> </w:t>
      </w:r>
      <w:r w:rsidRPr="005714FC">
        <w:rPr>
          <w:rFonts w:ascii="苹方-简" w:eastAsia="苹方-简" w:hAnsi="苹方-简" w:cs="Arial"/>
          <w:sz w:val="16"/>
          <w:szCs w:val="16"/>
        </w:rPr>
        <w:t>representational</w:t>
      </w:r>
      <w:r w:rsidRPr="005714FC">
        <w:rPr>
          <w:rFonts w:ascii="苹方-简" w:eastAsia="苹方-简" w:hAnsi="苹方-简" w:cs="Arial"/>
          <w:color w:val="202122"/>
          <w:sz w:val="16"/>
          <w:szCs w:val="16"/>
          <w:shd w:val="clear" w:color="auto" w:fill="FFFFFF"/>
        </w:rPr>
        <w:t>. The term is often in contrast to</w:t>
      </w:r>
      <w:r w:rsidRPr="005714FC">
        <w:rPr>
          <w:rStyle w:val="apple-converted-space"/>
          <w:rFonts w:ascii="苹方-简" w:eastAsia="苹方-简" w:hAnsi="苹方-简" w:cs="Arial"/>
          <w:color w:val="202122"/>
          <w:sz w:val="16"/>
          <w:szCs w:val="16"/>
          <w:shd w:val="clear" w:color="auto" w:fill="FFFFFF"/>
        </w:rPr>
        <w:t> </w:t>
      </w:r>
      <w:r w:rsidRPr="005714FC">
        <w:rPr>
          <w:rFonts w:ascii="苹方-简" w:eastAsia="苹方-简" w:hAnsi="苹方-简" w:cs="Arial"/>
          <w:sz w:val="16"/>
          <w:szCs w:val="16"/>
        </w:rPr>
        <w:t>abstract art</w:t>
      </w:r>
    </w:p>
  </w:footnote>
  <w:footnote w:id="5">
    <w:p w14:paraId="33CDEE56" w14:textId="1AC91097" w:rsidR="005714FC" w:rsidRDefault="005714FC" w:rsidP="00AF4F86">
      <w:pPr>
        <w:pStyle w:val="aa"/>
        <w:jc w:val="both"/>
        <w:rPr>
          <w:rFonts w:ascii="苹方-简" w:eastAsia="苹方-简" w:hAnsi="苹方-简" w:cs="Arial"/>
          <w:color w:val="202122"/>
          <w:sz w:val="16"/>
          <w:szCs w:val="16"/>
          <w:shd w:val="clear" w:color="auto" w:fill="FFFFFF"/>
        </w:rPr>
      </w:pPr>
      <w:r>
        <w:rPr>
          <w:rStyle w:val="ac"/>
        </w:rPr>
        <w:footnoteRef/>
      </w:r>
      <w:r>
        <w:t xml:space="preserve"> </w:t>
      </w:r>
      <w:r w:rsidR="00AF4F86" w:rsidRPr="00FF59CC">
        <w:rPr>
          <w:rFonts w:ascii="苹方-简" w:eastAsia="苹方-简" w:hAnsi="苹方-简" w:cs="Arial"/>
          <w:b/>
          <w:bCs/>
          <w:color w:val="202122"/>
          <w:sz w:val="16"/>
          <w:szCs w:val="16"/>
        </w:rPr>
        <w:t>Zeng Fanzhi</w:t>
      </w:r>
      <w:r w:rsidR="00AF4F86" w:rsidRPr="00AF4F86">
        <w:rPr>
          <w:rStyle w:val="apple-converted-space"/>
          <w:rFonts w:ascii="苹方-简" w:eastAsia="苹方-简" w:hAnsi="苹方-简" w:cs="Arial"/>
          <w:color w:val="202122"/>
          <w:sz w:val="16"/>
          <w:szCs w:val="16"/>
          <w:shd w:val="clear" w:color="auto" w:fill="FFFFFF"/>
        </w:rPr>
        <w:t> </w:t>
      </w:r>
      <w:r w:rsidR="00AF4F86" w:rsidRPr="00AF4F86">
        <w:rPr>
          <w:rFonts w:ascii="苹方-简" w:eastAsia="苹方-简" w:hAnsi="苹方-简" w:cs="Arial"/>
          <w:color w:val="202122"/>
          <w:sz w:val="16"/>
          <w:szCs w:val="16"/>
          <w:shd w:val="clear" w:color="auto" w:fill="FFFFFF"/>
        </w:rPr>
        <w:t>(</w:t>
      </w:r>
      <w:r w:rsidR="00AF4F86" w:rsidRPr="00AF4F86">
        <w:rPr>
          <w:rFonts w:ascii="苹方-简" w:eastAsia="苹方-简" w:hAnsi="苹方-简" w:cs="Arial"/>
          <w:sz w:val="16"/>
          <w:szCs w:val="16"/>
        </w:rPr>
        <w:t>Chinese</w:t>
      </w:r>
      <w:r w:rsidR="00AF4F86" w:rsidRPr="00AF4F86">
        <w:rPr>
          <w:rFonts w:ascii="苹方-简" w:eastAsia="苹方-简" w:hAnsi="苹方-简" w:cs="Arial"/>
          <w:color w:val="202122"/>
          <w:sz w:val="16"/>
          <w:szCs w:val="16"/>
          <w:shd w:val="clear" w:color="auto" w:fill="FFFFFF"/>
        </w:rPr>
        <w:t>:</w:t>
      </w:r>
      <w:r w:rsidR="00AF4F86" w:rsidRPr="00AF4F86">
        <w:rPr>
          <w:rStyle w:val="apple-converted-space"/>
          <w:rFonts w:ascii="苹方-简" w:eastAsia="苹方-简" w:hAnsi="苹方-简" w:cs="Arial"/>
          <w:color w:val="202122"/>
          <w:sz w:val="16"/>
          <w:szCs w:val="16"/>
          <w:shd w:val="clear" w:color="auto" w:fill="FFFFFF"/>
        </w:rPr>
        <w:t> </w:t>
      </w:r>
      <w:r w:rsidR="00AF4F86" w:rsidRPr="00AF4F86">
        <w:rPr>
          <w:rFonts w:ascii="苹方-简" w:eastAsia="苹方-简" w:hAnsi="苹方-简" w:cs="Arial"/>
          <w:color w:val="202122"/>
          <w:sz w:val="16"/>
          <w:szCs w:val="16"/>
          <w:lang w:eastAsia="zh-Hans"/>
        </w:rPr>
        <w:t>曾梵志</w:t>
      </w:r>
      <w:r w:rsidR="00AF4F86" w:rsidRPr="00AF4F86">
        <w:rPr>
          <w:rFonts w:ascii="苹方-简" w:eastAsia="苹方-简" w:hAnsi="苹方-简" w:cs="Arial"/>
          <w:color w:val="202122"/>
          <w:sz w:val="16"/>
          <w:szCs w:val="16"/>
          <w:shd w:val="clear" w:color="auto" w:fill="FFFFFF"/>
        </w:rPr>
        <w:t>;</w:t>
      </w:r>
      <w:r w:rsidR="00AF4F86" w:rsidRPr="00AF4F86">
        <w:rPr>
          <w:rStyle w:val="apple-converted-space"/>
          <w:rFonts w:ascii="苹方-简" w:eastAsia="苹方-简" w:hAnsi="苹方-简" w:cs="Arial"/>
          <w:color w:val="202122"/>
          <w:sz w:val="16"/>
          <w:szCs w:val="16"/>
          <w:shd w:val="clear" w:color="auto" w:fill="FFFFFF"/>
        </w:rPr>
        <w:t> </w:t>
      </w:r>
      <w:r w:rsidR="00AF4F86" w:rsidRPr="00AF4F86">
        <w:rPr>
          <w:rFonts w:ascii="苹方-简" w:eastAsia="苹方-简" w:hAnsi="苹方-简" w:cs="Arial"/>
          <w:color w:val="202122"/>
          <w:sz w:val="16"/>
          <w:szCs w:val="16"/>
          <w:shd w:val="clear" w:color="auto" w:fill="FFFFFF"/>
        </w:rPr>
        <w:t xml:space="preserve">born </w:t>
      </w:r>
      <w:r w:rsidR="00AF4F86">
        <w:rPr>
          <w:rFonts w:ascii="苹方-简" w:eastAsia="苹方-简" w:hAnsi="苹方-简" w:cs="Arial" w:hint="eastAsia"/>
          <w:color w:val="202122"/>
          <w:sz w:val="16"/>
          <w:szCs w:val="16"/>
          <w:shd w:val="clear" w:color="auto" w:fill="FFFFFF"/>
        </w:rPr>
        <w:t>in</w:t>
      </w:r>
      <w:r w:rsidR="00AF4F86">
        <w:rPr>
          <w:rFonts w:ascii="苹方-简" w:eastAsia="苹方-简" w:hAnsi="苹方-简" w:cs="Arial"/>
          <w:color w:val="202122"/>
          <w:sz w:val="16"/>
          <w:szCs w:val="16"/>
          <w:shd w:val="clear" w:color="auto" w:fill="FFFFFF"/>
        </w:rPr>
        <w:t xml:space="preserve"> </w:t>
      </w:r>
      <w:r w:rsidR="00AF4F86" w:rsidRPr="00AF4F86">
        <w:rPr>
          <w:rFonts w:ascii="苹方-简" w:eastAsia="苹方-简" w:hAnsi="苹方-简" w:cs="Arial"/>
          <w:color w:val="202122"/>
          <w:sz w:val="16"/>
          <w:szCs w:val="16"/>
          <w:shd w:val="clear" w:color="auto" w:fill="FFFFFF"/>
        </w:rPr>
        <w:t>1964) is a contemporary Chinese artist based in Beijing. Zeng's works have been praised as possessing an emotional directness, an intuitive psychological sense, and a carefully calibrated expressionistic technique. Popular mostly with foreign collectors at first, Chinese buyers of Zeng's work rose in the mid-2000s. He has been described as an "icon of the art world” and is often considered China's greatest living artist.</w:t>
      </w:r>
    </w:p>
    <w:p w14:paraId="2E8E31E5" w14:textId="77777777" w:rsidR="00FF59CC" w:rsidRDefault="00FF59CC" w:rsidP="00AF4F86">
      <w:pPr>
        <w:pStyle w:val="aa"/>
        <w:jc w:val="both"/>
      </w:pPr>
    </w:p>
  </w:footnote>
  <w:footnote w:id="6">
    <w:p w14:paraId="58E8DF4E" w14:textId="20F9D2E6" w:rsidR="00AF4F86" w:rsidRDefault="00AF4F86" w:rsidP="00AF4F86">
      <w:pPr>
        <w:pStyle w:val="aa"/>
        <w:jc w:val="both"/>
        <w:rPr>
          <w:rFonts w:ascii="苹方-简" w:eastAsia="苹方-简" w:hAnsi="苹方-简" w:cs="Arial"/>
          <w:color w:val="202122"/>
          <w:sz w:val="16"/>
          <w:szCs w:val="16"/>
          <w:shd w:val="clear" w:color="auto" w:fill="FFFFFF"/>
        </w:rPr>
      </w:pPr>
      <w:r>
        <w:rPr>
          <w:rStyle w:val="ac"/>
        </w:rPr>
        <w:footnoteRef/>
      </w:r>
      <w:r>
        <w:t xml:space="preserve"> </w:t>
      </w:r>
      <w:r w:rsidRPr="00FF59CC">
        <w:rPr>
          <w:rFonts w:ascii="苹方-简" w:eastAsia="苹方-简" w:hAnsi="苹方-简" w:cs="Arial"/>
          <w:b/>
          <w:bCs/>
          <w:color w:val="202122"/>
          <w:sz w:val="16"/>
          <w:szCs w:val="16"/>
        </w:rPr>
        <w:t>Sound art</w:t>
      </w:r>
      <w:r w:rsidRPr="00AF4F86">
        <w:rPr>
          <w:rStyle w:val="apple-converted-space"/>
          <w:rFonts w:ascii="苹方-简" w:eastAsia="苹方-简" w:hAnsi="苹方-简" w:cs="Arial"/>
          <w:color w:val="202122"/>
          <w:sz w:val="16"/>
          <w:szCs w:val="16"/>
          <w:shd w:val="clear" w:color="auto" w:fill="FFFFFF"/>
        </w:rPr>
        <w:t> </w:t>
      </w:r>
      <w:r w:rsidRPr="00AF4F86">
        <w:rPr>
          <w:rFonts w:ascii="苹方-简" w:eastAsia="苹方-简" w:hAnsi="苹方-简" w:cs="Arial"/>
          <w:color w:val="202122"/>
          <w:sz w:val="16"/>
          <w:szCs w:val="16"/>
          <w:shd w:val="clear" w:color="auto" w:fill="FFFFFF"/>
        </w:rPr>
        <w:t>is an artistic activity in which</w:t>
      </w:r>
      <w:r w:rsidRPr="00AF4F86">
        <w:rPr>
          <w:rStyle w:val="apple-converted-space"/>
          <w:rFonts w:ascii="苹方-简" w:eastAsia="苹方-简" w:hAnsi="苹方-简" w:cs="Arial"/>
          <w:color w:val="202122"/>
          <w:sz w:val="16"/>
          <w:szCs w:val="16"/>
          <w:shd w:val="clear" w:color="auto" w:fill="FFFFFF"/>
        </w:rPr>
        <w:t> </w:t>
      </w:r>
      <w:r w:rsidRPr="00AF4F86">
        <w:rPr>
          <w:rFonts w:ascii="苹方-简" w:eastAsia="苹方-简" w:hAnsi="苹方-简" w:cs="Arial"/>
          <w:sz w:val="16"/>
          <w:szCs w:val="16"/>
        </w:rPr>
        <w:t>sound</w:t>
      </w:r>
      <w:r w:rsidRPr="00AF4F86">
        <w:rPr>
          <w:rStyle w:val="apple-converted-space"/>
          <w:rFonts w:ascii="苹方-简" w:eastAsia="苹方-简" w:hAnsi="苹方-简" w:cs="Arial"/>
          <w:color w:val="202122"/>
          <w:sz w:val="16"/>
          <w:szCs w:val="16"/>
          <w:shd w:val="clear" w:color="auto" w:fill="FFFFFF"/>
        </w:rPr>
        <w:t> </w:t>
      </w:r>
      <w:r w:rsidRPr="00AF4F86">
        <w:rPr>
          <w:rFonts w:ascii="苹方-简" w:eastAsia="苹方-简" w:hAnsi="苹方-简" w:cs="Arial"/>
          <w:color w:val="202122"/>
          <w:sz w:val="16"/>
          <w:szCs w:val="16"/>
          <w:shd w:val="clear" w:color="auto" w:fill="FFFFFF"/>
        </w:rPr>
        <w:t>is utilized as a primary</w:t>
      </w:r>
      <w:r w:rsidRPr="00AF4F86">
        <w:rPr>
          <w:rStyle w:val="apple-converted-space"/>
          <w:rFonts w:ascii="苹方-简" w:eastAsia="苹方-简" w:hAnsi="苹方-简" w:cs="Arial"/>
          <w:color w:val="202122"/>
          <w:sz w:val="16"/>
          <w:szCs w:val="16"/>
          <w:shd w:val="clear" w:color="auto" w:fill="FFFFFF"/>
        </w:rPr>
        <w:t> </w:t>
      </w:r>
      <w:r w:rsidRPr="00AF4F86">
        <w:rPr>
          <w:rFonts w:ascii="苹方-简" w:eastAsia="苹方-简" w:hAnsi="苹方-简" w:cs="Arial"/>
          <w:sz w:val="16"/>
          <w:szCs w:val="16"/>
        </w:rPr>
        <w:t>medium</w:t>
      </w:r>
      <w:r w:rsidRPr="00AF4F86">
        <w:rPr>
          <w:rStyle w:val="apple-converted-space"/>
          <w:rFonts w:ascii="苹方-简" w:eastAsia="苹方-简" w:hAnsi="苹方-简" w:cs="Arial"/>
          <w:color w:val="202122"/>
          <w:sz w:val="16"/>
          <w:szCs w:val="16"/>
          <w:shd w:val="clear" w:color="auto" w:fill="FFFFFF"/>
        </w:rPr>
        <w:t> </w:t>
      </w:r>
      <w:r w:rsidRPr="00AF4F86">
        <w:rPr>
          <w:rFonts w:ascii="苹方-简" w:eastAsia="苹方-简" w:hAnsi="苹方-简" w:cs="Arial"/>
          <w:color w:val="202122"/>
          <w:sz w:val="16"/>
          <w:szCs w:val="16"/>
          <w:shd w:val="clear" w:color="auto" w:fill="FFFFFF"/>
        </w:rPr>
        <w:t>or material. Like many genres of</w:t>
      </w:r>
      <w:r w:rsidRPr="00AF4F86">
        <w:rPr>
          <w:rStyle w:val="apple-converted-space"/>
          <w:rFonts w:ascii="苹方-简" w:eastAsia="苹方-简" w:hAnsi="苹方-简" w:cs="Arial"/>
          <w:color w:val="202122"/>
          <w:sz w:val="16"/>
          <w:szCs w:val="16"/>
          <w:shd w:val="clear" w:color="auto" w:fill="FFFFFF"/>
        </w:rPr>
        <w:t> </w:t>
      </w:r>
      <w:r w:rsidRPr="00AF4F86">
        <w:rPr>
          <w:rFonts w:ascii="苹方-简" w:eastAsia="苹方-简" w:hAnsi="苹方-简" w:cs="Arial"/>
          <w:sz w:val="16"/>
          <w:szCs w:val="16"/>
        </w:rPr>
        <w:t>contemporary art</w:t>
      </w:r>
      <w:r w:rsidRPr="00AF4F86">
        <w:rPr>
          <w:rFonts w:ascii="苹方-简" w:eastAsia="苹方-简" w:hAnsi="苹方-简" w:cs="Arial"/>
          <w:color w:val="202122"/>
          <w:sz w:val="16"/>
          <w:szCs w:val="16"/>
          <w:shd w:val="clear" w:color="auto" w:fill="FFFFFF"/>
        </w:rPr>
        <w:t>, sound art may be</w:t>
      </w:r>
      <w:r w:rsidRPr="00AF4F86">
        <w:rPr>
          <w:rStyle w:val="apple-converted-space"/>
          <w:rFonts w:ascii="苹方-简" w:eastAsia="苹方-简" w:hAnsi="苹方-简" w:cs="Arial"/>
          <w:color w:val="202122"/>
          <w:sz w:val="16"/>
          <w:szCs w:val="16"/>
          <w:shd w:val="clear" w:color="auto" w:fill="FFFFFF"/>
        </w:rPr>
        <w:t> </w:t>
      </w:r>
      <w:r w:rsidRPr="00AF4F86">
        <w:rPr>
          <w:rFonts w:ascii="苹方-简" w:eastAsia="苹方-简" w:hAnsi="苹方-简" w:cs="Arial"/>
          <w:sz w:val="16"/>
          <w:szCs w:val="16"/>
        </w:rPr>
        <w:t>interdisciplinary</w:t>
      </w:r>
      <w:r w:rsidRPr="00AF4F86">
        <w:rPr>
          <w:rStyle w:val="apple-converted-space"/>
          <w:rFonts w:ascii="苹方-简" w:eastAsia="苹方-简" w:hAnsi="苹方-简" w:cs="Arial"/>
          <w:color w:val="202122"/>
          <w:sz w:val="16"/>
          <w:szCs w:val="16"/>
          <w:shd w:val="clear" w:color="auto" w:fill="FFFFFF"/>
        </w:rPr>
        <w:t> </w:t>
      </w:r>
      <w:r w:rsidRPr="00AF4F86">
        <w:rPr>
          <w:rFonts w:ascii="苹方-简" w:eastAsia="苹方-简" w:hAnsi="苹方-简" w:cs="Arial"/>
          <w:color w:val="202122"/>
          <w:sz w:val="16"/>
          <w:szCs w:val="16"/>
          <w:shd w:val="clear" w:color="auto" w:fill="FFFFFF"/>
        </w:rPr>
        <w:t>in nature, or be used in</w:t>
      </w:r>
      <w:r w:rsidRPr="00AF4F86">
        <w:rPr>
          <w:rStyle w:val="apple-converted-space"/>
          <w:rFonts w:ascii="苹方-简" w:eastAsia="苹方-简" w:hAnsi="苹方-简" w:cs="Arial"/>
          <w:color w:val="202122"/>
          <w:sz w:val="16"/>
          <w:szCs w:val="16"/>
          <w:shd w:val="clear" w:color="auto" w:fill="FFFFFF"/>
        </w:rPr>
        <w:t> </w:t>
      </w:r>
      <w:r w:rsidRPr="00AF4F86">
        <w:rPr>
          <w:rFonts w:ascii="苹方-简" w:eastAsia="苹方-简" w:hAnsi="苹方-简" w:cs="Arial"/>
          <w:sz w:val="16"/>
          <w:szCs w:val="16"/>
        </w:rPr>
        <w:t>hybrid</w:t>
      </w:r>
      <w:r w:rsidRPr="00AF4F86">
        <w:rPr>
          <w:rStyle w:val="apple-converted-space"/>
          <w:rFonts w:ascii="苹方-简" w:eastAsia="苹方-简" w:hAnsi="苹方-简" w:cs="Arial"/>
          <w:color w:val="202122"/>
          <w:sz w:val="16"/>
          <w:szCs w:val="16"/>
          <w:shd w:val="clear" w:color="auto" w:fill="FFFFFF"/>
        </w:rPr>
        <w:t> </w:t>
      </w:r>
      <w:r w:rsidRPr="00AF4F86">
        <w:rPr>
          <w:rFonts w:ascii="苹方-简" w:eastAsia="苹方-简" w:hAnsi="苹方-简" w:cs="Arial"/>
          <w:color w:val="202122"/>
          <w:sz w:val="16"/>
          <w:szCs w:val="16"/>
          <w:shd w:val="clear" w:color="auto" w:fill="FFFFFF"/>
        </w:rPr>
        <w:t>forms.</w:t>
      </w:r>
      <w:r>
        <w:rPr>
          <w:rFonts w:ascii="苹方-简" w:eastAsia="苹方-简" w:hAnsi="苹方-简" w:cs="Arial"/>
          <w:color w:val="202122"/>
          <w:sz w:val="16"/>
          <w:szCs w:val="16"/>
          <w:shd w:val="clear" w:color="auto" w:fill="FFFFFF"/>
        </w:rPr>
        <w:t xml:space="preserve"> </w:t>
      </w:r>
      <w:r w:rsidRPr="00AF4F86">
        <w:rPr>
          <w:rFonts w:ascii="苹方-简" w:eastAsia="苹方-简" w:hAnsi="苹方-简" w:cs="Arial"/>
          <w:color w:val="202122"/>
          <w:sz w:val="16"/>
          <w:szCs w:val="16"/>
          <w:shd w:val="clear" w:color="auto" w:fill="FFFFFF"/>
        </w:rPr>
        <w:t>According to</w:t>
      </w:r>
      <w:r w:rsidRPr="00AF4F86">
        <w:rPr>
          <w:rStyle w:val="apple-converted-space"/>
          <w:rFonts w:ascii="苹方-简" w:eastAsia="苹方-简" w:hAnsi="苹方-简" w:cs="Arial"/>
          <w:color w:val="202122"/>
          <w:sz w:val="16"/>
          <w:szCs w:val="16"/>
          <w:shd w:val="clear" w:color="auto" w:fill="FFFFFF"/>
        </w:rPr>
        <w:t> </w:t>
      </w:r>
      <w:r w:rsidRPr="00AF4F86">
        <w:rPr>
          <w:rFonts w:ascii="苹方-简" w:eastAsia="苹方-简" w:hAnsi="苹方-简" w:cs="Arial"/>
          <w:sz w:val="16"/>
          <w:szCs w:val="16"/>
        </w:rPr>
        <w:t>Brandon LaBelle</w:t>
      </w:r>
      <w:r w:rsidRPr="00AF4F86">
        <w:rPr>
          <w:rFonts w:ascii="苹方-简" w:eastAsia="苹方-简" w:hAnsi="苹方-简" w:cs="Arial"/>
          <w:color w:val="202122"/>
          <w:sz w:val="16"/>
          <w:szCs w:val="16"/>
          <w:shd w:val="clear" w:color="auto" w:fill="FFFFFF"/>
        </w:rPr>
        <w:t>, sound art as a practice "harnesses, describes, analyzes, performs, and interrogates the condition of sound and the process by which it operates."</w:t>
      </w:r>
    </w:p>
    <w:p w14:paraId="2B1C7E9F" w14:textId="77777777" w:rsidR="00FF59CC" w:rsidRDefault="00FF59CC" w:rsidP="00AF4F86">
      <w:pPr>
        <w:pStyle w:val="aa"/>
        <w:jc w:val="both"/>
      </w:pPr>
    </w:p>
  </w:footnote>
  <w:footnote w:id="7">
    <w:p w14:paraId="0A895C1A" w14:textId="5A2B9DC4" w:rsidR="00FF59CC" w:rsidRDefault="00AF4F86" w:rsidP="00FF59CC">
      <w:pPr>
        <w:pStyle w:val="aa"/>
        <w:jc w:val="both"/>
      </w:pPr>
      <w:r>
        <w:rPr>
          <w:rStyle w:val="ac"/>
        </w:rPr>
        <w:footnoteRef/>
      </w:r>
      <w:r>
        <w:t xml:space="preserve"> </w:t>
      </w:r>
      <w:r w:rsidR="00FF59CC" w:rsidRPr="00FF59CC">
        <w:rPr>
          <w:rFonts w:ascii="苹方-简" w:eastAsia="苹方-简" w:hAnsi="苹方-简" w:cs="Arial"/>
          <w:b/>
          <w:bCs/>
          <w:color w:val="202122"/>
          <w:sz w:val="16"/>
          <w:szCs w:val="16"/>
        </w:rPr>
        <w:t>Fluxus</w:t>
      </w:r>
      <w:r w:rsidR="00FF59CC" w:rsidRPr="00FF59CC">
        <w:rPr>
          <w:rStyle w:val="apple-converted-space"/>
          <w:rFonts w:ascii="苹方-简" w:eastAsia="苹方-简" w:hAnsi="苹方-简" w:cs="Arial"/>
          <w:color w:val="202122"/>
          <w:sz w:val="16"/>
          <w:szCs w:val="16"/>
          <w:shd w:val="clear" w:color="auto" w:fill="FFFFFF"/>
        </w:rPr>
        <w:t> </w:t>
      </w:r>
      <w:r w:rsidR="00FF59CC" w:rsidRPr="00FF59CC">
        <w:rPr>
          <w:rFonts w:ascii="苹方-简" w:eastAsia="苹方-简" w:hAnsi="苹方-简" w:cs="Arial"/>
          <w:color w:val="202122"/>
          <w:sz w:val="16"/>
          <w:szCs w:val="16"/>
          <w:shd w:val="clear" w:color="auto" w:fill="FFFFFF"/>
        </w:rPr>
        <w:t xml:space="preserve">was an international, interdisciplinary community of artists, composers, </w:t>
      </w:r>
      <w:proofErr w:type="gramStart"/>
      <w:r w:rsidR="00FF59CC" w:rsidRPr="00FF59CC">
        <w:rPr>
          <w:rFonts w:ascii="苹方-简" w:eastAsia="苹方-简" w:hAnsi="苹方-简" w:cs="Arial"/>
          <w:color w:val="202122"/>
          <w:sz w:val="16"/>
          <w:szCs w:val="16"/>
          <w:shd w:val="clear" w:color="auto" w:fill="FFFFFF"/>
        </w:rPr>
        <w:t>designers</w:t>
      </w:r>
      <w:proofErr w:type="gramEnd"/>
      <w:r w:rsidR="00FF59CC" w:rsidRPr="00FF59CC">
        <w:rPr>
          <w:rFonts w:ascii="苹方-简" w:eastAsia="苹方-简" w:hAnsi="苹方-简" w:cs="Arial"/>
          <w:color w:val="202122"/>
          <w:sz w:val="16"/>
          <w:szCs w:val="16"/>
          <w:shd w:val="clear" w:color="auto" w:fill="FFFFFF"/>
        </w:rPr>
        <w:t xml:space="preserve"> and poets during the 1960s and 1970s who engaged in experimental art performances which emphasized the artistic process over the finished product. Fluxus is known for experimental contributions to different artistic media and disciplines and for generating new art forms. These art forms include</w:t>
      </w:r>
      <w:r w:rsidR="00FF59CC" w:rsidRPr="00FF59CC">
        <w:rPr>
          <w:rStyle w:val="apple-converted-space"/>
          <w:rFonts w:ascii="苹方-简" w:eastAsia="苹方-简" w:hAnsi="苹方-简" w:cs="Arial"/>
          <w:color w:val="202122"/>
          <w:sz w:val="16"/>
          <w:szCs w:val="16"/>
          <w:shd w:val="clear" w:color="auto" w:fill="FFFFFF"/>
        </w:rPr>
        <w:t> </w:t>
      </w:r>
      <w:r w:rsidR="00FF59CC" w:rsidRPr="00FF59CC">
        <w:rPr>
          <w:rFonts w:ascii="苹方-简" w:eastAsia="苹方-简" w:hAnsi="苹方-简" w:cs="Arial"/>
          <w:sz w:val="16"/>
          <w:szCs w:val="16"/>
        </w:rPr>
        <w:t>intermedia</w:t>
      </w:r>
      <w:r w:rsidR="00FF59CC" w:rsidRPr="00FF59CC">
        <w:rPr>
          <w:rFonts w:ascii="苹方-简" w:eastAsia="苹方-简" w:hAnsi="苹方-简" w:cs="Arial"/>
          <w:color w:val="202122"/>
          <w:sz w:val="16"/>
          <w:szCs w:val="16"/>
          <w:shd w:val="clear" w:color="auto" w:fill="FFFFFF"/>
        </w:rPr>
        <w:t>, a term coined by Fluxus artist</w:t>
      </w:r>
      <w:r w:rsidR="00FF59CC" w:rsidRPr="00FF59CC">
        <w:rPr>
          <w:rStyle w:val="apple-converted-space"/>
          <w:rFonts w:ascii="苹方-简" w:eastAsia="苹方-简" w:hAnsi="苹方-简" w:cs="Arial"/>
          <w:color w:val="202122"/>
          <w:sz w:val="16"/>
          <w:szCs w:val="16"/>
          <w:shd w:val="clear" w:color="auto" w:fill="FFFFFF"/>
        </w:rPr>
        <w:t> </w:t>
      </w:r>
      <w:r w:rsidR="00FF59CC" w:rsidRPr="00FF59CC">
        <w:rPr>
          <w:rFonts w:ascii="苹方-简" w:eastAsia="苹方-简" w:hAnsi="苹方-简" w:cs="Arial"/>
          <w:sz w:val="16"/>
          <w:szCs w:val="16"/>
        </w:rPr>
        <w:t>Dick Higgins</w:t>
      </w:r>
      <w:r w:rsidR="00FF59CC" w:rsidRPr="00FF59CC">
        <w:rPr>
          <w:rFonts w:ascii="苹方-简" w:eastAsia="苹方-简" w:hAnsi="苹方-简" w:cs="Arial"/>
          <w:color w:val="202122"/>
          <w:sz w:val="16"/>
          <w:szCs w:val="16"/>
          <w:shd w:val="clear" w:color="auto" w:fill="FFFFFF"/>
        </w:rPr>
        <w:t>;</w:t>
      </w:r>
      <w:r w:rsidR="00FF59CC" w:rsidRPr="00FF59CC">
        <w:rPr>
          <w:rFonts w:ascii="苹方-简" w:eastAsia="苹方-简" w:hAnsi="苹方-简" w:cs="Arial"/>
          <w:sz w:val="16"/>
          <w:szCs w:val="16"/>
        </w:rPr>
        <w:t xml:space="preserve"> conceptual art</w:t>
      </w:r>
      <w:r w:rsidR="00FF59CC" w:rsidRPr="00FF59CC">
        <w:rPr>
          <w:rFonts w:ascii="苹方-简" w:eastAsia="苹方-简" w:hAnsi="苹方-简" w:cs="Arial"/>
          <w:color w:val="202122"/>
          <w:sz w:val="16"/>
          <w:szCs w:val="16"/>
          <w:shd w:val="clear" w:color="auto" w:fill="FFFFFF"/>
        </w:rPr>
        <w:t>, first developed by</w:t>
      </w:r>
      <w:r w:rsidR="00FF59CC" w:rsidRPr="00FF59CC">
        <w:rPr>
          <w:rStyle w:val="apple-converted-space"/>
          <w:rFonts w:ascii="苹方-简" w:eastAsia="苹方-简" w:hAnsi="苹方-简" w:cs="Arial"/>
          <w:color w:val="202122"/>
          <w:sz w:val="16"/>
          <w:szCs w:val="16"/>
          <w:shd w:val="clear" w:color="auto" w:fill="FFFFFF"/>
        </w:rPr>
        <w:t> </w:t>
      </w:r>
      <w:r w:rsidR="00FF59CC" w:rsidRPr="00FF59CC">
        <w:rPr>
          <w:rFonts w:ascii="苹方-简" w:eastAsia="苹方-简" w:hAnsi="苹方-简" w:cs="Arial"/>
          <w:sz w:val="16"/>
          <w:szCs w:val="16"/>
        </w:rPr>
        <w:t>Henry Flynt</w:t>
      </w:r>
      <w:r w:rsidR="00FF59CC" w:rsidRPr="00FF59CC">
        <w:rPr>
          <w:rFonts w:ascii="苹方-简" w:eastAsia="苹方-简" w:hAnsi="苹方-简" w:cs="Arial"/>
          <w:color w:val="202122"/>
          <w:sz w:val="16"/>
          <w:szCs w:val="16"/>
          <w:shd w:val="clear" w:color="auto" w:fill="FFFFFF"/>
        </w:rPr>
        <w:t>, an artist contentiously associated with Fluxus; and</w:t>
      </w:r>
      <w:r w:rsidR="00FF59CC" w:rsidRPr="00FF59CC">
        <w:rPr>
          <w:rStyle w:val="apple-converted-space"/>
          <w:rFonts w:ascii="苹方-简" w:eastAsia="苹方-简" w:hAnsi="苹方-简" w:cs="Arial"/>
          <w:color w:val="202122"/>
          <w:sz w:val="16"/>
          <w:szCs w:val="16"/>
          <w:shd w:val="clear" w:color="auto" w:fill="FFFFFF"/>
        </w:rPr>
        <w:t> </w:t>
      </w:r>
      <w:r w:rsidR="00FF59CC" w:rsidRPr="00FF59CC">
        <w:rPr>
          <w:rFonts w:ascii="苹方-简" w:eastAsia="苹方-简" w:hAnsi="苹方-简" w:cs="Arial"/>
          <w:sz w:val="16"/>
          <w:szCs w:val="16"/>
        </w:rPr>
        <w:t>video art</w:t>
      </w:r>
      <w:r w:rsidR="00FF59CC" w:rsidRPr="00FF59CC">
        <w:rPr>
          <w:rFonts w:ascii="苹方-简" w:eastAsia="苹方-简" w:hAnsi="苹方-简" w:cs="Arial"/>
          <w:color w:val="202122"/>
          <w:sz w:val="16"/>
          <w:szCs w:val="16"/>
          <w:shd w:val="clear" w:color="auto" w:fill="FFFFFF"/>
        </w:rPr>
        <w:t>, first pioneered by</w:t>
      </w:r>
      <w:r w:rsidR="00FF59CC" w:rsidRPr="00FF59CC">
        <w:rPr>
          <w:rStyle w:val="apple-converted-space"/>
          <w:rFonts w:ascii="苹方-简" w:eastAsia="苹方-简" w:hAnsi="苹方-简" w:cs="Arial"/>
          <w:color w:val="202122"/>
          <w:sz w:val="16"/>
          <w:szCs w:val="16"/>
          <w:shd w:val="clear" w:color="auto" w:fill="FFFFFF"/>
        </w:rPr>
        <w:t> </w:t>
      </w:r>
      <w:r w:rsidR="00FF59CC" w:rsidRPr="00FF59CC">
        <w:rPr>
          <w:rFonts w:ascii="苹方-简" w:eastAsia="苹方-简" w:hAnsi="苹方-简" w:cs="Arial"/>
          <w:sz w:val="16"/>
          <w:szCs w:val="16"/>
        </w:rPr>
        <w:t>Nam June Paik</w:t>
      </w:r>
      <w:r w:rsidR="00FF59CC" w:rsidRPr="00FF59CC">
        <w:rPr>
          <w:rStyle w:val="apple-converted-space"/>
          <w:rFonts w:ascii="苹方-简" w:eastAsia="苹方-简" w:hAnsi="苹方-简" w:cs="Arial"/>
          <w:color w:val="202122"/>
          <w:sz w:val="16"/>
          <w:szCs w:val="16"/>
          <w:shd w:val="clear" w:color="auto" w:fill="FFFFFF"/>
        </w:rPr>
        <w:t> </w:t>
      </w:r>
      <w:r w:rsidR="00FF59CC" w:rsidRPr="00FF59CC">
        <w:rPr>
          <w:rFonts w:ascii="苹方-简" w:eastAsia="苹方-简" w:hAnsi="苹方-简" w:cs="Arial"/>
          <w:color w:val="202122"/>
          <w:sz w:val="16"/>
          <w:szCs w:val="16"/>
          <w:shd w:val="clear" w:color="auto" w:fill="FFFFFF"/>
        </w:rPr>
        <w:t>and</w:t>
      </w:r>
      <w:r w:rsidR="00FF59CC" w:rsidRPr="00FF59CC">
        <w:rPr>
          <w:rStyle w:val="apple-converted-space"/>
          <w:rFonts w:ascii="苹方-简" w:eastAsia="苹方-简" w:hAnsi="苹方-简" w:cs="Arial"/>
          <w:color w:val="202122"/>
          <w:sz w:val="16"/>
          <w:szCs w:val="16"/>
          <w:shd w:val="clear" w:color="auto" w:fill="FFFFFF"/>
        </w:rPr>
        <w:t> </w:t>
      </w:r>
      <w:r w:rsidR="00FF59CC" w:rsidRPr="00FF59CC">
        <w:rPr>
          <w:rFonts w:ascii="苹方-简" w:eastAsia="苹方-简" w:hAnsi="苹方-简" w:cs="Arial"/>
          <w:sz w:val="16"/>
          <w:szCs w:val="16"/>
        </w:rPr>
        <w:t>Wolf Vostell</w:t>
      </w:r>
      <w:r w:rsidR="00FF59CC" w:rsidRPr="00FF59CC">
        <w:rPr>
          <w:rFonts w:ascii="苹方-简" w:eastAsia="苹方-简" w:hAnsi="苹方-简" w:cs="Arial"/>
          <w:color w:val="202122"/>
          <w:sz w:val="16"/>
          <w:szCs w:val="16"/>
          <w:shd w:val="clear" w:color="auto" w:fill="FFFFFF"/>
        </w:rPr>
        <w:t>. Dutch gallerist and art critic</w:t>
      </w:r>
      <w:r w:rsidR="00FF59CC" w:rsidRPr="00FF59CC">
        <w:rPr>
          <w:rStyle w:val="apple-converted-space"/>
          <w:rFonts w:ascii="苹方-简" w:eastAsia="苹方-简" w:hAnsi="苹方-简" w:cs="Arial"/>
          <w:color w:val="202122"/>
          <w:sz w:val="16"/>
          <w:szCs w:val="16"/>
          <w:shd w:val="clear" w:color="auto" w:fill="FFFFFF"/>
        </w:rPr>
        <w:t> </w:t>
      </w:r>
      <w:r w:rsidR="00FF59CC" w:rsidRPr="00FF59CC">
        <w:rPr>
          <w:rFonts w:ascii="苹方-简" w:eastAsia="苹方-简" w:hAnsi="苹方-简" w:cs="Arial"/>
          <w:sz w:val="16"/>
          <w:szCs w:val="16"/>
        </w:rPr>
        <w:t>Harry Ruhé</w:t>
      </w:r>
      <w:r w:rsidR="00FF59CC" w:rsidRPr="00FF59CC">
        <w:rPr>
          <w:rStyle w:val="noprint"/>
          <w:rFonts w:ascii="苹方-简" w:eastAsia="苹方-简" w:hAnsi="苹方-简" w:cs="Arial"/>
          <w:color w:val="202122"/>
          <w:sz w:val="16"/>
          <w:szCs w:val="16"/>
        </w:rPr>
        <w:t> </w:t>
      </w:r>
      <w:r w:rsidR="00FF59CC" w:rsidRPr="00FF59CC">
        <w:rPr>
          <w:rFonts w:ascii="苹方-简" w:eastAsia="苹方-简" w:hAnsi="苹方-简" w:cs="Arial"/>
          <w:color w:val="202122"/>
          <w:sz w:val="16"/>
          <w:szCs w:val="16"/>
          <w:shd w:val="clear" w:color="auto" w:fill="FFFFFF"/>
        </w:rPr>
        <w:t>describes Fluxus as "the most radical and experimental art movement of the sixties".</w:t>
      </w:r>
      <w:r w:rsidR="00FF59CC">
        <w:rPr>
          <w:rFonts w:hint="eastAsia"/>
        </w:rPr>
        <w:t xml:space="preserve"> </w:t>
      </w:r>
    </w:p>
    <w:p w14:paraId="56505765" w14:textId="77777777" w:rsidR="00FF59CC" w:rsidRDefault="00FF59CC" w:rsidP="00FF59CC">
      <w:pPr>
        <w:pStyle w:val="aa"/>
        <w:jc w:val="both"/>
      </w:pPr>
    </w:p>
  </w:footnote>
  <w:footnote w:id="8">
    <w:p w14:paraId="70816F36" w14:textId="7A97F9A2" w:rsidR="00FF59CC" w:rsidRDefault="00FF59CC" w:rsidP="00FF59CC">
      <w:pPr>
        <w:pStyle w:val="aa"/>
        <w:jc w:val="both"/>
        <w:rPr>
          <w:lang w:val="en-GB"/>
        </w:rPr>
      </w:pPr>
      <w:r>
        <w:rPr>
          <w:rStyle w:val="ac"/>
        </w:rPr>
        <w:footnoteRef/>
      </w:r>
      <w:r>
        <w:t xml:space="preserve"> </w:t>
      </w:r>
      <w:r w:rsidRPr="00FF59CC">
        <w:rPr>
          <w:rFonts w:ascii="苹方-简" w:eastAsia="苹方-简" w:hAnsi="苹方-简" w:cs="Arial"/>
          <w:b/>
          <w:bCs/>
          <w:color w:val="202122"/>
          <w:sz w:val="16"/>
          <w:szCs w:val="16"/>
        </w:rPr>
        <w:t>John Milton Cage Jr.</w:t>
      </w:r>
      <w:r w:rsidRPr="00FF59CC">
        <w:rPr>
          <w:rStyle w:val="apple-converted-space"/>
          <w:rFonts w:ascii="苹方-简" w:eastAsia="苹方-简" w:hAnsi="苹方-简" w:cs="Arial"/>
          <w:color w:val="202122"/>
          <w:sz w:val="16"/>
          <w:szCs w:val="16"/>
          <w:shd w:val="clear" w:color="auto" w:fill="FFFFFF"/>
        </w:rPr>
        <w:t> </w:t>
      </w:r>
      <w:r w:rsidRPr="00FF59CC">
        <w:rPr>
          <w:rFonts w:ascii="苹方-简" w:eastAsia="苹方-简" w:hAnsi="苹方-简" w:cs="Arial"/>
          <w:color w:val="202122"/>
          <w:sz w:val="16"/>
          <w:szCs w:val="16"/>
          <w:shd w:val="clear" w:color="auto" w:fill="FFFFFF"/>
        </w:rPr>
        <w:t>(September 5, 1912 – August 12, 1992) was an American composer and</w:t>
      </w:r>
      <w:r w:rsidRPr="00FF59CC">
        <w:rPr>
          <w:rStyle w:val="apple-converted-space"/>
          <w:rFonts w:ascii="苹方-简" w:eastAsia="苹方-简" w:hAnsi="苹方-简" w:cs="Arial"/>
          <w:color w:val="202122"/>
          <w:sz w:val="16"/>
          <w:szCs w:val="16"/>
          <w:shd w:val="clear" w:color="auto" w:fill="FFFFFF"/>
        </w:rPr>
        <w:t> </w:t>
      </w:r>
      <w:r w:rsidRPr="00FF59CC">
        <w:rPr>
          <w:rFonts w:ascii="苹方-简" w:eastAsia="苹方-简" w:hAnsi="苹方-简" w:cs="Arial"/>
          <w:sz w:val="16"/>
          <w:szCs w:val="16"/>
        </w:rPr>
        <w:t>music theorist</w:t>
      </w:r>
      <w:r w:rsidRPr="00FF59CC">
        <w:rPr>
          <w:rFonts w:ascii="苹方-简" w:eastAsia="苹方-简" w:hAnsi="苹方-简" w:cs="Arial"/>
          <w:color w:val="202122"/>
          <w:sz w:val="16"/>
          <w:szCs w:val="16"/>
          <w:shd w:val="clear" w:color="auto" w:fill="FFFFFF"/>
        </w:rPr>
        <w:t>. A pioneer of</w:t>
      </w:r>
      <w:r w:rsidRPr="00FF59CC">
        <w:rPr>
          <w:rStyle w:val="apple-converted-space"/>
          <w:rFonts w:ascii="苹方-简" w:eastAsia="苹方-简" w:hAnsi="苹方-简" w:cs="Arial"/>
          <w:color w:val="202122"/>
          <w:sz w:val="16"/>
          <w:szCs w:val="16"/>
          <w:shd w:val="clear" w:color="auto" w:fill="FFFFFF"/>
        </w:rPr>
        <w:t> </w:t>
      </w:r>
      <w:r w:rsidRPr="00FF59CC">
        <w:rPr>
          <w:rFonts w:ascii="苹方-简" w:eastAsia="苹方-简" w:hAnsi="苹方-简" w:cs="Arial"/>
          <w:sz w:val="16"/>
          <w:szCs w:val="16"/>
        </w:rPr>
        <w:t>indeterminacy in music</w:t>
      </w:r>
      <w:r w:rsidRPr="00FF59CC">
        <w:rPr>
          <w:rFonts w:ascii="苹方-简" w:eastAsia="苹方-简" w:hAnsi="苹方-简" w:cs="Arial"/>
          <w:color w:val="202122"/>
          <w:sz w:val="16"/>
          <w:szCs w:val="16"/>
          <w:shd w:val="clear" w:color="auto" w:fill="FFFFFF"/>
        </w:rPr>
        <w:t>,</w:t>
      </w:r>
      <w:r w:rsidRPr="00FF59CC">
        <w:rPr>
          <w:rStyle w:val="apple-converted-space"/>
          <w:rFonts w:ascii="苹方-简" w:eastAsia="苹方-简" w:hAnsi="苹方-简" w:cs="Arial"/>
          <w:color w:val="202122"/>
          <w:sz w:val="16"/>
          <w:szCs w:val="16"/>
          <w:shd w:val="clear" w:color="auto" w:fill="FFFFFF"/>
        </w:rPr>
        <w:t> </w:t>
      </w:r>
      <w:r w:rsidRPr="00FF59CC">
        <w:rPr>
          <w:rFonts w:ascii="苹方-简" w:eastAsia="苹方-简" w:hAnsi="苹方-简" w:cs="Arial"/>
          <w:sz w:val="16"/>
          <w:szCs w:val="16"/>
        </w:rPr>
        <w:t>electroacoustic music</w:t>
      </w:r>
      <w:r w:rsidRPr="00FF59CC">
        <w:rPr>
          <w:rFonts w:ascii="苹方-简" w:eastAsia="苹方-简" w:hAnsi="苹方-简" w:cs="Arial"/>
          <w:color w:val="202122"/>
          <w:sz w:val="16"/>
          <w:szCs w:val="16"/>
          <w:shd w:val="clear" w:color="auto" w:fill="FFFFFF"/>
        </w:rPr>
        <w:t>, and</w:t>
      </w:r>
      <w:r w:rsidRPr="00FF59CC">
        <w:rPr>
          <w:rStyle w:val="apple-converted-space"/>
          <w:rFonts w:ascii="苹方-简" w:eastAsia="苹方-简" w:hAnsi="苹方-简" w:cs="Arial"/>
          <w:color w:val="202122"/>
          <w:sz w:val="16"/>
          <w:szCs w:val="16"/>
          <w:shd w:val="clear" w:color="auto" w:fill="FFFFFF"/>
        </w:rPr>
        <w:t> </w:t>
      </w:r>
      <w:r w:rsidRPr="00FF59CC">
        <w:rPr>
          <w:rFonts w:ascii="苹方-简" w:eastAsia="苹方-简" w:hAnsi="苹方-简" w:cs="Arial"/>
          <w:sz w:val="16"/>
          <w:szCs w:val="16"/>
        </w:rPr>
        <w:t>non-standard use of musical instruments</w:t>
      </w:r>
      <w:r w:rsidRPr="00FF59CC">
        <w:rPr>
          <w:rFonts w:ascii="苹方-简" w:eastAsia="苹方-简" w:hAnsi="苹方-简" w:cs="Arial"/>
          <w:color w:val="202122"/>
          <w:sz w:val="16"/>
          <w:szCs w:val="16"/>
          <w:shd w:val="clear" w:color="auto" w:fill="FFFFFF"/>
        </w:rPr>
        <w:t>, Cage was one of the leading figures of the post-war</w:t>
      </w:r>
      <w:r w:rsidRPr="00FF59CC">
        <w:rPr>
          <w:rStyle w:val="apple-converted-space"/>
          <w:rFonts w:ascii="苹方-简" w:eastAsia="苹方-简" w:hAnsi="苹方-简" w:cs="Arial"/>
          <w:color w:val="202122"/>
          <w:sz w:val="16"/>
          <w:szCs w:val="16"/>
          <w:shd w:val="clear" w:color="auto" w:fill="FFFFFF"/>
        </w:rPr>
        <w:t> </w:t>
      </w:r>
      <w:r w:rsidRPr="00FF59CC">
        <w:rPr>
          <w:rFonts w:ascii="苹方-简" w:eastAsia="苹方-简" w:hAnsi="苹方-简" w:cs="Arial"/>
          <w:sz w:val="16"/>
          <w:szCs w:val="16"/>
        </w:rPr>
        <w:t>avant-garde</w:t>
      </w:r>
      <w:r w:rsidRPr="00FF59CC">
        <w:rPr>
          <w:rFonts w:ascii="苹方-简" w:eastAsia="苹方-简" w:hAnsi="苹方-简" w:cs="Arial"/>
          <w:color w:val="202122"/>
          <w:sz w:val="16"/>
          <w:szCs w:val="16"/>
          <w:shd w:val="clear" w:color="auto" w:fill="FFFFFF"/>
        </w:rPr>
        <w:t>. Critics have lauded him as one of the most influential composers of the 20th century. He was also instrumental in the development of</w:t>
      </w:r>
      <w:r w:rsidRPr="00FF59CC">
        <w:rPr>
          <w:rStyle w:val="apple-converted-space"/>
          <w:rFonts w:ascii="苹方-简" w:eastAsia="苹方-简" w:hAnsi="苹方-简" w:cs="Arial"/>
          <w:color w:val="202122"/>
          <w:sz w:val="16"/>
          <w:szCs w:val="16"/>
          <w:shd w:val="clear" w:color="auto" w:fill="FFFFFF"/>
        </w:rPr>
        <w:t> </w:t>
      </w:r>
      <w:r w:rsidRPr="00FF59CC">
        <w:rPr>
          <w:rFonts w:ascii="苹方-简" w:eastAsia="苹方-简" w:hAnsi="苹方-简" w:cs="Arial"/>
          <w:sz w:val="16"/>
          <w:szCs w:val="16"/>
        </w:rPr>
        <w:t>modern dance</w:t>
      </w:r>
      <w:r w:rsidRPr="00FF59CC">
        <w:rPr>
          <w:rFonts w:ascii="苹方-简" w:eastAsia="苹方-简" w:hAnsi="苹方-简" w:cs="Arial"/>
          <w:color w:val="202122"/>
          <w:sz w:val="16"/>
          <w:szCs w:val="16"/>
          <w:shd w:val="clear" w:color="auto" w:fill="FFFFFF"/>
        </w:rPr>
        <w:t>, mostly through his association with choreographer</w:t>
      </w:r>
      <w:r w:rsidRPr="00FF59CC">
        <w:rPr>
          <w:rStyle w:val="apple-converted-space"/>
          <w:rFonts w:ascii="苹方-简" w:eastAsia="苹方-简" w:hAnsi="苹方-简" w:cs="Arial"/>
          <w:color w:val="202122"/>
          <w:sz w:val="16"/>
          <w:szCs w:val="16"/>
          <w:shd w:val="clear" w:color="auto" w:fill="FFFFFF"/>
        </w:rPr>
        <w:t> </w:t>
      </w:r>
      <w:r w:rsidRPr="00FF59CC">
        <w:rPr>
          <w:rFonts w:ascii="苹方-简" w:eastAsia="苹方-简" w:hAnsi="苹方-简" w:cs="Arial"/>
          <w:sz w:val="16"/>
          <w:szCs w:val="16"/>
        </w:rPr>
        <w:t>Merce Cunningham</w:t>
      </w:r>
      <w:r w:rsidRPr="00FF59CC">
        <w:rPr>
          <w:rFonts w:ascii="苹方-简" w:eastAsia="苹方-简" w:hAnsi="苹方-简" w:cs="Arial"/>
          <w:color w:val="202122"/>
          <w:sz w:val="16"/>
          <w:szCs w:val="16"/>
          <w:shd w:val="clear" w:color="auto" w:fill="FFFFFF"/>
        </w:rPr>
        <w:t>, who was also Cage's romantic partner for most of their lives.</w:t>
      </w:r>
      <w:r w:rsidRPr="00FF59CC">
        <w:rPr>
          <w:lang w:val="en-GB"/>
        </w:rPr>
        <w:t xml:space="preserve"> </w:t>
      </w:r>
    </w:p>
    <w:p w14:paraId="3350BE9A" w14:textId="77777777" w:rsidR="00FF59CC" w:rsidRPr="00FF59CC" w:rsidRDefault="00FF59CC" w:rsidP="00FF59CC">
      <w:pPr>
        <w:pStyle w:val="aa"/>
        <w:jc w:val="both"/>
        <w:rPr>
          <w:lang w:val="en-GB"/>
        </w:rPr>
      </w:pPr>
    </w:p>
  </w:footnote>
  <w:footnote w:id="9">
    <w:p w14:paraId="3FC3D5D9" w14:textId="4A51AD57" w:rsidR="00FF59CC" w:rsidRDefault="00FF59CC" w:rsidP="00C24D51">
      <w:pPr>
        <w:pStyle w:val="aa"/>
        <w:jc w:val="both"/>
        <w:rPr>
          <w:rFonts w:ascii="苹方-简" w:eastAsia="苹方-简" w:hAnsi="苹方-简" w:cs="Arial"/>
          <w:color w:val="202122"/>
          <w:sz w:val="16"/>
          <w:szCs w:val="16"/>
          <w:shd w:val="clear" w:color="auto" w:fill="FFFFFF"/>
        </w:rPr>
      </w:pPr>
      <w:r w:rsidRPr="00C24D51">
        <w:rPr>
          <w:rStyle w:val="ac"/>
          <w:rFonts w:ascii="苹方-简" w:eastAsia="苹方-简" w:hAnsi="苹方-简"/>
          <w:sz w:val="16"/>
          <w:szCs w:val="16"/>
        </w:rPr>
        <w:footnoteRef/>
      </w:r>
      <w:r w:rsidR="00C24D51" w:rsidRPr="00C24D51">
        <w:rPr>
          <w:rFonts w:ascii="苹方-简" w:eastAsia="苹方-简" w:hAnsi="苹方-简" w:cs="Arial"/>
          <w:b/>
          <w:bCs/>
          <w:color w:val="202122"/>
          <w:sz w:val="16"/>
          <w:szCs w:val="16"/>
        </w:rPr>
        <w:t>Pierre Henri Marie Schaeffer</w:t>
      </w:r>
      <w:r w:rsidR="00C24D51" w:rsidRPr="00C24D51">
        <w:rPr>
          <w:rFonts w:ascii="苹方-简" w:eastAsia="苹方-简" w:hAnsi="苹方-简" w:cs="Arial"/>
          <w:color w:val="202122"/>
          <w:sz w:val="16"/>
          <w:szCs w:val="16"/>
          <w:shd w:val="clear" w:color="auto" w:fill="FFFFFF"/>
        </w:rPr>
        <w:t xml:space="preserve"> was a French composer, writer, broadcaster, engineer,</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musicologist</w:t>
      </w:r>
      <w:r w:rsidR="00C24D51" w:rsidRPr="00C24D51">
        <w:rPr>
          <w:rFonts w:ascii="苹方-简" w:eastAsia="苹方-简" w:hAnsi="苹方-简" w:cs="Arial"/>
          <w:color w:val="202122"/>
          <w:sz w:val="16"/>
          <w:szCs w:val="16"/>
          <w:shd w:val="clear" w:color="auto" w:fill="FFFFFF"/>
        </w:rPr>
        <w:t>,</w:t>
      </w:r>
      <w:r w:rsidR="00C24D51" w:rsidRPr="00C24D51">
        <w:rPr>
          <w:rStyle w:val="apple-converted-space"/>
          <w:rFonts w:ascii="苹方-简" w:eastAsia="苹方-简" w:hAnsi="苹方-简" w:cs="Arial"/>
          <w:color w:val="202122"/>
          <w:sz w:val="16"/>
          <w:szCs w:val="16"/>
          <w:shd w:val="clear" w:color="auto" w:fill="FFFFFF"/>
        </w:rPr>
        <w:t> </w:t>
      </w:r>
      <w:proofErr w:type="gramStart"/>
      <w:r w:rsidR="00C24D51" w:rsidRPr="00C24D51">
        <w:rPr>
          <w:rFonts w:ascii="苹方-简" w:eastAsia="苹方-简" w:hAnsi="苹方-简" w:cs="Arial"/>
          <w:sz w:val="16"/>
          <w:szCs w:val="16"/>
        </w:rPr>
        <w:t>acoustician</w:t>
      </w:r>
      <w:proofErr w:type="gramEnd"/>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color w:val="202122"/>
          <w:sz w:val="16"/>
          <w:szCs w:val="16"/>
          <w:shd w:val="clear" w:color="auto" w:fill="FFFFFF"/>
        </w:rPr>
        <w:t>and founder of</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b/>
          <w:bCs/>
          <w:color w:val="202122"/>
          <w:sz w:val="16"/>
          <w:szCs w:val="16"/>
        </w:rPr>
        <w:t>Groupe de Recherche de Musique Concrète</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color w:val="202122"/>
          <w:sz w:val="16"/>
          <w:szCs w:val="16"/>
          <w:shd w:val="clear" w:color="auto" w:fill="FFFFFF"/>
        </w:rPr>
        <w:t>(</w:t>
      </w:r>
      <w:r w:rsidR="00C24D51" w:rsidRPr="00C24D51">
        <w:rPr>
          <w:rFonts w:ascii="苹方-简" w:eastAsia="苹方-简" w:hAnsi="苹方-简" w:cs="Arial"/>
          <w:b/>
          <w:bCs/>
          <w:color w:val="202122"/>
          <w:sz w:val="16"/>
          <w:szCs w:val="16"/>
        </w:rPr>
        <w:t>GRMC</w:t>
      </w:r>
      <w:r w:rsidR="00C24D51" w:rsidRPr="00C24D51">
        <w:rPr>
          <w:rFonts w:ascii="苹方-简" w:eastAsia="苹方-简" w:hAnsi="苹方-简" w:cs="Arial"/>
          <w:color w:val="202122"/>
          <w:sz w:val="16"/>
          <w:szCs w:val="16"/>
          <w:shd w:val="clear" w:color="auto" w:fill="FFFFFF"/>
        </w:rPr>
        <w:t>). His innovative work in both the sciences—particularly</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communications</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color w:val="202122"/>
          <w:sz w:val="16"/>
          <w:szCs w:val="16"/>
          <w:shd w:val="clear" w:color="auto" w:fill="FFFFFF"/>
        </w:rPr>
        <w:t>and</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acoustics</w:t>
      </w:r>
      <w:r w:rsidR="00C24D51" w:rsidRPr="00C24D51">
        <w:rPr>
          <w:rFonts w:ascii="苹方-简" w:eastAsia="苹方-简" w:hAnsi="苹方-简" w:cs="Arial"/>
          <w:color w:val="202122"/>
          <w:sz w:val="16"/>
          <w:szCs w:val="16"/>
          <w:shd w:val="clear" w:color="auto" w:fill="FFFFFF"/>
        </w:rPr>
        <w:t>—and the various arts of music, literature and radio presentation after the end of World War II, as well as his</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anti-nuclear activism</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color w:val="202122"/>
          <w:sz w:val="16"/>
          <w:szCs w:val="16"/>
          <w:shd w:val="clear" w:color="auto" w:fill="FFFFFF"/>
        </w:rPr>
        <w:t>and</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cultural criticism</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color w:val="202122"/>
          <w:sz w:val="16"/>
          <w:szCs w:val="16"/>
          <w:shd w:val="clear" w:color="auto" w:fill="FFFFFF"/>
        </w:rPr>
        <w:t>garnered him widespread recognition in his lifetime.</w:t>
      </w:r>
    </w:p>
    <w:p w14:paraId="31913BA6" w14:textId="77777777" w:rsidR="00C24D51" w:rsidRPr="00C24D51" w:rsidRDefault="00C24D51" w:rsidP="00C24D51">
      <w:pPr>
        <w:pStyle w:val="aa"/>
        <w:jc w:val="both"/>
        <w:rPr>
          <w:rFonts w:ascii="苹方-简" w:eastAsia="苹方-简" w:hAnsi="苹方-简"/>
          <w:sz w:val="16"/>
          <w:szCs w:val="16"/>
          <w:lang w:val="en-GB"/>
        </w:rPr>
      </w:pPr>
    </w:p>
  </w:footnote>
  <w:footnote w:id="10">
    <w:p w14:paraId="79A8672E" w14:textId="28149B2A" w:rsidR="00FF59CC" w:rsidRDefault="00FF59CC" w:rsidP="00C24D51">
      <w:pPr>
        <w:pStyle w:val="aa"/>
        <w:jc w:val="both"/>
      </w:pPr>
      <w:r>
        <w:rPr>
          <w:rStyle w:val="ac"/>
        </w:rPr>
        <w:footnoteRef/>
      </w:r>
      <w:r>
        <w:t xml:space="preserve"> </w:t>
      </w:r>
      <w:r w:rsidR="00C24D51" w:rsidRPr="00C24D51">
        <w:rPr>
          <w:rFonts w:ascii="苹方-简" w:eastAsia="苹方-简" w:hAnsi="苹方-简" w:cs="Arial"/>
          <w:b/>
          <w:bCs/>
          <w:color w:val="202122"/>
          <w:sz w:val="16"/>
          <w:szCs w:val="16"/>
        </w:rPr>
        <w:t>Musique concrète</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color w:val="202122"/>
          <w:sz w:val="16"/>
          <w:szCs w:val="16"/>
          <w:shd w:val="clear" w:color="auto" w:fill="FFFFFF"/>
        </w:rPr>
        <w:t>(</w:t>
      </w:r>
      <w:r w:rsidR="00C24D51" w:rsidRPr="00C24D51">
        <w:rPr>
          <w:rFonts w:ascii="苹方-简" w:eastAsia="苹方-简" w:hAnsi="苹方-简" w:cs="Arial"/>
          <w:color w:val="202122"/>
          <w:sz w:val="16"/>
          <w:szCs w:val="16"/>
        </w:rPr>
        <w:t>French: </w:t>
      </w:r>
      <w:r w:rsidR="00C24D51" w:rsidRPr="00C24D51">
        <w:rPr>
          <w:rStyle w:val="ipa"/>
          <w:rFonts w:ascii="苹方-简" w:eastAsia="苹方-简" w:hAnsi="苹方-简" w:cs="Arial"/>
          <w:color w:val="202122"/>
          <w:sz w:val="16"/>
          <w:szCs w:val="16"/>
        </w:rPr>
        <w:t>[myzik kɔ̃k</w:t>
      </w:r>
      <w:r w:rsidR="00C24D51" w:rsidRPr="00C24D51">
        <w:rPr>
          <w:rStyle w:val="ipa"/>
          <w:rFonts w:ascii="Arial" w:eastAsia="苹方-简" w:hAnsi="Arial" w:cs="Arial"/>
          <w:color w:val="202122"/>
          <w:sz w:val="16"/>
          <w:szCs w:val="16"/>
        </w:rPr>
        <w:t>ʁ</w:t>
      </w:r>
      <w:r w:rsidR="00C24D51" w:rsidRPr="00C24D51">
        <w:rPr>
          <w:rStyle w:val="ipa"/>
          <w:rFonts w:ascii="苹方-简" w:eastAsia="苹方-简" w:hAnsi="苹方-简" w:cs="Arial"/>
          <w:color w:val="202122"/>
          <w:sz w:val="16"/>
          <w:szCs w:val="16"/>
        </w:rPr>
        <w:t>ɛt]</w:t>
      </w:r>
      <w:r w:rsidR="00C24D51" w:rsidRPr="00C24D51">
        <w:rPr>
          <w:rFonts w:ascii="苹方-简" w:eastAsia="苹方-简" w:hAnsi="苹方-简" w:cs="Arial"/>
          <w:color w:val="202122"/>
          <w:sz w:val="16"/>
          <w:szCs w:val="16"/>
          <w:shd w:val="clear" w:color="auto" w:fill="FFFFFF"/>
        </w:rPr>
        <w:t>;</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sz w:val="16"/>
          <w:szCs w:val="16"/>
        </w:rPr>
        <w:t>lit.</w:t>
      </w:r>
      <w:r w:rsidR="00C24D51" w:rsidRPr="00C24D51">
        <w:rPr>
          <w:rFonts w:ascii="Arial" w:eastAsia="苹方-简" w:hAnsi="Arial" w:cs="Arial"/>
          <w:color w:val="202122"/>
          <w:sz w:val="16"/>
          <w:szCs w:val="16"/>
        </w:rPr>
        <w:t> </w:t>
      </w:r>
      <w:r w:rsidR="00C24D51" w:rsidRPr="00C24D51">
        <w:rPr>
          <w:rFonts w:ascii="苹方-简" w:eastAsia="苹方-简" w:hAnsi="苹方-简" w:cs="Arial"/>
          <w:color w:val="202122"/>
          <w:sz w:val="16"/>
          <w:szCs w:val="16"/>
          <w:shd w:val="clear" w:color="auto" w:fill="FFFFFF"/>
        </w:rPr>
        <w:t>'concrete music')</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color w:val="202122"/>
          <w:sz w:val="16"/>
          <w:szCs w:val="16"/>
          <w:shd w:val="clear" w:color="auto" w:fill="FFFFFF"/>
        </w:rPr>
        <w:t>is a type of</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music composition</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color w:val="202122"/>
          <w:sz w:val="16"/>
          <w:szCs w:val="16"/>
          <w:shd w:val="clear" w:color="auto" w:fill="FFFFFF"/>
        </w:rPr>
        <w:t>that utilizes</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recorded sounds</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color w:val="202122"/>
          <w:sz w:val="16"/>
          <w:szCs w:val="16"/>
          <w:shd w:val="clear" w:color="auto" w:fill="FFFFFF"/>
        </w:rPr>
        <w:t>as raw material. Sounds are often modified through the application of</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audio signal processing</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color w:val="202122"/>
          <w:sz w:val="16"/>
          <w:szCs w:val="16"/>
          <w:shd w:val="clear" w:color="auto" w:fill="FFFFFF"/>
        </w:rPr>
        <w:t>and</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tape music</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color w:val="202122"/>
          <w:sz w:val="16"/>
          <w:szCs w:val="16"/>
          <w:shd w:val="clear" w:color="auto" w:fill="FFFFFF"/>
        </w:rPr>
        <w:t>techniques, and may be assembled into a form of</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montage</w:t>
      </w:r>
      <w:r w:rsidR="00C24D51" w:rsidRPr="00C24D51">
        <w:rPr>
          <w:rFonts w:ascii="苹方-简" w:eastAsia="苹方-简" w:hAnsi="苹方-简" w:cs="Arial"/>
          <w:color w:val="202122"/>
          <w:sz w:val="16"/>
          <w:szCs w:val="16"/>
          <w:shd w:val="clear" w:color="auto" w:fill="FFFFFF"/>
        </w:rPr>
        <w:t>. It can feature sounds derived from recordings of</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musical instruments</w:t>
      </w:r>
      <w:r w:rsidR="00C24D51" w:rsidRPr="00C24D51">
        <w:rPr>
          <w:rFonts w:ascii="苹方-简" w:eastAsia="苹方-简" w:hAnsi="苹方-简" w:cs="Arial"/>
          <w:color w:val="202122"/>
          <w:sz w:val="16"/>
          <w:szCs w:val="16"/>
          <w:shd w:val="clear" w:color="auto" w:fill="FFFFFF"/>
        </w:rPr>
        <w:t>, the</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human voice</w:t>
      </w:r>
      <w:r w:rsidR="00C24D51" w:rsidRPr="00C24D51">
        <w:rPr>
          <w:rFonts w:ascii="苹方-简" w:eastAsia="苹方-简" w:hAnsi="苹方-简" w:cs="Arial"/>
          <w:color w:val="202122"/>
          <w:sz w:val="16"/>
          <w:szCs w:val="16"/>
          <w:shd w:val="clear" w:color="auto" w:fill="FFFFFF"/>
        </w:rPr>
        <w:t>, and the natural environment as well as those created using computer-based</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digital signal processing</w:t>
      </w:r>
      <w:r w:rsidR="00C24D51" w:rsidRPr="00C24D51">
        <w:rPr>
          <w:rFonts w:ascii="苹方-简" w:eastAsia="苹方-简" w:hAnsi="苹方-简" w:cs="Arial"/>
          <w:color w:val="202122"/>
          <w:sz w:val="16"/>
          <w:szCs w:val="16"/>
          <w:shd w:val="clear" w:color="auto" w:fill="FFFFFF"/>
        </w:rPr>
        <w:t>. Compositions in this idiom are not restricted to the normal musical rules of</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melody</w:t>
      </w:r>
      <w:r w:rsidR="00C24D51" w:rsidRPr="00C24D51">
        <w:rPr>
          <w:rFonts w:ascii="苹方-简" w:eastAsia="苹方-简" w:hAnsi="苹方-简" w:cs="Arial"/>
          <w:color w:val="202122"/>
          <w:sz w:val="16"/>
          <w:szCs w:val="16"/>
          <w:shd w:val="clear" w:color="auto" w:fill="FFFFFF"/>
        </w:rPr>
        <w:t>,</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harmony</w:t>
      </w:r>
      <w:r w:rsidR="00C24D51" w:rsidRPr="00C24D51">
        <w:rPr>
          <w:rFonts w:ascii="苹方-简" w:eastAsia="苹方-简" w:hAnsi="苹方-简" w:cs="Arial"/>
          <w:color w:val="202122"/>
          <w:sz w:val="16"/>
          <w:szCs w:val="16"/>
          <w:shd w:val="clear" w:color="auto" w:fill="FFFFFF"/>
        </w:rPr>
        <w:t>,</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rhythm</w:t>
      </w:r>
      <w:r w:rsidR="00C24D51" w:rsidRPr="00C24D51">
        <w:rPr>
          <w:rFonts w:ascii="苹方-简" w:eastAsia="苹方-简" w:hAnsi="苹方-简" w:cs="Arial"/>
          <w:color w:val="202122"/>
          <w:sz w:val="16"/>
          <w:szCs w:val="16"/>
          <w:shd w:val="clear" w:color="auto" w:fill="FFFFFF"/>
        </w:rPr>
        <w:t>,</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metre</w:t>
      </w:r>
      <w:r w:rsidR="00C24D51" w:rsidRPr="00C24D51">
        <w:rPr>
          <w:rFonts w:ascii="苹方-简" w:eastAsia="苹方-简" w:hAnsi="苹方-简" w:cs="Arial"/>
          <w:color w:val="202122"/>
          <w:sz w:val="16"/>
          <w:szCs w:val="16"/>
          <w:shd w:val="clear" w:color="auto" w:fill="FFFFFF"/>
        </w:rPr>
        <w:t>, and so on. The technique exploits</w:t>
      </w:r>
      <w:r w:rsidR="00C24D51" w:rsidRPr="00C24D51">
        <w:rPr>
          <w:rStyle w:val="apple-converted-space"/>
          <w:rFonts w:ascii="苹方-简" w:eastAsia="苹方-简" w:hAnsi="苹方-简" w:cs="Arial"/>
          <w:color w:val="202122"/>
          <w:sz w:val="16"/>
          <w:szCs w:val="16"/>
          <w:shd w:val="clear" w:color="auto" w:fill="FFFFFF"/>
        </w:rPr>
        <w:t> </w:t>
      </w:r>
      <w:r w:rsidR="00C24D51" w:rsidRPr="00C24D51">
        <w:rPr>
          <w:rFonts w:ascii="苹方-简" w:eastAsia="苹方-简" w:hAnsi="苹方-简" w:cs="Arial"/>
          <w:sz w:val="16"/>
          <w:szCs w:val="16"/>
        </w:rPr>
        <w:t>acousmatic sound</w:t>
      </w:r>
      <w:r w:rsidR="00C24D51" w:rsidRPr="00C24D51">
        <w:rPr>
          <w:rFonts w:ascii="苹方-简" w:eastAsia="苹方-简" w:hAnsi="苹方-简" w:cs="Arial"/>
          <w:color w:val="202122"/>
          <w:sz w:val="16"/>
          <w:szCs w:val="16"/>
          <w:shd w:val="clear" w:color="auto" w:fill="FFFFFF"/>
        </w:rPr>
        <w:t>, such that sound identities can often be intentionally obscured or appear unconnected to their source cause.</w:t>
      </w:r>
    </w:p>
  </w:footnote>
  <w:footnote w:id="11">
    <w:p w14:paraId="0D89E329" w14:textId="4FD90C7E" w:rsidR="00574E0F" w:rsidRDefault="00574E0F" w:rsidP="00574E0F">
      <w:pPr>
        <w:pStyle w:val="aa"/>
        <w:jc w:val="both"/>
        <w:rPr>
          <w:rFonts w:ascii="苹方-简" w:eastAsia="苹方-简" w:hAnsi="苹方-简"/>
          <w:color w:val="333333"/>
          <w:sz w:val="16"/>
          <w:szCs w:val="16"/>
          <w:shd w:val="clear" w:color="auto" w:fill="FFFFFF"/>
        </w:rPr>
      </w:pPr>
      <w:r>
        <w:rPr>
          <w:rStyle w:val="ac"/>
        </w:rPr>
        <w:footnoteRef/>
      </w:r>
      <w:r>
        <w:t xml:space="preserve"> </w:t>
      </w:r>
      <w:r w:rsidRPr="00574E0F">
        <w:rPr>
          <w:rFonts w:ascii="苹方-简" w:eastAsia="苹方-简" w:hAnsi="苹方-简"/>
          <w:b/>
          <w:bCs/>
          <w:color w:val="333333"/>
          <w:sz w:val="16"/>
          <w:szCs w:val="16"/>
          <w:shd w:val="clear" w:color="auto" w:fill="FFFFFF"/>
        </w:rPr>
        <w:t>Brent Adkins</w:t>
      </w:r>
      <w:r w:rsidRPr="00574E0F">
        <w:rPr>
          <w:rFonts w:ascii="苹方-简" w:eastAsia="苹方-简" w:hAnsi="苹方-简"/>
          <w:color w:val="333333"/>
          <w:sz w:val="16"/>
          <w:szCs w:val="16"/>
          <w:shd w:val="clear" w:color="auto" w:fill="FFFFFF"/>
        </w:rPr>
        <w:t xml:space="preserve"> is Professor of Philosophy at Roanoke College in Salem, Virginia, USA. His primary interests are 19th and 20th Century European philosophy, Modern Philosophy, and politics. His most recent books are Death and Desire in Hegel, Heidegger and Deleuze (2007) and True Freedom: Spinoza's Practical Philosophy (2009), and with Paul Hinlicky Rethinking Philosophy &amp; Theology with Deleuze: A New Cartography (2013). He recently published Deleuze and Guattari's A Thousand Plateaus: A Reader's Guide and Critical Introduction (2015) and A Guide to Ethics and Moral Philosophy (2017).</w:t>
      </w:r>
    </w:p>
    <w:p w14:paraId="54C127CC" w14:textId="77777777" w:rsidR="00574E0F" w:rsidRDefault="00574E0F" w:rsidP="00574E0F">
      <w:pPr>
        <w:pStyle w:val="aa"/>
        <w:jc w:val="both"/>
      </w:pPr>
    </w:p>
  </w:footnote>
  <w:footnote w:id="12">
    <w:p w14:paraId="26A522DA" w14:textId="1CA41229" w:rsidR="00574E0F" w:rsidRDefault="00574E0F" w:rsidP="00574E0F">
      <w:pPr>
        <w:pStyle w:val="aa"/>
        <w:jc w:val="both"/>
        <w:rPr>
          <w:rFonts w:ascii="苹方-简" w:eastAsia="苹方-简" w:hAnsi="苹方-简" w:cs="Arial"/>
          <w:color w:val="202122"/>
          <w:sz w:val="16"/>
          <w:szCs w:val="16"/>
          <w:vertAlign w:val="superscript"/>
        </w:rPr>
      </w:pPr>
      <w:r>
        <w:rPr>
          <w:rStyle w:val="ac"/>
        </w:rPr>
        <w:footnoteRef/>
      </w:r>
      <w:r>
        <w:t xml:space="preserve"> </w:t>
      </w:r>
      <w:r w:rsidRPr="00574E0F">
        <w:rPr>
          <w:rFonts w:ascii="苹方-简" w:eastAsia="苹方-简" w:hAnsi="苹方-简" w:cs="Arial"/>
          <w:b/>
          <w:bCs/>
          <w:color w:val="202122"/>
          <w:sz w:val="16"/>
          <w:szCs w:val="16"/>
        </w:rPr>
        <w:t>Gilles Louis René Deleuze</w:t>
      </w:r>
      <w:r w:rsidRPr="00574E0F">
        <w:rPr>
          <w:rStyle w:val="apple-converted-space"/>
          <w:rFonts w:ascii="苹方-简" w:eastAsia="苹方-简" w:hAnsi="苹方-简" w:cs="Arial"/>
          <w:color w:val="202122"/>
          <w:sz w:val="16"/>
          <w:szCs w:val="16"/>
          <w:shd w:val="clear" w:color="auto" w:fill="FFFFFF"/>
        </w:rPr>
        <w:t> </w:t>
      </w:r>
      <w:r>
        <w:rPr>
          <w:rFonts w:ascii="苹方-简" w:eastAsia="苹方-简" w:hAnsi="苹方-简" w:cs="Arial" w:hint="eastAsia"/>
          <w:color w:val="202122"/>
          <w:sz w:val="16"/>
          <w:szCs w:val="16"/>
          <w:shd w:val="clear" w:color="auto" w:fill="FFFFFF"/>
        </w:rPr>
        <w:t>（</w:t>
      </w:r>
      <w:r w:rsidRPr="00574E0F">
        <w:rPr>
          <w:rFonts w:ascii="苹方-简" w:eastAsia="苹方-简" w:hAnsi="苹方-简" w:cs="Arial"/>
          <w:color w:val="202122"/>
          <w:sz w:val="16"/>
          <w:szCs w:val="16"/>
          <w:shd w:val="clear" w:color="auto" w:fill="FFFFFF"/>
        </w:rPr>
        <w:t>18 January 1925 – 4 November 1995) was a French philosopher who, from the early 1950s until his death in 1995, wrote on</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sz w:val="16"/>
          <w:szCs w:val="16"/>
        </w:rPr>
        <w:t>philosophy</w:t>
      </w:r>
      <w:r w:rsidRPr="00574E0F">
        <w:rPr>
          <w:rFonts w:ascii="苹方-简" w:eastAsia="苹方-简" w:hAnsi="苹方-简" w:cs="Arial"/>
          <w:color w:val="202122"/>
          <w:sz w:val="16"/>
          <w:szCs w:val="16"/>
          <w:shd w:val="clear" w:color="auto" w:fill="FFFFFF"/>
        </w:rPr>
        <w:t>, literature, film, and</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sz w:val="16"/>
          <w:szCs w:val="16"/>
        </w:rPr>
        <w:t>fine art</w:t>
      </w:r>
      <w:r w:rsidRPr="00574E0F">
        <w:rPr>
          <w:rFonts w:ascii="苹方-简" w:eastAsia="苹方-简" w:hAnsi="苹方-简" w:cs="Arial"/>
          <w:color w:val="202122"/>
          <w:sz w:val="16"/>
          <w:szCs w:val="16"/>
          <w:shd w:val="clear" w:color="auto" w:fill="FFFFFF"/>
        </w:rPr>
        <w:t>. His most popular works were the two volumes of</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i/>
          <w:iCs/>
          <w:color w:val="202122"/>
          <w:sz w:val="16"/>
          <w:szCs w:val="16"/>
        </w:rPr>
        <w:t>Capitalism and Schizophrenia</w:t>
      </w:r>
      <w:r w:rsidRPr="00574E0F">
        <w:rPr>
          <w:rFonts w:ascii="苹方-简" w:eastAsia="苹方-简" w:hAnsi="苹方-简" w:cs="Arial"/>
          <w:color w:val="202122"/>
          <w:sz w:val="16"/>
          <w:szCs w:val="16"/>
          <w:shd w:val="clear" w:color="auto" w:fill="FFFFFF"/>
        </w:rPr>
        <w:t>:</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i/>
          <w:iCs/>
          <w:color w:val="202122"/>
          <w:sz w:val="16"/>
          <w:szCs w:val="16"/>
        </w:rPr>
        <w:t>Anti-Oedipus</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color w:val="202122"/>
          <w:sz w:val="16"/>
          <w:szCs w:val="16"/>
          <w:shd w:val="clear" w:color="auto" w:fill="FFFFFF"/>
        </w:rPr>
        <w:t>(1972) and</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i/>
          <w:iCs/>
          <w:color w:val="202122"/>
          <w:sz w:val="16"/>
          <w:szCs w:val="16"/>
        </w:rPr>
        <w:t>A Thousand Plateaus</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color w:val="202122"/>
          <w:sz w:val="16"/>
          <w:szCs w:val="16"/>
          <w:shd w:val="clear" w:color="auto" w:fill="FFFFFF"/>
        </w:rPr>
        <w:t>(1980), both co-written with psychoanalyst</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sz w:val="16"/>
          <w:szCs w:val="16"/>
        </w:rPr>
        <w:t>Félix Guattari</w:t>
      </w:r>
      <w:r w:rsidRPr="00574E0F">
        <w:rPr>
          <w:rFonts w:ascii="苹方-简" w:eastAsia="苹方-简" w:hAnsi="苹方-简" w:cs="Arial"/>
          <w:color w:val="202122"/>
          <w:sz w:val="16"/>
          <w:szCs w:val="16"/>
          <w:shd w:val="clear" w:color="auto" w:fill="FFFFFF"/>
        </w:rPr>
        <w:t>. His metaphysical treatise</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i/>
          <w:iCs/>
          <w:color w:val="202122"/>
          <w:sz w:val="16"/>
          <w:szCs w:val="16"/>
        </w:rPr>
        <w:t>Difference and Repetition</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color w:val="202122"/>
          <w:sz w:val="16"/>
          <w:szCs w:val="16"/>
          <w:shd w:val="clear" w:color="auto" w:fill="FFFFFF"/>
        </w:rPr>
        <w:t>(1968) is considered by many scholars to be his</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sz w:val="16"/>
          <w:szCs w:val="16"/>
        </w:rPr>
        <w:t>magnum opus</w:t>
      </w:r>
      <w:r w:rsidRPr="00574E0F">
        <w:rPr>
          <w:rFonts w:ascii="苹方-简" w:eastAsia="苹方-简" w:hAnsi="苹方-简" w:cs="Arial"/>
          <w:color w:val="202122"/>
          <w:sz w:val="16"/>
          <w:szCs w:val="16"/>
          <w:shd w:val="clear" w:color="auto" w:fill="FFFFFF"/>
        </w:rPr>
        <w:t>.</w:t>
      </w:r>
      <w:r>
        <w:rPr>
          <w:rFonts w:ascii="苹方-简" w:eastAsia="苹方-简" w:hAnsi="苹方-简" w:cs="Arial"/>
          <w:color w:val="202122"/>
          <w:sz w:val="16"/>
          <w:szCs w:val="16"/>
          <w:vertAlign w:val="superscript"/>
        </w:rPr>
        <w:t xml:space="preserve"> </w:t>
      </w:r>
    </w:p>
    <w:p w14:paraId="076BF2D9" w14:textId="77777777" w:rsidR="00574E0F" w:rsidRDefault="00574E0F" w:rsidP="00574E0F">
      <w:pPr>
        <w:pStyle w:val="aa"/>
        <w:jc w:val="both"/>
      </w:pPr>
    </w:p>
  </w:footnote>
  <w:footnote w:id="13">
    <w:p w14:paraId="528212EA" w14:textId="4C7DAC9B" w:rsidR="00574E0F" w:rsidRDefault="00574E0F" w:rsidP="00574E0F">
      <w:pPr>
        <w:pStyle w:val="aa"/>
        <w:jc w:val="both"/>
        <w:rPr>
          <w:rFonts w:ascii="苹方-简" w:eastAsia="苹方-简" w:hAnsi="苹方-简" w:cs="Arial"/>
          <w:color w:val="202122"/>
          <w:sz w:val="16"/>
          <w:szCs w:val="16"/>
          <w:vertAlign w:val="superscript"/>
        </w:rPr>
      </w:pPr>
      <w:r>
        <w:rPr>
          <w:rStyle w:val="ac"/>
        </w:rPr>
        <w:footnoteRef/>
      </w:r>
      <w:r w:rsidRPr="00574E0F">
        <w:rPr>
          <w:rFonts w:ascii="苹方-简" w:eastAsia="苹方-简" w:hAnsi="苹方-简" w:cs="Arial"/>
          <w:b/>
          <w:bCs/>
          <w:color w:val="202122"/>
          <w:sz w:val="16"/>
          <w:szCs w:val="16"/>
        </w:rPr>
        <w:t>Pierre-Félix Guattari</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color w:val="202122"/>
          <w:sz w:val="16"/>
          <w:szCs w:val="16"/>
          <w:shd w:val="clear" w:color="auto" w:fill="FFFFFF"/>
        </w:rPr>
        <w:t>(</w:t>
      </w:r>
      <w:r>
        <w:rPr>
          <w:rStyle w:val="ipa"/>
          <w:rFonts w:ascii="苹方-简" w:eastAsia="苹方-简" w:hAnsi="苹方-简" w:cs="Arial"/>
          <w:color w:val="202122"/>
          <w:sz w:val="16"/>
          <w:szCs w:val="16"/>
        </w:rPr>
        <w:t>30</w:t>
      </w:r>
      <w:r w:rsidRPr="00574E0F">
        <w:rPr>
          <w:rFonts w:ascii="苹方-简" w:eastAsia="苹方-简" w:hAnsi="苹方-简" w:cs="Arial"/>
          <w:color w:val="202122"/>
          <w:sz w:val="16"/>
          <w:szCs w:val="16"/>
          <w:shd w:val="clear" w:color="auto" w:fill="FFFFFF"/>
        </w:rPr>
        <w:t xml:space="preserve"> April 1930 – 29 August 1992) was a French</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sz w:val="16"/>
          <w:szCs w:val="16"/>
        </w:rPr>
        <w:t>psychoanalyst</w:t>
      </w:r>
      <w:r w:rsidRPr="00574E0F">
        <w:rPr>
          <w:rFonts w:ascii="苹方-简" w:eastAsia="苹方-简" w:hAnsi="苹方-简" w:cs="Arial"/>
          <w:color w:val="202122"/>
          <w:sz w:val="16"/>
          <w:szCs w:val="16"/>
          <w:shd w:val="clear" w:color="auto" w:fill="FFFFFF"/>
        </w:rPr>
        <w:t>,</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sz w:val="16"/>
          <w:szCs w:val="16"/>
        </w:rPr>
        <w:t>political philosopher</w:t>
      </w:r>
      <w:r w:rsidRPr="00574E0F">
        <w:rPr>
          <w:rFonts w:ascii="苹方-简" w:eastAsia="苹方-简" w:hAnsi="苹方-简" w:cs="Arial"/>
          <w:color w:val="202122"/>
          <w:sz w:val="16"/>
          <w:szCs w:val="16"/>
          <w:shd w:val="clear" w:color="auto" w:fill="FFFFFF"/>
        </w:rPr>
        <w:t>,</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sz w:val="16"/>
          <w:szCs w:val="16"/>
        </w:rPr>
        <w:t>semiotician</w:t>
      </w:r>
      <w:r w:rsidRPr="00574E0F">
        <w:rPr>
          <w:rFonts w:ascii="苹方-简" w:eastAsia="苹方-简" w:hAnsi="苹方-简" w:cs="Arial"/>
          <w:color w:val="202122"/>
          <w:sz w:val="16"/>
          <w:szCs w:val="16"/>
          <w:shd w:val="clear" w:color="auto" w:fill="FFFFFF"/>
        </w:rPr>
        <w:t>,</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sz w:val="16"/>
          <w:szCs w:val="16"/>
        </w:rPr>
        <w:t>social activist</w:t>
      </w:r>
      <w:r w:rsidRPr="00574E0F">
        <w:rPr>
          <w:rFonts w:ascii="苹方-简" w:eastAsia="苹方-简" w:hAnsi="苹方-简" w:cs="Arial"/>
          <w:color w:val="202122"/>
          <w:sz w:val="16"/>
          <w:szCs w:val="16"/>
          <w:shd w:val="clear" w:color="auto" w:fill="FFFFFF"/>
        </w:rPr>
        <w:t>, and</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sz w:val="16"/>
          <w:szCs w:val="16"/>
        </w:rPr>
        <w:t>screenwriter</w:t>
      </w:r>
      <w:r w:rsidRPr="00574E0F">
        <w:rPr>
          <w:rFonts w:ascii="苹方-简" w:eastAsia="苹方-简" w:hAnsi="苹方-简" w:cs="Arial"/>
          <w:color w:val="202122"/>
          <w:sz w:val="16"/>
          <w:szCs w:val="16"/>
          <w:shd w:val="clear" w:color="auto" w:fill="FFFFFF"/>
        </w:rPr>
        <w:t>. He co-founded</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sz w:val="16"/>
          <w:szCs w:val="16"/>
        </w:rPr>
        <w:t>schizoanalysis</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color w:val="202122"/>
          <w:sz w:val="16"/>
          <w:szCs w:val="16"/>
          <w:shd w:val="clear" w:color="auto" w:fill="FFFFFF"/>
        </w:rPr>
        <w:t>with</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sz w:val="16"/>
          <w:szCs w:val="16"/>
        </w:rPr>
        <w:t>Gilles Deleuze</w:t>
      </w:r>
      <w:r w:rsidRPr="00574E0F">
        <w:rPr>
          <w:rFonts w:ascii="苹方-简" w:eastAsia="苹方-简" w:hAnsi="苹方-简" w:cs="Arial"/>
          <w:color w:val="202122"/>
          <w:sz w:val="16"/>
          <w:szCs w:val="16"/>
          <w:shd w:val="clear" w:color="auto" w:fill="FFFFFF"/>
        </w:rPr>
        <w:t>, and</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sz w:val="16"/>
          <w:szCs w:val="16"/>
        </w:rPr>
        <w:t>ecosophy</w:t>
      </w:r>
      <w:r>
        <w:rPr>
          <w:rFonts w:ascii="苹方-简" w:eastAsia="苹方-简" w:hAnsi="苹方-简" w:cs="Arial"/>
          <w:sz w:val="16"/>
          <w:szCs w:val="16"/>
        </w:rPr>
        <w:t xml:space="preserve"> </w:t>
      </w:r>
      <w:r w:rsidRPr="00574E0F">
        <w:rPr>
          <w:rFonts w:ascii="苹方-简" w:eastAsia="苹方-简" w:hAnsi="苹方-简" w:cs="Arial"/>
          <w:color w:val="202122"/>
          <w:sz w:val="16"/>
          <w:szCs w:val="16"/>
          <w:shd w:val="clear" w:color="auto" w:fill="FFFFFF"/>
        </w:rPr>
        <w:t>with</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sz w:val="16"/>
          <w:szCs w:val="16"/>
        </w:rPr>
        <w:t>Arne Næss</w:t>
      </w:r>
      <w:r w:rsidRPr="00574E0F">
        <w:rPr>
          <w:rFonts w:ascii="苹方-简" w:eastAsia="苹方-简" w:hAnsi="苹方-简" w:cs="Arial"/>
          <w:color w:val="202122"/>
          <w:sz w:val="16"/>
          <w:szCs w:val="16"/>
          <w:shd w:val="clear" w:color="auto" w:fill="FFFFFF"/>
        </w:rPr>
        <w:t>, and is best known for his literary and philosophical collaborations with Deleuze, most notably</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i/>
          <w:iCs/>
          <w:color w:val="202122"/>
          <w:sz w:val="16"/>
          <w:szCs w:val="16"/>
        </w:rPr>
        <w:t>Anti-Oedipus</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color w:val="202122"/>
          <w:sz w:val="16"/>
          <w:szCs w:val="16"/>
          <w:shd w:val="clear" w:color="auto" w:fill="FFFFFF"/>
        </w:rPr>
        <w:t>(1972) and</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i/>
          <w:iCs/>
          <w:color w:val="202122"/>
          <w:sz w:val="16"/>
          <w:szCs w:val="16"/>
        </w:rPr>
        <w:t>A Thousand Plateaus</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color w:val="202122"/>
          <w:sz w:val="16"/>
          <w:szCs w:val="16"/>
          <w:shd w:val="clear" w:color="auto" w:fill="FFFFFF"/>
        </w:rPr>
        <w:t>(1980), the two volumes of their theoretical work</w:t>
      </w:r>
      <w:r w:rsidRPr="00574E0F">
        <w:rPr>
          <w:rStyle w:val="apple-converted-space"/>
          <w:rFonts w:ascii="苹方-简" w:eastAsia="苹方-简" w:hAnsi="苹方-简" w:cs="Arial"/>
          <w:color w:val="202122"/>
          <w:sz w:val="16"/>
          <w:szCs w:val="16"/>
          <w:shd w:val="clear" w:color="auto" w:fill="FFFFFF"/>
        </w:rPr>
        <w:t> </w:t>
      </w:r>
      <w:r w:rsidRPr="00574E0F">
        <w:rPr>
          <w:rFonts w:ascii="苹方-简" w:eastAsia="苹方-简" w:hAnsi="苹方-简" w:cs="Arial"/>
          <w:i/>
          <w:iCs/>
          <w:color w:val="202122"/>
          <w:sz w:val="16"/>
          <w:szCs w:val="16"/>
        </w:rPr>
        <w:t>Capitalism and Schizophrenia</w:t>
      </w:r>
      <w:r w:rsidRPr="00574E0F">
        <w:rPr>
          <w:rFonts w:ascii="苹方-简" w:eastAsia="苹方-简" w:hAnsi="苹方-简" w:cs="Arial"/>
          <w:color w:val="202122"/>
          <w:sz w:val="16"/>
          <w:szCs w:val="16"/>
          <w:shd w:val="clear" w:color="auto" w:fill="FFFFFF"/>
        </w:rPr>
        <w:t>.</w:t>
      </w:r>
      <w:r>
        <w:rPr>
          <w:rFonts w:ascii="苹方-简" w:eastAsia="苹方-简" w:hAnsi="苹方-简" w:cs="Arial"/>
          <w:color w:val="202122"/>
          <w:sz w:val="16"/>
          <w:szCs w:val="16"/>
          <w:vertAlign w:val="superscript"/>
        </w:rPr>
        <w:t xml:space="preserve"> </w:t>
      </w:r>
    </w:p>
    <w:p w14:paraId="12E329E2" w14:textId="77777777" w:rsidR="00574E0F" w:rsidRDefault="00574E0F" w:rsidP="00574E0F">
      <w:pPr>
        <w:pStyle w:val="aa"/>
        <w:jc w:val="both"/>
      </w:pPr>
    </w:p>
  </w:footnote>
  <w:footnote w:id="14">
    <w:p w14:paraId="0A5832A3" w14:textId="3882FF38" w:rsidR="00574E0F" w:rsidRDefault="00574E0F" w:rsidP="00574E0F">
      <w:pPr>
        <w:pStyle w:val="aa"/>
        <w:jc w:val="both"/>
      </w:pPr>
      <w:r>
        <w:rPr>
          <w:rStyle w:val="ac"/>
        </w:rPr>
        <w:footnoteRef/>
      </w:r>
      <w:r w:rsidRPr="00574E0F">
        <w:rPr>
          <w:rFonts w:ascii="苹方-简" w:eastAsia="苹方-简" w:hAnsi="苹方-简"/>
          <w:color w:val="000000" w:themeColor="text1"/>
          <w:sz w:val="16"/>
          <w:szCs w:val="16"/>
        </w:rPr>
        <w:t xml:space="preserve"> </w:t>
      </w:r>
      <w:r w:rsidRPr="00574E0F">
        <w:rPr>
          <w:rFonts w:ascii="苹方-简" w:eastAsia="苹方-简" w:hAnsi="苹方-简"/>
          <w:b/>
          <w:bCs/>
          <w:color w:val="000000" w:themeColor="text1"/>
          <w:sz w:val="16"/>
          <w:szCs w:val="16"/>
        </w:rPr>
        <w:t>R</w:t>
      </w:r>
      <w:r w:rsidRPr="00574E0F">
        <w:rPr>
          <w:rFonts w:ascii="苹方-简" w:eastAsia="苹方-简" w:hAnsi="苹方-简" w:cs="Arial"/>
          <w:b/>
          <w:bCs/>
          <w:color w:val="000000" w:themeColor="text1"/>
          <w:sz w:val="16"/>
          <w:szCs w:val="16"/>
        </w:rPr>
        <w:t>hizome</w:t>
      </w:r>
      <w:r w:rsidRPr="00574E0F">
        <w:rPr>
          <w:rFonts w:ascii="苹方-简" w:eastAsia="苹方-简" w:hAnsi="苹方-简" w:cs="Arial"/>
          <w:color w:val="000000" w:themeColor="text1"/>
          <w:sz w:val="16"/>
          <w:szCs w:val="16"/>
        </w:rPr>
        <w:t xml:space="preserve"> (plural rhizomes) (botany)</w:t>
      </w:r>
      <w:r w:rsidRPr="00574E0F">
        <w:rPr>
          <w:rStyle w:val="apple-converted-space"/>
          <w:rFonts w:ascii="苹方-简" w:eastAsia="苹方-简" w:hAnsi="苹方-简" w:cs="Arial"/>
          <w:color w:val="000000" w:themeColor="text1"/>
          <w:sz w:val="16"/>
          <w:szCs w:val="16"/>
        </w:rPr>
        <w:t> </w:t>
      </w:r>
      <w:r w:rsidRPr="00574E0F">
        <w:rPr>
          <w:rFonts w:ascii="苹方-简" w:eastAsia="苹方-简" w:hAnsi="苹方-简" w:cs="Arial"/>
          <w:color w:val="000000" w:themeColor="text1"/>
          <w:sz w:val="16"/>
          <w:szCs w:val="16"/>
        </w:rPr>
        <w:t>A horizontal, underground stem of some plants that sends out roots and shoots (scions) from its nodes.</w:t>
      </w:r>
    </w:p>
  </w:footnote>
  <w:footnote w:id="15">
    <w:p w14:paraId="0DAB127A" w14:textId="62D8F6C0" w:rsidR="000A37DD" w:rsidRDefault="000A37DD" w:rsidP="000A37DD">
      <w:pPr>
        <w:pStyle w:val="aa"/>
        <w:jc w:val="both"/>
        <w:rPr>
          <w:rFonts w:ascii="苹方-简" w:eastAsia="苹方-简" w:hAnsi="苹方-简" w:cs="Arial"/>
          <w:color w:val="202122"/>
          <w:sz w:val="16"/>
          <w:szCs w:val="16"/>
          <w:shd w:val="clear" w:color="auto" w:fill="FFFFFF"/>
        </w:rPr>
      </w:pPr>
      <w:r w:rsidRPr="000A37DD">
        <w:rPr>
          <w:rStyle w:val="ac"/>
          <w:sz w:val="24"/>
          <w:szCs w:val="24"/>
        </w:rPr>
        <w:footnoteRef/>
      </w:r>
      <w:r>
        <w:t xml:space="preserve"> </w:t>
      </w:r>
      <w:r w:rsidRPr="000A37DD">
        <w:rPr>
          <w:rFonts w:ascii="苹方-简" w:eastAsia="苹方-简" w:hAnsi="苹方-简" w:cs="Arial"/>
          <w:b/>
          <w:bCs/>
          <w:color w:val="202122"/>
          <w:sz w:val="16"/>
          <w:szCs w:val="16"/>
        </w:rPr>
        <w:t>Luigi Carlo Filippo Russolo</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color w:val="202122"/>
          <w:sz w:val="16"/>
          <w:szCs w:val="16"/>
          <w:shd w:val="clear" w:color="auto" w:fill="FFFFFF"/>
        </w:rPr>
        <w:t>(30 April 1885 – 4 February 1947) was an Italian</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Futurist</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color w:val="202122"/>
          <w:sz w:val="16"/>
          <w:szCs w:val="16"/>
          <w:shd w:val="clear" w:color="auto" w:fill="FFFFFF"/>
        </w:rPr>
        <w:t>painter, composer, builder of</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experimental musical instruments</w:t>
      </w:r>
      <w:r w:rsidRPr="000A37DD">
        <w:rPr>
          <w:rFonts w:ascii="苹方-简" w:eastAsia="苹方-简" w:hAnsi="苹方-简" w:cs="Arial"/>
          <w:color w:val="202122"/>
          <w:sz w:val="16"/>
          <w:szCs w:val="16"/>
          <w:shd w:val="clear" w:color="auto" w:fill="FFFFFF"/>
        </w:rPr>
        <w:t>, and the author of the manifesto</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i/>
          <w:iCs/>
          <w:color w:val="202122"/>
          <w:sz w:val="16"/>
          <w:szCs w:val="16"/>
        </w:rPr>
        <w:t>The Art of Noises</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color w:val="202122"/>
          <w:sz w:val="16"/>
          <w:szCs w:val="16"/>
          <w:shd w:val="clear" w:color="auto" w:fill="FFFFFF"/>
        </w:rPr>
        <w:t>(1913). He is often regarded as one of the first</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noise music</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experimental</w:t>
      </w:r>
      <w:r>
        <w:rPr>
          <w:rFonts w:ascii="苹方-简" w:eastAsia="苹方-简" w:hAnsi="苹方-简"/>
          <w:sz w:val="16"/>
          <w:szCs w:val="16"/>
        </w:rPr>
        <w:t xml:space="preserve"> </w:t>
      </w:r>
      <w:r w:rsidRPr="000A37DD">
        <w:rPr>
          <w:rFonts w:ascii="苹方-简" w:eastAsia="苹方-简" w:hAnsi="苹方-简" w:cs="Arial"/>
          <w:color w:val="202122"/>
          <w:sz w:val="16"/>
          <w:szCs w:val="16"/>
          <w:shd w:val="clear" w:color="auto" w:fill="FFFFFF"/>
        </w:rPr>
        <w:t>composers with his performances of</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i/>
          <w:iCs/>
          <w:color w:val="202122"/>
          <w:sz w:val="16"/>
          <w:szCs w:val="16"/>
        </w:rPr>
        <w:t>noise music concerts</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color w:val="202122"/>
          <w:sz w:val="16"/>
          <w:szCs w:val="16"/>
          <w:shd w:val="clear" w:color="auto" w:fill="FFFFFF"/>
        </w:rPr>
        <w:t>in 1913–14 and then again after World War I, notably in Paris in 1921. He designed and constructed a number of noise-generating devices called</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Intonarumori</w:t>
      </w:r>
      <w:r w:rsidRPr="000A37DD">
        <w:rPr>
          <w:rFonts w:ascii="苹方-简" w:eastAsia="苹方-简" w:hAnsi="苹方-简" w:cs="Arial"/>
          <w:color w:val="202122"/>
          <w:sz w:val="16"/>
          <w:szCs w:val="16"/>
          <w:shd w:val="clear" w:color="auto" w:fill="FFFFFF"/>
        </w:rPr>
        <w:t>.</w:t>
      </w:r>
    </w:p>
    <w:p w14:paraId="1ECBA7F9" w14:textId="77777777" w:rsidR="000A37DD" w:rsidRPr="000A37DD" w:rsidRDefault="000A37DD" w:rsidP="000A37DD">
      <w:pPr>
        <w:pStyle w:val="aa"/>
        <w:jc w:val="both"/>
        <w:rPr>
          <w:lang w:val="en-GB"/>
        </w:rPr>
      </w:pPr>
    </w:p>
  </w:footnote>
  <w:footnote w:id="16">
    <w:p w14:paraId="2DFB519C" w14:textId="049935E6" w:rsidR="000A37DD" w:rsidRPr="000A37DD" w:rsidRDefault="000A37DD" w:rsidP="000A37DD">
      <w:pPr>
        <w:pStyle w:val="aa"/>
        <w:jc w:val="both"/>
        <w:rPr>
          <w:lang w:val="en-GB"/>
        </w:rPr>
      </w:pPr>
      <w:r w:rsidRPr="000A37DD">
        <w:rPr>
          <w:rStyle w:val="ac"/>
          <w:sz w:val="24"/>
          <w:szCs w:val="24"/>
        </w:rPr>
        <w:footnoteRef/>
      </w:r>
      <w:r w:rsidRPr="000A37DD">
        <w:rPr>
          <w:sz w:val="24"/>
          <w:szCs w:val="24"/>
        </w:rPr>
        <w:t xml:space="preserve"> </w:t>
      </w:r>
      <w:r w:rsidRPr="000A37DD">
        <w:rPr>
          <w:rFonts w:ascii="苹方-简" w:eastAsia="苹方-简" w:hAnsi="苹方-简" w:cs="Arial"/>
          <w:b/>
          <w:bCs/>
          <w:color w:val="202122"/>
          <w:sz w:val="16"/>
          <w:szCs w:val="16"/>
        </w:rPr>
        <w:t>The Art of Noises</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color w:val="202122"/>
          <w:sz w:val="16"/>
          <w:szCs w:val="16"/>
          <w:shd w:val="clear" w:color="auto" w:fill="FFFFFF"/>
        </w:rPr>
        <w:t>(</w:t>
      </w:r>
      <w:r w:rsidRPr="000A37DD">
        <w:rPr>
          <w:rFonts w:ascii="苹方-简" w:eastAsia="苹方-简" w:hAnsi="苹方-简" w:cs="Arial"/>
          <w:sz w:val="16"/>
          <w:szCs w:val="16"/>
        </w:rPr>
        <w:t>Italian</w:t>
      </w:r>
      <w:r w:rsidRPr="000A37DD">
        <w:rPr>
          <w:rFonts w:ascii="苹方-简" w:eastAsia="苹方-简" w:hAnsi="苹方-简" w:cs="Arial"/>
          <w:color w:val="202122"/>
          <w:sz w:val="16"/>
          <w:szCs w:val="16"/>
          <w:shd w:val="clear" w:color="auto" w:fill="FFFFFF"/>
        </w:rPr>
        <w:t>:</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i/>
          <w:iCs/>
          <w:color w:val="202122"/>
          <w:sz w:val="16"/>
          <w:szCs w:val="16"/>
          <w:lang w:val="it-IT"/>
        </w:rPr>
        <w:t>L'arte dei Rumori</w:t>
      </w:r>
      <w:r w:rsidRPr="000A37DD">
        <w:rPr>
          <w:rFonts w:ascii="苹方-简" w:eastAsia="苹方-简" w:hAnsi="苹方-简" w:cs="Arial"/>
          <w:color w:val="202122"/>
          <w:sz w:val="16"/>
          <w:szCs w:val="16"/>
          <w:shd w:val="clear" w:color="auto" w:fill="FFFFFF"/>
        </w:rPr>
        <w:t>) is a</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Futurist</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manifesto</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color w:val="202122"/>
          <w:sz w:val="16"/>
          <w:szCs w:val="16"/>
          <w:shd w:val="clear" w:color="auto" w:fill="FFFFFF"/>
        </w:rPr>
        <w:t>written by</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Luigi Russolo</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color w:val="202122"/>
          <w:sz w:val="16"/>
          <w:szCs w:val="16"/>
          <w:shd w:val="clear" w:color="auto" w:fill="FFFFFF"/>
        </w:rPr>
        <w:t>in a 1913 letter to friend and Futurist composer</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Francesco Balilla Pratella</w:t>
      </w:r>
      <w:r w:rsidRPr="000A37DD">
        <w:rPr>
          <w:rFonts w:ascii="苹方-简" w:eastAsia="苹方-简" w:hAnsi="苹方-简" w:cs="Arial"/>
          <w:color w:val="202122"/>
          <w:sz w:val="16"/>
          <w:szCs w:val="16"/>
          <w:shd w:val="clear" w:color="auto" w:fill="FFFFFF"/>
        </w:rPr>
        <w:t>. In it, Russolo argues that the human ear has become accustomed to the speed, energy, and</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noise</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color w:val="202122"/>
          <w:sz w:val="16"/>
          <w:szCs w:val="16"/>
          <w:shd w:val="clear" w:color="auto" w:fill="FFFFFF"/>
        </w:rPr>
        <w:t>of the</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urban</w:t>
      </w:r>
      <w:r>
        <w:rPr>
          <w:rFonts w:ascii="苹方-简" w:eastAsia="苹方-简" w:hAnsi="苹方-简"/>
          <w:sz w:val="16"/>
          <w:szCs w:val="16"/>
        </w:rPr>
        <w:t xml:space="preserve"> </w:t>
      </w:r>
      <w:r w:rsidRPr="000A37DD">
        <w:rPr>
          <w:rFonts w:ascii="苹方-简" w:eastAsia="苹方-简" w:hAnsi="苹方-简" w:cs="Arial"/>
          <w:color w:val="202122"/>
          <w:sz w:val="16"/>
          <w:szCs w:val="16"/>
          <w:shd w:val="clear" w:color="auto" w:fill="FFFFFF"/>
        </w:rPr>
        <w:t>industrial</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soundscape</w:t>
      </w:r>
      <w:r w:rsidRPr="000A37DD">
        <w:rPr>
          <w:rFonts w:ascii="苹方-简" w:eastAsia="苹方-简" w:hAnsi="苹方-简" w:cs="Arial"/>
          <w:color w:val="202122"/>
          <w:sz w:val="16"/>
          <w:szCs w:val="16"/>
          <w:shd w:val="clear" w:color="auto" w:fill="FFFFFF"/>
        </w:rPr>
        <w:t>; furthermore, this new sonic palette requires a new approach to musical instrumentation and composition. He proposes a number of conclusions about how</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electronics</w:t>
      </w:r>
      <w:r>
        <w:rPr>
          <w:rFonts w:ascii="苹方-简" w:eastAsia="苹方-简" w:hAnsi="苹方-简" w:cs="Arial"/>
          <w:sz w:val="16"/>
          <w:szCs w:val="16"/>
        </w:rPr>
        <w:t xml:space="preserve"> </w:t>
      </w:r>
      <w:r w:rsidRPr="000A37DD">
        <w:rPr>
          <w:rFonts w:ascii="苹方-简" w:eastAsia="苹方-简" w:hAnsi="苹方-简" w:cs="Arial"/>
          <w:color w:val="202122"/>
          <w:sz w:val="16"/>
          <w:szCs w:val="16"/>
          <w:shd w:val="clear" w:color="auto" w:fill="FFFFFF"/>
        </w:rPr>
        <w:t>and other technology will allow futurist musicians to "substitute for the limited variety of timbres that the orchestra possesses today the infinite variety of timbres in noises, reproduced with appropriate mechanisms".</w:t>
      </w:r>
    </w:p>
  </w:footnote>
  <w:footnote w:id="17">
    <w:p w14:paraId="540B3CF7" w14:textId="7DC3005B" w:rsidR="000A37DD" w:rsidRPr="000A37DD" w:rsidRDefault="000A37DD" w:rsidP="000A37DD">
      <w:pPr>
        <w:pStyle w:val="aa"/>
        <w:jc w:val="both"/>
        <w:rPr>
          <w:lang w:val="en-GB"/>
        </w:rPr>
      </w:pPr>
      <w:r w:rsidRPr="000A37DD">
        <w:rPr>
          <w:rStyle w:val="ac"/>
          <w:sz w:val="24"/>
          <w:szCs w:val="24"/>
        </w:rPr>
        <w:footnoteRef/>
      </w:r>
      <w:r w:rsidRPr="000A37DD">
        <w:rPr>
          <w:sz w:val="24"/>
          <w:szCs w:val="24"/>
        </w:rPr>
        <w:t xml:space="preserve"> </w:t>
      </w:r>
      <w:r w:rsidRPr="000A37DD">
        <w:rPr>
          <w:rFonts w:ascii="苹方-简" w:eastAsia="苹方-简" w:hAnsi="苹方-简" w:cs="Arial"/>
          <w:b/>
          <w:bCs/>
          <w:color w:val="202122"/>
          <w:sz w:val="16"/>
          <w:szCs w:val="16"/>
        </w:rPr>
        <w:t>Henri-Robert-Marcel Duchamp</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color w:val="202122"/>
          <w:sz w:val="16"/>
          <w:szCs w:val="16"/>
          <w:shd w:val="clear" w:color="auto" w:fill="FFFFFF"/>
        </w:rPr>
        <w:t>(28 July 1887 – 2 October 1968) was a French painter, sculptor,</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chess player</w:t>
      </w:r>
      <w:r w:rsidRPr="000A37DD">
        <w:rPr>
          <w:rFonts w:ascii="苹方-简" w:eastAsia="苹方-简" w:hAnsi="苹方-简" w:cs="Arial"/>
          <w:color w:val="202122"/>
          <w:sz w:val="16"/>
          <w:szCs w:val="16"/>
          <w:shd w:val="clear" w:color="auto" w:fill="FFFFFF"/>
        </w:rPr>
        <w:t>, and writer whose work is associated with</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Cubism</w:t>
      </w:r>
      <w:r w:rsidRPr="000A37DD">
        <w:rPr>
          <w:rFonts w:ascii="苹方-简" w:eastAsia="苹方-简" w:hAnsi="苹方-简" w:cs="Arial"/>
          <w:color w:val="202122"/>
          <w:sz w:val="16"/>
          <w:szCs w:val="16"/>
          <w:shd w:val="clear" w:color="auto" w:fill="FFFFFF"/>
        </w:rPr>
        <w:t>,</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Dada</w:t>
      </w:r>
      <w:r w:rsidRPr="000A37DD">
        <w:rPr>
          <w:rFonts w:ascii="苹方-简" w:eastAsia="苹方-简" w:hAnsi="苹方-简" w:cs="Arial"/>
          <w:color w:val="202122"/>
          <w:sz w:val="16"/>
          <w:szCs w:val="16"/>
          <w:shd w:val="clear" w:color="auto" w:fill="FFFFFF"/>
        </w:rPr>
        <w:t>, and</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conceptual art</w:t>
      </w:r>
      <w:r w:rsidRPr="000A37DD">
        <w:rPr>
          <w:rFonts w:ascii="苹方-简" w:eastAsia="苹方-简" w:hAnsi="苹方-简" w:cs="Arial"/>
          <w:color w:val="202122"/>
          <w:sz w:val="16"/>
          <w:szCs w:val="16"/>
          <w:shd w:val="clear" w:color="auto" w:fill="FFFFFF"/>
        </w:rPr>
        <w:t>. Duchamp is commonly regarded, along with</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Pablo Picasso</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color w:val="202122"/>
          <w:sz w:val="16"/>
          <w:szCs w:val="16"/>
          <w:shd w:val="clear" w:color="auto" w:fill="FFFFFF"/>
        </w:rPr>
        <w:t>and</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Henri Matisse</w:t>
      </w:r>
      <w:r w:rsidRPr="000A37DD">
        <w:rPr>
          <w:rFonts w:ascii="苹方-简" w:eastAsia="苹方-简" w:hAnsi="苹方-简" w:cs="Arial"/>
          <w:color w:val="202122"/>
          <w:sz w:val="16"/>
          <w:szCs w:val="16"/>
          <w:shd w:val="clear" w:color="auto" w:fill="FFFFFF"/>
        </w:rPr>
        <w:t>, as one of the three artists who helped to define the revolutionary developments in the</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plastic arts</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color w:val="202122"/>
          <w:sz w:val="16"/>
          <w:szCs w:val="16"/>
          <w:shd w:val="clear" w:color="auto" w:fill="FFFFFF"/>
        </w:rPr>
        <w:t>in the opening decades of the 20th century, responsible for significant developments in painting and sculpture. Duchamp has had an immense impact on 20th- and 21st-century art, and he had a seminal influence on the development of conceptual art. By the time of</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World War I</w:t>
      </w:r>
      <w:r w:rsidRPr="000A37DD">
        <w:rPr>
          <w:rFonts w:ascii="苹方-简" w:eastAsia="苹方-简" w:hAnsi="苹方-简" w:cs="Arial"/>
          <w:color w:val="202122"/>
          <w:sz w:val="16"/>
          <w:szCs w:val="16"/>
          <w:shd w:val="clear" w:color="auto" w:fill="FFFFFF"/>
        </w:rPr>
        <w:t>, he had rejected the work of many of his fellow artists (such as Henri Matisse) as "</w:t>
      </w:r>
      <w:r w:rsidRPr="000A37DD">
        <w:rPr>
          <w:rFonts w:ascii="苹方-简" w:eastAsia="苹方-简" w:hAnsi="苹方-简" w:cs="Arial"/>
          <w:sz w:val="16"/>
          <w:szCs w:val="16"/>
        </w:rPr>
        <w:t>retinal</w:t>
      </w:r>
      <w:r w:rsidRPr="000A37DD">
        <w:rPr>
          <w:rFonts w:ascii="苹方-简" w:eastAsia="苹方-简" w:hAnsi="苹方-简" w:cs="Arial"/>
          <w:color w:val="202122"/>
          <w:sz w:val="16"/>
          <w:szCs w:val="16"/>
          <w:shd w:val="clear" w:color="auto" w:fill="FFFFFF"/>
        </w:rPr>
        <w:t>" art, intended only to please the eye. Instead, Duchamp wanted to use art to serve the</w:t>
      </w:r>
      <w:r w:rsidRPr="000A37DD">
        <w:rPr>
          <w:rStyle w:val="apple-converted-space"/>
          <w:rFonts w:ascii="苹方-简" w:eastAsia="苹方-简" w:hAnsi="苹方-简" w:cs="Arial"/>
          <w:color w:val="202122"/>
          <w:sz w:val="16"/>
          <w:szCs w:val="16"/>
          <w:shd w:val="clear" w:color="auto" w:fill="FFFFFF"/>
        </w:rPr>
        <w:t> </w:t>
      </w:r>
      <w:r w:rsidRPr="000A37DD">
        <w:rPr>
          <w:rFonts w:ascii="苹方-简" w:eastAsia="苹方-简" w:hAnsi="苹方-简" w:cs="Arial"/>
          <w:sz w:val="16"/>
          <w:szCs w:val="16"/>
        </w:rPr>
        <w:t>mind</w:t>
      </w:r>
      <w:r w:rsidRPr="000A37DD">
        <w:rPr>
          <w:rFonts w:ascii="苹方-简" w:eastAsia="苹方-简" w:hAnsi="苹方-简" w:cs="Arial"/>
          <w:color w:val="202122"/>
          <w:sz w:val="16"/>
          <w:szCs w:val="16"/>
          <w:shd w:val="clear" w:color="auto" w:fill="FFFFFF"/>
        </w:rPr>
        <w:t>.</w:t>
      </w:r>
      <w:r w:rsidRPr="000A37DD">
        <w:rPr>
          <w:rFonts w:ascii="苹方-简" w:eastAsia="苹方-简" w:hAnsi="苹方-简"/>
          <w:sz w:val="13"/>
          <w:szCs w:val="13"/>
          <w:lang w:val="en-GB"/>
        </w:rPr>
        <w:t xml:space="preserve"> </w:t>
      </w:r>
    </w:p>
  </w:footnote>
  <w:footnote w:id="18">
    <w:p w14:paraId="1C9E2928" w14:textId="0B585D07" w:rsidR="00E33573" w:rsidRPr="00E33573" w:rsidRDefault="00E33573" w:rsidP="00E33573">
      <w:pPr>
        <w:pStyle w:val="aa"/>
        <w:jc w:val="both"/>
        <w:rPr>
          <w:lang w:val="en-GB"/>
        </w:rPr>
      </w:pPr>
      <w:r>
        <w:rPr>
          <w:rStyle w:val="ac"/>
        </w:rPr>
        <w:footnoteRef/>
      </w:r>
      <w:r>
        <w:t xml:space="preserve"> </w:t>
      </w:r>
      <w:r>
        <w:rPr>
          <w:rFonts w:ascii="苹方-简" w:eastAsia="苹方-简" w:hAnsi="苹方-简" w:cs="Arial"/>
          <w:b/>
          <w:bCs/>
          <w:color w:val="202122"/>
          <w:sz w:val="16"/>
          <w:szCs w:val="16"/>
        </w:rPr>
        <w:t>C</w:t>
      </w:r>
      <w:r w:rsidRPr="00E33573">
        <w:rPr>
          <w:rFonts w:ascii="苹方-简" w:eastAsia="苹方-简" w:hAnsi="苹方-简" w:cs="Arial"/>
          <w:b/>
          <w:bCs/>
          <w:color w:val="202122"/>
          <w:sz w:val="16"/>
          <w:szCs w:val="16"/>
        </w:rPr>
        <w:t>old war</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color w:val="202122"/>
          <w:sz w:val="16"/>
          <w:szCs w:val="16"/>
          <w:shd w:val="clear" w:color="auto" w:fill="FFFFFF"/>
        </w:rPr>
        <w:t>is a state of</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conflict</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color w:val="202122"/>
          <w:sz w:val="16"/>
          <w:szCs w:val="16"/>
          <w:shd w:val="clear" w:color="auto" w:fill="FFFFFF"/>
        </w:rPr>
        <w:t>between nations that does not involve direct</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military action</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color w:val="202122"/>
          <w:sz w:val="16"/>
          <w:szCs w:val="16"/>
          <w:shd w:val="clear" w:color="auto" w:fill="FFFFFF"/>
        </w:rPr>
        <w:t>but is pursued primarily through</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economic</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color w:val="202122"/>
          <w:sz w:val="16"/>
          <w:szCs w:val="16"/>
          <w:shd w:val="clear" w:color="auto" w:fill="FFFFFF"/>
        </w:rPr>
        <w:t>and political actions,</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propaganda</w:t>
      </w:r>
      <w:r w:rsidRPr="00E33573">
        <w:rPr>
          <w:rFonts w:ascii="苹方-简" w:eastAsia="苹方-简" w:hAnsi="苹方-简" w:cs="Arial"/>
          <w:color w:val="202122"/>
          <w:sz w:val="16"/>
          <w:szCs w:val="16"/>
          <w:shd w:val="clear" w:color="auto" w:fill="FFFFFF"/>
        </w:rPr>
        <w:t>, acts of</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espionage</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color w:val="202122"/>
          <w:sz w:val="16"/>
          <w:szCs w:val="16"/>
          <w:shd w:val="clear" w:color="auto" w:fill="FFFFFF"/>
        </w:rPr>
        <w:t>or</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proxy wars</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color w:val="202122"/>
          <w:sz w:val="16"/>
          <w:szCs w:val="16"/>
          <w:shd w:val="clear" w:color="auto" w:fill="FFFFFF"/>
        </w:rPr>
        <w:t>waged by surrogates. This term is most commonly used to refer to the</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American-Soviet Cold War</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color w:val="202122"/>
          <w:sz w:val="16"/>
          <w:szCs w:val="16"/>
          <w:shd w:val="clear" w:color="auto" w:fill="FFFFFF"/>
        </w:rPr>
        <w:t>of 1947–1991. The surrogates are typically states that are</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satellites</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color w:val="202122"/>
          <w:sz w:val="16"/>
          <w:szCs w:val="16"/>
          <w:shd w:val="clear" w:color="auto" w:fill="FFFFFF"/>
        </w:rPr>
        <w:t>of the conflicting nations, i.e., nations allied to them or under their</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political influence</w:t>
      </w:r>
      <w:r w:rsidRPr="00E33573">
        <w:rPr>
          <w:rFonts w:ascii="苹方-简" w:eastAsia="苹方-简" w:hAnsi="苹方-简" w:cs="Arial"/>
          <w:color w:val="202122"/>
          <w:sz w:val="16"/>
          <w:szCs w:val="16"/>
          <w:shd w:val="clear" w:color="auto" w:fill="FFFFFF"/>
        </w:rPr>
        <w:t>. Opponents in a cold war will often provide economic or military aid, such as weapons, tactical support or military advisors, to lesser nations involved in conflicts with the opposing country.</w:t>
      </w:r>
    </w:p>
  </w:footnote>
  <w:footnote w:id="19">
    <w:p w14:paraId="2F241A25" w14:textId="70268EEE" w:rsidR="00E33573" w:rsidRPr="00E33573" w:rsidRDefault="00E33573" w:rsidP="00E33573">
      <w:pPr>
        <w:pStyle w:val="aa"/>
        <w:jc w:val="both"/>
        <w:rPr>
          <w:lang w:val="en-GB"/>
        </w:rPr>
      </w:pPr>
      <w:r>
        <w:rPr>
          <w:rStyle w:val="ac"/>
        </w:rPr>
        <w:footnoteRef/>
      </w:r>
      <w:r>
        <w:t xml:space="preserve"> </w:t>
      </w:r>
      <w:r w:rsidRPr="00E33573">
        <w:rPr>
          <w:rFonts w:ascii="苹方-简" w:eastAsia="苹方-简" w:hAnsi="苹方-简" w:cs="Arial"/>
          <w:b/>
          <w:bCs/>
          <w:color w:val="202122"/>
          <w:sz w:val="16"/>
          <w:szCs w:val="16"/>
        </w:rPr>
        <w:t>Hans-Georg Gadamer</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color w:val="202122"/>
          <w:sz w:val="16"/>
          <w:szCs w:val="16"/>
          <w:shd w:val="clear" w:color="auto" w:fill="FFFFFF"/>
        </w:rPr>
        <w:t>(February 11, 1900 – March 13, 2002) was a</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German</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philosopher</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color w:val="202122"/>
          <w:sz w:val="16"/>
          <w:szCs w:val="16"/>
          <w:shd w:val="clear" w:color="auto" w:fill="FFFFFF"/>
        </w:rPr>
        <w:t>of the</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continental tradition</w:t>
      </w:r>
      <w:r w:rsidRPr="00E33573">
        <w:rPr>
          <w:rFonts w:ascii="苹方-简" w:eastAsia="苹方-简" w:hAnsi="苹方-简" w:cs="Arial"/>
          <w:color w:val="202122"/>
          <w:sz w:val="16"/>
          <w:szCs w:val="16"/>
          <w:shd w:val="clear" w:color="auto" w:fill="FFFFFF"/>
        </w:rPr>
        <w:t>, best known for his 1960</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i/>
          <w:iCs/>
          <w:color w:val="202122"/>
          <w:sz w:val="16"/>
          <w:szCs w:val="16"/>
        </w:rPr>
        <w:t>magnum opus</w:t>
      </w:r>
      <w:r w:rsidRPr="00E33573">
        <w:rPr>
          <w:rFonts w:ascii="苹方-简" w:eastAsia="苹方-简" w:hAnsi="苹方-简" w:cs="Arial"/>
          <w:color w:val="202122"/>
          <w:sz w:val="16"/>
          <w:szCs w:val="16"/>
          <w:shd w:val="clear" w:color="auto" w:fill="FFFFFF"/>
        </w:rPr>
        <w:t>,</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i/>
          <w:iCs/>
          <w:color w:val="202122"/>
          <w:sz w:val="16"/>
          <w:szCs w:val="16"/>
        </w:rPr>
        <w:t>Truth and Method</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color w:val="202122"/>
          <w:sz w:val="16"/>
          <w:szCs w:val="16"/>
          <w:shd w:val="clear" w:color="auto" w:fill="FFFFFF"/>
        </w:rPr>
        <w:t>(</w:t>
      </w:r>
      <w:r w:rsidRPr="00E33573">
        <w:rPr>
          <w:rFonts w:ascii="苹方-简" w:eastAsia="苹方-简" w:hAnsi="苹方-简" w:cs="Arial"/>
          <w:i/>
          <w:iCs/>
          <w:color w:val="202122"/>
          <w:sz w:val="16"/>
          <w:szCs w:val="16"/>
        </w:rPr>
        <w:t>Wahrheit und Methode</w:t>
      </w:r>
      <w:r w:rsidRPr="00E33573">
        <w:rPr>
          <w:rFonts w:ascii="苹方-简" w:eastAsia="苹方-简" w:hAnsi="苹方-简" w:cs="Arial"/>
          <w:color w:val="202122"/>
          <w:sz w:val="16"/>
          <w:szCs w:val="16"/>
          <w:shd w:val="clear" w:color="auto" w:fill="FFFFFF"/>
        </w:rPr>
        <w:t>), on</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hermeneutics</w:t>
      </w:r>
      <w:r w:rsidRPr="00E33573">
        <w:rPr>
          <w:rFonts w:ascii="苹方-简" w:eastAsia="苹方-简" w:hAnsi="苹方-简" w:cs="Arial"/>
          <w:color w:val="202122"/>
          <w:sz w:val="16"/>
          <w:szCs w:val="16"/>
          <w:shd w:val="clear" w:color="auto" w:fill="FFFFFF"/>
        </w:rPr>
        <w:t>.</w:t>
      </w:r>
    </w:p>
  </w:footnote>
  <w:footnote w:id="20">
    <w:p w14:paraId="0C260720" w14:textId="61647B31" w:rsidR="00E33573" w:rsidRPr="00E33573" w:rsidRDefault="00E33573" w:rsidP="00E33573">
      <w:pPr>
        <w:pStyle w:val="aa"/>
        <w:jc w:val="both"/>
        <w:rPr>
          <w:lang w:val="en-GB"/>
        </w:rPr>
      </w:pPr>
      <w:r>
        <w:rPr>
          <w:rStyle w:val="ac"/>
        </w:rPr>
        <w:footnoteRef/>
      </w:r>
      <w:r>
        <w:t xml:space="preserve"> </w:t>
      </w:r>
      <w:r w:rsidRPr="00E33573">
        <w:rPr>
          <w:rFonts w:ascii="苹方-简" w:eastAsia="苹方-简" w:hAnsi="苹方-简" w:cs="Arial"/>
          <w:b/>
          <w:bCs/>
          <w:color w:val="202122"/>
          <w:sz w:val="16"/>
          <w:szCs w:val="16"/>
        </w:rPr>
        <w:t>Discourse analysis</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color w:val="202122"/>
          <w:sz w:val="16"/>
          <w:szCs w:val="16"/>
          <w:shd w:val="clear" w:color="auto" w:fill="FFFFFF"/>
        </w:rPr>
        <w:t>(</w:t>
      </w:r>
      <w:r w:rsidRPr="00E33573">
        <w:rPr>
          <w:rFonts w:ascii="苹方-简" w:eastAsia="苹方-简" w:hAnsi="苹方-简" w:cs="Arial"/>
          <w:b/>
          <w:bCs/>
          <w:color w:val="202122"/>
          <w:sz w:val="16"/>
          <w:szCs w:val="16"/>
        </w:rPr>
        <w:t>DA</w:t>
      </w:r>
      <w:r w:rsidRPr="00E33573">
        <w:rPr>
          <w:rFonts w:ascii="苹方-简" w:eastAsia="苹方-简" w:hAnsi="苹方-简" w:cs="Arial"/>
          <w:color w:val="202122"/>
          <w:sz w:val="16"/>
          <w:szCs w:val="16"/>
          <w:shd w:val="clear" w:color="auto" w:fill="FFFFFF"/>
        </w:rPr>
        <w:t>), or</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b/>
          <w:bCs/>
          <w:color w:val="202122"/>
          <w:sz w:val="16"/>
          <w:szCs w:val="16"/>
        </w:rPr>
        <w:t>discourse studies</w:t>
      </w:r>
      <w:r w:rsidRPr="00E33573">
        <w:rPr>
          <w:rFonts w:ascii="苹方-简" w:eastAsia="苹方-简" w:hAnsi="苹方-简" w:cs="Arial"/>
          <w:color w:val="202122"/>
          <w:sz w:val="16"/>
          <w:szCs w:val="16"/>
          <w:shd w:val="clear" w:color="auto" w:fill="FFFFFF"/>
        </w:rPr>
        <w:t>, is an approach to the analysis of written, vocal, or sign language use, or any significant</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sz w:val="16"/>
          <w:szCs w:val="16"/>
        </w:rPr>
        <w:t>semiotic</w:t>
      </w:r>
      <w:r w:rsidRPr="00E33573">
        <w:rPr>
          <w:rStyle w:val="apple-converted-space"/>
          <w:rFonts w:ascii="苹方-简" w:eastAsia="苹方-简" w:hAnsi="苹方-简" w:cs="Arial"/>
          <w:color w:val="202122"/>
          <w:sz w:val="16"/>
          <w:szCs w:val="16"/>
          <w:shd w:val="clear" w:color="auto" w:fill="FFFFFF"/>
        </w:rPr>
        <w:t> </w:t>
      </w:r>
      <w:r w:rsidRPr="00E33573">
        <w:rPr>
          <w:rFonts w:ascii="苹方-简" w:eastAsia="苹方-简" w:hAnsi="苹方-简" w:cs="Arial"/>
          <w:color w:val="202122"/>
          <w:sz w:val="16"/>
          <w:szCs w:val="16"/>
          <w:shd w:val="clear" w:color="auto" w:fill="FFFFFF"/>
        </w:rPr>
        <w:t>event.</w:t>
      </w:r>
    </w:p>
  </w:footnote>
  <w:footnote w:id="21">
    <w:p w14:paraId="79728FBA" w14:textId="11DD1F50" w:rsidR="003872AB" w:rsidRDefault="003872AB" w:rsidP="003872AB">
      <w:pPr>
        <w:pStyle w:val="aa"/>
        <w:jc w:val="both"/>
      </w:pPr>
      <w:r>
        <w:rPr>
          <w:rStyle w:val="ac"/>
        </w:rPr>
        <w:footnoteRef/>
      </w:r>
      <w:r>
        <w:t xml:space="preserve"> </w:t>
      </w:r>
      <w:r w:rsidRPr="003872AB">
        <w:rPr>
          <w:rFonts w:ascii="苹方-简" w:eastAsia="苹方-简" w:hAnsi="苹方-简" w:cs="Arial"/>
          <w:color w:val="202122"/>
          <w:sz w:val="16"/>
          <w:szCs w:val="16"/>
          <w:shd w:val="clear" w:color="auto" w:fill="FFFFFF"/>
        </w:rPr>
        <w:t>A</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COVID-19</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outbreak</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in the city of</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Shanghai</w:t>
      </w:r>
      <w:r w:rsidRPr="003872AB">
        <w:rPr>
          <w:rFonts w:ascii="苹方-简" w:eastAsia="苹方-简" w:hAnsi="苹方-简" w:cs="Arial"/>
          <w:color w:val="202122"/>
          <w:sz w:val="16"/>
          <w:szCs w:val="16"/>
          <w:shd w:val="clear" w:color="auto" w:fill="FFFFFF"/>
        </w:rPr>
        <w:t>, China began on February 28, 2022, and ended on August 7, 2022. The outbreak was caused by the</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Omicron variant</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and became the most widespread</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in Shanghai</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since the pandemic began two years prior.</w:t>
      </w:r>
      <w:r>
        <w:rPr>
          <w:rFonts w:ascii="苹方-简" w:eastAsia="苹方-简" w:hAnsi="苹方-简" w:cs="Arial"/>
          <w:sz w:val="16"/>
          <w:szCs w:val="16"/>
        </w:rPr>
        <w:t xml:space="preserve"> </w:t>
      </w:r>
      <w:r w:rsidRPr="003872AB">
        <w:rPr>
          <w:rFonts w:ascii="苹方-简" w:eastAsia="苹方-简" w:hAnsi="苹方-简" w:cs="Arial"/>
          <w:sz w:val="16"/>
          <w:szCs w:val="16"/>
        </w:rPr>
        <w:t>Authorities responded</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with mass</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COVID-19 testing</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and a strict</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lockdown</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of the city in an effort to uphold China's</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zero-COVID</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policy; the latter marked the largest one in the country since the</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lockdown of Hubei</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in early 2020. The outbreak caused substantial economic and social disruption across Shanghai with consequences felt elsewhere, and led to the spread of COVID-19 to other parts of China, including</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Beijing</w:t>
      </w:r>
      <w:r w:rsidRPr="003872AB">
        <w:rPr>
          <w:rFonts w:ascii="苹方-简" w:eastAsia="苹方-简" w:hAnsi="苹方-简" w:cs="Arial"/>
          <w:color w:val="202122"/>
          <w:sz w:val="16"/>
          <w:szCs w:val="16"/>
          <w:shd w:val="clear" w:color="auto" w:fill="FFFFFF"/>
        </w:rPr>
        <w:t>,</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Guangdong</w:t>
      </w:r>
      <w:r w:rsidRPr="003872AB">
        <w:rPr>
          <w:rFonts w:ascii="苹方-简" w:eastAsia="苹方-简" w:hAnsi="苹方-简" w:cs="Arial"/>
          <w:color w:val="202122"/>
          <w:sz w:val="16"/>
          <w:szCs w:val="16"/>
          <w:shd w:val="clear" w:color="auto" w:fill="FFFFFF"/>
        </w:rPr>
        <w:t>, and</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Hunan</w:t>
      </w:r>
      <w:r w:rsidRPr="003872AB">
        <w:rPr>
          <w:rFonts w:ascii="苹方-简" w:eastAsia="苹方-简" w:hAnsi="苹方-简" w:cs="Arial"/>
          <w:color w:val="202122"/>
          <w:sz w:val="16"/>
          <w:szCs w:val="16"/>
          <w:shd w:val="clear" w:color="auto" w:fill="FFFFFF"/>
        </w:rPr>
        <w:t>.</w:t>
      </w:r>
    </w:p>
  </w:footnote>
  <w:footnote w:id="22">
    <w:p w14:paraId="195F853E" w14:textId="459BA16E" w:rsidR="003872AB" w:rsidRDefault="003872AB" w:rsidP="003872AB">
      <w:pPr>
        <w:pStyle w:val="aa"/>
        <w:jc w:val="both"/>
      </w:pPr>
      <w:r>
        <w:rPr>
          <w:rStyle w:val="ac"/>
        </w:rPr>
        <w:footnoteRef/>
      </w:r>
      <w:r w:rsidRPr="003872AB">
        <w:rPr>
          <w:rFonts w:ascii="苹方-简" w:eastAsia="苹方-简" w:hAnsi="苹方-简"/>
          <w:sz w:val="16"/>
          <w:szCs w:val="16"/>
        </w:rPr>
        <w:t xml:space="preserve"> </w:t>
      </w:r>
      <w:r w:rsidRPr="003872AB">
        <w:rPr>
          <w:rFonts w:ascii="苹方-简" w:eastAsia="苹方-简" w:hAnsi="苹方-简" w:cs="Arial"/>
          <w:b/>
          <w:bCs/>
          <w:color w:val="202122"/>
          <w:sz w:val="16"/>
          <w:szCs w:val="16"/>
        </w:rPr>
        <w:t>American Sign Language</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w:t>
      </w:r>
      <w:r w:rsidRPr="003872AB">
        <w:rPr>
          <w:rFonts w:ascii="苹方-简" w:eastAsia="苹方-简" w:hAnsi="苹方-简" w:cs="Arial"/>
          <w:b/>
          <w:bCs/>
          <w:color w:val="202122"/>
          <w:sz w:val="16"/>
          <w:szCs w:val="16"/>
        </w:rPr>
        <w:t>ASL</w:t>
      </w:r>
      <w:r w:rsidRPr="003872AB">
        <w:rPr>
          <w:rFonts w:ascii="苹方-简" w:eastAsia="苹方-简" w:hAnsi="苹方-简" w:cs="Arial"/>
          <w:color w:val="202122"/>
          <w:sz w:val="16"/>
          <w:szCs w:val="16"/>
          <w:shd w:val="clear" w:color="auto" w:fill="FFFFFF"/>
        </w:rPr>
        <w:t>) is a</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natural language</w:t>
      </w:r>
      <w:r>
        <w:rPr>
          <w:rFonts w:ascii="苹方-简" w:eastAsia="苹方-简" w:hAnsi="苹方-简" w:cs="Arial"/>
          <w:color w:val="202122"/>
          <w:sz w:val="16"/>
          <w:szCs w:val="16"/>
          <w:vertAlign w:val="superscript"/>
        </w:rPr>
        <w:t xml:space="preserve"> </w:t>
      </w:r>
      <w:r w:rsidRPr="003872AB">
        <w:rPr>
          <w:rFonts w:ascii="苹方-简" w:eastAsia="苹方-简" w:hAnsi="苹方-简" w:cs="Arial"/>
          <w:color w:val="202122"/>
          <w:sz w:val="16"/>
          <w:szCs w:val="16"/>
          <w:shd w:val="clear" w:color="auto" w:fill="FFFFFF"/>
        </w:rPr>
        <w:t>that serves as the predominant</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sign language</w:t>
      </w:r>
      <w:r>
        <w:rPr>
          <w:rFonts w:ascii="苹方-简" w:eastAsia="苹方-简" w:hAnsi="苹方-简" w:cs="Arial"/>
          <w:sz w:val="16"/>
          <w:szCs w:val="16"/>
        </w:rPr>
        <w:t xml:space="preserve"> </w:t>
      </w:r>
      <w:r w:rsidRPr="003872AB">
        <w:rPr>
          <w:rFonts w:ascii="苹方-简" w:eastAsia="苹方-简" w:hAnsi="苹方-简" w:cs="Arial"/>
          <w:color w:val="202122"/>
          <w:sz w:val="16"/>
          <w:szCs w:val="16"/>
          <w:shd w:val="clear" w:color="auto" w:fill="FFFFFF"/>
        </w:rPr>
        <w:t>of</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Deaf communities</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in the United States of America and most of</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Anglophone Canada</w:t>
      </w:r>
      <w:r w:rsidRPr="003872AB">
        <w:rPr>
          <w:rFonts w:ascii="苹方-简" w:eastAsia="苹方-简" w:hAnsi="苹方-简" w:cs="Arial"/>
          <w:color w:val="202122"/>
          <w:sz w:val="16"/>
          <w:szCs w:val="16"/>
          <w:shd w:val="clear" w:color="auto" w:fill="FFFFFF"/>
        </w:rPr>
        <w:t>. ASL is a complete and organized</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visual language</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that is expressed by employing both manual and</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nonmanual features</w:t>
      </w:r>
      <w:r w:rsidRPr="003872AB">
        <w:rPr>
          <w:rFonts w:ascii="苹方-简" w:eastAsia="苹方-简" w:hAnsi="苹方-简" w:cs="Arial"/>
          <w:color w:val="202122"/>
          <w:sz w:val="16"/>
          <w:szCs w:val="16"/>
          <w:shd w:val="clear" w:color="auto" w:fill="FFFFFF"/>
        </w:rPr>
        <w:t>.</w:t>
      </w:r>
      <w:hyperlink r:id="rId1" w:anchor="cite_note-5" w:history="1">
        <w:r w:rsidRPr="003872AB">
          <w:rPr>
            <w:rStyle w:val="a7"/>
            <w:rFonts w:ascii="苹方-简" w:eastAsia="苹方-简" w:hAnsi="苹方-简" w:cs="Arial"/>
            <w:color w:val="0B0080"/>
            <w:sz w:val="16"/>
            <w:szCs w:val="16"/>
            <w:vertAlign w:val="superscript"/>
          </w:rPr>
          <w:t>[5]</w:t>
        </w:r>
      </w:hyperlink>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Besides North America, dialects of ASL and ASL-based</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creoles</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are used in many countries around the world, including much of</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West Africa</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and parts of</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Southeast Asia</w:t>
      </w:r>
      <w:r w:rsidRPr="003872AB">
        <w:rPr>
          <w:rFonts w:ascii="苹方-简" w:eastAsia="苹方-简" w:hAnsi="苹方-简" w:cs="Arial"/>
          <w:color w:val="202122"/>
          <w:sz w:val="16"/>
          <w:szCs w:val="16"/>
          <w:shd w:val="clear" w:color="auto" w:fill="FFFFFF"/>
        </w:rPr>
        <w:t>. ASL is also widely learned as a</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second language</w:t>
      </w:r>
      <w:r w:rsidRPr="003872AB">
        <w:rPr>
          <w:rFonts w:ascii="苹方-简" w:eastAsia="苹方-简" w:hAnsi="苹方-简" w:cs="Arial"/>
          <w:color w:val="202122"/>
          <w:sz w:val="16"/>
          <w:szCs w:val="16"/>
          <w:shd w:val="clear" w:color="auto" w:fill="FFFFFF"/>
        </w:rPr>
        <w:t>, serving as a</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lingua franca</w:t>
      </w:r>
      <w:r w:rsidRPr="003872AB">
        <w:rPr>
          <w:rFonts w:ascii="苹方-简" w:eastAsia="苹方-简" w:hAnsi="苹方-简" w:cs="Arial"/>
          <w:color w:val="202122"/>
          <w:sz w:val="16"/>
          <w:szCs w:val="16"/>
          <w:shd w:val="clear" w:color="auto" w:fill="FFFFFF"/>
        </w:rPr>
        <w:t>. ASL is most closely related to</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French Sign Language</w:t>
      </w:r>
      <w:r w:rsidRPr="003872AB">
        <w:rPr>
          <w:rFonts w:ascii="苹方-简" w:eastAsia="苹方-简" w:hAnsi="苹方-简" w:cs="Arial"/>
          <w:color w:val="202122"/>
          <w:sz w:val="16"/>
          <w:szCs w:val="16"/>
          <w:shd w:val="clear" w:color="auto" w:fill="FFFFFF"/>
        </w:rPr>
        <w:t xml:space="preserve"> (LSF). It has been proposed that ASL is a creole language of LSF, although ASL shows features atypical of creole languages, such as</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agglutinative morphology</w:t>
      </w:r>
      <w:r w:rsidRPr="003872AB">
        <w:rPr>
          <w:rFonts w:ascii="苹方-简" w:eastAsia="苹方-简" w:hAnsi="苹方-简" w:cs="Arial"/>
          <w:color w:val="202122"/>
          <w:sz w:val="16"/>
          <w:szCs w:val="16"/>
          <w:shd w:val="clear" w:color="auto" w:fill="FFFFFF"/>
        </w:rPr>
        <w:t>.</w:t>
      </w:r>
    </w:p>
  </w:footnote>
  <w:footnote w:id="23">
    <w:p w14:paraId="34FA1CF6" w14:textId="430B1EB0" w:rsidR="003872AB" w:rsidRDefault="003872AB" w:rsidP="003872AB">
      <w:pPr>
        <w:pStyle w:val="aa"/>
        <w:jc w:val="both"/>
        <w:rPr>
          <w:rFonts w:ascii="苹方-简" w:eastAsia="苹方-简" w:hAnsi="苹方-简" w:cs="Arial"/>
          <w:color w:val="202122"/>
          <w:sz w:val="16"/>
          <w:szCs w:val="16"/>
          <w:shd w:val="clear" w:color="auto" w:fill="FFFFFF"/>
        </w:rPr>
      </w:pPr>
      <w:r>
        <w:rPr>
          <w:rStyle w:val="ac"/>
        </w:rPr>
        <w:footnoteRef/>
      </w:r>
      <w:r>
        <w:t xml:space="preserve"> </w:t>
      </w:r>
      <w:r w:rsidRPr="003A026B">
        <w:rPr>
          <w:rFonts w:ascii="苹方-简" w:eastAsia="苹方-简" w:hAnsi="苹方-简" w:cs="Arial"/>
          <w:color w:val="202122"/>
          <w:sz w:val="16"/>
          <w:szCs w:val="16"/>
        </w:rPr>
        <w:t>The Gulag Archipelago: An Experiment in Literary Investigation</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color w:val="202122"/>
          <w:sz w:val="16"/>
          <w:szCs w:val="16"/>
          <w:shd w:val="clear" w:color="auto" w:fill="FFFFFF"/>
        </w:rPr>
        <w:t>is a three-volume non-fiction text written between 1958 and 1968 by Russian writer and Soviet dissident</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sz w:val="16"/>
          <w:szCs w:val="16"/>
        </w:rPr>
        <w:t>Aleksandr Solzhenitsyn</w:t>
      </w:r>
      <w:r w:rsidRPr="003A026B">
        <w:rPr>
          <w:rFonts w:ascii="苹方-简" w:eastAsia="苹方-简" w:hAnsi="苹方-简" w:cs="Arial"/>
          <w:color w:val="202122"/>
          <w:sz w:val="16"/>
          <w:szCs w:val="16"/>
          <w:shd w:val="clear" w:color="auto" w:fill="FFFFFF"/>
        </w:rPr>
        <w:t>. It was first published in 1973 and translated into English and French the following year. It covers life in what is often known as the</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sz w:val="16"/>
          <w:szCs w:val="16"/>
        </w:rPr>
        <w:t>Gulag</w:t>
      </w:r>
      <w:r w:rsidRPr="003A026B">
        <w:rPr>
          <w:rFonts w:ascii="苹方-简" w:eastAsia="苹方-简" w:hAnsi="苹方-简" w:cs="Arial"/>
          <w:color w:val="202122"/>
          <w:sz w:val="16"/>
          <w:szCs w:val="16"/>
          <w:shd w:val="clear" w:color="auto" w:fill="FFFFFF"/>
        </w:rPr>
        <w:t>, the Soviet</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sz w:val="16"/>
          <w:szCs w:val="16"/>
        </w:rPr>
        <w:t>forced labor camp</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color w:val="202122"/>
          <w:sz w:val="16"/>
          <w:szCs w:val="16"/>
          <w:shd w:val="clear" w:color="auto" w:fill="FFFFFF"/>
        </w:rPr>
        <w:t>system, through a narrative constructed from various sources including reports, interviews, statements, diaries, legal documents, and Solzhenitsyn's own experience as a Gulag prisoner.</w:t>
      </w:r>
    </w:p>
    <w:p w14:paraId="1CA52D31" w14:textId="77777777" w:rsidR="003A026B" w:rsidRDefault="003A026B" w:rsidP="003872AB">
      <w:pPr>
        <w:pStyle w:val="aa"/>
        <w:jc w:val="both"/>
      </w:pPr>
    </w:p>
  </w:footnote>
  <w:footnote w:id="24">
    <w:p w14:paraId="775E180A" w14:textId="296E6B1C" w:rsidR="003872AB" w:rsidRDefault="003872AB" w:rsidP="003872AB">
      <w:pPr>
        <w:pStyle w:val="aa"/>
        <w:jc w:val="both"/>
      </w:pPr>
      <w:r>
        <w:rPr>
          <w:rStyle w:val="ac"/>
        </w:rPr>
        <w:footnoteRef/>
      </w:r>
      <w:r>
        <w:t xml:space="preserve"> </w:t>
      </w:r>
      <w:r w:rsidRPr="003872AB">
        <w:rPr>
          <w:rFonts w:ascii="苹方-简" w:eastAsia="苹方-简" w:hAnsi="苹方-简" w:cs="Arial"/>
          <w:b/>
          <w:bCs/>
          <w:color w:val="202122"/>
          <w:sz w:val="16"/>
          <w:szCs w:val="16"/>
        </w:rPr>
        <w:t>Aleksandr Isayevich Solzhenitsyn</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(11 December 1918 – 3 August 2008) was a Russian novelist. A prominent</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Soviet dissident</w:t>
      </w:r>
      <w:r w:rsidRPr="003872AB">
        <w:rPr>
          <w:rFonts w:ascii="苹方-简" w:eastAsia="苹方-简" w:hAnsi="苹方-简" w:cs="Arial"/>
          <w:color w:val="202122"/>
          <w:sz w:val="16"/>
          <w:szCs w:val="16"/>
          <w:shd w:val="clear" w:color="auto" w:fill="FFFFFF"/>
        </w:rPr>
        <w:t>, Solzhenitsyn was an outspoken critic of</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communism</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and helped to raise global awareness of</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sz w:val="16"/>
          <w:szCs w:val="16"/>
        </w:rPr>
        <w:t>political repression in the Soviet Union</w:t>
      </w:r>
      <w:r w:rsidRPr="003872AB">
        <w:rPr>
          <w:rFonts w:ascii="苹方-简" w:eastAsia="苹方-简" w:hAnsi="苹方-简" w:cs="Arial"/>
          <w:color w:val="202122"/>
          <w:sz w:val="16"/>
          <w:szCs w:val="16"/>
          <w:shd w:val="clear" w:color="auto" w:fill="FFFFFF"/>
        </w:rPr>
        <w:t>, in particular the</w:t>
      </w:r>
      <w:r w:rsidRPr="003872A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sz w:val="16"/>
          <w:szCs w:val="16"/>
        </w:rPr>
        <w:t>Gulag</w:t>
      </w:r>
      <w:r w:rsidRPr="003872AB">
        <w:rPr>
          <w:rStyle w:val="apple-converted-space"/>
          <w:rFonts w:ascii="苹方-简" w:eastAsia="苹方-简" w:hAnsi="苹方-简" w:cs="Arial"/>
          <w:color w:val="202122"/>
          <w:sz w:val="16"/>
          <w:szCs w:val="16"/>
          <w:shd w:val="clear" w:color="auto" w:fill="FFFFFF"/>
        </w:rPr>
        <w:t> </w:t>
      </w:r>
      <w:r w:rsidRPr="003872AB">
        <w:rPr>
          <w:rFonts w:ascii="苹方-简" w:eastAsia="苹方-简" w:hAnsi="苹方-简" w:cs="Arial"/>
          <w:color w:val="202122"/>
          <w:sz w:val="16"/>
          <w:szCs w:val="16"/>
          <w:shd w:val="clear" w:color="auto" w:fill="FFFFFF"/>
        </w:rPr>
        <w:t>system.</w:t>
      </w:r>
    </w:p>
  </w:footnote>
  <w:footnote w:id="25">
    <w:p w14:paraId="3EB8AE1B" w14:textId="3ACAD40B" w:rsidR="003872AB" w:rsidRDefault="003872AB" w:rsidP="003A026B">
      <w:pPr>
        <w:pStyle w:val="aa"/>
        <w:jc w:val="both"/>
      </w:pPr>
      <w:r>
        <w:rPr>
          <w:rStyle w:val="ac"/>
        </w:rPr>
        <w:footnoteRef/>
      </w:r>
      <w:r w:rsidR="003A026B">
        <w:rPr>
          <w:rFonts w:ascii="苹方-简" w:eastAsia="苹方-简" w:hAnsi="苹方-简" w:cs="Arial"/>
          <w:b/>
          <w:bCs/>
          <w:color w:val="202122"/>
          <w:sz w:val="16"/>
          <w:szCs w:val="16"/>
        </w:rPr>
        <w:t xml:space="preserve"> </w:t>
      </w:r>
      <w:r w:rsidR="003A026B" w:rsidRPr="003A026B">
        <w:rPr>
          <w:rFonts w:ascii="苹方-简" w:eastAsia="苹方-简" w:hAnsi="苹方-简" w:cs="Arial"/>
          <w:b/>
          <w:bCs/>
          <w:color w:val="202122"/>
          <w:sz w:val="16"/>
          <w:szCs w:val="16"/>
        </w:rPr>
        <w:t>Joseph Vissarionovich Stalin</w:t>
      </w:r>
      <w:hyperlink r:id="rId2" w:anchor="cite_note-7" w:history="1">
        <w:r w:rsidR="003A026B" w:rsidRPr="003A026B">
          <w:rPr>
            <w:rStyle w:val="a7"/>
            <w:rFonts w:ascii="苹方-简" w:eastAsia="苹方-简" w:hAnsi="苹方-简" w:cs="Arial"/>
            <w:color w:val="0B0080"/>
            <w:sz w:val="16"/>
            <w:szCs w:val="16"/>
            <w:vertAlign w:val="superscript"/>
          </w:rPr>
          <w:t>[g]</w:t>
        </w:r>
      </w:hyperlink>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color w:val="202122"/>
          <w:sz w:val="16"/>
          <w:szCs w:val="16"/>
          <w:shd w:val="clear" w:color="auto" w:fill="FFFFFF"/>
        </w:rPr>
        <w:t>(born</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b/>
          <w:bCs/>
          <w:color w:val="202122"/>
          <w:sz w:val="16"/>
          <w:szCs w:val="16"/>
        </w:rPr>
        <w:t>Ioseb Besarionis dze Jughashvili</w:t>
      </w:r>
      <w:r w:rsidR="003A026B" w:rsidRPr="003A026B">
        <w:rPr>
          <w:rFonts w:ascii="苹方-简" w:eastAsia="苹方-简" w:hAnsi="苹方-简" w:cs="Arial"/>
          <w:color w:val="202122"/>
          <w:sz w:val="16"/>
          <w:szCs w:val="16"/>
          <w:shd w:val="clear" w:color="auto" w:fill="FFFFFF"/>
        </w:rPr>
        <w:t>; 18 December [</w:t>
      </w:r>
      <w:r w:rsidR="003A026B" w:rsidRPr="003A026B">
        <w:rPr>
          <w:rFonts w:ascii="苹方-简" w:eastAsia="苹方-简" w:hAnsi="苹方-简" w:cs="Arial"/>
          <w:sz w:val="16"/>
          <w:szCs w:val="16"/>
        </w:rPr>
        <w:t>O.S.</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color w:val="202122"/>
          <w:sz w:val="16"/>
          <w:szCs w:val="16"/>
          <w:shd w:val="clear" w:color="auto" w:fill="FFFFFF"/>
        </w:rPr>
        <w:t>6 December] 1878</w:t>
      </w:r>
      <w:r w:rsidR="003A026B">
        <w:rPr>
          <w:rFonts w:ascii="苹方-简" w:eastAsia="苹方-简" w:hAnsi="苹方-简" w:cs="Arial"/>
          <w:color w:val="202122"/>
          <w:sz w:val="16"/>
          <w:szCs w:val="16"/>
          <w:vertAlign w:val="superscript"/>
        </w:rPr>
        <w:t xml:space="preserve"> </w:t>
      </w:r>
      <w:r w:rsidR="003A026B" w:rsidRPr="003A026B">
        <w:rPr>
          <w:rFonts w:ascii="苹方-简" w:eastAsia="苹方-简" w:hAnsi="苹方-简" w:cs="Arial"/>
          <w:color w:val="202122"/>
          <w:sz w:val="16"/>
          <w:szCs w:val="16"/>
          <w:shd w:val="clear" w:color="auto" w:fill="FFFFFF"/>
        </w:rPr>
        <w:t>– 5 March 1953) was a Georgian-born</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sz w:val="16"/>
          <w:szCs w:val="16"/>
        </w:rPr>
        <w:t>Soviet</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color w:val="202122"/>
          <w:sz w:val="16"/>
          <w:szCs w:val="16"/>
          <w:shd w:val="clear" w:color="auto" w:fill="FFFFFF"/>
        </w:rPr>
        <w:t>revolutionary and political leader who led the</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sz w:val="16"/>
          <w:szCs w:val="16"/>
        </w:rPr>
        <w:t>Soviet Union</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color w:val="202122"/>
          <w:sz w:val="16"/>
          <w:szCs w:val="16"/>
          <w:shd w:val="clear" w:color="auto" w:fill="FFFFFF"/>
        </w:rPr>
        <w:t>from 1924 until his death in 1953. He held power as</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sz w:val="16"/>
          <w:szCs w:val="16"/>
        </w:rPr>
        <w:t>General Secretary of the Communist Party of the Soviet Union</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color w:val="202122"/>
          <w:sz w:val="16"/>
          <w:szCs w:val="16"/>
          <w:shd w:val="clear" w:color="auto" w:fill="FFFFFF"/>
        </w:rPr>
        <w:t>(1922–1952) and</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sz w:val="16"/>
          <w:szCs w:val="16"/>
        </w:rPr>
        <w:t>Chairman of the Council of Ministers of the Soviet Union</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color w:val="202122"/>
          <w:sz w:val="16"/>
          <w:szCs w:val="16"/>
          <w:shd w:val="clear" w:color="auto" w:fill="FFFFFF"/>
        </w:rPr>
        <w:t>(1941–1953). Initially governing the country as part of a</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sz w:val="16"/>
          <w:szCs w:val="16"/>
        </w:rPr>
        <w:t>collective leadership</w:t>
      </w:r>
      <w:r w:rsidR="003A026B" w:rsidRPr="003A026B">
        <w:rPr>
          <w:rFonts w:ascii="苹方-简" w:eastAsia="苹方-简" w:hAnsi="苹方-简" w:cs="Arial"/>
          <w:color w:val="202122"/>
          <w:sz w:val="16"/>
          <w:szCs w:val="16"/>
          <w:shd w:val="clear" w:color="auto" w:fill="FFFFFF"/>
        </w:rPr>
        <w:t>, he consolidated power to become a dictator by the 1930s. Ideologically adhering to the</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sz w:val="16"/>
          <w:szCs w:val="16"/>
        </w:rPr>
        <w:t>Leninist</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color w:val="202122"/>
          <w:sz w:val="16"/>
          <w:szCs w:val="16"/>
          <w:shd w:val="clear" w:color="auto" w:fill="FFFFFF"/>
        </w:rPr>
        <w:t>interpretation of</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sz w:val="16"/>
          <w:szCs w:val="16"/>
        </w:rPr>
        <w:t>Marxism</w:t>
      </w:r>
      <w:r w:rsidR="003A026B" w:rsidRPr="003A026B">
        <w:rPr>
          <w:rFonts w:ascii="苹方-简" w:eastAsia="苹方-简" w:hAnsi="苹方-简" w:cs="Arial"/>
          <w:color w:val="202122"/>
          <w:sz w:val="16"/>
          <w:szCs w:val="16"/>
          <w:shd w:val="clear" w:color="auto" w:fill="FFFFFF"/>
        </w:rPr>
        <w:t>, he formalised these ideas as</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sz w:val="16"/>
          <w:szCs w:val="16"/>
        </w:rPr>
        <w:t>Marxism–Leninism</w:t>
      </w:r>
      <w:r w:rsidR="003A026B" w:rsidRPr="003A026B">
        <w:rPr>
          <w:rFonts w:ascii="苹方-简" w:eastAsia="苹方-简" w:hAnsi="苹方-简" w:cs="Arial"/>
          <w:color w:val="202122"/>
          <w:sz w:val="16"/>
          <w:szCs w:val="16"/>
          <w:shd w:val="clear" w:color="auto" w:fill="FFFFFF"/>
        </w:rPr>
        <w:t>, while his own policies are called</w:t>
      </w:r>
      <w:r w:rsidR="003A026B" w:rsidRPr="003A026B">
        <w:rPr>
          <w:rStyle w:val="apple-converted-space"/>
          <w:rFonts w:ascii="苹方-简" w:eastAsia="苹方-简" w:hAnsi="苹方-简" w:cs="Arial"/>
          <w:color w:val="202122"/>
          <w:sz w:val="16"/>
          <w:szCs w:val="16"/>
          <w:shd w:val="clear" w:color="auto" w:fill="FFFFFF"/>
        </w:rPr>
        <w:t> </w:t>
      </w:r>
      <w:r w:rsidR="003A026B" w:rsidRPr="003A026B">
        <w:rPr>
          <w:rFonts w:ascii="苹方-简" w:eastAsia="苹方-简" w:hAnsi="苹方-简" w:cs="Arial"/>
          <w:sz w:val="16"/>
          <w:szCs w:val="16"/>
        </w:rPr>
        <w:t>Stalinism</w:t>
      </w:r>
      <w:r w:rsidR="003A026B" w:rsidRPr="003A026B">
        <w:rPr>
          <w:rFonts w:ascii="苹方-简" w:eastAsia="苹方-简" w:hAnsi="苹方-简" w:cs="Arial"/>
          <w:color w:val="202122"/>
          <w:sz w:val="16"/>
          <w:szCs w:val="16"/>
          <w:shd w:val="clear" w:color="auto" w:fill="FFFFFF"/>
        </w:rPr>
        <w:t>.</w:t>
      </w:r>
    </w:p>
  </w:footnote>
  <w:footnote w:id="26">
    <w:p w14:paraId="0F709422" w14:textId="6613CD57" w:rsidR="003A026B" w:rsidRDefault="003A026B" w:rsidP="003A026B">
      <w:pPr>
        <w:pStyle w:val="aa"/>
        <w:jc w:val="both"/>
      </w:pPr>
      <w:r>
        <w:rPr>
          <w:rStyle w:val="ac"/>
        </w:rPr>
        <w:footnoteRef/>
      </w:r>
      <w:r>
        <w:t xml:space="preserve"> </w:t>
      </w:r>
      <w:r w:rsidRPr="003A026B">
        <w:rPr>
          <w:rFonts w:ascii="苹方-简" w:eastAsia="苹方-简" w:hAnsi="苹方-简" w:cs="Arial"/>
          <w:color w:val="202122"/>
          <w:sz w:val="16"/>
          <w:szCs w:val="16"/>
          <w:shd w:val="clear" w:color="auto" w:fill="FFFFFF"/>
        </w:rPr>
        <w:t>The</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b/>
          <w:bCs/>
          <w:color w:val="202122"/>
          <w:sz w:val="16"/>
          <w:szCs w:val="16"/>
        </w:rPr>
        <w:t>Qingming festival</w:t>
      </w:r>
      <w:r>
        <w:rPr>
          <w:rFonts w:ascii="苹方-简" w:eastAsia="苹方-简" w:hAnsi="苹方-简" w:cs="Arial"/>
          <w:color w:val="202122"/>
          <w:sz w:val="16"/>
          <w:szCs w:val="16"/>
          <w:vertAlign w:val="superscript"/>
        </w:rPr>
        <w:t xml:space="preserve"> </w:t>
      </w:r>
      <w:r w:rsidRPr="003A026B">
        <w:rPr>
          <w:rFonts w:ascii="苹方-简" w:eastAsia="苹方-简" w:hAnsi="苹方-简" w:cs="Arial"/>
          <w:color w:val="202122"/>
          <w:sz w:val="16"/>
          <w:szCs w:val="16"/>
          <w:shd w:val="clear" w:color="auto" w:fill="FFFFFF"/>
        </w:rPr>
        <w:t>or</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b/>
          <w:bCs/>
          <w:color w:val="202122"/>
          <w:sz w:val="16"/>
          <w:szCs w:val="16"/>
        </w:rPr>
        <w:t>Ching Ming Festival</w:t>
      </w:r>
      <w:r w:rsidRPr="003A026B">
        <w:rPr>
          <w:rFonts w:ascii="苹方-简" w:eastAsia="苹方-简" w:hAnsi="苹方-简" w:cs="Arial"/>
          <w:color w:val="202122"/>
          <w:sz w:val="16"/>
          <w:szCs w:val="16"/>
          <w:shd w:val="clear" w:color="auto" w:fill="FFFFFF"/>
        </w:rPr>
        <w:t>, also known as</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b/>
          <w:bCs/>
          <w:color w:val="202122"/>
          <w:sz w:val="16"/>
          <w:szCs w:val="16"/>
        </w:rPr>
        <w:t>Tomb-Sweeping Day</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color w:val="202122"/>
          <w:sz w:val="16"/>
          <w:szCs w:val="16"/>
          <w:shd w:val="clear" w:color="auto" w:fill="FFFFFF"/>
        </w:rPr>
        <w:t>in English (sometimes also called</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b/>
          <w:bCs/>
          <w:color w:val="202122"/>
          <w:sz w:val="16"/>
          <w:szCs w:val="16"/>
        </w:rPr>
        <w:t>Chinese Memorial Day</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color w:val="202122"/>
          <w:sz w:val="16"/>
          <w:szCs w:val="16"/>
          <w:shd w:val="clear" w:color="auto" w:fill="FFFFFF"/>
        </w:rPr>
        <w:t>or</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b/>
          <w:bCs/>
          <w:color w:val="202122"/>
          <w:sz w:val="16"/>
          <w:szCs w:val="16"/>
        </w:rPr>
        <w:t>Ancestors' Day</w:t>
      </w:r>
      <w:r w:rsidRPr="003A026B">
        <w:rPr>
          <w:rFonts w:ascii="苹方-简" w:eastAsia="苹方-简" w:hAnsi="苹方-简" w:cs="Arial"/>
          <w:color w:val="202122"/>
          <w:sz w:val="16"/>
          <w:szCs w:val="16"/>
          <w:shd w:val="clear" w:color="auto" w:fill="FFFFFF"/>
        </w:rPr>
        <w:t>), is a</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sz w:val="16"/>
          <w:szCs w:val="16"/>
        </w:rPr>
        <w:t>traditional Chinese festival</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color w:val="202122"/>
          <w:sz w:val="16"/>
          <w:szCs w:val="16"/>
          <w:shd w:val="clear" w:color="auto" w:fill="FFFFFF"/>
        </w:rPr>
        <w:t>observed by the</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sz w:val="16"/>
          <w:szCs w:val="16"/>
        </w:rPr>
        <w:t>Han Chinese</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color w:val="202122"/>
          <w:sz w:val="16"/>
          <w:szCs w:val="16"/>
          <w:shd w:val="clear" w:color="auto" w:fill="FFFFFF"/>
        </w:rPr>
        <w:t>of mainland China, Hong Kong, and Macau, and by the ethnic Chinese of Taiwan, Malaysia, Singapore, Cambodia, Indonesia, Philippines, Thailand, Vietnam and Panama. It falls on the first day of the fifth</w:t>
      </w:r>
      <w:r w:rsidRPr="003A026B">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solar term</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color w:val="202122"/>
          <w:sz w:val="16"/>
          <w:szCs w:val="16"/>
          <w:shd w:val="clear" w:color="auto" w:fill="FFFFFF"/>
        </w:rPr>
        <w:t>of the</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sz w:val="16"/>
          <w:szCs w:val="16"/>
        </w:rPr>
        <w:t>traditional Chinese</w:t>
      </w:r>
      <w:r w:rsidRPr="003A026B">
        <w:rPr>
          <w:rStyle w:val="apple-converted-space"/>
          <w:rFonts w:ascii="苹方-简" w:eastAsia="苹方-简" w:hAnsi="苹方-简" w:cs="Arial"/>
          <w:color w:val="202122"/>
          <w:sz w:val="16"/>
          <w:szCs w:val="16"/>
          <w:shd w:val="clear" w:color="auto" w:fill="FFFFFF"/>
        </w:rPr>
        <w:t> </w:t>
      </w:r>
      <w:r w:rsidRPr="003A026B">
        <w:rPr>
          <w:rFonts w:ascii="苹方-简" w:eastAsia="苹方-简" w:hAnsi="苹方-简" w:cs="Arial"/>
          <w:sz w:val="16"/>
          <w:szCs w:val="16"/>
        </w:rPr>
        <w:t>lunisolar calendar</w:t>
      </w:r>
      <w:r w:rsidRPr="003A026B">
        <w:rPr>
          <w:rFonts w:ascii="苹方-简" w:eastAsia="苹方-简" w:hAnsi="苹方-简" w:cs="Arial"/>
          <w:color w:val="202122"/>
          <w:sz w:val="16"/>
          <w:szCs w:val="16"/>
          <w:shd w:val="clear" w:color="auto" w:fill="FFFFFF"/>
        </w:rPr>
        <w:t>. This makes it the 15th day after the</w:t>
      </w:r>
      <w:r w:rsidRPr="003A026B">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Spring Equinox</w:t>
      </w:r>
      <w:r w:rsidRPr="003A026B">
        <w:rPr>
          <w:rFonts w:ascii="苹方-简" w:eastAsia="苹方-简" w:hAnsi="苹方-简" w:cs="Arial"/>
          <w:color w:val="202122"/>
          <w:sz w:val="16"/>
          <w:szCs w:val="16"/>
          <w:shd w:val="clear" w:color="auto" w:fill="FFFFFF"/>
        </w:rPr>
        <w:t>, either 4, 5 or 6 April in a given year. During Qingming, Chinese families visit the tombs of their ancestors to clean the gravesites, pray to their ancestors and make ritual offerings.</w:t>
      </w:r>
      <w:r w:rsidRPr="003A026B">
        <w:rPr>
          <w:rStyle w:val="apple-converted-space"/>
          <w:rFonts w:ascii="苹方-简" w:eastAsia="苹方-简" w:hAnsi="苹方-简" w:cs="Arial"/>
          <w:color w:val="202122"/>
          <w:sz w:val="16"/>
          <w:szCs w:val="16"/>
          <w:shd w:val="clear" w:color="auto" w:fill="FFFFFF"/>
        </w:rPr>
        <w:t> </w:t>
      </w:r>
    </w:p>
  </w:footnote>
  <w:footnote w:id="27">
    <w:p w14:paraId="0992DADA" w14:textId="6D44B035" w:rsidR="00FB1534" w:rsidRDefault="00FB1534" w:rsidP="00FB1534">
      <w:pPr>
        <w:pStyle w:val="aa"/>
        <w:jc w:val="both"/>
        <w:rPr>
          <w:rFonts w:ascii="苹方-简" w:eastAsia="苹方-简" w:hAnsi="苹方-简" w:cs="Arial"/>
          <w:color w:val="202122"/>
          <w:sz w:val="16"/>
          <w:szCs w:val="16"/>
          <w:shd w:val="clear" w:color="auto" w:fill="FFFFFF"/>
        </w:rPr>
      </w:pPr>
      <w:r>
        <w:rPr>
          <w:rStyle w:val="ac"/>
        </w:rPr>
        <w:footnoteRef/>
      </w:r>
      <w:r>
        <w:t xml:space="preserve"> </w:t>
      </w:r>
      <w:r w:rsidRPr="00FB1534">
        <w:rPr>
          <w:rFonts w:ascii="苹方-简" w:eastAsia="苹方-简" w:hAnsi="苹方-简" w:cs="Arial"/>
          <w:b/>
          <w:bCs/>
          <w:color w:val="202122"/>
          <w:sz w:val="16"/>
          <w:szCs w:val="16"/>
        </w:rPr>
        <w:t>Radiohead</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color w:val="202122"/>
          <w:sz w:val="16"/>
          <w:szCs w:val="16"/>
          <w:shd w:val="clear" w:color="auto" w:fill="FFFFFF"/>
        </w:rPr>
        <w:t>are an English rock band formed in</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Abingdon</w:t>
      </w:r>
      <w:r w:rsidRPr="00FB1534">
        <w:rPr>
          <w:rFonts w:ascii="苹方-简" w:eastAsia="苹方-简" w:hAnsi="苹方-简" w:cs="Arial"/>
          <w:color w:val="202122"/>
          <w:sz w:val="16"/>
          <w:szCs w:val="16"/>
          <w:shd w:val="clear" w:color="auto" w:fill="FFFFFF"/>
        </w:rPr>
        <w:t>,</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Oxfordshire</w:t>
      </w:r>
      <w:r w:rsidRPr="00FB1534">
        <w:rPr>
          <w:rFonts w:ascii="苹方-简" w:eastAsia="苹方-简" w:hAnsi="苹方-简" w:cs="Arial"/>
          <w:color w:val="202122"/>
          <w:sz w:val="16"/>
          <w:szCs w:val="16"/>
          <w:shd w:val="clear" w:color="auto" w:fill="FFFFFF"/>
        </w:rPr>
        <w:t>, in 1985. The band consists of</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Thom Yorke</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color w:val="202122"/>
          <w:sz w:val="16"/>
          <w:szCs w:val="16"/>
          <w:shd w:val="clear" w:color="auto" w:fill="FFFFFF"/>
        </w:rPr>
        <w:t>(vocals, guitar, piano, keyboards); brothers</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Jonny Greenwood</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color w:val="202122"/>
          <w:sz w:val="16"/>
          <w:szCs w:val="16"/>
          <w:shd w:val="clear" w:color="auto" w:fill="FFFFFF"/>
        </w:rPr>
        <w:t>(lead guitar, keyboards, other instruments) and</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Colin Greenwood</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color w:val="202122"/>
          <w:sz w:val="16"/>
          <w:szCs w:val="16"/>
          <w:shd w:val="clear" w:color="auto" w:fill="FFFFFF"/>
        </w:rPr>
        <w:t>(bass);</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Ed O'Brien</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color w:val="202122"/>
          <w:sz w:val="16"/>
          <w:szCs w:val="16"/>
          <w:shd w:val="clear" w:color="auto" w:fill="FFFFFF"/>
        </w:rPr>
        <w:t>(guitar, backing vocals); and</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Philip Selway</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color w:val="202122"/>
          <w:sz w:val="16"/>
          <w:szCs w:val="16"/>
          <w:shd w:val="clear" w:color="auto" w:fill="FFFFFF"/>
        </w:rPr>
        <w:t>(drums, percussion). They have worked with the producer</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Nigel</w:t>
      </w:r>
      <w:r>
        <w:rPr>
          <w:rFonts w:ascii="苹方-简" w:eastAsia="苹方-简" w:hAnsi="苹方-简" w:cs="Arial"/>
          <w:sz w:val="16"/>
          <w:szCs w:val="16"/>
        </w:rPr>
        <w:t xml:space="preserve"> </w:t>
      </w:r>
      <w:r w:rsidRPr="00FB1534">
        <w:rPr>
          <w:rFonts w:ascii="苹方-简" w:eastAsia="苹方-简" w:hAnsi="苹方-简" w:cs="Arial"/>
          <w:sz w:val="16"/>
          <w:szCs w:val="16"/>
        </w:rPr>
        <w:t>Godrich</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color w:val="202122"/>
          <w:sz w:val="16"/>
          <w:szCs w:val="16"/>
          <w:shd w:val="clear" w:color="auto" w:fill="FFFFFF"/>
        </w:rPr>
        <w:t>and the cover artist</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Stanley Donwood</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color w:val="202122"/>
          <w:sz w:val="16"/>
          <w:szCs w:val="16"/>
          <w:shd w:val="clear" w:color="auto" w:fill="FFFFFF"/>
        </w:rPr>
        <w:t>since 1994. Radiohead's</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experimental</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color w:val="202122"/>
          <w:sz w:val="16"/>
          <w:szCs w:val="16"/>
          <w:shd w:val="clear" w:color="auto" w:fill="FFFFFF"/>
        </w:rPr>
        <w:t>approach is credited with advancing the sound of</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alternative rock</w:t>
      </w:r>
      <w:r w:rsidRPr="00FB1534">
        <w:rPr>
          <w:rFonts w:ascii="苹方-简" w:eastAsia="苹方-简" w:hAnsi="苹方-简" w:cs="Arial"/>
          <w:color w:val="202122"/>
          <w:sz w:val="16"/>
          <w:szCs w:val="16"/>
          <w:shd w:val="clear" w:color="auto" w:fill="FFFFFF"/>
        </w:rPr>
        <w:t>.</w:t>
      </w:r>
    </w:p>
    <w:p w14:paraId="017D121D" w14:textId="77777777" w:rsidR="00FB1534" w:rsidRDefault="00FB1534" w:rsidP="00FB1534">
      <w:pPr>
        <w:pStyle w:val="aa"/>
        <w:jc w:val="both"/>
      </w:pPr>
    </w:p>
  </w:footnote>
  <w:footnote w:id="28">
    <w:p w14:paraId="1D7B5F0E" w14:textId="587DA3EF" w:rsidR="00FB1534" w:rsidRDefault="00FB1534" w:rsidP="00FB1534">
      <w:pPr>
        <w:pStyle w:val="aa"/>
        <w:jc w:val="both"/>
      </w:pPr>
      <w:r>
        <w:rPr>
          <w:rStyle w:val="ac"/>
        </w:rPr>
        <w:footnoteRef/>
      </w:r>
      <w:r>
        <w:t xml:space="preserve"> </w:t>
      </w:r>
      <w:r w:rsidRPr="00FB1534">
        <w:rPr>
          <w:rFonts w:ascii="苹方-简" w:eastAsia="苹方-简" w:hAnsi="苹方-简" w:cs="Arial"/>
          <w:b/>
          <w:bCs/>
          <w:color w:val="202122"/>
          <w:sz w:val="16"/>
          <w:szCs w:val="16"/>
        </w:rPr>
        <w:t>Kid A</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color w:val="202122"/>
          <w:sz w:val="16"/>
          <w:szCs w:val="16"/>
          <w:shd w:val="clear" w:color="auto" w:fill="FFFFFF"/>
        </w:rPr>
        <w:t>is the fourth studio album by the English rock band</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Radiohead</w:t>
      </w:r>
      <w:r w:rsidRPr="00FB1534">
        <w:rPr>
          <w:rFonts w:ascii="苹方-简" w:eastAsia="苹方-简" w:hAnsi="苹方-简" w:cs="Arial"/>
          <w:color w:val="202122"/>
          <w:sz w:val="16"/>
          <w:szCs w:val="16"/>
          <w:shd w:val="clear" w:color="auto" w:fill="FFFFFF"/>
        </w:rPr>
        <w:t>, released on 2 October 2000 by</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Parlophone</w:t>
      </w:r>
      <w:r w:rsidRPr="00FB1534">
        <w:rPr>
          <w:rFonts w:ascii="苹方-简" w:eastAsia="苹方-简" w:hAnsi="苹方-简" w:cs="Arial"/>
          <w:color w:val="202122"/>
          <w:sz w:val="16"/>
          <w:szCs w:val="16"/>
          <w:shd w:val="clear" w:color="auto" w:fill="FFFFFF"/>
        </w:rPr>
        <w:t>. It was recorded with their producer,</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Nigel Godrich</w:t>
      </w:r>
      <w:r w:rsidRPr="00FB1534">
        <w:rPr>
          <w:rFonts w:ascii="苹方-简" w:eastAsia="苹方-简" w:hAnsi="苹方-简" w:cs="Arial"/>
          <w:color w:val="202122"/>
          <w:sz w:val="16"/>
          <w:szCs w:val="16"/>
          <w:shd w:val="clear" w:color="auto" w:fill="FFFFFF"/>
        </w:rPr>
        <w:t>, in Paris, Copenhagen, Gloucestershire and Oxfordshire.</w:t>
      </w:r>
    </w:p>
  </w:footnote>
  <w:footnote w:id="29">
    <w:p w14:paraId="356C88B6" w14:textId="0BF267EB" w:rsidR="002C6EDA" w:rsidRPr="00F41F00" w:rsidRDefault="00FB1534" w:rsidP="00FB1534">
      <w:pPr>
        <w:pStyle w:val="aa"/>
        <w:jc w:val="both"/>
        <w:rPr>
          <w:rFonts w:ascii="苹方-简" w:eastAsia="苹方-简" w:hAnsi="苹方-简" w:cs="Arial"/>
          <w:color w:val="202122"/>
          <w:sz w:val="16"/>
          <w:szCs w:val="16"/>
          <w:shd w:val="clear" w:color="auto" w:fill="FFFFFF"/>
        </w:rPr>
      </w:pPr>
      <w:r>
        <w:rPr>
          <w:rStyle w:val="ac"/>
        </w:rPr>
        <w:footnoteRef/>
      </w:r>
      <w:r>
        <w:t xml:space="preserve"> </w:t>
      </w:r>
      <w:r w:rsidRPr="00FB1534">
        <w:rPr>
          <w:rFonts w:ascii="苹方-简" w:eastAsia="苹方-简" w:hAnsi="苹方-简" w:cs="Arial"/>
          <w:b/>
          <w:bCs/>
          <w:color w:val="202122"/>
          <w:sz w:val="16"/>
          <w:szCs w:val="16"/>
        </w:rPr>
        <w:t>Modular synthesizers</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color w:val="202122"/>
          <w:sz w:val="16"/>
          <w:szCs w:val="16"/>
          <w:shd w:val="clear" w:color="auto" w:fill="FFFFFF"/>
        </w:rPr>
        <w:t>are</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synthesizers</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color w:val="202122"/>
          <w:sz w:val="16"/>
          <w:szCs w:val="16"/>
          <w:shd w:val="clear" w:color="auto" w:fill="FFFFFF"/>
        </w:rPr>
        <w:t>composed of separate modules for different functions. The modules can be connected together by the user to create a</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patch</w:t>
      </w:r>
      <w:r w:rsidRPr="00FB1534">
        <w:rPr>
          <w:rFonts w:ascii="苹方-简" w:eastAsia="苹方-简" w:hAnsi="苹方-简" w:cs="Arial"/>
          <w:color w:val="202122"/>
          <w:sz w:val="16"/>
          <w:szCs w:val="16"/>
          <w:shd w:val="clear" w:color="auto" w:fill="FFFFFF"/>
        </w:rPr>
        <w:t>. The outputs from the modules may include</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audio signals</w:t>
      </w:r>
      <w:r w:rsidRPr="00FB1534">
        <w:rPr>
          <w:rFonts w:ascii="苹方-简" w:eastAsia="苹方-简" w:hAnsi="苹方-简" w:cs="Arial"/>
          <w:color w:val="202122"/>
          <w:sz w:val="16"/>
          <w:szCs w:val="16"/>
          <w:shd w:val="clear" w:color="auto" w:fill="FFFFFF"/>
        </w:rPr>
        <w:t>, analog</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control voltages</w:t>
      </w:r>
      <w:r w:rsidRPr="00FB1534">
        <w:rPr>
          <w:rFonts w:ascii="苹方-简" w:eastAsia="苹方-简" w:hAnsi="苹方-简" w:cs="Arial"/>
          <w:color w:val="202122"/>
          <w:sz w:val="16"/>
          <w:szCs w:val="16"/>
          <w:shd w:val="clear" w:color="auto" w:fill="FFFFFF"/>
        </w:rPr>
        <w:t>, or</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digital signals</w:t>
      </w:r>
      <w:r>
        <w:rPr>
          <w:rStyle w:val="apple-converted-space"/>
          <w:rFonts w:ascii="Arial" w:hAnsi="Arial" w:cs="Arial"/>
          <w:color w:val="202122"/>
          <w:sz w:val="21"/>
          <w:szCs w:val="21"/>
          <w:shd w:val="clear" w:color="auto" w:fill="FFFFFF"/>
        </w:rPr>
        <w:t> </w:t>
      </w:r>
      <w:r w:rsidRPr="00FB1534">
        <w:rPr>
          <w:rFonts w:ascii="苹方-简" w:eastAsia="苹方-简" w:hAnsi="苹方-简" w:cs="Arial"/>
          <w:color w:val="202122"/>
          <w:sz w:val="16"/>
          <w:szCs w:val="16"/>
          <w:shd w:val="clear" w:color="auto" w:fill="FFFFFF"/>
        </w:rPr>
        <w:t>for logic or timing conditions. Typical modules are</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voltage-controlled oscillators</w:t>
      </w:r>
      <w:r w:rsidRPr="00FB1534">
        <w:rPr>
          <w:rFonts w:ascii="苹方-简" w:eastAsia="苹方-简" w:hAnsi="苹方-简" w:cs="Arial"/>
          <w:color w:val="202122"/>
          <w:sz w:val="16"/>
          <w:szCs w:val="16"/>
          <w:shd w:val="clear" w:color="auto" w:fill="FFFFFF"/>
        </w:rPr>
        <w:t>,</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voltage-controlled filters</w:t>
      </w:r>
      <w:r w:rsidRPr="00FB1534">
        <w:rPr>
          <w:rFonts w:ascii="苹方-简" w:eastAsia="苹方-简" w:hAnsi="苹方-简" w:cs="Arial"/>
          <w:color w:val="202122"/>
          <w:sz w:val="16"/>
          <w:szCs w:val="16"/>
          <w:shd w:val="clear" w:color="auto" w:fill="FFFFFF"/>
        </w:rPr>
        <w:t>,</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voltage-controlled amplifiers</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color w:val="202122"/>
          <w:sz w:val="16"/>
          <w:szCs w:val="16"/>
          <w:shd w:val="clear" w:color="auto" w:fill="FFFFFF"/>
        </w:rPr>
        <w:t>and</w:t>
      </w:r>
      <w:r w:rsidRPr="00FB1534">
        <w:rPr>
          <w:rStyle w:val="apple-converted-space"/>
          <w:rFonts w:ascii="苹方-简" w:eastAsia="苹方-简" w:hAnsi="苹方-简" w:cs="Arial"/>
          <w:color w:val="202122"/>
          <w:sz w:val="16"/>
          <w:szCs w:val="16"/>
          <w:shd w:val="clear" w:color="auto" w:fill="FFFFFF"/>
        </w:rPr>
        <w:t> </w:t>
      </w:r>
      <w:r w:rsidRPr="00FB1534">
        <w:rPr>
          <w:rFonts w:ascii="苹方-简" w:eastAsia="苹方-简" w:hAnsi="苹方-简" w:cs="Arial"/>
          <w:sz w:val="16"/>
          <w:szCs w:val="16"/>
        </w:rPr>
        <w:t>envelope generators</w:t>
      </w:r>
      <w:r w:rsidRPr="00FB1534">
        <w:rPr>
          <w:rFonts w:ascii="苹方-简" w:eastAsia="苹方-简" w:hAnsi="苹方-简" w:cs="Arial"/>
          <w:color w:val="202122"/>
          <w:sz w:val="16"/>
          <w:szCs w:val="16"/>
          <w:shd w:val="clear" w:color="auto" w:fill="FFFFFF"/>
        </w:rPr>
        <w:t>.</w:t>
      </w:r>
    </w:p>
    <w:p w14:paraId="1EE40F2F" w14:textId="77777777" w:rsidR="002C6EDA" w:rsidRDefault="002C6EDA" w:rsidP="00FB1534">
      <w:pPr>
        <w:pStyle w:val="aa"/>
        <w:jc w:val="both"/>
      </w:pPr>
    </w:p>
  </w:footnote>
  <w:footnote w:id="30">
    <w:p w14:paraId="20C3AC43" w14:textId="5C0B6590" w:rsidR="00FB1534" w:rsidRDefault="00FB1534" w:rsidP="002C6EDA">
      <w:pPr>
        <w:pStyle w:val="aa"/>
        <w:jc w:val="both"/>
        <w:rPr>
          <w:rFonts w:ascii="苹方-简" w:eastAsia="苹方-简" w:hAnsi="苹方-简" w:cs="Arial"/>
          <w:color w:val="202122"/>
          <w:sz w:val="16"/>
          <w:szCs w:val="16"/>
          <w:shd w:val="clear" w:color="auto" w:fill="FFFFFF"/>
        </w:rPr>
      </w:pPr>
      <w:r>
        <w:rPr>
          <w:rStyle w:val="ac"/>
        </w:rPr>
        <w:footnoteRef/>
      </w:r>
      <w:r w:rsidRPr="002C6EDA">
        <w:t xml:space="preserve"> </w:t>
      </w:r>
      <w:r w:rsidR="002C6EDA" w:rsidRPr="002C6EDA">
        <w:rPr>
          <w:rFonts w:ascii="苹方-简" w:eastAsia="苹方-简" w:hAnsi="苹方-简"/>
          <w:b/>
          <w:bCs/>
          <w:sz w:val="16"/>
          <w:szCs w:val="16"/>
        </w:rPr>
        <w:t>i</w:t>
      </w:r>
      <w:r w:rsidR="002C6EDA" w:rsidRPr="002C6EDA">
        <w:rPr>
          <w:rFonts w:ascii="苹方-简" w:eastAsia="苹方-简" w:hAnsi="苹方-简" w:cs="Arial"/>
          <w:b/>
          <w:bCs/>
          <w:color w:val="202122"/>
          <w:sz w:val="16"/>
          <w:szCs w:val="16"/>
        </w:rPr>
        <w:t>ntelligent dance music</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(commonly abbreviated as</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rPr>
        <w:t>IDM</w:t>
      </w:r>
      <w:r w:rsidR="002C6EDA" w:rsidRPr="002C6EDA">
        <w:rPr>
          <w:rFonts w:ascii="苹方-简" w:eastAsia="苹方-简" w:hAnsi="苹方-简" w:cs="Arial"/>
          <w:color w:val="202122"/>
          <w:sz w:val="16"/>
          <w:szCs w:val="16"/>
          <w:shd w:val="clear" w:color="auto" w:fill="FFFFFF"/>
        </w:rPr>
        <w:t>) is a style of</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electronic music</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originating in the early 1990s, defined by idiosyncratic experimentation rather than specific genre constraints. It emerged from the culture and sound palette of electronic and</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rave music</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styles such as</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ambient techno</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acid house</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 xml:space="preserve">Detroit techno </w:t>
      </w:r>
      <w:r w:rsidR="002C6EDA" w:rsidRPr="002C6EDA">
        <w:rPr>
          <w:rFonts w:ascii="苹方-简" w:eastAsia="苹方-简" w:hAnsi="苹方-简" w:cs="Arial"/>
          <w:color w:val="202122"/>
          <w:sz w:val="16"/>
          <w:szCs w:val="16"/>
          <w:shd w:val="clear" w:color="auto" w:fill="FFFFFF"/>
        </w:rPr>
        <w:t>and</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breakbeat</w:t>
      </w:r>
      <w:r w:rsidR="002C6EDA" w:rsidRPr="002C6EDA">
        <w:rPr>
          <w:rFonts w:ascii="苹方-简" w:eastAsia="苹方-简" w:hAnsi="苹方-简" w:cs="Arial"/>
          <w:color w:val="202122"/>
          <w:sz w:val="16"/>
          <w:szCs w:val="16"/>
          <w:shd w:val="clear" w:color="auto" w:fill="FFFFFF"/>
        </w:rPr>
        <w:t>; it has been regarded as better suited to home listening than dancing. Prominent artists associated with it include</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Aphex Twin</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Autechre</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Squarepusher</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Venetian Snares</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Boards of Canada</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Telefon Tel Aviv</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μ-Ziq</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the Black Dog</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the Future Sound of London</w:t>
      </w:r>
      <w:r w:rsidR="002C6EDA" w:rsidRPr="002C6EDA">
        <w:rPr>
          <w:rFonts w:ascii="苹方-简" w:eastAsia="苹方-简" w:hAnsi="苹方-简" w:cs="Arial"/>
          <w:color w:val="202122"/>
          <w:sz w:val="16"/>
          <w:szCs w:val="16"/>
          <w:shd w:val="clear" w:color="auto" w:fill="FFFFFF"/>
        </w:rPr>
        <w:t>, and</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Luke Vibert</w:t>
      </w:r>
      <w:r w:rsidR="002C6EDA" w:rsidRPr="002C6EDA">
        <w:rPr>
          <w:rFonts w:ascii="苹方-简" w:eastAsia="苹方-简" w:hAnsi="苹方-简" w:cs="Arial"/>
          <w:color w:val="202122"/>
          <w:sz w:val="16"/>
          <w:szCs w:val="16"/>
          <w:shd w:val="clear" w:color="auto" w:fill="FFFFFF"/>
        </w:rPr>
        <w:t>.</w:t>
      </w:r>
    </w:p>
    <w:p w14:paraId="3C441E67" w14:textId="77777777" w:rsidR="002C6EDA" w:rsidRPr="002C6EDA" w:rsidRDefault="002C6EDA" w:rsidP="002C6EDA">
      <w:pPr>
        <w:pStyle w:val="aa"/>
        <w:jc w:val="both"/>
        <w:rPr>
          <w:rFonts w:ascii="苹方-简" w:eastAsia="苹方-简" w:hAnsi="苹方-简"/>
          <w:sz w:val="16"/>
          <w:szCs w:val="16"/>
        </w:rPr>
      </w:pPr>
    </w:p>
  </w:footnote>
  <w:footnote w:id="31">
    <w:p w14:paraId="2E035867" w14:textId="3FBCC3C2" w:rsidR="00FB1534" w:rsidRDefault="00FB1534" w:rsidP="002C6EDA">
      <w:pPr>
        <w:pStyle w:val="aa"/>
        <w:jc w:val="both"/>
        <w:rPr>
          <w:rFonts w:ascii="苹方-简" w:eastAsia="苹方-简" w:hAnsi="苹方-简"/>
          <w:sz w:val="16"/>
          <w:szCs w:val="16"/>
        </w:rPr>
      </w:pPr>
      <w:r w:rsidRPr="002C6EDA">
        <w:rPr>
          <w:rStyle w:val="ac"/>
          <w:rFonts w:ascii="苹方-简" w:eastAsia="苹方-简" w:hAnsi="苹方-简"/>
          <w:sz w:val="16"/>
          <w:szCs w:val="16"/>
        </w:rPr>
        <w:footnoteRef/>
      </w:r>
      <w:r w:rsidRPr="002C6EDA">
        <w:rPr>
          <w:rFonts w:ascii="苹方-简" w:eastAsia="苹方-简" w:hAnsi="苹方-简"/>
          <w:sz w:val="16"/>
          <w:szCs w:val="16"/>
        </w:rPr>
        <w:t xml:space="preserve"> </w:t>
      </w:r>
      <w:r w:rsidR="002C6EDA" w:rsidRPr="002C6EDA">
        <w:rPr>
          <w:rFonts w:ascii="苹方-简" w:eastAsia="苹方-简" w:hAnsi="苹方-简" w:cs="Arial"/>
          <w:b/>
          <w:bCs/>
          <w:color w:val="202122"/>
          <w:sz w:val="16"/>
          <w:szCs w:val="16"/>
        </w:rPr>
        <w:t>Krautrock</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(also</w:t>
      </w:r>
      <w:r w:rsidR="00F41F00">
        <w:rPr>
          <w:rFonts w:ascii="苹方-简" w:eastAsia="苹方-简" w:hAnsi="苹方-简" w:cs="Arial"/>
          <w:color w:val="202122"/>
          <w:sz w:val="16"/>
          <w:szCs w:val="16"/>
          <w:shd w:val="clear" w:color="auto" w:fill="FFFFFF"/>
        </w:rPr>
        <w:t xml:space="preserve"> </w:t>
      </w:r>
      <w:r w:rsidR="002C6EDA" w:rsidRPr="002C6EDA">
        <w:rPr>
          <w:rFonts w:ascii="苹方-简" w:eastAsia="苹方-简" w:hAnsi="苹方-简" w:cs="Arial"/>
          <w:color w:val="202122"/>
          <w:sz w:val="16"/>
          <w:szCs w:val="16"/>
          <w:shd w:val="clear" w:color="auto" w:fill="FFFFFF"/>
        </w:rPr>
        <w:t>called</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b/>
          <w:bCs/>
          <w:color w:val="202122"/>
          <w:sz w:val="16"/>
          <w:szCs w:val="16"/>
        </w:rPr>
        <w:t>kosmische Musik</w:t>
      </w:r>
      <w:r w:rsidR="002C6EDA" w:rsidRPr="002C6EDA">
        <w:rPr>
          <w:rFonts w:ascii="苹方-简" w:eastAsia="苹方-简" w:hAnsi="苹方-简" w:cs="Arial"/>
          <w:color w:val="202122"/>
          <w:sz w:val="16"/>
          <w:szCs w:val="16"/>
          <w:shd w:val="clear" w:color="auto" w:fill="FFFFFF"/>
        </w:rPr>
        <w:t>, German for</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Style w:val="noitalic"/>
          <w:rFonts w:ascii="苹方-简" w:eastAsia="苹方-简" w:hAnsi="苹方-简" w:cs="Arial"/>
          <w:color w:val="202122"/>
          <w:sz w:val="16"/>
          <w:szCs w:val="16"/>
        </w:rPr>
        <w:t>"cosmic music"</w:t>
      </w:r>
      <w:r w:rsidR="002C6EDA" w:rsidRPr="002C6EDA">
        <w:rPr>
          <w:rFonts w:ascii="苹方-简" w:eastAsia="苹方-简" w:hAnsi="苹方-简" w:cs="Arial"/>
          <w:color w:val="202122"/>
          <w:sz w:val="16"/>
          <w:szCs w:val="16"/>
          <w:shd w:val="clear" w:color="auto" w:fill="FFFFFF"/>
        </w:rPr>
        <w:t>) is a broad</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genre</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of</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experimental rock</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that developed in</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West Germany</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in the late 1960s and early 1970s.</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It originated among artists who blended elements of</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psychedelic rock</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avant-garde</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composition, and</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electronic music</w:t>
      </w:r>
      <w:r w:rsidR="002C6EDA" w:rsidRPr="002C6EDA">
        <w:rPr>
          <w:rFonts w:ascii="苹方-简" w:eastAsia="苹方-简" w:hAnsi="苹方-简" w:cs="Arial"/>
          <w:color w:val="202122"/>
          <w:sz w:val="16"/>
          <w:szCs w:val="16"/>
          <w:shd w:val="clear" w:color="auto" w:fill="FFFFFF"/>
        </w:rPr>
        <w:t>, among other eclectic sources.</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Common elements included hypnotic rhythms, extended</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improvisation</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musique concrète</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techniques, and early</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synthesizers</w:t>
      </w:r>
      <w:r w:rsidR="002C6EDA" w:rsidRPr="002C6EDA">
        <w:rPr>
          <w:rFonts w:ascii="苹方-简" w:eastAsia="苹方-简" w:hAnsi="苹方-简" w:cs="Arial"/>
          <w:color w:val="202122"/>
          <w:sz w:val="16"/>
          <w:szCs w:val="16"/>
          <w:shd w:val="clear" w:color="auto" w:fill="FFFFFF"/>
        </w:rPr>
        <w:t>, while the music generally moved away from the</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rhythm &amp; blues</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roots and</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song structure</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found in traditional Anglo-American</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rock music</w:t>
      </w:r>
      <w:r w:rsidR="002C6EDA" w:rsidRPr="002C6EDA">
        <w:rPr>
          <w:rFonts w:ascii="苹方-简" w:eastAsia="苹方-简" w:hAnsi="苹方-简" w:cs="Arial"/>
          <w:color w:val="202122"/>
          <w:sz w:val="16"/>
          <w:szCs w:val="16"/>
          <w:shd w:val="clear" w:color="auto" w:fill="FFFFFF"/>
        </w:rPr>
        <w:t>. Prominent groups associated with the krautrock label included</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Neu!</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Can</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Faust</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Tangerine Dream</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Earthstar,</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Kraftwerk</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Cluster</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Ash Ra Tempel</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Popol Vuh</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Amon Düül II</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and</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Harmonia</w:t>
      </w:r>
      <w:r w:rsidR="002C6EDA" w:rsidRPr="002C6EDA">
        <w:rPr>
          <w:rFonts w:ascii="苹方-简" w:eastAsia="苹方-简" w:hAnsi="苹方-简" w:cs="Arial"/>
          <w:color w:val="202122"/>
          <w:sz w:val="16"/>
          <w:szCs w:val="16"/>
          <w:shd w:val="clear" w:color="auto" w:fill="FFFFFF"/>
        </w:rPr>
        <w:t>.</w:t>
      </w:r>
      <w:r w:rsidR="002C6EDA" w:rsidRPr="002C6EDA">
        <w:rPr>
          <w:rFonts w:ascii="苹方-简" w:eastAsia="苹方-简" w:hAnsi="苹方-简" w:hint="eastAsia"/>
          <w:sz w:val="16"/>
          <w:szCs w:val="16"/>
        </w:rPr>
        <w:t xml:space="preserve"> </w:t>
      </w:r>
    </w:p>
    <w:p w14:paraId="0B240577" w14:textId="77777777" w:rsidR="002C6EDA" w:rsidRDefault="002C6EDA" w:rsidP="002C6EDA">
      <w:pPr>
        <w:pStyle w:val="aa"/>
        <w:jc w:val="both"/>
      </w:pPr>
    </w:p>
  </w:footnote>
  <w:footnote w:id="32">
    <w:p w14:paraId="4E0D7BF3" w14:textId="0D630EB8" w:rsidR="00FB1534" w:rsidRDefault="00FB1534" w:rsidP="002C6EDA">
      <w:pPr>
        <w:pStyle w:val="aa"/>
        <w:jc w:val="both"/>
      </w:pPr>
      <w:r>
        <w:rPr>
          <w:rStyle w:val="ac"/>
        </w:rPr>
        <w:footnoteRef/>
      </w:r>
      <w:r>
        <w:t xml:space="preserve"> </w:t>
      </w:r>
      <w:r w:rsidR="002C6EDA" w:rsidRPr="002C6EDA">
        <w:rPr>
          <w:rFonts w:ascii="苹方-简" w:eastAsia="苹方-简" w:hAnsi="苹方-简" w:cs="Arial"/>
          <w:b/>
          <w:bCs/>
          <w:color w:val="202122"/>
          <w:sz w:val="16"/>
          <w:szCs w:val="16"/>
        </w:rPr>
        <w:t>Ambient music</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is a genre of music that emphasizes</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tone</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and atmosphere over traditional</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musical structure</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or</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rhythm</w:t>
      </w:r>
      <w:r w:rsidR="002C6EDA" w:rsidRPr="002C6EDA">
        <w:rPr>
          <w:rFonts w:ascii="苹方-简" w:eastAsia="苹方-简" w:hAnsi="苹方-简" w:cs="Arial"/>
          <w:color w:val="202122"/>
          <w:sz w:val="16"/>
          <w:szCs w:val="16"/>
          <w:shd w:val="clear" w:color="auto" w:fill="FFFFFF"/>
        </w:rPr>
        <w:t>. It may lack net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composition</w:t>
      </w:r>
      <w:r w:rsidR="002C6EDA" w:rsidRPr="002C6EDA">
        <w:rPr>
          <w:rFonts w:ascii="苹方-简" w:eastAsia="苹方-简" w:hAnsi="苹方-简" w:cs="Arial"/>
          <w:color w:val="202122"/>
          <w:sz w:val="16"/>
          <w:szCs w:val="16"/>
          <w:shd w:val="clear" w:color="auto" w:fill="FFFFFF"/>
        </w:rPr>
        <w:t>, beat, or structured</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melody</w:t>
      </w:r>
      <w:r w:rsidR="002C6EDA" w:rsidRPr="002C6EDA">
        <w:rPr>
          <w:rFonts w:ascii="苹方-简" w:eastAsia="苹方-简" w:hAnsi="苹方-简" w:cs="Arial"/>
          <w:color w:val="202122"/>
          <w:sz w:val="16"/>
          <w:szCs w:val="16"/>
          <w:shd w:val="clear" w:color="auto" w:fill="FFFFFF"/>
        </w:rPr>
        <w:t>. It uses textural layers of sound that can reward both passive and active listening</w:t>
      </w:r>
      <w:r w:rsidR="002C6EDA">
        <w:rPr>
          <w:rFonts w:ascii="苹方-简" w:eastAsia="苹方-简" w:hAnsi="苹方-简" w:cs="Arial"/>
          <w:color w:val="202122"/>
          <w:sz w:val="16"/>
          <w:szCs w:val="16"/>
          <w:vertAlign w:val="superscript"/>
        </w:rPr>
        <w:t xml:space="preserve"> </w:t>
      </w:r>
      <w:r w:rsidR="002C6EDA" w:rsidRPr="002C6EDA">
        <w:rPr>
          <w:rFonts w:ascii="苹方-简" w:eastAsia="苹方-简" w:hAnsi="苹方-简" w:cs="Arial"/>
          <w:color w:val="202122"/>
          <w:sz w:val="16"/>
          <w:szCs w:val="16"/>
          <w:shd w:val="clear" w:color="auto" w:fill="FFFFFF"/>
        </w:rPr>
        <w:t>and encourage a sense of calm or contemplation. The genre is said to evoke an "atmospheric", "visual",</w:t>
      </w:r>
      <w:r w:rsidR="002C6EDA">
        <w:rPr>
          <w:rFonts w:ascii="苹方-简" w:eastAsia="苹方-简" w:hAnsi="苹方-简" w:cs="Arial"/>
          <w:color w:val="202122"/>
          <w:sz w:val="16"/>
          <w:szCs w:val="16"/>
          <w:vertAlign w:val="superscript"/>
        </w:rPr>
        <w:t xml:space="preserve"> </w:t>
      </w:r>
      <w:r w:rsidR="002C6EDA" w:rsidRPr="002C6EDA">
        <w:rPr>
          <w:rFonts w:ascii="苹方-简" w:eastAsia="苹方-简" w:hAnsi="苹方-简" w:cs="Arial"/>
          <w:color w:val="202122"/>
          <w:sz w:val="16"/>
          <w:szCs w:val="16"/>
          <w:shd w:val="clear" w:color="auto" w:fill="FFFFFF"/>
        </w:rPr>
        <w:t>or "unobtrusive" quality.</w:t>
      </w:r>
      <w:r w:rsidR="002C6EDA" w:rsidRPr="002C6EDA">
        <w:rPr>
          <w:rFonts w:ascii="苹方-简" w:eastAsia="苹方-简" w:hAnsi="苹方-简" w:cs="Arial"/>
          <w:sz w:val="16"/>
          <w:szCs w:val="16"/>
        </w:rPr>
        <w:t xml:space="preserve"> Nature</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soundscapes</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may be included, and the sounds of</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acoustic</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instruments such as the</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piano</w:t>
      </w:r>
      <w:r w:rsidR="002C6EDA" w:rsidRPr="002C6EDA">
        <w:rPr>
          <w:rFonts w:ascii="苹方-简" w:eastAsia="苹方-简" w:hAnsi="苹方-简" w:cs="Arial"/>
          <w:color w:val="202122"/>
          <w:sz w:val="16"/>
          <w:szCs w:val="16"/>
          <w:shd w:val="clear" w:color="auto" w:fill="FFFFFF"/>
        </w:rPr>
        <w:t>,</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strings</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and</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flute</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color w:val="202122"/>
          <w:sz w:val="16"/>
          <w:szCs w:val="16"/>
          <w:shd w:val="clear" w:color="auto" w:fill="FFFFFF"/>
        </w:rPr>
        <w:t>may be emulated through a</w:t>
      </w:r>
      <w:r w:rsidR="002C6EDA" w:rsidRPr="002C6EDA">
        <w:rPr>
          <w:rStyle w:val="apple-converted-space"/>
          <w:rFonts w:ascii="苹方-简" w:eastAsia="苹方-简" w:hAnsi="苹方-简" w:cs="Arial"/>
          <w:color w:val="202122"/>
          <w:sz w:val="16"/>
          <w:szCs w:val="16"/>
          <w:shd w:val="clear" w:color="auto" w:fill="FFFFFF"/>
        </w:rPr>
        <w:t> </w:t>
      </w:r>
      <w:r w:rsidR="002C6EDA" w:rsidRPr="002C6EDA">
        <w:rPr>
          <w:rFonts w:ascii="苹方-简" w:eastAsia="苹方-简" w:hAnsi="苹方-简" w:cs="Arial"/>
          <w:sz w:val="16"/>
          <w:szCs w:val="16"/>
        </w:rPr>
        <w:t>synthesizer</w:t>
      </w:r>
      <w:r w:rsidR="002C6EDA" w:rsidRPr="002C6EDA">
        <w:rPr>
          <w:rFonts w:ascii="苹方-简" w:eastAsia="苹方-简" w:hAnsi="苹方-简" w:cs="Arial"/>
          <w:color w:val="202122"/>
          <w:sz w:val="16"/>
          <w:szCs w:val="16"/>
          <w:shd w:val="clear" w:color="auto" w:fill="FFFFFF"/>
        </w:rPr>
        <w:t>.</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qz5890">
    <w15:presenceInfo w15:providerId="AD" w15:userId="S::qz5890@tvv.tw::6077087d-d3ca-4932-b9d7-738a711b02b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868"/>
    <w:rsid w:val="00003BED"/>
    <w:rsid w:val="00014577"/>
    <w:rsid w:val="00016271"/>
    <w:rsid w:val="00025E0F"/>
    <w:rsid w:val="00033B8D"/>
    <w:rsid w:val="00046FC5"/>
    <w:rsid w:val="00053831"/>
    <w:rsid w:val="00060E43"/>
    <w:rsid w:val="00064442"/>
    <w:rsid w:val="00072C06"/>
    <w:rsid w:val="000748D0"/>
    <w:rsid w:val="0008794D"/>
    <w:rsid w:val="000A088C"/>
    <w:rsid w:val="000A37DD"/>
    <w:rsid w:val="000B05C9"/>
    <w:rsid w:val="000B6478"/>
    <w:rsid w:val="000C3552"/>
    <w:rsid w:val="000D1A3E"/>
    <w:rsid w:val="00100230"/>
    <w:rsid w:val="00125B6D"/>
    <w:rsid w:val="00130243"/>
    <w:rsid w:val="00141C47"/>
    <w:rsid w:val="001513C3"/>
    <w:rsid w:val="00174868"/>
    <w:rsid w:val="0019348C"/>
    <w:rsid w:val="001A5561"/>
    <w:rsid w:val="001C71A1"/>
    <w:rsid w:val="001E1AC3"/>
    <w:rsid w:val="001F7919"/>
    <w:rsid w:val="00215631"/>
    <w:rsid w:val="0024582C"/>
    <w:rsid w:val="00262053"/>
    <w:rsid w:val="00267A27"/>
    <w:rsid w:val="0028741B"/>
    <w:rsid w:val="002922A3"/>
    <w:rsid w:val="00293862"/>
    <w:rsid w:val="002A19DF"/>
    <w:rsid w:val="002A6CBE"/>
    <w:rsid w:val="002C6EDA"/>
    <w:rsid w:val="002D03AB"/>
    <w:rsid w:val="002D6B78"/>
    <w:rsid w:val="002E2C01"/>
    <w:rsid w:val="00313D63"/>
    <w:rsid w:val="00353555"/>
    <w:rsid w:val="00356010"/>
    <w:rsid w:val="00363752"/>
    <w:rsid w:val="00364D29"/>
    <w:rsid w:val="003872AB"/>
    <w:rsid w:val="003901F6"/>
    <w:rsid w:val="003908EB"/>
    <w:rsid w:val="003A026B"/>
    <w:rsid w:val="003A4D76"/>
    <w:rsid w:val="003F7035"/>
    <w:rsid w:val="004214AE"/>
    <w:rsid w:val="00424EFD"/>
    <w:rsid w:val="0043600C"/>
    <w:rsid w:val="004470F1"/>
    <w:rsid w:val="00474B91"/>
    <w:rsid w:val="00491417"/>
    <w:rsid w:val="004942B1"/>
    <w:rsid w:val="004A1598"/>
    <w:rsid w:val="004D3EA3"/>
    <w:rsid w:val="004E4CD6"/>
    <w:rsid w:val="004E6371"/>
    <w:rsid w:val="004F303F"/>
    <w:rsid w:val="004F7B8E"/>
    <w:rsid w:val="00527410"/>
    <w:rsid w:val="00553308"/>
    <w:rsid w:val="0055668A"/>
    <w:rsid w:val="005579B2"/>
    <w:rsid w:val="00561631"/>
    <w:rsid w:val="00565E83"/>
    <w:rsid w:val="0056748F"/>
    <w:rsid w:val="005714FC"/>
    <w:rsid w:val="00574E0F"/>
    <w:rsid w:val="00577F50"/>
    <w:rsid w:val="005B3CB3"/>
    <w:rsid w:val="005C7443"/>
    <w:rsid w:val="00605657"/>
    <w:rsid w:val="0063506F"/>
    <w:rsid w:val="006719B3"/>
    <w:rsid w:val="00686FFF"/>
    <w:rsid w:val="006F6ED9"/>
    <w:rsid w:val="007143F3"/>
    <w:rsid w:val="00731FE7"/>
    <w:rsid w:val="00737E2D"/>
    <w:rsid w:val="00743408"/>
    <w:rsid w:val="00752746"/>
    <w:rsid w:val="00796265"/>
    <w:rsid w:val="007A6627"/>
    <w:rsid w:val="007C79D1"/>
    <w:rsid w:val="007D0D6C"/>
    <w:rsid w:val="007D12A2"/>
    <w:rsid w:val="007D2376"/>
    <w:rsid w:val="007D58CD"/>
    <w:rsid w:val="007F0632"/>
    <w:rsid w:val="00810E21"/>
    <w:rsid w:val="00841ADD"/>
    <w:rsid w:val="008556E0"/>
    <w:rsid w:val="0089252C"/>
    <w:rsid w:val="00896D0A"/>
    <w:rsid w:val="008A32DD"/>
    <w:rsid w:val="008C67E2"/>
    <w:rsid w:val="008D5DDE"/>
    <w:rsid w:val="008E167F"/>
    <w:rsid w:val="008F4516"/>
    <w:rsid w:val="00910D18"/>
    <w:rsid w:val="009118C5"/>
    <w:rsid w:val="00925439"/>
    <w:rsid w:val="00936B24"/>
    <w:rsid w:val="0098489F"/>
    <w:rsid w:val="009C10FE"/>
    <w:rsid w:val="009E1C55"/>
    <w:rsid w:val="009E2AD2"/>
    <w:rsid w:val="00A122DC"/>
    <w:rsid w:val="00A343A0"/>
    <w:rsid w:val="00A5424D"/>
    <w:rsid w:val="00A6509D"/>
    <w:rsid w:val="00A73D96"/>
    <w:rsid w:val="00A80936"/>
    <w:rsid w:val="00A96346"/>
    <w:rsid w:val="00AA758A"/>
    <w:rsid w:val="00AB70B0"/>
    <w:rsid w:val="00AD28C3"/>
    <w:rsid w:val="00AD59CA"/>
    <w:rsid w:val="00AD5C54"/>
    <w:rsid w:val="00AD72B2"/>
    <w:rsid w:val="00AF4F86"/>
    <w:rsid w:val="00B123AF"/>
    <w:rsid w:val="00B14761"/>
    <w:rsid w:val="00B408E7"/>
    <w:rsid w:val="00B40F89"/>
    <w:rsid w:val="00B7200D"/>
    <w:rsid w:val="00BB16F2"/>
    <w:rsid w:val="00BB1E1B"/>
    <w:rsid w:val="00BB3A48"/>
    <w:rsid w:val="00BD4920"/>
    <w:rsid w:val="00C23B43"/>
    <w:rsid w:val="00C24D51"/>
    <w:rsid w:val="00C3081A"/>
    <w:rsid w:val="00C314C6"/>
    <w:rsid w:val="00C77629"/>
    <w:rsid w:val="00C92ED3"/>
    <w:rsid w:val="00CB7F89"/>
    <w:rsid w:val="00CB7FF6"/>
    <w:rsid w:val="00CC0069"/>
    <w:rsid w:val="00CD0B66"/>
    <w:rsid w:val="00CD4BC2"/>
    <w:rsid w:val="00CD55D8"/>
    <w:rsid w:val="00D132AC"/>
    <w:rsid w:val="00D16C1C"/>
    <w:rsid w:val="00D52E2D"/>
    <w:rsid w:val="00D67513"/>
    <w:rsid w:val="00D732AC"/>
    <w:rsid w:val="00D84955"/>
    <w:rsid w:val="00D90938"/>
    <w:rsid w:val="00DA6ACC"/>
    <w:rsid w:val="00DC2E57"/>
    <w:rsid w:val="00DD493F"/>
    <w:rsid w:val="00DF39C9"/>
    <w:rsid w:val="00E33573"/>
    <w:rsid w:val="00E5787B"/>
    <w:rsid w:val="00E713BE"/>
    <w:rsid w:val="00E75CFB"/>
    <w:rsid w:val="00E97967"/>
    <w:rsid w:val="00EA539C"/>
    <w:rsid w:val="00EB517A"/>
    <w:rsid w:val="00EB5414"/>
    <w:rsid w:val="00EC01EE"/>
    <w:rsid w:val="00EC4056"/>
    <w:rsid w:val="00EC4D09"/>
    <w:rsid w:val="00F1374D"/>
    <w:rsid w:val="00F20FE1"/>
    <w:rsid w:val="00F2336E"/>
    <w:rsid w:val="00F41F00"/>
    <w:rsid w:val="00F5448C"/>
    <w:rsid w:val="00F70F65"/>
    <w:rsid w:val="00F717D7"/>
    <w:rsid w:val="00F90508"/>
    <w:rsid w:val="00FB1534"/>
    <w:rsid w:val="00FD38A8"/>
    <w:rsid w:val="00FE7899"/>
    <w:rsid w:val="00FF41D7"/>
    <w:rsid w:val="00FF59CC"/>
    <w:rsid w:val="00FF6B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B6128"/>
  <w15:chartTrackingRefBased/>
  <w15:docId w15:val="{C674498D-0B9C-B546-9302-E7672B72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4F7B8E"/>
    <w:pPr>
      <w:widowControl/>
      <w:spacing w:before="100" w:beforeAutospacing="1" w:after="100" w:afterAutospacing="1"/>
      <w:jc w:val="left"/>
      <w:outlineLvl w:val="0"/>
    </w:pPr>
    <w:rPr>
      <w:rFonts w:ascii="宋体" w:eastAsia="宋体" w:hAnsi="宋体" w:cs="宋体"/>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sid w:val="00CC0069"/>
    <w:rPr>
      <w:b/>
      <w:bCs/>
    </w:rPr>
  </w:style>
  <w:style w:type="character" w:customStyle="1" w:styleId="tgt">
    <w:name w:val="tgt"/>
    <w:basedOn w:val="a0"/>
    <w:rsid w:val="00F2336E"/>
  </w:style>
  <w:style w:type="character" w:customStyle="1" w:styleId="apple-converted-space">
    <w:name w:val="apple-converted-space"/>
    <w:basedOn w:val="a0"/>
    <w:rsid w:val="00474B91"/>
  </w:style>
  <w:style w:type="character" w:styleId="a4">
    <w:name w:val="Emphasis"/>
    <w:basedOn w:val="a0"/>
    <w:uiPriority w:val="20"/>
    <w:qFormat/>
    <w:rsid w:val="00474B91"/>
    <w:rPr>
      <w:i/>
      <w:iCs/>
    </w:rPr>
  </w:style>
  <w:style w:type="paragraph" w:styleId="a5">
    <w:name w:val="Body Text"/>
    <w:basedOn w:val="a"/>
    <w:link w:val="a6"/>
    <w:uiPriority w:val="1"/>
    <w:qFormat/>
    <w:rsid w:val="00FE7899"/>
    <w:pPr>
      <w:autoSpaceDE w:val="0"/>
      <w:autoSpaceDN w:val="0"/>
      <w:jc w:val="left"/>
    </w:pPr>
    <w:rPr>
      <w:rFonts w:ascii="Times New Roman" w:eastAsia="Times New Roman" w:hAnsi="Times New Roman" w:cs="Times New Roman"/>
      <w:kern w:val="0"/>
      <w:sz w:val="19"/>
      <w:szCs w:val="19"/>
      <w:lang w:eastAsia="en-US"/>
    </w:rPr>
  </w:style>
  <w:style w:type="character" w:customStyle="1" w:styleId="a6">
    <w:name w:val="正文文本 字符"/>
    <w:basedOn w:val="a0"/>
    <w:link w:val="a5"/>
    <w:uiPriority w:val="1"/>
    <w:rsid w:val="00FE7899"/>
    <w:rPr>
      <w:rFonts w:ascii="Times New Roman" w:eastAsia="Times New Roman" w:hAnsi="Times New Roman" w:cs="Times New Roman"/>
      <w:kern w:val="0"/>
      <w:sz w:val="19"/>
      <w:szCs w:val="19"/>
      <w:lang w:eastAsia="en-US"/>
    </w:rPr>
  </w:style>
  <w:style w:type="character" w:customStyle="1" w:styleId="10">
    <w:name w:val="标题 1 字符"/>
    <w:basedOn w:val="a0"/>
    <w:link w:val="1"/>
    <w:uiPriority w:val="9"/>
    <w:rsid w:val="004F7B8E"/>
    <w:rPr>
      <w:rFonts w:ascii="宋体" w:eastAsia="宋体" w:hAnsi="宋体" w:cs="宋体"/>
      <w:b/>
      <w:bCs/>
      <w:kern w:val="36"/>
      <w:sz w:val="48"/>
      <w:szCs w:val="48"/>
    </w:rPr>
  </w:style>
  <w:style w:type="character" w:styleId="a7">
    <w:name w:val="Hyperlink"/>
    <w:basedOn w:val="a0"/>
    <w:uiPriority w:val="99"/>
    <w:unhideWhenUsed/>
    <w:rsid w:val="00D132AC"/>
    <w:rPr>
      <w:color w:val="0563C1" w:themeColor="hyperlink"/>
      <w:u w:val="single"/>
    </w:rPr>
  </w:style>
  <w:style w:type="character" w:styleId="a8">
    <w:name w:val="Unresolved Mention"/>
    <w:basedOn w:val="a0"/>
    <w:uiPriority w:val="99"/>
    <w:semiHidden/>
    <w:unhideWhenUsed/>
    <w:rsid w:val="00D132AC"/>
    <w:rPr>
      <w:color w:val="605E5C"/>
      <w:shd w:val="clear" w:color="auto" w:fill="E1DFDD"/>
    </w:rPr>
  </w:style>
  <w:style w:type="character" w:customStyle="1" w:styleId="tgt1">
    <w:name w:val="tgt1"/>
    <w:basedOn w:val="a0"/>
    <w:rsid w:val="001F7919"/>
  </w:style>
  <w:style w:type="paragraph" w:styleId="a9">
    <w:name w:val="Revision"/>
    <w:hidden/>
    <w:uiPriority w:val="99"/>
    <w:semiHidden/>
    <w:rsid w:val="007D12A2"/>
  </w:style>
  <w:style w:type="paragraph" w:styleId="aa">
    <w:name w:val="footnote text"/>
    <w:basedOn w:val="a"/>
    <w:link w:val="ab"/>
    <w:uiPriority w:val="99"/>
    <w:semiHidden/>
    <w:unhideWhenUsed/>
    <w:rsid w:val="00605657"/>
    <w:pPr>
      <w:snapToGrid w:val="0"/>
      <w:jc w:val="left"/>
    </w:pPr>
    <w:rPr>
      <w:sz w:val="18"/>
      <w:szCs w:val="18"/>
    </w:rPr>
  </w:style>
  <w:style w:type="character" w:customStyle="1" w:styleId="ab">
    <w:name w:val="脚注文本 字符"/>
    <w:basedOn w:val="a0"/>
    <w:link w:val="aa"/>
    <w:uiPriority w:val="99"/>
    <w:semiHidden/>
    <w:rsid w:val="00605657"/>
    <w:rPr>
      <w:sz w:val="18"/>
      <w:szCs w:val="18"/>
    </w:rPr>
  </w:style>
  <w:style w:type="character" w:styleId="ac">
    <w:name w:val="footnote reference"/>
    <w:basedOn w:val="a0"/>
    <w:uiPriority w:val="99"/>
    <w:semiHidden/>
    <w:unhideWhenUsed/>
    <w:rsid w:val="00605657"/>
    <w:rPr>
      <w:vertAlign w:val="superscript"/>
    </w:rPr>
  </w:style>
  <w:style w:type="character" w:customStyle="1" w:styleId="noprint">
    <w:name w:val="noprint"/>
    <w:basedOn w:val="a0"/>
    <w:rsid w:val="00FF59CC"/>
  </w:style>
  <w:style w:type="character" w:customStyle="1" w:styleId="ipa">
    <w:name w:val="ipa"/>
    <w:basedOn w:val="a0"/>
    <w:rsid w:val="00C24D51"/>
  </w:style>
  <w:style w:type="character" w:customStyle="1" w:styleId="nowrap">
    <w:name w:val="nowrap"/>
    <w:basedOn w:val="a0"/>
    <w:rsid w:val="00C24D51"/>
  </w:style>
  <w:style w:type="character" w:customStyle="1" w:styleId="fn">
    <w:name w:val="fn"/>
    <w:basedOn w:val="a0"/>
    <w:rsid w:val="00C24D51"/>
  </w:style>
  <w:style w:type="character" w:styleId="ad">
    <w:name w:val="FollowedHyperlink"/>
    <w:basedOn w:val="a0"/>
    <w:uiPriority w:val="99"/>
    <w:semiHidden/>
    <w:unhideWhenUsed/>
    <w:rsid w:val="00574E0F"/>
    <w:rPr>
      <w:color w:val="954F72" w:themeColor="followedHyperlink"/>
      <w:u w:val="single"/>
    </w:rPr>
  </w:style>
  <w:style w:type="character" w:customStyle="1" w:styleId="rt-commentedtext">
    <w:name w:val="rt-commentedtext"/>
    <w:basedOn w:val="a0"/>
    <w:rsid w:val="000A37DD"/>
  </w:style>
  <w:style w:type="character" w:customStyle="1" w:styleId="noitalic">
    <w:name w:val="noitalic"/>
    <w:basedOn w:val="a0"/>
    <w:rsid w:val="002C6E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852275">
      <w:bodyDiv w:val="1"/>
      <w:marLeft w:val="0"/>
      <w:marRight w:val="0"/>
      <w:marTop w:val="0"/>
      <w:marBottom w:val="0"/>
      <w:divBdr>
        <w:top w:val="none" w:sz="0" w:space="0" w:color="auto"/>
        <w:left w:val="none" w:sz="0" w:space="0" w:color="auto"/>
        <w:bottom w:val="none" w:sz="0" w:space="0" w:color="auto"/>
        <w:right w:val="none" w:sz="0" w:space="0" w:color="auto"/>
      </w:divBdr>
    </w:div>
    <w:div w:id="848526710">
      <w:bodyDiv w:val="1"/>
      <w:marLeft w:val="0"/>
      <w:marRight w:val="0"/>
      <w:marTop w:val="0"/>
      <w:marBottom w:val="0"/>
      <w:divBdr>
        <w:top w:val="none" w:sz="0" w:space="0" w:color="auto"/>
        <w:left w:val="none" w:sz="0" w:space="0" w:color="auto"/>
        <w:bottom w:val="none" w:sz="0" w:space="0" w:color="auto"/>
        <w:right w:val="none" w:sz="0" w:space="0" w:color="auto"/>
      </w:divBdr>
    </w:div>
    <w:div w:id="1109424372">
      <w:bodyDiv w:val="1"/>
      <w:marLeft w:val="0"/>
      <w:marRight w:val="0"/>
      <w:marTop w:val="0"/>
      <w:marBottom w:val="0"/>
      <w:divBdr>
        <w:top w:val="none" w:sz="0" w:space="0" w:color="auto"/>
        <w:left w:val="none" w:sz="0" w:space="0" w:color="auto"/>
        <w:bottom w:val="none" w:sz="0" w:space="0" w:color="auto"/>
        <w:right w:val="none" w:sz="0" w:space="0" w:color="auto"/>
      </w:divBdr>
    </w:div>
    <w:div w:id="1649744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microsoft.com/office/2011/relationships/people" Target="peop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en.wikipedia.org/wiki/Stalin" TargetMode="External"/><Relationship Id="rId1" Type="http://schemas.openxmlformats.org/officeDocument/2006/relationships/hyperlink" Target="https://en.wikipedia.org/wiki/AS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F5D4D0-86BF-8640-8B7B-E7B5DE0BA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47</Pages>
  <Words>7451</Words>
  <Characters>42471</Characters>
  <Application>Microsoft Office Word</Application>
  <DocSecurity>0</DocSecurity>
  <Lines>353</Lines>
  <Paragraphs>99</Paragraphs>
  <ScaleCrop>false</ScaleCrop>
  <Company/>
  <LinksUpToDate>false</LinksUpToDate>
  <CharactersWithSpaces>49823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qz5890</dc:creator>
  <cp:keywords/>
  <dc:description/>
  <cp:lastModifiedBy>qz5890</cp:lastModifiedBy>
  <cp:revision>4</cp:revision>
  <dcterms:created xsi:type="dcterms:W3CDTF">2023-01-15T17:12:00Z</dcterms:created>
  <dcterms:modified xsi:type="dcterms:W3CDTF">2023-01-20T16:29:00Z</dcterms:modified>
</cp:coreProperties>
</file>