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E4BAB" w:rsidRPr="006F27CF" w:rsidTr="00BE4BAB">
        <w:trPr>
          <w:jc w:val="center"/>
        </w:trPr>
        <w:tc>
          <w:tcPr>
            <w:tcW w:w="10444" w:type="dxa"/>
            <w:shd w:val="clear" w:color="auto" w:fill="BFBFBF"/>
          </w:tcPr>
          <w:p w:rsidR="00BE4BAB" w:rsidRPr="006F27CF" w:rsidRDefault="00BE4BAB" w:rsidP="009D5A04">
            <w:pPr>
              <w:jc w:val="both"/>
              <w:rPr>
                <w:rFonts w:ascii="Arial" w:hAnsi="Arial" w:cs="Arial"/>
              </w:rPr>
            </w:pPr>
            <w:r w:rsidRPr="006F27CF">
              <w:rPr>
                <w:rFonts w:ascii="Arial" w:hAnsi="Arial" w:cs="Arial"/>
                <w:sz w:val="22"/>
                <w:szCs w:val="22"/>
              </w:rPr>
              <w:br w:type="page"/>
            </w:r>
            <w:r w:rsidRPr="006F27CF">
              <w:rPr>
                <w:rFonts w:ascii="Arial" w:hAnsi="Arial" w:cs="Arial"/>
                <w:sz w:val="32"/>
                <w:szCs w:val="32"/>
              </w:rPr>
              <w:br w:type="page"/>
            </w:r>
            <w:r w:rsidRPr="006F27CF">
              <w:rPr>
                <w:rFonts w:ascii="Arial" w:hAnsi="Arial" w:cs="Arial"/>
                <w:b/>
                <w:caps/>
                <w:sz w:val="40"/>
              </w:rPr>
              <w:t xml:space="preserve">     Student FEEDBACK FORM</w:t>
            </w:r>
          </w:p>
        </w:tc>
      </w:tr>
    </w:tbl>
    <w:p w:rsidR="00BE4BAB" w:rsidRPr="006F27CF" w:rsidRDefault="00BE4BAB" w:rsidP="00BE4BAB">
      <w:pPr>
        <w:jc w:val="both"/>
        <w:rPr>
          <w:rFonts w:ascii="Arial" w:hAnsi="Arial" w:cs="Arial"/>
        </w:rPr>
      </w:pPr>
    </w:p>
    <w:p w:rsidR="00BE4BAB" w:rsidRPr="006F27CF" w:rsidRDefault="00BE4BAB" w:rsidP="00BE4BAB">
      <w:pPr>
        <w:pStyle w:val="BodyText1"/>
        <w:tabs>
          <w:tab w:val="clear" w:pos="720"/>
          <w:tab w:val="clear" w:pos="1440"/>
        </w:tabs>
        <w:jc w:val="both"/>
        <w:rPr>
          <w:rFonts w:ascii="Arial" w:hAnsi="Arial" w:cs="Arial"/>
          <w:sz w:val="20"/>
        </w:rPr>
      </w:pPr>
      <w:r w:rsidRPr="006F27CF">
        <w:rPr>
          <w:rFonts w:ascii="Arial" w:hAnsi="Arial" w:cs="Arial"/>
          <w:sz w:val="20"/>
        </w:rPr>
        <w:t xml:space="preserve">This section details the </w:t>
      </w:r>
      <w:r w:rsidRPr="006F27CF">
        <w:rPr>
          <w:rFonts w:ascii="Arial" w:hAnsi="Arial" w:cs="Arial"/>
          <w:i/>
          <w:sz w:val="20"/>
        </w:rPr>
        <w:t>extent</w:t>
      </w:r>
      <w:r w:rsidRPr="006F27CF">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BE4BAB" w:rsidRPr="006F27CF" w:rsidRDefault="00BE4BAB" w:rsidP="00BE4BAB">
      <w:pPr>
        <w:jc w:val="both"/>
        <w:rPr>
          <w:rFonts w:ascii="Arial" w:hAnsi="Arial" w:cs="Arial"/>
          <w:b/>
          <w:sz w:val="22"/>
          <w:szCs w:val="22"/>
        </w:rPr>
        <w:sectPr w:rsidR="00BE4BAB" w:rsidRPr="006F27CF" w:rsidSect="00BE4BAB">
          <w:footerReference w:type="default" r:id="rId8"/>
          <w:pgSz w:w="11894" w:h="16834"/>
          <w:pgMar w:top="720" w:right="720" w:bottom="720" w:left="720" w:header="706" w:footer="454" w:gutter="0"/>
          <w:cols w:space="720"/>
          <w:docGrid w:linePitch="272"/>
        </w:sectPr>
      </w:pPr>
    </w:p>
    <w:p w:rsidR="00BE4BAB" w:rsidRPr="006F27CF" w:rsidRDefault="00BE4BAB" w:rsidP="00BE4BAB">
      <w:pPr>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E4BAB" w:rsidRPr="00BE4BAB" w:rsidTr="00BE439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BE4BAB" w:rsidRPr="00BE4BAB" w:rsidRDefault="00BE4BAB" w:rsidP="009D5A04">
            <w:pPr>
              <w:jc w:val="both"/>
              <w:rPr>
                <w:rFonts w:asciiTheme="majorHAnsi" w:hAnsiTheme="majorHAnsi" w:cstheme="majorHAnsi"/>
                <w:b/>
                <w:sz w:val="22"/>
                <w:szCs w:val="22"/>
              </w:rPr>
            </w:pPr>
            <w:r w:rsidRPr="00BE4BAB">
              <w:rPr>
                <w:rFonts w:asciiTheme="majorHAnsi" w:hAnsiTheme="majorHAnsi" w:cstheme="majorHAns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BE4BAB" w:rsidRPr="00BE4BAB" w:rsidRDefault="00BE4BAB" w:rsidP="009D5A04">
            <w:pPr>
              <w:ind w:left="34" w:right="113"/>
              <w:jc w:val="both"/>
              <w:rPr>
                <w:rFonts w:asciiTheme="majorHAnsi" w:hAnsiTheme="majorHAnsi" w:cstheme="majorHAnsi"/>
                <w:b/>
                <w:sz w:val="18"/>
                <w:szCs w:val="22"/>
              </w:rPr>
            </w:pPr>
            <w:r w:rsidRPr="00BE4BAB">
              <w:rPr>
                <w:rFonts w:asciiTheme="majorHAnsi" w:hAnsiTheme="majorHAnsi" w:cstheme="majorHAnsi"/>
                <w:b/>
                <w:sz w:val="18"/>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E4BAB" w:rsidRPr="00BE4BAB" w:rsidRDefault="00BE4BAB"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 xml:space="preserve">Marks </w:t>
            </w:r>
          </w:p>
          <w:p w:rsidR="00BE4BAB" w:rsidRPr="00BE4BAB" w:rsidRDefault="00BE4BAB"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awarded</w:t>
            </w:r>
          </w:p>
        </w:tc>
      </w:tr>
      <w:tr w:rsidR="00BE4BAB"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BAB" w:rsidRPr="00BE4BAB" w:rsidRDefault="00BE4BAB" w:rsidP="00BE4BAB">
            <w:pPr>
              <w:jc w:val="both"/>
              <w:rPr>
                <w:rFonts w:asciiTheme="majorHAnsi" w:hAnsiTheme="majorHAnsi" w:cstheme="majorHAnsi"/>
                <w:b/>
                <w:sz w:val="22"/>
                <w:szCs w:val="22"/>
              </w:rPr>
            </w:pPr>
            <w:r w:rsidRPr="00BE4BAB">
              <w:rPr>
                <w:rFonts w:asciiTheme="majorHAnsi" w:hAnsiTheme="majorHAnsi" w:cstheme="majorHAnsi"/>
                <w:b/>
                <w:sz w:val="22"/>
                <w:szCs w:val="22"/>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BE4BAB" w:rsidRPr="00BE4BAB" w:rsidRDefault="00BE439C" w:rsidP="009D5A04">
            <w:pPr>
              <w:jc w:val="both"/>
              <w:rPr>
                <w:rFonts w:asciiTheme="majorHAnsi" w:hAnsiTheme="majorHAnsi" w:cstheme="majorHAnsi"/>
                <w:sz w:val="22"/>
                <w:szCs w:val="22"/>
              </w:rPr>
            </w:pPr>
            <w:r>
              <w:rPr>
                <w:rFonts w:asciiTheme="majorHAnsi" w:hAnsiTheme="majorHAnsi" w:cstheme="majorHAnsi"/>
                <w:sz w:val="22"/>
                <w:szCs w:val="22"/>
              </w:rPr>
              <w:t>4</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BAB" w:rsidRPr="00BE4BAB" w:rsidRDefault="00BE4BAB" w:rsidP="009D5A04">
            <w:pPr>
              <w:jc w:val="both"/>
              <w:rPr>
                <w:rFonts w:asciiTheme="majorHAnsi" w:hAnsiTheme="majorHAnsi" w:cstheme="majorHAnsi"/>
                <w:sz w:val="22"/>
                <w:szCs w:val="22"/>
              </w:rPr>
            </w:pPr>
            <w:r w:rsidRPr="00BE4BAB">
              <w:rPr>
                <w:rFonts w:asciiTheme="majorHAnsi" w:hAnsiTheme="majorHAnsi" w:cstheme="majorHAnsi"/>
                <w:sz w:val="22"/>
                <w:szCs w:val="22"/>
              </w:rPr>
              <w:t>15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E95904">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w:t>
            </w:r>
            <w:r>
              <w:rPr>
                <w:rFonts w:asciiTheme="majorHAnsi" w:hAnsiTheme="majorHAnsi" w:cstheme="majorHAnsi"/>
                <w:sz w:val="22"/>
                <w:szCs w:val="22"/>
              </w:rPr>
              <w:t xml:space="preserve"> no</w:t>
            </w:r>
            <w:r w:rsidRPr="002B6674">
              <w:rPr>
                <w:rFonts w:asciiTheme="majorHAnsi" w:hAnsiTheme="majorHAnsi" w:cstheme="majorHAnsi"/>
                <w:sz w:val="22"/>
                <w:szCs w:val="22"/>
              </w:rPr>
              <w:t xml:space="preserve"> reference to any of the literature that informed your thinking</w:t>
            </w:r>
            <w:r>
              <w:rPr>
                <w:rFonts w:asciiTheme="majorHAnsi" w:hAnsiTheme="majorHAnsi" w:cstheme="majorHAnsi"/>
                <w:sz w:val="22"/>
                <w:szCs w:val="22"/>
              </w:rPr>
              <w:t>, though it is evident in</w:t>
            </w:r>
            <w:r>
              <w:rPr>
                <w:rFonts w:asciiTheme="majorHAnsi" w:hAnsiTheme="majorHAnsi" w:cstheme="majorHAnsi"/>
                <w:sz w:val="22"/>
                <w:szCs w:val="22"/>
              </w:rPr>
              <w:t xml:space="preserve"> your</w:t>
            </w:r>
            <w:r>
              <w:rPr>
                <w:rFonts w:asciiTheme="majorHAnsi" w:hAnsiTheme="majorHAnsi" w:cstheme="majorHAnsi"/>
                <w:sz w:val="22"/>
                <w:szCs w:val="22"/>
              </w:rPr>
              <w:t xml:space="preserve"> response</w:t>
            </w:r>
            <w:r>
              <w:rPr>
                <w:rFonts w:asciiTheme="majorHAnsi" w:hAnsiTheme="majorHAnsi" w:cstheme="majorHAnsi"/>
                <w:sz w:val="22"/>
                <w:szCs w:val="22"/>
              </w:rPr>
              <w:t>s</w:t>
            </w:r>
            <w:r>
              <w:rPr>
                <w:rFonts w:asciiTheme="majorHAnsi" w:hAnsiTheme="majorHAnsi" w:cstheme="majorHAnsi"/>
                <w:sz w:val="22"/>
                <w:szCs w:val="22"/>
              </w:rPr>
              <w:t xml:space="preserve"> that some reading took place</w:t>
            </w:r>
            <w:r w:rsidR="00E95904">
              <w:rPr>
                <w:rFonts w:asciiTheme="majorHAnsi" w:hAnsiTheme="majorHAnsi" w:cstheme="majorHAnsi"/>
                <w:sz w:val="22"/>
                <w:szCs w:val="22"/>
              </w:rPr>
              <w:t>,</w:t>
            </w:r>
            <w:r>
              <w:rPr>
                <w:rFonts w:asciiTheme="majorHAnsi" w:hAnsiTheme="majorHAnsi" w:cstheme="majorHAnsi"/>
                <w:sz w:val="22"/>
                <w:szCs w:val="22"/>
              </w:rPr>
              <w:t xml:space="preserve"> for which you are awarded minimal marks. </w:t>
            </w:r>
            <w:r w:rsidRPr="002B6674">
              <w:rPr>
                <w:rFonts w:asciiTheme="majorHAnsi" w:hAnsiTheme="majorHAnsi" w:cstheme="majorHAnsi"/>
                <w:sz w:val="22"/>
                <w:szCs w:val="22"/>
              </w:rPr>
              <w:t xml:space="preserve"> You</w:t>
            </w:r>
            <w:r>
              <w:rPr>
                <w:rFonts w:asciiTheme="majorHAnsi" w:hAnsiTheme="majorHAnsi" w:cstheme="majorHAnsi"/>
                <w:sz w:val="22"/>
                <w:szCs w:val="22"/>
              </w:rPr>
              <w:t xml:space="preserve"> failed to mention </w:t>
            </w:r>
            <w:r w:rsidRPr="002B6674">
              <w:rPr>
                <w:rFonts w:asciiTheme="majorHAnsi" w:hAnsiTheme="majorHAnsi" w:cstheme="majorHAnsi"/>
                <w:sz w:val="22"/>
                <w:szCs w:val="22"/>
              </w:rPr>
              <w:t>key papers</w:t>
            </w:r>
            <w:r w:rsidR="00CB30A2">
              <w:rPr>
                <w:rFonts w:asciiTheme="majorHAnsi" w:hAnsiTheme="majorHAnsi" w:cstheme="majorHAnsi"/>
                <w:sz w:val="22"/>
                <w:szCs w:val="22"/>
              </w:rPr>
              <w:t xml:space="preserve"> from the essential reading and</w:t>
            </w:r>
            <w:r w:rsidRPr="002B6674">
              <w:rPr>
                <w:rFonts w:asciiTheme="majorHAnsi" w:hAnsiTheme="majorHAnsi" w:cstheme="majorHAnsi"/>
                <w:sz w:val="22"/>
                <w:szCs w:val="22"/>
              </w:rPr>
              <w:t xml:space="preserve"> foun</w:t>
            </w:r>
            <w:r>
              <w:rPr>
                <w:rFonts w:asciiTheme="majorHAnsi" w:hAnsiTheme="majorHAnsi" w:cstheme="majorHAnsi"/>
                <w:sz w:val="22"/>
                <w:szCs w:val="22"/>
              </w:rPr>
              <w:t>dational theories in your responses</w:t>
            </w:r>
            <w:r w:rsidRPr="002B6674">
              <w:rPr>
                <w:rFonts w:asciiTheme="majorHAnsi" w:hAnsiTheme="majorHAnsi" w:cstheme="majorHAnsi"/>
                <w:sz w:val="22"/>
                <w:szCs w:val="22"/>
              </w:rPr>
              <w:t>.</w:t>
            </w:r>
            <w:r>
              <w:rPr>
                <w:rFonts w:asciiTheme="majorHAnsi" w:hAnsiTheme="majorHAnsi" w:cstheme="majorHAnsi"/>
                <w:sz w:val="22"/>
                <w:szCs w:val="22"/>
              </w:rPr>
              <w:t xml:space="preserve"> Though you mentioned some of the frameworks/concepts covered in the module content you did not refer to the research covering these concepts.  </w:t>
            </w:r>
            <w:r w:rsidRPr="002B6674">
              <w:rPr>
                <w:rFonts w:asciiTheme="majorHAnsi" w:hAnsiTheme="majorHAnsi" w:cstheme="majorHAnsi"/>
                <w:sz w:val="22"/>
                <w:szCs w:val="22"/>
              </w:rPr>
              <w:t xml:space="preserve"> I would have expected you to refer to the work of </w:t>
            </w:r>
            <w:r w:rsidR="00E95904">
              <w:rPr>
                <w:rFonts w:asciiTheme="majorHAnsi" w:hAnsiTheme="majorHAnsi" w:cstheme="majorHAnsi"/>
                <w:sz w:val="22"/>
                <w:szCs w:val="22"/>
              </w:rPr>
              <w:t>Barabasi</w:t>
            </w:r>
            <w:r w:rsidR="00CB30A2">
              <w:rPr>
                <w:rFonts w:asciiTheme="majorHAnsi" w:hAnsiTheme="majorHAnsi" w:cstheme="majorHAnsi"/>
                <w:sz w:val="22"/>
                <w:szCs w:val="22"/>
              </w:rPr>
              <w:t xml:space="preserve"> in your response to question 2</w:t>
            </w:r>
            <w:r w:rsidRPr="002B6674">
              <w:rPr>
                <w:rFonts w:asciiTheme="majorHAnsi" w:hAnsiTheme="majorHAnsi" w:cstheme="majorHAnsi"/>
                <w:sz w:val="22"/>
                <w:szCs w:val="22"/>
              </w:rPr>
              <w:t xml:space="preserve"> when you </w:t>
            </w:r>
            <w:r w:rsidR="00CB30A2">
              <w:rPr>
                <w:rFonts w:asciiTheme="majorHAnsi" w:hAnsiTheme="majorHAnsi" w:cstheme="majorHAnsi"/>
                <w:sz w:val="22"/>
                <w:szCs w:val="22"/>
              </w:rPr>
              <w:t xml:space="preserve">discussed leadership </w:t>
            </w:r>
            <w:r w:rsidR="00E95904">
              <w:rPr>
                <w:rFonts w:asciiTheme="majorHAnsi" w:hAnsiTheme="majorHAnsi" w:cstheme="majorHAnsi"/>
                <w:sz w:val="22"/>
                <w:szCs w:val="22"/>
              </w:rPr>
              <w:t>networks</w:t>
            </w:r>
            <w:r w:rsidRPr="002B6674">
              <w:rPr>
                <w:rFonts w:asciiTheme="majorHAnsi" w:hAnsiTheme="majorHAnsi" w:cstheme="majorHAnsi"/>
                <w:sz w:val="22"/>
                <w:szCs w:val="22"/>
              </w:rPr>
              <w:t xml:space="preserve">.  You made no reference to the work of </w:t>
            </w:r>
            <w:proofErr w:type="spellStart"/>
            <w:r w:rsidR="00CB30A2">
              <w:rPr>
                <w:rFonts w:asciiTheme="majorHAnsi" w:hAnsiTheme="majorHAnsi" w:cstheme="majorHAnsi"/>
                <w:sz w:val="22"/>
                <w:szCs w:val="22"/>
              </w:rPr>
              <w:t>Morieux</w:t>
            </w:r>
            <w:proofErr w:type="spellEnd"/>
            <w:r w:rsidR="00CB30A2">
              <w:rPr>
                <w:rFonts w:asciiTheme="majorHAnsi" w:hAnsiTheme="majorHAnsi" w:cstheme="majorHAnsi"/>
                <w:sz w:val="22"/>
                <w:szCs w:val="22"/>
              </w:rPr>
              <w:t xml:space="preserve"> and Backx at al.</w:t>
            </w:r>
            <w:r w:rsidRPr="002B6674">
              <w:rPr>
                <w:rFonts w:asciiTheme="majorHAnsi" w:hAnsiTheme="majorHAnsi" w:cstheme="majorHAnsi"/>
                <w:sz w:val="22"/>
                <w:szCs w:val="22"/>
              </w:rPr>
              <w:t xml:space="preserve"> in your discussion </w:t>
            </w:r>
            <w:r w:rsidR="00CB30A2">
              <w:rPr>
                <w:rFonts w:asciiTheme="majorHAnsi" w:hAnsiTheme="majorHAnsi" w:cstheme="majorHAnsi"/>
                <w:sz w:val="22"/>
                <w:szCs w:val="22"/>
              </w:rPr>
              <w:t>about simplification</w:t>
            </w:r>
            <w:r w:rsidRPr="002B6674">
              <w:rPr>
                <w:rFonts w:asciiTheme="majorHAnsi" w:hAnsiTheme="majorHAnsi" w:cstheme="majorHAnsi"/>
                <w:sz w:val="22"/>
                <w:szCs w:val="22"/>
              </w:rPr>
              <w:t xml:space="preserve">, nor the work of </w:t>
            </w:r>
            <w:r w:rsidR="00E95904">
              <w:rPr>
                <w:rFonts w:asciiTheme="majorHAnsi" w:hAnsiTheme="majorHAnsi" w:cstheme="majorHAnsi"/>
                <w:sz w:val="22"/>
                <w:szCs w:val="22"/>
              </w:rPr>
              <w:t>Weick and Ancona</w:t>
            </w:r>
            <w:r w:rsidR="00CB30A2">
              <w:rPr>
                <w:rFonts w:asciiTheme="majorHAnsi" w:hAnsiTheme="majorHAnsi" w:cstheme="majorHAnsi"/>
                <w:sz w:val="22"/>
                <w:szCs w:val="22"/>
              </w:rPr>
              <w:t xml:space="preserve"> </w:t>
            </w:r>
            <w:r w:rsidRPr="002B6674">
              <w:rPr>
                <w:rFonts w:asciiTheme="majorHAnsi" w:hAnsiTheme="majorHAnsi" w:cstheme="majorHAnsi"/>
                <w:sz w:val="22"/>
                <w:szCs w:val="22"/>
              </w:rPr>
              <w:t xml:space="preserve">in defining </w:t>
            </w:r>
            <w:r w:rsidR="00CB30A2">
              <w:rPr>
                <w:rFonts w:asciiTheme="majorHAnsi" w:hAnsiTheme="majorHAnsi" w:cstheme="majorHAnsi"/>
                <w:sz w:val="22"/>
                <w:szCs w:val="22"/>
              </w:rPr>
              <w:t xml:space="preserve">the </w:t>
            </w:r>
            <w:r w:rsidR="00E95904">
              <w:rPr>
                <w:rFonts w:asciiTheme="majorHAnsi" w:hAnsiTheme="majorHAnsi" w:cstheme="majorHAnsi"/>
                <w:sz w:val="22"/>
                <w:szCs w:val="22"/>
              </w:rPr>
              <w:t>Sensemaking</w:t>
            </w:r>
            <w:r w:rsidRPr="002B6674">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6D5ED9" w:rsidP="00BE439C">
            <w:pPr>
              <w:jc w:val="both"/>
              <w:rPr>
                <w:rFonts w:asciiTheme="majorHAnsi" w:hAnsiTheme="majorHAnsi" w:cstheme="majorHAnsi"/>
                <w:sz w:val="22"/>
                <w:szCs w:val="22"/>
              </w:rPr>
            </w:pPr>
            <w:r>
              <w:rPr>
                <w:rFonts w:asciiTheme="majorHAnsi" w:hAnsiTheme="majorHAnsi" w:cstheme="majorHAnsi"/>
                <w:sz w:val="22"/>
                <w:szCs w:val="22"/>
              </w:rPr>
              <w:t>1</w:t>
            </w:r>
            <w:r w:rsidR="00116EE9">
              <w:rPr>
                <w:rFonts w:asciiTheme="majorHAnsi" w:hAnsiTheme="majorHAnsi" w:cstheme="majorHAnsi"/>
                <w:sz w:val="22"/>
                <w:szCs w:val="22"/>
              </w:rPr>
              <w:t>2</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E95904">
            <w:pPr>
              <w:spacing w:after="120"/>
              <w:jc w:val="both"/>
              <w:rPr>
                <w:rFonts w:asciiTheme="majorHAnsi" w:hAnsiTheme="majorHAnsi" w:cstheme="majorHAnsi"/>
                <w:sz w:val="22"/>
                <w:szCs w:val="22"/>
              </w:rPr>
            </w:pPr>
            <w:r w:rsidRPr="002B6674">
              <w:rPr>
                <w:rFonts w:asciiTheme="majorHAnsi" w:hAnsiTheme="majorHAnsi" w:cstheme="majorHAnsi"/>
                <w:sz w:val="22"/>
                <w:szCs w:val="22"/>
              </w:rPr>
              <w:t>Evidence of knowledge and understanding of the module concepts was superficial.  You mentioned several of the concepts introduced on the module but with little depth and some misunderstanding. You did not</w:t>
            </w:r>
            <w:r w:rsidR="00CB30A2">
              <w:rPr>
                <w:rFonts w:asciiTheme="majorHAnsi" w:hAnsiTheme="majorHAnsi" w:cstheme="majorHAnsi"/>
                <w:sz w:val="22"/>
                <w:szCs w:val="22"/>
              </w:rPr>
              <w:t xml:space="preserve"> initially</w:t>
            </w:r>
            <w:r w:rsidRPr="002B6674">
              <w:rPr>
                <w:rFonts w:asciiTheme="majorHAnsi" w:hAnsiTheme="majorHAnsi" w:cstheme="majorHAnsi"/>
                <w:sz w:val="22"/>
                <w:szCs w:val="22"/>
              </w:rPr>
              <w:t xml:space="preserve"> recall the characteristics of CAS in response to question 1 and did not appear to recognise that CAS is a metaphor to descri</w:t>
            </w:r>
            <w:r>
              <w:rPr>
                <w:rFonts w:asciiTheme="majorHAnsi" w:hAnsiTheme="majorHAnsi" w:cstheme="majorHAnsi"/>
                <w:sz w:val="22"/>
                <w:szCs w:val="22"/>
              </w:rPr>
              <w:t>be organisations</w:t>
            </w:r>
            <w:r w:rsidRPr="002B6674">
              <w:rPr>
                <w:rFonts w:asciiTheme="majorHAnsi" w:hAnsiTheme="majorHAnsi" w:cstheme="majorHAnsi"/>
                <w:sz w:val="22"/>
                <w:szCs w:val="22"/>
              </w:rPr>
              <w:t>.</w:t>
            </w:r>
            <w:r w:rsidR="00E95904">
              <w:rPr>
                <w:rFonts w:asciiTheme="majorHAnsi" w:hAnsiTheme="majorHAnsi" w:cstheme="majorHAnsi"/>
                <w:sz w:val="22"/>
                <w:szCs w:val="22"/>
              </w:rPr>
              <w:t xml:space="preserve"> Your response to question 2 was very vague, you did not identify a link between Ashby and simplification. </w:t>
            </w:r>
            <w:r w:rsidR="00CB30A2">
              <w:rPr>
                <w:rFonts w:asciiTheme="majorHAnsi" w:hAnsiTheme="majorHAnsi" w:cstheme="majorHAnsi"/>
                <w:sz w:val="22"/>
                <w:szCs w:val="22"/>
              </w:rPr>
              <w:t xml:space="preserve"> In question 3</w:t>
            </w:r>
            <w:r w:rsidRPr="002B6674">
              <w:rPr>
                <w:rFonts w:asciiTheme="majorHAnsi" w:hAnsiTheme="majorHAnsi" w:cstheme="majorHAnsi"/>
                <w:sz w:val="22"/>
                <w:szCs w:val="22"/>
              </w:rPr>
              <w:t xml:space="preserve"> you did</w:t>
            </w:r>
            <w:r w:rsidR="00E95904">
              <w:rPr>
                <w:rFonts w:asciiTheme="majorHAnsi" w:hAnsiTheme="majorHAnsi" w:cstheme="majorHAnsi"/>
                <w:sz w:val="22"/>
                <w:szCs w:val="22"/>
              </w:rPr>
              <w:t xml:space="preserve"> mentioned Sensemaking but you did not describe the principles of the concept nor the sensemaking stages outlined in the Ancona paper</w:t>
            </w:r>
            <w:r w:rsidRPr="002B6674">
              <w:rPr>
                <w:rFonts w:asciiTheme="majorHAnsi" w:hAnsiTheme="majorHAnsi" w:cstheme="majorHAnsi"/>
                <w:sz w:val="22"/>
                <w:szCs w:val="22"/>
              </w:rPr>
              <w:t xml:space="preserve">. You were able to recall some of the </w:t>
            </w:r>
            <w:r w:rsidR="00E95904">
              <w:rPr>
                <w:rFonts w:asciiTheme="majorHAnsi" w:hAnsiTheme="majorHAnsi" w:cstheme="majorHAnsi"/>
                <w:sz w:val="22"/>
                <w:szCs w:val="22"/>
              </w:rPr>
              <w:t>leadership approaches but there was no depth to your discussion and you did</w:t>
            </w:r>
            <w:r w:rsidRPr="002B6674">
              <w:rPr>
                <w:rFonts w:asciiTheme="majorHAnsi" w:hAnsiTheme="majorHAnsi" w:cstheme="majorHAnsi"/>
                <w:sz w:val="22"/>
                <w:szCs w:val="22"/>
              </w:rPr>
              <w:t xml:space="preserve"> </w:t>
            </w:r>
            <w:r w:rsidR="00E95904">
              <w:rPr>
                <w:rFonts w:asciiTheme="majorHAnsi" w:hAnsiTheme="majorHAnsi" w:cstheme="majorHAnsi"/>
                <w:sz w:val="22"/>
                <w:szCs w:val="22"/>
              </w:rPr>
              <w:t>mention</w:t>
            </w:r>
            <w:r w:rsidRPr="002B6674">
              <w:rPr>
                <w:rFonts w:asciiTheme="majorHAnsi" w:hAnsiTheme="majorHAnsi" w:cstheme="majorHAnsi"/>
                <w:sz w:val="22"/>
                <w:szCs w:val="22"/>
              </w:rPr>
              <w:t xml:space="preserve"> some of the keywords</w:t>
            </w:r>
            <w:r w:rsidR="00E95904">
              <w:rPr>
                <w:rFonts w:asciiTheme="majorHAnsi" w:hAnsiTheme="majorHAnsi" w:cstheme="majorHAnsi"/>
                <w:sz w:val="22"/>
                <w:szCs w:val="22"/>
              </w:rPr>
              <w:t xml:space="preserve"> associated with network science/ANT</w:t>
            </w:r>
            <w:r>
              <w:rPr>
                <w:rFonts w:asciiTheme="majorHAnsi" w:hAnsiTheme="majorHAnsi" w:cstheme="majorHAnsi"/>
                <w:sz w:val="22"/>
                <w:szCs w:val="22"/>
              </w:rPr>
              <w:t xml:space="preserve">, such as </w:t>
            </w:r>
            <w:r w:rsidR="00E95904">
              <w:rPr>
                <w:rFonts w:asciiTheme="majorHAnsi" w:hAnsiTheme="majorHAnsi" w:cstheme="majorHAnsi"/>
                <w:sz w:val="22"/>
                <w:szCs w:val="22"/>
              </w:rPr>
              <w:t>hubs and mediators</w:t>
            </w:r>
            <w:r>
              <w:rPr>
                <w:rFonts w:asciiTheme="majorHAnsi" w:hAnsiTheme="majorHAnsi" w:cstheme="majorHAnsi"/>
                <w:sz w:val="22"/>
                <w:szCs w:val="22"/>
              </w:rPr>
              <w:t>.</w:t>
            </w:r>
            <w:r w:rsidR="006D5ED9">
              <w:rPr>
                <w:rFonts w:asciiTheme="majorHAnsi" w:hAnsiTheme="majorHAnsi" w:cstheme="majorHAnsi"/>
                <w:sz w:val="22"/>
                <w:szCs w:val="22"/>
              </w:rPr>
              <w:t xml:space="preserve"> </w:t>
            </w:r>
            <w:r w:rsidR="00E95904">
              <w:rPr>
                <w:rFonts w:asciiTheme="majorHAnsi" w:hAnsiTheme="majorHAnsi" w:cstheme="majorHAnsi"/>
                <w:sz w:val="22"/>
                <w:szCs w:val="22"/>
              </w:rPr>
              <w:t xml:space="preserve">Though you acknowledges sensemaking as the key concept you could apply to your research you only evidenced a surface knowledge of the concept and the application was difficult to follow.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116EE9" w:rsidP="00BE439C">
            <w:pPr>
              <w:jc w:val="both"/>
              <w:rPr>
                <w:rFonts w:asciiTheme="majorHAnsi" w:hAnsiTheme="majorHAnsi" w:cstheme="majorHAnsi"/>
                <w:sz w:val="22"/>
                <w:szCs w:val="22"/>
              </w:rPr>
            </w:pPr>
            <w:r>
              <w:rPr>
                <w:rFonts w:asciiTheme="majorHAnsi" w:hAnsiTheme="majorHAnsi" w:cstheme="majorHAnsi"/>
                <w:sz w:val="22"/>
                <w:szCs w:val="22"/>
              </w:rPr>
              <w:t>8</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BE439C">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You used very little evidence to support your points. You did not address the questions systematically, providing a definition, linked to foundational research would have helped you gain more marks here. You frequently misinterpreted the question which does not indicate strong problem solving skills.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6D5ED9" w:rsidP="00BE439C">
            <w:pPr>
              <w:jc w:val="both"/>
              <w:rPr>
                <w:rFonts w:asciiTheme="majorHAnsi" w:hAnsiTheme="majorHAnsi" w:cstheme="majorHAnsi"/>
                <w:sz w:val="22"/>
                <w:szCs w:val="22"/>
              </w:rPr>
            </w:pPr>
            <w:r>
              <w:rPr>
                <w:rFonts w:asciiTheme="majorHAnsi" w:hAnsiTheme="majorHAnsi" w:cstheme="majorHAns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1"/>
        </w:trPr>
        <w:tc>
          <w:tcPr>
            <w:tcW w:w="4169" w:type="pct"/>
            <w:vMerge w:val="restart"/>
            <w:tcBorders>
              <w:top w:val="single" w:sz="4" w:space="0" w:color="auto"/>
              <w:left w:val="single" w:sz="4" w:space="0" w:color="auto"/>
              <w:right w:val="single" w:sz="4" w:space="0" w:color="auto"/>
            </w:tcBorders>
          </w:tcPr>
          <w:p w:rsidR="00BE439C" w:rsidRPr="002B6674" w:rsidRDefault="00BE439C" w:rsidP="00BE439C">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were some attempts to apply the concepts discussed to organisational examples but this was limited and lacked depth</w:t>
            </w:r>
            <w:r>
              <w:rPr>
                <w:rFonts w:asciiTheme="majorHAnsi" w:hAnsiTheme="majorHAnsi" w:cstheme="majorHAnsi"/>
                <w:sz w:val="22"/>
                <w:szCs w:val="22"/>
              </w:rPr>
              <w:t xml:space="preserve">, it was frequently difficult to understand the relevance of your examples to the question asked.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Pr>
                <w:rFonts w:asciiTheme="majorHAnsi" w:hAnsiTheme="majorHAnsi" w:cstheme="majorHAnsi"/>
                <w:sz w:val="22"/>
                <w:szCs w:val="22"/>
              </w:rPr>
              <w:t>4</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10</w:t>
            </w:r>
          </w:p>
        </w:tc>
      </w:tr>
      <w:tr w:rsidR="00BE439C" w:rsidRPr="00BE4BAB" w:rsidTr="00BE439C">
        <w:trPr>
          <w:trHeight w:val="451"/>
        </w:trPr>
        <w:tc>
          <w:tcPr>
            <w:tcW w:w="4169" w:type="pct"/>
            <w:vMerge w:val="restart"/>
            <w:tcBorders>
              <w:top w:val="single" w:sz="4" w:space="0" w:color="auto"/>
              <w:left w:val="single" w:sz="4" w:space="0" w:color="auto"/>
              <w:right w:val="single" w:sz="4" w:space="0" w:color="auto"/>
            </w:tcBorders>
          </w:tcPr>
          <w:p w:rsidR="00BE439C" w:rsidRPr="002B6674" w:rsidRDefault="00BE439C" w:rsidP="00BE439C">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You </w:t>
            </w:r>
            <w:r>
              <w:rPr>
                <w:rFonts w:asciiTheme="majorHAnsi" w:hAnsiTheme="majorHAnsi" w:cstheme="majorHAnsi"/>
                <w:sz w:val="22"/>
                <w:szCs w:val="22"/>
              </w:rPr>
              <w:t xml:space="preserve">struggled to form coherent response to the questions posed. Your answers </w:t>
            </w:r>
            <w:r w:rsidRPr="002B6674">
              <w:rPr>
                <w:rFonts w:asciiTheme="majorHAnsi" w:hAnsiTheme="majorHAnsi" w:cstheme="majorHAnsi"/>
                <w:sz w:val="22"/>
                <w:szCs w:val="22"/>
              </w:rPr>
              <w:t>were not structured</w:t>
            </w:r>
            <w:r>
              <w:rPr>
                <w:rFonts w:asciiTheme="majorHAnsi" w:hAnsiTheme="majorHAnsi" w:cstheme="majorHAnsi"/>
                <w:sz w:val="22"/>
                <w:szCs w:val="22"/>
              </w:rPr>
              <w:t>,</w:t>
            </w:r>
            <w:r w:rsidRPr="002B6674">
              <w:rPr>
                <w:rFonts w:asciiTheme="majorHAnsi" w:hAnsiTheme="majorHAnsi" w:cstheme="majorHAnsi"/>
                <w:sz w:val="22"/>
                <w:szCs w:val="22"/>
              </w:rPr>
              <w:t xml:space="preserve"> meaning you often deviated from the question and introduced irrelevant information.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BAB" w:rsidRPr="00BE4BAB" w:rsidTr="00BE439C">
        <w:trPr>
          <w:trHeight w:val="450"/>
        </w:trPr>
        <w:tc>
          <w:tcPr>
            <w:tcW w:w="4169" w:type="pct"/>
            <w:vMerge/>
            <w:tcBorders>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sz w:val="22"/>
                <w:szCs w:val="22"/>
              </w:rPr>
            </w:pPr>
          </w:p>
        </w:tc>
      </w:tr>
    </w:tbl>
    <w:p w:rsidR="00BE4BAB" w:rsidRPr="006F27CF" w:rsidRDefault="00BE4BAB" w:rsidP="00BE4BAB">
      <w:pPr>
        <w:ind w:left="284" w:right="531"/>
        <w:jc w:val="both"/>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E4BAB" w:rsidRPr="006F27CF" w:rsidTr="009D5A04">
        <w:trPr>
          <w:cantSplit/>
        </w:trPr>
        <w:tc>
          <w:tcPr>
            <w:tcW w:w="6062" w:type="dxa"/>
            <w:vMerge w:val="restart"/>
            <w:shd w:val="pct15" w:color="auto" w:fill="auto"/>
            <w:vAlign w:val="center"/>
          </w:tcPr>
          <w:p w:rsidR="00BE4BAB" w:rsidRPr="006F27CF" w:rsidRDefault="00BE4BA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BE4BAB" w:rsidRPr="006F27CF" w:rsidRDefault="00BE4BA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BE4BAB" w:rsidRPr="006F27CF" w:rsidRDefault="00116EE9" w:rsidP="009D5A04">
            <w:pPr>
              <w:jc w:val="both"/>
              <w:rPr>
                <w:rFonts w:ascii="Arial" w:hAnsi="Arial" w:cs="Arial"/>
                <w:b/>
                <w:bCs/>
              </w:rPr>
            </w:pPr>
            <w:r>
              <w:rPr>
                <w:rFonts w:ascii="Arial" w:hAnsi="Arial" w:cs="Arial"/>
                <w:b/>
                <w:bCs/>
              </w:rPr>
              <w:t>38</w:t>
            </w:r>
            <w:r w:rsidR="00895A30">
              <w:rPr>
                <w:rFonts w:ascii="Arial" w:hAnsi="Arial" w:cs="Arial"/>
                <w:b/>
                <w:bCs/>
              </w:rPr>
              <w:t xml:space="preserve"> </w:t>
            </w:r>
            <w:r w:rsidR="00BE4BAB" w:rsidRPr="006F27CF">
              <w:rPr>
                <w:rFonts w:ascii="Arial" w:hAnsi="Arial" w:cs="Arial"/>
                <w:b/>
                <w:bCs/>
              </w:rPr>
              <w:t>%</w:t>
            </w:r>
          </w:p>
        </w:tc>
      </w:tr>
      <w:tr w:rsidR="00BE4BAB" w:rsidRPr="006F27CF" w:rsidTr="009D5A04">
        <w:trPr>
          <w:cantSplit/>
        </w:trPr>
        <w:tc>
          <w:tcPr>
            <w:tcW w:w="6062" w:type="dxa"/>
            <w:vMerge/>
            <w:vAlign w:val="bottom"/>
          </w:tcPr>
          <w:p w:rsidR="00BE4BAB" w:rsidRPr="006F27CF" w:rsidRDefault="00BE4BAB" w:rsidP="009D5A04">
            <w:pPr>
              <w:jc w:val="both"/>
              <w:rPr>
                <w:rFonts w:ascii="Arial" w:hAnsi="Arial" w:cs="Arial"/>
              </w:rPr>
            </w:pPr>
          </w:p>
        </w:tc>
        <w:tc>
          <w:tcPr>
            <w:tcW w:w="2903" w:type="dxa"/>
            <w:vAlign w:val="bottom"/>
          </w:tcPr>
          <w:p w:rsidR="00BE4BAB" w:rsidRPr="006F27CF" w:rsidRDefault="00BE4BA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BE4BAB" w:rsidRPr="006F27CF" w:rsidRDefault="00BE4BAB" w:rsidP="009D5A04">
            <w:pPr>
              <w:jc w:val="both"/>
              <w:rPr>
                <w:rFonts w:ascii="Arial" w:hAnsi="Arial" w:cs="Arial"/>
                <w:sz w:val="12"/>
                <w:szCs w:val="12"/>
              </w:rPr>
            </w:pPr>
          </w:p>
        </w:tc>
        <w:tc>
          <w:tcPr>
            <w:tcW w:w="1060" w:type="dxa"/>
            <w:vMerge/>
            <w:vAlign w:val="bottom"/>
          </w:tcPr>
          <w:p w:rsidR="00BE4BAB" w:rsidRPr="006F27CF" w:rsidRDefault="00BE4BAB" w:rsidP="009D5A04">
            <w:pPr>
              <w:ind w:leftChars="71" w:left="142"/>
              <w:jc w:val="both"/>
              <w:rPr>
                <w:rFonts w:ascii="Arial" w:hAnsi="Arial" w:cs="Arial"/>
              </w:rPr>
            </w:pPr>
          </w:p>
        </w:tc>
      </w:tr>
      <w:tr w:rsidR="00BE4BAB" w:rsidRPr="006F27CF" w:rsidTr="009D5A04">
        <w:trPr>
          <w:cantSplit/>
        </w:trPr>
        <w:tc>
          <w:tcPr>
            <w:tcW w:w="6062" w:type="dxa"/>
            <w:vMerge/>
            <w:vAlign w:val="bottom"/>
          </w:tcPr>
          <w:p w:rsidR="00BE4BAB" w:rsidRPr="006F27CF" w:rsidRDefault="00BE4BAB" w:rsidP="009D5A04">
            <w:pPr>
              <w:jc w:val="both"/>
              <w:rPr>
                <w:rFonts w:ascii="Arial" w:hAnsi="Arial" w:cs="Arial"/>
              </w:rPr>
            </w:pPr>
          </w:p>
        </w:tc>
        <w:tc>
          <w:tcPr>
            <w:tcW w:w="2903" w:type="dxa"/>
            <w:vAlign w:val="bottom"/>
          </w:tcPr>
          <w:p w:rsidR="00BE4BAB" w:rsidRPr="006F27CF" w:rsidRDefault="00BE4BA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BE4BAB" w:rsidRPr="006F27CF" w:rsidRDefault="00BE4BAB" w:rsidP="009D5A04">
            <w:pPr>
              <w:jc w:val="both"/>
              <w:rPr>
                <w:rFonts w:ascii="Arial" w:hAnsi="Arial" w:cs="Arial"/>
                <w:sz w:val="12"/>
                <w:szCs w:val="12"/>
              </w:rPr>
            </w:pPr>
          </w:p>
        </w:tc>
        <w:tc>
          <w:tcPr>
            <w:tcW w:w="1060" w:type="dxa"/>
            <w:vMerge/>
            <w:vAlign w:val="bottom"/>
          </w:tcPr>
          <w:p w:rsidR="00BE4BAB" w:rsidRPr="006F27CF" w:rsidRDefault="00BE4BAB" w:rsidP="009D5A04">
            <w:pPr>
              <w:ind w:firstLineChars="141" w:firstLine="282"/>
              <w:jc w:val="both"/>
              <w:rPr>
                <w:rFonts w:ascii="Arial" w:hAnsi="Arial" w:cs="Arial"/>
              </w:rPr>
            </w:pPr>
          </w:p>
        </w:tc>
      </w:tr>
    </w:tbl>
    <w:p w:rsidR="00BE4BAB" w:rsidRPr="006F27CF" w:rsidRDefault="00BE4BAB" w:rsidP="00BE4BAB">
      <w:pPr>
        <w:pStyle w:val="NormalWeb"/>
        <w:jc w:val="both"/>
        <w:rPr>
          <w:rFonts w:ascii="Arial" w:hAnsi="Arial" w:cs="Arial"/>
          <w:color w:val="303B44"/>
          <w:sz w:val="22"/>
          <w:szCs w:val="22"/>
        </w:rPr>
        <w:sectPr w:rsidR="00BE4BAB" w:rsidRPr="006F27CF" w:rsidSect="00C5327B">
          <w:footerReference w:type="default" r:id="rId9"/>
          <w:type w:val="continuous"/>
          <w:pgSz w:w="11894" w:h="16834"/>
          <w:pgMar w:top="720" w:right="720" w:bottom="720" w:left="720" w:header="709" w:footer="454" w:gutter="0"/>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rPr>
          <w:hidden/>
        </w:trPr>
        <w:tc>
          <w:tcPr>
            <w:tcW w:w="13858" w:type="dxa"/>
            <w:shd w:val="clear" w:color="auto" w:fill="95B3D7" w:themeFill="accent1" w:themeFillTint="99"/>
          </w:tcPr>
          <w:p w:rsidR="00C073F1" w:rsidRPr="00995D51" w:rsidRDefault="00BE4BAB" w:rsidP="001F50B6">
            <w:pPr>
              <w:pStyle w:val="NormalWeb"/>
              <w:rPr>
                <w:rFonts w:ascii="Arial" w:hAnsi="Arial" w:cs="Arial"/>
                <w:b/>
                <w:color w:val="303B44"/>
                <w:sz w:val="22"/>
                <w:szCs w:val="22"/>
              </w:rPr>
            </w:pPr>
            <w:r>
              <w:rPr>
                <w:rFonts w:ascii="Arial" w:hAnsi="Arial" w:cs="Arial"/>
                <w:vanish/>
              </w:rPr>
              <w:lastRenderedPageBreak/>
              <w:br w:type="page"/>
            </w:r>
            <w:r w:rsidR="00C073F1"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6D5ED9" w:rsidTr="009F1137">
        <w:tc>
          <w:tcPr>
            <w:tcW w:w="13948" w:type="dxa"/>
            <w:shd w:val="clear" w:color="auto" w:fill="95B3D7" w:themeFill="accent1" w:themeFillTint="99"/>
          </w:tcPr>
          <w:p w:rsidR="002466CE" w:rsidRPr="006D5ED9" w:rsidRDefault="002466CE" w:rsidP="009F1137">
            <w:pPr>
              <w:rPr>
                <w:rFonts w:ascii="Arial" w:hAnsi="Arial" w:cs="Arial"/>
                <w:b/>
              </w:rPr>
            </w:pPr>
            <w:r w:rsidRPr="006D5ED9">
              <w:rPr>
                <w:rFonts w:ascii="Arial" w:hAnsi="Arial" w:cs="Arial"/>
                <w:b/>
              </w:rPr>
              <w:t>Level 7</w:t>
            </w:r>
          </w:p>
        </w:tc>
      </w:tr>
      <w:tr w:rsidR="002466CE" w:rsidRPr="006D5ED9" w:rsidTr="009F1137">
        <w:tc>
          <w:tcPr>
            <w:tcW w:w="13948" w:type="dxa"/>
            <w:shd w:val="clear" w:color="auto" w:fill="DBE5F1" w:themeFill="accent1" w:themeFillTint="33"/>
          </w:tcPr>
          <w:p w:rsidR="002466CE" w:rsidRPr="006D5ED9" w:rsidRDefault="002466CE" w:rsidP="009F1137">
            <w:pPr>
              <w:rPr>
                <w:rFonts w:ascii="Arial" w:eastAsia="Arial" w:hAnsi="Arial" w:cs="Arial"/>
                <w:spacing w:val="-1"/>
              </w:rPr>
            </w:pPr>
            <w:r w:rsidRPr="006D5ED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002466CE" w:rsidRPr="006D5ED9"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6D5ED9" w:rsidTr="009F1137">
        <w:trPr>
          <w:tblHeader/>
        </w:trPr>
        <w:tc>
          <w:tcPr>
            <w:tcW w:w="1735" w:type="dxa"/>
            <w:shd w:val="clear" w:color="auto" w:fill="95B3D7" w:themeFill="accent1" w:themeFillTint="99"/>
          </w:tcPr>
          <w:p w:rsidR="002466CE" w:rsidRPr="006D5ED9" w:rsidRDefault="002466CE" w:rsidP="009F1137">
            <w:pPr>
              <w:rPr>
                <w:rFonts w:ascii="Arial" w:hAnsi="Arial" w:cs="Arial"/>
                <w:b/>
                <w:sz w:val="18"/>
                <w:szCs w:val="18"/>
              </w:rPr>
            </w:pPr>
            <w:r w:rsidRPr="006D5ED9">
              <w:rPr>
                <w:rFonts w:ascii="Arial" w:hAnsi="Arial" w:cs="Arial"/>
                <w:b/>
                <w:sz w:val="18"/>
                <w:szCs w:val="18"/>
              </w:rPr>
              <w:t>Level 7</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FAIL</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FAIL</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MARGINAL FAIL</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SATISFACTORY</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(Pass)</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GOOD to VERY GOOD</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 xml:space="preserve">(Merit) </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EXCELLENT</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(Distinction)</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EXCEPTIONAL</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(Distinction)</w:t>
            </w:r>
          </w:p>
        </w:tc>
      </w:tr>
      <w:tr w:rsidR="002466CE" w:rsidRPr="006D5ED9" w:rsidTr="009F1137">
        <w:trPr>
          <w:tblHeader/>
        </w:trPr>
        <w:tc>
          <w:tcPr>
            <w:tcW w:w="1735" w:type="dxa"/>
            <w:shd w:val="clear" w:color="auto" w:fill="95B3D7" w:themeFill="accent1" w:themeFillTint="99"/>
          </w:tcPr>
          <w:p w:rsidR="002466CE" w:rsidRPr="006D5ED9" w:rsidRDefault="002466CE" w:rsidP="009F1137">
            <w:pPr>
              <w:ind w:left="171"/>
              <w:rPr>
                <w:rFonts w:ascii="Arial" w:hAnsi="Arial" w:cs="Arial"/>
                <w:sz w:val="18"/>
                <w:szCs w:val="18"/>
              </w:rPr>
            </w:pPr>
            <w:r w:rsidRPr="006D5ED9">
              <w:rPr>
                <w:rFonts w:ascii="Arial" w:eastAsia="Arial" w:hAnsi="Arial" w:cs="Arial"/>
                <w:b/>
                <w:bCs/>
              </w:rPr>
              <w:t>Category</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0-29%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30-44%</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45-49%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50-59%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60-69%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70-84%</w:t>
            </w:r>
          </w:p>
        </w:tc>
        <w:tc>
          <w:tcPr>
            <w:tcW w:w="1736" w:type="dxa"/>
            <w:shd w:val="clear" w:color="auto" w:fill="95B3D7" w:themeFill="accent1" w:themeFillTint="99"/>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85-100%</w:t>
            </w:r>
          </w:p>
        </w:tc>
      </w:tr>
      <w:tr w:rsidR="002466CE" w:rsidRPr="006D5ED9" w:rsidTr="009F1137">
        <w:tc>
          <w:tcPr>
            <w:tcW w:w="1735" w:type="dxa"/>
            <w:shd w:val="clear" w:color="auto" w:fill="95B3D7" w:themeFill="accent1" w:themeFillTint="99"/>
          </w:tcPr>
          <w:p w:rsidR="002466CE" w:rsidRPr="006D5ED9" w:rsidRDefault="002466CE" w:rsidP="009F1137">
            <w:pPr>
              <w:spacing w:before="34"/>
              <w:ind w:left="108" w:right="-54"/>
              <w:rPr>
                <w:rFonts w:ascii="Arial" w:eastAsia="Arial" w:hAnsi="Arial" w:cs="Arial"/>
                <w:bCs/>
                <w:sz w:val="18"/>
                <w:szCs w:val="18"/>
              </w:rPr>
            </w:pPr>
            <w:r w:rsidRPr="006D5ED9">
              <w:rPr>
                <w:rFonts w:ascii="Arial" w:eastAsia="Arial" w:hAnsi="Arial" w:cs="Arial"/>
                <w:b/>
                <w:bCs/>
              </w:rPr>
              <w:t xml:space="preserve">Engagement with literature </w:t>
            </w:r>
            <w:r w:rsidRPr="006D5ED9">
              <w:rPr>
                <w:rFonts w:ascii="Arial" w:eastAsia="Arial" w:hAnsi="Arial" w:cs="Arial"/>
                <w:bCs/>
                <w:sz w:val="18"/>
                <w:szCs w:val="18"/>
              </w:rPr>
              <w:t>(including current research, referencing,</w:t>
            </w:r>
          </w:p>
          <w:p w:rsidR="002466CE" w:rsidRPr="006D5ED9" w:rsidRDefault="002466CE" w:rsidP="009F1137">
            <w:pPr>
              <w:spacing w:before="34"/>
              <w:ind w:left="108" w:right="-54"/>
              <w:rPr>
                <w:rFonts w:ascii="Arial" w:eastAsia="Arial" w:hAnsi="Arial" w:cs="Arial"/>
                <w:bCs/>
                <w:sz w:val="18"/>
                <w:szCs w:val="18"/>
              </w:rPr>
            </w:pPr>
            <w:r w:rsidRPr="006D5ED9">
              <w:rPr>
                <w:rFonts w:ascii="Arial" w:eastAsia="Arial" w:hAnsi="Arial" w:cs="Arial"/>
                <w:bCs/>
                <w:sz w:val="18"/>
                <w:szCs w:val="18"/>
              </w:rPr>
              <w:t>academic conventions and</w:t>
            </w:r>
          </w:p>
          <w:p w:rsidR="002466CE" w:rsidRPr="006D5ED9" w:rsidRDefault="002466CE" w:rsidP="009F1137">
            <w:pPr>
              <w:spacing w:before="34"/>
              <w:ind w:left="108" w:right="-54"/>
              <w:rPr>
                <w:rFonts w:ascii="Arial" w:eastAsia="Arial" w:hAnsi="Arial" w:cs="Arial"/>
                <w:b/>
                <w:bCs/>
              </w:rPr>
            </w:pPr>
            <w:r w:rsidRPr="006D5ED9">
              <w:rPr>
                <w:rFonts w:ascii="Arial" w:eastAsia="Arial" w:hAnsi="Arial" w:cs="Arial"/>
                <w:bCs/>
                <w:sz w:val="18"/>
                <w:szCs w:val="18"/>
              </w:rPr>
              <w:t>academic honesty)</w:t>
            </w:r>
            <w:r w:rsidRPr="006D5ED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Little or no evidence of reading</w:t>
            </w:r>
            <w:r w:rsidRPr="006D5ED9">
              <w:t xml:space="preserve"> and/or </w:t>
            </w:r>
            <w:r w:rsidRPr="006D5ED9">
              <w:rPr>
                <w:rFonts w:ascii="Arial" w:hAnsi="Arial" w:cs="Arial"/>
              </w:rPr>
              <w:t>reliance on inappropriate sources.</w:t>
            </w:r>
          </w:p>
          <w:p w:rsidR="002466CE" w:rsidRPr="006D5ED9" w:rsidRDefault="002466CE" w:rsidP="009F1137">
            <w:pPr>
              <w:rPr>
                <w:rFonts w:ascii="Arial" w:hAnsi="Arial" w:cs="Arial"/>
              </w:rPr>
            </w:pPr>
            <w:r w:rsidRPr="006D5ED9">
              <w:rPr>
                <w:rFonts w:ascii="Arial" w:hAnsi="Arial" w:cs="Arial"/>
              </w:rPr>
              <w:t>Views and findings mostly unsupported and non-authoritative.</w:t>
            </w:r>
          </w:p>
          <w:p w:rsidR="002466CE" w:rsidRPr="006D5ED9" w:rsidRDefault="002466CE" w:rsidP="009F1137">
            <w:pPr>
              <w:rPr>
                <w:rFonts w:ascii="Arial" w:hAnsi="Arial" w:cs="Arial"/>
              </w:rPr>
            </w:pPr>
            <w:r w:rsidRPr="006D5ED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2466CE" w:rsidRPr="006D5ED9" w:rsidRDefault="002466CE" w:rsidP="009F1137">
            <w:pPr>
              <w:rPr>
                <w:rFonts w:ascii="Arial" w:hAnsi="Arial" w:cs="Arial"/>
                <w:highlight w:val="yellow"/>
              </w:rPr>
            </w:pPr>
            <w:r w:rsidRPr="006D5ED9">
              <w:rPr>
                <w:rFonts w:ascii="Arial" w:hAnsi="Arial" w:cs="Arial"/>
                <w:highlight w:val="yellow"/>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Engagement with a very limited range of relevant and credible sources. Some omissions and minor errors.</w:t>
            </w:r>
          </w:p>
          <w:p w:rsidR="002466CE" w:rsidRPr="006D5ED9" w:rsidRDefault="002466CE" w:rsidP="009F1137">
            <w:pPr>
              <w:rPr>
                <w:rFonts w:ascii="Arial" w:hAnsi="Arial" w:cs="Arial"/>
              </w:rPr>
            </w:pPr>
            <w:r w:rsidRPr="006D5ED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6D5ED9" w:rsidRDefault="002466CE" w:rsidP="009F1137">
            <w:pPr>
              <w:rPr>
                <w:rFonts w:ascii="Arial" w:hAnsi="Arial" w:cs="Arial"/>
              </w:rPr>
            </w:pPr>
            <w:r w:rsidRPr="006D5ED9">
              <w:rPr>
                <w:rFonts w:ascii="Arial" w:hAnsi="Arial" w:cs="Arial"/>
              </w:rPr>
              <w:t>Engagement with a wide range of research-informed literature, including sources retrieved independently.</w:t>
            </w:r>
          </w:p>
          <w:p w:rsidR="002466CE" w:rsidRPr="006D5ED9" w:rsidRDefault="002466CE" w:rsidP="009F1137">
            <w:pPr>
              <w:rPr>
                <w:rFonts w:ascii="Arial" w:hAnsi="Arial" w:cs="Arial"/>
              </w:rPr>
            </w:pPr>
            <w:r w:rsidRPr="006D5ED9">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2466CE" w:rsidRPr="006D5ED9" w:rsidRDefault="002466CE" w:rsidP="009F1137">
            <w:pPr>
              <w:rPr>
                <w:rFonts w:ascii="Arial" w:hAnsi="Arial" w:cs="Arial"/>
              </w:rPr>
            </w:pPr>
            <w:r w:rsidRPr="006D5ED9">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6D5ED9" w:rsidTr="009F1137">
        <w:tc>
          <w:tcPr>
            <w:tcW w:w="1735" w:type="dxa"/>
            <w:shd w:val="clear" w:color="auto" w:fill="95B3D7" w:themeFill="accent1" w:themeFillTint="99"/>
          </w:tcPr>
          <w:p w:rsidR="002466CE" w:rsidRPr="006D5ED9" w:rsidRDefault="002466CE" w:rsidP="009F1137">
            <w:pPr>
              <w:spacing w:before="34"/>
              <w:ind w:left="108" w:right="-54"/>
              <w:rPr>
                <w:rFonts w:ascii="Arial" w:eastAsia="Arial" w:hAnsi="Arial" w:cs="Arial"/>
                <w:bCs/>
                <w:sz w:val="18"/>
                <w:szCs w:val="18"/>
              </w:rPr>
            </w:pPr>
            <w:r w:rsidRPr="006D5ED9">
              <w:rPr>
                <w:rFonts w:ascii="Arial" w:eastAsia="Arial" w:hAnsi="Arial" w:cs="Arial"/>
                <w:b/>
                <w:bCs/>
              </w:rPr>
              <w:t xml:space="preserve">Knowledge and understanding </w:t>
            </w:r>
            <w:r w:rsidRPr="006D5ED9">
              <w:rPr>
                <w:rFonts w:ascii="Arial" w:eastAsia="Arial" w:hAnsi="Arial" w:cs="Arial"/>
                <w:bCs/>
                <w:sz w:val="18"/>
                <w:szCs w:val="18"/>
              </w:rPr>
              <w:t xml:space="preserve">(A systematic, </w:t>
            </w:r>
            <w:r w:rsidRPr="006D5ED9">
              <w:rPr>
                <w:rFonts w:ascii="Arial" w:eastAsia="Arial" w:hAnsi="Arial" w:cs="Arial"/>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rsidR="002466CE" w:rsidRPr="006D5ED9"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Major gaps in knowledge and understanding of the subject </w:t>
            </w:r>
            <w:r w:rsidRPr="006D5ED9">
              <w:rPr>
                <w:rFonts w:ascii="Arial" w:hAnsi="Arial" w:cs="Arial"/>
              </w:rPr>
              <w:lastRenderedPageBreak/>
              <w:t>matter is not systematic. Substantial inaccuracies. No awareness of current problems, insights or the latest research and/or advanced scholarship within the discipline.</w:t>
            </w:r>
          </w:p>
          <w:p w:rsidR="002466CE" w:rsidRPr="006D5ED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6D5ED9" w:rsidRDefault="002466CE" w:rsidP="009F1137">
            <w:pPr>
              <w:spacing w:after="120"/>
              <w:rPr>
                <w:rFonts w:ascii="Arial" w:hAnsi="Arial" w:cs="Arial"/>
              </w:rPr>
            </w:pPr>
            <w:r w:rsidRPr="00116EE9">
              <w:rPr>
                <w:rFonts w:ascii="Arial" w:hAnsi="Arial" w:cs="Arial"/>
              </w:rPr>
              <w:lastRenderedPageBreak/>
              <w:t xml:space="preserve">Gaps in knowledge, with only superficial systematic </w:t>
            </w:r>
            <w:r w:rsidRPr="00116EE9">
              <w:rPr>
                <w:rFonts w:ascii="Arial" w:hAnsi="Arial" w:cs="Arial"/>
              </w:rPr>
              <w:lastRenderedPageBreak/>
              <w:t>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116EE9" w:rsidRDefault="002466CE" w:rsidP="009F1137">
            <w:pPr>
              <w:spacing w:after="120"/>
              <w:rPr>
                <w:rFonts w:ascii="Arial" w:hAnsi="Arial" w:cs="Arial"/>
                <w:highlight w:val="yellow"/>
              </w:rPr>
            </w:pPr>
            <w:r w:rsidRPr="00116EE9">
              <w:rPr>
                <w:rFonts w:ascii="Arial" w:hAnsi="Arial" w:cs="Arial"/>
                <w:highlight w:val="yellow"/>
              </w:rPr>
              <w:lastRenderedPageBreak/>
              <w:t xml:space="preserve">Limited knowledge and systematic understanding of </w:t>
            </w:r>
            <w:r w:rsidRPr="00116EE9">
              <w:rPr>
                <w:rFonts w:ascii="Arial" w:hAnsi="Arial" w:cs="Arial"/>
                <w:highlight w:val="yellow"/>
              </w:rPr>
              <w:lastRenderedPageBreak/>
              <w:t>the concepts and principles within the subject area, which to some marginal extent, is informed by current research and scholarship. Some critical awareness of current problems and/or new insights, but often under-developed.</w:t>
            </w:r>
            <w:bookmarkStart w:id="0" w:name="_GoBack"/>
            <w:bookmarkEnd w:id="0"/>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Knowledge is accurate and reasonably detailed. A </w:t>
            </w:r>
            <w:r w:rsidRPr="006D5ED9">
              <w:rPr>
                <w:rFonts w:ascii="Arial" w:hAnsi="Arial" w:cs="Arial"/>
              </w:rPr>
              <w:lastRenderedPageBreak/>
              <w:t>systematic understanding of the field of study</w:t>
            </w:r>
            <w:r w:rsidRPr="006D5ED9">
              <w:t xml:space="preserve"> </w:t>
            </w:r>
            <w:r w:rsidRPr="006D5ED9">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6D5ED9" w:rsidRDefault="002466CE" w:rsidP="009F1137">
            <w:pPr>
              <w:spacing w:after="120"/>
              <w:rPr>
                <w:rFonts w:ascii="Arial" w:hAnsi="Arial" w:cs="Arial"/>
              </w:rPr>
            </w:pPr>
            <w:r w:rsidRPr="006D5ED9">
              <w:rPr>
                <w:rFonts w:ascii="Arial" w:hAnsi="Arial" w:cs="Arial"/>
              </w:rPr>
              <w:lastRenderedPageBreak/>
              <w:t xml:space="preserve">Knowledge has a well-defined focus, which is reasonably </w:t>
            </w:r>
            <w:r w:rsidRPr="006D5ED9">
              <w:rPr>
                <w:rFonts w:ascii="Arial" w:hAnsi="Arial" w:cs="Arial"/>
              </w:rPr>
              <w:lastRenderedPageBreak/>
              <w:t>extensive,</w:t>
            </w:r>
            <w:r w:rsidRPr="006D5ED9">
              <w:t xml:space="preserve"> </w:t>
            </w:r>
            <w:r w:rsidRPr="006D5ED9">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Excellent mastery of a complex and specialised area </w:t>
            </w:r>
            <w:r w:rsidRPr="006D5ED9">
              <w:rPr>
                <w:rFonts w:ascii="Arial" w:hAnsi="Arial" w:cs="Arial"/>
              </w:rPr>
              <w:lastRenderedPageBreak/>
              <w:t>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002466CE" w:rsidRPr="006D5ED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Exceptional mastery of a complex and specialised area </w:t>
            </w:r>
            <w:r w:rsidRPr="006D5ED9">
              <w:rPr>
                <w:rFonts w:ascii="Arial" w:hAnsi="Arial" w:cs="Arial"/>
              </w:rPr>
              <w:lastRenderedPageBreak/>
              <w:t>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6D5ED9" w:rsidTr="009F1137">
        <w:tc>
          <w:tcPr>
            <w:tcW w:w="1735" w:type="dxa"/>
            <w:shd w:val="clear" w:color="auto" w:fill="95B3D7" w:themeFill="accent1" w:themeFillTint="99"/>
          </w:tcPr>
          <w:p w:rsidR="002466CE" w:rsidRPr="006D5ED9" w:rsidRDefault="002466CE" w:rsidP="009F1137">
            <w:pPr>
              <w:spacing w:before="34" w:line="239" w:lineRule="auto"/>
              <w:ind w:left="108" w:right="-54"/>
              <w:rPr>
                <w:rFonts w:ascii="Arial" w:eastAsia="Arial" w:hAnsi="Arial" w:cs="Arial"/>
                <w:b/>
                <w:bCs/>
              </w:rPr>
            </w:pPr>
            <w:r w:rsidRPr="006D5ED9">
              <w:rPr>
                <w:rFonts w:ascii="Arial" w:eastAsia="Arial" w:hAnsi="Arial" w:cs="Arial"/>
                <w:b/>
                <w:bCs/>
              </w:rPr>
              <w:lastRenderedPageBreak/>
              <w:t>C</w:t>
            </w:r>
            <w:r w:rsidRPr="006D5ED9">
              <w:rPr>
                <w:rFonts w:ascii="Arial" w:eastAsia="Arial" w:hAnsi="Arial" w:cs="Arial"/>
                <w:b/>
                <w:bCs/>
                <w:spacing w:val="1"/>
              </w:rPr>
              <w:t>ogn</w:t>
            </w:r>
            <w:r w:rsidRPr="006D5ED9">
              <w:rPr>
                <w:rFonts w:ascii="Arial" w:eastAsia="Arial" w:hAnsi="Arial" w:cs="Arial"/>
                <w:b/>
                <w:bCs/>
              </w:rPr>
              <w:t>i</w:t>
            </w:r>
            <w:r w:rsidRPr="006D5ED9">
              <w:rPr>
                <w:rFonts w:ascii="Arial" w:eastAsia="Arial" w:hAnsi="Arial" w:cs="Arial"/>
                <w:b/>
                <w:bCs/>
                <w:spacing w:val="1"/>
              </w:rPr>
              <w:t>t</w:t>
            </w:r>
            <w:r w:rsidRPr="006D5ED9">
              <w:rPr>
                <w:rFonts w:ascii="Arial" w:eastAsia="Arial" w:hAnsi="Arial" w:cs="Arial"/>
                <w:b/>
                <w:bCs/>
              </w:rPr>
              <w:t>i</w:t>
            </w:r>
            <w:r w:rsidRPr="006D5ED9">
              <w:rPr>
                <w:rFonts w:ascii="Arial" w:eastAsia="Arial" w:hAnsi="Arial" w:cs="Arial"/>
                <w:b/>
                <w:bCs/>
                <w:spacing w:val="2"/>
              </w:rPr>
              <w:t>v</w:t>
            </w:r>
            <w:r w:rsidRPr="006D5ED9">
              <w:rPr>
                <w:rFonts w:ascii="Arial" w:eastAsia="Arial" w:hAnsi="Arial" w:cs="Arial"/>
                <w:b/>
                <w:bCs/>
              </w:rPr>
              <w:t>e</w:t>
            </w:r>
            <w:r w:rsidRPr="006D5ED9">
              <w:rPr>
                <w:rFonts w:ascii="Arial" w:eastAsia="Arial" w:hAnsi="Arial" w:cs="Arial"/>
                <w:b/>
                <w:bCs/>
                <w:spacing w:val="-10"/>
              </w:rPr>
              <w:t xml:space="preserve"> </w:t>
            </w:r>
            <w:r w:rsidRPr="006D5ED9">
              <w:rPr>
                <w:rFonts w:ascii="Arial" w:eastAsia="Arial" w:hAnsi="Arial" w:cs="Arial"/>
                <w:b/>
                <w:bCs/>
              </w:rPr>
              <w:t>a</w:t>
            </w:r>
            <w:r w:rsidRPr="006D5ED9">
              <w:rPr>
                <w:rFonts w:ascii="Arial" w:eastAsia="Arial" w:hAnsi="Arial" w:cs="Arial"/>
                <w:b/>
                <w:bCs/>
                <w:spacing w:val="1"/>
              </w:rPr>
              <w:t>n</w:t>
            </w:r>
            <w:r w:rsidRPr="006D5ED9">
              <w:rPr>
                <w:rFonts w:ascii="Arial" w:eastAsia="Arial" w:hAnsi="Arial" w:cs="Arial"/>
                <w:b/>
                <w:bCs/>
              </w:rPr>
              <w:t>d i</w:t>
            </w:r>
            <w:r w:rsidRPr="006D5ED9">
              <w:rPr>
                <w:rFonts w:ascii="Arial" w:eastAsia="Arial" w:hAnsi="Arial" w:cs="Arial"/>
                <w:b/>
                <w:bCs/>
                <w:spacing w:val="1"/>
              </w:rPr>
              <w:t>nt</w:t>
            </w:r>
            <w:r w:rsidRPr="006D5ED9">
              <w:rPr>
                <w:rFonts w:ascii="Arial" w:eastAsia="Arial" w:hAnsi="Arial" w:cs="Arial"/>
                <w:b/>
                <w:bCs/>
              </w:rPr>
              <w:t>ellec</w:t>
            </w:r>
            <w:r w:rsidRPr="006D5ED9">
              <w:rPr>
                <w:rFonts w:ascii="Arial" w:eastAsia="Arial" w:hAnsi="Arial" w:cs="Arial"/>
                <w:b/>
                <w:bCs/>
                <w:spacing w:val="1"/>
              </w:rPr>
              <w:t>tu</w:t>
            </w:r>
            <w:r w:rsidRPr="006D5ED9">
              <w:rPr>
                <w:rFonts w:ascii="Arial" w:eastAsia="Arial" w:hAnsi="Arial" w:cs="Arial"/>
                <w:b/>
                <w:bCs/>
              </w:rPr>
              <w:t>al skil</w:t>
            </w:r>
            <w:r w:rsidRPr="006D5ED9">
              <w:rPr>
                <w:rFonts w:ascii="Arial" w:eastAsia="Arial" w:hAnsi="Arial" w:cs="Arial"/>
                <w:b/>
                <w:bCs/>
                <w:spacing w:val="2"/>
              </w:rPr>
              <w:t>l</w:t>
            </w:r>
            <w:r w:rsidRPr="006D5ED9">
              <w:rPr>
                <w:rFonts w:ascii="Arial" w:eastAsia="Arial" w:hAnsi="Arial" w:cs="Arial"/>
                <w:b/>
                <w:bCs/>
              </w:rPr>
              <w:t xml:space="preserve">s </w:t>
            </w:r>
          </w:p>
          <w:p w:rsidR="002466CE" w:rsidRPr="006D5ED9" w:rsidRDefault="002466CE" w:rsidP="009F1137">
            <w:pPr>
              <w:spacing w:before="34" w:line="239" w:lineRule="auto"/>
              <w:ind w:left="108" w:right="-54"/>
              <w:rPr>
                <w:rFonts w:ascii="Arial" w:eastAsia="Arial" w:hAnsi="Arial" w:cs="Arial"/>
                <w:bCs/>
                <w:sz w:val="18"/>
                <w:szCs w:val="18"/>
              </w:rPr>
            </w:pPr>
            <w:r w:rsidRPr="006D5ED9">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sidRPr="006D5ED9">
              <w:rPr>
                <w:rFonts w:ascii="Arial" w:eastAsia="Arial" w:hAnsi="Arial" w:cs="Arial"/>
                <w:bCs/>
                <w:sz w:val="18"/>
                <w:szCs w:val="18"/>
              </w:rPr>
              <w:lastRenderedPageBreak/>
              <w:t xml:space="preserve">absence of complete data.) </w:t>
            </w:r>
          </w:p>
        </w:tc>
        <w:tc>
          <w:tcPr>
            <w:tcW w:w="1736" w:type="dxa"/>
          </w:tcPr>
          <w:p w:rsidR="002466CE" w:rsidRPr="006D5ED9" w:rsidRDefault="002466CE" w:rsidP="009F1137">
            <w:pPr>
              <w:rPr>
                <w:rFonts w:ascii="Arial" w:hAnsi="Arial" w:cs="Arial"/>
              </w:rPr>
            </w:pPr>
            <w:r w:rsidRPr="006D5ED9">
              <w:rPr>
                <w:rFonts w:ascii="Arial" w:hAnsi="Arial" w:cs="Arial"/>
              </w:rPr>
              <w:lastRenderedPageBreak/>
              <w:t>Wholly or almost wholly descriptive work. Little or no evaluation or critique or attempt at a systematic approach.</w:t>
            </w:r>
          </w:p>
          <w:p w:rsidR="002466CE" w:rsidRPr="006D5ED9" w:rsidRDefault="002466CE" w:rsidP="009F1137">
            <w:pPr>
              <w:rPr>
                <w:rFonts w:ascii="Arial" w:hAnsi="Arial" w:cs="Arial"/>
              </w:rPr>
            </w:pPr>
            <w:r w:rsidRPr="006D5ED9">
              <w:rPr>
                <w:rFonts w:ascii="Arial" w:hAnsi="Arial" w:cs="Arial"/>
              </w:rPr>
              <w:t xml:space="preserve">Failure to develop arguments, leading to illogical or invalid judgements. Unsubstantiated </w:t>
            </w:r>
            <w:r w:rsidRPr="006D5ED9">
              <w:rPr>
                <w:rFonts w:ascii="Arial" w:hAnsi="Arial" w:cs="Arial"/>
              </w:rPr>
              <w:lastRenderedPageBreak/>
              <w:t>generalisations, made without use of credible evidence.</w:t>
            </w: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highlight w:val="yellow"/>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6D5ED9">
              <w:rPr>
                <w:rFonts w:ascii="Arial" w:hAnsi="Arial" w:cs="Arial"/>
                <w:highlight w:val="yellow"/>
              </w:rPr>
              <w:lastRenderedPageBreak/>
              <w:t>made with scant evidence and unsubstantiated opinions. Ideas sometimes illogical and contradictory.</w:t>
            </w:r>
          </w:p>
        </w:tc>
        <w:tc>
          <w:tcPr>
            <w:tcW w:w="1736" w:type="dxa"/>
          </w:tcPr>
          <w:p w:rsidR="002466CE" w:rsidRPr="006D5ED9" w:rsidRDefault="002466CE" w:rsidP="009F1137">
            <w:pPr>
              <w:rPr>
                <w:rFonts w:ascii="Arial" w:hAnsi="Arial" w:cs="Arial"/>
              </w:rPr>
            </w:pPr>
            <w:r w:rsidRPr="006D5ED9">
              <w:rPr>
                <w:rFonts w:ascii="Arial" w:hAnsi="Arial" w:cs="Arial"/>
              </w:rPr>
              <w:lastRenderedPageBreak/>
              <w:t>Limited attempt at critical evaluation/ critique of current research and methodologies, tending towards description.</w:t>
            </w:r>
          </w:p>
          <w:p w:rsidR="002466CE" w:rsidRPr="006D5ED9" w:rsidRDefault="002466CE" w:rsidP="009F1137">
            <w:pPr>
              <w:rPr>
                <w:rFonts w:ascii="Arial" w:hAnsi="Arial" w:cs="Arial"/>
              </w:rPr>
            </w:pPr>
            <w:r w:rsidRPr="006D5ED9">
              <w:rPr>
                <w:rFonts w:ascii="Arial" w:hAnsi="Arial" w:cs="Arial"/>
              </w:rPr>
              <w:t xml:space="preserve">Limited attempt to propose new hypotheses. Can deal with complex issues but not systematically or </w:t>
            </w:r>
            <w:r w:rsidRPr="006D5ED9">
              <w:rPr>
                <w:rFonts w:ascii="Arial" w:hAnsi="Arial" w:cs="Arial"/>
              </w:rPr>
              <w:lastRenderedPageBreak/>
              <w:t xml:space="preserve">creatively. Some evidence to support emerging judgements but these may be underdeveloped or with a little inconsistency / </w:t>
            </w:r>
            <w:proofErr w:type="spellStart"/>
            <w:r w:rsidRPr="006D5ED9">
              <w:rPr>
                <w:rFonts w:ascii="Arial" w:hAnsi="Arial" w:cs="Arial"/>
              </w:rPr>
              <w:t>mis</w:t>
            </w:r>
            <w:proofErr w:type="spellEnd"/>
            <w:r w:rsidRPr="006D5ED9">
              <w:rPr>
                <w:rFonts w:ascii="Arial" w:hAnsi="Arial" w:cs="Arial"/>
              </w:rPr>
              <w:t>-interpretation.</w:t>
            </w:r>
          </w:p>
          <w:p w:rsidR="002466CE" w:rsidRPr="006D5ED9" w:rsidRDefault="002466CE" w:rsidP="009F1137">
            <w:pPr>
              <w:rPr>
                <w:rFonts w:ascii="Arial" w:hAnsi="Arial" w:cs="Arial"/>
              </w:rPr>
            </w:pPr>
            <w:r w:rsidRPr="006D5ED9">
              <w:rPr>
                <w:rFonts w:ascii="Arial" w:hAnsi="Arial" w:cs="Arial"/>
              </w:rPr>
              <w:t>May assert rather than argue a case.</w:t>
            </w: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complex issues </w:t>
            </w:r>
            <w:r w:rsidRPr="006D5ED9">
              <w:rPr>
                <w:rFonts w:ascii="Arial" w:hAnsi="Arial" w:cs="Arial"/>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002466CE" w:rsidRPr="006D5ED9" w:rsidRDefault="002466CE" w:rsidP="009F1137">
            <w:pPr>
              <w:rPr>
                <w:rFonts w:ascii="Arial" w:hAnsi="Arial" w:cs="Arial"/>
              </w:rPr>
            </w:pPr>
            <w:r w:rsidRPr="006D5ED9">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w:t>
            </w:r>
            <w:r w:rsidRPr="006D5ED9">
              <w:rPr>
                <w:rFonts w:ascii="Arial" w:hAnsi="Arial" w:cs="Arial"/>
              </w:rPr>
              <w:lastRenderedPageBreak/>
              <w:t xml:space="preserve">judgements based on data (that may be incomplete) </w:t>
            </w:r>
          </w:p>
          <w:p w:rsidR="002466CE" w:rsidRPr="006D5ED9" w:rsidRDefault="002466CE" w:rsidP="009F1137">
            <w:pPr>
              <w:rPr>
                <w:rFonts w:ascii="Arial" w:hAnsi="Arial" w:cs="Arial"/>
              </w:rPr>
            </w:pP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Ability to </w:t>
            </w:r>
            <w:r w:rsidRPr="006D5ED9">
              <w:rPr>
                <w:rFonts w:ascii="Arial" w:hAnsi="Arial" w:cs="Arial"/>
              </w:rPr>
              <w:lastRenderedPageBreak/>
              <w:t>investigate contradictory or incomplete information and make strong, persuasive, arguments and sophisticated judgements.</w:t>
            </w:r>
            <w:r w:rsidRPr="006D5ED9">
              <w:t xml:space="preserve"> </w:t>
            </w: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Exceptional critical evaluation/ critique of current research and methodologies, Proposes innovative hypotheses, where appropriate.</w:t>
            </w:r>
            <w:r w:rsidRPr="006D5ED9">
              <w:t xml:space="preserve"> </w:t>
            </w:r>
            <w:r w:rsidRPr="006D5ED9">
              <w:rPr>
                <w:rFonts w:ascii="Arial" w:hAnsi="Arial" w:cs="Arial"/>
              </w:rPr>
              <w:t xml:space="preserve">Exemplary systematic and creative </w:t>
            </w:r>
            <w:r w:rsidRPr="006D5ED9">
              <w:rPr>
                <w:rFonts w:ascii="Arial" w:hAnsi="Arial" w:cs="Arial"/>
              </w:rPr>
              <w:lastRenderedPageBreak/>
              <w:t xml:space="preserve">synthesis of complex issues.  </w:t>
            </w:r>
          </w:p>
          <w:p w:rsidR="002466CE" w:rsidRPr="006D5ED9" w:rsidRDefault="002466CE" w:rsidP="009F1137">
            <w:pPr>
              <w:rPr>
                <w:rFonts w:ascii="Arial" w:hAnsi="Arial" w:cs="Arial"/>
              </w:rPr>
            </w:pPr>
            <w:r w:rsidRPr="006D5ED9">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6D5ED9" w:rsidTr="009F1137">
        <w:tc>
          <w:tcPr>
            <w:tcW w:w="1735" w:type="dxa"/>
            <w:shd w:val="clear" w:color="auto" w:fill="95B3D7" w:themeFill="accent1" w:themeFillTint="99"/>
          </w:tcPr>
          <w:p w:rsidR="002466CE" w:rsidRPr="006D5ED9" w:rsidRDefault="002466CE" w:rsidP="009F1137">
            <w:pPr>
              <w:spacing w:before="34" w:line="239" w:lineRule="auto"/>
              <w:ind w:left="108" w:right="-54"/>
              <w:rPr>
                <w:rFonts w:ascii="Arial" w:eastAsia="Arial" w:hAnsi="Arial" w:cs="Arial"/>
                <w:b/>
                <w:bCs/>
              </w:rPr>
            </w:pPr>
            <w:r w:rsidRPr="006D5ED9">
              <w:rPr>
                <w:rFonts w:ascii="Arial" w:eastAsia="Arial" w:hAnsi="Arial" w:cs="Arial"/>
                <w:b/>
                <w:bCs/>
              </w:rPr>
              <w:lastRenderedPageBreak/>
              <w:t>Practical skills</w:t>
            </w:r>
          </w:p>
          <w:p w:rsidR="002466CE" w:rsidRPr="006D5ED9" w:rsidRDefault="002466CE" w:rsidP="009F1137">
            <w:pPr>
              <w:spacing w:before="34" w:line="239" w:lineRule="auto"/>
              <w:ind w:left="108" w:right="-54"/>
              <w:rPr>
                <w:rFonts w:ascii="Arial" w:eastAsia="Arial" w:hAnsi="Arial" w:cs="Arial"/>
                <w:b/>
                <w:bCs/>
                <w:sz w:val="18"/>
                <w:szCs w:val="18"/>
              </w:rPr>
            </w:pPr>
            <w:r w:rsidRPr="006D5ED9">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rsidR="002466CE" w:rsidRPr="006D5ED9" w:rsidRDefault="002466CE" w:rsidP="009F1137">
            <w:pPr>
              <w:rPr>
                <w:rFonts w:ascii="Arial" w:hAnsi="Arial" w:cs="Arial"/>
              </w:rPr>
            </w:pPr>
            <w:r w:rsidRPr="006D5ED9">
              <w:rPr>
                <w:rFonts w:ascii="Arial" w:hAnsi="Arial" w:cs="Arial"/>
              </w:rPr>
              <w:t>Limited or no use of methods, materials, tools and/or techniques.</w:t>
            </w:r>
          </w:p>
          <w:p w:rsidR="002466CE" w:rsidRPr="006D5ED9" w:rsidRDefault="002466CE" w:rsidP="009F1137">
            <w:pPr>
              <w:rPr>
                <w:rFonts w:ascii="Arial" w:hAnsi="Arial" w:cs="Arial"/>
              </w:rPr>
            </w:pPr>
            <w:r w:rsidRPr="006D5ED9">
              <w:rPr>
                <w:rFonts w:ascii="Arial" w:hAnsi="Arial" w:cs="Arial"/>
              </w:rPr>
              <w:t>Little or no appreciation of the context of the application.</w:t>
            </w:r>
          </w:p>
          <w:p w:rsidR="002466CE" w:rsidRPr="006D5ED9" w:rsidRDefault="002466CE" w:rsidP="009F1137">
            <w:pPr>
              <w:rPr>
                <w:rFonts w:ascii="Arial" w:hAnsi="Arial" w:cs="Arial"/>
              </w:rPr>
            </w:pPr>
            <w:r w:rsidRPr="006D5ED9">
              <w:rPr>
                <w:rFonts w:ascii="Arial" w:hAnsi="Arial" w:cs="Arial"/>
              </w:rPr>
              <w:t>Limited understanding of the application of theory to practice or making appropriate links between the two.</w:t>
            </w:r>
          </w:p>
          <w:p w:rsidR="002466CE" w:rsidRPr="006D5ED9" w:rsidRDefault="002466CE" w:rsidP="009F1137">
            <w:pPr>
              <w:rPr>
                <w:rFonts w:ascii="Arial" w:hAnsi="Arial" w:cs="Arial"/>
              </w:rPr>
            </w:pPr>
            <w:r w:rsidRPr="006D5ED9">
              <w:rPr>
                <w:rFonts w:ascii="Arial" w:hAnsi="Arial" w:cs="Arial"/>
              </w:rPr>
              <w:t>Very weak problem-solving skills</w:t>
            </w:r>
            <w:r w:rsidRPr="006D5ED9">
              <w:t xml:space="preserve"> </w:t>
            </w:r>
            <w:r w:rsidRPr="006D5ED9">
              <w:rPr>
                <w:rFonts w:ascii="Arial" w:hAnsi="Arial" w:cs="Arial"/>
              </w:rPr>
              <w:t xml:space="preserve">in complex and </w:t>
            </w:r>
            <w:r w:rsidRPr="006D5ED9">
              <w:rPr>
                <w:rFonts w:ascii="Arial" w:hAnsi="Arial" w:cs="Arial"/>
              </w:rPr>
              <w:lastRenderedPageBreak/>
              <w:t xml:space="preserve">unpredictable contexts. </w:t>
            </w:r>
          </w:p>
        </w:tc>
        <w:tc>
          <w:tcPr>
            <w:tcW w:w="1736" w:type="dxa"/>
          </w:tcPr>
          <w:p w:rsidR="002466CE" w:rsidRPr="006D5ED9" w:rsidRDefault="002466CE" w:rsidP="009F1137">
            <w:pPr>
              <w:rPr>
                <w:rFonts w:ascii="Arial" w:hAnsi="Arial" w:cs="Arial"/>
                <w:highlight w:val="yellow"/>
              </w:rPr>
            </w:pPr>
            <w:r w:rsidRPr="006D5ED9">
              <w:rPr>
                <w:rFonts w:ascii="Arial" w:hAnsi="Arial" w:cs="Arial"/>
                <w:highlight w:val="yellow"/>
              </w:rPr>
              <w:lastRenderedPageBreak/>
              <w:t>Rudimentary application of methods, materials, tools and/or techniques but without consideration and competence. Flawed appreciation of the context of the application.</w:t>
            </w:r>
          </w:p>
          <w:p w:rsidR="002466CE" w:rsidRPr="006D5ED9" w:rsidRDefault="002466CE" w:rsidP="009F1137">
            <w:pPr>
              <w:rPr>
                <w:rFonts w:ascii="Arial" w:hAnsi="Arial" w:cs="Arial"/>
              </w:rPr>
            </w:pPr>
            <w:r w:rsidRPr="006D5ED9">
              <w:rPr>
                <w:rFonts w:ascii="Arial" w:hAnsi="Arial" w:cs="Arial"/>
                <w:highlight w:val="yellow"/>
              </w:rPr>
              <w:t xml:space="preserve">Weak understanding of the application of theory to practice, with only occasional evidence of making </w:t>
            </w:r>
            <w:r w:rsidRPr="006D5ED9">
              <w:rPr>
                <w:rFonts w:ascii="Arial" w:hAnsi="Arial" w:cs="Arial"/>
                <w:highlight w:val="yellow"/>
              </w:rPr>
              <w:lastRenderedPageBreak/>
              <w:t>appropriate links between the two. Weak problem-solving skills in complex and unpredictable contexts.</w:t>
            </w:r>
            <w:r w:rsidRPr="006D5ED9">
              <w:rPr>
                <w:rFonts w:ascii="Arial" w:hAnsi="Arial" w:cs="Arial"/>
              </w:rPr>
              <w:t xml:space="preserve"> </w:t>
            </w:r>
          </w:p>
          <w:p w:rsidR="002466CE" w:rsidRPr="006D5ED9" w:rsidRDefault="002466CE" w:rsidP="009F1137">
            <w:pPr>
              <w:rPr>
                <w:rFonts w:ascii="Arial" w:hAnsi="Arial" w:cs="Arial"/>
              </w:rPr>
            </w:pP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An awareness and mostly appropriate application of well-established methods, materials, tools and/or techniques, with occasional errors.</w:t>
            </w:r>
          </w:p>
          <w:p w:rsidR="002466CE" w:rsidRPr="006D5ED9" w:rsidRDefault="002466CE" w:rsidP="009F1137">
            <w:pPr>
              <w:rPr>
                <w:rFonts w:ascii="Arial" w:hAnsi="Arial" w:cs="Arial"/>
              </w:rPr>
            </w:pPr>
            <w:r w:rsidRPr="006D5ED9">
              <w:rPr>
                <w:rFonts w:ascii="Arial" w:hAnsi="Arial" w:cs="Arial"/>
              </w:rPr>
              <w:t xml:space="preserve">Basic appreciation of the context of the application. Theoretical knowledge and understanding applied in practice, but not always making </w:t>
            </w:r>
            <w:r w:rsidRPr="006D5ED9">
              <w:rPr>
                <w:rFonts w:ascii="Arial" w:hAnsi="Arial" w:cs="Arial"/>
              </w:rPr>
              <w:lastRenderedPageBreak/>
              <w:t>logical links between the two.</w:t>
            </w:r>
          </w:p>
          <w:p w:rsidR="002466CE" w:rsidRPr="006D5ED9" w:rsidRDefault="002466CE" w:rsidP="009F1137">
            <w:pPr>
              <w:rPr>
                <w:rFonts w:ascii="Arial" w:hAnsi="Arial" w:cs="Arial"/>
              </w:rPr>
            </w:pPr>
            <w:r w:rsidRPr="006D5ED9">
              <w:rPr>
                <w:rFonts w:ascii="Arial" w:hAnsi="Arial" w:cs="Arial"/>
              </w:rPr>
              <w:t xml:space="preserve">Can identify problems and propose basic solutions without fully appreciating the complexity of unpredictable contexts. </w:t>
            </w:r>
          </w:p>
        </w:tc>
        <w:tc>
          <w:tcPr>
            <w:tcW w:w="1736" w:type="dxa"/>
          </w:tcPr>
          <w:p w:rsidR="002466CE" w:rsidRPr="006D5ED9" w:rsidRDefault="002466CE" w:rsidP="009F1137">
            <w:pPr>
              <w:rPr>
                <w:rFonts w:ascii="Arial" w:hAnsi="Arial" w:cs="Arial"/>
              </w:rPr>
            </w:pPr>
            <w:r w:rsidRPr="006D5ED9">
              <w:rPr>
                <w:rFonts w:ascii="Arial" w:hAnsi="Arial" w:cs="Arial"/>
              </w:rPr>
              <w:lastRenderedPageBreak/>
              <w:t>An appropriate application of standard methods, materials, tools and/or techniques.</w:t>
            </w:r>
          </w:p>
          <w:p w:rsidR="002466CE" w:rsidRPr="006D5ED9" w:rsidRDefault="002466CE" w:rsidP="009F1137">
            <w:pPr>
              <w:rPr>
                <w:rFonts w:ascii="Arial" w:hAnsi="Arial" w:cs="Arial"/>
              </w:rPr>
            </w:pPr>
            <w:r w:rsidRPr="006D5ED9">
              <w:rPr>
                <w:rFonts w:ascii="Arial" w:hAnsi="Arial" w:cs="Arial"/>
              </w:rPr>
              <w:t>Clear appreciation of the context of the application. Mainly consistent, accurate and logical application of theory to practice, making appropriate links between the two.</w:t>
            </w:r>
          </w:p>
          <w:p w:rsidR="002466CE" w:rsidRPr="006D5ED9" w:rsidRDefault="002466CE" w:rsidP="009F1137">
            <w:pPr>
              <w:rPr>
                <w:rFonts w:ascii="Arial" w:hAnsi="Arial" w:cs="Arial"/>
              </w:rPr>
            </w:pPr>
            <w:r w:rsidRPr="006D5ED9">
              <w:rPr>
                <w:rFonts w:ascii="Arial" w:hAnsi="Arial" w:cs="Arial"/>
              </w:rPr>
              <w:t xml:space="preserve">Can identify problems and </w:t>
            </w:r>
            <w:r w:rsidRPr="006D5ED9">
              <w:rPr>
                <w:rFonts w:ascii="Arial" w:hAnsi="Arial" w:cs="Arial"/>
              </w:rPr>
              <w:lastRenderedPageBreak/>
              <w:t>propose mostly appropriate solutions in complex and unpredictable contexts, with elements of originality.</w:t>
            </w:r>
          </w:p>
        </w:tc>
        <w:tc>
          <w:tcPr>
            <w:tcW w:w="1736" w:type="dxa"/>
            <w:shd w:val="clear" w:color="auto" w:fill="auto"/>
          </w:tcPr>
          <w:p w:rsidR="002466CE" w:rsidRPr="006D5ED9" w:rsidRDefault="002466CE" w:rsidP="009F1137">
            <w:pPr>
              <w:rPr>
                <w:rFonts w:ascii="Arial" w:hAnsi="Arial" w:cs="Arial"/>
              </w:rPr>
            </w:pPr>
            <w:r w:rsidRPr="006D5ED9">
              <w:rPr>
                <w:rFonts w:ascii="Arial" w:hAnsi="Arial" w:cs="Arial"/>
              </w:rPr>
              <w:lastRenderedPageBreak/>
              <w:t>A very good application of a range of methods, materials, tools and/or techniques.</w:t>
            </w:r>
          </w:p>
          <w:p w:rsidR="002466CE" w:rsidRPr="006D5ED9" w:rsidRDefault="002466CE" w:rsidP="009F1137">
            <w:pPr>
              <w:rPr>
                <w:rFonts w:ascii="Arial" w:hAnsi="Arial" w:cs="Arial"/>
              </w:rPr>
            </w:pPr>
            <w:r w:rsidRPr="006D5ED9">
              <w:rPr>
                <w:rFonts w:ascii="Arial" w:hAnsi="Arial" w:cs="Arial"/>
              </w:rPr>
              <w:t>Very good consideration of the context of the application, with perceptive insights. Can identify problems and propose appropriate solutions</w:t>
            </w:r>
            <w:r w:rsidRPr="006D5ED9">
              <w:t xml:space="preserve"> </w:t>
            </w:r>
            <w:r w:rsidRPr="006D5ED9">
              <w:rPr>
                <w:rFonts w:ascii="Arial" w:hAnsi="Arial" w:cs="Arial"/>
              </w:rPr>
              <w:t>in complex and unpredictable contexts.</w:t>
            </w:r>
          </w:p>
          <w:p w:rsidR="002466CE" w:rsidRPr="006D5ED9" w:rsidRDefault="002466CE" w:rsidP="009F1137">
            <w:pPr>
              <w:rPr>
                <w:rFonts w:ascii="Arial" w:hAnsi="Arial" w:cs="Arial"/>
              </w:rPr>
            </w:pPr>
            <w:r w:rsidRPr="006D5ED9">
              <w:rPr>
                <w:rFonts w:ascii="Arial" w:hAnsi="Arial" w:cs="Arial"/>
              </w:rPr>
              <w:lastRenderedPageBreak/>
              <w:t xml:space="preserve">Evidence of originality and creativity. </w:t>
            </w:r>
          </w:p>
        </w:tc>
        <w:tc>
          <w:tcPr>
            <w:tcW w:w="1736" w:type="dxa"/>
          </w:tcPr>
          <w:p w:rsidR="002466CE" w:rsidRPr="006D5ED9" w:rsidRDefault="002466CE" w:rsidP="009F1137">
            <w:pPr>
              <w:rPr>
                <w:rFonts w:ascii="Arial" w:hAnsi="Arial" w:cs="Arial"/>
              </w:rPr>
            </w:pPr>
            <w:r w:rsidRPr="006D5ED9">
              <w:rPr>
                <w:rFonts w:ascii="Arial" w:hAnsi="Arial" w:cs="Arial"/>
              </w:rPr>
              <w:lastRenderedPageBreak/>
              <w:t>An advanced application of knowledge, methods, materials, tools and/or techniques.</w:t>
            </w:r>
          </w:p>
          <w:p w:rsidR="002466CE" w:rsidRPr="006D5ED9" w:rsidRDefault="002466CE" w:rsidP="009F1137">
            <w:pPr>
              <w:rPr>
                <w:rFonts w:ascii="Arial" w:hAnsi="Arial" w:cs="Arial"/>
              </w:rPr>
            </w:pPr>
            <w:r w:rsidRPr="006D5ED9">
              <w:rPr>
                <w:rFonts w:ascii="Arial" w:hAnsi="Arial" w:cs="Arial"/>
              </w:rPr>
              <w:t>The context of the application is well considered, and insightful.</w:t>
            </w:r>
          </w:p>
          <w:p w:rsidR="002466CE" w:rsidRPr="006D5ED9" w:rsidRDefault="002466CE" w:rsidP="009F1137">
            <w:pPr>
              <w:rPr>
                <w:rFonts w:ascii="Arial" w:hAnsi="Arial" w:cs="Arial"/>
              </w:rPr>
            </w:pPr>
            <w:r w:rsidRPr="006D5ED9">
              <w:rPr>
                <w:rFonts w:ascii="Arial" w:hAnsi="Arial" w:cs="Arial"/>
              </w:rPr>
              <w:t xml:space="preserve">Can identify complex problems and propose excellent solutions. </w:t>
            </w:r>
            <w:r w:rsidRPr="006D5ED9">
              <w:t>A</w:t>
            </w:r>
            <w:r w:rsidRPr="006D5ED9">
              <w:rPr>
                <w:rFonts w:ascii="Arial" w:hAnsi="Arial" w:cs="Arial"/>
              </w:rPr>
              <w:t xml:space="preserve">n excellent grasp of techniques applicable to own research or </w:t>
            </w:r>
            <w:r w:rsidRPr="006D5ED9">
              <w:rPr>
                <w:rFonts w:ascii="Arial" w:hAnsi="Arial" w:cs="Arial"/>
              </w:rPr>
              <w:lastRenderedPageBreak/>
              <w:t>advanced scholarship.</w:t>
            </w:r>
          </w:p>
          <w:p w:rsidR="002466CE" w:rsidRPr="006D5ED9" w:rsidRDefault="002466CE" w:rsidP="009F1137">
            <w:pPr>
              <w:rPr>
                <w:rFonts w:ascii="Arial" w:hAnsi="Arial" w:cs="Arial"/>
              </w:rPr>
            </w:pPr>
            <w:r w:rsidRPr="006D5ED9">
              <w:rPr>
                <w:rFonts w:ascii="Arial" w:hAnsi="Arial" w:cs="Arial"/>
              </w:rPr>
              <w:t>Shows originality in application of knowledge and techniques, and of how established techniques of enquiry create and interpret knowledge in the discipline.</w:t>
            </w:r>
          </w:p>
        </w:tc>
        <w:tc>
          <w:tcPr>
            <w:tcW w:w="1736" w:type="dxa"/>
          </w:tcPr>
          <w:p w:rsidR="002466CE" w:rsidRPr="006D5ED9" w:rsidRDefault="002466CE" w:rsidP="009F1137">
            <w:pPr>
              <w:rPr>
                <w:rFonts w:ascii="Arial" w:hAnsi="Arial" w:cs="Arial"/>
              </w:rPr>
            </w:pPr>
            <w:r w:rsidRPr="006D5ED9">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rsidR="002466CE" w:rsidRPr="006D5ED9" w:rsidRDefault="002466CE" w:rsidP="009F1137">
            <w:pPr>
              <w:rPr>
                <w:rFonts w:ascii="Arial" w:hAnsi="Arial" w:cs="Arial"/>
              </w:rPr>
            </w:pPr>
            <w:r w:rsidRPr="006D5ED9">
              <w:rPr>
                <w:rFonts w:ascii="Arial" w:hAnsi="Arial" w:cs="Arial"/>
              </w:rPr>
              <w:t xml:space="preserve">An outstanding application of techniques applicable to own research or </w:t>
            </w:r>
            <w:r w:rsidRPr="006D5ED9">
              <w:rPr>
                <w:rFonts w:ascii="Arial" w:hAnsi="Arial" w:cs="Arial"/>
              </w:rPr>
              <w:lastRenderedPageBreak/>
              <w:t>advanced scholarship.</w:t>
            </w:r>
          </w:p>
          <w:p w:rsidR="002466CE" w:rsidRPr="006D5ED9" w:rsidRDefault="002466CE" w:rsidP="009F1137">
            <w:pPr>
              <w:rPr>
                <w:rFonts w:ascii="Arial" w:hAnsi="Arial" w:cs="Arial"/>
              </w:rPr>
            </w:pPr>
            <w:r w:rsidRPr="006D5ED9">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rsidTr="009F1137">
        <w:tc>
          <w:tcPr>
            <w:tcW w:w="1735" w:type="dxa"/>
            <w:shd w:val="clear" w:color="auto" w:fill="95B3D7" w:themeFill="accent1" w:themeFillTint="99"/>
          </w:tcPr>
          <w:p w:rsidR="002466CE" w:rsidRPr="006D5ED9" w:rsidRDefault="002466CE" w:rsidP="009F1137">
            <w:pPr>
              <w:spacing w:before="34" w:line="239" w:lineRule="auto"/>
              <w:ind w:left="108" w:right="-54"/>
              <w:rPr>
                <w:rFonts w:ascii="Arial" w:eastAsia="Arial" w:hAnsi="Arial" w:cs="Arial"/>
                <w:b/>
                <w:bCs/>
              </w:rPr>
            </w:pPr>
            <w:r w:rsidRPr="006D5ED9">
              <w:rPr>
                <w:rFonts w:ascii="Arial" w:eastAsia="Arial" w:hAnsi="Arial" w:cs="Arial"/>
                <w:b/>
                <w:bCs/>
              </w:rPr>
              <w:lastRenderedPageBreak/>
              <w:t>Transferable skills for life and professional practice</w:t>
            </w:r>
          </w:p>
          <w:p w:rsidR="002466CE" w:rsidRPr="006D5ED9" w:rsidRDefault="002466CE" w:rsidP="002466CE">
            <w:pPr>
              <w:spacing w:before="34" w:line="239" w:lineRule="auto"/>
              <w:ind w:left="108" w:right="-54"/>
              <w:rPr>
                <w:rFonts w:ascii="Arial" w:eastAsia="Arial" w:hAnsi="Arial" w:cs="Arial"/>
                <w:b/>
                <w:bCs/>
                <w:sz w:val="18"/>
                <w:szCs w:val="18"/>
              </w:rPr>
            </w:pPr>
            <w:r w:rsidRPr="006D5ED9">
              <w:rPr>
                <w:rFonts w:ascii="Arial" w:hAnsi="Arial" w:cs="Arial"/>
                <w:sz w:val="18"/>
                <w:szCs w:val="18"/>
              </w:rPr>
              <w:t>(Exercise of self-direction, autonomy and personal responsibility; plan and implement tasks at a professional level; independent learning; use appropriate media to communicate effectively</w:t>
            </w:r>
            <w:r w:rsidRPr="006D5ED9">
              <w:t xml:space="preserve"> </w:t>
            </w:r>
            <w:r w:rsidRPr="006D5ED9">
              <w:rPr>
                <w:rFonts w:ascii="Arial" w:hAnsi="Arial" w:cs="Arial"/>
                <w:sz w:val="18"/>
                <w:szCs w:val="18"/>
              </w:rPr>
              <w:t xml:space="preserve">and professionally to a variety of audiences; fluency of expression; systematic </w:t>
            </w:r>
            <w:r w:rsidRPr="006D5ED9">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lastRenderedPageBreak/>
              <w:t>Communication medium is inappropriate or misapplied.</w:t>
            </w:r>
          </w:p>
          <w:p w:rsidR="002466CE" w:rsidRPr="006D5ED9" w:rsidRDefault="002466CE" w:rsidP="009F1137">
            <w:pPr>
              <w:rPr>
                <w:rFonts w:ascii="Arial" w:hAnsi="Arial" w:cs="Arial"/>
              </w:rPr>
            </w:pPr>
            <w:r w:rsidRPr="006D5ED9">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6D5ED9">
              <w:t xml:space="preserve"> </w:t>
            </w:r>
            <w:r w:rsidRPr="006D5ED9">
              <w:rPr>
                <w:rFonts w:ascii="Arial" w:hAnsi="Arial" w:cs="Arial"/>
              </w:rPr>
              <w:t xml:space="preserve">Little or no evidence of </w:t>
            </w:r>
            <w:r w:rsidRPr="006D5ED9">
              <w:rPr>
                <w:rFonts w:ascii="Arial" w:hAnsi="Arial" w:cs="Arial"/>
              </w:rPr>
              <w:lastRenderedPageBreak/>
              <w:t>the skills required in professional, postgraduate employment.</w:t>
            </w:r>
          </w:p>
          <w:p w:rsidR="002466CE" w:rsidRPr="006D5ED9" w:rsidRDefault="002466CE" w:rsidP="009F1137">
            <w:pPr>
              <w:rPr>
                <w:rFonts w:ascii="Arial" w:hAnsi="Arial" w:cs="Arial"/>
              </w:rPr>
            </w:pPr>
          </w:p>
          <w:p w:rsidR="002466CE" w:rsidRPr="006D5ED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6D5ED9" w:rsidRDefault="002466CE" w:rsidP="009F1137">
            <w:pPr>
              <w:rPr>
                <w:rFonts w:ascii="Arial" w:hAnsi="Arial" w:cs="Arial"/>
              </w:rPr>
            </w:pPr>
            <w:r w:rsidRPr="006D5ED9">
              <w:rPr>
                <w:rFonts w:ascii="Arial" w:hAnsi="Arial" w:cs="Arial"/>
              </w:rPr>
              <w:lastRenderedPageBreak/>
              <w:t xml:space="preserve">Communication medium is poorly designed and/or not suitable for the audience. </w:t>
            </w:r>
          </w:p>
          <w:p w:rsidR="002466CE" w:rsidRPr="006D5ED9" w:rsidRDefault="002466CE" w:rsidP="009F1137">
            <w:pPr>
              <w:rPr>
                <w:rFonts w:ascii="Arial" w:hAnsi="Arial" w:cs="Arial"/>
              </w:rPr>
            </w:pPr>
            <w:r w:rsidRPr="006D5ED9">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6D5ED9">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rsidR="002466CE" w:rsidRPr="006D5ED9" w:rsidRDefault="002466CE" w:rsidP="009F1137">
            <w:pPr>
              <w:rPr>
                <w:rFonts w:ascii="Arial" w:hAnsi="Arial" w:cs="Arial"/>
                <w:highlight w:val="yellow"/>
              </w:rPr>
            </w:pPr>
            <w:r w:rsidRPr="006D5ED9">
              <w:rPr>
                <w:rFonts w:ascii="Arial" w:hAnsi="Arial" w:cs="Arial"/>
                <w:highlight w:val="yellow"/>
              </w:rPr>
              <w:lastRenderedPageBreak/>
              <w:t xml:space="preserve">Can communicate in a suitable medium but with some room for improvement. </w:t>
            </w:r>
          </w:p>
          <w:p w:rsidR="002466CE" w:rsidRPr="006D5ED9" w:rsidRDefault="002466CE" w:rsidP="009F1137">
            <w:pPr>
              <w:rPr>
                <w:rFonts w:ascii="Arial" w:hAnsi="Arial" w:cs="Arial"/>
                <w:highlight w:val="yellow"/>
              </w:rPr>
            </w:pPr>
            <w:r w:rsidRPr="006D5ED9">
              <w:rPr>
                <w:rFonts w:ascii="Arial" w:hAnsi="Arial" w:cs="Arial"/>
                <w:highlight w:val="yellow"/>
              </w:rPr>
              <w:t xml:space="preserve">Mostly ordered presentation and structure in which relevant ideas / concepts are reasonably expressed. Work may lack coherence in places. Can work as part of a team, but with limited involvement in group activities. </w:t>
            </w:r>
          </w:p>
          <w:p w:rsidR="002466CE" w:rsidRPr="006D5ED9" w:rsidRDefault="002466CE" w:rsidP="009F1137">
            <w:pPr>
              <w:rPr>
                <w:rFonts w:ascii="Arial" w:hAnsi="Arial" w:cs="Arial"/>
              </w:rPr>
            </w:pPr>
            <w:r w:rsidRPr="006D5ED9">
              <w:rPr>
                <w:rFonts w:ascii="Arial" w:hAnsi="Arial" w:cs="Arial"/>
                <w:highlight w:val="yellow"/>
              </w:rPr>
              <w:lastRenderedPageBreak/>
              <w:t>Demonstrates some but not all of the basic skills required in professional, postgraduate employment, with some areas of minor weakness</w:t>
            </w:r>
            <w:r w:rsidRPr="006D5ED9">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lastRenderedPageBreak/>
              <w:t>Can communicate effectively in a suitable format, but may have minor errors.</w:t>
            </w:r>
          </w:p>
          <w:p w:rsidR="002466CE" w:rsidRPr="006D5ED9" w:rsidRDefault="002466CE" w:rsidP="009F1137">
            <w:pPr>
              <w:rPr>
                <w:rFonts w:ascii="Arial" w:hAnsi="Arial" w:cs="Arial"/>
              </w:rPr>
            </w:pPr>
            <w:r w:rsidRPr="006D5ED9">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2466CE" w:rsidRPr="006D5ED9" w:rsidRDefault="002466CE" w:rsidP="009F1137">
            <w:pPr>
              <w:rPr>
                <w:rFonts w:ascii="Arial" w:hAnsi="Arial" w:cs="Arial"/>
              </w:rPr>
            </w:pPr>
            <w:r w:rsidRPr="006D5ED9">
              <w:rPr>
                <w:rFonts w:ascii="Arial" w:hAnsi="Arial" w:cs="Arial"/>
              </w:rPr>
              <w:t xml:space="preserve">Demonstrates the skills </w:t>
            </w:r>
            <w:r w:rsidRPr="006D5ED9">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6D5ED9" w:rsidRDefault="002466CE" w:rsidP="009F1137">
            <w:pPr>
              <w:rPr>
                <w:rFonts w:ascii="Arial" w:hAnsi="Arial" w:cs="Arial"/>
              </w:rPr>
            </w:pPr>
            <w:r w:rsidRPr="006D5ED9">
              <w:rPr>
                <w:rFonts w:ascii="Arial" w:hAnsi="Arial" w:cs="Arial"/>
              </w:rPr>
              <w:lastRenderedPageBreak/>
              <w:t>Can communicate well, confidently and consistently in a suitable format.</w:t>
            </w:r>
          </w:p>
          <w:p w:rsidR="002466CE" w:rsidRPr="006D5ED9" w:rsidRDefault="002466CE" w:rsidP="009F1137">
            <w:pPr>
              <w:rPr>
                <w:rFonts w:ascii="Arial" w:hAnsi="Arial" w:cs="Arial"/>
              </w:rPr>
            </w:pPr>
            <w:r w:rsidRPr="006D5ED9">
              <w:rPr>
                <w:rFonts w:ascii="Arial" w:hAnsi="Arial" w:cs="Arial"/>
              </w:rPr>
              <w:t xml:space="preserve">Work is coherent, fluent, well-structured and organised. Can work very well autonomously and/or as part of a team, with a good contribution to group activities. </w:t>
            </w:r>
          </w:p>
          <w:p w:rsidR="002466CE" w:rsidRPr="006D5ED9" w:rsidRDefault="002466CE" w:rsidP="009F1137">
            <w:pPr>
              <w:rPr>
                <w:rFonts w:ascii="Arial" w:hAnsi="Arial" w:cs="Arial"/>
              </w:rPr>
            </w:pPr>
            <w:r w:rsidRPr="006D5ED9">
              <w:rPr>
                <w:rFonts w:ascii="Arial" w:hAnsi="Arial" w:cs="Arial"/>
              </w:rPr>
              <w:t xml:space="preserve">Demonstrates comprehensive professional, postgraduate </w:t>
            </w:r>
            <w:r w:rsidRPr="006D5ED9">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lastRenderedPageBreak/>
              <w:t>Can communicate professionally confidently and consistently in a suitable format.</w:t>
            </w:r>
          </w:p>
          <w:p w:rsidR="002466CE" w:rsidRPr="006D5ED9" w:rsidRDefault="002466CE" w:rsidP="009F1137">
            <w:pPr>
              <w:rPr>
                <w:rFonts w:ascii="Arial" w:hAnsi="Arial" w:cs="Arial"/>
              </w:rPr>
            </w:pPr>
            <w:r w:rsidRPr="006D5ED9">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6D5ED9">
              <w:rPr>
                <w:rFonts w:ascii="Arial" w:hAnsi="Arial" w:cs="Arial"/>
              </w:rPr>
              <w:lastRenderedPageBreak/>
              <w:t>conflict and meeting obligations. Demonstrates excellent professional, postgraduate employment skills and a strong appetite for further development.</w:t>
            </w:r>
          </w:p>
          <w:p w:rsidR="002466CE" w:rsidRPr="006D5ED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6D5ED9" w:rsidRDefault="002466CE" w:rsidP="009F1137">
            <w:pPr>
              <w:rPr>
                <w:rFonts w:ascii="Arial" w:hAnsi="Arial" w:cs="Arial"/>
              </w:rPr>
            </w:pPr>
            <w:r w:rsidRPr="006D5ED9">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6D5ED9">
              <w:rPr>
                <w:rFonts w:ascii="Arial" w:hAnsi="Arial" w:cs="Arial"/>
              </w:rPr>
              <w:t>Work is remarkably coherent, very fluent and is presented professionally. Can work outstandingly well and professionally within a team, showing advanced leadership skills.</w:t>
            </w:r>
            <w:r w:rsidRPr="006D5ED9">
              <w:t xml:space="preserve"> </w:t>
            </w:r>
            <w:r w:rsidRPr="006D5ED9">
              <w:rPr>
                <w:rFonts w:ascii="Arial" w:hAnsi="Arial" w:cs="Arial"/>
              </w:rPr>
              <w:t xml:space="preserve">Demonstrates exemplary </w:t>
            </w:r>
            <w:r w:rsidRPr="006D5ED9">
              <w:rPr>
                <w:rFonts w:ascii="Arial" w:hAnsi="Arial" w:cs="Arial"/>
              </w:rPr>
              <w:lastRenderedPageBreak/>
              <w:t>professional, postgraduate 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sectPr w:rsidR="00871099"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736" w:rsidRDefault="001B7736">
      <w:r>
        <w:separator/>
      </w:r>
    </w:p>
  </w:endnote>
  <w:endnote w:type="continuationSeparator" w:id="0">
    <w:p w:rsidR="001B7736" w:rsidRDefault="001B7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center"/>
    </w:pPr>
    <w:r>
      <w:t xml:space="preserve">Page </w:t>
    </w:r>
    <w:r>
      <w:rPr>
        <w:b/>
        <w:szCs w:val="24"/>
      </w:rPr>
      <w:fldChar w:fldCharType="begin"/>
    </w:r>
    <w:r>
      <w:rPr>
        <w:b/>
      </w:rPr>
      <w:instrText xml:space="preserve"> PAGE </w:instrText>
    </w:r>
    <w:r>
      <w:rPr>
        <w:b/>
        <w:szCs w:val="24"/>
      </w:rPr>
      <w:fldChar w:fldCharType="separate"/>
    </w:r>
    <w:r w:rsidR="00116EE9">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116EE9">
      <w:rPr>
        <w:b/>
        <w:noProof/>
      </w:rPr>
      <w:t>6</w:t>
    </w:r>
    <w:r>
      <w:rPr>
        <w:b/>
        <w:szCs w:val="24"/>
      </w:rPr>
      <w:fldChar w:fldCharType="end"/>
    </w:r>
  </w:p>
  <w:p w:rsidR="00BE4BAB" w:rsidRDefault="00BE4BA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736" w:rsidRDefault="001B7736">
      <w:r>
        <w:separator/>
      </w:r>
    </w:p>
  </w:footnote>
  <w:footnote w:type="continuationSeparator" w:id="0">
    <w:p w:rsidR="001B7736" w:rsidRDefault="001B77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rU0tbSwsDAwMzBV0lEKTi0uzszPAykwqQUAE905diwAAAA="/>
  </w:docVars>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16EE9"/>
    <w:rsid w:val="00124CA5"/>
    <w:rsid w:val="00131996"/>
    <w:rsid w:val="00134F77"/>
    <w:rsid w:val="00152E9D"/>
    <w:rsid w:val="00154487"/>
    <w:rsid w:val="00160365"/>
    <w:rsid w:val="00161845"/>
    <w:rsid w:val="0017512A"/>
    <w:rsid w:val="00196958"/>
    <w:rsid w:val="001A1369"/>
    <w:rsid w:val="001A1E39"/>
    <w:rsid w:val="001A24F3"/>
    <w:rsid w:val="001B405C"/>
    <w:rsid w:val="001B5F45"/>
    <w:rsid w:val="001B7736"/>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2E17"/>
    <w:rsid w:val="00423934"/>
    <w:rsid w:val="00426244"/>
    <w:rsid w:val="00470A38"/>
    <w:rsid w:val="004874DE"/>
    <w:rsid w:val="004A0167"/>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5ED9"/>
    <w:rsid w:val="006D637A"/>
    <w:rsid w:val="006D6B5E"/>
    <w:rsid w:val="006D6F24"/>
    <w:rsid w:val="006E3E4E"/>
    <w:rsid w:val="006F1715"/>
    <w:rsid w:val="006F45BF"/>
    <w:rsid w:val="006F60E0"/>
    <w:rsid w:val="00702F71"/>
    <w:rsid w:val="007366DF"/>
    <w:rsid w:val="00737C6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48D7"/>
    <w:rsid w:val="00875D61"/>
    <w:rsid w:val="00876776"/>
    <w:rsid w:val="00895A30"/>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2AF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6DF6"/>
    <w:rsid w:val="00B50EA8"/>
    <w:rsid w:val="00B64082"/>
    <w:rsid w:val="00B72325"/>
    <w:rsid w:val="00B72EC6"/>
    <w:rsid w:val="00B74D9B"/>
    <w:rsid w:val="00B81AD3"/>
    <w:rsid w:val="00B829D8"/>
    <w:rsid w:val="00B84B5B"/>
    <w:rsid w:val="00B86446"/>
    <w:rsid w:val="00BA1176"/>
    <w:rsid w:val="00BE0B01"/>
    <w:rsid w:val="00BE439C"/>
    <w:rsid w:val="00BE4BAB"/>
    <w:rsid w:val="00BE79C7"/>
    <w:rsid w:val="00BE7E7B"/>
    <w:rsid w:val="00BF3CB5"/>
    <w:rsid w:val="00C01A3F"/>
    <w:rsid w:val="00C073F1"/>
    <w:rsid w:val="00C1285B"/>
    <w:rsid w:val="00C1361B"/>
    <w:rsid w:val="00C14E1F"/>
    <w:rsid w:val="00C315AF"/>
    <w:rsid w:val="00C36D9A"/>
    <w:rsid w:val="00C44A72"/>
    <w:rsid w:val="00C5100E"/>
    <w:rsid w:val="00C61FC2"/>
    <w:rsid w:val="00C705F9"/>
    <w:rsid w:val="00C80F0F"/>
    <w:rsid w:val="00C8667A"/>
    <w:rsid w:val="00C93BCB"/>
    <w:rsid w:val="00CB30A2"/>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95904"/>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3636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0F3588-8756-4898-844E-593247F5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108</TotalTime>
  <Pages>6</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18115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3</cp:revision>
  <cp:lastPrinted>2014-10-10T07:42:00Z</cp:lastPrinted>
  <dcterms:created xsi:type="dcterms:W3CDTF">2021-06-29T12:53:00Z</dcterms:created>
  <dcterms:modified xsi:type="dcterms:W3CDTF">2021-06-29T14:40:00Z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