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78519915"/>
        <w:docPartObj>
          <w:docPartGallery w:val="Cover Pages"/>
          <w:docPartUnique/>
        </w:docPartObj>
      </w:sdtPr>
      <w:sdtEndPr/>
      <w:sdtContent>
        <w:p w14:paraId="59F8C2C5" w14:textId="68186783" w:rsidR="00C832C5" w:rsidRDefault="00C832C5">
          <w:r>
            <w:rPr>
              <w:noProof/>
            </w:rPr>
            <mc:AlternateContent>
              <mc:Choice Requires="wps">
                <w:drawing>
                  <wp:anchor distT="0" distB="0" distL="114300" distR="114300" simplePos="0" relativeHeight="251659264" behindDoc="0" locked="0" layoutInCell="1" allowOverlap="1" wp14:anchorId="5163CB91" wp14:editId="7C85623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1CBD461" w14:textId="40DF34B2" w:rsidR="00C832C5" w:rsidRDefault="00C832C5">
                                    <w:pPr>
                                      <w:pStyle w:val="Title"/>
                                      <w:jc w:val="right"/>
                                      <w:rPr>
                                        <w:caps/>
                                        <w:color w:val="FFFFFF" w:themeColor="background1"/>
                                        <w:sz w:val="80"/>
                                        <w:szCs w:val="80"/>
                                      </w:rPr>
                                    </w:pPr>
                                    <w:r>
                                      <w:rPr>
                                        <w:caps/>
                                        <w:color w:val="FFFFFF" w:themeColor="background1"/>
                                        <w:sz w:val="80"/>
                                        <w:szCs w:val="80"/>
                                      </w:rPr>
                                      <w:t>IPV6</w:t>
                                    </w:r>
                                  </w:p>
                                </w:sdtContent>
                              </w:sdt>
                              <w:p w14:paraId="539F36D3" w14:textId="77777777" w:rsidR="00C832C5" w:rsidRDefault="00C832C5">
                                <w:pPr>
                                  <w:spacing w:before="240"/>
                                  <w:ind w:left="720"/>
                                  <w:jc w:val="right"/>
                                  <w:rPr>
                                    <w:color w:val="FFFFFF" w:themeColor="background1"/>
                                  </w:rPr>
                                </w:pPr>
                              </w:p>
                              <w:sdt>
                                <w:sdtPr>
                                  <w:rPr>
                                    <w:color w:val="FFFFFF" w:themeColor="background1"/>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1E070F3A" w14:textId="7598F0A6" w:rsidR="00C832C5" w:rsidRDefault="00C832C5">
                                    <w:pPr>
                                      <w:spacing w:before="240"/>
                                      <w:ind w:left="1008"/>
                                      <w:jc w:val="right"/>
                                      <w:rPr>
                                        <w:color w:val="FFFFFF" w:themeColor="background1"/>
                                      </w:rPr>
                                    </w:pPr>
                                    <w:proofErr w:type="spellStart"/>
                                    <w:r w:rsidRPr="00C832C5">
                                      <w:rPr>
                                        <w:color w:val="FFFFFF" w:themeColor="background1"/>
                                        <w:sz w:val="56"/>
                                        <w:szCs w:val="56"/>
                                      </w:rPr>
                                      <w:t>Levente</w:t>
                                    </w:r>
                                    <w:proofErr w:type="spellEnd"/>
                                    <w:r w:rsidRPr="00C832C5">
                                      <w:rPr>
                                        <w:color w:val="FFFFFF" w:themeColor="background1"/>
                                        <w:sz w:val="56"/>
                                        <w:szCs w:val="56"/>
                                      </w:rPr>
                                      <w:t xml:space="preserve"> Sebi</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163CB9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1CBD461" w14:textId="40DF34B2" w:rsidR="00C832C5" w:rsidRDefault="00C832C5">
                              <w:pPr>
                                <w:pStyle w:val="Title"/>
                                <w:jc w:val="right"/>
                                <w:rPr>
                                  <w:caps/>
                                  <w:color w:val="FFFFFF" w:themeColor="background1"/>
                                  <w:sz w:val="80"/>
                                  <w:szCs w:val="80"/>
                                </w:rPr>
                              </w:pPr>
                              <w:r>
                                <w:rPr>
                                  <w:caps/>
                                  <w:color w:val="FFFFFF" w:themeColor="background1"/>
                                  <w:sz w:val="80"/>
                                  <w:szCs w:val="80"/>
                                </w:rPr>
                                <w:t>IPV6</w:t>
                              </w:r>
                            </w:p>
                          </w:sdtContent>
                        </w:sdt>
                        <w:p w14:paraId="539F36D3" w14:textId="77777777" w:rsidR="00C832C5" w:rsidRDefault="00C832C5">
                          <w:pPr>
                            <w:spacing w:before="240"/>
                            <w:ind w:left="720"/>
                            <w:jc w:val="right"/>
                            <w:rPr>
                              <w:color w:val="FFFFFF" w:themeColor="background1"/>
                            </w:rPr>
                          </w:pPr>
                        </w:p>
                        <w:sdt>
                          <w:sdtPr>
                            <w:rPr>
                              <w:color w:val="FFFFFF" w:themeColor="background1"/>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1E070F3A" w14:textId="7598F0A6" w:rsidR="00C832C5" w:rsidRDefault="00C832C5">
                              <w:pPr>
                                <w:spacing w:before="240"/>
                                <w:ind w:left="1008"/>
                                <w:jc w:val="right"/>
                                <w:rPr>
                                  <w:color w:val="FFFFFF" w:themeColor="background1"/>
                                </w:rPr>
                              </w:pPr>
                              <w:proofErr w:type="spellStart"/>
                              <w:r w:rsidRPr="00C832C5">
                                <w:rPr>
                                  <w:color w:val="FFFFFF" w:themeColor="background1"/>
                                  <w:sz w:val="56"/>
                                  <w:szCs w:val="56"/>
                                </w:rPr>
                                <w:t>Levente</w:t>
                              </w:r>
                              <w:proofErr w:type="spellEnd"/>
                              <w:r w:rsidRPr="00C832C5">
                                <w:rPr>
                                  <w:color w:val="FFFFFF" w:themeColor="background1"/>
                                  <w:sz w:val="56"/>
                                  <w:szCs w:val="56"/>
                                </w:rPr>
                                <w:t xml:space="preserve"> Sebi</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4152747" wp14:editId="5A90A63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52"/>
                                    <w:szCs w:val="52"/>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A541C69" w14:textId="7CDA7B5F" w:rsidR="00C832C5" w:rsidRPr="00C832C5" w:rsidRDefault="00057BF1">
                                    <w:pPr>
                                      <w:pStyle w:val="Subtitle"/>
                                      <w:rPr>
                                        <w:rFonts w:cstheme="minorBidi"/>
                                        <w:color w:val="FFFFFF" w:themeColor="background1"/>
                                        <w:sz w:val="52"/>
                                        <w:szCs w:val="52"/>
                                      </w:rPr>
                                    </w:pPr>
                                    <w:r>
                                      <w:rPr>
                                        <w:rFonts w:cstheme="minorBidi"/>
                                        <w:color w:val="FFFFFF" w:themeColor="background1"/>
                                        <w:sz w:val="52"/>
                                        <w:szCs w:val="52"/>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4152747"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sz w:val="52"/>
                              <w:szCs w:val="52"/>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A541C69" w14:textId="7CDA7B5F" w:rsidR="00C832C5" w:rsidRPr="00C832C5" w:rsidRDefault="00057BF1">
                              <w:pPr>
                                <w:pStyle w:val="Subtitle"/>
                                <w:rPr>
                                  <w:rFonts w:cstheme="minorBidi"/>
                                  <w:color w:val="FFFFFF" w:themeColor="background1"/>
                                  <w:sz w:val="52"/>
                                  <w:szCs w:val="52"/>
                                </w:rPr>
                              </w:pPr>
                              <w:r>
                                <w:rPr>
                                  <w:rFonts w:cstheme="minorBidi"/>
                                  <w:color w:val="FFFFFF" w:themeColor="background1"/>
                                  <w:sz w:val="52"/>
                                  <w:szCs w:val="52"/>
                                </w:rPr>
                                <w:t xml:space="preserve">     </w:t>
                              </w:r>
                            </w:p>
                          </w:sdtContent>
                        </w:sdt>
                      </w:txbxContent>
                    </v:textbox>
                    <w10:wrap anchorx="page" anchory="page"/>
                  </v:rect>
                </w:pict>
              </mc:Fallback>
            </mc:AlternateContent>
          </w:r>
        </w:p>
        <w:p w14:paraId="3754F5BB" w14:textId="77777777" w:rsidR="00C832C5" w:rsidRDefault="00C832C5"/>
        <w:p w14:paraId="4024B2B0" w14:textId="7A4624A9" w:rsidR="00C832C5" w:rsidRDefault="00C832C5">
          <w:r>
            <w:br w:type="page"/>
          </w:r>
        </w:p>
      </w:sdtContent>
    </w:sdt>
    <w:p w14:paraId="2CCC96E2" w14:textId="198C8D0C" w:rsidR="005E782F" w:rsidRPr="005F5E7D" w:rsidRDefault="005F5E7D" w:rsidP="005E782F">
      <w:pPr>
        <w:pStyle w:val="Heading1"/>
        <w:rPr>
          <w:rFonts w:ascii="Arial Black" w:hAnsi="Arial Black" w:cs="Arial"/>
          <w:color w:val="auto"/>
          <w:sz w:val="52"/>
          <w:szCs w:val="52"/>
        </w:rPr>
      </w:pPr>
      <w:r w:rsidRPr="005F5E7D">
        <w:rPr>
          <w:rFonts w:ascii="Arial Black" w:hAnsi="Arial Black" w:cs="Arial"/>
          <w:color w:val="auto"/>
          <w:sz w:val="52"/>
          <w:szCs w:val="52"/>
        </w:rPr>
        <w:lastRenderedPageBreak/>
        <w:t>Why we need IPv6</w:t>
      </w:r>
    </w:p>
    <w:p w14:paraId="3FC5338B" w14:textId="1B270BCC" w:rsidR="005E782F" w:rsidRPr="005E782F" w:rsidRDefault="005E782F" w:rsidP="005E782F">
      <w:pPr>
        <w:pStyle w:val="NormalWeb"/>
        <w:rPr>
          <w:rFonts w:ascii="Arial" w:hAnsi="Arial" w:cs="Arial"/>
          <w:sz w:val="52"/>
          <w:szCs w:val="52"/>
        </w:rPr>
      </w:pPr>
      <w:r w:rsidRPr="005E782F">
        <w:rPr>
          <w:rFonts w:ascii="Arial" w:hAnsi="Arial" w:cs="Arial"/>
          <w:sz w:val="52"/>
          <w:szCs w:val="52"/>
        </w:rPr>
        <w:t xml:space="preserve">IPv6 </w:t>
      </w:r>
      <w:r>
        <w:rPr>
          <w:rFonts w:ascii="Arial" w:hAnsi="Arial" w:cs="Arial"/>
          <w:sz w:val="52"/>
          <w:szCs w:val="52"/>
        </w:rPr>
        <w:t xml:space="preserve">was made </w:t>
      </w:r>
      <w:r w:rsidRPr="005E782F">
        <w:rPr>
          <w:rFonts w:ascii="Arial" w:hAnsi="Arial" w:cs="Arial"/>
          <w:sz w:val="52"/>
          <w:szCs w:val="52"/>
        </w:rPr>
        <w:t>to be the successor to IPv4. IPv6 has a larger 128-bit address space, providing for 340 undecillion addresses</w:t>
      </w:r>
      <w:r>
        <w:rPr>
          <w:rFonts w:ascii="Arial" w:hAnsi="Arial" w:cs="Arial"/>
          <w:sz w:val="52"/>
          <w:szCs w:val="52"/>
        </w:rPr>
        <w:t>.</w:t>
      </w:r>
      <w:r w:rsidRPr="005E782F">
        <w:rPr>
          <w:rFonts w:ascii="Arial" w:hAnsi="Arial" w:cs="Arial"/>
          <w:sz w:val="52"/>
          <w:szCs w:val="52"/>
        </w:rPr>
        <w:t xml:space="preserve"> But, IPv6 is more than just larger addresses. When the IETF began its development of a replacement to IPv4, it used this opportunity to fix the limits of IPv4 and include additional improvements. One example is Internet Control Message Protocol version 6 (ICMPv6), which includes address resolution and address auto-configuration not found in ICMP for IPv4 (ICMPv4). ICMPv4 and ICMPv6 </w:t>
      </w:r>
    </w:p>
    <w:p w14:paraId="2B809799" w14:textId="2BAE8846" w:rsidR="005E782F" w:rsidRPr="005E782F" w:rsidRDefault="005E782F" w:rsidP="005E782F">
      <w:pPr>
        <w:pStyle w:val="NormalWeb"/>
        <w:rPr>
          <w:rFonts w:ascii="Arial" w:hAnsi="Arial" w:cs="Arial"/>
          <w:sz w:val="52"/>
          <w:szCs w:val="52"/>
        </w:rPr>
      </w:pPr>
      <w:r w:rsidRPr="005E782F">
        <w:rPr>
          <w:rFonts w:ascii="Arial" w:hAnsi="Arial" w:cs="Arial"/>
          <w:sz w:val="52"/>
          <w:szCs w:val="52"/>
        </w:rPr>
        <w:t xml:space="preserve">The reduction of IPv4 address space has been the inspiring factor for moving to IPv6. As Africa, Asia and other areas of the world become more connected to the Internet, there are not </w:t>
      </w:r>
      <w:r w:rsidRPr="005E782F">
        <w:rPr>
          <w:rFonts w:ascii="Arial" w:hAnsi="Arial" w:cs="Arial"/>
          <w:sz w:val="52"/>
          <w:szCs w:val="52"/>
        </w:rPr>
        <w:lastRenderedPageBreak/>
        <w:t xml:space="preserve">enough IPv4 addresses to </w:t>
      </w:r>
      <w:r>
        <w:rPr>
          <w:rFonts w:ascii="Arial" w:hAnsi="Arial" w:cs="Arial"/>
          <w:sz w:val="52"/>
          <w:szCs w:val="52"/>
        </w:rPr>
        <w:t>adapt</w:t>
      </w:r>
      <w:r w:rsidRPr="005E782F">
        <w:rPr>
          <w:rFonts w:ascii="Arial" w:hAnsi="Arial" w:cs="Arial"/>
          <w:sz w:val="52"/>
          <w:szCs w:val="52"/>
        </w:rPr>
        <w:t xml:space="preserve"> this </w:t>
      </w:r>
      <w:r w:rsidR="006938BE" w:rsidRPr="005E782F">
        <w:rPr>
          <w:rFonts w:ascii="Arial" w:hAnsi="Arial" w:cs="Arial"/>
          <w:sz w:val="52"/>
          <w:szCs w:val="52"/>
        </w:rPr>
        <w:t>evolution</w:t>
      </w:r>
      <w:r w:rsidRPr="005E782F">
        <w:rPr>
          <w:rFonts w:ascii="Arial" w:hAnsi="Arial" w:cs="Arial"/>
          <w:sz w:val="52"/>
          <w:szCs w:val="52"/>
        </w:rPr>
        <w:t xml:space="preserve">. </w:t>
      </w:r>
    </w:p>
    <w:p w14:paraId="7F448AD1" w14:textId="13CD47C2" w:rsidR="005E782F" w:rsidRPr="005E782F" w:rsidRDefault="005E782F" w:rsidP="005E782F">
      <w:pPr>
        <w:pStyle w:val="NormalWeb"/>
        <w:rPr>
          <w:rFonts w:ascii="Arial" w:hAnsi="Arial" w:cs="Arial"/>
          <w:sz w:val="52"/>
          <w:szCs w:val="52"/>
        </w:rPr>
      </w:pPr>
      <w:r w:rsidRPr="005E782F">
        <w:rPr>
          <w:rFonts w:ascii="Arial" w:hAnsi="Arial" w:cs="Arial"/>
          <w:sz w:val="52"/>
          <w:szCs w:val="52"/>
        </w:rPr>
        <w:t>IPv4 has a hypothetical maximum of 4.3 billion addresses. Private addresses in combination with Network Address Translation (NAT) have been instrumental in slowing the reduction of IPv4 address space. Still, NAT breaks many applications and has limitations that severely impede peer-to-peer communications.</w:t>
      </w:r>
    </w:p>
    <w:p w14:paraId="038E63A6" w14:textId="77777777" w:rsidR="005E782F" w:rsidRPr="005E782F" w:rsidRDefault="005E782F" w:rsidP="005E782F">
      <w:pPr>
        <w:pStyle w:val="NormalWeb"/>
        <w:rPr>
          <w:rFonts w:ascii="Arial" w:hAnsi="Arial" w:cs="Arial"/>
          <w:sz w:val="52"/>
          <w:szCs w:val="52"/>
        </w:rPr>
      </w:pPr>
      <w:r w:rsidRPr="005E782F">
        <w:rPr>
          <w:rFonts w:ascii="Arial" w:hAnsi="Arial" w:cs="Arial"/>
          <w:b/>
          <w:bCs/>
          <w:sz w:val="52"/>
          <w:szCs w:val="52"/>
        </w:rPr>
        <w:t xml:space="preserve">Internet of Everything </w:t>
      </w:r>
    </w:p>
    <w:p w14:paraId="08918431" w14:textId="2975A423" w:rsidR="005E782F" w:rsidRPr="005E782F" w:rsidRDefault="005E782F" w:rsidP="005E782F">
      <w:pPr>
        <w:pStyle w:val="NormalWeb"/>
        <w:rPr>
          <w:rFonts w:ascii="Arial" w:hAnsi="Arial" w:cs="Arial"/>
          <w:sz w:val="52"/>
          <w:szCs w:val="52"/>
        </w:rPr>
      </w:pPr>
      <w:r w:rsidRPr="005E782F">
        <w:rPr>
          <w:rFonts w:ascii="Arial" w:hAnsi="Arial" w:cs="Arial"/>
          <w:sz w:val="52"/>
          <w:szCs w:val="52"/>
        </w:rPr>
        <w:t xml:space="preserve">The Internet of today is </w:t>
      </w:r>
      <w:r w:rsidR="006938BE" w:rsidRPr="005E782F">
        <w:rPr>
          <w:rFonts w:ascii="Arial" w:hAnsi="Arial" w:cs="Arial"/>
          <w:sz w:val="52"/>
          <w:szCs w:val="52"/>
        </w:rPr>
        <w:t>knowingly</w:t>
      </w:r>
      <w:r w:rsidRPr="005E782F">
        <w:rPr>
          <w:rFonts w:ascii="Arial" w:hAnsi="Arial" w:cs="Arial"/>
          <w:sz w:val="52"/>
          <w:szCs w:val="52"/>
        </w:rPr>
        <w:t xml:space="preserve"> </w:t>
      </w:r>
      <w:r w:rsidR="006938BE" w:rsidRPr="005E782F">
        <w:rPr>
          <w:rFonts w:ascii="Arial" w:hAnsi="Arial" w:cs="Arial"/>
          <w:sz w:val="52"/>
          <w:szCs w:val="52"/>
        </w:rPr>
        <w:t>changed</w:t>
      </w:r>
      <w:r w:rsidRPr="005E782F">
        <w:rPr>
          <w:rFonts w:ascii="Arial" w:hAnsi="Arial" w:cs="Arial"/>
          <w:sz w:val="52"/>
          <w:szCs w:val="52"/>
        </w:rPr>
        <w:t xml:space="preserve"> than the Internet of past decades. The Internet of today is more than email, web pages, and file transfer between computers. The growing Internet is becoming an Internet of things. No longer will the only devices accessing the Internet be computers, tablets, and smartphones. </w:t>
      </w:r>
      <w:r w:rsidRPr="005E782F">
        <w:rPr>
          <w:rFonts w:ascii="Arial" w:hAnsi="Arial" w:cs="Arial"/>
          <w:sz w:val="52"/>
          <w:szCs w:val="52"/>
        </w:rPr>
        <w:lastRenderedPageBreak/>
        <w:t xml:space="preserve">The sensor-equipped, Internet-ready devices of tomorrow will include everything from automobiles and biomedical devices, to household appliances and natural ecosystems. </w:t>
      </w:r>
    </w:p>
    <w:p w14:paraId="5188F7B5" w14:textId="2C6BBDE7" w:rsidR="005E782F" w:rsidRDefault="005E782F" w:rsidP="005E782F">
      <w:pPr>
        <w:pStyle w:val="NormalWeb"/>
        <w:rPr>
          <w:rFonts w:ascii="Arial" w:hAnsi="Arial" w:cs="Arial"/>
          <w:sz w:val="52"/>
          <w:szCs w:val="52"/>
        </w:rPr>
      </w:pPr>
      <w:r w:rsidRPr="005E782F">
        <w:rPr>
          <w:rFonts w:ascii="Arial" w:hAnsi="Arial" w:cs="Arial"/>
          <w:sz w:val="52"/>
          <w:szCs w:val="52"/>
        </w:rPr>
        <w:t>With a growing Internet population, a limited IPv4 address space, issues with NAT and an Internet of Everything, the time has come to begin the transition to IPv6.</w:t>
      </w:r>
      <w:r w:rsidR="00710053">
        <w:rPr>
          <w:rFonts w:ascii="Arial" w:hAnsi="Arial" w:cs="Arial"/>
          <w:sz w:val="52"/>
          <w:szCs w:val="52"/>
        </w:rPr>
        <w:t xml:space="preserve">The rate of ipv6 implementation is growing fast but is also unsure. The timeline for the distribution takes time and it`s a difficult </w:t>
      </w:r>
      <w:r w:rsidR="003B7D4F">
        <w:rPr>
          <w:rFonts w:ascii="Arial" w:hAnsi="Arial" w:cs="Arial"/>
          <w:sz w:val="52"/>
          <w:szCs w:val="52"/>
        </w:rPr>
        <w:t>process. Still</w:t>
      </w:r>
      <w:r w:rsidR="00710053">
        <w:rPr>
          <w:rFonts w:ascii="Arial" w:hAnsi="Arial" w:cs="Arial"/>
          <w:sz w:val="52"/>
          <w:szCs w:val="52"/>
        </w:rPr>
        <w:t xml:space="preserve"> </w:t>
      </w:r>
      <w:r w:rsidR="003B7D4F">
        <w:rPr>
          <w:rFonts w:ascii="Arial" w:hAnsi="Arial" w:cs="Arial"/>
          <w:sz w:val="52"/>
          <w:szCs w:val="52"/>
        </w:rPr>
        <w:t xml:space="preserve">many issues with IPv6 with just a few providers on the market. In comparison to IPv4, IPv6 traffic is still low </w:t>
      </w:r>
      <w:r w:rsidR="005F5E7D">
        <w:rPr>
          <w:rFonts w:ascii="Arial" w:hAnsi="Arial" w:cs="Arial"/>
          <w:sz w:val="52"/>
          <w:szCs w:val="52"/>
        </w:rPr>
        <w:t>but it</w:t>
      </w:r>
      <w:r w:rsidR="003B7D4F">
        <w:rPr>
          <w:rFonts w:ascii="Arial" w:hAnsi="Arial" w:cs="Arial"/>
          <w:sz w:val="52"/>
          <w:szCs w:val="52"/>
        </w:rPr>
        <w:t xml:space="preserve">`s growing continuously. One of the issues that is holding back IPv6 is the customer premises equipment’s that does not support IPv6.A concept name Multihoming that is helping to connect </w:t>
      </w:r>
      <w:r w:rsidR="003B7D4F">
        <w:rPr>
          <w:rFonts w:ascii="Arial" w:hAnsi="Arial" w:cs="Arial"/>
          <w:sz w:val="52"/>
          <w:szCs w:val="52"/>
        </w:rPr>
        <w:lastRenderedPageBreak/>
        <w:t xml:space="preserve">multiple service providers for redundancy is not fully workable and it will take time </w:t>
      </w:r>
      <w:r w:rsidR="0029741B">
        <w:rPr>
          <w:rFonts w:ascii="Arial" w:hAnsi="Arial" w:cs="Arial"/>
          <w:sz w:val="52"/>
          <w:szCs w:val="52"/>
        </w:rPr>
        <w:t>but it`s not sure that they can hold back organizations from launching IPv6.</w:t>
      </w:r>
    </w:p>
    <w:p w14:paraId="0807706F" w14:textId="2070FFE2" w:rsidR="0029741B" w:rsidRDefault="0029741B" w:rsidP="005E782F">
      <w:pPr>
        <w:pStyle w:val="NormalWeb"/>
        <w:rPr>
          <w:rFonts w:ascii="Arial" w:hAnsi="Arial" w:cs="Arial"/>
          <w:sz w:val="52"/>
          <w:szCs w:val="52"/>
        </w:rPr>
      </w:pPr>
    </w:p>
    <w:p w14:paraId="2A15455D" w14:textId="0D12C679" w:rsidR="0029741B" w:rsidRDefault="0029741B" w:rsidP="005E782F">
      <w:pPr>
        <w:pStyle w:val="NormalWeb"/>
        <w:rPr>
          <w:rFonts w:ascii="Arial" w:hAnsi="Arial" w:cs="Arial"/>
          <w:sz w:val="52"/>
          <w:szCs w:val="52"/>
        </w:rPr>
      </w:pPr>
    </w:p>
    <w:p w14:paraId="2454C096" w14:textId="4BCD9F1C" w:rsidR="0029741B" w:rsidRDefault="0029741B" w:rsidP="005E782F">
      <w:pPr>
        <w:pStyle w:val="NormalWeb"/>
        <w:rPr>
          <w:rFonts w:ascii="Arial Black" w:hAnsi="Arial Black" w:cs="Arial"/>
          <w:sz w:val="52"/>
          <w:szCs w:val="52"/>
        </w:rPr>
      </w:pPr>
      <w:r w:rsidRPr="0029741B">
        <w:rPr>
          <w:rFonts w:ascii="Arial Black" w:hAnsi="Arial Black" w:cs="Arial"/>
          <w:sz w:val="52"/>
          <w:szCs w:val="52"/>
        </w:rPr>
        <w:t>IPv6 Vulnerabilities</w:t>
      </w:r>
    </w:p>
    <w:p w14:paraId="2A5DC7E5" w14:textId="6ACA640C" w:rsidR="0029741B" w:rsidRDefault="0029741B" w:rsidP="005E782F">
      <w:pPr>
        <w:pStyle w:val="NormalWeb"/>
        <w:rPr>
          <w:rFonts w:ascii="Arial Black" w:hAnsi="Arial Black" w:cs="Arial"/>
          <w:sz w:val="52"/>
          <w:szCs w:val="52"/>
        </w:rPr>
      </w:pPr>
    </w:p>
    <w:p w14:paraId="716D019D" w14:textId="7435959C" w:rsidR="0029741B" w:rsidRDefault="0029741B" w:rsidP="005E782F">
      <w:pPr>
        <w:pStyle w:val="NormalWeb"/>
        <w:rPr>
          <w:rFonts w:ascii="Arial" w:hAnsi="Arial" w:cs="Arial"/>
          <w:sz w:val="52"/>
          <w:szCs w:val="52"/>
        </w:rPr>
      </w:pPr>
      <w:r>
        <w:rPr>
          <w:rFonts w:ascii="Arial" w:hAnsi="Arial" w:cs="Arial"/>
          <w:sz w:val="52"/>
          <w:szCs w:val="52"/>
        </w:rPr>
        <w:t xml:space="preserve">In the future IPv6 will become popular as IPv4 if not even more. In the next ten years IPv6 will be launched and it will overcome the number of systems that was on IPv4.Organizations who started to use IPv6 from the beginning will help to identify and eliminate all the security issues and </w:t>
      </w:r>
      <w:r w:rsidR="00136951">
        <w:rPr>
          <w:rFonts w:ascii="Arial" w:hAnsi="Arial" w:cs="Arial"/>
          <w:sz w:val="52"/>
          <w:szCs w:val="52"/>
        </w:rPr>
        <w:t>bugs. Specialists</w:t>
      </w:r>
      <w:r>
        <w:rPr>
          <w:rFonts w:ascii="Arial" w:hAnsi="Arial" w:cs="Arial"/>
          <w:sz w:val="52"/>
          <w:szCs w:val="52"/>
        </w:rPr>
        <w:t xml:space="preserve"> are </w:t>
      </w:r>
      <w:r w:rsidR="00136951">
        <w:rPr>
          <w:rFonts w:ascii="Arial" w:hAnsi="Arial" w:cs="Arial"/>
          <w:sz w:val="52"/>
          <w:szCs w:val="52"/>
        </w:rPr>
        <w:t xml:space="preserve">encouraging that they need to </w:t>
      </w:r>
      <w:r w:rsidR="00650C38">
        <w:rPr>
          <w:rFonts w:ascii="Arial" w:hAnsi="Arial" w:cs="Arial"/>
          <w:sz w:val="52"/>
          <w:szCs w:val="52"/>
        </w:rPr>
        <w:t>prioritise security</w:t>
      </w:r>
      <w:r w:rsidR="00136951">
        <w:rPr>
          <w:rFonts w:ascii="Arial" w:hAnsi="Arial" w:cs="Arial"/>
          <w:sz w:val="52"/>
          <w:szCs w:val="52"/>
        </w:rPr>
        <w:t xml:space="preserve"> during the </w:t>
      </w:r>
      <w:r w:rsidR="00650C38">
        <w:rPr>
          <w:rFonts w:ascii="Arial" w:hAnsi="Arial" w:cs="Arial"/>
          <w:sz w:val="52"/>
          <w:szCs w:val="52"/>
        </w:rPr>
        <w:t>transitions. There</w:t>
      </w:r>
      <w:r w:rsidR="00136951">
        <w:rPr>
          <w:rFonts w:ascii="Arial" w:hAnsi="Arial" w:cs="Arial"/>
          <w:sz w:val="52"/>
          <w:szCs w:val="52"/>
        </w:rPr>
        <w:t xml:space="preserve"> </w:t>
      </w:r>
      <w:r w:rsidR="00650C38">
        <w:rPr>
          <w:rFonts w:ascii="Arial" w:hAnsi="Arial" w:cs="Arial"/>
          <w:sz w:val="52"/>
          <w:szCs w:val="52"/>
        </w:rPr>
        <w:t xml:space="preserve">are different threats running </w:t>
      </w:r>
      <w:r w:rsidR="00650C38">
        <w:rPr>
          <w:rFonts w:ascii="Arial" w:hAnsi="Arial" w:cs="Arial"/>
          <w:sz w:val="52"/>
          <w:szCs w:val="52"/>
        </w:rPr>
        <w:lastRenderedPageBreak/>
        <w:t xml:space="preserve">IPv6 on a network without any security measures. Some operating systems can run </w:t>
      </w:r>
      <w:r w:rsidR="005F5E7D">
        <w:rPr>
          <w:rFonts w:ascii="Arial" w:hAnsi="Arial" w:cs="Arial"/>
          <w:sz w:val="52"/>
          <w:szCs w:val="52"/>
        </w:rPr>
        <w:t>these two protocols</w:t>
      </w:r>
      <w:r w:rsidR="00650C38">
        <w:rPr>
          <w:rFonts w:ascii="Arial" w:hAnsi="Arial" w:cs="Arial"/>
          <w:sz w:val="52"/>
          <w:szCs w:val="52"/>
        </w:rPr>
        <w:t xml:space="preserve"> at the same time, without requiring user interference. One of the biggest </w:t>
      </w:r>
      <w:r w:rsidR="005F5E7D">
        <w:rPr>
          <w:rFonts w:ascii="Arial" w:hAnsi="Arial" w:cs="Arial"/>
          <w:sz w:val="52"/>
          <w:szCs w:val="52"/>
        </w:rPr>
        <w:t>issues</w:t>
      </w:r>
      <w:r w:rsidR="00650C38">
        <w:rPr>
          <w:rFonts w:ascii="Arial" w:hAnsi="Arial" w:cs="Arial"/>
          <w:sz w:val="52"/>
          <w:szCs w:val="52"/>
        </w:rPr>
        <w:t xml:space="preserve"> is that </w:t>
      </w:r>
      <w:r w:rsidR="005F5E7D">
        <w:rPr>
          <w:rFonts w:ascii="Arial" w:hAnsi="Arial" w:cs="Arial"/>
          <w:sz w:val="52"/>
          <w:szCs w:val="52"/>
        </w:rPr>
        <w:t>this protocol</w:t>
      </w:r>
      <w:r w:rsidR="00650C38">
        <w:rPr>
          <w:rFonts w:ascii="Arial" w:hAnsi="Arial" w:cs="Arial"/>
          <w:sz w:val="52"/>
          <w:szCs w:val="52"/>
        </w:rPr>
        <w:t xml:space="preserve"> might connect to IPv6 internet if there is no configuration made by the use</w:t>
      </w:r>
      <w:r w:rsidR="005F5E7D">
        <w:rPr>
          <w:rFonts w:ascii="Arial" w:hAnsi="Arial" w:cs="Arial"/>
          <w:sz w:val="52"/>
          <w:szCs w:val="52"/>
        </w:rPr>
        <w:t>r</w:t>
      </w:r>
      <w:r w:rsidR="00650C38">
        <w:rPr>
          <w:rFonts w:ascii="Arial" w:hAnsi="Arial" w:cs="Arial"/>
          <w:sz w:val="52"/>
          <w:szCs w:val="52"/>
        </w:rPr>
        <w:t xml:space="preserve"> and th</w:t>
      </w:r>
      <w:r w:rsidR="005F5E7D">
        <w:rPr>
          <w:rFonts w:ascii="Arial" w:hAnsi="Arial" w:cs="Arial"/>
          <w:sz w:val="52"/>
          <w:szCs w:val="52"/>
        </w:rPr>
        <w:t>ere is a big risk for an attack. Another reason why we should secure IPv6 is because it can be used as’ ’backdoor protocol’ ’while most of the security systems can only secure IPv4 and ignore IPv6.</w:t>
      </w:r>
    </w:p>
    <w:p w14:paraId="42A3A6B8" w14:textId="7BC3D501" w:rsidR="005F5E7D" w:rsidRDefault="005F5E7D" w:rsidP="005E782F">
      <w:pPr>
        <w:pStyle w:val="NormalWeb"/>
        <w:rPr>
          <w:rFonts w:ascii="Arial" w:hAnsi="Arial" w:cs="Arial"/>
          <w:sz w:val="52"/>
          <w:szCs w:val="52"/>
        </w:rPr>
      </w:pPr>
      <w:r>
        <w:rPr>
          <w:rFonts w:ascii="Arial" w:hAnsi="Arial" w:cs="Arial"/>
          <w:sz w:val="52"/>
          <w:szCs w:val="52"/>
        </w:rPr>
        <w:t>These threats can be a very motivational facts to secure your IPv6 before it will be launched.</w:t>
      </w:r>
    </w:p>
    <w:p w14:paraId="279708AD" w14:textId="77777777" w:rsidR="005F5E7D" w:rsidRPr="0029741B" w:rsidRDefault="005F5E7D" w:rsidP="005E782F">
      <w:pPr>
        <w:pStyle w:val="NormalWeb"/>
        <w:rPr>
          <w:rFonts w:ascii="Arial" w:hAnsi="Arial" w:cs="Arial"/>
          <w:sz w:val="52"/>
          <w:szCs w:val="52"/>
        </w:rPr>
      </w:pPr>
    </w:p>
    <w:p w14:paraId="0239AF0B" w14:textId="79FCD757" w:rsidR="006938BE" w:rsidRDefault="006938BE" w:rsidP="005E782F">
      <w:pPr>
        <w:pStyle w:val="NormalWeb"/>
        <w:rPr>
          <w:rFonts w:ascii="Arial" w:hAnsi="Arial" w:cs="Arial"/>
          <w:sz w:val="52"/>
          <w:szCs w:val="52"/>
        </w:rPr>
      </w:pPr>
    </w:p>
    <w:p w14:paraId="4FC127D3" w14:textId="7D587DC8" w:rsidR="006938BE" w:rsidRDefault="006938BE" w:rsidP="006938BE">
      <w:pPr>
        <w:shd w:val="clear" w:color="auto" w:fill="FFFFFF"/>
        <w:jc w:val="right"/>
        <w:rPr>
          <w:color w:val="262626"/>
        </w:rPr>
      </w:pPr>
    </w:p>
    <w:p w14:paraId="6B8C9C02" w14:textId="36956756" w:rsidR="006938BE" w:rsidRDefault="006938BE" w:rsidP="00710053">
      <w:pPr>
        <w:pStyle w:val="Heading1"/>
      </w:pPr>
    </w:p>
    <w:p w14:paraId="57F803E2" w14:textId="37D5DBE7" w:rsidR="00710053" w:rsidRDefault="00710053" w:rsidP="00710053"/>
    <w:p w14:paraId="73DE1419" w14:textId="661C1D1C" w:rsidR="006938BE" w:rsidRDefault="005F5E7D" w:rsidP="005E782F">
      <w:pPr>
        <w:pStyle w:val="NormalWeb"/>
        <w:rPr>
          <w:rFonts w:ascii="Arial" w:hAnsi="Arial" w:cs="Arial"/>
          <w:sz w:val="52"/>
          <w:szCs w:val="52"/>
        </w:rPr>
      </w:pPr>
      <w:r>
        <w:rPr>
          <w:rFonts w:ascii="Arial" w:hAnsi="Arial" w:cs="Arial"/>
          <w:sz w:val="52"/>
          <w:szCs w:val="52"/>
        </w:rPr>
        <w:lastRenderedPageBreak/>
        <w:t xml:space="preserve">IPv4 and IPv6 </w:t>
      </w:r>
      <w:r w:rsidR="006011CF">
        <w:rPr>
          <w:rFonts w:ascii="Arial" w:hAnsi="Arial" w:cs="Arial"/>
          <w:sz w:val="52"/>
          <w:szCs w:val="52"/>
        </w:rPr>
        <w:t>Synchronicity</w:t>
      </w:r>
    </w:p>
    <w:p w14:paraId="5F959B27" w14:textId="096E1B29" w:rsidR="006011CF" w:rsidRDefault="006011CF" w:rsidP="005E782F">
      <w:pPr>
        <w:pStyle w:val="NormalWeb"/>
        <w:rPr>
          <w:rFonts w:ascii="Arial" w:hAnsi="Arial" w:cs="Arial"/>
          <w:sz w:val="52"/>
          <w:szCs w:val="52"/>
        </w:rPr>
      </w:pPr>
    </w:p>
    <w:p w14:paraId="6014AE43" w14:textId="2989699D" w:rsidR="006011CF" w:rsidRDefault="006011CF" w:rsidP="005E782F">
      <w:pPr>
        <w:pStyle w:val="NormalWeb"/>
        <w:rPr>
          <w:rStyle w:val="ilfuvd"/>
          <w:rFonts w:ascii="Arial" w:eastAsiaTheme="majorEastAsia" w:hAnsi="Arial" w:cs="Arial"/>
          <w:sz w:val="52"/>
          <w:szCs w:val="52"/>
        </w:rPr>
      </w:pPr>
      <w:r>
        <w:rPr>
          <w:rFonts w:ascii="Arial" w:hAnsi="Arial" w:cs="Arial"/>
          <w:sz w:val="52"/>
          <w:szCs w:val="52"/>
        </w:rPr>
        <w:t>As I mentioned before the change from IPv4 to IPv6 can take years, but that doesn`t mean that we cannot have both protocols on the same network. The IETF</w:t>
      </w:r>
      <w:r w:rsidR="00AB69CE">
        <w:rPr>
          <w:rFonts w:ascii="Arial" w:hAnsi="Arial" w:cs="Arial"/>
          <w:sz w:val="52"/>
          <w:szCs w:val="52"/>
        </w:rPr>
        <w:t xml:space="preserve"> </w:t>
      </w:r>
      <w:r w:rsidR="00AB69CE" w:rsidRPr="00AB69CE">
        <w:rPr>
          <w:rStyle w:val="ilfuvd"/>
          <w:rFonts w:eastAsiaTheme="majorEastAsia"/>
          <w:sz w:val="52"/>
          <w:szCs w:val="52"/>
        </w:rPr>
        <w:t>(</w:t>
      </w:r>
      <w:r w:rsidR="00AB69CE" w:rsidRPr="00AB69CE">
        <w:rPr>
          <w:rStyle w:val="ilfuvd"/>
          <w:rFonts w:eastAsiaTheme="majorEastAsia"/>
          <w:b/>
          <w:bCs/>
          <w:sz w:val="52"/>
          <w:szCs w:val="52"/>
        </w:rPr>
        <w:t>Internet Engineering Task Force</w:t>
      </w:r>
      <w:r w:rsidR="00AB69CE" w:rsidRPr="00AB69CE">
        <w:rPr>
          <w:rStyle w:val="ilfuvd"/>
          <w:rFonts w:ascii="Arial" w:eastAsiaTheme="majorEastAsia" w:hAnsi="Arial" w:cs="Arial"/>
          <w:sz w:val="52"/>
          <w:szCs w:val="52"/>
        </w:rPr>
        <w:t>) has made different</w:t>
      </w:r>
      <w:r w:rsidR="00AB69CE">
        <w:rPr>
          <w:rStyle w:val="ilfuvd"/>
          <w:rFonts w:eastAsiaTheme="majorEastAsia"/>
          <w:sz w:val="52"/>
          <w:szCs w:val="52"/>
        </w:rPr>
        <w:t xml:space="preserve"> </w:t>
      </w:r>
      <w:r w:rsidR="00AB69CE">
        <w:rPr>
          <w:rStyle w:val="ilfuvd"/>
          <w:rFonts w:ascii="Arial" w:eastAsiaTheme="majorEastAsia" w:hAnsi="Arial" w:cs="Arial"/>
          <w:sz w:val="52"/>
          <w:szCs w:val="52"/>
        </w:rPr>
        <w:t>tools and protocols to help the network administrators to move their network on IPv6.The relocation process has three categories:</w:t>
      </w:r>
    </w:p>
    <w:p w14:paraId="17A56DE6" w14:textId="34C796DC" w:rsidR="00AB69CE" w:rsidRDefault="00AB69CE" w:rsidP="005E782F">
      <w:pPr>
        <w:pStyle w:val="NormalWeb"/>
        <w:rPr>
          <w:rFonts w:ascii="Arial" w:hAnsi="Arial" w:cs="Arial"/>
          <w:sz w:val="52"/>
          <w:szCs w:val="52"/>
        </w:rPr>
      </w:pPr>
      <w:r w:rsidRPr="00FA7391">
        <w:rPr>
          <w:rFonts w:ascii="Arial Black" w:hAnsi="Arial Black" w:cs="Arial"/>
          <w:sz w:val="52"/>
          <w:szCs w:val="52"/>
        </w:rPr>
        <w:t>-</w:t>
      </w:r>
      <w:r>
        <w:rPr>
          <w:rFonts w:ascii="Arial Black" w:hAnsi="Arial Black" w:cs="Arial"/>
          <w:sz w:val="52"/>
          <w:szCs w:val="52"/>
        </w:rPr>
        <w:t>Dual Stack</w:t>
      </w:r>
      <w:r>
        <w:rPr>
          <w:rFonts w:ascii="Arial" w:hAnsi="Arial" w:cs="Arial"/>
          <w:sz w:val="52"/>
          <w:szCs w:val="52"/>
        </w:rPr>
        <w:t xml:space="preserve">: it allows IPv4 and IPv6 to coexist on the same network </w:t>
      </w:r>
      <w:r w:rsidR="00FA7391">
        <w:rPr>
          <w:rFonts w:ascii="Arial" w:hAnsi="Arial" w:cs="Arial"/>
          <w:sz w:val="52"/>
          <w:szCs w:val="52"/>
        </w:rPr>
        <w:t xml:space="preserve">segment. Dual stack devices can run </w:t>
      </w:r>
      <w:proofErr w:type="gramStart"/>
      <w:r w:rsidR="00FA7391">
        <w:rPr>
          <w:rFonts w:ascii="Arial" w:hAnsi="Arial" w:cs="Arial"/>
          <w:sz w:val="52"/>
          <w:szCs w:val="52"/>
        </w:rPr>
        <w:t>both of the protocols</w:t>
      </w:r>
      <w:proofErr w:type="gramEnd"/>
      <w:r w:rsidR="00FA7391">
        <w:rPr>
          <w:rFonts w:ascii="Arial" w:hAnsi="Arial" w:cs="Arial"/>
          <w:sz w:val="52"/>
          <w:szCs w:val="52"/>
        </w:rPr>
        <w:t xml:space="preserve"> in the same time</w:t>
      </w:r>
    </w:p>
    <w:p w14:paraId="67F3554E" w14:textId="770693FC" w:rsidR="00FA7391" w:rsidRDefault="00FA7391" w:rsidP="00FA7391">
      <w:pPr>
        <w:pStyle w:val="NormalWeb"/>
        <w:ind w:left="1440" w:hanging="1440"/>
        <w:rPr>
          <w:rFonts w:ascii="Arial" w:hAnsi="Arial" w:cs="Arial"/>
          <w:sz w:val="52"/>
          <w:szCs w:val="52"/>
        </w:rPr>
      </w:pPr>
      <w:r>
        <w:rPr>
          <w:rFonts w:ascii="Arial Black" w:hAnsi="Arial Black" w:cs="Arial"/>
          <w:sz w:val="52"/>
          <w:szCs w:val="52"/>
        </w:rPr>
        <w:t>-</w:t>
      </w:r>
      <w:proofErr w:type="spellStart"/>
      <w:r>
        <w:rPr>
          <w:rFonts w:ascii="Arial Black" w:hAnsi="Arial Black" w:cs="Arial"/>
          <w:sz w:val="52"/>
          <w:szCs w:val="52"/>
        </w:rPr>
        <w:t>Tunneling</w:t>
      </w:r>
      <w:proofErr w:type="spellEnd"/>
      <w:r>
        <w:rPr>
          <w:rFonts w:ascii="Arial Black" w:hAnsi="Arial Black" w:cs="Arial"/>
          <w:sz w:val="52"/>
          <w:szCs w:val="52"/>
        </w:rPr>
        <w:t>:</w:t>
      </w:r>
      <w:r>
        <w:rPr>
          <w:rFonts w:ascii="Arial" w:hAnsi="Arial" w:cs="Arial"/>
          <w:sz w:val="52"/>
          <w:szCs w:val="52"/>
        </w:rPr>
        <w:t xml:space="preserve"> is a technique that allows to transport an IPv6 packet over an IPv4 network. The IPv6 packet is encapsulated </w:t>
      </w:r>
      <w:r>
        <w:rPr>
          <w:rFonts w:ascii="Arial" w:hAnsi="Arial" w:cs="Arial"/>
          <w:sz w:val="52"/>
          <w:szCs w:val="52"/>
        </w:rPr>
        <w:lastRenderedPageBreak/>
        <w:t xml:space="preserve">inside an IPv4 packet </w:t>
      </w:r>
      <w:proofErr w:type="gramStart"/>
      <w:r>
        <w:rPr>
          <w:rFonts w:ascii="Arial" w:hAnsi="Arial" w:cs="Arial"/>
          <w:sz w:val="52"/>
          <w:szCs w:val="52"/>
        </w:rPr>
        <w:t>similar to</w:t>
      </w:r>
      <w:proofErr w:type="gramEnd"/>
      <w:r>
        <w:rPr>
          <w:rFonts w:ascii="Arial" w:hAnsi="Arial" w:cs="Arial"/>
          <w:sz w:val="52"/>
          <w:szCs w:val="52"/>
        </w:rPr>
        <w:t xml:space="preserve"> other types of data.</w:t>
      </w:r>
    </w:p>
    <w:p w14:paraId="52682E0C" w14:textId="6B926ACE" w:rsidR="00FA7391" w:rsidRDefault="00FA7391" w:rsidP="00FA7391">
      <w:pPr>
        <w:pStyle w:val="NormalWeb"/>
        <w:ind w:left="1440" w:hanging="1440"/>
        <w:rPr>
          <w:rFonts w:ascii="Arial" w:hAnsi="Arial" w:cs="Arial"/>
          <w:sz w:val="52"/>
          <w:szCs w:val="52"/>
        </w:rPr>
      </w:pPr>
      <w:r>
        <w:rPr>
          <w:rFonts w:ascii="Arial Black" w:hAnsi="Arial Black" w:cs="Arial"/>
          <w:sz w:val="52"/>
          <w:szCs w:val="52"/>
        </w:rPr>
        <w:t xml:space="preserve">-Translation: </w:t>
      </w:r>
      <w:r w:rsidRPr="00FA7391">
        <w:rPr>
          <w:rFonts w:ascii="Arial" w:hAnsi="Arial" w:cs="Arial"/>
          <w:sz w:val="52"/>
          <w:szCs w:val="52"/>
        </w:rPr>
        <w:t>Network Address Translation 64 (NAT64) permits IPv6-enabled devices to connect with IPv4-enabled devices using a translation technique like NAT for IPv4. An IPv6 packet is decoded to an IPv4 packet and vice versa.</w:t>
      </w:r>
    </w:p>
    <w:p w14:paraId="6B184DEE" w14:textId="1E728F49" w:rsidR="008E2206" w:rsidRDefault="008E2206" w:rsidP="00FA7391">
      <w:pPr>
        <w:pStyle w:val="NormalWeb"/>
        <w:ind w:left="1440" w:hanging="1440"/>
        <w:rPr>
          <w:rFonts w:ascii="Arial" w:hAnsi="Arial" w:cs="Arial"/>
          <w:sz w:val="52"/>
          <w:szCs w:val="52"/>
        </w:rPr>
      </w:pPr>
    </w:p>
    <w:p w14:paraId="32B0A641" w14:textId="6E56F73B" w:rsidR="008E2206" w:rsidRDefault="008E2206" w:rsidP="008E2206">
      <w:pPr>
        <w:pStyle w:val="Heading1"/>
        <w:rPr>
          <w:rFonts w:ascii="Arial Black" w:hAnsi="Arial Black"/>
          <w:color w:val="auto"/>
          <w:sz w:val="52"/>
          <w:szCs w:val="52"/>
        </w:rPr>
      </w:pPr>
      <w:r w:rsidRPr="008E2206">
        <w:rPr>
          <w:rFonts w:ascii="Arial Black" w:hAnsi="Arial Black"/>
          <w:color w:val="auto"/>
          <w:sz w:val="52"/>
          <w:szCs w:val="52"/>
        </w:rPr>
        <w:t>IPv6 Address Representation</w:t>
      </w:r>
    </w:p>
    <w:p w14:paraId="195788F9" w14:textId="4E2E79B8" w:rsidR="008E2206" w:rsidRDefault="008E2206" w:rsidP="008E2206">
      <w:pPr>
        <w:rPr>
          <w:lang w:val="en-US"/>
        </w:rPr>
      </w:pPr>
    </w:p>
    <w:p w14:paraId="680069B3" w14:textId="0C0D05B5" w:rsidR="008E2206" w:rsidRDefault="008E2206" w:rsidP="008E2206">
      <w:pPr>
        <w:rPr>
          <w:rFonts w:ascii="Arial" w:hAnsi="Arial" w:cs="Arial"/>
          <w:sz w:val="52"/>
          <w:szCs w:val="52"/>
        </w:rPr>
      </w:pPr>
      <w:r>
        <w:rPr>
          <w:rFonts w:ascii="Arial" w:hAnsi="Arial" w:cs="Arial"/>
          <w:sz w:val="52"/>
          <w:szCs w:val="52"/>
          <w:lang w:val="en-US"/>
        </w:rPr>
        <w:t>Ipv6 addresses have 128 bites in dimension and written as a string of hexadecimal values.</w:t>
      </w:r>
      <w:r w:rsidRPr="008E2206">
        <w:rPr>
          <w:rFonts w:ascii="Arial" w:hAnsi="Arial" w:cs="Arial"/>
          <w:sz w:val="52"/>
          <w:szCs w:val="52"/>
        </w:rPr>
        <w:t xml:space="preserve"> Every 4 bits is characterised by a single hexadecimal number; for a total of 32 hexadecimal values</w:t>
      </w:r>
      <w:r>
        <w:rPr>
          <w:rFonts w:ascii="Arial" w:hAnsi="Arial" w:cs="Arial"/>
          <w:sz w:val="52"/>
          <w:szCs w:val="52"/>
        </w:rPr>
        <w:t>. IPv6 addresses can be assigned either lower or uppercase because they are not case-sensitive.</w:t>
      </w:r>
    </w:p>
    <w:p w14:paraId="6AA0B6F6" w14:textId="0D554663" w:rsidR="008E2206" w:rsidRDefault="008E2206" w:rsidP="008E2206">
      <w:pPr>
        <w:rPr>
          <w:rFonts w:ascii="Arial" w:hAnsi="Arial" w:cs="Arial"/>
          <w:sz w:val="52"/>
          <w:szCs w:val="52"/>
          <w:lang w:val="en-US"/>
        </w:rPr>
      </w:pPr>
      <w:r>
        <w:rPr>
          <w:rFonts w:ascii="Arial" w:hAnsi="Arial" w:cs="Arial"/>
          <w:sz w:val="52"/>
          <w:szCs w:val="52"/>
          <w:lang w:val="en-US"/>
        </w:rPr>
        <w:lastRenderedPageBreak/>
        <w:t xml:space="preserve">IPv6 has a </w:t>
      </w:r>
      <w:r w:rsidR="00C83D40">
        <w:rPr>
          <w:rFonts w:ascii="Arial" w:hAnsi="Arial" w:cs="Arial"/>
          <w:sz w:val="52"/>
          <w:szCs w:val="52"/>
          <w:lang w:val="en-US"/>
        </w:rPr>
        <w:t>chosen</w:t>
      </w:r>
      <w:r>
        <w:rPr>
          <w:rFonts w:ascii="Arial" w:hAnsi="Arial" w:cs="Arial"/>
          <w:sz w:val="52"/>
          <w:szCs w:val="52"/>
          <w:lang w:val="en-US"/>
        </w:rPr>
        <w:t xml:space="preserve"> </w:t>
      </w:r>
      <w:r w:rsidR="00C83D40">
        <w:rPr>
          <w:rFonts w:ascii="Arial" w:hAnsi="Arial" w:cs="Arial"/>
          <w:sz w:val="52"/>
          <w:szCs w:val="52"/>
          <w:lang w:val="en-US"/>
        </w:rPr>
        <w:t>format, for</w:t>
      </w:r>
      <w:r>
        <w:rPr>
          <w:rFonts w:ascii="Arial" w:hAnsi="Arial" w:cs="Arial"/>
          <w:sz w:val="52"/>
          <w:szCs w:val="52"/>
          <w:lang w:val="en-US"/>
        </w:rPr>
        <w:t xml:space="preserve"> example: x:x:x:x:x:x:x:x with each ‘’x’’ containing four hexadecimal </w:t>
      </w:r>
      <w:r w:rsidR="00C83D40">
        <w:rPr>
          <w:rFonts w:ascii="Arial" w:hAnsi="Arial" w:cs="Arial"/>
          <w:sz w:val="52"/>
          <w:szCs w:val="52"/>
          <w:lang w:val="en-US"/>
        </w:rPr>
        <w:t>values.</w:t>
      </w:r>
    </w:p>
    <w:p w14:paraId="45950D16" w14:textId="1B79FA97" w:rsidR="00C83D40" w:rsidRDefault="00C83D40" w:rsidP="008E2206">
      <w:pPr>
        <w:rPr>
          <w:rFonts w:ascii="Arial" w:hAnsi="Arial" w:cs="Arial"/>
          <w:sz w:val="52"/>
          <w:szCs w:val="52"/>
          <w:lang w:val="en-US"/>
        </w:rPr>
      </w:pPr>
      <w:r>
        <w:rPr>
          <w:rFonts w:ascii="Arial" w:hAnsi="Arial" w:cs="Arial"/>
          <w:sz w:val="52"/>
          <w:szCs w:val="52"/>
          <w:lang w:val="en-US"/>
        </w:rPr>
        <w:t xml:space="preserve">As you know at IPv4 we use, octet and on IPv6 we use </w:t>
      </w:r>
      <w:proofErr w:type="spellStart"/>
      <w:r>
        <w:rPr>
          <w:rFonts w:ascii="Arial" w:hAnsi="Arial" w:cs="Arial"/>
          <w:sz w:val="52"/>
          <w:szCs w:val="52"/>
          <w:lang w:val="en-US"/>
        </w:rPr>
        <w:t>hextet</w:t>
      </w:r>
      <w:proofErr w:type="spellEnd"/>
      <w:r>
        <w:rPr>
          <w:rFonts w:ascii="Arial" w:hAnsi="Arial" w:cs="Arial"/>
          <w:sz w:val="52"/>
          <w:szCs w:val="52"/>
          <w:lang w:val="en-US"/>
        </w:rPr>
        <w:t xml:space="preserve">. </w:t>
      </w:r>
      <w:proofErr w:type="spellStart"/>
      <w:r>
        <w:rPr>
          <w:rFonts w:ascii="Arial" w:hAnsi="Arial" w:cs="Arial"/>
          <w:sz w:val="52"/>
          <w:szCs w:val="52"/>
          <w:lang w:val="en-US"/>
        </w:rPr>
        <w:t>Hextet</w:t>
      </w:r>
      <w:proofErr w:type="spellEnd"/>
      <w:r>
        <w:rPr>
          <w:rFonts w:ascii="Arial" w:hAnsi="Arial" w:cs="Arial"/>
          <w:sz w:val="52"/>
          <w:szCs w:val="52"/>
          <w:lang w:val="en-US"/>
        </w:rPr>
        <w:t xml:space="preserve"> means a segment of sixteen bits or four hexadecimal values.</w:t>
      </w:r>
    </w:p>
    <w:p w14:paraId="318F364B" w14:textId="5E22A101" w:rsidR="00C83D40" w:rsidRDefault="00C83D40" w:rsidP="008E2206">
      <w:pPr>
        <w:rPr>
          <w:rFonts w:ascii="Arial" w:hAnsi="Arial" w:cs="Arial"/>
          <w:sz w:val="52"/>
          <w:szCs w:val="52"/>
          <w:lang w:val="en-US"/>
        </w:rPr>
      </w:pPr>
    </w:p>
    <w:p w14:paraId="71878152" w14:textId="66EC3DFB" w:rsidR="00C83D40" w:rsidRDefault="00C83D40" w:rsidP="008E2206">
      <w:pPr>
        <w:rPr>
          <w:rFonts w:ascii="Arial Black" w:hAnsi="Arial Black" w:cs="Arial"/>
          <w:sz w:val="52"/>
          <w:szCs w:val="52"/>
          <w:lang w:val="en-US"/>
        </w:rPr>
      </w:pPr>
      <w:r w:rsidRPr="00C83D40">
        <w:rPr>
          <w:rFonts w:ascii="Arial Black" w:hAnsi="Arial Black" w:cs="Arial"/>
          <w:sz w:val="52"/>
          <w:szCs w:val="52"/>
          <w:lang w:val="en-US"/>
        </w:rPr>
        <w:t>IPv6 address types</w:t>
      </w:r>
    </w:p>
    <w:p w14:paraId="308427A5" w14:textId="021DFC32" w:rsidR="00C83D40" w:rsidRDefault="00C83D40" w:rsidP="008E2206">
      <w:pPr>
        <w:rPr>
          <w:rFonts w:ascii="Arial" w:hAnsi="Arial" w:cs="Arial"/>
          <w:sz w:val="52"/>
          <w:szCs w:val="52"/>
          <w:lang w:val="en-US"/>
        </w:rPr>
      </w:pPr>
    </w:p>
    <w:p w14:paraId="5360B001" w14:textId="16B90BAA" w:rsidR="00C83D40" w:rsidRDefault="00C83D40" w:rsidP="008E2206">
      <w:pPr>
        <w:rPr>
          <w:rFonts w:ascii="Arial" w:hAnsi="Arial" w:cs="Arial"/>
          <w:sz w:val="52"/>
          <w:szCs w:val="52"/>
          <w:lang w:val="en-US"/>
        </w:rPr>
      </w:pPr>
      <w:r>
        <w:rPr>
          <w:rFonts w:ascii="Arial" w:hAnsi="Arial" w:cs="Arial"/>
          <w:sz w:val="52"/>
          <w:szCs w:val="52"/>
          <w:lang w:val="en-US"/>
        </w:rPr>
        <w:t>There are three different address types</w:t>
      </w:r>
    </w:p>
    <w:p w14:paraId="54012B55" w14:textId="53420339" w:rsidR="00C83D40" w:rsidRDefault="00C83D40" w:rsidP="008E2206">
      <w:pPr>
        <w:rPr>
          <w:rFonts w:ascii="Arial Black" w:hAnsi="Arial Black" w:cs="Arial"/>
          <w:sz w:val="52"/>
          <w:szCs w:val="52"/>
          <w:lang w:val="en-US"/>
        </w:rPr>
      </w:pPr>
    </w:p>
    <w:p w14:paraId="2682813E" w14:textId="4B6876FD" w:rsidR="00C83D40" w:rsidRDefault="00C83D40" w:rsidP="008E2206">
      <w:pPr>
        <w:rPr>
          <w:rFonts w:ascii="Arial" w:hAnsi="Arial" w:cs="Arial"/>
          <w:sz w:val="52"/>
          <w:szCs w:val="52"/>
          <w:lang w:val="en-US"/>
        </w:rPr>
      </w:pPr>
      <w:r>
        <w:rPr>
          <w:rFonts w:ascii="Arial Black" w:hAnsi="Arial Black" w:cs="Arial"/>
          <w:sz w:val="52"/>
          <w:szCs w:val="52"/>
          <w:lang w:val="en-US"/>
        </w:rPr>
        <w:t xml:space="preserve">-Unicast: </w:t>
      </w:r>
      <w:r>
        <w:rPr>
          <w:rFonts w:ascii="Arial" w:hAnsi="Arial" w:cs="Arial"/>
          <w:sz w:val="52"/>
          <w:szCs w:val="52"/>
          <w:lang w:val="en-US"/>
        </w:rPr>
        <w:t>IPv6 unicast address has</w:t>
      </w:r>
      <w:r w:rsidR="0072564A">
        <w:rPr>
          <w:rFonts w:ascii="Arial" w:hAnsi="Arial" w:cs="Arial"/>
          <w:sz w:val="52"/>
          <w:szCs w:val="52"/>
          <w:lang w:val="en-US"/>
        </w:rPr>
        <w:t xml:space="preserve"> </w:t>
      </w:r>
      <w:r>
        <w:rPr>
          <w:rFonts w:ascii="Arial" w:hAnsi="Arial" w:cs="Arial"/>
          <w:sz w:val="52"/>
          <w:szCs w:val="52"/>
          <w:lang w:val="en-US"/>
        </w:rPr>
        <w:t xml:space="preserve">the power to recognize an interface on </w:t>
      </w:r>
      <w:r w:rsidR="0072564A">
        <w:rPr>
          <w:rFonts w:ascii="Arial" w:hAnsi="Arial" w:cs="Arial"/>
          <w:sz w:val="52"/>
          <w:szCs w:val="52"/>
          <w:lang w:val="en-US"/>
        </w:rPr>
        <w:t>an IPv6 enabled device.</w:t>
      </w:r>
    </w:p>
    <w:p w14:paraId="18651893" w14:textId="5337F3CC" w:rsidR="0072564A" w:rsidRDefault="0072564A" w:rsidP="008E2206">
      <w:pPr>
        <w:rPr>
          <w:rFonts w:ascii="Arial" w:hAnsi="Arial" w:cs="Arial"/>
          <w:sz w:val="52"/>
          <w:szCs w:val="52"/>
          <w:lang w:val="en-US"/>
        </w:rPr>
      </w:pPr>
      <w:r>
        <w:rPr>
          <w:rFonts w:ascii="Arial Black" w:hAnsi="Arial Black" w:cs="Arial"/>
          <w:sz w:val="52"/>
          <w:szCs w:val="52"/>
          <w:lang w:val="en-US"/>
        </w:rPr>
        <w:t xml:space="preserve">-Multicast: </w:t>
      </w:r>
      <w:r>
        <w:rPr>
          <w:rFonts w:ascii="Arial" w:hAnsi="Arial" w:cs="Arial"/>
          <w:sz w:val="52"/>
          <w:szCs w:val="52"/>
          <w:lang w:val="en-US"/>
        </w:rPr>
        <w:t>can send a single IPv6 packet to a multiple destination</w:t>
      </w:r>
    </w:p>
    <w:p w14:paraId="2490BAAB" w14:textId="6E913E4A" w:rsidR="0072564A" w:rsidRDefault="0072564A" w:rsidP="008E2206">
      <w:pPr>
        <w:rPr>
          <w:rFonts w:ascii="Arial" w:hAnsi="Arial" w:cs="Arial"/>
          <w:sz w:val="52"/>
          <w:szCs w:val="52"/>
          <w:lang w:val="en-US"/>
        </w:rPr>
      </w:pPr>
      <w:r>
        <w:rPr>
          <w:rFonts w:ascii="Arial Black" w:hAnsi="Arial Black" w:cs="Arial"/>
          <w:sz w:val="52"/>
          <w:szCs w:val="52"/>
          <w:lang w:val="en-US"/>
        </w:rPr>
        <w:lastRenderedPageBreak/>
        <w:t xml:space="preserve">-Anycast: </w:t>
      </w:r>
      <w:r>
        <w:rPr>
          <w:rFonts w:ascii="Arial" w:hAnsi="Arial" w:cs="Arial"/>
          <w:sz w:val="52"/>
          <w:szCs w:val="52"/>
          <w:lang w:val="en-US"/>
        </w:rPr>
        <w:t xml:space="preserve">An IPv6 anycast address is any IPv6 uncast address that it can be assigned to multiple devices. In the process of sending to an anycast </w:t>
      </w:r>
      <w:r w:rsidR="003833CC">
        <w:rPr>
          <w:rFonts w:ascii="Arial" w:hAnsi="Arial" w:cs="Arial"/>
          <w:sz w:val="52"/>
          <w:szCs w:val="52"/>
          <w:lang w:val="en-US"/>
        </w:rPr>
        <w:t>address, this</w:t>
      </w:r>
      <w:r>
        <w:rPr>
          <w:rFonts w:ascii="Arial" w:hAnsi="Arial" w:cs="Arial"/>
          <w:sz w:val="52"/>
          <w:szCs w:val="52"/>
          <w:lang w:val="en-US"/>
        </w:rPr>
        <w:t xml:space="preserve"> is directed to the nearest device that has the address.</w:t>
      </w:r>
    </w:p>
    <w:p w14:paraId="550FA062" w14:textId="5388A10C" w:rsidR="003833CC" w:rsidRDefault="003833CC" w:rsidP="008E2206">
      <w:pPr>
        <w:rPr>
          <w:rFonts w:ascii="Arial" w:hAnsi="Arial" w:cs="Arial"/>
          <w:sz w:val="52"/>
          <w:szCs w:val="52"/>
          <w:lang w:val="en-US"/>
        </w:rPr>
      </w:pPr>
    </w:p>
    <w:p w14:paraId="3B973435" w14:textId="43EF2A25" w:rsidR="003833CC" w:rsidRDefault="003833CC" w:rsidP="008E2206">
      <w:pPr>
        <w:rPr>
          <w:rFonts w:ascii="Arial" w:hAnsi="Arial" w:cs="Arial"/>
          <w:sz w:val="52"/>
          <w:szCs w:val="52"/>
          <w:lang w:val="en-US"/>
        </w:rPr>
      </w:pPr>
      <w:r>
        <w:rPr>
          <w:rFonts w:ascii="Arial" w:hAnsi="Arial" w:cs="Arial"/>
          <w:sz w:val="52"/>
          <w:szCs w:val="52"/>
          <w:lang w:val="en-US"/>
        </w:rPr>
        <w:t xml:space="preserve">Another difference between IPv4 and IPv6 is that IPv6 does not have a broadcast address but there is an IPv6 all-nodes multicast address that is working in the same way </w:t>
      </w:r>
      <w:proofErr w:type="gramStart"/>
      <w:r>
        <w:rPr>
          <w:rFonts w:ascii="Arial" w:hAnsi="Arial" w:cs="Arial"/>
          <w:sz w:val="52"/>
          <w:szCs w:val="52"/>
          <w:lang w:val="en-US"/>
        </w:rPr>
        <w:t>like</w:t>
      </w:r>
      <w:proofErr w:type="gramEnd"/>
      <w:r>
        <w:rPr>
          <w:rFonts w:ascii="Arial" w:hAnsi="Arial" w:cs="Arial"/>
          <w:sz w:val="52"/>
          <w:szCs w:val="52"/>
          <w:lang w:val="en-US"/>
        </w:rPr>
        <w:t xml:space="preserve"> a broadcast address.</w:t>
      </w:r>
    </w:p>
    <w:p w14:paraId="0838437D" w14:textId="7181D338" w:rsidR="003833CC" w:rsidRDefault="003833CC" w:rsidP="008E2206">
      <w:pPr>
        <w:rPr>
          <w:rFonts w:ascii="Arial" w:hAnsi="Arial" w:cs="Arial"/>
          <w:sz w:val="52"/>
          <w:szCs w:val="52"/>
          <w:lang w:val="en-US"/>
        </w:rPr>
      </w:pPr>
    </w:p>
    <w:p w14:paraId="1C91101F" w14:textId="139AF1B5" w:rsidR="003833CC" w:rsidRDefault="003833CC" w:rsidP="008E2206">
      <w:pPr>
        <w:rPr>
          <w:rFonts w:ascii="Arial Black" w:hAnsi="Arial Black" w:cs="Arial"/>
          <w:i/>
          <w:sz w:val="52"/>
          <w:szCs w:val="52"/>
          <w:lang w:val="en-US"/>
        </w:rPr>
      </w:pPr>
      <w:r>
        <w:rPr>
          <w:rFonts w:ascii="Arial Black" w:hAnsi="Arial Black" w:cs="Arial"/>
          <w:i/>
          <w:sz w:val="52"/>
          <w:szCs w:val="52"/>
          <w:lang w:val="en-US"/>
        </w:rPr>
        <w:t xml:space="preserve">  </w:t>
      </w:r>
    </w:p>
    <w:p w14:paraId="4BA9FEED" w14:textId="77777777" w:rsidR="003833CC" w:rsidRDefault="003833CC" w:rsidP="003833CC">
      <w:pPr>
        <w:rPr>
          <w:rFonts w:ascii="Arial Black" w:hAnsi="Arial Black" w:cs="Arial"/>
          <w:i/>
          <w:sz w:val="52"/>
          <w:szCs w:val="52"/>
          <w:lang w:val="en-US"/>
        </w:rPr>
      </w:pPr>
      <w:r>
        <w:rPr>
          <w:rFonts w:ascii="Arial Black" w:hAnsi="Arial Black" w:cs="Arial"/>
          <w:i/>
          <w:sz w:val="52"/>
          <w:szCs w:val="52"/>
          <w:lang w:val="en-US"/>
        </w:rPr>
        <w:t xml:space="preserve">       </w:t>
      </w:r>
      <w:r w:rsidRPr="003833CC">
        <w:rPr>
          <w:rFonts w:ascii="Arial Black" w:hAnsi="Arial Black" w:cs="Arial"/>
          <w:i/>
          <w:sz w:val="52"/>
          <w:szCs w:val="52"/>
          <w:lang w:val="en-US"/>
        </w:rPr>
        <w:t>IPv6 prefix length</w:t>
      </w:r>
    </w:p>
    <w:p w14:paraId="2BEFA5AF" w14:textId="75279DC7" w:rsidR="008E2206" w:rsidRPr="003833CC" w:rsidRDefault="003833CC" w:rsidP="003833CC">
      <w:pPr>
        <w:rPr>
          <w:rFonts w:ascii="Arial Black" w:hAnsi="Arial Black" w:cs="Arial"/>
          <w:i/>
          <w:sz w:val="52"/>
          <w:szCs w:val="52"/>
          <w:lang w:val="en-US"/>
        </w:rPr>
      </w:pPr>
      <w:r>
        <w:rPr>
          <w:rFonts w:ascii="Arial" w:hAnsi="Arial" w:cs="Arial"/>
          <w:sz w:val="52"/>
          <w:szCs w:val="52"/>
        </w:rPr>
        <w:t xml:space="preserve">   As we know that IPv4 use a dotted </w:t>
      </w:r>
      <w:r w:rsidR="00562C81">
        <w:rPr>
          <w:rFonts w:ascii="Arial" w:hAnsi="Arial" w:cs="Arial"/>
          <w:sz w:val="52"/>
          <w:szCs w:val="52"/>
        </w:rPr>
        <w:t>decimal subnet</w:t>
      </w:r>
      <w:r>
        <w:rPr>
          <w:rFonts w:ascii="Arial" w:hAnsi="Arial" w:cs="Arial"/>
          <w:sz w:val="52"/>
          <w:szCs w:val="52"/>
        </w:rPr>
        <w:t xml:space="preserve"> mask or prefix length to identify the network and the host </w:t>
      </w:r>
      <w:r w:rsidR="00562C81">
        <w:rPr>
          <w:rFonts w:ascii="Arial" w:hAnsi="Arial" w:cs="Arial"/>
          <w:sz w:val="52"/>
          <w:szCs w:val="52"/>
        </w:rPr>
        <w:lastRenderedPageBreak/>
        <w:t xml:space="preserve">portion, IPv6 </w:t>
      </w:r>
      <w:r>
        <w:rPr>
          <w:rFonts w:ascii="Arial" w:hAnsi="Arial" w:cs="Arial"/>
          <w:sz w:val="52"/>
          <w:szCs w:val="52"/>
        </w:rPr>
        <w:t xml:space="preserve">  </w:t>
      </w:r>
      <w:r w:rsidR="00562C81">
        <w:rPr>
          <w:rFonts w:ascii="Arial" w:hAnsi="Arial" w:cs="Arial"/>
          <w:sz w:val="52"/>
          <w:szCs w:val="52"/>
        </w:rPr>
        <w:t>uses the prefix length to represent the prefix portion of an address. IPv6 prefix length is used to identify the network portion of an IPv6 address</w:t>
      </w:r>
    </w:p>
    <w:p w14:paraId="09FCA8AA" w14:textId="0BDCC116" w:rsidR="003833CC" w:rsidRDefault="00562C81" w:rsidP="00562C81">
      <w:pPr>
        <w:pStyle w:val="NormalWeb"/>
        <w:rPr>
          <w:rFonts w:ascii="Arial" w:hAnsi="Arial" w:cs="Arial"/>
          <w:sz w:val="52"/>
          <w:szCs w:val="52"/>
        </w:rPr>
      </w:pPr>
      <w:r>
        <w:rPr>
          <w:rFonts w:ascii="Arial" w:hAnsi="Arial" w:cs="Arial"/>
          <w:sz w:val="52"/>
          <w:szCs w:val="52"/>
        </w:rPr>
        <w:t>The length of and IPv6 prefix can be from 0 to 128.</w:t>
      </w:r>
    </w:p>
    <w:p w14:paraId="2EE82682" w14:textId="1B1A27F0" w:rsidR="00562C81" w:rsidRDefault="00562C81" w:rsidP="00562C81">
      <w:pPr>
        <w:pStyle w:val="NormalWeb"/>
        <w:rPr>
          <w:rFonts w:ascii="Arial" w:hAnsi="Arial" w:cs="Arial"/>
          <w:sz w:val="52"/>
          <w:szCs w:val="52"/>
        </w:rPr>
      </w:pPr>
    </w:p>
    <w:p w14:paraId="4E5C54D6" w14:textId="088D91A5" w:rsidR="0072564A" w:rsidRDefault="00562C81" w:rsidP="00562C81">
      <w:pPr>
        <w:pStyle w:val="NormalWeb"/>
        <w:rPr>
          <w:rFonts w:ascii="Arial" w:hAnsi="Arial" w:cs="Arial"/>
          <w:sz w:val="52"/>
          <w:szCs w:val="52"/>
        </w:rPr>
      </w:pPr>
      <w:r>
        <w:rPr>
          <w:rFonts w:ascii="Arial" w:hAnsi="Arial" w:cs="Arial"/>
          <w:sz w:val="52"/>
          <w:szCs w:val="52"/>
        </w:rPr>
        <w:t xml:space="preserve">They </w:t>
      </w:r>
      <w:r w:rsidR="004C6A02">
        <w:rPr>
          <w:rFonts w:ascii="Arial" w:hAnsi="Arial" w:cs="Arial"/>
          <w:sz w:val="52"/>
          <w:szCs w:val="52"/>
        </w:rPr>
        <w:t xml:space="preserve">are different </w:t>
      </w:r>
      <w:r>
        <w:rPr>
          <w:rFonts w:ascii="Arial" w:hAnsi="Arial" w:cs="Arial"/>
          <w:sz w:val="52"/>
          <w:szCs w:val="52"/>
        </w:rPr>
        <w:t>types of IPv</w:t>
      </w:r>
      <w:r w:rsidR="00016E12">
        <w:rPr>
          <w:rFonts w:ascii="Arial" w:hAnsi="Arial" w:cs="Arial"/>
          <w:sz w:val="52"/>
          <w:szCs w:val="52"/>
        </w:rPr>
        <w:t>6 Unicast</w:t>
      </w:r>
      <w:r>
        <w:rPr>
          <w:rFonts w:ascii="Arial" w:hAnsi="Arial" w:cs="Arial"/>
          <w:sz w:val="52"/>
          <w:szCs w:val="52"/>
        </w:rPr>
        <w:t xml:space="preserve"> addresses.</w:t>
      </w:r>
    </w:p>
    <w:p w14:paraId="677565CC" w14:textId="77B575AA" w:rsidR="00562C81" w:rsidRDefault="00481829" w:rsidP="00562C81">
      <w:pPr>
        <w:pStyle w:val="NormalWeb"/>
        <w:rPr>
          <w:rFonts w:ascii="Arial" w:hAnsi="Arial" w:cs="Arial"/>
          <w:sz w:val="52"/>
          <w:szCs w:val="52"/>
        </w:rPr>
      </w:pPr>
      <w:r>
        <w:rPr>
          <w:rFonts w:ascii="Arial" w:hAnsi="Arial" w:cs="Arial"/>
          <w:sz w:val="52"/>
          <w:szCs w:val="52"/>
        </w:rPr>
        <w:t>One of the most used addresses is global unicast along with link local unicast addresses.</w:t>
      </w:r>
    </w:p>
    <w:p w14:paraId="076FFC64" w14:textId="6E3235A8" w:rsidR="00481829" w:rsidRDefault="00481829" w:rsidP="00562C81">
      <w:pPr>
        <w:pStyle w:val="NormalWeb"/>
        <w:rPr>
          <w:rFonts w:ascii="Arial" w:hAnsi="Arial" w:cs="Arial"/>
          <w:sz w:val="52"/>
          <w:szCs w:val="52"/>
        </w:rPr>
      </w:pPr>
    </w:p>
    <w:p w14:paraId="17416A1E" w14:textId="5B281C85" w:rsidR="00481829" w:rsidRDefault="00481829" w:rsidP="00481829">
      <w:pPr>
        <w:rPr>
          <w:rFonts w:ascii="Arial Black" w:hAnsi="Arial Black" w:cs="Arial"/>
          <w:sz w:val="52"/>
          <w:szCs w:val="52"/>
        </w:rPr>
      </w:pPr>
      <w:r>
        <w:rPr>
          <w:rFonts w:ascii="Arial Black" w:hAnsi="Arial Black" w:cs="Arial"/>
          <w:sz w:val="52"/>
          <w:szCs w:val="52"/>
        </w:rPr>
        <w:t>Global Unicast</w:t>
      </w:r>
    </w:p>
    <w:p w14:paraId="2CDB0A30" w14:textId="6A228E2E" w:rsidR="00481829" w:rsidRDefault="00481829" w:rsidP="00481829">
      <w:pPr>
        <w:rPr>
          <w:rFonts w:ascii="Arial Black" w:hAnsi="Arial Black" w:cs="Arial"/>
          <w:sz w:val="52"/>
          <w:szCs w:val="52"/>
        </w:rPr>
      </w:pPr>
    </w:p>
    <w:p w14:paraId="4AB56422" w14:textId="254EDFF8" w:rsidR="00481829" w:rsidRDefault="00481829" w:rsidP="00481829">
      <w:pPr>
        <w:rPr>
          <w:rFonts w:ascii="Arial" w:hAnsi="Arial" w:cs="Arial"/>
          <w:sz w:val="52"/>
          <w:szCs w:val="52"/>
        </w:rPr>
      </w:pPr>
      <w:r>
        <w:rPr>
          <w:rFonts w:ascii="Arial" w:hAnsi="Arial" w:cs="Arial"/>
          <w:sz w:val="52"/>
          <w:szCs w:val="52"/>
        </w:rPr>
        <w:t xml:space="preserve">A global unicast is like a public IPv4 address. They have </w:t>
      </w:r>
      <w:r w:rsidR="007C245B">
        <w:rPr>
          <w:rFonts w:ascii="Arial" w:hAnsi="Arial" w:cs="Arial"/>
          <w:sz w:val="52"/>
          <w:szCs w:val="52"/>
        </w:rPr>
        <w:t>totally</w:t>
      </w:r>
      <w:r>
        <w:rPr>
          <w:rFonts w:ascii="Arial" w:hAnsi="Arial" w:cs="Arial"/>
          <w:sz w:val="52"/>
          <w:szCs w:val="52"/>
        </w:rPr>
        <w:t xml:space="preserve"> exclusive </w:t>
      </w:r>
      <w:r>
        <w:rPr>
          <w:rFonts w:ascii="Arial" w:hAnsi="Arial" w:cs="Arial"/>
          <w:sz w:val="52"/>
          <w:szCs w:val="52"/>
        </w:rPr>
        <w:lastRenderedPageBreak/>
        <w:t>internet routable addresses. The addresses can be configured statically or allocated dynamically</w:t>
      </w:r>
    </w:p>
    <w:p w14:paraId="4AA73545" w14:textId="0BB36F5D" w:rsidR="00481829" w:rsidRDefault="00481829" w:rsidP="00481829">
      <w:pPr>
        <w:rPr>
          <w:rFonts w:ascii="Arial" w:hAnsi="Arial" w:cs="Arial"/>
          <w:sz w:val="52"/>
          <w:szCs w:val="52"/>
        </w:rPr>
      </w:pPr>
    </w:p>
    <w:p w14:paraId="7DC3E759" w14:textId="5E2F4A4D" w:rsidR="00481829" w:rsidRDefault="00016E12" w:rsidP="00481829">
      <w:pPr>
        <w:rPr>
          <w:rFonts w:ascii="Arial Black" w:hAnsi="Arial Black" w:cs="Arial"/>
          <w:sz w:val="52"/>
          <w:szCs w:val="52"/>
        </w:rPr>
      </w:pPr>
      <w:r>
        <w:rPr>
          <w:rFonts w:ascii="Arial Black" w:hAnsi="Arial Black" w:cs="Arial"/>
          <w:sz w:val="52"/>
          <w:szCs w:val="52"/>
        </w:rPr>
        <w:t>Link-local</w:t>
      </w:r>
    </w:p>
    <w:p w14:paraId="574265E1" w14:textId="294B56E2" w:rsidR="00016E12" w:rsidRDefault="00016E12" w:rsidP="00481829">
      <w:pPr>
        <w:rPr>
          <w:rFonts w:ascii="Arial Black" w:hAnsi="Arial Black" w:cs="Arial"/>
          <w:sz w:val="52"/>
          <w:szCs w:val="52"/>
        </w:rPr>
      </w:pPr>
    </w:p>
    <w:p w14:paraId="4A50F664" w14:textId="6F3076DD" w:rsidR="00016E12" w:rsidRDefault="00016E12" w:rsidP="00481829">
      <w:pPr>
        <w:rPr>
          <w:rFonts w:ascii="Arial" w:hAnsi="Arial" w:cs="Arial"/>
          <w:sz w:val="52"/>
          <w:szCs w:val="52"/>
        </w:rPr>
      </w:pPr>
      <w:r>
        <w:rPr>
          <w:rFonts w:ascii="Arial" w:hAnsi="Arial" w:cs="Arial"/>
          <w:sz w:val="52"/>
          <w:szCs w:val="52"/>
        </w:rPr>
        <w:t>Link-local addresses are used to interconnect with other devices on the same local link. In IPv6 the term ‘’link’’ is referring to a subnet. Link-local addresses are limited to a single link.</w:t>
      </w:r>
    </w:p>
    <w:p w14:paraId="314CECD4" w14:textId="058AA4BA" w:rsidR="00016E12" w:rsidRDefault="00016E12" w:rsidP="00481829">
      <w:pPr>
        <w:rPr>
          <w:rFonts w:ascii="Arial" w:hAnsi="Arial" w:cs="Arial"/>
          <w:sz w:val="52"/>
          <w:szCs w:val="52"/>
        </w:rPr>
      </w:pPr>
      <w:r>
        <w:rPr>
          <w:rFonts w:ascii="Arial" w:hAnsi="Arial" w:cs="Arial"/>
          <w:sz w:val="52"/>
          <w:szCs w:val="52"/>
        </w:rPr>
        <w:t xml:space="preserve">There are </w:t>
      </w:r>
      <w:r w:rsidR="001B2A4F" w:rsidRPr="00016E12">
        <w:rPr>
          <w:rFonts w:ascii="Arial" w:hAnsi="Arial" w:cs="Arial"/>
          <w:sz w:val="52"/>
          <w:szCs w:val="52"/>
        </w:rPr>
        <w:t>unique,</w:t>
      </w:r>
      <w:r>
        <w:rPr>
          <w:rFonts w:ascii="Arial" w:hAnsi="Arial" w:cs="Arial"/>
          <w:sz w:val="52"/>
          <w:szCs w:val="52"/>
        </w:rPr>
        <w:t xml:space="preserve"> and </w:t>
      </w:r>
      <w:r w:rsidR="001B2A4F">
        <w:rPr>
          <w:rFonts w:ascii="Arial" w:hAnsi="Arial" w:cs="Arial"/>
          <w:sz w:val="52"/>
          <w:szCs w:val="52"/>
        </w:rPr>
        <w:t xml:space="preserve">they </w:t>
      </w:r>
      <w:r w:rsidR="001B2A4F" w:rsidRPr="00016E12">
        <w:rPr>
          <w:rFonts w:ascii="Arial" w:hAnsi="Arial" w:cs="Arial"/>
          <w:sz w:val="52"/>
          <w:szCs w:val="52"/>
        </w:rPr>
        <w:t>must</w:t>
      </w:r>
      <w:r>
        <w:rPr>
          <w:rFonts w:ascii="Arial" w:hAnsi="Arial" w:cs="Arial"/>
          <w:sz w:val="52"/>
          <w:szCs w:val="52"/>
        </w:rPr>
        <w:t xml:space="preserve"> be used</w:t>
      </w:r>
      <w:r w:rsidRPr="00016E12">
        <w:rPr>
          <w:rFonts w:ascii="Arial" w:hAnsi="Arial" w:cs="Arial"/>
          <w:sz w:val="52"/>
          <w:szCs w:val="52"/>
        </w:rPr>
        <w:t xml:space="preserve"> only on that link because they are not routable </w:t>
      </w:r>
      <w:r w:rsidRPr="00016E12">
        <w:rPr>
          <w:rFonts w:ascii="Arial" w:hAnsi="Arial" w:cs="Arial"/>
          <w:sz w:val="52"/>
          <w:szCs w:val="52"/>
        </w:rPr>
        <w:t>outside</w:t>
      </w:r>
      <w:r w:rsidRPr="00016E12">
        <w:rPr>
          <w:rFonts w:ascii="Arial" w:hAnsi="Arial" w:cs="Arial"/>
          <w:sz w:val="52"/>
          <w:szCs w:val="52"/>
        </w:rPr>
        <w:t xml:space="preserve"> the link</w:t>
      </w:r>
      <w:r>
        <w:rPr>
          <w:rFonts w:ascii="Arial" w:hAnsi="Arial" w:cs="Arial"/>
          <w:sz w:val="52"/>
          <w:szCs w:val="52"/>
        </w:rPr>
        <w:t>.</w:t>
      </w:r>
    </w:p>
    <w:p w14:paraId="32DE1D02" w14:textId="0E0B9A5D" w:rsidR="001B2A4F" w:rsidRDefault="001B2A4F" w:rsidP="00481829">
      <w:pPr>
        <w:rPr>
          <w:rFonts w:ascii="Arial" w:hAnsi="Arial" w:cs="Arial"/>
          <w:sz w:val="52"/>
          <w:szCs w:val="52"/>
        </w:rPr>
      </w:pPr>
    </w:p>
    <w:p w14:paraId="6E2DA3F2" w14:textId="34885211" w:rsidR="001B2A4F" w:rsidRDefault="001B2A4F" w:rsidP="00481829">
      <w:pPr>
        <w:rPr>
          <w:rFonts w:ascii="Arial Black" w:hAnsi="Arial Black" w:cs="Arial"/>
          <w:sz w:val="52"/>
          <w:szCs w:val="52"/>
        </w:rPr>
      </w:pPr>
      <w:r>
        <w:rPr>
          <w:rFonts w:ascii="Arial Black" w:hAnsi="Arial Black" w:cs="Arial"/>
          <w:sz w:val="52"/>
          <w:szCs w:val="52"/>
        </w:rPr>
        <w:t>Unique local</w:t>
      </w:r>
    </w:p>
    <w:p w14:paraId="2A35BDD3" w14:textId="23302265" w:rsidR="001B2A4F" w:rsidRDefault="001B2A4F" w:rsidP="00481829">
      <w:pPr>
        <w:rPr>
          <w:rFonts w:ascii="Arial" w:hAnsi="Arial" w:cs="Arial"/>
          <w:sz w:val="52"/>
          <w:szCs w:val="52"/>
        </w:rPr>
      </w:pPr>
      <w:r>
        <w:rPr>
          <w:rFonts w:ascii="Arial" w:hAnsi="Arial" w:cs="Arial"/>
          <w:sz w:val="52"/>
          <w:szCs w:val="52"/>
        </w:rPr>
        <w:t>Unique local is another unicast address.</w:t>
      </w:r>
      <w:r w:rsidRPr="001B2A4F">
        <w:t xml:space="preserve"> </w:t>
      </w:r>
      <w:r w:rsidRPr="001B2A4F">
        <w:rPr>
          <w:rFonts w:ascii="Arial" w:hAnsi="Arial" w:cs="Arial"/>
          <w:sz w:val="52"/>
          <w:szCs w:val="52"/>
        </w:rPr>
        <w:t xml:space="preserve">Unique local addresses are used for local addressing </w:t>
      </w:r>
      <w:r w:rsidRPr="001B2A4F">
        <w:rPr>
          <w:rFonts w:ascii="Arial" w:hAnsi="Arial" w:cs="Arial"/>
          <w:sz w:val="52"/>
          <w:szCs w:val="52"/>
        </w:rPr>
        <w:t>inside</w:t>
      </w:r>
      <w:r w:rsidRPr="001B2A4F">
        <w:rPr>
          <w:rFonts w:ascii="Arial" w:hAnsi="Arial" w:cs="Arial"/>
          <w:sz w:val="52"/>
          <w:szCs w:val="52"/>
        </w:rPr>
        <w:t xml:space="preserve"> a site </w:t>
      </w:r>
      <w:r w:rsidRPr="001B2A4F">
        <w:rPr>
          <w:rFonts w:ascii="Arial" w:hAnsi="Arial" w:cs="Arial"/>
          <w:sz w:val="52"/>
          <w:szCs w:val="52"/>
        </w:rPr>
        <w:lastRenderedPageBreak/>
        <w:t xml:space="preserve">or between a </w:t>
      </w:r>
      <w:r w:rsidRPr="001B2A4F">
        <w:rPr>
          <w:rFonts w:ascii="Arial" w:hAnsi="Arial" w:cs="Arial"/>
          <w:sz w:val="52"/>
          <w:szCs w:val="52"/>
        </w:rPr>
        <w:t>restricted</w:t>
      </w:r>
      <w:r w:rsidRPr="001B2A4F">
        <w:rPr>
          <w:rFonts w:ascii="Arial" w:hAnsi="Arial" w:cs="Arial"/>
          <w:sz w:val="52"/>
          <w:szCs w:val="52"/>
        </w:rPr>
        <w:t xml:space="preserve"> number of </w:t>
      </w:r>
      <w:r w:rsidR="00030BBB" w:rsidRPr="001B2A4F">
        <w:rPr>
          <w:rFonts w:ascii="Arial" w:hAnsi="Arial" w:cs="Arial"/>
          <w:sz w:val="52"/>
          <w:szCs w:val="52"/>
        </w:rPr>
        <w:t>sites.</w:t>
      </w:r>
      <w:r w:rsidR="00030BBB">
        <w:rPr>
          <w:rFonts w:ascii="Arial" w:hAnsi="Arial" w:cs="Arial"/>
          <w:sz w:val="52"/>
          <w:szCs w:val="52"/>
        </w:rPr>
        <w:t xml:space="preserve"> Unique</w:t>
      </w:r>
      <w:r>
        <w:rPr>
          <w:rFonts w:ascii="Arial" w:hAnsi="Arial" w:cs="Arial"/>
          <w:sz w:val="52"/>
          <w:szCs w:val="52"/>
        </w:rPr>
        <w:t xml:space="preserve"> local addresses</w:t>
      </w:r>
      <w:r w:rsidR="00030BBB">
        <w:rPr>
          <w:rFonts w:ascii="Arial" w:hAnsi="Arial" w:cs="Arial"/>
          <w:sz w:val="52"/>
          <w:szCs w:val="52"/>
        </w:rPr>
        <w:t xml:space="preserve"> they can be used </w:t>
      </w:r>
      <w:r w:rsidR="004C6A02">
        <w:rPr>
          <w:rFonts w:ascii="Arial" w:hAnsi="Arial" w:cs="Arial"/>
          <w:sz w:val="52"/>
          <w:szCs w:val="52"/>
        </w:rPr>
        <w:t>without having</w:t>
      </w:r>
      <w:r w:rsidR="00030BBB">
        <w:rPr>
          <w:rFonts w:ascii="Arial" w:hAnsi="Arial" w:cs="Arial"/>
          <w:sz w:val="52"/>
          <w:szCs w:val="52"/>
        </w:rPr>
        <w:t xml:space="preserve"> or need </w:t>
      </w:r>
      <w:r w:rsidR="004C6A02">
        <w:rPr>
          <w:rFonts w:ascii="Arial" w:hAnsi="Arial" w:cs="Arial"/>
          <w:sz w:val="52"/>
          <w:szCs w:val="52"/>
        </w:rPr>
        <w:t>access from</w:t>
      </w:r>
      <w:r w:rsidR="00030BBB">
        <w:rPr>
          <w:rFonts w:ascii="Arial" w:hAnsi="Arial" w:cs="Arial"/>
          <w:sz w:val="52"/>
          <w:szCs w:val="52"/>
        </w:rPr>
        <w:t xml:space="preserve"> another network.</w:t>
      </w:r>
    </w:p>
    <w:p w14:paraId="20F20F9A" w14:textId="77777777" w:rsidR="00637549" w:rsidRPr="00637549" w:rsidRDefault="00637549" w:rsidP="00637549">
      <w:pPr>
        <w:rPr>
          <w:rFonts w:ascii="Arial" w:hAnsi="Arial" w:cs="Arial"/>
          <w:sz w:val="52"/>
          <w:szCs w:val="52"/>
        </w:rPr>
      </w:pPr>
      <w:r w:rsidRPr="00637549">
        <w:rPr>
          <w:rFonts w:ascii="Arial" w:hAnsi="Arial" w:cs="Arial"/>
          <w:sz w:val="52"/>
          <w:szCs w:val="52"/>
        </w:rPr>
        <w:t xml:space="preserve">Unique local addresses are in the range of FC00: :/7 to </w:t>
      </w:r>
      <w:proofErr w:type="gramStart"/>
      <w:r w:rsidRPr="00637549">
        <w:rPr>
          <w:rFonts w:ascii="Arial" w:hAnsi="Arial" w:cs="Arial"/>
          <w:sz w:val="52"/>
          <w:szCs w:val="52"/>
        </w:rPr>
        <w:t>FDFF::/</w:t>
      </w:r>
      <w:proofErr w:type="gramEnd"/>
      <w:r w:rsidRPr="00637549">
        <w:rPr>
          <w:rFonts w:ascii="Arial" w:hAnsi="Arial" w:cs="Arial"/>
          <w:sz w:val="52"/>
          <w:szCs w:val="52"/>
        </w:rPr>
        <w:t>7.</w:t>
      </w:r>
    </w:p>
    <w:p w14:paraId="08A444DA" w14:textId="77777777" w:rsidR="00637549" w:rsidRDefault="00637549" w:rsidP="00481829">
      <w:pPr>
        <w:rPr>
          <w:rFonts w:ascii="Arial" w:hAnsi="Arial" w:cs="Arial"/>
          <w:sz w:val="52"/>
          <w:szCs w:val="52"/>
        </w:rPr>
      </w:pPr>
    </w:p>
    <w:p w14:paraId="5CE4F815" w14:textId="570E1704" w:rsidR="004C6A02" w:rsidRDefault="004C6A02" w:rsidP="00481829">
      <w:pPr>
        <w:rPr>
          <w:rFonts w:ascii="Arial" w:hAnsi="Arial" w:cs="Arial"/>
          <w:sz w:val="52"/>
          <w:szCs w:val="52"/>
        </w:rPr>
      </w:pPr>
    </w:p>
    <w:p w14:paraId="5128D002" w14:textId="77777777" w:rsidR="004C6A02" w:rsidRPr="004C6A02" w:rsidRDefault="004C6A02" w:rsidP="004C6A02">
      <w:pPr>
        <w:pStyle w:val="Heading1"/>
        <w:rPr>
          <w:rFonts w:ascii="Arial Black" w:hAnsi="Arial Black"/>
          <w:color w:val="000000" w:themeColor="text1"/>
          <w:sz w:val="52"/>
          <w:szCs w:val="52"/>
        </w:rPr>
      </w:pPr>
      <w:r w:rsidRPr="004C6A02">
        <w:rPr>
          <w:rFonts w:ascii="Arial Black" w:hAnsi="Arial Black"/>
          <w:color w:val="000000" w:themeColor="text1"/>
          <w:sz w:val="52"/>
          <w:szCs w:val="52"/>
        </w:rPr>
        <w:t>Link-Local Unicast</w:t>
      </w:r>
    </w:p>
    <w:p w14:paraId="5295E90A" w14:textId="77777777" w:rsidR="004C6A02" w:rsidRPr="004C6A02" w:rsidRDefault="004C6A02" w:rsidP="00481829">
      <w:pPr>
        <w:rPr>
          <w:rFonts w:ascii="Arial Black" w:hAnsi="Arial Black" w:cs="Arial"/>
          <w:color w:val="000000" w:themeColor="text1"/>
          <w:sz w:val="52"/>
          <w:szCs w:val="52"/>
        </w:rPr>
      </w:pPr>
    </w:p>
    <w:p w14:paraId="2324538C" w14:textId="348D24ED" w:rsidR="001B2A4F" w:rsidRPr="004C6A02" w:rsidRDefault="004C6A02" w:rsidP="00481829">
      <w:pPr>
        <w:rPr>
          <w:rFonts w:ascii="Arial" w:hAnsi="Arial" w:cs="Arial"/>
          <w:sz w:val="52"/>
          <w:szCs w:val="52"/>
        </w:rPr>
      </w:pPr>
      <w:r>
        <w:rPr>
          <w:rFonts w:ascii="Arial" w:hAnsi="Arial" w:cs="Arial"/>
          <w:sz w:val="52"/>
          <w:szCs w:val="52"/>
        </w:rPr>
        <w:t>An IPv6 link local addresses allows to a device to establish communication with other IPv6 enabled devices just on the same connection.</w:t>
      </w:r>
      <w:r w:rsidRPr="004C6A02">
        <w:rPr>
          <w:rFonts w:ascii="Arial" w:hAnsi="Arial" w:cs="Arial"/>
          <w:sz w:val="52"/>
          <w:szCs w:val="52"/>
        </w:rPr>
        <w:t xml:space="preserve"> P</w:t>
      </w:r>
      <w:r>
        <w:rPr>
          <w:rFonts w:ascii="Arial" w:hAnsi="Arial" w:cs="Arial"/>
          <w:sz w:val="52"/>
          <w:szCs w:val="52"/>
        </w:rPr>
        <w:t xml:space="preserve">ackets </w:t>
      </w:r>
      <w:r w:rsidRPr="004C6A02">
        <w:rPr>
          <w:rFonts w:ascii="Arial" w:hAnsi="Arial" w:cs="Arial"/>
          <w:sz w:val="52"/>
          <w:szCs w:val="52"/>
        </w:rPr>
        <w:t>with</w:t>
      </w:r>
      <w:r w:rsidRPr="004C6A02">
        <w:rPr>
          <w:rFonts w:ascii="Arial" w:hAnsi="Arial" w:cs="Arial"/>
          <w:sz w:val="52"/>
          <w:szCs w:val="52"/>
        </w:rPr>
        <w:t xml:space="preserve"> a source or </w:t>
      </w:r>
      <w:r w:rsidRPr="004C6A02">
        <w:rPr>
          <w:rFonts w:ascii="Arial" w:hAnsi="Arial" w:cs="Arial"/>
          <w:sz w:val="52"/>
          <w:szCs w:val="52"/>
        </w:rPr>
        <w:t>end point</w:t>
      </w:r>
      <w:r w:rsidRPr="004C6A02">
        <w:rPr>
          <w:rFonts w:ascii="Arial" w:hAnsi="Arial" w:cs="Arial"/>
          <w:sz w:val="52"/>
          <w:szCs w:val="52"/>
        </w:rPr>
        <w:t xml:space="preserve"> link-loc</w:t>
      </w:r>
      <w:r>
        <w:rPr>
          <w:rFonts w:ascii="Arial" w:hAnsi="Arial" w:cs="Arial"/>
          <w:sz w:val="52"/>
          <w:szCs w:val="52"/>
        </w:rPr>
        <w:t xml:space="preserve">al </w:t>
      </w:r>
      <w:r w:rsidRPr="004C6A02">
        <w:rPr>
          <w:rFonts w:ascii="Arial" w:hAnsi="Arial" w:cs="Arial"/>
          <w:sz w:val="52"/>
          <w:szCs w:val="52"/>
        </w:rPr>
        <w:t xml:space="preserve">address cannot be routed </w:t>
      </w:r>
      <w:r w:rsidRPr="004C6A02">
        <w:rPr>
          <w:rFonts w:ascii="Arial" w:hAnsi="Arial" w:cs="Arial"/>
          <w:sz w:val="52"/>
          <w:szCs w:val="52"/>
        </w:rPr>
        <w:t>outside</w:t>
      </w:r>
      <w:r w:rsidRPr="004C6A02">
        <w:rPr>
          <w:rFonts w:ascii="Arial" w:hAnsi="Arial" w:cs="Arial"/>
          <w:sz w:val="52"/>
          <w:szCs w:val="52"/>
        </w:rPr>
        <w:t xml:space="preserve"> the </w:t>
      </w:r>
      <w:r w:rsidRPr="004C6A02">
        <w:rPr>
          <w:rFonts w:ascii="Arial" w:hAnsi="Arial" w:cs="Arial"/>
          <w:sz w:val="52"/>
          <w:szCs w:val="52"/>
        </w:rPr>
        <w:t>connection</w:t>
      </w:r>
      <w:r w:rsidRPr="004C6A02">
        <w:rPr>
          <w:rFonts w:ascii="Arial" w:hAnsi="Arial" w:cs="Arial"/>
          <w:sz w:val="52"/>
          <w:szCs w:val="52"/>
        </w:rPr>
        <w:t xml:space="preserve"> from which the packet </w:t>
      </w:r>
      <w:r w:rsidRPr="004C6A02">
        <w:rPr>
          <w:rFonts w:ascii="Arial" w:hAnsi="Arial" w:cs="Arial"/>
          <w:sz w:val="52"/>
          <w:szCs w:val="52"/>
        </w:rPr>
        <w:t>initiated</w:t>
      </w:r>
      <w:r w:rsidRPr="004C6A02">
        <w:rPr>
          <w:rFonts w:ascii="Arial" w:hAnsi="Arial" w:cs="Arial"/>
          <w:sz w:val="52"/>
          <w:szCs w:val="52"/>
        </w:rPr>
        <w:t>.</w:t>
      </w:r>
    </w:p>
    <w:p w14:paraId="4ECD5532" w14:textId="0CBB3C68" w:rsidR="001B2A4F" w:rsidRDefault="004C6A02" w:rsidP="00481829">
      <w:pPr>
        <w:rPr>
          <w:rFonts w:ascii="Arial" w:hAnsi="Arial" w:cs="Arial"/>
          <w:sz w:val="52"/>
          <w:szCs w:val="52"/>
        </w:rPr>
      </w:pPr>
      <w:r>
        <w:rPr>
          <w:rFonts w:ascii="Arial" w:hAnsi="Arial" w:cs="Arial"/>
          <w:sz w:val="52"/>
          <w:szCs w:val="52"/>
        </w:rPr>
        <w:lastRenderedPageBreak/>
        <w:t xml:space="preserve">There is no need for a global unicast </w:t>
      </w:r>
      <w:r w:rsidR="00637549">
        <w:rPr>
          <w:rFonts w:ascii="Arial" w:hAnsi="Arial" w:cs="Arial"/>
          <w:sz w:val="52"/>
          <w:szCs w:val="52"/>
        </w:rPr>
        <w:t>address, but</w:t>
      </w:r>
      <w:r>
        <w:rPr>
          <w:rFonts w:ascii="Arial" w:hAnsi="Arial" w:cs="Arial"/>
          <w:sz w:val="52"/>
          <w:szCs w:val="52"/>
        </w:rPr>
        <w:t xml:space="preserve"> every</w:t>
      </w:r>
      <w:r w:rsidR="00637549">
        <w:rPr>
          <w:rFonts w:ascii="Arial" w:hAnsi="Arial" w:cs="Arial"/>
          <w:sz w:val="52"/>
          <w:szCs w:val="52"/>
        </w:rPr>
        <w:t xml:space="preserve"> IPv6 network interface it must have a link local address</w:t>
      </w:r>
      <w:r w:rsidR="00637549" w:rsidRPr="00637549">
        <w:rPr>
          <w:rFonts w:ascii="Arial" w:hAnsi="Arial" w:cs="Arial"/>
          <w:sz w:val="52"/>
          <w:szCs w:val="52"/>
        </w:rPr>
        <w:t xml:space="preserve">. </w:t>
      </w:r>
      <w:r w:rsidR="00637549" w:rsidRPr="00637549">
        <w:rPr>
          <w:rFonts w:ascii="Arial" w:hAnsi="Arial" w:cs="Arial"/>
          <w:sz w:val="52"/>
          <w:szCs w:val="52"/>
        </w:rPr>
        <w:t>If a link-local address is not configured manually on an interface, the device will automatically create its own without communicating with a DHCP server.</w:t>
      </w:r>
    </w:p>
    <w:p w14:paraId="060920A7" w14:textId="77777777" w:rsidR="00637549" w:rsidRDefault="00637549" w:rsidP="00481829">
      <w:pPr>
        <w:rPr>
          <w:rFonts w:ascii="Arial" w:hAnsi="Arial" w:cs="Arial"/>
          <w:sz w:val="52"/>
          <w:szCs w:val="52"/>
        </w:rPr>
      </w:pPr>
    </w:p>
    <w:p w14:paraId="5C51B338" w14:textId="27364E7F" w:rsidR="00637549" w:rsidRDefault="00637549" w:rsidP="00481829">
      <w:pPr>
        <w:rPr>
          <w:rFonts w:ascii="Arial" w:hAnsi="Arial" w:cs="Arial"/>
          <w:sz w:val="52"/>
          <w:szCs w:val="52"/>
        </w:rPr>
      </w:pPr>
      <w:r w:rsidRPr="00637549">
        <w:rPr>
          <w:rFonts w:ascii="Arial" w:hAnsi="Arial" w:cs="Arial"/>
          <w:sz w:val="52"/>
          <w:szCs w:val="52"/>
        </w:rPr>
        <w:t>IPv6 link-local addresses are in the FE</w:t>
      </w:r>
      <w:r w:rsidRPr="00637549">
        <w:rPr>
          <w:rFonts w:ascii="Arial" w:hAnsi="Arial" w:cs="Arial"/>
          <w:sz w:val="52"/>
          <w:szCs w:val="52"/>
        </w:rPr>
        <w:t>80: :/</w:t>
      </w:r>
      <w:r w:rsidRPr="00637549">
        <w:rPr>
          <w:rFonts w:ascii="Arial" w:hAnsi="Arial" w:cs="Arial"/>
          <w:sz w:val="52"/>
          <w:szCs w:val="52"/>
        </w:rPr>
        <w:t xml:space="preserve">10 range. The /10 indicates that the first 10 bits are 1111 1110 10xx </w:t>
      </w:r>
      <w:proofErr w:type="spellStart"/>
      <w:r w:rsidRPr="00637549">
        <w:rPr>
          <w:rFonts w:ascii="Arial" w:hAnsi="Arial" w:cs="Arial"/>
          <w:sz w:val="52"/>
          <w:szCs w:val="52"/>
        </w:rPr>
        <w:t>xxxx</w:t>
      </w:r>
      <w:proofErr w:type="spellEnd"/>
      <w:r w:rsidRPr="00637549">
        <w:rPr>
          <w:rFonts w:ascii="Arial" w:hAnsi="Arial" w:cs="Arial"/>
          <w:sz w:val="52"/>
          <w:szCs w:val="52"/>
        </w:rPr>
        <w:t xml:space="preserve">. The first </w:t>
      </w:r>
      <w:proofErr w:type="spellStart"/>
      <w:r w:rsidRPr="00637549">
        <w:rPr>
          <w:rFonts w:ascii="Arial" w:hAnsi="Arial" w:cs="Arial"/>
          <w:sz w:val="52"/>
          <w:szCs w:val="52"/>
        </w:rPr>
        <w:t>hextet</w:t>
      </w:r>
      <w:proofErr w:type="spellEnd"/>
      <w:r w:rsidRPr="00637549">
        <w:rPr>
          <w:rFonts w:ascii="Arial" w:hAnsi="Arial" w:cs="Arial"/>
          <w:sz w:val="52"/>
          <w:szCs w:val="52"/>
        </w:rPr>
        <w:t xml:space="preserve"> has a range of 1111 1110 10</w:t>
      </w:r>
      <w:r w:rsidRPr="00637549">
        <w:rPr>
          <w:rFonts w:ascii="Arial" w:hAnsi="Arial" w:cs="Arial"/>
          <w:b/>
          <w:bCs/>
          <w:sz w:val="52"/>
          <w:szCs w:val="52"/>
        </w:rPr>
        <w:t>00 0000</w:t>
      </w:r>
      <w:r w:rsidRPr="00637549">
        <w:rPr>
          <w:rFonts w:ascii="Arial" w:hAnsi="Arial" w:cs="Arial"/>
          <w:sz w:val="52"/>
          <w:szCs w:val="52"/>
        </w:rPr>
        <w:t xml:space="preserve"> (FE80) to 1111 1110 10</w:t>
      </w:r>
      <w:r w:rsidRPr="00637549">
        <w:rPr>
          <w:rFonts w:ascii="Arial" w:hAnsi="Arial" w:cs="Arial"/>
          <w:b/>
          <w:bCs/>
          <w:sz w:val="52"/>
          <w:szCs w:val="52"/>
        </w:rPr>
        <w:t>11 1111</w:t>
      </w:r>
      <w:r w:rsidRPr="00637549">
        <w:rPr>
          <w:rFonts w:ascii="Arial" w:hAnsi="Arial" w:cs="Arial"/>
          <w:sz w:val="52"/>
          <w:szCs w:val="52"/>
        </w:rPr>
        <w:t xml:space="preserve"> (FEBF)</w:t>
      </w:r>
    </w:p>
    <w:p w14:paraId="696E1339" w14:textId="3EE452ED" w:rsidR="00637549" w:rsidRDefault="00637549" w:rsidP="00481829">
      <w:pPr>
        <w:rPr>
          <w:rFonts w:ascii="Arial" w:hAnsi="Arial" w:cs="Arial"/>
          <w:sz w:val="52"/>
          <w:szCs w:val="52"/>
        </w:rPr>
      </w:pPr>
    </w:p>
    <w:p w14:paraId="0BFDFC8F" w14:textId="77777777" w:rsidR="00637549" w:rsidRPr="00637549" w:rsidRDefault="00637549" w:rsidP="00637549">
      <w:pPr>
        <w:pStyle w:val="Heading1"/>
        <w:rPr>
          <w:rFonts w:ascii="Arial Black" w:hAnsi="Arial Black"/>
          <w:color w:val="000000" w:themeColor="text1"/>
          <w:sz w:val="52"/>
          <w:szCs w:val="52"/>
        </w:rPr>
      </w:pPr>
      <w:r w:rsidRPr="00637549">
        <w:rPr>
          <w:rFonts w:ascii="Arial Black" w:hAnsi="Arial Black"/>
          <w:color w:val="000000" w:themeColor="text1"/>
          <w:sz w:val="52"/>
          <w:szCs w:val="52"/>
        </w:rPr>
        <w:t>Structure of an IPv6 Global Unicast Address</w:t>
      </w:r>
    </w:p>
    <w:p w14:paraId="584E2EC1" w14:textId="6D69BFA0" w:rsidR="00637549" w:rsidRDefault="00637549" w:rsidP="00481829">
      <w:pPr>
        <w:rPr>
          <w:rFonts w:ascii="Arial" w:hAnsi="Arial" w:cs="Arial"/>
          <w:sz w:val="52"/>
          <w:szCs w:val="52"/>
        </w:rPr>
      </w:pPr>
    </w:p>
    <w:p w14:paraId="0CE95D7B" w14:textId="6FF37411" w:rsidR="00637549" w:rsidRDefault="00637549" w:rsidP="00481829">
      <w:pPr>
        <w:rPr>
          <w:rFonts w:ascii="Arial" w:hAnsi="Arial" w:cs="Arial"/>
          <w:sz w:val="52"/>
          <w:szCs w:val="52"/>
        </w:rPr>
      </w:pPr>
      <w:r>
        <w:rPr>
          <w:rFonts w:ascii="Arial" w:hAnsi="Arial" w:cs="Arial"/>
          <w:sz w:val="52"/>
          <w:szCs w:val="52"/>
        </w:rPr>
        <w:lastRenderedPageBreak/>
        <w:t xml:space="preserve">As I mentioned before IPv6 global unicast addresses are globally unique and routable on the IPv6 </w:t>
      </w:r>
      <w:r w:rsidR="008535C7">
        <w:rPr>
          <w:rFonts w:ascii="Arial" w:hAnsi="Arial" w:cs="Arial"/>
          <w:sz w:val="52"/>
          <w:szCs w:val="52"/>
        </w:rPr>
        <w:t>internet. These addresses are like IPv4 public addresses.</w:t>
      </w:r>
    </w:p>
    <w:p w14:paraId="69B8A882" w14:textId="6C2578A3" w:rsidR="008535C7" w:rsidRDefault="008535C7" w:rsidP="00481829">
      <w:pPr>
        <w:rPr>
          <w:rFonts w:ascii="Arial" w:hAnsi="Arial" w:cs="Arial"/>
          <w:sz w:val="52"/>
          <w:szCs w:val="52"/>
        </w:rPr>
      </w:pPr>
    </w:p>
    <w:p w14:paraId="32A2CBB9" w14:textId="77777777" w:rsidR="008535C7" w:rsidRPr="008535C7" w:rsidRDefault="008535C7" w:rsidP="008535C7">
      <w:pPr>
        <w:spacing w:before="100" w:beforeAutospacing="1" w:after="100" w:afterAutospacing="1" w:line="240" w:lineRule="auto"/>
        <w:rPr>
          <w:rFonts w:ascii="Arial Black" w:eastAsia="Times New Roman" w:hAnsi="Arial Black" w:cs="Times New Roman"/>
          <w:sz w:val="52"/>
          <w:szCs w:val="52"/>
          <w:lang w:eastAsia="en-GB"/>
        </w:rPr>
      </w:pPr>
      <w:r w:rsidRPr="008535C7">
        <w:rPr>
          <w:rFonts w:ascii="Arial Black" w:eastAsia="Times New Roman" w:hAnsi="Arial Black" w:cs="Times New Roman"/>
          <w:sz w:val="52"/>
          <w:szCs w:val="52"/>
          <w:lang w:eastAsia="en-GB"/>
        </w:rPr>
        <w:t>A global unicast address has three parts:</w:t>
      </w:r>
    </w:p>
    <w:p w14:paraId="2A6E4A41" w14:textId="77777777" w:rsidR="008535C7" w:rsidRPr="008535C7" w:rsidRDefault="008535C7" w:rsidP="008535C7">
      <w:pPr>
        <w:numPr>
          <w:ilvl w:val="0"/>
          <w:numId w:val="2"/>
        </w:numPr>
        <w:spacing w:before="100" w:beforeAutospacing="1" w:after="100" w:afterAutospacing="1" w:line="240" w:lineRule="auto"/>
        <w:rPr>
          <w:rFonts w:ascii="Arial Black" w:eastAsia="Times New Roman" w:hAnsi="Arial Black" w:cs="Times New Roman"/>
          <w:sz w:val="52"/>
          <w:szCs w:val="52"/>
          <w:lang w:eastAsia="en-GB"/>
        </w:rPr>
      </w:pPr>
      <w:r w:rsidRPr="008535C7">
        <w:rPr>
          <w:rFonts w:ascii="Arial Black" w:eastAsia="Times New Roman" w:hAnsi="Arial Black" w:cs="Times New Roman"/>
          <w:sz w:val="52"/>
          <w:szCs w:val="52"/>
          <w:lang w:eastAsia="en-GB"/>
        </w:rPr>
        <w:t>Global routing prefix</w:t>
      </w:r>
    </w:p>
    <w:p w14:paraId="6423757B" w14:textId="77777777" w:rsidR="008535C7" w:rsidRPr="008535C7" w:rsidRDefault="008535C7" w:rsidP="008535C7">
      <w:pPr>
        <w:numPr>
          <w:ilvl w:val="0"/>
          <w:numId w:val="3"/>
        </w:numPr>
        <w:spacing w:before="100" w:beforeAutospacing="1" w:after="100" w:afterAutospacing="1" w:line="240" w:lineRule="auto"/>
        <w:rPr>
          <w:rFonts w:ascii="Arial Black" w:eastAsia="Times New Roman" w:hAnsi="Arial Black" w:cs="Times New Roman"/>
          <w:sz w:val="52"/>
          <w:szCs w:val="52"/>
          <w:lang w:eastAsia="en-GB"/>
        </w:rPr>
      </w:pPr>
      <w:r w:rsidRPr="008535C7">
        <w:rPr>
          <w:rFonts w:ascii="Arial Black" w:eastAsia="Times New Roman" w:hAnsi="Arial Black" w:cs="Times New Roman"/>
          <w:sz w:val="52"/>
          <w:szCs w:val="52"/>
          <w:lang w:eastAsia="en-GB"/>
        </w:rPr>
        <w:t>Subnet ID</w:t>
      </w:r>
    </w:p>
    <w:p w14:paraId="3F5ECFAB" w14:textId="3D20DFEC" w:rsidR="008535C7" w:rsidRDefault="008535C7" w:rsidP="008535C7">
      <w:pPr>
        <w:numPr>
          <w:ilvl w:val="0"/>
          <w:numId w:val="4"/>
        </w:numPr>
        <w:spacing w:before="100" w:beforeAutospacing="1" w:after="100" w:afterAutospacing="1" w:line="240" w:lineRule="auto"/>
        <w:rPr>
          <w:rFonts w:ascii="Arial Black" w:eastAsia="Times New Roman" w:hAnsi="Arial Black" w:cs="Times New Roman"/>
          <w:sz w:val="52"/>
          <w:szCs w:val="52"/>
          <w:lang w:eastAsia="en-GB"/>
        </w:rPr>
      </w:pPr>
      <w:r w:rsidRPr="008535C7">
        <w:rPr>
          <w:rFonts w:ascii="Arial Black" w:eastAsia="Times New Roman" w:hAnsi="Arial Black" w:cs="Times New Roman"/>
          <w:sz w:val="52"/>
          <w:szCs w:val="52"/>
          <w:lang w:eastAsia="en-GB"/>
        </w:rPr>
        <w:t>Interface ID</w:t>
      </w:r>
    </w:p>
    <w:p w14:paraId="05419CEC" w14:textId="412DC095" w:rsidR="008535C7" w:rsidRDefault="008535C7" w:rsidP="008535C7">
      <w:pPr>
        <w:spacing w:before="100" w:beforeAutospacing="1" w:after="100" w:afterAutospacing="1" w:line="240" w:lineRule="auto"/>
        <w:ind w:left="720"/>
        <w:rPr>
          <w:rFonts w:ascii="Arial Black" w:eastAsia="Times New Roman" w:hAnsi="Arial Black" w:cs="Times New Roman"/>
          <w:sz w:val="52"/>
          <w:szCs w:val="52"/>
          <w:lang w:eastAsia="en-GB"/>
        </w:rPr>
      </w:pPr>
    </w:p>
    <w:p w14:paraId="1341EC79" w14:textId="72E6ED27" w:rsidR="008535C7" w:rsidRPr="008535C7" w:rsidRDefault="008535C7" w:rsidP="008535C7">
      <w:pPr>
        <w:spacing w:before="100" w:beforeAutospacing="1" w:after="100" w:afterAutospacing="1" w:line="240" w:lineRule="auto"/>
        <w:rPr>
          <w:rFonts w:ascii="Arial Black" w:eastAsia="Times New Roman" w:hAnsi="Arial Black" w:cs="Arial"/>
          <w:sz w:val="52"/>
          <w:szCs w:val="52"/>
          <w:lang w:eastAsia="en-GB"/>
        </w:rPr>
      </w:pPr>
      <w:r w:rsidRPr="008535C7">
        <w:rPr>
          <w:rFonts w:ascii="Arial Black" w:eastAsia="Times New Roman" w:hAnsi="Arial Black" w:cs="Arial"/>
          <w:sz w:val="52"/>
          <w:szCs w:val="52"/>
          <w:lang w:eastAsia="en-GB"/>
        </w:rPr>
        <w:t>1.Global routing prefix</w:t>
      </w:r>
    </w:p>
    <w:p w14:paraId="7491F741" w14:textId="77777777" w:rsidR="008535C7" w:rsidRDefault="008535C7" w:rsidP="00481829">
      <w:pPr>
        <w:rPr>
          <w:rFonts w:ascii="Arial" w:hAnsi="Arial" w:cs="Arial"/>
          <w:sz w:val="52"/>
          <w:szCs w:val="52"/>
        </w:rPr>
      </w:pPr>
    </w:p>
    <w:p w14:paraId="3900C3F1" w14:textId="7CE981C6" w:rsidR="00637549" w:rsidRDefault="008535C7" w:rsidP="00481829">
      <w:pPr>
        <w:rPr>
          <w:rFonts w:ascii="Arial" w:hAnsi="Arial" w:cs="Arial"/>
          <w:sz w:val="52"/>
          <w:szCs w:val="52"/>
        </w:rPr>
      </w:pPr>
      <w:r w:rsidRPr="008535C7">
        <w:rPr>
          <w:rFonts w:ascii="Arial" w:hAnsi="Arial" w:cs="Arial"/>
          <w:sz w:val="52"/>
          <w:szCs w:val="52"/>
        </w:rPr>
        <w:t xml:space="preserve">The global routing prefix is the prefix, or network, </w:t>
      </w:r>
      <w:r>
        <w:rPr>
          <w:rFonts w:ascii="Arial" w:hAnsi="Arial" w:cs="Arial"/>
          <w:sz w:val="52"/>
          <w:szCs w:val="52"/>
        </w:rPr>
        <w:t>part</w:t>
      </w:r>
      <w:r w:rsidRPr="008535C7">
        <w:rPr>
          <w:rFonts w:ascii="Arial" w:hAnsi="Arial" w:cs="Arial"/>
          <w:sz w:val="52"/>
          <w:szCs w:val="52"/>
        </w:rPr>
        <w:t xml:space="preserve"> of the address that is </w:t>
      </w:r>
      <w:r w:rsidRPr="008535C7">
        <w:rPr>
          <w:rFonts w:ascii="Arial" w:hAnsi="Arial" w:cs="Arial"/>
          <w:sz w:val="52"/>
          <w:szCs w:val="52"/>
        </w:rPr>
        <w:lastRenderedPageBreak/>
        <w:t>given</w:t>
      </w:r>
      <w:r w:rsidRPr="008535C7">
        <w:rPr>
          <w:rFonts w:ascii="Arial" w:hAnsi="Arial" w:cs="Arial"/>
          <w:sz w:val="52"/>
          <w:szCs w:val="52"/>
        </w:rPr>
        <w:t xml:space="preserve"> by the provider, such as an ISP, to a customer or site</w:t>
      </w:r>
      <w:r>
        <w:rPr>
          <w:rFonts w:ascii="Arial" w:hAnsi="Arial" w:cs="Arial"/>
          <w:sz w:val="52"/>
          <w:szCs w:val="52"/>
        </w:rPr>
        <w:t>.</w:t>
      </w:r>
    </w:p>
    <w:p w14:paraId="252477AD" w14:textId="030FED4F" w:rsidR="008535C7" w:rsidRDefault="008535C7" w:rsidP="00481829">
      <w:pPr>
        <w:rPr>
          <w:rFonts w:ascii="Arial" w:hAnsi="Arial" w:cs="Arial"/>
          <w:sz w:val="52"/>
          <w:szCs w:val="52"/>
        </w:rPr>
      </w:pPr>
    </w:p>
    <w:p w14:paraId="34D8D5B9" w14:textId="67A90D5A" w:rsidR="008535C7" w:rsidRPr="008535C7" w:rsidRDefault="008535C7" w:rsidP="008535C7">
      <w:pPr>
        <w:spacing w:before="100" w:beforeAutospacing="1" w:after="100" w:afterAutospacing="1" w:line="240" w:lineRule="auto"/>
        <w:rPr>
          <w:rFonts w:ascii="Arial Black" w:eastAsia="Times New Roman" w:hAnsi="Arial Black" w:cs="Times New Roman"/>
          <w:sz w:val="52"/>
          <w:szCs w:val="52"/>
          <w:lang w:eastAsia="en-GB"/>
        </w:rPr>
      </w:pPr>
      <w:r>
        <w:rPr>
          <w:rFonts w:ascii="Arial Black" w:eastAsia="Times New Roman" w:hAnsi="Arial Black" w:cs="Times New Roman"/>
          <w:b/>
          <w:bCs/>
          <w:sz w:val="52"/>
          <w:szCs w:val="52"/>
          <w:lang w:eastAsia="en-GB"/>
        </w:rPr>
        <w:t>2.</w:t>
      </w:r>
      <w:r w:rsidRPr="008535C7">
        <w:rPr>
          <w:rFonts w:ascii="Arial Black" w:eastAsia="Times New Roman" w:hAnsi="Arial Black" w:cs="Times New Roman"/>
          <w:b/>
          <w:bCs/>
          <w:sz w:val="52"/>
          <w:szCs w:val="52"/>
          <w:lang w:eastAsia="en-GB"/>
        </w:rPr>
        <w:t>Subnet ID</w:t>
      </w:r>
      <w:r w:rsidRPr="008535C7">
        <w:rPr>
          <w:rFonts w:ascii="Arial Black" w:eastAsia="Times New Roman" w:hAnsi="Arial Black" w:cs="Times New Roman"/>
          <w:sz w:val="52"/>
          <w:szCs w:val="52"/>
          <w:lang w:eastAsia="en-GB"/>
        </w:rPr>
        <w:t xml:space="preserve"> </w:t>
      </w:r>
    </w:p>
    <w:p w14:paraId="7D8BD9BE" w14:textId="55AD84CC" w:rsidR="008535C7" w:rsidRDefault="008535C7" w:rsidP="008535C7">
      <w:pPr>
        <w:spacing w:before="100" w:beforeAutospacing="1" w:after="100" w:afterAutospacing="1" w:line="240" w:lineRule="auto"/>
        <w:rPr>
          <w:rFonts w:ascii="Times New Roman" w:eastAsia="Times New Roman" w:hAnsi="Times New Roman" w:cs="Times New Roman"/>
          <w:sz w:val="52"/>
          <w:szCs w:val="52"/>
          <w:lang w:eastAsia="en-GB"/>
        </w:rPr>
      </w:pPr>
      <w:r w:rsidRPr="008535C7">
        <w:rPr>
          <w:rFonts w:ascii="Arial" w:eastAsia="Times New Roman" w:hAnsi="Arial" w:cs="Arial"/>
          <w:sz w:val="52"/>
          <w:szCs w:val="52"/>
          <w:lang w:eastAsia="en-GB"/>
        </w:rPr>
        <w:t xml:space="preserve">The Subnet ID is used by an </w:t>
      </w:r>
      <w:r w:rsidRPr="008535C7">
        <w:rPr>
          <w:rFonts w:ascii="Arial" w:eastAsia="Times New Roman" w:hAnsi="Arial" w:cs="Arial"/>
          <w:sz w:val="52"/>
          <w:szCs w:val="52"/>
          <w:lang w:eastAsia="en-GB"/>
        </w:rPr>
        <w:t>association</w:t>
      </w:r>
      <w:r w:rsidRPr="008535C7">
        <w:rPr>
          <w:rFonts w:ascii="Arial" w:eastAsia="Times New Roman" w:hAnsi="Arial" w:cs="Arial"/>
          <w:sz w:val="52"/>
          <w:szCs w:val="52"/>
          <w:lang w:eastAsia="en-GB"/>
        </w:rPr>
        <w:t xml:space="preserve"> to </w:t>
      </w:r>
      <w:r w:rsidRPr="008535C7">
        <w:rPr>
          <w:rFonts w:ascii="Arial" w:eastAsia="Times New Roman" w:hAnsi="Arial" w:cs="Arial"/>
          <w:sz w:val="52"/>
          <w:szCs w:val="52"/>
          <w:lang w:eastAsia="en-GB"/>
        </w:rPr>
        <w:t>classify</w:t>
      </w:r>
      <w:r w:rsidRPr="008535C7">
        <w:rPr>
          <w:rFonts w:ascii="Arial" w:eastAsia="Times New Roman" w:hAnsi="Arial" w:cs="Arial"/>
          <w:sz w:val="52"/>
          <w:szCs w:val="52"/>
          <w:lang w:eastAsia="en-GB"/>
        </w:rPr>
        <w:t xml:space="preserve"> subnets within its site. The larger the subnet ID, the more subnets available</w:t>
      </w:r>
      <w:r w:rsidRPr="008535C7">
        <w:rPr>
          <w:rFonts w:ascii="Times New Roman" w:eastAsia="Times New Roman" w:hAnsi="Times New Roman" w:cs="Times New Roman"/>
          <w:sz w:val="52"/>
          <w:szCs w:val="52"/>
          <w:lang w:eastAsia="en-GB"/>
        </w:rPr>
        <w:t>.</w:t>
      </w:r>
    </w:p>
    <w:p w14:paraId="7CCC5B39" w14:textId="46D4A719" w:rsidR="008535C7" w:rsidRDefault="008535C7" w:rsidP="008535C7">
      <w:pPr>
        <w:spacing w:before="100" w:beforeAutospacing="1" w:after="100" w:afterAutospacing="1" w:line="240" w:lineRule="auto"/>
        <w:rPr>
          <w:rFonts w:ascii="Times New Roman" w:eastAsia="Times New Roman" w:hAnsi="Times New Roman" w:cs="Times New Roman"/>
          <w:sz w:val="52"/>
          <w:szCs w:val="52"/>
          <w:lang w:eastAsia="en-GB"/>
        </w:rPr>
      </w:pPr>
    </w:p>
    <w:p w14:paraId="671B3AA1" w14:textId="0E837DAB" w:rsidR="008535C7" w:rsidRDefault="008535C7" w:rsidP="008535C7">
      <w:pPr>
        <w:spacing w:before="100" w:beforeAutospacing="1" w:after="100" w:afterAutospacing="1" w:line="240" w:lineRule="auto"/>
        <w:rPr>
          <w:rFonts w:ascii="Arial Black" w:hAnsi="Arial Black"/>
          <w:b/>
          <w:bCs/>
          <w:sz w:val="52"/>
          <w:szCs w:val="52"/>
        </w:rPr>
      </w:pPr>
      <w:r>
        <w:rPr>
          <w:rFonts w:ascii="Arial Black" w:hAnsi="Arial Black"/>
          <w:b/>
          <w:bCs/>
          <w:sz w:val="52"/>
          <w:szCs w:val="52"/>
        </w:rPr>
        <w:t>3.</w:t>
      </w:r>
      <w:r w:rsidRPr="008535C7">
        <w:rPr>
          <w:rFonts w:ascii="Arial Black" w:hAnsi="Arial Black"/>
          <w:b/>
          <w:bCs/>
          <w:sz w:val="52"/>
          <w:szCs w:val="52"/>
        </w:rPr>
        <w:t>Interface ID</w:t>
      </w:r>
    </w:p>
    <w:p w14:paraId="6578C643" w14:textId="23684B4D" w:rsidR="008535C7" w:rsidRDefault="008535C7" w:rsidP="008535C7">
      <w:pPr>
        <w:spacing w:before="100" w:beforeAutospacing="1" w:after="100" w:afterAutospacing="1" w:line="240" w:lineRule="auto"/>
        <w:rPr>
          <w:rFonts w:ascii="Arial" w:hAnsi="Arial" w:cs="Arial"/>
          <w:sz w:val="52"/>
          <w:szCs w:val="52"/>
        </w:rPr>
      </w:pPr>
      <w:r w:rsidRPr="008535C7">
        <w:rPr>
          <w:rFonts w:ascii="Arial" w:hAnsi="Arial" w:cs="Arial"/>
          <w:sz w:val="52"/>
          <w:szCs w:val="52"/>
        </w:rPr>
        <w:t xml:space="preserve">The IPv6 Interface ID is </w:t>
      </w:r>
      <w:r>
        <w:rPr>
          <w:rFonts w:ascii="Arial" w:hAnsi="Arial" w:cs="Arial"/>
          <w:sz w:val="52"/>
          <w:szCs w:val="52"/>
        </w:rPr>
        <w:t xml:space="preserve">the same </w:t>
      </w:r>
      <w:proofErr w:type="gramStart"/>
      <w:r>
        <w:rPr>
          <w:rFonts w:ascii="Arial" w:hAnsi="Arial" w:cs="Arial"/>
          <w:sz w:val="52"/>
          <w:szCs w:val="52"/>
        </w:rPr>
        <w:t>like</w:t>
      </w:r>
      <w:proofErr w:type="gramEnd"/>
      <w:r>
        <w:rPr>
          <w:rFonts w:ascii="Arial" w:hAnsi="Arial" w:cs="Arial"/>
          <w:sz w:val="52"/>
          <w:szCs w:val="52"/>
        </w:rPr>
        <w:t xml:space="preserve"> </w:t>
      </w:r>
      <w:r w:rsidRPr="008535C7">
        <w:rPr>
          <w:rFonts w:ascii="Arial" w:hAnsi="Arial" w:cs="Arial"/>
          <w:sz w:val="52"/>
          <w:szCs w:val="52"/>
        </w:rPr>
        <w:t>the host portion of an IPv4 address</w:t>
      </w:r>
      <w:r>
        <w:rPr>
          <w:rFonts w:ascii="Arial" w:hAnsi="Arial" w:cs="Arial"/>
          <w:sz w:val="52"/>
          <w:szCs w:val="52"/>
        </w:rPr>
        <w:t>.</w:t>
      </w:r>
    </w:p>
    <w:p w14:paraId="731D8117" w14:textId="5E63DF4E" w:rsidR="008535C7" w:rsidRPr="008535C7" w:rsidRDefault="008535C7" w:rsidP="008535C7">
      <w:pPr>
        <w:spacing w:before="100" w:beforeAutospacing="1" w:after="100" w:afterAutospacing="1" w:line="240" w:lineRule="auto"/>
        <w:rPr>
          <w:rFonts w:ascii="Arial" w:eastAsia="Times New Roman" w:hAnsi="Arial" w:cs="Arial"/>
          <w:sz w:val="52"/>
          <w:szCs w:val="52"/>
          <w:lang w:eastAsia="en-GB"/>
        </w:rPr>
      </w:pPr>
      <w:r>
        <w:rPr>
          <w:rFonts w:ascii="Arial" w:eastAsia="Times New Roman" w:hAnsi="Arial" w:cs="Arial"/>
          <w:sz w:val="52"/>
          <w:szCs w:val="52"/>
          <w:lang w:eastAsia="en-GB"/>
        </w:rPr>
        <w:t>A single host can have multiple interfaces and each of them can have one or more IPv6 addresses</w:t>
      </w:r>
      <w:r w:rsidR="00C8281B">
        <w:rPr>
          <w:rFonts w:ascii="Arial" w:eastAsia="Times New Roman" w:hAnsi="Arial" w:cs="Arial"/>
          <w:sz w:val="52"/>
          <w:szCs w:val="52"/>
          <w:lang w:eastAsia="en-GB"/>
        </w:rPr>
        <w:t>.</w:t>
      </w:r>
    </w:p>
    <w:p w14:paraId="150FB1CA" w14:textId="77777777" w:rsidR="008535C7" w:rsidRPr="008535C7" w:rsidRDefault="008535C7" w:rsidP="00481829">
      <w:pPr>
        <w:rPr>
          <w:rFonts w:ascii="Arial" w:hAnsi="Arial" w:cs="Arial"/>
          <w:sz w:val="52"/>
          <w:szCs w:val="52"/>
        </w:rPr>
      </w:pPr>
    </w:p>
    <w:p w14:paraId="690F0A94" w14:textId="77777777" w:rsidR="00A33A82" w:rsidRDefault="00A33A82" w:rsidP="00481829">
      <w:pPr>
        <w:rPr>
          <w:rFonts w:ascii="Arial" w:hAnsi="Arial" w:cs="Arial"/>
          <w:sz w:val="52"/>
          <w:szCs w:val="52"/>
        </w:rPr>
      </w:pPr>
    </w:p>
    <w:p w14:paraId="4F8EBADE" w14:textId="3D3C7D6D" w:rsidR="008535C7" w:rsidRPr="00637549" w:rsidRDefault="00A33A82" w:rsidP="00481829">
      <w:pPr>
        <w:rPr>
          <w:rFonts w:ascii="Arial" w:hAnsi="Arial" w:cs="Arial"/>
          <w:sz w:val="52"/>
          <w:szCs w:val="52"/>
        </w:rPr>
      </w:pPr>
      <w:r>
        <w:rPr>
          <w:rFonts w:ascii="Arial" w:hAnsi="Arial" w:cs="Arial"/>
          <w:sz w:val="52"/>
          <w:szCs w:val="52"/>
        </w:rPr>
        <w:lastRenderedPageBreak/>
        <w:t>In my opinion  IT organizations will manage to secure IPv6 successfully in the nearest future as the IT industry is growing continuously and the next generation of technology will be a big part of it!</w:t>
      </w:r>
      <w:bookmarkStart w:id="0" w:name="_GoBack"/>
      <w:bookmarkEnd w:id="0"/>
    </w:p>
    <w:p w14:paraId="09E5A34A" w14:textId="49B6155D" w:rsidR="001B2A4F" w:rsidRDefault="001B2A4F" w:rsidP="00481829">
      <w:pPr>
        <w:rPr>
          <w:rFonts w:ascii="Arial" w:hAnsi="Arial" w:cs="Arial"/>
          <w:sz w:val="52"/>
          <w:szCs w:val="52"/>
        </w:rPr>
      </w:pPr>
    </w:p>
    <w:p w14:paraId="3D062CB2" w14:textId="77777777" w:rsidR="00A33A82" w:rsidRDefault="00A33A82" w:rsidP="00481829">
      <w:pPr>
        <w:rPr>
          <w:rFonts w:ascii="Arial" w:hAnsi="Arial" w:cs="Arial"/>
          <w:sz w:val="52"/>
          <w:szCs w:val="52"/>
        </w:rPr>
      </w:pPr>
    </w:p>
    <w:p w14:paraId="24411A27" w14:textId="77777777" w:rsidR="00A33A82" w:rsidRDefault="00A33A82" w:rsidP="00481829">
      <w:pPr>
        <w:rPr>
          <w:rFonts w:ascii="Arial" w:hAnsi="Arial" w:cs="Arial"/>
          <w:sz w:val="52"/>
          <w:szCs w:val="52"/>
        </w:rPr>
      </w:pPr>
    </w:p>
    <w:p w14:paraId="24511560" w14:textId="77777777" w:rsidR="00A33A82" w:rsidRDefault="00A33A82" w:rsidP="00481829">
      <w:pPr>
        <w:rPr>
          <w:rFonts w:ascii="Arial" w:hAnsi="Arial" w:cs="Arial"/>
          <w:sz w:val="52"/>
          <w:szCs w:val="52"/>
        </w:rPr>
      </w:pPr>
    </w:p>
    <w:p w14:paraId="07062ADA" w14:textId="77777777" w:rsidR="00A33A82" w:rsidRDefault="00A33A82" w:rsidP="00481829">
      <w:pPr>
        <w:rPr>
          <w:rFonts w:ascii="Arial" w:hAnsi="Arial" w:cs="Arial"/>
          <w:sz w:val="52"/>
          <w:szCs w:val="52"/>
        </w:rPr>
      </w:pPr>
    </w:p>
    <w:p w14:paraId="1B581037" w14:textId="77777777" w:rsidR="00A33A82" w:rsidRDefault="00A33A82" w:rsidP="00481829">
      <w:pPr>
        <w:rPr>
          <w:rFonts w:ascii="Arial" w:hAnsi="Arial" w:cs="Arial"/>
          <w:sz w:val="52"/>
          <w:szCs w:val="52"/>
        </w:rPr>
      </w:pPr>
    </w:p>
    <w:p w14:paraId="7946793E" w14:textId="77777777" w:rsidR="00A33A82" w:rsidRDefault="00A33A82" w:rsidP="00481829">
      <w:pPr>
        <w:rPr>
          <w:rFonts w:ascii="Arial" w:hAnsi="Arial" w:cs="Arial"/>
          <w:sz w:val="52"/>
          <w:szCs w:val="52"/>
        </w:rPr>
      </w:pPr>
    </w:p>
    <w:p w14:paraId="463867B7" w14:textId="77777777" w:rsidR="00A33A82" w:rsidRDefault="00A33A82" w:rsidP="00481829">
      <w:pPr>
        <w:rPr>
          <w:rFonts w:ascii="Arial" w:hAnsi="Arial" w:cs="Arial"/>
          <w:sz w:val="52"/>
          <w:szCs w:val="52"/>
        </w:rPr>
      </w:pPr>
    </w:p>
    <w:p w14:paraId="141335B6" w14:textId="77777777" w:rsidR="00A33A82" w:rsidRDefault="00A33A82" w:rsidP="00481829">
      <w:pPr>
        <w:rPr>
          <w:rFonts w:ascii="Arial" w:hAnsi="Arial" w:cs="Arial"/>
          <w:sz w:val="52"/>
          <w:szCs w:val="52"/>
        </w:rPr>
      </w:pPr>
    </w:p>
    <w:p w14:paraId="66360F79" w14:textId="77777777" w:rsidR="00A33A82" w:rsidRDefault="00A33A82" w:rsidP="00481829">
      <w:pPr>
        <w:rPr>
          <w:rFonts w:ascii="Arial" w:hAnsi="Arial" w:cs="Arial"/>
          <w:sz w:val="52"/>
          <w:szCs w:val="52"/>
        </w:rPr>
      </w:pPr>
    </w:p>
    <w:p w14:paraId="6A6F8B8E" w14:textId="77777777" w:rsidR="00A33A82" w:rsidRDefault="00A33A82" w:rsidP="00481829">
      <w:pPr>
        <w:rPr>
          <w:rFonts w:ascii="Arial" w:hAnsi="Arial" w:cs="Arial"/>
          <w:sz w:val="52"/>
          <w:szCs w:val="52"/>
        </w:rPr>
      </w:pPr>
    </w:p>
    <w:p w14:paraId="28993BE4" w14:textId="77777777" w:rsidR="00A33A82" w:rsidRDefault="00A33A82" w:rsidP="00481829">
      <w:pPr>
        <w:rPr>
          <w:rFonts w:ascii="Arial" w:hAnsi="Arial" w:cs="Arial"/>
          <w:sz w:val="52"/>
          <w:szCs w:val="52"/>
        </w:rPr>
      </w:pPr>
    </w:p>
    <w:p w14:paraId="79051792" w14:textId="77777777" w:rsidR="00A33A82" w:rsidRDefault="00A33A82" w:rsidP="00481829">
      <w:pPr>
        <w:rPr>
          <w:rFonts w:ascii="Arial" w:hAnsi="Arial" w:cs="Arial"/>
          <w:sz w:val="52"/>
          <w:szCs w:val="52"/>
        </w:rPr>
      </w:pPr>
    </w:p>
    <w:p w14:paraId="119285C2" w14:textId="77777777" w:rsidR="00A33A82" w:rsidRDefault="00A33A82" w:rsidP="00481829">
      <w:pPr>
        <w:rPr>
          <w:rFonts w:ascii="Arial" w:hAnsi="Arial" w:cs="Arial"/>
          <w:sz w:val="52"/>
          <w:szCs w:val="52"/>
        </w:rPr>
      </w:pPr>
    </w:p>
    <w:p w14:paraId="63A5D478" w14:textId="77777777" w:rsidR="00A33A82" w:rsidRDefault="00A33A82" w:rsidP="00481829">
      <w:pPr>
        <w:rPr>
          <w:rFonts w:ascii="Arial" w:hAnsi="Arial" w:cs="Arial"/>
          <w:sz w:val="52"/>
          <w:szCs w:val="52"/>
        </w:rPr>
      </w:pPr>
    </w:p>
    <w:p w14:paraId="695E7590" w14:textId="3D22305A" w:rsidR="001B2A4F" w:rsidRDefault="00C8281B" w:rsidP="00481829">
      <w:pPr>
        <w:rPr>
          <w:rFonts w:ascii="Arial" w:hAnsi="Arial" w:cs="Arial"/>
          <w:sz w:val="52"/>
          <w:szCs w:val="52"/>
        </w:rPr>
      </w:pPr>
      <w:r>
        <w:rPr>
          <w:rFonts w:ascii="Arial" w:hAnsi="Arial" w:cs="Arial"/>
          <w:sz w:val="52"/>
          <w:szCs w:val="52"/>
        </w:rPr>
        <w:t>Sources</w:t>
      </w:r>
    </w:p>
    <w:p w14:paraId="167780D5" w14:textId="70EFFDB2" w:rsidR="00C8281B" w:rsidRDefault="00C8281B" w:rsidP="00C8281B">
      <w:pPr>
        <w:rPr>
          <w:rFonts w:ascii="Arial" w:hAnsi="Arial" w:cs="Arial"/>
          <w:sz w:val="52"/>
          <w:szCs w:val="52"/>
        </w:rPr>
      </w:pPr>
      <w:hyperlink r:id="rId9" w:history="1">
        <w:r w:rsidRPr="00A311EF">
          <w:rPr>
            <w:rStyle w:val="Hyperlink"/>
            <w:rFonts w:ascii="Arial" w:hAnsi="Arial" w:cs="Arial"/>
            <w:sz w:val="52"/>
            <w:szCs w:val="52"/>
          </w:rPr>
          <w:t>https://scholar.google.co.uk</w:t>
        </w:r>
      </w:hyperlink>
    </w:p>
    <w:p w14:paraId="07597330" w14:textId="1D2725A2" w:rsidR="00C8281B" w:rsidRDefault="00C8281B" w:rsidP="00C8281B">
      <w:pPr>
        <w:rPr>
          <w:rFonts w:ascii="Arial" w:hAnsi="Arial" w:cs="Arial"/>
          <w:sz w:val="52"/>
          <w:szCs w:val="52"/>
        </w:rPr>
      </w:pPr>
      <w:hyperlink r:id="rId10" w:history="1">
        <w:r w:rsidRPr="00A311EF">
          <w:rPr>
            <w:rStyle w:val="Hyperlink"/>
            <w:rFonts w:ascii="Arial" w:hAnsi="Arial" w:cs="Arial"/>
            <w:sz w:val="52"/>
            <w:szCs w:val="52"/>
          </w:rPr>
          <w:t>www.netacad.com</w:t>
        </w:r>
      </w:hyperlink>
    </w:p>
    <w:p w14:paraId="421A5768" w14:textId="20593B66" w:rsidR="00C8281B" w:rsidRDefault="00C8281B" w:rsidP="00C8281B">
      <w:pPr>
        <w:rPr>
          <w:rFonts w:ascii="Arial" w:hAnsi="Arial" w:cs="Arial"/>
          <w:sz w:val="52"/>
          <w:szCs w:val="52"/>
        </w:rPr>
      </w:pPr>
      <w:hyperlink r:id="rId11" w:history="1">
        <w:r w:rsidRPr="00A311EF">
          <w:rPr>
            <w:rStyle w:val="Hyperlink"/>
            <w:rFonts w:ascii="Arial" w:hAnsi="Arial" w:cs="Arial"/>
            <w:sz w:val="52"/>
            <w:szCs w:val="52"/>
          </w:rPr>
          <w:t>www.cisco.com</w:t>
        </w:r>
      </w:hyperlink>
    </w:p>
    <w:p w14:paraId="15721620" w14:textId="667A9E1C" w:rsidR="00C8281B" w:rsidRDefault="00C8281B" w:rsidP="00C8281B">
      <w:pPr>
        <w:rPr>
          <w:rFonts w:ascii="Arial" w:hAnsi="Arial" w:cs="Arial"/>
          <w:sz w:val="52"/>
          <w:szCs w:val="52"/>
        </w:rPr>
      </w:pPr>
      <w:hyperlink r:id="rId12" w:history="1">
        <w:r w:rsidRPr="00A311EF">
          <w:rPr>
            <w:rStyle w:val="Hyperlink"/>
            <w:rFonts w:ascii="Arial" w:hAnsi="Arial" w:cs="Arial"/>
            <w:sz w:val="52"/>
            <w:szCs w:val="52"/>
          </w:rPr>
          <w:t>https://books.google.co.uk</w:t>
        </w:r>
      </w:hyperlink>
    </w:p>
    <w:p w14:paraId="31410BD1" w14:textId="694E6319" w:rsidR="00C8281B" w:rsidRDefault="00C8281B" w:rsidP="00C8281B">
      <w:pPr>
        <w:rPr>
          <w:rFonts w:ascii="Arial" w:hAnsi="Arial" w:cs="Arial"/>
          <w:sz w:val="52"/>
          <w:szCs w:val="52"/>
        </w:rPr>
      </w:pPr>
      <w:hyperlink r:id="rId13" w:history="1">
        <w:r w:rsidRPr="00A311EF">
          <w:rPr>
            <w:rStyle w:val="Hyperlink"/>
            <w:rFonts w:ascii="Arial" w:hAnsi="Arial" w:cs="Arial"/>
            <w:sz w:val="52"/>
            <w:szCs w:val="52"/>
          </w:rPr>
          <w:t>www.ciscoexpress.com</w:t>
        </w:r>
      </w:hyperlink>
    </w:p>
    <w:p w14:paraId="3D8828F6" w14:textId="5285F81E" w:rsidR="00C8281B" w:rsidRDefault="00C8281B" w:rsidP="00C8281B">
      <w:pPr>
        <w:rPr>
          <w:rFonts w:ascii="Arial" w:hAnsi="Arial" w:cs="Arial"/>
          <w:sz w:val="52"/>
          <w:szCs w:val="52"/>
        </w:rPr>
      </w:pPr>
    </w:p>
    <w:p w14:paraId="788C6E30" w14:textId="62931573" w:rsidR="005612CD" w:rsidRDefault="005612CD" w:rsidP="00C8281B">
      <w:pPr>
        <w:rPr>
          <w:rFonts w:ascii="Arial" w:hAnsi="Arial" w:cs="Arial"/>
          <w:sz w:val="52"/>
          <w:szCs w:val="52"/>
        </w:rPr>
      </w:pPr>
      <w:r>
        <w:rPr>
          <w:rFonts w:ascii="Arial" w:hAnsi="Arial" w:cs="Arial"/>
          <w:sz w:val="52"/>
          <w:szCs w:val="52"/>
        </w:rPr>
        <w:t>Books</w:t>
      </w:r>
    </w:p>
    <w:p w14:paraId="3FAAC886" w14:textId="517A00C6" w:rsidR="005612CD" w:rsidRDefault="005612CD" w:rsidP="00C8281B">
      <w:pPr>
        <w:rPr>
          <w:rFonts w:ascii="Arial" w:hAnsi="Arial" w:cs="Arial"/>
          <w:sz w:val="52"/>
          <w:szCs w:val="52"/>
        </w:rPr>
      </w:pPr>
      <w:r>
        <w:rPr>
          <w:rFonts w:ascii="Arial" w:hAnsi="Arial" w:cs="Arial"/>
          <w:sz w:val="52"/>
          <w:szCs w:val="52"/>
        </w:rPr>
        <w:t>Information Assurance</w:t>
      </w:r>
      <w:r w:rsidR="00A33A82">
        <w:rPr>
          <w:rFonts w:ascii="Arial" w:hAnsi="Arial" w:cs="Arial"/>
          <w:sz w:val="52"/>
          <w:szCs w:val="52"/>
        </w:rPr>
        <w:t>,</w:t>
      </w:r>
      <w:r>
        <w:rPr>
          <w:rFonts w:ascii="Arial" w:hAnsi="Arial" w:cs="Arial"/>
          <w:sz w:val="52"/>
          <w:szCs w:val="52"/>
        </w:rPr>
        <w:t xml:space="preserve"> for the next generation internet protocol by Scott Hogg and Eric </w:t>
      </w:r>
      <w:proofErr w:type="spellStart"/>
      <w:r>
        <w:rPr>
          <w:rFonts w:ascii="Arial" w:hAnsi="Arial" w:cs="Arial"/>
          <w:sz w:val="52"/>
          <w:szCs w:val="52"/>
        </w:rPr>
        <w:t>Vyncke</w:t>
      </w:r>
      <w:proofErr w:type="spellEnd"/>
    </w:p>
    <w:p w14:paraId="507C9055" w14:textId="55B9F601" w:rsidR="00A33A82" w:rsidRDefault="00A33A82" w:rsidP="00C8281B">
      <w:pPr>
        <w:rPr>
          <w:rFonts w:ascii="Arial" w:hAnsi="Arial" w:cs="Arial"/>
          <w:sz w:val="52"/>
          <w:szCs w:val="52"/>
        </w:rPr>
      </w:pPr>
    </w:p>
    <w:p w14:paraId="5A1F5822" w14:textId="02915514" w:rsidR="00A33A82" w:rsidRDefault="00A33A82" w:rsidP="00C8281B">
      <w:pPr>
        <w:rPr>
          <w:rFonts w:ascii="Arial" w:hAnsi="Arial" w:cs="Arial"/>
          <w:sz w:val="52"/>
          <w:szCs w:val="52"/>
        </w:rPr>
      </w:pPr>
      <w:r>
        <w:rPr>
          <w:rFonts w:ascii="Arial" w:hAnsi="Arial" w:cs="Arial"/>
          <w:sz w:val="52"/>
          <w:szCs w:val="52"/>
        </w:rPr>
        <w:t>References</w:t>
      </w:r>
    </w:p>
    <w:p w14:paraId="1C7991A5" w14:textId="75A0CCEA" w:rsidR="00A33A82" w:rsidRDefault="00A33A82" w:rsidP="00C8281B">
      <w:pPr>
        <w:rPr>
          <w:rFonts w:ascii="Arial" w:hAnsi="Arial" w:cs="Arial"/>
          <w:sz w:val="52"/>
          <w:szCs w:val="52"/>
        </w:rPr>
      </w:pPr>
      <w:r w:rsidRPr="00A33A82">
        <w:rPr>
          <w:rFonts w:ascii="Arial" w:hAnsi="Arial" w:cs="Arial"/>
          <w:sz w:val="52"/>
          <w:szCs w:val="52"/>
        </w:rPr>
        <w:t xml:space="preserve">Deering, S., </w:t>
      </w:r>
      <w:proofErr w:type="spellStart"/>
      <w:r w:rsidRPr="00A33A82">
        <w:rPr>
          <w:rFonts w:ascii="Arial" w:hAnsi="Arial" w:cs="Arial"/>
          <w:sz w:val="52"/>
          <w:szCs w:val="52"/>
        </w:rPr>
        <w:t>Hinden</w:t>
      </w:r>
      <w:proofErr w:type="spellEnd"/>
      <w:r w:rsidRPr="00A33A82">
        <w:rPr>
          <w:rFonts w:ascii="Arial" w:hAnsi="Arial" w:cs="Arial"/>
          <w:sz w:val="52"/>
          <w:szCs w:val="52"/>
        </w:rPr>
        <w:t xml:space="preserve">, R.: Internet Protocol, Version 6 (IPv6) </w:t>
      </w:r>
      <w:r w:rsidRPr="00A33A82">
        <w:rPr>
          <w:rFonts w:ascii="Arial" w:hAnsi="Arial" w:cs="Arial"/>
          <w:sz w:val="52"/>
          <w:szCs w:val="52"/>
        </w:rPr>
        <w:lastRenderedPageBreak/>
        <w:t>Speciﬁcation, RFC 2460, IETF 1998 (1998)</w:t>
      </w:r>
    </w:p>
    <w:p w14:paraId="34E220C6" w14:textId="2836B5E3" w:rsidR="00A33A82" w:rsidRDefault="00A33A82" w:rsidP="00C8281B">
      <w:pPr>
        <w:rPr>
          <w:rFonts w:ascii="Arial" w:hAnsi="Arial" w:cs="Arial"/>
          <w:sz w:val="52"/>
          <w:szCs w:val="52"/>
        </w:rPr>
      </w:pPr>
      <w:r w:rsidRPr="00A33A82">
        <w:rPr>
          <w:rFonts w:ascii="Arial" w:hAnsi="Arial" w:cs="Arial"/>
          <w:sz w:val="52"/>
          <w:szCs w:val="52"/>
        </w:rPr>
        <w:t xml:space="preserve">Burkhalter, M.: Study: IPv6 adoption remaining slow, </w:t>
      </w:r>
      <w:proofErr w:type="spellStart"/>
      <w:r w:rsidRPr="00A33A82">
        <w:rPr>
          <w:rFonts w:ascii="Arial" w:hAnsi="Arial" w:cs="Arial"/>
          <w:sz w:val="52"/>
          <w:szCs w:val="52"/>
        </w:rPr>
        <w:t>Perle</w:t>
      </w:r>
      <w:proofErr w:type="spellEnd"/>
      <w:r w:rsidRPr="00A33A82">
        <w:rPr>
          <w:rFonts w:ascii="Arial" w:hAnsi="Arial" w:cs="Arial"/>
          <w:sz w:val="52"/>
          <w:szCs w:val="52"/>
        </w:rPr>
        <w:t xml:space="preserve"> Industry News (2011</w:t>
      </w:r>
    </w:p>
    <w:p w14:paraId="55C5E206" w14:textId="4779FE20" w:rsidR="005612CD" w:rsidRDefault="005612CD" w:rsidP="00C8281B">
      <w:pPr>
        <w:rPr>
          <w:rFonts w:ascii="Arial" w:hAnsi="Arial" w:cs="Arial"/>
          <w:sz w:val="52"/>
          <w:szCs w:val="52"/>
        </w:rPr>
      </w:pPr>
    </w:p>
    <w:p w14:paraId="2E16EDB7" w14:textId="77777777" w:rsidR="005612CD" w:rsidRDefault="005612CD" w:rsidP="00C8281B">
      <w:pPr>
        <w:rPr>
          <w:rFonts w:ascii="Arial" w:hAnsi="Arial" w:cs="Arial"/>
          <w:sz w:val="52"/>
          <w:szCs w:val="52"/>
        </w:rPr>
      </w:pPr>
    </w:p>
    <w:p w14:paraId="5CCAEFB3" w14:textId="3264A8BA" w:rsidR="005612CD" w:rsidRDefault="005612CD" w:rsidP="005612CD"/>
    <w:p w14:paraId="58BA4FBC" w14:textId="77777777" w:rsidR="00C8281B" w:rsidRPr="00C8281B" w:rsidRDefault="00C8281B" w:rsidP="00C8281B">
      <w:pPr>
        <w:rPr>
          <w:rFonts w:ascii="Arial" w:hAnsi="Arial" w:cs="Arial"/>
          <w:sz w:val="52"/>
          <w:szCs w:val="52"/>
        </w:rPr>
      </w:pPr>
    </w:p>
    <w:sectPr w:rsidR="00C8281B" w:rsidRPr="00C8281B" w:rsidSect="00C832C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735D3" w14:textId="77777777" w:rsidR="008A2D63" w:rsidRDefault="008A2D63" w:rsidP="00057BF1">
      <w:pPr>
        <w:spacing w:after="0" w:line="240" w:lineRule="auto"/>
      </w:pPr>
      <w:r>
        <w:separator/>
      </w:r>
    </w:p>
  </w:endnote>
  <w:endnote w:type="continuationSeparator" w:id="0">
    <w:p w14:paraId="32928304" w14:textId="77777777" w:rsidR="008A2D63" w:rsidRDefault="008A2D63" w:rsidP="00057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1FF0F2" w14:textId="77777777" w:rsidR="008A2D63" w:rsidRDefault="008A2D63" w:rsidP="00057BF1">
      <w:pPr>
        <w:spacing w:after="0" w:line="240" w:lineRule="auto"/>
      </w:pPr>
      <w:r>
        <w:separator/>
      </w:r>
    </w:p>
  </w:footnote>
  <w:footnote w:type="continuationSeparator" w:id="0">
    <w:p w14:paraId="55DCC562" w14:textId="77777777" w:rsidR="008A2D63" w:rsidRDefault="008A2D63" w:rsidP="00057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A5A00"/>
    <w:multiLevelType w:val="multilevel"/>
    <w:tmpl w:val="D99A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C06B8"/>
    <w:multiLevelType w:val="multilevel"/>
    <w:tmpl w:val="F69A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35E46"/>
    <w:multiLevelType w:val="multilevel"/>
    <w:tmpl w:val="B888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D77491"/>
    <w:multiLevelType w:val="hybridMultilevel"/>
    <w:tmpl w:val="AF6A1B82"/>
    <w:lvl w:ilvl="0" w:tplc="636C93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C8A"/>
    <w:rsid w:val="00016E12"/>
    <w:rsid w:val="00030BBB"/>
    <w:rsid w:val="00057BF1"/>
    <w:rsid w:val="000D5EFF"/>
    <w:rsid w:val="00136951"/>
    <w:rsid w:val="001B2A4F"/>
    <w:rsid w:val="001F2E98"/>
    <w:rsid w:val="0029741B"/>
    <w:rsid w:val="003241A2"/>
    <w:rsid w:val="003833CC"/>
    <w:rsid w:val="003B7D4F"/>
    <w:rsid w:val="00407A72"/>
    <w:rsid w:val="00481829"/>
    <w:rsid w:val="004C6A02"/>
    <w:rsid w:val="005612CD"/>
    <w:rsid w:val="00562C81"/>
    <w:rsid w:val="005E782F"/>
    <w:rsid w:val="005F5E7D"/>
    <w:rsid w:val="006011CF"/>
    <w:rsid w:val="00637549"/>
    <w:rsid w:val="00650C38"/>
    <w:rsid w:val="006938BE"/>
    <w:rsid w:val="00710053"/>
    <w:rsid w:val="0072564A"/>
    <w:rsid w:val="00761BF4"/>
    <w:rsid w:val="007B4918"/>
    <w:rsid w:val="007C245B"/>
    <w:rsid w:val="008535C7"/>
    <w:rsid w:val="008A2D63"/>
    <w:rsid w:val="008E2206"/>
    <w:rsid w:val="00A33A82"/>
    <w:rsid w:val="00A913B9"/>
    <w:rsid w:val="00AB69CE"/>
    <w:rsid w:val="00C8281B"/>
    <w:rsid w:val="00C832C5"/>
    <w:rsid w:val="00C83D40"/>
    <w:rsid w:val="00E70C8A"/>
    <w:rsid w:val="00FA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BA17F6"/>
  <w15:chartTrackingRefBased/>
  <w15:docId w15:val="{5C821D31-2BFD-4DFC-BC71-680035643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2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32C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832C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832C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832C5"/>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832C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32C5"/>
  </w:style>
  <w:style w:type="character" w:styleId="Hyperlink">
    <w:name w:val="Hyperlink"/>
    <w:basedOn w:val="DefaultParagraphFont"/>
    <w:uiPriority w:val="99"/>
    <w:unhideWhenUsed/>
    <w:rsid w:val="00C832C5"/>
    <w:rPr>
      <w:color w:val="0000FF"/>
      <w:u w:val="single"/>
    </w:rPr>
  </w:style>
  <w:style w:type="paragraph" w:styleId="ListParagraph">
    <w:name w:val="List Paragraph"/>
    <w:basedOn w:val="Normal"/>
    <w:uiPriority w:val="34"/>
    <w:qFormat/>
    <w:rsid w:val="007B4918"/>
    <w:pPr>
      <w:ind w:left="720"/>
      <w:contextualSpacing/>
    </w:pPr>
  </w:style>
  <w:style w:type="paragraph" w:styleId="Header">
    <w:name w:val="header"/>
    <w:basedOn w:val="Normal"/>
    <w:link w:val="HeaderChar"/>
    <w:uiPriority w:val="99"/>
    <w:unhideWhenUsed/>
    <w:rsid w:val="00057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BF1"/>
  </w:style>
  <w:style w:type="paragraph" w:styleId="Footer">
    <w:name w:val="footer"/>
    <w:basedOn w:val="Normal"/>
    <w:link w:val="FooterChar"/>
    <w:uiPriority w:val="99"/>
    <w:unhideWhenUsed/>
    <w:rsid w:val="00057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BF1"/>
  </w:style>
  <w:style w:type="paragraph" w:styleId="NormalWeb">
    <w:name w:val="Normal (Web)"/>
    <w:basedOn w:val="Normal"/>
    <w:uiPriority w:val="99"/>
    <w:semiHidden/>
    <w:unhideWhenUsed/>
    <w:rsid w:val="005E78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lfuvd">
    <w:name w:val="ilfuvd"/>
    <w:basedOn w:val="DefaultParagraphFont"/>
    <w:rsid w:val="00AB69CE"/>
  </w:style>
  <w:style w:type="character" w:styleId="UnresolvedMention">
    <w:name w:val="Unresolved Mention"/>
    <w:basedOn w:val="DefaultParagraphFont"/>
    <w:uiPriority w:val="99"/>
    <w:semiHidden/>
    <w:unhideWhenUsed/>
    <w:rsid w:val="00C82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56334">
      <w:bodyDiv w:val="1"/>
      <w:marLeft w:val="0"/>
      <w:marRight w:val="0"/>
      <w:marTop w:val="0"/>
      <w:marBottom w:val="0"/>
      <w:divBdr>
        <w:top w:val="none" w:sz="0" w:space="0" w:color="auto"/>
        <w:left w:val="none" w:sz="0" w:space="0" w:color="auto"/>
        <w:bottom w:val="none" w:sz="0" w:space="0" w:color="auto"/>
        <w:right w:val="none" w:sz="0" w:space="0" w:color="auto"/>
      </w:divBdr>
      <w:divsChild>
        <w:div w:id="2125225690">
          <w:marLeft w:val="0"/>
          <w:marRight w:val="0"/>
          <w:marTop w:val="0"/>
          <w:marBottom w:val="0"/>
          <w:divBdr>
            <w:top w:val="none" w:sz="0" w:space="0" w:color="auto"/>
            <w:left w:val="none" w:sz="0" w:space="0" w:color="auto"/>
            <w:bottom w:val="none" w:sz="0" w:space="0" w:color="auto"/>
            <w:right w:val="none" w:sz="0" w:space="0" w:color="auto"/>
          </w:divBdr>
          <w:divsChild>
            <w:div w:id="1818498610">
              <w:marLeft w:val="0"/>
              <w:marRight w:val="0"/>
              <w:marTop w:val="0"/>
              <w:marBottom w:val="0"/>
              <w:divBdr>
                <w:top w:val="none" w:sz="0" w:space="0" w:color="auto"/>
                <w:left w:val="none" w:sz="0" w:space="0" w:color="auto"/>
                <w:bottom w:val="none" w:sz="0" w:space="0" w:color="auto"/>
                <w:right w:val="none" w:sz="0" w:space="0" w:color="auto"/>
              </w:divBdr>
              <w:divsChild>
                <w:div w:id="1600139133">
                  <w:marLeft w:val="0"/>
                  <w:marRight w:val="0"/>
                  <w:marTop w:val="0"/>
                  <w:marBottom w:val="0"/>
                  <w:divBdr>
                    <w:top w:val="none" w:sz="0" w:space="0" w:color="auto"/>
                    <w:left w:val="none" w:sz="0" w:space="0" w:color="auto"/>
                    <w:bottom w:val="none" w:sz="0" w:space="0" w:color="auto"/>
                    <w:right w:val="none" w:sz="0" w:space="0" w:color="auto"/>
                  </w:divBdr>
                  <w:divsChild>
                    <w:div w:id="1921720071">
                      <w:marLeft w:val="0"/>
                      <w:marRight w:val="0"/>
                      <w:marTop w:val="0"/>
                      <w:marBottom w:val="0"/>
                      <w:divBdr>
                        <w:top w:val="none" w:sz="0" w:space="0" w:color="auto"/>
                        <w:left w:val="none" w:sz="0" w:space="0" w:color="auto"/>
                        <w:bottom w:val="none" w:sz="0" w:space="0" w:color="auto"/>
                        <w:right w:val="none" w:sz="0" w:space="0" w:color="auto"/>
                      </w:divBdr>
                      <w:divsChild>
                        <w:div w:id="1015691795">
                          <w:marLeft w:val="0"/>
                          <w:marRight w:val="0"/>
                          <w:marTop w:val="0"/>
                          <w:marBottom w:val="0"/>
                          <w:divBdr>
                            <w:top w:val="none" w:sz="0" w:space="0" w:color="auto"/>
                            <w:left w:val="none" w:sz="0" w:space="0" w:color="auto"/>
                            <w:bottom w:val="none" w:sz="0" w:space="0" w:color="auto"/>
                            <w:right w:val="none" w:sz="0" w:space="0" w:color="auto"/>
                          </w:divBdr>
                          <w:divsChild>
                            <w:div w:id="1633243637">
                              <w:marLeft w:val="0"/>
                              <w:marRight w:val="0"/>
                              <w:marTop w:val="0"/>
                              <w:marBottom w:val="0"/>
                              <w:divBdr>
                                <w:top w:val="none" w:sz="0" w:space="0" w:color="auto"/>
                                <w:left w:val="none" w:sz="0" w:space="0" w:color="auto"/>
                                <w:bottom w:val="none" w:sz="0" w:space="0" w:color="auto"/>
                                <w:right w:val="none" w:sz="0" w:space="0" w:color="auto"/>
                              </w:divBdr>
                              <w:divsChild>
                                <w:div w:id="756437911">
                                  <w:marLeft w:val="0"/>
                                  <w:marRight w:val="0"/>
                                  <w:marTop w:val="0"/>
                                  <w:marBottom w:val="0"/>
                                  <w:divBdr>
                                    <w:top w:val="none" w:sz="0" w:space="0" w:color="auto"/>
                                    <w:left w:val="none" w:sz="0" w:space="0" w:color="auto"/>
                                    <w:bottom w:val="none" w:sz="0" w:space="0" w:color="auto"/>
                                    <w:right w:val="none" w:sz="0" w:space="0" w:color="auto"/>
                                  </w:divBdr>
                                  <w:divsChild>
                                    <w:div w:id="2116166363">
                                      <w:marLeft w:val="0"/>
                                      <w:marRight w:val="0"/>
                                      <w:marTop w:val="0"/>
                                      <w:marBottom w:val="0"/>
                                      <w:divBdr>
                                        <w:top w:val="none" w:sz="0" w:space="0" w:color="auto"/>
                                        <w:left w:val="none" w:sz="0" w:space="0" w:color="auto"/>
                                        <w:bottom w:val="none" w:sz="0" w:space="0" w:color="auto"/>
                                        <w:right w:val="none" w:sz="0" w:space="0" w:color="auto"/>
                                      </w:divBdr>
                                    </w:div>
                                    <w:div w:id="2022662145">
                                      <w:marLeft w:val="0"/>
                                      <w:marRight w:val="3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319340">
      <w:bodyDiv w:val="1"/>
      <w:marLeft w:val="0"/>
      <w:marRight w:val="0"/>
      <w:marTop w:val="0"/>
      <w:marBottom w:val="0"/>
      <w:divBdr>
        <w:top w:val="none" w:sz="0" w:space="0" w:color="auto"/>
        <w:left w:val="none" w:sz="0" w:space="0" w:color="auto"/>
        <w:bottom w:val="none" w:sz="0" w:space="0" w:color="auto"/>
        <w:right w:val="none" w:sz="0" w:space="0" w:color="auto"/>
      </w:divBdr>
    </w:div>
    <w:div w:id="139929031">
      <w:bodyDiv w:val="1"/>
      <w:marLeft w:val="0"/>
      <w:marRight w:val="0"/>
      <w:marTop w:val="0"/>
      <w:marBottom w:val="0"/>
      <w:divBdr>
        <w:top w:val="none" w:sz="0" w:space="0" w:color="auto"/>
        <w:left w:val="none" w:sz="0" w:space="0" w:color="auto"/>
        <w:bottom w:val="none" w:sz="0" w:space="0" w:color="auto"/>
        <w:right w:val="none" w:sz="0" w:space="0" w:color="auto"/>
      </w:divBdr>
    </w:div>
    <w:div w:id="206113726">
      <w:bodyDiv w:val="1"/>
      <w:marLeft w:val="0"/>
      <w:marRight w:val="0"/>
      <w:marTop w:val="0"/>
      <w:marBottom w:val="0"/>
      <w:divBdr>
        <w:top w:val="none" w:sz="0" w:space="0" w:color="auto"/>
        <w:left w:val="none" w:sz="0" w:space="0" w:color="auto"/>
        <w:bottom w:val="none" w:sz="0" w:space="0" w:color="auto"/>
        <w:right w:val="none" w:sz="0" w:space="0" w:color="auto"/>
      </w:divBdr>
    </w:div>
    <w:div w:id="209609879">
      <w:bodyDiv w:val="1"/>
      <w:marLeft w:val="0"/>
      <w:marRight w:val="0"/>
      <w:marTop w:val="0"/>
      <w:marBottom w:val="0"/>
      <w:divBdr>
        <w:top w:val="none" w:sz="0" w:space="0" w:color="auto"/>
        <w:left w:val="none" w:sz="0" w:space="0" w:color="auto"/>
        <w:bottom w:val="none" w:sz="0" w:space="0" w:color="auto"/>
        <w:right w:val="none" w:sz="0" w:space="0" w:color="auto"/>
      </w:divBdr>
    </w:div>
    <w:div w:id="279187476">
      <w:bodyDiv w:val="1"/>
      <w:marLeft w:val="0"/>
      <w:marRight w:val="0"/>
      <w:marTop w:val="0"/>
      <w:marBottom w:val="0"/>
      <w:divBdr>
        <w:top w:val="none" w:sz="0" w:space="0" w:color="auto"/>
        <w:left w:val="none" w:sz="0" w:space="0" w:color="auto"/>
        <w:bottom w:val="none" w:sz="0" w:space="0" w:color="auto"/>
        <w:right w:val="none" w:sz="0" w:space="0" w:color="auto"/>
      </w:divBdr>
      <w:divsChild>
        <w:div w:id="2051882235">
          <w:marLeft w:val="0"/>
          <w:marRight w:val="0"/>
          <w:marTop w:val="0"/>
          <w:marBottom w:val="0"/>
          <w:divBdr>
            <w:top w:val="none" w:sz="0" w:space="0" w:color="auto"/>
            <w:left w:val="none" w:sz="0" w:space="0" w:color="auto"/>
            <w:bottom w:val="none" w:sz="0" w:space="0" w:color="auto"/>
            <w:right w:val="none" w:sz="0" w:space="0" w:color="auto"/>
          </w:divBdr>
          <w:divsChild>
            <w:div w:id="926232055">
              <w:marLeft w:val="0"/>
              <w:marRight w:val="0"/>
              <w:marTop w:val="0"/>
              <w:marBottom w:val="0"/>
              <w:divBdr>
                <w:top w:val="none" w:sz="0" w:space="0" w:color="auto"/>
                <w:left w:val="none" w:sz="0" w:space="0" w:color="auto"/>
                <w:bottom w:val="none" w:sz="0" w:space="0" w:color="auto"/>
                <w:right w:val="none" w:sz="0" w:space="0" w:color="auto"/>
              </w:divBdr>
              <w:divsChild>
                <w:div w:id="1624076434">
                  <w:marLeft w:val="0"/>
                  <w:marRight w:val="0"/>
                  <w:marTop w:val="0"/>
                  <w:marBottom w:val="0"/>
                  <w:divBdr>
                    <w:top w:val="none" w:sz="0" w:space="0" w:color="auto"/>
                    <w:left w:val="none" w:sz="0" w:space="0" w:color="auto"/>
                    <w:bottom w:val="none" w:sz="0" w:space="0" w:color="auto"/>
                    <w:right w:val="none" w:sz="0" w:space="0" w:color="auto"/>
                  </w:divBdr>
                  <w:divsChild>
                    <w:div w:id="1027412155">
                      <w:marLeft w:val="0"/>
                      <w:marRight w:val="0"/>
                      <w:marTop w:val="0"/>
                      <w:marBottom w:val="0"/>
                      <w:divBdr>
                        <w:top w:val="none" w:sz="0" w:space="0" w:color="auto"/>
                        <w:left w:val="none" w:sz="0" w:space="0" w:color="auto"/>
                        <w:bottom w:val="none" w:sz="0" w:space="0" w:color="auto"/>
                        <w:right w:val="none" w:sz="0" w:space="0" w:color="auto"/>
                      </w:divBdr>
                      <w:divsChild>
                        <w:div w:id="580913811">
                          <w:marLeft w:val="0"/>
                          <w:marRight w:val="0"/>
                          <w:marTop w:val="0"/>
                          <w:marBottom w:val="0"/>
                          <w:divBdr>
                            <w:top w:val="none" w:sz="0" w:space="0" w:color="auto"/>
                            <w:left w:val="none" w:sz="0" w:space="0" w:color="auto"/>
                            <w:bottom w:val="none" w:sz="0" w:space="0" w:color="auto"/>
                            <w:right w:val="none" w:sz="0" w:space="0" w:color="auto"/>
                          </w:divBdr>
                          <w:divsChild>
                            <w:div w:id="1761608735">
                              <w:marLeft w:val="0"/>
                              <w:marRight w:val="0"/>
                              <w:marTop w:val="0"/>
                              <w:marBottom w:val="0"/>
                              <w:divBdr>
                                <w:top w:val="none" w:sz="0" w:space="0" w:color="auto"/>
                                <w:left w:val="none" w:sz="0" w:space="0" w:color="auto"/>
                                <w:bottom w:val="none" w:sz="0" w:space="0" w:color="auto"/>
                                <w:right w:val="none" w:sz="0" w:space="0" w:color="auto"/>
                              </w:divBdr>
                              <w:divsChild>
                                <w:div w:id="122892721">
                                  <w:marLeft w:val="0"/>
                                  <w:marRight w:val="0"/>
                                  <w:marTop w:val="0"/>
                                  <w:marBottom w:val="0"/>
                                  <w:divBdr>
                                    <w:top w:val="none" w:sz="0" w:space="0" w:color="auto"/>
                                    <w:left w:val="none" w:sz="0" w:space="0" w:color="auto"/>
                                    <w:bottom w:val="none" w:sz="0" w:space="0" w:color="auto"/>
                                    <w:right w:val="none" w:sz="0" w:space="0" w:color="auto"/>
                                  </w:divBdr>
                                  <w:divsChild>
                                    <w:div w:id="1563634275">
                                      <w:marLeft w:val="0"/>
                                      <w:marRight w:val="0"/>
                                      <w:marTop w:val="0"/>
                                      <w:marBottom w:val="0"/>
                                      <w:divBdr>
                                        <w:top w:val="none" w:sz="0" w:space="0" w:color="auto"/>
                                        <w:left w:val="none" w:sz="0" w:space="0" w:color="auto"/>
                                        <w:bottom w:val="none" w:sz="0" w:space="0" w:color="auto"/>
                                        <w:right w:val="none" w:sz="0" w:space="0" w:color="auto"/>
                                      </w:divBdr>
                                    </w:div>
                                    <w:div w:id="1156260843">
                                      <w:marLeft w:val="0"/>
                                      <w:marRight w:val="3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6571620">
      <w:bodyDiv w:val="1"/>
      <w:marLeft w:val="0"/>
      <w:marRight w:val="0"/>
      <w:marTop w:val="0"/>
      <w:marBottom w:val="0"/>
      <w:divBdr>
        <w:top w:val="none" w:sz="0" w:space="0" w:color="auto"/>
        <w:left w:val="none" w:sz="0" w:space="0" w:color="auto"/>
        <w:bottom w:val="none" w:sz="0" w:space="0" w:color="auto"/>
        <w:right w:val="none" w:sz="0" w:space="0" w:color="auto"/>
      </w:divBdr>
    </w:div>
    <w:div w:id="308828285">
      <w:bodyDiv w:val="1"/>
      <w:marLeft w:val="0"/>
      <w:marRight w:val="0"/>
      <w:marTop w:val="0"/>
      <w:marBottom w:val="0"/>
      <w:divBdr>
        <w:top w:val="none" w:sz="0" w:space="0" w:color="auto"/>
        <w:left w:val="none" w:sz="0" w:space="0" w:color="auto"/>
        <w:bottom w:val="none" w:sz="0" w:space="0" w:color="auto"/>
        <w:right w:val="none" w:sz="0" w:space="0" w:color="auto"/>
      </w:divBdr>
      <w:divsChild>
        <w:div w:id="126438332">
          <w:marLeft w:val="0"/>
          <w:marRight w:val="0"/>
          <w:marTop w:val="0"/>
          <w:marBottom w:val="0"/>
          <w:divBdr>
            <w:top w:val="none" w:sz="0" w:space="0" w:color="auto"/>
            <w:left w:val="none" w:sz="0" w:space="0" w:color="auto"/>
            <w:bottom w:val="none" w:sz="0" w:space="0" w:color="auto"/>
            <w:right w:val="none" w:sz="0" w:space="0" w:color="auto"/>
          </w:divBdr>
          <w:divsChild>
            <w:div w:id="94640550">
              <w:marLeft w:val="0"/>
              <w:marRight w:val="0"/>
              <w:marTop w:val="0"/>
              <w:marBottom w:val="0"/>
              <w:divBdr>
                <w:top w:val="none" w:sz="0" w:space="0" w:color="auto"/>
                <w:left w:val="none" w:sz="0" w:space="0" w:color="auto"/>
                <w:bottom w:val="none" w:sz="0" w:space="0" w:color="auto"/>
                <w:right w:val="none" w:sz="0" w:space="0" w:color="auto"/>
              </w:divBdr>
              <w:divsChild>
                <w:div w:id="1908882066">
                  <w:marLeft w:val="0"/>
                  <w:marRight w:val="0"/>
                  <w:marTop w:val="0"/>
                  <w:marBottom w:val="0"/>
                  <w:divBdr>
                    <w:top w:val="none" w:sz="0" w:space="0" w:color="auto"/>
                    <w:left w:val="none" w:sz="0" w:space="0" w:color="auto"/>
                    <w:bottom w:val="none" w:sz="0" w:space="0" w:color="auto"/>
                    <w:right w:val="none" w:sz="0" w:space="0" w:color="auto"/>
                  </w:divBdr>
                  <w:divsChild>
                    <w:div w:id="759453545">
                      <w:marLeft w:val="0"/>
                      <w:marRight w:val="0"/>
                      <w:marTop w:val="0"/>
                      <w:marBottom w:val="0"/>
                      <w:divBdr>
                        <w:top w:val="none" w:sz="0" w:space="0" w:color="auto"/>
                        <w:left w:val="none" w:sz="0" w:space="0" w:color="auto"/>
                        <w:bottom w:val="none" w:sz="0" w:space="0" w:color="auto"/>
                        <w:right w:val="none" w:sz="0" w:space="0" w:color="auto"/>
                      </w:divBdr>
                      <w:divsChild>
                        <w:div w:id="608585968">
                          <w:marLeft w:val="0"/>
                          <w:marRight w:val="0"/>
                          <w:marTop w:val="0"/>
                          <w:marBottom w:val="0"/>
                          <w:divBdr>
                            <w:top w:val="none" w:sz="0" w:space="0" w:color="auto"/>
                            <w:left w:val="none" w:sz="0" w:space="0" w:color="auto"/>
                            <w:bottom w:val="none" w:sz="0" w:space="0" w:color="auto"/>
                            <w:right w:val="none" w:sz="0" w:space="0" w:color="auto"/>
                          </w:divBdr>
                          <w:divsChild>
                            <w:div w:id="759789070">
                              <w:marLeft w:val="0"/>
                              <w:marRight w:val="0"/>
                              <w:marTop w:val="0"/>
                              <w:marBottom w:val="0"/>
                              <w:divBdr>
                                <w:top w:val="none" w:sz="0" w:space="0" w:color="auto"/>
                                <w:left w:val="none" w:sz="0" w:space="0" w:color="auto"/>
                                <w:bottom w:val="none" w:sz="0" w:space="0" w:color="auto"/>
                                <w:right w:val="none" w:sz="0" w:space="0" w:color="auto"/>
                              </w:divBdr>
                              <w:divsChild>
                                <w:div w:id="404843408">
                                  <w:marLeft w:val="0"/>
                                  <w:marRight w:val="0"/>
                                  <w:marTop w:val="0"/>
                                  <w:marBottom w:val="0"/>
                                  <w:divBdr>
                                    <w:top w:val="none" w:sz="0" w:space="0" w:color="auto"/>
                                    <w:left w:val="none" w:sz="0" w:space="0" w:color="auto"/>
                                    <w:bottom w:val="none" w:sz="0" w:space="0" w:color="auto"/>
                                    <w:right w:val="none" w:sz="0" w:space="0" w:color="auto"/>
                                  </w:divBdr>
                                  <w:divsChild>
                                    <w:div w:id="2109962522">
                                      <w:marLeft w:val="0"/>
                                      <w:marRight w:val="0"/>
                                      <w:marTop w:val="0"/>
                                      <w:marBottom w:val="0"/>
                                      <w:divBdr>
                                        <w:top w:val="none" w:sz="0" w:space="0" w:color="auto"/>
                                        <w:left w:val="none" w:sz="0" w:space="0" w:color="auto"/>
                                        <w:bottom w:val="none" w:sz="0" w:space="0" w:color="auto"/>
                                        <w:right w:val="none" w:sz="0" w:space="0" w:color="auto"/>
                                      </w:divBdr>
                                    </w:div>
                                    <w:div w:id="640766335">
                                      <w:marLeft w:val="0"/>
                                      <w:marRight w:val="3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0081773">
      <w:bodyDiv w:val="1"/>
      <w:marLeft w:val="0"/>
      <w:marRight w:val="0"/>
      <w:marTop w:val="0"/>
      <w:marBottom w:val="0"/>
      <w:divBdr>
        <w:top w:val="none" w:sz="0" w:space="0" w:color="auto"/>
        <w:left w:val="none" w:sz="0" w:space="0" w:color="auto"/>
        <w:bottom w:val="none" w:sz="0" w:space="0" w:color="auto"/>
        <w:right w:val="none" w:sz="0" w:space="0" w:color="auto"/>
      </w:divBdr>
    </w:div>
    <w:div w:id="350692269">
      <w:bodyDiv w:val="1"/>
      <w:marLeft w:val="0"/>
      <w:marRight w:val="0"/>
      <w:marTop w:val="0"/>
      <w:marBottom w:val="0"/>
      <w:divBdr>
        <w:top w:val="none" w:sz="0" w:space="0" w:color="auto"/>
        <w:left w:val="none" w:sz="0" w:space="0" w:color="auto"/>
        <w:bottom w:val="none" w:sz="0" w:space="0" w:color="auto"/>
        <w:right w:val="none" w:sz="0" w:space="0" w:color="auto"/>
      </w:divBdr>
    </w:div>
    <w:div w:id="368654042">
      <w:bodyDiv w:val="1"/>
      <w:marLeft w:val="0"/>
      <w:marRight w:val="0"/>
      <w:marTop w:val="0"/>
      <w:marBottom w:val="0"/>
      <w:divBdr>
        <w:top w:val="none" w:sz="0" w:space="0" w:color="auto"/>
        <w:left w:val="none" w:sz="0" w:space="0" w:color="auto"/>
        <w:bottom w:val="none" w:sz="0" w:space="0" w:color="auto"/>
        <w:right w:val="none" w:sz="0" w:space="0" w:color="auto"/>
      </w:divBdr>
    </w:div>
    <w:div w:id="375473941">
      <w:bodyDiv w:val="1"/>
      <w:marLeft w:val="0"/>
      <w:marRight w:val="0"/>
      <w:marTop w:val="0"/>
      <w:marBottom w:val="0"/>
      <w:divBdr>
        <w:top w:val="none" w:sz="0" w:space="0" w:color="auto"/>
        <w:left w:val="none" w:sz="0" w:space="0" w:color="auto"/>
        <w:bottom w:val="none" w:sz="0" w:space="0" w:color="auto"/>
        <w:right w:val="none" w:sz="0" w:space="0" w:color="auto"/>
      </w:divBdr>
    </w:div>
    <w:div w:id="396368853">
      <w:bodyDiv w:val="1"/>
      <w:marLeft w:val="0"/>
      <w:marRight w:val="0"/>
      <w:marTop w:val="0"/>
      <w:marBottom w:val="0"/>
      <w:divBdr>
        <w:top w:val="none" w:sz="0" w:space="0" w:color="auto"/>
        <w:left w:val="none" w:sz="0" w:space="0" w:color="auto"/>
        <w:bottom w:val="none" w:sz="0" w:space="0" w:color="auto"/>
        <w:right w:val="none" w:sz="0" w:space="0" w:color="auto"/>
      </w:divBdr>
    </w:div>
    <w:div w:id="413866182">
      <w:bodyDiv w:val="1"/>
      <w:marLeft w:val="0"/>
      <w:marRight w:val="0"/>
      <w:marTop w:val="0"/>
      <w:marBottom w:val="0"/>
      <w:divBdr>
        <w:top w:val="none" w:sz="0" w:space="0" w:color="auto"/>
        <w:left w:val="none" w:sz="0" w:space="0" w:color="auto"/>
        <w:bottom w:val="none" w:sz="0" w:space="0" w:color="auto"/>
        <w:right w:val="none" w:sz="0" w:space="0" w:color="auto"/>
      </w:divBdr>
    </w:div>
    <w:div w:id="417941560">
      <w:bodyDiv w:val="1"/>
      <w:marLeft w:val="0"/>
      <w:marRight w:val="0"/>
      <w:marTop w:val="0"/>
      <w:marBottom w:val="0"/>
      <w:divBdr>
        <w:top w:val="none" w:sz="0" w:space="0" w:color="auto"/>
        <w:left w:val="none" w:sz="0" w:space="0" w:color="auto"/>
        <w:bottom w:val="none" w:sz="0" w:space="0" w:color="auto"/>
        <w:right w:val="none" w:sz="0" w:space="0" w:color="auto"/>
      </w:divBdr>
    </w:div>
    <w:div w:id="447894617">
      <w:bodyDiv w:val="1"/>
      <w:marLeft w:val="0"/>
      <w:marRight w:val="0"/>
      <w:marTop w:val="0"/>
      <w:marBottom w:val="0"/>
      <w:divBdr>
        <w:top w:val="none" w:sz="0" w:space="0" w:color="auto"/>
        <w:left w:val="none" w:sz="0" w:space="0" w:color="auto"/>
        <w:bottom w:val="none" w:sz="0" w:space="0" w:color="auto"/>
        <w:right w:val="none" w:sz="0" w:space="0" w:color="auto"/>
      </w:divBdr>
    </w:div>
    <w:div w:id="563418509">
      <w:bodyDiv w:val="1"/>
      <w:marLeft w:val="0"/>
      <w:marRight w:val="0"/>
      <w:marTop w:val="0"/>
      <w:marBottom w:val="0"/>
      <w:divBdr>
        <w:top w:val="none" w:sz="0" w:space="0" w:color="auto"/>
        <w:left w:val="none" w:sz="0" w:space="0" w:color="auto"/>
        <w:bottom w:val="none" w:sz="0" w:space="0" w:color="auto"/>
        <w:right w:val="none" w:sz="0" w:space="0" w:color="auto"/>
      </w:divBdr>
    </w:div>
    <w:div w:id="720589938">
      <w:bodyDiv w:val="1"/>
      <w:marLeft w:val="0"/>
      <w:marRight w:val="0"/>
      <w:marTop w:val="0"/>
      <w:marBottom w:val="0"/>
      <w:divBdr>
        <w:top w:val="none" w:sz="0" w:space="0" w:color="auto"/>
        <w:left w:val="none" w:sz="0" w:space="0" w:color="auto"/>
        <w:bottom w:val="none" w:sz="0" w:space="0" w:color="auto"/>
        <w:right w:val="none" w:sz="0" w:space="0" w:color="auto"/>
      </w:divBdr>
    </w:div>
    <w:div w:id="767196583">
      <w:bodyDiv w:val="1"/>
      <w:marLeft w:val="0"/>
      <w:marRight w:val="0"/>
      <w:marTop w:val="0"/>
      <w:marBottom w:val="0"/>
      <w:divBdr>
        <w:top w:val="none" w:sz="0" w:space="0" w:color="auto"/>
        <w:left w:val="none" w:sz="0" w:space="0" w:color="auto"/>
        <w:bottom w:val="none" w:sz="0" w:space="0" w:color="auto"/>
        <w:right w:val="none" w:sz="0" w:space="0" w:color="auto"/>
      </w:divBdr>
    </w:div>
    <w:div w:id="787623918">
      <w:bodyDiv w:val="1"/>
      <w:marLeft w:val="0"/>
      <w:marRight w:val="0"/>
      <w:marTop w:val="0"/>
      <w:marBottom w:val="0"/>
      <w:divBdr>
        <w:top w:val="none" w:sz="0" w:space="0" w:color="auto"/>
        <w:left w:val="none" w:sz="0" w:space="0" w:color="auto"/>
        <w:bottom w:val="none" w:sz="0" w:space="0" w:color="auto"/>
        <w:right w:val="none" w:sz="0" w:space="0" w:color="auto"/>
      </w:divBdr>
      <w:divsChild>
        <w:div w:id="17433284">
          <w:marLeft w:val="0"/>
          <w:marRight w:val="0"/>
          <w:marTop w:val="0"/>
          <w:marBottom w:val="0"/>
          <w:divBdr>
            <w:top w:val="none" w:sz="0" w:space="0" w:color="auto"/>
            <w:left w:val="none" w:sz="0" w:space="0" w:color="auto"/>
            <w:bottom w:val="none" w:sz="0" w:space="0" w:color="auto"/>
            <w:right w:val="none" w:sz="0" w:space="0" w:color="auto"/>
          </w:divBdr>
          <w:divsChild>
            <w:div w:id="1211919121">
              <w:marLeft w:val="0"/>
              <w:marRight w:val="0"/>
              <w:marTop w:val="0"/>
              <w:marBottom w:val="0"/>
              <w:divBdr>
                <w:top w:val="none" w:sz="0" w:space="0" w:color="auto"/>
                <w:left w:val="none" w:sz="0" w:space="0" w:color="auto"/>
                <w:bottom w:val="none" w:sz="0" w:space="0" w:color="auto"/>
                <w:right w:val="none" w:sz="0" w:space="0" w:color="auto"/>
              </w:divBdr>
              <w:divsChild>
                <w:div w:id="192157559">
                  <w:marLeft w:val="0"/>
                  <w:marRight w:val="0"/>
                  <w:marTop w:val="0"/>
                  <w:marBottom w:val="0"/>
                  <w:divBdr>
                    <w:top w:val="none" w:sz="0" w:space="0" w:color="auto"/>
                    <w:left w:val="none" w:sz="0" w:space="0" w:color="auto"/>
                    <w:bottom w:val="none" w:sz="0" w:space="0" w:color="auto"/>
                    <w:right w:val="none" w:sz="0" w:space="0" w:color="auto"/>
                  </w:divBdr>
                  <w:divsChild>
                    <w:div w:id="1629700047">
                      <w:marLeft w:val="0"/>
                      <w:marRight w:val="0"/>
                      <w:marTop w:val="0"/>
                      <w:marBottom w:val="0"/>
                      <w:divBdr>
                        <w:top w:val="none" w:sz="0" w:space="0" w:color="auto"/>
                        <w:left w:val="none" w:sz="0" w:space="0" w:color="auto"/>
                        <w:bottom w:val="none" w:sz="0" w:space="0" w:color="auto"/>
                        <w:right w:val="none" w:sz="0" w:space="0" w:color="auto"/>
                      </w:divBdr>
                      <w:divsChild>
                        <w:div w:id="72706568">
                          <w:marLeft w:val="0"/>
                          <w:marRight w:val="0"/>
                          <w:marTop w:val="0"/>
                          <w:marBottom w:val="0"/>
                          <w:divBdr>
                            <w:top w:val="none" w:sz="0" w:space="0" w:color="auto"/>
                            <w:left w:val="none" w:sz="0" w:space="0" w:color="auto"/>
                            <w:bottom w:val="none" w:sz="0" w:space="0" w:color="auto"/>
                            <w:right w:val="none" w:sz="0" w:space="0" w:color="auto"/>
                          </w:divBdr>
                          <w:divsChild>
                            <w:div w:id="1511600805">
                              <w:marLeft w:val="0"/>
                              <w:marRight w:val="0"/>
                              <w:marTop w:val="0"/>
                              <w:marBottom w:val="0"/>
                              <w:divBdr>
                                <w:top w:val="none" w:sz="0" w:space="0" w:color="auto"/>
                                <w:left w:val="none" w:sz="0" w:space="0" w:color="auto"/>
                                <w:bottom w:val="none" w:sz="0" w:space="0" w:color="auto"/>
                                <w:right w:val="none" w:sz="0" w:space="0" w:color="auto"/>
                              </w:divBdr>
                              <w:divsChild>
                                <w:div w:id="901865790">
                                  <w:marLeft w:val="0"/>
                                  <w:marRight w:val="0"/>
                                  <w:marTop w:val="0"/>
                                  <w:marBottom w:val="0"/>
                                  <w:divBdr>
                                    <w:top w:val="none" w:sz="0" w:space="0" w:color="auto"/>
                                    <w:left w:val="none" w:sz="0" w:space="0" w:color="auto"/>
                                    <w:bottom w:val="none" w:sz="0" w:space="0" w:color="auto"/>
                                    <w:right w:val="none" w:sz="0" w:space="0" w:color="auto"/>
                                  </w:divBdr>
                                  <w:divsChild>
                                    <w:div w:id="611477169">
                                      <w:marLeft w:val="0"/>
                                      <w:marRight w:val="0"/>
                                      <w:marTop w:val="0"/>
                                      <w:marBottom w:val="0"/>
                                      <w:divBdr>
                                        <w:top w:val="none" w:sz="0" w:space="0" w:color="auto"/>
                                        <w:left w:val="none" w:sz="0" w:space="0" w:color="auto"/>
                                        <w:bottom w:val="none" w:sz="0" w:space="0" w:color="auto"/>
                                        <w:right w:val="none" w:sz="0" w:space="0" w:color="auto"/>
                                      </w:divBdr>
                                      <w:divsChild>
                                        <w:div w:id="1619214511">
                                          <w:marLeft w:val="0"/>
                                          <w:marRight w:val="0"/>
                                          <w:marTop w:val="0"/>
                                          <w:marBottom w:val="0"/>
                                          <w:divBdr>
                                            <w:top w:val="none" w:sz="0" w:space="0" w:color="auto"/>
                                            <w:left w:val="none" w:sz="0" w:space="0" w:color="auto"/>
                                            <w:bottom w:val="none" w:sz="0" w:space="0" w:color="auto"/>
                                            <w:right w:val="none" w:sz="0" w:space="0" w:color="auto"/>
                                          </w:divBdr>
                                          <w:divsChild>
                                            <w:div w:id="107531913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032608778">
                                  <w:marLeft w:val="0"/>
                                  <w:marRight w:val="0"/>
                                  <w:marTop w:val="0"/>
                                  <w:marBottom w:val="0"/>
                                  <w:divBdr>
                                    <w:top w:val="none" w:sz="0" w:space="0" w:color="auto"/>
                                    <w:left w:val="none" w:sz="0" w:space="0" w:color="auto"/>
                                    <w:bottom w:val="none" w:sz="0" w:space="0" w:color="auto"/>
                                    <w:right w:val="none" w:sz="0" w:space="0" w:color="auto"/>
                                  </w:divBdr>
                                </w:div>
                                <w:div w:id="400176985">
                                  <w:marLeft w:val="240"/>
                                  <w:marRight w:val="240"/>
                                  <w:marTop w:val="0"/>
                                  <w:marBottom w:val="0"/>
                                  <w:divBdr>
                                    <w:top w:val="none" w:sz="0" w:space="0" w:color="auto"/>
                                    <w:left w:val="none" w:sz="0" w:space="0" w:color="auto"/>
                                    <w:bottom w:val="none" w:sz="0" w:space="0" w:color="auto"/>
                                    <w:right w:val="none" w:sz="0" w:space="0" w:color="auto"/>
                                  </w:divBdr>
                                  <w:divsChild>
                                    <w:div w:id="1753431905">
                                      <w:marLeft w:val="0"/>
                                      <w:marRight w:val="0"/>
                                      <w:marTop w:val="210"/>
                                      <w:marBottom w:val="210"/>
                                      <w:divBdr>
                                        <w:top w:val="none" w:sz="0" w:space="0" w:color="auto"/>
                                        <w:left w:val="none" w:sz="0" w:space="0" w:color="auto"/>
                                        <w:bottom w:val="none" w:sz="0" w:space="0" w:color="auto"/>
                                        <w:right w:val="none" w:sz="0" w:space="0" w:color="auto"/>
                                      </w:divBdr>
                                      <w:divsChild>
                                        <w:div w:id="22776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8863883">
      <w:bodyDiv w:val="1"/>
      <w:marLeft w:val="0"/>
      <w:marRight w:val="0"/>
      <w:marTop w:val="0"/>
      <w:marBottom w:val="0"/>
      <w:divBdr>
        <w:top w:val="none" w:sz="0" w:space="0" w:color="auto"/>
        <w:left w:val="none" w:sz="0" w:space="0" w:color="auto"/>
        <w:bottom w:val="none" w:sz="0" w:space="0" w:color="auto"/>
        <w:right w:val="none" w:sz="0" w:space="0" w:color="auto"/>
      </w:divBdr>
    </w:div>
    <w:div w:id="903836103">
      <w:bodyDiv w:val="1"/>
      <w:marLeft w:val="0"/>
      <w:marRight w:val="0"/>
      <w:marTop w:val="0"/>
      <w:marBottom w:val="0"/>
      <w:divBdr>
        <w:top w:val="none" w:sz="0" w:space="0" w:color="auto"/>
        <w:left w:val="none" w:sz="0" w:space="0" w:color="auto"/>
        <w:bottom w:val="none" w:sz="0" w:space="0" w:color="auto"/>
        <w:right w:val="none" w:sz="0" w:space="0" w:color="auto"/>
      </w:divBdr>
    </w:div>
    <w:div w:id="952446263">
      <w:bodyDiv w:val="1"/>
      <w:marLeft w:val="0"/>
      <w:marRight w:val="0"/>
      <w:marTop w:val="0"/>
      <w:marBottom w:val="0"/>
      <w:divBdr>
        <w:top w:val="none" w:sz="0" w:space="0" w:color="auto"/>
        <w:left w:val="none" w:sz="0" w:space="0" w:color="auto"/>
        <w:bottom w:val="none" w:sz="0" w:space="0" w:color="auto"/>
        <w:right w:val="none" w:sz="0" w:space="0" w:color="auto"/>
      </w:divBdr>
      <w:divsChild>
        <w:div w:id="323360664">
          <w:marLeft w:val="0"/>
          <w:marRight w:val="0"/>
          <w:marTop w:val="0"/>
          <w:marBottom w:val="0"/>
          <w:divBdr>
            <w:top w:val="none" w:sz="0" w:space="0" w:color="auto"/>
            <w:left w:val="none" w:sz="0" w:space="0" w:color="auto"/>
            <w:bottom w:val="none" w:sz="0" w:space="0" w:color="auto"/>
            <w:right w:val="none" w:sz="0" w:space="0" w:color="auto"/>
          </w:divBdr>
          <w:divsChild>
            <w:div w:id="1555967340">
              <w:marLeft w:val="0"/>
              <w:marRight w:val="0"/>
              <w:marTop w:val="0"/>
              <w:marBottom w:val="0"/>
              <w:divBdr>
                <w:top w:val="none" w:sz="0" w:space="0" w:color="auto"/>
                <w:left w:val="none" w:sz="0" w:space="0" w:color="auto"/>
                <w:bottom w:val="none" w:sz="0" w:space="0" w:color="auto"/>
                <w:right w:val="none" w:sz="0" w:space="0" w:color="auto"/>
              </w:divBdr>
              <w:divsChild>
                <w:div w:id="1163082532">
                  <w:marLeft w:val="0"/>
                  <w:marRight w:val="0"/>
                  <w:marTop w:val="0"/>
                  <w:marBottom w:val="0"/>
                  <w:divBdr>
                    <w:top w:val="none" w:sz="0" w:space="0" w:color="auto"/>
                    <w:left w:val="none" w:sz="0" w:space="0" w:color="auto"/>
                    <w:bottom w:val="none" w:sz="0" w:space="0" w:color="auto"/>
                    <w:right w:val="none" w:sz="0" w:space="0" w:color="auto"/>
                  </w:divBdr>
                  <w:divsChild>
                    <w:div w:id="721175145">
                      <w:marLeft w:val="0"/>
                      <w:marRight w:val="0"/>
                      <w:marTop w:val="0"/>
                      <w:marBottom w:val="0"/>
                      <w:divBdr>
                        <w:top w:val="none" w:sz="0" w:space="0" w:color="auto"/>
                        <w:left w:val="none" w:sz="0" w:space="0" w:color="auto"/>
                        <w:bottom w:val="none" w:sz="0" w:space="0" w:color="auto"/>
                        <w:right w:val="none" w:sz="0" w:space="0" w:color="auto"/>
                      </w:divBdr>
                      <w:divsChild>
                        <w:div w:id="188568469">
                          <w:marLeft w:val="0"/>
                          <w:marRight w:val="0"/>
                          <w:marTop w:val="0"/>
                          <w:marBottom w:val="0"/>
                          <w:divBdr>
                            <w:top w:val="none" w:sz="0" w:space="0" w:color="auto"/>
                            <w:left w:val="none" w:sz="0" w:space="0" w:color="auto"/>
                            <w:bottom w:val="none" w:sz="0" w:space="0" w:color="auto"/>
                            <w:right w:val="none" w:sz="0" w:space="0" w:color="auto"/>
                          </w:divBdr>
                          <w:divsChild>
                            <w:div w:id="280772639">
                              <w:marLeft w:val="0"/>
                              <w:marRight w:val="0"/>
                              <w:marTop w:val="0"/>
                              <w:marBottom w:val="0"/>
                              <w:divBdr>
                                <w:top w:val="none" w:sz="0" w:space="0" w:color="auto"/>
                                <w:left w:val="none" w:sz="0" w:space="0" w:color="auto"/>
                                <w:bottom w:val="none" w:sz="0" w:space="0" w:color="auto"/>
                                <w:right w:val="none" w:sz="0" w:space="0" w:color="auto"/>
                              </w:divBdr>
                              <w:divsChild>
                                <w:div w:id="1776363620">
                                  <w:marLeft w:val="0"/>
                                  <w:marRight w:val="0"/>
                                  <w:marTop w:val="0"/>
                                  <w:marBottom w:val="0"/>
                                  <w:divBdr>
                                    <w:top w:val="none" w:sz="0" w:space="0" w:color="auto"/>
                                    <w:left w:val="none" w:sz="0" w:space="0" w:color="auto"/>
                                    <w:bottom w:val="none" w:sz="0" w:space="0" w:color="auto"/>
                                    <w:right w:val="none" w:sz="0" w:space="0" w:color="auto"/>
                                  </w:divBdr>
                                  <w:divsChild>
                                    <w:div w:id="414977407">
                                      <w:marLeft w:val="0"/>
                                      <w:marRight w:val="0"/>
                                      <w:marTop w:val="0"/>
                                      <w:marBottom w:val="0"/>
                                      <w:divBdr>
                                        <w:top w:val="none" w:sz="0" w:space="0" w:color="auto"/>
                                        <w:left w:val="none" w:sz="0" w:space="0" w:color="auto"/>
                                        <w:bottom w:val="none" w:sz="0" w:space="0" w:color="auto"/>
                                        <w:right w:val="none" w:sz="0" w:space="0" w:color="auto"/>
                                      </w:divBdr>
                                    </w:div>
                                    <w:div w:id="43212673">
                                      <w:marLeft w:val="0"/>
                                      <w:marRight w:val="3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2640617">
      <w:bodyDiv w:val="1"/>
      <w:marLeft w:val="0"/>
      <w:marRight w:val="0"/>
      <w:marTop w:val="0"/>
      <w:marBottom w:val="0"/>
      <w:divBdr>
        <w:top w:val="none" w:sz="0" w:space="0" w:color="auto"/>
        <w:left w:val="none" w:sz="0" w:space="0" w:color="auto"/>
        <w:bottom w:val="none" w:sz="0" w:space="0" w:color="auto"/>
        <w:right w:val="none" w:sz="0" w:space="0" w:color="auto"/>
      </w:divBdr>
    </w:div>
    <w:div w:id="1004667006">
      <w:bodyDiv w:val="1"/>
      <w:marLeft w:val="0"/>
      <w:marRight w:val="0"/>
      <w:marTop w:val="0"/>
      <w:marBottom w:val="0"/>
      <w:divBdr>
        <w:top w:val="none" w:sz="0" w:space="0" w:color="auto"/>
        <w:left w:val="none" w:sz="0" w:space="0" w:color="auto"/>
        <w:bottom w:val="none" w:sz="0" w:space="0" w:color="auto"/>
        <w:right w:val="none" w:sz="0" w:space="0" w:color="auto"/>
      </w:divBdr>
    </w:div>
    <w:div w:id="1024791326">
      <w:bodyDiv w:val="1"/>
      <w:marLeft w:val="0"/>
      <w:marRight w:val="0"/>
      <w:marTop w:val="0"/>
      <w:marBottom w:val="0"/>
      <w:divBdr>
        <w:top w:val="none" w:sz="0" w:space="0" w:color="auto"/>
        <w:left w:val="none" w:sz="0" w:space="0" w:color="auto"/>
        <w:bottom w:val="none" w:sz="0" w:space="0" w:color="auto"/>
        <w:right w:val="none" w:sz="0" w:space="0" w:color="auto"/>
      </w:divBdr>
    </w:div>
    <w:div w:id="1086000962">
      <w:bodyDiv w:val="1"/>
      <w:marLeft w:val="0"/>
      <w:marRight w:val="0"/>
      <w:marTop w:val="0"/>
      <w:marBottom w:val="0"/>
      <w:divBdr>
        <w:top w:val="none" w:sz="0" w:space="0" w:color="auto"/>
        <w:left w:val="none" w:sz="0" w:space="0" w:color="auto"/>
        <w:bottom w:val="none" w:sz="0" w:space="0" w:color="auto"/>
        <w:right w:val="none" w:sz="0" w:space="0" w:color="auto"/>
      </w:divBdr>
    </w:div>
    <w:div w:id="1105230852">
      <w:bodyDiv w:val="1"/>
      <w:marLeft w:val="0"/>
      <w:marRight w:val="0"/>
      <w:marTop w:val="0"/>
      <w:marBottom w:val="0"/>
      <w:divBdr>
        <w:top w:val="none" w:sz="0" w:space="0" w:color="auto"/>
        <w:left w:val="none" w:sz="0" w:space="0" w:color="auto"/>
        <w:bottom w:val="none" w:sz="0" w:space="0" w:color="auto"/>
        <w:right w:val="none" w:sz="0" w:space="0" w:color="auto"/>
      </w:divBdr>
    </w:div>
    <w:div w:id="1133520020">
      <w:bodyDiv w:val="1"/>
      <w:marLeft w:val="0"/>
      <w:marRight w:val="0"/>
      <w:marTop w:val="0"/>
      <w:marBottom w:val="0"/>
      <w:divBdr>
        <w:top w:val="none" w:sz="0" w:space="0" w:color="auto"/>
        <w:left w:val="none" w:sz="0" w:space="0" w:color="auto"/>
        <w:bottom w:val="none" w:sz="0" w:space="0" w:color="auto"/>
        <w:right w:val="none" w:sz="0" w:space="0" w:color="auto"/>
      </w:divBdr>
      <w:divsChild>
        <w:div w:id="722099432">
          <w:marLeft w:val="0"/>
          <w:marRight w:val="0"/>
          <w:marTop w:val="0"/>
          <w:marBottom w:val="0"/>
          <w:divBdr>
            <w:top w:val="none" w:sz="0" w:space="0" w:color="auto"/>
            <w:left w:val="none" w:sz="0" w:space="0" w:color="auto"/>
            <w:bottom w:val="none" w:sz="0" w:space="0" w:color="auto"/>
            <w:right w:val="none" w:sz="0" w:space="0" w:color="auto"/>
          </w:divBdr>
          <w:divsChild>
            <w:div w:id="1850827460">
              <w:marLeft w:val="0"/>
              <w:marRight w:val="0"/>
              <w:marTop w:val="0"/>
              <w:marBottom w:val="0"/>
              <w:divBdr>
                <w:top w:val="none" w:sz="0" w:space="0" w:color="auto"/>
                <w:left w:val="none" w:sz="0" w:space="0" w:color="auto"/>
                <w:bottom w:val="none" w:sz="0" w:space="0" w:color="auto"/>
                <w:right w:val="none" w:sz="0" w:space="0" w:color="auto"/>
              </w:divBdr>
              <w:divsChild>
                <w:div w:id="1632785867">
                  <w:marLeft w:val="0"/>
                  <w:marRight w:val="0"/>
                  <w:marTop w:val="0"/>
                  <w:marBottom w:val="0"/>
                  <w:divBdr>
                    <w:top w:val="none" w:sz="0" w:space="0" w:color="auto"/>
                    <w:left w:val="none" w:sz="0" w:space="0" w:color="auto"/>
                    <w:bottom w:val="none" w:sz="0" w:space="0" w:color="auto"/>
                    <w:right w:val="none" w:sz="0" w:space="0" w:color="auto"/>
                  </w:divBdr>
                  <w:divsChild>
                    <w:div w:id="2091652533">
                      <w:marLeft w:val="0"/>
                      <w:marRight w:val="0"/>
                      <w:marTop w:val="0"/>
                      <w:marBottom w:val="0"/>
                      <w:divBdr>
                        <w:top w:val="none" w:sz="0" w:space="0" w:color="auto"/>
                        <w:left w:val="none" w:sz="0" w:space="0" w:color="auto"/>
                        <w:bottom w:val="none" w:sz="0" w:space="0" w:color="auto"/>
                        <w:right w:val="none" w:sz="0" w:space="0" w:color="auto"/>
                      </w:divBdr>
                      <w:divsChild>
                        <w:div w:id="1623413402">
                          <w:marLeft w:val="0"/>
                          <w:marRight w:val="0"/>
                          <w:marTop w:val="0"/>
                          <w:marBottom w:val="0"/>
                          <w:divBdr>
                            <w:top w:val="none" w:sz="0" w:space="0" w:color="auto"/>
                            <w:left w:val="none" w:sz="0" w:space="0" w:color="auto"/>
                            <w:bottom w:val="none" w:sz="0" w:space="0" w:color="auto"/>
                            <w:right w:val="none" w:sz="0" w:space="0" w:color="auto"/>
                          </w:divBdr>
                          <w:divsChild>
                            <w:div w:id="1241133816">
                              <w:marLeft w:val="0"/>
                              <w:marRight w:val="0"/>
                              <w:marTop w:val="0"/>
                              <w:marBottom w:val="0"/>
                              <w:divBdr>
                                <w:top w:val="none" w:sz="0" w:space="0" w:color="auto"/>
                                <w:left w:val="none" w:sz="0" w:space="0" w:color="auto"/>
                                <w:bottom w:val="none" w:sz="0" w:space="0" w:color="auto"/>
                                <w:right w:val="none" w:sz="0" w:space="0" w:color="auto"/>
                              </w:divBdr>
                              <w:divsChild>
                                <w:div w:id="617369376">
                                  <w:marLeft w:val="0"/>
                                  <w:marRight w:val="0"/>
                                  <w:marTop w:val="0"/>
                                  <w:marBottom w:val="0"/>
                                  <w:divBdr>
                                    <w:top w:val="none" w:sz="0" w:space="0" w:color="auto"/>
                                    <w:left w:val="none" w:sz="0" w:space="0" w:color="auto"/>
                                    <w:bottom w:val="none" w:sz="0" w:space="0" w:color="auto"/>
                                    <w:right w:val="none" w:sz="0" w:space="0" w:color="auto"/>
                                  </w:divBdr>
                                  <w:divsChild>
                                    <w:div w:id="1117795790">
                                      <w:marLeft w:val="0"/>
                                      <w:marRight w:val="0"/>
                                      <w:marTop w:val="0"/>
                                      <w:marBottom w:val="0"/>
                                      <w:divBdr>
                                        <w:top w:val="none" w:sz="0" w:space="0" w:color="auto"/>
                                        <w:left w:val="none" w:sz="0" w:space="0" w:color="auto"/>
                                        <w:bottom w:val="none" w:sz="0" w:space="0" w:color="auto"/>
                                        <w:right w:val="none" w:sz="0" w:space="0" w:color="auto"/>
                                      </w:divBdr>
                                      <w:divsChild>
                                        <w:div w:id="1973172433">
                                          <w:marLeft w:val="0"/>
                                          <w:marRight w:val="0"/>
                                          <w:marTop w:val="0"/>
                                          <w:marBottom w:val="0"/>
                                          <w:divBdr>
                                            <w:top w:val="none" w:sz="0" w:space="0" w:color="auto"/>
                                            <w:left w:val="none" w:sz="0" w:space="0" w:color="auto"/>
                                            <w:bottom w:val="none" w:sz="0" w:space="0" w:color="auto"/>
                                            <w:right w:val="none" w:sz="0" w:space="0" w:color="auto"/>
                                          </w:divBdr>
                                          <w:divsChild>
                                            <w:div w:id="14897975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62226425">
                                  <w:marLeft w:val="0"/>
                                  <w:marRight w:val="0"/>
                                  <w:marTop w:val="0"/>
                                  <w:marBottom w:val="0"/>
                                  <w:divBdr>
                                    <w:top w:val="none" w:sz="0" w:space="0" w:color="auto"/>
                                    <w:left w:val="none" w:sz="0" w:space="0" w:color="auto"/>
                                    <w:bottom w:val="none" w:sz="0" w:space="0" w:color="auto"/>
                                    <w:right w:val="none" w:sz="0" w:space="0" w:color="auto"/>
                                  </w:divBdr>
                                </w:div>
                                <w:div w:id="2088917247">
                                  <w:marLeft w:val="240"/>
                                  <w:marRight w:val="240"/>
                                  <w:marTop w:val="0"/>
                                  <w:marBottom w:val="0"/>
                                  <w:divBdr>
                                    <w:top w:val="none" w:sz="0" w:space="0" w:color="auto"/>
                                    <w:left w:val="none" w:sz="0" w:space="0" w:color="auto"/>
                                    <w:bottom w:val="none" w:sz="0" w:space="0" w:color="auto"/>
                                    <w:right w:val="none" w:sz="0" w:space="0" w:color="auto"/>
                                  </w:divBdr>
                                  <w:divsChild>
                                    <w:div w:id="1488787734">
                                      <w:marLeft w:val="0"/>
                                      <w:marRight w:val="0"/>
                                      <w:marTop w:val="210"/>
                                      <w:marBottom w:val="210"/>
                                      <w:divBdr>
                                        <w:top w:val="none" w:sz="0" w:space="0" w:color="auto"/>
                                        <w:left w:val="none" w:sz="0" w:space="0" w:color="auto"/>
                                        <w:bottom w:val="none" w:sz="0" w:space="0" w:color="auto"/>
                                        <w:right w:val="none" w:sz="0" w:space="0" w:color="auto"/>
                                      </w:divBdr>
                                      <w:divsChild>
                                        <w:div w:id="14177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4521627">
      <w:bodyDiv w:val="1"/>
      <w:marLeft w:val="0"/>
      <w:marRight w:val="0"/>
      <w:marTop w:val="0"/>
      <w:marBottom w:val="0"/>
      <w:divBdr>
        <w:top w:val="none" w:sz="0" w:space="0" w:color="auto"/>
        <w:left w:val="none" w:sz="0" w:space="0" w:color="auto"/>
        <w:bottom w:val="none" w:sz="0" w:space="0" w:color="auto"/>
        <w:right w:val="none" w:sz="0" w:space="0" w:color="auto"/>
      </w:divBdr>
    </w:div>
    <w:div w:id="1176724485">
      <w:bodyDiv w:val="1"/>
      <w:marLeft w:val="0"/>
      <w:marRight w:val="0"/>
      <w:marTop w:val="0"/>
      <w:marBottom w:val="0"/>
      <w:divBdr>
        <w:top w:val="none" w:sz="0" w:space="0" w:color="auto"/>
        <w:left w:val="none" w:sz="0" w:space="0" w:color="auto"/>
        <w:bottom w:val="none" w:sz="0" w:space="0" w:color="auto"/>
        <w:right w:val="none" w:sz="0" w:space="0" w:color="auto"/>
      </w:divBdr>
    </w:div>
    <w:div w:id="1264652360">
      <w:bodyDiv w:val="1"/>
      <w:marLeft w:val="0"/>
      <w:marRight w:val="0"/>
      <w:marTop w:val="0"/>
      <w:marBottom w:val="0"/>
      <w:divBdr>
        <w:top w:val="none" w:sz="0" w:space="0" w:color="auto"/>
        <w:left w:val="none" w:sz="0" w:space="0" w:color="auto"/>
        <w:bottom w:val="none" w:sz="0" w:space="0" w:color="auto"/>
        <w:right w:val="none" w:sz="0" w:space="0" w:color="auto"/>
      </w:divBdr>
    </w:div>
    <w:div w:id="1315716916">
      <w:bodyDiv w:val="1"/>
      <w:marLeft w:val="0"/>
      <w:marRight w:val="0"/>
      <w:marTop w:val="0"/>
      <w:marBottom w:val="0"/>
      <w:divBdr>
        <w:top w:val="none" w:sz="0" w:space="0" w:color="auto"/>
        <w:left w:val="none" w:sz="0" w:space="0" w:color="auto"/>
        <w:bottom w:val="none" w:sz="0" w:space="0" w:color="auto"/>
        <w:right w:val="none" w:sz="0" w:space="0" w:color="auto"/>
      </w:divBdr>
    </w:div>
    <w:div w:id="1384133419">
      <w:bodyDiv w:val="1"/>
      <w:marLeft w:val="0"/>
      <w:marRight w:val="0"/>
      <w:marTop w:val="0"/>
      <w:marBottom w:val="0"/>
      <w:divBdr>
        <w:top w:val="none" w:sz="0" w:space="0" w:color="auto"/>
        <w:left w:val="none" w:sz="0" w:space="0" w:color="auto"/>
        <w:bottom w:val="none" w:sz="0" w:space="0" w:color="auto"/>
        <w:right w:val="none" w:sz="0" w:space="0" w:color="auto"/>
      </w:divBdr>
    </w:div>
    <w:div w:id="1385640488">
      <w:bodyDiv w:val="1"/>
      <w:marLeft w:val="0"/>
      <w:marRight w:val="0"/>
      <w:marTop w:val="0"/>
      <w:marBottom w:val="0"/>
      <w:divBdr>
        <w:top w:val="none" w:sz="0" w:space="0" w:color="auto"/>
        <w:left w:val="none" w:sz="0" w:space="0" w:color="auto"/>
        <w:bottom w:val="none" w:sz="0" w:space="0" w:color="auto"/>
        <w:right w:val="none" w:sz="0" w:space="0" w:color="auto"/>
      </w:divBdr>
    </w:div>
    <w:div w:id="1431662948">
      <w:bodyDiv w:val="1"/>
      <w:marLeft w:val="0"/>
      <w:marRight w:val="0"/>
      <w:marTop w:val="0"/>
      <w:marBottom w:val="0"/>
      <w:divBdr>
        <w:top w:val="none" w:sz="0" w:space="0" w:color="auto"/>
        <w:left w:val="none" w:sz="0" w:space="0" w:color="auto"/>
        <w:bottom w:val="none" w:sz="0" w:space="0" w:color="auto"/>
        <w:right w:val="none" w:sz="0" w:space="0" w:color="auto"/>
      </w:divBdr>
    </w:div>
    <w:div w:id="1431775851">
      <w:bodyDiv w:val="1"/>
      <w:marLeft w:val="0"/>
      <w:marRight w:val="0"/>
      <w:marTop w:val="0"/>
      <w:marBottom w:val="0"/>
      <w:divBdr>
        <w:top w:val="none" w:sz="0" w:space="0" w:color="auto"/>
        <w:left w:val="none" w:sz="0" w:space="0" w:color="auto"/>
        <w:bottom w:val="none" w:sz="0" w:space="0" w:color="auto"/>
        <w:right w:val="none" w:sz="0" w:space="0" w:color="auto"/>
      </w:divBdr>
    </w:div>
    <w:div w:id="1459300794">
      <w:bodyDiv w:val="1"/>
      <w:marLeft w:val="0"/>
      <w:marRight w:val="0"/>
      <w:marTop w:val="0"/>
      <w:marBottom w:val="0"/>
      <w:divBdr>
        <w:top w:val="none" w:sz="0" w:space="0" w:color="auto"/>
        <w:left w:val="none" w:sz="0" w:space="0" w:color="auto"/>
        <w:bottom w:val="none" w:sz="0" w:space="0" w:color="auto"/>
        <w:right w:val="none" w:sz="0" w:space="0" w:color="auto"/>
      </w:divBdr>
    </w:div>
    <w:div w:id="1534227203">
      <w:bodyDiv w:val="1"/>
      <w:marLeft w:val="0"/>
      <w:marRight w:val="0"/>
      <w:marTop w:val="0"/>
      <w:marBottom w:val="0"/>
      <w:divBdr>
        <w:top w:val="none" w:sz="0" w:space="0" w:color="auto"/>
        <w:left w:val="none" w:sz="0" w:space="0" w:color="auto"/>
        <w:bottom w:val="none" w:sz="0" w:space="0" w:color="auto"/>
        <w:right w:val="none" w:sz="0" w:space="0" w:color="auto"/>
      </w:divBdr>
    </w:div>
    <w:div w:id="1561357745">
      <w:bodyDiv w:val="1"/>
      <w:marLeft w:val="0"/>
      <w:marRight w:val="0"/>
      <w:marTop w:val="0"/>
      <w:marBottom w:val="0"/>
      <w:divBdr>
        <w:top w:val="none" w:sz="0" w:space="0" w:color="auto"/>
        <w:left w:val="none" w:sz="0" w:space="0" w:color="auto"/>
        <w:bottom w:val="none" w:sz="0" w:space="0" w:color="auto"/>
        <w:right w:val="none" w:sz="0" w:space="0" w:color="auto"/>
      </w:divBdr>
      <w:divsChild>
        <w:div w:id="64450760">
          <w:marLeft w:val="0"/>
          <w:marRight w:val="0"/>
          <w:marTop w:val="0"/>
          <w:marBottom w:val="0"/>
          <w:divBdr>
            <w:top w:val="none" w:sz="0" w:space="0" w:color="auto"/>
            <w:left w:val="none" w:sz="0" w:space="0" w:color="auto"/>
            <w:bottom w:val="none" w:sz="0" w:space="0" w:color="auto"/>
            <w:right w:val="none" w:sz="0" w:space="0" w:color="auto"/>
          </w:divBdr>
          <w:divsChild>
            <w:div w:id="90029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58489">
      <w:bodyDiv w:val="1"/>
      <w:marLeft w:val="0"/>
      <w:marRight w:val="0"/>
      <w:marTop w:val="0"/>
      <w:marBottom w:val="0"/>
      <w:divBdr>
        <w:top w:val="none" w:sz="0" w:space="0" w:color="auto"/>
        <w:left w:val="none" w:sz="0" w:space="0" w:color="auto"/>
        <w:bottom w:val="none" w:sz="0" w:space="0" w:color="auto"/>
        <w:right w:val="none" w:sz="0" w:space="0" w:color="auto"/>
      </w:divBdr>
    </w:div>
    <w:div w:id="1632781880">
      <w:bodyDiv w:val="1"/>
      <w:marLeft w:val="0"/>
      <w:marRight w:val="0"/>
      <w:marTop w:val="0"/>
      <w:marBottom w:val="0"/>
      <w:divBdr>
        <w:top w:val="none" w:sz="0" w:space="0" w:color="auto"/>
        <w:left w:val="none" w:sz="0" w:space="0" w:color="auto"/>
        <w:bottom w:val="none" w:sz="0" w:space="0" w:color="auto"/>
        <w:right w:val="none" w:sz="0" w:space="0" w:color="auto"/>
      </w:divBdr>
    </w:div>
    <w:div w:id="1675373138">
      <w:bodyDiv w:val="1"/>
      <w:marLeft w:val="0"/>
      <w:marRight w:val="0"/>
      <w:marTop w:val="0"/>
      <w:marBottom w:val="0"/>
      <w:divBdr>
        <w:top w:val="none" w:sz="0" w:space="0" w:color="auto"/>
        <w:left w:val="none" w:sz="0" w:space="0" w:color="auto"/>
        <w:bottom w:val="none" w:sz="0" w:space="0" w:color="auto"/>
        <w:right w:val="none" w:sz="0" w:space="0" w:color="auto"/>
      </w:divBdr>
    </w:div>
    <w:div w:id="1678195340">
      <w:bodyDiv w:val="1"/>
      <w:marLeft w:val="0"/>
      <w:marRight w:val="0"/>
      <w:marTop w:val="0"/>
      <w:marBottom w:val="0"/>
      <w:divBdr>
        <w:top w:val="none" w:sz="0" w:space="0" w:color="auto"/>
        <w:left w:val="none" w:sz="0" w:space="0" w:color="auto"/>
        <w:bottom w:val="none" w:sz="0" w:space="0" w:color="auto"/>
        <w:right w:val="none" w:sz="0" w:space="0" w:color="auto"/>
      </w:divBdr>
    </w:div>
    <w:div w:id="1697273735">
      <w:bodyDiv w:val="1"/>
      <w:marLeft w:val="0"/>
      <w:marRight w:val="0"/>
      <w:marTop w:val="0"/>
      <w:marBottom w:val="0"/>
      <w:divBdr>
        <w:top w:val="none" w:sz="0" w:space="0" w:color="auto"/>
        <w:left w:val="none" w:sz="0" w:space="0" w:color="auto"/>
        <w:bottom w:val="none" w:sz="0" w:space="0" w:color="auto"/>
        <w:right w:val="none" w:sz="0" w:space="0" w:color="auto"/>
      </w:divBdr>
    </w:div>
    <w:div w:id="1778331115">
      <w:bodyDiv w:val="1"/>
      <w:marLeft w:val="0"/>
      <w:marRight w:val="0"/>
      <w:marTop w:val="0"/>
      <w:marBottom w:val="0"/>
      <w:divBdr>
        <w:top w:val="none" w:sz="0" w:space="0" w:color="auto"/>
        <w:left w:val="none" w:sz="0" w:space="0" w:color="auto"/>
        <w:bottom w:val="none" w:sz="0" w:space="0" w:color="auto"/>
        <w:right w:val="none" w:sz="0" w:space="0" w:color="auto"/>
      </w:divBdr>
    </w:div>
    <w:div w:id="1818179075">
      <w:bodyDiv w:val="1"/>
      <w:marLeft w:val="0"/>
      <w:marRight w:val="0"/>
      <w:marTop w:val="0"/>
      <w:marBottom w:val="0"/>
      <w:divBdr>
        <w:top w:val="none" w:sz="0" w:space="0" w:color="auto"/>
        <w:left w:val="none" w:sz="0" w:space="0" w:color="auto"/>
        <w:bottom w:val="none" w:sz="0" w:space="0" w:color="auto"/>
        <w:right w:val="none" w:sz="0" w:space="0" w:color="auto"/>
      </w:divBdr>
    </w:div>
    <w:div w:id="1883322478">
      <w:bodyDiv w:val="1"/>
      <w:marLeft w:val="0"/>
      <w:marRight w:val="0"/>
      <w:marTop w:val="0"/>
      <w:marBottom w:val="0"/>
      <w:divBdr>
        <w:top w:val="none" w:sz="0" w:space="0" w:color="auto"/>
        <w:left w:val="none" w:sz="0" w:space="0" w:color="auto"/>
        <w:bottom w:val="none" w:sz="0" w:space="0" w:color="auto"/>
        <w:right w:val="none" w:sz="0" w:space="0" w:color="auto"/>
      </w:divBdr>
    </w:div>
    <w:div w:id="1884904527">
      <w:bodyDiv w:val="1"/>
      <w:marLeft w:val="0"/>
      <w:marRight w:val="0"/>
      <w:marTop w:val="0"/>
      <w:marBottom w:val="0"/>
      <w:divBdr>
        <w:top w:val="none" w:sz="0" w:space="0" w:color="auto"/>
        <w:left w:val="none" w:sz="0" w:space="0" w:color="auto"/>
        <w:bottom w:val="none" w:sz="0" w:space="0" w:color="auto"/>
        <w:right w:val="none" w:sz="0" w:space="0" w:color="auto"/>
      </w:divBdr>
    </w:div>
    <w:div w:id="1886479054">
      <w:bodyDiv w:val="1"/>
      <w:marLeft w:val="0"/>
      <w:marRight w:val="0"/>
      <w:marTop w:val="0"/>
      <w:marBottom w:val="0"/>
      <w:divBdr>
        <w:top w:val="none" w:sz="0" w:space="0" w:color="auto"/>
        <w:left w:val="none" w:sz="0" w:space="0" w:color="auto"/>
        <w:bottom w:val="none" w:sz="0" w:space="0" w:color="auto"/>
        <w:right w:val="none" w:sz="0" w:space="0" w:color="auto"/>
      </w:divBdr>
    </w:div>
    <w:div w:id="1977056097">
      <w:bodyDiv w:val="1"/>
      <w:marLeft w:val="0"/>
      <w:marRight w:val="0"/>
      <w:marTop w:val="0"/>
      <w:marBottom w:val="0"/>
      <w:divBdr>
        <w:top w:val="none" w:sz="0" w:space="0" w:color="auto"/>
        <w:left w:val="none" w:sz="0" w:space="0" w:color="auto"/>
        <w:bottom w:val="none" w:sz="0" w:space="0" w:color="auto"/>
        <w:right w:val="none" w:sz="0" w:space="0" w:color="auto"/>
      </w:divBdr>
    </w:div>
    <w:div w:id="1979605007">
      <w:bodyDiv w:val="1"/>
      <w:marLeft w:val="0"/>
      <w:marRight w:val="0"/>
      <w:marTop w:val="0"/>
      <w:marBottom w:val="0"/>
      <w:divBdr>
        <w:top w:val="none" w:sz="0" w:space="0" w:color="auto"/>
        <w:left w:val="none" w:sz="0" w:space="0" w:color="auto"/>
        <w:bottom w:val="none" w:sz="0" w:space="0" w:color="auto"/>
        <w:right w:val="none" w:sz="0" w:space="0" w:color="auto"/>
      </w:divBdr>
    </w:div>
    <w:div w:id="1990864234">
      <w:bodyDiv w:val="1"/>
      <w:marLeft w:val="0"/>
      <w:marRight w:val="0"/>
      <w:marTop w:val="0"/>
      <w:marBottom w:val="0"/>
      <w:divBdr>
        <w:top w:val="none" w:sz="0" w:space="0" w:color="auto"/>
        <w:left w:val="none" w:sz="0" w:space="0" w:color="auto"/>
        <w:bottom w:val="none" w:sz="0" w:space="0" w:color="auto"/>
        <w:right w:val="none" w:sz="0" w:space="0" w:color="auto"/>
      </w:divBdr>
    </w:div>
    <w:div w:id="2006589445">
      <w:bodyDiv w:val="1"/>
      <w:marLeft w:val="0"/>
      <w:marRight w:val="0"/>
      <w:marTop w:val="0"/>
      <w:marBottom w:val="0"/>
      <w:divBdr>
        <w:top w:val="none" w:sz="0" w:space="0" w:color="auto"/>
        <w:left w:val="none" w:sz="0" w:space="0" w:color="auto"/>
        <w:bottom w:val="none" w:sz="0" w:space="0" w:color="auto"/>
        <w:right w:val="none" w:sz="0" w:space="0" w:color="auto"/>
      </w:divBdr>
    </w:div>
    <w:div w:id="2043045094">
      <w:bodyDiv w:val="1"/>
      <w:marLeft w:val="0"/>
      <w:marRight w:val="0"/>
      <w:marTop w:val="0"/>
      <w:marBottom w:val="0"/>
      <w:divBdr>
        <w:top w:val="none" w:sz="0" w:space="0" w:color="auto"/>
        <w:left w:val="none" w:sz="0" w:space="0" w:color="auto"/>
        <w:bottom w:val="none" w:sz="0" w:space="0" w:color="auto"/>
        <w:right w:val="none" w:sz="0" w:space="0" w:color="auto"/>
      </w:divBdr>
    </w:div>
    <w:div w:id="2078748050">
      <w:bodyDiv w:val="1"/>
      <w:marLeft w:val="0"/>
      <w:marRight w:val="0"/>
      <w:marTop w:val="0"/>
      <w:marBottom w:val="0"/>
      <w:divBdr>
        <w:top w:val="none" w:sz="0" w:space="0" w:color="auto"/>
        <w:left w:val="none" w:sz="0" w:space="0" w:color="auto"/>
        <w:bottom w:val="none" w:sz="0" w:space="0" w:color="auto"/>
        <w:right w:val="none" w:sz="0" w:space="0" w:color="auto"/>
      </w:divBdr>
      <w:divsChild>
        <w:div w:id="200703125">
          <w:marLeft w:val="0"/>
          <w:marRight w:val="0"/>
          <w:marTop w:val="0"/>
          <w:marBottom w:val="0"/>
          <w:divBdr>
            <w:top w:val="none" w:sz="0" w:space="0" w:color="auto"/>
            <w:left w:val="none" w:sz="0" w:space="0" w:color="auto"/>
            <w:bottom w:val="none" w:sz="0" w:space="0" w:color="auto"/>
            <w:right w:val="none" w:sz="0" w:space="0" w:color="auto"/>
          </w:divBdr>
          <w:divsChild>
            <w:div w:id="211578691">
              <w:marLeft w:val="0"/>
              <w:marRight w:val="0"/>
              <w:marTop w:val="0"/>
              <w:marBottom w:val="0"/>
              <w:divBdr>
                <w:top w:val="none" w:sz="0" w:space="0" w:color="auto"/>
                <w:left w:val="none" w:sz="0" w:space="0" w:color="auto"/>
                <w:bottom w:val="none" w:sz="0" w:space="0" w:color="auto"/>
                <w:right w:val="none" w:sz="0" w:space="0" w:color="auto"/>
              </w:divBdr>
              <w:divsChild>
                <w:div w:id="973560712">
                  <w:marLeft w:val="0"/>
                  <w:marRight w:val="0"/>
                  <w:marTop w:val="0"/>
                  <w:marBottom w:val="0"/>
                  <w:divBdr>
                    <w:top w:val="none" w:sz="0" w:space="0" w:color="auto"/>
                    <w:left w:val="none" w:sz="0" w:space="0" w:color="auto"/>
                    <w:bottom w:val="none" w:sz="0" w:space="0" w:color="auto"/>
                    <w:right w:val="none" w:sz="0" w:space="0" w:color="auto"/>
                  </w:divBdr>
                  <w:divsChild>
                    <w:div w:id="310213625">
                      <w:marLeft w:val="0"/>
                      <w:marRight w:val="0"/>
                      <w:marTop w:val="0"/>
                      <w:marBottom w:val="0"/>
                      <w:divBdr>
                        <w:top w:val="none" w:sz="0" w:space="0" w:color="auto"/>
                        <w:left w:val="none" w:sz="0" w:space="0" w:color="auto"/>
                        <w:bottom w:val="none" w:sz="0" w:space="0" w:color="auto"/>
                        <w:right w:val="none" w:sz="0" w:space="0" w:color="auto"/>
                      </w:divBdr>
                      <w:divsChild>
                        <w:div w:id="671834763">
                          <w:marLeft w:val="0"/>
                          <w:marRight w:val="0"/>
                          <w:marTop w:val="0"/>
                          <w:marBottom w:val="0"/>
                          <w:divBdr>
                            <w:top w:val="none" w:sz="0" w:space="0" w:color="auto"/>
                            <w:left w:val="none" w:sz="0" w:space="0" w:color="auto"/>
                            <w:bottom w:val="none" w:sz="0" w:space="0" w:color="auto"/>
                            <w:right w:val="none" w:sz="0" w:space="0" w:color="auto"/>
                          </w:divBdr>
                          <w:divsChild>
                            <w:div w:id="31851508">
                              <w:marLeft w:val="0"/>
                              <w:marRight w:val="0"/>
                              <w:marTop w:val="0"/>
                              <w:marBottom w:val="0"/>
                              <w:divBdr>
                                <w:top w:val="none" w:sz="0" w:space="0" w:color="auto"/>
                                <w:left w:val="none" w:sz="0" w:space="0" w:color="auto"/>
                                <w:bottom w:val="none" w:sz="0" w:space="0" w:color="auto"/>
                                <w:right w:val="none" w:sz="0" w:space="0" w:color="auto"/>
                              </w:divBdr>
                              <w:divsChild>
                                <w:div w:id="199828309">
                                  <w:marLeft w:val="0"/>
                                  <w:marRight w:val="0"/>
                                  <w:marTop w:val="0"/>
                                  <w:marBottom w:val="0"/>
                                  <w:divBdr>
                                    <w:top w:val="none" w:sz="0" w:space="0" w:color="auto"/>
                                    <w:left w:val="none" w:sz="0" w:space="0" w:color="auto"/>
                                    <w:bottom w:val="none" w:sz="0" w:space="0" w:color="auto"/>
                                    <w:right w:val="none" w:sz="0" w:space="0" w:color="auto"/>
                                  </w:divBdr>
                                  <w:divsChild>
                                    <w:div w:id="1347556193">
                                      <w:marLeft w:val="0"/>
                                      <w:marRight w:val="0"/>
                                      <w:marTop w:val="0"/>
                                      <w:marBottom w:val="0"/>
                                      <w:divBdr>
                                        <w:top w:val="none" w:sz="0" w:space="0" w:color="auto"/>
                                        <w:left w:val="none" w:sz="0" w:space="0" w:color="auto"/>
                                        <w:bottom w:val="none" w:sz="0" w:space="0" w:color="auto"/>
                                        <w:right w:val="none" w:sz="0" w:space="0" w:color="auto"/>
                                      </w:divBdr>
                                    </w:div>
                                    <w:div w:id="779760327">
                                      <w:marLeft w:val="0"/>
                                      <w:marRight w:val="3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iscoexpress.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books.google.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isco.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netacad.com" TargetMode="External"/><Relationship Id="rId4" Type="http://schemas.openxmlformats.org/officeDocument/2006/relationships/styles" Target="styles.xml"/><Relationship Id="rId9" Type="http://schemas.openxmlformats.org/officeDocument/2006/relationships/hyperlink" Target="https://scholar.google.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Levente Sebi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Van16</b:Tag>
    <b:SourceType>JournalArticle</b:SourceType>
    <b:Guid>{17220DA7-C181-49D1-86AC-DCDC075C9651}</b:Guid>
    <b:Author>
      <b:Author>
        <b:NameList xmlns:msxsl="urn:schemas-microsoft-com:xslt" xmlns:b="http://schemas.openxmlformats.org/officeDocument/2006/bibliography">
          <b:Person>
            <b:Last>Vanaubel</b:Last>
            <b:First>Yves</b:First>
            <b:Middle/>
          </b:Person>
          <b:Person>
            <b:Last>Mérindol</b:Last>
            <b:First>Pascal</b:First>
            <b:Middle/>
          </b:Person>
          <b:Person>
            <b:Last>Pansiot</b:Last>
            <b:First>Jean-Jacques</b:First>
            <b:Middle/>
          </b:Person>
          <b:Person>
            <b:Last>Donnet</b:Last>
            <b:First>Benoit</b:First>
            <b:Middle/>
          </b:Person>
        </b:NameList>
      </b:Author>
    </b:Author>
    <b:Title>A Brief History of MPLS Usage in IPv6</b:Title>
    <b:JournalName>Lecture Notes in Computer Science</b:JournalName>
    <b:City/>
    <b:Year>2016</b:Year>
    <b:Month/>
    <b:Day/>
    <b:Pages>359-370</b:Pages>
    <b:Publisher/>
    <b:Volume/>
    <b:Issue/>
    <b:ShortTitle/>
    <b:StandardNumber/>
    <b:Comments/>
    <b:Medium/>
    <b:YearAccessed>2019</b:YearAccessed>
    <b:MonthAccessed>1</b:MonthAccessed>
    <b:DayAccessed>7</b:DayAccessed>
    <b:URL>https://link.springer.com/chapter/10.1007/978-3-319-30505-9_27</b:URL>
    <b:DOI/>
    <b:RefOrder>2</b:RefOrder>
  </b:Source>
  <b:Source>
    <b:Tag>Kum10</b:Tag>
    <b:SourceType>InternetSite</b:SourceType>
    <b:Guid>{9A4BCD75-E454-40E6-9F96-BFA72CB01AE0}</b:Guid>
    <b:Author>
      <b:Author>
        <b:NameList xmlns:msxsl="urn:schemas-microsoft-com:xslt" xmlns:b="http://schemas.openxmlformats.org/officeDocument/2006/bibliography">
          <b:Person>
            <b:Last>Kumar</b:Last>
            <b:First>M.</b:First>
            <b:Middle>Raja</b:Middle>
          </b:Person>
          <b:Person>
            <b:Last>Ramadass</b:Last>
            <b:First>Sureswaran</b:First>
            <b:Middle/>
          </b:Person>
        </b:NameList>
      </b:Author>
    </b:Author>
    <b:Title>Ipv6 Address Space Allocation Schemes - Issues and Challenges, A Survey</b:Title>
    <b:InternetSiteTitle/>
    <b:ProductionCompany/>
    <b:Year>2010</b:Year>
    <b:Month/>
    <b:Day/>
    <b:YearAccessed>2019</b:YearAccessed>
    <b:MonthAccessed>1</b:MonthAccessed>
    <b:DayAccessed>7</b:DayAccessed>
    <b:URL>http://ieeexplore.ieee.org/document/5635812</b:URL>
    <b:Version/>
    <b:ShortTitle/>
    <b:StandardNumber/>
    <b:Comments/>
    <b:Medium/>
    <b:DOI/>
    <b:RefOrder>3</b:RefOrder>
  </b:Source>
  <b:Source>
    <b:Tag>Jol14</b:Tag>
    <b:SourceType>InternetSite</b:SourceType>
    <b:Guid>{C797ADCD-3210-4E09-899E-AF5E8A98602F}</b:Guid>
    <b:Author>
      <b:Author>
        <b:NameList xmlns:msxsl="urn:schemas-microsoft-com:xslt" xmlns:b="http://schemas.openxmlformats.org/officeDocument/2006/bibliography">
          <b:Person>
            <b:Last>Jolley</b:Last>
            <b:First>Stuart</b:First>
            <b:Middle>Mark</b:Middle>
          </b:Person>
        </b:NameList>
      </b:Author>
    </b:Author>
    <b:Title>An exploratory investigation into performance gains/losses in IPv6 vs IPv4</b:Title>
    <b:InternetSiteTitle/>
    <b:ProductionCompany/>
    <b:Year>2014</b:Year>
    <b:Month/>
    <b:Day/>
    <b:YearAccessed>2019</b:YearAccessed>
    <b:MonthAccessed>1</b:MonthAccessed>
    <b:DayAccessed>7</b:DayAccessed>
    <b:URL>http://eprints.port.ac.uk/id/eprint/15251</b:URL>
    <b:Version/>
    <b:ShortTitle/>
    <b:StandardNumber/>
    <b:Comments/>
    <b:Medium/>
    <b:DOI/>
    <b:RefOrder>4</b:RefOrder>
  </b:Source>
  <b:Source>
    <b:Tag>Vin13</b:Tag>
    <b:SourceType>InternetSite</b:SourceType>
    <b:Guid>{A5654033-13BA-4320-B7A2-ED455919682C}</b:Guid>
    <b:Author>
      <b:Author>
        <b:NameList xmlns:msxsl="urn:schemas-microsoft-com:xslt" xmlns:b="http://schemas.openxmlformats.org/officeDocument/2006/bibliography">
          <b:Person>
            <b:Last>Vineeth</b:Last>
            <b:First>M.</b:First>
            <b:Middle>V.</b:Middle>
          </b:Person>
          <b:Person>
            <b:Last>Rejimoan</b:Last>
            <b:First>R.</b:First>
            <b:Middle/>
          </b:Person>
        </b:NameList>
      </b:Author>
    </b:Author>
    <b:Title>Evaluating the performance of IPv6 with IPv4 and its distributed security policy</b:Title>
    <b:InternetSiteTitle/>
    <b:ProductionCompany/>
    <b:Year>2013</b:Year>
    <b:Month/>
    <b:Day/>
    <b:YearAccessed>2019</b:YearAccessed>
    <b:MonthAccessed>1</b:MonthAccessed>
    <b:DayAccessed>7</b:DayAccessed>
    <b:URL>http://ieeexplore.ieee.org/document/6558062</b:URL>
    <b:Version/>
    <b:ShortTitle/>
    <b:StandardNumber/>
    <b:Comments/>
    <b:Medium/>
    <b:DOI/>
    <b:RefOrder>1</b:RefOrder>
  </b:Source>
  <b:Source>
    <b:Tag>Mov19</b:Tag>
    <b:SourceType>InternetSite</b:SourceType>
    <b:Guid>{93B203C9-1CEC-420B-A053-217B4B7EEDEF}</b:Guid>
    <b:Title>Moving to IPv6: Now for the hard part (FAQ)</b:Title>
    <b:InternetSiteTitle>CNET News</b:InternetSiteTitle>
    <b:ProductionCompany/>
    <b:Year/>
    <b:Month/>
    <b:Day/>
    <b:YearAccessed>2019</b:YearAccessed>
    <b:MonthAccessed>1</b:MonthAccessed>
    <b:DayAccessed>7</b:DayAccessed>
    <b:URL>http://news.cnet.com/8301-30685_3-20030482-264.html</b:URL>
    <b:Version/>
    <b:ShortTitle/>
    <b:StandardNumber/>
    <b:Comments/>
    <b:Medium/>
    <b:DOI/>
    <b:RefOrder>5</b:RefOrder>
  </b:Source>
  <b:Source>
    <b:Tag>Alb14</b:Tag>
    <b:SourceType>JournalArticle</b:SourceType>
    <b:Guid>{37EA35AD-4329-479A-A64C-5093477E55D5}</b:Guid>
    <b:Author>
      <b:Author>
        <b:NameList xmlns:msxsl="urn:schemas-microsoft-com:xslt" xmlns:b="http://schemas.openxmlformats.org/officeDocument/2006/bibliography">
          <b:Person>
            <b:Last>Albkerat</b:Last>
            <b:First>Ali</b:First>
            <b:Middle/>
          </b:Person>
          <b:Person>
            <b:Last>Issac</b:Last>
            <b:First>Biju</b:First>
            <b:Middle/>
          </b:Person>
        </b:NameList>
      </b:Author>
    </b:Author>
    <b:Title>ANALYSIS OF IPV6 TRANSITION TECHNOLOGIES</b:Title>
    <b:JournalName>International Journal of Computer Networks &amp; Communications</b:JournalName>
    <b:City/>
    <b:Year>2014</b:Year>
    <b:Month/>
    <b:Day/>
    <b:Pages>19-38</b:Pages>
    <b:Publisher/>
    <b:Volume>6</b:Volume>
    <b:Issue>5</b:Issue>
    <b:ShortTitle/>
    <b:StandardNumber/>
    <b:Comments/>
    <b:Medium/>
    <b:YearAccessed>2019</b:YearAccessed>
    <b:MonthAccessed>1</b:MonthAccessed>
    <b:DayAccessed>7</b:DayAccessed>
    <b:URL>http://airccse.org/journal/cnc/6514cnc02.pdf</b:URL>
    <b:DOI/>
    <b:RefOrder>6</b:RefOrder>
  </b:Source>
  <b:Source>
    <b:Tag>Hon12</b:Tag>
    <b:SourceType>InternetSite</b:SourceType>
    <b:Guid>{977DBCEE-29A7-49C7-995E-E42A0A4720E2}</b:Guid>
    <b:Author>
      <b:Author>
        <b:NameList xmlns:msxsl="urn:schemas-microsoft-com:xslt" xmlns:b="http://schemas.openxmlformats.org/officeDocument/2006/bibliography">
          <b:Person>
            <b:Last>Hong</b:Last>
            <b:First>Zheng</b:First>
            <b:Middle/>
          </b:Person>
          <b:Person>
            <b:Last>Nigang</b:Last>
            <b:First>Sun</b:First>
            <b:Middle/>
          </b:Person>
          <b:Person>
            <b:Last>Ciardo</b:Last>
            <b:First>Gianfranco</b:First>
            <b:Middle/>
          </b:Person>
        </b:NameList>
      </b:Author>
    </b:Author>
    <b:Title>The Analysis and Verification of IPv4/ IPv6 Protocol Conversion by Petri Nets</b:Title>
    <b:InternetSiteTitle/>
    <b:ProductionCompany/>
    <b:Year>2012</b:Year>
    <b:Month/>
    <b:Day/>
    <b:YearAccessed>2019</b:YearAccessed>
    <b:MonthAccessed>1</b:MonthAccessed>
    <b:DayAccessed>8</b:DayAccessed>
    <b:URL>http://ieeexplore.ieee.org/document/6376446</b:URL>
    <b:Version/>
    <b:ShortTitle/>
    <b:StandardNumber/>
    <b:Comments/>
    <b:Medium/>
    <b:DOI/>
    <b:RefOrder>7</b:RefOrder>
  </b:Source>
  <b:Source>
    <b:Tag>Raf12</b:Tag>
    <b:SourceType>JournalArticle</b:SourceType>
    <b:Guid>{444DB3AE-8B23-491A-BBE2-6848EC86069C}</b:Guid>
    <b:Author>
      <b:Author>
        <b:NameList xmlns:msxsl="urn:schemas-microsoft-com:xslt" xmlns:b="http://schemas.openxmlformats.org/officeDocument/2006/bibliography">
          <b:Person>
            <b:Last>Rafiee</b:Last>
            <b:First>Hosnieh</b:First>
            <b:Middle/>
          </b:Person>
          <b:Person>
            <b:Last>Löwis</b:Last>
            <b:First>M.</b:First>
            <b:Middle>von</b:Middle>
          </b:Person>
          <b:Person>
            <b:Last>Meinel</b:Last>
            <b:First>Christoph</b:First>
            <b:Middle/>
          </b:Person>
        </b:NameList>
      </b:Author>
    </b:Author>
    <b:Title>IPv6 Deployment and Spam Challenges</b:Title>
    <b:JournalName>IEEE Internet Computing</b:JournalName>
    <b:City/>
    <b:Year>2012</b:Year>
    <b:Month/>
    <b:Day/>
    <b:Pages>22-29</b:Pages>
    <b:Publisher/>
    <b:Volume>16</b:Volume>
    <b:Issue>6</b:Issue>
    <b:ShortTitle/>
    <b:StandardNumber/>
    <b:Comments/>
    <b:Medium/>
    <b:YearAccessed>2019</b:YearAccessed>
    <b:MonthAccessed>1</b:MonthAccessed>
    <b:DayAccessed>8</b:DayAccessed>
    <b:URL>https://computer.org/csdl/mags/ic/2012/06/mic2012060022.html</b:URL>
    <b:DOI/>
    <b:RefOrder>8</b:RefOrder>
  </b:Source>
  <b:Source xmlns:b="http://schemas.openxmlformats.org/officeDocument/2006/bibliography" xmlns="http://schemas.openxmlformats.org/officeDocument/2006/bibliography">
    <b:Tag>Placeholder12</b:Tag>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FE15A-8904-4A61-A183-350A2B6B8F9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1375</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IPV6</vt:lpstr>
    </vt:vector>
  </TitlesOfParts>
  <Company/>
  <LinksUpToDate>false</LinksUpToDate>
  <CharactersWithSpaces>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IPV6</dc:title>
  <dc:subject/>
  <dc:creator>Sebi Levi</dc:creator>
  <cp:keywords/>
  <dc:description/>
  <cp:lastModifiedBy>Sebi Levi</cp:lastModifiedBy>
  <cp:revision>2</cp:revision>
  <dcterms:created xsi:type="dcterms:W3CDTF">2019-01-09T16:54:00Z</dcterms:created>
  <dcterms:modified xsi:type="dcterms:W3CDTF">2019-01-09T16:54:00Z</dcterms:modified>
</cp:coreProperties>
</file>