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FF7CF" w14:textId="10CDB068" w:rsidR="0086404C" w:rsidRPr="00D81187" w:rsidRDefault="00AE7580" w:rsidP="00542A4D">
      <w:pPr>
        <w:spacing w:after="0"/>
        <w:jc w:val="center"/>
        <w:rPr>
          <w:rFonts w:ascii="Cambria" w:hAnsi="Cambria"/>
          <w:sz w:val="24"/>
          <w:szCs w:val="24"/>
        </w:rPr>
      </w:pPr>
      <w:r w:rsidRPr="00D81187">
        <w:rPr>
          <w:rFonts w:ascii="Cambria" w:hAnsi="Cambria"/>
          <w:sz w:val="24"/>
          <w:szCs w:val="24"/>
        </w:rPr>
        <w:t>Is it reasonable to describe the modern UK as a fully democratic state?</w:t>
      </w:r>
    </w:p>
    <w:p w14:paraId="3B422BE2" w14:textId="77777777" w:rsidR="00AE7580" w:rsidRPr="00D81187" w:rsidRDefault="00AE7580" w:rsidP="00542A4D">
      <w:pPr>
        <w:spacing w:after="0"/>
        <w:rPr>
          <w:rFonts w:ascii="Cambria" w:hAnsi="Cambria"/>
          <w:sz w:val="24"/>
          <w:szCs w:val="24"/>
        </w:rPr>
      </w:pPr>
    </w:p>
    <w:p w14:paraId="04B5DE9D" w14:textId="2D53DCA5" w:rsidR="00AE7580" w:rsidRPr="00D81187" w:rsidRDefault="00AA4648" w:rsidP="00542A4D">
      <w:pPr>
        <w:spacing w:after="0"/>
        <w:jc w:val="both"/>
        <w:rPr>
          <w:rFonts w:ascii="Cambria" w:hAnsi="Cambria"/>
          <w:sz w:val="24"/>
          <w:szCs w:val="24"/>
        </w:rPr>
      </w:pPr>
      <w:r w:rsidRPr="00D81187">
        <w:rPr>
          <w:rFonts w:ascii="Cambria" w:hAnsi="Cambria"/>
          <w:sz w:val="24"/>
          <w:szCs w:val="24"/>
        </w:rPr>
        <w:t>In its simplest form, democracy can be defined as a form of government in which the people are able to choose governing legalisation. However, over time and across the world, societies have produced various different approaches to democracy – almost everyone will claim that they give their people democracy, such as North Korea’s Dictatorship of People’s Democracy.</w:t>
      </w:r>
      <w:r w:rsidR="00B45CDE">
        <w:rPr>
          <w:rFonts w:ascii="Cambria" w:hAnsi="Cambria"/>
          <w:sz w:val="24"/>
          <w:szCs w:val="24"/>
        </w:rPr>
        <w:t xml:space="preserve"> Democracy, at it’s core is designed to give society </w:t>
      </w:r>
      <w:r w:rsidR="00206464">
        <w:rPr>
          <w:rFonts w:ascii="Cambria" w:hAnsi="Cambria"/>
          <w:sz w:val="24"/>
          <w:szCs w:val="24"/>
        </w:rPr>
        <w:t xml:space="preserve">a voice in rulings and government issues rather than be excluded </w:t>
      </w:r>
      <w:r w:rsidR="00A305E1">
        <w:rPr>
          <w:rFonts w:ascii="Cambria" w:hAnsi="Cambria"/>
          <w:sz w:val="24"/>
          <w:szCs w:val="24"/>
        </w:rPr>
        <w:t xml:space="preserve">by systems such as monarchies or dictatorships, however the concept and use of democracy </w:t>
      </w:r>
      <w:r w:rsidR="00AE7188">
        <w:rPr>
          <w:rFonts w:ascii="Cambria" w:hAnsi="Cambria"/>
          <w:sz w:val="24"/>
          <w:szCs w:val="24"/>
        </w:rPr>
        <w:t xml:space="preserve">has evolved greatly and has now become the </w:t>
      </w:r>
      <w:r w:rsidR="00336D6C">
        <w:rPr>
          <w:rFonts w:ascii="Cambria" w:hAnsi="Cambria"/>
          <w:sz w:val="24"/>
          <w:szCs w:val="24"/>
        </w:rPr>
        <w:t>most predominant politic system in the world</w:t>
      </w:r>
      <w:r w:rsidR="00C63562">
        <w:rPr>
          <w:rFonts w:ascii="Cambria" w:hAnsi="Cambria"/>
          <w:sz w:val="24"/>
          <w:szCs w:val="24"/>
        </w:rPr>
        <w:t>.</w:t>
      </w:r>
    </w:p>
    <w:p w14:paraId="5DEA8DB0" w14:textId="0A4A811C" w:rsidR="00AA4648" w:rsidRPr="00D81187" w:rsidRDefault="00AA4648" w:rsidP="00542A4D">
      <w:pPr>
        <w:spacing w:after="0"/>
        <w:jc w:val="both"/>
        <w:rPr>
          <w:rFonts w:ascii="Cambria" w:hAnsi="Cambria"/>
          <w:sz w:val="24"/>
          <w:szCs w:val="24"/>
        </w:rPr>
      </w:pPr>
    </w:p>
    <w:p w14:paraId="0B6AC9E5" w14:textId="05618155" w:rsidR="0047378E" w:rsidRPr="00D81187" w:rsidRDefault="00AA4648" w:rsidP="00542A4D">
      <w:pPr>
        <w:spacing w:after="0"/>
        <w:jc w:val="both"/>
        <w:rPr>
          <w:rFonts w:ascii="Cambria" w:hAnsi="Cambria"/>
          <w:sz w:val="24"/>
          <w:szCs w:val="24"/>
        </w:rPr>
      </w:pPr>
      <w:r w:rsidRPr="00D81187">
        <w:rPr>
          <w:rFonts w:ascii="Cambria" w:hAnsi="Cambria"/>
          <w:sz w:val="24"/>
          <w:szCs w:val="24"/>
        </w:rPr>
        <w:t xml:space="preserve">Throughout history societies have demonstrated forms of democracy; one of the key periods for democracy was in Ancient Greece when male elites would be able to participate in assembly democracy and ballots would be used to elect individuals (the random ballots were seen to be more </w:t>
      </w:r>
      <w:r w:rsidRPr="00B90EED">
        <w:rPr>
          <w:rFonts w:ascii="Cambria" w:hAnsi="Cambria"/>
          <w:sz w:val="24"/>
          <w:szCs w:val="24"/>
        </w:rPr>
        <w:t xml:space="preserve">democratic </w:t>
      </w:r>
      <w:r w:rsidR="00C42A66" w:rsidRPr="00B90EED">
        <w:rPr>
          <w:rFonts w:ascii="Cambria" w:hAnsi="Cambria"/>
          <w:sz w:val="24"/>
          <w:szCs w:val="24"/>
        </w:rPr>
        <w:t>than</w:t>
      </w:r>
      <w:r w:rsidRPr="00B90EED">
        <w:rPr>
          <w:rFonts w:ascii="Cambria" w:hAnsi="Cambria"/>
          <w:sz w:val="24"/>
          <w:szCs w:val="24"/>
        </w:rPr>
        <w:t xml:space="preserve"> voting </w:t>
      </w:r>
      <w:r w:rsidR="00C42A66" w:rsidRPr="00B90EED">
        <w:rPr>
          <w:rFonts w:ascii="Cambria" w:hAnsi="Cambria"/>
          <w:sz w:val="24"/>
          <w:szCs w:val="24"/>
        </w:rPr>
        <w:t xml:space="preserve">which </w:t>
      </w:r>
      <w:r w:rsidRPr="00B90EED">
        <w:rPr>
          <w:rFonts w:ascii="Cambria" w:hAnsi="Cambria"/>
          <w:sz w:val="24"/>
          <w:szCs w:val="24"/>
        </w:rPr>
        <w:t>could be vulnerable to bribery and corruption)</w:t>
      </w:r>
      <w:r w:rsidR="0047378E" w:rsidRPr="00B90EED">
        <w:rPr>
          <w:rFonts w:ascii="Cambria" w:hAnsi="Cambria"/>
          <w:sz w:val="24"/>
          <w:szCs w:val="24"/>
        </w:rPr>
        <w:t xml:space="preserve">. However, Keane </w:t>
      </w:r>
      <w:r w:rsidR="00064EDD" w:rsidRPr="00B90EED">
        <w:rPr>
          <w:rFonts w:ascii="Cambria" w:hAnsi="Cambria"/>
          <w:sz w:val="24"/>
          <w:szCs w:val="24"/>
        </w:rPr>
        <w:t>(200</w:t>
      </w:r>
      <w:r w:rsidR="00B90EED" w:rsidRPr="00B90EED">
        <w:rPr>
          <w:rFonts w:ascii="Cambria" w:hAnsi="Cambria"/>
          <w:sz w:val="24"/>
          <w:szCs w:val="24"/>
        </w:rPr>
        <w:t>9)</w:t>
      </w:r>
      <w:r w:rsidR="0047378E" w:rsidRPr="00B90EED">
        <w:rPr>
          <w:rFonts w:ascii="Cambria" w:hAnsi="Cambria"/>
          <w:sz w:val="24"/>
          <w:szCs w:val="24"/>
        </w:rPr>
        <w:t xml:space="preserve"> </w:t>
      </w:r>
      <w:r w:rsidR="0047378E" w:rsidRPr="00D81187">
        <w:rPr>
          <w:rFonts w:ascii="Cambria" w:hAnsi="Cambria"/>
          <w:sz w:val="24"/>
          <w:szCs w:val="24"/>
        </w:rPr>
        <w:t>claims that there is evidence for earlier democracy in Sumerian and Mesopotamian assemblies</w:t>
      </w:r>
      <w:r w:rsidR="00C42A66">
        <w:rPr>
          <w:rFonts w:ascii="Cambria" w:hAnsi="Cambria"/>
          <w:sz w:val="24"/>
          <w:szCs w:val="24"/>
        </w:rPr>
        <w:t xml:space="preserve">, suggesting that the democratic principle </w:t>
      </w:r>
      <w:r w:rsidR="00927036">
        <w:rPr>
          <w:rFonts w:ascii="Cambria" w:hAnsi="Cambria"/>
          <w:sz w:val="24"/>
          <w:szCs w:val="24"/>
        </w:rPr>
        <w:t>is far older than Ancient Greece</w:t>
      </w:r>
      <w:r w:rsidR="0047378E" w:rsidRPr="00D81187">
        <w:rPr>
          <w:rFonts w:ascii="Cambria" w:hAnsi="Cambria"/>
          <w:sz w:val="24"/>
          <w:szCs w:val="24"/>
        </w:rPr>
        <w:t xml:space="preserve">. </w:t>
      </w:r>
    </w:p>
    <w:p w14:paraId="3912C22D" w14:textId="27A29EA8" w:rsidR="0047378E" w:rsidRPr="00D81187" w:rsidRDefault="0047378E" w:rsidP="00542A4D">
      <w:pPr>
        <w:spacing w:after="0"/>
        <w:jc w:val="both"/>
        <w:rPr>
          <w:rFonts w:ascii="Cambria" w:hAnsi="Cambria"/>
          <w:sz w:val="24"/>
          <w:szCs w:val="24"/>
        </w:rPr>
      </w:pPr>
      <w:r w:rsidRPr="00D81187">
        <w:rPr>
          <w:rFonts w:ascii="Cambria" w:hAnsi="Cambria"/>
          <w:sz w:val="24"/>
          <w:szCs w:val="24"/>
        </w:rPr>
        <w:t xml:space="preserve">Additionally, in the Roman Republic </w:t>
      </w:r>
      <w:r w:rsidRPr="00F2031D">
        <w:rPr>
          <w:rFonts w:ascii="Cambria" w:hAnsi="Cambria"/>
          <w:sz w:val="24"/>
          <w:szCs w:val="24"/>
        </w:rPr>
        <w:t>(</w:t>
      </w:r>
      <w:r w:rsidR="00F2031D" w:rsidRPr="00F2031D">
        <w:rPr>
          <w:rFonts w:ascii="Cambria" w:hAnsi="Cambria"/>
          <w:sz w:val="24"/>
          <w:szCs w:val="24"/>
        </w:rPr>
        <w:t>c.509-27 BCE</w:t>
      </w:r>
      <w:r w:rsidRPr="00F2031D">
        <w:rPr>
          <w:rFonts w:ascii="Cambria" w:hAnsi="Cambria"/>
          <w:sz w:val="24"/>
          <w:szCs w:val="24"/>
        </w:rPr>
        <w:t xml:space="preserve">) </w:t>
      </w:r>
      <w:r w:rsidRPr="00D81187">
        <w:rPr>
          <w:rFonts w:ascii="Cambria" w:hAnsi="Cambria"/>
          <w:sz w:val="24"/>
          <w:szCs w:val="24"/>
        </w:rPr>
        <w:t xml:space="preserve">the term ‘Civis Romanus sum’ translated to ‘I am a Roman citizen’ led a path for people to partake in democracy within the groups Patricians (the ruling class) and Plebeians (the remaining members of society). </w:t>
      </w:r>
    </w:p>
    <w:p w14:paraId="6747CD36" w14:textId="6A8FEBEB" w:rsidR="00AA4648" w:rsidRPr="00D81187" w:rsidRDefault="0047378E" w:rsidP="00542A4D">
      <w:pPr>
        <w:spacing w:after="0"/>
        <w:jc w:val="both"/>
        <w:rPr>
          <w:rFonts w:ascii="Cambria" w:hAnsi="Cambria"/>
          <w:sz w:val="24"/>
          <w:szCs w:val="24"/>
        </w:rPr>
      </w:pPr>
      <w:r w:rsidRPr="00D81187">
        <w:rPr>
          <w:rFonts w:ascii="Cambria" w:hAnsi="Cambria"/>
          <w:sz w:val="24"/>
          <w:szCs w:val="24"/>
        </w:rPr>
        <w:t xml:space="preserve">Later, Lewis Henry Morgan </w:t>
      </w:r>
      <w:r w:rsidRPr="00A41D87">
        <w:rPr>
          <w:rFonts w:ascii="Cambria" w:hAnsi="Cambria"/>
          <w:sz w:val="24"/>
          <w:szCs w:val="24"/>
        </w:rPr>
        <w:t>(</w:t>
      </w:r>
      <w:r w:rsidR="00A41D87" w:rsidRPr="00A41D87">
        <w:rPr>
          <w:rFonts w:ascii="Cambria" w:hAnsi="Cambria"/>
          <w:sz w:val="24"/>
          <w:szCs w:val="24"/>
        </w:rPr>
        <w:t>1877</w:t>
      </w:r>
      <w:r w:rsidRPr="00A41D87">
        <w:rPr>
          <w:rFonts w:ascii="Cambria" w:hAnsi="Cambria"/>
          <w:sz w:val="24"/>
          <w:szCs w:val="24"/>
        </w:rPr>
        <w:t xml:space="preserve">) </w:t>
      </w:r>
      <w:r w:rsidRPr="00D81187">
        <w:rPr>
          <w:rFonts w:ascii="Cambria" w:hAnsi="Cambria"/>
          <w:sz w:val="24"/>
          <w:szCs w:val="24"/>
        </w:rPr>
        <w:t>studied tribal councils of communities such as the Iroquois society who elected chiefs during warfare.</w:t>
      </w:r>
    </w:p>
    <w:p w14:paraId="1A2D99AC" w14:textId="1663D41D" w:rsidR="0047378E" w:rsidRPr="00D81187" w:rsidRDefault="0047378E" w:rsidP="00542A4D">
      <w:pPr>
        <w:spacing w:after="0"/>
        <w:jc w:val="both"/>
        <w:rPr>
          <w:rFonts w:ascii="Cambria" w:hAnsi="Cambria"/>
          <w:sz w:val="24"/>
          <w:szCs w:val="24"/>
        </w:rPr>
      </w:pPr>
      <w:r w:rsidRPr="00D81187">
        <w:rPr>
          <w:rFonts w:ascii="Cambria" w:hAnsi="Cambria"/>
          <w:sz w:val="24"/>
          <w:szCs w:val="24"/>
        </w:rPr>
        <w:t xml:space="preserve">Furthermore, there is evidence of a transition from feudalism to bourgeois democracy which brought new opportunities for tactical alliances </w:t>
      </w:r>
      <w:r w:rsidR="00B0696C" w:rsidRPr="00D81187">
        <w:rPr>
          <w:rFonts w:ascii="Cambria" w:hAnsi="Cambria"/>
          <w:sz w:val="24"/>
          <w:szCs w:val="24"/>
        </w:rPr>
        <w:t>to unite the central state and limit the powers of the aristocracy.</w:t>
      </w:r>
    </w:p>
    <w:p w14:paraId="11016B01" w14:textId="77777777" w:rsidR="002D5606" w:rsidRPr="00D81187" w:rsidRDefault="002D5606" w:rsidP="00542A4D">
      <w:pPr>
        <w:spacing w:after="0"/>
        <w:jc w:val="both"/>
        <w:rPr>
          <w:rFonts w:ascii="Cambria" w:hAnsi="Cambria"/>
          <w:sz w:val="24"/>
          <w:szCs w:val="24"/>
        </w:rPr>
      </w:pPr>
      <w:r>
        <w:rPr>
          <w:rFonts w:ascii="Cambria" w:hAnsi="Cambria"/>
          <w:sz w:val="24"/>
          <w:szCs w:val="24"/>
        </w:rPr>
        <w:t>The Venetian Republic (697-1797 CE) was the home of much democracy, while the Maggior Consiglio was comprised of more than 2000 members with electoral duties, the Doge (Head of State and all government institutions) was selected by a series of ballots with the process designed to reduce any influence of bribery or corruption.</w:t>
      </w:r>
    </w:p>
    <w:p w14:paraId="18B27FA1" w14:textId="3E89BAEB" w:rsidR="00B0696C" w:rsidRDefault="00B0696C" w:rsidP="00542A4D">
      <w:pPr>
        <w:spacing w:after="0"/>
        <w:jc w:val="both"/>
        <w:rPr>
          <w:rFonts w:ascii="Cambria" w:hAnsi="Cambria"/>
          <w:sz w:val="24"/>
          <w:szCs w:val="24"/>
        </w:rPr>
      </w:pPr>
      <w:r w:rsidRPr="00D81187">
        <w:rPr>
          <w:rFonts w:ascii="Cambria" w:hAnsi="Cambria"/>
          <w:sz w:val="24"/>
          <w:szCs w:val="24"/>
        </w:rPr>
        <w:t xml:space="preserve">The American Revolution or the Revolutionary Democracy in </w:t>
      </w:r>
      <w:r w:rsidRPr="00A06889">
        <w:rPr>
          <w:rFonts w:ascii="Cambria" w:hAnsi="Cambria"/>
          <w:sz w:val="24"/>
          <w:szCs w:val="24"/>
        </w:rPr>
        <w:t>(</w:t>
      </w:r>
      <w:r w:rsidR="00612E94" w:rsidRPr="00A06889">
        <w:rPr>
          <w:rFonts w:ascii="Cambria" w:hAnsi="Cambria"/>
          <w:sz w:val="24"/>
          <w:szCs w:val="24"/>
        </w:rPr>
        <w:t>1776-1783</w:t>
      </w:r>
      <w:r w:rsidRPr="00A06889">
        <w:rPr>
          <w:rFonts w:ascii="Cambria" w:hAnsi="Cambria"/>
          <w:sz w:val="24"/>
          <w:szCs w:val="24"/>
        </w:rPr>
        <w:t xml:space="preserve">) </w:t>
      </w:r>
      <w:r w:rsidRPr="00D81187">
        <w:rPr>
          <w:rFonts w:ascii="Cambria" w:hAnsi="Cambria"/>
          <w:sz w:val="24"/>
          <w:szCs w:val="24"/>
        </w:rPr>
        <w:t>showed societies demand for representation while the idea of assembly democracy posed a threat to those in charge at the time. Assembly democracy in most recent times can be seen in Sweden, for example, in the Appenzell Innerhoden.</w:t>
      </w:r>
    </w:p>
    <w:p w14:paraId="4FF4AB30" w14:textId="613EAB62" w:rsidR="00B0696C" w:rsidRDefault="002D5606" w:rsidP="00542A4D">
      <w:pPr>
        <w:spacing w:after="0"/>
        <w:jc w:val="both"/>
        <w:rPr>
          <w:rFonts w:ascii="Cambria" w:hAnsi="Cambria"/>
          <w:sz w:val="24"/>
          <w:szCs w:val="24"/>
        </w:rPr>
      </w:pPr>
      <w:r>
        <w:rPr>
          <w:rFonts w:ascii="Cambria" w:hAnsi="Cambria"/>
          <w:sz w:val="24"/>
          <w:szCs w:val="24"/>
        </w:rPr>
        <w:t>While these are examples of democracy th</w:t>
      </w:r>
      <w:r w:rsidR="00917ECE">
        <w:rPr>
          <w:rFonts w:ascii="Cambria" w:hAnsi="Cambria"/>
          <w:sz w:val="24"/>
          <w:szCs w:val="24"/>
        </w:rPr>
        <w:t>r</w:t>
      </w:r>
      <w:r>
        <w:rPr>
          <w:rFonts w:ascii="Cambria" w:hAnsi="Cambria"/>
          <w:sz w:val="24"/>
          <w:szCs w:val="24"/>
        </w:rPr>
        <w:t xml:space="preserve">oughout history, </w:t>
      </w:r>
      <w:r w:rsidR="00917ECE">
        <w:rPr>
          <w:rFonts w:ascii="Cambria" w:hAnsi="Cambria"/>
          <w:sz w:val="24"/>
          <w:szCs w:val="24"/>
        </w:rPr>
        <w:t>the democratic processes may be almost unrecognisable in modern democracy.</w:t>
      </w:r>
    </w:p>
    <w:p w14:paraId="3C41B7A7" w14:textId="77777777" w:rsidR="00917ECE" w:rsidRPr="00D81187" w:rsidRDefault="00917ECE" w:rsidP="00542A4D">
      <w:pPr>
        <w:spacing w:after="0"/>
        <w:jc w:val="both"/>
        <w:rPr>
          <w:rFonts w:ascii="Cambria" w:hAnsi="Cambria"/>
          <w:sz w:val="24"/>
          <w:szCs w:val="24"/>
        </w:rPr>
      </w:pPr>
    </w:p>
    <w:p w14:paraId="676F2D94" w14:textId="49C44725" w:rsidR="00B0696C" w:rsidRDefault="00B0696C" w:rsidP="00542A4D">
      <w:pPr>
        <w:spacing w:after="0"/>
        <w:jc w:val="both"/>
        <w:rPr>
          <w:rFonts w:ascii="Cambria" w:hAnsi="Cambria"/>
          <w:sz w:val="24"/>
          <w:szCs w:val="24"/>
        </w:rPr>
      </w:pPr>
      <w:r w:rsidRPr="00D81187">
        <w:rPr>
          <w:rFonts w:ascii="Cambria" w:hAnsi="Cambria"/>
          <w:sz w:val="24"/>
          <w:szCs w:val="24"/>
        </w:rPr>
        <w:t xml:space="preserve">Keane </w:t>
      </w:r>
      <w:r w:rsidRPr="00B90EED">
        <w:rPr>
          <w:rFonts w:ascii="Cambria" w:hAnsi="Cambria"/>
          <w:sz w:val="24"/>
          <w:szCs w:val="24"/>
        </w:rPr>
        <w:t>(</w:t>
      </w:r>
      <w:r w:rsidR="00B90EED" w:rsidRPr="00B90EED">
        <w:rPr>
          <w:rFonts w:ascii="Cambria" w:hAnsi="Cambria"/>
          <w:sz w:val="24"/>
          <w:szCs w:val="24"/>
        </w:rPr>
        <w:t>2009</w:t>
      </w:r>
      <w:r w:rsidRPr="00B90EED">
        <w:rPr>
          <w:rFonts w:ascii="Cambria" w:hAnsi="Cambria"/>
          <w:sz w:val="24"/>
          <w:szCs w:val="24"/>
        </w:rPr>
        <w:t xml:space="preserve">) explains that there are three key phases to democracy: </w:t>
      </w:r>
      <w:r w:rsidR="0087166A" w:rsidRPr="00B90EED">
        <w:rPr>
          <w:rFonts w:ascii="Cambria" w:hAnsi="Cambria"/>
          <w:sz w:val="24"/>
          <w:szCs w:val="24"/>
        </w:rPr>
        <w:t>a</w:t>
      </w:r>
      <w:r w:rsidRPr="00B90EED">
        <w:rPr>
          <w:rFonts w:ascii="Cambria" w:hAnsi="Cambria"/>
          <w:sz w:val="24"/>
          <w:szCs w:val="24"/>
        </w:rPr>
        <w:t>ssembly democracy, representative democracy and monitory democracy. Assembly democracy refers to the process of public assemblies where citizens can make decisions</w:t>
      </w:r>
      <w:r w:rsidR="00C3537A" w:rsidRPr="00B90EED">
        <w:rPr>
          <w:rFonts w:ascii="Cambria" w:hAnsi="Cambria"/>
          <w:sz w:val="24"/>
          <w:szCs w:val="24"/>
        </w:rPr>
        <w:t>; while this paved the way for tradition within society, according to Keane (</w:t>
      </w:r>
      <w:r w:rsidR="00B90EED" w:rsidRPr="00B90EED">
        <w:rPr>
          <w:rFonts w:ascii="Cambria" w:hAnsi="Cambria"/>
          <w:sz w:val="24"/>
          <w:szCs w:val="24"/>
        </w:rPr>
        <w:t>2009</w:t>
      </w:r>
      <w:r w:rsidR="00C3537A" w:rsidRPr="00B90EED">
        <w:rPr>
          <w:rFonts w:ascii="Cambria" w:hAnsi="Cambria"/>
          <w:sz w:val="24"/>
          <w:szCs w:val="24"/>
        </w:rPr>
        <w:t xml:space="preserve">) it also resulted in continuous arguments and acts of tyranny. </w:t>
      </w:r>
      <w:r w:rsidR="00D72A77" w:rsidRPr="00B90EED">
        <w:rPr>
          <w:rFonts w:ascii="Cambria" w:hAnsi="Cambria"/>
          <w:sz w:val="24"/>
          <w:szCs w:val="24"/>
        </w:rPr>
        <w:t>Mass political gathe</w:t>
      </w:r>
      <w:r w:rsidR="00D30A26" w:rsidRPr="00B90EED">
        <w:rPr>
          <w:rFonts w:ascii="Cambria" w:hAnsi="Cambria"/>
          <w:sz w:val="24"/>
          <w:szCs w:val="24"/>
        </w:rPr>
        <w:t>r</w:t>
      </w:r>
      <w:r w:rsidR="00D72A77" w:rsidRPr="00B90EED">
        <w:rPr>
          <w:rFonts w:ascii="Cambria" w:hAnsi="Cambria"/>
          <w:sz w:val="24"/>
          <w:szCs w:val="24"/>
        </w:rPr>
        <w:t xml:space="preserve">ings take place where individuals ma debate key issues and/or vote and specific government </w:t>
      </w:r>
      <w:r w:rsidR="00D30A26" w:rsidRPr="00B90EED">
        <w:rPr>
          <w:rFonts w:ascii="Cambria" w:hAnsi="Cambria"/>
          <w:sz w:val="24"/>
          <w:szCs w:val="24"/>
        </w:rPr>
        <w:t xml:space="preserve">legislation. </w:t>
      </w:r>
      <w:r w:rsidR="00C3537A" w:rsidRPr="00B90EED">
        <w:rPr>
          <w:rFonts w:ascii="Cambria" w:hAnsi="Cambria"/>
          <w:sz w:val="24"/>
          <w:szCs w:val="24"/>
        </w:rPr>
        <w:t>Keane (</w:t>
      </w:r>
      <w:r w:rsidR="00B90EED" w:rsidRPr="00B90EED">
        <w:rPr>
          <w:rFonts w:ascii="Cambria" w:hAnsi="Cambria"/>
          <w:sz w:val="24"/>
          <w:szCs w:val="24"/>
        </w:rPr>
        <w:t>2009</w:t>
      </w:r>
      <w:r w:rsidR="00C3537A" w:rsidRPr="00B90EED">
        <w:rPr>
          <w:rFonts w:ascii="Cambria" w:hAnsi="Cambria"/>
          <w:sz w:val="24"/>
          <w:szCs w:val="24"/>
        </w:rPr>
        <w:t xml:space="preserve">) details that representative democracy was introduced by Islam which “nurtured a vibrant culture of non-violent power-sharing between rulers and ruled” (p131) which </w:t>
      </w:r>
      <w:r w:rsidR="00C3537A" w:rsidRPr="00B90EED">
        <w:rPr>
          <w:rFonts w:ascii="Cambria" w:hAnsi="Cambria"/>
          <w:sz w:val="24"/>
          <w:szCs w:val="24"/>
        </w:rPr>
        <w:lastRenderedPageBreak/>
        <w:t>significantly contributed to the forming of a more civilised society.</w:t>
      </w:r>
      <w:r w:rsidR="002639F6" w:rsidRPr="00B90EED">
        <w:rPr>
          <w:rFonts w:ascii="Cambria" w:hAnsi="Cambria"/>
          <w:sz w:val="24"/>
          <w:szCs w:val="24"/>
        </w:rPr>
        <w:t xml:space="preserve"> Later, the United States became “the most promising representative democracy of the nineteenth and earl</w:t>
      </w:r>
      <w:r w:rsidR="00D30A26" w:rsidRPr="00B90EED">
        <w:rPr>
          <w:rFonts w:ascii="Cambria" w:hAnsi="Cambria"/>
          <w:sz w:val="24"/>
          <w:szCs w:val="24"/>
        </w:rPr>
        <w:t>y</w:t>
      </w:r>
      <w:r w:rsidR="002639F6" w:rsidRPr="00B90EED">
        <w:rPr>
          <w:rFonts w:ascii="Cambria" w:hAnsi="Cambria"/>
          <w:sz w:val="24"/>
          <w:szCs w:val="24"/>
        </w:rPr>
        <w:t xml:space="preserve"> twentieth centuries” (p359) introducing the world’s first system for political parties and using free speech to call for equality for the people. </w:t>
      </w:r>
      <w:r w:rsidR="009E4C05" w:rsidRPr="00B90EED">
        <w:rPr>
          <w:rFonts w:ascii="Cambria" w:hAnsi="Cambria"/>
          <w:sz w:val="24"/>
          <w:szCs w:val="24"/>
        </w:rPr>
        <w:t>Within the representative democratic system, the many el</w:t>
      </w:r>
      <w:r w:rsidR="00CA4A5E" w:rsidRPr="00B90EED">
        <w:rPr>
          <w:rFonts w:ascii="Cambria" w:hAnsi="Cambria"/>
          <w:sz w:val="24"/>
          <w:szCs w:val="24"/>
        </w:rPr>
        <w:t xml:space="preserve">ect the few to represent their interests in </w:t>
      </w:r>
      <w:r w:rsidR="00561EB7" w:rsidRPr="00B90EED">
        <w:rPr>
          <w:rFonts w:ascii="Cambria" w:hAnsi="Cambria"/>
          <w:sz w:val="24"/>
          <w:szCs w:val="24"/>
        </w:rPr>
        <w:t xml:space="preserve">government, this allows for groups of people to have their voices heard within </w:t>
      </w:r>
      <w:r w:rsidR="0043384F" w:rsidRPr="00B90EED">
        <w:rPr>
          <w:rFonts w:ascii="Cambria" w:hAnsi="Cambria"/>
          <w:sz w:val="24"/>
          <w:szCs w:val="24"/>
        </w:rPr>
        <w:t>government</w:t>
      </w:r>
      <w:r w:rsidR="00561EB7" w:rsidRPr="00B90EED">
        <w:rPr>
          <w:rFonts w:ascii="Cambria" w:hAnsi="Cambria"/>
          <w:sz w:val="24"/>
          <w:szCs w:val="24"/>
        </w:rPr>
        <w:t xml:space="preserve"> without</w:t>
      </w:r>
      <w:r w:rsidR="0043384F" w:rsidRPr="00B90EED">
        <w:rPr>
          <w:rFonts w:ascii="Cambria" w:hAnsi="Cambria"/>
          <w:sz w:val="24"/>
          <w:szCs w:val="24"/>
        </w:rPr>
        <w:t xml:space="preserve"> public assemblies. </w:t>
      </w:r>
      <w:r w:rsidR="002639F6" w:rsidRPr="00B90EED">
        <w:rPr>
          <w:rFonts w:ascii="Cambria" w:hAnsi="Cambria"/>
          <w:sz w:val="24"/>
          <w:szCs w:val="24"/>
        </w:rPr>
        <w:t>Keane (</w:t>
      </w:r>
      <w:r w:rsidR="00B90EED" w:rsidRPr="00B90EED">
        <w:rPr>
          <w:rFonts w:ascii="Cambria" w:hAnsi="Cambria"/>
          <w:sz w:val="24"/>
          <w:szCs w:val="24"/>
        </w:rPr>
        <w:t>2009</w:t>
      </w:r>
      <w:r w:rsidR="002639F6" w:rsidRPr="00B90EED">
        <w:rPr>
          <w:rFonts w:ascii="Cambria" w:hAnsi="Cambria"/>
          <w:sz w:val="24"/>
          <w:szCs w:val="24"/>
        </w:rPr>
        <w:t xml:space="preserve">) explains </w:t>
      </w:r>
      <w:r w:rsidR="002639F6" w:rsidRPr="00D81187">
        <w:rPr>
          <w:rFonts w:ascii="Cambria" w:hAnsi="Cambria"/>
          <w:sz w:val="24"/>
          <w:szCs w:val="24"/>
        </w:rPr>
        <w:t>how India’s approach to democracy then created monitor</w:t>
      </w:r>
      <w:r w:rsidR="0086676C">
        <w:rPr>
          <w:rFonts w:ascii="Cambria" w:hAnsi="Cambria"/>
          <w:sz w:val="24"/>
          <w:szCs w:val="24"/>
        </w:rPr>
        <w:t>y</w:t>
      </w:r>
      <w:r w:rsidR="002639F6" w:rsidRPr="00D81187">
        <w:rPr>
          <w:rFonts w:ascii="Cambria" w:hAnsi="Cambria"/>
          <w:sz w:val="24"/>
          <w:szCs w:val="24"/>
        </w:rPr>
        <w:t xml:space="preserve"> democracy which is still ongoing today; </w:t>
      </w:r>
      <w:r w:rsidR="006F4D6C" w:rsidRPr="00D81187">
        <w:rPr>
          <w:rFonts w:ascii="Cambria" w:hAnsi="Cambria"/>
          <w:sz w:val="24"/>
          <w:szCs w:val="24"/>
        </w:rPr>
        <w:t xml:space="preserve">monitory democracy provides “quotas for minorities, strong forms of participative local governments, extra-parliamentary bodies of representation, non-violent resistance, participatory budgeting and so forth” (Hegewisch, </w:t>
      </w:r>
      <w:r w:rsidR="001B0297" w:rsidRPr="001B0297">
        <w:rPr>
          <w:rFonts w:ascii="Cambria" w:hAnsi="Cambria"/>
          <w:sz w:val="24"/>
          <w:szCs w:val="24"/>
        </w:rPr>
        <w:t>2011</w:t>
      </w:r>
      <w:r w:rsidR="006F4D6C" w:rsidRPr="00D81187">
        <w:rPr>
          <w:rFonts w:ascii="Cambria" w:hAnsi="Cambria"/>
          <w:sz w:val="24"/>
          <w:szCs w:val="24"/>
        </w:rPr>
        <w:t>).</w:t>
      </w:r>
      <w:r w:rsidR="004651E1">
        <w:rPr>
          <w:rFonts w:ascii="Cambria" w:hAnsi="Cambria"/>
          <w:sz w:val="24"/>
          <w:szCs w:val="24"/>
        </w:rPr>
        <w:t xml:space="preserve"> Ove</w:t>
      </w:r>
      <w:r w:rsidR="00C50233">
        <w:rPr>
          <w:rFonts w:ascii="Cambria" w:hAnsi="Cambria"/>
          <w:sz w:val="24"/>
          <w:szCs w:val="24"/>
        </w:rPr>
        <w:t>r</w:t>
      </w:r>
      <w:r w:rsidR="004651E1">
        <w:rPr>
          <w:rFonts w:ascii="Cambria" w:hAnsi="Cambria"/>
          <w:sz w:val="24"/>
          <w:szCs w:val="24"/>
        </w:rPr>
        <w:t xml:space="preserve">all, </w:t>
      </w:r>
      <w:r w:rsidR="00C50233">
        <w:rPr>
          <w:rFonts w:ascii="Cambria" w:hAnsi="Cambria"/>
          <w:sz w:val="24"/>
          <w:szCs w:val="24"/>
        </w:rPr>
        <w:t>monitory</w:t>
      </w:r>
      <w:r w:rsidR="004651E1">
        <w:rPr>
          <w:rFonts w:ascii="Cambria" w:hAnsi="Cambria"/>
          <w:sz w:val="24"/>
          <w:szCs w:val="24"/>
        </w:rPr>
        <w:t xml:space="preserve"> democracy </w:t>
      </w:r>
      <w:r w:rsidR="00C50233">
        <w:rPr>
          <w:rFonts w:ascii="Cambria" w:hAnsi="Cambria"/>
          <w:sz w:val="24"/>
          <w:szCs w:val="24"/>
        </w:rPr>
        <w:t>represents a “</w:t>
      </w:r>
      <w:r w:rsidR="000F0AD9">
        <w:rPr>
          <w:rFonts w:ascii="Cambria" w:hAnsi="Cambria"/>
          <w:sz w:val="24"/>
          <w:szCs w:val="24"/>
        </w:rPr>
        <w:t>common-law marriage of democracy and human rights, and the subsequent w</w:t>
      </w:r>
      <w:r w:rsidR="00BD500E">
        <w:rPr>
          <w:rFonts w:ascii="Cambria" w:hAnsi="Cambria"/>
          <w:sz w:val="24"/>
          <w:szCs w:val="24"/>
        </w:rPr>
        <w:t>or</w:t>
      </w:r>
      <w:r w:rsidR="000F0AD9">
        <w:rPr>
          <w:rFonts w:ascii="Cambria" w:hAnsi="Cambria"/>
          <w:sz w:val="24"/>
          <w:szCs w:val="24"/>
        </w:rPr>
        <w:t>ld-wide</w:t>
      </w:r>
      <w:r w:rsidR="00DA69F9">
        <w:rPr>
          <w:rFonts w:ascii="Cambria" w:hAnsi="Cambria"/>
          <w:sz w:val="24"/>
          <w:szCs w:val="24"/>
        </w:rPr>
        <w:t xml:space="preserve"> growth of monitory organisations, netwo</w:t>
      </w:r>
      <w:r w:rsidR="00BD500E">
        <w:rPr>
          <w:rFonts w:ascii="Cambria" w:hAnsi="Cambria"/>
          <w:sz w:val="24"/>
          <w:szCs w:val="24"/>
        </w:rPr>
        <w:t>r</w:t>
      </w:r>
      <w:r w:rsidR="00DA69F9">
        <w:rPr>
          <w:rFonts w:ascii="Cambria" w:hAnsi="Cambria"/>
          <w:sz w:val="24"/>
          <w:szCs w:val="24"/>
        </w:rPr>
        <w:t>ks and campaigns committed to the defence of human rights</w:t>
      </w:r>
      <w:r w:rsidR="0086676C">
        <w:rPr>
          <w:rFonts w:ascii="Cambria" w:hAnsi="Cambria"/>
          <w:sz w:val="24"/>
          <w:szCs w:val="24"/>
        </w:rPr>
        <w:t>”</w:t>
      </w:r>
      <w:r w:rsidR="00DA69F9">
        <w:rPr>
          <w:rFonts w:ascii="Cambria" w:hAnsi="Cambria"/>
          <w:sz w:val="24"/>
          <w:szCs w:val="24"/>
        </w:rPr>
        <w:t xml:space="preserve"> (Kea</w:t>
      </w:r>
      <w:r w:rsidR="00BD500E">
        <w:rPr>
          <w:rFonts w:ascii="Cambria" w:hAnsi="Cambria"/>
          <w:sz w:val="24"/>
          <w:szCs w:val="24"/>
        </w:rPr>
        <w:t>n</w:t>
      </w:r>
      <w:r w:rsidR="00DA69F9">
        <w:rPr>
          <w:rFonts w:ascii="Cambria" w:hAnsi="Cambria"/>
          <w:sz w:val="24"/>
          <w:szCs w:val="24"/>
        </w:rPr>
        <w:t xml:space="preserve">e, </w:t>
      </w:r>
      <w:r w:rsidR="00BD500E">
        <w:rPr>
          <w:rFonts w:ascii="Cambria" w:hAnsi="Cambria"/>
          <w:sz w:val="24"/>
          <w:szCs w:val="24"/>
        </w:rPr>
        <w:t>2012).</w:t>
      </w:r>
      <w:r w:rsidR="0086676C">
        <w:rPr>
          <w:rFonts w:ascii="Cambria" w:hAnsi="Cambria"/>
          <w:sz w:val="24"/>
          <w:szCs w:val="24"/>
        </w:rPr>
        <w:t xml:space="preserve"> Monitory democracy is now the p</w:t>
      </w:r>
      <w:r w:rsidR="00846B40">
        <w:rPr>
          <w:rFonts w:ascii="Cambria" w:hAnsi="Cambria"/>
          <w:sz w:val="24"/>
          <w:szCs w:val="24"/>
        </w:rPr>
        <w:t xml:space="preserve">referred system for countries aiming for </w:t>
      </w:r>
      <w:r w:rsidR="00652CE1">
        <w:rPr>
          <w:rFonts w:ascii="Cambria" w:hAnsi="Cambria"/>
          <w:sz w:val="24"/>
          <w:szCs w:val="24"/>
        </w:rPr>
        <w:t xml:space="preserve">clear democratic status as their actions are reviewed and </w:t>
      </w:r>
      <w:r w:rsidR="008C3EDF">
        <w:rPr>
          <w:rFonts w:ascii="Cambria" w:hAnsi="Cambria"/>
          <w:sz w:val="24"/>
          <w:szCs w:val="24"/>
        </w:rPr>
        <w:t>monitored worldwide</w:t>
      </w:r>
      <w:r w:rsidR="00652CE1">
        <w:rPr>
          <w:rFonts w:ascii="Cambria" w:hAnsi="Cambria"/>
          <w:sz w:val="24"/>
          <w:szCs w:val="24"/>
        </w:rPr>
        <w:t>.</w:t>
      </w:r>
    </w:p>
    <w:p w14:paraId="1C3F37E5" w14:textId="77777777" w:rsidR="00652CE1" w:rsidRDefault="00652CE1" w:rsidP="00542A4D">
      <w:pPr>
        <w:spacing w:after="0"/>
        <w:jc w:val="both"/>
        <w:rPr>
          <w:rFonts w:ascii="Cambria" w:hAnsi="Cambria"/>
          <w:sz w:val="24"/>
          <w:szCs w:val="24"/>
        </w:rPr>
      </w:pPr>
    </w:p>
    <w:p w14:paraId="7A3D0CE6" w14:textId="77777777" w:rsidR="008C3EDF" w:rsidRDefault="008C3EDF" w:rsidP="00542A4D">
      <w:pPr>
        <w:spacing w:after="0"/>
        <w:jc w:val="both"/>
        <w:rPr>
          <w:rFonts w:ascii="Cambria" w:hAnsi="Cambria"/>
          <w:sz w:val="24"/>
          <w:szCs w:val="24"/>
        </w:rPr>
      </w:pPr>
      <w:r>
        <w:rPr>
          <w:rFonts w:ascii="Cambria" w:hAnsi="Cambria"/>
          <w:sz w:val="24"/>
          <w:szCs w:val="24"/>
        </w:rPr>
        <w:t>Meanwhile, across the world, different forms of democracy have influence over many countries; while France and the United States have Presidential democracies, Switzerland is a federal state.</w:t>
      </w:r>
    </w:p>
    <w:p w14:paraId="6D74C669" w14:textId="7054025B" w:rsidR="007831B8" w:rsidRDefault="00CF2E3F" w:rsidP="00542A4D">
      <w:pPr>
        <w:spacing w:after="0"/>
        <w:jc w:val="both"/>
        <w:rPr>
          <w:rFonts w:ascii="Cambria" w:hAnsi="Cambria"/>
          <w:sz w:val="24"/>
          <w:szCs w:val="24"/>
        </w:rPr>
      </w:pPr>
      <w:r>
        <w:rPr>
          <w:rFonts w:ascii="Cambria" w:hAnsi="Cambria"/>
          <w:sz w:val="24"/>
          <w:szCs w:val="24"/>
        </w:rPr>
        <w:t>Und</w:t>
      </w:r>
      <w:r w:rsidR="00DD0FB3">
        <w:rPr>
          <w:rFonts w:ascii="Cambria" w:hAnsi="Cambria"/>
          <w:sz w:val="24"/>
          <w:szCs w:val="24"/>
        </w:rPr>
        <w:t>er</w:t>
      </w:r>
      <w:r>
        <w:rPr>
          <w:rFonts w:ascii="Cambria" w:hAnsi="Cambria"/>
          <w:sz w:val="24"/>
          <w:szCs w:val="24"/>
        </w:rPr>
        <w:t xml:space="preserve"> the scrutiny of </w:t>
      </w:r>
      <w:r w:rsidR="00DD0FB3">
        <w:rPr>
          <w:rFonts w:ascii="Cambria" w:hAnsi="Cambria"/>
          <w:sz w:val="24"/>
          <w:szCs w:val="24"/>
        </w:rPr>
        <w:t>human</w:t>
      </w:r>
      <w:r>
        <w:rPr>
          <w:rFonts w:ascii="Cambria" w:hAnsi="Cambria"/>
          <w:sz w:val="24"/>
          <w:szCs w:val="24"/>
        </w:rPr>
        <w:t xml:space="preserve"> rights </w:t>
      </w:r>
      <w:r w:rsidR="00DD0FB3">
        <w:rPr>
          <w:rFonts w:ascii="Cambria" w:hAnsi="Cambria"/>
          <w:sz w:val="24"/>
          <w:szCs w:val="24"/>
        </w:rPr>
        <w:t>organisations</w:t>
      </w:r>
      <w:r>
        <w:rPr>
          <w:rFonts w:ascii="Cambria" w:hAnsi="Cambria"/>
          <w:sz w:val="24"/>
          <w:szCs w:val="24"/>
        </w:rPr>
        <w:t xml:space="preserve"> such as Amnesty International, </w:t>
      </w:r>
      <w:r w:rsidR="00DD0FB3">
        <w:rPr>
          <w:rFonts w:ascii="Cambria" w:hAnsi="Cambria"/>
          <w:sz w:val="24"/>
          <w:szCs w:val="24"/>
        </w:rPr>
        <w:t>the UK is seen to be operating under monitory democracy, alongside countries such as France</w:t>
      </w:r>
      <w:r w:rsidR="00DC3A37">
        <w:rPr>
          <w:rFonts w:ascii="Cambria" w:hAnsi="Cambria"/>
          <w:sz w:val="24"/>
          <w:szCs w:val="24"/>
        </w:rPr>
        <w:t xml:space="preserve">, </w:t>
      </w:r>
      <w:r w:rsidR="00DD0FB3">
        <w:rPr>
          <w:rFonts w:ascii="Cambria" w:hAnsi="Cambria"/>
          <w:sz w:val="24"/>
          <w:szCs w:val="24"/>
        </w:rPr>
        <w:t>Spain</w:t>
      </w:r>
      <w:r w:rsidR="00DC3A37">
        <w:rPr>
          <w:rFonts w:ascii="Cambria" w:hAnsi="Cambria"/>
          <w:sz w:val="24"/>
          <w:szCs w:val="24"/>
        </w:rPr>
        <w:t xml:space="preserve"> and the United States. </w:t>
      </w:r>
    </w:p>
    <w:p w14:paraId="6F20E577" w14:textId="77777777" w:rsidR="007831B8" w:rsidRDefault="007831B8" w:rsidP="00542A4D">
      <w:pPr>
        <w:spacing w:after="0"/>
        <w:jc w:val="both"/>
        <w:rPr>
          <w:rFonts w:ascii="Cambria" w:hAnsi="Cambria"/>
          <w:sz w:val="24"/>
          <w:szCs w:val="24"/>
        </w:rPr>
      </w:pPr>
    </w:p>
    <w:p w14:paraId="4F443FF7" w14:textId="2C327046" w:rsidR="00C93A0F" w:rsidRDefault="00C93A0F" w:rsidP="00542A4D">
      <w:pPr>
        <w:spacing w:after="0"/>
        <w:jc w:val="both"/>
        <w:rPr>
          <w:rFonts w:ascii="Cambria" w:hAnsi="Cambria"/>
          <w:sz w:val="24"/>
          <w:szCs w:val="24"/>
        </w:rPr>
      </w:pPr>
      <w:r>
        <w:rPr>
          <w:rFonts w:ascii="Cambria" w:hAnsi="Cambria"/>
          <w:sz w:val="24"/>
          <w:szCs w:val="24"/>
        </w:rPr>
        <w:t xml:space="preserve">While the UK is seen to be run by an elected </w:t>
      </w:r>
      <w:r w:rsidR="00A00480">
        <w:rPr>
          <w:rFonts w:ascii="Cambria" w:hAnsi="Cambria"/>
          <w:sz w:val="24"/>
          <w:szCs w:val="24"/>
        </w:rPr>
        <w:t xml:space="preserve">democratic government, the monarchy </w:t>
      </w:r>
      <w:r w:rsidR="005E21E9">
        <w:rPr>
          <w:rFonts w:ascii="Cambria" w:hAnsi="Cambria"/>
          <w:sz w:val="24"/>
          <w:szCs w:val="24"/>
        </w:rPr>
        <w:t>still remains; the Queen does not have total powe</w:t>
      </w:r>
      <w:r w:rsidR="00DA1154">
        <w:rPr>
          <w:rFonts w:ascii="Cambria" w:hAnsi="Cambria"/>
          <w:sz w:val="24"/>
          <w:szCs w:val="24"/>
        </w:rPr>
        <w:t>r</w:t>
      </w:r>
      <w:r w:rsidR="005E21E9">
        <w:rPr>
          <w:rFonts w:ascii="Cambria" w:hAnsi="Cambria"/>
          <w:sz w:val="24"/>
          <w:szCs w:val="24"/>
        </w:rPr>
        <w:t xml:space="preserve"> over the </w:t>
      </w:r>
      <w:r w:rsidR="00DA1154">
        <w:rPr>
          <w:rFonts w:ascii="Cambria" w:hAnsi="Cambria"/>
          <w:sz w:val="24"/>
          <w:szCs w:val="24"/>
        </w:rPr>
        <w:t>c</w:t>
      </w:r>
      <w:r w:rsidR="005E21E9">
        <w:rPr>
          <w:rFonts w:ascii="Cambria" w:hAnsi="Cambria"/>
          <w:sz w:val="24"/>
          <w:szCs w:val="24"/>
        </w:rPr>
        <w:t>ount</w:t>
      </w:r>
      <w:r w:rsidR="00DA1154">
        <w:rPr>
          <w:rFonts w:ascii="Cambria" w:hAnsi="Cambria"/>
          <w:sz w:val="24"/>
          <w:szCs w:val="24"/>
        </w:rPr>
        <w:t>r</w:t>
      </w:r>
      <w:r w:rsidR="005E21E9">
        <w:rPr>
          <w:rFonts w:ascii="Cambria" w:hAnsi="Cambria"/>
          <w:sz w:val="24"/>
          <w:szCs w:val="24"/>
        </w:rPr>
        <w:t xml:space="preserve">y and </w:t>
      </w:r>
      <w:r w:rsidR="00EF0CFD">
        <w:rPr>
          <w:rFonts w:ascii="Cambria" w:hAnsi="Cambria"/>
          <w:sz w:val="24"/>
          <w:szCs w:val="24"/>
        </w:rPr>
        <w:t xml:space="preserve">is not solely </w:t>
      </w:r>
      <w:r w:rsidR="00DA1154">
        <w:rPr>
          <w:rFonts w:ascii="Cambria" w:hAnsi="Cambria"/>
          <w:sz w:val="24"/>
          <w:szCs w:val="24"/>
        </w:rPr>
        <w:t>responsible</w:t>
      </w:r>
      <w:r w:rsidR="00EF0CFD">
        <w:rPr>
          <w:rFonts w:ascii="Cambria" w:hAnsi="Cambria"/>
          <w:sz w:val="24"/>
          <w:szCs w:val="24"/>
        </w:rPr>
        <w:t xml:space="preserve"> for how it is </w:t>
      </w:r>
      <w:r w:rsidR="00DA1154">
        <w:rPr>
          <w:rFonts w:ascii="Cambria" w:hAnsi="Cambria"/>
          <w:sz w:val="24"/>
          <w:szCs w:val="24"/>
        </w:rPr>
        <w:t>r</w:t>
      </w:r>
      <w:r w:rsidR="00EF0CFD">
        <w:rPr>
          <w:rFonts w:ascii="Cambria" w:hAnsi="Cambria"/>
          <w:sz w:val="24"/>
          <w:szCs w:val="24"/>
        </w:rPr>
        <w:t xml:space="preserve">un by the </w:t>
      </w:r>
      <w:r w:rsidR="00DA1154">
        <w:rPr>
          <w:rFonts w:ascii="Cambria" w:hAnsi="Cambria"/>
          <w:sz w:val="24"/>
          <w:szCs w:val="24"/>
        </w:rPr>
        <w:t>government, yet her Majesty does still have formal roles within politics and law.</w:t>
      </w:r>
      <w:r w:rsidR="000C5BF1">
        <w:rPr>
          <w:rFonts w:ascii="Cambria" w:hAnsi="Cambria"/>
          <w:sz w:val="24"/>
          <w:szCs w:val="24"/>
        </w:rPr>
        <w:t xml:space="preserve"> In parliament, the Queen’s role consists of </w:t>
      </w:r>
      <w:r w:rsidR="00B8586A">
        <w:rPr>
          <w:rFonts w:ascii="Cambria" w:hAnsi="Cambria"/>
          <w:sz w:val="24"/>
          <w:szCs w:val="24"/>
        </w:rPr>
        <w:t>l</w:t>
      </w:r>
      <w:r w:rsidR="007F2943">
        <w:rPr>
          <w:rFonts w:ascii="Cambria" w:hAnsi="Cambria"/>
          <w:sz w:val="24"/>
          <w:szCs w:val="24"/>
        </w:rPr>
        <w:t>istening to ministers</w:t>
      </w:r>
      <w:r w:rsidR="00FC7835">
        <w:rPr>
          <w:rFonts w:ascii="Cambria" w:hAnsi="Cambria"/>
          <w:sz w:val="24"/>
          <w:szCs w:val="24"/>
        </w:rPr>
        <w:t>, opening and closing parliament sessions, summoning the new parliaments, appointing the date of the new parliament’s first meeting (</w:t>
      </w:r>
      <w:r w:rsidR="00A4796F">
        <w:rPr>
          <w:rFonts w:ascii="Cambria" w:hAnsi="Cambria"/>
          <w:sz w:val="24"/>
          <w:szCs w:val="24"/>
        </w:rPr>
        <w:t>after discussion with Government</w:t>
      </w:r>
      <w:r w:rsidR="009F2B65">
        <w:rPr>
          <w:rFonts w:ascii="Cambria" w:hAnsi="Cambria"/>
          <w:sz w:val="24"/>
          <w:szCs w:val="24"/>
        </w:rPr>
        <w:t>) and assenting to Bills passed by parliament</w:t>
      </w:r>
      <w:r w:rsidR="00B8586A">
        <w:rPr>
          <w:rFonts w:ascii="Cambria" w:hAnsi="Cambria"/>
          <w:sz w:val="24"/>
          <w:szCs w:val="24"/>
        </w:rPr>
        <w:t xml:space="preserve"> in order for them to become law.</w:t>
      </w:r>
      <w:r w:rsidR="009761F2">
        <w:rPr>
          <w:rFonts w:ascii="Cambria" w:hAnsi="Cambria"/>
          <w:sz w:val="24"/>
          <w:szCs w:val="24"/>
        </w:rPr>
        <w:t xml:space="preserve"> Additionally, members of parliament </w:t>
      </w:r>
      <w:r w:rsidR="005C6705">
        <w:rPr>
          <w:rFonts w:ascii="Cambria" w:hAnsi="Cambria"/>
          <w:sz w:val="24"/>
          <w:szCs w:val="24"/>
        </w:rPr>
        <w:t xml:space="preserve">swear an oath including the line “I shall be faithful and bear true allegiance to Her Majesty Queen Elizabeth” while </w:t>
      </w:r>
      <w:r w:rsidR="009C775F">
        <w:rPr>
          <w:rFonts w:ascii="Cambria" w:hAnsi="Cambria"/>
          <w:sz w:val="24"/>
          <w:szCs w:val="24"/>
        </w:rPr>
        <w:t xml:space="preserve">the British Army and Air Force swear an oath containing the words “I will be faithful and bear true allegiance to He Majesty Queen Elizabeth the Second, </w:t>
      </w:r>
      <w:r w:rsidR="004445AF">
        <w:rPr>
          <w:rFonts w:ascii="Cambria" w:hAnsi="Cambria"/>
          <w:sz w:val="24"/>
          <w:szCs w:val="24"/>
        </w:rPr>
        <w:t>her heirs and successors and that I will, as in duty bound, honestly and faithfully defend Her Majesty”</w:t>
      </w:r>
      <w:r w:rsidR="00292F82">
        <w:rPr>
          <w:rFonts w:ascii="Cambria" w:hAnsi="Cambria"/>
          <w:sz w:val="24"/>
          <w:szCs w:val="24"/>
        </w:rPr>
        <w:t xml:space="preserve"> (BBC, </w:t>
      </w:r>
      <w:r w:rsidR="007809A8">
        <w:rPr>
          <w:rFonts w:ascii="Cambria" w:hAnsi="Cambria"/>
          <w:sz w:val="24"/>
          <w:szCs w:val="24"/>
        </w:rPr>
        <w:t>2008)</w:t>
      </w:r>
      <w:r w:rsidR="004445AF">
        <w:rPr>
          <w:rFonts w:ascii="Cambria" w:hAnsi="Cambria"/>
          <w:sz w:val="24"/>
          <w:szCs w:val="24"/>
        </w:rPr>
        <w:t>.</w:t>
      </w:r>
      <w:r w:rsidR="00501749">
        <w:rPr>
          <w:rFonts w:ascii="Cambria" w:hAnsi="Cambria"/>
          <w:sz w:val="24"/>
          <w:szCs w:val="24"/>
        </w:rPr>
        <w:t xml:space="preserve"> Some may argue that the role of the royal family in politics </w:t>
      </w:r>
      <w:r w:rsidR="00C749A0">
        <w:rPr>
          <w:rFonts w:ascii="Cambria" w:hAnsi="Cambria"/>
          <w:sz w:val="24"/>
          <w:szCs w:val="24"/>
        </w:rPr>
        <w:t>blurs lines, however I believe that the overall role is symbolic</w:t>
      </w:r>
      <w:r w:rsidR="00D42475">
        <w:rPr>
          <w:rFonts w:ascii="Cambria" w:hAnsi="Cambria"/>
          <w:sz w:val="24"/>
          <w:szCs w:val="24"/>
        </w:rPr>
        <w:t xml:space="preserve"> and there is little if any evidence to suggest that any monarch in modern history would corrupt the UK’s democracy.</w:t>
      </w:r>
    </w:p>
    <w:p w14:paraId="6E58CB61" w14:textId="5EA89F5C" w:rsidR="00C868FE" w:rsidRDefault="00C868FE" w:rsidP="00542A4D">
      <w:pPr>
        <w:spacing w:after="0"/>
        <w:jc w:val="both"/>
        <w:rPr>
          <w:rFonts w:ascii="Cambria" w:hAnsi="Cambria"/>
          <w:sz w:val="24"/>
          <w:szCs w:val="24"/>
        </w:rPr>
      </w:pPr>
      <w:r>
        <w:rPr>
          <w:rFonts w:ascii="Cambria" w:hAnsi="Cambria"/>
          <w:sz w:val="24"/>
          <w:szCs w:val="24"/>
        </w:rPr>
        <w:t>While the Prime Minister ma</w:t>
      </w:r>
      <w:r w:rsidR="00B22141">
        <w:rPr>
          <w:rFonts w:ascii="Cambria" w:hAnsi="Cambria"/>
          <w:sz w:val="24"/>
          <w:szCs w:val="24"/>
        </w:rPr>
        <w:t>y</w:t>
      </w:r>
      <w:r>
        <w:rPr>
          <w:rFonts w:ascii="Cambria" w:hAnsi="Cambria"/>
          <w:sz w:val="24"/>
          <w:szCs w:val="24"/>
        </w:rPr>
        <w:t xml:space="preserve"> be the elected head </w:t>
      </w:r>
      <w:r w:rsidR="009E5FDB">
        <w:rPr>
          <w:rFonts w:ascii="Cambria" w:hAnsi="Cambria"/>
          <w:sz w:val="24"/>
          <w:szCs w:val="24"/>
        </w:rPr>
        <w:t xml:space="preserve">of parliament, </w:t>
      </w:r>
      <w:r w:rsidR="00B22141">
        <w:rPr>
          <w:rFonts w:ascii="Cambria" w:hAnsi="Cambria"/>
          <w:sz w:val="24"/>
          <w:szCs w:val="24"/>
        </w:rPr>
        <w:t xml:space="preserve">some of the Prime Minister’s powers are conducted </w:t>
      </w:r>
      <w:r w:rsidR="008D1607">
        <w:rPr>
          <w:rFonts w:ascii="Cambria" w:hAnsi="Cambria"/>
          <w:sz w:val="24"/>
          <w:szCs w:val="24"/>
        </w:rPr>
        <w:t>under royal prerogative</w:t>
      </w:r>
      <w:r w:rsidR="00332824">
        <w:rPr>
          <w:rFonts w:ascii="Cambria" w:hAnsi="Cambria"/>
          <w:sz w:val="24"/>
          <w:szCs w:val="24"/>
        </w:rPr>
        <w:t xml:space="preserve">, that is, </w:t>
      </w:r>
      <w:r w:rsidR="00CF40AF">
        <w:rPr>
          <w:rFonts w:ascii="Cambria" w:hAnsi="Cambria"/>
          <w:sz w:val="24"/>
          <w:szCs w:val="24"/>
        </w:rPr>
        <w:t>they do not need to be approved by a parliament vote</w:t>
      </w:r>
      <w:r w:rsidR="00AC46EF">
        <w:rPr>
          <w:rFonts w:ascii="Cambria" w:hAnsi="Cambria"/>
          <w:sz w:val="24"/>
          <w:szCs w:val="24"/>
        </w:rPr>
        <w:t>; for example, most military decisions do not need parliamentary approval</w:t>
      </w:r>
      <w:r w:rsidR="002E5648">
        <w:rPr>
          <w:rFonts w:ascii="Cambria" w:hAnsi="Cambria"/>
          <w:sz w:val="24"/>
          <w:szCs w:val="24"/>
        </w:rPr>
        <w:t xml:space="preserve"> and the Prime Minister can </w:t>
      </w:r>
      <w:r w:rsidR="00CF06B6">
        <w:rPr>
          <w:rFonts w:ascii="Cambria" w:hAnsi="Cambria"/>
          <w:sz w:val="24"/>
          <w:szCs w:val="24"/>
        </w:rPr>
        <w:t>appoint and dismiss any Minister at an</w:t>
      </w:r>
      <w:r w:rsidR="007831B8">
        <w:rPr>
          <w:rFonts w:ascii="Cambria" w:hAnsi="Cambria"/>
          <w:sz w:val="24"/>
          <w:szCs w:val="24"/>
        </w:rPr>
        <w:t>y</w:t>
      </w:r>
      <w:r w:rsidR="00CF06B6">
        <w:rPr>
          <w:rFonts w:ascii="Cambria" w:hAnsi="Cambria"/>
          <w:sz w:val="24"/>
          <w:szCs w:val="24"/>
        </w:rPr>
        <w:t xml:space="preserve"> time.</w:t>
      </w:r>
    </w:p>
    <w:p w14:paraId="05F666CA" w14:textId="58D2091B" w:rsidR="00DD557D" w:rsidRDefault="00DD557D" w:rsidP="00542A4D">
      <w:pPr>
        <w:spacing w:after="0"/>
        <w:jc w:val="both"/>
        <w:rPr>
          <w:rFonts w:ascii="Cambria" w:hAnsi="Cambria"/>
          <w:sz w:val="24"/>
          <w:szCs w:val="24"/>
        </w:rPr>
      </w:pPr>
    </w:p>
    <w:p w14:paraId="0CB433B8" w14:textId="2948A217" w:rsidR="00DD557D" w:rsidRDefault="00E6565E" w:rsidP="00542A4D">
      <w:pPr>
        <w:spacing w:after="0"/>
        <w:jc w:val="both"/>
        <w:rPr>
          <w:rFonts w:ascii="Cambria" w:hAnsi="Cambria"/>
          <w:sz w:val="24"/>
          <w:szCs w:val="24"/>
        </w:rPr>
      </w:pPr>
      <w:r>
        <w:rPr>
          <w:rFonts w:ascii="Cambria" w:hAnsi="Cambria"/>
          <w:sz w:val="24"/>
          <w:szCs w:val="24"/>
        </w:rPr>
        <w:t xml:space="preserve">Wilks-Heeg (2012) states that the UK has </w:t>
      </w:r>
      <w:r w:rsidR="00D3110F">
        <w:rPr>
          <w:rFonts w:ascii="Cambria" w:hAnsi="Cambria"/>
          <w:sz w:val="24"/>
          <w:szCs w:val="24"/>
        </w:rPr>
        <w:t>not failed to meet Freedom House’s benchmark for ‘electoral democracies’ since</w:t>
      </w:r>
      <w:r w:rsidR="002F2635">
        <w:rPr>
          <w:rFonts w:ascii="Cambria" w:hAnsi="Cambria"/>
          <w:sz w:val="24"/>
          <w:szCs w:val="24"/>
        </w:rPr>
        <w:t xml:space="preserve"> the organisation began using the </w:t>
      </w:r>
      <w:r w:rsidR="00AA07F1">
        <w:rPr>
          <w:rFonts w:ascii="Cambria" w:hAnsi="Cambria"/>
          <w:sz w:val="24"/>
          <w:szCs w:val="24"/>
        </w:rPr>
        <w:t>designation</w:t>
      </w:r>
      <w:r w:rsidR="002F2635">
        <w:rPr>
          <w:rFonts w:ascii="Cambria" w:hAnsi="Cambria"/>
          <w:sz w:val="24"/>
          <w:szCs w:val="24"/>
        </w:rPr>
        <w:t xml:space="preserve"> in 1989, </w:t>
      </w:r>
      <w:r w:rsidR="002F2635">
        <w:rPr>
          <w:rFonts w:ascii="Cambria" w:hAnsi="Cambria"/>
          <w:sz w:val="24"/>
          <w:szCs w:val="24"/>
        </w:rPr>
        <w:lastRenderedPageBreak/>
        <w:t xml:space="preserve">while </w:t>
      </w:r>
      <w:r w:rsidR="00AA07F1">
        <w:rPr>
          <w:rFonts w:ascii="Cambria" w:hAnsi="Cambria"/>
          <w:sz w:val="24"/>
          <w:szCs w:val="24"/>
        </w:rPr>
        <w:t xml:space="preserve">also </w:t>
      </w:r>
      <w:r w:rsidR="00DD67D6">
        <w:rPr>
          <w:rFonts w:ascii="Cambria" w:hAnsi="Cambria"/>
          <w:sz w:val="24"/>
          <w:szCs w:val="24"/>
        </w:rPr>
        <w:t xml:space="preserve">being recorded as one of few counties </w:t>
      </w:r>
      <w:r w:rsidR="00633222">
        <w:rPr>
          <w:rFonts w:ascii="Cambria" w:hAnsi="Cambria"/>
          <w:sz w:val="24"/>
          <w:szCs w:val="24"/>
        </w:rPr>
        <w:t xml:space="preserve">that have continually operated as </w:t>
      </w:r>
      <w:r w:rsidR="002E4C4F">
        <w:rPr>
          <w:rFonts w:ascii="Cambria" w:hAnsi="Cambria"/>
          <w:sz w:val="24"/>
          <w:szCs w:val="24"/>
        </w:rPr>
        <w:t>democracies</w:t>
      </w:r>
      <w:r w:rsidR="00037D54">
        <w:rPr>
          <w:rFonts w:ascii="Cambria" w:hAnsi="Cambria"/>
          <w:sz w:val="24"/>
          <w:szCs w:val="24"/>
        </w:rPr>
        <w:t xml:space="preserve"> since the 1880s, as evaluated by</w:t>
      </w:r>
      <w:r w:rsidR="002E4C4F">
        <w:rPr>
          <w:rFonts w:ascii="Cambria" w:hAnsi="Cambria"/>
          <w:sz w:val="24"/>
          <w:szCs w:val="24"/>
        </w:rPr>
        <w:t xml:space="preserve"> </w:t>
      </w:r>
      <w:r w:rsidR="00DD67D6">
        <w:rPr>
          <w:rFonts w:ascii="Cambria" w:hAnsi="Cambria"/>
          <w:sz w:val="24"/>
          <w:szCs w:val="24"/>
        </w:rPr>
        <w:t>the Polity IV database</w:t>
      </w:r>
      <w:r w:rsidR="00633222">
        <w:rPr>
          <w:rFonts w:ascii="Cambria" w:hAnsi="Cambria"/>
          <w:sz w:val="24"/>
          <w:szCs w:val="24"/>
        </w:rPr>
        <w:t xml:space="preserve"> </w:t>
      </w:r>
      <w:r w:rsidR="002E4C4F">
        <w:rPr>
          <w:rFonts w:ascii="Cambria" w:hAnsi="Cambria"/>
          <w:sz w:val="24"/>
          <w:szCs w:val="24"/>
        </w:rPr>
        <w:t>annually.</w:t>
      </w:r>
    </w:p>
    <w:p w14:paraId="627F163C" w14:textId="58055E38" w:rsidR="0073324B" w:rsidRDefault="0073324B" w:rsidP="00542A4D">
      <w:pPr>
        <w:spacing w:after="0"/>
        <w:jc w:val="both"/>
        <w:rPr>
          <w:rFonts w:ascii="Cambria" w:hAnsi="Cambria"/>
          <w:sz w:val="24"/>
          <w:szCs w:val="24"/>
        </w:rPr>
      </w:pPr>
    </w:p>
    <w:p w14:paraId="60FC823A" w14:textId="7ADC5B70" w:rsidR="00363DEC" w:rsidRDefault="00363DEC" w:rsidP="00542A4D">
      <w:pPr>
        <w:spacing w:after="0"/>
        <w:jc w:val="both"/>
        <w:rPr>
          <w:rFonts w:ascii="Cambria" w:hAnsi="Cambria"/>
          <w:sz w:val="24"/>
          <w:szCs w:val="24"/>
        </w:rPr>
      </w:pPr>
      <w:r>
        <w:rPr>
          <w:rFonts w:ascii="Cambria" w:hAnsi="Cambria"/>
          <w:sz w:val="24"/>
          <w:szCs w:val="24"/>
        </w:rPr>
        <w:t>Throughout the UK the use of youth councils both locally and nationally is also becoming more established in society</w:t>
      </w:r>
      <w:r w:rsidR="00203E4E">
        <w:rPr>
          <w:rFonts w:ascii="Cambria" w:hAnsi="Cambria"/>
          <w:sz w:val="24"/>
          <w:szCs w:val="24"/>
        </w:rPr>
        <w:t>; Wyness</w:t>
      </w:r>
      <w:r w:rsidR="00695A9A">
        <w:rPr>
          <w:rFonts w:ascii="Cambria" w:hAnsi="Cambria"/>
          <w:sz w:val="24"/>
          <w:szCs w:val="24"/>
        </w:rPr>
        <w:t xml:space="preserve"> (2009) explored the ways in which children can become representatives </w:t>
      </w:r>
      <w:r w:rsidR="00FF5D44">
        <w:rPr>
          <w:rFonts w:ascii="Cambria" w:hAnsi="Cambria"/>
          <w:sz w:val="24"/>
          <w:szCs w:val="24"/>
        </w:rPr>
        <w:t xml:space="preserve">for their age groups and how individuals can be encouraged in such roles. The use of youth councils creates a platform for </w:t>
      </w:r>
      <w:r w:rsidR="009F4463">
        <w:rPr>
          <w:rFonts w:ascii="Cambria" w:hAnsi="Cambria"/>
          <w:sz w:val="24"/>
          <w:szCs w:val="24"/>
        </w:rPr>
        <w:t>y</w:t>
      </w:r>
      <w:r w:rsidR="00FF5D44">
        <w:rPr>
          <w:rFonts w:ascii="Cambria" w:hAnsi="Cambria"/>
          <w:sz w:val="24"/>
          <w:szCs w:val="24"/>
        </w:rPr>
        <w:t xml:space="preserve">oung people to </w:t>
      </w:r>
      <w:r w:rsidR="009F4463">
        <w:rPr>
          <w:rFonts w:ascii="Cambria" w:hAnsi="Cambria"/>
          <w:sz w:val="24"/>
          <w:szCs w:val="24"/>
        </w:rPr>
        <w:t>collectively each out to officials and have their voices heard in a political context.</w:t>
      </w:r>
    </w:p>
    <w:p w14:paraId="68CF7B06" w14:textId="7AAF857E" w:rsidR="00AB5EF1" w:rsidRDefault="00AB5EF1" w:rsidP="00542A4D">
      <w:pPr>
        <w:spacing w:after="0"/>
        <w:jc w:val="both"/>
        <w:rPr>
          <w:rFonts w:ascii="Cambria" w:hAnsi="Cambria"/>
          <w:sz w:val="24"/>
          <w:szCs w:val="24"/>
        </w:rPr>
      </w:pPr>
    </w:p>
    <w:p w14:paraId="52C8666D" w14:textId="77777777" w:rsidR="006417A2" w:rsidRDefault="00565B0C" w:rsidP="00542A4D">
      <w:pPr>
        <w:spacing w:after="0"/>
        <w:jc w:val="both"/>
        <w:rPr>
          <w:rFonts w:ascii="Cambria" w:hAnsi="Cambria"/>
          <w:sz w:val="24"/>
          <w:szCs w:val="24"/>
        </w:rPr>
      </w:pPr>
      <w:r>
        <w:rPr>
          <w:rFonts w:ascii="Cambria" w:hAnsi="Cambria"/>
          <w:sz w:val="24"/>
          <w:szCs w:val="24"/>
        </w:rPr>
        <w:t xml:space="preserve">One issue that is yet to be resolved is the debate surrounding the voting rights of </w:t>
      </w:r>
      <w:r w:rsidR="00E22B82">
        <w:rPr>
          <w:rFonts w:ascii="Cambria" w:hAnsi="Cambria"/>
          <w:sz w:val="24"/>
          <w:szCs w:val="24"/>
        </w:rPr>
        <w:t xml:space="preserve">individuals in prison; </w:t>
      </w:r>
      <w:r w:rsidR="00883DFC" w:rsidRPr="002B102B">
        <w:rPr>
          <w:rFonts w:ascii="Cambria" w:hAnsi="Cambria"/>
          <w:sz w:val="24"/>
          <w:szCs w:val="24"/>
        </w:rPr>
        <w:t>“</w:t>
      </w:r>
      <w:r w:rsidR="00883DFC" w:rsidRPr="002B102B">
        <w:rPr>
          <w:rFonts w:ascii="Cambria" w:hAnsi="Cambria" w:cs="Arial"/>
          <w:sz w:val="24"/>
          <w:szCs w:val="24"/>
          <w:shd w:val="clear" w:color="auto" w:fill="FFFFFF"/>
        </w:rPr>
        <w:t>European court of human rights ruled that the UK's blanket ban on prisoners' voting is unlawful and in violation of Article 3 of the First Protocol of the European convention on human rights</w:t>
      </w:r>
      <w:r w:rsidR="00883DFC" w:rsidRPr="002B102B">
        <w:rPr>
          <w:rFonts w:ascii="Cambria" w:hAnsi="Cambria"/>
          <w:sz w:val="24"/>
          <w:szCs w:val="24"/>
        </w:rPr>
        <w:t>” (</w:t>
      </w:r>
      <w:r w:rsidR="00B35DF9" w:rsidRPr="002B102B">
        <w:rPr>
          <w:rFonts w:ascii="Cambria" w:hAnsi="Cambria"/>
          <w:sz w:val="24"/>
          <w:szCs w:val="24"/>
        </w:rPr>
        <w:t xml:space="preserve">Prison Reform Trust). Despite the </w:t>
      </w:r>
      <w:r w:rsidR="003802E3" w:rsidRPr="002B102B">
        <w:rPr>
          <w:rFonts w:ascii="Cambria" w:hAnsi="Cambria"/>
          <w:sz w:val="24"/>
          <w:szCs w:val="24"/>
        </w:rPr>
        <w:t>ruling, th</w:t>
      </w:r>
      <w:r w:rsidR="004143FA">
        <w:rPr>
          <w:rFonts w:ascii="Cambria" w:hAnsi="Cambria"/>
          <w:sz w:val="24"/>
          <w:szCs w:val="24"/>
        </w:rPr>
        <w:t xml:space="preserve">e Welsh Assembly are yet to </w:t>
      </w:r>
      <w:r w:rsidR="00383BDA">
        <w:rPr>
          <w:rFonts w:ascii="Cambria" w:hAnsi="Cambria"/>
          <w:sz w:val="24"/>
          <w:szCs w:val="24"/>
        </w:rPr>
        <w:t xml:space="preserve">pass legislation </w:t>
      </w:r>
      <w:r w:rsidR="00841930">
        <w:rPr>
          <w:rFonts w:ascii="Cambria" w:hAnsi="Cambria"/>
          <w:sz w:val="24"/>
          <w:szCs w:val="24"/>
        </w:rPr>
        <w:t xml:space="preserve">giving prisoners the right to vote </w:t>
      </w:r>
      <w:r w:rsidR="00EC266E">
        <w:rPr>
          <w:rFonts w:ascii="Cambria" w:hAnsi="Cambria"/>
          <w:sz w:val="24"/>
          <w:szCs w:val="24"/>
        </w:rPr>
        <w:t>while Scotland have voting restricted to</w:t>
      </w:r>
      <w:r w:rsidR="00552BA8">
        <w:rPr>
          <w:rFonts w:ascii="Cambria" w:hAnsi="Cambria"/>
          <w:sz w:val="24"/>
          <w:szCs w:val="24"/>
        </w:rPr>
        <w:t xml:space="preserve"> only prisoners serving 12 months or less; </w:t>
      </w:r>
      <w:r w:rsidR="001D2274" w:rsidRPr="002B102B">
        <w:rPr>
          <w:rFonts w:ascii="Cambria" w:hAnsi="Cambria"/>
          <w:sz w:val="24"/>
          <w:szCs w:val="24"/>
        </w:rPr>
        <w:t xml:space="preserve">if everyone is not given the equal opportunity to vote, is it </w:t>
      </w:r>
      <w:r w:rsidR="002B102B" w:rsidRPr="002B102B">
        <w:rPr>
          <w:rFonts w:ascii="Cambria" w:hAnsi="Cambria"/>
          <w:sz w:val="24"/>
          <w:szCs w:val="24"/>
        </w:rPr>
        <w:t>tru</w:t>
      </w:r>
      <w:r w:rsidR="001D2274" w:rsidRPr="002B102B">
        <w:rPr>
          <w:rFonts w:ascii="Cambria" w:hAnsi="Cambria"/>
          <w:sz w:val="24"/>
          <w:szCs w:val="24"/>
        </w:rPr>
        <w:t>ly democrati</w:t>
      </w:r>
      <w:r w:rsidR="002B102B" w:rsidRPr="002B102B">
        <w:rPr>
          <w:rFonts w:ascii="Cambria" w:hAnsi="Cambria"/>
          <w:sz w:val="24"/>
          <w:szCs w:val="24"/>
        </w:rPr>
        <w:t>c?</w:t>
      </w:r>
      <w:r w:rsidR="006417A2" w:rsidRPr="006417A2">
        <w:rPr>
          <w:rFonts w:ascii="Cambria" w:hAnsi="Cambria"/>
          <w:sz w:val="24"/>
          <w:szCs w:val="24"/>
        </w:rPr>
        <w:t xml:space="preserve"> </w:t>
      </w:r>
    </w:p>
    <w:p w14:paraId="557A6D51" w14:textId="77777777" w:rsidR="006417A2" w:rsidRDefault="006417A2" w:rsidP="00542A4D">
      <w:pPr>
        <w:spacing w:after="0"/>
        <w:jc w:val="both"/>
        <w:rPr>
          <w:rFonts w:ascii="Cambria" w:hAnsi="Cambria"/>
          <w:sz w:val="24"/>
          <w:szCs w:val="24"/>
        </w:rPr>
      </w:pPr>
    </w:p>
    <w:p w14:paraId="3AA13DB1" w14:textId="6D13BC1A" w:rsidR="00AB5EF1" w:rsidRPr="002B102B" w:rsidRDefault="00923233" w:rsidP="00542A4D">
      <w:pPr>
        <w:spacing w:after="0"/>
        <w:jc w:val="both"/>
        <w:rPr>
          <w:rFonts w:ascii="Cambria" w:hAnsi="Cambria"/>
          <w:sz w:val="24"/>
          <w:szCs w:val="24"/>
        </w:rPr>
      </w:pPr>
      <w:r>
        <w:rPr>
          <w:rFonts w:ascii="Cambria" w:hAnsi="Cambria"/>
          <w:sz w:val="24"/>
          <w:szCs w:val="24"/>
        </w:rPr>
        <w:t xml:space="preserve">It is clear that the UK demonstrates a clear democratic process for </w:t>
      </w:r>
      <w:r w:rsidR="00D33346">
        <w:rPr>
          <w:rFonts w:ascii="Cambria" w:hAnsi="Cambria"/>
          <w:sz w:val="24"/>
          <w:szCs w:val="24"/>
        </w:rPr>
        <w:t xml:space="preserve">government elections, and although it is also considered a monarchy, the role of the Royal family does not significantly impact </w:t>
      </w:r>
      <w:r w:rsidR="002E0F33">
        <w:rPr>
          <w:rFonts w:ascii="Cambria" w:hAnsi="Cambria"/>
          <w:sz w:val="24"/>
          <w:szCs w:val="24"/>
        </w:rPr>
        <w:t xml:space="preserve">the government’s ability to be democratic. </w:t>
      </w:r>
      <w:r w:rsidR="006417A2">
        <w:rPr>
          <w:rFonts w:ascii="Cambria" w:hAnsi="Cambria"/>
          <w:sz w:val="24"/>
          <w:szCs w:val="24"/>
        </w:rPr>
        <w:t>While it may be reasonable to conclude that the UK is, in fact</w:t>
      </w:r>
      <w:r w:rsidR="006417A2">
        <w:rPr>
          <w:rFonts w:ascii="Cambria" w:hAnsi="Cambria"/>
          <w:sz w:val="24"/>
          <w:szCs w:val="24"/>
        </w:rPr>
        <w:t>,</w:t>
      </w:r>
      <w:r w:rsidR="006417A2">
        <w:rPr>
          <w:rFonts w:ascii="Cambria" w:hAnsi="Cambria"/>
          <w:sz w:val="24"/>
          <w:szCs w:val="24"/>
        </w:rPr>
        <w:t xml:space="preserve"> a democratic state, I believe that we must be cautious when describing the exten</w:t>
      </w:r>
      <w:r w:rsidR="006417A2">
        <w:rPr>
          <w:rFonts w:ascii="Cambria" w:hAnsi="Cambria"/>
          <w:sz w:val="24"/>
          <w:szCs w:val="24"/>
        </w:rPr>
        <w:t>t</w:t>
      </w:r>
      <w:r w:rsidR="006417A2">
        <w:rPr>
          <w:rFonts w:ascii="Cambria" w:hAnsi="Cambria"/>
          <w:sz w:val="24"/>
          <w:szCs w:val="24"/>
        </w:rPr>
        <w:t xml:space="preserve"> to which it is democratic. To state that the UK is ‘fully’ democratic suggests that there is no room for progression and improvement</w:t>
      </w:r>
      <w:r w:rsidR="006417A2">
        <w:rPr>
          <w:rFonts w:ascii="Cambria" w:hAnsi="Cambria"/>
          <w:sz w:val="24"/>
          <w:szCs w:val="24"/>
        </w:rPr>
        <w:t>, yet evidence shows that this is not the case</w:t>
      </w:r>
      <w:r w:rsidR="004D373D">
        <w:rPr>
          <w:rFonts w:ascii="Cambria" w:hAnsi="Cambria"/>
          <w:sz w:val="24"/>
          <w:szCs w:val="24"/>
        </w:rPr>
        <w:t xml:space="preserve">. I do not believe that it would be wise to describe the UK as ‘fully’ democratic, however this in no way diminishes the </w:t>
      </w:r>
      <w:r w:rsidR="00120E3B">
        <w:rPr>
          <w:rFonts w:ascii="Cambria" w:hAnsi="Cambria"/>
          <w:sz w:val="24"/>
          <w:szCs w:val="24"/>
        </w:rPr>
        <w:t>significant and positive role that democracy currently plays.</w:t>
      </w:r>
      <w:r w:rsidR="00542A4D">
        <w:rPr>
          <w:rFonts w:ascii="Cambria" w:hAnsi="Cambria"/>
          <w:sz w:val="24"/>
          <w:szCs w:val="24"/>
        </w:rPr>
        <w:t xml:space="preserve"> </w:t>
      </w:r>
    </w:p>
    <w:p w14:paraId="18B79103" w14:textId="5542D54A" w:rsidR="007831B8" w:rsidRDefault="007831B8" w:rsidP="00542A4D">
      <w:pPr>
        <w:spacing w:after="0"/>
        <w:jc w:val="both"/>
        <w:rPr>
          <w:rFonts w:ascii="Cambria" w:hAnsi="Cambria"/>
          <w:sz w:val="24"/>
          <w:szCs w:val="24"/>
        </w:rPr>
      </w:pPr>
    </w:p>
    <w:p w14:paraId="7FFD505F" w14:textId="34013A35" w:rsidR="007831B8" w:rsidRDefault="007831B8" w:rsidP="00542A4D">
      <w:pPr>
        <w:spacing w:after="0"/>
        <w:jc w:val="both"/>
        <w:rPr>
          <w:rFonts w:ascii="Cambria" w:hAnsi="Cambria"/>
          <w:sz w:val="24"/>
          <w:szCs w:val="24"/>
        </w:rPr>
      </w:pPr>
    </w:p>
    <w:p w14:paraId="2E22DA19" w14:textId="0A15B891" w:rsidR="007831B8" w:rsidRDefault="007831B8" w:rsidP="00542A4D">
      <w:pPr>
        <w:spacing w:after="0"/>
        <w:jc w:val="both"/>
        <w:rPr>
          <w:rFonts w:ascii="Cambria" w:hAnsi="Cambria"/>
          <w:sz w:val="24"/>
          <w:szCs w:val="24"/>
        </w:rPr>
      </w:pPr>
    </w:p>
    <w:p w14:paraId="7E565116" w14:textId="3647401D" w:rsidR="007831B8" w:rsidRDefault="007831B8" w:rsidP="00542A4D">
      <w:pPr>
        <w:spacing w:after="0"/>
        <w:jc w:val="center"/>
        <w:rPr>
          <w:rFonts w:ascii="Cambria" w:hAnsi="Cambria"/>
          <w:sz w:val="24"/>
          <w:szCs w:val="24"/>
        </w:rPr>
      </w:pPr>
      <w:r>
        <w:rPr>
          <w:rFonts w:ascii="Cambria" w:hAnsi="Cambria"/>
          <w:sz w:val="24"/>
          <w:szCs w:val="24"/>
        </w:rPr>
        <w:t>Bibliography.</w:t>
      </w:r>
    </w:p>
    <w:p w14:paraId="66736449" w14:textId="77777777" w:rsidR="007831B8" w:rsidRDefault="007831B8" w:rsidP="00542A4D">
      <w:pPr>
        <w:spacing w:after="0"/>
        <w:jc w:val="both"/>
        <w:rPr>
          <w:rFonts w:ascii="Cambria" w:hAnsi="Cambria"/>
          <w:sz w:val="24"/>
          <w:szCs w:val="24"/>
        </w:rPr>
      </w:pPr>
    </w:p>
    <w:p w14:paraId="7A974497" w14:textId="0C56B16C" w:rsidR="00130347" w:rsidRDefault="00130347" w:rsidP="00130347">
      <w:pPr>
        <w:spacing w:after="0"/>
        <w:jc w:val="both"/>
        <w:rPr>
          <w:rFonts w:ascii="Cambria" w:hAnsi="Cambria"/>
          <w:sz w:val="24"/>
          <w:szCs w:val="24"/>
        </w:rPr>
      </w:pPr>
      <w:r w:rsidRPr="00542A4D">
        <w:rPr>
          <w:rFonts w:ascii="Cambria" w:hAnsi="Cambria"/>
          <w:sz w:val="24"/>
          <w:szCs w:val="24"/>
        </w:rPr>
        <w:t>BBC News. 2008. Who swears oaths in today's UK?. [ONLINE] Available at: </w:t>
      </w:r>
      <w:r w:rsidRPr="00130347">
        <w:rPr>
          <w:rFonts w:ascii="Cambria" w:hAnsi="Cambria"/>
          <w:sz w:val="24"/>
          <w:szCs w:val="24"/>
        </w:rPr>
        <w:t>http://news.bbc.co.uk/1/hi/uk/7289504.stm#:~:text=For%20the%20rest%20of%20the,and%20faithfully%20defend%20Her%20Majesty%22.</w:t>
      </w:r>
      <w:r w:rsidRPr="00542A4D">
        <w:rPr>
          <w:rFonts w:ascii="Cambria" w:hAnsi="Cambria"/>
          <w:sz w:val="24"/>
          <w:szCs w:val="24"/>
        </w:rPr>
        <w:t>. [Accessed 3 June 2020].</w:t>
      </w:r>
    </w:p>
    <w:p w14:paraId="6B8B6A6F" w14:textId="77777777" w:rsidR="00130347" w:rsidRPr="00542A4D" w:rsidRDefault="00130347" w:rsidP="00130347">
      <w:pPr>
        <w:spacing w:after="0"/>
        <w:jc w:val="both"/>
        <w:rPr>
          <w:rFonts w:ascii="Cambria" w:hAnsi="Cambria"/>
          <w:sz w:val="24"/>
          <w:szCs w:val="24"/>
        </w:rPr>
      </w:pPr>
    </w:p>
    <w:p w14:paraId="36DE90D9" w14:textId="13679559" w:rsidR="00130347" w:rsidRDefault="00130347" w:rsidP="00130347">
      <w:pPr>
        <w:spacing w:after="0"/>
        <w:jc w:val="both"/>
        <w:rPr>
          <w:rFonts w:ascii="Cambria" w:hAnsi="Cambria"/>
          <w:sz w:val="24"/>
          <w:szCs w:val="24"/>
        </w:rPr>
      </w:pPr>
      <w:r w:rsidRPr="00542A4D">
        <w:rPr>
          <w:rFonts w:ascii="Cambria" w:hAnsi="Cambria"/>
          <w:sz w:val="24"/>
          <w:szCs w:val="24"/>
        </w:rPr>
        <w:t>Henry Morgan, L., 1985. Ancient Society. United States: University of Arizona Press.</w:t>
      </w:r>
    </w:p>
    <w:p w14:paraId="07D939DF" w14:textId="77777777" w:rsidR="00130347" w:rsidRPr="00542A4D" w:rsidRDefault="00130347" w:rsidP="00130347">
      <w:pPr>
        <w:spacing w:after="0"/>
        <w:jc w:val="both"/>
        <w:rPr>
          <w:rFonts w:ascii="Cambria" w:hAnsi="Cambria"/>
          <w:sz w:val="24"/>
          <w:szCs w:val="24"/>
        </w:rPr>
      </w:pPr>
    </w:p>
    <w:p w14:paraId="61D60631" w14:textId="3A25A1E6" w:rsidR="00130347" w:rsidRDefault="00130347" w:rsidP="00130347">
      <w:pPr>
        <w:spacing w:after="0"/>
        <w:jc w:val="both"/>
        <w:rPr>
          <w:rFonts w:ascii="Cambria" w:hAnsi="Cambria"/>
          <w:sz w:val="24"/>
          <w:szCs w:val="24"/>
        </w:rPr>
      </w:pPr>
      <w:r w:rsidRPr="00542A4D">
        <w:rPr>
          <w:rFonts w:ascii="Cambria" w:hAnsi="Cambria"/>
          <w:sz w:val="24"/>
          <w:szCs w:val="24"/>
        </w:rPr>
        <w:t>House of Commons Library. 2020. Prisoners voting rights. [ONLINE] Available at: </w:t>
      </w:r>
      <w:r w:rsidRPr="00130347">
        <w:rPr>
          <w:rFonts w:ascii="Cambria" w:hAnsi="Cambria"/>
          <w:sz w:val="24"/>
          <w:szCs w:val="24"/>
        </w:rPr>
        <w:t>https://commonslibrary.parliament.uk/research-briefings/cbp-7461/</w:t>
      </w:r>
      <w:r w:rsidRPr="00542A4D">
        <w:rPr>
          <w:rFonts w:ascii="Cambria" w:hAnsi="Cambria"/>
          <w:sz w:val="24"/>
          <w:szCs w:val="24"/>
        </w:rPr>
        <w:t>. [Accessed 6 June 2020].</w:t>
      </w:r>
    </w:p>
    <w:p w14:paraId="3EF79FB7" w14:textId="77777777" w:rsidR="00130347" w:rsidRPr="00542A4D" w:rsidRDefault="00130347" w:rsidP="00130347">
      <w:pPr>
        <w:spacing w:after="0"/>
        <w:jc w:val="both"/>
        <w:rPr>
          <w:rFonts w:ascii="Cambria" w:hAnsi="Cambria"/>
          <w:sz w:val="24"/>
          <w:szCs w:val="24"/>
        </w:rPr>
      </w:pPr>
    </w:p>
    <w:p w14:paraId="6D16525F" w14:textId="77777777" w:rsidR="00B907B4" w:rsidRPr="00542A4D" w:rsidRDefault="00B907B4" w:rsidP="00542A4D">
      <w:pPr>
        <w:spacing w:after="0"/>
        <w:jc w:val="both"/>
        <w:rPr>
          <w:rFonts w:ascii="Cambria" w:hAnsi="Cambria"/>
          <w:sz w:val="24"/>
          <w:szCs w:val="24"/>
        </w:rPr>
      </w:pPr>
      <w:r w:rsidRPr="00542A4D">
        <w:rPr>
          <w:rFonts w:ascii="Cambria" w:hAnsi="Cambria"/>
          <w:sz w:val="24"/>
          <w:szCs w:val="24"/>
        </w:rPr>
        <w:t>Keane, John. 2009. The Life and Death of Democracy. New York: Simon and Schuster</w:t>
      </w:r>
    </w:p>
    <w:p w14:paraId="318500C8" w14:textId="77777777" w:rsidR="00130347" w:rsidRDefault="00130347" w:rsidP="00130347">
      <w:pPr>
        <w:spacing w:after="0"/>
        <w:jc w:val="both"/>
        <w:rPr>
          <w:rFonts w:ascii="Cambria" w:hAnsi="Cambria"/>
          <w:sz w:val="24"/>
          <w:szCs w:val="24"/>
        </w:rPr>
      </w:pPr>
    </w:p>
    <w:p w14:paraId="6F3627EB" w14:textId="63914479" w:rsidR="00130347" w:rsidRPr="00542A4D" w:rsidRDefault="00130347" w:rsidP="00130347">
      <w:pPr>
        <w:spacing w:after="0"/>
        <w:jc w:val="both"/>
        <w:rPr>
          <w:rFonts w:ascii="Cambria" w:hAnsi="Cambria"/>
          <w:sz w:val="24"/>
          <w:szCs w:val="24"/>
        </w:rPr>
      </w:pPr>
      <w:r w:rsidRPr="00542A4D">
        <w:rPr>
          <w:rFonts w:ascii="Cambria" w:hAnsi="Cambria"/>
          <w:sz w:val="24"/>
          <w:szCs w:val="24"/>
        </w:rPr>
        <w:t>Prison Reform Trust. n.d. Why prisoners need the vote. [ONLINE] Available at: </w:t>
      </w:r>
      <w:r w:rsidRPr="00130347">
        <w:rPr>
          <w:rFonts w:ascii="Cambria" w:hAnsi="Cambria"/>
          <w:sz w:val="24"/>
          <w:szCs w:val="24"/>
        </w:rPr>
        <w:t>http://www.prisonreformtrust.org.uk/WhatWeDo/Projectsresearch/Citizenship/BarredfromVoting/Whyprisonersneedthevote</w:t>
      </w:r>
      <w:r w:rsidRPr="00542A4D">
        <w:rPr>
          <w:rFonts w:ascii="Cambria" w:hAnsi="Cambria"/>
          <w:sz w:val="24"/>
          <w:szCs w:val="24"/>
        </w:rPr>
        <w:t>. [Accessed 6 June 2020].</w:t>
      </w:r>
    </w:p>
    <w:p w14:paraId="242944BD" w14:textId="523C3E3C" w:rsidR="00D81187" w:rsidRPr="00542A4D" w:rsidRDefault="00D81187" w:rsidP="00542A4D">
      <w:pPr>
        <w:spacing w:after="0"/>
        <w:jc w:val="both"/>
        <w:rPr>
          <w:rFonts w:ascii="Cambria" w:hAnsi="Cambria"/>
          <w:sz w:val="24"/>
          <w:szCs w:val="24"/>
        </w:rPr>
      </w:pPr>
    </w:p>
    <w:p w14:paraId="6C2C5372" w14:textId="2DA4C5F9" w:rsidR="003E005E" w:rsidRPr="00542A4D" w:rsidRDefault="00357523" w:rsidP="00542A4D">
      <w:pPr>
        <w:spacing w:after="0"/>
        <w:jc w:val="both"/>
        <w:rPr>
          <w:rFonts w:ascii="Cambria" w:hAnsi="Cambria"/>
          <w:sz w:val="24"/>
          <w:szCs w:val="24"/>
        </w:rPr>
      </w:pPr>
      <w:r w:rsidRPr="00542A4D">
        <w:rPr>
          <w:rFonts w:ascii="Cambria" w:hAnsi="Cambria"/>
          <w:sz w:val="24"/>
          <w:szCs w:val="24"/>
        </w:rPr>
        <w:t>The Conversation. 2012. The Origins of Monitory Democracy. [ONLINE] Available at: </w:t>
      </w:r>
      <w:r w:rsidRPr="00130347">
        <w:rPr>
          <w:rFonts w:ascii="Cambria" w:hAnsi="Cambria"/>
          <w:sz w:val="24"/>
          <w:szCs w:val="24"/>
        </w:rPr>
        <w:t>https://theconversation.com/the-origins-of-monitory-democracy-9752</w:t>
      </w:r>
      <w:r w:rsidRPr="00542A4D">
        <w:rPr>
          <w:rFonts w:ascii="Cambria" w:hAnsi="Cambria"/>
          <w:sz w:val="24"/>
          <w:szCs w:val="24"/>
        </w:rPr>
        <w:t>. [Accessed 4 June 2020].</w:t>
      </w:r>
    </w:p>
    <w:p w14:paraId="6282C81A" w14:textId="4E436735" w:rsidR="008562B9" w:rsidRPr="00542A4D" w:rsidRDefault="008562B9" w:rsidP="00542A4D">
      <w:pPr>
        <w:spacing w:after="0"/>
        <w:jc w:val="both"/>
        <w:rPr>
          <w:rFonts w:ascii="Cambria" w:hAnsi="Cambria"/>
          <w:sz w:val="24"/>
          <w:szCs w:val="24"/>
        </w:rPr>
      </w:pPr>
    </w:p>
    <w:p w14:paraId="0ADB4D53" w14:textId="37A64582" w:rsidR="008562B9" w:rsidRPr="00542A4D" w:rsidRDefault="008562B9" w:rsidP="00542A4D">
      <w:pPr>
        <w:spacing w:after="0"/>
        <w:jc w:val="both"/>
        <w:rPr>
          <w:rFonts w:ascii="Cambria" w:hAnsi="Cambria"/>
          <w:sz w:val="24"/>
          <w:szCs w:val="24"/>
        </w:rPr>
      </w:pPr>
      <w:r w:rsidRPr="00542A4D">
        <w:rPr>
          <w:rFonts w:ascii="Cambria" w:hAnsi="Cambria"/>
          <w:sz w:val="24"/>
          <w:szCs w:val="24"/>
        </w:rPr>
        <w:t>Wilks-Heeg, S., 2012. How democratic is the UK?. Political Insight, [Online]. 3:2, 8-11. Available at: </w:t>
      </w:r>
      <w:r w:rsidRPr="00130347">
        <w:rPr>
          <w:rFonts w:ascii="Cambria" w:hAnsi="Cambria"/>
          <w:sz w:val="24"/>
          <w:szCs w:val="24"/>
        </w:rPr>
        <w:t>https://journals.sagepub.com/doi/full/10.1111/j.2041-9066.2012.00104.x?casa_token=s6Xj0Lpb1_kAAAAA:ZNgEHCF3w-57UP1l4RcYlhjrnVq1Iny41bEXyMcyNmTX6231Oec9Xo5CVgIub-_ay62HHItY1mNc</w:t>
      </w:r>
      <w:r w:rsidRPr="00542A4D">
        <w:rPr>
          <w:rFonts w:ascii="Cambria" w:hAnsi="Cambria"/>
          <w:sz w:val="24"/>
          <w:szCs w:val="24"/>
        </w:rPr>
        <w:t> [Accessed 6 June 2020].</w:t>
      </w:r>
    </w:p>
    <w:p w14:paraId="74977269" w14:textId="710D1257" w:rsidR="00A97D04" w:rsidRPr="00542A4D" w:rsidRDefault="00A97D04" w:rsidP="00542A4D">
      <w:pPr>
        <w:spacing w:after="0"/>
        <w:jc w:val="both"/>
        <w:rPr>
          <w:rFonts w:ascii="Cambria" w:hAnsi="Cambria"/>
          <w:sz w:val="24"/>
          <w:szCs w:val="24"/>
        </w:rPr>
      </w:pPr>
    </w:p>
    <w:p w14:paraId="1D857889" w14:textId="4682A3DD" w:rsidR="00A97D04" w:rsidRPr="00542A4D" w:rsidRDefault="00A97D04" w:rsidP="00542A4D">
      <w:pPr>
        <w:spacing w:after="0"/>
        <w:jc w:val="both"/>
        <w:rPr>
          <w:rFonts w:ascii="Cambria" w:hAnsi="Cambria"/>
          <w:sz w:val="24"/>
          <w:szCs w:val="24"/>
        </w:rPr>
      </w:pPr>
      <w:r w:rsidRPr="00542A4D">
        <w:rPr>
          <w:rFonts w:ascii="Cambria" w:hAnsi="Cambria"/>
          <w:sz w:val="24"/>
          <w:szCs w:val="24"/>
        </w:rPr>
        <w:t>Wyness, M., 2009. Children Representing Children. Childhood, [Online]. 16:4, 535-552. Available at: </w:t>
      </w:r>
      <w:r w:rsidRPr="00130347">
        <w:rPr>
          <w:rFonts w:ascii="Cambria" w:hAnsi="Cambria"/>
          <w:sz w:val="24"/>
          <w:szCs w:val="24"/>
        </w:rPr>
        <w:t>https://journals.sagepub.com/doi/pdf/10.1177/0907568209344274</w:t>
      </w:r>
      <w:r w:rsidRPr="00542A4D">
        <w:rPr>
          <w:rFonts w:ascii="Cambria" w:hAnsi="Cambria"/>
          <w:sz w:val="24"/>
          <w:szCs w:val="24"/>
        </w:rPr>
        <w:t> [Accessed 5 June 2020].</w:t>
      </w:r>
    </w:p>
    <w:p w14:paraId="62DC84BB" w14:textId="40DCE515" w:rsidR="007A309A" w:rsidRPr="00542A4D" w:rsidRDefault="007A309A" w:rsidP="00542A4D">
      <w:pPr>
        <w:spacing w:after="0"/>
        <w:jc w:val="both"/>
        <w:rPr>
          <w:rFonts w:ascii="Cambria" w:hAnsi="Cambria"/>
          <w:sz w:val="24"/>
          <w:szCs w:val="24"/>
        </w:rPr>
      </w:pPr>
    </w:p>
    <w:p w14:paraId="3CB7056C" w14:textId="77777777" w:rsidR="00130347" w:rsidRPr="00542A4D" w:rsidRDefault="00130347">
      <w:pPr>
        <w:spacing w:after="0"/>
        <w:jc w:val="both"/>
        <w:rPr>
          <w:rFonts w:ascii="Cambria" w:hAnsi="Cambria"/>
          <w:sz w:val="24"/>
          <w:szCs w:val="24"/>
        </w:rPr>
      </w:pPr>
    </w:p>
    <w:sectPr w:rsidR="00130347" w:rsidRPr="00542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580"/>
    <w:rsid w:val="00037D54"/>
    <w:rsid w:val="000401D3"/>
    <w:rsid w:val="00056AB8"/>
    <w:rsid w:val="00064EDD"/>
    <w:rsid w:val="000C5BF1"/>
    <w:rsid w:val="000F0AD9"/>
    <w:rsid w:val="00120E3B"/>
    <w:rsid w:val="0012219A"/>
    <w:rsid w:val="00130347"/>
    <w:rsid w:val="001B0297"/>
    <w:rsid w:val="001C3C4B"/>
    <w:rsid w:val="001D2274"/>
    <w:rsid w:val="001D3BD2"/>
    <w:rsid w:val="00203E4E"/>
    <w:rsid w:val="00206464"/>
    <w:rsid w:val="002336DB"/>
    <w:rsid w:val="00257A7E"/>
    <w:rsid w:val="002639F6"/>
    <w:rsid w:val="00292F82"/>
    <w:rsid w:val="002B102B"/>
    <w:rsid w:val="002B3DAD"/>
    <w:rsid w:val="002D5606"/>
    <w:rsid w:val="002E0F33"/>
    <w:rsid w:val="002E4C4F"/>
    <w:rsid w:val="002E5648"/>
    <w:rsid w:val="002F2635"/>
    <w:rsid w:val="0032178D"/>
    <w:rsid w:val="00332824"/>
    <w:rsid w:val="00336426"/>
    <w:rsid w:val="00336D6C"/>
    <w:rsid w:val="00357523"/>
    <w:rsid w:val="00360FF0"/>
    <w:rsid w:val="00363DEC"/>
    <w:rsid w:val="003802E3"/>
    <w:rsid w:val="00383BDA"/>
    <w:rsid w:val="003E005E"/>
    <w:rsid w:val="004143FA"/>
    <w:rsid w:val="00420BE5"/>
    <w:rsid w:val="0043384F"/>
    <w:rsid w:val="004445AF"/>
    <w:rsid w:val="004651E1"/>
    <w:rsid w:val="0047378E"/>
    <w:rsid w:val="004D373D"/>
    <w:rsid w:val="00501749"/>
    <w:rsid w:val="00542A4D"/>
    <w:rsid w:val="00552BA8"/>
    <w:rsid w:val="005539D0"/>
    <w:rsid w:val="00561EB7"/>
    <w:rsid w:val="00565B0C"/>
    <w:rsid w:val="005C6705"/>
    <w:rsid w:val="005E21E9"/>
    <w:rsid w:val="00612E94"/>
    <w:rsid w:val="00633222"/>
    <w:rsid w:val="006417A2"/>
    <w:rsid w:val="00652CE1"/>
    <w:rsid w:val="00676843"/>
    <w:rsid w:val="00695A9A"/>
    <w:rsid w:val="006C126F"/>
    <w:rsid w:val="006F4D6C"/>
    <w:rsid w:val="007232A7"/>
    <w:rsid w:val="0073324B"/>
    <w:rsid w:val="007809A8"/>
    <w:rsid w:val="007831B8"/>
    <w:rsid w:val="007A309A"/>
    <w:rsid w:val="007D6937"/>
    <w:rsid w:val="007F2943"/>
    <w:rsid w:val="00827F8E"/>
    <w:rsid w:val="00841930"/>
    <w:rsid w:val="00846B40"/>
    <w:rsid w:val="008562B9"/>
    <w:rsid w:val="0086404C"/>
    <w:rsid w:val="0086676C"/>
    <w:rsid w:val="0087166A"/>
    <w:rsid w:val="00883DFC"/>
    <w:rsid w:val="008C3EDF"/>
    <w:rsid w:val="008D1607"/>
    <w:rsid w:val="00917ECE"/>
    <w:rsid w:val="00923233"/>
    <w:rsid w:val="00927036"/>
    <w:rsid w:val="009761F2"/>
    <w:rsid w:val="009C775F"/>
    <w:rsid w:val="009E4C05"/>
    <w:rsid w:val="009E5FDB"/>
    <w:rsid w:val="009F2B65"/>
    <w:rsid w:val="009F4463"/>
    <w:rsid w:val="00A00480"/>
    <w:rsid w:val="00A06889"/>
    <w:rsid w:val="00A305E1"/>
    <w:rsid w:val="00A41D87"/>
    <w:rsid w:val="00A4796F"/>
    <w:rsid w:val="00A64C74"/>
    <w:rsid w:val="00A97D04"/>
    <w:rsid w:val="00AA07F1"/>
    <w:rsid w:val="00AA4648"/>
    <w:rsid w:val="00AB5EF1"/>
    <w:rsid w:val="00AC1BB3"/>
    <w:rsid w:val="00AC46EF"/>
    <w:rsid w:val="00AE7188"/>
    <w:rsid w:val="00AE7580"/>
    <w:rsid w:val="00B0696C"/>
    <w:rsid w:val="00B22141"/>
    <w:rsid w:val="00B35DF9"/>
    <w:rsid w:val="00B45CDE"/>
    <w:rsid w:val="00B8586A"/>
    <w:rsid w:val="00B907B4"/>
    <w:rsid w:val="00B90EED"/>
    <w:rsid w:val="00BD1FB9"/>
    <w:rsid w:val="00BD500E"/>
    <w:rsid w:val="00C3537A"/>
    <w:rsid w:val="00C42A66"/>
    <w:rsid w:val="00C50233"/>
    <w:rsid w:val="00C63562"/>
    <w:rsid w:val="00C749A0"/>
    <w:rsid w:val="00C868FE"/>
    <w:rsid w:val="00C93A0F"/>
    <w:rsid w:val="00CA4A5E"/>
    <w:rsid w:val="00CD23AD"/>
    <w:rsid w:val="00CF06B6"/>
    <w:rsid w:val="00CF2E3F"/>
    <w:rsid w:val="00CF40AF"/>
    <w:rsid w:val="00CF74FA"/>
    <w:rsid w:val="00D30A26"/>
    <w:rsid w:val="00D3110F"/>
    <w:rsid w:val="00D316AE"/>
    <w:rsid w:val="00D33346"/>
    <w:rsid w:val="00D42475"/>
    <w:rsid w:val="00D72A77"/>
    <w:rsid w:val="00D81187"/>
    <w:rsid w:val="00DA1154"/>
    <w:rsid w:val="00DA69F9"/>
    <w:rsid w:val="00DC3A37"/>
    <w:rsid w:val="00DD0FB3"/>
    <w:rsid w:val="00DD557D"/>
    <w:rsid w:val="00DD67D6"/>
    <w:rsid w:val="00DF4C90"/>
    <w:rsid w:val="00E22B82"/>
    <w:rsid w:val="00E3281C"/>
    <w:rsid w:val="00E6565E"/>
    <w:rsid w:val="00EC266E"/>
    <w:rsid w:val="00EE4D53"/>
    <w:rsid w:val="00EF0CFD"/>
    <w:rsid w:val="00F007BB"/>
    <w:rsid w:val="00F10F19"/>
    <w:rsid w:val="00F2031D"/>
    <w:rsid w:val="00F5003E"/>
    <w:rsid w:val="00FC7835"/>
    <w:rsid w:val="00FF5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9783D"/>
  <w15:chartTrackingRefBased/>
  <w15:docId w15:val="{B4868066-A928-4D38-A93A-A0353F7B9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7523"/>
    <w:rPr>
      <w:color w:val="0000FF"/>
      <w:u w:val="single"/>
    </w:rPr>
  </w:style>
  <w:style w:type="character" w:styleId="Emphasis">
    <w:name w:val="Emphasis"/>
    <w:basedOn w:val="DefaultParagraphFont"/>
    <w:uiPriority w:val="20"/>
    <w:qFormat/>
    <w:rsid w:val="008562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601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4</Pages>
  <Words>1518</Words>
  <Characters>8656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Rawlinson</dc:creator>
  <cp:keywords/>
  <dc:description/>
  <cp:lastModifiedBy>Imogen Rawlinson</cp:lastModifiedBy>
  <cp:revision>142</cp:revision>
  <dcterms:created xsi:type="dcterms:W3CDTF">2020-06-08T13:50:00Z</dcterms:created>
  <dcterms:modified xsi:type="dcterms:W3CDTF">2020-06-08T20:51:00Z</dcterms:modified>
</cp:coreProperties>
</file>