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CCE2F0" w14:textId="18632248" w:rsidR="00AA1BAD" w:rsidRDefault="00EC4721" w:rsidP="00F44891">
      <w:pPr>
        <w:pStyle w:val="Subtitle"/>
        <w:rPr>
          <w:lang w:val="en-US"/>
        </w:rPr>
      </w:pPr>
      <w:r>
        <w:rPr>
          <w:lang w:val="en-US"/>
        </w:rPr>
        <w:t xml:space="preserve">BMIH6002 </w:t>
      </w:r>
    </w:p>
    <w:p w14:paraId="2305D535" w14:textId="77777777" w:rsidR="00EC4721" w:rsidRDefault="00EC4721">
      <w:pPr>
        <w:rPr>
          <w:lang w:val="en-US"/>
        </w:rPr>
      </w:pPr>
    </w:p>
    <w:p w14:paraId="3D0BEF21" w14:textId="76A62AC6" w:rsidR="00EC4721" w:rsidRDefault="00DE1303" w:rsidP="00F44891">
      <w:pPr>
        <w:pStyle w:val="Title"/>
        <w:rPr>
          <w:lang w:val="en-US"/>
        </w:rPr>
      </w:pPr>
      <w:r>
        <w:rPr>
          <w:lang w:val="en-US"/>
        </w:rPr>
        <w:t>Managing Food and Beverage Operations</w:t>
      </w:r>
    </w:p>
    <w:p w14:paraId="78DE73C1" w14:textId="77777777" w:rsidR="00DE1303" w:rsidRDefault="00DE1303">
      <w:pPr>
        <w:rPr>
          <w:lang w:val="en-US"/>
        </w:rPr>
      </w:pPr>
    </w:p>
    <w:p w14:paraId="1E083D56" w14:textId="081784BD" w:rsidR="00DE1303" w:rsidRDefault="00DE1303" w:rsidP="00F44891">
      <w:pPr>
        <w:pStyle w:val="Subtitle"/>
        <w:rPr>
          <w:lang w:val="en-US"/>
        </w:rPr>
      </w:pPr>
      <w:r>
        <w:rPr>
          <w:lang w:val="en-US"/>
        </w:rPr>
        <w:t xml:space="preserve">Student’s Name: </w:t>
      </w:r>
    </w:p>
    <w:p w14:paraId="458B0293" w14:textId="0CBF2414" w:rsidR="00DE1303" w:rsidRDefault="00DE1303" w:rsidP="00F44891">
      <w:pPr>
        <w:pStyle w:val="Subtitle"/>
        <w:rPr>
          <w:lang w:val="en-US"/>
        </w:rPr>
      </w:pPr>
      <w:r>
        <w:rPr>
          <w:lang w:val="en-US"/>
        </w:rPr>
        <w:t xml:space="preserve">Student’s ID: </w:t>
      </w:r>
    </w:p>
    <w:p w14:paraId="42239F59" w14:textId="5B08A186" w:rsidR="00DE1303" w:rsidRDefault="00DE1303" w:rsidP="00F44891">
      <w:pPr>
        <w:pStyle w:val="Subtitle"/>
        <w:rPr>
          <w:lang w:val="en-US"/>
        </w:rPr>
      </w:pPr>
      <w:r>
        <w:rPr>
          <w:lang w:val="en-US"/>
        </w:rPr>
        <w:t xml:space="preserve">Lecturer’s Name: </w:t>
      </w:r>
    </w:p>
    <w:p w14:paraId="54EB7280" w14:textId="77777777" w:rsidR="00DE1303" w:rsidRDefault="00DE1303" w:rsidP="00F44891">
      <w:pPr>
        <w:pStyle w:val="Subtitle"/>
        <w:rPr>
          <w:lang w:val="en-US"/>
        </w:rPr>
      </w:pPr>
    </w:p>
    <w:p w14:paraId="452702F3" w14:textId="24AA0F73" w:rsidR="00DE1303" w:rsidRDefault="00DE1303" w:rsidP="00F44891">
      <w:pPr>
        <w:pStyle w:val="Subtitle"/>
        <w:rPr>
          <w:lang w:val="en-US"/>
        </w:rPr>
      </w:pPr>
      <w:r>
        <w:rPr>
          <w:lang w:val="en-US"/>
        </w:rPr>
        <w:t>Word Count:</w:t>
      </w:r>
    </w:p>
    <w:p w14:paraId="733C0D68" w14:textId="4140A74C" w:rsidR="00DE1303" w:rsidRDefault="00DE1303" w:rsidP="00F44891">
      <w:pPr>
        <w:pStyle w:val="Subtitle"/>
        <w:rPr>
          <w:lang w:val="en-US"/>
        </w:rPr>
      </w:pPr>
      <w:r>
        <w:rPr>
          <w:lang w:val="en-US"/>
        </w:rPr>
        <w:t xml:space="preserve">Submission Date: </w:t>
      </w:r>
    </w:p>
    <w:p w14:paraId="4782F30B" w14:textId="77777777" w:rsidR="00D65F28" w:rsidRDefault="00D65F28" w:rsidP="00D65F28">
      <w:pPr>
        <w:rPr>
          <w:lang w:val="en-US"/>
        </w:rPr>
      </w:pPr>
    </w:p>
    <w:p w14:paraId="37910542" w14:textId="77777777" w:rsidR="00D65F28" w:rsidRDefault="00D65F28" w:rsidP="00D65F28">
      <w:pPr>
        <w:rPr>
          <w:lang w:val="en-US"/>
        </w:rPr>
      </w:pPr>
    </w:p>
    <w:p w14:paraId="3E69C0D7" w14:textId="77777777" w:rsidR="00D65F28" w:rsidRPr="00D65F28" w:rsidRDefault="00D65F28" w:rsidP="00D65F28">
      <w:pPr>
        <w:rPr>
          <w:lang w:val="en-US"/>
        </w:rPr>
      </w:pPr>
    </w:p>
    <w:p w14:paraId="1A5EE898" w14:textId="77777777" w:rsidR="00DE1303" w:rsidRDefault="00DE1303">
      <w:pPr>
        <w:rPr>
          <w:lang w:val="en-US"/>
        </w:rPr>
      </w:pPr>
    </w:p>
    <w:p w14:paraId="184C3FD7" w14:textId="37068F34" w:rsidR="00DE1303" w:rsidRDefault="00DE1303" w:rsidP="008053A6">
      <w:pPr>
        <w:pStyle w:val="Title"/>
        <w:rPr>
          <w:lang w:val="en-US"/>
        </w:rPr>
      </w:pPr>
      <w:r>
        <w:rPr>
          <w:lang w:val="en-US"/>
        </w:rPr>
        <w:lastRenderedPageBreak/>
        <w:t>Student Learning Log</w:t>
      </w:r>
    </w:p>
    <w:p w14:paraId="749C8A79" w14:textId="77777777" w:rsidR="00F44891" w:rsidRDefault="00F44891" w:rsidP="00F44891">
      <w:pPr>
        <w:rPr>
          <w:lang w:val="en-US"/>
        </w:rPr>
      </w:pPr>
    </w:p>
    <w:p w14:paraId="3B6420C0" w14:textId="02A2E1AB" w:rsidR="00F44891" w:rsidRPr="00D65F28" w:rsidRDefault="00EB608F" w:rsidP="00D65F28">
      <w:pPr>
        <w:pStyle w:val="Heading1"/>
        <w:spacing w:line="360" w:lineRule="auto"/>
        <w:jc w:val="both"/>
        <w:rPr>
          <w:rFonts w:ascii="Arial" w:hAnsi="Arial" w:cs="Arial"/>
          <w:i w:val="0"/>
          <w:iCs w:val="0"/>
          <w:sz w:val="24"/>
          <w:szCs w:val="24"/>
          <w:lang w:val="en-US"/>
        </w:rPr>
      </w:pPr>
      <w:r w:rsidRPr="00D65F28">
        <w:rPr>
          <w:rFonts w:ascii="Arial" w:hAnsi="Arial" w:cs="Arial"/>
          <w:i w:val="0"/>
          <w:iCs w:val="0"/>
          <w:sz w:val="24"/>
          <w:szCs w:val="24"/>
          <w:lang w:val="en-US"/>
        </w:rPr>
        <w:t>Introduction</w:t>
      </w:r>
    </w:p>
    <w:p w14:paraId="210D183A" w14:textId="658D0367" w:rsidR="00D06ACA" w:rsidRPr="00D65F28" w:rsidRDefault="00D06ACA" w:rsidP="00D65F28">
      <w:pPr>
        <w:spacing w:line="360" w:lineRule="auto"/>
        <w:jc w:val="both"/>
        <w:rPr>
          <w:rFonts w:ascii="Arial" w:hAnsi="Arial" w:cs="Arial"/>
          <w:i w:val="0"/>
          <w:iCs w:val="0"/>
          <w:sz w:val="24"/>
          <w:szCs w:val="24"/>
          <w:lang w:val="en-US"/>
        </w:rPr>
      </w:pPr>
      <w:r w:rsidRPr="00D65F28">
        <w:rPr>
          <w:rFonts w:ascii="Arial" w:eastAsia="Times New Roman" w:hAnsi="Arial" w:cs="Arial"/>
          <w:i w:val="0"/>
          <w:iCs w:val="0"/>
          <w:color w:val="000000"/>
          <w:sz w:val="24"/>
          <w:szCs w:val="24"/>
        </w:rPr>
        <w:t>The placement I had at the ibis London Barking Hotel was an incredibly transformative experience</w:t>
      </w:r>
      <w:r w:rsidR="003804E3" w:rsidRPr="00D65F28">
        <w:rPr>
          <w:rFonts w:ascii="Arial" w:eastAsia="Times New Roman" w:hAnsi="Arial" w:cs="Arial"/>
          <w:i w:val="0"/>
          <w:iCs w:val="0"/>
          <w:color w:val="000000"/>
          <w:sz w:val="24"/>
          <w:szCs w:val="24"/>
        </w:rPr>
        <w:t xml:space="preserve"> while as </w:t>
      </w:r>
      <w:r w:rsidRPr="00D65F28">
        <w:rPr>
          <w:rFonts w:ascii="Arial" w:eastAsia="Times New Roman" w:hAnsi="Arial" w:cs="Arial"/>
          <w:i w:val="0"/>
          <w:iCs w:val="0"/>
          <w:color w:val="000000"/>
          <w:sz w:val="24"/>
          <w:szCs w:val="24"/>
        </w:rPr>
        <w:t>a hospitality management student, the opportunity to actively participate in the hotel's operations proved to be incredibly beneficial. The ibis London Barking is a hotel that prides itself on its commitment to sustainability and exceptional service</w:t>
      </w:r>
      <w:r w:rsidR="003804E3" w:rsidRPr="00D65F28">
        <w:rPr>
          <w:rFonts w:ascii="Arial" w:eastAsia="Times New Roman" w:hAnsi="Arial" w:cs="Arial"/>
          <w:i w:val="0"/>
          <w:iCs w:val="0"/>
          <w:color w:val="000000"/>
          <w:sz w:val="24"/>
          <w:szCs w:val="24"/>
        </w:rPr>
        <w:t xml:space="preserve"> while being s</w:t>
      </w:r>
      <w:r w:rsidRPr="00D65F28">
        <w:rPr>
          <w:rFonts w:ascii="Arial" w:eastAsia="Times New Roman" w:hAnsi="Arial" w:cs="Arial"/>
          <w:i w:val="0"/>
          <w:iCs w:val="0"/>
          <w:color w:val="000000"/>
          <w:sz w:val="24"/>
          <w:szCs w:val="24"/>
        </w:rPr>
        <w:t>ituated in the heart of Barking, this place offers a unique blend of vibrant community life and easy access to popular tourist spots in London. Through this experience, I acquired a deep understanding of the operational intricacies and potential benefits in the hotel industry</w:t>
      </w:r>
      <w:r w:rsidR="00F27127" w:rsidRPr="00D65F28">
        <w:rPr>
          <w:rFonts w:ascii="Arial" w:eastAsia="Times New Roman" w:hAnsi="Arial" w:cs="Arial"/>
          <w:i w:val="0"/>
          <w:iCs w:val="0"/>
          <w:color w:val="000000"/>
          <w:sz w:val="24"/>
          <w:szCs w:val="24"/>
        </w:rPr>
        <w:t xml:space="preserve"> and this </w:t>
      </w:r>
      <w:r w:rsidRPr="00D65F28">
        <w:rPr>
          <w:rFonts w:ascii="Arial" w:eastAsia="Times New Roman" w:hAnsi="Arial" w:cs="Arial"/>
          <w:i w:val="0"/>
          <w:iCs w:val="0"/>
          <w:color w:val="000000"/>
          <w:sz w:val="24"/>
          <w:szCs w:val="24"/>
        </w:rPr>
        <w:t>has further honed my skills in handling guest interactions, coordinating events, and implementing eco-friendly practices. Through my active participation in the hotel's eco-friendly initiatives and my interactions with diverse guests, I gained a deeper understanding of the impact of the industry on society</w:t>
      </w:r>
      <w:r w:rsidR="00F27127" w:rsidRPr="00D65F28">
        <w:rPr>
          <w:rFonts w:ascii="Arial" w:eastAsia="Times New Roman" w:hAnsi="Arial" w:cs="Arial"/>
          <w:i w:val="0"/>
          <w:iCs w:val="0"/>
          <w:color w:val="000000"/>
          <w:sz w:val="24"/>
          <w:szCs w:val="24"/>
        </w:rPr>
        <w:t xml:space="preserve"> while reflecting </w:t>
      </w:r>
      <w:r w:rsidRPr="00D65F28">
        <w:rPr>
          <w:rFonts w:ascii="Arial" w:eastAsia="Times New Roman" w:hAnsi="Arial" w:cs="Arial"/>
          <w:i w:val="0"/>
          <w:iCs w:val="0"/>
          <w:color w:val="000000"/>
          <w:sz w:val="24"/>
          <w:szCs w:val="24"/>
        </w:rPr>
        <w:t>on my own experiences, I am grateful for the hands-on opportunities that have shaped my career aspirations and instilled a profound appreciation for the hospitality industry's impact on global sustainability and outstanding customer service.</w:t>
      </w:r>
      <w:r w:rsidR="00CA58AD" w:rsidRPr="00D65F28">
        <w:rPr>
          <w:rFonts w:ascii="Arial" w:eastAsia="Times New Roman" w:hAnsi="Arial" w:cs="Arial"/>
          <w:i w:val="0"/>
          <w:iCs w:val="0"/>
          <w:color w:val="000000"/>
          <w:sz w:val="24"/>
          <w:szCs w:val="24"/>
        </w:rPr>
        <w:t xml:space="preserve"> (Yu, 2012)</w:t>
      </w:r>
    </w:p>
    <w:p w14:paraId="60A7D116" w14:textId="77777777" w:rsidR="00D06ACA" w:rsidRPr="00D65F28" w:rsidRDefault="00D06ACA" w:rsidP="00D65F28">
      <w:pPr>
        <w:spacing w:line="360" w:lineRule="auto"/>
        <w:jc w:val="both"/>
        <w:rPr>
          <w:rFonts w:ascii="Arial" w:hAnsi="Arial" w:cs="Arial"/>
          <w:i w:val="0"/>
          <w:iCs w:val="0"/>
          <w:sz w:val="24"/>
          <w:szCs w:val="24"/>
          <w:lang w:val="en-US"/>
        </w:rPr>
      </w:pPr>
    </w:p>
    <w:p w14:paraId="41B89C9F" w14:textId="77777777" w:rsidR="001F1B34" w:rsidRPr="00D65F28" w:rsidRDefault="001F1B34" w:rsidP="00D65F28">
      <w:pPr>
        <w:spacing w:line="360" w:lineRule="auto"/>
        <w:jc w:val="both"/>
        <w:rPr>
          <w:rFonts w:ascii="Arial" w:hAnsi="Arial" w:cs="Arial"/>
          <w:i w:val="0"/>
          <w:iCs w:val="0"/>
          <w:sz w:val="24"/>
          <w:szCs w:val="24"/>
          <w:lang w:val="en-US"/>
        </w:rPr>
      </w:pPr>
    </w:p>
    <w:p w14:paraId="33DB6841" w14:textId="3DB805CF" w:rsidR="001F1B34" w:rsidRPr="00D65F28" w:rsidRDefault="00D12B87" w:rsidP="00D65F28">
      <w:pPr>
        <w:pStyle w:val="Heading1"/>
        <w:spacing w:line="360" w:lineRule="auto"/>
        <w:jc w:val="both"/>
        <w:rPr>
          <w:rFonts w:ascii="Arial" w:hAnsi="Arial" w:cs="Arial"/>
          <w:i w:val="0"/>
          <w:iCs w:val="0"/>
          <w:sz w:val="24"/>
          <w:szCs w:val="24"/>
          <w:lang w:val="en-US"/>
        </w:rPr>
      </w:pPr>
      <w:r w:rsidRPr="00D65F28">
        <w:rPr>
          <w:rFonts w:ascii="Arial" w:hAnsi="Arial" w:cs="Arial"/>
          <w:i w:val="0"/>
          <w:iCs w:val="0"/>
          <w:sz w:val="24"/>
          <w:szCs w:val="24"/>
          <w:lang w:val="en-US"/>
        </w:rPr>
        <w:t>Gibbs Reflective Cycle</w:t>
      </w:r>
    </w:p>
    <w:p w14:paraId="566606E2" w14:textId="2F4BE77D" w:rsidR="00B94499" w:rsidRPr="00D65F28" w:rsidRDefault="00D12B87" w:rsidP="00D65F28">
      <w:pPr>
        <w:spacing w:line="360" w:lineRule="auto"/>
        <w:jc w:val="both"/>
        <w:rPr>
          <w:rFonts w:ascii="Arial" w:eastAsia="Times New Roman" w:hAnsi="Arial" w:cs="Arial"/>
          <w:i w:val="0"/>
          <w:iCs w:val="0"/>
          <w:color w:val="000000"/>
          <w:sz w:val="24"/>
          <w:szCs w:val="24"/>
        </w:rPr>
      </w:pPr>
      <w:r w:rsidRPr="00D65F28">
        <w:rPr>
          <w:rStyle w:val="Heading2Char"/>
          <w:rFonts w:ascii="Arial" w:hAnsi="Arial" w:cs="Arial"/>
          <w:sz w:val="24"/>
          <w:szCs w:val="24"/>
        </w:rPr>
        <w:t>Description</w:t>
      </w:r>
      <w:r w:rsidRPr="00D65F28">
        <w:rPr>
          <w:rFonts w:ascii="Arial" w:eastAsia="Times New Roman" w:hAnsi="Arial" w:cs="Arial"/>
          <w:i w:val="0"/>
          <w:iCs w:val="0"/>
          <w:color w:val="000000"/>
          <w:sz w:val="24"/>
          <w:szCs w:val="24"/>
        </w:rPr>
        <w:br/>
      </w:r>
      <w:r w:rsidRPr="00D65F28">
        <w:rPr>
          <w:rFonts w:ascii="Arial" w:eastAsia="Times New Roman" w:hAnsi="Arial" w:cs="Arial"/>
          <w:i w:val="0"/>
          <w:iCs w:val="0"/>
          <w:color w:val="000000"/>
          <w:sz w:val="24"/>
          <w:szCs w:val="24"/>
        </w:rPr>
        <w:br/>
        <w:t>I was entrusted with the task of interacting with customers, accurately entering their orders into the POS system, and ensuring seamless communication of these orders to the kitchen</w:t>
      </w:r>
      <w:r w:rsidR="00F27127" w:rsidRPr="00D65F28">
        <w:rPr>
          <w:rFonts w:ascii="Arial" w:eastAsia="Times New Roman" w:hAnsi="Arial" w:cs="Arial"/>
          <w:i w:val="0"/>
          <w:iCs w:val="0"/>
          <w:color w:val="000000"/>
          <w:sz w:val="24"/>
          <w:szCs w:val="24"/>
        </w:rPr>
        <w:t xml:space="preserve"> ans this </w:t>
      </w:r>
      <w:r w:rsidRPr="00D65F28">
        <w:rPr>
          <w:rFonts w:ascii="Arial" w:eastAsia="Times New Roman" w:hAnsi="Arial" w:cs="Arial"/>
          <w:i w:val="0"/>
          <w:iCs w:val="0"/>
          <w:color w:val="000000"/>
          <w:sz w:val="24"/>
          <w:szCs w:val="24"/>
        </w:rPr>
        <w:t>role required a deep understanding of the POS system, along with excellent communication and customer service skills.</w:t>
      </w:r>
      <w:r w:rsidRPr="00D65F28">
        <w:rPr>
          <w:rStyle w:val="apple-converted-space"/>
          <w:rFonts w:ascii="Arial" w:eastAsia="Times New Roman" w:hAnsi="Arial" w:cs="Arial"/>
          <w:i w:val="0"/>
          <w:iCs w:val="0"/>
          <w:color w:val="000000"/>
          <w:sz w:val="24"/>
          <w:szCs w:val="24"/>
        </w:rPr>
        <w:t> </w:t>
      </w:r>
      <w:r w:rsidRPr="00D65F28">
        <w:rPr>
          <w:rFonts w:ascii="Arial" w:eastAsia="Times New Roman" w:hAnsi="Arial" w:cs="Arial"/>
          <w:i w:val="0"/>
          <w:iCs w:val="0"/>
          <w:color w:val="000000"/>
          <w:sz w:val="24"/>
          <w:szCs w:val="24"/>
        </w:rPr>
        <w:br/>
      </w:r>
      <w:r w:rsidRPr="00D65F28">
        <w:rPr>
          <w:rFonts w:ascii="Arial" w:eastAsia="Times New Roman" w:hAnsi="Arial" w:cs="Arial"/>
          <w:i w:val="0"/>
          <w:iCs w:val="0"/>
          <w:color w:val="000000"/>
          <w:sz w:val="24"/>
          <w:szCs w:val="24"/>
        </w:rPr>
        <w:lastRenderedPageBreak/>
        <w:br/>
      </w:r>
      <w:r w:rsidRPr="00D65F28">
        <w:rPr>
          <w:rStyle w:val="Heading2Char"/>
          <w:rFonts w:ascii="Arial" w:hAnsi="Arial" w:cs="Arial"/>
          <w:sz w:val="24"/>
          <w:szCs w:val="24"/>
        </w:rPr>
        <w:t>Feelings</w:t>
      </w:r>
      <w:r w:rsidRPr="00D65F28">
        <w:rPr>
          <w:rFonts w:ascii="Arial" w:eastAsia="Times New Roman" w:hAnsi="Arial" w:cs="Arial"/>
          <w:i w:val="0"/>
          <w:iCs w:val="0"/>
          <w:color w:val="000000"/>
          <w:sz w:val="24"/>
          <w:szCs w:val="24"/>
        </w:rPr>
        <w:br/>
      </w:r>
      <w:r w:rsidRPr="00D65F28">
        <w:rPr>
          <w:rFonts w:ascii="Arial" w:eastAsia="Times New Roman" w:hAnsi="Arial" w:cs="Arial"/>
          <w:i w:val="0"/>
          <w:iCs w:val="0"/>
          <w:color w:val="000000"/>
          <w:sz w:val="24"/>
          <w:szCs w:val="24"/>
        </w:rPr>
        <w:br/>
        <w:t>Initially, I was filled with confidence and excitement about my ability to quickly understand the POS system</w:t>
      </w:r>
      <w:r w:rsidR="00F27127" w:rsidRPr="00D65F28">
        <w:rPr>
          <w:rFonts w:ascii="Arial" w:eastAsia="Times New Roman" w:hAnsi="Arial" w:cs="Arial"/>
          <w:i w:val="0"/>
          <w:iCs w:val="0"/>
          <w:color w:val="000000"/>
          <w:sz w:val="24"/>
          <w:szCs w:val="24"/>
        </w:rPr>
        <w:t xml:space="preserve"> while thanks </w:t>
      </w:r>
      <w:r w:rsidRPr="00D65F28">
        <w:rPr>
          <w:rFonts w:ascii="Arial" w:eastAsia="Times New Roman" w:hAnsi="Arial" w:cs="Arial"/>
          <w:i w:val="0"/>
          <w:iCs w:val="0"/>
          <w:color w:val="000000"/>
          <w:sz w:val="24"/>
          <w:szCs w:val="24"/>
        </w:rPr>
        <w:t>to my sharp analytical skills, I successfully managed orders, leading to reduced wait times and potentially enhancing the overall dining experience for customers. Nevertheless, there were instances when I overlooked specific details in guests' customisation requests, which had a slight effect on my self-assurance</w:t>
      </w:r>
      <w:r w:rsidR="00F27127" w:rsidRPr="00D65F28">
        <w:rPr>
          <w:rFonts w:ascii="Arial" w:eastAsia="Times New Roman" w:hAnsi="Arial" w:cs="Arial"/>
          <w:i w:val="0"/>
          <w:iCs w:val="0"/>
          <w:color w:val="000000"/>
          <w:sz w:val="24"/>
          <w:szCs w:val="24"/>
        </w:rPr>
        <w:t xml:space="preserve"> and</w:t>
      </w:r>
      <w:r w:rsidRPr="00D65F28">
        <w:rPr>
          <w:rFonts w:ascii="Arial" w:eastAsia="Times New Roman" w:hAnsi="Arial" w:cs="Arial"/>
          <w:i w:val="0"/>
          <w:iCs w:val="0"/>
          <w:color w:val="000000"/>
          <w:sz w:val="24"/>
          <w:szCs w:val="24"/>
        </w:rPr>
        <w:t xml:space="preserve"> I experienced a significant level of discontent and frustration, both in my personal and professional endeavours, upon realising that my occasional inclination to hurry led to mistakes and dissatisfied clients.</w:t>
      </w:r>
      <w:r w:rsidR="00CA58AD" w:rsidRPr="00D65F28">
        <w:rPr>
          <w:rFonts w:ascii="Arial" w:eastAsia="Times New Roman" w:hAnsi="Arial" w:cs="Arial"/>
          <w:i w:val="0"/>
          <w:iCs w:val="0"/>
          <w:color w:val="000000"/>
          <w:sz w:val="24"/>
          <w:szCs w:val="24"/>
        </w:rPr>
        <w:t xml:space="preserve"> (Magnini et al., 2013)</w:t>
      </w:r>
      <w:r w:rsidRPr="00D65F28">
        <w:rPr>
          <w:rFonts w:ascii="Arial" w:eastAsia="Times New Roman" w:hAnsi="Arial" w:cs="Arial"/>
          <w:i w:val="0"/>
          <w:iCs w:val="0"/>
          <w:color w:val="000000"/>
          <w:sz w:val="24"/>
          <w:szCs w:val="24"/>
        </w:rPr>
        <w:br/>
      </w:r>
      <w:r w:rsidRPr="00D65F28">
        <w:rPr>
          <w:rFonts w:ascii="Arial" w:eastAsia="Times New Roman" w:hAnsi="Arial" w:cs="Arial"/>
          <w:i w:val="0"/>
          <w:iCs w:val="0"/>
          <w:color w:val="000000"/>
          <w:sz w:val="24"/>
          <w:szCs w:val="24"/>
        </w:rPr>
        <w:br/>
      </w:r>
      <w:r w:rsidRPr="00D65F28">
        <w:rPr>
          <w:rStyle w:val="Heading2Char"/>
          <w:rFonts w:ascii="Arial" w:hAnsi="Arial" w:cs="Arial"/>
          <w:sz w:val="24"/>
          <w:szCs w:val="24"/>
        </w:rPr>
        <w:t>Evaluation</w:t>
      </w:r>
      <w:r w:rsidRPr="00D65F28">
        <w:rPr>
          <w:rFonts w:ascii="Arial" w:eastAsia="Times New Roman" w:hAnsi="Arial" w:cs="Arial"/>
          <w:i w:val="0"/>
          <w:iCs w:val="0"/>
          <w:color w:val="000000"/>
          <w:sz w:val="24"/>
          <w:szCs w:val="24"/>
        </w:rPr>
        <w:br/>
      </w:r>
      <w:r w:rsidRPr="00D65F28">
        <w:rPr>
          <w:rFonts w:ascii="Arial" w:eastAsia="Times New Roman" w:hAnsi="Arial" w:cs="Arial"/>
          <w:i w:val="0"/>
          <w:iCs w:val="0"/>
          <w:color w:val="000000"/>
          <w:sz w:val="24"/>
          <w:szCs w:val="24"/>
        </w:rPr>
        <w:br/>
        <w:t>I noticed a considerable improvement in the efficiency of order processing, which was a favourable result of my experience</w:t>
      </w:r>
      <w:r w:rsidR="0096335B" w:rsidRPr="00D65F28">
        <w:rPr>
          <w:rFonts w:ascii="Arial" w:eastAsia="Times New Roman" w:hAnsi="Arial" w:cs="Arial"/>
          <w:i w:val="0"/>
          <w:iCs w:val="0"/>
          <w:color w:val="000000"/>
          <w:sz w:val="24"/>
          <w:szCs w:val="24"/>
        </w:rPr>
        <w:t xml:space="preserve"> and having </w:t>
      </w:r>
      <w:r w:rsidRPr="00D65F28">
        <w:rPr>
          <w:rFonts w:ascii="Arial" w:eastAsia="Times New Roman" w:hAnsi="Arial" w:cs="Arial"/>
          <w:i w:val="0"/>
          <w:iCs w:val="0"/>
          <w:color w:val="000000"/>
          <w:sz w:val="24"/>
          <w:szCs w:val="24"/>
        </w:rPr>
        <w:t xml:space="preserve">a strong command of the POS system enabled me to effectively handle orders, which is crucial in a fast-paced hotel environment like ibis London Barking. </w:t>
      </w:r>
      <w:r w:rsidR="00B94499" w:rsidRPr="00D65F28">
        <w:rPr>
          <w:rFonts w:ascii="Arial" w:eastAsia="Times New Roman" w:hAnsi="Arial" w:cs="Arial"/>
          <w:i w:val="0"/>
          <w:iCs w:val="0"/>
          <w:color w:val="000000"/>
          <w:sz w:val="24"/>
          <w:szCs w:val="24"/>
        </w:rPr>
        <w:t xml:space="preserve"> (Woseman, 2010)</w:t>
      </w:r>
    </w:p>
    <w:p w14:paraId="1000FC04" w14:textId="77777777" w:rsidR="00B94499" w:rsidRPr="00D65F28" w:rsidRDefault="00B94499" w:rsidP="00D65F28">
      <w:pPr>
        <w:spacing w:line="360" w:lineRule="auto"/>
        <w:jc w:val="both"/>
        <w:rPr>
          <w:rFonts w:ascii="Arial" w:eastAsia="Times New Roman" w:hAnsi="Arial" w:cs="Arial"/>
          <w:i w:val="0"/>
          <w:iCs w:val="0"/>
          <w:color w:val="000000"/>
          <w:sz w:val="24"/>
          <w:szCs w:val="24"/>
        </w:rPr>
      </w:pPr>
    </w:p>
    <w:p w14:paraId="08F03A60" w14:textId="77777777" w:rsidR="00D65F28" w:rsidRDefault="00D12B87" w:rsidP="00D65F28">
      <w:pPr>
        <w:spacing w:line="360" w:lineRule="auto"/>
        <w:jc w:val="both"/>
        <w:rPr>
          <w:rFonts w:ascii="Arial" w:eastAsia="Times New Roman" w:hAnsi="Arial" w:cs="Arial"/>
          <w:i w:val="0"/>
          <w:iCs w:val="0"/>
          <w:color w:val="000000"/>
          <w:sz w:val="24"/>
          <w:szCs w:val="24"/>
        </w:rPr>
      </w:pPr>
      <w:r w:rsidRPr="00D65F28">
        <w:rPr>
          <w:rFonts w:ascii="Arial" w:eastAsia="Times New Roman" w:hAnsi="Arial" w:cs="Arial"/>
          <w:i w:val="0"/>
          <w:iCs w:val="0"/>
          <w:color w:val="000000"/>
          <w:sz w:val="24"/>
          <w:szCs w:val="24"/>
        </w:rPr>
        <w:t>Consistently delivering efficient service, particularly during peak times, is crucial for ensuring customer satisfaction</w:t>
      </w:r>
      <w:r w:rsidR="0096335B" w:rsidRPr="00D65F28">
        <w:rPr>
          <w:rFonts w:ascii="Arial" w:eastAsia="Times New Roman" w:hAnsi="Arial" w:cs="Arial"/>
          <w:i w:val="0"/>
          <w:iCs w:val="0"/>
          <w:color w:val="000000"/>
          <w:sz w:val="24"/>
          <w:szCs w:val="24"/>
        </w:rPr>
        <w:t xml:space="preserve"> however</w:t>
      </w:r>
      <w:r w:rsidRPr="00D65F28">
        <w:rPr>
          <w:rFonts w:ascii="Arial" w:eastAsia="Times New Roman" w:hAnsi="Arial" w:cs="Arial"/>
          <w:i w:val="0"/>
          <w:iCs w:val="0"/>
          <w:color w:val="000000"/>
          <w:sz w:val="24"/>
          <w:szCs w:val="24"/>
        </w:rPr>
        <w:t>, the emphasis on maintaining efficiency occasionally led to overlooking the finer details of guests' orders. Ensuring utmost attention to customisation requests is essential to provide a truly delightful dining experience</w:t>
      </w:r>
      <w:r w:rsidR="006A0594" w:rsidRPr="00D65F28">
        <w:rPr>
          <w:rFonts w:ascii="Arial" w:eastAsia="Times New Roman" w:hAnsi="Arial" w:cs="Arial"/>
          <w:i w:val="0"/>
          <w:iCs w:val="0"/>
          <w:color w:val="000000"/>
          <w:sz w:val="24"/>
          <w:szCs w:val="24"/>
        </w:rPr>
        <w:t xml:space="preserve"> while o</w:t>
      </w:r>
      <w:r w:rsidRPr="00D65F28">
        <w:rPr>
          <w:rFonts w:ascii="Arial" w:eastAsia="Times New Roman" w:hAnsi="Arial" w:cs="Arial"/>
          <w:i w:val="0"/>
          <w:iCs w:val="0"/>
          <w:color w:val="000000"/>
          <w:sz w:val="24"/>
          <w:szCs w:val="24"/>
        </w:rPr>
        <w:t>verlooking these details not only affects the level of service but also undermines the hotel's commitment to meeting guest expectations.</w:t>
      </w:r>
      <w:r w:rsidR="00B94499" w:rsidRPr="00D65F28">
        <w:rPr>
          <w:rFonts w:ascii="Arial" w:eastAsia="Times New Roman" w:hAnsi="Arial" w:cs="Arial"/>
          <w:i w:val="0"/>
          <w:iCs w:val="0"/>
          <w:color w:val="000000"/>
          <w:sz w:val="24"/>
          <w:szCs w:val="24"/>
        </w:rPr>
        <w:t xml:space="preserve"> (Marquet, 2013)</w:t>
      </w:r>
      <w:r w:rsidRPr="00D65F28">
        <w:rPr>
          <w:rFonts w:ascii="Arial" w:eastAsia="Times New Roman" w:hAnsi="Arial" w:cs="Arial"/>
          <w:i w:val="0"/>
          <w:iCs w:val="0"/>
          <w:color w:val="000000"/>
          <w:sz w:val="24"/>
          <w:szCs w:val="24"/>
        </w:rPr>
        <w:br/>
      </w:r>
      <w:r w:rsidRPr="00D65F28">
        <w:rPr>
          <w:rFonts w:ascii="Arial" w:eastAsia="Times New Roman" w:hAnsi="Arial" w:cs="Arial"/>
          <w:i w:val="0"/>
          <w:iCs w:val="0"/>
          <w:color w:val="000000"/>
          <w:sz w:val="24"/>
          <w:szCs w:val="24"/>
        </w:rPr>
        <w:br/>
      </w:r>
      <w:r w:rsidR="00040CB0" w:rsidRPr="00D65F28">
        <w:rPr>
          <w:rStyle w:val="Heading2Char"/>
          <w:rFonts w:ascii="Arial" w:hAnsi="Arial" w:cs="Arial"/>
          <w:sz w:val="24"/>
          <w:szCs w:val="24"/>
        </w:rPr>
        <w:t>Analysis</w:t>
      </w:r>
      <w:r w:rsidRPr="00D65F28">
        <w:rPr>
          <w:rFonts w:ascii="Arial" w:eastAsia="Times New Roman" w:hAnsi="Arial" w:cs="Arial"/>
          <w:i w:val="0"/>
          <w:iCs w:val="0"/>
          <w:color w:val="000000"/>
          <w:sz w:val="24"/>
          <w:szCs w:val="24"/>
        </w:rPr>
        <w:br/>
      </w:r>
      <w:r w:rsidRPr="00D65F28">
        <w:rPr>
          <w:rFonts w:ascii="Arial" w:eastAsia="Times New Roman" w:hAnsi="Arial" w:cs="Arial"/>
          <w:i w:val="0"/>
          <w:iCs w:val="0"/>
          <w:color w:val="000000"/>
          <w:sz w:val="24"/>
          <w:szCs w:val="24"/>
        </w:rPr>
        <w:br/>
        <w:t xml:space="preserve">The outcomes of these experiments are intricate and diverse. Based on my ability to quickly understand and effectively use the POS system, it is clear that I possess strong </w:t>
      </w:r>
      <w:r w:rsidRPr="00D65F28">
        <w:rPr>
          <w:rFonts w:ascii="Arial" w:eastAsia="Times New Roman" w:hAnsi="Arial" w:cs="Arial"/>
          <w:i w:val="0"/>
          <w:iCs w:val="0"/>
          <w:color w:val="000000"/>
          <w:sz w:val="24"/>
          <w:szCs w:val="24"/>
        </w:rPr>
        <w:lastRenderedPageBreak/>
        <w:t>technical skills and adaptability</w:t>
      </w:r>
      <w:r w:rsidR="006A0594" w:rsidRPr="00D65F28">
        <w:rPr>
          <w:rFonts w:ascii="Arial" w:eastAsia="Times New Roman" w:hAnsi="Arial" w:cs="Arial"/>
          <w:i w:val="0"/>
          <w:iCs w:val="0"/>
          <w:color w:val="000000"/>
          <w:sz w:val="24"/>
          <w:szCs w:val="24"/>
        </w:rPr>
        <w:t xml:space="preserve"> and emphasizing </w:t>
      </w:r>
      <w:r w:rsidRPr="00D65F28">
        <w:rPr>
          <w:rFonts w:ascii="Arial" w:eastAsia="Times New Roman" w:hAnsi="Arial" w:cs="Arial"/>
          <w:i w:val="0"/>
          <w:iCs w:val="0"/>
          <w:color w:val="000000"/>
          <w:sz w:val="24"/>
          <w:szCs w:val="24"/>
        </w:rPr>
        <w:t>the importance of work-based skills and technical knowledge in exceeding guest service standards.</w:t>
      </w:r>
      <w:r w:rsidRPr="00D65F28">
        <w:rPr>
          <w:rStyle w:val="apple-converted-space"/>
          <w:rFonts w:ascii="Arial" w:eastAsia="Times New Roman" w:hAnsi="Arial" w:cs="Arial"/>
          <w:i w:val="0"/>
          <w:iCs w:val="0"/>
          <w:color w:val="000000"/>
          <w:sz w:val="24"/>
          <w:szCs w:val="24"/>
        </w:rPr>
        <w:t> </w:t>
      </w:r>
      <w:r w:rsidR="006A0594" w:rsidRPr="00D65F28">
        <w:rPr>
          <w:rFonts w:ascii="Arial" w:eastAsia="Times New Roman" w:hAnsi="Arial" w:cs="Arial"/>
          <w:i w:val="0"/>
          <w:iCs w:val="0"/>
          <w:color w:val="000000"/>
          <w:sz w:val="24"/>
          <w:szCs w:val="24"/>
        </w:rPr>
        <w:t xml:space="preserve"> </w:t>
      </w:r>
      <w:r w:rsidRPr="00D65F28">
        <w:rPr>
          <w:rFonts w:ascii="Arial" w:eastAsia="Times New Roman" w:hAnsi="Arial" w:cs="Arial"/>
          <w:i w:val="0"/>
          <w:iCs w:val="0"/>
          <w:color w:val="000000"/>
          <w:sz w:val="24"/>
          <w:szCs w:val="24"/>
        </w:rPr>
        <w:t>Nevertheless, the instances of errors in order processing highlight the significance of striking a careful balance between efficiency and attention to detail</w:t>
      </w:r>
      <w:r w:rsidR="006A0594" w:rsidRPr="00D65F28">
        <w:rPr>
          <w:rFonts w:ascii="Arial" w:eastAsia="Times New Roman" w:hAnsi="Arial" w:cs="Arial"/>
          <w:i w:val="0"/>
          <w:iCs w:val="0"/>
          <w:color w:val="000000"/>
          <w:sz w:val="24"/>
          <w:szCs w:val="24"/>
        </w:rPr>
        <w:t xml:space="preserve"> and the </w:t>
      </w:r>
      <w:r w:rsidRPr="00D65F28">
        <w:rPr>
          <w:rFonts w:ascii="Arial" w:eastAsia="Times New Roman" w:hAnsi="Arial" w:cs="Arial"/>
          <w:i w:val="0"/>
          <w:iCs w:val="0"/>
          <w:color w:val="000000"/>
          <w:sz w:val="24"/>
          <w:szCs w:val="24"/>
        </w:rPr>
        <w:t>delicate equilibrium between service quality and efficiency holds immense importance in the hospitality industry. There is definitely potential for growth in task management and personal skills, especially when it comes to being more meticulous and patient</w:t>
      </w:r>
      <w:r w:rsidR="006A0594" w:rsidRPr="00D65F28">
        <w:rPr>
          <w:rFonts w:ascii="Arial" w:eastAsia="Times New Roman" w:hAnsi="Arial" w:cs="Arial"/>
          <w:i w:val="0"/>
          <w:iCs w:val="0"/>
          <w:color w:val="000000"/>
          <w:sz w:val="24"/>
          <w:szCs w:val="24"/>
        </w:rPr>
        <w:t xml:space="preserve"> and this </w:t>
      </w:r>
      <w:r w:rsidRPr="00D65F28">
        <w:rPr>
          <w:rFonts w:ascii="Arial" w:eastAsia="Times New Roman" w:hAnsi="Arial" w:cs="Arial"/>
          <w:i w:val="0"/>
          <w:iCs w:val="0"/>
          <w:color w:val="000000"/>
          <w:sz w:val="24"/>
          <w:szCs w:val="24"/>
        </w:rPr>
        <w:t>is evident in the instances where customisation requests were not given the necessary attention to detail.</w:t>
      </w:r>
      <w:r w:rsidR="00B94499" w:rsidRPr="00D65F28">
        <w:rPr>
          <w:rFonts w:ascii="Arial" w:eastAsia="Times New Roman" w:hAnsi="Arial" w:cs="Arial"/>
          <w:i w:val="0"/>
          <w:iCs w:val="0"/>
          <w:color w:val="000000"/>
          <w:sz w:val="24"/>
          <w:szCs w:val="24"/>
        </w:rPr>
        <w:t xml:space="preserve"> (</w:t>
      </w:r>
      <w:r w:rsidR="00302A1B" w:rsidRPr="00D65F28">
        <w:rPr>
          <w:rFonts w:ascii="Arial" w:eastAsia="Times New Roman" w:hAnsi="Arial" w:cs="Arial"/>
          <w:i w:val="0"/>
          <w:iCs w:val="0"/>
          <w:color w:val="000000"/>
          <w:sz w:val="24"/>
          <w:szCs w:val="24"/>
        </w:rPr>
        <w:t>Walter’s &amp; Raybould, 2019)</w:t>
      </w:r>
      <w:r w:rsidRPr="00D65F28">
        <w:rPr>
          <w:rFonts w:ascii="Arial" w:eastAsia="Times New Roman" w:hAnsi="Arial" w:cs="Arial"/>
          <w:i w:val="0"/>
          <w:iCs w:val="0"/>
          <w:color w:val="000000"/>
          <w:sz w:val="24"/>
          <w:szCs w:val="24"/>
        </w:rPr>
        <w:br/>
      </w:r>
      <w:r w:rsidRPr="00D65F28">
        <w:rPr>
          <w:rFonts w:ascii="Arial" w:eastAsia="Times New Roman" w:hAnsi="Arial" w:cs="Arial"/>
          <w:i w:val="0"/>
          <w:iCs w:val="0"/>
          <w:color w:val="000000"/>
          <w:sz w:val="24"/>
          <w:szCs w:val="24"/>
        </w:rPr>
        <w:br/>
        <w:t>As I look back on my previous industry experiences, academic journey, and placements, I can't help but notice the substantial growth in my understanding and skills in communication, teamwork, task management, and guest services</w:t>
      </w:r>
      <w:r w:rsidR="006A0594" w:rsidRPr="00D65F28">
        <w:rPr>
          <w:rFonts w:ascii="Arial" w:eastAsia="Times New Roman" w:hAnsi="Arial" w:cs="Arial"/>
          <w:i w:val="0"/>
          <w:iCs w:val="0"/>
          <w:color w:val="000000"/>
          <w:sz w:val="24"/>
          <w:szCs w:val="24"/>
        </w:rPr>
        <w:t xml:space="preserve"> while through </w:t>
      </w:r>
      <w:r w:rsidRPr="00D65F28">
        <w:rPr>
          <w:rFonts w:ascii="Arial" w:eastAsia="Times New Roman" w:hAnsi="Arial" w:cs="Arial"/>
          <w:i w:val="0"/>
          <w:iCs w:val="0"/>
          <w:color w:val="000000"/>
          <w:sz w:val="24"/>
          <w:szCs w:val="24"/>
        </w:rPr>
        <w:t>my past experiences in the food and beverage department, I have developed a deep understanding of the significance of strong communication skills. This includes effectively interacting with guests and fostering clear communication among team members</w:t>
      </w:r>
      <w:r w:rsidR="007A7211" w:rsidRPr="00D65F28">
        <w:rPr>
          <w:rFonts w:ascii="Arial" w:eastAsia="Times New Roman" w:hAnsi="Arial" w:cs="Arial"/>
          <w:i w:val="0"/>
          <w:iCs w:val="0"/>
          <w:color w:val="000000"/>
          <w:sz w:val="24"/>
          <w:szCs w:val="24"/>
        </w:rPr>
        <w:t xml:space="preserve"> and c</w:t>
      </w:r>
      <w:r w:rsidRPr="00D65F28">
        <w:rPr>
          <w:rFonts w:ascii="Arial" w:eastAsia="Times New Roman" w:hAnsi="Arial" w:cs="Arial"/>
          <w:i w:val="0"/>
          <w:iCs w:val="0"/>
          <w:color w:val="000000"/>
          <w:sz w:val="24"/>
          <w:szCs w:val="24"/>
        </w:rPr>
        <w:t>ollaboration plays a crucial role in ensuring a seamless service flow, where the responsibilities of each team member are interconnected. Throughout my academic journey, I have developed a profound comprehension of numerous theories and frameworks that have significantly enhanced my capacity to apply my knowledge in real-world scenarios.</w:t>
      </w:r>
      <w:r w:rsidR="00302A1B" w:rsidRPr="00D65F28">
        <w:rPr>
          <w:rFonts w:ascii="Arial" w:eastAsia="Times New Roman" w:hAnsi="Arial" w:cs="Arial"/>
          <w:i w:val="0"/>
          <w:iCs w:val="0"/>
          <w:color w:val="000000"/>
          <w:sz w:val="24"/>
          <w:szCs w:val="24"/>
        </w:rPr>
        <w:t xml:space="preserve"> (Olsen &amp; Zhao, 2014)</w:t>
      </w:r>
      <w:r w:rsidRPr="00D65F28">
        <w:rPr>
          <w:rFonts w:ascii="Arial" w:eastAsia="Times New Roman" w:hAnsi="Arial" w:cs="Arial"/>
          <w:i w:val="0"/>
          <w:iCs w:val="0"/>
          <w:color w:val="000000"/>
          <w:sz w:val="24"/>
          <w:szCs w:val="24"/>
        </w:rPr>
        <w:br/>
      </w:r>
      <w:r w:rsidRPr="00D65F28">
        <w:rPr>
          <w:rFonts w:ascii="Arial" w:eastAsia="Times New Roman" w:hAnsi="Arial" w:cs="Arial"/>
          <w:i w:val="0"/>
          <w:iCs w:val="0"/>
          <w:color w:val="000000"/>
          <w:sz w:val="24"/>
          <w:szCs w:val="24"/>
        </w:rPr>
        <w:br/>
      </w:r>
      <w:r w:rsidR="00040CB0" w:rsidRPr="00D65F28">
        <w:rPr>
          <w:rStyle w:val="Heading2Char"/>
          <w:rFonts w:ascii="Arial" w:hAnsi="Arial" w:cs="Arial"/>
          <w:sz w:val="24"/>
          <w:szCs w:val="24"/>
        </w:rPr>
        <w:t>Conclusion</w:t>
      </w:r>
      <w:r w:rsidR="00040CB0" w:rsidRPr="00D65F28">
        <w:rPr>
          <w:rFonts w:ascii="Arial" w:eastAsia="Times New Roman" w:hAnsi="Arial" w:cs="Arial"/>
          <w:i w:val="0"/>
          <w:iCs w:val="0"/>
          <w:color w:val="000000"/>
          <w:sz w:val="24"/>
          <w:szCs w:val="24"/>
        </w:rPr>
        <w:t xml:space="preserve"> </w:t>
      </w:r>
      <w:r w:rsidRPr="00D65F28">
        <w:rPr>
          <w:rFonts w:ascii="Arial" w:eastAsia="Times New Roman" w:hAnsi="Arial" w:cs="Arial"/>
          <w:i w:val="0"/>
          <w:iCs w:val="0"/>
          <w:color w:val="000000"/>
          <w:sz w:val="24"/>
          <w:szCs w:val="24"/>
        </w:rPr>
        <w:br/>
        <w:t>After careful analysis, it is evident that I have a keen ability for technical proficiency and efficiency</w:t>
      </w:r>
      <w:r w:rsidR="007A7211" w:rsidRPr="00D65F28">
        <w:rPr>
          <w:rFonts w:ascii="Arial" w:eastAsia="Times New Roman" w:hAnsi="Arial" w:cs="Arial"/>
          <w:i w:val="0"/>
          <w:iCs w:val="0"/>
          <w:color w:val="000000"/>
          <w:sz w:val="24"/>
          <w:szCs w:val="24"/>
        </w:rPr>
        <w:t xml:space="preserve"> but however</w:t>
      </w:r>
      <w:r w:rsidRPr="00D65F28">
        <w:rPr>
          <w:rFonts w:ascii="Arial" w:eastAsia="Times New Roman" w:hAnsi="Arial" w:cs="Arial"/>
          <w:i w:val="0"/>
          <w:iCs w:val="0"/>
          <w:color w:val="000000"/>
          <w:sz w:val="24"/>
          <w:szCs w:val="24"/>
        </w:rPr>
        <w:t>, it is clear that there is potential for enhancing my attention to detail, while maintaining a fast and efficient service. Grasping this concept is the first step towards improvement. It is clear that continuous personal and professional growth is essential for achieving a high level of expertise in providing exceptional guest services.</w:t>
      </w:r>
      <w:r w:rsidR="00302A1B" w:rsidRPr="00D65F28">
        <w:rPr>
          <w:rFonts w:ascii="Arial" w:eastAsia="Times New Roman" w:hAnsi="Arial" w:cs="Arial"/>
          <w:i w:val="0"/>
          <w:iCs w:val="0"/>
          <w:color w:val="000000"/>
          <w:sz w:val="24"/>
          <w:szCs w:val="24"/>
        </w:rPr>
        <w:t xml:space="preserve"> (Sutherland, 2014)</w:t>
      </w:r>
      <w:r w:rsidRPr="00D65F28">
        <w:rPr>
          <w:rFonts w:ascii="Arial" w:eastAsia="Times New Roman" w:hAnsi="Arial" w:cs="Arial"/>
          <w:i w:val="0"/>
          <w:iCs w:val="0"/>
          <w:color w:val="000000"/>
          <w:sz w:val="24"/>
          <w:szCs w:val="24"/>
        </w:rPr>
        <w:br/>
      </w:r>
    </w:p>
    <w:p w14:paraId="333C1195" w14:textId="4DDF41E8" w:rsidR="00D12B87" w:rsidRPr="00D65F28" w:rsidRDefault="00D12B87" w:rsidP="00D65F28">
      <w:pPr>
        <w:spacing w:line="360" w:lineRule="auto"/>
        <w:jc w:val="both"/>
        <w:rPr>
          <w:rFonts w:ascii="Arial" w:hAnsi="Arial" w:cs="Arial"/>
          <w:i w:val="0"/>
          <w:iCs w:val="0"/>
          <w:sz w:val="24"/>
          <w:szCs w:val="24"/>
          <w:lang w:val="en-US"/>
        </w:rPr>
      </w:pPr>
      <w:r w:rsidRPr="00D65F28">
        <w:rPr>
          <w:rFonts w:ascii="Arial" w:eastAsia="Times New Roman" w:hAnsi="Arial" w:cs="Arial"/>
          <w:i w:val="0"/>
          <w:iCs w:val="0"/>
          <w:color w:val="000000"/>
          <w:sz w:val="24"/>
          <w:szCs w:val="24"/>
        </w:rPr>
        <w:lastRenderedPageBreak/>
        <w:br/>
      </w:r>
      <w:r w:rsidR="00040CB0" w:rsidRPr="00D65F28">
        <w:rPr>
          <w:rStyle w:val="Heading2Char"/>
          <w:rFonts w:ascii="Arial" w:hAnsi="Arial" w:cs="Arial"/>
          <w:sz w:val="24"/>
          <w:szCs w:val="24"/>
        </w:rPr>
        <w:t>Action Plan</w:t>
      </w:r>
      <w:r w:rsidRPr="00D65F28">
        <w:rPr>
          <w:rStyle w:val="Heading2Char"/>
          <w:rFonts w:ascii="Arial" w:hAnsi="Arial" w:cs="Arial"/>
          <w:sz w:val="24"/>
          <w:szCs w:val="24"/>
        </w:rPr>
        <w:br/>
      </w:r>
      <w:r w:rsidRPr="00D65F28">
        <w:rPr>
          <w:rFonts w:ascii="Arial" w:eastAsia="Times New Roman" w:hAnsi="Arial" w:cs="Arial"/>
          <w:i w:val="0"/>
          <w:iCs w:val="0"/>
          <w:color w:val="000000"/>
          <w:sz w:val="24"/>
          <w:szCs w:val="24"/>
        </w:rPr>
        <w:t>To enhance my performance, I plan to implement a more systematic approach to taking orders</w:t>
      </w:r>
      <w:r w:rsidR="007A7211" w:rsidRPr="00D65F28">
        <w:rPr>
          <w:rFonts w:ascii="Arial" w:eastAsia="Times New Roman" w:hAnsi="Arial" w:cs="Arial"/>
          <w:i w:val="0"/>
          <w:iCs w:val="0"/>
          <w:color w:val="000000"/>
          <w:sz w:val="24"/>
          <w:szCs w:val="24"/>
        </w:rPr>
        <w:t xml:space="preserve"> and by </w:t>
      </w:r>
      <w:r w:rsidRPr="00D65F28">
        <w:rPr>
          <w:rFonts w:ascii="Arial" w:eastAsia="Times New Roman" w:hAnsi="Arial" w:cs="Arial"/>
          <w:i w:val="0"/>
          <w:iCs w:val="0"/>
          <w:color w:val="000000"/>
          <w:sz w:val="24"/>
          <w:szCs w:val="24"/>
        </w:rPr>
        <w:t>incorporating a checklist or confirmation process, you can enhance the precision of recording customisation requests. Furthermore, it would be advantageous to seek input from colleagues and supervisors to identify additional areas that have potential for improvement</w:t>
      </w:r>
      <w:r w:rsidR="004D4E18" w:rsidRPr="00D65F28">
        <w:rPr>
          <w:rFonts w:ascii="Arial" w:eastAsia="Times New Roman" w:hAnsi="Arial" w:cs="Arial"/>
          <w:i w:val="0"/>
          <w:iCs w:val="0"/>
          <w:color w:val="000000"/>
          <w:sz w:val="24"/>
          <w:szCs w:val="24"/>
        </w:rPr>
        <w:t xml:space="preserve"> and b</w:t>
      </w:r>
      <w:r w:rsidRPr="00D65F28">
        <w:rPr>
          <w:rFonts w:ascii="Arial" w:eastAsia="Times New Roman" w:hAnsi="Arial" w:cs="Arial"/>
          <w:i w:val="0"/>
          <w:iCs w:val="0"/>
          <w:color w:val="000000"/>
          <w:sz w:val="24"/>
          <w:szCs w:val="24"/>
        </w:rPr>
        <w:t>y delving into further training on the POS system, individuals can discover hidden features or shortcuts that may not be widely known. This can result in enhanced efficiency while maintaining a high level of accuracy</w:t>
      </w:r>
      <w:r w:rsidR="004D4E18" w:rsidRPr="00D65F28">
        <w:rPr>
          <w:rFonts w:ascii="Arial" w:eastAsia="Times New Roman" w:hAnsi="Arial" w:cs="Arial"/>
          <w:i w:val="0"/>
          <w:iCs w:val="0"/>
          <w:color w:val="000000"/>
          <w:sz w:val="24"/>
          <w:szCs w:val="24"/>
        </w:rPr>
        <w:t xml:space="preserve"> but further</w:t>
      </w:r>
      <w:r w:rsidRPr="00D65F28">
        <w:rPr>
          <w:rFonts w:ascii="Arial" w:eastAsia="Times New Roman" w:hAnsi="Arial" w:cs="Arial"/>
          <w:i w:val="0"/>
          <w:iCs w:val="0"/>
          <w:color w:val="000000"/>
          <w:sz w:val="24"/>
          <w:szCs w:val="24"/>
        </w:rPr>
        <w:t>, it is crucial to regularly set aside time for self-reflection after every shift, assessing achievements and identifying areas for growth as a habitual practice.</w:t>
      </w:r>
      <w:r w:rsidR="000E4142" w:rsidRPr="00D65F28">
        <w:rPr>
          <w:rFonts w:ascii="Arial" w:eastAsia="Times New Roman" w:hAnsi="Arial" w:cs="Arial"/>
          <w:i w:val="0"/>
          <w:iCs w:val="0"/>
          <w:color w:val="000000"/>
          <w:sz w:val="24"/>
          <w:szCs w:val="24"/>
        </w:rPr>
        <w:t xml:space="preserve"> (Page, 2014)</w:t>
      </w:r>
      <w:r w:rsidRPr="00D65F28">
        <w:rPr>
          <w:rFonts w:ascii="Arial" w:eastAsia="Times New Roman" w:hAnsi="Arial" w:cs="Arial"/>
          <w:i w:val="0"/>
          <w:iCs w:val="0"/>
          <w:color w:val="000000"/>
          <w:sz w:val="24"/>
          <w:szCs w:val="24"/>
        </w:rPr>
        <w:br/>
      </w:r>
      <w:r w:rsidRPr="00D65F28">
        <w:rPr>
          <w:rFonts w:ascii="Arial" w:eastAsia="Times New Roman" w:hAnsi="Arial" w:cs="Arial"/>
          <w:i w:val="0"/>
          <w:iCs w:val="0"/>
          <w:color w:val="000000"/>
          <w:sz w:val="24"/>
          <w:szCs w:val="24"/>
        </w:rPr>
        <w:br/>
        <w:t>Lastly, my aim is to maximise the value of my academic and vocational experiences by blending theoretical knowledge with practical skills to enhance my performance</w:t>
      </w:r>
      <w:r w:rsidR="004D4E18" w:rsidRPr="00D65F28">
        <w:rPr>
          <w:rFonts w:ascii="Arial" w:eastAsia="Times New Roman" w:hAnsi="Arial" w:cs="Arial"/>
          <w:i w:val="0"/>
          <w:iCs w:val="0"/>
          <w:color w:val="000000"/>
          <w:sz w:val="24"/>
          <w:szCs w:val="24"/>
        </w:rPr>
        <w:t xml:space="preserve"> and r</w:t>
      </w:r>
      <w:r w:rsidRPr="00D65F28">
        <w:rPr>
          <w:rFonts w:ascii="Arial" w:eastAsia="Times New Roman" w:hAnsi="Arial" w:cs="Arial"/>
          <w:i w:val="0"/>
          <w:iCs w:val="0"/>
          <w:color w:val="000000"/>
          <w:sz w:val="24"/>
          <w:szCs w:val="24"/>
        </w:rPr>
        <w:t>ecognising the value of continuous learning and personal development, I am dedicated to enhancing my guest service skills at ibis London Barking. One method to accomplish this is by engaging in workshops, attending training sessions, and actively seeking feedback.</w:t>
      </w:r>
      <w:r w:rsidR="00302A1B" w:rsidRPr="00D65F28">
        <w:rPr>
          <w:rFonts w:ascii="Arial" w:eastAsia="Times New Roman" w:hAnsi="Arial" w:cs="Arial"/>
          <w:i w:val="0"/>
          <w:iCs w:val="0"/>
          <w:color w:val="000000"/>
          <w:sz w:val="24"/>
          <w:szCs w:val="24"/>
        </w:rPr>
        <w:t xml:space="preserve"> (Slane, </w:t>
      </w:r>
      <w:r w:rsidR="000E4142" w:rsidRPr="00D65F28">
        <w:rPr>
          <w:rFonts w:ascii="Arial" w:eastAsia="Times New Roman" w:hAnsi="Arial" w:cs="Arial"/>
          <w:i w:val="0"/>
          <w:iCs w:val="0"/>
          <w:color w:val="000000"/>
          <w:sz w:val="24"/>
          <w:szCs w:val="24"/>
        </w:rPr>
        <w:t>2019)</w:t>
      </w:r>
    </w:p>
    <w:p w14:paraId="1642C867" w14:textId="77777777" w:rsidR="001F1B34" w:rsidRPr="00D65F28" w:rsidRDefault="001F1B34" w:rsidP="00D65F28">
      <w:pPr>
        <w:spacing w:line="360" w:lineRule="auto"/>
        <w:jc w:val="both"/>
        <w:rPr>
          <w:rFonts w:ascii="Arial" w:hAnsi="Arial" w:cs="Arial"/>
          <w:i w:val="0"/>
          <w:iCs w:val="0"/>
          <w:sz w:val="24"/>
          <w:szCs w:val="24"/>
          <w:lang w:val="en-US"/>
        </w:rPr>
      </w:pPr>
    </w:p>
    <w:p w14:paraId="24FA344B" w14:textId="3E2E9EB4" w:rsidR="001F1B34" w:rsidRPr="00D65F28" w:rsidRDefault="00A53496" w:rsidP="00D65F28">
      <w:pPr>
        <w:pStyle w:val="Heading1"/>
        <w:spacing w:line="360" w:lineRule="auto"/>
        <w:jc w:val="both"/>
        <w:rPr>
          <w:rFonts w:ascii="Arial" w:hAnsi="Arial" w:cs="Arial"/>
          <w:i w:val="0"/>
          <w:iCs w:val="0"/>
          <w:sz w:val="24"/>
          <w:szCs w:val="24"/>
          <w:lang w:val="en-US"/>
        </w:rPr>
      </w:pPr>
      <w:r w:rsidRPr="00D65F28">
        <w:rPr>
          <w:rFonts w:ascii="Arial" w:hAnsi="Arial" w:cs="Arial"/>
          <w:i w:val="0"/>
          <w:iCs w:val="0"/>
          <w:sz w:val="24"/>
          <w:szCs w:val="24"/>
          <w:lang w:val="en-US"/>
        </w:rPr>
        <w:t>Analysis of Work-Based Skills and Technical Knowledge</w:t>
      </w:r>
    </w:p>
    <w:p w14:paraId="4C6B8557" w14:textId="57C3A1E1" w:rsidR="000E4142" w:rsidRPr="00D65F28" w:rsidRDefault="002B61BE" w:rsidP="00D65F28">
      <w:pPr>
        <w:spacing w:line="360" w:lineRule="auto"/>
        <w:jc w:val="both"/>
        <w:rPr>
          <w:rFonts w:ascii="Arial" w:eastAsia="Times New Roman" w:hAnsi="Arial" w:cs="Arial"/>
          <w:i w:val="0"/>
          <w:iCs w:val="0"/>
          <w:color w:val="000000"/>
          <w:sz w:val="24"/>
          <w:szCs w:val="24"/>
        </w:rPr>
      </w:pPr>
      <w:r w:rsidRPr="00D65F28">
        <w:rPr>
          <w:rFonts w:ascii="Arial" w:eastAsia="Times New Roman" w:hAnsi="Arial" w:cs="Arial"/>
          <w:i w:val="0"/>
          <w:iCs w:val="0"/>
          <w:color w:val="000000"/>
          <w:sz w:val="24"/>
          <w:szCs w:val="24"/>
        </w:rPr>
        <w:t>The importance of work-based skills and technical knowledge in the realm of guest services cannot be overstated, as evidenced by my shadowing experience</w:t>
      </w:r>
      <w:r w:rsidR="007201D5" w:rsidRPr="00D65F28">
        <w:rPr>
          <w:rFonts w:ascii="Arial" w:eastAsia="Times New Roman" w:hAnsi="Arial" w:cs="Arial"/>
          <w:i w:val="0"/>
          <w:iCs w:val="0"/>
          <w:color w:val="000000"/>
          <w:sz w:val="24"/>
          <w:szCs w:val="24"/>
        </w:rPr>
        <w:t xml:space="preserve"> while the </w:t>
      </w:r>
      <w:r w:rsidRPr="00D65F28">
        <w:rPr>
          <w:rFonts w:ascii="Arial" w:eastAsia="Times New Roman" w:hAnsi="Arial" w:cs="Arial"/>
          <w:i w:val="0"/>
          <w:iCs w:val="0"/>
          <w:color w:val="000000"/>
          <w:sz w:val="24"/>
          <w:szCs w:val="24"/>
        </w:rPr>
        <w:t>hands-on experience with the point-of-sale (POS) system highlighted the significance of technical knowledge, which is essential for guaranteeing a seamless and pleasant guest experience. Mastery of such systems ensures effective and accurate order processing, resulting in enhanced guest satisfaction through reduced wait times and precise order fulfilment</w:t>
      </w:r>
      <w:r w:rsidR="007201D5" w:rsidRPr="00D65F28">
        <w:rPr>
          <w:rFonts w:ascii="Arial" w:eastAsia="Times New Roman" w:hAnsi="Arial" w:cs="Arial"/>
          <w:i w:val="0"/>
          <w:iCs w:val="0"/>
          <w:color w:val="000000"/>
          <w:sz w:val="24"/>
          <w:szCs w:val="24"/>
        </w:rPr>
        <w:t xml:space="preserve"> whole also</w:t>
      </w:r>
      <w:r w:rsidRPr="00D65F28">
        <w:rPr>
          <w:rFonts w:ascii="Arial" w:eastAsia="Times New Roman" w:hAnsi="Arial" w:cs="Arial"/>
          <w:i w:val="0"/>
          <w:iCs w:val="0"/>
          <w:color w:val="000000"/>
          <w:sz w:val="24"/>
          <w:szCs w:val="24"/>
        </w:rPr>
        <w:t xml:space="preserve">, it is crucial to possess excellent communication skills and a meticulous attention to detail. By effectively addressing guest requests and double-checking orders with guests, the practical applications of these skills are showcased, </w:t>
      </w:r>
      <w:r w:rsidRPr="00D65F28">
        <w:rPr>
          <w:rFonts w:ascii="Arial" w:eastAsia="Times New Roman" w:hAnsi="Arial" w:cs="Arial"/>
          <w:i w:val="0"/>
          <w:iCs w:val="0"/>
          <w:color w:val="000000"/>
          <w:sz w:val="24"/>
          <w:szCs w:val="24"/>
        </w:rPr>
        <w:lastRenderedPageBreak/>
        <w:t>emphasising their significance in avoiding miscommunications and delivering exceptional service.</w:t>
      </w:r>
      <w:r w:rsidRPr="00D65F28">
        <w:rPr>
          <w:rStyle w:val="apple-converted-space"/>
          <w:rFonts w:ascii="Arial" w:eastAsia="Times New Roman" w:hAnsi="Arial" w:cs="Arial"/>
          <w:i w:val="0"/>
          <w:iCs w:val="0"/>
          <w:color w:val="000000"/>
          <w:sz w:val="24"/>
          <w:szCs w:val="24"/>
        </w:rPr>
        <w:t> </w:t>
      </w:r>
      <w:r w:rsidR="000E4142" w:rsidRPr="00D65F28">
        <w:rPr>
          <w:rFonts w:ascii="Arial" w:eastAsia="Times New Roman" w:hAnsi="Arial" w:cs="Arial"/>
          <w:i w:val="0"/>
          <w:iCs w:val="0"/>
          <w:color w:val="000000"/>
          <w:sz w:val="24"/>
          <w:szCs w:val="24"/>
        </w:rPr>
        <w:t>(Pink, 2012)</w:t>
      </w:r>
    </w:p>
    <w:p w14:paraId="01EB74ED" w14:textId="08A266F6" w:rsidR="00A53496" w:rsidRPr="00D65F28" w:rsidRDefault="002B61BE" w:rsidP="00D65F28">
      <w:pPr>
        <w:spacing w:line="360" w:lineRule="auto"/>
        <w:jc w:val="both"/>
        <w:rPr>
          <w:rFonts w:ascii="Arial" w:hAnsi="Arial" w:cs="Arial"/>
          <w:i w:val="0"/>
          <w:iCs w:val="0"/>
          <w:sz w:val="24"/>
          <w:szCs w:val="24"/>
          <w:lang w:val="en-US"/>
        </w:rPr>
      </w:pPr>
      <w:r w:rsidRPr="00D65F28">
        <w:rPr>
          <w:rFonts w:ascii="Arial" w:eastAsia="Times New Roman" w:hAnsi="Arial" w:cs="Arial"/>
          <w:i w:val="0"/>
          <w:iCs w:val="0"/>
          <w:color w:val="000000"/>
          <w:sz w:val="24"/>
          <w:szCs w:val="24"/>
        </w:rPr>
        <w:br/>
        <w:t>The experience underscored the value of blending technical proficiency with qualities like patience and attentive listening</w:t>
      </w:r>
      <w:r w:rsidR="007201D5" w:rsidRPr="00D65F28">
        <w:rPr>
          <w:rFonts w:ascii="Arial" w:eastAsia="Times New Roman" w:hAnsi="Arial" w:cs="Arial"/>
          <w:i w:val="0"/>
          <w:iCs w:val="0"/>
          <w:color w:val="000000"/>
          <w:sz w:val="24"/>
          <w:szCs w:val="24"/>
        </w:rPr>
        <w:t xml:space="preserve"> and these </w:t>
      </w:r>
      <w:r w:rsidRPr="00D65F28">
        <w:rPr>
          <w:rFonts w:ascii="Arial" w:eastAsia="Times New Roman" w:hAnsi="Arial" w:cs="Arial"/>
          <w:i w:val="0"/>
          <w:iCs w:val="0"/>
          <w:color w:val="000000"/>
          <w:sz w:val="24"/>
          <w:szCs w:val="24"/>
        </w:rPr>
        <w:t>skills complement each other to enhance guest service standards, highlighting the direct influence of technology proficiency and strong interpersonal skills on the quality of guest service. This unique set of capabilities ensures that guest expectations are not only met, but exceeded, emphasising the crucial importance of both technical knowledge and practical abilities in the hospitality industry.</w:t>
      </w:r>
      <w:r w:rsidR="000E4142" w:rsidRPr="00D65F28">
        <w:rPr>
          <w:rFonts w:ascii="Arial" w:eastAsia="Times New Roman" w:hAnsi="Arial" w:cs="Arial"/>
          <w:i w:val="0"/>
          <w:iCs w:val="0"/>
          <w:color w:val="000000"/>
          <w:sz w:val="24"/>
          <w:szCs w:val="24"/>
        </w:rPr>
        <w:t xml:space="preserve"> (</w:t>
      </w:r>
      <w:r w:rsidR="00651E0D" w:rsidRPr="00D65F28">
        <w:rPr>
          <w:rFonts w:ascii="Arial" w:eastAsia="Times New Roman" w:hAnsi="Arial" w:cs="Arial"/>
          <w:i w:val="0"/>
          <w:iCs w:val="0"/>
          <w:color w:val="000000"/>
          <w:sz w:val="24"/>
          <w:szCs w:val="24"/>
        </w:rPr>
        <w:t>Peters &amp; Pikkemaat, 2016)</w:t>
      </w:r>
    </w:p>
    <w:p w14:paraId="0866B028" w14:textId="77777777" w:rsidR="00A53496" w:rsidRPr="00D65F28" w:rsidRDefault="00A53496" w:rsidP="00D65F28">
      <w:pPr>
        <w:spacing w:line="360" w:lineRule="auto"/>
        <w:jc w:val="both"/>
        <w:rPr>
          <w:rFonts w:ascii="Arial" w:hAnsi="Arial" w:cs="Arial"/>
          <w:i w:val="0"/>
          <w:iCs w:val="0"/>
          <w:sz w:val="24"/>
          <w:szCs w:val="24"/>
          <w:lang w:val="en-US"/>
        </w:rPr>
      </w:pPr>
    </w:p>
    <w:p w14:paraId="6E304B47" w14:textId="77777777" w:rsidR="00A53496" w:rsidRPr="00D65F28" w:rsidRDefault="00A53496" w:rsidP="00D65F28">
      <w:pPr>
        <w:spacing w:line="360" w:lineRule="auto"/>
        <w:jc w:val="both"/>
        <w:rPr>
          <w:rFonts w:ascii="Arial" w:hAnsi="Arial" w:cs="Arial"/>
          <w:i w:val="0"/>
          <w:iCs w:val="0"/>
          <w:sz w:val="24"/>
          <w:szCs w:val="24"/>
          <w:lang w:val="en-US"/>
        </w:rPr>
      </w:pPr>
    </w:p>
    <w:p w14:paraId="1362381D" w14:textId="77777777" w:rsidR="00A53496" w:rsidRPr="00D65F28" w:rsidRDefault="00A53496" w:rsidP="00D65F28">
      <w:pPr>
        <w:spacing w:line="360" w:lineRule="auto"/>
        <w:jc w:val="both"/>
        <w:rPr>
          <w:rFonts w:ascii="Arial" w:hAnsi="Arial" w:cs="Arial"/>
          <w:i w:val="0"/>
          <w:iCs w:val="0"/>
          <w:sz w:val="24"/>
          <w:szCs w:val="24"/>
          <w:lang w:val="en-US"/>
        </w:rPr>
      </w:pPr>
    </w:p>
    <w:p w14:paraId="0EAA1FCE" w14:textId="072610C1" w:rsidR="00DE25CD" w:rsidRPr="00D65F28" w:rsidRDefault="00C52E26" w:rsidP="00D65F28">
      <w:pPr>
        <w:pStyle w:val="Heading1"/>
        <w:spacing w:line="360" w:lineRule="auto"/>
        <w:jc w:val="both"/>
        <w:rPr>
          <w:rFonts w:ascii="Arial" w:hAnsi="Arial" w:cs="Arial"/>
          <w:i w:val="0"/>
          <w:iCs w:val="0"/>
          <w:sz w:val="24"/>
          <w:szCs w:val="24"/>
          <w:lang w:val="en-US"/>
        </w:rPr>
      </w:pPr>
      <w:r w:rsidRPr="00D65F28">
        <w:rPr>
          <w:rFonts w:ascii="Arial" w:hAnsi="Arial" w:cs="Arial"/>
          <w:i w:val="0"/>
          <w:iCs w:val="0"/>
          <w:sz w:val="24"/>
          <w:szCs w:val="24"/>
          <w:lang w:val="en-US"/>
        </w:rPr>
        <w:t>Organizational Issues</w:t>
      </w:r>
    </w:p>
    <w:p w14:paraId="27BF7762" w14:textId="557B3193" w:rsidR="00C52E26" w:rsidRPr="00D65F28" w:rsidRDefault="00C52E26" w:rsidP="00D65F28">
      <w:pPr>
        <w:spacing w:line="360" w:lineRule="auto"/>
        <w:jc w:val="both"/>
        <w:rPr>
          <w:rFonts w:ascii="Arial" w:eastAsia="Times New Roman" w:hAnsi="Arial" w:cs="Arial"/>
          <w:i w:val="0"/>
          <w:iCs w:val="0"/>
          <w:color w:val="000000"/>
          <w:sz w:val="24"/>
          <w:szCs w:val="24"/>
        </w:rPr>
      </w:pPr>
      <w:r w:rsidRPr="00D65F28">
        <w:rPr>
          <w:rFonts w:ascii="Arial" w:eastAsia="Times New Roman" w:hAnsi="Arial" w:cs="Arial"/>
          <w:i w:val="0"/>
          <w:iCs w:val="0"/>
          <w:color w:val="000000"/>
          <w:sz w:val="24"/>
          <w:szCs w:val="24"/>
        </w:rPr>
        <w:br/>
        <w:t>One observation made was the need for improved staff training in menu knowledge and service protocols, which occasionally led to errors in taking orders and providing guest service</w:t>
      </w:r>
      <w:r w:rsidR="007201D5" w:rsidRPr="00D65F28">
        <w:rPr>
          <w:rFonts w:ascii="Arial" w:eastAsia="Times New Roman" w:hAnsi="Arial" w:cs="Arial"/>
          <w:i w:val="0"/>
          <w:iCs w:val="0"/>
          <w:color w:val="000000"/>
          <w:sz w:val="24"/>
          <w:szCs w:val="24"/>
        </w:rPr>
        <w:t xml:space="preserve"> and this </w:t>
      </w:r>
      <w:r w:rsidRPr="00D65F28">
        <w:rPr>
          <w:rFonts w:ascii="Arial" w:eastAsia="Times New Roman" w:hAnsi="Arial" w:cs="Arial"/>
          <w:i w:val="0"/>
          <w:iCs w:val="0"/>
          <w:color w:val="000000"/>
          <w:sz w:val="24"/>
          <w:szCs w:val="24"/>
        </w:rPr>
        <w:t>limitation impedes the department's ability to provide a seamless dining experience, which has a negative impact on the overall operations. Implementing a Continuous Learning Framework could be a valuable solution by incorporating regular, structured training sessions for all employees</w:t>
      </w:r>
      <w:r w:rsidR="006D080A" w:rsidRPr="00D65F28">
        <w:rPr>
          <w:rFonts w:ascii="Arial" w:eastAsia="Times New Roman" w:hAnsi="Arial" w:cs="Arial"/>
          <w:i w:val="0"/>
          <w:iCs w:val="0"/>
          <w:color w:val="000000"/>
          <w:sz w:val="24"/>
          <w:szCs w:val="24"/>
        </w:rPr>
        <w:t xml:space="preserve"> and this </w:t>
      </w:r>
      <w:r w:rsidRPr="00D65F28">
        <w:rPr>
          <w:rFonts w:ascii="Arial" w:eastAsia="Times New Roman" w:hAnsi="Arial" w:cs="Arial"/>
          <w:i w:val="0"/>
          <w:iCs w:val="0"/>
          <w:color w:val="000000"/>
          <w:sz w:val="24"/>
          <w:szCs w:val="24"/>
        </w:rPr>
        <w:t>approach ensures that team members are well-informed about the latest menu offerings and service standards, leading to enhanced guest service and operational efficiency. It boosts staff competence and confidence, resulting in a more intelligent and capable team.</w:t>
      </w:r>
      <w:r w:rsidR="00651E0D" w:rsidRPr="00D65F28">
        <w:rPr>
          <w:rFonts w:ascii="Arial" w:eastAsia="Times New Roman" w:hAnsi="Arial" w:cs="Arial"/>
          <w:i w:val="0"/>
          <w:iCs w:val="0"/>
          <w:color w:val="000000"/>
          <w:sz w:val="24"/>
          <w:szCs w:val="24"/>
        </w:rPr>
        <w:t xml:space="preserve"> (Marquet, 2013)</w:t>
      </w:r>
    </w:p>
    <w:p w14:paraId="19D070AD" w14:textId="77777777" w:rsidR="006D080A" w:rsidRDefault="006D080A" w:rsidP="00D65F28">
      <w:pPr>
        <w:spacing w:line="360" w:lineRule="auto"/>
        <w:jc w:val="both"/>
        <w:rPr>
          <w:rFonts w:ascii="Arial" w:eastAsia="Times New Roman" w:hAnsi="Arial" w:cs="Arial"/>
          <w:i w:val="0"/>
          <w:iCs w:val="0"/>
          <w:color w:val="000000"/>
          <w:sz w:val="24"/>
          <w:szCs w:val="24"/>
        </w:rPr>
      </w:pPr>
    </w:p>
    <w:p w14:paraId="1E79B84F" w14:textId="77777777" w:rsidR="00D65F28" w:rsidRDefault="00D65F28" w:rsidP="00D65F28">
      <w:pPr>
        <w:spacing w:line="360" w:lineRule="auto"/>
        <w:jc w:val="both"/>
        <w:rPr>
          <w:rFonts w:ascii="Arial" w:eastAsia="Times New Roman" w:hAnsi="Arial" w:cs="Arial"/>
          <w:i w:val="0"/>
          <w:iCs w:val="0"/>
          <w:color w:val="000000"/>
          <w:sz w:val="24"/>
          <w:szCs w:val="24"/>
        </w:rPr>
      </w:pPr>
    </w:p>
    <w:p w14:paraId="2D55B952" w14:textId="77777777" w:rsidR="00D65F28" w:rsidRPr="00D65F28" w:rsidRDefault="00D65F28" w:rsidP="00D65F28">
      <w:pPr>
        <w:spacing w:line="360" w:lineRule="auto"/>
        <w:jc w:val="both"/>
        <w:rPr>
          <w:rFonts w:ascii="Arial" w:eastAsia="Times New Roman" w:hAnsi="Arial" w:cs="Arial"/>
          <w:i w:val="0"/>
          <w:iCs w:val="0"/>
          <w:color w:val="000000"/>
          <w:sz w:val="24"/>
          <w:szCs w:val="24"/>
        </w:rPr>
      </w:pPr>
    </w:p>
    <w:p w14:paraId="6C8C8290" w14:textId="466C97F4" w:rsidR="006D080A" w:rsidRPr="00D65F28" w:rsidRDefault="006D080A" w:rsidP="00D65F28">
      <w:pPr>
        <w:pStyle w:val="Heading1"/>
        <w:spacing w:line="360" w:lineRule="auto"/>
        <w:jc w:val="both"/>
        <w:rPr>
          <w:rFonts w:ascii="Arial" w:hAnsi="Arial" w:cs="Arial"/>
          <w:i w:val="0"/>
          <w:iCs w:val="0"/>
          <w:sz w:val="24"/>
          <w:szCs w:val="24"/>
        </w:rPr>
      </w:pPr>
      <w:r w:rsidRPr="00D65F28">
        <w:rPr>
          <w:rFonts w:ascii="Arial" w:hAnsi="Arial" w:cs="Arial"/>
          <w:i w:val="0"/>
          <w:iCs w:val="0"/>
          <w:sz w:val="24"/>
          <w:szCs w:val="24"/>
        </w:rPr>
        <w:t>Conclusion</w:t>
      </w:r>
    </w:p>
    <w:p w14:paraId="70F9B7F3" w14:textId="353EFF96" w:rsidR="006D080A" w:rsidRDefault="00BC437C" w:rsidP="00D65F28">
      <w:pPr>
        <w:spacing w:line="360" w:lineRule="auto"/>
        <w:jc w:val="both"/>
        <w:rPr>
          <w:rFonts w:ascii="Arial" w:eastAsia="Times New Roman" w:hAnsi="Arial" w:cs="Arial"/>
          <w:i w:val="0"/>
          <w:iCs w:val="0"/>
          <w:color w:val="000000"/>
          <w:sz w:val="24"/>
          <w:szCs w:val="24"/>
        </w:rPr>
      </w:pPr>
      <w:r w:rsidRPr="00D65F28">
        <w:rPr>
          <w:rFonts w:ascii="Arial" w:eastAsia="Times New Roman" w:hAnsi="Arial" w:cs="Arial"/>
          <w:i w:val="0"/>
          <w:iCs w:val="0"/>
          <w:color w:val="000000"/>
          <w:sz w:val="24"/>
          <w:szCs w:val="24"/>
        </w:rPr>
        <w:t>The shadowing experience underscored the vital significance of possessing exceptional technical skills and work-based abilities in elevating guest service standards</w:t>
      </w:r>
      <w:r w:rsidR="002800BE" w:rsidRPr="00D65F28">
        <w:rPr>
          <w:rFonts w:ascii="Arial" w:eastAsia="Times New Roman" w:hAnsi="Arial" w:cs="Arial"/>
          <w:i w:val="0"/>
          <w:iCs w:val="0"/>
          <w:color w:val="000000"/>
          <w:sz w:val="24"/>
          <w:szCs w:val="24"/>
        </w:rPr>
        <w:t xml:space="preserve"> and the student lessening log </w:t>
      </w:r>
      <w:r w:rsidRPr="00D65F28">
        <w:rPr>
          <w:rFonts w:ascii="Arial" w:eastAsia="Times New Roman" w:hAnsi="Arial" w:cs="Arial"/>
          <w:i w:val="0"/>
          <w:iCs w:val="0"/>
          <w:color w:val="000000"/>
          <w:sz w:val="24"/>
          <w:szCs w:val="24"/>
        </w:rPr>
        <w:t xml:space="preserve"> highlighted the significance of integrating technical knowledge with excellent communication and meticulous attention to detail to exceed guest expectations. This combination of skills is essential for ensuring a seamless and delightful guest experience in the hospitality sector.</w:t>
      </w:r>
    </w:p>
    <w:p w14:paraId="0D0A673A" w14:textId="77777777" w:rsidR="00D65F28" w:rsidRDefault="00D65F28" w:rsidP="00D65F28">
      <w:pPr>
        <w:spacing w:line="360" w:lineRule="auto"/>
        <w:jc w:val="both"/>
        <w:rPr>
          <w:rFonts w:ascii="Arial" w:eastAsia="Times New Roman" w:hAnsi="Arial" w:cs="Arial"/>
          <w:i w:val="0"/>
          <w:iCs w:val="0"/>
          <w:color w:val="000000"/>
          <w:sz w:val="24"/>
          <w:szCs w:val="24"/>
        </w:rPr>
      </w:pPr>
    </w:p>
    <w:p w14:paraId="6492ECE8" w14:textId="77777777" w:rsidR="00D65F28" w:rsidRDefault="00D65F28" w:rsidP="00D65F28">
      <w:pPr>
        <w:spacing w:line="360" w:lineRule="auto"/>
        <w:jc w:val="both"/>
        <w:rPr>
          <w:rFonts w:ascii="Arial" w:eastAsia="Times New Roman" w:hAnsi="Arial" w:cs="Arial"/>
          <w:i w:val="0"/>
          <w:iCs w:val="0"/>
          <w:color w:val="000000"/>
          <w:sz w:val="24"/>
          <w:szCs w:val="24"/>
        </w:rPr>
      </w:pPr>
    </w:p>
    <w:p w14:paraId="1365C689" w14:textId="77777777" w:rsidR="00D65F28" w:rsidRDefault="00D65F28" w:rsidP="00D65F28">
      <w:pPr>
        <w:spacing w:line="360" w:lineRule="auto"/>
        <w:jc w:val="both"/>
        <w:rPr>
          <w:rFonts w:ascii="Arial" w:eastAsia="Times New Roman" w:hAnsi="Arial" w:cs="Arial"/>
          <w:i w:val="0"/>
          <w:iCs w:val="0"/>
          <w:color w:val="000000"/>
          <w:sz w:val="24"/>
          <w:szCs w:val="24"/>
        </w:rPr>
      </w:pPr>
    </w:p>
    <w:p w14:paraId="7F628C23" w14:textId="77777777" w:rsidR="00D65F28" w:rsidRDefault="00D65F28" w:rsidP="00D65F28">
      <w:pPr>
        <w:spacing w:line="360" w:lineRule="auto"/>
        <w:jc w:val="both"/>
        <w:rPr>
          <w:rFonts w:ascii="Arial" w:eastAsia="Times New Roman" w:hAnsi="Arial" w:cs="Arial"/>
          <w:i w:val="0"/>
          <w:iCs w:val="0"/>
          <w:color w:val="000000"/>
          <w:sz w:val="24"/>
          <w:szCs w:val="24"/>
        </w:rPr>
      </w:pPr>
    </w:p>
    <w:p w14:paraId="60FCACE4" w14:textId="77777777" w:rsidR="00D65F28" w:rsidRDefault="00D65F28" w:rsidP="00D65F28">
      <w:pPr>
        <w:spacing w:line="360" w:lineRule="auto"/>
        <w:jc w:val="both"/>
        <w:rPr>
          <w:rFonts w:ascii="Arial" w:eastAsia="Times New Roman" w:hAnsi="Arial" w:cs="Arial"/>
          <w:i w:val="0"/>
          <w:iCs w:val="0"/>
          <w:color w:val="000000"/>
          <w:sz w:val="24"/>
          <w:szCs w:val="24"/>
        </w:rPr>
      </w:pPr>
    </w:p>
    <w:p w14:paraId="7D3A5162" w14:textId="77777777" w:rsidR="00D65F28" w:rsidRDefault="00D65F28" w:rsidP="00D65F28">
      <w:pPr>
        <w:spacing w:line="360" w:lineRule="auto"/>
        <w:jc w:val="both"/>
        <w:rPr>
          <w:rFonts w:ascii="Arial" w:eastAsia="Times New Roman" w:hAnsi="Arial" w:cs="Arial"/>
          <w:i w:val="0"/>
          <w:iCs w:val="0"/>
          <w:color w:val="000000"/>
          <w:sz w:val="24"/>
          <w:szCs w:val="24"/>
        </w:rPr>
      </w:pPr>
    </w:p>
    <w:p w14:paraId="61910826" w14:textId="77777777" w:rsidR="00D65F28" w:rsidRDefault="00D65F28" w:rsidP="00D65F28">
      <w:pPr>
        <w:spacing w:line="360" w:lineRule="auto"/>
        <w:jc w:val="both"/>
        <w:rPr>
          <w:rFonts w:ascii="Arial" w:eastAsia="Times New Roman" w:hAnsi="Arial" w:cs="Arial"/>
          <w:i w:val="0"/>
          <w:iCs w:val="0"/>
          <w:color w:val="000000"/>
          <w:sz w:val="24"/>
          <w:szCs w:val="24"/>
        </w:rPr>
      </w:pPr>
    </w:p>
    <w:p w14:paraId="586DA58D" w14:textId="77777777" w:rsidR="00D65F28" w:rsidRDefault="00D65F28" w:rsidP="00D65F28">
      <w:pPr>
        <w:spacing w:line="360" w:lineRule="auto"/>
        <w:jc w:val="both"/>
        <w:rPr>
          <w:rFonts w:ascii="Arial" w:eastAsia="Times New Roman" w:hAnsi="Arial" w:cs="Arial"/>
          <w:i w:val="0"/>
          <w:iCs w:val="0"/>
          <w:color w:val="000000"/>
          <w:sz w:val="24"/>
          <w:szCs w:val="24"/>
        </w:rPr>
      </w:pPr>
    </w:p>
    <w:p w14:paraId="7E5D0A4C" w14:textId="77777777" w:rsidR="00D65F28" w:rsidRDefault="00D65F28" w:rsidP="00D65F28">
      <w:pPr>
        <w:spacing w:line="360" w:lineRule="auto"/>
        <w:jc w:val="both"/>
        <w:rPr>
          <w:rFonts w:ascii="Arial" w:eastAsia="Times New Roman" w:hAnsi="Arial" w:cs="Arial"/>
          <w:i w:val="0"/>
          <w:iCs w:val="0"/>
          <w:color w:val="000000"/>
          <w:sz w:val="24"/>
          <w:szCs w:val="24"/>
        </w:rPr>
      </w:pPr>
    </w:p>
    <w:p w14:paraId="713CA1D8" w14:textId="77777777" w:rsidR="00D65F28" w:rsidRDefault="00D65F28" w:rsidP="00D65F28">
      <w:pPr>
        <w:spacing w:line="360" w:lineRule="auto"/>
        <w:jc w:val="both"/>
        <w:rPr>
          <w:rFonts w:ascii="Arial" w:eastAsia="Times New Roman" w:hAnsi="Arial" w:cs="Arial"/>
          <w:i w:val="0"/>
          <w:iCs w:val="0"/>
          <w:color w:val="000000"/>
          <w:sz w:val="24"/>
          <w:szCs w:val="24"/>
        </w:rPr>
      </w:pPr>
    </w:p>
    <w:p w14:paraId="018E8157" w14:textId="77777777" w:rsidR="00D65F28" w:rsidRDefault="00D65F28" w:rsidP="00D65F28">
      <w:pPr>
        <w:spacing w:line="360" w:lineRule="auto"/>
        <w:jc w:val="both"/>
        <w:rPr>
          <w:rFonts w:ascii="Arial" w:eastAsia="Times New Roman" w:hAnsi="Arial" w:cs="Arial"/>
          <w:i w:val="0"/>
          <w:iCs w:val="0"/>
          <w:color w:val="000000"/>
          <w:sz w:val="24"/>
          <w:szCs w:val="24"/>
        </w:rPr>
      </w:pPr>
    </w:p>
    <w:p w14:paraId="737AFF15" w14:textId="77777777" w:rsidR="00D65F28" w:rsidRDefault="00D65F28" w:rsidP="00D65F28">
      <w:pPr>
        <w:spacing w:line="360" w:lineRule="auto"/>
        <w:jc w:val="both"/>
        <w:rPr>
          <w:rFonts w:ascii="Arial" w:eastAsia="Times New Roman" w:hAnsi="Arial" w:cs="Arial"/>
          <w:i w:val="0"/>
          <w:iCs w:val="0"/>
          <w:color w:val="000000"/>
          <w:sz w:val="24"/>
          <w:szCs w:val="24"/>
        </w:rPr>
      </w:pPr>
    </w:p>
    <w:p w14:paraId="0F383252" w14:textId="77777777" w:rsidR="00D65F28" w:rsidRDefault="00D65F28" w:rsidP="00D65F28">
      <w:pPr>
        <w:spacing w:line="360" w:lineRule="auto"/>
        <w:jc w:val="both"/>
        <w:rPr>
          <w:rFonts w:ascii="Arial" w:eastAsia="Times New Roman" w:hAnsi="Arial" w:cs="Arial"/>
          <w:i w:val="0"/>
          <w:iCs w:val="0"/>
          <w:color w:val="000000"/>
          <w:sz w:val="24"/>
          <w:szCs w:val="24"/>
        </w:rPr>
      </w:pPr>
    </w:p>
    <w:p w14:paraId="677D04F7" w14:textId="77777777" w:rsidR="00D65F28" w:rsidRDefault="00D65F28" w:rsidP="00D65F28">
      <w:pPr>
        <w:spacing w:line="360" w:lineRule="auto"/>
        <w:jc w:val="both"/>
        <w:rPr>
          <w:rFonts w:ascii="Arial" w:eastAsia="Times New Roman" w:hAnsi="Arial" w:cs="Arial"/>
          <w:i w:val="0"/>
          <w:iCs w:val="0"/>
          <w:color w:val="000000"/>
          <w:sz w:val="24"/>
          <w:szCs w:val="24"/>
        </w:rPr>
      </w:pPr>
    </w:p>
    <w:p w14:paraId="71F55CFA" w14:textId="77777777" w:rsidR="00D65F28" w:rsidRPr="00D65F28" w:rsidRDefault="00D65F28" w:rsidP="00D65F28">
      <w:pPr>
        <w:spacing w:line="360" w:lineRule="auto"/>
        <w:jc w:val="both"/>
        <w:rPr>
          <w:rFonts w:ascii="Arial" w:eastAsia="Times New Roman" w:hAnsi="Arial" w:cs="Arial"/>
          <w:i w:val="0"/>
          <w:iCs w:val="0"/>
          <w:color w:val="000000"/>
          <w:sz w:val="24"/>
          <w:szCs w:val="24"/>
        </w:rPr>
      </w:pPr>
    </w:p>
    <w:p w14:paraId="4316CCFA" w14:textId="5A5D71B0" w:rsidR="00BE0E16" w:rsidRDefault="0056080B" w:rsidP="00D65F28">
      <w:pPr>
        <w:pStyle w:val="Heading1"/>
        <w:spacing w:line="360" w:lineRule="auto"/>
        <w:jc w:val="both"/>
        <w:rPr>
          <w:rFonts w:ascii="Arial" w:hAnsi="Arial" w:cs="Arial"/>
          <w:i w:val="0"/>
          <w:iCs w:val="0"/>
          <w:sz w:val="24"/>
          <w:szCs w:val="24"/>
        </w:rPr>
      </w:pPr>
      <w:r w:rsidRPr="00D65F28">
        <w:rPr>
          <w:rFonts w:ascii="Arial" w:hAnsi="Arial" w:cs="Arial"/>
          <w:i w:val="0"/>
          <w:iCs w:val="0"/>
          <w:sz w:val="24"/>
          <w:szCs w:val="24"/>
        </w:rPr>
        <w:t>References</w:t>
      </w:r>
    </w:p>
    <w:p w14:paraId="160E792A" w14:textId="77777777" w:rsidR="00D65F28" w:rsidRPr="00D65F28" w:rsidRDefault="00D65F28" w:rsidP="00D65F28"/>
    <w:p w14:paraId="7A3A420B" w14:textId="77777777" w:rsidR="00D65F28" w:rsidRPr="00D65F28" w:rsidRDefault="00D65F28" w:rsidP="00D65F28">
      <w:pPr>
        <w:pStyle w:val="ListParagraph"/>
        <w:numPr>
          <w:ilvl w:val="0"/>
          <w:numId w:val="1"/>
        </w:numPr>
        <w:spacing w:line="360" w:lineRule="auto"/>
        <w:jc w:val="both"/>
        <w:rPr>
          <w:rFonts w:ascii="Arial" w:hAnsi="Arial" w:cs="Arial"/>
          <w:i w:val="0"/>
          <w:iCs w:val="0"/>
          <w:sz w:val="24"/>
          <w:szCs w:val="24"/>
          <w:lang w:val="en-US"/>
        </w:rPr>
      </w:pPr>
      <w:proofErr w:type="spellStart"/>
      <w:r w:rsidRPr="00D65F28">
        <w:rPr>
          <w:rFonts w:ascii="Arial" w:hAnsi="Arial" w:cs="Arial"/>
          <w:i w:val="0"/>
          <w:iCs w:val="0"/>
          <w:sz w:val="24"/>
          <w:szCs w:val="24"/>
          <w:lang w:val="en-US"/>
        </w:rPr>
        <w:t>Magnini</w:t>
      </w:r>
      <w:proofErr w:type="spellEnd"/>
      <w:r w:rsidRPr="00D65F28">
        <w:rPr>
          <w:rFonts w:ascii="Arial" w:hAnsi="Arial" w:cs="Arial"/>
          <w:i w:val="0"/>
          <w:iCs w:val="0"/>
          <w:sz w:val="24"/>
          <w:szCs w:val="24"/>
          <w:lang w:val="en-US"/>
        </w:rPr>
        <w:t xml:space="preserve">, V.P., </w:t>
      </w:r>
      <w:proofErr w:type="spellStart"/>
      <w:r w:rsidRPr="00D65F28">
        <w:rPr>
          <w:rFonts w:ascii="Arial" w:hAnsi="Arial" w:cs="Arial"/>
          <w:i w:val="0"/>
          <w:iCs w:val="0"/>
          <w:sz w:val="24"/>
          <w:szCs w:val="24"/>
          <w:lang w:val="en-US"/>
        </w:rPr>
        <w:t>Crotts</w:t>
      </w:r>
      <w:proofErr w:type="spellEnd"/>
      <w:r w:rsidRPr="00D65F28">
        <w:rPr>
          <w:rFonts w:ascii="Arial" w:hAnsi="Arial" w:cs="Arial"/>
          <w:i w:val="0"/>
          <w:iCs w:val="0"/>
          <w:sz w:val="24"/>
          <w:szCs w:val="24"/>
          <w:lang w:val="en-US"/>
        </w:rPr>
        <w:t xml:space="preserve">, J.C., and </w:t>
      </w:r>
      <w:proofErr w:type="spellStart"/>
      <w:r w:rsidRPr="00D65F28">
        <w:rPr>
          <w:rFonts w:ascii="Arial" w:hAnsi="Arial" w:cs="Arial"/>
          <w:i w:val="0"/>
          <w:iCs w:val="0"/>
          <w:sz w:val="24"/>
          <w:szCs w:val="24"/>
          <w:lang w:val="en-US"/>
        </w:rPr>
        <w:t>Zehrer</w:t>
      </w:r>
      <w:proofErr w:type="spellEnd"/>
      <w:r w:rsidRPr="00D65F28">
        <w:rPr>
          <w:rFonts w:ascii="Arial" w:hAnsi="Arial" w:cs="Arial"/>
          <w:i w:val="0"/>
          <w:iCs w:val="0"/>
          <w:sz w:val="24"/>
          <w:szCs w:val="24"/>
          <w:lang w:val="en-US"/>
        </w:rPr>
        <w:t>, A., (2013). Handbook of Hospitality Marketing Management. Oxford, UK: Butterworth-Heinemann.</w:t>
      </w:r>
    </w:p>
    <w:p w14:paraId="28049C27" w14:textId="77777777" w:rsidR="00D65F28" w:rsidRPr="00D65F28" w:rsidRDefault="00D65F28" w:rsidP="00D65F28">
      <w:pPr>
        <w:pStyle w:val="ListParagraph"/>
        <w:numPr>
          <w:ilvl w:val="0"/>
          <w:numId w:val="1"/>
        </w:numPr>
        <w:spacing w:line="360" w:lineRule="auto"/>
        <w:jc w:val="both"/>
        <w:rPr>
          <w:rFonts w:ascii="Arial" w:hAnsi="Arial" w:cs="Arial"/>
          <w:i w:val="0"/>
          <w:iCs w:val="0"/>
          <w:sz w:val="24"/>
          <w:szCs w:val="24"/>
          <w:lang w:val="en-US"/>
        </w:rPr>
      </w:pPr>
      <w:proofErr w:type="spellStart"/>
      <w:r w:rsidRPr="00D65F28">
        <w:rPr>
          <w:rFonts w:ascii="Arial" w:hAnsi="Arial" w:cs="Arial"/>
          <w:i w:val="0"/>
          <w:iCs w:val="0"/>
          <w:sz w:val="24"/>
          <w:szCs w:val="24"/>
          <w:lang w:val="en-US"/>
        </w:rPr>
        <w:t>Marquet</w:t>
      </w:r>
      <w:proofErr w:type="spellEnd"/>
      <w:r w:rsidRPr="00D65F28">
        <w:rPr>
          <w:rFonts w:ascii="Arial" w:hAnsi="Arial" w:cs="Arial"/>
          <w:i w:val="0"/>
          <w:iCs w:val="0"/>
          <w:sz w:val="24"/>
          <w:szCs w:val="24"/>
          <w:lang w:val="en-US"/>
        </w:rPr>
        <w:t xml:space="preserve">, L.D. (2013) Turn the Ship </w:t>
      </w:r>
      <w:proofErr w:type="gramStart"/>
      <w:r w:rsidRPr="00D65F28">
        <w:rPr>
          <w:rFonts w:ascii="Arial" w:hAnsi="Arial" w:cs="Arial"/>
          <w:i w:val="0"/>
          <w:iCs w:val="0"/>
          <w:sz w:val="24"/>
          <w:szCs w:val="24"/>
          <w:lang w:val="en-US"/>
        </w:rPr>
        <w:t>Around!:</w:t>
      </w:r>
      <w:proofErr w:type="gramEnd"/>
      <w:r w:rsidRPr="00D65F28">
        <w:rPr>
          <w:rFonts w:ascii="Arial" w:hAnsi="Arial" w:cs="Arial"/>
          <w:i w:val="0"/>
          <w:iCs w:val="0"/>
          <w:sz w:val="24"/>
          <w:szCs w:val="24"/>
          <w:lang w:val="en-US"/>
        </w:rPr>
        <w:t xml:space="preserve"> A True Story of Turning Followers into Leaders, New York, USA.</w:t>
      </w:r>
    </w:p>
    <w:p w14:paraId="53E75D42" w14:textId="77777777" w:rsidR="00D65F28" w:rsidRPr="00D65F28" w:rsidRDefault="00D65F28" w:rsidP="00D65F28">
      <w:pPr>
        <w:pStyle w:val="ListParagraph"/>
        <w:numPr>
          <w:ilvl w:val="0"/>
          <w:numId w:val="1"/>
        </w:numPr>
        <w:spacing w:line="360" w:lineRule="auto"/>
        <w:jc w:val="both"/>
        <w:rPr>
          <w:rFonts w:ascii="Arial" w:hAnsi="Arial" w:cs="Arial"/>
          <w:i w:val="0"/>
          <w:iCs w:val="0"/>
          <w:sz w:val="24"/>
          <w:szCs w:val="24"/>
          <w:lang w:val="en-US"/>
        </w:rPr>
      </w:pPr>
      <w:r w:rsidRPr="00D65F28">
        <w:rPr>
          <w:rFonts w:ascii="Arial" w:hAnsi="Arial" w:cs="Arial"/>
          <w:i w:val="0"/>
          <w:iCs w:val="0"/>
          <w:sz w:val="24"/>
          <w:szCs w:val="24"/>
          <w:lang w:val="en-US"/>
        </w:rPr>
        <w:t>Olsen, M.D., Zhao, J.L., (2014). Handbook of Hospitality Operations and IT. Oxford, UK: Butterworth-Heinemann.</w:t>
      </w:r>
    </w:p>
    <w:p w14:paraId="6DF185B0" w14:textId="77777777" w:rsidR="00D65F28" w:rsidRPr="00D65F28" w:rsidRDefault="00D65F28" w:rsidP="00D65F28">
      <w:pPr>
        <w:pStyle w:val="ListParagraph"/>
        <w:numPr>
          <w:ilvl w:val="0"/>
          <w:numId w:val="1"/>
        </w:numPr>
        <w:spacing w:line="360" w:lineRule="auto"/>
        <w:jc w:val="both"/>
        <w:rPr>
          <w:rFonts w:ascii="Arial" w:hAnsi="Arial" w:cs="Arial"/>
          <w:i w:val="0"/>
          <w:iCs w:val="0"/>
          <w:sz w:val="24"/>
          <w:szCs w:val="24"/>
          <w:lang w:val="en-US"/>
        </w:rPr>
      </w:pPr>
      <w:r w:rsidRPr="00D65F28">
        <w:rPr>
          <w:rFonts w:ascii="Arial" w:hAnsi="Arial" w:cs="Arial"/>
          <w:i w:val="0"/>
          <w:iCs w:val="0"/>
          <w:sz w:val="24"/>
          <w:szCs w:val="24"/>
          <w:lang w:val="en-US"/>
        </w:rPr>
        <w:t>Page, S.J., (2014). Tourism Management: Managing for Change, 3rd ed. Oxford, UK: Butterworth-Heinemann.</w:t>
      </w:r>
    </w:p>
    <w:p w14:paraId="65A2B389" w14:textId="77777777" w:rsidR="00D65F28" w:rsidRPr="00D65F28" w:rsidRDefault="00D65F28" w:rsidP="00D65F28">
      <w:pPr>
        <w:pStyle w:val="ListParagraph"/>
        <w:numPr>
          <w:ilvl w:val="0"/>
          <w:numId w:val="1"/>
        </w:numPr>
        <w:spacing w:line="360" w:lineRule="auto"/>
        <w:jc w:val="both"/>
        <w:rPr>
          <w:rFonts w:ascii="Arial" w:hAnsi="Arial" w:cs="Arial"/>
          <w:i w:val="0"/>
          <w:iCs w:val="0"/>
          <w:sz w:val="24"/>
          <w:szCs w:val="24"/>
          <w:lang w:val="en-US"/>
        </w:rPr>
      </w:pPr>
      <w:r w:rsidRPr="00D65F28">
        <w:rPr>
          <w:rFonts w:ascii="Arial" w:hAnsi="Arial" w:cs="Arial"/>
          <w:i w:val="0"/>
          <w:iCs w:val="0"/>
          <w:sz w:val="24"/>
          <w:szCs w:val="24"/>
          <w:lang w:val="en-US"/>
        </w:rPr>
        <w:t xml:space="preserve">Peters, M., and </w:t>
      </w:r>
      <w:proofErr w:type="spellStart"/>
      <w:r w:rsidRPr="00D65F28">
        <w:rPr>
          <w:rFonts w:ascii="Arial" w:hAnsi="Arial" w:cs="Arial"/>
          <w:i w:val="0"/>
          <w:iCs w:val="0"/>
          <w:sz w:val="24"/>
          <w:szCs w:val="24"/>
          <w:lang w:val="en-US"/>
        </w:rPr>
        <w:t>Pikkemaat</w:t>
      </w:r>
      <w:proofErr w:type="spellEnd"/>
      <w:r w:rsidRPr="00D65F28">
        <w:rPr>
          <w:rFonts w:ascii="Arial" w:hAnsi="Arial" w:cs="Arial"/>
          <w:i w:val="0"/>
          <w:iCs w:val="0"/>
          <w:sz w:val="24"/>
          <w:szCs w:val="24"/>
          <w:lang w:val="en-US"/>
        </w:rPr>
        <w:t>, B., (2016). Innovation in Hospitality and Tourism. London, UK: Routledge.</w:t>
      </w:r>
    </w:p>
    <w:p w14:paraId="2DCE7FB0" w14:textId="77777777" w:rsidR="00D65F28" w:rsidRPr="00D65F28" w:rsidRDefault="00D65F28" w:rsidP="00D65F28">
      <w:pPr>
        <w:pStyle w:val="ListParagraph"/>
        <w:numPr>
          <w:ilvl w:val="0"/>
          <w:numId w:val="1"/>
        </w:numPr>
        <w:spacing w:line="360" w:lineRule="auto"/>
        <w:jc w:val="both"/>
        <w:rPr>
          <w:rFonts w:ascii="Arial" w:hAnsi="Arial" w:cs="Arial"/>
          <w:i w:val="0"/>
          <w:iCs w:val="0"/>
          <w:sz w:val="24"/>
          <w:szCs w:val="24"/>
          <w:lang w:val="en-US"/>
        </w:rPr>
      </w:pPr>
      <w:r w:rsidRPr="00D65F28">
        <w:rPr>
          <w:rFonts w:ascii="Arial" w:hAnsi="Arial" w:cs="Arial"/>
          <w:i w:val="0"/>
          <w:iCs w:val="0"/>
          <w:sz w:val="24"/>
          <w:szCs w:val="24"/>
          <w:lang w:val="en-US"/>
        </w:rPr>
        <w:t>Pink, D.H. (2012) To Sell is Human: The Surprising Truth About Moving Others, New York, USA.</w:t>
      </w:r>
    </w:p>
    <w:p w14:paraId="66055282" w14:textId="77777777" w:rsidR="00D65F28" w:rsidRPr="00D65F28" w:rsidRDefault="00D65F28" w:rsidP="00D65F28">
      <w:pPr>
        <w:pStyle w:val="ListParagraph"/>
        <w:numPr>
          <w:ilvl w:val="0"/>
          <w:numId w:val="1"/>
        </w:numPr>
        <w:spacing w:line="360" w:lineRule="auto"/>
        <w:jc w:val="both"/>
        <w:rPr>
          <w:rFonts w:ascii="Arial" w:hAnsi="Arial" w:cs="Arial"/>
          <w:i w:val="0"/>
          <w:iCs w:val="0"/>
          <w:sz w:val="24"/>
          <w:szCs w:val="24"/>
          <w:lang w:val="en-US"/>
        </w:rPr>
      </w:pPr>
      <w:proofErr w:type="spellStart"/>
      <w:r w:rsidRPr="00D65F28">
        <w:rPr>
          <w:rFonts w:ascii="Arial" w:hAnsi="Arial" w:cs="Arial"/>
          <w:i w:val="0"/>
          <w:iCs w:val="0"/>
          <w:sz w:val="24"/>
          <w:szCs w:val="24"/>
          <w:lang w:val="en-US"/>
        </w:rPr>
        <w:t>Slane</w:t>
      </w:r>
      <w:proofErr w:type="spellEnd"/>
      <w:r w:rsidRPr="00D65F28">
        <w:rPr>
          <w:rFonts w:ascii="Arial" w:hAnsi="Arial" w:cs="Arial"/>
          <w:i w:val="0"/>
          <w:iCs w:val="0"/>
          <w:sz w:val="24"/>
          <w:szCs w:val="24"/>
          <w:lang w:val="en-US"/>
        </w:rPr>
        <w:t>, J. (2019) Emotional Intelligence for Leadership: 4 Week Booster Plan to Increase Your Self-Awareness, Assertiveness and Your Ability to Manage People, USA.</w:t>
      </w:r>
    </w:p>
    <w:p w14:paraId="753B41AE" w14:textId="77777777" w:rsidR="00D65F28" w:rsidRPr="00D65F28" w:rsidRDefault="00D65F28" w:rsidP="00D65F28">
      <w:pPr>
        <w:pStyle w:val="ListParagraph"/>
        <w:numPr>
          <w:ilvl w:val="0"/>
          <w:numId w:val="1"/>
        </w:numPr>
        <w:spacing w:line="360" w:lineRule="auto"/>
        <w:jc w:val="both"/>
        <w:rPr>
          <w:rFonts w:ascii="Arial" w:hAnsi="Arial" w:cs="Arial"/>
          <w:i w:val="0"/>
          <w:iCs w:val="0"/>
          <w:sz w:val="24"/>
          <w:szCs w:val="24"/>
          <w:lang w:val="en-US"/>
        </w:rPr>
      </w:pPr>
      <w:r w:rsidRPr="00D65F28">
        <w:rPr>
          <w:rFonts w:ascii="Arial" w:hAnsi="Arial" w:cs="Arial"/>
          <w:i w:val="0"/>
          <w:iCs w:val="0"/>
          <w:sz w:val="24"/>
          <w:szCs w:val="24"/>
          <w:lang w:val="en-US"/>
        </w:rPr>
        <w:t>Sutherland, J. (2014) Scrum: The Art of Doing Twice the Work in Half the Time, New York, USA.</w:t>
      </w:r>
    </w:p>
    <w:p w14:paraId="7D53A518" w14:textId="77777777" w:rsidR="00D65F28" w:rsidRPr="00D65F28" w:rsidRDefault="00D65F28" w:rsidP="00D65F28">
      <w:pPr>
        <w:pStyle w:val="ListParagraph"/>
        <w:numPr>
          <w:ilvl w:val="0"/>
          <w:numId w:val="1"/>
        </w:numPr>
        <w:spacing w:line="360" w:lineRule="auto"/>
        <w:jc w:val="both"/>
        <w:rPr>
          <w:rFonts w:ascii="Arial" w:hAnsi="Arial" w:cs="Arial"/>
          <w:i w:val="0"/>
          <w:iCs w:val="0"/>
          <w:sz w:val="24"/>
          <w:szCs w:val="24"/>
          <w:lang w:val="en-US"/>
        </w:rPr>
      </w:pPr>
      <w:r w:rsidRPr="00D65F28">
        <w:rPr>
          <w:rFonts w:ascii="Arial" w:hAnsi="Arial" w:cs="Arial"/>
          <w:i w:val="0"/>
          <w:iCs w:val="0"/>
          <w:sz w:val="24"/>
          <w:szCs w:val="24"/>
          <w:lang w:val="en-US"/>
        </w:rPr>
        <w:t xml:space="preserve">Walters, G., and </w:t>
      </w:r>
      <w:proofErr w:type="spellStart"/>
      <w:r w:rsidRPr="00D65F28">
        <w:rPr>
          <w:rFonts w:ascii="Arial" w:hAnsi="Arial" w:cs="Arial"/>
          <w:i w:val="0"/>
          <w:iCs w:val="0"/>
          <w:sz w:val="24"/>
          <w:szCs w:val="24"/>
          <w:lang w:val="en-US"/>
        </w:rPr>
        <w:t>Raybould</w:t>
      </w:r>
      <w:proofErr w:type="spellEnd"/>
      <w:r w:rsidRPr="00D65F28">
        <w:rPr>
          <w:rFonts w:ascii="Arial" w:hAnsi="Arial" w:cs="Arial"/>
          <w:i w:val="0"/>
          <w:iCs w:val="0"/>
          <w:sz w:val="24"/>
          <w:szCs w:val="24"/>
          <w:lang w:val="en-US"/>
        </w:rPr>
        <w:t>, M., (2019). Human Resource Management in the Hospitality Industry: A Guide to Best Practice. Oxford, UK: Goodfellow Publishers.</w:t>
      </w:r>
    </w:p>
    <w:p w14:paraId="0CF197B6" w14:textId="77777777" w:rsidR="00D65F28" w:rsidRPr="00D65F28" w:rsidRDefault="00D65F28" w:rsidP="00D65F28">
      <w:pPr>
        <w:pStyle w:val="ListParagraph"/>
        <w:numPr>
          <w:ilvl w:val="0"/>
          <w:numId w:val="1"/>
        </w:numPr>
        <w:spacing w:line="360" w:lineRule="auto"/>
        <w:jc w:val="both"/>
        <w:rPr>
          <w:rFonts w:ascii="Arial" w:hAnsi="Arial" w:cs="Arial"/>
          <w:i w:val="0"/>
          <w:iCs w:val="0"/>
          <w:sz w:val="24"/>
          <w:szCs w:val="24"/>
          <w:lang w:val="en-US"/>
        </w:rPr>
      </w:pPr>
      <w:r w:rsidRPr="00D65F28">
        <w:rPr>
          <w:rFonts w:ascii="Arial" w:hAnsi="Arial" w:cs="Arial"/>
          <w:i w:val="0"/>
          <w:iCs w:val="0"/>
          <w:sz w:val="24"/>
          <w:szCs w:val="24"/>
          <w:lang w:val="en-US"/>
        </w:rPr>
        <w:t>Wiseman, L. (2010) Multipliers: How the Best Leaders Make Everyone Smarter, New York, USA.</w:t>
      </w:r>
    </w:p>
    <w:p w14:paraId="2B55DCB0" w14:textId="77777777" w:rsidR="00D65F28" w:rsidRPr="00D65F28" w:rsidRDefault="00D65F28" w:rsidP="00D65F28">
      <w:pPr>
        <w:pStyle w:val="ListParagraph"/>
        <w:numPr>
          <w:ilvl w:val="0"/>
          <w:numId w:val="1"/>
        </w:numPr>
        <w:spacing w:line="360" w:lineRule="auto"/>
        <w:jc w:val="both"/>
        <w:rPr>
          <w:rFonts w:ascii="Arial" w:hAnsi="Arial" w:cs="Arial"/>
          <w:i w:val="0"/>
          <w:iCs w:val="0"/>
          <w:sz w:val="24"/>
          <w:szCs w:val="24"/>
          <w:lang w:val="en-US"/>
        </w:rPr>
      </w:pPr>
      <w:r w:rsidRPr="00D65F28">
        <w:rPr>
          <w:rFonts w:ascii="Arial" w:hAnsi="Arial" w:cs="Arial"/>
          <w:i w:val="0"/>
          <w:iCs w:val="0"/>
          <w:sz w:val="24"/>
          <w:szCs w:val="24"/>
          <w:lang w:val="en-US"/>
        </w:rPr>
        <w:t>Yu, L., (2012). China's Tourism Industry: A Service Sector Growth Perspective. London, UK: Routledge.</w:t>
      </w:r>
    </w:p>
    <w:sectPr w:rsidR="00D65F28" w:rsidRPr="00D65F2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517355"/>
    <w:multiLevelType w:val="hybridMultilevel"/>
    <w:tmpl w:val="CAE8DB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284037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BAD"/>
    <w:rsid w:val="00040CB0"/>
    <w:rsid w:val="000E4142"/>
    <w:rsid w:val="00114107"/>
    <w:rsid w:val="001820A8"/>
    <w:rsid w:val="001F1B34"/>
    <w:rsid w:val="00245E7C"/>
    <w:rsid w:val="002800BE"/>
    <w:rsid w:val="00284AD3"/>
    <w:rsid w:val="002B61BE"/>
    <w:rsid w:val="00302A1B"/>
    <w:rsid w:val="00352E65"/>
    <w:rsid w:val="003745B1"/>
    <w:rsid w:val="003804E3"/>
    <w:rsid w:val="003A10B5"/>
    <w:rsid w:val="00401A36"/>
    <w:rsid w:val="004962CA"/>
    <w:rsid w:val="004A149C"/>
    <w:rsid w:val="004D4E18"/>
    <w:rsid w:val="004E39AA"/>
    <w:rsid w:val="00553E07"/>
    <w:rsid w:val="0056080B"/>
    <w:rsid w:val="005F47A5"/>
    <w:rsid w:val="00651E0D"/>
    <w:rsid w:val="00655A4F"/>
    <w:rsid w:val="006A0594"/>
    <w:rsid w:val="006D080A"/>
    <w:rsid w:val="00702996"/>
    <w:rsid w:val="007201D5"/>
    <w:rsid w:val="007A7211"/>
    <w:rsid w:val="007C5893"/>
    <w:rsid w:val="008053A6"/>
    <w:rsid w:val="0088361A"/>
    <w:rsid w:val="00902AB7"/>
    <w:rsid w:val="0096335B"/>
    <w:rsid w:val="00971B39"/>
    <w:rsid w:val="009C30D1"/>
    <w:rsid w:val="00A53496"/>
    <w:rsid w:val="00A870D4"/>
    <w:rsid w:val="00A97798"/>
    <w:rsid w:val="00AA1BAD"/>
    <w:rsid w:val="00B23369"/>
    <w:rsid w:val="00B51CA7"/>
    <w:rsid w:val="00B94499"/>
    <w:rsid w:val="00BC437C"/>
    <w:rsid w:val="00BE0E16"/>
    <w:rsid w:val="00C52E26"/>
    <w:rsid w:val="00CA58AD"/>
    <w:rsid w:val="00CF2889"/>
    <w:rsid w:val="00D06ACA"/>
    <w:rsid w:val="00D12B87"/>
    <w:rsid w:val="00D139A4"/>
    <w:rsid w:val="00D21AC9"/>
    <w:rsid w:val="00D350D7"/>
    <w:rsid w:val="00D65F28"/>
    <w:rsid w:val="00DB2AD3"/>
    <w:rsid w:val="00DD3890"/>
    <w:rsid w:val="00DE1303"/>
    <w:rsid w:val="00DE25CD"/>
    <w:rsid w:val="00DF3515"/>
    <w:rsid w:val="00EB608F"/>
    <w:rsid w:val="00EB62B8"/>
    <w:rsid w:val="00EC0FD6"/>
    <w:rsid w:val="00EC4721"/>
    <w:rsid w:val="00F27127"/>
    <w:rsid w:val="00F44891"/>
    <w:rsid w:val="00F57B44"/>
    <w:rsid w:val="00F90158"/>
  </w:rsids>
  <m:mathPr>
    <m:mathFont m:val="Cambria Math"/>
    <m:brkBin m:val="before"/>
    <m:brkBinSub m:val="--"/>
    <m:smallFrac m:val="0"/>
    <m:dispDef/>
    <m:lMargin m:val="0"/>
    <m:rMargin m:val="0"/>
    <m:defJc m:val="centerGroup"/>
    <m:wrapIndent m:val="1440"/>
    <m:intLim m:val="subSup"/>
    <m:naryLim m:val="undOvr"/>
  </m:mathPr>
  <w:themeFontLang w:val="en-RO"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5A586"/>
  <w15:chartTrackingRefBased/>
  <w15:docId w15:val="{007BF34F-DD10-7641-B5B1-B5E1368ED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RO" w:eastAsia="zh-TW"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5F28"/>
    <w:rPr>
      <w:i/>
      <w:iCs/>
      <w:sz w:val="20"/>
      <w:szCs w:val="20"/>
    </w:rPr>
  </w:style>
  <w:style w:type="paragraph" w:styleId="Heading1">
    <w:name w:val="heading 1"/>
    <w:basedOn w:val="Normal"/>
    <w:next w:val="Normal"/>
    <w:link w:val="Heading1Char"/>
    <w:uiPriority w:val="9"/>
    <w:qFormat/>
    <w:rsid w:val="00D65F28"/>
    <w:pPr>
      <w:pBdr>
        <w:top w:val="single" w:sz="8" w:space="0" w:color="E97132" w:themeColor="accent2"/>
        <w:left w:val="single" w:sz="8" w:space="0" w:color="E97132" w:themeColor="accent2"/>
        <w:bottom w:val="single" w:sz="8" w:space="0" w:color="E97132" w:themeColor="accent2"/>
        <w:right w:val="single" w:sz="8" w:space="0" w:color="E97132" w:themeColor="accent2"/>
      </w:pBdr>
      <w:shd w:val="clear" w:color="auto" w:fill="FAE2D5" w:themeFill="accent2" w:themeFillTint="33"/>
      <w:spacing w:before="480" w:after="100" w:line="269" w:lineRule="auto"/>
      <w:contextualSpacing/>
      <w:outlineLvl w:val="0"/>
    </w:pPr>
    <w:rPr>
      <w:rFonts w:asciiTheme="majorHAnsi" w:eastAsiaTheme="majorEastAsia" w:hAnsiTheme="majorHAnsi" w:cstheme="majorBidi"/>
      <w:b/>
      <w:bCs/>
      <w:color w:val="7F340D" w:themeColor="accent2" w:themeShade="7F"/>
      <w:sz w:val="22"/>
      <w:szCs w:val="22"/>
    </w:rPr>
  </w:style>
  <w:style w:type="paragraph" w:styleId="Heading2">
    <w:name w:val="heading 2"/>
    <w:basedOn w:val="Normal"/>
    <w:next w:val="Normal"/>
    <w:link w:val="Heading2Char"/>
    <w:uiPriority w:val="9"/>
    <w:unhideWhenUsed/>
    <w:qFormat/>
    <w:rsid w:val="00D65F28"/>
    <w:pPr>
      <w:pBdr>
        <w:top w:val="single" w:sz="4" w:space="0" w:color="E97132" w:themeColor="accent2"/>
        <w:left w:val="single" w:sz="48" w:space="2" w:color="E97132" w:themeColor="accent2"/>
        <w:bottom w:val="single" w:sz="4" w:space="0" w:color="E97132" w:themeColor="accent2"/>
        <w:right w:val="single" w:sz="4" w:space="4" w:color="E97132" w:themeColor="accent2"/>
      </w:pBdr>
      <w:spacing w:before="200" w:after="100" w:line="269" w:lineRule="auto"/>
      <w:ind w:left="144"/>
      <w:contextualSpacing/>
      <w:outlineLvl w:val="1"/>
    </w:pPr>
    <w:rPr>
      <w:rFonts w:asciiTheme="majorHAnsi" w:eastAsiaTheme="majorEastAsia" w:hAnsiTheme="majorHAnsi" w:cstheme="majorBidi"/>
      <w:b/>
      <w:bCs/>
      <w:color w:val="BF4E14" w:themeColor="accent2" w:themeShade="BF"/>
      <w:sz w:val="22"/>
      <w:szCs w:val="22"/>
    </w:rPr>
  </w:style>
  <w:style w:type="paragraph" w:styleId="Heading3">
    <w:name w:val="heading 3"/>
    <w:basedOn w:val="Normal"/>
    <w:next w:val="Normal"/>
    <w:link w:val="Heading3Char"/>
    <w:uiPriority w:val="9"/>
    <w:semiHidden/>
    <w:unhideWhenUsed/>
    <w:qFormat/>
    <w:rsid w:val="00D65F28"/>
    <w:pPr>
      <w:pBdr>
        <w:left w:val="single" w:sz="48" w:space="2" w:color="E97132" w:themeColor="accent2"/>
        <w:bottom w:val="single" w:sz="4" w:space="0" w:color="E97132" w:themeColor="accent2"/>
      </w:pBdr>
      <w:spacing w:before="200" w:after="100" w:line="240" w:lineRule="auto"/>
      <w:ind w:left="144"/>
      <w:contextualSpacing/>
      <w:outlineLvl w:val="2"/>
    </w:pPr>
    <w:rPr>
      <w:rFonts w:asciiTheme="majorHAnsi" w:eastAsiaTheme="majorEastAsia" w:hAnsiTheme="majorHAnsi" w:cstheme="majorBidi"/>
      <w:b/>
      <w:bCs/>
      <w:color w:val="BF4E14" w:themeColor="accent2" w:themeShade="BF"/>
      <w:sz w:val="22"/>
      <w:szCs w:val="22"/>
    </w:rPr>
  </w:style>
  <w:style w:type="paragraph" w:styleId="Heading4">
    <w:name w:val="heading 4"/>
    <w:basedOn w:val="Normal"/>
    <w:next w:val="Normal"/>
    <w:link w:val="Heading4Char"/>
    <w:uiPriority w:val="9"/>
    <w:semiHidden/>
    <w:unhideWhenUsed/>
    <w:qFormat/>
    <w:rsid w:val="00D65F28"/>
    <w:pPr>
      <w:pBdr>
        <w:left w:val="single" w:sz="4" w:space="2" w:color="E97132" w:themeColor="accent2"/>
        <w:bottom w:val="single" w:sz="4" w:space="2" w:color="E97132" w:themeColor="accent2"/>
      </w:pBdr>
      <w:spacing w:before="200" w:after="100" w:line="240" w:lineRule="auto"/>
      <w:ind w:left="86"/>
      <w:contextualSpacing/>
      <w:outlineLvl w:val="3"/>
    </w:pPr>
    <w:rPr>
      <w:rFonts w:asciiTheme="majorHAnsi" w:eastAsiaTheme="majorEastAsia" w:hAnsiTheme="majorHAnsi" w:cstheme="majorBidi"/>
      <w:b/>
      <w:bCs/>
      <w:color w:val="BF4E14" w:themeColor="accent2" w:themeShade="BF"/>
      <w:sz w:val="22"/>
      <w:szCs w:val="22"/>
    </w:rPr>
  </w:style>
  <w:style w:type="paragraph" w:styleId="Heading5">
    <w:name w:val="heading 5"/>
    <w:basedOn w:val="Normal"/>
    <w:next w:val="Normal"/>
    <w:link w:val="Heading5Char"/>
    <w:uiPriority w:val="9"/>
    <w:semiHidden/>
    <w:unhideWhenUsed/>
    <w:qFormat/>
    <w:rsid w:val="00D65F28"/>
    <w:pPr>
      <w:pBdr>
        <w:left w:val="dotted" w:sz="4" w:space="2" w:color="E97132" w:themeColor="accent2"/>
        <w:bottom w:val="dotted" w:sz="4" w:space="2" w:color="E97132" w:themeColor="accent2"/>
      </w:pBdr>
      <w:spacing w:before="200" w:after="100" w:line="240" w:lineRule="auto"/>
      <w:ind w:left="86"/>
      <w:contextualSpacing/>
      <w:outlineLvl w:val="4"/>
    </w:pPr>
    <w:rPr>
      <w:rFonts w:asciiTheme="majorHAnsi" w:eastAsiaTheme="majorEastAsia" w:hAnsiTheme="majorHAnsi" w:cstheme="majorBidi"/>
      <w:b/>
      <w:bCs/>
      <w:color w:val="BF4E14" w:themeColor="accent2" w:themeShade="BF"/>
      <w:sz w:val="22"/>
      <w:szCs w:val="22"/>
    </w:rPr>
  </w:style>
  <w:style w:type="paragraph" w:styleId="Heading6">
    <w:name w:val="heading 6"/>
    <w:basedOn w:val="Normal"/>
    <w:next w:val="Normal"/>
    <w:link w:val="Heading6Char"/>
    <w:uiPriority w:val="9"/>
    <w:semiHidden/>
    <w:unhideWhenUsed/>
    <w:qFormat/>
    <w:rsid w:val="00D65F28"/>
    <w:pPr>
      <w:pBdr>
        <w:bottom w:val="single" w:sz="4" w:space="2" w:color="F6C5AC" w:themeColor="accent2" w:themeTint="66"/>
      </w:pBdr>
      <w:spacing w:before="200" w:after="100" w:line="240" w:lineRule="auto"/>
      <w:contextualSpacing/>
      <w:outlineLvl w:val="5"/>
    </w:pPr>
    <w:rPr>
      <w:rFonts w:asciiTheme="majorHAnsi" w:eastAsiaTheme="majorEastAsia" w:hAnsiTheme="majorHAnsi" w:cstheme="majorBidi"/>
      <w:color w:val="BF4E14" w:themeColor="accent2" w:themeShade="BF"/>
      <w:sz w:val="22"/>
      <w:szCs w:val="22"/>
    </w:rPr>
  </w:style>
  <w:style w:type="paragraph" w:styleId="Heading7">
    <w:name w:val="heading 7"/>
    <w:basedOn w:val="Normal"/>
    <w:next w:val="Normal"/>
    <w:link w:val="Heading7Char"/>
    <w:uiPriority w:val="9"/>
    <w:semiHidden/>
    <w:unhideWhenUsed/>
    <w:qFormat/>
    <w:rsid w:val="00D65F28"/>
    <w:pPr>
      <w:pBdr>
        <w:bottom w:val="dotted" w:sz="4" w:space="2" w:color="F1A983" w:themeColor="accent2" w:themeTint="99"/>
      </w:pBdr>
      <w:spacing w:before="200" w:after="100" w:line="240" w:lineRule="auto"/>
      <w:contextualSpacing/>
      <w:outlineLvl w:val="6"/>
    </w:pPr>
    <w:rPr>
      <w:rFonts w:asciiTheme="majorHAnsi" w:eastAsiaTheme="majorEastAsia" w:hAnsiTheme="majorHAnsi" w:cstheme="majorBidi"/>
      <w:color w:val="BF4E14" w:themeColor="accent2" w:themeShade="BF"/>
      <w:sz w:val="22"/>
      <w:szCs w:val="22"/>
    </w:rPr>
  </w:style>
  <w:style w:type="paragraph" w:styleId="Heading8">
    <w:name w:val="heading 8"/>
    <w:basedOn w:val="Normal"/>
    <w:next w:val="Normal"/>
    <w:link w:val="Heading8Char"/>
    <w:uiPriority w:val="9"/>
    <w:semiHidden/>
    <w:unhideWhenUsed/>
    <w:qFormat/>
    <w:rsid w:val="00D65F28"/>
    <w:pPr>
      <w:spacing w:before="200" w:after="100" w:line="240" w:lineRule="auto"/>
      <w:contextualSpacing/>
      <w:outlineLvl w:val="7"/>
    </w:pPr>
    <w:rPr>
      <w:rFonts w:asciiTheme="majorHAnsi" w:eastAsiaTheme="majorEastAsia" w:hAnsiTheme="majorHAnsi" w:cstheme="majorBidi"/>
      <w:color w:val="E97132" w:themeColor="accent2"/>
      <w:sz w:val="22"/>
      <w:szCs w:val="22"/>
    </w:rPr>
  </w:style>
  <w:style w:type="paragraph" w:styleId="Heading9">
    <w:name w:val="heading 9"/>
    <w:basedOn w:val="Normal"/>
    <w:next w:val="Normal"/>
    <w:link w:val="Heading9Char"/>
    <w:uiPriority w:val="9"/>
    <w:semiHidden/>
    <w:unhideWhenUsed/>
    <w:qFormat/>
    <w:rsid w:val="00D65F28"/>
    <w:pPr>
      <w:spacing w:before="200" w:after="100" w:line="240" w:lineRule="auto"/>
      <w:contextualSpacing/>
      <w:outlineLvl w:val="8"/>
    </w:pPr>
    <w:rPr>
      <w:rFonts w:asciiTheme="majorHAnsi" w:eastAsiaTheme="majorEastAsia" w:hAnsiTheme="majorHAnsi" w:cstheme="majorBidi"/>
      <w:color w:val="E97132"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5F28"/>
    <w:rPr>
      <w:rFonts w:asciiTheme="majorHAnsi" w:eastAsiaTheme="majorEastAsia" w:hAnsiTheme="majorHAnsi" w:cstheme="majorBidi"/>
      <w:b/>
      <w:bCs/>
      <w:i/>
      <w:iCs/>
      <w:color w:val="7F340D" w:themeColor="accent2" w:themeShade="7F"/>
      <w:shd w:val="clear" w:color="auto" w:fill="FAE2D5" w:themeFill="accent2" w:themeFillTint="33"/>
    </w:rPr>
  </w:style>
  <w:style w:type="character" w:customStyle="1" w:styleId="Heading2Char">
    <w:name w:val="Heading 2 Char"/>
    <w:basedOn w:val="DefaultParagraphFont"/>
    <w:link w:val="Heading2"/>
    <w:uiPriority w:val="9"/>
    <w:rsid w:val="00D65F28"/>
    <w:rPr>
      <w:rFonts w:asciiTheme="majorHAnsi" w:eastAsiaTheme="majorEastAsia" w:hAnsiTheme="majorHAnsi" w:cstheme="majorBidi"/>
      <w:b/>
      <w:bCs/>
      <w:i/>
      <w:iCs/>
      <w:color w:val="BF4E14" w:themeColor="accent2" w:themeShade="BF"/>
    </w:rPr>
  </w:style>
  <w:style w:type="character" w:customStyle="1" w:styleId="Heading3Char">
    <w:name w:val="Heading 3 Char"/>
    <w:basedOn w:val="DefaultParagraphFont"/>
    <w:link w:val="Heading3"/>
    <w:uiPriority w:val="9"/>
    <w:semiHidden/>
    <w:rsid w:val="00D65F28"/>
    <w:rPr>
      <w:rFonts w:asciiTheme="majorHAnsi" w:eastAsiaTheme="majorEastAsia" w:hAnsiTheme="majorHAnsi" w:cstheme="majorBidi"/>
      <w:b/>
      <w:bCs/>
      <w:i/>
      <w:iCs/>
      <w:color w:val="BF4E14" w:themeColor="accent2" w:themeShade="BF"/>
    </w:rPr>
  </w:style>
  <w:style w:type="character" w:customStyle="1" w:styleId="Heading4Char">
    <w:name w:val="Heading 4 Char"/>
    <w:basedOn w:val="DefaultParagraphFont"/>
    <w:link w:val="Heading4"/>
    <w:uiPriority w:val="9"/>
    <w:semiHidden/>
    <w:rsid w:val="00D65F28"/>
    <w:rPr>
      <w:rFonts w:asciiTheme="majorHAnsi" w:eastAsiaTheme="majorEastAsia" w:hAnsiTheme="majorHAnsi" w:cstheme="majorBidi"/>
      <w:b/>
      <w:bCs/>
      <w:i/>
      <w:iCs/>
      <w:color w:val="BF4E14" w:themeColor="accent2" w:themeShade="BF"/>
    </w:rPr>
  </w:style>
  <w:style w:type="character" w:customStyle="1" w:styleId="Heading5Char">
    <w:name w:val="Heading 5 Char"/>
    <w:basedOn w:val="DefaultParagraphFont"/>
    <w:link w:val="Heading5"/>
    <w:uiPriority w:val="9"/>
    <w:semiHidden/>
    <w:rsid w:val="00D65F28"/>
    <w:rPr>
      <w:rFonts w:asciiTheme="majorHAnsi" w:eastAsiaTheme="majorEastAsia" w:hAnsiTheme="majorHAnsi" w:cstheme="majorBidi"/>
      <w:b/>
      <w:bCs/>
      <w:i/>
      <w:iCs/>
      <w:color w:val="BF4E14" w:themeColor="accent2" w:themeShade="BF"/>
    </w:rPr>
  </w:style>
  <w:style w:type="character" w:customStyle="1" w:styleId="Heading6Char">
    <w:name w:val="Heading 6 Char"/>
    <w:basedOn w:val="DefaultParagraphFont"/>
    <w:link w:val="Heading6"/>
    <w:uiPriority w:val="9"/>
    <w:semiHidden/>
    <w:rsid w:val="00D65F28"/>
    <w:rPr>
      <w:rFonts w:asciiTheme="majorHAnsi" w:eastAsiaTheme="majorEastAsia" w:hAnsiTheme="majorHAnsi" w:cstheme="majorBidi"/>
      <w:i/>
      <w:iCs/>
      <w:color w:val="BF4E14" w:themeColor="accent2" w:themeShade="BF"/>
    </w:rPr>
  </w:style>
  <w:style w:type="character" w:customStyle="1" w:styleId="Heading7Char">
    <w:name w:val="Heading 7 Char"/>
    <w:basedOn w:val="DefaultParagraphFont"/>
    <w:link w:val="Heading7"/>
    <w:uiPriority w:val="9"/>
    <w:semiHidden/>
    <w:rsid w:val="00D65F28"/>
    <w:rPr>
      <w:rFonts w:asciiTheme="majorHAnsi" w:eastAsiaTheme="majorEastAsia" w:hAnsiTheme="majorHAnsi" w:cstheme="majorBidi"/>
      <w:i/>
      <w:iCs/>
      <w:color w:val="BF4E14" w:themeColor="accent2" w:themeShade="BF"/>
    </w:rPr>
  </w:style>
  <w:style w:type="character" w:customStyle="1" w:styleId="Heading8Char">
    <w:name w:val="Heading 8 Char"/>
    <w:basedOn w:val="DefaultParagraphFont"/>
    <w:link w:val="Heading8"/>
    <w:uiPriority w:val="9"/>
    <w:semiHidden/>
    <w:rsid w:val="00D65F28"/>
    <w:rPr>
      <w:rFonts w:asciiTheme="majorHAnsi" w:eastAsiaTheme="majorEastAsia" w:hAnsiTheme="majorHAnsi" w:cstheme="majorBidi"/>
      <w:i/>
      <w:iCs/>
      <w:color w:val="E97132" w:themeColor="accent2"/>
    </w:rPr>
  </w:style>
  <w:style w:type="character" w:customStyle="1" w:styleId="Heading9Char">
    <w:name w:val="Heading 9 Char"/>
    <w:basedOn w:val="DefaultParagraphFont"/>
    <w:link w:val="Heading9"/>
    <w:uiPriority w:val="9"/>
    <w:semiHidden/>
    <w:rsid w:val="00D65F28"/>
    <w:rPr>
      <w:rFonts w:asciiTheme="majorHAnsi" w:eastAsiaTheme="majorEastAsia" w:hAnsiTheme="majorHAnsi" w:cstheme="majorBidi"/>
      <w:i/>
      <w:iCs/>
      <w:color w:val="E97132" w:themeColor="accent2"/>
      <w:sz w:val="20"/>
      <w:szCs w:val="20"/>
    </w:rPr>
  </w:style>
  <w:style w:type="paragraph" w:styleId="Title">
    <w:name w:val="Title"/>
    <w:basedOn w:val="Normal"/>
    <w:next w:val="Normal"/>
    <w:link w:val="TitleChar"/>
    <w:uiPriority w:val="10"/>
    <w:qFormat/>
    <w:rsid w:val="00D65F28"/>
    <w:pPr>
      <w:pBdr>
        <w:top w:val="single" w:sz="48" w:space="0" w:color="E97132" w:themeColor="accent2"/>
        <w:bottom w:val="single" w:sz="48" w:space="0" w:color="E97132" w:themeColor="accent2"/>
      </w:pBdr>
      <w:shd w:val="clear" w:color="auto" w:fill="E97132"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D65F28"/>
    <w:rPr>
      <w:rFonts w:asciiTheme="majorHAnsi" w:eastAsiaTheme="majorEastAsia" w:hAnsiTheme="majorHAnsi" w:cstheme="majorBidi"/>
      <w:i/>
      <w:iCs/>
      <w:color w:val="FFFFFF" w:themeColor="background1"/>
      <w:spacing w:val="10"/>
      <w:sz w:val="48"/>
      <w:szCs w:val="48"/>
      <w:shd w:val="clear" w:color="auto" w:fill="E97132" w:themeFill="accent2"/>
    </w:rPr>
  </w:style>
  <w:style w:type="paragraph" w:styleId="Subtitle">
    <w:name w:val="Subtitle"/>
    <w:basedOn w:val="Normal"/>
    <w:next w:val="Normal"/>
    <w:link w:val="SubtitleChar"/>
    <w:uiPriority w:val="11"/>
    <w:qFormat/>
    <w:rsid w:val="00D65F28"/>
    <w:pPr>
      <w:pBdr>
        <w:bottom w:val="dotted" w:sz="8" w:space="10" w:color="E97132" w:themeColor="accent2"/>
      </w:pBdr>
      <w:spacing w:before="200" w:after="900" w:line="240" w:lineRule="auto"/>
      <w:jc w:val="center"/>
    </w:pPr>
    <w:rPr>
      <w:rFonts w:asciiTheme="majorHAnsi" w:eastAsiaTheme="majorEastAsia" w:hAnsiTheme="majorHAnsi" w:cstheme="majorBidi"/>
      <w:color w:val="7F340D" w:themeColor="accent2" w:themeShade="7F"/>
      <w:sz w:val="24"/>
      <w:szCs w:val="24"/>
    </w:rPr>
  </w:style>
  <w:style w:type="character" w:customStyle="1" w:styleId="SubtitleChar">
    <w:name w:val="Subtitle Char"/>
    <w:basedOn w:val="DefaultParagraphFont"/>
    <w:link w:val="Subtitle"/>
    <w:uiPriority w:val="11"/>
    <w:rsid w:val="00D65F28"/>
    <w:rPr>
      <w:rFonts w:asciiTheme="majorHAnsi" w:eastAsiaTheme="majorEastAsia" w:hAnsiTheme="majorHAnsi" w:cstheme="majorBidi"/>
      <w:i/>
      <w:iCs/>
      <w:color w:val="7F340D" w:themeColor="accent2" w:themeShade="7F"/>
      <w:sz w:val="24"/>
      <w:szCs w:val="24"/>
    </w:rPr>
  </w:style>
  <w:style w:type="paragraph" w:styleId="Quote">
    <w:name w:val="Quote"/>
    <w:basedOn w:val="Normal"/>
    <w:next w:val="Normal"/>
    <w:link w:val="QuoteChar"/>
    <w:uiPriority w:val="29"/>
    <w:qFormat/>
    <w:rsid w:val="00D65F28"/>
    <w:rPr>
      <w:i w:val="0"/>
      <w:iCs w:val="0"/>
      <w:color w:val="BF4E14" w:themeColor="accent2" w:themeShade="BF"/>
    </w:rPr>
  </w:style>
  <w:style w:type="character" w:customStyle="1" w:styleId="QuoteChar">
    <w:name w:val="Quote Char"/>
    <w:basedOn w:val="DefaultParagraphFont"/>
    <w:link w:val="Quote"/>
    <w:uiPriority w:val="29"/>
    <w:rsid w:val="00D65F28"/>
    <w:rPr>
      <w:color w:val="BF4E14" w:themeColor="accent2" w:themeShade="BF"/>
      <w:sz w:val="20"/>
      <w:szCs w:val="20"/>
    </w:rPr>
  </w:style>
  <w:style w:type="paragraph" w:styleId="ListParagraph">
    <w:name w:val="List Paragraph"/>
    <w:basedOn w:val="Normal"/>
    <w:uiPriority w:val="34"/>
    <w:qFormat/>
    <w:rsid w:val="00D65F28"/>
    <w:pPr>
      <w:ind w:left="720"/>
      <w:contextualSpacing/>
    </w:pPr>
  </w:style>
  <w:style w:type="character" w:styleId="IntenseEmphasis">
    <w:name w:val="Intense Emphasis"/>
    <w:uiPriority w:val="21"/>
    <w:qFormat/>
    <w:rsid w:val="00D65F28"/>
    <w:rPr>
      <w:rFonts w:asciiTheme="majorHAnsi" w:eastAsiaTheme="majorEastAsia" w:hAnsiTheme="majorHAnsi" w:cstheme="majorBidi"/>
      <w:b/>
      <w:bCs/>
      <w:i/>
      <w:iCs/>
      <w:dstrike w:val="0"/>
      <w:color w:val="FFFFFF" w:themeColor="background1"/>
      <w:bdr w:val="single" w:sz="18" w:space="0" w:color="E97132" w:themeColor="accent2"/>
      <w:shd w:val="clear" w:color="auto" w:fill="E97132" w:themeFill="accent2"/>
      <w:vertAlign w:val="baseline"/>
    </w:rPr>
  </w:style>
  <w:style w:type="paragraph" w:styleId="IntenseQuote">
    <w:name w:val="Intense Quote"/>
    <w:basedOn w:val="Normal"/>
    <w:next w:val="Normal"/>
    <w:link w:val="IntenseQuoteChar"/>
    <w:uiPriority w:val="30"/>
    <w:qFormat/>
    <w:rsid w:val="00D65F28"/>
    <w:pPr>
      <w:pBdr>
        <w:top w:val="dotted" w:sz="8" w:space="10" w:color="E97132" w:themeColor="accent2"/>
        <w:bottom w:val="dotted" w:sz="8" w:space="10" w:color="E97132" w:themeColor="accent2"/>
      </w:pBdr>
      <w:spacing w:line="300" w:lineRule="auto"/>
      <w:ind w:left="2160" w:right="2160"/>
      <w:jc w:val="center"/>
    </w:pPr>
    <w:rPr>
      <w:rFonts w:asciiTheme="majorHAnsi" w:eastAsiaTheme="majorEastAsia" w:hAnsiTheme="majorHAnsi" w:cstheme="majorBidi"/>
      <w:b/>
      <w:bCs/>
      <w:color w:val="E97132" w:themeColor="accent2"/>
    </w:rPr>
  </w:style>
  <w:style w:type="character" w:customStyle="1" w:styleId="IntenseQuoteChar">
    <w:name w:val="Intense Quote Char"/>
    <w:basedOn w:val="DefaultParagraphFont"/>
    <w:link w:val="IntenseQuote"/>
    <w:uiPriority w:val="30"/>
    <w:rsid w:val="00D65F28"/>
    <w:rPr>
      <w:rFonts w:asciiTheme="majorHAnsi" w:eastAsiaTheme="majorEastAsia" w:hAnsiTheme="majorHAnsi" w:cstheme="majorBidi"/>
      <w:b/>
      <w:bCs/>
      <w:i/>
      <w:iCs/>
      <w:color w:val="E97132" w:themeColor="accent2"/>
      <w:sz w:val="20"/>
      <w:szCs w:val="20"/>
    </w:rPr>
  </w:style>
  <w:style w:type="character" w:styleId="IntenseReference">
    <w:name w:val="Intense Reference"/>
    <w:uiPriority w:val="32"/>
    <w:qFormat/>
    <w:rsid w:val="00D65F28"/>
    <w:rPr>
      <w:b/>
      <w:bCs/>
      <w:i/>
      <w:iCs/>
      <w:smallCaps/>
      <w:color w:val="E97132" w:themeColor="accent2"/>
      <w:u w:color="E97132" w:themeColor="accent2"/>
    </w:rPr>
  </w:style>
  <w:style w:type="character" w:customStyle="1" w:styleId="apple-converted-space">
    <w:name w:val="apple-converted-space"/>
    <w:basedOn w:val="DefaultParagraphFont"/>
    <w:rsid w:val="00D12B87"/>
  </w:style>
  <w:style w:type="paragraph" w:styleId="Caption">
    <w:name w:val="caption"/>
    <w:basedOn w:val="Normal"/>
    <w:next w:val="Normal"/>
    <w:uiPriority w:val="35"/>
    <w:semiHidden/>
    <w:unhideWhenUsed/>
    <w:qFormat/>
    <w:rsid w:val="00D65F28"/>
    <w:rPr>
      <w:b/>
      <w:bCs/>
      <w:color w:val="BF4E14" w:themeColor="accent2" w:themeShade="BF"/>
      <w:sz w:val="18"/>
      <w:szCs w:val="18"/>
    </w:rPr>
  </w:style>
  <w:style w:type="character" w:styleId="Strong">
    <w:name w:val="Strong"/>
    <w:uiPriority w:val="22"/>
    <w:qFormat/>
    <w:rsid w:val="00D65F28"/>
    <w:rPr>
      <w:b/>
      <w:bCs/>
      <w:spacing w:val="0"/>
    </w:rPr>
  </w:style>
  <w:style w:type="character" w:styleId="Emphasis">
    <w:name w:val="Emphasis"/>
    <w:uiPriority w:val="20"/>
    <w:qFormat/>
    <w:rsid w:val="00D65F28"/>
    <w:rPr>
      <w:rFonts w:asciiTheme="majorHAnsi" w:eastAsiaTheme="majorEastAsia" w:hAnsiTheme="majorHAnsi" w:cstheme="majorBidi"/>
      <w:b/>
      <w:bCs/>
      <w:i/>
      <w:iCs/>
      <w:color w:val="E97132" w:themeColor="accent2"/>
      <w:bdr w:val="single" w:sz="18" w:space="0" w:color="FAE2D5" w:themeColor="accent2" w:themeTint="33"/>
      <w:shd w:val="clear" w:color="auto" w:fill="FAE2D5" w:themeFill="accent2" w:themeFillTint="33"/>
    </w:rPr>
  </w:style>
  <w:style w:type="paragraph" w:styleId="NoSpacing">
    <w:name w:val="No Spacing"/>
    <w:basedOn w:val="Normal"/>
    <w:uiPriority w:val="1"/>
    <w:qFormat/>
    <w:rsid w:val="00D65F28"/>
    <w:pPr>
      <w:spacing w:after="0" w:line="240" w:lineRule="auto"/>
    </w:pPr>
  </w:style>
  <w:style w:type="character" w:styleId="SubtleEmphasis">
    <w:name w:val="Subtle Emphasis"/>
    <w:uiPriority w:val="19"/>
    <w:qFormat/>
    <w:rsid w:val="00D65F28"/>
    <w:rPr>
      <w:rFonts w:asciiTheme="majorHAnsi" w:eastAsiaTheme="majorEastAsia" w:hAnsiTheme="majorHAnsi" w:cstheme="majorBidi"/>
      <w:i/>
      <w:iCs/>
      <w:color w:val="E97132" w:themeColor="accent2"/>
    </w:rPr>
  </w:style>
  <w:style w:type="character" w:styleId="SubtleReference">
    <w:name w:val="Subtle Reference"/>
    <w:uiPriority w:val="31"/>
    <w:qFormat/>
    <w:rsid w:val="00D65F28"/>
    <w:rPr>
      <w:i/>
      <w:iCs/>
      <w:smallCaps/>
      <w:color w:val="E97132" w:themeColor="accent2"/>
      <w:u w:color="E97132" w:themeColor="accent2"/>
    </w:rPr>
  </w:style>
  <w:style w:type="character" w:styleId="BookTitle">
    <w:name w:val="Book Title"/>
    <w:uiPriority w:val="33"/>
    <w:qFormat/>
    <w:rsid w:val="00D65F28"/>
    <w:rPr>
      <w:rFonts w:asciiTheme="majorHAnsi" w:eastAsiaTheme="majorEastAsia" w:hAnsiTheme="majorHAnsi" w:cstheme="majorBidi"/>
      <w:b/>
      <w:bCs/>
      <w:i/>
      <w:iCs/>
      <w:smallCaps/>
      <w:color w:val="BF4E14" w:themeColor="accent2" w:themeShade="BF"/>
      <w:u w:val="single"/>
    </w:rPr>
  </w:style>
  <w:style w:type="paragraph" w:styleId="TOCHeading">
    <w:name w:val="TOC Heading"/>
    <w:basedOn w:val="Heading1"/>
    <w:next w:val="Normal"/>
    <w:uiPriority w:val="39"/>
    <w:semiHidden/>
    <w:unhideWhenUsed/>
    <w:qFormat/>
    <w:rsid w:val="00D65F28"/>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585113">
      <w:bodyDiv w:val="1"/>
      <w:marLeft w:val="0"/>
      <w:marRight w:val="0"/>
      <w:marTop w:val="0"/>
      <w:marBottom w:val="0"/>
      <w:divBdr>
        <w:top w:val="none" w:sz="0" w:space="0" w:color="auto"/>
        <w:left w:val="none" w:sz="0" w:space="0" w:color="auto"/>
        <w:bottom w:val="none" w:sz="0" w:space="0" w:color="auto"/>
        <w:right w:val="none" w:sz="0" w:space="0" w:color="auto"/>
      </w:divBdr>
    </w:div>
    <w:div w:id="410859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1613</Words>
  <Characters>9196</Characters>
  <Application>Microsoft Office Word</Application>
  <DocSecurity>0</DocSecurity>
  <Lines>76</Lines>
  <Paragraphs>21</Paragraphs>
  <ScaleCrop>false</ScaleCrop>
  <Company/>
  <LinksUpToDate>false</LinksUpToDate>
  <CharactersWithSpaces>10788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Andrea Betina Rideg</cp:lastModifiedBy>
  <cp:revision>2</cp:revision>
  <dcterms:created xsi:type="dcterms:W3CDTF">2024-02-13T22:48:00Z</dcterms:created>
  <dcterms:modified xsi:type="dcterms:W3CDTF">2024-02-13T22:48:00Z</dcterms:modified>
</cp:coreProperties>
</file>