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ED7608" w14:textId="77777777" w:rsidR="003F68FA" w:rsidRDefault="007D4F10" w:rsidP="00B070B7">
      <w:pPr>
        <w:pStyle w:val="Subtitle"/>
        <w:spacing w:line="360" w:lineRule="auto"/>
        <w:rPr>
          <w:rFonts w:ascii="Arial" w:hAnsi="Arial" w:cs="Arial"/>
          <w:sz w:val="40"/>
          <w:szCs w:val="40"/>
        </w:rPr>
      </w:pPr>
      <w:r w:rsidRPr="002911AD">
        <w:rPr>
          <w:rFonts w:ascii="Arial" w:hAnsi="Arial" w:cs="Arial"/>
          <w:sz w:val="40"/>
          <w:szCs w:val="40"/>
        </w:rPr>
        <w:t xml:space="preserve">             </w:t>
      </w:r>
      <w:r w:rsidR="000D6125">
        <w:rPr>
          <w:rFonts w:ascii="Arial" w:hAnsi="Arial" w:cs="Arial"/>
          <w:sz w:val="40"/>
          <w:szCs w:val="40"/>
        </w:rPr>
        <w:t>PSYCHOLOGY IN HEALTH</w:t>
      </w:r>
    </w:p>
    <w:p w14:paraId="31EC6993" w14:textId="2A09DA96" w:rsidR="000D09EB" w:rsidRDefault="003F68FA" w:rsidP="00693AA4">
      <w:pPr>
        <w:pStyle w:val="Subtitle"/>
        <w:rPr>
          <w:rFonts w:ascii="Arial" w:hAnsi="Arial" w:cs="Arial"/>
          <w:sz w:val="40"/>
          <w:szCs w:val="40"/>
        </w:rPr>
      </w:pPr>
      <w:r>
        <w:rPr>
          <w:rFonts w:ascii="Arial" w:hAnsi="Arial" w:cs="Arial"/>
          <w:sz w:val="40"/>
          <w:szCs w:val="40"/>
        </w:rPr>
        <w:t xml:space="preserve">               </w:t>
      </w:r>
      <w:r w:rsidR="00CA0CD1">
        <w:rPr>
          <w:rFonts w:ascii="Arial" w:hAnsi="Arial" w:cs="Arial"/>
          <w:sz w:val="40"/>
          <w:szCs w:val="40"/>
        </w:rPr>
        <w:t xml:space="preserve">    AND SOCIAL CARE</w:t>
      </w:r>
      <w:r w:rsidR="000D6125">
        <w:rPr>
          <w:rFonts w:ascii="Arial" w:hAnsi="Arial" w:cs="Arial"/>
          <w:sz w:val="40"/>
          <w:szCs w:val="40"/>
        </w:rPr>
        <w:t xml:space="preserve"> </w:t>
      </w:r>
    </w:p>
    <w:p w14:paraId="22BF006F" w14:textId="4FE53318" w:rsidR="00CA0CD1" w:rsidRPr="00844828" w:rsidRDefault="00CA0CD1" w:rsidP="00CA0CD1">
      <w:pPr>
        <w:rPr>
          <w:rFonts w:ascii="Arial" w:hAnsi="Arial" w:cs="Arial"/>
          <w:sz w:val="40"/>
          <w:szCs w:val="40"/>
        </w:rPr>
      </w:pPr>
      <w:r>
        <w:t xml:space="preserve">                                           </w:t>
      </w:r>
      <w:r w:rsidR="00844828">
        <w:t xml:space="preserve">                   </w:t>
      </w:r>
      <w:r w:rsidR="00844828" w:rsidRPr="00844828">
        <w:rPr>
          <w:rFonts w:ascii="Arial" w:hAnsi="Arial" w:cs="Arial"/>
          <w:sz w:val="40"/>
          <w:szCs w:val="40"/>
        </w:rPr>
        <w:t>LCHS4010</w:t>
      </w:r>
    </w:p>
    <w:p w14:paraId="22F8DFE5" w14:textId="79030C5A" w:rsidR="00A04095" w:rsidRDefault="000D6125" w:rsidP="000D6125">
      <w:pPr>
        <w:rPr>
          <w:rFonts w:ascii="Arial" w:hAnsi="Arial" w:cs="Arial"/>
          <w:sz w:val="40"/>
          <w:szCs w:val="40"/>
        </w:rPr>
      </w:pPr>
      <w:r w:rsidRPr="00E173D5">
        <w:rPr>
          <w:rFonts w:ascii="Arial" w:hAnsi="Arial" w:cs="Arial"/>
        </w:rPr>
        <w:t xml:space="preserve">                          </w:t>
      </w:r>
      <w:r w:rsidR="00E173D5" w:rsidRPr="00E173D5">
        <w:rPr>
          <w:rFonts w:ascii="Arial" w:hAnsi="Arial" w:cs="Arial"/>
        </w:rPr>
        <w:t xml:space="preserve"> </w:t>
      </w:r>
      <w:r w:rsidR="00E173D5" w:rsidRPr="00E173D5">
        <w:rPr>
          <w:rFonts w:ascii="Arial" w:hAnsi="Arial" w:cs="Arial"/>
          <w:sz w:val="40"/>
          <w:szCs w:val="40"/>
        </w:rPr>
        <w:t>IVEREN NNEOMA</w:t>
      </w:r>
      <w:r w:rsidR="00E173D5" w:rsidRPr="00E173D5">
        <w:rPr>
          <w:rFonts w:ascii="Arial" w:hAnsi="Arial" w:cs="Arial"/>
        </w:rPr>
        <w:t xml:space="preserve"> </w:t>
      </w:r>
      <w:r w:rsidR="00E173D5" w:rsidRPr="00E173D5">
        <w:rPr>
          <w:rFonts w:ascii="Arial" w:hAnsi="Arial" w:cs="Arial"/>
          <w:sz w:val="40"/>
          <w:szCs w:val="40"/>
        </w:rPr>
        <w:t>KUCH</w:t>
      </w:r>
      <w:r w:rsidR="00A04095">
        <w:rPr>
          <w:rFonts w:ascii="Arial" w:hAnsi="Arial" w:cs="Arial"/>
          <w:sz w:val="40"/>
          <w:szCs w:val="40"/>
        </w:rPr>
        <w:t>A</w:t>
      </w:r>
    </w:p>
    <w:p w14:paraId="18460F03" w14:textId="43E6B43D" w:rsidR="00A04095" w:rsidRDefault="00A04095" w:rsidP="000D6125">
      <w:pPr>
        <w:rPr>
          <w:rFonts w:ascii="Arial" w:hAnsi="Arial" w:cs="Arial"/>
          <w:sz w:val="40"/>
          <w:szCs w:val="40"/>
        </w:rPr>
      </w:pPr>
      <w:r>
        <w:rPr>
          <w:rFonts w:ascii="Arial" w:hAnsi="Arial" w:cs="Arial"/>
          <w:sz w:val="40"/>
          <w:szCs w:val="40"/>
        </w:rPr>
        <w:t xml:space="preserve">        </w:t>
      </w:r>
      <w:r w:rsidR="00542D4C">
        <w:rPr>
          <w:rFonts w:ascii="Arial" w:hAnsi="Arial" w:cs="Arial"/>
          <w:sz w:val="40"/>
          <w:szCs w:val="40"/>
        </w:rPr>
        <w:t xml:space="preserve">          </w:t>
      </w:r>
      <w:r>
        <w:rPr>
          <w:rFonts w:ascii="Arial" w:hAnsi="Arial" w:cs="Arial"/>
          <w:sz w:val="40"/>
          <w:szCs w:val="40"/>
        </w:rPr>
        <w:t xml:space="preserve"> </w:t>
      </w:r>
      <w:r w:rsidR="00542D4C">
        <w:rPr>
          <w:rFonts w:ascii="Arial" w:hAnsi="Arial" w:cs="Arial"/>
          <w:sz w:val="40"/>
          <w:szCs w:val="40"/>
        </w:rPr>
        <w:t xml:space="preserve">STUDENT ID NUMBER </w:t>
      </w:r>
    </w:p>
    <w:p w14:paraId="239D6FFF" w14:textId="2514D0DD" w:rsidR="00542D4C" w:rsidRDefault="00542D4C" w:rsidP="000D6125">
      <w:pPr>
        <w:rPr>
          <w:rFonts w:ascii="Arial" w:hAnsi="Arial" w:cs="Arial"/>
          <w:sz w:val="40"/>
          <w:szCs w:val="40"/>
        </w:rPr>
      </w:pPr>
      <w:r>
        <w:rPr>
          <w:rFonts w:ascii="Arial" w:hAnsi="Arial" w:cs="Arial"/>
          <w:sz w:val="40"/>
          <w:szCs w:val="40"/>
        </w:rPr>
        <w:t xml:space="preserve">                    </w:t>
      </w:r>
      <w:r w:rsidR="00AB4146">
        <w:rPr>
          <w:rFonts w:ascii="Arial" w:hAnsi="Arial" w:cs="Arial"/>
          <w:sz w:val="40"/>
          <w:szCs w:val="40"/>
        </w:rPr>
        <w:t xml:space="preserve">             242866</w:t>
      </w:r>
    </w:p>
    <w:p w14:paraId="76769C93" w14:textId="5A9E14F7" w:rsidR="00AB4146" w:rsidRDefault="00AB4146" w:rsidP="000D6125">
      <w:pPr>
        <w:rPr>
          <w:rFonts w:ascii="Arial" w:hAnsi="Arial" w:cs="Arial"/>
          <w:sz w:val="40"/>
          <w:szCs w:val="40"/>
        </w:rPr>
      </w:pPr>
      <w:r>
        <w:rPr>
          <w:rFonts w:ascii="Arial" w:hAnsi="Arial" w:cs="Arial"/>
          <w:sz w:val="40"/>
          <w:szCs w:val="40"/>
        </w:rPr>
        <w:t xml:space="preserve">                              LECTURER</w:t>
      </w:r>
    </w:p>
    <w:p w14:paraId="69053CD9" w14:textId="3A1A0696" w:rsidR="00C47A76" w:rsidRDefault="00C47A76" w:rsidP="000D6125">
      <w:pPr>
        <w:rPr>
          <w:rFonts w:ascii="Arial" w:hAnsi="Arial" w:cs="Arial"/>
          <w:sz w:val="40"/>
          <w:szCs w:val="40"/>
        </w:rPr>
      </w:pPr>
      <w:r>
        <w:rPr>
          <w:rFonts w:ascii="Arial" w:hAnsi="Arial" w:cs="Arial"/>
          <w:sz w:val="40"/>
          <w:szCs w:val="40"/>
        </w:rPr>
        <w:t xml:space="preserve">                           NEALE HADDON</w:t>
      </w:r>
    </w:p>
    <w:p w14:paraId="36FD501D" w14:textId="4E51E34C" w:rsidR="001C2F1C" w:rsidRDefault="001C2F1C" w:rsidP="000D6125">
      <w:pPr>
        <w:rPr>
          <w:rFonts w:ascii="Arial" w:hAnsi="Arial" w:cs="Arial"/>
          <w:sz w:val="40"/>
          <w:szCs w:val="40"/>
        </w:rPr>
      </w:pPr>
      <w:r>
        <w:rPr>
          <w:rFonts w:ascii="Arial" w:hAnsi="Arial" w:cs="Arial"/>
          <w:sz w:val="40"/>
          <w:szCs w:val="40"/>
        </w:rPr>
        <w:t xml:space="preserve">                         </w:t>
      </w:r>
      <w:r w:rsidR="00C47A76">
        <w:rPr>
          <w:rFonts w:ascii="Arial" w:hAnsi="Arial" w:cs="Arial"/>
          <w:sz w:val="40"/>
          <w:szCs w:val="40"/>
        </w:rPr>
        <w:t xml:space="preserve">   </w:t>
      </w:r>
      <w:r>
        <w:rPr>
          <w:rFonts w:ascii="Arial" w:hAnsi="Arial" w:cs="Arial"/>
          <w:sz w:val="40"/>
          <w:szCs w:val="40"/>
        </w:rPr>
        <w:t>18</w:t>
      </w:r>
      <w:r w:rsidRPr="001C2F1C">
        <w:rPr>
          <w:rFonts w:ascii="Arial" w:hAnsi="Arial" w:cs="Arial"/>
          <w:sz w:val="40"/>
          <w:szCs w:val="40"/>
          <w:vertAlign w:val="superscript"/>
        </w:rPr>
        <w:t>TH</w:t>
      </w:r>
      <w:r>
        <w:rPr>
          <w:rFonts w:ascii="Arial" w:hAnsi="Arial" w:cs="Arial"/>
          <w:sz w:val="40"/>
          <w:szCs w:val="40"/>
        </w:rPr>
        <w:t xml:space="preserve"> NOVEMBER</w:t>
      </w:r>
      <w:r w:rsidR="00C47A76">
        <w:rPr>
          <w:rFonts w:ascii="Arial" w:hAnsi="Arial" w:cs="Arial"/>
          <w:sz w:val="40"/>
          <w:szCs w:val="40"/>
        </w:rPr>
        <w:tab/>
      </w:r>
    </w:p>
    <w:p w14:paraId="13F8315C" w14:textId="77777777" w:rsidR="001C2F1C" w:rsidRDefault="001C2F1C" w:rsidP="000D6125">
      <w:pPr>
        <w:rPr>
          <w:rFonts w:ascii="Arial" w:hAnsi="Arial" w:cs="Arial"/>
          <w:sz w:val="40"/>
          <w:szCs w:val="40"/>
        </w:rPr>
      </w:pPr>
    </w:p>
    <w:p w14:paraId="5BF40635" w14:textId="77777777" w:rsidR="001C2F1C" w:rsidRDefault="001C2F1C" w:rsidP="000D6125">
      <w:pPr>
        <w:rPr>
          <w:rFonts w:ascii="Arial" w:hAnsi="Arial" w:cs="Arial"/>
          <w:sz w:val="40"/>
          <w:szCs w:val="40"/>
        </w:rPr>
      </w:pPr>
    </w:p>
    <w:p w14:paraId="5EA9C9AA" w14:textId="77777777" w:rsidR="001C2F1C" w:rsidRDefault="001C2F1C" w:rsidP="000D6125">
      <w:pPr>
        <w:rPr>
          <w:rFonts w:ascii="Arial" w:hAnsi="Arial" w:cs="Arial"/>
          <w:sz w:val="40"/>
          <w:szCs w:val="40"/>
        </w:rPr>
      </w:pPr>
    </w:p>
    <w:p w14:paraId="4BBF7B22" w14:textId="77777777" w:rsidR="001C2F1C" w:rsidRDefault="001C2F1C" w:rsidP="000D6125">
      <w:pPr>
        <w:rPr>
          <w:rFonts w:ascii="Arial" w:hAnsi="Arial" w:cs="Arial"/>
          <w:sz w:val="40"/>
          <w:szCs w:val="40"/>
        </w:rPr>
      </w:pPr>
    </w:p>
    <w:p w14:paraId="37E21882" w14:textId="77777777" w:rsidR="001C2F1C" w:rsidRDefault="001C2F1C" w:rsidP="000D6125">
      <w:pPr>
        <w:rPr>
          <w:rFonts w:ascii="Arial" w:hAnsi="Arial" w:cs="Arial"/>
          <w:sz w:val="40"/>
          <w:szCs w:val="40"/>
        </w:rPr>
      </w:pPr>
    </w:p>
    <w:p w14:paraId="73227F74" w14:textId="77777777" w:rsidR="001C2F1C" w:rsidRDefault="001C2F1C" w:rsidP="000D6125">
      <w:pPr>
        <w:rPr>
          <w:rFonts w:ascii="Arial" w:hAnsi="Arial" w:cs="Arial"/>
          <w:sz w:val="40"/>
          <w:szCs w:val="40"/>
        </w:rPr>
      </w:pPr>
    </w:p>
    <w:p w14:paraId="14EA6557" w14:textId="77777777" w:rsidR="001C2F1C" w:rsidRDefault="001C2F1C" w:rsidP="000D6125">
      <w:pPr>
        <w:rPr>
          <w:rFonts w:ascii="Arial" w:hAnsi="Arial" w:cs="Arial"/>
          <w:sz w:val="40"/>
          <w:szCs w:val="40"/>
        </w:rPr>
      </w:pPr>
    </w:p>
    <w:p w14:paraId="1CBDE304" w14:textId="77777777" w:rsidR="001C2F1C" w:rsidRDefault="001C2F1C" w:rsidP="000D6125">
      <w:pPr>
        <w:rPr>
          <w:rFonts w:ascii="Arial" w:hAnsi="Arial" w:cs="Arial"/>
          <w:sz w:val="40"/>
          <w:szCs w:val="40"/>
        </w:rPr>
      </w:pPr>
    </w:p>
    <w:p w14:paraId="06321C30" w14:textId="77777777" w:rsidR="001C2F1C" w:rsidRDefault="001C2F1C" w:rsidP="000D6125">
      <w:pPr>
        <w:rPr>
          <w:rFonts w:ascii="Arial" w:hAnsi="Arial" w:cs="Arial"/>
          <w:sz w:val="40"/>
          <w:szCs w:val="40"/>
        </w:rPr>
      </w:pPr>
    </w:p>
    <w:p w14:paraId="2831110F" w14:textId="77777777" w:rsidR="001C2F1C" w:rsidRDefault="001C2F1C" w:rsidP="000D6125">
      <w:pPr>
        <w:rPr>
          <w:rFonts w:ascii="Arial" w:hAnsi="Arial" w:cs="Arial"/>
          <w:sz w:val="40"/>
          <w:szCs w:val="40"/>
        </w:rPr>
      </w:pPr>
    </w:p>
    <w:p w14:paraId="1EF3D4E4" w14:textId="77777777" w:rsidR="001C2F1C" w:rsidRDefault="001C2F1C" w:rsidP="000D6125">
      <w:pPr>
        <w:rPr>
          <w:rFonts w:ascii="Arial" w:hAnsi="Arial" w:cs="Arial"/>
          <w:sz w:val="40"/>
          <w:szCs w:val="40"/>
        </w:rPr>
      </w:pPr>
    </w:p>
    <w:p w14:paraId="716F694F" w14:textId="77777777" w:rsidR="001C2F1C" w:rsidRDefault="001C2F1C" w:rsidP="000D6125">
      <w:pPr>
        <w:rPr>
          <w:rFonts w:ascii="Arial" w:hAnsi="Arial" w:cs="Arial"/>
          <w:sz w:val="40"/>
          <w:szCs w:val="40"/>
        </w:rPr>
      </w:pPr>
    </w:p>
    <w:p w14:paraId="4A4566AF" w14:textId="25486F63" w:rsidR="001C2F1C" w:rsidRDefault="001C2F1C" w:rsidP="000D6125">
      <w:pPr>
        <w:rPr>
          <w:rFonts w:ascii="Arial" w:hAnsi="Arial" w:cs="Arial"/>
          <w:sz w:val="40"/>
          <w:szCs w:val="40"/>
        </w:rPr>
      </w:pPr>
      <w:r>
        <w:rPr>
          <w:rFonts w:ascii="Arial" w:hAnsi="Arial" w:cs="Arial"/>
          <w:sz w:val="40"/>
          <w:szCs w:val="40"/>
        </w:rPr>
        <w:t xml:space="preserve">                        TABLE OF CONTENTS</w:t>
      </w:r>
    </w:p>
    <w:p w14:paraId="79E526D0" w14:textId="77777777" w:rsidR="00992B06" w:rsidRDefault="00992B06" w:rsidP="000D6125">
      <w:pPr>
        <w:rPr>
          <w:rFonts w:ascii="Arial" w:hAnsi="Arial" w:cs="Arial"/>
          <w:sz w:val="22"/>
          <w:szCs w:val="22"/>
        </w:rPr>
      </w:pPr>
    </w:p>
    <w:p w14:paraId="3381A0BF" w14:textId="3D0BCA7C" w:rsidR="0090267E" w:rsidRDefault="00992B06" w:rsidP="000D6125">
      <w:pPr>
        <w:rPr>
          <w:rFonts w:ascii="Arial" w:hAnsi="Arial" w:cs="Arial"/>
          <w:sz w:val="22"/>
          <w:szCs w:val="22"/>
        </w:rPr>
      </w:pPr>
      <w:r>
        <w:rPr>
          <w:rFonts w:ascii="Arial" w:hAnsi="Arial" w:cs="Arial"/>
          <w:sz w:val="22"/>
          <w:szCs w:val="22"/>
        </w:rPr>
        <w:t xml:space="preserve">                                                  INTRODUCTION</w:t>
      </w:r>
    </w:p>
    <w:p w14:paraId="0FE89C60" w14:textId="1D904C7C" w:rsidR="00E12E53" w:rsidRDefault="00E929AC" w:rsidP="000D6125">
      <w:pPr>
        <w:rPr>
          <w:rFonts w:ascii="Arial" w:hAnsi="Arial" w:cs="Arial"/>
          <w:sz w:val="22"/>
          <w:szCs w:val="22"/>
        </w:rPr>
      </w:pPr>
      <w:r>
        <w:rPr>
          <w:rFonts w:ascii="Arial" w:hAnsi="Arial" w:cs="Arial"/>
          <w:sz w:val="22"/>
          <w:szCs w:val="22"/>
        </w:rPr>
        <w:t xml:space="preserve">                                          </w:t>
      </w:r>
      <w:r w:rsidR="00E12E53">
        <w:rPr>
          <w:rFonts w:ascii="Arial" w:hAnsi="Arial" w:cs="Arial"/>
          <w:sz w:val="22"/>
          <w:szCs w:val="22"/>
        </w:rPr>
        <w:t xml:space="preserve"> POSITIVE P</w:t>
      </w:r>
      <w:r w:rsidR="0055743C">
        <w:rPr>
          <w:rFonts w:ascii="Arial" w:hAnsi="Arial" w:cs="Arial"/>
          <w:sz w:val="22"/>
          <w:szCs w:val="22"/>
        </w:rPr>
        <w:t>SYCHOLO</w:t>
      </w:r>
      <w:r>
        <w:rPr>
          <w:rFonts w:ascii="Arial" w:hAnsi="Arial" w:cs="Arial"/>
          <w:sz w:val="22"/>
          <w:szCs w:val="22"/>
        </w:rPr>
        <w:t>GY</w:t>
      </w:r>
    </w:p>
    <w:p w14:paraId="0E81443D" w14:textId="3D9112CC" w:rsidR="00E929AC" w:rsidRDefault="00E71543" w:rsidP="000D6125">
      <w:pPr>
        <w:rPr>
          <w:rFonts w:ascii="Arial" w:hAnsi="Arial" w:cs="Arial"/>
          <w:sz w:val="22"/>
          <w:szCs w:val="22"/>
        </w:rPr>
      </w:pPr>
      <w:r>
        <w:rPr>
          <w:rFonts w:ascii="Arial" w:hAnsi="Arial" w:cs="Arial"/>
          <w:sz w:val="22"/>
          <w:szCs w:val="22"/>
        </w:rPr>
        <w:t xml:space="preserve">                               </w:t>
      </w:r>
      <w:r w:rsidR="00E929AC">
        <w:rPr>
          <w:rFonts w:ascii="Arial" w:hAnsi="Arial" w:cs="Arial"/>
          <w:sz w:val="22"/>
          <w:szCs w:val="22"/>
        </w:rPr>
        <w:t>ERIK ERIKSON’S P</w:t>
      </w:r>
      <w:r>
        <w:rPr>
          <w:rFonts w:ascii="Arial" w:hAnsi="Arial" w:cs="Arial"/>
          <w:sz w:val="22"/>
          <w:szCs w:val="22"/>
        </w:rPr>
        <w:t xml:space="preserve">SYCHOSOCIAL THEORY </w:t>
      </w:r>
    </w:p>
    <w:p w14:paraId="482A5E0E" w14:textId="0DE57F8C" w:rsidR="00E71543" w:rsidRDefault="0064605E" w:rsidP="000D6125">
      <w:pPr>
        <w:rPr>
          <w:rFonts w:ascii="Arial" w:hAnsi="Arial" w:cs="Arial"/>
          <w:sz w:val="22"/>
          <w:szCs w:val="22"/>
        </w:rPr>
      </w:pPr>
      <w:r>
        <w:rPr>
          <w:rFonts w:ascii="Arial" w:hAnsi="Arial" w:cs="Arial"/>
          <w:sz w:val="22"/>
          <w:szCs w:val="22"/>
        </w:rPr>
        <w:t>CRITICALLY EVALUATE EACH OF THE TWO THEORIES TO USE TO SUPPORT</w:t>
      </w:r>
      <w:r w:rsidR="003C0415">
        <w:rPr>
          <w:rFonts w:ascii="Arial" w:hAnsi="Arial" w:cs="Arial"/>
          <w:sz w:val="22"/>
          <w:szCs w:val="22"/>
        </w:rPr>
        <w:t xml:space="preserve"> OLDER</w:t>
      </w:r>
    </w:p>
    <w:p w14:paraId="119EA514" w14:textId="61528A5F" w:rsidR="003C0415" w:rsidRDefault="003C0415" w:rsidP="000D6125">
      <w:pPr>
        <w:rPr>
          <w:rFonts w:ascii="Arial" w:hAnsi="Arial" w:cs="Arial"/>
          <w:sz w:val="22"/>
          <w:szCs w:val="22"/>
        </w:rPr>
      </w:pPr>
      <w:r>
        <w:rPr>
          <w:rFonts w:ascii="Arial" w:hAnsi="Arial" w:cs="Arial"/>
          <w:sz w:val="22"/>
          <w:szCs w:val="22"/>
        </w:rPr>
        <w:t xml:space="preserve">                                                       ADULTS </w:t>
      </w:r>
      <w:r>
        <w:rPr>
          <w:rFonts w:ascii="Arial" w:hAnsi="Arial" w:cs="Arial"/>
          <w:sz w:val="22"/>
          <w:szCs w:val="22"/>
        </w:rPr>
        <w:tab/>
      </w:r>
    </w:p>
    <w:p w14:paraId="7FDFD290" w14:textId="105E7404" w:rsidR="003C0415" w:rsidRDefault="003E530D" w:rsidP="000D6125">
      <w:pPr>
        <w:rPr>
          <w:rFonts w:ascii="Arial" w:hAnsi="Arial" w:cs="Arial"/>
          <w:sz w:val="22"/>
          <w:szCs w:val="22"/>
        </w:rPr>
      </w:pPr>
      <w:r>
        <w:rPr>
          <w:rFonts w:ascii="Arial" w:hAnsi="Arial" w:cs="Arial"/>
          <w:sz w:val="22"/>
          <w:szCs w:val="22"/>
        </w:rPr>
        <w:t xml:space="preserve">                                                  CONCLUSION</w:t>
      </w:r>
    </w:p>
    <w:p w14:paraId="0FC778C9" w14:textId="5D98848E" w:rsidR="003E530D" w:rsidRDefault="00095408" w:rsidP="000D6125">
      <w:pPr>
        <w:rPr>
          <w:rFonts w:ascii="Arial" w:hAnsi="Arial" w:cs="Arial"/>
          <w:sz w:val="22"/>
          <w:szCs w:val="22"/>
        </w:rPr>
      </w:pPr>
      <w:r>
        <w:rPr>
          <w:rFonts w:ascii="Arial" w:hAnsi="Arial" w:cs="Arial"/>
          <w:sz w:val="22"/>
          <w:szCs w:val="22"/>
        </w:rPr>
        <w:t xml:space="preserve">                                                  </w:t>
      </w:r>
      <w:r w:rsidR="003E530D">
        <w:rPr>
          <w:rFonts w:ascii="Arial" w:hAnsi="Arial" w:cs="Arial"/>
          <w:sz w:val="22"/>
          <w:szCs w:val="22"/>
        </w:rPr>
        <w:t>REFE</w:t>
      </w:r>
      <w:r>
        <w:rPr>
          <w:rFonts w:ascii="Arial" w:hAnsi="Arial" w:cs="Arial"/>
          <w:sz w:val="22"/>
          <w:szCs w:val="22"/>
        </w:rPr>
        <w:t>RENCES</w:t>
      </w:r>
    </w:p>
    <w:p w14:paraId="3B4117CB" w14:textId="77777777" w:rsidR="003E530D" w:rsidRPr="00992B06" w:rsidRDefault="003E530D" w:rsidP="000D6125">
      <w:pPr>
        <w:rPr>
          <w:rFonts w:ascii="Arial" w:hAnsi="Arial" w:cs="Arial"/>
          <w:sz w:val="22"/>
          <w:szCs w:val="22"/>
        </w:rPr>
      </w:pPr>
    </w:p>
    <w:p w14:paraId="1642F2FE" w14:textId="77777777" w:rsidR="001C2F1C" w:rsidRDefault="001C2F1C" w:rsidP="000D6125">
      <w:pPr>
        <w:rPr>
          <w:rFonts w:ascii="Arial" w:hAnsi="Arial" w:cs="Arial"/>
          <w:sz w:val="40"/>
          <w:szCs w:val="40"/>
        </w:rPr>
      </w:pPr>
    </w:p>
    <w:p w14:paraId="799E5DBD" w14:textId="77777777" w:rsidR="001C2F1C" w:rsidRDefault="001C2F1C" w:rsidP="000D6125">
      <w:pPr>
        <w:rPr>
          <w:rFonts w:ascii="Arial" w:hAnsi="Arial" w:cs="Arial"/>
          <w:sz w:val="40"/>
          <w:szCs w:val="40"/>
        </w:rPr>
      </w:pPr>
    </w:p>
    <w:p w14:paraId="66AA5B9D" w14:textId="77777777" w:rsidR="001C2F1C" w:rsidRDefault="001C2F1C" w:rsidP="000D6125">
      <w:pPr>
        <w:rPr>
          <w:rFonts w:ascii="Arial" w:hAnsi="Arial" w:cs="Arial"/>
          <w:sz w:val="40"/>
          <w:szCs w:val="40"/>
        </w:rPr>
      </w:pPr>
    </w:p>
    <w:p w14:paraId="262DB82D" w14:textId="77777777" w:rsidR="001C2F1C" w:rsidRDefault="001C2F1C" w:rsidP="000D6125">
      <w:pPr>
        <w:rPr>
          <w:rFonts w:ascii="Arial" w:hAnsi="Arial" w:cs="Arial"/>
          <w:sz w:val="40"/>
          <w:szCs w:val="40"/>
        </w:rPr>
      </w:pPr>
    </w:p>
    <w:p w14:paraId="57BFC9D0" w14:textId="77777777" w:rsidR="001C2F1C" w:rsidRDefault="001C2F1C" w:rsidP="000D6125">
      <w:pPr>
        <w:rPr>
          <w:rFonts w:ascii="Arial" w:hAnsi="Arial" w:cs="Arial"/>
          <w:sz w:val="40"/>
          <w:szCs w:val="40"/>
        </w:rPr>
      </w:pPr>
    </w:p>
    <w:p w14:paraId="794766C4" w14:textId="77777777" w:rsidR="001C2F1C" w:rsidRDefault="001C2F1C" w:rsidP="000D6125">
      <w:pPr>
        <w:rPr>
          <w:rFonts w:ascii="Arial" w:hAnsi="Arial" w:cs="Arial"/>
          <w:sz w:val="40"/>
          <w:szCs w:val="40"/>
        </w:rPr>
      </w:pPr>
    </w:p>
    <w:p w14:paraId="49E463F7" w14:textId="77777777" w:rsidR="001C2F1C" w:rsidRDefault="001C2F1C" w:rsidP="000D6125">
      <w:pPr>
        <w:rPr>
          <w:rFonts w:ascii="Arial" w:hAnsi="Arial" w:cs="Arial"/>
          <w:sz w:val="40"/>
          <w:szCs w:val="40"/>
        </w:rPr>
      </w:pPr>
    </w:p>
    <w:p w14:paraId="5F2F30F6" w14:textId="77777777" w:rsidR="001C2F1C" w:rsidRDefault="001C2F1C" w:rsidP="000D6125">
      <w:pPr>
        <w:rPr>
          <w:rFonts w:ascii="Arial" w:hAnsi="Arial" w:cs="Arial"/>
          <w:sz w:val="40"/>
          <w:szCs w:val="40"/>
        </w:rPr>
      </w:pPr>
    </w:p>
    <w:p w14:paraId="445CD94A" w14:textId="77777777" w:rsidR="001C2F1C" w:rsidRDefault="001C2F1C" w:rsidP="000D6125">
      <w:pPr>
        <w:rPr>
          <w:rFonts w:ascii="Arial" w:hAnsi="Arial" w:cs="Arial"/>
          <w:sz w:val="40"/>
          <w:szCs w:val="40"/>
        </w:rPr>
      </w:pPr>
    </w:p>
    <w:p w14:paraId="221FEA2A" w14:textId="77777777" w:rsidR="001C2F1C" w:rsidRDefault="001C2F1C" w:rsidP="000D6125">
      <w:pPr>
        <w:rPr>
          <w:rFonts w:ascii="Arial" w:hAnsi="Arial" w:cs="Arial"/>
          <w:sz w:val="40"/>
          <w:szCs w:val="40"/>
        </w:rPr>
      </w:pPr>
    </w:p>
    <w:p w14:paraId="35238BFE" w14:textId="77777777" w:rsidR="001C2F1C" w:rsidRDefault="001C2F1C" w:rsidP="000D6125">
      <w:pPr>
        <w:rPr>
          <w:rFonts w:ascii="Arial" w:hAnsi="Arial" w:cs="Arial"/>
          <w:sz w:val="40"/>
          <w:szCs w:val="40"/>
        </w:rPr>
      </w:pPr>
    </w:p>
    <w:p w14:paraId="3726AB75" w14:textId="77777777" w:rsidR="001C2F1C" w:rsidRDefault="001C2F1C" w:rsidP="000D6125">
      <w:pPr>
        <w:rPr>
          <w:rFonts w:ascii="Arial" w:hAnsi="Arial" w:cs="Arial"/>
          <w:sz w:val="40"/>
          <w:szCs w:val="40"/>
        </w:rPr>
      </w:pPr>
    </w:p>
    <w:p w14:paraId="6590070B" w14:textId="77777777" w:rsidR="001C2F1C" w:rsidRDefault="001C2F1C" w:rsidP="000D6125">
      <w:pPr>
        <w:rPr>
          <w:rFonts w:ascii="Arial" w:hAnsi="Arial" w:cs="Arial"/>
          <w:sz w:val="40"/>
          <w:szCs w:val="40"/>
        </w:rPr>
      </w:pPr>
    </w:p>
    <w:p w14:paraId="68202523" w14:textId="77777777" w:rsidR="001C2F1C" w:rsidRDefault="001C2F1C" w:rsidP="000D6125">
      <w:pPr>
        <w:rPr>
          <w:rFonts w:ascii="Arial" w:hAnsi="Arial" w:cs="Arial"/>
          <w:sz w:val="40"/>
          <w:szCs w:val="40"/>
        </w:rPr>
      </w:pPr>
    </w:p>
    <w:p w14:paraId="3B45568E" w14:textId="77777777" w:rsidR="001C2F1C" w:rsidRDefault="001C2F1C" w:rsidP="000D6125">
      <w:pPr>
        <w:rPr>
          <w:rFonts w:ascii="Arial" w:hAnsi="Arial" w:cs="Arial"/>
          <w:sz w:val="40"/>
          <w:szCs w:val="40"/>
        </w:rPr>
      </w:pPr>
    </w:p>
    <w:p w14:paraId="6B66099F" w14:textId="77777777" w:rsidR="001C2F1C" w:rsidRDefault="001C2F1C" w:rsidP="000D6125">
      <w:pPr>
        <w:rPr>
          <w:rFonts w:ascii="Arial" w:hAnsi="Arial" w:cs="Arial"/>
          <w:sz w:val="40"/>
          <w:szCs w:val="40"/>
        </w:rPr>
      </w:pPr>
    </w:p>
    <w:p w14:paraId="4A81B1B0" w14:textId="77777777" w:rsidR="001C2F1C" w:rsidRDefault="001C2F1C" w:rsidP="000D6125">
      <w:pPr>
        <w:rPr>
          <w:rFonts w:ascii="Arial" w:hAnsi="Arial" w:cs="Arial"/>
          <w:sz w:val="40"/>
          <w:szCs w:val="40"/>
        </w:rPr>
      </w:pPr>
    </w:p>
    <w:p w14:paraId="1ACE618B" w14:textId="77777777" w:rsidR="001C2F1C" w:rsidRDefault="001C2F1C" w:rsidP="000D6125">
      <w:pPr>
        <w:rPr>
          <w:rFonts w:ascii="Arial" w:hAnsi="Arial" w:cs="Arial"/>
          <w:sz w:val="40"/>
          <w:szCs w:val="40"/>
        </w:rPr>
      </w:pPr>
    </w:p>
    <w:p w14:paraId="5EE1AEA9" w14:textId="76F2B7C0" w:rsidR="00C47A76" w:rsidRDefault="00EC6340" w:rsidP="00C47A76">
      <w:pPr>
        <w:spacing w:line="360" w:lineRule="auto"/>
        <w:rPr>
          <w:rFonts w:ascii="Arial" w:hAnsi="Arial" w:cs="Arial"/>
          <w:sz w:val="22"/>
          <w:szCs w:val="22"/>
        </w:rPr>
      </w:pPr>
      <w:r>
        <w:rPr>
          <w:rFonts w:ascii="Arial" w:hAnsi="Arial" w:cs="Arial"/>
          <w:sz w:val="22"/>
          <w:szCs w:val="22"/>
        </w:rPr>
        <w:t>REPORT ON OLD ADULTS IN A CARE HOME WITH DEMENTIA-</w:t>
      </w:r>
    </w:p>
    <w:p w14:paraId="5707ABD5" w14:textId="5CDAC50E" w:rsidR="00DE3713" w:rsidRDefault="00EC6340" w:rsidP="00041DD5">
      <w:pPr>
        <w:spacing w:line="360" w:lineRule="auto"/>
        <w:rPr>
          <w:rFonts w:ascii="Arial" w:hAnsi="Arial" w:cs="Arial"/>
          <w:sz w:val="22"/>
          <w:szCs w:val="22"/>
        </w:rPr>
      </w:pPr>
      <w:r>
        <w:rPr>
          <w:rFonts w:ascii="Arial" w:hAnsi="Arial" w:cs="Arial"/>
          <w:sz w:val="22"/>
          <w:szCs w:val="22"/>
        </w:rPr>
        <w:t>Dementia is an illness growing and raising a lot of which is giving concerns, and it's mostly among the elderly, where we have millions worldwide living with the condition. Dementia care homes provide essential support for individuals with the said illness, which helps in enabling them to live with dignity and well taken care of. This report will focus on older adults (age 65+) who are living in a care home with dementia. Will be highlighting their challenges, needs and experiences.</w:t>
      </w:r>
      <w:r w:rsidR="00041DD5">
        <w:rPr>
          <w:rFonts w:ascii="Arial" w:hAnsi="Arial" w:cs="Arial"/>
          <w:sz w:val="22"/>
          <w:szCs w:val="22"/>
        </w:rPr>
        <w:t xml:space="preserve"> We have the demographic which has to do with age range 65 -100 + years, gender, because it's been noted that the majority are female with a higher proportion in older age, as well as cognitive impairment, where we find varying levels of dementia, vascular dementia and mixed dementia as there can be other physical health issues like diabetes, arthritis, and hypertension. Experiences and needs could be social connections, meaningful activities, autonomy and control, emotional support and cognitive stimulation</w:t>
      </w:r>
      <w:r w:rsidR="00171EC2">
        <w:rPr>
          <w:rFonts w:ascii="Arial" w:hAnsi="Arial" w:cs="Arial"/>
          <w:sz w:val="22"/>
          <w:szCs w:val="22"/>
        </w:rPr>
        <w:t>, where</w:t>
      </w:r>
      <w:r w:rsidR="00DE3713">
        <w:rPr>
          <w:rFonts w:ascii="Arial" w:hAnsi="Arial" w:cs="Arial"/>
          <w:sz w:val="22"/>
          <w:szCs w:val="22"/>
        </w:rPr>
        <w:t xml:space="preserve"> challenges could be cognitive decline, behavioural symptoms, physical health, and staffing and resources. And the best practice can be emotional support, cognitive stimulation, and staff training and support. Older people who are being </w:t>
      </w:r>
      <w:r w:rsidR="00171EC2">
        <w:rPr>
          <w:rFonts w:ascii="Arial" w:hAnsi="Arial" w:cs="Arial"/>
          <w:sz w:val="22"/>
          <w:szCs w:val="22"/>
        </w:rPr>
        <w:t>cared for in a care home require specific care and attention for their well-being and quality of life, as well as for the residents under their care.</w:t>
      </w:r>
    </w:p>
    <w:p w14:paraId="0BB2E1EB" w14:textId="693F170A" w:rsidR="00CA5E61" w:rsidRDefault="00CA5E61" w:rsidP="00041DD5">
      <w:pPr>
        <w:spacing w:line="360" w:lineRule="auto"/>
        <w:rPr>
          <w:rFonts w:ascii="Arial" w:hAnsi="Arial" w:cs="Arial"/>
          <w:sz w:val="22"/>
          <w:szCs w:val="22"/>
        </w:rPr>
      </w:pPr>
      <w:r>
        <w:rPr>
          <w:rFonts w:ascii="Arial" w:hAnsi="Arial" w:cs="Arial"/>
          <w:sz w:val="22"/>
          <w:szCs w:val="22"/>
        </w:rPr>
        <w:t>POSITIVE PSYCHOLOGY-</w:t>
      </w:r>
    </w:p>
    <w:p w14:paraId="710C4C3F" w14:textId="09007DB9" w:rsidR="00CA5E61" w:rsidRDefault="00CA5E61" w:rsidP="00041DD5">
      <w:pPr>
        <w:spacing w:line="360" w:lineRule="auto"/>
        <w:rPr>
          <w:rFonts w:ascii="Arial" w:hAnsi="Arial" w:cs="Arial"/>
          <w:sz w:val="22"/>
          <w:szCs w:val="22"/>
        </w:rPr>
      </w:pPr>
      <w:r>
        <w:rPr>
          <w:rFonts w:ascii="Arial" w:hAnsi="Arial" w:cs="Arial"/>
          <w:sz w:val="22"/>
          <w:szCs w:val="22"/>
        </w:rPr>
        <w:t xml:space="preserve">This theory focuses on promoting mental well-being, fulfilment and happiness rather than just treating mental </w:t>
      </w:r>
      <w:r w:rsidR="0094071B">
        <w:rPr>
          <w:rFonts w:ascii="Arial" w:hAnsi="Arial" w:cs="Arial"/>
          <w:sz w:val="22"/>
          <w:szCs w:val="22"/>
        </w:rPr>
        <w:t>illness.</w:t>
      </w:r>
      <w:r w:rsidR="0002281F">
        <w:rPr>
          <w:rFonts w:ascii="Arial" w:hAnsi="Arial" w:cs="Arial"/>
          <w:sz w:val="22"/>
          <w:szCs w:val="22"/>
        </w:rPr>
        <w:t xml:space="preserve"> </w:t>
      </w:r>
      <w:r w:rsidR="0094071B">
        <w:rPr>
          <w:rFonts w:ascii="Arial" w:hAnsi="Arial" w:cs="Arial"/>
          <w:sz w:val="22"/>
          <w:szCs w:val="22"/>
        </w:rPr>
        <w:t xml:space="preserve">Positive psychology intervention in people aged 50-79 years. Long-term effects of placebo-controlled trials on well-being and depression. As well, various positive psychology interventions have been experimentally tested, but only a few studies addressed the effects of such activities in participants aged fifty and above. Two out of four interventions carried out (three good </w:t>
      </w:r>
      <w:r w:rsidR="0002281F">
        <w:rPr>
          <w:rFonts w:ascii="Arial" w:hAnsi="Arial" w:cs="Arial"/>
          <w:sz w:val="22"/>
          <w:szCs w:val="22"/>
        </w:rPr>
        <w:t>things and</w:t>
      </w:r>
      <w:r w:rsidR="0094071B">
        <w:rPr>
          <w:rFonts w:ascii="Arial" w:hAnsi="Arial" w:cs="Arial"/>
          <w:sz w:val="22"/>
          <w:szCs w:val="22"/>
        </w:rPr>
        <w:t xml:space="preserve"> using signature strengths in a new way) </w:t>
      </w:r>
      <w:r w:rsidR="0094071B">
        <w:rPr>
          <w:rFonts w:ascii="Arial" w:hAnsi="Arial" w:cs="Arial"/>
          <w:sz w:val="22"/>
          <w:szCs w:val="22"/>
        </w:rPr>
        <w:lastRenderedPageBreak/>
        <w:t xml:space="preserve">increased happiness, whereas two interventions (three funny things and using </w:t>
      </w:r>
      <w:r w:rsidR="0002281F">
        <w:rPr>
          <w:rFonts w:ascii="Arial" w:hAnsi="Arial" w:cs="Arial"/>
          <w:sz w:val="22"/>
          <w:szCs w:val="22"/>
        </w:rPr>
        <w:t xml:space="preserve">signature strengths in a new way) </w:t>
      </w:r>
      <w:r w:rsidR="0019419B">
        <w:rPr>
          <w:rFonts w:ascii="Arial" w:hAnsi="Arial" w:cs="Arial"/>
          <w:sz w:val="22"/>
          <w:szCs w:val="22"/>
        </w:rPr>
        <w:t>reduced</w:t>
      </w:r>
      <w:r w:rsidR="0002281F">
        <w:rPr>
          <w:rFonts w:ascii="Arial" w:hAnsi="Arial" w:cs="Arial"/>
          <w:sz w:val="22"/>
          <w:szCs w:val="22"/>
        </w:rPr>
        <w:t xml:space="preserve"> depressive symptoms. Positive psychology intervention yields similar results for adults 50 years and above. (2014) This theory is specific to the importance of positive emotions, meaningful relationships, and achieving </w:t>
      </w:r>
      <w:r w:rsidR="0034377F">
        <w:rPr>
          <w:rFonts w:ascii="Arial" w:hAnsi="Arial" w:cs="Arial"/>
          <w:sz w:val="22"/>
          <w:szCs w:val="22"/>
        </w:rPr>
        <w:t xml:space="preserve">the </w:t>
      </w:r>
      <w:r w:rsidR="0002281F">
        <w:rPr>
          <w:rFonts w:ascii="Arial" w:hAnsi="Arial" w:cs="Arial"/>
          <w:sz w:val="22"/>
          <w:szCs w:val="22"/>
        </w:rPr>
        <w:t xml:space="preserve">overall well-being of the adult individual. There are some effects of positive psychology </w:t>
      </w:r>
      <w:r w:rsidR="003D75A0">
        <w:rPr>
          <w:rFonts w:ascii="Arial" w:hAnsi="Arial" w:cs="Arial"/>
          <w:sz w:val="22"/>
          <w:szCs w:val="22"/>
        </w:rPr>
        <w:t>theory on adults 65+</w:t>
      </w:r>
      <w:r w:rsidR="0002281F">
        <w:rPr>
          <w:rFonts w:ascii="Arial" w:hAnsi="Arial" w:cs="Arial"/>
          <w:sz w:val="22"/>
          <w:szCs w:val="22"/>
        </w:rPr>
        <w:t xml:space="preserve"> - </w:t>
      </w:r>
      <w:r w:rsidR="003D75A0">
        <w:rPr>
          <w:rFonts w:ascii="Arial" w:hAnsi="Arial" w:cs="Arial"/>
          <w:sz w:val="22"/>
          <w:szCs w:val="22"/>
        </w:rPr>
        <w:t>such as better physical health, increased resilience, improved mental health and increased life satisfaction. As well as application of positive psychology for adults 65+, such as social connections, life review, gratitude practice and meaningful activities. It cannot be overemphasised that applying positive psychology theory in older adults can improve their mental health and</w:t>
      </w:r>
      <w:r w:rsidR="0019419B">
        <w:rPr>
          <w:rFonts w:ascii="Arial" w:hAnsi="Arial" w:cs="Arial"/>
          <w:sz w:val="22"/>
          <w:szCs w:val="22"/>
        </w:rPr>
        <w:t>,</w:t>
      </w:r>
      <w:r w:rsidR="003D75A0">
        <w:rPr>
          <w:rFonts w:ascii="Arial" w:hAnsi="Arial" w:cs="Arial"/>
          <w:sz w:val="22"/>
          <w:szCs w:val="22"/>
        </w:rPr>
        <w:t xml:space="preserve"> </w:t>
      </w:r>
      <w:r w:rsidR="0019419B">
        <w:rPr>
          <w:rFonts w:ascii="Arial" w:hAnsi="Arial" w:cs="Arial"/>
          <w:sz w:val="22"/>
          <w:szCs w:val="22"/>
        </w:rPr>
        <w:t>likewise,</w:t>
      </w:r>
      <w:r w:rsidR="003D75A0">
        <w:rPr>
          <w:rFonts w:ascii="Arial" w:hAnsi="Arial" w:cs="Arial"/>
          <w:sz w:val="22"/>
          <w:szCs w:val="22"/>
        </w:rPr>
        <w:t xml:space="preserve"> physical health, giving them a greater sense of fulfilment in their lives and increasing their life satisfaction.</w:t>
      </w:r>
      <w:r w:rsidR="009F7776">
        <w:rPr>
          <w:rFonts w:ascii="Arial" w:hAnsi="Arial" w:cs="Arial"/>
          <w:sz w:val="22"/>
          <w:szCs w:val="22"/>
        </w:rPr>
        <w:t xml:space="preserve"> </w:t>
      </w:r>
      <w:r w:rsidR="00751004">
        <w:rPr>
          <w:rFonts w:ascii="Arial" w:hAnsi="Arial" w:cs="Arial"/>
          <w:sz w:val="22"/>
          <w:szCs w:val="22"/>
        </w:rPr>
        <w:t>S</w:t>
      </w:r>
      <w:r w:rsidR="000C51E8">
        <w:rPr>
          <w:rFonts w:ascii="Arial" w:hAnsi="Arial" w:cs="Arial"/>
          <w:sz w:val="22"/>
          <w:szCs w:val="22"/>
        </w:rPr>
        <w:t>upporting older adults with the i</w:t>
      </w:r>
      <w:r w:rsidR="00341868">
        <w:rPr>
          <w:rFonts w:ascii="Arial" w:hAnsi="Arial" w:cs="Arial"/>
          <w:sz w:val="22"/>
          <w:szCs w:val="22"/>
        </w:rPr>
        <w:t xml:space="preserve">llness known as dementia living in </w:t>
      </w:r>
      <w:r w:rsidR="003F7B82">
        <w:rPr>
          <w:rFonts w:ascii="Arial" w:hAnsi="Arial" w:cs="Arial"/>
          <w:sz w:val="22"/>
          <w:szCs w:val="22"/>
        </w:rPr>
        <w:t xml:space="preserve">a </w:t>
      </w:r>
      <w:r w:rsidR="00341868">
        <w:rPr>
          <w:rFonts w:ascii="Arial" w:hAnsi="Arial" w:cs="Arial"/>
          <w:sz w:val="22"/>
          <w:szCs w:val="22"/>
        </w:rPr>
        <w:t xml:space="preserve">care home setting </w:t>
      </w:r>
      <w:r w:rsidR="008A2C81">
        <w:rPr>
          <w:rFonts w:ascii="Arial" w:hAnsi="Arial" w:cs="Arial"/>
          <w:sz w:val="22"/>
          <w:szCs w:val="22"/>
        </w:rPr>
        <w:t xml:space="preserve">most </w:t>
      </w:r>
      <w:r w:rsidR="008D0E97">
        <w:rPr>
          <w:rFonts w:ascii="Arial" w:hAnsi="Arial" w:cs="Arial"/>
          <w:sz w:val="22"/>
          <w:szCs w:val="22"/>
        </w:rPr>
        <w:t>time</w:t>
      </w:r>
      <w:r w:rsidR="008A2C81">
        <w:rPr>
          <w:rFonts w:ascii="Arial" w:hAnsi="Arial" w:cs="Arial"/>
          <w:sz w:val="22"/>
          <w:szCs w:val="22"/>
        </w:rPr>
        <w:t xml:space="preserve"> has to do with </w:t>
      </w:r>
      <w:r w:rsidR="003F7B82">
        <w:rPr>
          <w:rFonts w:ascii="Arial" w:hAnsi="Arial" w:cs="Arial"/>
          <w:sz w:val="22"/>
          <w:szCs w:val="22"/>
        </w:rPr>
        <w:t>person–centred</w:t>
      </w:r>
      <w:r w:rsidR="00B86301">
        <w:rPr>
          <w:rFonts w:ascii="Arial" w:hAnsi="Arial" w:cs="Arial"/>
          <w:sz w:val="22"/>
          <w:szCs w:val="22"/>
        </w:rPr>
        <w:t xml:space="preserve"> care </w:t>
      </w:r>
      <w:r w:rsidR="003F7B82">
        <w:rPr>
          <w:rFonts w:ascii="Arial" w:hAnsi="Arial" w:cs="Arial"/>
          <w:sz w:val="22"/>
          <w:szCs w:val="22"/>
        </w:rPr>
        <w:t xml:space="preserve">because they are </w:t>
      </w:r>
      <w:r w:rsidR="008D0E97">
        <w:rPr>
          <w:rFonts w:ascii="Arial" w:hAnsi="Arial" w:cs="Arial"/>
          <w:sz w:val="22"/>
          <w:szCs w:val="22"/>
        </w:rPr>
        <w:t xml:space="preserve">owed </w:t>
      </w:r>
      <w:r w:rsidR="00874979">
        <w:rPr>
          <w:rFonts w:ascii="Arial" w:hAnsi="Arial" w:cs="Arial"/>
          <w:sz w:val="22"/>
          <w:szCs w:val="22"/>
        </w:rPr>
        <w:t xml:space="preserve">a </w:t>
      </w:r>
      <w:r w:rsidR="008D0E97">
        <w:rPr>
          <w:rFonts w:ascii="Arial" w:hAnsi="Arial" w:cs="Arial"/>
          <w:sz w:val="22"/>
          <w:szCs w:val="22"/>
        </w:rPr>
        <w:t>duty of care</w:t>
      </w:r>
      <w:r w:rsidR="00282B83">
        <w:rPr>
          <w:rFonts w:ascii="Arial" w:hAnsi="Arial" w:cs="Arial"/>
          <w:sz w:val="22"/>
          <w:szCs w:val="22"/>
        </w:rPr>
        <w:t>;</w:t>
      </w:r>
      <w:r w:rsidR="008D0E97">
        <w:rPr>
          <w:rFonts w:ascii="Arial" w:hAnsi="Arial" w:cs="Arial"/>
          <w:sz w:val="22"/>
          <w:szCs w:val="22"/>
        </w:rPr>
        <w:t xml:space="preserve"> </w:t>
      </w:r>
      <w:r w:rsidR="00805F90">
        <w:rPr>
          <w:rFonts w:ascii="Arial" w:hAnsi="Arial" w:cs="Arial"/>
          <w:sz w:val="22"/>
          <w:szCs w:val="22"/>
        </w:rPr>
        <w:t xml:space="preserve">it’s the responsibility </w:t>
      </w:r>
      <w:r w:rsidR="001A2577">
        <w:rPr>
          <w:rFonts w:ascii="Arial" w:hAnsi="Arial" w:cs="Arial"/>
          <w:sz w:val="22"/>
          <w:szCs w:val="22"/>
        </w:rPr>
        <w:t>o</w:t>
      </w:r>
      <w:r w:rsidR="00E87D36">
        <w:rPr>
          <w:rFonts w:ascii="Arial" w:hAnsi="Arial" w:cs="Arial"/>
          <w:sz w:val="22"/>
          <w:szCs w:val="22"/>
        </w:rPr>
        <w:t xml:space="preserve">f the care home to make sure they are well </w:t>
      </w:r>
      <w:r w:rsidR="004F76A2">
        <w:rPr>
          <w:rFonts w:ascii="Arial" w:hAnsi="Arial" w:cs="Arial"/>
          <w:sz w:val="22"/>
          <w:szCs w:val="22"/>
        </w:rPr>
        <w:t>taken</w:t>
      </w:r>
      <w:r w:rsidR="00E87D36">
        <w:rPr>
          <w:rFonts w:ascii="Arial" w:hAnsi="Arial" w:cs="Arial"/>
          <w:sz w:val="22"/>
          <w:szCs w:val="22"/>
        </w:rPr>
        <w:t xml:space="preserve"> care o</w:t>
      </w:r>
      <w:r w:rsidR="004F76A2">
        <w:rPr>
          <w:rFonts w:ascii="Arial" w:hAnsi="Arial" w:cs="Arial"/>
          <w:sz w:val="22"/>
          <w:szCs w:val="22"/>
        </w:rPr>
        <w:t xml:space="preserve">f physically, emotionally, </w:t>
      </w:r>
      <w:r w:rsidR="00B2156E">
        <w:rPr>
          <w:rFonts w:ascii="Arial" w:hAnsi="Arial" w:cs="Arial"/>
          <w:sz w:val="22"/>
          <w:szCs w:val="22"/>
        </w:rPr>
        <w:t xml:space="preserve">and </w:t>
      </w:r>
      <w:r w:rsidR="004F76A2">
        <w:rPr>
          <w:rFonts w:ascii="Arial" w:hAnsi="Arial" w:cs="Arial"/>
          <w:sz w:val="22"/>
          <w:szCs w:val="22"/>
        </w:rPr>
        <w:t>mentally</w:t>
      </w:r>
      <w:r w:rsidR="00282B83">
        <w:rPr>
          <w:rFonts w:ascii="Arial" w:hAnsi="Arial" w:cs="Arial"/>
          <w:sz w:val="22"/>
          <w:szCs w:val="22"/>
        </w:rPr>
        <w:t xml:space="preserve"> </w:t>
      </w:r>
      <w:r w:rsidR="00EA3D55">
        <w:rPr>
          <w:rFonts w:ascii="Arial" w:hAnsi="Arial" w:cs="Arial"/>
          <w:sz w:val="22"/>
          <w:szCs w:val="22"/>
        </w:rPr>
        <w:t>as well as promoting their well-being, dignity</w:t>
      </w:r>
      <w:r w:rsidR="00D2294D">
        <w:rPr>
          <w:rFonts w:ascii="Arial" w:hAnsi="Arial" w:cs="Arial"/>
          <w:sz w:val="22"/>
          <w:szCs w:val="22"/>
        </w:rPr>
        <w:t xml:space="preserve"> and quality of life. </w:t>
      </w:r>
      <w:r w:rsidR="00B2156E">
        <w:rPr>
          <w:rFonts w:ascii="Arial" w:hAnsi="Arial" w:cs="Arial"/>
          <w:sz w:val="22"/>
          <w:szCs w:val="22"/>
        </w:rPr>
        <w:t xml:space="preserve">There are some </w:t>
      </w:r>
      <w:r w:rsidR="00004B39">
        <w:rPr>
          <w:rFonts w:ascii="Arial" w:hAnsi="Arial" w:cs="Arial"/>
          <w:sz w:val="22"/>
          <w:szCs w:val="22"/>
        </w:rPr>
        <w:t xml:space="preserve">examples </w:t>
      </w:r>
      <w:r w:rsidR="00F8130C">
        <w:rPr>
          <w:rFonts w:ascii="Arial" w:hAnsi="Arial" w:cs="Arial"/>
          <w:sz w:val="22"/>
          <w:szCs w:val="22"/>
        </w:rPr>
        <w:t>–</w:t>
      </w:r>
      <w:r w:rsidR="00004B39">
        <w:rPr>
          <w:rFonts w:ascii="Arial" w:hAnsi="Arial" w:cs="Arial"/>
          <w:sz w:val="22"/>
          <w:szCs w:val="22"/>
        </w:rPr>
        <w:t xml:space="preserve"> </w:t>
      </w:r>
      <w:r w:rsidR="00F8130C">
        <w:rPr>
          <w:rFonts w:ascii="Arial" w:hAnsi="Arial" w:cs="Arial"/>
          <w:sz w:val="22"/>
          <w:szCs w:val="22"/>
        </w:rPr>
        <w:t>foster a sense of purpose and meaning</w:t>
      </w:r>
      <w:r w:rsidR="00500015">
        <w:rPr>
          <w:rFonts w:ascii="Arial" w:hAnsi="Arial" w:cs="Arial"/>
          <w:sz w:val="22"/>
          <w:szCs w:val="22"/>
        </w:rPr>
        <w:t>, create opportunities for contribution and develop a sense of accomplishment.</w:t>
      </w:r>
    </w:p>
    <w:p w14:paraId="76B73658" w14:textId="445CADFD" w:rsidR="00B86FE1" w:rsidRDefault="00B37CE8" w:rsidP="00041DD5">
      <w:pPr>
        <w:spacing w:line="360" w:lineRule="auto"/>
        <w:rPr>
          <w:rFonts w:ascii="Arial" w:hAnsi="Arial" w:cs="Arial"/>
          <w:sz w:val="22"/>
          <w:szCs w:val="22"/>
        </w:rPr>
      </w:pPr>
      <w:r>
        <w:rPr>
          <w:rFonts w:ascii="Arial" w:hAnsi="Arial" w:cs="Arial"/>
          <w:sz w:val="22"/>
          <w:szCs w:val="22"/>
        </w:rPr>
        <w:t xml:space="preserve">ERIK </w:t>
      </w:r>
      <w:r w:rsidR="00816F84">
        <w:rPr>
          <w:rFonts w:ascii="Arial" w:hAnsi="Arial" w:cs="Arial"/>
          <w:sz w:val="22"/>
          <w:szCs w:val="22"/>
        </w:rPr>
        <w:t>ERIKSON’S PSYCH</w:t>
      </w:r>
      <w:r w:rsidR="00B06BC2">
        <w:rPr>
          <w:rFonts w:ascii="Arial" w:hAnsi="Arial" w:cs="Arial"/>
          <w:sz w:val="22"/>
          <w:szCs w:val="22"/>
        </w:rPr>
        <w:t>OSOCIAL THEORY-</w:t>
      </w:r>
    </w:p>
    <w:p w14:paraId="74FB1C54" w14:textId="0DC2563F" w:rsidR="00144377" w:rsidRDefault="00D7790D" w:rsidP="00041DD5">
      <w:pPr>
        <w:spacing w:line="360" w:lineRule="auto"/>
        <w:rPr>
          <w:rFonts w:ascii="Arial" w:hAnsi="Arial" w:cs="Arial"/>
          <w:sz w:val="22"/>
          <w:szCs w:val="22"/>
        </w:rPr>
      </w:pPr>
      <w:r>
        <w:rPr>
          <w:rFonts w:ascii="Arial" w:hAnsi="Arial" w:cs="Arial"/>
          <w:sz w:val="22"/>
          <w:szCs w:val="22"/>
        </w:rPr>
        <w:t>Erikson's</w:t>
      </w:r>
      <w:r w:rsidR="00F41377" w:rsidRPr="00F41377">
        <w:rPr>
          <w:rFonts w:ascii="Arial" w:hAnsi="Arial" w:cs="Arial"/>
          <w:sz w:val="22"/>
          <w:szCs w:val="22"/>
        </w:rPr>
        <w:t xml:space="preserve"> psychological theory looks into the individual and what they go through</w:t>
      </w:r>
      <w:r>
        <w:rPr>
          <w:rFonts w:ascii="Arial" w:hAnsi="Arial" w:cs="Arial"/>
          <w:sz w:val="22"/>
          <w:szCs w:val="22"/>
        </w:rPr>
        <w:t>,</w:t>
      </w:r>
      <w:r w:rsidR="003B138E">
        <w:rPr>
          <w:rFonts w:ascii="Arial" w:hAnsi="Arial" w:cs="Arial"/>
          <w:sz w:val="22"/>
          <w:szCs w:val="22"/>
        </w:rPr>
        <w:t xml:space="preserve"> </w:t>
      </w:r>
      <w:r w:rsidR="006E1361" w:rsidRPr="006E1361">
        <w:rPr>
          <w:rFonts w:ascii="Arial" w:hAnsi="Arial" w:cs="Arial"/>
          <w:sz w:val="22"/>
          <w:szCs w:val="22"/>
        </w:rPr>
        <w:t xml:space="preserve">and </w:t>
      </w:r>
      <w:r>
        <w:rPr>
          <w:rFonts w:ascii="Arial" w:hAnsi="Arial" w:cs="Arial"/>
          <w:sz w:val="22"/>
          <w:szCs w:val="22"/>
        </w:rPr>
        <w:t xml:space="preserve">the </w:t>
      </w:r>
      <w:r w:rsidR="009E0902" w:rsidRPr="009E0902">
        <w:rPr>
          <w:rFonts w:ascii="Arial" w:hAnsi="Arial" w:cs="Arial"/>
          <w:sz w:val="22"/>
          <w:szCs w:val="22"/>
        </w:rPr>
        <w:t xml:space="preserve">8 </w:t>
      </w:r>
      <w:r w:rsidR="00E23965" w:rsidRPr="00E23965">
        <w:rPr>
          <w:rFonts w:ascii="Arial" w:hAnsi="Arial" w:cs="Arial"/>
          <w:sz w:val="22"/>
          <w:szCs w:val="22"/>
        </w:rPr>
        <w:t xml:space="preserve">Stages </w:t>
      </w:r>
      <w:r>
        <w:rPr>
          <w:rFonts w:ascii="Arial" w:hAnsi="Arial" w:cs="Arial"/>
          <w:sz w:val="22"/>
          <w:szCs w:val="22"/>
        </w:rPr>
        <w:t xml:space="preserve">of development </w:t>
      </w:r>
      <w:r w:rsidR="00E23965" w:rsidRPr="00E23965">
        <w:rPr>
          <w:rFonts w:ascii="Arial" w:hAnsi="Arial" w:cs="Arial"/>
          <w:sz w:val="22"/>
          <w:szCs w:val="22"/>
        </w:rPr>
        <w:t>c</w:t>
      </w:r>
      <w:r w:rsidR="00E23965">
        <w:rPr>
          <w:rFonts w:ascii="Arial" w:hAnsi="Arial" w:cs="Arial"/>
          <w:sz w:val="22"/>
          <w:szCs w:val="22"/>
        </w:rPr>
        <w:t xml:space="preserve">an </w:t>
      </w:r>
      <w:r w:rsidRPr="00D7790D">
        <w:rPr>
          <w:rFonts w:ascii="Arial" w:hAnsi="Arial" w:cs="Arial"/>
          <w:sz w:val="22"/>
          <w:szCs w:val="22"/>
        </w:rPr>
        <w:t>be found</w:t>
      </w:r>
      <w:r w:rsidR="00711DDF">
        <w:rPr>
          <w:rFonts w:ascii="Arial" w:hAnsi="Arial" w:cs="Arial"/>
          <w:sz w:val="22"/>
          <w:szCs w:val="22"/>
        </w:rPr>
        <w:t>.</w:t>
      </w:r>
      <w:r w:rsidR="009A5980">
        <w:rPr>
          <w:rFonts w:ascii="Arial" w:hAnsi="Arial" w:cs="Arial"/>
          <w:sz w:val="22"/>
          <w:szCs w:val="22"/>
        </w:rPr>
        <w:t xml:space="preserve"> </w:t>
      </w:r>
      <w:r w:rsidR="0019461F" w:rsidRPr="0019461F">
        <w:rPr>
          <w:rFonts w:ascii="Arial" w:hAnsi="Arial" w:cs="Arial"/>
          <w:sz w:val="22"/>
          <w:szCs w:val="22"/>
        </w:rPr>
        <w:t xml:space="preserve">Each </w:t>
      </w:r>
      <w:r w:rsidR="00711DDF">
        <w:rPr>
          <w:rFonts w:ascii="Arial" w:hAnsi="Arial" w:cs="Arial"/>
          <w:sz w:val="22"/>
          <w:szCs w:val="22"/>
        </w:rPr>
        <w:t>stage has</w:t>
      </w:r>
      <w:r w:rsidR="0019461F" w:rsidRPr="0019461F">
        <w:rPr>
          <w:rFonts w:ascii="Arial" w:hAnsi="Arial" w:cs="Arial"/>
          <w:sz w:val="22"/>
          <w:szCs w:val="22"/>
        </w:rPr>
        <w:t xml:space="preserve"> a unique crisis and welfare</w:t>
      </w:r>
      <w:r w:rsidR="0019461F">
        <w:rPr>
          <w:rFonts w:ascii="Arial" w:hAnsi="Arial" w:cs="Arial"/>
          <w:sz w:val="22"/>
          <w:szCs w:val="22"/>
        </w:rPr>
        <w:t xml:space="preserve">. </w:t>
      </w:r>
      <w:r w:rsidR="0018183B" w:rsidRPr="0018183B">
        <w:rPr>
          <w:rFonts w:ascii="Arial" w:hAnsi="Arial" w:cs="Arial"/>
          <w:sz w:val="22"/>
          <w:szCs w:val="22"/>
        </w:rPr>
        <w:t>When it comes to adults with dementia at the final stage</w:t>
      </w:r>
      <w:r w:rsidR="00711DDF">
        <w:rPr>
          <w:rFonts w:ascii="Arial" w:hAnsi="Arial" w:cs="Arial"/>
          <w:sz w:val="22"/>
          <w:szCs w:val="22"/>
        </w:rPr>
        <w:t>,</w:t>
      </w:r>
      <w:r w:rsidR="0018183B" w:rsidRPr="0018183B">
        <w:rPr>
          <w:rFonts w:ascii="Arial" w:hAnsi="Arial" w:cs="Arial"/>
          <w:sz w:val="22"/>
          <w:szCs w:val="22"/>
        </w:rPr>
        <w:t xml:space="preserve"> </w:t>
      </w:r>
      <w:r w:rsidR="00A30E63" w:rsidRPr="00A30E63">
        <w:rPr>
          <w:rFonts w:ascii="Arial" w:hAnsi="Arial" w:cs="Arial"/>
          <w:sz w:val="22"/>
          <w:szCs w:val="22"/>
        </w:rPr>
        <w:t>ego integrity versus despair</w:t>
      </w:r>
      <w:r w:rsidR="00711DDF" w:rsidRPr="00711DDF">
        <w:rPr>
          <w:rFonts w:ascii="Arial" w:hAnsi="Arial" w:cs="Arial"/>
          <w:sz w:val="22"/>
          <w:szCs w:val="22"/>
        </w:rPr>
        <w:t xml:space="preserve"> is most relevant</w:t>
      </w:r>
      <w:r w:rsidR="00711DDF">
        <w:rPr>
          <w:rFonts w:ascii="Arial" w:hAnsi="Arial" w:cs="Arial"/>
          <w:sz w:val="22"/>
          <w:szCs w:val="22"/>
        </w:rPr>
        <w:t>.</w:t>
      </w:r>
      <w:r w:rsidR="00795C33">
        <w:rPr>
          <w:rFonts w:ascii="Arial" w:hAnsi="Arial" w:cs="Arial"/>
          <w:sz w:val="22"/>
          <w:szCs w:val="22"/>
        </w:rPr>
        <w:t xml:space="preserve"> </w:t>
      </w:r>
      <w:r w:rsidR="001F3D44">
        <w:rPr>
          <w:rFonts w:ascii="Arial" w:hAnsi="Arial" w:cs="Arial"/>
          <w:sz w:val="22"/>
          <w:szCs w:val="22"/>
        </w:rPr>
        <w:t xml:space="preserve">Ego </w:t>
      </w:r>
      <w:r w:rsidR="001F3D44" w:rsidRPr="001F3D44">
        <w:rPr>
          <w:rFonts w:ascii="Arial" w:hAnsi="Arial" w:cs="Arial"/>
          <w:sz w:val="22"/>
          <w:szCs w:val="22"/>
        </w:rPr>
        <w:t xml:space="preserve">integrity </w:t>
      </w:r>
      <w:r w:rsidR="003E13FD">
        <w:rPr>
          <w:rFonts w:ascii="Arial" w:hAnsi="Arial" w:cs="Arial"/>
          <w:sz w:val="22"/>
          <w:szCs w:val="22"/>
        </w:rPr>
        <w:t xml:space="preserve">is </w:t>
      </w:r>
      <w:r w:rsidR="001F3D44" w:rsidRPr="001F3D44">
        <w:rPr>
          <w:rFonts w:ascii="Arial" w:hAnsi="Arial" w:cs="Arial"/>
          <w:sz w:val="22"/>
          <w:szCs w:val="22"/>
        </w:rPr>
        <w:t xml:space="preserve">most </w:t>
      </w:r>
      <w:r w:rsidR="003E13FD">
        <w:rPr>
          <w:rFonts w:ascii="Arial" w:hAnsi="Arial" w:cs="Arial"/>
          <w:sz w:val="22"/>
          <w:szCs w:val="22"/>
        </w:rPr>
        <w:t>often</w:t>
      </w:r>
      <w:r w:rsidR="00B14A8F" w:rsidRPr="00B14A8F">
        <w:rPr>
          <w:rFonts w:ascii="Arial" w:hAnsi="Arial" w:cs="Arial"/>
          <w:sz w:val="22"/>
          <w:szCs w:val="22"/>
        </w:rPr>
        <w:t xml:space="preserve"> used to encourage residents to reflect on their life experiences</w:t>
      </w:r>
      <w:r w:rsidR="003E13FD">
        <w:rPr>
          <w:rFonts w:ascii="Arial" w:hAnsi="Arial" w:cs="Arial"/>
          <w:sz w:val="22"/>
          <w:szCs w:val="22"/>
        </w:rPr>
        <w:t>,</w:t>
      </w:r>
      <w:r w:rsidR="00EB39B2">
        <w:rPr>
          <w:rFonts w:ascii="Arial" w:hAnsi="Arial" w:cs="Arial"/>
          <w:sz w:val="22"/>
          <w:szCs w:val="22"/>
        </w:rPr>
        <w:t xml:space="preserve"> </w:t>
      </w:r>
      <w:r w:rsidR="00EB39B2" w:rsidRPr="00EB39B2">
        <w:rPr>
          <w:rFonts w:ascii="Arial" w:hAnsi="Arial" w:cs="Arial"/>
          <w:sz w:val="22"/>
          <w:szCs w:val="22"/>
        </w:rPr>
        <w:t>accomplishments</w:t>
      </w:r>
      <w:r w:rsidR="003E13FD">
        <w:rPr>
          <w:rFonts w:ascii="Arial" w:hAnsi="Arial" w:cs="Arial"/>
          <w:sz w:val="22"/>
          <w:szCs w:val="22"/>
        </w:rPr>
        <w:t>,</w:t>
      </w:r>
      <w:r w:rsidR="00EB39B2" w:rsidRPr="00EB39B2">
        <w:rPr>
          <w:rFonts w:ascii="Arial" w:hAnsi="Arial" w:cs="Arial"/>
          <w:sz w:val="22"/>
          <w:szCs w:val="22"/>
        </w:rPr>
        <w:t xml:space="preserve"> </w:t>
      </w:r>
      <w:r w:rsidR="003E13FD">
        <w:rPr>
          <w:rFonts w:ascii="Arial" w:hAnsi="Arial" w:cs="Arial"/>
          <w:sz w:val="22"/>
          <w:szCs w:val="22"/>
        </w:rPr>
        <w:t xml:space="preserve">and </w:t>
      </w:r>
      <w:r w:rsidR="00EB39B2" w:rsidRPr="00EB39B2">
        <w:rPr>
          <w:rFonts w:ascii="Arial" w:hAnsi="Arial" w:cs="Arial"/>
          <w:sz w:val="22"/>
          <w:szCs w:val="22"/>
        </w:rPr>
        <w:t>relationships</w:t>
      </w:r>
      <w:r w:rsidR="00C931E6">
        <w:rPr>
          <w:rFonts w:ascii="Arial" w:hAnsi="Arial" w:cs="Arial"/>
          <w:sz w:val="22"/>
          <w:szCs w:val="22"/>
        </w:rPr>
        <w:t>,</w:t>
      </w:r>
      <w:r w:rsidR="00C0655A" w:rsidRPr="00C0655A">
        <w:rPr>
          <w:rFonts w:ascii="Arial" w:hAnsi="Arial" w:cs="Arial"/>
          <w:sz w:val="22"/>
          <w:szCs w:val="22"/>
        </w:rPr>
        <w:t xml:space="preserve"> </w:t>
      </w:r>
      <w:r w:rsidR="00C931E6">
        <w:rPr>
          <w:rFonts w:ascii="Arial" w:hAnsi="Arial" w:cs="Arial"/>
          <w:sz w:val="22"/>
          <w:szCs w:val="22"/>
        </w:rPr>
        <w:t>which</w:t>
      </w:r>
      <w:r w:rsidR="00C0655A" w:rsidRPr="00C0655A">
        <w:rPr>
          <w:rFonts w:ascii="Arial" w:hAnsi="Arial" w:cs="Arial"/>
          <w:sz w:val="22"/>
          <w:szCs w:val="22"/>
        </w:rPr>
        <w:t xml:space="preserve"> helps</w:t>
      </w:r>
      <w:r w:rsidR="00C931E6" w:rsidRPr="00C931E6">
        <w:rPr>
          <w:rFonts w:ascii="Arial" w:hAnsi="Arial" w:cs="Arial"/>
          <w:sz w:val="22"/>
          <w:szCs w:val="22"/>
        </w:rPr>
        <w:t xml:space="preserve"> in making the </w:t>
      </w:r>
      <w:r w:rsidR="00C931E6">
        <w:rPr>
          <w:rFonts w:ascii="Arial" w:hAnsi="Arial" w:cs="Arial"/>
          <w:sz w:val="22"/>
          <w:szCs w:val="22"/>
        </w:rPr>
        <w:t>patient</w:t>
      </w:r>
      <w:r w:rsidR="00C931E6" w:rsidRPr="00C931E6">
        <w:rPr>
          <w:rFonts w:ascii="Arial" w:hAnsi="Arial" w:cs="Arial"/>
          <w:sz w:val="22"/>
          <w:szCs w:val="22"/>
        </w:rPr>
        <w:t xml:space="preserve"> feel fulfilled</w:t>
      </w:r>
      <w:r w:rsidR="00C931E6">
        <w:rPr>
          <w:rFonts w:ascii="Arial" w:hAnsi="Arial" w:cs="Arial"/>
          <w:sz w:val="22"/>
          <w:szCs w:val="22"/>
        </w:rPr>
        <w:t>.</w:t>
      </w:r>
      <w:r w:rsidR="004638F3" w:rsidRPr="004638F3">
        <w:rPr>
          <w:rFonts w:ascii="Arial" w:hAnsi="Arial" w:cs="Arial"/>
          <w:sz w:val="22"/>
          <w:szCs w:val="22"/>
        </w:rPr>
        <w:t xml:space="preserve"> Foster is </w:t>
      </w:r>
      <w:r w:rsidR="0053568C">
        <w:rPr>
          <w:rFonts w:ascii="Arial" w:hAnsi="Arial" w:cs="Arial"/>
          <w:sz w:val="22"/>
          <w:szCs w:val="22"/>
        </w:rPr>
        <w:t xml:space="preserve">a </w:t>
      </w:r>
      <w:r w:rsidR="004638F3" w:rsidRPr="004638F3">
        <w:rPr>
          <w:rFonts w:ascii="Arial" w:hAnsi="Arial" w:cs="Arial"/>
          <w:sz w:val="22"/>
          <w:szCs w:val="22"/>
        </w:rPr>
        <w:t>sense of closure</w:t>
      </w:r>
      <w:r w:rsidR="0053568C">
        <w:rPr>
          <w:rFonts w:ascii="Arial" w:hAnsi="Arial" w:cs="Arial"/>
          <w:sz w:val="22"/>
          <w:szCs w:val="22"/>
        </w:rPr>
        <w:t>. This</w:t>
      </w:r>
      <w:r w:rsidR="00732CC2" w:rsidRPr="00732CC2">
        <w:rPr>
          <w:rFonts w:ascii="Arial" w:hAnsi="Arial" w:cs="Arial"/>
          <w:sz w:val="22"/>
          <w:szCs w:val="22"/>
        </w:rPr>
        <w:t xml:space="preserve"> can be used as </w:t>
      </w:r>
      <w:r w:rsidR="00732CC2">
        <w:rPr>
          <w:rFonts w:ascii="Arial" w:hAnsi="Arial" w:cs="Arial"/>
          <w:sz w:val="22"/>
          <w:szCs w:val="22"/>
        </w:rPr>
        <w:t>a</w:t>
      </w:r>
      <w:r w:rsidR="00732CC2" w:rsidRPr="00732CC2">
        <w:rPr>
          <w:rFonts w:ascii="Arial" w:hAnsi="Arial" w:cs="Arial"/>
          <w:sz w:val="22"/>
          <w:szCs w:val="22"/>
        </w:rPr>
        <w:t xml:space="preserve"> means </w:t>
      </w:r>
      <w:r w:rsidR="0053568C">
        <w:rPr>
          <w:rFonts w:ascii="Arial" w:hAnsi="Arial" w:cs="Arial"/>
          <w:sz w:val="22"/>
          <w:szCs w:val="22"/>
        </w:rPr>
        <w:t>in</w:t>
      </w:r>
      <w:r w:rsidR="00554482" w:rsidRPr="00554482">
        <w:rPr>
          <w:rFonts w:ascii="Arial" w:hAnsi="Arial" w:cs="Arial"/>
          <w:sz w:val="22"/>
          <w:szCs w:val="22"/>
        </w:rPr>
        <w:t xml:space="preserve"> resolving unfinished issues</w:t>
      </w:r>
      <w:r w:rsidR="0053568C">
        <w:rPr>
          <w:rFonts w:ascii="Arial" w:hAnsi="Arial" w:cs="Arial"/>
          <w:sz w:val="22"/>
          <w:szCs w:val="22"/>
        </w:rPr>
        <w:t>,</w:t>
      </w:r>
      <w:r w:rsidR="00953738" w:rsidRPr="00953738">
        <w:rPr>
          <w:rFonts w:ascii="Arial" w:hAnsi="Arial" w:cs="Arial"/>
          <w:sz w:val="22"/>
          <w:szCs w:val="22"/>
        </w:rPr>
        <w:t xml:space="preserve"> likewise making amends</w:t>
      </w:r>
      <w:r w:rsidR="0053568C">
        <w:rPr>
          <w:rFonts w:ascii="Arial" w:hAnsi="Arial" w:cs="Arial"/>
          <w:sz w:val="22"/>
          <w:szCs w:val="22"/>
        </w:rPr>
        <w:t>,</w:t>
      </w:r>
      <w:r w:rsidR="00953738" w:rsidRPr="00953738">
        <w:rPr>
          <w:rFonts w:ascii="Arial" w:hAnsi="Arial" w:cs="Arial"/>
          <w:sz w:val="22"/>
          <w:szCs w:val="22"/>
        </w:rPr>
        <w:t xml:space="preserve"> finding closure to help</w:t>
      </w:r>
      <w:r w:rsidR="0053568C" w:rsidRPr="0053568C">
        <w:rPr>
          <w:rFonts w:ascii="Arial" w:hAnsi="Arial" w:cs="Arial"/>
          <w:sz w:val="22"/>
          <w:szCs w:val="22"/>
        </w:rPr>
        <w:t xml:space="preserve"> in getting a sense of acceptance and peace</w:t>
      </w:r>
      <w:r w:rsidR="005A25FF">
        <w:rPr>
          <w:rFonts w:ascii="Arial" w:hAnsi="Arial" w:cs="Arial"/>
          <w:sz w:val="22"/>
          <w:szCs w:val="22"/>
        </w:rPr>
        <w:t>.</w:t>
      </w:r>
      <w:r w:rsidR="00560F5D" w:rsidRPr="00560F5D">
        <w:rPr>
          <w:rFonts w:ascii="Arial" w:hAnsi="Arial" w:cs="Arial"/>
          <w:sz w:val="22"/>
          <w:szCs w:val="22"/>
        </w:rPr>
        <w:t xml:space="preserve"> Strategies for </w:t>
      </w:r>
      <w:r w:rsidR="00F53A0B">
        <w:rPr>
          <w:rFonts w:ascii="Arial" w:hAnsi="Arial" w:cs="Arial"/>
          <w:sz w:val="22"/>
          <w:szCs w:val="22"/>
        </w:rPr>
        <w:t>support: Under here</w:t>
      </w:r>
      <w:r w:rsidR="00291B3C">
        <w:rPr>
          <w:rFonts w:ascii="Arial" w:hAnsi="Arial" w:cs="Arial"/>
          <w:sz w:val="22"/>
          <w:szCs w:val="22"/>
        </w:rPr>
        <w:t>,</w:t>
      </w:r>
      <w:r w:rsidR="00F53A0B">
        <w:rPr>
          <w:rFonts w:ascii="Arial" w:hAnsi="Arial" w:cs="Arial"/>
          <w:sz w:val="22"/>
          <w:szCs w:val="22"/>
        </w:rPr>
        <w:t xml:space="preserve"> we can find support slides, life story walk, Back in later life legacy building, emotional validation,</w:t>
      </w:r>
      <w:r w:rsidR="00C96BDB" w:rsidRPr="00C96BDB">
        <w:rPr>
          <w:rFonts w:ascii="Arial" w:hAnsi="Arial" w:cs="Arial"/>
          <w:sz w:val="22"/>
          <w:szCs w:val="22"/>
        </w:rPr>
        <w:t xml:space="preserve"> and </w:t>
      </w:r>
      <w:r w:rsidR="00610AA1">
        <w:rPr>
          <w:rFonts w:ascii="Arial" w:hAnsi="Arial" w:cs="Arial"/>
          <w:sz w:val="22"/>
          <w:szCs w:val="22"/>
        </w:rPr>
        <w:t xml:space="preserve">reminiscence </w:t>
      </w:r>
      <w:r w:rsidR="00610AA1" w:rsidRPr="00610AA1">
        <w:rPr>
          <w:rFonts w:ascii="Arial" w:hAnsi="Arial" w:cs="Arial"/>
          <w:sz w:val="22"/>
          <w:szCs w:val="22"/>
        </w:rPr>
        <w:t>therapy</w:t>
      </w:r>
      <w:r w:rsidR="00F4171B">
        <w:rPr>
          <w:rFonts w:ascii="Arial" w:hAnsi="Arial" w:cs="Arial"/>
          <w:sz w:val="22"/>
          <w:szCs w:val="22"/>
        </w:rPr>
        <w:t>.</w:t>
      </w:r>
      <w:r w:rsidR="00F4171B" w:rsidRPr="00F4171B">
        <w:rPr>
          <w:rFonts w:ascii="Arial" w:hAnsi="Arial" w:cs="Arial"/>
          <w:sz w:val="22"/>
          <w:szCs w:val="22"/>
        </w:rPr>
        <w:t xml:space="preserve"> </w:t>
      </w:r>
      <w:r w:rsidR="007E4AD9">
        <w:rPr>
          <w:rFonts w:ascii="Arial" w:hAnsi="Arial" w:cs="Arial"/>
          <w:sz w:val="22"/>
          <w:szCs w:val="22"/>
        </w:rPr>
        <w:t>Environmental</w:t>
      </w:r>
      <w:r w:rsidR="007E4AD9" w:rsidRPr="007E4AD9">
        <w:rPr>
          <w:rFonts w:ascii="Arial" w:hAnsi="Arial" w:cs="Arial"/>
          <w:sz w:val="22"/>
          <w:szCs w:val="22"/>
        </w:rPr>
        <w:t xml:space="preserve"> support</w:t>
      </w:r>
      <w:r w:rsidR="007E4AD9">
        <w:rPr>
          <w:rFonts w:ascii="Arial" w:hAnsi="Arial" w:cs="Arial"/>
          <w:sz w:val="22"/>
          <w:szCs w:val="22"/>
        </w:rPr>
        <w:t>-</w:t>
      </w:r>
      <w:r w:rsidR="00632B7A" w:rsidRPr="00632B7A">
        <w:rPr>
          <w:rFonts w:ascii="Arial" w:hAnsi="Arial" w:cs="Arial"/>
          <w:sz w:val="22"/>
          <w:szCs w:val="22"/>
        </w:rPr>
        <w:t>Under this section</w:t>
      </w:r>
      <w:r w:rsidR="00A44184">
        <w:rPr>
          <w:rFonts w:ascii="Arial" w:hAnsi="Arial" w:cs="Arial"/>
          <w:sz w:val="22"/>
          <w:szCs w:val="22"/>
        </w:rPr>
        <w:t>,</w:t>
      </w:r>
      <w:r w:rsidR="004E5648" w:rsidRPr="004E5648">
        <w:rPr>
          <w:rFonts w:ascii="Arial" w:hAnsi="Arial" w:cs="Arial"/>
          <w:sz w:val="22"/>
          <w:szCs w:val="22"/>
        </w:rPr>
        <w:t xml:space="preserve"> </w:t>
      </w:r>
      <w:r w:rsidR="00A44184">
        <w:rPr>
          <w:rFonts w:ascii="Arial" w:hAnsi="Arial" w:cs="Arial"/>
          <w:sz w:val="22"/>
          <w:szCs w:val="22"/>
        </w:rPr>
        <w:t>some categories can</w:t>
      </w:r>
      <w:r w:rsidR="004E5648" w:rsidRPr="004E5648">
        <w:rPr>
          <w:rFonts w:ascii="Arial" w:hAnsi="Arial" w:cs="Arial"/>
          <w:sz w:val="22"/>
          <w:szCs w:val="22"/>
        </w:rPr>
        <w:t xml:space="preserve"> be found</w:t>
      </w:r>
      <w:r w:rsidR="00A44184">
        <w:rPr>
          <w:rFonts w:ascii="Arial" w:hAnsi="Arial" w:cs="Arial"/>
          <w:sz w:val="22"/>
          <w:szCs w:val="22"/>
        </w:rPr>
        <w:t>,</w:t>
      </w:r>
      <w:r w:rsidR="004E5648" w:rsidRPr="004E5648">
        <w:rPr>
          <w:rFonts w:ascii="Arial" w:hAnsi="Arial" w:cs="Arial"/>
          <w:sz w:val="22"/>
          <w:szCs w:val="22"/>
        </w:rPr>
        <w:t xml:space="preserve"> such as </w:t>
      </w:r>
      <w:r w:rsidR="00A44184">
        <w:rPr>
          <w:rFonts w:ascii="Arial" w:hAnsi="Arial" w:cs="Arial"/>
          <w:sz w:val="22"/>
          <w:szCs w:val="22"/>
        </w:rPr>
        <w:t>supporting</w:t>
      </w:r>
      <w:r w:rsidR="004E5648" w:rsidRPr="004E5648">
        <w:rPr>
          <w:rFonts w:ascii="Arial" w:hAnsi="Arial" w:cs="Arial"/>
          <w:sz w:val="22"/>
          <w:szCs w:val="22"/>
        </w:rPr>
        <w:t xml:space="preserve"> social connections</w:t>
      </w:r>
      <w:r w:rsidR="004E5648">
        <w:rPr>
          <w:rFonts w:ascii="Arial" w:hAnsi="Arial" w:cs="Arial"/>
          <w:sz w:val="22"/>
          <w:szCs w:val="22"/>
        </w:rPr>
        <w:t>,</w:t>
      </w:r>
      <w:r w:rsidR="00A44184" w:rsidRPr="00A44184">
        <w:rPr>
          <w:rFonts w:ascii="Arial" w:hAnsi="Arial" w:cs="Arial"/>
          <w:sz w:val="22"/>
          <w:szCs w:val="22"/>
        </w:rPr>
        <w:t xml:space="preserve"> </w:t>
      </w:r>
      <w:r w:rsidR="00A44184">
        <w:rPr>
          <w:rFonts w:ascii="Arial" w:hAnsi="Arial" w:cs="Arial"/>
          <w:sz w:val="22"/>
          <w:szCs w:val="22"/>
        </w:rPr>
        <w:t>providing</w:t>
      </w:r>
      <w:r w:rsidR="00A44184" w:rsidRPr="00A44184">
        <w:rPr>
          <w:rFonts w:ascii="Arial" w:hAnsi="Arial" w:cs="Arial"/>
          <w:sz w:val="22"/>
          <w:szCs w:val="22"/>
        </w:rPr>
        <w:t xml:space="preserve"> familiar objects and </w:t>
      </w:r>
      <w:r w:rsidR="00A44184">
        <w:rPr>
          <w:rFonts w:ascii="Arial" w:hAnsi="Arial" w:cs="Arial"/>
          <w:sz w:val="22"/>
          <w:szCs w:val="22"/>
        </w:rPr>
        <w:t>creating</w:t>
      </w:r>
      <w:r w:rsidR="00A44184" w:rsidRPr="00A44184">
        <w:rPr>
          <w:rFonts w:ascii="Arial" w:hAnsi="Arial" w:cs="Arial"/>
          <w:sz w:val="22"/>
          <w:szCs w:val="22"/>
        </w:rPr>
        <w:t xml:space="preserve"> a sense of home</w:t>
      </w:r>
      <w:r w:rsidR="00782952">
        <w:rPr>
          <w:rFonts w:ascii="Arial" w:hAnsi="Arial" w:cs="Arial"/>
          <w:sz w:val="22"/>
          <w:szCs w:val="22"/>
        </w:rPr>
        <w:t>.</w:t>
      </w:r>
      <w:r w:rsidR="00F67945">
        <w:rPr>
          <w:rFonts w:ascii="Arial" w:hAnsi="Arial" w:cs="Arial"/>
          <w:sz w:val="22"/>
          <w:szCs w:val="22"/>
        </w:rPr>
        <w:t xml:space="preserve"> </w:t>
      </w:r>
      <w:r w:rsidR="00AE4DEB" w:rsidRPr="00AE4DEB">
        <w:rPr>
          <w:rFonts w:ascii="Arial" w:hAnsi="Arial" w:cs="Arial"/>
          <w:sz w:val="22"/>
          <w:szCs w:val="22"/>
        </w:rPr>
        <w:t>So</w:t>
      </w:r>
      <w:r w:rsidR="00126D36">
        <w:rPr>
          <w:rFonts w:ascii="Arial" w:hAnsi="Arial" w:cs="Arial"/>
          <w:sz w:val="22"/>
          <w:szCs w:val="22"/>
        </w:rPr>
        <w:t xml:space="preserve">, </w:t>
      </w:r>
      <w:r w:rsidR="00C52237">
        <w:rPr>
          <w:rFonts w:ascii="Arial" w:hAnsi="Arial" w:cs="Arial"/>
          <w:sz w:val="22"/>
          <w:szCs w:val="22"/>
        </w:rPr>
        <w:t>when</w:t>
      </w:r>
      <w:r w:rsidR="00AE4DEB" w:rsidRPr="00AE4DEB">
        <w:rPr>
          <w:rFonts w:ascii="Arial" w:hAnsi="Arial" w:cs="Arial"/>
          <w:sz w:val="22"/>
          <w:szCs w:val="22"/>
        </w:rPr>
        <w:t xml:space="preserve"> all these are applied by the staff in taking care of patients with dementia</w:t>
      </w:r>
      <w:r w:rsidR="00F67945">
        <w:rPr>
          <w:rFonts w:ascii="Arial" w:hAnsi="Arial" w:cs="Arial"/>
          <w:sz w:val="22"/>
          <w:szCs w:val="22"/>
        </w:rPr>
        <w:t>,</w:t>
      </w:r>
      <w:r w:rsidR="000237DB" w:rsidRPr="000237DB">
        <w:rPr>
          <w:rFonts w:ascii="Arial" w:hAnsi="Arial" w:cs="Arial"/>
          <w:sz w:val="22"/>
          <w:szCs w:val="22"/>
        </w:rPr>
        <w:t xml:space="preserve"> it will </w:t>
      </w:r>
      <w:r w:rsidR="00C52237">
        <w:rPr>
          <w:rFonts w:ascii="Arial" w:hAnsi="Arial" w:cs="Arial"/>
          <w:sz w:val="22"/>
          <w:szCs w:val="22"/>
        </w:rPr>
        <w:t>promote</w:t>
      </w:r>
      <w:r w:rsidR="000237DB" w:rsidRPr="000237DB">
        <w:rPr>
          <w:rFonts w:ascii="Arial" w:hAnsi="Arial" w:cs="Arial"/>
          <w:sz w:val="22"/>
          <w:szCs w:val="22"/>
        </w:rPr>
        <w:t xml:space="preserve"> a sense of ego integrity to help</w:t>
      </w:r>
      <w:r w:rsidR="00113E3E" w:rsidRPr="00113E3E">
        <w:rPr>
          <w:rFonts w:ascii="Arial" w:hAnsi="Arial" w:cs="Arial"/>
          <w:sz w:val="22"/>
          <w:szCs w:val="22"/>
        </w:rPr>
        <w:t xml:space="preserve"> all the adults living with dementia to l</w:t>
      </w:r>
      <w:r w:rsidR="00113E3E">
        <w:rPr>
          <w:rFonts w:ascii="Arial" w:hAnsi="Arial" w:cs="Arial"/>
          <w:sz w:val="22"/>
          <w:szCs w:val="22"/>
        </w:rPr>
        <w:t>ive</w:t>
      </w:r>
      <w:r w:rsidR="00113E3E" w:rsidRPr="00113E3E">
        <w:rPr>
          <w:rFonts w:ascii="Arial" w:hAnsi="Arial" w:cs="Arial"/>
          <w:sz w:val="22"/>
          <w:szCs w:val="22"/>
        </w:rPr>
        <w:t xml:space="preserve"> the later part of their life</w:t>
      </w:r>
      <w:r w:rsidR="00160392" w:rsidRPr="00160392">
        <w:rPr>
          <w:rFonts w:ascii="Arial" w:hAnsi="Arial" w:cs="Arial"/>
          <w:sz w:val="22"/>
          <w:szCs w:val="22"/>
        </w:rPr>
        <w:t xml:space="preserve"> </w:t>
      </w:r>
      <w:r w:rsidR="00126D36">
        <w:rPr>
          <w:rFonts w:ascii="Arial" w:hAnsi="Arial" w:cs="Arial"/>
          <w:sz w:val="22"/>
          <w:szCs w:val="22"/>
        </w:rPr>
        <w:t>with</w:t>
      </w:r>
      <w:r w:rsidR="00160392" w:rsidRPr="00160392">
        <w:rPr>
          <w:rFonts w:ascii="Arial" w:hAnsi="Arial" w:cs="Arial"/>
          <w:sz w:val="22"/>
          <w:szCs w:val="22"/>
        </w:rPr>
        <w:t xml:space="preserve"> dignity</w:t>
      </w:r>
      <w:r w:rsidR="00C52237">
        <w:rPr>
          <w:rFonts w:ascii="Arial" w:hAnsi="Arial" w:cs="Arial"/>
          <w:sz w:val="22"/>
          <w:szCs w:val="22"/>
        </w:rPr>
        <w:t>,</w:t>
      </w:r>
      <w:r w:rsidR="00160392" w:rsidRPr="00160392">
        <w:rPr>
          <w:rFonts w:ascii="Arial" w:hAnsi="Arial" w:cs="Arial"/>
          <w:sz w:val="22"/>
          <w:szCs w:val="22"/>
        </w:rPr>
        <w:t xml:space="preserve"> fulfilment and with </w:t>
      </w:r>
      <w:r w:rsidR="00D642BA">
        <w:rPr>
          <w:rFonts w:ascii="Arial" w:hAnsi="Arial" w:cs="Arial"/>
          <w:sz w:val="22"/>
          <w:szCs w:val="22"/>
        </w:rPr>
        <w:t xml:space="preserve">purpose </w:t>
      </w:r>
      <w:r w:rsidR="00D642BA" w:rsidRPr="00D642BA">
        <w:rPr>
          <w:rFonts w:ascii="Arial" w:hAnsi="Arial" w:cs="Arial"/>
          <w:sz w:val="22"/>
          <w:szCs w:val="22"/>
        </w:rPr>
        <w:t>as well</w:t>
      </w:r>
      <w:r w:rsidR="00126D36">
        <w:rPr>
          <w:rFonts w:ascii="Arial" w:hAnsi="Arial" w:cs="Arial"/>
          <w:sz w:val="22"/>
          <w:szCs w:val="22"/>
        </w:rPr>
        <w:t>.</w:t>
      </w:r>
      <w:r w:rsidR="000A1944">
        <w:rPr>
          <w:rFonts w:ascii="Arial" w:hAnsi="Arial" w:cs="Arial"/>
          <w:sz w:val="22"/>
          <w:szCs w:val="22"/>
        </w:rPr>
        <w:t xml:space="preserve"> </w:t>
      </w:r>
    </w:p>
    <w:p w14:paraId="06C45B02" w14:textId="48739EA4" w:rsidR="00981FFF" w:rsidRDefault="00336BED" w:rsidP="00041DD5">
      <w:pPr>
        <w:spacing w:line="360" w:lineRule="auto"/>
        <w:rPr>
          <w:rFonts w:ascii="Arial" w:hAnsi="Arial" w:cs="Arial"/>
          <w:sz w:val="22"/>
          <w:szCs w:val="22"/>
        </w:rPr>
      </w:pPr>
      <w:r>
        <w:rPr>
          <w:rFonts w:ascii="Arial" w:hAnsi="Arial" w:cs="Arial"/>
          <w:sz w:val="22"/>
          <w:szCs w:val="22"/>
        </w:rPr>
        <w:t>CRITICALLY EVALU</w:t>
      </w:r>
      <w:r w:rsidR="00A43D29">
        <w:rPr>
          <w:rFonts w:ascii="Arial" w:hAnsi="Arial" w:cs="Arial"/>
          <w:sz w:val="22"/>
          <w:szCs w:val="22"/>
        </w:rPr>
        <w:t xml:space="preserve">ATE </w:t>
      </w:r>
      <w:r w:rsidR="00D71846">
        <w:rPr>
          <w:rFonts w:ascii="Arial" w:hAnsi="Arial" w:cs="Arial"/>
          <w:sz w:val="22"/>
          <w:szCs w:val="22"/>
        </w:rPr>
        <w:t xml:space="preserve">EACH OF THE TWO THEORIES </w:t>
      </w:r>
      <w:r w:rsidR="00AC3A4F">
        <w:rPr>
          <w:rFonts w:ascii="Arial" w:hAnsi="Arial" w:cs="Arial"/>
          <w:sz w:val="22"/>
          <w:szCs w:val="22"/>
        </w:rPr>
        <w:t xml:space="preserve">AND HOW </w:t>
      </w:r>
      <w:r w:rsidR="00544CB8">
        <w:rPr>
          <w:rFonts w:ascii="Arial" w:hAnsi="Arial" w:cs="Arial"/>
          <w:sz w:val="22"/>
          <w:szCs w:val="22"/>
        </w:rPr>
        <w:t>THEY CAN BE USED TO SUPPORT OLDER ADULTS 65</w:t>
      </w:r>
      <w:r w:rsidR="00995A8C">
        <w:rPr>
          <w:rFonts w:ascii="Arial" w:hAnsi="Arial" w:cs="Arial"/>
          <w:sz w:val="22"/>
          <w:szCs w:val="22"/>
        </w:rPr>
        <w:t xml:space="preserve"> YEARS AND MORE-</w:t>
      </w:r>
    </w:p>
    <w:p w14:paraId="263C6273" w14:textId="7704C9E5" w:rsidR="008D422C" w:rsidRDefault="00A60B22" w:rsidP="00041DD5">
      <w:pPr>
        <w:spacing w:line="360" w:lineRule="auto"/>
        <w:rPr>
          <w:rFonts w:ascii="Arial" w:hAnsi="Arial" w:cs="Arial"/>
          <w:sz w:val="22"/>
          <w:szCs w:val="22"/>
        </w:rPr>
      </w:pPr>
      <w:r>
        <w:rPr>
          <w:rFonts w:ascii="Arial" w:hAnsi="Arial" w:cs="Arial"/>
          <w:sz w:val="22"/>
          <w:szCs w:val="22"/>
        </w:rPr>
        <w:t>Erikson's</w:t>
      </w:r>
      <w:r w:rsidR="00A162DC">
        <w:rPr>
          <w:rFonts w:ascii="Arial" w:hAnsi="Arial" w:cs="Arial"/>
          <w:sz w:val="22"/>
          <w:szCs w:val="22"/>
        </w:rPr>
        <w:t xml:space="preserve"> theory</w:t>
      </w:r>
      <w:r w:rsidR="00397D91">
        <w:rPr>
          <w:rFonts w:ascii="Arial" w:hAnsi="Arial" w:cs="Arial"/>
          <w:sz w:val="22"/>
          <w:szCs w:val="22"/>
        </w:rPr>
        <w:t xml:space="preserve"> </w:t>
      </w:r>
      <w:r w:rsidR="00397D91" w:rsidRPr="00397D91">
        <w:rPr>
          <w:rFonts w:ascii="Arial" w:hAnsi="Arial" w:cs="Arial"/>
          <w:sz w:val="22"/>
          <w:szCs w:val="22"/>
        </w:rPr>
        <w:t>of psychological</w:t>
      </w:r>
      <w:r w:rsidRPr="00A60B22">
        <w:rPr>
          <w:rFonts w:ascii="Arial" w:hAnsi="Arial" w:cs="Arial"/>
          <w:sz w:val="22"/>
          <w:szCs w:val="22"/>
        </w:rPr>
        <w:t xml:space="preserve"> development and positive psychology </w:t>
      </w:r>
      <w:r>
        <w:rPr>
          <w:rFonts w:ascii="Arial" w:hAnsi="Arial" w:cs="Arial"/>
          <w:sz w:val="22"/>
          <w:szCs w:val="22"/>
        </w:rPr>
        <w:t>can</w:t>
      </w:r>
      <w:r w:rsidRPr="00A60B22">
        <w:rPr>
          <w:rFonts w:ascii="Arial" w:hAnsi="Arial" w:cs="Arial"/>
          <w:sz w:val="22"/>
          <w:szCs w:val="22"/>
        </w:rPr>
        <w:t xml:space="preserve"> be applied</w:t>
      </w:r>
      <w:r>
        <w:rPr>
          <w:rFonts w:ascii="Arial" w:hAnsi="Arial" w:cs="Arial"/>
          <w:sz w:val="22"/>
          <w:szCs w:val="22"/>
        </w:rPr>
        <w:t xml:space="preserve"> </w:t>
      </w:r>
      <w:r w:rsidR="005A7DD4">
        <w:rPr>
          <w:rFonts w:ascii="Arial" w:hAnsi="Arial" w:cs="Arial"/>
          <w:sz w:val="22"/>
          <w:szCs w:val="22"/>
        </w:rPr>
        <w:t>in</w:t>
      </w:r>
      <w:r w:rsidR="004F131F" w:rsidRPr="004F131F">
        <w:rPr>
          <w:rFonts w:ascii="Arial" w:hAnsi="Arial" w:cs="Arial"/>
          <w:sz w:val="22"/>
          <w:szCs w:val="22"/>
        </w:rPr>
        <w:t xml:space="preserve"> a healthcare setting as well as in </w:t>
      </w:r>
      <w:r w:rsidR="005A7DD4">
        <w:rPr>
          <w:rFonts w:ascii="Arial" w:hAnsi="Arial" w:cs="Arial"/>
          <w:sz w:val="22"/>
          <w:szCs w:val="22"/>
        </w:rPr>
        <w:t xml:space="preserve">a </w:t>
      </w:r>
      <w:r w:rsidR="004F131F" w:rsidRPr="004F131F">
        <w:rPr>
          <w:rFonts w:ascii="Arial" w:hAnsi="Arial" w:cs="Arial"/>
          <w:sz w:val="22"/>
          <w:szCs w:val="22"/>
        </w:rPr>
        <w:t>health and social care setting to support adults</w:t>
      </w:r>
      <w:r w:rsidR="002D0479" w:rsidRPr="002D0479">
        <w:rPr>
          <w:rFonts w:ascii="Arial" w:hAnsi="Arial" w:cs="Arial"/>
          <w:sz w:val="22"/>
          <w:szCs w:val="22"/>
        </w:rPr>
        <w:t xml:space="preserve"> </w:t>
      </w:r>
      <w:r w:rsidR="005A7DD4">
        <w:rPr>
          <w:rFonts w:ascii="Arial" w:hAnsi="Arial" w:cs="Arial"/>
          <w:sz w:val="22"/>
          <w:szCs w:val="22"/>
        </w:rPr>
        <w:t>aged</w:t>
      </w:r>
      <w:r w:rsidR="002D0479" w:rsidRPr="002D0479">
        <w:rPr>
          <w:rFonts w:ascii="Arial" w:hAnsi="Arial" w:cs="Arial"/>
          <w:sz w:val="22"/>
          <w:szCs w:val="22"/>
        </w:rPr>
        <w:t xml:space="preserve"> 65 </w:t>
      </w:r>
      <w:r w:rsidR="002D0479" w:rsidRPr="002D0479">
        <w:rPr>
          <w:rFonts w:ascii="Arial" w:hAnsi="Arial" w:cs="Arial"/>
          <w:sz w:val="22"/>
          <w:szCs w:val="22"/>
        </w:rPr>
        <w:lastRenderedPageBreak/>
        <w:t>and above</w:t>
      </w:r>
      <w:r w:rsidR="005A7DD4">
        <w:rPr>
          <w:rFonts w:ascii="Arial" w:hAnsi="Arial" w:cs="Arial"/>
          <w:sz w:val="22"/>
          <w:szCs w:val="22"/>
        </w:rPr>
        <w:t>.</w:t>
      </w:r>
      <w:r w:rsidR="002D0479" w:rsidRPr="002D0479">
        <w:rPr>
          <w:rFonts w:ascii="Arial" w:hAnsi="Arial" w:cs="Arial"/>
          <w:sz w:val="22"/>
          <w:szCs w:val="22"/>
        </w:rPr>
        <w:t xml:space="preserve"> </w:t>
      </w:r>
      <w:r w:rsidR="003524CF" w:rsidRPr="003524CF">
        <w:rPr>
          <w:rFonts w:ascii="Arial" w:hAnsi="Arial" w:cs="Arial"/>
          <w:sz w:val="22"/>
          <w:szCs w:val="22"/>
        </w:rPr>
        <w:t>It can be used</w:t>
      </w:r>
      <w:r w:rsidR="00CF0081" w:rsidRPr="00CF0081">
        <w:rPr>
          <w:rFonts w:ascii="Arial" w:hAnsi="Arial" w:cs="Arial"/>
          <w:sz w:val="22"/>
          <w:szCs w:val="22"/>
        </w:rPr>
        <w:t xml:space="preserve"> to give more understanding </w:t>
      </w:r>
      <w:r w:rsidR="005A7DD4">
        <w:rPr>
          <w:rFonts w:ascii="Arial" w:hAnsi="Arial" w:cs="Arial"/>
          <w:sz w:val="22"/>
          <w:szCs w:val="22"/>
        </w:rPr>
        <w:t>and</w:t>
      </w:r>
      <w:r w:rsidR="00CF0081" w:rsidRPr="00CF0081">
        <w:rPr>
          <w:rFonts w:ascii="Arial" w:hAnsi="Arial" w:cs="Arial"/>
          <w:sz w:val="22"/>
          <w:szCs w:val="22"/>
        </w:rPr>
        <w:t xml:space="preserve"> elaborate on these theories can also assist professionals in addressing the psychological</w:t>
      </w:r>
      <w:r w:rsidR="0041405F" w:rsidRPr="0041405F">
        <w:rPr>
          <w:rFonts w:ascii="Arial" w:hAnsi="Arial" w:cs="Arial"/>
          <w:sz w:val="22"/>
          <w:szCs w:val="22"/>
        </w:rPr>
        <w:t xml:space="preserve"> </w:t>
      </w:r>
      <w:r w:rsidR="005A7DD4">
        <w:rPr>
          <w:rFonts w:ascii="Arial" w:hAnsi="Arial" w:cs="Arial"/>
          <w:sz w:val="22"/>
          <w:szCs w:val="22"/>
        </w:rPr>
        <w:t>and behavioural</w:t>
      </w:r>
      <w:r w:rsidR="0041405F">
        <w:rPr>
          <w:rFonts w:ascii="Arial" w:hAnsi="Arial" w:cs="Arial"/>
          <w:sz w:val="22"/>
          <w:szCs w:val="22"/>
        </w:rPr>
        <w:t xml:space="preserve"> </w:t>
      </w:r>
      <w:r w:rsidR="005A7DD4" w:rsidRPr="005A7DD4">
        <w:rPr>
          <w:rFonts w:ascii="Arial" w:hAnsi="Arial" w:cs="Arial"/>
          <w:sz w:val="22"/>
          <w:szCs w:val="22"/>
        </w:rPr>
        <w:t>Challenges that can be associated with this stage of life</w:t>
      </w:r>
      <w:r w:rsidR="00291B3C">
        <w:rPr>
          <w:rFonts w:ascii="Arial" w:hAnsi="Arial" w:cs="Arial"/>
          <w:sz w:val="22"/>
          <w:szCs w:val="22"/>
        </w:rPr>
        <w:t>.</w:t>
      </w:r>
    </w:p>
    <w:p w14:paraId="68B74A77" w14:textId="09573010" w:rsidR="00003D9B" w:rsidRDefault="00821E97" w:rsidP="00041DD5">
      <w:pPr>
        <w:spacing w:line="360" w:lineRule="auto"/>
        <w:rPr>
          <w:rFonts w:ascii="Arial" w:hAnsi="Arial" w:cs="Arial"/>
          <w:sz w:val="22"/>
          <w:szCs w:val="22"/>
        </w:rPr>
      </w:pPr>
      <w:r>
        <w:rPr>
          <w:rFonts w:ascii="Arial" w:hAnsi="Arial" w:cs="Arial"/>
          <w:sz w:val="22"/>
          <w:szCs w:val="22"/>
        </w:rPr>
        <w:t>ERIKSON'S</w:t>
      </w:r>
      <w:r w:rsidR="005B6333">
        <w:rPr>
          <w:rFonts w:ascii="Arial" w:hAnsi="Arial" w:cs="Arial"/>
          <w:sz w:val="22"/>
          <w:szCs w:val="22"/>
        </w:rPr>
        <w:t xml:space="preserve"> THEORY INTE</w:t>
      </w:r>
      <w:r>
        <w:rPr>
          <w:rFonts w:ascii="Arial" w:hAnsi="Arial" w:cs="Arial"/>
          <w:sz w:val="22"/>
          <w:szCs w:val="22"/>
        </w:rPr>
        <w:t>GRITY Vs DESPAIR-</w:t>
      </w:r>
    </w:p>
    <w:p w14:paraId="1BEF41B7" w14:textId="447847E0" w:rsidR="006F55AA" w:rsidRDefault="00F4410B" w:rsidP="00041DD5">
      <w:pPr>
        <w:spacing w:line="360" w:lineRule="auto"/>
        <w:rPr>
          <w:rFonts w:ascii="Arial" w:hAnsi="Arial" w:cs="Arial"/>
          <w:sz w:val="22"/>
          <w:szCs w:val="22"/>
        </w:rPr>
      </w:pPr>
      <w:r>
        <w:rPr>
          <w:rFonts w:ascii="Arial" w:hAnsi="Arial" w:cs="Arial"/>
          <w:sz w:val="22"/>
          <w:szCs w:val="22"/>
        </w:rPr>
        <w:t>E</w:t>
      </w:r>
      <w:r w:rsidR="00A07597">
        <w:rPr>
          <w:rFonts w:ascii="Arial" w:hAnsi="Arial" w:cs="Arial"/>
          <w:sz w:val="22"/>
          <w:szCs w:val="22"/>
        </w:rPr>
        <w:t>rik E</w:t>
      </w:r>
      <w:r>
        <w:rPr>
          <w:rFonts w:ascii="Arial" w:hAnsi="Arial" w:cs="Arial"/>
          <w:sz w:val="22"/>
          <w:szCs w:val="22"/>
        </w:rPr>
        <w:t>r</w:t>
      </w:r>
      <w:r w:rsidR="00A07597">
        <w:rPr>
          <w:rFonts w:ascii="Arial" w:hAnsi="Arial" w:cs="Arial"/>
          <w:sz w:val="22"/>
          <w:szCs w:val="22"/>
        </w:rPr>
        <w:t xml:space="preserve">ikson’s theory </w:t>
      </w:r>
      <w:r w:rsidR="003039AF">
        <w:rPr>
          <w:rFonts w:ascii="Arial" w:hAnsi="Arial" w:cs="Arial"/>
          <w:sz w:val="22"/>
          <w:szCs w:val="22"/>
        </w:rPr>
        <w:t xml:space="preserve">looks </w:t>
      </w:r>
      <w:r w:rsidR="00B13E4F">
        <w:rPr>
          <w:rFonts w:ascii="Arial" w:hAnsi="Arial" w:cs="Arial"/>
          <w:sz w:val="22"/>
          <w:szCs w:val="22"/>
        </w:rPr>
        <w:t>into</w:t>
      </w:r>
      <w:r w:rsidR="003039AF" w:rsidRPr="003039AF">
        <w:rPr>
          <w:rFonts w:ascii="Arial" w:hAnsi="Arial" w:cs="Arial"/>
          <w:sz w:val="22"/>
          <w:szCs w:val="22"/>
        </w:rPr>
        <w:t xml:space="preserve"> the late adulthood</w:t>
      </w:r>
      <w:r w:rsidR="00F2360A" w:rsidRPr="00F2360A">
        <w:rPr>
          <w:rFonts w:ascii="Arial" w:hAnsi="Arial" w:cs="Arial"/>
          <w:sz w:val="22"/>
          <w:szCs w:val="22"/>
        </w:rPr>
        <w:t xml:space="preserve"> 65 </w:t>
      </w:r>
      <w:r w:rsidR="00B13E4F">
        <w:rPr>
          <w:rFonts w:ascii="Arial" w:hAnsi="Arial" w:cs="Arial"/>
          <w:sz w:val="22"/>
          <w:szCs w:val="22"/>
        </w:rPr>
        <w:t>65-plus</w:t>
      </w:r>
      <w:r w:rsidR="00F2360A" w:rsidRPr="00F2360A">
        <w:rPr>
          <w:rFonts w:ascii="Arial" w:hAnsi="Arial" w:cs="Arial"/>
          <w:sz w:val="22"/>
          <w:szCs w:val="22"/>
        </w:rPr>
        <w:t xml:space="preserve"> individuals that health challenges with </w:t>
      </w:r>
      <w:r w:rsidR="00B13E4F">
        <w:rPr>
          <w:rFonts w:ascii="Arial" w:hAnsi="Arial" w:cs="Arial"/>
          <w:sz w:val="22"/>
          <w:szCs w:val="22"/>
        </w:rPr>
        <w:t xml:space="preserve">a </w:t>
      </w:r>
      <w:r w:rsidR="00E20265">
        <w:rPr>
          <w:rFonts w:ascii="Arial" w:hAnsi="Arial" w:cs="Arial"/>
          <w:sz w:val="22"/>
          <w:szCs w:val="22"/>
        </w:rPr>
        <w:t xml:space="preserve">psychosocial crisis of integrity vs </w:t>
      </w:r>
      <w:r w:rsidR="00907E79">
        <w:rPr>
          <w:rFonts w:ascii="Arial" w:hAnsi="Arial" w:cs="Arial"/>
          <w:sz w:val="22"/>
          <w:szCs w:val="22"/>
        </w:rPr>
        <w:t>despair</w:t>
      </w:r>
      <w:r w:rsidR="00B13E4F">
        <w:rPr>
          <w:rFonts w:ascii="Arial" w:hAnsi="Arial" w:cs="Arial"/>
          <w:sz w:val="22"/>
          <w:szCs w:val="22"/>
        </w:rPr>
        <w:t>,</w:t>
      </w:r>
      <w:r w:rsidR="00907E79">
        <w:rPr>
          <w:rFonts w:ascii="Arial" w:hAnsi="Arial" w:cs="Arial"/>
          <w:sz w:val="22"/>
          <w:szCs w:val="22"/>
        </w:rPr>
        <w:t xml:space="preserve"> and this stage has to d</w:t>
      </w:r>
      <w:r w:rsidR="009654F0">
        <w:rPr>
          <w:rFonts w:ascii="Arial" w:hAnsi="Arial" w:cs="Arial"/>
          <w:sz w:val="22"/>
          <w:szCs w:val="22"/>
        </w:rPr>
        <w:t xml:space="preserve">eal with reflecting </w:t>
      </w:r>
      <w:r w:rsidR="00B13E4F">
        <w:rPr>
          <w:rFonts w:ascii="Arial" w:hAnsi="Arial" w:cs="Arial"/>
          <w:sz w:val="22"/>
          <w:szCs w:val="22"/>
        </w:rPr>
        <w:t>on</w:t>
      </w:r>
      <w:r w:rsidR="009654F0">
        <w:rPr>
          <w:rFonts w:ascii="Arial" w:hAnsi="Arial" w:cs="Arial"/>
          <w:sz w:val="22"/>
          <w:szCs w:val="22"/>
        </w:rPr>
        <w:t xml:space="preserve"> an </w:t>
      </w:r>
      <w:r w:rsidR="00B13E4F">
        <w:rPr>
          <w:rFonts w:ascii="Arial" w:hAnsi="Arial" w:cs="Arial"/>
          <w:sz w:val="22"/>
          <w:szCs w:val="22"/>
        </w:rPr>
        <w:t>individual's</w:t>
      </w:r>
      <w:r w:rsidR="009654F0">
        <w:rPr>
          <w:rFonts w:ascii="Arial" w:hAnsi="Arial" w:cs="Arial"/>
          <w:sz w:val="22"/>
          <w:szCs w:val="22"/>
        </w:rPr>
        <w:t xml:space="preserve"> life</w:t>
      </w:r>
      <w:r w:rsidR="002B6BBD">
        <w:rPr>
          <w:rFonts w:ascii="Arial" w:hAnsi="Arial" w:cs="Arial"/>
          <w:sz w:val="22"/>
          <w:szCs w:val="22"/>
        </w:rPr>
        <w:t xml:space="preserve"> and feeling a sense of satisfaction and as well as</w:t>
      </w:r>
      <w:r w:rsidR="0012403F">
        <w:rPr>
          <w:rFonts w:ascii="Arial" w:hAnsi="Arial" w:cs="Arial"/>
          <w:sz w:val="22"/>
          <w:szCs w:val="22"/>
        </w:rPr>
        <w:t xml:space="preserve"> accomplishments that one has acquired in life</w:t>
      </w:r>
      <w:r w:rsidR="00F434F3">
        <w:rPr>
          <w:rFonts w:ascii="Arial" w:hAnsi="Arial" w:cs="Arial"/>
          <w:sz w:val="22"/>
          <w:szCs w:val="22"/>
        </w:rPr>
        <w:t>,</w:t>
      </w:r>
      <w:r w:rsidR="008C7150">
        <w:rPr>
          <w:rFonts w:ascii="Arial" w:hAnsi="Arial" w:cs="Arial"/>
          <w:sz w:val="22"/>
          <w:szCs w:val="22"/>
        </w:rPr>
        <w:t xml:space="preserve"> which could be bitterness, unfulfilled </w:t>
      </w:r>
      <w:r w:rsidR="00F434F3">
        <w:rPr>
          <w:rFonts w:ascii="Arial" w:hAnsi="Arial" w:cs="Arial"/>
          <w:sz w:val="22"/>
          <w:szCs w:val="22"/>
        </w:rPr>
        <w:t>issues and regrets of events that happened.</w:t>
      </w:r>
      <w:r w:rsidR="006F55AA">
        <w:rPr>
          <w:rFonts w:ascii="Arial" w:hAnsi="Arial" w:cs="Arial"/>
          <w:sz w:val="22"/>
          <w:szCs w:val="22"/>
        </w:rPr>
        <w:t>(Erikson 1963).</w:t>
      </w:r>
      <w:r w:rsidR="006B115B">
        <w:rPr>
          <w:rFonts w:ascii="Arial" w:hAnsi="Arial" w:cs="Arial"/>
          <w:sz w:val="22"/>
          <w:szCs w:val="22"/>
        </w:rPr>
        <w:t xml:space="preserve"> Some applications can be applied in the </w:t>
      </w:r>
      <w:r w:rsidR="00295B64">
        <w:rPr>
          <w:rFonts w:ascii="Arial" w:hAnsi="Arial" w:cs="Arial"/>
          <w:sz w:val="22"/>
          <w:szCs w:val="22"/>
        </w:rPr>
        <w:t xml:space="preserve">health and social care such as -life review and reminiscence therapy, </w:t>
      </w:r>
      <w:r w:rsidR="00F56A29">
        <w:rPr>
          <w:rFonts w:ascii="Arial" w:hAnsi="Arial" w:cs="Arial"/>
          <w:sz w:val="22"/>
          <w:szCs w:val="22"/>
        </w:rPr>
        <w:t xml:space="preserve">promoting engagement and purpose, and </w:t>
      </w:r>
      <w:r w:rsidR="00AC656E">
        <w:rPr>
          <w:rFonts w:ascii="Arial" w:hAnsi="Arial" w:cs="Arial"/>
          <w:sz w:val="22"/>
          <w:szCs w:val="22"/>
        </w:rPr>
        <w:t>palliative and end-of-life care where</w:t>
      </w:r>
      <w:r w:rsidR="00FE0E12">
        <w:rPr>
          <w:rFonts w:ascii="Arial" w:hAnsi="Arial" w:cs="Arial"/>
          <w:sz w:val="22"/>
          <w:szCs w:val="22"/>
        </w:rPr>
        <w:t xml:space="preserve"> Erikson’s theory highlights the </w:t>
      </w:r>
      <w:r w:rsidR="000B4FE1">
        <w:rPr>
          <w:rFonts w:ascii="Arial" w:hAnsi="Arial" w:cs="Arial"/>
          <w:sz w:val="22"/>
          <w:szCs w:val="22"/>
        </w:rPr>
        <w:t>needs of helping individuals and to assist in finding clo</w:t>
      </w:r>
      <w:r w:rsidR="001E4D6D">
        <w:rPr>
          <w:rFonts w:ascii="Arial" w:hAnsi="Arial" w:cs="Arial"/>
          <w:sz w:val="22"/>
          <w:szCs w:val="22"/>
        </w:rPr>
        <w:t xml:space="preserve">sure and acceptance of their mortality and may as well </w:t>
      </w:r>
      <w:r w:rsidR="00AD52E2">
        <w:rPr>
          <w:rFonts w:ascii="Arial" w:hAnsi="Arial" w:cs="Arial"/>
          <w:sz w:val="22"/>
          <w:szCs w:val="22"/>
        </w:rPr>
        <w:t>in</w:t>
      </w:r>
      <w:r w:rsidR="00B04743">
        <w:rPr>
          <w:rFonts w:ascii="Arial" w:hAnsi="Arial" w:cs="Arial"/>
          <w:sz w:val="22"/>
          <w:szCs w:val="22"/>
        </w:rPr>
        <w:t>volve</w:t>
      </w:r>
      <w:r w:rsidR="003A238E">
        <w:rPr>
          <w:rFonts w:ascii="Arial" w:hAnsi="Arial" w:cs="Arial"/>
          <w:sz w:val="22"/>
          <w:szCs w:val="22"/>
        </w:rPr>
        <w:t xml:space="preserve"> </w:t>
      </w:r>
      <w:r w:rsidR="00B04743">
        <w:rPr>
          <w:rFonts w:ascii="Arial" w:hAnsi="Arial" w:cs="Arial"/>
          <w:sz w:val="22"/>
          <w:szCs w:val="22"/>
        </w:rPr>
        <w:t>spiritual support to be able to facilit</w:t>
      </w:r>
      <w:r w:rsidR="003A238E">
        <w:rPr>
          <w:rFonts w:ascii="Arial" w:hAnsi="Arial" w:cs="Arial"/>
          <w:sz w:val="22"/>
          <w:szCs w:val="22"/>
        </w:rPr>
        <w:t>ate a meaningful connection with their loved ones.</w:t>
      </w:r>
    </w:p>
    <w:p w14:paraId="4A34166A" w14:textId="0D1DDE0A" w:rsidR="00AD52E2" w:rsidRDefault="00AD52E2" w:rsidP="00041DD5">
      <w:pPr>
        <w:spacing w:line="360" w:lineRule="auto"/>
        <w:rPr>
          <w:rFonts w:ascii="Arial" w:hAnsi="Arial" w:cs="Arial"/>
          <w:sz w:val="22"/>
          <w:szCs w:val="22"/>
        </w:rPr>
      </w:pPr>
      <w:r>
        <w:rPr>
          <w:rFonts w:ascii="Arial" w:hAnsi="Arial" w:cs="Arial"/>
          <w:sz w:val="22"/>
          <w:szCs w:val="22"/>
        </w:rPr>
        <w:t>POSITIVE PSYCHOLOGY –</w:t>
      </w:r>
    </w:p>
    <w:p w14:paraId="05BD5D81" w14:textId="240BA3BC" w:rsidR="00AD52E2" w:rsidRDefault="00AD52E2" w:rsidP="00041DD5">
      <w:pPr>
        <w:spacing w:line="360" w:lineRule="auto"/>
        <w:rPr>
          <w:rFonts w:ascii="Arial" w:hAnsi="Arial" w:cs="Arial"/>
          <w:sz w:val="22"/>
          <w:szCs w:val="22"/>
        </w:rPr>
      </w:pPr>
      <w:r>
        <w:rPr>
          <w:rFonts w:ascii="Arial" w:hAnsi="Arial" w:cs="Arial"/>
          <w:sz w:val="22"/>
          <w:szCs w:val="22"/>
        </w:rPr>
        <w:t xml:space="preserve">And this theory focuses on strengths and well-being, positive psychology draws attention to the importance of the study of human strengths, virtues, and optimal function. Rather than just focusing on the pathology and deficits, it makes known the importance of promoting well-being, resilience, and a sense of the purpose of life. </w:t>
      </w:r>
      <w:r w:rsidR="00CA18CA">
        <w:rPr>
          <w:rFonts w:ascii="Arial" w:hAnsi="Arial" w:cs="Arial"/>
          <w:sz w:val="22"/>
          <w:szCs w:val="22"/>
        </w:rPr>
        <w:t>(seligman</w:t>
      </w:r>
      <w:r>
        <w:rPr>
          <w:rFonts w:ascii="Arial" w:hAnsi="Arial" w:cs="Arial"/>
          <w:sz w:val="22"/>
          <w:szCs w:val="22"/>
        </w:rPr>
        <w:t xml:space="preserve">&amp;Csikszentmihalyi,2000). </w:t>
      </w:r>
      <w:r w:rsidR="00B51315">
        <w:rPr>
          <w:rFonts w:ascii="Arial" w:hAnsi="Arial" w:cs="Arial"/>
          <w:sz w:val="22"/>
          <w:szCs w:val="22"/>
        </w:rPr>
        <w:t xml:space="preserve">Some applications can be applied in health and social care, such as </w:t>
      </w:r>
      <w:r w:rsidR="00ED4A46">
        <w:rPr>
          <w:rFonts w:ascii="Arial" w:hAnsi="Arial" w:cs="Arial"/>
          <w:sz w:val="22"/>
          <w:szCs w:val="22"/>
        </w:rPr>
        <w:t>fostering re</w:t>
      </w:r>
      <w:r w:rsidR="001F7169">
        <w:rPr>
          <w:rFonts w:ascii="Arial" w:hAnsi="Arial" w:cs="Arial"/>
          <w:sz w:val="22"/>
          <w:szCs w:val="22"/>
        </w:rPr>
        <w:t xml:space="preserve">silience, promoting social </w:t>
      </w:r>
      <w:r w:rsidR="000B7B00">
        <w:rPr>
          <w:rFonts w:ascii="Arial" w:hAnsi="Arial" w:cs="Arial"/>
          <w:sz w:val="22"/>
          <w:szCs w:val="22"/>
        </w:rPr>
        <w:t>connections, and stren</w:t>
      </w:r>
      <w:r w:rsidR="00CA18CA">
        <w:rPr>
          <w:rFonts w:ascii="Arial" w:hAnsi="Arial" w:cs="Arial"/>
          <w:sz w:val="22"/>
          <w:szCs w:val="22"/>
        </w:rPr>
        <w:t>gth-based assessment. Challe</w:t>
      </w:r>
      <w:r w:rsidR="005A12CB">
        <w:rPr>
          <w:rFonts w:ascii="Arial" w:hAnsi="Arial" w:cs="Arial"/>
          <w:sz w:val="22"/>
          <w:szCs w:val="22"/>
        </w:rPr>
        <w:t>nges and limitations under this we can find</w:t>
      </w:r>
      <w:r w:rsidR="00F12F70">
        <w:rPr>
          <w:rFonts w:ascii="Arial" w:hAnsi="Arial" w:cs="Arial"/>
          <w:sz w:val="22"/>
          <w:szCs w:val="22"/>
        </w:rPr>
        <w:t>,</w:t>
      </w:r>
      <w:r w:rsidR="00B43CDF">
        <w:rPr>
          <w:rFonts w:ascii="Arial" w:hAnsi="Arial" w:cs="Arial"/>
          <w:sz w:val="22"/>
          <w:szCs w:val="22"/>
        </w:rPr>
        <w:t xml:space="preserve"> </w:t>
      </w:r>
      <w:r w:rsidR="00F12F70">
        <w:rPr>
          <w:rFonts w:ascii="Arial" w:hAnsi="Arial" w:cs="Arial"/>
          <w:sz w:val="22"/>
          <w:szCs w:val="22"/>
        </w:rPr>
        <w:t xml:space="preserve">cultural considerations, potential for </w:t>
      </w:r>
      <w:r w:rsidR="00B43CDF">
        <w:rPr>
          <w:rFonts w:ascii="Arial" w:hAnsi="Arial" w:cs="Arial"/>
          <w:sz w:val="22"/>
          <w:szCs w:val="22"/>
        </w:rPr>
        <w:t>*</w:t>
      </w:r>
      <w:r w:rsidR="00F12F70">
        <w:rPr>
          <w:rFonts w:ascii="Arial" w:hAnsi="Arial" w:cs="Arial"/>
          <w:sz w:val="22"/>
          <w:szCs w:val="22"/>
        </w:rPr>
        <w:t>Toxic positivity</w:t>
      </w:r>
      <w:r w:rsidR="00B43CDF">
        <w:rPr>
          <w:rFonts w:ascii="Arial" w:hAnsi="Arial" w:cs="Arial"/>
          <w:sz w:val="22"/>
          <w:szCs w:val="22"/>
        </w:rPr>
        <w:t>*</w:t>
      </w:r>
      <w:r w:rsidR="004C349C">
        <w:rPr>
          <w:rFonts w:ascii="Arial" w:hAnsi="Arial" w:cs="Arial"/>
          <w:sz w:val="22"/>
          <w:szCs w:val="22"/>
        </w:rPr>
        <w:t>,</w:t>
      </w:r>
      <w:r w:rsidR="00B43CDF">
        <w:rPr>
          <w:rFonts w:ascii="Arial" w:hAnsi="Arial" w:cs="Arial"/>
          <w:sz w:val="22"/>
          <w:szCs w:val="22"/>
        </w:rPr>
        <w:t xml:space="preserve"> </w:t>
      </w:r>
      <w:r w:rsidR="0010584C">
        <w:rPr>
          <w:rFonts w:ascii="Arial" w:hAnsi="Arial" w:cs="Arial"/>
          <w:sz w:val="22"/>
          <w:szCs w:val="22"/>
        </w:rPr>
        <w:t xml:space="preserve">where </w:t>
      </w:r>
      <w:r w:rsidR="004C349C">
        <w:rPr>
          <w:rFonts w:ascii="Arial" w:hAnsi="Arial" w:cs="Arial"/>
          <w:sz w:val="22"/>
          <w:szCs w:val="22"/>
        </w:rPr>
        <w:t xml:space="preserve">the importance of avoiding promoting </w:t>
      </w:r>
      <w:r w:rsidR="0010584C">
        <w:rPr>
          <w:rFonts w:ascii="Arial" w:hAnsi="Arial" w:cs="Arial"/>
          <w:sz w:val="22"/>
          <w:szCs w:val="22"/>
        </w:rPr>
        <w:t xml:space="preserve">unrealistic </w:t>
      </w:r>
      <w:r w:rsidR="00FF07BE">
        <w:rPr>
          <w:rFonts w:ascii="Arial" w:hAnsi="Arial" w:cs="Arial"/>
          <w:sz w:val="22"/>
          <w:szCs w:val="22"/>
        </w:rPr>
        <w:t>optimism or dismissing negative emotions</w:t>
      </w:r>
      <w:r w:rsidR="0017639D">
        <w:rPr>
          <w:rFonts w:ascii="Arial" w:hAnsi="Arial" w:cs="Arial"/>
          <w:sz w:val="22"/>
          <w:szCs w:val="22"/>
        </w:rPr>
        <w:t xml:space="preserve">. Acknowledging both positive and negative </w:t>
      </w:r>
      <w:r w:rsidR="00586890">
        <w:rPr>
          <w:rFonts w:ascii="Arial" w:hAnsi="Arial" w:cs="Arial"/>
          <w:sz w:val="22"/>
          <w:szCs w:val="22"/>
        </w:rPr>
        <w:t>experiences is very crucial and of most importance</w:t>
      </w:r>
      <w:r w:rsidR="002C50DB">
        <w:rPr>
          <w:rFonts w:ascii="Arial" w:hAnsi="Arial" w:cs="Arial"/>
          <w:sz w:val="22"/>
          <w:szCs w:val="22"/>
        </w:rPr>
        <w:t>.</w:t>
      </w:r>
    </w:p>
    <w:p w14:paraId="74312EE1" w14:textId="5F2A78A7" w:rsidR="00896755" w:rsidRDefault="00896755" w:rsidP="00041DD5">
      <w:pPr>
        <w:spacing w:line="360" w:lineRule="auto"/>
        <w:rPr>
          <w:rFonts w:ascii="Arial" w:hAnsi="Arial" w:cs="Arial"/>
          <w:sz w:val="22"/>
          <w:szCs w:val="22"/>
        </w:rPr>
      </w:pPr>
      <w:r>
        <w:rPr>
          <w:rFonts w:ascii="Arial" w:hAnsi="Arial" w:cs="Arial"/>
          <w:sz w:val="22"/>
          <w:szCs w:val="22"/>
        </w:rPr>
        <w:t>POTENTIAL CHALLENGES</w:t>
      </w:r>
      <w:r w:rsidR="00856C82">
        <w:rPr>
          <w:rFonts w:ascii="Arial" w:hAnsi="Arial" w:cs="Arial"/>
          <w:sz w:val="22"/>
          <w:szCs w:val="22"/>
        </w:rPr>
        <w:t xml:space="preserve"> APPLYING THE TWO THEORIES</w:t>
      </w:r>
      <w:r w:rsidR="00355EF0">
        <w:rPr>
          <w:rFonts w:ascii="Arial" w:hAnsi="Arial" w:cs="Arial"/>
          <w:sz w:val="22"/>
          <w:szCs w:val="22"/>
        </w:rPr>
        <w:t>-</w:t>
      </w:r>
    </w:p>
    <w:p w14:paraId="336EB540" w14:textId="1541DD4E" w:rsidR="00355EF0" w:rsidRDefault="00355EF0" w:rsidP="00041DD5">
      <w:pPr>
        <w:spacing w:line="360" w:lineRule="auto"/>
        <w:rPr>
          <w:rFonts w:ascii="Arial" w:hAnsi="Arial" w:cs="Arial"/>
          <w:sz w:val="22"/>
          <w:szCs w:val="22"/>
        </w:rPr>
      </w:pPr>
      <w:r>
        <w:rPr>
          <w:rFonts w:ascii="Arial" w:hAnsi="Arial" w:cs="Arial"/>
          <w:sz w:val="22"/>
          <w:szCs w:val="22"/>
        </w:rPr>
        <w:t>Applying Erikson’s</w:t>
      </w:r>
      <w:r w:rsidR="001813EB">
        <w:rPr>
          <w:rFonts w:ascii="Arial" w:hAnsi="Arial" w:cs="Arial"/>
          <w:sz w:val="22"/>
          <w:szCs w:val="22"/>
        </w:rPr>
        <w:t xml:space="preserve"> theory</w:t>
      </w:r>
      <w:r>
        <w:rPr>
          <w:rFonts w:ascii="Arial" w:hAnsi="Arial" w:cs="Arial"/>
          <w:sz w:val="22"/>
          <w:szCs w:val="22"/>
        </w:rPr>
        <w:t xml:space="preserve"> </w:t>
      </w:r>
      <w:r w:rsidR="001813EB">
        <w:rPr>
          <w:rFonts w:ascii="Arial" w:hAnsi="Arial" w:cs="Arial"/>
          <w:sz w:val="22"/>
          <w:szCs w:val="22"/>
        </w:rPr>
        <w:t>and positive psycholo</w:t>
      </w:r>
      <w:r w:rsidR="000F2EF1">
        <w:rPr>
          <w:rFonts w:ascii="Arial" w:hAnsi="Arial" w:cs="Arial"/>
          <w:sz w:val="22"/>
          <w:szCs w:val="22"/>
        </w:rPr>
        <w:t>gy in a health care setting can be quite challeng</w:t>
      </w:r>
      <w:r w:rsidR="00967AC1">
        <w:rPr>
          <w:rFonts w:ascii="Arial" w:hAnsi="Arial" w:cs="Arial"/>
          <w:sz w:val="22"/>
          <w:szCs w:val="22"/>
        </w:rPr>
        <w:t>ing for professionals</w:t>
      </w:r>
      <w:r w:rsidR="00C655B3">
        <w:rPr>
          <w:rFonts w:ascii="Arial" w:hAnsi="Arial" w:cs="Arial"/>
          <w:sz w:val="22"/>
          <w:szCs w:val="22"/>
        </w:rPr>
        <w:t xml:space="preserve"> in the health care sector because th</w:t>
      </w:r>
      <w:r w:rsidR="00D36622">
        <w:rPr>
          <w:rFonts w:ascii="Arial" w:hAnsi="Arial" w:cs="Arial"/>
          <w:sz w:val="22"/>
          <w:szCs w:val="22"/>
        </w:rPr>
        <w:t>ey have different understandings and approaches to human well-being are different, but they are all of importance in their different ways, depending on how they are being applied and managed.</w:t>
      </w:r>
      <w:r w:rsidR="00AB461E">
        <w:rPr>
          <w:rFonts w:ascii="Arial" w:hAnsi="Arial" w:cs="Arial"/>
          <w:sz w:val="22"/>
          <w:szCs w:val="22"/>
        </w:rPr>
        <w:t xml:space="preserve"> Potential challenges could be </w:t>
      </w:r>
      <w:r w:rsidR="00316F0A">
        <w:rPr>
          <w:rFonts w:ascii="Arial" w:hAnsi="Arial" w:cs="Arial"/>
          <w:sz w:val="22"/>
          <w:szCs w:val="22"/>
        </w:rPr>
        <w:t>–</w:t>
      </w:r>
      <w:r w:rsidR="00AB461E">
        <w:rPr>
          <w:rFonts w:ascii="Arial" w:hAnsi="Arial" w:cs="Arial"/>
          <w:sz w:val="22"/>
          <w:szCs w:val="22"/>
        </w:rPr>
        <w:t xml:space="preserve"> </w:t>
      </w:r>
      <w:r w:rsidR="00316F0A">
        <w:rPr>
          <w:rFonts w:ascii="Arial" w:hAnsi="Arial" w:cs="Arial"/>
          <w:sz w:val="22"/>
          <w:szCs w:val="22"/>
        </w:rPr>
        <w:t xml:space="preserve">ignoring social and environmental factors, </w:t>
      </w:r>
      <w:r w:rsidR="007753B1">
        <w:rPr>
          <w:rFonts w:ascii="Arial" w:hAnsi="Arial" w:cs="Arial"/>
          <w:sz w:val="22"/>
          <w:szCs w:val="22"/>
        </w:rPr>
        <w:t xml:space="preserve">situational awareness, </w:t>
      </w:r>
      <w:r w:rsidR="002C589A">
        <w:rPr>
          <w:rFonts w:ascii="Arial" w:hAnsi="Arial" w:cs="Arial"/>
          <w:sz w:val="22"/>
          <w:szCs w:val="22"/>
        </w:rPr>
        <w:t xml:space="preserve">and </w:t>
      </w:r>
      <w:r w:rsidR="00710202">
        <w:rPr>
          <w:rFonts w:ascii="Arial" w:hAnsi="Arial" w:cs="Arial"/>
          <w:sz w:val="22"/>
          <w:szCs w:val="22"/>
        </w:rPr>
        <w:t>mu</w:t>
      </w:r>
      <w:r w:rsidR="006E5521">
        <w:rPr>
          <w:rFonts w:ascii="Arial" w:hAnsi="Arial" w:cs="Arial"/>
          <w:sz w:val="22"/>
          <w:szCs w:val="22"/>
        </w:rPr>
        <w:t>l</w:t>
      </w:r>
      <w:r w:rsidR="00162B02">
        <w:rPr>
          <w:rFonts w:ascii="Arial" w:hAnsi="Arial" w:cs="Arial"/>
          <w:sz w:val="22"/>
          <w:szCs w:val="22"/>
        </w:rPr>
        <w:t>tilevel interven</w:t>
      </w:r>
      <w:r w:rsidR="000F61EF">
        <w:rPr>
          <w:rFonts w:ascii="Arial" w:hAnsi="Arial" w:cs="Arial"/>
          <w:sz w:val="22"/>
          <w:szCs w:val="22"/>
        </w:rPr>
        <w:t>tions re</w:t>
      </w:r>
      <w:r w:rsidR="00E612D9">
        <w:rPr>
          <w:rFonts w:ascii="Arial" w:hAnsi="Arial" w:cs="Arial"/>
          <w:sz w:val="22"/>
          <w:szCs w:val="22"/>
        </w:rPr>
        <w:t>search</w:t>
      </w:r>
      <w:r w:rsidR="002C589A">
        <w:rPr>
          <w:rFonts w:ascii="Arial" w:hAnsi="Arial" w:cs="Arial"/>
          <w:sz w:val="22"/>
          <w:szCs w:val="22"/>
        </w:rPr>
        <w:t xml:space="preserve">, </w:t>
      </w:r>
      <w:r w:rsidR="002C60ED">
        <w:rPr>
          <w:rFonts w:ascii="Arial" w:hAnsi="Arial" w:cs="Arial"/>
          <w:sz w:val="22"/>
          <w:szCs w:val="22"/>
        </w:rPr>
        <w:t xml:space="preserve">the </w:t>
      </w:r>
      <w:r w:rsidR="002C589A">
        <w:rPr>
          <w:rFonts w:ascii="Arial" w:hAnsi="Arial" w:cs="Arial"/>
          <w:sz w:val="22"/>
          <w:szCs w:val="22"/>
        </w:rPr>
        <w:t>co</w:t>
      </w:r>
      <w:r w:rsidR="002A686D">
        <w:rPr>
          <w:rFonts w:ascii="Arial" w:hAnsi="Arial" w:cs="Arial"/>
          <w:sz w:val="22"/>
          <w:szCs w:val="22"/>
        </w:rPr>
        <w:t>m</w:t>
      </w:r>
      <w:r w:rsidR="00063C32">
        <w:rPr>
          <w:rFonts w:ascii="Arial" w:hAnsi="Arial" w:cs="Arial"/>
          <w:sz w:val="22"/>
          <w:szCs w:val="22"/>
        </w:rPr>
        <w:t>plexity of ethical dilemmas and indivi</w:t>
      </w:r>
      <w:r w:rsidR="002C60ED">
        <w:rPr>
          <w:rFonts w:ascii="Arial" w:hAnsi="Arial" w:cs="Arial"/>
          <w:sz w:val="22"/>
          <w:szCs w:val="22"/>
        </w:rPr>
        <w:t>dual variability.</w:t>
      </w:r>
      <w:r w:rsidR="000300BF">
        <w:rPr>
          <w:rFonts w:ascii="Arial" w:hAnsi="Arial" w:cs="Arial"/>
          <w:sz w:val="22"/>
          <w:szCs w:val="22"/>
        </w:rPr>
        <w:t xml:space="preserve"> Strategies to manage challenges</w:t>
      </w:r>
      <w:r w:rsidR="00F963EA">
        <w:rPr>
          <w:rFonts w:ascii="Arial" w:hAnsi="Arial" w:cs="Arial"/>
          <w:sz w:val="22"/>
          <w:szCs w:val="22"/>
        </w:rPr>
        <w:t>,</w:t>
      </w:r>
      <w:r w:rsidR="000300BF">
        <w:rPr>
          <w:rFonts w:ascii="Arial" w:hAnsi="Arial" w:cs="Arial"/>
          <w:sz w:val="22"/>
          <w:szCs w:val="22"/>
        </w:rPr>
        <w:t xml:space="preserve"> examples of this can be</w:t>
      </w:r>
      <w:r w:rsidR="00F963EA">
        <w:rPr>
          <w:rFonts w:ascii="Arial" w:hAnsi="Arial" w:cs="Arial"/>
          <w:sz w:val="22"/>
          <w:szCs w:val="22"/>
        </w:rPr>
        <w:t xml:space="preserve">, address resource constraints, </w:t>
      </w:r>
      <w:r w:rsidR="00F46697">
        <w:rPr>
          <w:rFonts w:ascii="Arial" w:hAnsi="Arial" w:cs="Arial"/>
          <w:sz w:val="22"/>
          <w:szCs w:val="22"/>
        </w:rPr>
        <w:t xml:space="preserve">encourage </w:t>
      </w:r>
      <w:r w:rsidR="00B62706">
        <w:rPr>
          <w:rFonts w:ascii="Arial" w:hAnsi="Arial" w:cs="Arial"/>
          <w:sz w:val="22"/>
          <w:szCs w:val="22"/>
        </w:rPr>
        <w:t>self-reflection,</w:t>
      </w:r>
      <w:r w:rsidR="00F46697">
        <w:rPr>
          <w:rFonts w:ascii="Arial" w:hAnsi="Arial" w:cs="Arial"/>
          <w:sz w:val="22"/>
          <w:szCs w:val="22"/>
        </w:rPr>
        <w:t xml:space="preserve"> which is of </w:t>
      </w:r>
      <w:r w:rsidR="00B62706">
        <w:rPr>
          <w:rFonts w:ascii="Arial" w:hAnsi="Arial" w:cs="Arial"/>
          <w:sz w:val="22"/>
          <w:szCs w:val="22"/>
        </w:rPr>
        <w:t xml:space="preserve">utmost importance in an </w:t>
      </w:r>
      <w:r w:rsidR="00B62706">
        <w:rPr>
          <w:rFonts w:ascii="Arial" w:hAnsi="Arial" w:cs="Arial"/>
          <w:sz w:val="22"/>
          <w:szCs w:val="22"/>
        </w:rPr>
        <w:lastRenderedPageBreak/>
        <w:t>individual's well-being</w:t>
      </w:r>
      <w:r w:rsidR="00E8273B">
        <w:rPr>
          <w:rFonts w:ascii="Arial" w:hAnsi="Arial" w:cs="Arial"/>
          <w:sz w:val="22"/>
          <w:szCs w:val="22"/>
        </w:rPr>
        <w:t>,</w:t>
      </w:r>
      <w:r w:rsidR="00B62706">
        <w:rPr>
          <w:rFonts w:ascii="Arial" w:hAnsi="Arial" w:cs="Arial"/>
          <w:sz w:val="22"/>
          <w:szCs w:val="22"/>
        </w:rPr>
        <w:t xml:space="preserve"> </w:t>
      </w:r>
      <w:r w:rsidR="00C7505C">
        <w:rPr>
          <w:rFonts w:ascii="Arial" w:hAnsi="Arial" w:cs="Arial"/>
          <w:sz w:val="22"/>
          <w:szCs w:val="22"/>
        </w:rPr>
        <w:t xml:space="preserve">and </w:t>
      </w:r>
      <w:r w:rsidR="002F6D67">
        <w:rPr>
          <w:rFonts w:ascii="Arial" w:hAnsi="Arial" w:cs="Arial"/>
          <w:sz w:val="22"/>
          <w:szCs w:val="22"/>
        </w:rPr>
        <w:t>increase</w:t>
      </w:r>
      <w:r w:rsidR="00087D4B">
        <w:rPr>
          <w:rFonts w:ascii="Arial" w:hAnsi="Arial" w:cs="Arial"/>
          <w:sz w:val="22"/>
          <w:szCs w:val="22"/>
        </w:rPr>
        <w:t xml:space="preserve"> awareness of </w:t>
      </w:r>
      <w:r w:rsidR="002F6D67">
        <w:rPr>
          <w:rFonts w:ascii="Arial" w:hAnsi="Arial" w:cs="Arial"/>
          <w:sz w:val="22"/>
          <w:szCs w:val="22"/>
        </w:rPr>
        <w:t>one's</w:t>
      </w:r>
      <w:r w:rsidR="00087D4B">
        <w:rPr>
          <w:rFonts w:ascii="Arial" w:hAnsi="Arial" w:cs="Arial"/>
          <w:sz w:val="22"/>
          <w:szCs w:val="22"/>
        </w:rPr>
        <w:t xml:space="preserve"> own </w:t>
      </w:r>
      <w:r w:rsidR="002F6D67">
        <w:rPr>
          <w:rFonts w:ascii="Arial" w:hAnsi="Arial" w:cs="Arial"/>
          <w:sz w:val="22"/>
          <w:szCs w:val="22"/>
        </w:rPr>
        <w:t>biases, values</w:t>
      </w:r>
      <w:r w:rsidR="00E8273B">
        <w:rPr>
          <w:rFonts w:ascii="Arial" w:hAnsi="Arial" w:cs="Arial"/>
          <w:sz w:val="22"/>
          <w:szCs w:val="22"/>
        </w:rPr>
        <w:t>,</w:t>
      </w:r>
      <w:r w:rsidR="002F6D67">
        <w:rPr>
          <w:rFonts w:ascii="Arial" w:hAnsi="Arial" w:cs="Arial"/>
          <w:sz w:val="22"/>
          <w:szCs w:val="22"/>
        </w:rPr>
        <w:t xml:space="preserve"> as well as assumptions</w:t>
      </w:r>
      <w:r w:rsidR="00F15679">
        <w:rPr>
          <w:rFonts w:ascii="Arial" w:hAnsi="Arial" w:cs="Arial"/>
          <w:sz w:val="22"/>
          <w:szCs w:val="22"/>
        </w:rPr>
        <w:t xml:space="preserve">. Can assist in providing more </w:t>
      </w:r>
      <w:r w:rsidR="00E8273B">
        <w:rPr>
          <w:rFonts w:ascii="Arial" w:hAnsi="Arial" w:cs="Arial"/>
          <w:sz w:val="22"/>
          <w:szCs w:val="22"/>
        </w:rPr>
        <w:t>objectives</w:t>
      </w:r>
      <w:r w:rsidR="00F15679">
        <w:rPr>
          <w:rFonts w:ascii="Arial" w:hAnsi="Arial" w:cs="Arial"/>
          <w:sz w:val="22"/>
          <w:szCs w:val="22"/>
        </w:rPr>
        <w:t xml:space="preserve"> </w:t>
      </w:r>
      <w:r w:rsidR="00E8273B">
        <w:rPr>
          <w:rFonts w:ascii="Arial" w:hAnsi="Arial" w:cs="Arial"/>
          <w:sz w:val="22"/>
          <w:szCs w:val="22"/>
        </w:rPr>
        <w:t>and client-centred care.</w:t>
      </w:r>
      <w:r w:rsidR="00C7505C">
        <w:rPr>
          <w:rFonts w:ascii="Arial" w:hAnsi="Arial" w:cs="Arial"/>
          <w:sz w:val="22"/>
          <w:szCs w:val="22"/>
        </w:rPr>
        <w:t xml:space="preserve"> </w:t>
      </w:r>
      <w:r w:rsidR="005D6ECB">
        <w:rPr>
          <w:rFonts w:ascii="Arial" w:hAnsi="Arial" w:cs="Arial"/>
          <w:sz w:val="22"/>
          <w:szCs w:val="22"/>
        </w:rPr>
        <w:t>Blend theories</w:t>
      </w:r>
      <w:r w:rsidR="00076296">
        <w:rPr>
          <w:rFonts w:ascii="Arial" w:hAnsi="Arial" w:cs="Arial"/>
          <w:sz w:val="22"/>
          <w:szCs w:val="22"/>
        </w:rPr>
        <w:t>,</w:t>
      </w:r>
      <w:r w:rsidR="005D6ECB">
        <w:rPr>
          <w:rFonts w:ascii="Arial" w:hAnsi="Arial" w:cs="Arial"/>
          <w:sz w:val="22"/>
          <w:szCs w:val="22"/>
        </w:rPr>
        <w:t xml:space="preserve"> a lea</w:t>
      </w:r>
      <w:r w:rsidR="00025C6D">
        <w:rPr>
          <w:rFonts w:ascii="Arial" w:hAnsi="Arial" w:cs="Arial"/>
          <w:sz w:val="22"/>
          <w:szCs w:val="22"/>
        </w:rPr>
        <w:t xml:space="preserve">dership style that suits every </w:t>
      </w:r>
      <w:r w:rsidR="00076296">
        <w:rPr>
          <w:rFonts w:ascii="Arial" w:hAnsi="Arial" w:cs="Arial"/>
          <w:sz w:val="22"/>
          <w:szCs w:val="22"/>
        </w:rPr>
        <w:t>situation,</w:t>
      </w:r>
      <w:r w:rsidR="00025C6D">
        <w:rPr>
          <w:rFonts w:ascii="Arial" w:hAnsi="Arial" w:cs="Arial"/>
          <w:sz w:val="22"/>
          <w:szCs w:val="22"/>
        </w:rPr>
        <w:t xml:space="preserve"> because in the </w:t>
      </w:r>
      <w:r w:rsidR="00C80BB9">
        <w:rPr>
          <w:rFonts w:ascii="Arial" w:hAnsi="Arial" w:cs="Arial"/>
          <w:sz w:val="22"/>
          <w:szCs w:val="22"/>
        </w:rPr>
        <w:t>health care settings</w:t>
      </w:r>
      <w:r w:rsidR="00076296">
        <w:rPr>
          <w:rFonts w:ascii="Arial" w:hAnsi="Arial" w:cs="Arial"/>
          <w:sz w:val="22"/>
          <w:szCs w:val="22"/>
        </w:rPr>
        <w:t>,</w:t>
      </w:r>
      <w:r w:rsidR="00C80BB9">
        <w:rPr>
          <w:rFonts w:ascii="Arial" w:hAnsi="Arial" w:cs="Arial"/>
          <w:sz w:val="22"/>
          <w:szCs w:val="22"/>
        </w:rPr>
        <w:t xml:space="preserve"> situations will always occur</w:t>
      </w:r>
      <w:r w:rsidR="00076296">
        <w:rPr>
          <w:rFonts w:ascii="Arial" w:hAnsi="Arial" w:cs="Arial"/>
          <w:sz w:val="22"/>
          <w:szCs w:val="22"/>
        </w:rPr>
        <w:t>,</w:t>
      </w:r>
      <w:r w:rsidR="00C80BB9">
        <w:rPr>
          <w:rFonts w:ascii="Arial" w:hAnsi="Arial" w:cs="Arial"/>
          <w:sz w:val="22"/>
          <w:szCs w:val="22"/>
        </w:rPr>
        <w:t xml:space="preserve"> and where the leadership is not train</w:t>
      </w:r>
      <w:r w:rsidR="00076296">
        <w:rPr>
          <w:rFonts w:ascii="Arial" w:hAnsi="Arial" w:cs="Arial"/>
          <w:sz w:val="22"/>
          <w:szCs w:val="22"/>
        </w:rPr>
        <w:t>ed or aware of how to resolve issues</w:t>
      </w:r>
      <w:r w:rsidR="003B792E">
        <w:rPr>
          <w:rFonts w:ascii="Arial" w:hAnsi="Arial" w:cs="Arial"/>
          <w:sz w:val="22"/>
          <w:szCs w:val="22"/>
        </w:rPr>
        <w:t>, it</w:t>
      </w:r>
      <w:r w:rsidR="00076296">
        <w:rPr>
          <w:rFonts w:ascii="Arial" w:hAnsi="Arial" w:cs="Arial"/>
          <w:sz w:val="22"/>
          <w:szCs w:val="22"/>
        </w:rPr>
        <w:t xml:space="preserve"> could cost even a life. </w:t>
      </w:r>
      <w:r w:rsidR="006146B2">
        <w:rPr>
          <w:rFonts w:ascii="Arial" w:hAnsi="Arial" w:cs="Arial"/>
          <w:sz w:val="22"/>
          <w:szCs w:val="22"/>
        </w:rPr>
        <w:t xml:space="preserve">Develop cultural </w:t>
      </w:r>
      <w:r w:rsidR="0047726F">
        <w:rPr>
          <w:rFonts w:ascii="Arial" w:hAnsi="Arial" w:cs="Arial"/>
          <w:sz w:val="22"/>
          <w:szCs w:val="22"/>
        </w:rPr>
        <w:t>competence</w:t>
      </w:r>
      <w:r w:rsidR="00FC33A2">
        <w:rPr>
          <w:rFonts w:ascii="Arial" w:hAnsi="Arial" w:cs="Arial"/>
          <w:sz w:val="22"/>
          <w:szCs w:val="22"/>
        </w:rPr>
        <w:t>. This</w:t>
      </w:r>
      <w:r w:rsidR="0047726F">
        <w:rPr>
          <w:rFonts w:ascii="Arial" w:hAnsi="Arial" w:cs="Arial"/>
          <w:sz w:val="22"/>
          <w:szCs w:val="22"/>
        </w:rPr>
        <w:t xml:space="preserve"> is one </w:t>
      </w:r>
      <w:r w:rsidR="00FC33A2">
        <w:rPr>
          <w:rFonts w:ascii="Arial" w:hAnsi="Arial" w:cs="Arial"/>
          <w:sz w:val="22"/>
          <w:szCs w:val="22"/>
        </w:rPr>
        <w:t>topic</w:t>
      </w:r>
      <w:r w:rsidR="0047726F">
        <w:rPr>
          <w:rFonts w:ascii="Arial" w:hAnsi="Arial" w:cs="Arial"/>
          <w:sz w:val="22"/>
          <w:szCs w:val="22"/>
        </w:rPr>
        <w:t xml:space="preserve"> that is ve</w:t>
      </w:r>
      <w:r w:rsidR="00123B2E">
        <w:rPr>
          <w:rFonts w:ascii="Arial" w:hAnsi="Arial" w:cs="Arial"/>
          <w:sz w:val="22"/>
          <w:szCs w:val="22"/>
        </w:rPr>
        <w:t>ry sensitive and important because in the health care setting</w:t>
      </w:r>
      <w:r w:rsidR="00FC33A2">
        <w:rPr>
          <w:rFonts w:ascii="Arial" w:hAnsi="Arial" w:cs="Arial"/>
          <w:sz w:val="22"/>
          <w:szCs w:val="22"/>
        </w:rPr>
        <w:t>,</w:t>
      </w:r>
      <w:r w:rsidR="00123B2E">
        <w:rPr>
          <w:rFonts w:ascii="Arial" w:hAnsi="Arial" w:cs="Arial"/>
          <w:sz w:val="22"/>
          <w:szCs w:val="22"/>
        </w:rPr>
        <w:t xml:space="preserve"> you have peo</w:t>
      </w:r>
      <w:r w:rsidR="00B7017A">
        <w:rPr>
          <w:rFonts w:ascii="Arial" w:hAnsi="Arial" w:cs="Arial"/>
          <w:sz w:val="22"/>
          <w:szCs w:val="22"/>
        </w:rPr>
        <w:t xml:space="preserve">ple of different cultures and </w:t>
      </w:r>
      <w:r w:rsidR="00FC33A2">
        <w:rPr>
          <w:rFonts w:ascii="Arial" w:hAnsi="Arial" w:cs="Arial"/>
          <w:sz w:val="22"/>
          <w:szCs w:val="22"/>
        </w:rPr>
        <w:t>beliefs,</w:t>
      </w:r>
      <w:r w:rsidR="00B7017A">
        <w:rPr>
          <w:rFonts w:ascii="Arial" w:hAnsi="Arial" w:cs="Arial"/>
          <w:sz w:val="22"/>
          <w:szCs w:val="22"/>
        </w:rPr>
        <w:t xml:space="preserve"> and you </w:t>
      </w:r>
      <w:r w:rsidR="00FC33A2">
        <w:rPr>
          <w:rFonts w:ascii="Arial" w:hAnsi="Arial" w:cs="Arial"/>
          <w:sz w:val="22"/>
          <w:szCs w:val="22"/>
        </w:rPr>
        <w:t xml:space="preserve">are </w:t>
      </w:r>
      <w:r w:rsidR="00B7017A">
        <w:rPr>
          <w:rFonts w:ascii="Arial" w:hAnsi="Arial" w:cs="Arial"/>
          <w:sz w:val="22"/>
          <w:szCs w:val="22"/>
        </w:rPr>
        <w:t xml:space="preserve">handling older adults with dementia </w:t>
      </w:r>
      <w:r w:rsidR="00FC33A2">
        <w:rPr>
          <w:rFonts w:ascii="Arial" w:hAnsi="Arial" w:cs="Arial"/>
          <w:sz w:val="22"/>
          <w:szCs w:val="22"/>
        </w:rPr>
        <w:t>who</w:t>
      </w:r>
      <w:r w:rsidR="00B7017A">
        <w:rPr>
          <w:rFonts w:ascii="Arial" w:hAnsi="Arial" w:cs="Arial"/>
          <w:sz w:val="22"/>
          <w:szCs w:val="22"/>
        </w:rPr>
        <w:t xml:space="preserve"> have lived all their lives believing in certain things and </w:t>
      </w:r>
      <w:r w:rsidR="00FC33A2">
        <w:rPr>
          <w:rFonts w:ascii="Arial" w:hAnsi="Arial" w:cs="Arial"/>
          <w:sz w:val="22"/>
          <w:szCs w:val="22"/>
        </w:rPr>
        <w:t>surroundings, as well as meals, and they have to be at the centre of their care</w:t>
      </w:r>
      <w:r w:rsidR="005F41A2">
        <w:rPr>
          <w:rFonts w:ascii="Arial" w:hAnsi="Arial" w:cs="Arial"/>
          <w:sz w:val="22"/>
          <w:szCs w:val="22"/>
        </w:rPr>
        <w:t>,</w:t>
      </w:r>
      <w:r w:rsidR="009B6793">
        <w:rPr>
          <w:rFonts w:ascii="Arial" w:hAnsi="Arial" w:cs="Arial"/>
          <w:sz w:val="22"/>
          <w:szCs w:val="22"/>
        </w:rPr>
        <w:t xml:space="preserve"> </w:t>
      </w:r>
      <w:proofErr w:type="spellStart"/>
      <w:r w:rsidR="009B6793">
        <w:rPr>
          <w:rFonts w:ascii="Arial" w:hAnsi="Arial" w:cs="Arial"/>
          <w:sz w:val="22"/>
          <w:szCs w:val="22"/>
        </w:rPr>
        <w:t>i</w:t>
      </w:r>
      <w:r w:rsidR="009642F2">
        <w:rPr>
          <w:rFonts w:ascii="Arial" w:hAnsi="Arial" w:cs="Arial"/>
          <w:sz w:val="22"/>
          <w:szCs w:val="22"/>
        </w:rPr>
        <w:t>ts</w:t>
      </w:r>
      <w:proofErr w:type="spellEnd"/>
      <w:r w:rsidR="009B6793">
        <w:rPr>
          <w:rFonts w:ascii="Arial" w:hAnsi="Arial" w:cs="Arial"/>
          <w:sz w:val="22"/>
          <w:szCs w:val="22"/>
        </w:rPr>
        <w:t xml:space="preserve"> important that the professionals are encouraged to</w:t>
      </w:r>
      <w:r w:rsidR="00F04E7C">
        <w:rPr>
          <w:rFonts w:ascii="Arial" w:hAnsi="Arial" w:cs="Arial"/>
          <w:sz w:val="22"/>
          <w:szCs w:val="22"/>
        </w:rPr>
        <w:t xml:space="preserve"> lear</w:t>
      </w:r>
      <w:r w:rsidR="00165289">
        <w:rPr>
          <w:rFonts w:ascii="Arial" w:hAnsi="Arial" w:cs="Arial"/>
          <w:sz w:val="22"/>
          <w:szCs w:val="22"/>
        </w:rPr>
        <w:t xml:space="preserve">n </w:t>
      </w:r>
      <w:r w:rsidR="009642F2">
        <w:rPr>
          <w:rFonts w:ascii="Arial" w:hAnsi="Arial" w:cs="Arial"/>
          <w:sz w:val="22"/>
          <w:szCs w:val="22"/>
        </w:rPr>
        <w:t xml:space="preserve">about different </w:t>
      </w:r>
      <w:r w:rsidR="00F76E38">
        <w:rPr>
          <w:rFonts w:ascii="Arial" w:hAnsi="Arial" w:cs="Arial"/>
          <w:sz w:val="22"/>
          <w:szCs w:val="22"/>
        </w:rPr>
        <w:t xml:space="preserve">cultural values, beliefs and practices </w:t>
      </w:r>
      <w:r w:rsidR="00877EA9">
        <w:rPr>
          <w:rFonts w:ascii="Arial" w:hAnsi="Arial" w:cs="Arial"/>
          <w:sz w:val="22"/>
          <w:szCs w:val="22"/>
        </w:rPr>
        <w:t>especially</w:t>
      </w:r>
      <w:r w:rsidR="00062496">
        <w:rPr>
          <w:rFonts w:ascii="Arial" w:hAnsi="Arial" w:cs="Arial"/>
          <w:sz w:val="22"/>
          <w:szCs w:val="22"/>
        </w:rPr>
        <w:t xml:space="preserve"> when it has to do with older adults with </w:t>
      </w:r>
      <w:r w:rsidR="00481C13">
        <w:rPr>
          <w:rFonts w:ascii="Arial" w:hAnsi="Arial" w:cs="Arial"/>
          <w:sz w:val="22"/>
          <w:szCs w:val="22"/>
        </w:rPr>
        <w:t>dementia</w:t>
      </w:r>
      <w:r w:rsidR="001D0EC8">
        <w:rPr>
          <w:rFonts w:ascii="Arial" w:hAnsi="Arial" w:cs="Arial"/>
          <w:sz w:val="22"/>
          <w:szCs w:val="22"/>
        </w:rPr>
        <w:t xml:space="preserve"> like the age I am reporting </w:t>
      </w:r>
      <w:r w:rsidR="007F7965">
        <w:rPr>
          <w:rFonts w:ascii="Arial" w:hAnsi="Arial" w:cs="Arial"/>
          <w:sz w:val="22"/>
          <w:szCs w:val="22"/>
        </w:rPr>
        <w:t xml:space="preserve">on which is 65 years </w:t>
      </w:r>
      <w:r w:rsidR="0022378D">
        <w:rPr>
          <w:rFonts w:ascii="Arial" w:hAnsi="Arial" w:cs="Arial"/>
          <w:sz w:val="22"/>
          <w:szCs w:val="22"/>
        </w:rPr>
        <w:t>old and more</w:t>
      </w:r>
      <w:r w:rsidR="00772D00">
        <w:rPr>
          <w:rFonts w:ascii="Arial" w:hAnsi="Arial" w:cs="Arial"/>
          <w:sz w:val="22"/>
          <w:szCs w:val="22"/>
        </w:rPr>
        <w:t>.</w:t>
      </w:r>
      <w:r w:rsidR="00ED69D4">
        <w:rPr>
          <w:rFonts w:ascii="Arial" w:hAnsi="Arial" w:cs="Arial"/>
          <w:sz w:val="22"/>
          <w:szCs w:val="22"/>
        </w:rPr>
        <w:t xml:space="preserve"> </w:t>
      </w:r>
      <w:r w:rsidR="00730045">
        <w:rPr>
          <w:rFonts w:ascii="Arial" w:hAnsi="Arial" w:cs="Arial"/>
          <w:sz w:val="22"/>
          <w:szCs w:val="22"/>
        </w:rPr>
        <w:t>Implementing</w:t>
      </w:r>
      <w:r w:rsidR="000704AE">
        <w:rPr>
          <w:rFonts w:ascii="Arial" w:hAnsi="Arial" w:cs="Arial"/>
          <w:sz w:val="22"/>
          <w:szCs w:val="22"/>
        </w:rPr>
        <w:t xml:space="preserve"> these strategies</w:t>
      </w:r>
      <w:r w:rsidR="003A70FB">
        <w:rPr>
          <w:rFonts w:ascii="Arial" w:hAnsi="Arial" w:cs="Arial"/>
          <w:sz w:val="22"/>
          <w:szCs w:val="22"/>
        </w:rPr>
        <w:t xml:space="preserve"> within a social care setting </w:t>
      </w:r>
      <w:r w:rsidR="005A207E">
        <w:rPr>
          <w:rFonts w:ascii="Arial" w:hAnsi="Arial" w:cs="Arial"/>
          <w:sz w:val="22"/>
          <w:szCs w:val="22"/>
        </w:rPr>
        <w:t xml:space="preserve">can better equip the </w:t>
      </w:r>
      <w:r w:rsidR="00803940">
        <w:rPr>
          <w:rFonts w:ascii="Arial" w:hAnsi="Arial" w:cs="Arial"/>
          <w:sz w:val="22"/>
          <w:szCs w:val="22"/>
        </w:rPr>
        <w:t>professionals</w:t>
      </w:r>
      <w:r w:rsidR="005A207E">
        <w:rPr>
          <w:rFonts w:ascii="Arial" w:hAnsi="Arial" w:cs="Arial"/>
          <w:sz w:val="22"/>
          <w:szCs w:val="22"/>
        </w:rPr>
        <w:t xml:space="preserve"> working and </w:t>
      </w:r>
      <w:r w:rsidR="00803940">
        <w:rPr>
          <w:rFonts w:ascii="Arial" w:hAnsi="Arial" w:cs="Arial"/>
          <w:sz w:val="22"/>
          <w:szCs w:val="22"/>
        </w:rPr>
        <w:t>assisting the patients under their care</w:t>
      </w:r>
      <w:r w:rsidR="00730045">
        <w:rPr>
          <w:rFonts w:ascii="Arial" w:hAnsi="Arial" w:cs="Arial"/>
          <w:sz w:val="22"/>
          <w:szCs w:val="22"/>
        </w:rPr>
        <w:t xml:space="preserve"> using Erikson’s theory and positive psychology effectively, which will help in promoting the well-being and good quality of life for the older adults as well as families can equip themselves with these theories to help them in taking care of their family members that are not in a care home or are being taken care of from home will go along way for them and their loved ones for a better life and well-being.</w:t>
      </w:r>
    </w:p>
    <w:p w14:paraId="482C0E68" w14:textId="442D6386" w:rsidR="00B35B30" w:rsidRDefault="00B35B30" w:rsidP="00041DD5">
      <w:pPr>
        <w:spacing w:line="360" w:lineRule="auto"/>
        <w:rPr>
          <w:rFonts w:ascii="Arial" w:hAnsi="Arial" w:cs="Arial"/>
          <w:sz w:val="22"/>
          <w:szCs w:val="22"/>
        </w:rPr>
      </w:pPr>
      <w:r>
        <w:rPr>
          <w:rFonts w:ascii="Arial" w:hAnsi="Arial" w:cs="Arial"/>
          <w:sz w:val="22"/>
          <w:szCs w:val="22"/>
        </w:rPr>
        <w:t>CONCLUSION-</w:t>
      </w:r>
    </w:p>
    <w:p w14:paraId="41FC5BC7" w14:textId="27E8C68D" w:rsidR="00B35B30" w:rsidRDefault="00250769" w:rsidP="00041DD5">
      <w:pPr>
        <w:spacing w:line="360" w:lineRule="auto"/>
        <w:rPr>
          <w:rFonts w:ascii="Arial" w:hAnsi="Arial" w:cs="Arial"/>
          <w:sz w:val="22"/>
          <w:szCs w:val="22"/>
        </w:rPr>
      </w:pPr>
      <w:r>
        <w:rPr>
          <w:rFonts w:ascii="Arial" w:hAnsi="Arial" w:cs="Arial"/>
          <w:sz w:val="22"/>
          <w:szCs w:val="22"/>
        </w:rPr>
        <w:t>Erikson’s theory and positive psychology render</w:t>
      </w:r>
      <w:r w:rsidR="00143599">
        <w:rPr>
          <w:rFonts w:ascii="Arial" w:hAnsi="Arial" w:cs="Arial"/>
          <w:sz w:val="22"/>
          <w:szCs w:val="22"/>
        </w:rPr>
        <w:t xml:space="preserve"> valuable frameworks for understanding and supporting </w:t>
      </w:r>
      <w:r w:rsidR="00555167">
        <w:rPr>
          <w:rFonts w:ascii="Arial" w:hAnsi="Arial" w:cs="Arial"/>
          <w:sz w:val="22"/>
          <w:szCs w:val="22"/>
        </w:rPr>
        <w:t>older adults living in health care setting</w:t>
      </w:r>
      <w:r w:rsidR="009043AE">
        <w:rPr>
          <w:rFonts w:ascii="Arial" w:hAnsi="Arial" w:cs="Arial"/>
          <w:sz w:val="22"/>
          <w:szCs w:val="22"/>
        </w:rPr>
        <w:t>s</w:t>
      </w:r>
      <w:r w:rsidR="0058257E">
        <w:rPr>
          <w:rFonts w:ascii="Arial" w:hAnsi="Arial" w:cs="Arial"/>
          <w:sz w:val="22"/>
          <w:szCs w:val="22"/>
        </w:rPr>
        <w:t>.</w:t>
      </w:r>
      <w:r w:rsidR="009043AE">
        <w:rPr>
          <w:rFonts w:ascii="Arial" w:hAnsi="Arial" w:cs="Arial"/>
          <w:sz w:val="22"/>
          <w:szCs w:val="22"/>
        </w:rPr>
        <w:t xml:space="preserve"> </w:t>
      </w:r>
      <w:r w:rsidR="0058257E">
        <w:rPr>
          <w:rFonts w:ascii="Arial" w:hAnsi="Arial" w:cs="Arial"/>
          <w:sz w:val="22"/>
          <w:szCs w:val="22"/>
        </w:rPr>
        <w:t>Applying</w:t>
      </w:r>
      <w:r w:rsidR="009043AE">
        <w:rPr>
          <w:rFonts w:ascii="Arial" w:hAnsi="Arial" w:cs="Arial"/>
          <w:sz w:val="22"/>
          <w:szCs w:val="22"/>
        </w:rPr>
        <w:t xml:space="preserve"> these theories</w:t>
      </w:r>
      <w:r w:rsidR="007409B8">
        <w:rPr>
          <w:rFonts w:ascii="Arial" w:hAnsi="Arial" w:cs="Arial"/>
          <w:sz w:val="22"/>
          <w:szCs w:val="22"/>
        </w:rPr>
        <w:t xml:space="preserve"> thoughtfully and </w:t>
      </w:r>
      <w:r w:rsidR="0079451C">
        <w:rPr>
          <w:rFonts w:ascii="Arial" w:hAnsi="Arial" w:cs="Arial"/>
          <w:sz w:val="22"/>
          <w:szCs w:val="22"/>
        </w:rPr>
        <w:t>putting them into action as professionals co</w:t>
      </w:r>
      <w:r w:rsidR="009C101A">
        <w:rPr>
          <w:rFonts w:ascii="Arial" w:hAnsi="Arial" w:cs="Arial"/>
          <w:sz w:val="22"/>
          <w:szCs w:val="22"/>
        </w:rPr>
        <w:t>uld help the older adults and guide them</w:t>
      </w:r>
      <w:r w:rsidR="00337CBE">
        <w:rPr>
          <w:rFonts w:ascii="Arial" w:hAnsi="Arial" w:cs="Arial"/>
          <w:sz w:val="22"/>
          <w:szCs w:val="22"/>
        </w:rPr>
        <w:t xml:space="preserve"> through their daily challenges of later adulthood, foster </w:t>
      </w:r>
      <w:r w:rsidR="000D5B4B">
        <w:rPr>
          <w:rFonts w:ascii="Arial" w:hAnsi="Arial" w:cs="Arial"/>
          <w:sz w:val="22"/>
          <w:szCs w:val="22"/>
        </w:rPr>
        <w:t xml:space="preserve">a sense of </w:t>
      </w:r>
      <w:r w:rsidR="00875E1E">
        <w:rPr>
          <w:rFonts w:ascii="Arial" w:hAnsi="Arial" w:cs="Arial"/>
          <w:sz w:val="22"/>
          <w:szCs w:val="22"/>
        </w:rPr>
        <w:t>integrity</w:t>
      </w:r>
      <w:r w:rsidR="000D5B4B">
        <w:rPr>
          <w:rFonts w:ascii="Arial" w:hAnsi="Arial" w:cs="Arial"/>
          <w:sz w:val="22"/>
          <w:szCs w:val="22"/>
        </w:rPr>
        <w:t xml:space="preserve">, and </w:t>
      </w:r>
      <w:r w:rsidR="00875E1E">
        <w:rPr>
          <w:rFonts w:ascii="Arial" w:hAnsi="Arial" w:cs="Arial"/>
          <w:sz w:val="22"/>
          <w:szCs w:val="22"/>
        </w:rPr>
        <w:t xml:space="preserve">improve their </w:t>
      </w:r>
      <w:r w:rsidR="0024138E">
        <w:rPr>
          <w:rFonts w:ascii="Arial" w:hAnsi="Arial" w:cs="Arial"/>
          <w:sz w:val="22"/>
          <w:szCs w:val="22"/>
        </w:rPr>
        <w:t xml:space="preserve">general well-being. </w:t>
      </w:r>
      <w:r w:rsidR="006A4C02">
        <w:rPr>
          <w:rFonts w:ascii="Arial" w:hAnsi="Arial" w:cs="Arial"/>
          <w:sz w:val="22"/>
          <w:szCs w:val="22"/>
        </w:rPr>
        <w:t>It's</w:t>
      </w:r>
      <w:r w:rsidR="0024138E">
        <w:rPr>
          <w:rFonts w:ascii="Arial" w:hAnsi="Arial" w:cs="Arial"/>
          <w:sz w:val="22"/>
          <w:szCs w:val="22"/>
        </w:rPr>
        <w:t xml:space="preserve"> also </w:t>
      </w:r>
      <w:r w:rsidR="003B4D3C">
        <w:rPr>
          <w:rFonts w:ascii="Arial" w:hAnsi="Arial" w:cs="Arial"/>
          <w:sz w:val="22"/>
          <w:szCs w:val="22"/>
        </w:rPr>
        <w:t xml:space="preserve">crucial to acknowledge the </w:t>
      </w:r>
      <w:r w:rsidR="00E1133E">
        <w:rPr>
          <w:rFonts w:ascii="Arial" w:hAnsi="Arial" w:cs="Arial"/>
          <w:sz w:val="22"/>
          <w:szCs w:val="22"/>
        </w:rPr>
        <w:t xml:space="preserve">limitations </w:t>
      </w:r>
      <w:r w:rsidR="00DF6D2E">
        <w:rPr>
          <w:rFonts w:ascii="Arial" w:hAnsi="Arial" w:cs="Arial"/>
          <w:sz w:val="22"/>
          <w:szCs w:val="22"/>
        </w:rPr>
        <w:t xml:space="preserve">and strategies of each theory and to adopt a </w:t>
      </w:r>
      <w:r w:rsidR="006A4C02">
        <w:rPr>
          <w:rFonts w:ascii="Arial" w:hAnsi="Arial" w:cs="Arial"/>
          <w:sz w:val="22"/>
          <w:szCs w:val="22"/>
        </w:rPr>
        <w:t>person-centred</w:t>
      </w:r>
      <w:r w:rsidR="000E08F8">
        <w:rPr>
          <w:rFonts w:ascii="Arial" w:hAnsi="Arial" w:cs="Arial"/>
          <w:sz w:val="22"/>
          <w:szCs w:val="22"/>
        </w:rPr>
        <w:t xml:space="preserve"> approach that considers individua</w:t>
      </w:r>
      <w:r w:rsidR="00134CF2">
        <w:rPr>
          <w:rFonts w:ascii="Arial" w:hAnsi="Arial" w:cs="Arial"/>
          <w:sz w:val="22"/>
          <w:szCs w:val="22"/>
        </w:rPr>
        <w:t>l differences, cultural factors and the complex</w:t>
      </w:r>
      <w:r w:rsidR="006A4C02">
        <w:rPr>
          <w:rFonts w:ascii="Arial" w:hAnsi="Arial" w:cs="Arial"/>
          <w:sz w:val="22"/>
          <w:szCs w:val="22"/>
        </w:rPr>
        <w:t>,</w:t>
      </w:r>
      <w:r w:rsidR="0009332D">
        <w:rPr>
          <w:rFonts w:ascii="Arial" w:hAnsi="Arial" w:cs="Arial"/>
          <w:sz w:val="22"/>
          <w:szCs w:val="22"/>
        </w:rPr>
        <w:t xml:space="preserve"> including psychological, </w:t>
      </w:r>
      <w:r w:rsidR="006A4C02">
        <w:rPr>
          <w:rFonts w:ascii="Arial" w:hAnsi="Arial" w:cs="Arial"/>
          <w:sz w:val="22"/>
          <w:szCs w:val="22"/>
        </w:rPr>
        <w:t>environmental influence and social</w:t>
      </w:r>
      <w:r w:rsidR="009769F9">
        <w:rPr>
          <w:rFonts w:ascii="Arial" w:hAnsi="Arial" w:cs="Arial"/>
          <w:sz w:val="22"/>
          <w:szCs w:val="22"/>
        </w:rPr>
        <w:t xml:space="preserve"> influences</w:t>
      </w:r>
      <w:r w:rsidR="006A4C02">
        <w:rPr>
          <w:rFonts w:ascii="Arial" w:hAnsi="Arial" w:cs="Arial"/>
          <w:sz w:val="22"/>
          <w:szCs w:val="22"/>
        </w:rPr>
        <w:t xml:space="preserve">. </w:t>
      </w:r>
      <w:r w:rsidR="009769F9">
        <w:rPr>
          <w:rFonts w:ascii="Arial" w:hAnsi="Arial" w:cs="Arial"/>
          <w:sz w:val="22"/>
          <w:szCs w:val="22"/>
        </w:rPr>
        <w:t>The</w:t>
      </w:r>
      <w:r w:rsidR="0058257E">
        <w:rPr>
          <w:rFonts w:ascii="Arial" w:hAnsi="Arial" w:cs="Arial"/>
          <w:sz w:val="22"/>
          <w:szCs w:val="22"/>
        </w:rPr>
        <w:t xml:space="preserve"> patient ha</w:t>
      </w:r>
      <w:r w:rsidR="004A7C4C">
        <w:rPr>
          <w:rFonts w:ascii="Arial" w:hAnsi="Arial" w:cs="Arial"/>
          <w:sz w:val="22"/>
          <w:szCs w:val="22"/>
        </w:rPr>
        <w:t>s</w:t>
      </w:r>
      <w:r w:rsidR="0058257E">
        <w:rPr>
          <w:rFonts w:ascii="Arial" w:hAnsi="Arial" w:cs="Arial"/>
          <w:sz w:val="22"/>
          <w:szCs w:val="22"/>
        </w:rPr>
        <w:t xml:space="preserve"> to be at the </w:t>
      </w:r>
      <w:r w:rsidR="009769F9">
        <w:rPr>
          <w:rFonts w:ascii="Arial" w:hAnsi="Arial" w:cs="Arial"/>
          <w:sz w:val="22"/>
          <w:szCs w:val="22"/>
        </w:rPr>
        <w:t>centre</w:t>
      </w:r>
      <w:r w:rsidR="0058257E">
        <w:rPr>
          <w:rFonts w:ascii="Arial" w:hAnsi="Arial" w:cs="Arial"/>
          <w:sz w:val="22"/>
          <w:szCs w:val="22"/>
        </w:rPr>
        <w:t xml:space="preserve"> of their care to achieve a good result for </w:t>
      </w:r>
      <w:r w:rsidR="009769F9">
        <w:rPr>
          <w:rFonts w:ascii="Arial" w:hAnsi="Arial" w:cs="Arial"/>
          <w:sz w:val="22"/>
          <w:szCs w:val="22"/>
        </w:rPr>
        <w:t>their well-being.</w:t>
      </w:r>
    </w:p>
    <w:p w14:paraId="25E4ECB5" w14:textId="7265A4EE" w:rsidR="004A7C4C" w:rsidRDefault="004A7C4C" w:rsidP="00041DD5">
      <w:pPr>
        <w:spacing w:line="360" w:lineRule="auto"/>
        <w:rPr>
          <w:rFonts w:ascii="Arial" w:hAnsi="Arial" w:cs="Arial"/>
          <w:sz w:val="22"/>
          <w:szCs w:val="22"/>
        </w:rPr>
      </w:pPr>
      <w:r>
        <w:rPr>
          <w:rFonts w:ascii="Arial" w:hAnsi="Arial" w:cs="Arial"/>
          <w:sz w:val="22"/>
          <w:szCs w:val="22"/>
        </w:rPr>
        <w:t>RE</w:t>
      </w:r>
      <w:r w:rsidR="009536F6">
        <w:rPr>
          <w:rFonts w:ascii="Arial" w:hAnsi="Arial" w:cs="Arial"/>
          <w:sz w:val="22"/>
          <w:szCs w:val="22"/>
        </w:rPr>
        <w:t>FERENCES-</w:t>
      </w:r>
    </w:p>
    <w:p w14:paraId="6CBE13D4" w14:textId="77C39AE5" w:rsidR="009536F6" w:rsidRDefault="009536F6" w:rsidP="00041DD5">
      <w:pPr>
        <w:spacing w:line="360" w:lineRule="auto"/>
        <w:rPr>
          <w:rFonts w:ascii="Arial" w:hAnsi="Arial" w:cs="Arial"/>
          <w:sz w:val="22"/>
          <w:szCs w:val="22"/>
        </w:rPr>
      </w:pPr>
      <w:r>
        <w:rPr>
          <w:rFonts w:ascii="Arial" w:hAnsi="Arial" w:cs="Arial"/>
          <w:sz w:val="22"/>
          <w:szCs w:val="22"/>
        </w:rPr>
        <w:t>Bass,</w:t>
      </w:r>
      <w:r w:rsidR="002D52A1">
        <w:rPr>
          <w:rFonts w:ascii="Arial" w:hAnsi="Arial" w:cs="Arial"/>
          <w:sz w:val="22"/>
          <w:szCs w:val="22"/>
        </w:rPr>
        <w:t xml:space="preserve"> </w:t>
      </w:r>
      <w:r>
        <w:rPr>
          <w:rFonts w:ascii="Arial" w:hAnsi="Arial" w:cs="Arial"/>
          <w:sz w:val="22"/>
          <w:szCs w:val="22"/>
        </w:rPr>
        <w:t>M.A., En</w:t>
      </w:r>
      <w:r w:rsidR="003E31C8">
        <w:rPr>
          <w:rFonts w:ascii="Arial" w:hAnsi="Arial" w:cs="Arial"/>
          <w:sz w:val="22"/>
          <w:szCs w:val="22"/>
        </w:rPr>
        <w:t>och,</w:t>
      </w:r>
      <w:r w:rsidR="002D52A1">
        <w:rPr>
          <w:rFonts w:ascii="Arial" w:hAnsi="Arial" w:cs="Arial"/>
          <w:sz w:val="22"/>
          <w:szCs w:val="22"/>
        </w:rPr>
        <w:t xml:space="preserve"> W.K., &amp;</w:t>
      </w:r>
      <w:r w:rsidR="003E31C8">
        <w:rPr>
          <w:rFonts w:ascii="Arial" w:hAnsi="Arial" w:cs="Arial"/>
          <w:sz w:val="22"/>
          <w:szCs w:val="22"/>
        </w:rPr>
        <w:t xml:space="preserve"> </w:t>
      </w:r>
      <w:proofErr w:type="spellStart"/>
      <w:r w:rsidR="003E31C8">
        <w:rPr>
          <w:rFonts w:ascii="Arial" w:hAnsi="Arial" w:cs="Arial"/>
          <w:sz w:val="22"/>
          <w:szCs w:val="22"/>
        </w:rPr>
        <w:t>DiBrezzo</w:t>
      </w:r>
      <w:proofErr w:type="spellEnd"/>
      <w:r w:rsidR="003E31C8">
        <w:rPr>
          <w:rFonts w:ascii="Arial" w:hAnsi="Arial" w:cs="Arial"/>
          <w:sz w:val="22"/>
          <w:szCs w:val="22"/>
        </w:rPr>
        <w:t>, R</w:t>
      </w:r>
      <w:r w:rsidR="00745D69">
        <w:rPr>
          <w:rFonts w:ascii="Arial" w:hAnsi="Arial" w:cs="Arial"/>
          <w:sz w:val="22"/>
          <w:szCs w:val="22"/>
        </w:rPr>
        <w:t>. (2002). Comparison of two exercise programs</w:t>
      </w:r>
      <w:r w:rsidR="00313519">
        <w:rPr>
          <w:rFonts w:ascii="Arial" w:hAnsi="Arial" w:cs="Arial"/>
          <w:sz w:val="22"/>
          <w:szCs w:val="22"/>
        </w:rPr>
        <w:t xml:space="preserve"> on general well-being of college students. Psy</w:t>
      </w:r>
      <w:r w:rsidR="006121F9">
        <w:rPr>
          <w:rFonts w:ascii="Arial" w:hAnsi="Arial" w:cs="Arial"/>
          <w:sz w:val="22"/>
          <w:szCs w:val="22"/>
        </w:rPr>
        <w:t>chological Reports, 91(3), 1195-1201.</w:t>
      </w:r>
    </w:p>
    <w:p w14:paraId="5FFCF399" w14:textId="3CFCDE09" w:rsidR="0026794C" w:rsidRDefault="00D255E9" w:rsidP="00041DD5">
      <w:pPr>
        <w:spacing w:line="360" w:lineRule="auto"/>
        <w:rPr>
          <w:rFonts w:ascii="Arial" w:hAnsi="Arial" w:cs="Arial"/>
          <w:sz w:val="22"/>
          <w:szCs w:val="22"/>
        </w:rPr>
      </w:pPr>
      <w:r>
        <w:rPr>
          <w:rFonts w:ascii="Arial" w:hAnsi="Arial" w:cs="Arial"/>
          <w:sz w:val="22"/>
          <w:szCs w:val="22"/>
        </w:rPr>
        <w:t>E</w:t>
      </w:r>
      <w:r w:rsidR="00BC12F5">
        <w:rPr>
          <w:rFonts w:ascii="Arial" w:hAnsi="Arial" w:cs="Arial"/>
          <w:sz w:val="22"/>
          <w:szCs w:val="22"/>
        </w:rPr>
        <w:t>rikson, E.H. (1963)</w:t>
      </w:r>
      <w:r w:rsidR="00AF65EF">
        <w:rPr>
          <w:rFonts w:ascii="Arial" w:hAnsi="Arial" w:cs="Arial"/>
          <w:sz w:val="22"/>
          <w:szCs w:val="22"/>
        </w:rPr>
        <w:t>. Childhood and society</w:t>
      </w:r>
      <w:r w:rsidR="00F6177D">
        <w:rPr>
          <w:rFonts w:ascii="Arial" w:hAnsi="Arial" w:cs="Arial"/>
          <w:sz w:val="22"/>
          <w:szCs w:val="22"/>
        </w:rPr>
        <w:t xml:space="preserve">. </w:t>
      </w:r>
      <w:proofErr w:type="spellStart"/>
      <w:r w:rsidR="00F6177D">
        <w:rPr>
          <w:rFonts w:ascii="Arial" w:hAnsi="Arial" w:cs="Arial"/>
          <w:sz w:val="22"/>
          <w:szCs w:val="22"/>
        </w:rPr>
        <w:t>W.W.</w:t>
      </w:r>
      <w:r w:rsidR="00164162">
        <w:rPr>
          <w:rFonts w:ascii="Arial" w:hAnsi="Arial" w:cs="Arial"/>
          <w:sz w:val="22"/>
          <w:szCs w:val="22"/>
        </w:rPr>
        <w:t>Norton</w:t>
      </w:r>
      <w:proofErr w:type="spellEnd"/>
      <w:r w:rsidR="00164162">
        <w:rPr>
          <w:rFonts w:ascii="Arial" w:hAnsi="Arial" w:cs="Arial"/>
          <w:sz w:val="22"/>
          <w:szCs w:val="22"/>
        </w:rPr>
        <w:t xml:space="preserve"> &amp; Company.</w:t>
      </w:r>
    </w:p>
    <w:p w14:paraId="6237A0C7" w14:textId="6EC2B10B" w:rsidR="00164162" w:rsidRDefault="002665FE" w:rsidP="00041DD5">
      <w:pPr>
        <w:spacing w:line="360" w:lineRule="auto"/>
        <w:rPr>
          <w:rFonts w:ascii="Arial" w:hAnsi="Arial" w:cs="Arial"/>
          <w:sz w:val="22"/>
          <w:szCs w:val="22"/>
        </w:rPr>
      </w:pPr>
      <w:proofErr w:type="spellStart"/>
      <w:r>
        <w:rPr>
          <w:rFonts w:ascii="Arial" w:hAnsi="Arial" w:cs="Arial"/>
          <w:sz w:val="22"/>
          <w:szCs w:val="22"/>
        </w:rPr>
        <w:t>P</w:t>
      </w:r>
      <w:r w:rsidR="002919AE">
        <w:rPr>
          <w:rFonts w:ascii="Arial" w:hAnsi="Arial" w:cs="Arial"/>
          <w:sz w:val="22"/>
          <w:szCs w:val="22"/>
        </w:rPr>
        <w:t>achana</w:t>
      </w:r>
      <w:proofErr w:type="spellEnd"/>
      <w:r w:rsidR="002919AE">
        <w:rPr>
          <w:rFonts w:ascii="Arial" w:hAnsi="Arial" w:cs="Arial"/>
          <w:sz w:val="22"/>
          <w:szCs w:val="22"/>
        </w:rPr>
        <w:t>, n. a., &amp; Baumeister, R.F</w:t>
      </w:r>
      <w:r w:rsidR="00AC7BA3">
        <w:rPr>
          <w:rFonts w:ascii="Arial" w:hAnsi="Arial" w:cs="Arial"/>
          <w:sz w:val="22"/>
          <w:szCs w:val="22"/>
        </w:rPr>
        <w:t xml:space="preserve">. (2021). </w:t>
      </w:r>
      <w:r w:rsidR="00A81C6A">
        <w:rPr>
          <w:rFonts w:ascii="Arial" w:hAnsi="Arial" w:cs="Arial"/>
          <w:sz w:val="22"/>
          <w:szCs w:val="22"/>
        </w:rPr>
        <w:t>Better later than never:</w:t>
      </w:r>
      <w:r w:rsidR="003263E0">
        <w:rPr>
          <w:rFonts w:ascii="Arial" w:hAnsi="Arial" w:cs="Arial"/>
          <w:sz w:val="22"/>
          <w:szCs w:val="22"/>
        </w:rPr>
        <w:t xml:space="preserve"> </w:t>
      </w:r>
      <w:r w:rsidR="004923A6">
        <w:rPr>
          <w:rFonts w:ascii="Arial" w:hAnsi="Arial" w:cs="Arial"/>
          <w:sz w:val="22"/>
          <w:szCs w:val="22"/>
        </w:rPr>
        <w:t>Meaning in late life. Frontiers in psycholo</w:t>
      </w:r>
      <w:r w:rsidR="003263E0">
        <w:rPr>
          <w:rFonts w:ascii="Arial" w:hAnsi="Arial" w:cs="Arial"/>
          <w:sz w:val="22"/>
          <w:szCs w:val="22"/>
        </w:rPr>
        <w:t>gy,12, 69116.</w:t>
      </w:r>
    </w:p>
    <w:p w14:paraId="3499F5B3" w14:textId="7953D58D" w:rsidR="003263E0" w:rsidRDefault="00E55E47" w:rsidP="00041DD5">
      <w:pPr>
        <w:spacing w:line="360" w:lineRule="auto"/>
        <w:rPr>
          <w:rFonts w:ascii="Arial" w:hAnsi="Arial" w:cs="Arial"/>
          <w:sz w:val="22"/>
          <w:szCs w:val="22"/>
        </w:rPr>
      </w:pPr>
      <w:r>
        <w:rPr>
          <w:rFonts w:ascii="Arial" w:hAnsi="Arial" w:cs="Arial"/>
          <w:sz w:val="22"/>
          <w:szCs w:val="22"/>
        </w:rPr>
        <w:lastRenderedPageBreak/>
        <w:t>Bailey</w:t>
      </w:r>
      <w:r w:rsidR="00E55A43">
        <w:rPr>
          <w:rFonts w:ascii="Arial" w:hAnsi="Arial" w:cs="Arial"/>
          <w:sz w:val="22"/>
          <w:szCs w:val="22"/>
        </w:rPr>
        <w:t>, C. T., &amp; Carey, C. J. (2020)</w:t>
      </w:r>
      <w:r w:rsidR="00840C91">
        <w:rPr>
          <w:rFonts w:ascii="Arial" w:hAnsi="Arial" w:cs="Arial"/>
          <w:sz w:val="22"/>
          <w:szCs w:val="22"/>
        </w:rPr>
        <w:t>. Meaning is about mattering: Evalu</w:t>
      </w:r>
      <w:r w:rsidR="00DD6185">
        <w:rPr>
          <w:rFonts w:ascii="Arial" w:hAnsi="Arial" w:cs="Arial"/>
          <w:sz w:val="22"/>
          <w:szCs w:val="22"/>
        </w:rPr>
        <w:t xml:space="preserve">ating coherence, purpose, and </w:t>
      </w:r>
      <w:r w:rsidR="00DF73C8">
        <w:rPr>
          <w:rFonts w:ascii="Arial" w:hAnsi="Arial" w:cs="Arial"/>
          <w:sz w:val="22"/>
          <w:szCs w:val="22"/>
        </w:rPr>
        <w:t>existential mattering as precursors of meaning in life judg</w:t>
      </w:r>
      <w:r w:rsidR="00100AF9">
        <w:rPr>
          <w:rFonts w:ascii="Arial" w:hAnsi="Arial" w:cs="Arial"/>
          <w:sz w:val="22"/>
          <w:szCs w:val="22"/>
        </w:rPr>
        <w:t>ments. The Journal of P</w:t>
      </w:r>
      <w:r w:rsidR="00351E26">
        <w:rPr>
          <w:rFonts w:ascii="Arial" w:hAnsi="Arial" w:cs="Arial"/>
          <w:sz w:val="22"/>
          <w:szCs w:val="22"/>
        </w:rPr>
        <w:t>ositive Psychology, 15(4)</w:t>
      </w:r>
      <w:r w:rsidR="00FF7435">
        <w:rPr>
          <w:rFonts w:ascii="Arial" w:hAnsi="Arial" w:cs="Arial"/>
          <w:sz w:val="22"/>
          <w:szCs w:val="22"/>
        </w:rPr>
        <w:t>,477-487.</w:t>
      </w:r>
    </w:p>
    <w:p w14:paraId="1AC132A9" w14:textId="419D0F37" w:rsidR="00FF7435" w:rsidRDefault="00177212" w:rsidP="00041DD5">
      <w:pPr>
        <w:spacing w:line="360" w:lineRule="auto"/>
        <w:rPr>
          <w:rFonts w:ascii="Arial" w:hAnsi="Arial" w:cs="Arial"/>
          <w:sz w:val="22"/>
          <w:szCs w:val="22"/>
        </w:rPr>
      </w:pPr>
      <w:r>
        <w:rPr>
          <w:rFonts w:ascii="Arial" w:hAnsi="Arial" w:cs="Arial"/>
          <w:sz w:val="22"/>
          <w:szCs w:val="22"/>
        </w:rPr>
        <w:t>Webb</w:t>
      </w:r>
      <w:r w:rsidR="00B033E4">
        <w:rPr>
          <w:rFonts w:ascii="Arial" w:hAnsi="Arial" w:cs="Arial"/>
          <w:sz w:val="22"/>
          <w:szCs w:val="22"/>
        </w:rPr>
        <w:t>,</w:t>
      </w:r>
      <w:r w:rsidR="009E506F">
        <w:rPr>
          <w:rFonts w:ascii="Arial" w:hAnsi="Arial" w:cs="Arial"/>
          <w:sz w:val="22"/>
          <w:szCs w:val="22"/>
        </w:rPr>
        <w:t xml:space="preserve"> </w:t>
      </w:r>
      <w:r w:rsidR="00B033E4">
        <w:rPr>
          <w:rFonts w:ascii="Arial" w:hAnsi="Arial" w:cs="Arial"/>
          <w:sz w:val="22"/>
          <w:szCs w:val="22"/>
        </w:rPr>
        <w:t>C.</w:t>
      </w:r>
      <w:r w:rsidR="009E506F">
        <w:rPr>
          <w:rFonts w:ascii="Arial" w:hAnsi="Arial" w:cs="Arial"/>
          <w:sz w:val="22"/>
          <w:szCs w:val="22"/>
        </w:rPr>
        <w:t>,</w:t>
      </w:r>
      <w:r w:rsidR="00B033E4">
        <w:rPr>
          <w:rFonts w:ascii="Arial" w:hAnsi="Arial" w:cs="Arial"/>
          <w:sz w:val="22"/>
          <w:szCs w:val="22"/>
        </w:rPr>
        <w:t xml:space="preserve"> Smith,</w:t>
      </w:r>
      <w:r w:rsidR="009E506F">
        <w:rPr>
          <w:rFonts w:ascii="Arial" w:hAnsi="Arial" w:cs="Arial"/>
          <w:sz w:val="22"/>
          <w:szCs w:val="22"/>
        </w:rPr>
        <w:t xml:space="preserve"> </w:t>
      </w:r>
      <w:r w:rsidR="00B033E4">
        <w:rPr>
          <w:rFonts w:ascii="Arial" w:hAnsi="Arial" w:cs="Arial"/>
          <w:sz w:val="22"/>
          <w:szCs w:val="22"/>
        </w:rPr>
        <w:t>A., Orrell</w:t>
      </w:r>
      <w:r w:rsidR="00FA04E2">
        <w:rPr>
          <w:rFonts w:ascii="Arial" w:hAnsi="Arial" w:cs="Arial"/>
          <w:sz w:val="22"/>
          <w:szCs w:val="22"/>
        </w:rPr>
        <w:t>, &amp; Jones, K. A. (2022). Positive psycholo</w:t>
      </w:r>
      <w:r w:rsidR="003654A4">
        <w:rPr>
          <w:rFonts w:ascii="Arial" w:hAnsi="Arial" w:cs="Arial"/>
          <w:sz w:val="22"/>
          <w:szCs w:val="22"/>
        </w:rPr>
        <w:t xml:space="preserve">gy and attitude to ageing in people </w:t>
      </w:r>
      <w:r w:rsidR="009E506F">
        <w:rPr>
          <w:rFonts w:ascii="Arial" w:hAnsi="Arial" w:cs="Arial"/>
          <w:sz w:val="22"/>
          <w:szCs w:val="22"/>
        </w:rPr>
        <w:t>aged</w:t>
      </w:r>
      <w:r w:rsidR="003654A4">
        <w:rPr>
          <w:rFonts w:ascii="Arial" w:hAnsi="Arial" w:cs="Arial"/>
          <w:sz w:val="22"/>
          <w:szCs w:val="22"/>
        </w:rPr>
        <w:t xml:space="preserve"> 50 and over</w:t>
      </w:r>
      <w:r w:rsidR="002A7868">
        <w:rPr>
          <w:rFonts w:ascii="Arial" w:hAnsi="Arial" w:cs="Arial"/>
          <w:sz w:val="22"/>
          <w:szCs w:val="22"/>
        </w:rPr>
        <w:t xml:space="preserve"> in the United Kingdom. </w:t>
      </w:r>
      <w:r w:rsidR="009E506F">
        <w:rPr>
          <w:rFonts w:ascii="Arial" w:hAnsi="Arial" w:cs="Arial"/>
          <w:sz w:val="22"/>
          <w:szCs w:val="22"/>
        </w:rPr>
        <w:t>Ageing</w:t>
      </w:r>
      <w:r w:rsidR="002A7868">
        <w:rPr>
          <w:rFonts w:ascii="Arial" w:hAnsi="Arial" w:cs="Arial"/>
          <w:sz w:val="22"/>
          <w:szCs w:val="22"/>
        </w:rPr>
        <w:t xml:space="preserve"> &amp; Mental Health, 27</w:t>
      </w:r>
      <w:r w:rsidR="009E506F">
        <w:rPr>
          <w:rFonts w:ascii="Arial" w:hAnsi="Arial" w:cs="Arial"/>
          <w:sz w:val="22"/>
          <w:szCs w:val="22"/>
        </w:rPr>
        <w:t>(8), 1638-1646.</w:t>
      </w:r>
    </w:p>
    <w:p w14:paraId="666FA2C6" w14:textId="29F5A070" w:rsidR="00AD70E6" w:rsidRDefault="00DD0E88" w:rsidP="00041DD5">
      <w:pPr>
        <w:spacing w:line="360" w:lineRule="auto"/>
        <w:rPr>
          <w:rFonts w:ascii="Arial" w:hAnsi="Arial" w:cs="Arial"/>
          <w:sz w:val="22"/>
          <w:szCs w:val="22"/>
        </w:rPr>
      </w:pPr>
      <w:r>
        <w:rPr>
          <w:rFonts w:ascii="Arial" w:hAnsi="Arial" w:cs="Arial"/>
          <w:sz w:val="22"/>
          <w:szCs w:val="22"/>
        </w:rPr>
        <w:t>Waddle</w:t>
      </w:r>
      <w:r w:rsidR="005A54D6">
        <w:rPr>
          <w:rFonts w:ascii="Arial" w:hAnsi="Arial" w:cs="Arial"/>
          <w:sz w:val="22"/>
          <w:szCs w:val="22"/>
        </w:rPr>
        <w:t>, C., van Doorn, G., Power, G., &amp;</w:t>
      </w:r>
      <w:r w:rsidR="00590A17">
        <w:rPr>
          <w:rFonts w:ascii="Arial" w:hAnsi="Arial" w:cs="Arial"/>
          <w:sz w:val="22"/>
          <w:szCs w:val="22"/>
        </w:rPr>
        <w:t xml:space="preserve"> Statham, D. (2024). From successful ageing to ag</w:t>
      </w:r>
      <w:r w:rsidR="002E04C4">
        <w:rPr>
          <w:rFonts w:ascii="Arial" w:hAnsi="Arial" w:cs="Arial"/>
          <w:sz w:val="22"/>
          <w:szCs w:val="22"/>
        </w:rPr>
        <w:t>eing well: A narrative review. Journal</w:t>
      </w:r>
      <w:r w:rsidR="003364C4">
        <w:rPr>
          <w:rFonts w:ascii="Arial" w:hAnsi="Arial" w:cs="Arial"/>
          <w:sz w:val="22"/>
          <w:szCs w:val="22"/>
        </w:rPr>
        <w:t xml:space="preserve"> of Applied Gerontolo</w:t>
      </w:r>
      <w:r w:rsidR="0006619A">
        <w:rPr>
          <w:rFonts w:ascii="Arial" w:hAnsi="Arial" w:cs="Arial"/>
          <w:sz w:val="22"/>
          <w:szCs w:val="22"/>
        </w:rPr>
        <w:t>gy, 43(6), 1827-1837.</w:t>
      </w:r>
    </w:p>
    <w:p w14:paraId="6192B287" w14:textId="778C6F16" w:rsidR="00D8544C" w:rsidRDefault="00DB0BCF" w:rsidP="00041DD5">
      <w:pPr>
        <w:spacing w:line="360" w:lineRule="auto"/>
        <w:rPr>
          <w:rFonts w:ascii="Arial" w:hAnsi="Arial" w:cs="Arial"/>
          <w:sz w:val="22"/>
          <w:szCs w:val="22"/>
        </w:rPr>
      </w:pPr>
      <w:r>
        <w:rPr>
          <w:rFonts w:ascii="Arial" w:hAnsi="Arial" w:cs="Arial"/>
          <w:sz w:val="22"/>
          <w:szCs w:val="22"/>
        </w:rPr>
        <w:t>N</w:t>
      </w:r>
      <w:r w:rsidR="00983B3F">
        <w:rPr>
          <w:rFonts w:ascii="Arial" w:hAnsi="Arial" w:cs="Arial"/>
          <w:sz w:val="22"/>
          <w:szCs w:val="22"/>
        </w:rPr>
        <w:t xml:space="preserve">urse </w:t>
      </w:r>
      <w:r w:rsidR="0090267E">
        <w:rPr>
          <w:rFonts w:ascii="Arial" w:hAnsi="Arial" w:cs="Arial"/>
          <w:sz w:val="22"/>
          <w:szCs w:val="22"/>
        </w:rPr>
        <w:t>Line. (</w:t>
      </w:r>
      <w:proofErr w:type="spellStart"/>
      <w:r w:rsidR="00983B3F">
        <w:rPr>
          <w:rFonts w:ascii="Arial" w:hAnsi="Arial" w:cs="Arial"/>
          <w:sz w:val="22"/>
          <w:szCs w:val="22"/>
        </w:rPr>
        <w:t>n.d</w:t>
      </w:r>
      <w:proofErr w:type="spellEnd"/>
      <w:r w:rsidR="00983B3F">
        <w:rPr>
          <w:rFonts w:ascii="Arial" w:hAnsi="Arial" w:cs="Arial"/>
          <w:sz w:val="22"/>
          <w:szCs w:val="22"/>
        </w:rPr>
        <w:t>). Strength-</w:t>
      </w:r>
      <w:r w:rsidR="00E62A75">
        <w:rPr>
          <w:rFonts w:ascii="Arial" w:hAnsi="Arial" w:cs="Arial"/>
          <w:sz w:val="22"/>
          <w:szCs w:val="22"/>
        </w:rPr>
        <w:t>based approach in social work and social care. Retr</w:t>
      </w:r>
      <w:r w:rsidR="0090267E">
        <w:rPr>
          <w:rFonts w:ascii="Arial" w:hAnsi="Arial" w:cs="Arial"/>
          <w:sz w:val="22"/>
          <w:szCs w:val="22"/>
        </w:rPr>
        <w:t>ieved from</w:t>
      </w:r>
    </w:p>
    <w:p w14:paraId="301A1350" w14:textId="77777777" w:rsidR="006121F9" w:rsidRDefault="006121F9" w:rsidP="00041DD5">
      <w:pPr>
        <w:spacing w:line="360" w:lineRule="auto"/>
        <w:rPr>
          <w:rFonts w:ascii="Arial" w:hAnsi="Arial" w:cs="Arial"/>
          <w:sz w:val="22"/>
          <w:szCs w:val="22"/>
        </w:rPr>
      </w:pPr>
    </w:p>
    <w:p w14:paraId="673CAECA" w14:textId="77777777" w:rsidR="004A7C4C" w:rsidRDefault="004A7C4C" w:rsidP="00041DD5">
      <w:pPr>
        <w:spacing w:line="360" w:lineRule="auto"/>
        <w:rPr>
          <w:rFonts w:ascii="Arial" w:hAnsi="Arial" w:cs="Arial"/>
          <w:sz w:val="22"/>
          <w:szCs w:val="22"/>
        </w:rPr>
      </w:pPr>
    </w:p>
    <w:p w14:paraId="255F6851" w14:textId="77777777" w:rsidR="009769F9" w:rsidRPr="00DE3713" w:rsidRDefault="009769F9" w:rsidP="00041DD5">
      <w:pPr>
        <w:spacing w:line="360" w:lineRule="auto"/>
        <w:rPr>
          <w:rFonts w:ascii="Arial" w:hAnsi="Arial" w:cs="Arial"/>
          <w:sz w:val="22"/>
          <w:szCs w:val="22"/>
        </w:rPr>
      </w:pPr>
    </w:p>
    <w:p w14:paraId="24DE608F" w14:textId="77777777" w:rsidR="001C2F1C" w:rsidRPr="001C2F1C" w:rsidRDefault="001C2F1C" w:rsidP="001C2F1C">
      <w:pPr>
        <w:spacing w:line="360" w:lineRule="auto"/>
        <w:rPr>
          <w:rFonts w:ascii="Arial" w:hAnsi="Arial" w:cs="Arial"/>
          <w:sz w:val="22"/>
          <w:szCs w:val="22"/>
        </w:rPr>
      </w:pPr>
    </w:p>
    <w:sectPr w:rsidR="001C2F1C" w:rsidRPr="001C2F1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C833246"/>
    <w:multiLevelType w:val="hybridMultilevel"/>
    <w:tmpl w:val="A426CE7E"/>
    <w:lvl w:ilvl="0" w:tplc="0809000F">
      <w:start w:val="1"/>
      <w:numFmt w:val="decimal"/>
      <w:lvlText w:val="%1."/>
      <w:lvlJc w:val="left"/>
      <w:pPr>
        <w:ind w:left="1260" w:hanging="360"/>
      </w:pPr>
    </w:lvl>
    <w:lvl w:ilvl="1" w:tplc="08090019" w:tentative="1">
      <w:start w:val="1"/>
      <w:numFmt w:val="lowerLetter"/>
      <w:lvlText w:val="%2."/>
      <w:lvlJc w:val="left"/>
      <w:pPr>
        <w:ind w:left="1980" w:hanging="360"/>
      </w:pPr>
    </w:lvl>
    <w:lvl w:ilvl="2" w:tplc="0809001B" w:tentative="1">
      <w:start w:val="1"/>
      <w:numFmt w:val="lowerRoman"/>
      <w:lvlText w:val="%3."/>
      <w:lvlJc w:val="right"/>
      <w:pPr>
        <w:ind w:left="2700" w:hanging="180"/>
      </w:pPr>
    </w:lvl>
    <w:lvl w:ilvl="3" w:tplc="0809000F" w:tentative="1">
      <w:start w:val="1"/>
      <w:numFmt w:val="decimal"/>
      <w:lvlText w:val="%4."/>
      <w:lvlJc w:val="left"/>
      <w:pPr>
        <w:ind w:left="3420" w:hanging="360"/>
      </w:pPr>
    </w:lvl>
    <w:lvl w:ilvl="4" w:tplc="08090019" w:tentative="1">
      <w:start w:val="1"/>
      <w:numFmt w:val="lowerLetter"/>
      <w:lvlText w:val="%5."/>
      <w:lvlJc w:val="left"/>
      <w:pPr>
        <w:ind w:left="4140" w:hanging="360"/>
      </w:pPr>
    </w:lvl>
    <w:lvl w:ilvl="5" w:tplc="0809001B" w:tentative="1">
      <w:start w:val="1"/>
      <w:numFmt w:val="lowerRoman"/>
      <w:lvlText w:val="%6."/>
      <w:lvlJc w:val="right"/>
      <w:pPr>
        <w:ind w:left="4860" w:hanging="180"/>
      </w:pPr>
    </w:lvl>
    <w:lvl w:ilvl="6" w:tplc="0809000F" w:tentative="1">
      <w:start w:val="1"/>
      <w:numFmt w:val="decimal"/>
      <w:lvlText w:val="%7."/>
      <w:lvlJc w:val="left"/>
      <w:pPr>
        <w:ind w:left="5580" w:hanging="360"/>
      </w:pPr>
    </w:lvl>
    <w:lvl w:ilvl="7" w:tplc="08090019" w:tentative="1">
      <w:start w:val="1"/>
      <w:numFmt w:val="lowerLetter"/>
      <w:lvlText w:val="%8."/>
      <w:lvlJc w:val="left"/>
      <w:pPr>
        <w:ind w:left="6300" w:hanging="360"/>
      </w:pPr>
    </w:lvl>
    <w:lvl w:ilvl="8" w:tplc="0809001B" w:tentative="1">
      <w:start w:val="1"/>
      <w:numFmt w:val="lowerRoman"/>
      <w:lvlText w:val="%9."/>
      <w:lvlJc w:val="right"/>
      <w:pPr>
        <w:ind w:left="7020" w:hanging="180"/>
      </w:pPr>
    </w:lvl>
  </w:abstractNum>
  <w:num w:numId="1" w16cid:durableId="18244203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09EB"/>
    <w:rsid w:val="00002ED5"/>
    <w:rsid w:val="00003D9B"/>
    <w:rsid w:val="00004B39"/>
    <w:rsid w:val="0002281F"/>
    <w:rsid w:val="000237DB"/>
    <w:rsid w:val="00025C6D"/>
    <w:rsid w:val="000300BF"/>
    <w:rsid w:val="00041DD5"/>
    <w:rsid w:val="00062496"/>
    <w:rsid w:val="00063C32"/>
    <w:rsid w:val="0006619A"/>
    <w:rsid w:val="000704AE"/>
    <w:rsid w:val="00074229"/>
    <w:rsid w:val="00076296"/>
    <w:rsid w:val="00087D4B"/>
    <w:rsid w:val="0009332D"/>
    <w:rsid w:val="00095408"/>
    <w:rsid w:val="000A1944"/>
    <w:rsid w:val="000B4FE1"/>
    <w:rsid w:val="000B7B00"/>
    <w:rsid w:val="000C51E8"/>
    <w:rsid w:val="000D09EB"/>
    <w:rsid w:val="000D5B4B"/>
    <w:rsid w:val="000D6125"/>
    <w:rsid w:val="000E08F8"/>
    <w:rsid w:val="000E4511"/>
    <w:rsid w:val="000F2EF1"/>
    <w:rsid w:val="000F61EF"/>
    <w:rsid w:val="00100AF9"/>
    <w:rsid w:val="0010584C"/>
    <w:rsid w:val="00113E3E"/>
    <w:rsid w:val="00123B2E"/>
    <w:rsid w:val="0012403F"/>
    <w:rsid w:val="00126D36"/>
    <w:rsid w:val="00134CF2"/>
    <w:rsid w:val="00143599"/>
    <w:rsid w:val="00144377"/>
    <w:rsid w:val="00160392"/>
    <w:rsid w:val="00162B02"/>
    <w:rsid w:val="00164162"/>
    <w:rsid w:val="00165289"/>
    <w:rsid w:val="00171EC2"/>
    <w:rsid w:val="0017639D"/>
    <w:rsid w:val="00177212"/>
    <w:rsid w:val="001813EB"/>
    <w:rsid w:val="0018183B"/>
    <w:rsid w:val="00191AFB"/>
    <w:rsid w:val="0019419B"/>
    <w:rsid w:val="0019461F"/>
    <w:rsid w:val="001A08BC"/>
    <w:rsid w:val="001A2577"/>
    <w:rsid w:val="001C2F1C"/>
    <w:rsid w:val="001D0EC8"/>
    <w:rsid w:val="001E4D6D"/>
    <w:rsid w:val="001F3D44"/>
    <w:rsid w:val="001F7169"/>
    <w:rsid w:val="00203795"/>
    <w:rsid w:val="0022378D"/>
    <w:rsid w:val="0024138E"/>
    <w:rsid w:val="00244EE3"/>
    <w:rsid w:val="00250769"/>
    <w:rsid w:val="002665FE"/>
    <w:rsid w:val="0026794C"/>
    <w:rsid w:val="00282B83"/>
    <w:rsid w:val="002911AD"/>
    <w:rsid w:val="002919AE"/>
    <w:rsid w:val="00291B3C"/>
    <w:rsid w:val="00295B64"/>
    <w:rsid w:val="002A686D"/>
    <w:rsid w:val="002A7868"/>
    <w:rsid w:val="002B6BBD"/>
    <w:rsid w:val="002C4B8E"/>
    <w:rsid w:val="002C50DB"/>
    <w:rsid w:val="002C589A"/>
    <w:rsid w:val="002C60ED"/>
    <w:rsid w:val="002D0479"/>
    <w:rsid w:val="002D52A1"/>
    <w:rsid w:val="002E04C4"/>
    <w:rsid w:val="002F6D67"/>
    <w:rsid w:val="003039AF"/>
    <w:rsid w:val="00313519"/>
    <w:rsid w:val="00316F0A"/>
    <w:rsid w:val="003263E0"/>
    <w:rsid w:val="003364C4"/>
    <w:rsid w:val="00336BED"/>
    <w:rsid w:val="00337CBE"/>
    <w:rsid w:val="00341868"/>
    <w:rsid w:val="0034377F"/>
    <w:rsid w:val="00351E26"/>
    <w:rsid w:val="003524CF"/>
    <w:rsid w:val="00355EF0"/>
    <w:rsid w:val="003654A4"/>
    <w:rsid w:val="00397D91"/>
    <w:rsid w:val="003A238E"/>
    <w:rsid w:val="003A6813"/>
    <w:rsid w:val="003A6CFD"/>
    <w:rsid w:val="003A70FB"/>
    <w:rsid w:val="003B138E"/>
    <w:rsid w:val="003B4D3C"/>
    <w:rsid w:val="003B792E"/>
    <w:rsid w:val="003C0415"/>
    <w:rsid w:val="003D75A0"/>
    <w:rsid w:val="003E13FD"/>
    <w:rsid w:val="003E2AF5"/>
    <w:rsid w:val="003E31C8"/>
    <w:rsid w:val="003E530D"/>
    <w:rsid w:val="003F68FA"/>
    <w:rsid w:val="003F7B82"/>
    <w:rsid w:val="0041405F"/>
    <w:rsid w:val="00446EED"/>
    <w:rsid w:val="0045745C"/>
    <w:rsid w:val="004638F3"/>
    <w:rsid w:val="0047726F"/>
    <w:rsid w:val="00481C13"/>
    <w:rsid w:val="004923A6"/>
    <w:rsid w:val="004A7C4C"/>
    <w:rsid w:val="004C349C"/>
    <w:rsid w:val="004E5648"/>
    <w:rsid w:val="004F131F"/>
    <w:rsid w:val="004F76A2"/>
    <w:rsid w:val="00500015"/>
    <w:rsid w:val="0053568C"/>
    <w:rsid w:val="00542D4C"/>
    <w:rsid w:val="00544CB8"/>
    <w:rsid w:val="00554482"/>
    <w:rsid w:val="00555167"/>
    <w:rsid w:val="0055743C"/>
    <w:rsid w:val="00560F5D"/>
    <w:rsid w:val="0058257E"/>
    <w:rsid w:val="00586890"/>
    <w:rsid w:val="00590A17"/>
    <w:rsid w:val="00592544"/>
    <w:rsid w:val="005A12CB"/>
    <w:rsid w:val="005A207E"/>
    <w:rsid w:val="005A25FF"/>
    <w:rsid w:val="005A54D6"/>
    <w:rsid w:val="005A7DD4"/>
    <w:rsid w:val="005B6333"/>
    <w:rsid w:val="005D6ECB"/>
    <w:rsid w:val="005F41A2"/>
    <w:rsid w:val="00610AA1"/>
    <w:rsid w:val="006121F9"/>
    <w:rsid w:val="006146B2"/>
    <w:rsid w:val="00632B7A"/>
    <w:rsid w:val="0064605E"/>
    <w:rsid w:val="00693AA4"/>
    <w:rsid w:val="006A4C02"/>
    <w:rsid w:val="006A4E74"/>
    <w:rsid w:val="006B115B"/>
    <w:rsid w:val="006E1361"/>
    <w:rsid w:val="006E5521"/>
    <w:rsid w:val="006F55AA"/>
    <w:rsid w:val="00710202"/>
    <w:rsid w:val="00711DDF"/>
    <w:rsid w:val="00730045"/>
    <w:rsid w:val="00732CC2"/>
    <w:rsid w:val="007409B8"/>
    <w:rsid w:val="00743640"/>
    <w:rsid w:val="00745D69"/>
    <w:rsid w:val="00751004"/>
    <w:rsid w:val="00772D00"/>
    <w:rsid w:val="007753B1"/>
    <w:rsid w:val="00782952"/>
    <w:rsid w:val="0079451C"/>
    <w:rsid w:val="00795C33"/>
    <w:rsid w:val="007D4F10"/>
    <w:rsid w:val="007E4AD9"/>
    <w:rsid w:val="007F7965"/>
    <w:rsid w:val="00803940"/>
    <w:rsid w:val="00805F90"/>
    <w:rsid w:val="00816F84"/>
    <w:rsid w:val="00821E97"/>
    <w:rsid w:val="00840C91"/>
    <w:rsid w:val="00844828"/>
    <w:rsid w:val="00856C82"/>
    <w:rsid w:val="00874979"/>
    <w:rsid w:val="00875E1E"/>
    <w:rsid w:val="00877EA9"/>
    <w:rsid w:val="00896755"/>
    <w:rsid w:val="008A2C81"/>
    <w:rsid w:val="008C7150"/>
    <w:rsid w:val="008D0E97"/>
    <w:rsid w:val="008D34B3"/>
    <w:rsid w:val="008D422C"/>
    <w:rsid w:val="0090267E"/>
    <w:rsid w:val="009043AE"/>
    <w:rsid w:val="00907E79"/>
    <w:rsid w:val="00933A5D"/>
    <w:rsid w:val="0094071B"/>
    <w:rsid w:val="009536F6"/>
    <w:rsid w:val="00953738"/>
    <w:rsid w:val="009642F2"/>
    <w:rsid w:val="009654F0"/>
    <w:rsid w:val="00967AC1"/>
    <w:rsid w:val="009769F9"/>
    <w:rsid w:val="00981FFF"/>
    <w:rsid w:val="00983B3F"/>
    <w:rsid w:val="00986F37"/>
    <w:rsid w:val="00992B06"/>
    <w:rsid w:val="00995A8C"/>
    <w:rsid w:val="009A5980"/>
    <w:rsid w:val="009B3AE1"/>
    <w:rsid w:val="009B6793"/>
    <w:rsid w:val="009C101A"/>
    <w:rsid w:val="009E0902"/>
    <w:rsid w:val="009E506F"/>
    <w:rsid w:val="009F7776"/>
    <w:rsid w:val="00A04095"/>
    <w:rsid w:val="00A07597"/>
    <w:rsid w:val="00A162DC"/>
    <w:rsid w:val="00A30E63"/>
    <w:rsid w:val="00A34BE4"/>
    <w:rsid w:val="00A43D29"/>
    <w:rsid w:val="00A44184"/>
    <w:rsid w:val="00A60B22"/>
    <w:rsid w:val="00A81C6A"/>
    <w:rsid w:val="00AB4146"/>
    <w:rsid w:val="00AB461E"/>
    <w:rsid w:val="00AC3A4F"/>
    <w:rsid w:val="00AC4DB0"/>
    <w:rsid w:val="00AC656E"/>
    <w:rsid w:val="00AC7BA3"/>
    <w:rsid w:val="00AD52E2"/>
    <w:rsid w:val="00AD70E6"/>
    <w:rsid w:val="00AE4DEB"/>
    <w:rsid w:val="00AF65EF"/>
    <w:rsid w:val="00B033E4"/>
    <w:rsid w:val="00B04431"/>
    <w:rsid w:val="00B04743"/>
    <w:rsid w:val="00B0495B"/>
    <w:rsid w:val="00B06BC2"/>
    <w:rsid w:val="00B070B7"/>
    <w:rsid w:val="00B13E4F"/>
    <w:rsid w:val="00B14A8F"/>
    <w:rsid w:val="00B2156E"/>
    <w:rsid w:val="00B35B30"/>
    <w:rsid w:val="00B37CE8"/>
    <w:rsid w:val="00B43CDF"/>
    <w:rsid w:val="00B51315"/>
    <w:rsid w:val="00B62706"/>
    <w:rsid w:val="00B7017A"/>
    <w:rsid w:val="00B86301"/>
    <w:rsid w:val="00B86FE1"/>
    <w:rsid w:val="00BC12F5"/>
    <w:rsid w:val="00C0655A"/>
    <w:rsid w:val="00C31619"/>
    <w:rsid w:val="00C47A76"/>
    <w:rsid w:val="00C52237"/>
    <w:rsid w:val="00C655B3"/>
    <w:rsid w:val="00C7505C"/>
    <w:rsid w:val="00C80BB9"/>
    <w:rsid w:val="00C843EA"/>
    <w:rsid w:val="00C931E6"/>
    <w:rsid w:val="00C937E8"/>
    <w:rsid w:val="00C96BDB"/>
    <w:rsid w:val="00CA0CD1"/>
    <w:rsid w:val="00CA18CA"/>
    <w:rsid w:val="00CA5E61"/>
    <w:rsid w:val="00CE6AC2"/>
    <w:rsid w:val="00CF0081"/>
    <w:rsid w:val="00D2294D"/>
    <w:rsid w:val="00D255E9"/>
    <w:rsid w:val="00D36622"/>
    <w:rsid w:val="00D43000"/>
    <w:rsid w:val="00D642BA"/>
    <w:rsid w:val="00D71846"/>
    <w:rsid w:val="00D7790D"/>
    <w:rsid w:val="00D8544C"/>
    <w:rsid w:val="00DB0BCF"/>
    <w:rsid w:val="00DD0E88"/>
    <w:rsid w:val="00DD6185"/>
    <w:rsid w:val="00DE3713"/>
    <w:rsid w:val="00DF6D2E"/>
    <w:rsid w:val="00DF73C8"/>
    <w:rsid w:val="00E1133E"/>
    <w:rsid w:val="00E12E53"/>
    <w:rsid w:val="00E173D5"/>
    <w:rsid w:val="00E20265"/>
    <w:rsid w:val="00E23965"/>
    <w:rsid w:val="00E55A43"/>
    <w:rsid w:val="00E55E47"/>
    <w:rsid w:val="00E612D9"/>
    <w:rsid w:val="00E62A75"/>
    <w:rsid w:val="00E71543"/>
    <w:rsid w:val="00E8273B"/>
    <w:rsid w:val="00E87D36"/>
    <w:rsid w:val="00E929AC"/>
    <w:rsid w:val="00EA3D55"/>
    <w:rsid w:val="00EB39B2"/>
    <w:rsid w:val="00EC6340"/>
    <w:rsid w:val="00ED4A46"/>
    <w:rsid w:val="00ED69D4"/>
    <w:rsid w:val="00EE6A27"/>
    <w:rsid w:val="00F04E7C"/>
    <w:rsid w:val="00F12F70"/>
    <w:rsid w:val="00F15679"/>
    <w:rsid w:val="00F2360A"/>
    <w:rsid w:val="00F41377"/>
    <w:rsid w:val="00F4171B"/>
    <w:rsid w:val="00F431B1"/>
    <w:rsid w:val="00F434F3"/>
    <w:rsid w:val="00F4410B"/>
    <w:rsid w:val="00F46697"/>
    <w:rsid w:val="00F53A0B"/>
    <w:rsid w:val="00F56A29"/>
    <w:rsid w:val="00F6177D"/>
    <w:rsid w:val="00F67945"/>
    <w:rsid w:val="00F76E38"/>
    <w:rsid w:val="00F8130C"/>
    <w:rsid w:val="00F90D5B"/>
    <w:rsid w:val="00F963EA"/>
    <w:rsid w:val="00FA04E2"/>
    <w:rsid w:val="00FC33A2"/>
    <w:rsid w:val="00FE0E12"/>
    <w:rsid w:val="00FF07BE"/>
    <w:rsid w:val="00FF147D"/>
    <w:rsid w:val="00FF74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A8B5B8"/>
  <w15:chartTrackingRefBased/>
  <w15:docId w15:val="{013364F9-E711-40D5-BE66-049CFFCE8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09E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09E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09E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09E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09E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09E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09E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09E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09E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09E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09E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09E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09E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09E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09E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09E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09E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09EB"/>
    <w:rPr>
      <w:rFonts w:eastAsiaTheme="majorEastAsia" w:cstheme="majorBidi"/>
      <w:color w:val="272727" w:themeColor="text1" w:themeTint="D8"/>
    </w:rPr>
  </w:style>
  <w:style w:type="paragraph" w:styleId="Title">
    <w:name w:val="Title"/>
    <w:basedOn w:val="Normal"/>
    <w:next w:val="Normal"/>
    <w:link w:val="TitleChar"/>
    <w:uiPriority w:val="10"/>
    <w:qFormat/>
    <w:rsid w:val="000D09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09E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09E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09E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09EB"/>
    <w:pPr>
      <w:spacing w:before="160"/>
      <w:jc w:val="center"/>
    </w:pPr>
    <w:rPr>
      <w:i/>
      <w:iCs/>
      <w:color w:val="404040" w:themeColor="text1" w:themeTint="BF"/>
    </w:rPr>
  </w:style>
  <w:style w:type="character" w:customStyle="1" w:styleId="QuoteChar">
    <w:name w:val="Quote Char"/>
    <w:basedOn w:val="DefaultParagraphFont"/>
    <w:link w:val="Quote"/>
    <w:uiPriority w:val="29"/>
    <w:rsid w:val="000D09EB"/>
    <w:rPr>
      <w:i/>
      <w:iCs/>
      <w:color w:val="404040" w:themeColor="text1" w:themeTint="BF"/>
    </w:rPr>
  </w:style>
  <w:style w:type="paragraph" w:styleId="ListParagraph">
    <w:name w:val="List Paragraph"/>
    <w:basedOn w:val="Normal"/>
    <w:uiPriority w:val="34"/>
    <w:qFormat/>
    <w:rsid w:val="000D09EB"/>
    <w:pPr>
      <w:ind w:left="720"/>
      <w:contextualSpacing/>
    </w:pPr>
  </w:style>
  <w:style w:type="character" w:styleId="IntenseEmphasis">
    <w:name w:val="Intense Emphasis"/>
    <w:basedOn w:val="DefaultParagraphFont"/>
    <w:uiPriority w:val="21"/>
    <w:qFormat/>
    <w:rsid w:val="000D09EB"/>
    <w:rPr>
      <w:i/>
      <w:iCs/>
      <w:color w:val="0F4761" w:themeColor="accent1" w:themeShade="BF"/>
    </w:rPr>
  </w:style>
  <w:style w:type="paragraph" w:styleId="IntenseQuote">
    <w:name w:val="Intense Quote"/>
    <w:basedOn w:val="Normal"/>
    <w:next w:val="Normal"/>
    <w:link w:val="IntenseQuoteChar"/>
    <w:uiPriority w:val="30"/>
    <w:qFormat/>
    <w:rsid w:val="000D09E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09EB"/>
    <w:rPr>
      <w:i/>
      <w:iCs/>
      <w:color w:val="0F4761" w:themeColor="accent1" w:themeShade="BF"/>
    </w:rPr>
  </w:style>
  <w:style w:type="character" w:styleId="IntenseReference">
    <w:name w:val="Intense Reference"/>
    <w:basedOn w:val="DefaultParagraphFont"/>
    <w:uiPriority w:val="32"/>
    <w:qFormat/>
    <w:rsid w:val="000D09EB"/>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810DDF4EC27A54C9626255B384F637A" ma:contentTypeVersion="6" ma:contentTypeDescription="Create a new document." ma:contentTypeScope="" ma:versionID="e3911dfe9778a79df2f9370c66b36381">
  <xsd:schema xmlns:xsd="http://www.w3.org/2001/XMLSchema" xmlns:xs="http://www.w3.org/2001/XMLSchema" xmlns:p="http://schemas.microsoft.com/office/2006/metadata/properties" xmlns:ns3="ccfc14db-0f45-423b-b2f5-752f8f8a0ada" targetNamespace="http://schemas.microsoft.com/office/2006/metadata/properties" ma:root="true" ma:fieldsID="647832b3b22979b6dbe70cdb376679bc" ns3:_="">
    <xsd:import namespace="ccfc14db-0f45-423b-b2f5-752f8f8a0ada"/>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fc14db-0f45-423b-b2f5-752f8f8a0ada"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ccfc14db-0f45-423b-b2f5-752f8f8a0ada" xsi:nil="true"/>
  </documentManagement>
</p:properties>
</file>

<file path=customXml/itemProps1.xml><?xml version="1.0" encoding="utf-8"?>
<ds:datastoreItem xmlns:ds="http://schemas.openxmlformats.org/officeDocument/2006/customXml" ds:itemID="{36AB5597-42CF-450F-8F41-F4DCA8CC7360}">
  <ds:schemaRefs>
    <ds:schemaRef ds:uri="http://schemas.microsoft.com/sharepoint/v3/contenttype/forms"/>
  </ds:schemaRefs>
</ds:datastoreItem>
</file>

<file path=customXml/itemProps2.xml><?xml version="1.0" encoding="utf-8"?>
<ds:datastoreItem xmlns:ds="http://schemas.openxmlformats.org/officeDocument/2006/customXml" ds:itemID="{649F73C0-6EBA-48D8-98F3-BBD8A13CC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fc14db-0f45-423b-b2f5-752f8f8a0a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0DC30C4-1AC7-4A3A-9111-2CD48256442F}">
  <ds:schemaRefs>
    <ds:schemaRef ds:uri="http://schemas.microsoft.com/office/2006/metadata/properties"/>
    <ds:schemaRef ds:uri="http://schemas.microsoft.com/office/infopath/2007/PartnerControls"/>
    <ds:schemaRef ds:uri="ccfc14db-0f45-423b-b2f5-752f8f8a0ada"/>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7</Pages>
  <Words>1842</Words>
  <Characters>10152</Characters>
  <Application>Microsoft Office Word</Application>
  <DocSecurity>0</DocSecurity>
  <Lines>191</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Iveren Nneoma Kucha (2423866)</dc:creator>
  <cp:keywords/>
  <dc:description/>
  <cp:lastModifiedBy>Iveren Nneoma Kucha (2423866)</cp:lastModifiedBy>
  <cp:revision>283</cp:revision>
  <dcterms:created xsi:type="dcterms:W3CDTF">2025-11-01T11:40:00Z</dcterms:created>
  <dcterms:modified xsi:type="dcterms:W3CDTF">2025-11-13T12:00:00Z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4c0ec79d-9de1-452b-b7ef-d8f0f147f82c</vt:lpwstr>
  </property>
  <property fmtid="{D5CDD505-2E9C-101B-9397-08002B2CF9AE}" pid="3" name="ContentTypeId">
    <vt:lpwstr>0x0101007810DDF4EC27A54C9626255B384F637A</vt:lpwstr>
  </property>
</Properties>
</file>