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3EA9DB" w14:textId="77777777" w:rsidR="009D395D" w:rsidRPr="00A93105" w:rsidRDefault="009D395D" w:rsidP="003E383E">
      <w:pPr>
        <w:spacing w:line="360" w:lineRule="auto"/>
        <w:jc w:val="center"/>
        <w:rPr>
          <w:b/>
          <w:bCs/>
          <w:sz w:val="28"/>
          <w:szCs w:val="28"/>
        </w:rPr>
      </w:pPr>
      <w:r w:rsidRPr="00A93105">
        <w:rPr>
          <w:b/>
          <w:bCs/>
          <w:sz w:val="28"/>
          <w:szCs w:val="28"/>
        </w:rPr>
        <w:t>Reflective Account</w:t>
      </w:r>
    </w:p>
    <w:p w14:paraId="7C07030F" w14:textId="0AD09E5C" w:rsidR="009D395D" w:rsidRPr="00A93105" w:rsidRDefault="009D395D" w:rsidP="003E383E">
      <w:pPr>
        <w:spacing w:line="360" w:lineRule="auto"/>
        <w:jc w:val="center"/>
        <w:rPr>
          <w:b/>
          <w:bCs/>
          <w:sz w:val="28"/>
          <w:szCs w:val="28"/>
        </w:rPr>
      </w:pPr>
      <w:r w:rsidRPr="00A93105">
        <w:rPr>
          <w:b/>
          <w:bCs/>
          <w:sz w:val="28"/>
          <w:szCs w:val="28"/>
        </w:rPr>
        <w:t>Micro teaching – 22</w:t>
      </w:r>
      <w:r w:rsidR="00F81609" w:rsidRPr="00A93105">
        <w:rPr>
          <w:b/>
          <w:bCs/>
          <w:sz w:val="28"/>
          <w:szCs w:val="28"/>
        </w:rPr>
        <w:t>.</w:t>
      </w:r>
      <w:r w:rsidRPr="00A93105">
        <w:rPr>
          <w:b/>
          <w:bCs/>
          <w:sz w:val="28"/>
          <w:szCs w:val="28"/>
        </w:rPr>
        <w:t>09</w:t>
      </w:r>
      <w:r w:rsidR="00F81609" w:rsidRPr="00A93105">
        <w:rPr>
          <w:b/>
          <w:bCs/>
          <w:sz w:val="28"/>
          <w:szCs w:val="28"/>
        </w:rPr>
        <w:t>.</w:t>
      </w:r>
      <w:r w:rsidRPr="00A93105">
        <w:rPr>
          <w:b/>
          <w:bCs/>
          <w:sz w:val="28"/>
          <w:szCs w:val="28"/>
        </w:rPr>
        <w:t>2025</w:t>
      </w:r>
    </w:p>
    <w:p w14:paraId="21DD3249" w14:textId="77777777" w:rsidR="00F23091" w:rsidRPr="003B6B00" w:rsidRDefault="00F23091" w:rsidP="003E383E">
      <w:pPr>
        <w:spacing w:line="360" w:lineRule="auto"/>
        <w:jc w:val="center"/>
        <w:rPr>
          <w:b/>
          <w:bCs/>
          <w:sz w:val="24"/>
          <w:szCs w:val="24"/>
        </w:rPr>
      </w:pPr>
    </w:p>
    <w:p w14:paraId="0ABD85AF" w14:textId="77777777" w:rsidR="003E383E" w:rsidRPr="00A93105" w:rsidRDefault="003E383E" w:rsidP="00344A51">
      <w:pPr>
        <w:spacing w:line="360" w:lineRule="auto"/>
        <w:jc w:val="both"/>
        <w:rPr>
          <w:b/>
          <w:bCs/>
          <w:sz w:val="24"/>
          <w:szCs w:val="24"/>
        </w:rPr>
      </w:pPr>
      <w:r w:rsidRPr="00A93105">
        <w:rPr>
          <w:b/>
          <w:bCs/>
          <w:sz w:val="24"/>
          <w:szCs w:val="24"/>
        </w:rPr>
        <w:t>Introduction</w:t>
      </w:r>
    </w:p>
    <w:p w14:paraId="3AA49CB4" w14:textId="291D0A42" w:rsidR="00F477F8" w:rsidRDefault="00F23091" w:rsidP="00344A51">
      <w:pPr>
        <w:spacing w:line="360" w:lineRule="auto"/>
        <w:jc w:val="both"/>
        <w:rPr>
          <w:sz w:val="24"/>
          <w:szCs w:val="24"/>
        </w:rPr>
      </w:pPr>
      <w:r>
        <w:rPr>
          <w:sz w:val="24"/>
          <w:szCs w:val="24"/>
        </w:rPr>
        <w:t xml:space="preserve">Following my </w:t>
      </w:r>
      <w:r w:rsidR="00557A4D">
        <w:rPr>
          <w:sz w:val="24"/>
          <w:szCs w:val="24"/>
        </w:rPr>
        <w:t xml:space="preserve">micro teaching at the </w:t>
      </w:r>
      <w:r w:rsidR="00DE0465">
        <w:rPr>
          <w:sz w:val="24"/>
          <w:szCs w:val="24"/>
        </w:rPr>
        <w:t xml:space="preserve">UWTSD on </w:t>
      </w:r>
      <w:r w:rsidR="008A0698">
        <w:rPr>
          <w:sz w:val="24"/>
          <w:szCs w:val="24"/>
        </w:rPr>
        <w:t>the 22</w:t>
      </w:r>
      <w:r w:rsidR="008A0698" w:rsidRPr="008A0698">
        <w:rPr>
          <w:sz w:val="24"/>
          <w:szCs w:val="24"/>
          <w:vertAlign w:val="superscript"/>
        </w:rPr>
        <w:t>nd</w:t>
      </w:r>
      <w:r w:rsidR="008A0698">
        <w:rPr>
          <w:sz w:val="24"/>
          <w:szCs w:val="24"/>
        </w:rPr>
        <w:t xml:space="preserve"> of September about ‘Effective Communication in Health and Social Care</w:t>
      </w:r>
      <w:r w:rsidR="00757185">
        <w:rPr>
          <w:sz w:val="24"/>
          <w:szCs w:val="24"/>
        </w:rPr>
        <w:t>’,</w:t>
      </w:r>
      <w:r w:rsidR="008A0698">
        <w:rPr>
          <w:sz w:val="24"/>
          <w:szCs w:val="24"/>
        </w:rPr>
        <w:t xml:space="preserve"> </w:t>
      </w:r>
      <w:r w:rsidR="00F70577">
        <w:rPr>
          <w:sz w:val="24"/>
          <w:szCs w:val="24"/>
        </w:rPr>
        <w:t>I present the reflective account</w:t>
      </w:r>
      <w:r w:rsidR="00025ABD">
        <w:rPr>
          <w:sz w:val="24"/>
          <w:szCs w:val="24"/>
        </w:rPr>
        <w:t xml:space="preserve"> using Gibb’s framew</w:t>
      </w:r>
      <w:r w:rsidR="00F477F8">
        <w:rPr>
          <w:sz w:val="24"/>
          <w:szCs w:val="24"/>
        </w:rPr>
        <w:t xml:space="preserve">ork </w:t>
      </w:r>
      <w:r w:rsidR="00A93105">
        <w:rPr>
          <w:sz w:val="24"/>
          <w:szCs w:val="24"/>
        </w:rPr>
        <w:t>as below.</w:t>
      </w:r>
    </w:p>
    <w:p w14:paraId="340D41BF" w14:textId="62ED09FA" w:rsidR="009D395D" w:rsidRPr="003B6B00" w:rsidRDefault="009D395D" w:rsidP="00344A51">
      <w:pPr>
        <w:spacing w:line="360" w:lineRule="auto"/>
        <w:jc w:val="both"/>
        <w:rPr>
          <w:sz w:val="24"/>
          <w:szCs w:val="24"/>
        </w:rPr>
      </w:pPr>
      <w:r w:rsidRPr="003B6B00">
        <w:rPr>
          <w:noProof/>
          <w:sz w:val="24"/>
          <w:szCs w:val="24"/>
        </w:rPr>
        <w:drawing>
          <wp:inline distT="0" distB="0" distL="0" distR="0" wp14:anchorId="6A553AE9" wp14:editId="62C1DF19">
            <wp:extent cx="5715000" cy="5715000"/>
            <wp:effectExtent l="0" t="0" r="0" b="0"/>
            <wp:docPr id="557758297"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r w:rsidRPr="003B6B00">
        <w:rPr>
          <w:sz w:val="24"/>
          <w:szCs w:val="24"/>
        </w:rPr>
        <w:t xml:space="preserve"> </w:t>
      </w:r>
    </w:p>
    <w:p w14:paraId="7BA01A6B" w14:textId="77777777" w:rsidR="009D395D" w:rsidRPr="003B6B00" w:rsidRDefault="009D395D" w:rsidP="00344A51">
      <w:pPr>
        <w:spacing w:line="360" w:lineRule="auto"/>
        <w:jc w:val="center"/>
        <w:rPr>
          <w:sz w:val="24"/>
          <w:szCs w:val="24"/>
        </w:rPr>
      </w:pPr>
      <w:r w:rsidRPr="003B6B00">
        <w:rPr>
          <w:sz w:val="24"/>
          <w:szCs w:val="24"/>
        </w:rPr>
        <w:t>Source: Gibbs' reflective cycle [1998]</w:t>
      </w:r>
    </w:p>
    <w:p w14:paraId="48227980" w14:textId="77777777" w:rsidR="009D395D" w:rsidRPr="003B6B00" w:rsidRDefault="009D395D" w:rsidP="00344A51">
      <w:pPr>
        <w:spacing w:line="360" w:lineRule="auto"/>
        <w:jc w:val="both"/>
        <w:rPr>
          <w:sz w:val="24"/>
          <w:szCs w:val="24"/>
        </w:rPr>
      </w:pPr>
    </w:p>
    <w:p w14:paraId="6D9BFC70" w14:textId="77777777" w:rsidR="009D395D" w:rsidRPr="003B6B00" w:rsidRDefault="009D395D" w:rsidP="00344A51">
      <w:pPr>
        <w:spacing w:line="360" w:lineRule="auto"/>
        <w:jc w:val="both"/>
        <w:rPr>
          <w:b/>
          <w:bCs/>
          <w:sz w:val="24"/>
          <w:szCs w:val="24"/>
        </w:rPr>
      </w:pPr>
      <w:r w:rsidRPr="003B6B00">
        <w:rPr>
          <w:b/>
          <w:bCs/>
          <w:sz w:val="24"/>
          <w:szCs w:val="24"/>
        </w:rPr>
        <w:t xml:space="preserve">Description: </w:t>
      </w:r>
    </w:p>
    <w:p w14:paraId="143045D5" w14:textId="1DAF7C7B" w:rsidR="009D395D" w:rsidRPr="003B6B00" w:rsidRDefault="009D395D" w:rsidP="00344A51">
      <w:pPr>
        <w:spacing w:line="360" w:lineRule="auto"/>
        <w:jc w:val="both"/>
        <w:rPr>
          <w:sz w:val="24"/>
          <w:szCs w:val="24"/>
        </w:rPr>
      </w:pPr>
      <w:r w:rsidRPr="003B6B00">
        <w:rPr>
          <w:sz w:val="24"/>
          <w:szCs w:val="24"/>
        </w:rPr>
        <w:t>As a part of my assessment of the first module PCET, we had micro teaching of 30 minutes, planned on the 22</w:t>
      </w:r>
      <w:r w:rsidRPr="003B6B00">
        <w:rPr>
          <w:sz w:val="24"/>
          <w:szCs w:val="24"/>
          <w:vertAlign w:val="superscript"/>
        </w:rPr>
        <w:t>nd</w:t>
      </w:r>
      <w:r w:rsidRPr="003B6B00">
        <w:rPr>
          <w:sz w:val="24"/>
          <w:szCs w:val="24"/>
        </w:rPr>
        <w:t xml:space="preserve"> of September 2025 at the University of Wales Trinity St David.  We were </w:t>
      </w:r>
      <w:r w:rsidR="00E42FE3" w:rsidRPr="003B6B00">
        <w:rPr>
          <w:sz w:val="24"/>
          <w:szCs w:val="24"/>
        </w:rPr>
        <w:t xml:space="preserve">seven </w:t>
      </w:r>
      <w:r w:rsidR="00F20F58" w:rsidRPr="003B6B00">
        <w:rPr>
          <w:sz w:val="24"/>
          <w:szCs w:val="24"/>
        </w:rPr>
        <w:t xml:space="preserve">people in the classroom, six students and </w:t>
      </w:r>
      <w:r w:rsidR="0025745D" w:rsidRPr="003B6B00">
        <w:rPr>
          <w:sz w:val="24"/>
          <w:szCs w:val="24"/>
        </w:rPr>
        <w:t xml:space="preserve">my lecturer as </w:t>
      </w:r>
      <w:r w:rsidR="00BA4172" w:rsidRPr="003B6B00">
        <w:rPr>
          <w:sz w:val="24"/>
          <w:szCs w:val="24"/>
        </w:rPr>
        <w:t xml:space="preserve">an </w:t>
      </w:r>
      <w:r w:rsidR="0025745D" w:rsidRPr="003B6B00">
        <w:rPr>
          <w:sz w:val="24"/>
          <w:szCs w:val="24"/>
        </w:rPr>
        <w:t>observer</w:t>
      </w:r>
      <w:r w:rsidR="00F20F58" w:rsidRPr="003B6B00">
        <w:rPr>
          <w:sz w:val="24"/>
          <w:szCs w:val="24"/>
        </w:rPr>
        <w:t xml:space="preserve">. It </w:t>
      </w:r>
      <w:r w:rsidR="00BA4172" w:rsidRPr="003B6B00">
        <w:rPr>
          <w:sz w:val="24"/>
          <w:szCs w:val="24"/>
        </w:rPr>
        <w:t>was supposed</w:t>
      </w:r>
      <w:r w:rsidRPr="003B6B00">
        <w:rPr>
          <w:sz w:val="24"/>
          <w:szCs w:val="24"/>
        </w:rPr>
        <w:t xml:space="preserve"> be seven students in our group, however, there were six students present to take part </w:t>
      </w:r>
      <w:r w:rsidR="00736529" w:rsidRPr="003B6B00">
        <w:rPr>
          <w:sz w:val="24"/>
          <w:szCs w:val="24"/>
        </w:rPr>
        <w:t xml:space="preserve">in </w:t>
      </w:r>
      <w:r w:rsidR="00736529">
        <w:rPr>
          <w:sz w:val="24"/>
          <w:szCs w:val="24"/>
        </w:rPr>
        <w:t xml:space="preserve">the </w:t>
      </w:r>
      <w:r w:rsidRPr="003B6B00">
        <w:rPr>
          <w:sz w:val="24"/>
          <w:szCs w:val="24"/>
        </w:rPr>
        <w:t>micro teaching. I prepared and delivered the session on the topic ‘Effective communication in Health and Social Care</w:t>
      </w:r>
      <w:r w:rsidR="00EF40AF">
        <w:rPr>
          <w:sz w:val="24"/>
          <w:szCs w:val="24"/>
        </w:rPr>
        <w:t>.’</w:t>
      </w:r>
      <w:r w:rsidRPr="003B6B00">
        <w:rPr>
          <w:sz w:val="24"/>
          <w:szCs w:val="24"/>
        </w:rPr>
        <w:t xml:space="preserve"> I prepared the lesson plan and teaching resources for micro teaching using the lesson plan template from UWTSD.  I devised the lesson plan carefully taking into considerations the learning from my lecture classes, books, journals and other resources. The micro teaching started from 12: 30 pm as planned. </w:t>
      </w:r>
    </w:p>
    <w:p w14:paraId="1AF3BAA6" w14:textId="77777777" w:rsidR="009D395D" w:rsidRPr="003B6B00" w:rsidRDefault="009D395D" w:rsidP="00344A51">
      <w:pPr>
        <w:spacing w:line="360" w:lineRule="auto"/>
        <w:jc w:val="both"/>
        <w:rPr>
          <w:sz w:val="24"/>
          <w:szCs w:val="24"/>
        </w:rPr>
      </w:pPr>
    </w:p>
    <w:p w14:paraId="134C239C" w14:textId="77777777" w:rsidR="009D395D" w:rsidRPr="003B6B00" w:rsidRDefault="009D395D" w:rsidP="00344A51">
      <w:pPr>
        <w:spacing w:line="360" w:lineRule="auto"/>
        <w:jc w:val="both"/>
        <w:rPr>
          <w:b/>
          <w:bCs/>
          <w:sz w:val="24"/>
          <w:szCs w:val="24"/>
        </w:rPr>
      </w:pPr>
      <w:r w:rsidRPr="003B6B00">
        <w:rPr>
          <w:b/>
          <w:bCs/>
          <w:sz w:val="24"/>
          <w:szCs w:val="24"/>
        </w:rPr>
        <w:t xml:space="preserve">Feeling: </w:t>
      </w:r>
    </w:p>
    <w:p w14:paraId="6AFEDF14" w14:textId="5794185A" w:rsidR="009D395D" w:rsidRPr="003B6B00" w:rsidRDefault="009D395D" w:rsidP="00344A51">
      <w:pPr>
        <w:spacing w:line="360" w:lineRule="auto"/>
        <w:jc w:val="both"/>
        <w:rPr>
          <w:sz w:val="24"/>
          <w:szCs w:val="24"/>
        </w:rPr>
      </w:pPr>
      <w:r w:rsidRPr="003B6B00">
        <w:rPr>
          <w:sz w:val="24"/>
          <w:szCs w:val="24"/>
        </w:rPr>
        <w:t>I was feeling a bit nervous at the start of teaching but once we all were in the classroom and we started micro teaching it started to be easy</w:t>
      </w:r>
      <w:r w:rsidRPr="003C2F60">
        <w:rPr>
          <w:sz w:val="24"/>
          <w:szCs w:val="24"/>
        </w:rPr>
        <w:t>. I was also feeling a bit anxious</w:t>
      </w:r>
      <w:r w:rsidR="003B4AC0" w:rsidRPr="003C2F60">
        <w:rPr>
          <w:sz w:val="24"/>
          <w:szCs w:val="24"/>
        </w:rPr>
        <w:t>; t</w:t>
      </w:r>
      <w:r w:rsidR="00CC2226" w:rsidRPr="003C2F60">
        <w:rPr>
          <w:sz w:val="24"/>
          <w:szCs w:val="24"/>
        </w:rPr>
        <w:t xml:space="preserve">he reason </w:t>
      </w:r>
      <w:r w:rsidR="003B4AC0" w:rsidRPr="003C2F60">
        <w:rPr>
          <w:sz w:val="24"/>
          <w:szCs w:val="24"/>
        </w:rPr>
        <w:t xml:space="preserve">behind it </w:t>
      </w:r>
      <w:r w:rsidR="00CC2226" w:rsidRPr="003C2F60">
        <w:rPr>
          <w:sz w:val="24"/>
          <w:szCs w:val="24"/>
        </w:rPr>
        <w:t xml:space="preserve">was </w:t>
      </w:r>
      <w:r w:rsidR="00FE3287" w:rsidRPr="003C2F60">
        <w:rPr>
          <w:sz w:val="24"/>
          <w:szCs w:val="24"/>
        </w:rPr>
        <w:t xml:space="preserve">that </w:t>
      </w:r>
      <w:r w:rsidRPr="003C2F60">
        <w:rPr>
          <w:sz w:val="24"/>
          <w:szCs w:val="24"/>
        </w:rPr>
        <w:t>I planned to use a digital tool Kahoot for assessment at my teaching, but it did not work. So, I needed to remove the answer from my presentation slide and use it using different assessment method. I felt better and relie</w:t>
      </w:r>
      <w:r w:rsidR="000C068A" w:rsidRPr="003C2F60">
        <w:rPr>
          <w:sz w:val="24"/>
          <w:szCs w:val="24"/>
        </w:rPr>
        <w:t>ved</w:t>
      </w:r>
      <w:r w:rsidRPr="003C2F60">
        <w:rPr>
          <w:sz w:val="24"/>
          <w:szCs w:val="24"/>
        </w:rPr>
        <w:t xml:space="preserve"> </w:t>
      </w:r>
      <w:r w:rsidR="00B062A0" w:rsidRPr="003C2F60">
        <w:rPr>
          <w:sz w:val="24"/>
          <w:szCs w:val="24"/>
        </w:rPr>
        <w:t xml:space="preserve">following the </w:t>
      </w:r>
      <w:r w:rsidRPr="003C2F60">
        <w:rPr>
          <w:sz w:val="24"/>
          <w:szCs w:val="24"/>
        </w:rPr>
        <w:t>adjustment</w:t>
      </w:r>
      <w:r w:rsidR="00B062A0" w:rsidRPr="003C2F60">
        <w:rPr>
          <w:sz w:val="24"/>
          <w:szCs w:val="24"/>
        </w:rPr>
        <w:t>s</w:t>
      </w:r>
      <w:r w:rsidRPr="003C2F60">
        <w:rPr>
          <w:sz w:val="24"/>
          <w:szCs w:val="24"/>
        </w:rPr>
        <w:t xml:space="preserve"> </w:t>
      </w:r>
      <w:r w:rsidR="00B062A0" w:rsidRPr="003C2F60">
        <w:rPr>
          <w:sz w:val="24"/>
          <w:szCs w:val="24"/>
        </w:rPr>
        <w:t xml:space="preserve">I made </w:t>
      </w:r>
      <w:r w:rsidR="008D101D" w:rsidRPr="003C2F60">
        <w:rPr>
          <w:sz w:val="24"/>
          <w:szCs w:val="24"/>
        </w:rPr>
        <w:t xml:space="preserve">and </w:t>
      </w:r>
      <w:r w:rsidR="00515546" w:rsidRPr="003C2F60">
        <w:rPr>
          <w:sz w:val="24"/>
          <w:szCs w:val="24"/>
        </w:rPr>
        <w:t xml:space="preserve">put </w:t>
      </w:r>
      <w:r w:rsidR="008D101D" w:rsidRPr="003C2F60">
        <w:rPr>
          <w:sz w:val="24"/>
          <w:szCs w:val="24"/>
        </w:rPr>
        <w:t>contingency</w:t>
      </w:r>
      <w:r w:rsidR="00B25D7C" w:rsidRPr="003C2F60">
        <w:rPr>
          <w:sz w:val="24"/>
          <w:szCs w:val="24"/>
        </w:rPr>
        <w:t xml:space="preserve"> in place</w:t>
      </w:r>
      <w:r w:rsidR="008D101D" w:rsidRPr="003C2F60">
        <w:rPr>
          <w:sz w:val="24"/>
          <w:szCs w:val="24"/>
        </w:rPr>
        <w:t xml:space="preserve"> </w:t>
      </w:r>
      <w:r w:rsidRPr="003C2F60">
        <w:rPr>
          <w:sz w:val="24"/>
          <w:szCs w:val="24"/>
        </w:rPr>
        <w:t>with the support of my le</w:t>
      </w:r>
      <w:r w:rsidRPr="003B6B00">
        <w:rPr>
          <w:sz w:val="24"/>
          <w:szCs w:val="24"/>
        </w:rPr>
        <w:t>cturer. At the end of the micro teaching, there was a</w:t>
      </w:r>
      <w:r w:rsidR="00B230C3" w:rsidRPr="003B6B00">
        <w:rPr>
          <w:sz w:val="24"/>
          <w:szCs w:val="24"/>
        </w:rPr>
        <w:t xml:space="preserve"> </w:t>
      </w:r>
      <w:r w:rsidR="00CC61D1" w:rsidRPr="003B6B00">
        <w:rPr>
          <w:sz w:val="24"/>
          <w:szCs w:val="24"/>
        </w:rPr>
        <w:t>good feeling</w:t>
      </w:r>
      <w:r w:rsidRPr="003B6B00">
        <w:rPr>
          <w:sz w:val="24"/>
          <w:szCs w:val="24"/>
        </w:rPr>
        <w:t xml:space="preserve"> of accomplishment of something important and the feeling of achievement.  The time passed well, and the session was enjoyable as it was interesting to observe each students delivering teaching from diverse fields</w:t>
      </w:r>
      <w:r w:rsidR="00CC61D1" w:rsidRPr="003B6B00">
        <w:rPr>
          <w:sz w:val="24"/>
          <w:szCs w:val="24"/>
        </w:rPr>
        <w:t xml:space="preserve"> in a bright, spacious and supportive environment. </w:t>
      </w:r>
    </w:p>
    <w:p w14:paraId="4EC0E013" w14:textId="77777777" w:rsidR="009D395D" w:rsidRPr="003B6B00" w:rsidRDefault="009D395D" w:rsidP="00344A51">
      <w:pPr>
        <w:spacing w:line="360" w:lineRule="auto"/>
        <w:jc w:val="both"/>
        <w:rPr>
          <w:sz w:val="24"/>
          <w:szCs w:val="24"/>
        </w:rPr>
      </w:pPr>
    </w:p>
    <w:p w14:paraId="586122A0" w14:textId="77777777" w:rsidR="009D395D" w:rsidRPr="003B6B00" w:rsidRDefault="009D395D" w:rsidP="00344A51">
      <w:pPr>
        <w:spacing w:line="360" w:lineRule="auto"/>
        <w:jc w:val="both"/>
        <w:rPr>
          <w:b/>
          <w:bCs/>
          <w:sz w:val="24"/>
          <w:szCs w:val="24"/>
        </w:rPr>
      </w:pPr>
      <w:r w:rsidRPr="003B6B00">
        <w:rPr>
          <w:b/>
          <w:bCs/>
          <w:sz w:val="24"/>
          <w:szCs w:val="24"/>
        </w:rPr>
        <w:t>Evaluation:</w:t>
      </w:r>
    </w:p>
    <w:p w14:paraId="1CA30A07" w14:textId="6C9D4CE2" w:rsidR="004A4D50" w:rsidRPr="003B6B00" w:rsidRDefault="004A4D50" w:rsidP="00344A51">
      <w:pPr>
        <w:spacing w:line="360" w:lineRule="auto"/>
        <w:jc w:val="both"/>
        <w:rPr>
          <w:sz w:val="24"/>
          <w:szCs w:val="24"/>
        </w:rPr>
      </w:pPr>
      <w:r w:rsidRPr="003B6B00">
        <w:rPr>
          <w:sz w:val="24"/>
          <w:szCs w:val="24"/>
        </w:rPr>
        <w:t>The classroom atmosphere was very comfortable as all students and teacher were helpful and respectful.</w:t>
      </w:r>
      <w:r w:rsidR="00E000CC" w:rsidRPr="003B6B00">
        <w:rPr>
          <w:sz w:val="24"/>
          <w:szCs w:val="24"/>
        </w:rPr>
        <w:t xml:space="preserve"> </w:t>
      </w:r>
    </w:p>
    <w:p w14:paraId="68F43ADF" w14:textId="23C0BAC6" w:rsidR="009D395D" w:rsidRPr="003B6B00" w:rsidRDefault="009D395D" w:rsidP="00344A51">
      <w:pPr>
        <w:spacing w:line="360" w:lineRule="auto"/>
        <w:jc w:val="both"/>
        <w:rPr>
          <w:sz w:val="24"/>
          <w:szCs w:val="24"/>
        </w:rPr>
      </w:pPr>
      <w:r w:rsidRPr="003B6B00">
        <w:rPr>
          <w:sz w:val="24"/>
          <w:szCs w:val="24"/>
        </w:rPr>
        <w:lastRenderedPageBreak/>
        <w:t xml:space="preserve"> </w:t>
      </w:r>
      <w:r w:rsidR="00571D0B" w:rsidRPr="003B6B00">
        <w:rPr>
          <w:sz w:val="24"/>
          <w:szCs w:val="24"/>
        </w:rPr>
        <w:t>In general, my micro teaching went well.</w:t>
      </w:r>
      <w:r w:rsidR="008B3ADB" w:rsidRPr="003B6B00">
        <w:rPr>
          <w:sz w:val="24"/>
          <w:szCs w:val="24"/>
        </w:rPr>
        <w:t xml:space="preserve"> </w:t>
      </w:r>
      <w:r w:rsidR="00496CDF" w:rsidRPr="003B6B00">
        <w:rPr>
          <w:sz w:val="24"/>
          <w:szCs w:val="24"/>
        </w:rPr>
        <w:t xml:space="preserve">I included </w:t>
      </w:r>
      <w:r w:rsidR="00C44C55" w:rsidRPr="003B6B00">
        <w:rPr>
          <w:sz w:val="24"/>
          <w:szCs w:val="24"/>
        </w:rPr>
        <w:t xml:space="preserve">general </w:t>
      </w:r>
      <w:r w:rsidR="00A57CFA" w:rsidRPr="003B6B00">
        <w:rPr>
          <w:sz w:val="24"/>
          <w:szCs w:val="24"/>
        </w:rPr>
        <w:t>housekeeping</w:t>
      </w:r>
      <w:r w:rsidR="00C44C55" w:rsidRPr="003B6B00">
        <w:rPr>
          <w:sz w:val="24"/>
          <w:szCs w:val="24"/>
        </w:rPr>
        <w:t xml:space="preserve"> rules, icebreaker, different teaching strategies, assessment</w:t>
      </w:r>
      <w:r w:rsidR="00A57CFA" w:rsidRPr="003B6B00">
        <w:rPr>
          <w:sz w:val="24"/>
          <w:szCs w:val="24"/>
        </w:rPr>
        <w:t>s</w:t>
      </w:r>
      <w:r w:rsidR="00C016A2" w:rsidRPr="003B6B00">
        <w:rPr>
          <w:sz w:val="24"/>
          <w:szCs w:val="24"/>
        </w:rPr>
        <w:t xml:space="preserve">, </w:t>
      </w:r>
      <w:r w:rsidR="00E51486" w:rsidRPr="003B6B00">
        <w:rPr>
          <w:sz w:val="24"/>
          <w:szCs w:val="24"/>
        </w:rPr>
        <w:t>feedback into</w:t>
      </w:r>
      <w:r w:rsidR="00A57CFA" w:rsidRPr="003B6B00">
        <w:rPr>
          <w:sz w:val="24"/>
          <w:szCs w:val="24"/>
        </w:rPr>
        <w:t xml:space="preserve"> my micro teaching and successfully delivered</w:t>
      </w:r>
      <w:r w:rsidR="000C068A" w:rsidRPr="003B6B00">
        <w:rPr>
          <w:sz w:val="24"/>
          <w:szCs w:val="24"/>
        </w:rPr>
        <w:t xml:space="preserve"> </w:t>
      </w:r>
      <w:r w:rsidR="002F7A1B" w:rsidRPr="003B6B00">
        <w:rPr>
          <w:sz w:val="24"/>
          <w:szCs w:val="24"/>
        </w:rPr>
        <w:t>the lesson</w:t>
      </w:r>
      <w:r w:rsidR="00A57CFA" w:rsidRPr="003B6B00">
        <w:rPr>
          <w:sz w:val="24"/>
          <w:szCs w:val="24"/>
        </w:rPr>
        <w:t xml:space="preserve">. </w:t>
      </w:r>
      <w:r w:rsidR="00A3024B" w:rsidRPr="003B6B00">
        <w:rPr>
          <w:sz w:val="24"/>
          <w:szCs w:val="24"/>
        </w:rPr>
        <w:t>Particularly, the</w:t>
      </w:r>
      <w:r w:rsidRPr="003B6B00">
        <w:rPr>
          <w:sz w:val="24"/>
          <w:szCs w:val="24"/>
        </w:rPr>
        <w:t xml:space="preserve"> group work went</w:t>
      </w:r>
      <w:r w:rsidR="00D32C19" w:rsidRPr="003B6B00">
        <w:rPr>
          <w:sz w:val="24"/>
          <w:szCs w:val="24"/>
        </w:rPr>
        <w:t xml:space="preserve"> better as mentioned by my </w:t>
      </w:r>
      <w:r w:rsidR="00590D10" w:rsidRPr="003B6B00">
        <w:rPr>
          <w:sz w:val="24"/>
          <w:szCs w:val="24"/>
        </w:rPr>
        <w:t>observer</w:t>
      </w:r>
      <w:r w:rsidR="00885448">
        <w:rPr>
          <w:sz w:val="24"/>
          <w:szCs w:val="24"/>
        </w:rPr>
        <w:t xml:space="preserve"> on my feedback</w:t>
      </w:r>
      <w:r w:rsidR="00590D10" w:rsidRPr="003B6B00">
        <w:rPr>
          <w:sz w:val="24"/>
          <w:szCs w:val="24"/>
        </w:rPr>
        <w:t xml:space="preserve">. </w:t>
      </w:r>
      <w:r w:rsidR="00EC0D42">
        <w:rPr>
          <w:sz w:val="24"/>
          <w:szCs w:val="24"/>
        </w:rPr>
        <w:t xml:space="preserve">Clear </w:t>
      </w:r>
      <w:r w:rsidR="002D2212">
        <w:rPr>
          <w:sz w:val="24"/>
          <w:szCs w:val="24"/>
        </w:rPr>
        <w:t>lesson aims and objectives and t</w:t>
      </w:r>
      <w:r w:rsidR="00272B52">
        <w:rPr>
          <w:sz w:val="24"/>
          <w:szCs w:val="24"/>
        </w:rPr>
        <w:t>he details in the lesson plan</w:t>
      </w:r>
      <w:r w:rsidR="002D2212">
        <w:rPr>
          <w:sz w:val="24"/>
          <w:szCs w:val="24"/>
        </w:rPr>
        <w:t xml:space="preserve"> </w:t>
      </w:r>
      <w:r w:rsidR="00F9399B">
        <w:rPr>
          <w:sz w:val="24"/>
          <w:szCs w:val="24"/>
        </w:rPr>
        <w:t xml:space="preserve">also guided me well for the micro teaching. </w:t>
      </w:r>
      <w:r w:rsidR="00272B52">
        <w:rPr>
          <w:sz w:val="24"/>
          <w:szCs w:val="24"/>
        </w:rPr>
        <w:t xml:space="preserve"> </w:t>
      </w:r>
      <w:r w:rsidR="00590D10" w:rsidRPr="003B6B00">
        <w:rPr>
          <w:sz w:val="24"/>
          <w:szCs w:val="24"/>
        </w:rPr>
        <w:t xml:space="preserve">However, </w:t>
      </w:r>
      <w:r w:rsidR="00CE053D" w:rsidRPr="003B6B00">
        <w:rPr>
          <w:sz w:val="24"/>
          <w:szCs w:val="24"/>
        </w:rPr>
        <w:t>some areas did not go well. First</w:t>
      </w:r>
      <w:r w:rsidR="00B51043" w:rsidRPr="003B6B00">
        <w:rPr>
          <w:sz w:val="24"/>
          <w:szCs w:val="24"/>
        </w:rPr>
        <w:t xml:space="preserve">ly, </w:t>
      </w:r>
      <w:r w:rsidR="00590D10" w:rsidRPr="003B6B00">
        <w:rPr>
          <w:sz w:val="24"/>
          <w:szCs w:val="24"/>
        </w:rPr>
        <w:t>t</w:t>
      </w:r>
      <w:r w:rsidRPr="003B6B00">
        <w:rPr>
          <w:sz w:val="24"/>
          <w:szCs w:val="24"/>
        </w:rPr>
        <w:t>he first part at the presentation was a bit confusing as I could not locate the 2-minute icebreaker slide. Even though the main purpose of the activity was just a warmup</w:t>
      </w:r>
      <w:r w:rsidR="00AA6141">
        <w:rPr>
          <w:sz w:val="24"/>
          <w:szCs w:val="24"/>
        </w:rPr>
        <w:t xml:space="preserve"> icebreaker</w:t>
      </w:r>
      <w:r w:rsidRPr="003B6B00">
        <w:rPr>
          <w:sz w:val="24"/>
          <w:szCs w:val="24"/>
        </w:rPr>
        <w:t xml:space="preserve"> activity</w:t>
      </w:r>
      <w:r w:rsidR="00642779" w:rsidRPr="003B6B00">
        <w:rPr>
          <w:sz w:val="24"/>
          <w:szCs w:val="24"/>
        </w:rPr>
        <w:t xml:space="preserve">, </w:t>
      </w:r>
      <w:r w:rsidRPr="003B6B00">
        <w:rPr>
          <w:sz w:val="24"/>
          <w:szCs w:val="24"/>
        </w:rPr>
        <w:t xml:space="preserve">I could have planned for feedback so that the students would feel it as </w:t>
      </w:r>
      <w:r w:rsidR="00CC7F6E" w:rsidRPr="003B6B00">
        <w:rPr>
          <w:sz w:val="24"/>
          <w:szCs w:val="24"/>
        </w:rPr>
        <w:t>a</w:t>
      </w:r>
      <w:r w:rsidRPr="003B6B00">
        <w:rPr>
          <w:sz w:val="24"/>
          <w:szCs w:val="24"/>
        </w:rPr>
        <w:t xml:space="preserve"> warmup activity. </w:t>
      </w:r>
      <w:r w:rsidR="00B51043" w:rsidRPr="003B6B00">
        <w:rPr>
          <w:sz w:val="24"/>
          <w:szCs w:val="24"/>
        </w:rPr>
        <w:t>Secondly, t</w:t>
      </w:r>
      <w:r w:rsidRPr="003B6B00">
        <w:rPr>
          <w:sz w:val="24"/>
          <w:szCs w:val="24"/>
        </w:rPr>
        <w:t>here was a good purpose on selection of ‘The back- to- back communication’ activity</w:t>
      </w:r>
      <w:r w:rsidR="00B51043" w:rsidRPr="003B6B00">
        <w:rPr>
          <w:sz w:val="24"/>
          <w:szCs w:val="24"/>
        </w:rPr>
        <w:t xml:space="preserve"> slide</w:t>
      </w:r>
      <w:r w:rsidRPr="003B6B00">
        <w:rPr>
          <w:sz w:val="24"/>
          <w:szCs w:val="24"/>
        </w:rPr>
        <w:t xml:space="preserve">. The objective was to develop </w:t>
      </w:r>
      <w:r w:rsidR="00244914">
        <w:rPr>
          <w:sz w:val="24"/>
          <w:szCs w:val="24"/>
        </w:rPr>
        <w:t xml:space="preserve">an </w:t>
      </w:r>
      <w:r w:rsidRPr="003B6B00">
        <w:rPr>
          <w:sz w:val="24"/>
          <w:szCs w:val="24"/>
        </w:rPr>
        <w:t xml:space="preserve">understanding </w:t>
      </w:r>
      <w:r w:rsidR="00A53DC5" w:rsidRPr="003B6B00">
        <w:rPr>
          <w:sz w:val="24"/>
          <w:szCs w:val="24"/>
        </w:rPr>
        <w:t>about</w:t>
      </w:r>
      <w:r w:rsidRPr="003B6B00">
        <w:rPr>
          <w:sz w:val="24"/>
          <w:szCs w:val="24"/>
        </w:rPr>
        <w:t xml:space="preserve"> barriers to effective communication. I expected that the students would generate discussions on the barriers to communication they faced in that situation</w:t>
      </w:r>
      <w:r w:rsidR="00765810" w:rsidRPr="003B6B00">
        <w:rPr>
          <w:sz w:val="24"/>
          <w:szCs w:val="24"/>
        </w:rPr>
        <w:t xml:space="preserve">. </w:t>
      </w:r>
      <w:r w:rsidRPr="003B6B00">
        <w:rPr>
          <w:sz w:val="24"/>
          <w:szCs w:val="24"/>
        </w:rPr>
        <w:t xml:space="preserve">I expected the responses </w:t>
      </w:r>
      <w:proofErr w:type="gramStart"/>
      <w:r w:rsidR="004212FB">
        <w:rPr>
          <w:sz w:val="24"/>
          <w:szCs w:val="24"/>
        </w:rPr>
        <w:t>like</w:t>
      </w:r>
      <w:r w:rsidR="003A4344">
        <w:rPr>
          <w:sz w:val="24"/>
          <w:szCs w:val="24"/>
        </w:rPr>
        <w:t>:</w:t>
      </w:r>
      <w:proofErr w:type="gramEnd"/>
      <w:r w:rsidR="00D24176" w:rsidRPr="003B6B00">
        <w:rPr>
          <w:sz w:val="24"/>
          <w:szCs w:val="24"/>
        </w:rPr>
        <w:t xml:space="preserve"> </w:t>
      </w:r>
      <w:r w:rsidRPr="003B6B00">
        <w:rPr>
          <w:sz w:val="24"/>
          <w:szCs w:val="24"/>
        </w:rPr>
        <w:t>there was lots of noise</w:t>
      </w:r>
      <w:r w:rsidR="00D24176" w:rsidRPr="003B6B00">
        <w:rPr>
          <w:sz w:val="24"/>
          <w:szCs w:val="24"/>
        </w:rPr>
        <w:t xml:space="preserve">, </w:t>
      </w:r>
      <w:r w:rsidRPr="003B6B00">
        <w:rPr>
          <w:sz w:val="24"/>
          <w:szCs w:val="24"/>
        </w:rPr>
        <w:t xml:space="preserve">for effective communication we need to face the person so that we can understand them from their facial expression, lip reading, gestures which was not the case in this activity, </w:t>
      </w:r>
      <w:r w:rsidR="00B81ACA" w:rsidRPr="003B6B00">
        <w:rPr>
          <w:sz w:val="24"/>
          <w:szCs w:val="24"/>
        </w:rPr>
        <w:t xml:space="preserve">feeling </w:t>
      </w:r>
      <w:r w:rsidR="00197E0C" w:rsidRPr="003B6B00">
        <w:rPr>
          <w:sz w:val="24"/>
          <w:szCs w:val="24"/>
        </w:rPr>
        <w:t>frustrated,</w:t>
      </w:r>
      <w:r w:rsidRPr="003B6B00">
        <w:rPr>
          <w:sz w:val="24"/>
          <w:szCs w:val="24"/>
        </w:rPr>
        <w:t xml:space="preserve"> etc</w:t>
      </w:r>
      <w:r w:rsidR="00FF1A48" w:rsidRPr="003B6B00">
        <w:rPr>
          <w:sz w:val="24"/>
          <w:szCs w:val="24"/>
        </w:rPr>
        <w:t>.</w:t>
      </w:r>
      <w:r w:rsidR="00B81ACA" w:rsidRPr="003B6B00">
        <w:rPr>
          <w:sz w:val="24"/>
          <w:szCs w:val="24"/>
        </w:rPr>
        <w:t xml:space="preserve"> </w:t>
      </w:r>
      <w:r w:rsidR="008E569F">
        <w:rPr>
          <w:sz w:val="24"/>
          <w:szCs w:val="24"/>
        </w:rPr>
        <w:t xml:space="preserve">But, </w:t>
      </w:r>
      <w:r w:rsidR="00A17253">
        <w:rPr>
          <w:sz w:val="24"/>
          <w:szCs w:val="24"/>
        </w:rPr>
        <w:t xml:space="preserve">as </w:t>
      </w:r>
      <w:r w:rsidR="008E569F" w:rsidRPr="003B6B00">
        <w:rPr>
          <w:sz w:val="24"/>
          <w:szCs w:val="24"/>
        </w:rPr>
        <w:t xml:space="preserve">I didn’t show the drawings to the students and could not manage the time for feedback </w:t>
      </w:r>
      <w:r w:rsidR="00A87952">
        <w:rPr>
          <w:sz w:val="24"/>
          <w:szCs w:val="24"/>
        </w:rPr>
        <w:t>and</w:t>
      </w:r>
      <w:r w:rsidR="00A17253">
        <w:rPr>
          <w:sz w:val="24"/>
          <w:szCs w:val="24"/>
        </w:rPr>
        <w:t xml:space="preserve"> did not </w:t>
      </w:r>
      <w:r w:rsidR="001A25A9" w:rsidRPr="003B6B00">
        <w:rPr>
          <w:sz w:val="24"/>
          <w:szCs w:val="24"/>
        </w:rPr>
        <w:t>give clear and effective instructions before the activity</w:t>
      </w:r>
      <w:r w:rsidR="001625C9">
        <w:rPr>
          <w:sz w:val="24"/>
          <w:szCs w:val="24"/>
        </w:rPr>
        <w:t>,</w:t>
      </w:r>
      <w:r w:rsidR="001A25A9" w:rsidRPr="003B6B00">
        <w:rPr>
          <w:sz w:val="24"/>
          <w:szCs w:val="24"/>
        </w:rPr>
        <w:t xml:space="preserve"> the participants </w:t>
      </w:r>
      <w:r w:rsidR="00DA6809">
        <w:rPr>
          <w:sz w:val="24"/>
          <w:szCs w:val="24"/>
        </w:rPr>
        <w:t xml:space="preserve">were </w:t>
      </w:r>
      <w:r w:rsidR="001A25A9" w:rsidRPr="003B6B00">
        <w:rPr>
          <w:sz w:val="24"/>
          <w:szCs w:val="24"/>
        </w:rPr>
        <w:t xml:space="preserve">confused. </w:t>
      </w:r>
      <w:r w:rsidRPr="003B6B00">
        <w:rPr>
          <w:sz w:val="24"/>
          <w:szCs w:val="24"/>
        </w:rPr>
        <w:t xml:space="preserve">Moreover, some contents in the slides of presentation were small which I need to be aware of as there might be learners who might need bigger fonts to see clearly. </w:t>
      </w:r>
    </w:p>
    <w:p w14:paraId="5A11680A" w14:textId="77777777" w:rsidR="009D395D" w:rsidRPr="003B6B00" w:rsidRDefault="009D395D" w:rsidP="00344A51">
      <w:pPr>
        <w:spacing w:line="360" w:lineRule="auto"/>
        <w:jc w:val="both"/>
        <w:rPr>
          <w:sz w:val="24"/>
          <w:szCs w:val="24"/>
        </w:rPr>
      </w:pPr>
    </w:p>
    <w:p w14:paraId="3E703D6B" w14:textId="77777777" w:rsidR="009D395D" w:rsidRPr="003B6B00" w:rsidRDefault="009D395D" w:rsidP="00344A51">
      <w:pPr>
        <w:spacing w:line="360" w:lineRule="auto"/>
        <w:jc w:val="both"/>
        <w:rPr>
          <w:b/>
          <w:bCs/>
          <w:sz w:val="24"/>
          <w:szCs w:val="24"/>
        </w:rPr>
      </w:pPr>
      <w:r w:rsidRPr="003B6B00">
        <w:rPr>
          <w:b/>
          <w:bCs/>
          <w:sz w:val="24"/>
          <w:szCs w:val="24"/>
        </w:rPr>
        <w:t xml:space="preserve">Analysis: </w:t>
      </w:r>
    </w:p>
    <w:p w14:paraId="5B544B1B" w14:textId="77777777" w:rsidR="00700A97" w:rsidRDefault="00E63F8F" w:rsidP="00344A51">
      <w:pPr>
        <w:spacing w:line="360" w:lineRule="auto"/>
        <w:jc w:val="both"/>
        <w:rPr>
          <w:sz w:val="24"/>
          <w:szCs w:val="24"/>
        </w:rPr>
      </w:pPr>
      <w:r>
        <w:rPr>
          <w:sz w:val="24"/>
          <w:szCs w:val="24"/>
        </w:rPr>
        <w:t>L</w:t>
      </w:r>
      <w:r w:rsidR="00A93179" w:rsidRPr="003B6B00">
        <w:rPr>
          <w:sz w:val="24"/>
          <w:szCs w:val="24"/>
        </w:rPr>
        <w:t>esson planning and preparation are important for successful teaching</w:t>
      </w:r>
      <w:r w:rsidR="0009191D">
        <w:rPr>
          <w:sz w:val="24"/>
          <w:szCs w:val="24"/>
        </w:rPr>
        <w:t xml:space="preserve"> (</w:t>
      </w:r>
      <w:r w:rsidR="00A93179" w:rsidRPr="003B6B00">
        <w:rPr>
          <w:sz w:val="24"/>
          <w:szCs w:val="24"/>
        </w:rPr>
        <w:t>Haynes</w:t>
      </w:r>
      <w:r w:rsidR="0009191D">
        <w:rPr>
          <w:sz w:val="24"/>
          <w:szCs w:val="24"/>
        </w:rPr>
        <w:t>,</w:t>
      </w:r>
      <w:r w:rsidR="00A93179" w:rsidRPr="003B6B00">
        <w:rPr>
          <w:sz w:val="24"/>
          <w:szCs w:val="24"/>
        </w:rPr>
        <w:t xml:space="preserve">2007). </w:t>
      </w:r>
      <w:r w:rsidR="003801A2" w:rsidRPr="003B6B00">
        <w:rPr>
          <w:sz w:val="24"/>
          <w:szCs w:val="24"/>
        </w:rPr>
        <w:t xml:space="preserve">My micro teaching was </w:t>
      </w:r>
      <w:r w:rsidR="00593A27" w:rsidRPr="003B6B00">
        <w:rPr>
          <w:sz w:val="24"/>
          <w:szCs w:val="24"/>
        </w:rPr>
        <w:t>successful</w:t>
      </w:r>
      <w:r w:rsidR="00B352F9">
        <w:rPr>
          <w:sz w:val="24"/>
          <w:szCs w:val="24"/>
        </w:rPr>
        <w:t xml:space="preserve">, </w:t>
      </w:r>
      <w:r w:rsidR="00593A27" w:rsidRPr="003B6B00">
        <w:rPr>
          <w:sz w:val="24"/>
          <w:szCs w:val="24"/>
        </w:rPr>
        <w:t>I</w:t>
      </w:r>
      <w:r w:rsidR="009D395D" w:rsidRPr="003B6B00">
        <w:rPr>
          <w:sz w:val="24"/>
          <w:szCs w:val="24"/>
        </w:rPr>
        <w:t xml:space="preserve"> think it was because I </w:t>
      </w:r>
      <w:r w:rsidR="00C66083" w:rsidRPr="003B6B00">
        <w:rPr>
          <w:sz w:val="24"/>
          <w:szCs w:val="24"/>
        </w:rPr>
        <w:t>took time</w:t>
      </w:r>
      <w:r w:rsidR="009D395D" w:rsidRPr="003B6B00">
        <w:rPr>
          <w:sz w:val="24"/>
          <w:szCs w:val="24"/>
        </w:rPr>
        <w:t xml:space="preserve"> to plan and prepare the lesson plan.</w:t>
      </w:r>
      <w:r w:rsidR="00A60538">
        <w:rPr>
          <w:sz w:val="24"/>
          <w:szCs w:val="24"/>
        </w:rPr>
        <w:t xml:space="preserve"> </w:t>
      </w:r>
      <w:r w:rsidR="009D395D" w:rsidRPr="003B6B00">
        <w:rPr>
          <w:sz w:val="24"/>
          <w:szCs w:val="24"/>
        </w:rPr>
        <w:t xml:space="preserve">What I can make sense from this micro teaching experience is that </w:t>
      </w:r>
      <w:r w:rsidR="00473D2F" w:rsidRPr="003B6B00">
        <w:rPr>
          <w:sz w:val="24"/>
          <w:szCs w:val="24"/>
        </w:rPr>
        <w:t xml:space="preserve">I will need to </w:t>
      </w:r>
      <w:r w:rsidR="00EF0E0E">
        <w:rPr>
          <w:sz w:val="24"/>
          <w:szCs w:val="24"/>
        </w:rPr>
        <w:t>consider</w:t>
      </w:r>
      <w:r w:rsidR="00473D2F" w:rsidRPr="003B6B00">
        <w:rPr>
          <w:sz w:val="24"/>
          <w:szCs w:val="24"/>
        </w:rPr>
        <w:t xml:space="preserve"> how much is achievable in certain time frame</w:t>
      </w:r>
      <w:r w:rsidR="0029761A">
        <w:rPr>
          <w:sz w:val="24"/>
          <w:szCs w:val="24"/>
        </w:rPr>
        <w:t xml:space="preserve">. </w:t>
      </w:r>
      <w:r w:rsidR="009D395D" w:rsidRPr="003B6B00">
        <w:rPr>
          <w:sz w:val="24"/>
          <w:szCs w:val="24"/>
        </w:rPr>
        <w:t xml:space="preserve">I could have planned ‘Transactional Analysis’ for the next lesson.  I was rushing towards the end when my observer informed </w:t>
      </w:r>
      <w:r w:rsidR="000E629C" w:rsidRPr="003B6B00">
        <w:rPr>
          <w:sz w:val="24"/>
          <w:szCs w:val="24"/>
        </w:rPr>
        <w:t xml:space="preserve">me that </w:t>
      </w:r>
      <w:r w:rsidR="009D395D" w:rsidRPr="003B6B00">
        <w:rPr>
          <w:sz w:val="24"/>
          <w:szCs w:val="24"/>
        </w:rPr>
        <w:t>I had 5-minutes left.  I will need to consider and be aware of effective time management and improve on this area</w:t>
      </w:r>
      <w:r w:rsidR="008D4E3A" w:rsidRPr="003B6B00">
        <w:rPr>
          <w:sz w:val="24"/>
          <w:szCs w:val="24"/>
        </w:rPr>
        <w:t xml:space="preserve"> as I felt pressure</w:t>
      </w:r>
      <w:r w:rsidR="009F0052" w:rsidRPr="003B6B00">
        <w:rPr>
          <w:sz w:val="24"/>
          <w:szCs w:val="24"/>
        </w:rPr>
        <w:t xml:space="preserve">. </w:t>
      </w:r>
      <w:r w:rsidR="009D395D" w:rsidRPr="003B6B00">
        <w:rPr>
          <w:sz w:val="24"/>
          <w:szCs w:val="24"/>
        </w:rPr>
        <w:t>I could also benefit to manage my nerves as it</w:t>
      </w:r>
      <w:r w:rsidR="00177C77" w:rsidRPr="003B6B00">
        <w:rPr>
          <w:sz w:val="24"/>
          <w:szCs w:val="24"/>
        </w:rPr>
        <w:t xml:space="preserve">, </w:t>
      </w:r>
      <w:r w:rsidR="009D395D" w:rsidRPr="003B6B00">
        <w:rPr>
          <w:sz w:val="24"/>
          <w:szCs w:val="24"/>
        </w:rPr>
        <w:t>in some extent</w:t>
      </w:r>
      <w:r w:rsidR="00177C77" w:rsidRPr="003B6B00">
        <w:rPr>
          <w:sz w:val="24"/>
          <w:szCs w:val="24"/>
        </w:rPr>
        <w:t>,</w:t>
      </w:r>
      <w:r w:rsidR="009D395D" w:rsidRPr="003B6B00">
        <w:rPr>
          <w:sz w:val="24"/>
          <w:szCs w:val="24"/>
        </w:rPr>
        <w:t xml:space="preserve"> affected my confidence. </w:t>
      </w:r>
      <w:r w:rsidR="004D76FA">
        <w:rPr>
          <w:sz w:val="24"/>
          <w:szCs w:val="24"/>
        </w:rPr>
        <w:t xml:space="preserve"> </w:t>
      </w:r>
      <w:r w:rsidR="009D395D" w:rsidRPr="003B6B00">
        <w:rPr>
          <w:sz w:val="24"/>
          <w:szCs w:val="24"/>
        </w:rPr>
        <w:t>Contingency plan is</w:t>
      </w:r>
      <w:r w:rsidR="0094110E" w:rsidRPr="003B6B00">
        <w:rPr>
          <w:sz w:val="24"/>
          <w:szCs w:val="24"/>
        </w:rPr>
        <w:t xml:space="preserve"> </w:t>
      </w:r>
      <w:r w:rsidR="00AB72E7" w:rsidRPr="003B6B00">
        <w:rPr>
          <w:sz w:val="24"/>
          <w:szCs w:val="24"/>
        </w:rPr>
        <w:t>another important</w:t>
      </w:r>
      <w:r w:rsidR="000612C9">
        <w:rPr>
          <w:sz w:val="24"/>
          <w:szCs w:val="24"/>
        </w:rPr>
        <w:t xml:space="preserve"> </w:t>
      </w:r>
      <w:r w:rsidR="00A86C61" w:rsidRPr="003B6B00">
        <w:rPr>
          <w:sz w:val="24"/>
          <w:szCs w:val="24"/>
        </w:rPr>
        <w:t>element in</w:t>
      </w:r>
      <w:r w:rsidR="009D395D" w:rsidRPr="003B6B00">
        <w:rPr>
          <w:sz w:val="24"/>
          <w:szCs w:val="24"/>
        </w:rPr>
        <w:t xml:space="preserve"> teaching process</w:t>
      </w:r>
      <w:r w:rsidR="00995125" w:rsidRPr="003B6B00">
        <w:rPr>
          <w:sz w:val="24"/>
          <w:szCs w:val="24"/>
        </w:rPr>
        <w:t xml:space="preserve"> as I had to experience</w:t>
      </w:r>
      <w:r w:rsidR="00EC5883" w:rsidRPr="003B6B00">
        <w:rPr>
          <w:sz w:val="24"/>
          <w:szCs w:val="24"/>
        </w:rPr>
        <w:t xml:space="preserve"> at the micro teaching – Kahoot didn’t work, </w:t>
      </w:r>
      <w:r w:rsidR="001315BA" w:rsidRPr="003B6B00">
        <w:rPr>
          <w:sz w:val="24"/>
          <w:szCs w:val="24"/>
        </w:rPr>
        <w:t>for pair work one student didn’t come</w:t>
      </w:r>
      <w:r w:rsidR="009D395D" w:rsidRPr="003B6B00">
        <w:rPr>
          <w:sz w:val="24"/>
          <w:szCs w:val="24"/>
        </w:rPr>
        <w:t xml:space="preserve">. </w:t>
      </w:r>
      <w:r w:rsidR="00087F33" w:rsidRPr="003B6B00">
        <w:rPr>
          <w:sz w:val="24"/>
          <w:szCs w:val="24"/>
        </w:rPr>
        <w:t xml:space="preserve">To </w:t>
      </w:r>
      <w:r w:rsidR="009F7457" w:rsidRPr="003B6B00">
        <w:rPr>
          <w:sz w:val="24"/>
          <w:szCs w:val="24"/>
        </w:rPr>
        <w:t>familiarise</w:t>
      </w:r>
      <w:r w:rsidR="003A53EB" w:rsidRPr="003B6B00">
        <w:rPr>
          <w:sz w:val="24"/>
          <w:szCs w:val="24"/>
        </w:rPr>
        <w:t xml:space="preserve"> </w:t>
      </w:r>
      <w:r w:rsidR="00344A51" w:rsidRPr="003B6B00">
        <w:rPr>
          <w:sz w:val="24"/>
          <w:szCs w:val="24"/>
        </w:rPr>
        <w:t>myself to</w:t>
      </w:r>
      <w:r w:rsidR="009F7457" w:rsidRPr="003B6B00">
        <w:rPr>
          <w:sz w:val="24"/>
          <w:szCs w:val="24"/>
        </w:rPr>
        <w:t xml:space="preserve"> use the digital technological tools in </w:t>
      </w:r>
      <w:r w:rsidR="00A81C04">
        <w:rPr>
          <w:sz w:val="24"/>
          <w:szCs w:val="24"/>
        </w:rPr>
        <w:t xml:space="preserve">teaching and </w:t>
      </w:r>
      <w:r w:rsidR="009F7457" w:rsidRPr="003B6B00">
        <w:rPr>
          <w:sz w:val="24"/>
          <w:szCs w:val="24"/>
        </w:rPr>
        <w:t xml:space="preserve">assessment </w:t>
      </w:r>
      <w:r w:rsidR="00122FB6" w:rsidRPr="003B6B00">
        <w:rPr>
          <w:sz w:val="24"/>
          <w:szCs w:val="24"/>
        </w:rPr>
        <w:t>will be</w:t>
      </w:r>
      <w:r w:rsidR="009F7457" w:rsidRPr="003B6B00">
        <w:rPr>
          <w:sz w:val="24"/>
          <w:szCs w:val="24"/>
        </w:rPr>
        <w:t xml:space="preserve"> </w:t>
      </w:r>
      <w:r w:rsidR="003967B7" w:rsidRPr="003B6B00">
        <w:rPr>
          <w:sz w:val="24"/>
          <w:szCs w:val="24"/>
        </w:rPr>
        <w:t xml:space="preserve">helpful. </w:t>
      </w:r>
      <w:r w:rsidR="009F7457" w:rsidRPr="003B6B00">
        <w:rPr>
          <w:sz w:val="24"/>
          <w:szCs w:val="24"/>
        </w:rPr>
        <w:t xml:space="preserve"> </w:t>
      </w:r>
    </w:p>
    <w:p w14:paraId="5BA61A01" w14:textId="77777777" w:rsidR="00700A97" w:rsidRDefault="00700A97" w:rsidP="00344A51">
      <w:pPr>
        <w:spacing w:line="360" w:lineRule="auto"/>
        <w:jc w:val="both"/>
        <w:rPr>
          <w:sz w:val="24"/>
          <w:szCs w:val="24"/>
        </w:rPr>
      </w:pPr>
    </w:p>
    <w:p w14:paraId="5BF5779B" w14:textId="4BD23E1F" w:rsidR="009D395D" w:rsidRPr="003B6B00" w:rsidRDefault="009D395D" w:rsidP="00344A51">
      <w:pPr>
        <w:spacing w:line="360" w:lineRule="auto"/>
        <w:jc w:val="both"/>
        <w:rPr>
          <w:b/>
          <w:bCs/>
          <w:sz w:val="24"/>
          <w:szCs w:val="24"/>
        </w:rPr>
      </w:pPr>
      <w:r w:rsidRPr="003B6B00">
        <w:rPr>
          <w:b/>
          <w:bCs/>
          <w:sz w:val="24"/>
          <w:szCs w:val="24"/>
        </w:rPr>
        <w:t xml:space="preserve">Conclusion: </w:t>
      </w:r>
    </w:p>
    <w:p w14:paraId="682F9368" w14:textId="59F32AB8" w:rsidR="009F7457" w:rsidRPr="003B6B00" w:rsidRDefault="00922817" w:rsidP="00344A51">
      <w:pPr>
        <w:spacing w:line="360" w:lineRule="auto"/>
        <w:jc w:val="both"/>
        <w:rPr>
          <w:sz w:val="24"/>
          <w:szCs w:val="24"/>
        </w:rPr>
      </w:pPr>
      <w:r w:rsidRPr="00E45F93">
        <w:rPr>
          <w:sz w:val="24"/>
          <w:szCs w:val="24"/>
        </w:rPr>
        <w:t>To conclude</w:t>
      </w:r>
      <w:r w:rsidR="000C17DE" w:rsidRPr="00E45F93">
        <w:rPr>
          <w:sz w:val="24"/>
          <w:szCs w:val="24"/>
        </w:rPr>
        <w:t>,</w:t>
      </w:r>
      <w:r w:rsidR="00D93FA5" w:rsidRPr="00E45F93">
        <w:rPr>
          <w:sz w:val="24"/>
          <w:szCs w:val="24"/>
        </w:rPr>
        <w:t xml:space="preserve"> </w:t>
      </w:r>
      <w:r w:rsidR="00631897" w:rsidRPr="00E45F93">
        <w:rPr>
          <w:sz w:val="24"/>
          <w:szCs w:val="24"/>
        </w:rPr>
        <w:t>my</w:t>
      </w:r>
      <w:r w:rsidR="00D93FA5" w:rsidRPr="00E45F93">
        <w:rPr>
          <w:sz w:val="24"/>
          <w:szCs w:val="24"/>
        </w:rPr>
        <w:t xml:space="preserve"> micro teaching</w:t>
      </w:r>
      <w:r w:rsidR="00683AA7" w:rsidRPr="00E45F93">
        <w:rPr>
          <w:sz w:val="24"/>
          <w:szCs w:val="24"/>
        </w:rPr>
        <w:t xml:space="preserve"> </w:t>
      </w:r>
      <w:r w:rsidR="001B3552" w:rsidRPr="00E45F93">
        <w:rPr>
          <w:sz w:val="24"/>
          <w:szCs w:val="24"/>
        </w:rPr>
        <w:t xml:space="preserve">in a topic </w:t>
      </w:r>
      <w:r w:rsidR="00145CAE" w:rsidRPr="00E45F93">
        <w:rPr>
          <w:sz w:val="24"/>
          <w:szCs w:val="24"/>
        </w:rPr>
        <w:t xml:space="preserve">‘Effective Communication in Health and Social Care Setting’ </w:t>
      </w:r>
      <w:r w:rsidR="00D93FA5" w:rsidRPr="00E45F93">
        <w:rPr>
          <w:sz w:val="24"/>
          <w:szCs w:val="24"/>
        </w:rPr>
        <w:t>was succ</w:t>
      </w:r>
      <w:r w:rsidR="00956582" w:rsidRPr="00E45F93">
        <w:rPr>
          <w:sz w:val="24"/>
          <w:szCs w:val="24"/>
        </w:rPr>
        <w:t>essful</w:t>
      </w:r>
      <w:r w:rsidR="007A183D" w:rsidRPr="003B6B00">
        <w:rPr>
          <w:sz w:val="24"/>
          <w:szCs w:val="24"/>
        </w:rPr>
        <w:t xml:space="preserve">. </w:t>
      </w:r>
      <w:r w:rsidR="004D6B61" w:rsidRPr="003B6B00">
        <w:rPr>
          <w:sz w:val="24"/>
          <w:szCs w:val="24"/>
        </w:rPr>
        <w:t>The pleasant classroom atmosphere also helped to have positive experience from micro teaching</w:t>
      </w:r>
      <w:r w:rsidR="00412D4E">
        <w:rPr>
          <w:sz w:val="24"/>
          <w:szCs w:val="24"/>
        </w:rPr>
        <w:t>.</w:t>
      </w:r>
      <w:r w:rsidR="004D6B61">
        <w:rPr>
          <w:sz w:val="24"/>
          <w:szCs w:val="24"/>
        </w:rPr>
        <w:t xml:space="preserve"> </w:t>
      </w:r>
      <w:r w:rsidR="00FF568E">
        <w:rPr>
          <w:sz w:val="24"/>
          <w:szCs w:val="24"/>
        </w:rPr>
        <w:t xml:space="preserve">I </w:t>
      </w:r>
      <w:r w:rsidR="008F7D50">
        <w:rPr>
          <w:sz w:val="24"/>
          <w:szCs w:val="24"/>
        </w:rPr>
        <w:t>spent good time for planning and preparation of the micro teaching</w:t>
      </w:r>
      <w:r w:rsidR="00890840">
        <w:rPr>
          <w:sz w:val="24"/>
          <w:szCs w:val="24"/>
        </w:rPr>
        <w:t xml:space="preserve">. </w:t>
      </w:r>
      <w:r w:rsidR="00C14183">
        <w:rPr>
          <w:sz w:val="24"/>
          <w:szCs w:val="24"/>
        </w:rPr>
        <w:t>T</w:t>
      </w:r>
      <w:r w:rsidR="00C14183" w:rsidRPr="003B6B00">
        <w:rPr>
          <w:sz w:val="24"/>
          <w:szCs w:val="24"/>
        </w:rPr>
        <w:t xml:space="preserve">he aims and learning objectives were carefully planned. The stages and details in the lesson plan guided me to deliver the session. </w:t>
      </w:r>
      <w:r w:rsidR="00051FAF" w:rsidRPr="003B6B00">
        <w:rPr>
          <w:sz w:val="24"/>
          <w:szCs w:val="24"/>
        </w:rPr>
        <w:t>Some areas of teaching went well</w:t>
      </w:r>
      <w:r w:rsidR="00CB1CC8" w:rsidRPr="003B6B00">
        <w:rPr>
          <w:sz w:val="24"/>
          <w:szCs w:val="24"/>
        </w:rPr>
        <w:t xml:space="preserve">, </w:t>
      </w:r>
      <w:r w:rsidR="00F678A2" w:rsidRPr="003B6B00">
        <w:rPr>
          <w:sz w:val="24"/>
          <w:szCs w:val="24"/>
        </w:rPr>
        <w:t>for example</w:t>
      </w:r>
      <w:r w:rsidR="00CB1CC8" w:rsidRPr="003B6B00">
        <w:rPr>
          <w:sz w:val="24"/>
          <w:szCs w:val="24"/>
        </w:rPr>
        <w:t>, group work</w:t>
      </w:r>
      <w:r w:rsidR="0021500D" w:rsidRPr="003B6B00">
        <w:rPr>
          <w:sz w:val="24"/>
          <w:szCs w:val="24"/>
        </w:rPr>
        <w:t xml:space="preserve"> an</w:t>
      </w:r>
      <w:r w:rsidR="008E0A40" w:rsidRPr="003B6B00">
        <w:rPr>
          <w:sz w:val="24"/>
          <w:szCs w:val="24"/>
        </w:rPr>
        <w:t>d some areas did not go well</w:t>
      </w:r>
      <w:r w:rsidR="00A858C8">
        <w:rPr>
          <w:sz w:val="24"/>
          <w:szCs w:val="24"/>
        </w:rPr>
        <w:t xml:space="preserve">. </w:t>
      </w:r>
      <w:r w:rsidR="000F481E" w:rsidRPr="003B6B00">
        <w:rPr>
          <w:sz w:val="24"/>
          <w:szCs w:val="24"/>
        </w:rPr>
        <w:t xml:space="preserve"> </w:t>
      </w:r>
      <w:r w:rsidR="00F54755">
        <w:rPr>
          <w:sz w:val="24"/>
          <w:szCs w:val="24"/>
        </w:rPr>
        <w:t xml:space="preserve">I will need to </w:t>
      </w:r>
      <w:r w:rsidR="00F00B49">
        <w:rPr>
          <w:sz w:val="24"/>
          <w:szCs w:val="24"/>
        </w:rPr>
        <w:t>make improvement</w:t>
      </w:r>
      <w:r w:rsidR="00A858C8">
        <w:rPr>
          <w:sz w:val="24"/>
          <w:szCs w:val="24"/>
        </w:rPr>
        <w:t>s</w:t>
      </w:r>
      <w:r w:rsidR="00F00B49">
        <w:rPr>
          <w:sz w:val="24"/>
          <w:szCs w:val="24"/>
        </w:rPr>
        <w:t xml:space="preserve"> in </w:t>
      </w:r>
      <w:r w:rsidR="00166F82">
        <w:rPr>
          <w:sz w:val="24"/>
          <w:szCs w:val="24"/>
        </w:rPr>
        <w:t>effective time management</w:t>
      </w:r>
      <w:r w:rsidR="00C57A7E">
        <w:rPr>
          <w:sz w:val="24"/>
          <w:szCs w:val="24"/>
        </w:rPr>
        <w:t xml:space="preserve"> and feedback</w:t>
      </w:r>
      <w:r w:rsidR="00794227">
        <w:rPr>
          <w:sz w:val="24"/>
          <w:szCs w:val="24"/>
        </w:rPr>
        <w:t xml:space="preserve">, and </w:t>
      </w:r>
      <w:r w:rsidR="00EC13E4">
        <w:rPr>
          <w:sz w:val="24"/>
          <w:szCs w:val="24"/>
        </w:rPr>
        <w:t xml:space="preserve">use of digital </w:t>
      </w:r>
      <w:r w:rsidR="00D21688">
        <w:rPr>
          <w:sz w:val="24"/>
          <w:szCs w:val="24"/>
        </w:rPr>
        <w:t>technological tools</w:t>
      </w:r>
      <w:r w:rsidR="00023E40" w:rsidRPr="003B6B00">
        <w:rPr>
          <w:sz w:val="24"/>
          <w:szCs w:val="24"/>
        </w:rPr>
        <w:t xml:space="preserve">. </w:t>
      </w:r>
    </w:p>
    <w:p w14:paraId="72FA4CF9" w14:textId="0436FBDD" w:rsidR="009D395D" w:rsidRPr="003B6B00" w:rsidRDefault="009D395D" w:rsidP="00344A51">
      <w:pPr>
        <w:spacing w:line="360" w:lineRule="auto"/>
        <w:jc w:val="both"/>
        <w:rPr>
          <w:sz w:val="24"/>
          <w:szCs w:val="24"/>
        </w:rPr>
      </w:pPr>
    </w:p>
    <w:p w14:paraId="362BC0F5" w14:textId="77777777" w:rsidR="009D395D" w:rsidRPr="003B6B00" w:rsidRDefault="009D395D" w:rsidP="00344A51">
      <w:pPr>
        <w:spacing w:line="360" w:lineRule="auto"/>
        <w:jc w:val="both"/>
        <w:rPr>
          <w:b/>
          <w:bCs/>
          <w:sz w:val="24"/>
          <w:szCs w:val="24"/>
        </w:rPr>
      </w:pPr>
      <w:r w:rsidRPr="003B6B00">
        <w:rPr>
          <w:b/>
          <w:bCs/>
          <w:sz w:val="24"/>
          <w:szCs w:val="24"/>
        </w:rPr>
        <w:t xml:space="preserve">Action Plan: </w:t>
      </w:r>
    </w:p>
    <w:p w14:paraId="47964155" w14:textId="2597A7AA" w:rsidR="009D395D" w:rsidRDefault="009D395D" w:rsidP="00344A51">
      <w:pPr>
        <w:spacing w:line="360" w:lineRule="auto"/>
        <w:jc w:val="both"/>
        <w:rPr>
          <w:sz w:val="24"/>
          <w:szCs w:val="24"/>
        </w:rPr>
      </w:pPr>
      <w:r w:rsidRPr="003B6B00">
        <w:rPr>
          <w:sz w:val="24"/>
          <w:szCs w:val="24"/>
        </w:rPr>
        <w:t>When I am teaching next time, I w</w:t>
      </w:r>
      <w:r w:rsidR="00013E16">
        <w:rPr>
          <w:sz w:val="24"/>
          <w:szCs w:val="24"/>
        </w:rPr>
        <w:t xml:space="preserve">ill </w:t>
      </w:r>
      <w:r w:rsidRPr="003B6B00">
        <w:rPr>
          <w:sz w:val="24"/>
          <w:szCs w:val="24"/>
        </w:rPr>
        <w:t>ensure the plans I make are achievable within the time planned. I w</w:t>
      </w:r>
      <w:r w:rsidR="00FE0F2E">
        <w:rPr>
          <w:sz w:val="24"/>
          <w:szCs w:val="24"/>
        </w:rPr>
        <w:t>ill</w:t>
      </w:r>
      <w:r w:rsidRPr="003B6B00">
        <w:rPr>
          <w:sz w:val="24"/>
          <w:szCs w:val="24"/>
        </w:rPr>
        <w:t xml:space="preserve"> consider including feedback session for all </w:t>
      </w:r>
      <w:r w:rsidR="001F6F85" w:rsidRPr="003B6B00">
        <w:rPr>
          <w:sz w:val="24"/>
          <w:szCs w:val="24"/>
        </w:rPr>
        <w:t>activities</w:t>
      </w:r>
      <w:r w:rsidRPr="003B6B00">
        <w:rPr>
          <w:sz w:val="24"/>
          <w:szCs w:val="24"/>
        </w:rPr>
        <w:t>. I will need to improve</w:t>
      </w:r>
      <w:r w:rsidR="001F6F85" w:rsidRPr="003B6B00">
        <w:rPr>
          <w:sz w:val="24"/>
          <w:szCs w:val="24"/>
        </w:rPr>
        <w:t xml:space="preserve"> on </w:t>
      </w:r>
      <w:r w:rsidR="00014863" w:rsidRPr="003B6B00">
        <w:rPr>
          <w:sz w:val="24"/>
          <w:szCs w:val="24"/>
        </w:rPr>
        <w:t>giving clear</w:t>
      </w:r>
      <w:r w:rsidRPr="003B6B00">
        <w:rPr>
          <w:sz w:val="24"/>
          <w:szCs w:val="24"/>
        </w:rPr>
        <w:t xml:space="preserve"> instructions for the activity.   I will reflect more on the areas of weaknesses and build up on my areas of strengths. I will also keep the reflective writing diary after each teaching session, take opportunities to observe other teaching professionals</w:t>
      </w:r>
      <w:r w:rsidR="00B50C31" w:rsidRPr="003B6B00">
        <w:rPr>
          <w:sz w:val="24"/>
          <w:szCs w:val="24"/>
        </w:rPr>
        <w:t xml:space="preserve">, learn </w:t>
      </w:r>
      <w:r w:rsidR="00664CFC" w:rsidRPr="003B6B00">
        <w:rPr>
          <w:sz w:val="24"/>
          <w:szCs w:val="24"/>
        </w:rPr>
        <w:t xml:space="preserve">from </w:t>
      </w:r>
      <w:r w:rsidR="00EE5D9A" w:rsidRPr="003B6B00">
        <w:rPr>
          <w:sz w:val="24"/>
          <w:szCs w:val="24"/>
        </w:rPr>
        <w:t>them</w:t>
      </w:r>
      <w:r w:rsidRPr="003B6B00">
        <w:rPr>
          <w:sz w:val="24"/>
          <w:szCs w:val="24"/>
        </w:rPr>
        <w:t xml:space="preserve">. I will also consider using WWWWWH approach to my reflective practice as mentioned by Gravells (2021). I will continue to emphasize that preparation and plan play a crucial role in teaching role, I will not take these areas lightly.  I </w:t>
      </w:r>
      <w:r w:rsidR="00EB7183" w:rsidRPr="003B6B00">
        <w:rPr>
          <w:sz w:val="24"/>
          <w:szCs w:val="24"/>
        </w:rPr>
        <w:t xml:space="preserve">will build confidence </w:t>
      </w:r>
      <w:r w:rsidR="00B66DF5">
        <w:rPr>
          <w:sz w:val="24"/>
          <w:szCs w:val="24"/>
        </w:rPr>
        <w:t xml:space="preserve">in </w:t>
      </w:r>
      <w:r w:rsidR="00B66DF5" w:rsidRPr="003B6B00">
        <w:rPr>
          <w:sz w:val="24"/>
          <w:szCs w:val="24"/>
        </w:rPr>
        <w:t>using</w:t>
      </w:r>
      <w:r w:rsidRPr="003B6B00">
        <w:rPr>
          <w:sz w:val="24"/>
          <w:szCs w:val="24"/>
        </w:rPr>
        <w:t xml:space="preserve"> </w:t>
      </w:r>
      <w:r w:rsidR="00EB7183" w:rsidRPr="003B6B00">
        <w:rPr>
          <w:sz w:val="24"/>
          <w:szCs w:val="24"/>
        </w:rPr>
        <w:t xml:space="preserve">digital </w:t>
      </w:r>
      <w:r w:rsidR="00FB3208" w:rsidRPr="003B6B00">
        <w:rPr>
          <w:sz w:val="24"/>
          <w:szCs w:val="24"/>
        </w:rPr>
        <w:t xml:space="preserve">technological </w:t>
      </w:r>
      <w:r w:rsidRPr="003B6B00">
        <w:rPr>
          <w:sz w:val="24"/>
          <w:szCs w:val="24"/>
        </w:rPr>
        <w:t xml:space="preserve">tools like </w:t>
      </w:r>
      <w:r w:rsidR="007039BA" w:rsidRPr="003B6B00">
        <w:rPr>
          <w:sz w:val="24"/>
          <w:szCs w:val="24"/>
        </w:rPr>
        <w:t>P</w:t>
      </w:r>
      <w:r w:rsidRPr="003B6B00">
        <w:rPr>
          <w:sz w:val="24"/>
          <w:szCs w:val="24"/>
        </w:rPr>
        <w:t xml:space="preserve">adlet, </w:t>
      </w:r>
      <w:r w:rsidR="00CB4308" w:rsidRPr="003B6B00">
        <w:rPr>
          <w:sz w:val="24"/>
          <w:szCs w:val="24"/>
        </w:rPr>
        <w:t>K</w:t>
      </w:r>
      <w:r w:rsidR="00032B1E" w:rsidRPr="003B6B00">
        <w:rPr>
          <w:sz w:val="24"/>
          <w:szCs w:val="24"/>
        </w:rPr>
        <w:t>a</w:t>
      </w:r>
      <w:r w:rsidR="00CB4308" w:rsidRPr="003B6B00">
        <w:rPr>
          <w:sz w:val="24"/>
          <w:szCs w:val="24"/>
        </w:rPr>
        <w:t xml:space="preserve">hoot, </w:t>
      </w:r>
      <w:r w:rsidR="00652B92" w:rsidRPr="003B6B00">
        <w:rPr>
          <w:sz w:val="24"/>
          <w:szCs w:val="24"/>
        </w:rPr>
        <w:t xml:space="preserve">Mentimeter, </w:t>
      </w:r>
      <w:r w:rsidR="00261DAD" w:rsidRPr="003B6B00">
        <w:rPr>
          <w:sz w:val="24"/>
          <w:szCs w:val="24"/>
        </w:rPr>
        <w:t>etc for</w:t>
      </w:r>
      <w:r w:rsidRPr="003B6B00">
        <w:rPr>
          <w:sz w:val="24"/>
          <w:szCs w:val="24"/>
        </w:rPr>
        <w:t xml:space="preserve"> teaching and assessment. </w:t>
      </w:r>
    </w:p>
    <w:p w14:paraId="6A07344F" w14:textId="47D0B760" w:rsidR="00374230" w:rsidRDefault="00374230" w:rsidP="00374230">
      <w:pPr>
        <w:spacing w:line="360" w:lineRule="auto"/>
        <w:jc w:val="both"/>
        <w:rPr>
          <w:sz w:val="24"/>
          <w:szCs w:val="24"/>
        </w:rPr>
      </w:pPr>
    </w:p>
    <w:p w14:paraId="2D41C959" w14:textId="089FBD1A" w:rsidR="00753CCB" w:rsidRDefault="00753CCB">
      <w:pPr>
        <w:rPr>
          <w:b/>
          <w:bCs/>
          <w:sz w:val="24"/>
          <w:szCs w:val="24"/>
        </w:rPr>
      </w:pPr>
      <w:r>
        <w:rPr>
          <w:b/>
          <w:bCs/>
          <w:sz w:val="24"/>
          <w:szCs w:val="24"/>
        </w:rPr>
        <w:br w:type="page"/>
      </w:r>
    </w:p>
    <w:p w14:paraId="66F28D9E" w14:textId="5B3E85CC" w:rsidR="00CC286B" w:rsidRPr="00526452" w:rsidRDefault="00CC286B" w:rsidP="00CC286B">
      <w:pPr>
        <w:spacing w:line="360" w:lineRule="auto"/>
        <w:jc w:val="both"/>
        <w:rPr>
          <w:b/>
          <w:bCs/>
          <w:sz w:val="24"/>
          <w:szCs w:val="24"/>
        </w:rPr>
      </w:pPr>
      <w:r w:rsidRPr="00526452">
        <w:rPr>
          <w:b/>
          <w:bCs/>
          <w:sz w:val="24"/>
          <w:szCs w:val="24"/>
        </w:rPr>
        <w:lastRenderedPageBreak/>
        <w:t>Reference</w:t>
      </w:r>
      <w:r w:rsidR="00526452" w:rsidRPr="00526452">
        <w:rPr>
          <w:b/>
          <w:bCs/>
          <w:sz w:val="24"/>
          <w:szCs w:val="24"/>
        </w:rPr>
        <w:t>s</w:t>
      </w:r>
    </w:p>
    <w:p w14:paraId="022FE089" w14:textId="77777777" w:rsidR="00CC286B" w:rsidRDefault="00CC286B" w:rsidP="00CC286B">
      <w:pPr>
        <w:spacing w:line="360" w:lineRule="auto"/>
        <w:jc w:val="both"/>
        <w:rPr>
          <w:sz w:val="24"/>
          <w:szCs w:val="24"/>
        </w:rPr>
      </w:pPr>
      <w:r w:rsidRPr="000126DD">
        <w:rPr>
          <w:sz w:val="24"/>
          <w:szCs w:val="24"/>
        </w:rPr>
        <w:t>Gravells, A. (2011) </w:t>
      </w:r>
      <w:r w:rsidRPr="000126DD">
        <w:rPr>
          <w:i/>
          <w:iCs/>
          <w:sz w:val="24"/>
          <w:szCs w:val="24"/>
        </w:rPr>
        <w:t>Principles and practices of assessment: a guide for assessors in the FE and skills sector</w:t>
      </w:r>
      <w:r w:rsidRPr="000126DD">
        <w:rPr>
          <w:sz w:val="24"/>
          <w:szCs w:val="24"/>
        </w:rPr>
        <w:t>. Fourth edition. London: Learning Matters.</w:t>
      </w:r>
    </w:p>
    <w:p w14:paraId="461939BC" w14:textId="77777777" w:rsidR="004E1244" w:rsidRPr="006C69C9" w:rsidRDefault="004E1244" w:rsidP="004E1244">
      <w:pPr>
        <w:spacing w:line="360" w:lineRule="auto"/>
        <w:rPr>
          <w:rFonts w:cstheme="minorHAnsi"/>
        </w:rPr>
      </w:pPr>
      <w:r w:rsidRPr="00B7578C">
        <w:rPr>
          <w:rFonts w:cstheme="minorHAnsi"/>
        </w:rPr>
        <w:t>Educators Wales</w:t>
      </w:r>
      <w:r>
        <w:rPr>
          <w:rFonts w:cstheme="minorHAnsi"/>
        </w:rPr>
        <w:t xml:space="preserve"> (2023), </w:t>
      </w:r>
      <w:r w:rsidRPr="00B7578C">
        <w:rPr>
          <w:rFonts w:cstheme="minorHAnsi"/>
        </w:rPr>
        <w:t>Professional standards for further education and work-based learning leaders in Wale</w:t>
      </w:r>
      <w:r>
        <w:rPr>
          <w:rFonts w:cstheme="minorHAnsi"/>
        </w:rPr>
        <w:t>s, Educators Wales – Welsh Government</w:t>
      </w:r>
    </w:p>
    <w:p w14:paraId="01C59E19" w14:textId="77777777" w:rsidR="00CC286B" w:rsidRPr="000126DD" w:rsidRDefault="00CC286B" w:rsidP="00CC286B">
      <w:pPr>
        <w:spacing w:line="360" w:lineRule="auto"/>
        <w:jc w:val="both"/>
        <w:rPr>
          <w:sz w:val="24"/>
          <w:szCs w:val="24"/>
        </w:rPr>
      </w:pPr>
      <w:r w:rsidRPr="000126DD">
        <w:rPr>
          <w:sz w:val="24"/>
          <w:szCs w:val="24"/>
        </w:rPr>
        <w:t xml:space="preserve">Haynes, A. (2007) </w:t>
      </w:r>
      <w:r w:rsidRPr="000126DD">
        <w:rPr>
          <w:i/>
          <w:iCs/>
          <w:sz w:val="24"/>
          <w:szCs w:val="24"/>
        </w:rPr>
        <w:t>100 ideas for lesson planning.</w:t>
      </w:r>
      <w:r w:rsidRPr="000126DD">
        <w:rPr>
          <w:sz w:val="24"/>
          <w:szCs w:val="24"/>
        </w:rPr>
        <w:t> First edition. Continuum</w:t>
      </w:r>
    </w:p>
    <w:p w14:paraId="154ECCA6" w14:textId="77777777" w:rsidR="00CC286B" w:rsidRPr="000126DD" w:rsidRDefault="00CC286B" w:rsidP="00CC286B">
      <w:pPr>
        <w:spacing w:line="360" w:lineRule="auto"/>
        <w:jc w:val="both"/>
        <w:rPr>
          <w:sz w:val="24"/>
          <w:szCs w:val="24"/>
        </w:rPr>
      </w:pPr>
      <w:r w:rsidRPr="000126DD">
        <w:rPr>
          <w:sz w:val="24"/>
          <w:szCs w:val="24"/>
        </w:rPr>
        <w:t>Reece, I. and Walker, S. (2007) </w:t>
      </w:r>
      <w:r w:rsidRPr="000126DD">
        <w:rPr>
          <w:i/>
          <w:iCs/>
          <w:sz w:val="24"/>
          <w:szCs w:val="24"/>
        </w:rPr>
        <w:t>Teaching, training and learning: a practical guide.</w:t>
      </w:r>
      <w:r w:rsidRPr="000126DD">
        <w:rPr>
          <w:sz w:val="24"/>
          <w:szCs w:val="24"/>
        </w:rPr>
        <w:t> 6th ed. Tyne and Wear: Business Education.</w:t>
      </w:r>
    </w:p>
    <w:p w14:paraId="0B0DC330" w14:textId="39870527" w:rsidR="00CC286B" w:rsidRPr="000126DD" w:rsidRDefault="00CC286B" w:rsidP="00CC286B">
      <w:pPr>
        <w:spacing w:line="360" w:lineRule="auto"/>
        <w:jc w:val="both"/>
        <w:rPr>
          <w:sz w:val="24"/>
          <w:szCs w:val="24"/>
        </w:rPr>
      </w:pPr>
      <w:r w:rsidRPr="000126DD">
        <w:rPr>
          <w:sz w:val="24"/>
          <w:szCs w:val="24"/>
        </w:rPr>
        <w:t xml:space="preserve">Thompson, C., Spenceley, L., Tinney, M., </w:t>
      </w:r>
      <w:proofErr w:type="spellStart"/>
      <w:r w:rsidRPr="000126DD">
        <w:rPr>
          <w:sz w:val="24"/>
          <w:szCs w:val="24"/>
        </w:rPr>
        <w:t>Battams</w:t>
      </w:r>
      <w:proofErr w:type="spellEnd"/>
      <w:r w:rsidRPr="000126DD">
        <w:rPr>
          <w:sz w:val="24"/>
          <w:szCs w:val="24"/>
        </w:rPr>
        <w:t xml:space="preserve">, A., Solomon, </w:t>
      </w:r>
      <w:r w:rsidR="00853623" w:rsidRPr="000126DD">
        <w:rPr>
          <w:sz w:val="24"/>
          <w:szCs w:val="24"/>
        </w:rPr>
        <w:t>A. (</w:t>
      </w:r>
      <w:r w:rsidRPr="000126DD">
        <w:rPr>
          <w:sz w:val="24"/>
          <w:szCs w:val="24"/>
        </w:rPr>
        <w:t>2024) </w:t>
      </w:r>
      <w:r w:rsidRPr="000126DD">
        <w:rPr>
          <w:i/>
          <w:iCs/>
          <w:sz w:val="24"/>
          <w:szCs w:val="24"/>
        </w:rPr>
        <w:t>The ultimate guide to lesson planning: practical planning for everyday teaching.</w:t>
      </w:r>
      <w:r w:rsidRPr="000126DD">
        <w:rPr>
          <w:sz w:val="24"/>
          <w:szCs w:val="24"/>
        </w:rPr>
        <w:t xml:space="preserve"> London: Routledge.</w:t>
      </w:r>
    </w:p>
    <w:p w14:paraId="2A05ADD9" w14:textId="77777777" w:rsidR="00CC286B" w:rsidRPr="000126DD" w:rsidRDefault="00CC286B" w:rsidP="00CC286B">
      <w:pPr>
        <w:spacing w:line="360" w:lineRule="auto"/>
        <w:jc w:val="both"/>
        <w:rPr>
          <w:sz w:val="24"/>
          <w:szCs w:val="24"/>
        </w:rPr>
      </w:pPr>
      <w:r w:rsidRPr="000126DD">
        <w:rPr>
          <w:sz w:val="24"/>
          <w:szCs w:val="24"/>
        </w:rPr>
        <w:t>The University of Edinburgh (2024). </w:t>
      </w:r>
      <w:r w:rsidRPr="000126DD">
        <w:rPr>
          <w:i/>
          <w:iCs/>
          <w:sz w:val="24"/>
          <w:szCs w:val="24"/>
        </w:rPr>
        <w:t>Gibbs’ Reflective Cycle</w:t>
      </w:r>
      <w:r w:rsidRPr="000126DD">
        <w:rPr>
          <w:sz w:val="24"/>
          <w:szCs w:val="24"/>
        </w:rPr>
        <w:t xml:space="preserve">. [online] The University of Edinburgh. Available at: </w:t>
      </w:r>
      <w:hyperlink r:id="rId6" w:history="1">
        <w:r w:rsidRPr="000126DD">
          <w:rPr>
            <w:rStyle w:val="Hyperlink"/>
            <w:sz w:val="24"/>
            <w:szCs w:val="24"/>
          </w:rPr>
          <w:t>https://reflection.ed.ac.uk/reflectors-toolkit/reflecting-on-experience/gibbs-reflective-cycle</w:t>
        </w:r>
      </w:hyperlink>
      <w:r w:rsidRPr="000126DD">
        <w:rPr>
          <w:sz w:val="24"/>
          <w:szCs w:val="24"/>
        </w:rPr>
        <w:t>. [Accessed 4</w:t>
      </w:r>
      <w:r w:rsidRPr="000126DD">
        <w:rPr>
          <w:sz w:val="24"/>
          <w:szCs w:val="24"/>
          <w:vertAlign w:val="superscript"/>
        </w:rPr>
        <w:t>th</w:t>
      </w:r>
      <w:r w:rsidRPr="000126DD">
        <w:rPr>
          <w:sz w:val="24"/>
          <w:szCs w:val="24"/>
        </w:rPr>
        <w:t xml:space="preserve"> October 2025]</w:t>
      </w:r>
    </w:p>
    <w:p w14:paraId="0A909B7C" w14:textId="77777777" w:rsidR="00817ECD" w:rsidRPr="003B6B00" w:rsidRDefault="00817ECD" w:rsidP="00344A51">
      <w:pPr>
        <w:spacing w:line="360" w:lineRule="auto"/>
        <w:jc w:val="both"/>
        <w:rPr>
          <w:sz w:val="24"/>
          <w:szCs w:val="24"/>
        </w:rPr>
      </w:pPr>
    </w:p>
    <w:p w14:paraId="6CACBB15" w14:textId="77777777" w:rsidR="00811834" w:rsidRPr="003B6B00" w:rsidRDefault="00811834" w:rsidP="00344A51">
      <w:pPr>
        <w:spacing w:line="360" w:lineRule="auto"/>
        <w:jc w:val="both"/>
        <w:rPr>
          <w:sz w:val="24"/>
          <w:szCs w:val="24"/>
        </w:rPr>
      </w:pPr>
    </w:p>
    <w:p w14:paraId="3355CB37" w14:textId="77777777" w:rsidR="00811834" w:rsidRPr="003B6B00" w:rsidRDefault="00811834" w:rsidP="00344A51">
      <w:pPr>
        <w:spacing w:line="360" w:lineRule="auto"/>
        <w:jc w:val="both"/>
        <w:rPr>
          <w:sz w:val="24"/>
          <w:szCs w:val="24"/>
        </w:rPr>
      </w:pPr>
    </w:p>
    <w:p w14:paraId="534D4E9F" w14:textId="77777777" w:rsidR="005B0BF6" w:rsidRPr="003B6B00" w:rsidRDefault="005B0BF6" w:rsidP="00344A51">
      <w:pPr>
        <w:spacing w:line="360" w:lineRule="auto"/>
        <w:rPr>
          <w:sz w:val="24"/>
          <w:szCs w:val="24"/>
        </w:rPr>
      </w:pPr>
    </w:p>
    <w:sectPr w:rsidR="005B0BF6" w:rsidRPr="003B6B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500C2D"/>
    <w:multiLevelType w:val="hybridMultilevel"/>
    <w:tmpl w:val="7F1A9F64"/>
    <w:lvl w:ilvl="0" w:tplc="113EDE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2381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95D"/>
    <w:rsid w:val="00013E16"/>
    <w:rsid w:val="00014863"/>
    <w:rsid w:val="00023E40"/>
    <w:rsid w:val="00025ABD"/>
    <w:rsid w:val="00032B1E"/>
    <w:rsid w:val="000347A5"/>
    <w:rsid w:val="00044B82"/>
    <w:rsid w:val="00051FAF"/>
    <w:rsid w:val="000612C9"/>
    <w:rsid w:val="00061FC8"/>
    <w:rsid w:val="00065C9F"/>
    <w:rsid w:val="00067946"/>
    <w:rsid w:val="00087F33"/>
    <w:rsid w:val="0009191D"/>
    <w:rsid w:val="000A018C"/>
    <w:rsid w:val="000B6285"/>
    <w:rsid w:val="000C068A"/>
    <w:rsid w:val="000C17DE"/>
    <w:rsid w:val="000E629C"/>
    <w:rsid w:val="000F481E"/>
    <w:rsid w:val="00107F97"/>
    <w:rsid w:val="00122FB6"/>
    <w:rsid w:val="00123C5E"/>
    <w:rsid w:val="00125D79"/>
    <w:rsid w:val="0012789E"/>
    <w:rsid w:val="001315BA"/>
    <w:rsid w:val="001324A1"/>
    <w:rsid w:val="00145CAE"/>
    <w:rsid w:val="001465FB"/>
    <w:rsid w:val="001608B1"/>
    <w:rsid w:val="001625C9"/>
    <w:rsid w:val="00166F82"/>
    <w:rsid w:val="00175994"/>
    <w:rsid w:val="00177C77"/>
    <w:rsid w:val="00197E0C"/>
    <w:rsid w:val="001A25A9"/>
    <w:rsid w:val="001A5BE7"/>
    <w:rsid w:val="001B0A04"/>
    <w:rsid w:val="001B3552"/>
    <w:rsid w:val="001C04E3"/>
    <w:rsid w:val="001F5505"/>
    <w:rsid w:val="001F6840"/>
    <w:rsid w:val="001F6F85"/>
    <w:rsid w:val="00214F27"/>
    <w:rsid w:val="0021500D"/>
    <w:rsid w:val="00221290"/>
    <w:rsid w:val="0023071A"/>
    <w:rsid w:val="00230AC7"/>
    <w:rsid w:val="00237286"/>
    <w:rsid w:val="00240A95"/>
    <w:rsid w:val="00244914"/>
    <w:rsid w:val="0025745D"/>
    <w:rsid w:val="00261DAD"/>
    <w:rsid w:val="00266C00"/>
    <w:rsid w:val="00272B52"/>
    <w:rsid w:val="0029761A"/>
    <w:rsid w:val="002A45CF"/>
    <w:rsid w:val="002A46D0"/>
    <w:rsid w:val="002B0956"/>
    <w:rsid w:val="002C11E2"/>
    <w:rsid w:val="002C3AC1"/>
    <w:rsid w:val="002C4FED"/>
    <w:rsid w:val="002C64F5"/>
    <w:rsid w:val="002C7215"/>
    <w:rsid w:val="002D2212"/>
    <w:rsid w:val="002E2C8F"/>
    <w:rsid w:val="002F5667"/>
    <w:rsid w:val="002F7A1B"/>
    <w:rsid w:val="003008BA"/>
    <w:rsid w:val="00342369"/>
    <w:rsid w:val="003428B9"/>
    <w:rsid w:val="003433EB"/>
    <w:rsid w:val="00344A51"/>
    <w:rsid w:val="00361F0A"/>
    <w:rsid w:val="00374230"/>
    <w:rsid w:val="003801A2"/>
    <w:rsid w:val="003967B7"/>
    <w:rsid w:val="003A4344"/>
    <w:rsid w:val="003A53EB"/>
    <w:rsid w:val="003B4AC0"/>
    <w:rsid w:val="003B5CB1"/>
    <w:rsid w:val="003B6B00"/>
    <w:rsid w:val="003C2F60"/>
    <w:rsid w:val="003C7761"/>
    <w:rsid w:val="003D4554"/>
    <w:rsid w:val="003E14D2"/>
    <w:rsid w:val="003E1EEF"/>
    <w:rsid w:val="003E383E"/>
    <w:rsid w:val="00412D4E"/>
    <w:rsid w:val="004212FB"/>
    <w:rsid w:val="00444559"/>
    <w:rsid w:val="00451F23"/>
    <w:rsid w:val="00462D6D"/>
    <w:rsid w:val="00465AA1"/>
    <w:rsid w:val="00473D2F"/>
    <w:rsid w:val="00481195"/>
    <w:rsid w:val="0048308F"/>
    <w:rsid w:val="00496CDF"/>
    <w:rsid w:val="004A1F29"/>
    <w:rsid w:val="004A4D50"/>
    <w:rsid w:val="004B2597"/>
    <w:rsid w:val="004B59B9"/>
    <w:rsid w:val="004C1293"/>
    <w:rsid w:val="004D237E"/>
    <w:rsid w:val="004D6B61"/>
    <w:rsid w:val="004D76FA"/>
    <w:rsid w:val="004E1244"/>
    <w:rsid w:val="004E51EC"/>
    <w:rsid w:val="00515546"/>
    <w:rsid w:val="00526452"/>
    <w:rsid w:val="00526569"/>
    <w:rsid w:val="005276EF"/>
    <w:rsid w:val="00557A4D"/>
    <w:rsid w:val="00571D0B"/>
    <w:rsid w:val="00572004"/>
    <w:rsid w:val="00584DE0"/>
    <w:rsid w:val="00590D10"/>
    <w:rsid w:val="00593A27"/>
    <w:rsid w:val="005B0BF6"/>
    <w:rsid w:val="005B5C0D"/>
    <w:rsid w:val="005D3F38"/>
    <w:rsid w:val="005F16A5"/>
    <w:rsid w:val="006008B8"/>
    <w:rsid w:val="006074D9"/>
    <w:rsid w:val="00614A01"/>
    <w:rsid w:val="00626F99"/>
    <w:rsid w:val="00631897"/>
    <w:rsid w:val="00632F6A"/>
    <w:rsid w:val="00642779"/>
    <w:rsid w:val="00652B92"/>
    <w:rsid w:val="00664CFC"/>
    <w:rsid w:val="00670B64"/>
    <w:rsid w:val="00670CCE"/>
    <w:rsid w:val="00673142"/>
    <w:rsid w:val="00673D19"/>
    <w:rsid w:val="0067471E"/>
    <w:rsid w:val="0067721A"/>
    <w:rsid w:val="00683AA7"/>
    <w:rsid w:val="006F7385"/>
    <w:rsid w:val="00700A97"/>
    <w:rsid w:val="007039BA"/>
    <w:rsid w:val="0072101B"/>
    <w:rsid w:val="00736529"/>
    <w:rsid w:val="00743BA7"/>
    <w:rsid w:val="00744A29"/>
    <w:rsid w:val="00753CCB"/>
    <w:rsid w:val="00757185"/>
    <w:rsid w:val="00765810"/>
    <w:rsid w:val="00766A5A"/>
    <w:rsid w:val="0078214E"/>
    <w:rsid w:val="00794227"/>
    <w:rsid w:val="007A1362"/>
    <w:rsid w:val="007A183D"/>
    <w:rsid w:val="007C1188"/>
    <w:rsid w:val="007C4654"/>
    <w:rsid w:val="007E1534"/>
    <w:rsid w:val="007E5539"/>
    <w:rsid w:val="007F6F86"/>
    <w:rsid w:val="007F76FE"/>
    <w:rsid w:val="00803236"/>
    <w:rsid w:val="00806EEC"/>
    <w:rsid w:val="00811834"/>
    <w:rsid w:val="00817ECD"/>
    <w:rsid w:val="00853623"/>
    <w:rsid w:val="0085393A"/>
    <w:rsid w:val="00860A9C"/>
    <w:rsid w:val="00867B01"/>
    <w:rsid w:val="008723F7"/>
    <w:rsid w:val="00885448"/>
    <w:rsid w:val="00890840"/>
    <w:rsid w:val="008A0698"/>
    <w:rsid w:val="008B0DAF"/>
    <w:rsid w:val="008B309D"/>
    <w:rsid w:val="008B3ADB"/>
    <w:rsid w:val="008D101D"/>
    <w:rsid w:val="008D4E3A"/>
    <w:rsid w:val="008E0A40"/>
    <w:rsid w:val="008E569F"/>
    <w:rsid w:val="008F7D50"/>
    <w:rsid w:val="009069C2"/>
    <w:rsid w:val="00911907"/>
    <w:rsid w:val="00922817"/>
    <w:rsid w:val="009240EE"/>
    <w:rsid w:val="009243B8"/>
    <w:rsid w:val="0092466E"/>
    <w:rsid w:val="0094110E"/>
    <w:rsid w:val="00956582"/>
    <w:rsid w:val="00985B1E"/>
    <w:rsid w:val="009947CD"/>
    <w:rsid w:val="00995125"/>
    <w:rsid w:val="009A23FF"/>
    <w:rsid w:val="009B4E81"/>
    <w:rsid w:val="009B5391"/>
    <w:rsid w:val="009D12ED"/>
    <w:rsid w:val="009D1ED4"/>
    <w:rsid w:val="009D395D"/>
    <w:rsid w:val="009D5E57"/>
    <w:rsid w:val="009F0052"/>
    <w:rsid w:val="009F7457"/>
    <w:rsid w:val="00A00F52"/>
    <w:rsid w:val="00A02C12"/>
    <w:rsid w:val="00A04A2F"/>
    <w:rsid w:val="00A11A9E"/>
    <w:rsid w:val="00A12E66"/>
    <w:rsid w:val="00A14121"/>
    <w:rsid w:val="00A17253"/>
    <w:rsid w:val="00A239C7"/>
    <w:rsid w:val="00A245F1"/>
    <w:rsid w:val="00A3024B"/>
    <w:rsid w:val="00A53DC5"/>
    <w:rsid w:val="00A57CFA"/>
    <w:rsid w:val="00A60538"/>
    <w:rsid w:val="00A71B8D"/>
    <w:rsid w:val="00A76F50"/>
    <w:rsid w:val="00A81C04"/>
    <w:rsid w:val="00A858C8"/>
    <w:rsid w:val="00A85C0A"/>
    <w:rsid w:val="00A86C61"/>
    <w:rsid w:val="00A87952"/>
    <w:rsid w:val="00A93105"/>
    <w:rsid w:val="00A93179"/>
    <w:rsid w:val="00A972FA"/>
    <w:rsid w:val="00A97687"/>
    <w:rsid w:val="00AA28B5"/>
    <w:rsid w:val="00AA6141"/>
    <w:rsid w:val="00AB72E7"/>
    <w:rsid w:val="00AC4712"/>
    <w:rsid w:val="00AE1D6D"/>
    <w:rsid w:val="00AF614D"/>
    <w:rsid w:val="00AF7335"/>
    <w:rsid w:val="00B03653"/>
    <w:rsid w:val="00B062A0"/>
    <w:rsid w:val="00B15198"/>
    <w:rsid w:val="00B16F43"/>
    <w:rsid w:val="00B230C3"/>
    <w:rsid w:val="00B25D7C"/>
    <w:rsid w:val="00B352F9"/>
    <w:rsid w:val="00B40DF8"/>
    <w:rsid w:val="00B448EC"/>
    <w:rsid w:val="00B50C31"/>
    <w:rsid w:val="00B51043"/>
    <w:rsid w:val="00B66DF5"/>
    <w:rsid w:val="00B66E2F"/>
    <w:rsid w:val="00B67A96"/>
    <w:rsid w:val="00B81ACA"/>
    <w:rsid w:val="00BA4172"/>
    <w:rsid w:val="00C016A2"/>
    <w:rsid w:val="00C018E8"/>
    <w:rsid w:val="00C14183"/>
    <w:rsid w:val="00C33EA3"/>
    <w:rsid w:val="00C44C55"/>
    <w:rsid w:val="00C5036C"/>
    <w:rsid w:val="00C57A7E"/>
    <w:rsid w:val="00C66083"/>
    <w:rsid w:val="00CB1CC8"/>
    <w:rsid w:val="00CB4308"/>
    <w:rsid w:val="00CC2226"/>
    <w:rsid w:val="00CC286B"/>
    <w:rsid w:val="00CC61D1"/>
    <w:rsid w:val="00CC7F6E"/>
    <w:rsid w:val="00CE03D5"/>
    <w:rsid w:val="00CE053D"/>
    <w:rsid w:val="00CF383D"/>
    <w:rsid w:val="00CF52AB"/>
    <w:rsid w:val="00D06D96"/>
    <w:rsid w:val="00D1778D"/>
    <w:rsid w:val="00D21688"/>
    <w:rsid w:val="00D24176"/>
    <w:rsid w:val="00D32C19"/>
    <w:rsid w:val="00D4704C"/>
    <w:rsid w:val="00D47551"/>
    <w:rsid w:val="00D50AB2"/>
    <w:rsid w:val="00D524EE"/>
    <w:rsid w:val="00D93FA5"/>
    <w:rsid w:val="00DA229D"/>
    <w:rsid w:val="00DA6809"/>
    <w:rsid w:val="00DE0465"/>
    <w:rsid w:val="00DE79C3"/>
    <w:rsid w:val="00E000CC"/>
    <w:rsid w:val="00E027B3"/>
    <w:rsid w:val="00E42FE3"/>
    <w:rsid w:val="00E45F93"/>
    <w:rsid w:val="00E51486"/>
    <w:rsid w:val="00E63F8F"/>
    <w:rsid w:val="00EB7183"/>
    <w:rsid w:val="00EC0D42"/>
    <w:rsid w:val="00EC13E4"/>
    <w:rsid w:val="00EC5883"/>
    <w:rsid w:val="00EE3CB2"/>
    <w:rsid w:val="00EE5D9A"/>
    <w:rsid w:val="00EF0E0E"/>
    <w:rsid w:val="00EF40AF"/>
    <w:rsid w:val="00F00B49"/>
    <w:rsid w:val="00F20F58"/>
    <w:rsid w:val="00F23091"/>
    <w:rsid w:val="00F477F8"/>
    <w:rsid w:val="00F54755"/>
    <w:rsid w:val="00F549E3"/>
    <w:rsid w:val="00F678A2"/>
    <w:rsid w:val="00F70577"/>
    <w:rsid w:val="00F81609"/>
    <w:rsid w:val="00F9399B"/>
    <w:rsid w:val="00FB15AF"/>
    <w:rsid w:val="00FB3208"/>
    <w:rsid w:val="00FB456E"/>
    <w:rsid w:val="00FC53A0"/>
    <w:rsid w:val="00FD1884"/>
    <w:rsid w:val="00FE0F2E"/>
    <w:rsid w:val="00FE3287"/>
    <w:rsid w:val="00FF1A48"/>
    <w:rsid w:val="00FF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643AD"/>
  <w15:chartTrackingRefBased/>
  <w15:docId w15:val="{3BFDF68D-8839-4667-AD04-A5B90825D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95D"/>
  </w:style>
  <w:style w:type="paragraph" w:styleId="Heading1">
    <w:name w:val="heading 1"/>
    <w:basedOn w:val="Normal"/>
    <w:next w:val="Normal"/>
    <w:link w:val="Heading1Char"/>
    <w:uiPriority w:val="9"/>
    <w:qFormat/>
    <w:rsid w:val="009D39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D39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D39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D39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D39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D39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9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9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9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9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D39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D39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D39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39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39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9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9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95D"/>
    <w:rPr>
      <w:rFonts w:eastAsiaTheme="majorEastAsia" w:cstheme="majorBidi"/>
      <w:color w:val="272727" w:themeColor="text1" w:themeTint="D8"/>
    </w:rPr>
  </w:style>
  <w:style w:type="paragraph" w:styleId="Title">
    <w:name w:val="Title"/>
    <w:basedOn w:val="Normal"/>
    <w:next w:val="Normal"/>
    <w:link w:val="TitleChar"/>
    <w:uiPriority w:val="10"/>
    <w:qFormat/>
    <w:rsid w:val="009D39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9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9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9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95D"/>
    <w:pPr>
      <w:spacing w:before="160"/>
      <w:jc w:val="center"/>
    </w:pPr>
    <w:rPr>
      <w:i/>
      <w:iCs/>
      <w:color w:val="404040" w:themeColor="text1" w:themeTint="BF"/>
    </w:rPr>
  </w:style>
  <w:style w:type="character" w:customStyle="1" w:styleId="QuoteChar">
    <w:name w:val="Quote Char"/>
    <w:basedOn w:val="DefaultParagraphFont"/>
    <w:link w:val="Quote"/>
    <w:uiPriority w:val="29"/>
    <w:rsid w:val="009D395D"/>
    <w:rPr>
      <w:i/>
      <w:iCs/>
      <w:color w:val="404040" w:themeColor="text1" w:themeTint="BF"/>
    </w:rPr>
  </w:style>
  <w:style w:type="paragraph" w:styleId="ListParagraph">
    <w:name w:val="List Paragraph"/>
    <w:basedOn w:val="Normal"/>
    <w:uiPriority w:val="34"/>
    <w:qFormat/>
    <w:rsid w:val="009D395D"/>
    <w:pPr>
      <w:ind w:left="720"/>
      <w:contextualSpacing/>
    </w:pPr>
  </w:style>
  <w:style w:type="character" w:styleId="IntenseEmphasis">
    <w:name w:val="Intense Emphasis"/>
    <w:basedOn w:val="DefaultParagraphFont"/>
    <w:uiPriority w:val="21"/>
    <w:qFormat/>
    <w:rsid w:val="009D395D"/>
    <w:rPr>
      <w:i/>
      <w:iCs/>
      <w:color w:val="2F5496" w:themeColor="accent1" w:themeShade="BF"/>
    </w:rPr>
  </w:style>
  <w:style w:type="paragraph" w:styleId="IntenseQuote">
    <w:name w:val="Intense Quote"/>
    <w:basedOn w:val="Normal"/>
    <w:next w:val="Normal"/>
    <w:link w:val="IntenseQuoteChar"/>
    <w:uiPriority w:val="30"/>
    <w:qFormat/>
    <w:rsid w:val="009D39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395D"/>
    <w:rPr>
      <w:i/>
      <w:iCs/>
      <w:color w:val="2F5496" w:themeColor="accent1" w:themeShade="BF"/>
    </w:rPr>
  </w:style>
  <w:style w:type="character" w:styleId="IntenseReference">
    <w:name w:val="Intense Reference"/>
    <w:basedOn w:val="DefaultParagraphFont"/>
    <w:uiPriority w:val="32"/>
    <w:qFormat/>
    <w:rsid w:val="009D395D"/>
    <w:rPr>
      <w:b/>
      <w:bCs/>
      <w:smallCaps/>
      <w:color w:val="2F5496" w:themeColor="accent1" w:themeShade="BF"/>
      <w:spacing w:val="5"/>
    </w:rPr>
  </w:style>
  <w:style w:type="character" w:styleId="CommentReference">
    <w:name w:val="annotation reference"/>
    <w:basedOn w:val="DefaultParagraphFont"/>
    <w:uiPriority w:val="99"/>
    <w:semiHidden/>
    <w:unhideWhenUsed/>
    <w:rsid w:val="009D395D"/>
    <w:rPr>
      <w:sz w:val="16"/>
      <w:szCs w:val="16"/>
    </w:rPr>
  </w:style>
  <w:style w:type="paragraph" w:styleId="CommentText">
    <w:name w:val="annotation text"/>
    <w:basedOn w:val="Normal"/>
    <w:link w:val="CommentTextChar"/>
    <w:uiPriority w:val="99"/>
    <w:unhideWhenUsed/>
    <w:rsid w:val="009D395D"/>
    <w:pPr>
      <w:spacing w:line="240" w:lineRule="auto"/>
    </w:pPr>
    <w:rPr>
      <w:sz w:val="20"/>
      <w:szCs w:val="20"/>
    </w:rPr>
  </w:style>
  <w:style w:type="character" w:customStyle="1" w:styleId="CommentTextChar">
    <w:name w:val="Comment Text Char"/>
    <w:basedOn w:val="DefaultParagraphFont"/>
    <w:link w:val="CommentText"/>
    <w:uiPriority w:val="99"/>
    <w:rsid w:val="009D395D"/>
    <w:rPr>
      <w:sz w:val="20"/>
      <w:szCs w:val="20"/>
    </w:rPr>
  </w:style>
  <w:style w:type="character" w:styleId="Hyperlink">
    <w:name w:val="Hyperlink"/>
    <w:basedOn w:val="DefaultParagraphFont"/>
    <w:uiPriority w:val="99"/>
    <w:unhideWhenUsed/>
    <w:rsid w:val="001608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flection.ed.ac.uk/reflectors-toolkit/reflecting-on-experience/gibbs-reflective-cycl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5</Pages>
  <Words>1081</Words>
  <Characters>6165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Jiban Bhusal</dc:creator>
  <cp:keywords/>
  <dc:description/>
  <cp:lastModifiedBy>Jiban Bhusal</cp:lastModifiedBy>
  <cp:revision>27</cp:revision>
  <dcterms:created xsi:type="dcterms:W3CDTF">2025-10-09T20:19:00Z</dcterms:created>
  <dcterms:modified xsi:type="dcterms:W3CDTF">2025-10-10T07:52:00Z</dcterms:modified>
</cp:coreProperties>
</file>