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22356260"/>
        <w:docPartObj>
          <w:docPartGallery w:val="Cover Pages"/>
          <w:docPartUnique/>
        </w:docPartObj>
      </w:sdtPr>
      <w:sdtEndPr/>
      <w:sdtContent>
        <w:p w14:paraId="31A10155" w14:textId="4BAA82E1" w:rsidR="00F53601" w:rsidRDefault="006A1F7E">
          <w:r>
            <w:rPr>
              <w:rFonts w:cs="Times New Roman"/>
              <w:noProof/>
              <w:szCs w:val="24"/>
            </w:rPr>
            <w:drawing>
              <wp:anchor distT="0" distB="0" distL="114300" distR="114300" simplePos="0" relativeHeight="251665408" behindDoc="0" locked="0" layoutInCell="1" allowOverlap="1" wp14:anchorId="3925D376" wp14:editId="3BC579BD">
                <wp:simplePos x="0" y="0"/>
                <wp:positionH relativeFrom="column">
                  <wp:posOffset>2628900</wp:posOffset>
                </wp:positionH>
                <wp:positionV relativeFrom="paragraph">
                  <wp:posOffset>-434340</wp:posOffset>
                </wp:positionV>
                <wp:extent cx="2857500" cy="14287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bilingual_21-300x150.jpg"/>
                        <pic:cNvPicPr/>
                      </pic:nvPicPr>
                      <pic:blipFill>
                        <a:blip r:embed="rId9">
                          <a:extLst>
                            <a:ext uri="{28A0092B-C50C-407E-A947-70E740481C1C}">
                              <a14:useLocalDpi xmlns:a14="http://schemas.microsoft.com/office/drawing/2010/main" val="0"/>
                            </a:ext>
                          </a:extLst>
                        </a:blip>
                        <a:stretch>
                          <a:fillRect/>
                        </a:stretch>
                      </pic:blipFill>
                      <pic:spPr>
                        <a:xfrm>
                          <a:off x="0" y="0"/>
                          <a:ext cx="2857500" cy="1428750"/>
                        </a:xfrm>
                        <a:prstGeom prst="rect">
                          <a:avLst/>
                        </a:prstGeom>
                      </pic:spPr>
                    </pic:pic>
                  </a:graphicData>
                </a:graphic>
              </wp:anchor>
            </w:drawing>
          </w:r>
          <w:r w:rsidR="00F53601">
            <w:rPr>
              <w:noProof/>
            </w:rPr>
            <mc:AlternateContent>
              <mc:Choice Requires="wps">
                <w:drawing>
                  <wp:anchor distT="0" distB="0" distL="114300" distR="114300" simplePos="0" relativeHeight="251663360" behindDoc="1" locked="0" layoutInCell="1" allowOverlap="1" wp14:anchorId="7CF3941F" wp14:editId="1BF0F0C3">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FD6FFF8" w14:textId="77777777" w:rsidR="00F53601" w:rsidRPr="00E1770E" w:rsidRDefault="00F53601">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CF3941F"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" fillcolor="#d9e2f3 [660]" stroked="f" strokeweight="1pt">
                    <v:fill color2="#8eaadb [1940]" rotate="t" focus="100%" type="gradient">
                      <o:fill v:ext="view" type="gradientUnscaled"/>
                    </v:fill>
                    <v:textbox inset="21.6pt,,21.6pt">
                      <w:txbxContent>
                        <w:p w14:paraId="6FD6FFF8" w14:textId="77777777" w:rsidR="00F53601" w:rsidRPr="00E1770E" w:rsidRDefault="00F53601">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page" anchory="page"/>
                  </v:rect>
                </w:pict>
              </mc:Fallback>
            </mc:AlternateContent>
          </w:r>
          <w:r w:rsidR="00F53601">
            <w:rPr>
              <w:noProof/>
            </w:rPr>
            <mc:AlternateContent>
              <mc:Choice Requires="wps">
                <w:drawing>
                  <wp:anchor distT="0" distB="0" distL="114300" distR="114300" simplePos="0" relativeHeight="251660288" behindDoc="0" locked="0" layoutInCell="1" allowOverlap="1" wp14:anchorId="68E7FECD" wp14:editId="281EF449">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00C0FB" w14:textId="4A3D2544" w:rsidR="00F53601" w:rsidRPr="00E1770E" w:rsidRDefault="00FC15E1">
                                <w:pPr>
                                  <w:spacing w:before="240"/>
                                  <w:jc w:val="center"/>
                                  <w:rPr>
                                    <w:color w:val="FFFFFF" w:themeColor="background1"/>
                                    <w:szCs w:val="24"/>
                                  </w:rPr>
                                </w:pPr>
                                <w:sdt>
                                  <w:sdtPr>
                                    <w:rPr>
                                      <w:color w:val="FFFFFF" w:themeColor="background1"/>
                                      <w:szCs w:val="24"/>
                                    </w:rPr>
                                    <w:alias w:val="Abstract"/>
                                    <w:id w:val="8276291"/>
                                    <w:dataBinding w:prefixMappings="xmlns:ns0='http://schemas.microsoft.com/office/2006/coverPageProps'" w:xpath="/ns0:CoverPageProperties[1]/ns0:Abstract[1]" w:storeItemID="{55AF091B-3C7A-41E3-B477-F2FDAA23CFDA}"/>
                                    <w:text/>
                                  </w:sdtPr>
                                  <w:sdtEndPr/>
                                  <w:sdtContent>
                                    <w:r w:rsidR="00F53601" w:rsidRPr="00E1770E">
                                      <w:rPr>
                                        <w:color w:val="FFFFFF" w:themeColor="background1"/>
                                        <w:szCs w:val="24"/>
                                      </w:rPr>
                                      <w:t>University of Wales Trinity Saint David</w:t>
                                    </w:r>
                                    <w:r w:rsidR="00E1770E" w:rsidRPr="00E1770E">
                                      <w:rPr>
                                        <w:color w:val="FFFFFF" w:themeColor="background1"/>
                                        <w:szCs w:val="24"/>
                                      </w:rPr>
                                      <w:t xml:space="preserve"> School of Engineering</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68E7FECD"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14:paraId="3800C0FB" w14:textId="4A3D2544" w:rsidR="00F53601" w:rsidRPr="00E1770E" w:rsidRDefault="00FC15E1">
                          <w:pPr>
                            <w:spacing w:before="240"/>
                            <w:jc w:val="center"/>
                            <w:rPr>
                              <w:color w:val="FFFFFF" w:themeColor="background1"/>
                              <w:szCs w:val="24"/>
                            </w:rPr>
                          </w:pPr>
                          <w:sdt>
                            <w:sdtPr>
                              <w:rPr>
                                <w:color w:val="FFFFFF" w:themeColor="background1"/>
                                <w:szCs w:val="24"/>
                              </w:rPr>
                              <w:alias w:val="Abstract"/>
                              <w:id w:val="8276291"/>
                              <w:dataBinding w:prefixMappings="xmlns:ns0='http://schemas.microsoft.com/office/2006/coverPageProps'" w:xpath="/ns0:CoverPageProperties[1]/ns0:Abstract[1]" w:storeItemID="{55AF091B-3C7A-41E3-B477-F2FDAA23CFDA}"/>
                              <w:text/>
                            </w:sdtPr>
                            <w:sdtEndPr/>
                            <w:sdtContent>
                              <w:r w:rsidR="00F53601" w:rsidRPr="00E1770E">
                                <w:rPr>
                                  <w:color w:val="FFFFFF" w:themeColor="background1"/>
                                  <w:szCs w:val="24"/>
                                </w:rPr>
                                <w:t>University of Wales Trinity Saint David</w:t>
                              </w:r>
                              <w:r w:rsidR="00E1770E" w:rsidRPr="00E1770E">
                                <w:rPr>
                                  <w:color w:val="FFFFFF" w:themeColor="background1"/>
                                  <w:szCs w:val="24"/>
                                </w:rPr>
                                <w:t xml:space="preserve"> School of Engineering</w:t>
                              </w:r>
                            </w:sdtContent>
                          </w:sdt>
                        </w:p>
                      </w:txbxContent>
                    </v:textbox>
                    <w10:wrap anchorx="page" anchory="page"/>
                  </v:rect>
                </w:pict>
              </mc:Fallback>
            </mc:AlternateContent>
          </w:r>
          <w:r w:rsidR="00F53601">
            <w:rPr>
              <w:noProof/>
            </w:rPr>
            <mc:AlternateContent>
              <mc:Choice Requires="wps">
                <w:drawing>
                  <wp:anchor distT="0" distB="0" distL="114300" distR="114300" simplePos="0" relativeHeight="251659264" behindDoc="0" locked="0" layoutInCell="1" allowOverlap="1" wp14:anchorId="1D9AA94F" wp14:editId="515DEDC0">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51645E56"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sidR="00F53601">
            <w:rPr>
              <w:noProof/>
            </w:rPr>
            <mc:AlternateContent>
              <mc:Choice Requires="wps">
                <w:drawing>
                  <wp:anchor distT="0" distB="0" distL="114300" distR="114300" simplePos="0" relativeHeight="251662336" behindDoc="0" locked="0" layoutInCell="1" allowOverlap="1" wp14:anchorId="1B76C57B" wp14:editId="3682B449">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0AD39A9"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sidR="00F53601">
            <w:rPr>
              <w:noProof/>
            </w:rPr>
            <mc:AlternateContent>
              <mc:Choice Requires="wps">
                <w:drawing>
                  <wp:anchor distT="0" distB="0" distL="114300" distR="114300" simplePos="0" relativeHeight="251661312" behindDoc="0" locked="0" layoutInCell="1" allowOverlap="1" wp14:anchorId="4F4B1BA0" wp14:editId="0F6FB16E">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35000</wp14:pctPosVOffset>
                        </wp:positionV>
                      </mc:Choice>
                      <mc:Fallback>
                        <wp:positionV relativeFrom="page">
                          <wp:posOffset>3520440</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35829F4A" w14:textId="3A09EB4D" w:rsidR="00E1770E" w:rsidRPr="00E1770E" w:rsidRDefault="00900B94">
                                <w:pPr>
                                  <w:rPr>
                                    <w:rFonts w:asciiTheme="majorHAnsi" w:eastAsiaTheme="majorEastAsia" w:hAnsiTheme="majorHAnsi" w:cstheme="majorBidi"/>
                                    <w:noProof/>
                                    <w:color w:val="4472C4" w:themeColor="accent1"/>
                                    <w:sz w:val="48"/>
                                    <w:szCs w:val="48"/>
                                  </w:rPr>
                                </w:pPr>
                                <w:r>
                                  <w:rPr>
                                    <w:rFonts w:asciiTheme="majorHAnsi" w:eastAsiaTheme="majorEastAsia" w:hAnsiTheme="majorHAnsi" w:cstheme="majorBidi"/>
                                    <w:noProof/>
                                    <w:color w:val="4472C4" w:themeColor="accent1"/>
                                    <w:sz w:val="48"/>
                                    <w:szCs w:val="48"/>
                                  </w:rPr>
                                  <w:t>Pipe Climber Competiton Task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4F4B1BA0" id="_x0000_t202" coordsize="21600,21600" o:spt="202" path="m,l,21600r21600,l21600,xe">
                    <v:stroke joinstyle="miter"/>
                    <v:path gradientshapeok="t" o:connecttype="rect"/>
                  </v:shapetype>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4I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iE9l7XVxRHVWt1PjDN8WSOjFXP+lVmMCKrA2PsXHKXUeFmfJEoqbX/9zR7iwRy8&#10;lLQYuZy6n3tmBSXyuwKn96PxGLA+KuPJNIVirz3ba4/aN48aUz3CghkexRDv5VksrW7esB2L8Cpc&#10;THG8nVN/Fh99vwjYLi4WixiEqTTMr9Ta8AAd+hb6venemDUnUjz4fNbn4WTZB2762HDTmcXeg6FI&#10;XOhz31WwGBRMdOTztH1hZa71GPX+j5j/Bg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7D3eCDkCAABrBAAADgAAAAAAAAAAAAAA&#10;AAAuAgAAZHJzL2Uyb0RvYy54bWxQSwECLQAUAAYACAAAACEAeUQr7toAAAAFAQAADwAAAAAAAAAA&#10;AAAAAACTBAAAZHJzL2Rvd25yZXYueG1sUEsFBgAAAAAEAAQA8wAAAJoFAAAAAA==&#10;" filled="f" stroked="f" strokeweight=".5pt">
                    <v:textbox style="mso-fit-shape-to-text:t">
                      <w:txbxContent>
                        <w:p w14:paraId="35829F4A" w14:textId="3A09EB4D" w:rsidR="00E1770E" w:rsidRPr="00E1770E" w:rsidRDefault="00900B94">
                          <w:pPr>
                            <w:rPr>
                              <w:rFonts w:asciiTheme="majorHAnsi" w:eastAsiaTheme="majorEastAsia" w:hAnsiTheme="majorHAnsi" w:cstheme="majorBidi"/>
                              <w:noProof/>
                              <w:color w:val="4472C4" w:themeColor="accent1"/>
                              <w:sz w:val="48"/>
                              <w:szCs w:val="48"/>
                            </w:rPr>
                          </w:pPr>
                          <w:r>
                            <w:rPr>
                              <w:rFonts w:asciiTheme="majorHAnsi" w:eastAsiaTheme="majorEastAsia" w:hAnsiTheme="majorHAnsi" w:cstheme="majorBidi"/>
                              <w:noProof/>
                              <w:color w:val="4472C4" w:themeColor="accent1"/>
                              <w:sz w:val="48"/>
                              <w:szCs w:val="48"/>
                            </w:rPr>
                            <w:t>Pipe Climber Competiton Task 1</w:t>
                          </w:r>
                        </w:p>
                      </w:txbxContent>
                    </v:textbox>
                    <w10:wrap type="square" anchorx="page" anchory="page"/>
                  </v:shape>
                </w:pict>
              </mc:Fallback>
            </mc:AlternateContent>
          </w:r>
        </w:p>
        <w:p w14:paraId="0CC45992" w14:textId="03C4F44A" w:rsidR="00F53601" w:rsidRDefault="00E1770E">
          <w:pPr>
            <w:spacing w:line="259" w:lineRule="auto"/>
          </w:pPr>
          <w:r>
            <w:rPr>
              <w:noProof/>
            </w:rPr>
            <mc:AlternateContent>
              <mc:Choice Requires="wps">
                <w:drawing>
                  <wp:anchor distT="0" distB="0" distL="114300" distR="114300" simplePos="0" relativeHeight="251664384" behindDoc="0" locked="0" layoutInCell="1" allowOverlap="1" wp14:anchorId="08BCF3DF" wp14:editId="03DFA25C">
                    <wp:simplePos x="0" y="0"/>
                    <wp:positionH relativeFrom="page">
                      <wp:posOffset>3574415</wp:posOffset>
                    </wp:positionH>
                    <wp:positionV relativeFrom="page">
                      <wp:posOffset>6142990</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391486E6" w14:textId="79A75082" w:rsidR="00F53601" w:rsidRDefault="00FC15E1">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F53601">
                                      <w:rPr>
                                        <w:noProof/>
                                        <w:color w:val="44546A" w:themeColor="text2"/>
                                      </w:rPr>
                                      <w:t xml:space="preserve">Reza Shafie-Pour </w:t>
                                    </w:r>
                                    <w:r w:rsidR="00E1770E">
                                      <w:rPr>
                                        <w:noProof/>
                                        <w:color w:val="44546A" w:themeColor="text2"/>
                                      </w:rPr>
                                      <w:t>M</w:t>
                                    </w:r>
                                    <w:r w:rsidR="00F53601">
                                      <w:rPr>
                                        <w:noProof/>
                                        <w:color w:val="44546A" w:themeColor="text2"/>
                                      </w:rPr>
                                      <w:t>otlagh</w:t>
                                    </w:r>
                                  </w:sdtContent>
                                </w:sdt>
                              </w:p>
                              <w:p w14:paraId="22C88E47" w14:textId="34461A27" w:rsidR="00E1770E" w:rsidRDefault="00900B94">
                                <w:pPr>
                                  <w:pStyle w:val="NoSpacing"/>
                                  <w:rPr>
                                    <w:noProof/>
                                    <w:color w:val="44546A" w:themeColor="text2"/>
                                  </w:rPr>
                                </w:pPr>
                                <w:r>
                                  <w:rPr>
                                    <w:noProof/>
                                    <w:color w:val="44546A" w:themeColor="text2"/>
                                  </w:rPr>
                                  <w:t>Joe Lockyear</w:t>
                                </w:r>
                              </w:p>
                              <w:p w14:paraId="00662B34" w14:textId="4B6B79C7" w:rsidR="00900B94" w:rsidRDefault="00900B94">
                                <w:pPr>
                                  <w:pStyle w:val="NoSpacing"/>
                                  <w:rPr>
                                    <w:noProof/>
                                    <w:color w:val="44546A" w:themeColor="text2"/>
                                  </w:rPr>
                                </w:pPr>
                                <w:r>
                                  <w:rPr>
                                    <w:noProof/>
                                    <w:color w:val="44546A" w:themeColor="text2"/>
                                  </w:rPr>
                                  <w:t>Hussein Yahye</w:t>
                                </w:r>
                              </w:p>
                              <w:p w14:paraId="752BA540" w14:textId="41638AF4" w:rsidR="00900B94" w:rsidRDefault="00900B94">
                                <w:pPr>
                                  <w:pStyle w:val="NoSpacing"/>
                                  <w:rPr>
                                    <w:noProof/>
                                    <w:color w:val="44546A" w:themeColor="text2"/>
                                  </w:rPr>
                                </w:pPr>
                                <w:r>
                                  <w:rPr>
                                    <w:noProof/>
                                    <w:color w:val="44546A" w:themeColor="text2"/>
                                  </w:rPr>
                                  <w:t>Tim Stanbury</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08BCF3DF" id="Text Box 465" o:spid="_x0000_s1029" type="#_x0000_t202" style="position:absolute;margin-left:281.45pt;margin-top:483.7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" filled="f" stroked="f" strokeweight=".5pt">
                    <v:textbox style="mso-fit-shape-to-text:t">
                      <w:txbxContent>
                        <w:p w14:paraId="391486E6" w14:textId="79A75082" w:rsidR="00F53601" w:rsidRDefault="00FC15E1">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F53601">
                                <w:rPr>
                                  <w:noProof/>
                                  <w:color w:val="44546A" w:themeColor="text2"/>
                                </w:rPr>
                                <w:t xml:space="preserve">Reza Shafie-Pour </w:t>
                              </w:r>
                              <w:r w:rsidR="00E1770E">
                                <w:rPr>
                                  <w:noProof/>
                                  <w:color w:val="44546A" w:themeColor="text2"/>
                                </w:rPr>
                                <w:t>M</w:t>
                              </w:r>
                              <w:r w:rsidR="00F53601">
                                <w:rPr>
                                  <w:noProof/>
                                  <w:color w:val="44546A" w:themeColor="text2"/>
                                </w:rPr>
                                <w:t>otlagh</w:t>
                              </w:r>
                            </w:sdtContent>
                          </w:sdt>
                        </w:p>
                        <w:p w14:paraId="22C88E47" w14:textId="34461A27" w:rsidR="00E1770E" w:rsidRDefault="00900B94">
                          <w:pPr>
                            <w:pStyle w:val="NoSpacing"/>
                            <w:rPr>
                              <w:noProof/>
                              <w:color w:val="44546A" w:themeColor="text2"/>
                            </w:rPr>
                          </w:pPr>
                          <w:r>
                            <w:rPr>
                              <w:noProof/>
                              <w:color w:val="44546A" w:themeColor="text2"/>
                            </w:rPr>
                            <w:t>Joe Lockyear</w:t>
                          </w:r>
                        </w:p>
                        <w:p w14:paraId="00662B34" w14:textId="4B6B79C7" w:rsidR="00900B94" w:rsidRDefault="00900B94">
                          <w:pPr>
                            <w:pStyle w:val="NoSpacing"/>
                            <w:rPr>
                              <w:noProof/>
                              <w:color w:val="44546A" w:themeColor="text2"/>
                            </w:rPr>
                          </w:pPr>
                          <w:r>
                            <w:rPr>
                              <w:noProof/>
                              <w:color w:val="44546A" w:themeColor="text2"/>
                            </w:rPr>
                            <w:t>Hussein Yahye</w:t>
                          </w:r>
                        </w:p>
                        <w:p w14:paraId="752BA540" w14:textId="41638AF4" w:rsidR="00900B94" w:rsidRDefault="00900B94">
                          <w:pPr>
                            <w:pStyle w:val="NoSpacing"/>
                            <w:rPr>
                              <w:noProof/>
                              <w:color w:val="44546A" w:themeColor="text2"/>
                            </w:rPr>
                          </w:pPr>
                          <w:r>
                            <w:rPr>
                              <w:noProof/>
                              <w:color w:val="44546A" w:themeColor="text2"/>
                            </w:rPr>
                            <w:t>Tim Stanbury</w:t>
                          </w:r>
                        </w:p>
                      </w:txbxContent>
                    </v:textbox>
                    <w10:wrap type="square" anchorx="page" anchory="page"/>
                  </v:shape>
                </w:pict>
              </mc:Fallback>
            </mc:AlternateContent>
          </w:r>
          <w:r w:rsidR="00F53601">
            <w:br w:type="page"/>
          </w:r>
        </w:p>
        <w:sdt>
          <w:sdtPr>
            <w:rPr>
              <w:rFonts w:ascii="Times New Roman" w:eastAsiaTheme="minorHAnsi" w:hAnsi="Times New Roman" w:cstheme="minorBidi"/>
              <w:color w:val="auto"/>
              <w:sz w:val="24"/>
              <w:szCs w:val="22"/>
            </w:rPr>
            <w:id w:val="-1195463196"/>
            <w:docPartObj>
              <w:docPartGallery w:val="Table of Contents"/>
              <w:docPartUnique/>
            </w:docPartObj>
          </w:sdtPr>
          <w:sdtEndPr>
            <w:rPr>
              <w:b/>
              <w:bCs/>
              <w:noProof/>
            </w:rPr>
          </w:sdtEndPr>
          <w:sdtContent>
            <w:p w14:paraId="214262F8" w14:textId="1427A388" w:rsidR="00F53601" w:rsidRDefault="00F53601">
              <w:pPr>
                <w:pStyle w:val="TOCHeading"/>
              </w:pPr>
              <w:r>
                <w:t>Table of Contents</w:t>
              </w:r>
            </w:p>
            <w:p w14:paraId="4832DEDD" w14:textId="49F23BA5" w:rsidR="00900B94" w:rsidRDefault="00F53601">
              <w:pPr>
                <w:pStyle w:val="TOC1"/>
                <w:tabs>
                  <w:tab w:val="left" w:pos="440"/>
                  <w:tab w:val="right" w:leader="dot" w:pos="9350"/>
                </w:tabs>
                <w:rPr>
                  <w:rFonts w:asciiTheme="minorHAnsi" w:eastAsiaTheme="minorEastAsia" w:hAnsiTheme="minorHAnsi"/>
                  <w:noProof/>
                  <w:sz w:val="22"/>
                </w:rPr>
              </w:pPr>
              <w:r>
                <w:rPr>
                  <w:b/>
                  <w:bCs/>
                  <w:noProof/>
                </w:rPr>
                <w:fldChar w:fldCharType="begin"/>
              </w:r>
              <w:r>
                <w:rPr>
                  <w:b/>
                  <w:bCs/>
                  <w:noProof/>
                </w:rPr>
                <w:instrText xml:space="preserve"> TOC \o "1-3" \h \z \u </w:instrText>
              </w:r>
              <w:r>
                <w:rPr>
                  <w:b/>
                  <w:bCs/>
                  <w:noProof/>
                </w:rPr>
                <w:fldChar w:fldCharType="separate"/>
              </w:r>
              <w:hyperlink w:anchor="_Toc532125282" w:history="1">
                <w:r w:rsidR="00900B94" w:rsidRPr="00537037">
                  <w:rPr>
                    <w:rStyle w:val="Hyperlink"/>
                    <w:noProof/>
                  </w:rPr>
                  <w:t>1</w:t>
                </w:r>
                <w:r w:rsidR="00900B94">
                  <w:rPr>
                    <w:rFonts w:asciiTheme="minorHAnsi" w:eastAsiaTheme="minorEastAsia" w:hAnsiTheme="minorHAnsi"/>
                    <w:noProof/>
                    <w:sz w:val="22"/>
                  </w:rPr>
                  <w:tab/>
                </w:r>
                <w:r w:rsidR="00900B94" w:rsidRPr="00537037">
                  <w:rPr>
                    <w:rStyle w:val="Hyperlink"/>
                    <w:noProof/>
                  </w:rPr>
                  <w:t>Team Leadership and Systems Integration</w:t>
                </w:r>
                <w:r w:rsidR="00900B94">
                  <w:rPr>
                    <w:rStyle w:val="Hyperlink"/>
                    <w:noProof/>
                  </w:rPr>
                  <w:t>:</w:t>
                </w:r>
                <w:r w:rsidR="00B41CBD">
                  <w:rPr>
                    <w:rStyle w:val="Hyperlink"/>
                    <w:noProof/>
                  </w:rPr>
                  <w:t xml:space="preserve"> </w:t>
                </w:r>
                <w:r w:rsidR="00B41CBD" w:rsidRPr="00B41CBD">
                  <w:rPr>
                    <w:rStyle w:val="Hyperlink"/>
                    <w:noProof/>
                    <w:highlight w:val="yellow"/>
                  </w:rPr>
                  <w:t>JOE LOCKYEAR</w:t>
                </w:r>
                <w:r w:rsidR="00900B94">
                  <w:rPr>
                    <w:rStyle w:val="Hyperlink"/>
                    <w:noProof/>
                  </w:rPr>
                  <w:t xml:space="preserve"> </w:t>
                </w:r>
                <w:r w:rsidR="00900B94">
                  <w:rPr>
                    <w:noProof/>
                    <w:webHidden/>
                  </w:rPr>
                  <w:tab/>
                </w:r>
                <w:r w:rsidR="00900B94">
                  <w:rPr>
                    <w:noProof/>
                    <w:webHidden/>
                  </w:rPr>
                  <w:fldChar w:fldCharType="begin"/>
                </w:r>
                <w:r w:rsidR="00900B94">
                  <w:rPr>
                    <w:noProof/>
                    <w:webHidden/>
                  </w:rPr>
                  <w:instrText xml:space="preserve"> PAGEREF _Toc532125282 \h </w:instrText>
                </w:r>
                <w:r w:rsidR="00900B94">
                  <w:rPr>
                    <w:noProof/>
                    <w:webHidden/>
                  </w:rPr>
                </w:r>
                <w:r w:rsidR="00900B94">
                  <w:rPr>
                    <w:noProof/>
                    <w:webHidden/>
                  </w:rPr>
                  <w:fldChar w:fldCharType="separate"/>
                </w:r>
                <w:r w:rsidR="00900B94">
                  <w:rPr>
                    <w:noProof/>
                    <w:webHidden/>
                  </w:rPr>
                  <w:t>2</w:t>
                </w:r>
                <w:r w:rsidR="00900B94">
                  <w:rPr>
                    <w:noProof/>
                    <w:webHidden/>
                  </w:rPr>
                  <w:fldChar w:fldCharType="end"/>
                </w:r>
              </w:hyperlink>
            </w:p>
            <w:p w14:paraId="629CA338" w14:textId="4A835C9A" w:rsidR="00900B94" w:rsidRDefault="00FC15E1">
              <w:pPr>
                <w:pStyle w:val="TOC1"/>
                <w:tabs>
                  <w:tab w:val="left" w:pos="440"/>
                  <w:tab w:val="right" w:leader="dot" w:pos="9350"/>
                </w:tabs>
                <w:rPr>
                  <w:rFonts w:asciiTheme="minorHAnsi" w:eastAsiaTheme="minorEastAsia" w:hAnsiTheme="minorHAnsi"/>
                  <w:noProof/>
                  <w:sz w:val="22"/>
                </w:rPr>
              </w:pPr>
              <w:hyperlink w:anchor="_Toc532125283" w:history="1">
                <w:r w:rsidR="00900B94" w:rsidRPr="00537037">
                  <w:rPr>
                    <w:rStyle w:val="Hyperlink"/>
                    <w:noProof/>
                  </w:rPr>
                  <w:t>2</w:t>
                </w:r>
                <w:r w:rsidR="00900B94">
                  <w:rPr>
                    <w:rFonts w:asciiTheme="minorHAnsi" w:eastAsiaTheme="minorEastAsia" w:hAnsiTheme="minorHAnsi"/>
                    <w:noProof/>
                    <w:sz w:val="22"/>
                  </w:rPr>
                  <w:tab/>
                </w:r>
                <w:r w:rsidR="00900B94" w:rsidRPr="00537037">
                  <w:rPr>
                    <w:rStyle w:val="Hyperlink"/>
                    <w:noProof/>
                  </w:rPr>
                  <w:t>Power Generation and Storage</w:t>
                </w:r>
                <w:r w:rsidR="00900B94">
                  <w:rPr>
                    <w:rStyle w:val="Hyperlink"/>
                    <w:noProof/>
                  </w:rPr>
                  <w:t>:</w:t>
                </w:r>
                <w:r w:rsidR="00296E5D">
                  <w:rPr>
                    <w:rStyle w:val="Hyperlink"/>
                    <w:noProof/>
                  </w:rPr>
                  <w:t xml:space="preserve"> </w:t>
                </w:r>
                <w:r w:rsidR="00296E5D" w:rsidRPr="00562BF8">
                  <w:rPr>
                    <w:rStyle w:val="Hyperlink"/>
                    <w:noProof/>
                    <w:highlight w:val="yellow"/>
                  </w:rPr>
                  <w:t>Y</w:t>
                </w:r>
                <w:r w:rsidR="00562BF8" w:rsidRPr="00562BF8">
                  <w:rPr>
                    <w:rStyle w:val="Hyperlink"/>
                    <w:noProof/>
                    <w:highlight w:val="yellow"/>
                  </w:rPr>
                  <w:t>AYHE HUSSEIN</w:t>
                </w:r>
                <w:r w:rsidR="00900B94">
                  <w:rPr>
                    <w:noProof/>
                    <w:webHidden/>
                  </w:rPr>
                  <w:tab/>
                </w:r>
                <w:r w:rsidR="00900B94">
                  <w:rPr>
                    <w:noProof/>
                    <w:webHidden/>
                  </w:rPr>
                  <w:fldChar w:fldCharType="begin"/>
                </w:r>
                <w:r w:rsidR="00900B94">
                  <w:rPr>
                    <w:noProof/>
                    <w:webHidden/>
                  </w:rPr>
                  <w:instrText xml:space="preserve"> PAGEREF _Toc532125283 \h </w:instrText>
                </w:r>
                <w:r w:rsidR="00900B94">
                  <w:rPr>
                    <w:noProof/>
                    <w:webHidden/>
                  </w:rPr>
                </w:r>
                <w:r w:rsidR="00900B94">
                  <w:rPr>
                    <w:noProof/>
                    <w:webHidden/>
                  </w:rPr>
                  <w:fldChar w:fldCharType="separate"/>
                </w:r>
                <w:r w:rsidR="00900B94">
                  <w:rPr>
                    <w:noProof/>
                    <w:webHidden/>
                  </w:rPr>
                  <w:t>3</w:t>
                </w:r>
                <w:r w:rsidR="00900B94">
                  <w:rPr>
                    <w:noProof/>
                    <w:webHidden/>
                  </w:rPr>
                  <w:fldChar w:fldCharType="end"/>
                </w:r>
              </w:hyperlink>
            </w:p>
            <w:p w14:paraId="2E2E7A81" w14:textId="2B21ACA5" w:rsidR="00900B94" w:rsidRDefault="00FC15E1">
              <w:pPr>
                <w:pStyle w:val="TOC1"/>
                <w:tabs>
                  <w:tab w:val="left" w:pos="440"/>
                  <w:tab w:val="right" w:leader="dot" w:pos="9350"/>
                </w:tabs>
                <w:rPr>
                  <w:rFonts w:asciiTheme="minorHAnsi" w:eastAsiaTheme="minorEastAsia" w:hAnsiTheme="minorHAnsi"/>
                  <w:noProof/>
                  <w:sz w:val="22"/>
                </w:rPr>
              </w:pPr>
              <w:hyperlink w:anchor="_Toc532125284" w:history="1">
                <w:r w:rsidR="00900B94" w:rsidRPr="00537037">
                  <w:rPr>
                    <w:rStyle w:val="Hyperlink"/>
                    <w:noProof/>
                  </w:rPr>
                  <w:t>3</w:t>
                </w:r>
                <w:r w:rsidR="00900B94">
                  <w:rPr>
                    <w:rFonts w:asciiTheme="minorHAnsi" w:eastAsiaTheme="minorEastAsia" w:hAnsiTheme="minorHAnsi"/>
                    <w:noProof/>
                    <w:sz w:val="22"/>
                  </w:rPr>
                  <w:tab/>
                </w:r>
                <w:r w:rsidR="00900B94" w:rsidRPr="00537037">
                  <w:rPr>
                    <w:rStyle w:val="Hyperlink"/>
                    <w:noProof/>
                  </w:rPr>
                  <w:t>Mechanical Drive and Propulsion</w:t>
                </w:r>
                <w:r w:rsidR="00900B94">
                  <w:rPr>
                    <w:rStyle w:val="Hyperlink"/>
                    <w:noProof/>
                  </w:rPr>
                  <w:t xml:space="preserve">: </w:t>
                </w:r>
                <w:r w:rsidR="00900B94" w:rsidRPr="00900B94">
                  <w:rPr>
                    <w:rStyle w:val="Hyperlink"/>
                    <w:noProof/>
                    <w:highlight w:val="yellow"/>
                  </w:rPr>
                  <w:t>REZA SHAFIE-POUR MOTLAGH</w:t>
                </w:r>
                <w:r w:rsidR="00900B94">
                  <w:rPr>
                    <w:noProof/>
                    <w:webHidden/>
                  </w:rPr>
                  <w:tab/>
                </w:r>
                <w:r w:rsidR="00900B94">
                  <w:rPr>
                    <w:noProof/>
                    <w:webHidden/>
                  </w:rPr>
                  <w:fldChar w:fldCharType="begin"/>
                </w:r>
                <w:r w:rsidR="00900B94">
                  <w:rPr>
                    <w:noProof/>
                    <w:webHidden/>
                  </w:rPr>
                  <w:instrText xml:space="preserve"> PAGEREF _Toc532125284 \h </w:instrText>
                </w:r>
                <w:r w:rsidR="00900B94">
                  <w:rPr>
                    <w:noProof/>
                    <w:webHidden/>
                  </w:rPr>
                </w:r>
                <w:r w:rsidR="00900B94">
                  <w:rPr>
                    <w:noProof/>
                    <w:webHidden/>
                  </w:rPr>
                  <w:fldChar w:fldCharType="separate"/>
                </w:r>
                <w:r w:rsidR="00900B94">
                  <w:rPr>
                    <w:noProof/>
                    <w:webHidden/>
                  </w:rPr>
                  <w:t>4</w:t>
                </w:r>
                <w:r w:rsidR="00900B94">
                  <w:rPr>
                    <w:noProof/>
                    <w:webHidden/>
                  </w:rPr>
                  <w:fldChar w:fldCharType="end"/>
                </w:r>
              </w:hyperlink>
            </w:p>
            <w:p w14:paraId="481E7490" w14:textId="3E26209C" w:rsidR="00900B94" w:rsidRDefault="00FC15E1">
              <w:pPr>
                <w:pStyle w:val="TOC1"/>
                <w:tabs>
                  <w:tab w:val="left" w:pos="440"/>
                  <w:tab w:val="right" w:leader="dot" w:pos="9350"/>
                </w:tabs>
                <w:rPr>
                  <w:rFonts w:asciiTheme="minorHAnsi" w:eastAsiaTheme="minorEastAsia" w:hAnsiTheme="minorHAnsi"/>
                  <w:noProof/>
                  <w:sz w:val="22"/>
                </w:rPr>
              </w:pPr>
              <w:hyperlink w:anchor="_Toc532125285" w:history="1">
                <w:r w:rsidR="00900B94" w:rsidRPr="00537037">
                  <w:rPr>
                    <w:rStyle w:val="Hyperlink"/>
                    <w:noProof/>
                  </w:rPr>
                  <w:t>4</w:t>
                </w:r>
                <w:r w:rsidR="00900B94">
                  <w:rPr>
                    <w:rFonts w:asciiTheme="minorHAnsi" w:eastAsiaTheme="minorEastAsia" w:hAnsiTheme="minorHAnsi"/>
                    <w:noProof/>
                    <w:sz w:val="22"/>
                  </w:rPr>
                  <w:tab/>
                </w:r>
                <w:r w:rsidR="00900B94" w:rsidRPr="00537037">
                  <w:rPr>
                    <w:rStyle w:val="Hyperlink"/>
                    <w:noProof/>
                  </w:rPr>
                  <w:t>Control, Robustness, and Reliability</w:t>
                </w:r>
                <w:r w:rsidR="00F751F1">
                  <w:rPr>
                    <w:rStyle w:val="Hyperlink"/>
                    <w:noProof/>
                  </w:rPr>
                  <w:t xml:space="preserve">: </w:t>
                </w:r>
                <w:r w:rsidR="00F751F1" w:rsidRPr="00F751F1">
                  <w:rPr>
                    <w:rStyle w:val="Hyperlink"/>
                    <w:noProof/>
                    <w:highlight w:val="yellow"/>
                  </w:rPr>
                  <w:t>TIM STANBURY</w:t>
                </w:r>
                <w:r w:rsidR="00900B94">
                  <w:rPr>
                    <w:noProof/>
                    <w:webHidden/>
                  </w:rPr>
                  <w:tab/>
                </w:r>
                <w:r w:rsidR="00900B94">
                  <w:rPr>
                    <w:noProof/>
                    <w:webHidden/>
                  </w:rPr>
                  <w:fldChar w:fldCharType="begin"/>
                </w:r>
                <w:r w:rsidR="00900B94">
                  <w:rPr>
                    <w:noProof/>
                    <w:webHidden/>
                  </w:rPr>
                  <w:instrText xml:space="preserve"> PAGEREF _Toc532125285 \h </w:instrText>
                </w:r>
                <w:r w:rsidR="00900B94">
                  <w:rPr>
                    <w:noProof/>
                    <w:webHidden/>
                  </w:rPr>
                </w:r>
                <w:r w:rsidR="00900B94">
                  <w:rPr>
                    <w:noProof/>
                    <w:webHidden/>
                  </w:rPr>
                  <w:fldChar w:fldCharType="separate"/>
                </w:r>
                <w:r w:rsidR="00900B94">
                  <w:rPr>
                    <w:noProof/>
                    <w:webHidden/>
                  </w:rPr>
                  <w:t>5</w:t>
                </w:r>
                <w:r w:rsidR="00900B94">
                  <w:rPr>
                    <w:noProof/>
                    <w:webHidden/>
                  </w:rPr>
                  <w:fldChar w:fldCharType="end"/>
                </w:r>
              </w:hyperlink>
            </w:p>
            <w:p w14:paraId="0ADB941F" w14:textId="4DB28337" w:rsidR="00F53601" w:rsidRDefault="00F53601">
              <w:r>
                <w:rPr>
                  <w:b/>
                  <w:bCs/>
                  <w:noProof/>
                </w:rPr>
                <w:fldChar w:fldCharType="end"/>
              </w:r>
            </w:p>
          </w:sdtContent>
        </w:sdt>
        <w:p w14:paraId="7CC65044" w14:textId="3DAE90B5" w:rsidR="00F53601" w:rsidRDefault="00F53601" w:rsidP="00F53601">
          <w:pPr>
            <w:spacing w:line="259" w:lineRule="auto"/>
            <w:jc w:val="both"/>
          </w:pPr>
          <w:r>
            <w:br w:type="page"/>
          </w:r>
        </w:p>
        <w:p w14:paraId="4C81D866" w14:textId="1076D1CF" w:rsidR="00F53601" w:rsidRDefault="00FC15E1">
          <w:pPr>
            <w:spacing w:line="259" w:lineRule="auto"/>
            <w:rPr>
              <w:rFonts w:eastAsiaTheme="majorEastAsia" w:cstheme="majorBidi"/>
              <w:color w:val="000000" w:themeColor="text1"/>
              <w:sz w:val="28"/>
              <w:szCs w:val="32"/>
            </w:rPr>
          </w:pPr>
        </w:p>
      </w:sdtContent>
    </w:sdt>
    <w:p w14:paraId="0BD81D95" w14:textId="3C4DA20C" w:rsidR="00F53601" w:rsidRDefault="00900B94" w:rsidP="00A13E84">
      <w:pPr>
        <w:pStyle w:val="Heading1"/>
      </w:pPr>
      <w:bookmarkStart w:id="0" w:name="_Toc532125282"/>
      <w:r>
        <w:t>Team Leadership and Systems Integration</w:t>
      </w:r>
      <w:bookmarkEnd w:id="0"/>
    </w:p>
    <w:p w14:paraId="068AC555" w14:textId="771FC7E5" w:rsidR="00EC001D" w:rsidRPr="0046450B" w:rsidRDefault="00EC001D" w:rsidP="006153C8">
      <w:pPr>
        <w:pStyle w:val="Heading1"/>
        <w:numPr>
          <w:ilvl w:val="0"/>
          <w:numId w:val="0"/>
        </w:numPr>
        <w:ind w:left="432" w:hanging="432"/>
        <w:jc w:val="both"/>
        <w:rPr>
          <w:sz w:val="22"/>
          <w:szCs w:val="22"/>
        </w:rPr>
      </w:pPr>
      <w:r w:rsidRPr="0046450B">
        <w:rPr>
          <w:sz w:val="22"/>
          <w:szCs w:val="22"/>
        </w:rPr>
        <w:t>External Pipe Crawler Chassis Design Goals</w:t>
      </w:r>
    </w:p>
    <w:p w14:paraId="14C1124B" w14:textId="77777777" w:rsidR="00EC001D" w:rsidRPr="0046450B" w:rsidRDefault="00EC001D" w:rsidP="006153C8">
      <w:pPr>
        <w:jc w:val="both"/>
        <w:rPr>
          <w:sz w:val="22"/>
        </w:rPr>
      </w:pPr>
      <w:r w:rsidRPr="0046450B">
        <w:rPr>
          <w:sz w:val="22"/>
        </w:rPr>
        <w:t xml:space="preserve">There </w:t>
      </w:r>
      <w:proofErr w:type="gramStart"/>
      <w:r w:rsidRPr="0046450B">
        <w:rPr>
          <w:sz w:val="22"/>
        </w:rPr>
        <w:t>is</w:t>
      </w:r>
      <w:proofErr w:type="gramEnd"/>
      <w:r w:rsidRPr="0046450B">
        <w:rPr>
          <w:sz w:val="22"/>
        </w:rPr>
        <w:t xml:space="preserve"> many different factors to consider when thinking about the design of the pipe crawlers chassis. It needs to be light enough to reduce extra mass that the motor </w:t>
      </w:r>
      <w:proofErr w:type="gramStart"/>
      <w:r w:rsidRPr="0046450B">
        <w:rPr>
          <w:sz w:val="22"/>
        </w:rPr>
        <w:t>has to</w:t>
      </w:r>
      <w:proofErr w:type="gramEnd"/>
      <w:r w:rsidRPr="0046450B">
        <w:rPr>
          <w:sz w:val="22"/>
        </w:rPr>
        <w:t xml:space="preserve"> overcome; strong enough to handle the weight of components and chain; and withstand being dropped to the floor from the height of the copper pipe, if in the design it is decided that we will not have a controlled method of reaching the floor.</w:t>
      </w:r>
    </w:p>
    <w:p w14:paraId="4DE77481" w14:textId="77777777" w:rsidR="00EC001D" w:rsidRPr="0046450B" w:rsidRDefault="00EC001D" w:rsidP="006153C8">
      <w:pPr>
        <w:jc w:val="both"/>
        <w:rPr>
          <w:sz w:val="22"/>
        </w:rPr>
      </w:pPr>
      <w:r w:rsidRPr="0046450B">
        <w:rPr>
          <w:sz w:val="22"/>
        </w:rPr>
        <w:t>The first option is the use of Lego. Light, Cheap a</w:t>
      </w:r>
      <w:bookmarkStart w:id="1" w:name="_GoBack"/>
      <w:bookmarkEnd w:id="1"/>
      <w:r w:rsidRPr="0046450B">
        <w:rPr>
          <w:sz w:val="22"/>
        </w:rPr>
        <w:t xml:space="preserve">nd incredibly strong when bricks are glued together. This option is a contender due Lego coming in all different shaped and sizes with the ability to cut down to the specification needed. This makes </w:t>
      </w:r>
      <w:proofErr w:type="spellStart"/>
      <w:r w:rsidRPr="0046450B">
        <w:rPr>
          <w:sz w:val="22"/>
        </w:rPr>
        <w:t>lego</w:t>
      </w:r>
      <w:proofErr w:type="spellEnd"/>
      <w:r w:rsidRPr="0046450B">
        <w:rPr>
          <w:sz w:val="22"/>
        </w:rPr>
        <w:t xml:space="preserve"> a particularly easy material to use as it is so versatile.</w:t>
      </w:r>
    </w:p>
    <w:p w14:paraId="436D479D" w14:textId="77777777" w:rsidR="00EC001D" w:rsidRPr="0046450B" w:rsidRDefault="00EC001D" w:rsidP="006153C8">
      <w:pPr>
        <w:jc w:val="both"/>
        <w:rPr>
          <w:sz w:val="22"/>
        </w:rPr>
      </w:pPr>
      <w:r w:rsidRPr="0046450B">
        <w:rPr>
          <w:sz w:val="22"/>
        </w:rPr>
        <w:t>The Second option being 3D printing a chassis. What is different from Lego is that the density of the print can be adjusted for the optimum strength and lightness. Although this method will be more time consuming in the manufacture process due to the printers and in the design as tests will need to be carried out measuring the strength of different densities in comparison to the Lego</w:t>
      </w:r>
    </w:p>
    <w:p w14:paraId="52612834" w14:textId="77777777" w:rsidR="00EC001D" w:rsidRPr="0046450B" w:rsidRDefault="00EC001D" w:rsidP="006153C8">
      <w:pPr>
        <w:jc w:val="both"/>
        <w:rPr>
          <w:b/>
          <w:sz w:val="22"/>
        </w:rPr>
      </w:pPr>
      <w:r w:rsidRPr="0046450B">
        <w:rPr>
          <w:b/>
          <w:sz w:val="22"/>
        </w:rPr>
        <w:t>Cost Factors:</w:t>
      </w:r>
    </w:p>
    <w:p w14:paraId="74502862" w14:textId="77777777" w:rsidR="00EC001D" w:rsidRPr="0046450B" w:rsidRDefault="00EC001D" w:rsidP="006153C8">
      <w:pPr>
        <w:pStyle w:val="Heading2"/>
        <w:numPr>
          <w:ilvl w:val="0"/>
          <w:numId w:val="0"/>
        </w:numPr>
        <w:ind w:left="576" w:hanging="576"/>
        <w:jc w:val="both"/>
        <w:rPr>
          <w:sz w:val="22"/>
          <w:szCs w:val="22"/>
        </w:rPr>
      </w:pPr>
      <w:r w:rsidRPr="0046450B">
        <w:rPr>
          <w:sz w:val="22"/>
          <w:szCs w:val="22"/>
        </w:rPr>
        <w:t xml:space="preserve">Chassis </w:t>
      </w:r>
    </w:p>
    <w:p w14:paraId="422A1B1B" w14:textId="6CD11833" w:rsidR="00EC001D" w:rsidRPr="0046450B" w:rsidRDefault="00EC001D" w:rsidP="006153C8">
      <w:pPr>
        <w:jc w:val="both"/>
        <w:rPr>
          <w:sz w:val="22"/>
        </w:rPr>
      </w:pPr>
      <w:r w:rsidRPr="0046450B">
        <w:rPr>
          <w:sz w:val="22"/>
        </w:rPr>
        <w:t xml:space="preserve">The Chassis has the potential to cost a high percentage of our cap of £25 if Lego is to be used as finding individual Lego pieces for a low price is difficult. Bearing in mind a strength test will also be carried out there will need to be enough Lego to make the chassis twice. On the other </w:t>
      </w:r>
      <w:r w:rsidR="006153C8" w:rsidRPr="0046450B">
        <w:rPr>
          <w:sz w:val="22"/>
        </w:rPr>
        <w:t>hand,</w:t>
      </w:r>
      <w:r w:rsidRPr="0046450B">
        <w:rPr>
          <w:sz w:val="22"/>
        </w:rPr>
        <w:t xml:space="preserve"> using the 3D printers for design could potentially cost nothing to the budget with 3D printers readily useable in the workshop. This is </w:t>
      </w:r>
      <w:r w:rsidR="006153C8" w:rsidRPr="0046450B">
        <w:rPr>
          <w:sz w:val="22"/>
        </w:rPr>
        <w:t>favorable</w:t>
      </w:r>
      <w:r w:rsidRPr="0046450B">
        <w:rPr>
          <w:sz w:val="22"/>
        </w:rPr>
        <w:t xml:space="preserve"> as multiple chassis designs can be made and tested for weight and strength to better aid the design of the final product. </w:t>
      </w:r>
    </w:p>
    <w:p w14:paraId="645EBD0A" w14:textId="77777777" w:rsidR="00EC001D" w:rsidRPr="0046450B" w:rsidRDefault="00EC001D" w:rsidP="006153C8">
      <w:pPr>
        <w:pStyle w:val="Heading2"/>
        <w:numPr>
          <w:ilvl w:val="0"/>
          <w:numId w:val="0"/>
        </w:numPr>
        <w:ind w:left="576" w:hanging="576"/>
        <w:jc w:val="both"/>
        <w:rPr>
          <w:sz w:val="22"/>
          <w:szCs w:val="22"/>
        </w:rPr>
      </w:pPr>
      <w:r w:rsidRPr="0046450B">
        <w:rPr>
          <w:sz w:val="22"/>
          <w:szCs w:val="22"/>
        </w:rPr>
        <w:t xml:space="preserve">Power generation and storage </w:t>
      </w:r>
    </w:p>
    <w:p w14:paraId="2187077F" w14:textId="5E30D2AF" w:rsidR="00EC001D" w:rsidRPr="0046450B" w:rsidRDefault="00EC001D" w:rsidP="006153C8">
      <w:pPr>
        <w:jc w:val="both"/>
        <w:rPr>
          <w:sz w:val="22"/>
        </w:rPr>
      </w:pPr>
      <w:r w:rsidRPr="0046450B">
        <w:rPr>
          <w:sz w:val="22"/>
        </w:rPr>
        <w:t xml:space="preserve">With the battery being </w:t>
      </w:r>
      <w:r w:rsidR="006153C8" w:rsidRPr="0046450B">
        <w:rPr>
          <w:sz w:val="22"/>
        </w:rPr>
        <w:t>a key factor of success,</w:t>
      </w:r>
      <w:r w:rsidRPr="0046450B">
        <w:rPr>
          <w:sz w:val="22"/>
        </w:rPr>
        <w:t xml:space="preserve"> it is key that the correct battery is </w:t>
      </w:r>
      <w:r w:rsidR="006153C8" w:rsidRPr="0046450B">
        <w:rPr>
          <w:sz w:val="22"/>
        </w:rPr>
        <w:t>used,</w:t>
      </w:r>
      <w:r w:rsidRPr="0046450B">
        <w:rPr>
          <w:sz w:val="22"/>
        </w:rPr>
        <w:t xml:space="preserve"> and these come at a high price and will likely take up a lot of the budget. The type of battery is a main contributor to the cost as </w:t>
      </w:r>
      <w:r w:rsidR="006153C8" w:rsidRPr="0046450B">
        <w:rPr>
          <w:sz w:val="22"/>
        </w:rPr>
        <w:t>high-powered</w:t>
      </w:r>
      <w:r w:rsidRPr="0046450B">
        <w:rPr>
          <w:sz w:val="22"/>
        </w:rPr>
        <w:t xml:space="preserve"> rechargeable </w:t>
      </w:r>
      <w:r w:rsidRPr="0046450B">
        <w:rPr>
          <w:sz w:val="22"/>
        </w:rPr>
        <w:t>batteries</w:t>
      </w:r>
      <w:r w:rsidRPr="0046450B">
        <w:rPr>
          <w:sz w:val="22"/>
        </w:rPr>
        <w:t xml:space="preserve"> may be </w:t>
      </w:r>
      <w:r w:rsidRPr="0046450B">
        <w:rPr>
          <w:sz w:val="22"/>
        </w:rPr>
        <w:t>favorable</w:t>
      </w:r>
      <w:r w:rsidRPr="0046450B">
        <w:rPr>
          <w:sz w:val="22"/>
        </w:rPr>
        <w:t xml:space="preserve"> over the cheaper standard </w:t>
      </w:r>
      <w:r w:rsidR="006153C8" w:rsidRPr="0046450B">
        <w:rPr>
          <w:sz w:val="22"/>
        </w:rPr>
        <w:t>batteries</w:t>
      </w:r>
      <w:r w:rsidRPr="0046450B">
        <w:rPr>
          <w:sz w:val="22"/>
        </w:rPr>
        <w:t xml:space="preserve">. The storage of the battery is also something that will eat the budget as it needs to be strong and durable to be able to keep the battery in place and working over multiple runs. </w:t>
      </w:r>
    </w:p>
    <w:p w14:paraId="543744F7" w14:textId="77777777" w:rsidR="00EC001D" w:rsidRPr="0046450B" w:rsidRDefault="00EC001D" w:rsidP="006153C8">
      <w:pPr>
        <w:pStyle w:val="Heading2"/>
        <w:numPr>
          <w:ilvl w:val="0"/>
          <w:numId w:val="0"/>
        </w:numPr>
        <w:ind w:left="576" w:hanging="576"/>
        <w:jc w:val="both"/>
        <w:rPr>
          <w:sz w:val="22"/>
          <w:szCs w:val="22"/>
        </w:rPr>
      </w:pPr>
      <w:r w:rsidRPr="0046450B">
        <w:rPr>
          <w:sz w:val="22"/>
          <w:szCs w:val="22"/>
        </w:rPr>
        <w:lastRenderedPageBreak/>
        <w:t>Mechanical drive and propulsion</w:t>
      </w:r>
    </w:p>
    <w:p w14:paraId="675D898D" w14:textId="034835D1" w:rsidR="00EC001D" w:rsidRPr="0046450B" w:rsidRDefault="00EC001D" w:rsidP="006153C8">
      <w:pPr>
        <w:jc w:val="both"/>
        <w:rPr>
          <w:sz w:val="22"/>
        </w:rPr>
      </w:pPr>
      <w:r w:rsidRPr="0046450B">
        <w:rPr>
          <w:sz w:val="22"/>
        </w:rPr>
        <w:t xml:space="preserve">The mechanical drive will be main cost point with the parts needed to create a working powertrain. This section of the budget has the potential to grow </w:t>
      </w:r>
      <w:r w:rsidRPr="0046450B">
        <w:rPr>
          <w:sz w:val="22"/>
        </w:rPr>
        <w:t>dependent</w:t>
      </w:r>
      <w:r w:rsidRPr="0046450B">
        <w:rPr>
          <w:sz w:val="22"/>
        </w:rPr>
        <w:t xml:space="preserve"> on the choice of motor and the fundamental design of how the wheels grip the pipe sufficiently. As the motor will be a set cost </w:t>
      </w:r>
      <w:r w:rsidRPr="0046450B">
        <w:rPr>
          <w:sz w:val="22"/>
        </w:rPr>
        <w:t>dependent</w:t>
      </w:r>
      <w:r w:rsidRPr="0046450B">
        <w:rPr>
          <w:sz w:val="22"/>
        </w:rPr>
        <w:t xml:space="preserve"> on the type it really depends on what motor we choose that has the best power for its cost. </w:t>
      </w:r>
    </w:p>
    <w:p w14:paraId="0A72CD8D" w14:textId="77777777" w:rsidR="00EC001D" w:rsidRPr="00AE4880" w:rsidRDefault="00EC001D" w:rsidP="006153C8">
      <w:pPr>
        <w:jc w:val="both"/>
      </w:pPr>
    </w:p>
    <w:p w14:paraId="7B5D9957" w14:textId="77777777" w:rsidR="00EC001D" w:rsidRDefault="00EC001D" w:rsidP="006153C8">
      <w:pPr>
        <w:pStyle w:val="Heading1"/>
        <w:numPr>
          <w:ilvl w:val="0"/>
          <w:numId w:val="0"/>
        </w:numPr>
        <w:jc w:val="both"/>
      </w:pPr>
    </w:p>
    <w:p w14:paraId="4B425C17" w14:textId="09F4473D" w:rsidR="00621113" w:rsidRDefault="00621113" w:rsidP="006153C8">
      <w:pPr>
        <w:pStyle w:val="Heading1"/>
        <w:jc w:val="both"/>
      </w:pPr>
      <w:r w:rsidRPr="00EC001D">
        <w:br w:type="page"/>
      </w:r>
      <w:bookmarkStart w:id="2" w:name="_Toc532125283"/>
      <w:r w:rsidR="00900B94">
        <w:lastRenderedPageBreak/>
        <w:t>Power Generation and Storage</w:t>
      </w:r>
      <w:bookmarkEnd w:id="2"/>
    </w:p>
    <w:p w14:paraId="47572723" w14:textId="60515226" w:rsidR="00562BF8" w:rsidRPr="00562BF8" w:rsidRDefault="00562BF8" w:rsidP="00562BF8">
      <w:pPr>
        <w:spacing w:after="60"/>
        <w:ind w:firstLine="432"/>
        <w:jc w:val="both"/>
        <w:rPr>
          <w:sz w:val="20"/>
        </w:rPr>
      </w:pPr>
      <w:r w:rsidRPr="00562BF8">
        <w:rPr>
          <w:sz w:val="22"/>
        </w:rPr>
        <w:t xml:space="preserve">This device is an external pipe crawler and in the design specification it says that the device </w:t>
      </w:r>
      <w:proofErr w:type="gramStart"/>
      <w:r w:rsidRPr="00562BF8">
        <w:rPr>
          <w:sz w:val="22"/>
        </w:rPr>
        <w:t>has to</w:t>
      </w:r>
      <w:proofErr w:type="gramEnd"/>
      <w:r w:rsidRPr="00562BF8">
        <w:rPr>
          <w:sz w:val="22"/>
        </w:rPr>
        <w:t xml:space="preserve"> crawl up a 15mm copper pipe by using its own power with no outside interference and it also says that it has to be able to come down on its own and be self-contained. All these factors shape and narrow down what kind of battery we need to produce. The competition has several </w:t>
      </w:r>
      <w:proofErr w:type="gramStart"/>
      <w:r w:rsidRPr="00562BF8">
        <w:rPr>
          <w:sz w:val="22"/>
        </w:rPr>
        <w:t>heats</w:t>
      </w:r>
      <w:proofErr w:type="gramEnd"/>
      <w:r w:rsidRPr="00562BF8">
        <w:rPr>
          <w:sz w:val="22"/>
        </w:rPr>
        <w:t xml:space="preserve"> so we need to use a reliable motor and battery that stays within the budget.</w:t>
      </w:r>
    </w:p>
    <w:p w14:paraId="75853DC8" w14:textId="39E1FDA1" w:rsidR="00562BF8" w:rsidRPr="00562BF8" w:rsidRDefault="00562BF8" w:rsidP="00562BF8">
      <w:pPr>
        <w:spacing w:after="60"/>
        <w:jc w:val="both"/>
        <w:rPr>
          <w:sz w:val="22"/>
        </w:rPr>
      </w:pPr>
      <w:r w:rsidRPr="00562BF8">
        <w:rPr>
          <w:sz w:val="22"/>
        </w:rPr>
        <w:t>Motor</w:t>
      </w:r>
    </w:p>
    <w:p w14:paraId="01D26027" w14:textId="256AE4A5" w:rsidR="00562BF8" w:rsidRPr="00562BF8" w:rsidRDefault="00562BF8" w:rsidP="00562BF8">
      <w:pPr>
        <w:spacing w:after="60"/>
        <w:jc w:val="both"/>
        <w:rPr>
          <w:sz w:val="22"/>
        </w:rPr>
      </w:pPr>
      <w:r w:rsidRPr="00562BF8">
        <w:rPr>
          <w:sz w:val="22"/>
        </w:rPr>
        <w:t xml:space="preserve">The motor that we have chosen is a proven and reliable motor design that has been oriented towards RC cars and has been used for 30 years. The battery is a Mabuchi 540-6527 brushed motor. The motor is simple </w:t>
      </w:r>
      <w:proofErr w:type="gramStart"/>
      <w:r w:rsidRPr="00562BF8">
        <w:rPr>
          <w:sz w:val="22"/>
        </w:rPr>
        <w:t>but yet</w:t>
      </w:r>
      <w:proofErr w:type="gramEnd"/>
      <w:r w:rsidRPr="00562BF8">
        <w:rPr>
          <w:sz w:val="22"/>
        </w:rPr>
        <w:t xml:space="preserve"> effective it can generate a voltage of 4.8v to 9.6v depending on the battery. This </w:t>
      </w:r>
      <w:proofErr w:type="gramStart"/>
      <w:r w:rsidRPr="00562BF8">
        <w:rPr>
          <w:sz w:val="22"/>
        </w:rPr>
        <w:t>amount</w:t>
      </w:r>
      <w:proofErr w:type="gramEnd"/>
      <w:r w:rsidRPr="00562BF8">
        <w:rPr>
          <w:sz w:val="22"/>
        </w:rPr>
        <w:t xml:space="preserve"> of volts is more than capable of completing the task if the rest of the design procedure is done correctly. This motor under no load generates 23400rpm at 9.6v and 1.6A and operates a maximum efficiency of 20040rpm at 9.55v and 6.8A. One down side of using this motor is that it would not be straight fit as it is intended for RC cars but because we are starting from </w:t>
      </w:r>
      <w:proofErr w:type="gramStart"/>
      <w:r w:rsidRPr="00562BF8">
        <w:rPr>
          <w:sz w:val="22"/>
        </w:rPr>
        <w:t>scratch</w:t>
      </w:r>
      <w:proofErr w:type="gramEnd"/>
      <w:r w:rsidRPr="00562BF8">
        <w:rPr>
          <w:sz w:val="22"/>
        </w:rPr>
        <w:t xml:space="preserve"> we will have to do some wiring and fabrication anyways, so it is small problem that can easily be gotten around. The motor weights 160g which is a small amount and it has more than enough of power to carry all the components. This is an easily serviceable motor that will last and uses a small amount of </w:t>
      </w:r>
      <w:proofErr w:type="gramStart"/>
      <w:r w:rsidRPr="00562BF8">
        <w:rPr>
          <w:sz w:val="22"/>
        </w:rPr>
        <w:t>power</w:t>
      </w:r>
      <w:proofErr w:type="gramEnd"/>
      <w:r w:rsidRPr="00562BF8">
        <w:rPr>
          <w:sz w:val="22"/>
        </w:rPr>
        <w:t xml:space="preserve"> so it does not have huge environmental effects. This battery is suitable for our requirements it only cost £3.85</w:t>
      </w:r>
    </w:p>
    <w:p w14:paraId="7EBF66C5" w14:textId="77777777" w:rsidR="00562BF8" w:rsidRPr="00562BF8" w:rsidRDefault="00562BF8" w:rsidP="00562BF8">
      <w:pPr>
        <w:spacing w:after="60"/>
        <w:jc w:val="both"/>
        <w:rPr>
          <w:sz w:val="22"/>
        </w:rPr>
      </w:pPr>
      <w:r w:rsidRPr="00562BF8">
        <w:rPr>
          <w:sz w:val="22"/>
        </w:rPr>
        <w:t>Battery</w:t>
      </w:r>
    </w:p>
    <w:p w14:paraId="55F1A496" w14:textId="1D24A721" w:rsidR="00562BF8" w:rsidRDefault="00562BF8" w:rsidP="00562BF8">
      <w:pPr>
        <w:spacing w:after="60"/>
        <w:jc w:val="both"/>
        <w:rPr>
          <w:sz w:val="22"/>
        </w:rPr>
      </w:pPr>
      <w:r w:rsidRPr="00562BF8">
        <w:rPr>
          <w:sz w:val="22"/>
        </w:rPr>
        <w:t xml:space="preserve">Since we used a motor intended for a RC car it made sense to use a battery intended for a RC car as well and the truth of the matter of fact is that this motor is suitable for our requirement </w:t>
      </w:r>
      <w:proofErr w:type="gramStart"/>
      <w:r w:rsidRPr="00562BF8">
        <w:rPr>
          <w:sz w:val="22"/>
        </w:rPr>
        <w:t>and also</w:t>
      </w:r>
      <w:proofErr w:type="gramEnd"/>
      <w:r w:rsidRPr="00562BF8">
        <w:rPr>
          <w:sz w:val="22"/>
        </w:rPr>
        <w:t xml:space="preserve"> exceeds our requirements for this project. This battery has a capacity of 1600mAh which is enough for the project even though we </w:t>
      </w:r>
      <w:proofErr w:type="gramStart"/>
      <w:r w:rsidRPr="00562BF8">
        <w:rPr>
          <w:sz w:val="22"/>
        </w:rPr>
        <w:t>have to</w:t>
      </w:r>
      <w:proofErr w:type="gramEnd"/>
      <w:r w:rsidRPr="00562BF8">
        <w:rPr>
          <w:sz w:val="22"/>
        </w:rPr>
        <w:t xml:space="preserve"> do multiple runs it should still have enough capacity to complete the task. Voltage of the battery is 7.4v which makes it compatible with the motor we have decided to use and should give us enough power to carry the machine up the copper pipe but I would keep into consideration throughout the design processes we should keep the weight as low as possible because the less mass the more efficient our device will be. The weight of the battery is 102g which is a good for our device and the reason for the low weight is because the battery is designed for a RC car which are designed lightweight.  The cost of the £6.18 which fit with our budget. </w:t>
      </w:r>
    </w:p>
    <w:p w14:paraId="7E1458F0" w14:textId="2AF8AC58" w:rsidR="00562BF8" w:rsidRPr="00562BF8" w:rsidRDefault="00562BF8" w:rsidP="00562BF8">
      <w:pPr>
        <w:spacing w:after="60"/>
        <w:jc w:val="both"/>
        <w:rPr>
          <w:sz w:val="22"/>
        </w:rPr>
      </w:pPr>
      <w:r w:rsidRPr="00562BF8">
        <w:rPr>
          <w:sz w:val="22"/>
        </w:rPr>
        <w:t xml:space="preserve">The overall goal of this project should be to make a light weight and efficient machine   and these two components should serve well in our overall goal.  </w:t>
      </w:r>
    </w:p>
    <w:p w14:paraId="72CAFD2D" w14:textId="31D8A1EA" w:rsidR="00621113" w:rsidRDefault="00562BF8" w:rsidP="00A13E84">
      <w:pPr>
        <w:pStyle w:val="Heading1"/>
      </w:pPr>
      <w:bookmarkStart w:id="3" w:name="_Toc532125284"/>
      <w:r>
        <w:lastRenderedPageBreak/>
        <w:t>M</w:t>
      </w:r>
      <w:r w:rsidR="00900B94">
        <w:t>echanical Drive and Propulsion</w:t>
      </w:r>
      <w:bookmarkEnd w:id="3"/>
      <w:r w:rsidR="00900B94">
        <w:t xml:space="preserve"> </w:t>
      </w:r>
    </w:p>
    <w:p w14:paraId="335CA6C2" w14:textId="017A1BFA" w:rsidR="00562BF8" w:rsidRDefault="00E85228" w:rsidP="00562BF8">
      <w:pPr>
        <w:jc w:val="both"/>
        <w:rPr>
          <w:sz w:val="22"/>
        </w:rPr>
      </w:pPr>
      <w:r w:rsidRPr="00E85228">
        <w:rPr>
          <w:sz w:val="22"/>
        </w:rPr>
        <w:t xml:space="preserve">There are two big hurdles to overcome on the mechanical side of this project: torque and contact/friction with the copper pipe. The motor we have specified produces 316g/cm of torque at maximum efficiency, and at stall is producing 2202g/cm of torque. </w:t>
      </w:r>
      <w:proofErr w:type="gramStart"/>
      <w:r w:rsidRPr="00E85228">
        <w:rPr>
          <w:sz w:val="22"/>
        </w:rPr>
        <w:t>So</w:t>
      </w:r>
      <w:proofErr w:type="gramEnd"/>
      <w:r w:rsidRPr="00E85228">
        <w:rPr>
          <w:sz w:val="22"/>
        </w:rPr>
        <w:t xml:space="preserve"> we can lift a significant amount of weight, a torque multiplication factor of 3.91:1 has been implemented using s 21 tooth spur gear on the motor, and an 82 tooth gear on the traction wheel. (Menezes, 2018) Th</w:t>
      </w:r>
    </w:p>
    <w:p w14:paraId="782F404A" w14:textId="0B26C45B" w:rsidR="00E85228" w:rsidRDefault="00E85228" w:rsidP="00562BF8">
      <w:pPr>
        <w:ind w:firstLine="432"/>
        <w:jc w:val="both"/>
        <w:rPr>
          <w:rFonts w:eastAsiaTheme="minorEastAsia"/>
          <w:sz w:val="22"/>
        </w:rPr>
      </w:pPr>
      <w:r w:rsidRPr="00E85228">
        <w:rPr>
          <w:sz w:val="22"/>
        </w:rPr>
        <w:t xml:space="preserve">e traction wheel is a 3D printed wheel with a 16mm radius on the outside edge, so it can have as much contact with the pipe as possible. To aid this traction, strips of rubber will be glued in the radius, effectively bringing the radius to 15.5mm, and providing a much higher coefficient of friction on the pipe. The estimated nominal coefficient of friction of rubber on copper of </w:t>
      </w:r>
      <m:oMath>
        <m:r>
          <w:rPr>
            <w:rFonts w:ascii="Cambria Math" w:hAnsi="Cambria Math"/>
            <w:sz w:val="22"/>
          </w:rPr>
          <m:t>0.8μ</m:t>
        </m:r>
      </m:oMath>
      <w:r w:rsidRPr="00E85228">
        <w:rPr>
          <w:rFonts w:eastAsiaTheme="minorEastAsia"/>
          <w:sz w:val="22"/>
        </w:rPr>
        <w:t>. (Engineers Edge, 2018) This high coef. of friction will minimize slippage and have minimal wear due to the robust properties of rubber. The weight of the motor, battery, and other electrical components is expected to be approximately 500g, and the chassis and other components are estimated to be 200g, therefore the motor and torque multiplication will have no problem moving the climber. The method used to tension the drive wheel will be simple; the drive wheel will be attached to a pivot with an extension spring either side effectively pulling it into the pipe. The motor, an RS-540SH-6527, spins at 20,400rpm at maximum efficiency. With the gear reduction drive, the drive gear will be rotating at approximately 5,000rpm with no load. The chassis, drive wheel, and other components of the body will be 3D printed, due to the strength and price point of the material. PLA plastic, with dimensions of 52x52x4mm, has a nominal shear strength of approximately 600 Newtons, (Anderson, 2018) meaning that the chassis we have designed will have no problem sustaining the potential loads of climbing the pipe. Another advantage to 3D printing, is the time it takes to produce a prototype is greatly reduced. All rotating components will have a 6000 series bearing to reduce friction losses allowing more power to be transferred to the traction wheel. The chain will be attached on the opposite side of the motor and battery, effectively balancing the chassis, as well as helping to pull the wheel into the pipe giving more traction. As the climber moves higher the effect of this increase in traction will also go up because the chain weight will increase. There shouldn’t be any forces due to vibration, as the two rotating components are balanced. To provide an opposing force to the traction wheel, a 604 bearing will be used to provide a smooth and low friction movement while maintaining low weight and low cost. We  are hoping to use a speed controller to limit the speed to 200-250mm/s, meaning the time to climb to the top should take around 8-11 seconds, and the drop back down is calculated to take around 1.4-1.8 seconds.</w:t>
      </w:r>
    </w:p>
    <w:p w14:paraId="0631D1B4" w14:textId="5D98EF98" w:rsidR="00E85228" w:rsidRDefault="00E85228" w:rsidP="00E85228">
      <w:pPr>
        <w:ind w:firstLine="432"/>
        <w:rPr>
          <w:rFonts w:eastAsiaTheme="minorEastAsia"/>
        </w:rPr>
      </w:pPr>
    </w:p>
    <w:p w14:paraId="6668CAF6" w14:textId="34074AE0" w:rsidR="00E85228" w:rsidRDefault="00E85228" w:rsidP="00E85228">
      <w:pPr>
        <w:ind w:firstLine="432"/>
        <w:rPr>
          <w:rFonts w:eastAsiaTheme="minorEastAsia"/>
        </w:rPr>
      </w:pPr>
    </w:p>
    <w:p w14:paraId="36A8BF59" w14:textId="6BAE069D" w:rsidR="00E85228" w:rsidRPr="00E85228" w:rsidRDefault="00E85228" w:rsidP="00E85228">
      <w:pPr>
        <w:ind w:firstLine="432"/>
        <w:rPr>
          <w:rFonts w:eastAsiaTheme="minorEastAsia"/>
        </w:rPr>
      </w:pPr>
      <w:r w:rsidRPr="00E85228">
        <w:rPr>
          <w:rFonts w:eastAsiaTheme="minorEastAsia"/>
          <w:sz w:val="28"/>
        </w:rPr>
        <w:lastRenderedPageBreak/>
        <w:t>References:</w:t>
      </w:r>
    </w:p>
    <w:p w14:paraId="02C1774D" w14:textId="729D30B3" w:rsidR="00E85228" w:rsidRPr="00E85228" w:rsidRDefault="00E85228" w:rsidP="00E85228">
      <w:pPr>
        <w:spacing w:after="60"/>
        <w:ind w:left="432"/>
        <w:rPr>
          <w:sz w:val="22"/>
        </w:rPr>
      </w:pPr>
      <w:r w:rsidRPr="00E85228">
        <w:rPr>
          <w:sz w:val="22"/>
        </w:rPr>
        <w:t>Engineersedge.com. (2018). Coefficient of Friction Equation and Table Chart - Engineers Edge. [online] Available at: https://www.engineersedge.com/coeffients_of_friction.htm [Accessed 9 Dec. 2018].</w:t>
      </w:r>
    </w:p>
    <w:p w14:paraId="530A80C4" w14:textId="7B8E1EFD" w:rsidR="00E85228" w:rsidRPr="00E85228" w:rsidRDefault="00E85228" w:rsidP="00E85228">
      <w:pPr>
        <w:spacing w:after="60"/>
        <w:ind w:left="432"/>
        <w:rPr>
          <w:sz w:val="22"/>
        </w:rPr>
      </w:pPr>
      <w:r w:rsidRPr="00E85228">
        <w:rPr>
          <w:sz w:val="22"/>
        </w:rPr>
        <w:t>Menezes, r. (2018). How to Calculate Gear Ratios and Torque. [online] It Still Runs. Available at: https://itstillruns.com/calculate-gear-ratios-torque-8140164.html [Accessed 9 Dec. 2018].</w:t>
      </w:r>
    </w:p>
    <w:p w14:paraId="54FAB718" w14:textId="1BAB2E0D" w:rsidR="00E85228" w:rsidRPr="00E85228" w:rsidRDefault="00E85228" w:rsidP="00E85228">
      <w:pPr>
        <w:spacing w:after="60"/>
        <w:ind w:left="432"/>
        <w:rPr>
          <w:sz w:val="22"/>
        </w:rPr>
      </w:pPr>
      <w:r w:rsidRPr="00E85228">
        <w:rPr>
          <w:sz w:val="22"/>
        </w:rPr>
        <w:t>Anderson, I. (2018). [online] Mary Ann Liebert, Inc., publishers. Available at: https://www.liebertpub.com/doi/pdf/10.1089/3dp.2016.0054 [Accessed 9 Dec. 2018].</w:t>
      </w:r>
    </w:p>
    <w:p w14:paraId="3949AF78" w14:textId="492683EB" w:rsidR="00621113" w:rsidRDefault="00621113">
      <w:pPr>
        <w:rPr>
          <w:rFonts w:cs="Times New Roman"/>
          <w:szCs w:val="24"/>
        </w:rPr>
      </w:pPr>
      <w:r>
        <w:rPr>
          <w:rFonts w:cs="Times New Roman"/>
          <w:szCs w:val="24"/>
        </w:rPr>
        <w:br w:type="page"/>
      </w:r>
    </w:p>
    <w:p w14:paraId="1F0DFE38" w14:textId="595C1B7B" w:rsidR="00621113" w:rsidRDefault="00900B94" w:rsidP="00A13E84">
      <w:pPr>
        <w:pStyle w:val="Heading1"/>
      </w:pPr>
      <w:bookmarkStart w:id="4" w:name="_Toc532125285"/>
      <w:r>
        <w:lastRenderedPageBreak/>
        <w:t>Control, Robustness, and Reliability</w:t>
      </w:r>
      <w:bookmarkEnd w:id="4"/>
    </w:p>
    <w:p w14:paraId="781CAD40" w14:textId="1F99C9BF" w:rsidR="008D4EFE" w:rsidRPr="008D4EFE" w:rsidRDefault="008D4EFE" w:rsidP="00562BF8">
      <w:pPr>
        <w:spacing w:after="80"/>
        <w:jc w:val="both"/>
        <w:rPr>
          <w:rFonts w:cs="Times New Roman"/>
          <w:b/>
          <w:szCs w:val="24"/>
        </w:rPr>
      </w:pPr>
      <w:r w:rsidRPr="008D4EFE">
        <w:rPr>
          <w:rFonts w:cs="Times New Roman"/>
          <w:b/>
          <w:szCs w:val="24"/>
        </w:rPr>
        <w:t>Control</w:t>
      </w:r>
      <w:r w:rsidRPr="008D4EFE">
        <w:rPr>
          <w:rFonts w:cs="Times New Roman"/>
          <w:b/>
          <w:szCs w:val="24"/>
        </w:rPr>
        <w:t>:</w:t>
      </w:r>
    </w:p>
    <w:p w14:paraId="7F2F5DA4" w14:textId="4357B5BB" w:rsidR="008D4EFE" w:rsidRPr="008D4EFE" w:rsidRDefault="008D4EFE" w:rsidP="00562BF8">
      <w:pPr>
        <w:spacing w:after="80"/>
        <w:jc w:val="both"/>
        <w:rPr>
          <w:rFonts w:cs="Times New Roman"/>
          <w:szCs w:val="24"/>
        </w:rPr>
      </w:pPr>
      <w:r w:rsidRPr="008D4EFE">
        <w:rPr>
          <w:rFonts w:cs="Times New Roman"/>
          <w:szCs w:val="24"/>
        </w:rPr>
        <w:t xml:space="preserve">There are several ways in which to ‘control’ the way in which the pipe crawler externally moves up and down the pipe. ‘At its simplest the motion was simply achieved by a chain drive and the robot moved manually from one weld to another’ (Advances in Climbing and Walking Robots, Ming </w:t>
      </w:r>
      <w:proofErr w:type="spellStart"/>
      <w:r w:rsidRPr="008D4EFE">
        <w:rPr>
          <w:rFonts w:cs="Times New Roman"/>
          <w:szCs w:val="24"/>
        </w:rPr>
        <w:t>Xie</w:t>
      </w:r>
      <w:proofErr w:type="spellEnd"/>
      <w:r w:rsidRPr="008D4EFE">
        <w:rPr>
          <w:rFonts w:cs="Times New Roman"/>
          <w:szCs w:val="24"/>
        </w:rPr>
        <w:t>)</w:t>
      </w:r>
    </w:p>
    <w:p w14:paraId="439BA978" w14:textId="42E6A9B0" w:rsidR="008D4EFE" w:rsidRPr="008D4EFE" w:rsidRDefault="008D4EFE" w:rsidP="00562BF8">
      <w:pPr>
        <w:spacing w:after="80"/>
        <w:jc w:val="both"/>
        <w:rPr>
          <w:rFonts w:cs="Times New Roman"/>
          <w:szCs w:val="24"/>
        </w:rPr>
      </w:pPr>
      <w:r w:rsidRPr="008D4EFE">
        <w:rPr>
          <w:rFonts w:cs="Times New Roman"/>
          <w:szCs w:val="24"/>
        </w:rPr>
        <w:t xml:space="preserve">Another method to start/stop the pipe crawler would be </w:t>
      </w:r>
      <w:proofErr w:type="gramStart"/>
      <w:r w:rsidRPr="008D4EFE">
        <w:rPr>
          <w:rFonts w:cs="Times New Roman"/>
          <w:szCs w:val="24"/>
        </w:rPr>
        <w:t>through the use of</w:t>
      </w:r>
      <w:proofErr w:type="gramEnd"/>
      <w:r w:rsidRPr="008D4EFE">
        <w:rPr>
          <w:rFonts w:cs="Times New Roman"/>
          <w:szCs w:val="24"/>
        </w:rPr>
        <w:t xml:space="preserve"> a switch which would reverse the polarity of the flow of the current, which in turn would reverse the direction of the motor. This would result in the pipe crawler rising and falling at the exact same speed. Another way in which to control the direction change would be </w:t>
      </w:r>
      <w:proofErr w:type="gramStart"/>
      <w:r w:rsidRPr="008D4EFE">
        <w:rPr>
          <w:rFonts w:cs="Times New Roman"/>
          <w:szCs w:val="24"/>
        </w:rPr>
        <w:t>through the use of</w:t>
      </w:r>
      <w:proofErr w:type="gramEnd"/>
      <w:r w:rsidRPr="008D4EFE">
        <w:rPr>
          <w:rFonts w:cs="Times New Roman"/>
          <w:szCs w:val="24"/>
        </w:rPr>
        <w:t xml:space="preserve"> gravity, whereby the motor would be switched off when the pipe crawler reaches the top resulting in it falling due to the force of gravity upon it. The only downside to this is that there would have to be some sort of brake or spring to control the falling object. </w:t>
      </w:r>
    </w:p>
    <w:p w14:paraId="45C14AD8" w14:textId="6AE2F339" w:rsidR="008D4EFE" w:rsidRPr="008D4EFE" w:rsidRDefault="008D4EFE" w:rsidP="00562BF8">
      <w:pPr>
        <w:spacing w:after="80"/>
        <w:jc w:val="both"/>
        <w:rPr>
          <w:rFonts w:cs="Times New Roman"/>
          <w:b/>
          <w:szCs w:val="24"/>
        </w:rPr>
      </w:pPr>
      <w:r w:rsidRPr="008D4EFE">
        <w:rPr>
          <w:rFonts w:cs="Times New Roman"/>
          <w:b/>
          <w:szCs w:val="24"/>
        </w:rPr>
        <w:t>Robustness</w:t>
      </w:r>
      <w:r w:rsidRPr="008D4EFE">
        <w:rPr>
          <w:rFonts w:cs="Times New Roman"/>
          <w:b/>
          <w:szCs w:val="24"/>
        </w:rPr>
        <w:t>:</w:t>
      </w:r>
    </w:p>
    <w:p w14:paraId="236109AD" w14:textId="4050AED8" w:rsidR="008D4EFE" w:rsidRPr="008D4EFE" w:rsidRDefault="008D4EFE" w:rsidP="00562BF8">
      <w:pPr>
        <w:spacing w:after="80"/>
        <w:jc w:val="both"/>
        <w:rPr>
          <w:rFonts w:cs="Times New Roman"/>
          <w:szCs w:val="24"/>
        </w:rPr>
      </w:pPr>
      <w:r w:rsidRPr="008D4EFE">
        <w:rPr>
          <w:rFonts w:cs="Times New Roman"/>
          <w:szCs w:val="24"/>
        </w:rPr>
        <w:t xml:space="preserve">The robustness of the project refers to the impact requirements and protection, as well as any external forces acting upon it. In terms of reducing impact upon the pipe crawler some sort of brake or dampening system would have to be put in place to support the potential free fall under gravity. </w:t>
      </w:r>
    </w:p>
    <w:p w14:paraId="5CBCF714" w14:textId="1A279ED0" w:rsidR="008D4EFE" w:rsidRPr="008D4EFE" w:rsidRDefault="008D4EFE" w:rsidP="00562BF8">
      <w:pPr>
        <w:spacing w:after="80"/>
        <w:jc w:val="both"/>
        <w:rPr>
          <w:rFonts w:cs="Times New Roman"/>
          <w:szCs w:val="24"/>
        </w:rPr>
      </w:pPr>
      <w:r w:rsidRPr="008D4EFE">
        <w:rPr>
          <w:rFonts w:cs="Times New Roman"/>
          <w:szCs w:val="24"/>
        </w:rPr>
        <w:t>Properties of materials include; brittleness (the ability of a material to break without deformation), strength (the amount of stress a material can withstand), ductility (ability to deform under pressure) and the toughness (ability to absorb energy).</w:t>
      </w:r>
    </w:p>
    <w:p w14:paraId="6A8FEA20" w14:textId="7C3B7D43" w:rsidR="008D4EFE" w:rsidRPr="008D4EFE" w:rsidRDefault="008D4EFE" w:rsidP="00562BF8">
      <w:pPr>
        <w:spacing w:after="80"/>
        <w:jc w:val="both"/>
        <w:rPr>
          <w:rFonts w:cs="Times New Roman"/>
          <w:szCs w:val="24"/>
        </w:rPr>
      </w:pPr>
      <w:r w:rsidRPr="008D4EFE">
        <w:rPr>
          <w:rFonts w:cs="Times New Roman"/>
          <w:szCs w:val="24"/>
        </w:rPr>
        <w:t xml:space="preserve">The materials used in the making of a pipe crawler </w:t>
      </w:r>
      <w:proofErr w:type="gramStart"/>
      <w:r w:rsidRPr="008D4EFE">
        <w:rPr>
          <w:rFonts w:cs="Times New Roman"/>
          <w:szCs w:val="24"/>
        </w:rPr>
        <w:t>have to</w:t>
      </w:r>
      <w:proofErr w:type="gramEnd"/>
      <w:r w:rsidRPr="008D4EFE">
        <w:rPr>
          <w:rFonts w:cs="Times New Roman"/>
          <w:szCs w:val="24"/>
        </w:rPr>
        <w:t xml:space="preserve"> be strong and high quality to be able to withstand harsh, real world environments.</w:t>
      </w:r>
    </w:p>
    <w:p w14:paraId="2E15CE47" w14:textId="76DDB50D" w:rsidR="008D4EFE" w:rsidRPr="008D4EFE" w:rsidRDefault="008D4EFE" w:rsidP="00562BF8">
      <w:pPr>
        <w:spacing w:after="80"/>
        <w:jc w:val="both"/>
        <w:rPr>
          <w:rFonts w:cs="Times New Roman"/>
          <w:b/>
          <w:szCs w:val="24"/>
        </w:rPr>
      </w:pPr>
      <w:r w:rsidRPr="008D4EFE">
        <w:rPr>
          <w:rFonts w:cs="Times New Roman"/>
          <w:b/>
          <w:szCs w:val="24"/>
        </w:rPr>
        <w:t>Reliability</w:t>
      </w:r>
      <w:r>
        <w:rPr>
          <w:rFonts w:cs="Times New Roman"/>
          <w:b/>
          <w:szCs w:val="24"/>
        </w:rPr>
        <w:t>:</w:t>
      </w:r>
    </w:p>
    <w:p w14:paraId="15974EEA" w14:textId="6DDAB85F" w:rsidR="008D4EFE" w:rsidRPr="008D4EFE" w:rsidRDefault="008D4EFE" w:rsidP="00562BF8">
      <w:pPr>
        <w:spacing w:after="80"/>
        <w:jc w:val="both"/>
        <w:rPr>
          <w:rFonts w:cs="Times New Roman"/>
          <w:szCs w:val="24"/>
        </w:rPr>
      </w:pPr>
      <w:r w:rsidRPr="008D4EFE">
        <w:rPr>
          <w:rFonts w:cs="Times New Roman"/>
          <w:szCs w:val="24"/>
        </w:rPr>
        <w:t xml:space="preserve">When looking at reliability it is key to take the wear of materials into account. This is usually defined as the ‘wear allowance’, which is the total thickness of contact material which can be worn away before there is unwanted contact between materials. </w:t>
      </w:r>
      <w:proofErr w:type="gramStart"/>
      <w:r w:rsidRPr="008D4EFE">
        <w:rPr>
          <w:rFonts w:cs="Times New Roman"/>
          <w:szCs w:val="24"/>
        </w:rPr>
        <w:t>In regards to</w:t>
      </w:r>
      <w:proofErr w:type="gramEnd"/>
      <w:r w:rsidRPr="008D4EFE">
        <w:rPr>
          <w:rFonts w:cs="Times New Roman"/>
          <w:szCs w:val="24"/>
        </w:rPr>
        <w:t xml:space="preserve"> the pipe crawler project the main places in which this needs to be addressed are areas prone to rubbing, and parts that move with each other, such as gears and wheels. Materials used would also have to be </w:t>
      </w:r>
      <w:proofErr w:type="gramStart"/>
      <w:r w:rsidRPr="008D4EFE">
        <w:rPr>
          <w:rFonts w:cs="Times New Roman"/>
          <w:szCs w:val="24"/>
        </w:rPr>
        <w:t>taken into account</w:t>
      </w:r>
      <w:proofErr w:type="gramEnd"/>
      <w:r w:rsidRPr="008D4EFE">
        <w:rPr>
          <w:rFonts w:cs="Times New Roman"/>
          <w:szCs w:val="24"/>
        </w:rPr>
        <w:t xml:space="preserve">, </w:t>
      </w:r>
      <w:r w:rsidRPr="008D4EFE">
        <w:rPr>
          <w:rFonts w:cs="Times New Roman"/>
          <w:szCs w:val="24"/>
        </w:rPr>
        <w:lastRenderedPageBreak/>
        <w:t xml:space="preserve">as weaker materials more prone to wear would not be suitable. Hardness, defined as a material’s ability to withstand, indentation, deformation, and abrasion, therefore is key when looking at materials. </w:t>
      </w:r>
    </w:p>
    <w:p w14:paraId="6EEDC1F4" w14:textId="04460AD6" w:rsidR="008D4EFE" w:rsidRPr="008D4EFE" w:rsidRDefault="008D4EFE" w:rsidP="00562BF8">
      <w:pPr>
        <w:spacing w:after="80"/>
        <w:jc w:val="both"/>
        <w:rPr>
          <w:rFonts w:cs="Times New Roman"/>
          <w:szCs w:val="24"/>
        </w:rPr>
      </w:pPr>
      <w:r w:rsidRPr="008D4EFE">
        <w:rPr>
          <w:rFonts w:cs="Times New Roman"/>
          <w:szCs w:val="24"/>
        </w:rPr>
        <w:t xml:space="preserve">Reducing the wear in the pipe crawler experiment would help allow the best performance </w:t>
      </w:r>
      <w:proofErr w:type="gramStart"/>
      <w:r w:rsidRPr="008D4EFE">
        <w:rPr>
          <w:rFonts w:cs="Times New Roman"/>
          <w:szCs w:val="24"/>
        </w:rPr>
        <w:t>and also</w:t>
      </w:r>
      <w:proofErr w:type="gramEnd"/>
      <w:r w:rsidRPr="008D4EFE">
        <w:rPr>
          <w:rFonts w:cs="Times New Roman"/>
          <w:szCs w:val="24"/>
        </w:rPr>
        <w:t xml:space="preserve"> ensure that it is fundamentally repeatable.</w:t>
      </w:r>
    </w:p>
    <w:p w14:paraId="3236B0FE" w14:textId="24734349" w:rsidR="008D4EFE" w:rsidRPr="008D4EFE" w:rsidRDefault="008D4EFE" w:rsidP="00562BF8">
      <w:pPr>
        <w:spacing w:after="80"/>
        <w:jc w:val="both"/>
        <w:rPr>
          <w:rFonts w:cs="Times New Roman"/>
          <w:b/>
          <w:szCs w:val="24"/>
        </w:rPr>
      </w:pPr>
      <w:r w:rsidRPr="008D4EFE">
        <w:rPr>
          <w:rFonts w:cs="Times New Roman"/>
          <w:b/>
          <w:szCs w:val="24"/>
        </w:rPr>
        <w:t>Payload</w:t>
      </w:r>
      <w:r>
        <w:rPr>
          <w:rFonts w:cs="Times New Roman"/>
          <w:b/>
          <w:szCs w:val="24"/>
        </w:rPr>
        <w:t>:</w:t>
      </w:r>
    </w:p>
    <w:p w14:paraId="1397728A" w14:textId="1976BC3C" w:rsidR="00621113" w:rsidRDefault="008D4EFE" w:rsidP="00520E77">
      <w:pPr>
        <w:spacing w:after="80"/>
        <w:jc w:val="both"/>
        <w:rPr>
          <w:rFonts w:cs="Times New Roman"/>
          <w:szCs w:val="24"/>
        </w:rPr>
      </w:pPr>
      <w:r w:rsidRPr="008D4EFE">
        <w:rPr>
          <w:rFonts w:cs="Times New Roman"/>
          <w:szCs w:val="24"/>
        </w:rPr>
        <w:t xml:space="preserve">When looking at the payload, the competition requires the pipe crawler to be able to carry a chain with a length of 2m and a thickness of 3mm. This chain could be supported by several mechanisms, for example being dragged by the top of the pipe crawler or by having it attached to the bottom of the pipe crawler as it climbs. </w:t>
      </w:r>
      <w:proofErr w:type="gramStart"/>
      <w:r w:rsidRPr="008D4EFE">
        <w:rPr>
          <w:rFonts w:cs="Times New Roman"/>
          <w:szCs w:val="24"/>
        </w:rPr>
        <w:t>Both of these</w:t>
      </w:r>
      <w:proofErr w:type="gramEnd"/>
      <w:r w:rsidRPr="008D4EFE">
        <w:rPr>
          <w:rFonts w:cs="Times New Roman"/>
          <w:szCs w:val="24"/>
        </w:rPr>
        <w:t xml:space="preserve"> methods are viable options, but it has to be made sure that the chain is attached properly to the pipe crawler as it could cause unbalanced and unnecessary weight causing the device to </w:t>
      </w:r>
      <w:proofErr w:type="spellStart"/>
      <w:r w:rsidRPr="008D4EFE">
        <w:rPr>
          <w:rFonts w:cs="Times New Roman"/>
          <w:szCs w:val="24"/>
        </w:rPr>
        <w:t>destabilise</w:t>
      </w:r>
      <w:proofErr w:type="spellEnd"/>
      <w:r w:rsidRPr="008D4EFE">
        <w:rPr>
          <w:rFonts w:cs="Times New Roman"/>
          <w:szCs w:val="24"/>
        </w:rPr>
        <w:t xml:space="preserve"> and ultimately fail. </w:t>
      </w:r>
      <w:proofErr w:type="gramStart"/>
      <w:r w:rsidRPr="008D4EFE">
        <w:rPr>
          <w:rFonts w:cs="Times New Roman"/>
          <w:szCs w:val="24"/>
        </w:rPr>
        <w:t>Therefore</w:t>
      </w:r>
      <w:proofErr w:type="gramEnd"/>
      <w:r w:rsidRPr="008D4EFE">
        <w:rPr>
          <w:rFonts w:cs="Times New Roman"/>
          <w:szCs w:val="24"/>
        </w:rPr>
        <w:t xml:space="preserve"> the weight of the payload has to be taken into consideration before running the devic</w:t>
      </w:r>
      <w:r w:rsidR="00520E77">
        <w:rPr>
          <w:rFonts w:cs="Times New Roman"/>
          <w:szCs w:val="24"/>
        </w:rPr>
        <w:t>e.</w:t>
      </w:r>
    </w:p>
    <w:sectPr w:rsidR="00621113" w:rsidSect="00F53601">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66E0B4" w14:textId="77777777" w:rsidR="00FC15E1" w:rsidRDefault="00FC15E1" w:rsidP="00A13E84">
      <w:pPr>
        <w:spacing w:after="0" w:line="240" w:lineRule="auto"/>
      </w:pPr>
      <w:r>
        <w:separator/>
      </w:r>
    </w:p>
  </w:endnote>
  <w:endnote w:type="continuationSeparator" w:id="0">
    <w:p w14:paraId="4DE797FF" w14:textId="77777777" w:rsidR="00FC15E1" w:rsidRDefault="00FC15E1" w:rsidP="00A13E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5116773"/>
      <w:docPartObj>
        <w:docPartGallery w:val="Page Numbers (Bottom of Page)"/>
        <w:docPartUnique/>
      </w:docPartObj>
    </w:sdtPr>
    <w:sdtEndPr>
      <w:rPr>
        <w:noProof/>
      </w:rPr>
    </w:sdtEndPr>
    <w:sdtContent>
      <w:p w14:paraId="13631518" w14:textId="12E5068F" w:rsidR="00A13E84" w:rsidRDefault="00A13E8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110FD1" w14:textId="77777777" w:rsidR="00A13E84" w:rsidRDefault="00A13E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480BB4" w14:textId="77777777" w:rsidR="00FC15E1" w:rsidRDefault="00FC15E1" w:rsidP="00A13E84">
      <w:pPr>
        <w:spacing w:after="0" w:line="240" w:lineRule="auto"/>
      </w:pPr>
      <w:r>
        <w:separator/>
      </w:r>
    </w:p>
  </w:footnote>
  <w:footnote w:type="continuationSeparator" w:id="0">
    <w:p w14:paraId="793F24C3" w14:textId="77777777" w:rsidR="00FC15E1" w:rsidRDefault="00FC15E1" w:rsidP="00A13E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056B00"/>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113"/>
    <w:rsid w:val="00296E5D"/>
    <w:rsid w:val="004542AF"/>
    <w:rsid w:val="00520E77"/>
    <w:rsid w:val="00562BF8"/>
    <w:rsid w:val="006153C8"/>
    <w:rsid w:val="00621113"/>
    <w:rsid w:val="00681DE4"/>
    <w:rsid w:val="006A1F7E"/>
    <w:rsid w:val="008D4EFE"/>
    <w:rsid w:val="00900B94"/>
    <w:rsid w:val="00996657"/>
    <w:rsid w:val="00A13E84"/>
    <w:rsid w:val="00AD366C"/>
    <w:rsid w:val="00B41CBD"/>
    <w:rsid w:val="00D514A5"/>
    <w:rsid w:val="00E1770E"/>
    <w:rsid w:val="00E85228"/>
    <w:rsid w:val="00EC001D"/>
    <w:rsid w:val="00F53601"/>
    <w:rsid w:val="00F751F1"/>
    <w:rsid w:val="00FC15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8E9B9"/>
  <w15:chartTrackingRefBased/>
  <w15:docId w15:val="{8BB7463E-0EE8-46DF-9E6D-D109E914A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21113"/>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A13E84"/>
    <w:pPr>
      <w:keepNext/>
      <w:keepLines/>
      <w:numPr>
        <w:numId w:val="1"/>
      </w:numPr>
      <w:spacing w:before="240" w:after="0"/>
      <w:outlineLvl w:val="0"/>
    </w:pPr>
    <w:rPr>
      <w:rFonts w:eastAsiaTheme="majorEastAsia" w:cstheme="majorBidi"/>
      <w:color w:val="000000" w:themeColor="text1"/>
      <w:sz w:val="28"/>
      <w:szCs w:val="32"/>
    </w:rPr>
  </w:style>
  <w:style w:type="paragraph" w:styleId="Heading2">
    <w:name w:val="heading 2"/>
    <w:basedOn w:val="Normal"/>
    <w:next w:val="Normal"/>
    <w:link w:val="Heading2Char"/>
    <w:uiPriority w:val="9"/>
    <w:unhideWhenUsed/>
    <w:qFormat/>
    <w:rsid w:val="00A13E84"/>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13E84"/>
    <w:pPr>
      <w:keepNext/>
      <w:keepLines/>
      <w:numPr>
        <w:ilvl w:val="2"/>
        <w:numId w:val="1"/>
      </w:numPr>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A13E84"/>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13E84"/>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13E84"/>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13E84"/>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13E8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13E8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E84"/>
    <w:rPr>
      <w:rFonts w:ascii="Times New Roman" w:eastAsiaTheme="majorEastAsia" w:hAnsi="Times New Roman" w:cstheme="majorBidi"/>
      <w:color w:val="000000" w:themeColor="text1"/>
      <w:sz w:val="28"/>
      <w:szCs w:val="32"/>
    </w:rPr>
  </w:style>
  <w:style w:type="character" w:customStyle="1" w:styleId="Heading2Char">
    <w:name w:val="Heading 2 Char"/>
    <w:basedOn w:val="DefaultParagraphFont"/>
    <w:link w:val="Heading2"/>
    <w:uiPriority w:val="9"/>
    <w:rsid w:val="00A13E8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13E8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A13E84"/>
    <w:rPr>
      <w:rFonts w:asciiTheme="majorHAnsi" w:eastAsiaTheme="majorEastAsia" w:hAnsiTheme="majorHAnsi" w:cstheme="majorBidi"/>
      <w:i/>
      <w:iCs/>
      <w:color w:val="2F5496" w:themeColor="accent1" w:themeShade="BF"/>
      <w:sz w:val="24"/>
    </w:rPr>
  </w:style>
  <w:style w:type="character" w:customStyle="1" w:styleId="Heading5Char">
    <w:name w:val="Heading 5 Char"/>
    <w:basedOn w:val="DefaultParagraphFont"/>
    <w:link w:val="Heading5"/>
    <w:uiPriority w:val="9"/>
    <w:semiHidden/>
    <w:rsid w:val="00A13E84"/>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A13E84"/>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A13E84"/>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A13E8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13E84"/>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A13E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3E84"/>
    <w:rPr>
      <w:rFonts w:ascii="Times New Roman" w:hAnsi="Times New Roman"/>
      <w:sz w:val="24"/>
    </w:rPr>
  </w:style>
  <w:style w:type="paragraph" w:styleId="Footer">
    <w:name w:val="footer"/>
    <w:basedOn w:val="Normal"/>
    <w:link w:val="FooterChar"/>
    <w:uiPriority w:val="99"/>
    <w:unhideWhenUsed/>
    <w:rsid w:val="00A13E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3E84"/>
    <w:rPr>
      <w:rFonts w:ascii="Times New Roman" w:hAnsi="Times New Roman"/>
      <w:sz w:val="24"/>
    </w:rPr>
  </w:style>
  <w:style w:type="paragraph" w:styleId="TOCHeading">
    <w:name w:val="TOC Heading"/>
    <w:basedOn w:val="Heading1"/>
    <w:next w:val="Normal"/>
    <w:uiPriority w:val="39"/>
    <w:unhideWhenUsed/>
    <w:qFormat/>
    <w:rsid w:val="00A13E84"/>
    <w:pPr>
      <w:numPr>
        <w:numId w:val="0"/>
      </w:numPr>
      <w:spacing w:line="259" w:lineRule="auto"/>
      <w:outlineLvl w:val="9"/>
    </w:pPr>
    <w:rPr>
      <w:rFonts w:asciiTheme="majorHAnsi" w:hAnsiTheme="majorHAnsi"/>
      <w:color w:val="2F5496" w:themeColor="accent1" w:themeShade="BF"/>
      <w:sz w:val="32"/>
    </w:rPr>
  </w:style>
  <w:style w:type="paragraph" w:styleId="TOC1">
    <w:name w:val="toc 1"/>
    <w:basedOn w:val="Normal"/>
    <w:next w:val="Normal"/>
    <w:autoRedefine/>
    <w:uiPriority w:val="39"/>
    <w:unhideWhenUsed/>
    <w:rsid w:val="00A13E84"/>
    <w:pPr>
      <w:spacing w:after="100"/>
    </w:pPr>
  </w:style>
  <w:style w:type="character" w:styleId="Hyperlink">
    <w:name w:val="Hyperlink"/>
    <w:basedOn w:val="DefaultParagraphFont"/>
    <w:uiPriority w:val="99"/>
    <w:unhideWhenUsed/>
    <w:rsid w:val="00A13E84"/>
    <w:rPr>
      <w:color w:val="0563C1" w:themeColor="hyperlink"/>
      <w:u w:val="single"/>
    </w:rPr>
  </w:style>
  <w:style w:type="paragraph" w:styleId="NoSpacing">
    <w:name w:val="No Spacing"/>
    <w:link w:val="NoSpacingChar"/>
    <w:uiPriority w:val="1"/>
    <w:qFormat/>
    <w:rsid w:val="00F53601"/>
    <w:pPr>
      <w:spacing w:after="0" w:line="240" w:lineRule="auto"/>
    </w:pPr>
    <w:rPr>
      <w:rFonts w:eastAsiaTheme="minorEastAsia"/>
    </w:rPr>
  </w:style>
  <w:style w:type="character" w:customStyle="1" w:styleId="NoSpacingChar">
    <w:name w:val="No Spacing Char"/>
    <w:basedOn w:val="DefaultParagraphFont"/>
    <w:link w:val="NoSpacing"/>
    <w:uiPriority w:val="1"/>
    <w:rsid w:val="00F53601"/>
    <w:rPr>
      <w:rFonts w:eastAsiaTheme="minorEastAsia"/>
    </w:rPr>
  </w:style>
  <w:style w:type="paragraph" w:styleId="TOC2">
    <w:name w:val="toc 2"/>
    <w:basedOn w:val="Normal"/>
    <w:next w:val="Normal"/>
    <w:autoRedefine/>
    <w:uiPriority w:val="39"/>
    <w:unhideWhenUsed/>
    <w:rsid w:val="00F5360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613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University of Wales Trinity Saint David School of Engineering</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8284F38-E57E-4272-88B1-F1AE767CC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9</Pages>
  <Words>1910</Words>
  <Characters>10890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Engineering Science</dc:subject>
  <dc:creator>Reza Shafie-Pour Motlagh</dc:creator>
  <cp:keywords/>
  <dc:description/>
  <cp:lastModifiedBy>Reza Shafie-Pour motlagh</cp:lastModifiedBy>
  <cp:revision>9</cp:revision>
  <dcterms:created xsi:type="dcterms:W3CDTF">2018-12-09T13:31:00Z</dcterms:created>
  <dcterms:modified xsi:type="dcterms:W3CDTF">2018-12-12T21:59:00Z</dcterms:modified>
</cp:coreProperties>
</file>