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32832727"/>
        <w:docPartObj>
          <w:docPartGallery w:val="Cover Pages"/>
          <w:docPartUnique/>
        </w:docPartObj>
      </w:sdtPr>
      <w:sdtEndPr/>
      <w:sdtContent>
        <w:p w14:paraId="3CAFC2E3" w14:textId="229C04BB" w:rsidR="00C01D6B" w:rsidRDefault="00C01D6B"/>
        <w:tbl>
          <w:tblPr>
            <w:tblpPr w:leftFromText="187" w:rightFromText="187" w:horzAnchor="margin" w:tblpXSpec="center" w:tblpYSpec="bottom"/>
            <w:tblW w:w="3857" w:type="pct"/>
            <w:tblLook w:val="04A0" w:firstRow="1" w:lastRow="0" w:firstColumn="1" w:lastColumn="0" w:noHBand="0" w:noVBand="1"/>
          </w:tblPr>
          <w:tblGrid>
            <w:gridCol w:w="9026"/>
          </w:tblGrid>
          <w:tr w:rsidR="00C01D6B" w14:paraId="161B13D5" w14:textId="77777777" w:rsidTr="00C01D6B">
            <w:tc>
              <w:tcPr>
                <w:tcW w:w="8834" w:type="dxa"/>
                <w:tcMar>
                  <w:top w:w="216" w:type="dxa"/>
                  <w:left w:w="115" w:type="dxa"/>
                  <w:bottom w:w="216" w:type="dxa"/>
                  <w:right w:w="115" w:type="dxa"/>
                </w:tcMar>
              </w:tcPr>
              <w:p w14:paraId="7159AA5C" w14:textId="1264CDAD" w:rsidR="00C01D6B" w:rsidRDefault="006B018E">
                <w:pPr>
                  <w:pStyle w:val="NoSpacing"/>
                  <w:rPr>
                    <w:color w:val="4472C4" w:themeColor="accent1"/>
                    <w:sz w:val="28"/>
                    <w:szCs w:val="28"/>
                  </w:rPr>
                </w:pPr>
                <w:r>
                  <w:rPr>
                    <w:noProof/>
                  </w:rPr>
                  <mc:AlternateContent>
                    <mc:Choice Requires="wps">
                      <w:drawing>
                        <wp:anchor distT="45720" distB="45720" distL="114300" distR="114300" simplePos="0" relativeHeight="251659264" behindDoc="0" locked="0" layoutInCell="1" allowOverlap="1" wp14:anchorId="328FE407" wp14:editId="717229E8">
                          <wp:simplePos x="0" y="0"/>
                          <wp:positionH relativeFrom="column">
                            <wp:posOffset>22225</wp:posOffset>
                          </wp:positionH>
                          <wp:positionV relativeFrom="paragraph">
                            <wp:posOffset>316230</wp:posOffset>
                          </wp:positionV>
                          <wp:extent cx="5581650" cy="34480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1650" cy="3448050"/>
                                  </a:xfrm>
                                  <a:prstGeom prst="rect">
                                    <a:avLst/>
                                  </a:prstGeom>
                                  <a:solidFill>
                                    <a:srgbClr val="FFFFFF"/>
                                  </a:solidFill>
                                  <a:ln w="9525">
                                    <a:solidFill>
                                      <a:srgbClr val="000000"/>
                                    </a:solidFill>
                                    <a:miter lim="800000"/>
                                    <a:headEnd/>
                                    <a:tailEnd/>
                                  </a:ln>
                                </wps:spPr>
                                <wps:txbx>
                                  <w:txbxContent>
                                    <w:p w14:paraId="32DA853D" w14:textId="1973C72B" w:rsidR="00C446C2" w:rsidRPr="006B018E" w:rsidRDefault="00C446C2">
                                      <w:pPr>
                                        <w:rPr>
                                          <w:sz w:val="32"/>
                                          <w:szCs w:val="32"/>
                                        </w:rPr>
                                      </w:pPr>
                                      <w:r w:rsidRPr="006B018E">
                                        <w:rPr>
                                          <w:sz w:val="32"/>
                                          <w:szCs w:val="32"/>
                                        </w:rPr>
                                        <w:t>Targets:</w:t>
                                      </w:r>
                                    </w:p>
                                    <w:p w14:paraId="0103FC85" w14:textId="18D1C8C3" w:rsidR="006B018E" w:rsidRDefault="009D68BE" w:rsidP="006B018E">
                                      <w:pPr>
                                        <w:pStyle w:val="ListParagraph"/>
                                        <w:numPr>
                                          <w:ilvl w:val="0"/>
                                          <w:numId w:val="3"/>
                                        </w:numPr>
                                        <w:rPr>
                                          <w:sz w:val="32"/>
                                          <w:szCs w:val="32"/>
                                        </w:rPr>
                                      </w:pPr>
                                      <w:r w:rsidRPr="006B018E">
                                        <w:rPr>
                                          <w:sz w:val="32"/>
                                          <w:szCs w:val="32"/>
                                        </w:rPr>
                                        <w:t xml:space="preserve">To engage in a wider range of reading, drawing on it more regularly in supporting points. </w:t>
                                      </w:r>
                                    </w:p>
                                    <w:p w14:paraId="3B816F0D" w14:textId="2ADE69BD" w:rsidR="006B018E" w:rsidRDefault="006B018E" w:rsidP="006B018E">
                                      <w:pPr>
                                        <w:rPr>
                                          <w:sz w:val="32"/>
                                          <w:szCs w:val="32"/>
                                        </w:rPr>
                                      </w:pPr>
                                    </w:p>
                                    <w:p w14:paraId="318B304F" w14:textId="77777777" w:rsidR="006B018E" w:rsidRPr="006B018E" w:rsidRDefault="006B018E" w:rsidP="006B018E">
                                      <w:pPr>
                                        <w:rPr>
                                          <w:sz w:val="32"/>
                                          <w:szCs w:val="32"/>
                                        </w:rPr>
                                      </w:pPr>
                                    </w:p>
                                    <w:p w14:paraId="09AC6E87" w14:textId="52C56430" w:rsidR="009D68BE" w:rsidRPr="006B018E" w:rsidRDefault="009D68BE" w:rsidP="009D68BE">
                                      <w:pPr>
                                        <w:pStyle w:val="ListParagraph"/>
                                        <w:numPr>
                                          <w:ilvl w:val="0"/>
                                          <w:numId w:val="3"/>
                                        </w:numPr>
                                        <w:rPr>
                                          <w:sz w:val="32"/>
                                          <w:szCs w:val="32"/>
                                        </w:rPr>
                                      </w:pPr>
                                      <w:r w:rsidRPr="006B018E">
                                        <w:rPr>
                                          <w:sz w:val="32"/>
                                          <w:szCs w:val="32"/>
                                        </w:rPr>
                                        <w:t>To consider depth of critical analysis in relation to theory. E.g. If one says a theory links to an aspect of practice, one should explain how this is so.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8FE407" id="_x0000_t202" coordsize="21600,21600" o:spt="202" path="m,l,21600r21600,l21600,xe">
                          <v:stroke joinstyle="miter"/>
                          <v:path gradientshapeok="t" o:connecttype="rect"/>
                        </v:shapetype>
                        <v:shape id="Text Box 2" o:spid="_x0000_s1026" type="#_x0000_t202" style="position:absolute;margin-left:1.75pt;margin-top:24.9pt;width:439.5pt;height:271.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MRjIwIAAEcEAAAOAAAAZHJzL2Uyb0RvYy54bWysU9tuGyEQfa/Uf0C813upnTgrr6PUqatK&#10;6UVK+gEsy3pRgaGAvZt+fQfWcdzbS1UeEMMMhzNnZlbXo1bkIJyXYGpazHJKhOHQSrOr6ZeH7asl&#10;JT4w0zIFRtT0UXh6vX75YjXYSpTQg2qFIwhifDXYmvYh2CrLPO+FZn4GVhh0duA0C2i6XdY6NiC6&#10;VlmZ5xfZAK61DrjwHm9vJyddJ/yuEzx86jovAlE1RW4h7S7tTdyz9YpVO8dsL/mRBvsHFppJg5+e&#10;oG5ZYGTv5G9QWnIHHrow46Az6DrJRcoBsynyX7K575kVKRcUx9uTTP7/wfKPh8+OyLamZXFJiWEa&#10;i/QgxkDewEjKqM9gfYVh9xYDw4jXWOeUq7d3wL96YmDTM7MTN87B0AvWIr8ivszOnk44PoI0wwdo&#10;8Ru2D5CAxs7pKB7KQRAd6/R4qk2kwvFysVgWFwt0cfS9ns+XORrxD1Y9PbfOh3cCNImHmjosfoJn&#10;hzsfptCnkPibByXbrVQqGW7XbJQjB4aNsk3riP5TmDJkqOnVolxMCvwVIk/rTxBaBux4JXVNl6cg&#10;VkXd3poWabIqMKmmM2anzFHIqN2kYhibEQOjug20jyipg6mzcRLx0IP7TsmAXV1T/23PnKBEvTdY&#10;lqtiPo9jkIz54rJEw517mnMPMxyhahoomY6bkEYncjRwg+XrZBL2mcmRK3ZrKs1xsuI4nNsp6nn+&#10;1z8AAAD//wMAUEsDBBQABgAIAAAAIQAyyiot3gAAAAgBAAAPAAAAZHJzL2Rvd25yZXYueG1sTI9L&#10;T8MwEITvSPwHa5G4IOqQPnBCNhVCAsEN2gqubuwmEX4E203Dv2c5wXFnRrPfVOvJGjbqEHvvEG5m&#10;GTDtGq961yLsto/XAlhM0ilpvNMI3zrCuj4/q2Sp/Mm96XGTWkYlLpYSoUtpKDmPTaetjDM/aEfe&#10;wQcrE52h5SrIE5Vbw/MsW3Ere0cfOjnoh043n5ujRRCL5/Ejvsxf35vVwRTp6nZ8+gqIlxfT/R2w&#10;pKf0F4ZffEKHmpj2/uhUZAZhvqQgwqKgAWQLkZOwR1gWuQBeV/z/gPoHAAD//wMAUEsBAi0AFAAG&#10;AAgAAAAhALaDOJL+AAAA4QEAABMAAAAAAAAAAAAAAAAAAAAAAFtDb250ZW50X1R5cGVzXS54bWxQ&#10;SwECLQAUAAYACAAAACEAOP0h/9YAAACUAQAACwAAAAAAAAAAAAAAAAAvAQAAX3JlbHMvLnJlbHNQ&#10;SwECLQAUAAYACAAAACEASWDEYyMCAABHBAAADgAAAAAAAAAAAAAAAAAuAgAAZHJzL2Uyb0RvYy54&#10;bWxQSwECLQAUAAYACAAAACEAMsoqLd4AAAAIAQAADwAAAAAAAAAAAAAAAAB9BAAAZHJzL2Rvd25y&#10;ZXYueG1sUEsFBgAAAAAEAAQA8wAAAIgFAAAAAA==&#10;">
                          <v:textbox>
                            <w:txbxContent>
                              <w:p w14:paraId="32DA853D" w14:textId="1973C72B" w:rsidR="00C446C2" w:rsidRPr="006B018E" w:rsidRDefault="00C446C2">
                                <w:pPr>
                                  <w:rPr>
                                    <w:sz w:val="32"/>
                                    <w:szCs w:val="32"/>
                                  </w:rPr>
                                </w:pPr>
                                <w:r w:rsidRPr="006B018E">
                                  <w:rPr>
                                    <w:sz w:val="32"/>
                                    <w:szCs w:val="32"/>
                                  </w:rPr>
                                  <w:t>Targets:</w:t>
                                </w:r>
                              </w:p>
                              <w:p w14:paraId="0103FC85" w14:textId="18D1C8C3" w:rsidR="006B018E" w:rsidRDefault="009D68BE" w:rsidP="006B018E">
                                <w:pPr>
                                  <w:pStyle w:val="ListParagraph"/>
                                  <w:numPr>
                                    <w:ilvl w:val="0"/>
                                    <w:numId w:val="3"/>
                                  </w:numPr>
                                  <w:rPr>
                                    <w:sz w:val="32"/>
                                    <w:szCs w:val="32"/>
                                  </w:rPr>
                                </w:pPr>
                                <w:r w:rsidRPr="006B018E">
                                  <w:rPr>
                                    <w:sz w:val="32"/>
                                    <w:szCs w:val="32"/>
                                  </w:rPr>
                                  <w:t xml:space="preserve">To engage in a wider range of reading, drawing on it more regularly in supporting points. </w:t>
                                </w:r>
                              </w:p>
                              <w:p w14:paraId="3B816F0D" w14:textId="2ADE69BD" w:rsidR="006B018E" w:rsidRDefault="006B018E" w:rsidP="006B018E">
                                <w:pPr>
                                  <w:rPr>
                                    <w:sz w:val="32"/>
                                    <w:szCs w:val="32"/>
                                  </w:rPr>
                                </w:pPr>
                              </w:p>
                              <w:p w14:paraId="318B304F" w14:textId="77777777" w:rsidR="006B018E" w:rsidRPr="006B018E" w:rsidRDefault="006B018E" w:rsidP="006B018E">
                                <w:pPr>
                                  <w:rPr>
                                    <w:sz w:val="32"/>
                                    <w:szCs w:val="32"/>
                                  </w:rPr>
                                </w:pPr>
                              </w:p>
                              <w:p w14:paraId="09AC6E87" w14:textId="52C56430" w:rsidR="009D68BE" w:rsidRPr="006B018E" w:rsidRDefault="009D68BE" w:rsidP="009D68BE">
                                <w:pPr>
                                  <w:pStyle w:val="ListParagraph"/>
                                  <w:numPr>
                                    <w:ilvl w:val="0"/>
                                    <w:numId w:val="3"/>
                                  </w:numPr>
                                  <w:rPr>
                                    <w:sz w:val="32"/>
                                    <w:szCs w:val="32"/>
                                  </w:rPr>
                                </w:pPr>
                                <w:r w:rsidRPr="006B018E">
                                  <w:rPr>
                                    <w:sz w:val="32"/>
                                    <w:szCs w:val="32"/>
                                  </w:rPr>
                                  <w:t>To consider depth of critical analysis in relation to theory. E.g. If one says a theory links to an aspect of practice, one should explain how this is so.</w:t>
                                </w:r>
                              </w:p>
                            </w:txbxContent>
                          </v:textbox>
                          <w10:wrap type="square"/>
                        </v:shape>
                      </w:pict>
                    </mc:Fallback>
                  </mc:AlternateContent>
                </w:r>
              </w:p>
              <w:p w14:paraId="17E9797F" w14:textId="2BD12AD4" w:rsidR="00C01D6B" w:rsidRDefault="00C01D6B">
                <w:pPr>
                  <w:pStyle w:val="NoSpacing"/>
                  <w:rPr>
                    <w:color w:val="4472C4" w:themeColor="accent1"/>
                    <w:sz w:val="28"/>
                    <w:szCs w:val="28"/>
                  </w:rPr>
                </w:pPr>
              </w:p>
              <w:p w14:paraId="72E6AA2A" w14:textId="3F8AF1B5" w:rsidR="00C01D6B" w:rsidRDefault="00C01D6B">
                <w:pPr>
                  <w:pStyle w:val="NoSpacing"/>
                  <w:rPr>
                    <w:color w:val="4472C4" w:themeColor="accent1"/>
                  </w:rPr>
                </w:pPr>
              </w:p>
            </w:tc>
          </w:tr>
        </w:tbl>
        <w:tbl>
          <w:tblPr>
            <w:tblpPr w:leftFromText="187" w:rightFromText="187" w:vertAnchor="page" w:horzAnchor="margin" w:tblpXSpec="center" w:tblpY="2790"/>
            <w:tblW w:w="4633" w:type="pct"/>
            <w:tblBorders>
              <w:left w:val="single" w:sz="12" w:space="0" w:color="4472C4" w:themeColor="accent1"/>
            </w:tblBorders>
            <w:tblCellMar>
              <w:left w:w="144" w:type="dxa"/>
              <w:right w:w="115" w:type="dxa"/>
            </w:tblCellMar>
            <w:tblLook w:val="04A0" w:firstRow="1" w:lastRow="0" w:firstColumn="1" w:lastColumn="0" w:noHBand="0" w:noVBand="1"/>
          </w:tblPr>
          <w:tblGrid>
            <w:gridCol w:w="8350"/>
          </w:tblGrid>
          <w:tr w:rsidR="00C01D6B" w14:paraId="7B33A944" w14:textId="77777777" w:rsidTr="00C01D6B">
            <w:tc>
              <w:tcPr>
                <w:tcW w:w="10598" w:type="dxa"/>
                <w:tcMar>
                  <w:top w:w="216" w:type="dxa"/>
                  <w:left w:w="115" w:type="dxa"/>
                  <w:bottom w:w="216" w:type="dxa"/>
                  <w:right w:w="115" w:type="dxa"/>
                </w:tcMar>
              </w:tcPr>
              <w:p w14:paraId="40B502A7" w14:textId="77777777" w:rsidR="00C01D6B" w:rsidRDefault="00C01D6B" w:rsidP="00C01D6B">
                <w:pPr>
                  <w:pStyle w:val="NoSpacing"/>
                  <w:rPr>
                    <w:color w:val="2F5496" w:themeColor="accent1" w:themeShade="BF"/>
                    <w:sz w:val="24"/>
                  </w:rPr>
                </w:pPr>
              </w:p>
            </w:tc>
          </w:tr>
          <w:tr w:rsidR="00C01D6B" w14:paraId="5798537B" w14:textId="77777777" w:rsidTr="00C01D6B">
            <w:tc>
              <w:tcPr>
                <w:tcW w:w="10598" w:type="dxa"/>
              </w:tcPr>
              <w:sdt>
                <w:sdtPr>
                  <w:rPr>
                    <w:rFonts w:asciiTheme="majorHAnsi" w:eastAsiaTheme="majorEastAsia" w:hAnsiTheme="majorHAnsi" w:cstheme="majorBidi"/>
                    <w:color w:val="4472C4" w:themeColor="accent1"/>
                    <w:sz w:val="88"/>
                    <w:szCs w:val="88"/>
                  </w:rPr>
                  <w:alias w:val="Title"/>
                  <w:id w:val="13406919"/>
                  <w:placeholder>
                    <w:docPart w:val="7B56F478F3C347A19AF612C45BEE7297"/>
                  </w:placeholder>
                  <w:dataBinding w:prefixMappings="xmlns:ns0='http://schemas.openxmlformats.org/package/2006/metadata/core-properties' xmlns:ns1='http://purl.org/dc/elements/1.1/'" w:xpath="/ns0:coreProperties[1]/ns1:title[1]" w:storeItemID="{6C3C8BC8-F283-45AE-878A-BAB7291924A1}"/>
                  <w:text/>
                </w:sdtPr>
                <w:sdtEndPr/>
                <w:sdtContent>
                  <w:p w14:paraId="07F1856D" w14:textId="671E9473" w:rsidR="00C01D6B" w:rsidRDefault="00CA7927" w:rsidP="00C01D6B">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A critical analysis and evaluation of the observation research tool, ‘Leuven Scale’.</w:t>
                    </w:r>
                  </w:p>
                </w:sdtContent>
              </w:sdt>
            </w:tc>
          </w:tr>
          <w:tr w:rsidR="00C01D6B" w14:paraId="41EBE66A" w14:textId="77777777" w:rsidTr="00C01D6B">
            <w:tc>
              <w:tcPr>
                <w:tcW w:w="10598" w:type="dxa"/>
                <w:tcMar>
                  <w:top w:w="216" w:type="dxa"/>
                  <w:left w:w="115" w:type="dxa"/>
                  <w:bottom w:w="216" w:type="dxa"/>
                  <w:right w:w="115" w:type="dxa"/>
                </w:tcMar>
              </w:tcPr>
              <w:p w14:paraId="09C767F5" w14:textId="77777777" w:rsidR="00C01D6B" w:rsidRDefault="00C01D6B" w:rsidP="00C01D6B">
                <w:pPr>
                  <w:pStyle w:val="NoSpacing"/>
                  <w:rPr>
                    <w:color w:val="2F5496" w:themeColor="accent1" w:themeShade="BF"/>
                    <w:sz w:val="24"/>
                  </w:rPr>
                </w:pPr>
              </w:p>
            </w:tc>
          </w:tr>
        </w:tbl>
        <w:p w14:paraId="4EE9B52A" w14:textId="7A4E1937" w:rsidR="00DB58C6" w:rsidRDefault="00C01D6B">
          <w:r>
            <w:br w:type="page"/>
          </w:r>
        </w:p>
        <w:p w14:paraId="2390B134" w14:textId="5D5F76A5" w:rsidR="002C6197" w:rsidRPr="006B018E" w:rsidRDefault="002C6197" w:rsidP="0085770E">
          <w:pPr>
            <w:spacing w:line="360" w:lineRule="auto"/>
            <w:rPr>
              <w:rFonts w:cstheme="minorHAnsi"/>
            </w:rPr>
          </w:pPr>
          <w:r w:rsidRPr="006B018E">
            <w:rPr>
              <w:rFonts w:cstheme="minorHAnsi"/>
            </w:rPr>
            <w:lastRenderedPageBreak/>
            <w:t xml:space="preserve">My observation was based on </w:t>
          </w:r>
          <w:r w:rsidR="00EA0F4E" w:rsidRPr="006B018E">
            <w:rPr>
              <w:rFonts w:cstheme="minorHAnsi"/>
            </w:rPr>
            <w:t>(</w:t>
          </w:r>
          <w:r w:rsidRPr="006B018E">
            <w:rPr>
              <w:rFonts w:cstheme="minorHAnsi"/>
            </w:rPr>
            <w:t>video 3</w:t>
          </w:r>
          <w:r w:rsidR="00EA0F4E" w:rsidRPr="006B018E">
            <w:rPr>
              <w:rFonts w:cstheme="minorHAnsi"/>
            </w:rPr>
            <w:t>) role play within the Foundation Phase (FP) using the Leuven scale as an observation tool. T</w:t>
          </w:r>
          <w:r w:rsidRPr="006B018E">
            <w:rPr>
              <w:rFonts w:cstheme="minorHAnsi"/>
            </w:rPr>
            <w:t>he research question, to what extent does the role play environment provide opportunities for pupil involvement and learning?</w:t>
          </w:r>
          <w:r w:rsidRPr="006B018E">
            <w:rPr>
              <w:rFonts w:cstheme="minorHAnsi"/>
              <w:i/>
              <w:iCs/>
            </w:rPr>
            <w:t xml:space="preserve"> </w:t>
          </w:r>
          <w:r w:rsidRPr="006B018E">
            <w:rPr>
              <w:rFonts w:cstheme="minorHAnsi"/>
            </w:rPr>
            <w:t xml:space="preserve">Within this observation there </w:t>
          </w:r>
          <w:r w:rsidR="00EA0F4E" w:rsidRPr="006B018E">
            <w:rPr>
              <w:rFonts w:cstheme="minorHAnsi"/>
            </w:rPr>
            <w:t>were</w:t>
          </w:r>
          <w:r w:rsidRPr="006B018E">
            <w:rPr>
              <w:rFonts w:cstheme="minorHAnsi"/>
            </w:rPr>
            <w:t xml:space="preserve"> three participants </w:t>
          </w:r>
          <w:r w:rsidR="00EA0F4E" w:rsidRPr="006B018E">
            <w:rPr>
              <w:rFonts w:cstheme="minorHAnsi"/>
            </w:rPr>
            <w:t xml:space="preserve">that </w:t>
          </w:r>
          <w:r w:rsidR="009F15AB" w:rsidRPr="006B018E">
            <w:rPr>
              <w:rFonts w:cstheme="minorHAnsi"/>
            </w:rPr>
            <w:t xml:space="preserve">were </w:t>
          </w:r>
          <w:r w:rsidRPr="006B018E">
            <w:rPr>
              <w:rFonts w:cstheme="minorHAnsi"/>
            </w:rPr>
            <w:t>in a role play travel agency</w:t>
          </w:r>
          <w:r w:rsidR="00557ABB" w:rsidRPr="006B018E">
            <w:rPr>
              <w:rFonts w:cstheme="minorHAnsi"/>
            </w:rPr>
            <w:t xml:space="preserve"> based on the country Japan</w:t>
          </w:r>
          <w:r w:rsidRPr="006B018E">
            <w:rPr>
              <w:rFonts w:cstheme="minorHAnsi"/>
            </w:rPr>
            <w:t xml:space="preserve"> set up inside of the classroom</w:t>
          </w:r>
          <w:r w:rsidR="009F15AB" w:rsidRPr="006B018E">
            <w:rPr>
              <w:rFonts w:cstheme="minorHAnsi"/>
            </w:rPr>
            <w:t>,</w:t>
          </w:r>
          <w:r w:rsidR="00557ABB" w:rsidRPr="006B018E">
            <w:t xml:space="preserve"> </w:t>
          </w:r>
          <w:r w:rsidR="00557ABB" w:rsidRPr="006B018E">
            <w:rPr>
              <w:rFonts w:cstheme="minorHAnsi"/>
            </w:rPr>
            <w:t xml:space="preserve">the participants took on the role of two travel agents and a customer, </w:t>
          </w:r>
          <w:r w:rsidR="009F15AB" w:rsidRPr="006B018E">
            <w:rPr>
              <w:rFonts w:cstheme="minorHAnsi"/>
            </w:rPr>
            <w:t>as</w:t>
          </w:r>
          <w:r w:rsidRPr="006B018E">
            <w:rPr>
              <w:rFonts w:cstheme="minorHAnsi"/>
            </w:rPr>
            <w:t xml:space="preserve"> </w:t>
          </w:r>
          <w:r w:rsidR="009F15AB" w:rsidRPr="006B018E">
            <w:rPr>
              <w:rFonts w:cstheme="minorHAnsi"/>
            </w:rPr>
            <w:t xml:space="preserve">I observed every minute for four minutes. </w:t>
          </w:r>
          <w:r w:rsidRPr="006B018E">
            <w:rPr>
              <w:rFonts w:cstheme="minorHAnsi"/>
            </w:rPr>
            <w:t>The aim of this activity</w:t>
          </w:r>
          <w:r w:rsidR="009F15AB" w:rsidRPr="006B018E">
            <w:rPr>
              <w:rFonts w:cstheme="minorHAnsi"/>
            </w:rPr>
            <w:t xml:space="preserve"> </w:t>
          </w:r>
          <w:r w:rsidR="00557ABB" w:rsidRPr="006B018E">
            <w:rPr>
              <w:rFonts w:cstheme="minorHAnsi"/>
            </w:rPr>
            <w:t>was</w:t>
          </w:r>
          <w:r w:rsidR="009F15AB" w:rsidRPr="006B018E">
            <w:rPr>
              <w:rFonts w:cstheme="minorHAnsi"/>
            </w:rPr>
            <w:t xml:space="preserve"> </w:t>
          </w:r>
          <w:r w:rsidRPr="006B018E">
            <w:rPr>
              <w:rFonts w:cstheme="minorHAnsi"/>
            </w:rPr>
            <w:t>to recap what the participants ha</w:t>
          </w:r>
          <w:r w:rsidR="009F15AB" w:rsidRPr="006B018E">
            <w:rPr>
              <w:rFonts w:cstheme="minorHAnsi"/>
            </w:rPr>
            <w:t>d</w:t>
          </w:r>
          <w:r w:rsidRPr="006B018E">
            <w:rPr>
              <w:rFonts w:cstheme="minorHAnsi"/>
            </w:rPr>
            <w:t xml:space="preserve"> learnt</w:t>
          </w:r>
          <w:r w:rsidR="009F15AB" w:rsidRPr="006B018E">
            <w:rPr>
              <w:rFonts w:cstheme="minorHAnsi"/>
            </w:rPr>
            <w:t xml:space="preserve"> and</w:t>
          </w:r>
          <w:r w:rsidRPr="006B018E">
            <w:rPr>
              <w:rFonts w:cstheme="minorHAnsi"/>
            </w:rPr>
            <w:t xml:space="preserve"> underst</w:t>
          </w:r>
          <w:r w:rsidR="009F15AB" w:rsidRPr="006B018E">
            <w:rPr>
              <w:rFonts w:cstheme="minorHAnsi"/>
            </w:rPr>
            <w:t>ood</w:t>
          </w:r>
          <w:r w:rsidRPr="006B018E">
            <w:rPr>
              <w:rFonts w:cstheme="minorHAnsi"/>
            </w:rPr>
            <w:t xml:space="preserve"> </w:t>
          </w:r>
          <w:r w:rsidR="009F15AB" w:rsidRPr="006B018E">
            <w:rPr>
              <w:rFonts w:cstheme="minorHAnsi"/>
            </w:rPr>
            <w:t xml:space="preserve">about </w:t>
          </w:r>
          <w:r w:rsidR="00557ABB" w:rsidRPr="006B018E">
            <w:rPr>
              <w:rFonts w:cstheme="minorHAnsi"/>
            </w:rPr>
            <w:t xml:space="preserve">Japan and </w:t>
          </w:r>
          <w:r w:rsidR="009F15AB" w:rsidRPr="006B018E">
            <w:rPr>
              <w:rFonts w:cstheme="minorHAnsi"/>
            </w:rPr>
            <w:t xml:space="preserve">the </w:t>
          </w:r>
          <w:r w:rsidRPr="006B018E">
            <w:rPr>
              <w:rFonts w:cstheme="minorHAnsi"/>
            </w:rPr>
            <w:t>travel agency</w:t>
          </w:r>
          <w:r w:rsidR="00557ABB" w:rsidRPr="006B018E">
            <w:rPr>
              <w:rFonts w:cstheme="minorHAnsi"/>
            </w:rPr>
            <w:t>,</w:t>
          </w:r>
          <w:r w:rsidRPr="006B018E">
            <w:rPr>
              <w:rFonts w:cstheme="minorHAnsi"/>
            </w:rPr>
            <w:t xml:space="preserve"> as well as</w:t>
          </w:r>
          <w:r w:rsidR="009F15AB" w:rsidRPr="006B018E">
            <w:rPr>
              <w:rFonts w:cstheme="minorHAnsi"/>
            </w:rPr>
            <w:t xml:space="preserve"> how they w</w:t>
          </w:r>
          <w:r w:rsidR="00557ABB" w:rsidRPr="006B018E">
            <w:rPr>
              <w:rFonts w:cstheme="minorHAnsi"/>
            </w:rPr>
            <w:t>ould</w:t>
          </w:r>
          <w:r w:rsidR="009F15AB" w:rsidRPr="006B018E">
            <w:rPr>
              <w:rFonts w:cstheme="minorHAnsi"/>
            </w:rPr>
            <w:t xml:space="preserve"> participate</w:t>
          </w:r>
          <w:r w:rsidRPr="006B018E">
            <w:rPr>
              <w:rFonts w:cstheme="minorHAnsi"/>
            </w:rPr>
            <w:t xml:space="preserve">.  </w:t>
          </w:r>
          <w:r w:rsidR="009F15AB" w:rsidRPr="006B018E">
            <w:rPr>
              <w:rFonts w:cstheme="minorHAnsi"/>
            </w:rPr>
            <w:t xml:space="preserve">Through bridging and PTE 1 I experienced this </w:t>
          </w:r>
          <w:r w:rsidR="00557ABB" w:rsidRPr="006B018E">
            <w:rPr>
              <w:rFonts w:cstheme="minorHAnsi"/>
            </w:rPr>
            <w:t>area</w:t>
          </w:r>
          <w:r w:rsidR="009F15AB" w:rsidRPr="006B018E">
            <w:rPr>
              <w:rFonts w:cstheme="minorHAnsi"/>
            </w:rPr>
            <w:t xml:space="preserve"> of</w:t>
          </w:r>
          <w:r w:rsidR="00557ABB" w:rsidRPr="006B018E">
            <w:rPr>
              <w:rFonts w:cstheme="minorHAnsi"/>
            </w:rPr>
            <w:t xml:space="preserve"> enhanced provision within</w:t>
          </w:r>
          <w:r w:rsidR="009F15AB" w:rsidRPr="006B018E">
            <w:rPr>
              <w:rFonts w:cstheme="minorHAnsi"/>
            </w:rPr>
            <w:t xml:space="preserve"> </w:t>
          </w:r>
          <w:r w:rsidR="0001187A" w:rsidRPr="006B018E">
            <w:rPr>
              <w:rFonts w:cstheme="minorHAnsi"/>
            </w:rPr>
            <w:t xml:space="preserve">the FP classroom. Role play is an extremely important area of learning in early years </w:t>
          </w:r>
          <w:r w:rsidR="00E82798" w:rsidRPr="006B018E">
            <w:rPr>
              <w:rFonts w:cstheme="minorHAnsi"/>
            </w:rPr>
            <w:t xml:space="preserve">and is </w:t>
          </w:r>
          <w:r w:rsidR="00557ABB" w:rsidRPr="006B018E">
            <w:rPr>
              <w:rFonts w:cstheme="minorHAnsi"/>
            </w:rPr>
            <w:t>a part</w:t>
          </w:r>
          <w:r w:rsidR="00E82798" w:rsidRPr="006B018E">
            <w:rPr>
              <w:rFonts w:cstheme="minorHAnsi"/>
            </w:rPr>
            <w:t xml:space="preserve"> of </w:t>
          </w:r>
          <w:r w:rsidR="00557ABB" w:rsidRPr="006B018E">
            <w:rPr>
              <w:rFonts w:cstheme="minorHAnsi"/>
            </w:rPr>
            <w:t>child-initiated</w:t>
          </w:r>
          <w:r w:rsidR="00E82798" w:rsidRPr="006B018E">
            <w:rPr>
              <w:rFonts w:cstheme="minorHAnsi"/>
            </w:rPr>
            <w:t xml:space="preserve"> learning</w:t>
          </w:r>
          <w:r w:rsidR="00557ABB" w:rsidRPr="006B018E">
            <w:rPr>
              <w:rFonts w:cstheme="minorHAnsi"/>
            </w:rPr>
            <w:t>. A</w:t>
          </w:r>
          <w:r w:rsidR="00E82798" w:rsidRPr="006B018E">
            <w:rPr>
              <w:rFonts w:cstheme="minorHAnsi"/>
            </w:rPr>
            <w:t xml:space="preserve">ccording to (Estyn, 2017) </w:t>
          </w:r>
          <w:r w:rsidR="00B752A8" w:rsidRPr="006B018E">
            <w:rPr>
              <w:rFonts w:cstheme="minorHAnsi"/>
            </w:rPr>
            <w:t>C</w:t>
          </w:r>
          <w:r w:rsidR="00E82798" w:rsidRPr="006B018E">
            <w:rPr>
              <w:rFonts w:cstheme="minorHAnsi"/>
            </w:rPr>
            <w:t>hild initiated learning is where children help others to understand and interoperate what is asked of them.</w:t>
          </w:r>
          <w:r w:rsidR="00791177" w:rsidRPr="006B018E">
            <w:rPr>
              <w:rFonts w:cstheme="minorHAnsi"/>
            </w:rPr>
            <w:t xml:space="preserve"> FP is </w:t>
          </w:r>
          <w:r w:rsidR="00B752A8" w:rsidRPr="006B018E">
            <w:rPr>
              <w:rFonts w:cstheme="minorHAnsi"/>
            </w:rPr>
            <w:t xml:space="preserve">based on </w:t>
          </w:r>
          <w:r w:rsidR="00791177" w:rsidRPr="006B018E">
            <w:rPr>
              <w:rFonts w:cstheme="minorHAnsi"/>
            </w:rPr>
            <w:t>learning through play</w:t>
          </w:r>
          <w:r w:rsidR="00B752A8" w:rsidRPr="006B018E">
            <w:rPr>
              <w:rFonts w:cstheme="minorHAnsi"/>
            </w:rPr>
            <w:t>,</w:t>
          </w:r>
          <w:r w:rsidR="00791177" w:rsidRPr="006B018E">
            <w:rPr>
              <w:rFonts w:cstheme="minorHAnsi"/>
            </w:rPr>
            <w:t xml:space="preserve"> </w:t>
          </w:r>
          <w:r w:rsidR="005660B0" w:rsidRPr="006B018E">
            <w:rPr>
              <w:rFonts w:cstheme="minorHAnsi"/>
            </w:rPr>
            <w:t xml:space="preserve">which supplies the children with a freedom of choice, as children choose to play </w:t>
          </w:r>
          <w:r w:rsidR="00B752A8" w:rsidRPr="006B018E">
            <w:rPr>
              <w:rFonts w:cstheme="minorHAnsi"/>
            </w:rPr>
            <w:t>but are completing learning</w:t>
          </w:r>
          <w:r w:rsidR="005660B0" w:rsidRPr="006B018E">
            <w:rPr>
              <w:rFonts w:cstheme="minorHAnsi"/>
            </w:rPr>
            <w:t xml:space="preserve"> </w:t>
          </w:r>
          <w:r w:rsidR="009E4CE7" w:rsidRPr="006B018E">
            <w:rPr>
              <w:rFonts w:cstheme="minorHAnsi"/>
            </w:rPr>
            <w:t>giv</w:t>
          </w:r>
          <w:r w:rsidR="00B752A8" w:rsidRPr="006B018E">
            <w:rPr>
              <w:rFonts w:cstheme="minorHAnsi"/>
            </w:rPr>
            <w:t>ing</w:t>
          </w:r>
          <w:r w:rsidR="009E4CE7" w:rsidRPr="006B018E">
            <w:rPr>
              <w:rFonts w:cstheme="minorHAnsi"/>
            </w:rPr>
            <w:t xml:space="preserve"> them a false sense of freedom and choice (Pound, 2014</w:t>
          </w:r>
          <w:r w:rsidR="000B374B" w:rsidRPr="006B018E">
            <w:rPr>
              <w:rFonts w:cstheme="minorHAnsi"/>
            </w:rPr>
            <w:t>, p. 101</w:t>
          </w:r>
          <w:r w:rsidR="009E4CE7" w:rsidRPr="006B018E">
            <w:rPr>
              <w:rFonts w:cstheme="minorHAnsi"/>
            </w:rPr>
            <w:t>)</w:t>
          </w:r>
          <w:r w:rsidR="00B752A8" w:rsidRPr="006B018E">
            <w:rPr>
              <w:rFonts w:cstheme="minorHAnsi"/>
            </w:rPr>
            <w:t>.</w:t>
          </w:r>
          <w:r w:rsidR="009E4CE7" w:rsidRPr="006B018E">
            <w:rPr>
              <w:rFonts w:cstheme="minorHAnsi"/>
            </w:rPr>
            <w:t xml:space="preserve"> From the </w:t>
          </w:r>
          <w:r w:rsidR="00CC62B0" w:rsidRPr="006B018E">
            <w:rPr>
              <w:rFonts w:cstheme="minorHAnsi"/>
            </w:rPr>
            <w:t>FP</w:t>
          </w:r>
          <w:r w:rsidR="009E4CE7" w:rsidRPr="006B018E">
            <w:rPr>
              <w:rFonts w:cstheme="minorHAnsi"/>
            </w:rPr>
            <w:t xml:space="preserve"> framework </w:t>
          </w:r>
          <w:r w:rsidR="00CC62B0" w:rsidRPr="006B018E">
            <w:rPr>
              <w:rFonts w:cstheme="minorHAnsi"/>
            </w:rPr>
            <w:t xml:space="preserve">(Welsh government, 2015) </w:t>
          </w:r>
          <w:r w:rsidR="009E4CE7" w:rsidRPr="006B018E">
            <w:rPr>
              <w:rFonts w:cstheme="minorHAnsi"/>
            </w:rPr>
            <w:t xml:space="preserve">it is clear that role play come under the section of creative development, </w:t>
          </w:r>
          <w:r w:rsidR="00B752A8" w:rsidRPr="006B018E">
            <w:rPr>
              <w:rFonts w:cstheme="minorHAnsi"/>
            </w:rPr>
            <w:t>participating as a main factor of</w:t>
          </w:r>
          <w:r w:rsidR="009E4CE7" w:rsidRPr="006B018E">
            <w:rPr>
              <w:rFonts w:cstheme="minorHAnsi"/>
            </w:rPr>
            <w:t xml:space="preserve"> learning through play. </w:t>
          </w:r>
        </w:p>
        <w:p w14:paraId="05B45EA5" w14:textId="3E2FC4F7" w:rsidR="00123021" w:rsidRPr="006B018E" w:rsidRDefault="007F7456" w:rsidP="007F7456">
          <w:pPr>
            <w:spacing w:line="360" w:lineRule="auto"/>
          </w:pPr>
          <w:r w:rsidRPr="006B018E">
            <w:t xml:space="preserve">FP is a part of the education system in Wales for children aged between 3 and 7. </w:t>
          </w:r>
          <w:r w:rsidR="00646276" w:rsidRPr="006B018E">
            <w:t>This was set up to ensure that there was no disadvantage from any type of poverty to a childs education, additionally helping the childrens development through both indoor and outdoor learning (Welsh Government, 2015</w:t>
          </w:r>
          <w:r w:rsidR="006122A4" w:rsidRPr="006B018E">
            <w:t>.</w:t>
          </w:r>
          <w:r w:rsidR="00646276" w:rsidRPr="006B018E">
            <w:t>)</w:t>
          </w:r>
          <w:r w:rsidR="006122A4" w:rsidRPr="006B018E">
            <w:t xml:space="preserve"> </w:t>
          </w:r>
          <w:r w:rsidR="00C84D98" w:rsidRPr="006B018E">
            <w:t>Through my chosen area of role play</w:t>
          </w:r>
          <w:r w:rsidR="00B93625" w:rsidRPr="006B018E">
            <w:t>, this is an are</w:t>
          </w:r>
          <w:r w:rsidR="00852892" w:rsidRPr="006B018E">
            <w:t>a</w:t>
          </w:r>
          <w:r w:rsidR="00B93625" w:rsidRPr="006B018E">
            <w:t xml:space="preserve"> of enhanced pro</w:t>
          </w:r>
          <w:r w:rsidR="00852892" w:rsidRPr="006B018E">
            <w:t>vision</w:t>
          </w:r>
          <w:r w:rsidR="00C84D98" w:rsidRPr="006B018E">
            <w:t xml:space="preserve">, </w:t>
          </w:r>
          <w:r w:rsidR="005A3BC8" w:rsidRPr="006B018E">
            <w:t>from</w:t>
          </w:r>
          <w:r w:rsidR="00C84D98" w:rsidRPr="006B018E">
            <w:t xml:space="preserve"> the 2008 curriculum</w:t>
          </w:r>
          <w:r w:rsidR="005A3BC8" w:rsidRPr="006B018E">
            <w:t xml:space="preserve"> (Welsh Assembly Government, 2008)</w:t>
          </w:r>
          <w:r w:rsidR="00C84D98" w:rsidRPr="006B018E">
            <w:t xml:space="preserve"> it states that </w:t>
          </w:r>
          <w:r w:rsidR="00CD6401" w:rsidRPr="006B018E">
            <w:t xml:space="preserve">role play is included within the creative aspect and is linked with creative play. </w:t>
          </w:r>
          <w:r w:rsidR="006122A4" w:rsidRPr="006B018E">
            <w:t xml:space="preserve">Within the new curriculum for Wales, role paly isn’t a specified </w:t>
          </w:r>
          <w:r w:rsidR="00B105C9" w:rsidRPr="006B018E">
            <w:t>area</w:t>
          </w:r>
          <w:r w:rsidR="006122A4" w:rsidRPr="006B018E">
            <w:t>, but it is included within the education process as it corresponds with all areas of learning</w:t>
          </w:r>
          <w:r w:rsidR="00711BDB" w:rsidRPr="006B018E">
            <w:t xml:space="preserve"> and is therefore cross-curricular</w:t>
          </w:r>
          <w:r w:rsidR="006122A4" w:rsidRPr="006B018E">
            <w:t>. Role play links with all areas of learning as it is a vital part of knowledge and understanding of the world</w:t>
          </w:r>
          <w:r w:rsidR="00B105C9" w:rsidRPr="006B018E">
            <w:t xml:space="preserve"> </w:t>
          </w:r>
          <w:r w:rsidR="006122A4" w:rsidRPr="006B018E">
            <w:t>as</w:t>
          </w:r>
          <w:r w:rsidR="00B105C9" w:rsidRPr="006B018E">
            <w:t xml:space="preserve"> it is an </w:t>
          </w:r>
          <w:r w:rsidR="006122A4" w:rsidRPr="006B018E">
            <w:t>interpretation of a</w:t>
          </w:r>
          <w:r w:rsidR="00B105C9" w:rsidRPr="006B018E">
            <w:t xml:space="preserve"> job role or industry</w:t>
          </w:r>
          <w:r w:rsidR="006122A4" w:rsidRPr="006B018E">
            <w:t xml:space="preserve">, literacy, mathematics, science, </w:t>
          </w:r>
          <w:r w:rsidR="00B105C9" w:rsidRPr="006B018E">
            <w:t>therefore</w:t>
          </w:r>
          <w:r w:rsidR="006122A4" w:rsidRPr="006B018E">
            <w:t xml:space="preserve"> provid</w:t>
          </w:r>
          <w:r w:rsidR="00B105C9" w:rsidRPr="006B018E">
            <w:t>ing</w:t>
          </w:r>
          <w:r w:rsidR="006122A4" w:rsidRPr="006B018E">
            <w:t xml:space="preserve"> real life situations</w:t>
          </w:r>
          <w:r w:rsidR="00106AF9" w:rsidRPr="006B018E">
            <w:t xml:space="preserve"> (Donaldson, 2015)</w:t>
          </w:r>
          <w:r w:rsidR="00B105C9" w:rsidRPr="006B018E">
            <w:t>.</w:t>
          </w:r>
          <w:r w:rsidR="00106AF9" w:rsidRPr="006B018E">
            <w:t xml:space="preserve"> </w:t>
          </w:r>
          <w:r w:rsidR="00C32C61" w:rsidRPr="006B018E">
            <w:t>This is supported (Riley, 2007)</w:t>
          </w:r>
          <w:r w:rsidR="00B105C9" w:rsidRPr="006B018E">
            <w:t>,</w:t>
          </w:r>
          <w:r w:rsidR="00C32C61" w:rsidRPr="006B018E">
            <w:t xml:space="preserve"> as it is suggested that using role play as a travel agents’ helps and improves the children with counting money</w:t>
          </w:r>
          <w:r w:rsidR="00C74DE9" w:rsidRPr="006B018E">
            <w:t xml:space="preserve"> (change)</w:t>
          </w:r>
          <w:r w:rsidR="00C32C61" w:rsidRPr="006B018E">
            <w:t xml:space="preserve">, time and an overall view of a shop and products.  </w:t>
          </w:r>
          <w:r w:rsidR="00CD6401" w:rsidRPr="006B018E">
            <w:t>This provides the children with a more imaginative outlook of the world</w:t>
          </w:r>
          <w:r w:rsidR="00BE1DFF" w:rsidRPr="006B018E">
            <w:t>,</w:t>
          </w:r>
          <w:r w:rsidR="00CD6401" w:rsidRPr="006B018E">
            <w:t xml:space="preserve"> as well as providing the</w:t>
          </w:r>
          <w:r w:rsidR="00BE1DFF" w:rsidRPr="006B018E">
            <w:t>m</w:t>
          </w:r>
          <w:r w:rsidR="00CD6401" w:rsidRPr="006B018E">
            <w:t xml:space="preserve"> with new experiences in a safe environment</w:t>
          </w:r>
          <w:r w:rsidR="00D174A9" w:rsidRPr="006B018E">
            <w:t>, which additionally is supported by childrens right</w:t>
          </w:r>
          <w:r w:rsidR="00123021" w:rsidRPr="006B018E">
            <w:t>s</w:t>
          </w:r>
          <w:r w:rsidR="008A6B85" w:rsidRPr="006B018E">
            <w:t>,</w:t>
          </w:r>
          <w:r w:rsidR="00D174A9" w:rsidRPr="006B018E">
            <w:t xml:space="preserve"> article 32</w:t>
          </w:r>
          <w:r w:rsidR="0016559E" w:rsidRPr="006B018E">
            <w:t xml:space="preserve"> </w:t>
          </w:r>
          <w:bookmarkStart w:id="0" w:name="_Hlk40286608"/>
          <w:r w:rsidR="0016559E" w:rsidRPr="006B018E">
            <w:t>(Children’s Commissioner for Wales, 2011)</w:t>
          </w:r>
          <w:r w:rsidR="008A6B85" w:rsidRPr="006B018E">
            <w:t>,</w:t>
          </w:r>
          <w:r w:rsidR="00D174A9" w:rsidRPr="006B018E">
            <w:t xml:space="preserve"> </w:t>
          </w:r>
          <w:bookmarkEnd w:id="0"/>
        </w:p>
        <w:p w14:paraId="4BA244A5" w14:textId="7985EF90" w:rsidR="00123021" w:rsidRPr="006B018E" w:rsidRDefault="00D174A9" w:rsidP="00123021">
          <w:pPr>
            <w:spacing w:line="360" w:lineRule="auto"/>
            <w:ind w:left="720"/>
            <w:rPr>
              <w:i/>
              <w:iCs/>
            </w:rPr>
          </w:pPr>
          <w:r w:rsidRPr="006B018E">
            <w:rPr>
              <w:i/>
              <w:iCs/>
            </w:rPr>
            <w:t>“</w:t>
          </w:r>
          <w:r w:rsidR="00123021" w:rsidRPr="006B018E">
            <w:rPr>
              <w:i/>
              <w:iCs/>
            </w:rPr>
            <w:t>Y</w:t>
          </w:r>
          <w:r w:rsidRPr="006B018E">
            <w:rPr>
              <w:i/>
              <w:iCs/>
            </w:rPr>
            <w:t>ou should be protected from work that is dangerous”</w:t>
          </w:r>
          <w:r w:rsidR="00CD6401" w:rsidRPr="006B018E">
            <w:rPr>
              <w:i/>
              <w:iCs/>
            </w:rPr>
            <w:t>.</w:t>
          </w:r>
          <w:r w:rsidRPr="006B018E">
            <w:rPr>
              <w:i/>
              <w:iCs/>
            </w:rPr>
            <w:t xml:space="preserve"> </w:t>
          </w:r>
        </w:p>
        <w:p w14:paraId="6C1C06B9" w14:textId="3996E9F4" w:rsidR="00C84D98" w:rsidRPr="006B018E" w:rsidRDefault="00D174A9" w:rsidP="00C7068D">
          <w:pPr>
            <w:spacing w:line="360" w:lineRule="auto"/>
          </w:pPr>
          <w:r w:rsidRPr="006B018E">
            <w:t xml:space="preserve">This applies here as the children </w:t>
          </w:r>
          <w:r w:rsidR="00A7422B" w:rsidRPr="006B018E">
            <w:t>cannot</w:t>
          </w:r>
          <w:r w:rsidRPr="006B018E">
            <w:t xml:space="preserve"> experience job roles such as different positions on a construction site, for example a </w:t>
          </w:r>
          <w:r w:rsidR="00A7422B" w:rsidRPr="006B018E">
            <w:t>builder</w:t>
          </w:r>
          <w:r w:rsidRPr="006B018E">
            <w:t xml:space="preserve"> or an architect</w:t>
          </w:r>
          <w:r w:rsidR="00A7422B" w:rsidRPr="006B018E">
            <w:t xml:space="preserve">, similarly </w:t>
          </w:r>
          <w:r w:rsidR="00123021" w:rsidRPr="006B018E">
            <w:t xml:space="preserve">to the role </w:t>
          </w:r>
          <w:r w:rsidR="00A7422B" w:rsidRPr="006B018E">
            <w:t>of a chef</w:t>
          </w:r>
          <w:r w:rsidR="00123021" w:rsidRPr="006B018E">
            <w:t xml:space="preserve"> cannot be </w:t>
          </w:r>
          <w:r w:rsidR="00123021" w:rsidRPr="006B018E">
            <w:lastRenderedPageBreak/>
            <w:t>experienced</w:t>
          </w:r>
          <w:r w:rsidR="00A7422B" w:rsidRPr="006B018E">
            <w:t xml:space="preserve"> as th</w:t>
          </w:r>
          <w:r w:rsidR="00123021" w:rsidRPr="006B018E">
            <w:t>e children</w:t>
          </w:r>
          <w:r w:rsidR="00A7422B" w:rsidRPr="006B018E">
            <w:t xml:space="preserve"> cannot be in a kitchen alone. Therefore, th</w:t>
          </w:r>
          <w:r w:rsidR="008A6B85" w:rsidRPr="006B018E">
            <w:t>e</w:t>
          </w:r>
          <w:r w:rsidR="00A7422B" w:rsidRPr="006B018E">
            <w:t xml:space="preserve"> experience of role play imitates these positions and provides the children with an insight to the job roles within the world</w:t>
          </w:r>
          <w:r w:rsidR="008A6B85" w:rsidRPr="006B018E">
            <w:t xml:space="preserve"> around them</w:t>
          </w:r>
          <w:r w:rsidR="00A7422B" w:rsidRPr="006B018E">
            <w:t xml:space="preserve"> while in a safe environment.</w:t>
          </w:r>
          <w:r w:rsidR="00FE738C" w:rsidRPr="006B018E">
            <w:t xml:space="preserve"> (See appendix 1)</w:t>
          </w:r>
          <w:r w:rsidR="00A7422B" w:rsidRPr="006B018E">
            <w:t xml:space="preserve"> </w:t>
          </w:r>
          <w:r w:rsidR="00FE738C" w:rsidRPr="006B018E">
            <w:t xml:space="preserve">1- </w:t>
          </w:r>
          <w:r w:rsidR="00A7422B" w:rsidRPr="006B018E">
            <w:t xml:space="preserve">To take in and learn from this experience an active experimentation </w:t>
          </w:r>
          <w:r w:rsidR="00123021" w:rsidRPr="006B018E">
            <w:t xml:space="preserve">involving play </w:t>
          </w:r>
          <w:r w:rsidR="00A7422B" w:rsidRPr="006B018E">
            <w:t>must take place</w:t>
          </w:r>
          <w:r w:rsidR="00FE738C" w:rsidRPr="006B018E">
            <w:t>. 2-</w:t>
          </w:r>
          <w:r w:rsidR="00A7422B" w:rsidRPr="006B018E">
            <w:t xml:space="preserve"> </w:t>
          </w:r>
          <w:r w:rsidR="00FE738C" w:rsidRPr="006B018E">
            <w:t>M</w:t>
          </w:r>
          <w:r w:rsidR="00A7422B" w:rsidRPr="006B018E">
            <w:t>ove on to a concept of the idea</w:t>
          </w:r>
          <w:r w:rsidR="00123021" w:rsidRPr="006B018E">
            <w:t xml:space="preserve"> related to the role</w:t>
          </w:r>
          <w:r w:rsidR="00FE738C" w:rsidRPr="006B018E">
            <w:t>. 3- T</w:t>
          </w:r>
          <w:r w:rsidR="00A7422B" w:rsidRPr="006B018E">
            <w:t xml:space="preserve">o create a </w:t>
          </w:r>
          <w:r w:rsidR="0016559E" w:rsidRPr="006B018E">
            <w:t>knowledgeable</w:t>
          </w:r>
          <w:r w:rsidR="00A7422B" w:rsidRPr="006B018E">
            <w:t xml:space="preserve"> experience and allow reflec</w:t>
          </w:r>
          <w:r w:rsidR="0016559E" w:rsidRPr="006B018E">
            <w:t>t</w:t>
          </w:r>
          <w:r w:rsidR="00A7422B" w:rsidRPr="006B018E">
            <w:t>ion so this process can proceed</w:t>
          </w:r>
          <w:r w:rsidR="00FE738C" w:rsidRPr="006B018E">
            <w:t xml:space="preserve"> so knowledge and confidence can build and improve </w:t>
          </w:r>
          <w:r w:rsidR="0016559E" w:rsidRPr="006B018E">
            <w:t>(Rogers and Clare, 1994</w:t>
          </w:r>
          <w:r w:rsidR="00FE738C" w:rsidRPr="006B018E">
            <w:t>).</w:t>
          </w:r>
          <w:r w:rsidR="00123021" w:rsidRPr="006B018E">
            <w:t xml:space="preserve"> </w:t>
          </w:r>
          <w:r w:rsidR="00106AF9" w:rsidRPr="006B018E">
            <w:t>Through observations of bridging and PTE 1 it is clear that this theory of structure is correct</w:t>
          </w:r>
          <w:r w:rsidR="00FE738C" w:rsidRPr="006B018E">
            <w:t xml:space="preserve">, </w:t>
          </w:r>
          <w:r w:rsidR="00106AF9" w:rsidRPr="006B018E">
            <w:t>r</w:t>
          </w:r>
          <w:r w:rsidR="00D44F35" w:rsidRPr="006B018E">
            <w:t xml:space="preserve">ole </w:t>
          </w:r>
          <w:r w:rsidR="0067799A" w:rsidRPr="006B018E">
            <w:t>play</w:t>
          </w:r>
          <w:r w:rsidR="00D44F35" w:rsidRPr="006B018E">
            <w:t xml:space="preserve"> </w:t>
          </w:r>
          <w:r w:rsidR="00FE738C" w:rsidRPr="006B018E">
            <w:t xml:space="preserve">presents </w:t>
          </w:r>
          <w:r w:rsidR="00D44F35" w:rsidRPr="006B018E">
            <w:t>how different skills c</w:t>
          </w:r>
          <w:r w:rsidR="00106AF9" w:rsidRPr="006B018E">
            <w:t>an</w:t>
          </w:r>
          <w:r w:rsidR="00D44F35" w:rsidRPr="006B018E">
            <w:t xml:space="preserve"> be used to create a very successful child- led </w:t>
          </w:r>
          <w:r w:rsidR="00106AF9" w:rsidRPr="006B018E">
            <w:t>activity to incorporate a repetitive learning strategy that children are engaged in</w:t>
          </w:r>
          <w:r w:rsidR="00D44F35" w:rsidRPr="006B018E">
            <w:t xml:space="preserve">. </w:t>
          </w:r>
          <w:r w:rsidR="00554F04" w:rsidRPr="006B018E">
            <w:t xml:space="preserve">Opposing this </w:t>
          </w:r>
          <w:r w:rsidR="007242D9" w:rsidRPr="006B018E">
            <w:t>(</w:t>
          </w:r>
          <w:r w:rsidR="00554F04" w:rsidRPr="006B018E">
            <w:t>Cremin et al</w:t>
          </w:r>
          <w:r w:rsidR="007242D9" w:rsidRPr="006B018E">
            <w:t>, 2009)</w:t>
          </w:r>
          <w:r w:rsidR="00167EC6" w:rsidRPr="006B018E">
            <w:t xml:space="preserve"> is</w:t>
          </w:r>
          <w:r w:rsidR="00711BDB" w:rsidRPr="006B018E">
            <w:t xml:space="preserve"> </w:t>
          </w:r>
          <w:r w:rsidR="00554F04" w:rsidRPr="006B018E">
            <w:t xml:space="preserve">the model of creative teaching. </w:t>
          </w:r>
          <w:r w:rsidR="007242D9" w:rsidRPr="006B018E">
            <w:t xml:space="preserve">(See appendix 2) </w:t>
          </w:r>
          <w:r w:rsidR="00554F04" w:rsidRPr="006B018E">
            <w:t>This shows how to achieve creative practice (role play)</w:t>
          </w:r>
          <w:r w:rsidR="00E706AA" w:rsidRPr="006B018E">
            <w:t>. F</w:t>
          </w:r>
          <w:r w:rsidR="00554F04" w:rsidRPr="006B018E">
            <w:t>irstly</w:t>
          </w:r>
          <w:r w:rsidR="00E706AA" w:rsidRPr="006B018E">
            <w:t>,</w:t>
          </w:r>
          <w:r w:rsidR="00554F04" w:rsidRPr="006B018E">
            <w:t xml:space="preserve"> we need to secure a school ethos to provide the correct attitude to the </w:t>
          </w:r>
          <w:r w:rsidR="00E706AA" w:rsidRPr="006B018E">
            <w:t>pupils</w:t>
          </w:r>
          <w:r w:rsidR="00554F04" w:rsidRPr="006B018E">
            <w:t>, then through the personal qualities of the children and the pedagogy that the subject is taught, effects the creative practice. With a positive attitude, pupil interest</w:t>
          </w:r>
          <w:r w:rsidR="00E706AA" w:rsidRPr="006B018E">
            <w:t>s</w:t>
          </w:r>
          <w:r w:rsidR="00554F04" w:rsidRPr="006B018E">
            <w:t xml:space="preserve"> and the correct teaching method, role play can be effective, but without this balance </w:t>
          </w:r>
          <w:r w:rsidR="00711BDB" w:rsidRPr="006B018E">
            <w:t>the creative practice is ineffective. Supporting this</w:t>
          </w:r>
          <w:r w:rsidR="00BC3AA5" w:rsidRPr="006B018E">
            <w:t xml:space="preserve">, (Csikszentmihalyi, 2008) </w:t>
          </w:r>
          <w:r w:rsidR="00711BDB" w:rsidRPr="006B018E">
            <w:t xml:space="preserve">for progression in learning </w:t>
          </w:r>
          <w:r w:rsidR="00E706AA" w:rsidRPr="006B018E">
            <w:t>and</w:t>
          </w:r>
          <w:r w:rsidR="00711BDB" w:rsidRPr="006B018E">
            <w:t xml:space="preserve"> cross-curricular activitie</w:t>
          </w:r>
          <w:r w:rsidR="00E706AA" w:rsidRPr="006B018E">
            <w:t xml:space="preserve">s including role play, </w:t>
          </w:r>
          <w:r w:rsidR="00711BDB" w:rsidRPr="006B018E">
            <w:t>depending on the challenge and skill all factors such as stress,</w:t>
          </w:r>
          <w:r w:rsidR="00924847" w:rsidRPr="006B018E">
            <w:t xml:space="preserve"> </w:t>
          </w:r>
          <w:r w:rsidR="00711BDB" w:rsidRPr="006B018E">
            <w:t>arousal,</w:t>
          </w:r>
          <w:r w:rsidR="00924847" w:rsidRPr="006B018E">
            <w:t xml:space="preserve"> </w:t>
          </w:r>
          <w:r w:rsidR="00711BDB" w:rsidRPr="006B018E">
            <w:t>flow,</w:t>
          </w:r>
          <w:r w:rsidR="00924847" w:rsidRPr="006B018E">
            <w:t xml:space="preserve"> </w:t>
          </w:r>
          <w:r w:rsidR="00711BDB" w:rsidRPr="006B018E">
            <w:t>boredom and control fluctuate</w:t>
          </w:r>
          <w:r w:rsidR="00E706AA" w:rsidRPr="006B018E">
            <w:t>.</w:t>
          </w:r>
          <w:r w:rsidR="00711BDB" w:rsidRPr="006B018E">
            <w:t xml:space="preserve"> </w:t>
          </w:r>
          <w:r w:rsidR="00E706AA" w:rsidRPr="006B018E">
            <w:t>M</w:t>
          </w:r>
          <w:r w:rsidR="00711BDB" w:rsidRPr="006B018E">
            <w:t xml:space="preserve">eaning </w:t>
          </w:r>
          <w:r w:rsidR="00E706AA" w:rsidRPr="006B018E">
            <w:t xml:space="preserve">that </w:t>
          </w:r>
          <w:r w:rsidR="00711BDB" w:rsidRPr="006B018E">
            <w:t>the role play must be s</w:t>
          </w:r>
          <w:r w:rsidR="00E706AA" w:rsidRPr="006B018E">
            <w:t>ituated</w:t>
          </w:r>
          <w:r w:rsidR="00711BDB" w:rsidRPr="006B018E">
            <w:t xml:space="preserve"> at the correct level for the children, </w:t>
          </w:r>
          <w:r w:rsidR="00E706AA" w:rsidRPr="006B018E">
            <w:t xml:space="preserve">as </w:t>
          </w:r>
          <w:r w:rsidR="00711BDB" w:rsidRPr="006B018E">
            <w:t xml:space="preserve">without this there will be no </w:t>
          </w:r>
          <w:r w:rsidR="00E706AA" w:rsidRPr="006B018E">
            <w:t>improvement</w:t>
          </w:r>
          <w:r w:rsidR="00711BDB" w:rsidRPr="006B018E">
            <w:t xml:space="preserve"> </w:t>
          </w:r>
          <w:r w:rsidR="00E706AA" w:rsidRPr="006B018E">
            <w:t>(see appendix 3).</w:t>
          </w:r>
        </w:p>
        <w:p w14:paraId="2E514B42" w14:textId="53C4C610" w:rsidR="00FC56D4" w:rsidRPr="006B018E" w:rsidRDefault="00064D4F" w:rsidP="00C7068D">
          <w:pPr>
            <w:spacing w:line="360" w:lineRule="auto"/>
          </w:pPr>
          <w:r w:rsidRPr="006B018E">
            <w:t>Throughout this assignment I will be discussing the use and effectiveness of the Leuven scale as an observation tool within the Foundation phase environment. The Leuven scale is a measurement scale of well-being and involvement, created by Ferre Leavers</w:t>
          </w:r>
          <w:r w:rsidR="00FC4E6D" w:rsidRPr="006B018E">
            <w:t xml:space="preserve"> (Early Learning, 2019)</w:t>
          </w:r>
          <w:r w:rsidRPr="006B018E">
            <w:t xml:space="preserve">. </w:t>
          </w:r>
          <w:r w:rsidR="000B5CB5">
            <w:t xml:space="preserve">By using this scale qualitative data is produced as the scale is using a small sample of targeted children to </w:t>
          </w:r>
          <w:r w:rsidR="00AD445F">
            <w:t>identify how</w:t>
          </w:r>
          <w:r w:rsidR="000B5CB5">
            <w:t xml:space="preserve"> involved the participants are in the activity and their </w:t>
          </w:r>
          <w:r w:rsidR="00084EBA">
            <w:t>well-being</w:t>
          </w:r>
          <w:r w:rsidR="000B5CB5">
            <w:t xml:space="preserve"> while completing it</w:t>
          </w:r>
          <w:r w:rsidR="00AD445F">
            <w:t>. Through my research for the involvement and opportunities that role play creates I used data from both qualitative and quantitative data which provides numerical data, creating a more reliable range of results</w:t>
          </w:r>
          <w:r w:rsidR="00084EBA">
            <w:t xml:space="preserve"> </w:t>
          </w:r>
          <w:r w:rsidR="00084EBA" w:rsidRPr="00084EBA">
            <w:t>(McLeod, 2019)</w:t>
          </w:r>
          <w:r w:rsidR="00084EBA">
            <w:t xml:space="preserve">. </w:t>
          </w:r>
          <w:r w:rsidRPr="006B018E">
            <w:t xml:space="preserve">There is much evidence that if a child is happy, they are more engaged, through the shared values of community, collaboration, creativity and care, through a balance of the individual and group, disciplines and the environment, this results in a high level of well-being for the individual. This shows through engagement with the environment and people around them </w:t>
          </w:r>
          <w:r w:rsidR="00FC4E6D" w:rsidRPr="006B018E">
            <w:t>presenting</w:t>
          </w:r>
          <w:r w:rsidRPr="006B018E">
            <w:t xml:space="preserve"> high well-being </w:t>
          </w:r>
          <w:r w:rsidR="00FC4E6D" w:rsidRPr="006B018E">
            <w:t xml:space="preserve">levels </w:t>
          </w:r>
          <w:r w:rsidRPr="006B018E">
            <w:t>(Barnes,2011).</w:t>
          </w:r>
          <w:r w:rsidR="00FC4E6D" w:rsidRPr="006B018E">
            <w:t xml:space="preserve"> Also,</w:t>
          </w:r>
          <w:r w:rsidRPr="006B018E">
            <w:t xml:space="preserve"> </w:t>
          </w:r>
          <w:r w:rsidR="00FC4E6D" w:rsidRPr="006B018E">
            <w:t xml:space="preserve">this links to </w:t>
          </w:r>
          <w:r w:rsidRPr="006B018E">
            <w:t>Maslow and the hierarchy of needs to achieve well-being,</w:t>
          </w:r>
          <w:r w:rsidR="00FC4E6D" w:rsidRPr="006B018E">
            <w:t xml:space="preserve"> </w:t>
          </w:r>
          <w:r w:rsidRPr="006B018E">
            <w:t>show</w:t>
          </w:r>
          <w:r w:rsidR="00FC4E6D" w:rsidRPr="006B018E">
            <w:t>ing that it</w:t>
          </w:r>
          <w:r w:rsidRPr="006B018E">
            <w:t xml:space="preserve"> can be improved</w:t>
          </w:r>
          <w:r w:rsidR="00FC56D4" w:rsidRPr="006B018E">
            <w:t xml:space="preserve"> (David, 2020)</w:t>
          </w:r>
          <w:r w:rsidRPr="006B018E">
            <w:t>. The Leuven scale provides us with a deeper understanding of a child as we are able to assess targeted children who are not showing</w:t>
          </w:r>
          <w:r w:rsidR="00FC4E6D" w:rsidRPr="006B018E">
            <w:t xml:space="preserve"> </w:t>
          </w:r>
          <w:r w:rsidRPr="006B018E">
            <w:t xml:space="preserve">signs of high well-being and also assess their engagement. But, on the other hand this scale can become a checklist as I found when creating my </w:t>
          </w:r>
          <w:r w:rsidR="00FC4E6D" w:rsidRPr="006B018E">
            <w:t xml:space="preserve">observation </w:t>
          </w:r>
          <w:r w:rsidRPr="006B018E">
            <w:t xml:space="preserve">scale. No scale is perfect </w:t>
          </w:r>
          <w:r w:rsidRPr="006B018E">
            <w:lastRenderedPageBreak/>
            <w:t>so the result must be taken as an indicator instead of a definite. Although through using the observation tool a deeper understanding is acknowledged,</w:t>
          </w:r>
          <w:r w:rsidR="006163F8" w:rsidRPr="006B018E">
            <w:t xml:space="preserve"> </w:t>
          </w:r>
          <w:r w:rsidRPr="006B018E">
            <w:t>through the childs engagement it is thought by Csikszentmihalyi, that there is a state of flow (</w:t>
          </w:r>
          <w:r w:rsidR="0037660D" w:rsidRPr="006B018E">
            <w:t>Riley</w:t>
          </w:r>
          <w:r w:rsidRPr="006B018E">
            <w:t>,20</w:t>
          </w:r>
          <w:r w:rsidR="0037660D" w:rsidRPr="006B018E">
            <w:t>07</w:t>
          </w:r>
          <w:r w:rsidRPr="006B018E">
            <w:t>). Vygotsky’s theory, the zone of proximal development</w:t>
          </w:r>
          <w:r w:rsidR="006163F8" w:rsidRPr="006B018E">
            <w:t xml:space="preserve"> shows</w:t>
          </w:r>
          <w:r w:rsidRPr="006B018E">
            <w:t xml:space="preserve"> through this transition of scaffolded learning of another, higher involvement and an interest presen</w:t>
          </w:r>
          <w:r w:rsidR="006163F8" w:rsidRPr="006B018E">
            <w:t>ts</w:t>
          </w:r>
          <w:r w:rsidRPr="006B018E">
            <w:t xml:space="preserve"> a state of emotion therefore improving well- being. This shows </w:t>
          </w:r>
          <w:r w:rsidR="006163F8" w:rsidRPr="006B018E">
            <w:t xml:space="preserve">that </w:t>
          </w:r>
          <w:r w:rsidRPr="006B018E">
            <w:t>the indicators within the Leuven scale are visible and present a deeper understanding of the child. Opposing this although there is a state of flow the child migh</w:t>
          </w:r>
          <w:r w:rsidR="00FC4E6D" w:rsidRPr="006B018E">
            <w:t>t</w:t>
          </w:r>
          <w:r w:rsidRPr="006B018E">
            <w:t xml:space="preserve"> not be challenged</w:t>
          </w:r>
          <w:r w:rsidR="00FC4E6D" w:rsidRPr="006B018E">
            <w:t>. Although if all children have a similar result, this indicates that the area is not inducing learning and therefore can be altered to the needs of the children.</w:t>
          </w:r>
          <w:r w:rsidR="006163F8" w:rsidRPr="006B018E">
            <w:t xml:space="preserve"> </w:t>
          </w:r>
        </w:p>
        <w:p w14:paraId="32608D2C" w14:textId="6ECBAF46" w:rsidR="001C6E67" w:rsidRPr="006B018E" w:rsidRDefault="00FC56D4" w:rsidP="00044893">
          <w:pPr>
            <w:spacing w:line="360" w:lineRule="auto"/>
          </w:pPr>
          <w:r w:rsidRPr="006B018E">
            <w:t xml:space="preserve">When completing my research, I ensure that it was credible and relevant. </w:t>
          </w:r>
          <w:r w:rsidR="0091610D" w:rsidRPr="006B018E">
            <w:t xml:space="preserve">One ethical concern that I faced within my observation was consent, </w:t>
          </w:r>
          <w:r w:rsidRPr="006B018E">
            <w:t xml:space="preserve">as all participant must consent to any study and be provided with a consent form. all </w:t>
          </w:r>
          <w:r w:rsidR="0091610D" w:rsidRPr="006B018E">
            <w:t>participants were under the age of 18</w:t>
          </w:r>
          <w:r w:rsidRPr="006B018E">
            <w:t xml:space="preserve"> </w:t>
          </w:r>
          <w:r w:rsidR="0063125F" w:rsidRPr="006B018E">
            <w:t>s</w:t>
          </w:r>
          <w:r w:rsidR="000D006A" w:rsidRPr="006B018E">
            <w:t>o,</w:t>
          </w:r>
          <w:r w:rsidR="001C6E67" w:rsidRPr="006B018E">
            <w:t xml:space="preserve"> for this observation to ta</w:t>
          </w:r>
          <w:r w:rsidR="000D006A" w:rsidRPr="006B018E">
            <w:t>ke</w:t>
          </w:r>
          <w:r w:rsidR="001C6E67" w:rsidRPr="006B018E">
            <w:t xml:space="preserve"> place </w:t>
          </w:r>
          <w:r w:rsidR="000D006A" w:rsidRPr="006B018E">
            <w:t xml:space="preserve">assent </w:t>
          </w:r>
          <w:r w:rsidRPr="006B018E">
            <w:t>was provided</w:t>
          </w:r>
          <w:r w:rsidR="000D006A" w:rsidRPr="006B018E">
            <w:t xml:space="preserve"> by the participants as they were all children. Within the childrens rights it states that if the child is capable of their own views then the child must express them freely</w:t>
          </w:r>
          <w:r w:rsidR="00663858" w:rsidRPr="006B018E">
            <w:t xml:space="preserve"> (Children’s Commissioner for Wales, 2011).</w:t>
          </w:r>
          <w:r w:rsidR="00DA3630" w:rsidRPr="006B018E">
            <w:t xml:space="preserve"> </w:t>
          </w:r>
          <w:r w:rsidR="00663858" w:rsidRPr="006B018E">
            <w:t>S</w:t>
          </w:r>
          <w:r w:rsidR="00DA3630" w:rsidRPr="006B018E">
            <w:t>howing that if a child is giving assent then it can be ethical depending on the child</w:t>
          </w:r>
          <w:r w:rsidR="00F75E18" w:rsidRPr="006B018E">
            <w:t xml:space="preserve">. Participants also must be aware of the fact that they are allowed to withdraw at any time </w:t>
          </w:r>
          <w:r w:rsidR="00DA3630" w:rsidRPr="006B018E">
            <w:t>(BERA, 2018)</w:t>
          </w:r>
          <w:r w:rsidR="00F75E18" w:rsidRPr="006B018E">
            <w:t xml:space="preserve">. </w:t>
          </w:r>
          <w:r w:rsidR="00663858" w:rsidRPr="006B018E">
            <w:t>Within my observation the participants were playing so they were setting their own tasks and conversations so the children could leave at any time. All of the children were told what the travel agency was and how to use it, showing that they were informed.</w:t>
          </w:r>
          <w:r w:rsidR="00271952" w:rsidRPr="006B018E">
            <w:t xml:space="preserve"> Although I would have liked to send an information letter to the guardians of the children so they understood what the children were participating in.</w:t>
          </w:r>
          <w:r w:rsidR="00E411AD" w:rsidRPr="006B018E">
            <w:t xml:space="preserve"> Another issue that I faced was confidentiality, this was difficult as the children were recorded, but within my observation I ensured that I didn’t use any names or information about the individual ensuring that the participant was anonymous and the information confidential.</w:t>
          </w:r>
          <w:r w:rsidR="00557E99" w:rsidRPr="006B018E">
            <w:t xml:space="preserve"> </w:t>
          </w:r>
          <w:r w:rsidR="007303B5" w:rsidRPr="006B018E">
            <w:t>Teacher bias was the larges</w:t>
          </w:r>
          <w:r w:rsidR="0029611A" w:rsidRPr="006B018E">
            <w:t>t</w:t>
          </w:r>
          <w:r w:rsidR="007303B5" w:rsidRPr="006B018E">
            <w:t xml:space="preserve"> ethical concern of them all personally, as when observing I found that some children were enjoying and expressing that they were intereste</w:t>
          </w:r>
          <w:r w:rsidR="00271952" w:rsidRPr="006B018E">
            <w:t>d</w:t>
          </w:r>
          <w:r w:rsidR="007303B5" w:rsidRPr="006B018E">
            <w:t xml:space="preserve">, the attention given </w:t>
          </w:r>
          <w:r w:rsidR="00271952" w:rsidRPr="006B018E">
            <w:t>by the observer</w:t>
          </w:r>
          <w:r w:rsidR="007303B5" w:rsidRPr="006B018E">
            <w:t xml:space="preserve"> is automatically taken by the participant who </w:t>
          </w:r>
          <w:r w:rsidR="00271952" w:rsidRPr="006B018E">
            <w:t xml:space="preserve">is </w:t>
          </w:r>
          <w:r w:rsidR="007303B5" w:rsidRPr="006B018E">
            <w:t>intrigued the most. But as an observer your attention needs to be divided and equal on all participants. Supporting this (Bo</w:t>
          </w:r>
          <w:r w:rsidR="00044893" w:rsidRPr="006B018E">
            <w:t>u</w:t>
          </w:r>
          <w:r w:rsidR="007303B5" w:rsidRPr="006B018E">
            <w:t>rne</w:t>
          </w:r>
          <w:r w:rsidR="00044893" w:rsidRPr="006B018E">
            <w:t>, 1994)</w:t>
          </w:r>
          <w:r w:rsidR="007303B5" w:rsidRPr="006B018E">
            <w:t xml:space="preserve"> this automatically </w:t>
          </w:r>
          <w:r w:rsidR="00044893" w:rsidRPr="006B018E">
            <w:t>raises the expectation of one child above another with higher standards only for one particular child. This suggests that the Leuven scale as an observation tool is not the most reliable, as if your expectations are different you change the scale automatically to suite</w:t>
          </w:r>
          <w:r w:rsidR="00BF6A0D" w:rsidRPr="006B018E">
            <w:t xml:space="preserve"> these</w:t>
          </w:r>
          <w:r w:rsidR="00044893" w:rsidRPr="006B018E">
            <w:t>.</w:t>
          </w:r>
          <w:r w:rsidR="00174E06" w:rsidRPr="006B018E">
            <w:t xml:space="preserve"> </w:t>
          </w:r>
        </w:p>
        <w:p w14:paraId="11179A5D" w14:textId="63B3FBEF" w:rsidR="00463827" w:rsidRPr="006B018E" w:rsidRDefault="00521D95" w:rsidP="00044893">
          <w:pPr>
            <w:spacing w:line="360" w:lineRule="auto"/>
          </w:pPr>
          <w:r w:rsidRPr="006B018E">
            <w:t>F</w:t>
          </w:r>
          <w:r w:rsidR="004C26CC" w:rsidRPr="006B018E">
            <w:t xml:space="preserve">rom research </w:t>
          </w:r>
          <w:r w:rsidRPr="006B018E">
            <w:t>I found</w:t>
          </w:r>
          <w:r w:rsidR="004C26CC" w:rsidRPr="006B018E">
            <w:t xml:space="preserve"> that through role play</w:t>
          </w:r>
          <w:r w:rsidR="007B21AE" w:rsidRPr="006B018E">
            <w:t>,</w:t>
          </w:r>
          <w:r w:rsidR="004C26CC" w:rsidRPr="006B018E">
            <w:t xml:space="preserve"> spoken language and learning through a physical and visual context creates a positive ethos to the area of learning through play and a more able understanding of language and communication in a </w:t>
          </w:r>
          <w:r w:rsidR="0029611A" w:rsidRPr="006B018E">
            <w:t>person’s</w:t>
          </w:r>
          <w:r w:rsidR="004C26CC" w:rsidRPr="006B018E">
            <w:t xml:space="preserve"> fi</w:t>
          </w:r>
          <w:r w:rsidR="0029611A" w:rsidRPr="006B018E">
            <w:t>r</w:t>
          </w:r>
          <w:r w:rsidR="004C26CC" w:rsidRPr="006B018E">
            <w:t xml:space="preserve">st language and additional languages </w:t>
          </w:r>
          <w:r w:rsidR="00A110B1" w:rsidRPr="006B018E">
            <w:lastRenderedPageBreak/>
            <w:t>(Riley, 2007).</w:t>
          </w:r>
          <w:r w:rsidR="002707F2" w:rsidRPr="006B018E">
            <w:t xml:space="preserve"> </w:t>
          </w:r>
          <w:r w:rsidR="00463827" w:rsidRPr="006B018E">
            <w:t>Evidence to support that role play provides opportunities for involvement and learning is seen through a school that has undertaken this experiment too. Through the creation of a village it was hoped that the children would see this as a part of reality</w:t>
          </w:r>
          <w:r w:rsidR="00B42879">
            <w:t xml:space="preserve">, this </w:t>
          </w:r>
          <w:r w:rsidR="00463827" w:rsidRPr="006B018E">
            <w:t xml:space="preserve">would provide problem solving opportunities which would require involvement as well as opportunities to develop their basic skills within this environment. From this they found that students standards had </w:t>
          </w:r>
          <w:r w:rsidR="002707F2" w:rsidRPr="006B018E">
            <w:t xml:space="preserve">improved in all areas of the curriculum, with children working independently and collaboratively (Estyn, 2018). This shows how the children are involved and learning through the use of role play. </w:t>
          </w:r>
        </w:p>
        <w:p w14:paraId="7A81E18E" w14:textId="2B784F4C" w:rsidR="00C7068D" w:rsidRPr="006B018E" w:rsidRDefault="00F13AD6" w:rsidP="00C7068D">
          <w:pPr>
            <w:spacing w:line="360" w:lineRule="auto"/>
          </w:pPr>
          <w:r w:rsidRPr="006B018E">
            <w:t>From my observation I found that the scale was biased as this observation took place when the children were all in different roles so the participation level is automatically different, therefore it is not fair to judge the children on involvement and wellbeing when their role might not allow it</w:t>
          </w:r>
          <w:r w:rsidR="00E81E22">
            <w:t xml:space="preserve"> </w:t>
          </w:r>
          <w:r w:rsidR="00393C1E">
            <w:t>or</w:t>
          </w:r>
          <w:r w:rsidR="00521D95" w:rsidRPr="006B018E">
            <w:t xml:space="preserve"> they might not </w:t>
          </w:r>
          <w:r w:rsidRPr="006B018E">
            <w:t xml:space="preserve">be happy with the role that they are undertaking. </w:t>
          </w:r>
          <w:r w:rsidR="00436DA3" w:rsidRPr="006B018E">
            <w:t>From my observation it was clear that all participants were on the high end of the Leuven scale. I also found that when participant one</w:t>
          </w:r>
          <w:r w:rsidR="00521D95" w:rsidRPr="006B018E">
            <w:t>’s</w:t>
          </w:r>
          <w:r w:rsidR="00436DA3" w:rsidRPr="006B018E">
            <w:t xml:space="preserve"> </w:t>
          </w:r>
          <w:r w:rsidR="00521D95" w:rsidRPr="006B018E">
            <w:t>engagement was increasing</w:t>
          </w:r>
          <w:r w:rsidR="00436DA3" w:rsidRPr="006B018E">
            <w:t xml:space="preserve">, </w:t>
          </w:r>
          <w:r w:rsidR="00521D95" w:rsidRPr="006B018E">
            <w:t>the other participants were too</w:t>
          </w:r>
          <w:r w:rsidR="00436DA3" w:rsidRPr="006B018E">
            <w:t>, showing an increase of scores of the involvement section on the Leuven scale. Although the well-being section didn’t follow a pattern</w:t>
          </w:r>
          <w:r w:rsidR="00521D95" w:rsidRPr="006B018E">
            <w:t>,</w:t>
          </w:r>
          <w:r w:rsidR="00436DA3" w:rsidRPr="006B018E">
            <w:t xml:space="preserve"> it seemed to fluctuate. I found it difficult to determine </w:t>
          </w:r>
          <w:r w:rsidR="00521D95" w:rsidRPr="006B018E">
            <w:t>h</w:t>
          </w:r>
          <w:r w:rsidR="00436DA3" w:rsidRPr="006B018E">
            <w:t>ow the participants were feeling from their engagement</w:t>
          </w:r>
          <w:r w:rsidR="004118A2" w:rsidRPr="006B018E">
            <w:t xml:space="preserve"> and communication including body language. I also found that the participants who took to their role well were asking many more questions and were </w:t>
          </w:r>
          <w:r w:rsidR="00521D95" w:rsidRPr="006B018E">
            <w:t xml:space="preserve">adapting to </w:t>
          </w:r>
          <w:r w:rsidR="004118A2" w:rsidRPr="006B018E">
            <w:t xml:space="preserve">the role better than others. </w:t>
          </w:r>
          <w:r w:rsidR="00521D95" w:rsidRPr="006B018E">
            <w:t>Additionally, i</w:t>
          </w:r>
          <w:r w:rsidR="004118A2" w:rsidRPr="006B018E">
            <w:t xml:space="preserve">t was hard to determine which section </w:t>
          </w:r>
          <w:r w:rsidR="00521D95" w:rsidRPr="006B018E">
            <w:t xml:space="preserve">of the Leuven scale </w:t>
          </w:r>
          <w:r w:rsidR="004118A2" w:rsidRPr="006B018E">
            <w:t xml:space="preserve">the participants were in </w:t>
          </w:r>
          <w:r w:rsidR="00D70899" w:rsidRPr="006B018E">
            <w:t xml:space="preserve">as </w:t>
          </w:r>
          <w:r w:rsidR="00521D95" w:rsidRPr="006B018E">
            <w:t xml:space="preserve">it is </w:t>
          </w:r>
          <w:r w:rsidR="00D70899" w:rsidRPr="006B018E">
            <w:t>up to individual interpretation</w:t>
          </w:r>
          <w:r w:rsidR="00521D95" w:rsidRPr="006B018E">
            <w:t xml:space="preserve"> of the identifiers</w:t>
          </w:r>
          <w:r w:rsidR="00D70899" w:rsidRPr="006B018E">
            <w:t xml:space="preserve">. </w:t>
          </w:r>
        </w:p>
        <w:p w14:paraId="665CC404" w14:textId="6FF03FC7" w:rsidR="00B44507" w:rsidRDefault="00E760F3" w:rsidP="001345EE">
          <w:pPr>
            <w:spacing w:line="360" w:lineRule="auto"/>
          </w:pPr>
          <w:r w:rsidRPr="006B018E">
            <w:t xml:space="preserve">To conclude, to what extent does the role play environment provide opportunities for pupil involvement and learning? </w:t>
          </w:r>
          <w:r w:rsidR="00C37EEF" w:rsidRPr="006B018E">
            <w:t xml:space="preserve">Although it is hard to find the balance to make the role play area effective, </w:t>
          </w:r>
          <w:r w:rsidRPr="006B018E">
            <w:t>I have discussed many opportunities that role play establishes</w:t>
          </w:r>
          <w:r w:rsidR="00C37EEF" w:rsidRPr="006B018E">
            <w:t>.</w:t>
          </w:r>
          <w:r w:rsidRPr="006B018E">
            <w:t xml:space="preserve"> </w:t>
          </w:r>
          <w:r w:rsidR="00C37EEF" w:rsidRPr="006B018E">
            <w:t>S</w:t>
          </w:r>
          <w:r w:rsidRPr="006B018E">
            <w:t xml:space="preserve">uch as improved language skills and an improvement on the cross curricular activities included within the role play area. Role play provides children with an opportunity to experience different locations and roles of the community within a safe environment. </w:t>
          </w:r>
          <w:r w:rsidR="00BD058F" w:rsidRPr="006B018E">
            <w:t>My main aim was to analyse and evaluat</w:t>
          </w:r>
          <w:r w:rsidR="00747EBC" w:rsidRPr="006B018E">
            <w:t xml:space="preserve">e the </w:t>
          </w:r>
          <w:r w:rsidR="00BD058F" w:rsidRPr="006B018E">
            <w:t>Leuven Scale</w:t>
          </w:r>
          <w:r w:rsidR="00747EBC" w:rsidRPr="006B018E">
            <w:t xml:space="preserve"> and determine if this was effective within my observation. I found that the Leuven scale was effective as it presented me with how involved the participants were within the role play and an indication of their well-being when completing the activity. Although using the Leuven scale as an observation tool seemed to turn into a type of checklist and didn’t provide the information on if the participants were being challenged. </w:t>
          </w:r>
          <w:r w:rsidR="002A175D" w:rsidRPr="006B018E">
            <w:t>Alternatively,</w:t>
          </w:r>
          <w:r w:rsidR="00C37EEF" w:rsidRPr="006B018E">
            <w:t xml:space="preserve"> I would use a </w:t>
          </w:r>
          <w:r w:rsidR="0022422D" w:rsidRPr="006B018E">
            <w:t>narrative r</w:t>
          </w:r>
          <w:r w:rsidR="00C37EEF" w:rsidRPr="006B018E">
            <w:t xml:space="preserve">ecord </w:t>
          </w:r>
          <w:r w:rsidR="00C446C2" w:rsidRPr="006B018E">
            <w:t xml:space="preserve">(anecdotal record) </w:t>
          </w:r>
          <w:r w:rsidR="0022422D" w:rsidRPr="006B018E">
            <w:t xml:space="preserve">for </w:t>
          </w:r>
          <w:r w:rsidR="002A175D" w:rsidRPr="006B018E">
            <w:t>my observation next time</w:t>
          </w:r>
          <w:r w:rsidR="0022422D" w:rsidRPr="006B018E">
            <w:t>,</w:t>
          </w:r>
          <w:r w:rsidR="002A175D" w:rsidRPr="006B018E">
            <w:t xml:space="preserve"> as this provides all of the detail</w:t>
          </w:r>
          <w:r w:rsidR="0022422D" w:rsidRPr="006B018E">
            <w:t xml:space="preserve">ed </w:t>
          </w:r>
          <w:r w:rsidR="00C446C2" w:rsidRPr="006B018E">
            <w:t>description</w:t>
          </w:r>
          <w:r w:rsidR="002A175D" w:rsidRPr="006B018E">
            <w:t xml:space="preserve"> needed which helps paint a picture of what lead</w:t>
          </w:r>
          <w:r w:rsidR="00C446C2" w:rsidRPr="006B018E">
            <w:t>s</w:t>
          </w:r>
          <w:r w:rsidR="002A175D" w:rsidRPr="006B018E">
            <w:t xml:space="preserve"> to a sudden question or an arise in involvement</w:t>
          </w:r>
          <w:r w:rsidR="0022422D" w:rsidRPr="006B018E">
            <w:t xml:space="preserve"> (</w:t>
          </w:r>
          <w:r w:rsidR="00C446C2" w:rsidRPr="006B018E">
            <w:t>Quain</w:t>
          </w:r>
          <w:r w:rsidR="0022422D" w:rsidRPr="006B018E">
            <w:t>, 20</w:t>
          </w:r>
          <w:r w:rsidR="00C446C2" w:rsidRPr="006B018E">
            <w:t>18</w:t>
          </w:r>
          <w:r w:rsidR="0022422D" w:rsidRPr="006B018E">
            <w:t>)</w:t>
          </w:r>
          <w:r w:rsidR="002A175D" w:rsidRPr="006B018E">
            <w:t>. I would also include another observer</w:t>
          </w:r>
          <w:r w:rsidR="00E81E22">
            <w:t>,</w:t>
          </w:r>
          <w:r w:rsidR="002A175D" w:rsidRPr="006B018E">
            <w:t xml:space="preserve"> </w:t>
          </w:r>
          <w:r w:rsidR="00C446C2" w:rsidRPr="006B018E">
            <w:t>as a disadvantage to a narrative record is that it’s difficult to note down everything. A</w:t>
          </w:r>
          <w:r w:rsidR="002A175D" w:rsidRPr="006B018E">
            <w:t xml:space="preserve">lthough this might affect the behaviour of the children a little, this ensures that </w:t>
          </w:r>
          <w:r w:rsidR="002A175D" w:rsidRPr="006B018E">
            <w:lastRenderedPageBreak/>
            <w:t>you don’t miss anything important. I would also consider observing the children through a camera</w:t>
          </w:r>
          <w:r w:rsidR="00C446C2" w:rsidRPr="006B018E">
            <w:t xml:space="preserve"> outside of the classroom</w:t>
          </w:r>
          <w:r w:rsidR="002A175D" w:rsidRPr="006B018E">
            <w:t xml:space="preserve"> so their actions are not affected by my presence. </w:t>
          </w:r>
          <w:r w:rsidR="0022422D" w:rsidRPr="006B018E">
            <w:t>In the future I would like</w:t>
          </w:r>
          <w:r w:rsidR="00C446C2" w:rsidRPr="006B018E">
            <w:t xml:space="preserve"> to research outdoor education specifically, do outdoor classrooms improve learning in Foundation Phase children? This will help myself as a teacher in the future as this information can help decide the extent of my teaching outdoor, and the types of subjects that </w:t>
          </w:r>
          <w:r w:rsidR="006B018E" w:rsidRPr="006B018E">
            <w:t>I</w:t>
          </w:r>
          <w:r w:rsidR="00C446C2" w:rsidRPr="006B018E">
            <w:t xml:space="preserve"> </w:t>
          </w:r>
          <w:r w:rsidR="001345EE" w:rsidRPr="006B018E">
            <w:t>t</w:t>
          </w:r>
          <w:r w:rsidR="006B018E" w:rsidRPr="006B018E">
            <w:t>each</w:t>
          </w:r>
          <w:r w:rsidR="00C446C2" w:rsidRPr="006B018E">
            <w:t>.</w:t>
          </w:r>
          <w:r w:rsidR="00C446C2">
            <w:t xml:space="preserve"> </w:t>
          </w:r>
        </w:p>
      </w:sdtContent>
    </w:sdt>
    <w:p w14:paraId="46CA768E" w14:textId="7597F7A2" w:rsidR="00DA3630" w:rsidRDefault="00DA3630" w:rsidP="00434E7A"/>
    <w:p w14:paraId="6203F11F" w14:textId="4C4618FD" w:rsidR="00EA0F4E" w:rsidRDefault="00EA0F4E" w:rsidP="00434E7A"/>
    <w:p w14:paraId="38397CE0" w14:textId="1078647C" w:rsidR="00EA0F4E" w:rsidRDefault="00EA0F4E" w:rsidP="00434E7A"/>
    <w:p w14:paraId="75B3AAFB" w14:textId="7A191D45" w:rsidR="00EA0F4E" w:rsidRDefault="00EA0F4E" w:rsidP="00434E7A"/>
    <w:p w14:paraId="6379350E" w14:textId="3BBD0D2D" w:rsidR="00EA0F4E" w:rsidRDefault="00EA0F4E" w:rsidP="00434E7A"/>
    <w:p w14:paraId="5EAF4B44" w14:textId="05E75A54" w:rsidR="006163F8" w:rsidRDefault="006163F8" w:rsidP="00434E7A"/>
    <w:p w14:paraId="17810E34" w14:textId="4D0A9185" w:rsidR="006163F8" w:rsidRDefault="006163F8" w:rsidP="00434E7A"/>
    <w:p w14:paraId="297D70BD" w14:textId="4C5AB8D5" w:rsidR="006163F8" w:rsidRDefault="006163F8" w:rsidP="00434E7A"/>
    <w:p w14:paraId="4F71A9BB" w14:textId="5689496B" w:rsidR="006163F8" w:rsidRDefault="006163F8" w:rsidP="00434E7A"/>
    <w:p w14:paraId="6BD26995" w14:textId="02295F8F" w:rsidR="006163F8" w:rsidRDefault="006163F8" w:rsidP="00434E7A"/>
    <w:p w14:paraId="0843B01E" w14:textId="27C82719" w:rsidR="006163F8" w:rsidRDefault="006163F8" w:rsidP="00434E7A"/>
    <w:p w14:paraId="4490BD65" w14:textId="7FBE95AE" w:rsidR="006163F8" w:rsidRDefault="006163F8" w:rsidP="00434E7A"/>
    <w:p w14:paraId="4D812F64" w14:textId="700400D8" w:rsidR="006163F8" w:rsidRDefault="006163F8" w:rsidP="00434E7A"/>
    <w:p w14:paraId="64A13F6D" w14:textId="190B143D" w:rsidR="006163F8" w:rsidRDefault="006163F8" w:rsidP="00434E7A"/>
    <w:p w14:paraId="59142141" w14:textId="744CA42F" w:rsidR="006163F8" w:rsidRDefault="006163F8" w:rsidP="00434E7A"/>
    <w:p w14:paraId="3B439CA8" w14:textId="2BDD9CFE" w:rsidR="006163F8" w:rsidRDefault="006163F8" w:rsidP="00434E7A"/>
    <w:p w14:paraId="6FDC8C72" w14:textId="7B04D8E3" w:rsidR="006163F8" w:rsidRDefault="006163F8" w:rsidP="00434E7A"/>
    <w:p w14:paraId="040176D4" w14:textId="473847F5" w:rsidR="006163F8" w:rsidRDefault="006163F8" w:rsidP="00434E7A"/>
    <w:p w14:paraId="552D4A89" w14:textId="45913D04" w:rsidR="006163F8" w:rsidRDefault="006163F8" w:rsidP="00434E7A"/>
    <w:p w14:paraId="6FDE94B9" w14:textId="48FC67FB" w:rsidR="006163F8" w:rsidRDefault="006163F8" w:rsidP="00434E7A"/>
    <w:p w14:paraId="162DDBE2" w14:textId="4CF436ED" w:rsidR="006163F8" w:rsidRDefault="006163F8" w:rsidP="00434E7A"/>
    <w:p w14:paraId="4FEBF0D9" w14:textId="77777777" w:rsidR="001345EE" w:rsidRDefault="001345EE" w:rsidP="00434E7A"/>
    <w:p w14:paraId="0DA5868E" w14:textId="2227A52B" w:rsidR="006163F8" w:rsidRDefault="006163F8" w:rsidP="00434E7A"/>
    <w:p w14:paraId="65F82335" w14:textId="7B6B981E" w:rsidR="006163F8" w:rsidRDefault="006163F8" w:rsidP="00434E7A"/>
    <w:p w14:paraId="1AB3A7C2" w14:textId="18147FF4" w:rsidR="00557E99" w:rsidRDefault="00557E99" w:rsidP="00644DAA">
      <w:pPr>
        <w:spacing w:line="360" w:lineRule="auto"/>
      </w:pPr>
    </w:p>
    <w:p w14:paraId="657D6BE9" w14:textId="77777777" w:rsidR="006B018E" w:rsidRDefault="006B018E" w:rsidP="00644DAA">
      <w:pPr>
        <w:spacing w:line="360" w:lineRule="auto"/>
      </w:pPr>
    </w:p>
    <w:p w14:paraId="45EF1F46" w14:textId="2452E1F8" w:rsidR="00DB58C6" w:rsidRPr="00644DAA" w:rsidRDefault="00644DAA" w:rsidP="00644DAA">
      <w:pPr>
        <w:spacing w:line="360" w:lineRule="auto"/>
        <w:rPr>
          <w:u w:val="single"/>
        </w:rPr>
      </w:pPr>
      <w:r w:rsidRPr="00644DAA">
        <w:rPr>
          <w:u w:val="single"/>
        </w:rPr>
        <w:lastRenderedPageBreak/>
        <w:t>References</w:t>
      </w:r>
    </w:p>
    <w:p w14:paraId="565FA3D1" w14:textId="77777777" w:rsidR="00E31C0C" w:rsidRPr="00420491" w:rsidRDefault="00E31C0C" w:rsidP="000B374B">
      <w:r>
        <w:t xml:space="preserve">Barnes, J. (2011) </w:t>
      </w:r>
      <w:r w:rsidRPr="00420491">
        <w:rPr>
          <w:i/>
          <w:iCs/>
        </w:rPr>
        <w:t>Cross- Curricular Learning</w:t>
      </w:r>
      <w:r>
        <w:rPr>
          <w:i/>
          <w:iCs/>
        </w:rPr>
        <w:t xml:space="preserve"> </w:t>
      </w:r>
      <w:r>
        <w:t>2</w:t>
      </w:r>
      <w:r w:rsidRPr="00420491">
        <w:rPr>
          <w:vertAlign w:val="superscript"/>
        </w:rPr>
        <w:t>nd</w:t>
      </w:r>
      <w:r>
        <w:t xml:space="preserve"> Ed. London: SAGE Publications Ltd.</w:t>
      </w:r>
    </w:p>
    <w:p w14:paraId="2E1C76B2" w14:textId="77777777" w:rsidR="00E31C0C" w:rsidRDefault="00E31C0C" w:rsidP="000B374B">
      <w:r>
        <w:t xml:space="preserve">BERA (2018) </w:t>
      </w:r>
      <w:r w:rsidRPr="00DA3630">
        <w:rPr>
          <w:i/>
          <w:iCs/>
        </w:rPr>
        <w:t>Ethical guidelines for educational research</w:t>
      </w:r>
      <w:r>
        <w:rPr>
          <w:i/>
          <w:iCs/>
        </w:rPr>
        <w:t xml:space="preserve"> </w:t>
      </w:r>
      <w:r>
        <w:t>4</w:t>
      </w:r>
      <w:r w:rsidRPr="00DA3630">
        <w:rPr>
          <w:vertAlign w:val="superscript"/>
        </w:rPr>
        <w:t>th</w:t>
      </w:r>
      <w:r>
        <w:t xml:space="preserve"> Ed. London: British Educational Research Association.</w:t>
      </w:r>
    </w:p>
    <w:p w14:paraId="1502687A" w14:textId="77777777" w:rsidR="00E31C0C" w:rsidRDefault="00E31C0C" w:rsidP="000B374B">
      <w:r>
        <w:t xml:space="preserve">Bourne, J. (1994) </w:t>
      </w:r>
      <w:r w:rsidRPr="00434E7A">
        <w:rPr>
          <w:i/>
          <w:iCs/>
        </w:rPr>
        <w:t>Thinking Through Primary Practice</w:t>
      </w:r>
      <w:r>
        <w:rPr>
          <w:i/>
          <w:iCs/>
        </w:rPr>
        <w:t>:</w:t>
      </w:r>
      <w:r w:rsidRPr="00434E7A">
        <w:rPr>
          <w:i/>
          <w:iCs/>
        </w:rPr>
        <w:t xml:space="preserve"> Chapter 1</w:t>
      </w:r>
      <w:r>
        <w:rPr>
          <w:i/>
          <w:iCs/>
        </w:rPr>
        <w:t xml:space="preserve"> </w:t>
      </w:r>
      <w:r w:rsidRPr="00434E7A">
        <w:rPr>
          <w:i/>
          <w:iCs/>
        </w:rPr>
        <w:t>Primary Practice in historical context</w:t>
      </w:r>
      <w:r>
        <w:rPr>
          <w:i/>
          <w:iCs/>
        </w:rPr>
        <w:t xml:space="preserve">. </w:t>
      </w:r>
      <w:r>
        <w:t>London: Routledge.</w:t>
      </w:r>
    </w:p>
    <w:p w14:paraId="186ED3AF" w14:textId="77777777" w:rsidR="00E31C0C" w:rsidRDefault="00E31C0C" w:rsidP="000B374B">
      <w:r>
        <w:t xml:space="preserve">Cherry, K. (2020) </w:t>
      </w:r>
      <w:r w:rsidRPr="000F4DAC">
        <w:rPr>
          <w:i/>
          <w:iCs/>
        </w:rPr>
        <w:t>The Zone of Proximal Development as Defined by Vygotsky</w:t>
      </w:r>
      <w:r>
        <w:t xml:space="preserve">. Available at: </w:t>
      </w:r>
      <w:hyperlink r:id="rId8" w:history="1">
        <w:r w:rsidRPr="00681E16">
          <w:rPr>
            <w:rStyle w:val="Hyperlink"/>
          </w:rPr>
          <w:t>https://www.verywellmind.com/what-is-the-zone-of-proximal-development-2796034</w:t>
        </w:r>
      </w:hyperlink>
      <w:r>
        <w:t xml:space="preserve"> (Accessed: 11</w:t>
      </w:r>
      <w:r w:rsidRPr="000F4DAC">
        <w:rPr>
          <w:vertAlign w:val="superscript"/>
        </w:rPr>
        <w:t>th</w:t>
      </w:r>
      <w:r>
        <w:t xml:space="preserve"> May 2020)</w:t>
      </w:r>
    </w:p>
    <w:p w14:paraId="6EBB9F5D" w14:textId="77777777" w:rsidR="00E31C0C" w:rsidRDefault="00E31C0C">
      <w:r w:rsidRPr="0016559E">
        <w:t>Children’s Commissioner for Wales</w:t>
      </w:r>
      <w:r>
        <w:t xml:space="preserve"> (</w:t>
      </w:r>
      <w:r w:rsidRPr="0016559E">
        <w:t xml:space="preserve">2011) </w:t>
      </w:r>
      <w:r w:rsidRPr="0016559E">
        <w:rPr>
          <w:i/>
          <w:iCs/>
        </w:rPr>
        <w:t>UNCRC- Children’s Rights</w:t>
      </w:r>
      <w:r>
        <w:rPr>
          <w:i/>
          <w:iCs/>
        </w:rPr>
        <w:t xml:space="preserve">. </w:t>
      </w:r>
      <w:r>
        <w:t xml:space="preserve">Available at: </w:t>
      </w:r>
      <w:hyperlink r:id="rId9" w:history="1">
        <w:r w:rsidRPr="009C120B">
          <w:rPr>
            <w:rStyle w:val="Hyperlink"/>
          </w:rPr>
          <w:t>https://www.childcomwales.org.uk/united-nations-convention-on-the-rights-of-the-child-full-text/</w:t>
        </w:r>
      </w:hyperlink>
      <w:r>
        <w:t xml:space="preserve"> (Accessed: 5</w:t>
      </w:r>
      <w:r w:rsidRPr="0016559E">
        <w:rPr>
          <w:vertAlign w:val="superscript"/>
        </w:rPr>
        <w:t>th</w:t>
      </w:r>
      <w:r>
        <w:t xml:space="preserve"> May 2020)</w:t>
      </w:r>
    </w:p>
    <w:p w14:paraId="2EDD94DE" w14:textId="77777777" w:rsidR="00E31C0C" w:rsidRPr="000B374B" w:rsidRDefault="00E31C0C" w:rsidP="000B374B">
      <w:r>
        <w:t xml:space="preserve">Cremin, T., Barnes, J. and Scoffham, S. (2009) </w:t>
      </w:r>
      <w:r w:rsidRPr="007242D9">
        <w:rPr>
          <w:i/>
          <w:iCs/>
        </w:rPr>
        <w:t xml:space="preserve">Creative Teaching for tomorrow: Fostering a creative State of Mind. </w:t>
      </w:r>
      <w:r>
        <w:t>Margate: Future Creative.</w:t>
      </w:r>
    </w:p>
    <w:p w14:paraId="05A4D9A6" w14:textId="77777777" w:rsidR="00E31C0C" w:rsidRPr="000B374B" w:rsidRDefault="00E31C0C" w:rsidP="000B374B">
      <w:bookmarkStart w:id="1" w:name="_Hlk39747023"/>
      <w:r>
        <w:t>Csikszentmihalyi,</w:t>
      </w:r>
      <w:bookmarkEnd w:id="1"/>
      <w:r>
        <w:t xml:space="preserve"> M. (2008) </w:t>
      </w:r>
      <w:r w:rsidRPr="00BC3AA5">
        <w:rPr>
          <w:i/>
          <w:iCs/>
        </w:rPr>
        <w:t>lecture on Flow Theory</w:t>
      </w:r>
      <w:r>
        <w:rPr>
          <w:i/>
          <w:iCs/>
        </w:rPr>
        <w:t xml:space="preserve">. </w:t>
      </w:r>
      <w:r>
        <w:t xml:space="preserve">Available at: </w:t>
      </w:r>
      <w:hyperlink r:id="rId10" w:history="1">
        <w:r w:rsidRPr="00610C18">
          <w:rPr>
            <w:rStyle w:val="Hyperlink"/>
          </w:rPr>
          <w:t>https://www.ted.com/talks/mihaly_csikszentmihalyi_flow_the_secret_to_happiness</w:t>
        </w:r>
      </w:hyperlink>
      <w:r>
        <w:t xml:space="preserve"> (Accessed: 7</w:t>
      </w:r>
      <w:r w:rsidRPr="00BC3AA5">
        <w:rPr>
          <w:vertAlign w:val="superscript"/>
        </w:rPr>
        <w:t>th</w:t>
      </w:r>
      <w:r>
        <w:t xml:space="preserve"> May 2020)</w:t>
      </w:r>
    </w:p>
    <w:p w14:paraId="203E7658" w14:textId="77777777" w:rsidR="00E31C0C" w:rsidRDefault="00E31C0C" w:rsidP="000B374B">
      <w:pPr>
        <w:tabs>
          <w:tab w:val="left" w:pos="3114"/>
        </w:tabs>
      </w:pPr>
      <w:r w:rsidRPr="0037660D">
        <w:t>David</w:t>
      </w:r>
      <w:r>
        <w:t xml:space="preserve">, </w:t>
      </w:r>
      <w:r w:rsidRPr="0037660D">
        <w:t>L</w:t>
      </w:r>
      <w:r>
        <w:t xml:space="preserve">. (2020) </w:t>
      </w:r>
      <w:r w:rsidRPr="00FC56D4">
        <w:rPr>
          <w:i/>
          <w:iCs/>
        </w:rPr>
        <w:t>Maslow’s Hierarchy of Needs</w:t>
      </w:r>
      <w:r>
        <w:rPr>
          <w:i/>
          <w:iCs/>
        </w:rPr>
        <w:t xml:space="preserve">. </w:t>
      </w:r>
      <w:r>
        <w:t xml:space="preserve">Available at: </w:t>
      </w:r>
      <w:hyperlink r:id="rId11" w:history="1">
        <w:r w:rsidRPr="00D2484E">
          <w:rPr>
            <w:rStyle w:val="Hyperlink"/>
          </w:rPr>
          <w:t>https://www.learning-theories.com/maslows-hierarchy-of-needs.html</w:t>
        </w:r>
      </w:hyperlink>
      <w:r>
        <w:t xml:space="preserve"> (Accessed: 13</w:t>
      </w:r>
      <w:r w:rsidRPr="00FC56D4">
        <w:rPr>
          <w:vertAlign w:val="superscript"/>
        </w:rPr>
        <w:t>th</w:t>
      </w:r>
      <w:r>
        <w:t xml:space="preserve"> May 2020)</w:t>
      </w:r>
    </w:p>
    <w:p w14:paraId="174EDAEC" w14:textId="77777777" w:rsidR="00E31C0C" w:rsidRDefault="00E31C0C">
      <w:r>
        <w:t xml:space="preserve">Donaldson, G. (2015) </w:t>
      </w:r>
      <w:r w:rsidRPr="00106AF9">
        <w:rPr>
          <w:i/>
          <w:iCs/>
        </w:rPr>
        <w:t>Successful Futures</w:t>
      </w:r>
      <w:r>
        <w:rPr>
          <w:i/>
          <w:iCs/>
        </w:rPr>
        <w:t>.</w:t>
      </w:r>
      <w:r>
        <w:t xml:space="preserve"> Available at: </w:t>
      </w:r>
      <w:hyperlink r:id="rId12" w:history="1">
        <w:r w:rsidRPr="00610C18">
          <w:rPr>
            <w:rStyle w:val="Hyperlink"/>
          </w:rPr>
          <w:t>https://gov.wales/sites/default/files/publications/2018-03/successful-futures.pdf</w:t>
        </w:r>
      </w:hyperlink>
      <w:r>
        <w:t xml:space="preserve"> (Accessed: 7</w:t>
      </w:r>
      <w:r w:rsidRPr="00106AF9">
        <w:rPr>
          <w:vertAlign w:val="superscript"/>
        </w:rPr>
        <w:t>th</w:t>
      </w:r>
      <w:r>
        <w:t xml:space="preserve"> May 2020)</w:t>
      </w:r>
    </w:p>
    <w:p w14:paraId="4731581D" w14:textId="77777777" w:rsidR="00E31C0C" w:rsidRDefault="00E31C0C" w:rsidP="000B374B">
      <w:pPr>
        <w:tabs>
          <w:tab w:val="left" w:pos="3114"/>
        </w:tabs>
      </w:pPr>
      <w:r>
        <w:t xml:space="preserve">Early Learning (2019) </w:t>
      </w:r>
      <w:r w:rsidRPr="00064D4F">
        <w:rPr>
          <w:i/>
          <w:iCs/>
        </w:rPr>
        <w:t>Ferre Laevers emotional well-being and involvement scales.</w:t>
      </w:r>
      <w:r>
        <w:t xml:space="preserve"> Available at: </w:t>
      </w:r>
      <w:hyperlink r:id="rId13" w:history="1">
        <w:r w:rsidRPr="00D2484E">
          <w:rPr>
            <w:rStyle w:val="Hyperlink"/>
          </w:rPr>
          <w:t>https://www.earlylearninghq.org.uk/earlylearninghq-blog/the-leuven-well-being-and-involvement-scales/</w:t>
        </w:r>
      </w:hyperlink>
      <w:r>
        <w:t xml:space="preserve"> (Accessed: 13</w:t>
      </w:r>
      <w:r w:rsidRPr="00FC4E6D">
        <w:rPr>
          <w:vertAlign w:val="superscript"/>
        </w:rPr>
        <w:t>th</w:t>
      </w:r>
      <w:r>
        <w:t xml:space="preserve"> May 2020)</w:t>
      </w:r>
    </w:p>
    <w:p w14:paraId="4B0E3C35" w14:textId="77777777" w:rsidR="00E31C0C" w:rsidRPr="00644DAA" w:rsidRDefault="00E31C0C" w:rsidP="00644DAA">
      <w:pPr>
        <w:spacing w:line="360" w:lineRule="auto"/>
      </w:pPr>
      <w:r>
        <w:t xml:space="preserve">Estyn (2017) </w:t>
      </w:r>
      <w:r w:rsidRPr="00644DAA">
        <w:rPr>
          <w:i/>
          <w:iCs/>
        </w:rPr>
        <w:t>Active and experiential learning –</w:t>
      </w:r>
      <w:r>
        <w:t xml:space="preserve"> </w:t>
      </w:r>
      <w:r w:rsidRPr="00644DAA">
        <w:rPr>
          <w:i/>
          <w:iCs/>
        </w:rPr>
        <w:t>Effective foundation phase practice in delivering literacy and numeracy in Year 1 and Year 2</w:t>
      </w:r>
      <w:r>
        <w:rPr>
          <w:i/>
          <w:iCs/>
        </w:rPr>
        <w:t xml:space="preserve">. </w:t>
      </w:r>
      <w:r w:rsidRPr="00644DAA">
        <w:t>Available at:</w:t>
      </w:r>
      <w:r>
        <w:t xml:space="preserve"> </w:t>
      </w:r>
      <w:hyperlink r:id="rId14" w:history="1">
        <w:r w:rsidRPr="004265F6">
          <w:rPr>
            <w:rStyle w:val="Hyperlink"/>
          </w:rPr>
          <w:t>https://www.estyn.gov.wales/sites/www.estyn.gov.wales/files/documents/Estyn%20Active%20and%20experiential%20learning_E_Accessible_1.pdf</w:t>
        </w:r>
      </w:hyperlink>
      <w:r>
        <w:t xml:space="preserve"> (Accessed:4</w:t>
      </w:r>
      <w:r w:rsidRPr="00644DAA">
        <w:rPr>
          <w:vertAlign w:val="superscript"/>
        </w:rPr>
        <w:t>th</w:t>
      </w:r>
      <w:r>
        <w:t xml:space="preserve"> May 2020) </w:t>
      </w:r>
    </w:p>
    <w:p w14:paraId="7C2897C4" w14:textId="77777777" w:rsidR="00E31C0C" w:rsidRDefault="00E31C0C" w:rsidP="000B374B">
      <w:pPr>
        <w:tabs>
          <w:tab w:val="left" w:pos="3114"/>
        </w:tabs>
      </w:pPr>
      <w:r>
        <w:t xml:space="preserve">Estyn (2018) </w:t>
      </w:r>
      <w:r w:rsidRPr="002707F2">
        <w:rPr>
          <w:i/>
          <w:iCs/>
        </w:rPr>
        <w:t>Learning through play in a real-life context.</w:t>
      </w:r>
      <w:r>
        <w:rPr>
          <w:i/>
          <w:iCs/>
        </w:rPr>
        <w:t xml:space="preserve"> </w:t>
      </w:r>
      <w:r>
        <w:t>Available at:</w:t>
      </w:r>
      <w:r w:rsidRPr="002707F2">
        <w:rPr>
          <w:i/>
          <w:iCs/>
        </w:rPr>
        <w:t xml:space="preserve"> </w:t>
      </w:r>
      <w:hyperlink r:id="rId15" w:history="1">
        <w:r w:rsidRPr="00D2484E">
          <w:rPr>
            <w:rStyle w:val="Hyperlink"/>
          </w:rPr>
          <w:t>https://www.estyn.gov.wales/effective-practice/learning-through-play-real-life-context</w:t>
        </w:r>
      </w:hyperlink>
      <w:r>
        <w:t xml:space="preserve"> (Accessed: 13</w:t>
      </w:r>
      <w:r w:rsidRPr="002707F2">
        <w:rPr>
          <w:vertAlign w:val="superscript"/>
        </w:rPr>
        <w:t>th</w:t>
      </w:r>
      <w:r>
        <w:t xml:space="preserve"> May 2020)</w:t>
      </w:r>
    </w:p>
    <w:p w14:paraId="3C53243A" w14:textId="77777777" w:rsidR="00E31C0C" w:rsidRDefault="00E31C0C" w:rsidP="000B374B">
      <w:pPr>
        <w:tabs>
          <w:tab w:val="left" w:pos="3114"/>
        </w:tabs>
      </w:pPr>
      <w:bookmarkStart w:id="2" w:name="_Hlk40437156"/>
      <w:r w:rsidRPr="00AD445F">
        <w:t>McLeod</w:t>
      </w:r>
      <w:bookmarkEnd w:id="2"/>
      <w:r w:rsidRPr="00AD445F">
        <w:t xml:space="preserve">, S. A. (2019). </w:t>
      </w:r>
      <w:r w:rsidRPr="00AD445F">
        <w:rPr>
          <w:i/>
          <w:iCs/>
        </w:rPr>
        <w:t>Qualitative vs. quantitative research.</w:t>
      </w:r>
      <w:r w:rsidRPr="00AD445F">
        <w:t xml:space="preserve"> Simply Psychology. </w:t>
      </w:r>
      <w:hyperlink r:id="rId16" w:history="1">
        <w:r w:rsidRPr="004A1784">
          <w:rPr>
            <w:rStyle w:val="Hyperlink"/>
          </w:rPr>
          <w:t>https://www.simplypsychology.org/qualitative-quantitative.html</w:t>
        </w:r>
      </w:hyperlink>
      <w:r>
        <w:t xml:space="preserve"> </w:t>
      </w:r>
    </w:p>
    <w:p w14:paraId="5CA19FCF" w14:textId="77777777" w:rsidR="00E31C0C" w:rsidRDefault="00E31C0C" w:rsidP="000B374B">
      <w:r>
        <w:t xml:space="preserve">Plowden Report (1967) </w:t>
      </w:r>
      <w:r w:rsidRPr="00434E7A">
        <w:rPr>
          <w:i/>
          <w:iCs/>
        </w:rPr>
        <w:t>Children and their Primary Schools,</w:t>
      </w:r>
      <w:r>
        <w:t xml:space="preserve"> 2 Vols, London: HMSO.</w:t>
      </w:r>
    </w:p>
    <w:p w14:paraId="3F7CA0C4" w14:textId="77777777" w:rsidR="00E31C0C" w:rsidRDefault="00E31C0C">
      <w:r>
        <w:t xml:space="preserve">Pound, L. (2014) </w:t>
      </w:r>
      <w:r w:rsidRPr="009E4CE7">
        <w:rPr>
          <w:i/>
          <w:iCs/>
        </w:rPr>
        <w:t>How children learn</w:t>
      </w:r>
      <w:r>
        <w:t>. London: Practical Pre- School Books.</w:t>
      </w:r>
    </w:p>
    <w:p w14:paraId="2B304D81" w14:textId="77777777" w:rsidR="00E31C0C" w:rsidRDefault="00E31C0C" w:rsidP="000B374B">
      <w:pPr>
        <w:tabs>
          <w:tab w:val="left" w:pos="3114"/>
        </w:tabs>
      </w:pPr>
      <w:r>
        <w:lastRenderedPageBreak/>
        <w:t xml:space="preserve">Quain,S. (2018) </w:t>
      </w:r>
      <w:r w:rsidRPr="00C446C2">
        <w:rPr>
          <w:i/>
          <w:iCs/>
        </w:rPr>
        <w:t xml:space="preserve">How to Make a Narrative Observation for a Pre- Schooler. </w:t>
      </w:r>
      <w:r>
        <w:t xml:space="preserve">Available at: </w:t>
      </w:r>
      <w:hyperlink r:id="rId17" w:history="1">
        <w:r w:rsidRPr="00D2484E">
          <w:rPr>
            <w:rStyle w:val="Hyperlink"/>
          </w:rPr>
          <w:t>https://www.theclassroom.com/make-narrative-observation-preschooler-12004722.html</w:t>
        </w:r>
      </w:hyperlink>
      <w:r>
        <w:t xml:space="preserve"> (Accessed: 13</w:t>
      </w:r>
      <w:r w:rsidRPr="00C446C2">
        <w:rPr>
          <w:vertAlign w:val="superscript"/>
        </w:rPr>
        <w:t>th</w:t>
      </w:r>
      <w:r>
        <w:t xml:space="preserve"> May 2020)</w:t>
      </w:r>
    </w:p>
    <w:p w14:paraId="771A2095" w14:textId="77777777" w:rsidR="00E31C0C" w:rsidRPr="00C32C61" w:rsidRDefault="00E31C0C">
      <w:r>
        <w:t xml:space="preserve">Riley, J. (2007) </w:t>
      </w:r>
      <w:r w:rsidRPr="00C32C61">
        <w:rPr>
          <w:i/>
          <w:iCs/>
        </w:rPr>
        <w:t>Learning in the early years 3-7</w:t>
      </w:r>
      <w:r>
        <w:rPr>
          <w:i/>
          <w:iCs/>
        </w:rPr>
        <w:t xml:space="preserve">. </w:t>
      </w:r>
      <w:r>
        <w:t>2</w:t>
      </w:r>
      <w:r w:rsidRPr="00C32C61">
        <w:rPr>
          <w:vertAlign w:val="superscript"/>
        </w:rPr>
        <w:t>nd</w:t>
      </w:r>
      <w:r>
        <w:t xml:space="preserve"> Ed. London: SAGE Publications Ltd.</w:t>
      </w:r>
    </w:p>
    <w:p w14:paraId="4060E259" w14:textId="77777777" w:rsidR="00E31C0C" w:rsidRDefault="00E31C0C">
      <w:r>
        <w:t>Rogers, M. and Clare, D. (1994) ‘The process diary: developing capability within National Curriculum design &amp; technology- some initial findings’, in Conference proceedings of the international Design and Technology Education Research Conference. Loughborough: Loughborough University of Technology, Department of Design &amp; Technology.  Available at:</w:t>
      </w:r>
      <w:r w:rsidRPr="001E3604">
        <w:t xml:space="preserve"> </w:t>
      </w:r>
      <w:hyperlink r:id="rId18" w:history="1">
        <w:r w:rsidRPr="009C120B">
          <w:rPr>
            <w:rStyle w:val="Hyperlink"/>
          </w:rPr>
          <w:t>https://s3-eu-west-1.amazonaws.com/pstorage-loughborough-53465/coversheet/16950650/1/rogers94.pdf</w:t>
        </w:r>
      </w:hyperlink>
      <w:r>
        <w:t xml:space="preserve"> (Accessed: 5</w:t>
      </w:r>
      <w:r w:rsidRPr="001E3604">
        <w:rPr>
          <w:vertAlign w:val="superscript"/>
        </w:rPr>
        <w:t>th</w:t>
      </w:r>
      <w:r>
        <w:t xml:space="preserve"> May 2020)</w:t>
      </w:r>
    </w:p>
    <w:p w14:paraId="5FD851AA" w14:textId="77777777" w:rsidR="00E31C0C" w:rsidRDefault="00E31C0C">
      <w:r>
        <w:t xml:space="preserve">Welsh assembly Government (2008) </w:t>
      </w:r>
      <w:r w:rsidRPr="005A3BC8">
        <w:rPr>
          <w:i/>
          <w:iCs/>
        </w:rPr>
        <w:t>Play/Active learning- Overview for 3 to 7-year-olds</w:t>
      </w:r>
      <w:r>
        <w:rPr>
          <w:i/>
          <w:iCs/>
        </w:rPr>
        <w:t xml:space="preserve">. </w:t>
      </w:r>
      <w:r>
        <w:t>Cardiff, Department for children, Education, Lifelong Learning and skills. Available at:</w:t>
      </w:r>
      <w:r w:rsidRPr="00BE1DFF">
        <w:t xml:space="preserve"> </w:t>
      </w:r>
      <w:hyperlink r:id="rId19" w:history="1">
        <w:r w:rsidRPr="009C120B">
          <w:rPr>
            <w:rStyle w:val="Hyperlink"/>
          </w:rPr>
          <w:t>https://hwb.gov.wales/storage/52aae98d-65ed-4065-9222-1a7876e150de/play-active-learning-overview-for-3-to-7-year-olds.pdf</w:t>
        </w:r>
      </w:hyperlink>
      <w:r>
        <w:t xml:space="preserve"> (Accessed: 5</w:t>
      </w:r>
      <w:r w:rsidRPr="00BE1DFF">
        <w:rPr>
          <w:vertAlign w:val="superscript"/>
        </w:rPr>
        <w:t>th</w:t>
      </w:r>
      <w:r>
        <w:t xml:space="preserve"> May 2020)</w:t>
      </w:r>
    </w:p>
    <w:p w14:paraId="08C1BEBA" w14:textId="77777777" w:rsidR="00E31C0C" w:rsidRDefault="00E31C0C">
      <w:r>
        <w:t xml:space="preserve">Welsh Government (2015) </w:t>
      </w:r>
      <w:r w:rsidRPr="00CC62B0">
        <w:rPr>
          <w:i/>
          <w:iCs/>
        </w:rPr>
        <w:t>Curriculum for Wales</w:t>
      </w:r>
      <w:r>
        <w:rPr>
          <w:i/>
          <w:iCs/>
        </w:rPr>
        <w:t xml:space="preserve">. </w:t>
      </w:r>
      <w:r>
        <w:t>Cardiff. Available at:</w:t>
      </w:r>
      <w:r w:rsidRPr="00CC62B0">
        <w:t xml:space="preserve"> </w:t>
      </w:r>
      <w:hyperlink r:id="rId20" w:history="1">
        <w:r w:rsidRPr="004265F6">
          <w:rPr>
            <w:rStyle w:val="Hyperlink"/>
          </w:rPr>
          <w:t>https://hwb.gov.wales/curriculum-for-wales</w:t>
        </w:r>
      </w:hyperlink>
      <w:r>
        <w:t xml:space="preserve"> (Accessed: 4</w:t>
      </w:r>
      <w:r w:rsidRPr="00CC62B0">
        <w:rPr>
          <w:vertAlign w:val="superscript"/>
        </w:rPr>
        <w:t>th</w:t>
      </w:r>
      <w:r>
        <w:t xml:space="preserve"> May 2020)</w:t>
      </w:r>
    </w:p>
    <w:p w14:paraId="59E48003" w14:textId="2E0FD7DF" w:rsidR="00DA3630" w:rsidRDefault="00DA3630" w:rsidP="000B374B">
      <w:pPr>
        <w:tabs>
          <w:tab w:val="left" w:pos="3114"/>
        </w:tabs>
      </w:pPr>
    </w:p>
    <w:p w14:paraId="30D94541" w14:textId="1A428DC8" w:rsidR="00DA3630" w:rsidRDefault="00DA3630" w:rsidP="000B374B">
      <w:pPr>
        <w:tabs>
          <w:tab w:val="left" w:pos="3114"/>
        </w:tabs>
      </w:pPr>
    </w:p>
    <w:p w14:paraId="0645E9DB" w14:textId="432932E0" w:rsidR="00DA3630" w:rsidRDefault="00DA3630" w:rsidP="000B374B">
      <w:pPr>
        <w:tabs>
          <w:tab w:val="left" w:pos="3114"/>
        </w:tabs>
      </w:pPr>
    </w:p>
    <w:p w14:paraId="1E919DAF" w14:textId="535B020A" w:rsidR="00DA3630" w:rsidRDefault="00DA3630" w:rsidP="000B374B">
      <w:pPr>
        <w:tabs>
          <w:tab w:val="left" w:pos="3114"/>
        </w:tabs>
      </w:pPr>
    </w:p>
    <w:p w14:paraId="656A0DB3" w14:textId="309C8497" w:rsidR="00DA3630" w:rsidRDefault="00DA3630" w:rsidP="000B374B">
      <w:pPr>
        <w:tabs>
          <w:tab w:val="left" w:pos="3114"/>
        </w:tabs>
      </w:pPr>
    </w:p>
    <w:p w14:paraId="7F97524B" w14:textId="6B3D0559" w:rsidR="00DA3630" w:rsidRDefault="00DA3630" w:rsidP="000B374B">
      <w:pPr>
        <w:tabs>
          <w:tab w:val="left" w:pos="3114"/>
        </w:tabs>
      </w:pPr>
    </w:p>
    <w:p w14:paraId="68DF1CE2" w14:textId="218B9F7F" w:rsidR="00DA3630" w:rsidRDefault="00DA3630" w:rsidP="000B374B">
      <w:pPr>
        <w:tabs>
          <w:tab w:val="left" w:pos="3114"/>
        </w:tabs>
      </w:pPr>
    </w:p>
    <w:p w14:paraId="04729B50" w14:textId="77777777" w:rsidR="006163F8" w:rsidRDefault="006163F8" w:rsidP="000B374B">
      <w:pPr>
        <w:tabs>
          <w:tab w:val="left" w:pos="3114"/>
        </w:tabs>
      </w:pPr>
    </w:p>
    <w:p w14:paraId="5E011CA7" w14:textId="77777777" w:rsidR="00DA3630" w:rsidRDefault="00DA3630" w:rsidP="000B374B">
      <w:pPr>
        <w:tabs>
          <w:tab w:val="left" w:pos="3114"/>
        </w:tabs>
      </w:pPr>
    </w:p>
    <w:p w14:paraId="35E9BCEE" w14:textId="2352EA00" w:rsidR="00DA3630" w:rsidRDefault="00DA3630" w:rsidP="000B374B">
      <w:pPr>
        <w:tabs>
          <w:tab w:val="left" w:pos="3114"/>
        </w:tabs>
      </w:pPr>
    </w:p>
    <w:p w14:paraId="3EE7D8C4" w14:textId="5F73BE14" w:rsidR="006163F8" w:rsidRDefault="006163F8" w:rsidP="000B374B">
      <w:pPr>
        <w:tabs>
          <w:tab w:val="left" w:pos="3114"/>
        </w:tabs>
      </w:pPr>
    </w:p>
    <w:p w14:paraId="764FEE2A" w14:textId="7370A67C" w:rsidR="006163F8" w:rsidRDefault="006163F8" w:rsidP="000B374B">
      <w:pPr>
        <w:tabs>
          <w:tab w:val="left" w:pos="3114"/>
        </w:tabs>
      </w:pPr>
    </w:p>
    <w:p w14:paraId="43AFCC2C" w14:textId="4A3887D4" w:rsidR="006163F8" w:rsidRDefault="006163F8" w:rsidP="000B374B">
      <w:pPr>
        <w:tabs>
          <w:tab w:val="left" w:pos="3114"/>
        </w:tabs>
      </w:pPr>
    </w:p>
    <w:p w14:paraId="75BFB3AB" w14:textId="565C974A" w:rsidR="006163F8" w:rsidRDefault="006163F8" w:rsidP="000B374B">
      <w:pPr>
        <w:tabs>
          <w:tab w:val="left" w:pos="3114"/>
        </w:tabs>
      </w:pPr>
    </w:p>
    <w:p w14:paraId="3924C893" w14:textId="532F8F4F" w:rsidR="006163F8" w:rsidRDefault="006163F8" w:rsidP="000B374B">
      <w:pPr>
        <w:tabs>
          <w:tab w:val="left" w:pos="3114"/>
        </w:tabs>
      </w:pPr>
    </w:p>
    <w:p w14:paraId="6299B6B8" w14:textId="3E0395B3" w:rsidR="006163F8" w:rsidRDefault="006163F8" w:rsidP="000B374B">
      <w:pPr>
        <w:tabs>
          <w:tab w:val="left" w:pos="3114"/>
        </w:tabs>
      </w:pPr>
    </w:p>
    <w:p w14:paraId="2A92BA3D" w14:textId="59FF7134" w:rsidR="006163F8" w:rsidRDefault="006163F8" w:rsidP="000B374B">
      <w:pPr>
        <w:tabs>
          <w:tab w:val="left" w:pos="3114"/>
        </w:tabs>
      </w:pPr>
    </w:p>
    <w:p w14:paraId="0086DA76" w14:textId="16676C21" w:rsidR="006163F8" w:rsidRDefault="006163F8" w:rsidP="000B374B">
      <w:pPr>
        <w:tabs>
          <w:tab w:val="left" w:pos="3114"/>
        </w:tabs>
      </w:pPr>
    </w:p>
    <w:p w14:paraId="18ABF64C" w14:textId="4E87D8B1" w:rsidR="006B018E" w:rsidRDefault="006B018E" w:rsidP="000B374B">
      <w:pPr>
        <w:tabs>
          <w:tab w:val="left" w:pos="3114"/>
        </w:tabs>
      </w:pPr>
    </w:p>
    <w:p w14:paraId="55D8DD7B" w14:textId="5EED72A2" w:rsidR="000B374B" w:rsidRDefault="001E3604" w:rsidP="000B374B">
      <w:pPr>
        <w:tabs>
          <w:tab w:val="left" w:pos="3114"/>
        </w:tabs>
      </w:pPr>
      <w:r>
        <w:lastRenderedPageBreak/>
        <w:t>Appendices</w:t>
      </w:r>
    </w:p>
    <w:p w14:paraId="2FB810F4" w14:textId="565392EF" w:rsidR="000B374B" w:rsidRDefault="00E31C0C" w:rsidP="000B374B">
      <w:pPr>
        <w:tabs>
          <w:tab w:val="left" w:pos="3114"/>
        </w:tabs>
      </w:pPr>
      <w:r w:rsidRPr="000B374B">
        <w:rPr>
          <w:noProof/>
        </w:rPr>
        <w:drawing>
          <wp:anchor distT="0" distB="0" distL="114300" distR="114300" simplePos="0" relativeHeight="251660288" behindDoc="0" locked="0" layoutInCell="1" allowOverlap="1" wp14:anchorId="70FA14F4" wp14:editId="50F69F6C">
            <wp:simplePos x="0" y="0"/>
            <wp:positionH relativeFrom="column">
              <wp:posOffset>-106680</wp:posOffset>
            </wp:positionH>
            <wp:positionV relativeFrom="paragraph">
              <wp:posOffset>255905</wp:posOffset>
            </wp:positionV>
            <wp:extent cx="5475605" cy="34734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5792" t="32003" r="52505" b="40936"/>
                    <a:stretch/>
                  </pic:blipFill>
                  <pic:spPr bwMode="auto">
                    <a:xfrm>
                      <a:off x="0" y="0"/>
                      <a:ext cx="5475605" cy="3473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374B">
        <w:t>Appendix 1</w:t>
      </w:r>
    </w:p>
    <w:p w14:paraId="51989432" w14:textId="23EAA5DD" w:rsidR="000B374B" w:rsidRDefault="000B374B" w:rsidP="000B374B">
      <w:pPr>
        <w:tabs>
          <w:tab w:val="left" w:pos="3114"/>
        </w:tabs>
      </w:pPr>
    </w:p>
    <w:p w14:paraId="14B0F5A2" w14:textId="282072D5" w:rsidR="000B374B" w:rsidRPr="000B374B" w:rsidRDefault="000B374B" w:rsidP="000B374B"/>
    <w:p w14:paraId="4152A8BD" w14:textId="755ADC14" w:rsidR="000B374B" w:rsidRPr="000B374B" w:rsidRDefault="000B374B" w:rsidP="000B374B"/>
    <w:p w14:paraId="3E56FAFD" w14:textId="347FA5F5" w:rsidR="000B374B" w:rsidRPr="000B374B" w:rsidRDefault="000B374B" w:rsidP="000B374B"/>
    <w:p w14:paraId="367C807F" w14:textId="56C40610" w:rsidR="000B374B" w:rsidRPr="000B374B" w:rsidRDefault="000B374B" w:rsidP="000B374B"/>
    <w:p w14:paraId="64171DDC" w14:textId="65E173B6" w:rsidR="000B374B" w:rsidRPr="000B374B" w:rsidRDefault="000B374B" w:rsidP="000B374B"/>
    <w:p w14:paraId="1520F173" w14:textId="0D05686E" w:rsidR="000B374B" w:rsidRPr="000B374B" w:rsidRDefault="000B374B" w:rsidP="000B374B"/>
    <w:p w14:paraId="1F79ACEF" w14:textId="06CC3A11" w:rsidR="000B374B" w:rsidRPr="000B374B" w:rsidRDefault="000B374B" w:rsidP="000B374B"/>
    <w:p w14:paraId="0E333761" w14:textId="2085CF3A" w:rsidR="000B374B" w:rsidRPr="000B374B" w:rsidRDefault="000B374B" w:rsidP="000B374B"/>
    <w:p w14:paraId="0052BBCD" w14:textId="35D0A050" w:rsidR="000B374B" w:rsidRPr="000B374B" w:rsidRDefault="000B374B" w:rsidP="000B374B"/>
    <w:p w14:paraId="43956834" w14:textId="2C97F470" w:rsidR="000B374B" w:rsidRPr="000B374B" w:rsidRDefault="000B374B" w:rsidP="000B374B"/>
    <w:p w14:paraId="7910A9DF" w14:textId="408FB3FB" w:rsidR="000B374B" w:rsidRPr="000B374B" w:rsidRDefault="000B374B" w:rsidP="000B374B"/>
    <w:p w14:paraId="50DE7D74" w14:textId="370F7A20" w:rsidR="000B374B" w:rsidRPr="000B374B" w:rsidRDefault="000B374B" w:rsidP="000B374B"/>
    <w:p w14:paraId="54F8B24D" w14:textId="64853786" w:rsidR="007242D9" w:rsidRDefault="001E3604" w:rsidP="000B374B">
      <w:pPr>
        <w:tabs>
          <w:tab w:val="left" w:pos="3248"/>
        </w:tabs>
        <w:jc w:val="both"/>
      </w:pPr>
      <w:r>
        <w:t>(Rogers and Clare, 1994)- Spiral of design skills.</w:t>
      </w:r>
      <w:r w:rsidR="000B374B">
        <w:tab/>
      </w:r>
    </w:p>
    <w:p w14:paraId="16ABEC96" w14:textId="71986CB9" w:rsidR="007242D9" w:rsidRDefault="007242D9" w:rsidP="000B374B">
      <w:pPr>
        <w:tabs>
          <w:tab w:val="left" w:pos="3248"/>
        </w:tabs>
        <w:jc w:val="both"/>
      </w:pPr>
    </w:p>
    <w:p w14:paraId="3198BF8C" w14:textId="3CC6F0C5" w:rsidR="007242D9" w:rsidRDefault="001D5516" w:rsidP="000B374B">
      <w:pPr>
        <w:tabs>
          <w:tab w:val="left" w:pos="3248"/>
        </w:tabs>
        <w:jc w:val="both"/>
      </w:pPr>
      <w:r w:rsidRPr="00610C18">
        <w:rPr>
          <w:rStyle w:val="Hyperlink"/>
          <w:noProof/>
        </w:rPr>
        <w:drawing>
          <wp:anchor distT="0" distB="0" distL="114300" distR="114300" simplePos="0" relativeHeight="251663360" behindDoc="0" locked="0" layoutInCell="1" allowOverlap="1" wp14:anchorId="61BD46A0" wp14:editId="3E667495">
            <wp:simplePos x="0" y="0"/>
            <wp:positionH relativeFrom="column">
              <wp:posOffset>1021080</wp:posOffset>
            </wp:positionH>
            <wp:positionV relativeFrom="paragraph">
              <wp:posOffset>72308</wp:posOffset>
            </wp:positionV>
            <wp:extent cx="3415030" cy="341503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415030" cy="3415030"/>
                    </a:xfrm>
                    <a:prstGeom prst="rect">
                      <a:avLst/>
                    </a:prstGeom>
                  </pic:spPr>
                </pic:pic>
              </a:graphicData>
            </a:graphic>
            <wp14:sizeRelH relativeFrom="page">
              <wp14:pctWidth>0</wp14:pctWidth>
            </wp14:sizeRelH>
            <wp14:sizeRelV relativeFrom="page">
              <wp14:pctHeight>0</wp14:pctHeight>
            </wp14:sizeRelV>
          </wp:anchor>
        </w:drawing>
      </w:r>
      <w:r w:rsidR="007242D9">
        <w:t>Appendix 2</w:t>
      </w:r>
    </w:p>
    <w:p w14:paraId="3F9972D5" w14:textId="77777777" w:rsidR="00665BA8" w:rsidRDefault="00665BA8" w:rsidP="000B374B">
      <w:pPr>
        <w:tabs>
          <w:tab w:val="left" w:pos="3248"/>
        </w:tabs>
        <w:jc w:val="both"/>
      </w:pPr>
    </w:p>
    <w:p w14:paraId="632D6C31" w14:textId="77777777" w:rsidR="00665BA8" w:rsidRDefault="00665BA8" w:rsidP="000B374B">
      <w:pPr>
        <w:tabs>
          <w:tab w:val="left" w:pos="3248"/>
        </w:tabs>
        <w:jc w:val="both"/>
      </w:pPr>
    </w:p>
    <w:p w14:paraId="6D5D7048" w14:textId="77777777" w:rsidR="00665BA8" w:rsidRDefault="00665BA8" w:rsidP="000B374B">
      <w:pPr>
        <w:tabs>
          <w:tab w:val="left" w:pos="3248"/>
        </w:tabs>
        <w:jc w:val="both"/>
      </w:pPr>
    </w:p>
    <w:p w14:paraId="614155C6" w14:textId="77777777" w:rsidR="00665BA8" w:rsidRDefault="00665BA8" w:rsidP="000B374B">
      <w:pPr>
        <w:tabs>
          <w:tab w:val="left" w:pos="3248"/>
        </w:tabs>
        <w:jc w:val="both"/>
      </w:pPr>
    </w:p>
    <w:p w14:paraId="5194899E" w14:textId="77777777" w:rsidR="00665BA8" w:rsidRDefault="00665BA8" w:rsidP="000B374B">
      <w:pPr>
        <w:tabs>
          <w:tab w:val="left" w:pos="3248"/>
        </w:tabs>
        <w:jc w:val="both"/>
      </w:pPr>
    </w:p>
    <w:p w14:paraId="53D892EC" w14:textId="77777777" w:rsidR="00665BA8" w:rsidRDefault="00665BA8" w:rsidP="000B374B">
      <w:pPr>
        <w:tabs>
          <w:tab w:val="left" w:pos="3248"/>
        </w:tabs>
        <w:jc w:val="both"/>
      </w:pPr>
    </w:p>
    <w:p w14:paraId="4C744141" w14:textId="77777777" w:rsidR="00665BA8" w:rsidRDefault="00665BA8" w:rsidP="000B374B">
      <w:pPr>
        <w:tabs>
          <w:tab w:val="left" w:pos="3248"/>
        </w:tabs>
        <w:jc w:val="both"/>
      </w:pPr>
    </w:p>
    <w:p w14:paraId="253DCC1E" w14:textId="77777777" w:rsidR="00665BA8" w:rsidRDefault="00665BA8" w:rsidP="000B374B">
      <w:pPr>
        <w:tabs>
          <w:tab w:val="left" w:pos="3248"/>
        </w:tabs>
        <w:jc w:val="both"/>
      </w:pPr>
    </w:p>
    <w:p w14:paraId="13CFB209" w14:textId="77777777" w:rsidR="00665BA8" w:rsidRDefault="00665BA8" w:rsidP="000B374B">
      <w:pPr>
        <w:tabs>
          <w:tab w:val="left" w:pos="3248"/>
        </w:tabs>
        <w:jc w:val="both"/>
      </w:pPr>
    </w:p>
    <w:p w14:paraId="37CAAC16" w14:textId="77777777" w:rsidR="00665BA8" w:rsidRDefault="00665BA8" w:rsidP="000B374B">
      <w:pPr>
        <w:tabs>
          <w:tab w:val="left" w:pos="3248"/>
        </w:tabs>
        <w:jc w:val="both"/>
      </w:pPr>
    </w:p>
    <w:p w14:paraId="6ACB1E52" w14:textId="03C10F83" w:rsidR="007242D9" w:rsidRDefault="00665BA8" w:rsidP="000B374B">
      <w:pPr>
        <w:tabs>
          <w:tab w:val="left" w:pos="3248"/>
        </w:tabs>
        <w:jc w:val="both"/>
        <w:rPr>
          <w:sz w:val="20"/>
          <w:szCs w:val="20"/>
        </w:rPr>
      </w:pPr>
      <w:r>
        <w:t xml:space="preserve">Available at: </w:t>
      </w:r>
      <w:hyperlink r:id="rId23" w:history="1">
        <w:r w:rsidRPr="00681E16">
          <w:rPr>
            <w:rStyle w:val="Hyperlink"/>
            <w:sz w:val="20"/>
            <w:szCs w:val="20"/>
          </w:rPr>
          <w:t>https://www.researchgate.net/profile/Teresa_Cremin/publication/269699596/figure/fig1/AS:404447474798593@1473439200152/Model-of-the-Creative-Teaching-Framework-2-Although-each-teaching-and-learning-situation.png</w:t>
        </w:r>
      </w:hyperlink>
      <w:r w:rsidR="007242D9" w:rsidRPr="007242D9">
        <w:rPr>
          <w:sz w:val="20"/>
          <w:szCs w:val="20"/>
        </w:rPr>
        <w:t xml:space="preserve"> </w:t>
      </w:r>
      <w:r>
        <w:rPr>
          <w:sz w:val="20"/>
          <w:szCs w:val="20"/>
        </w:rPr>
        <w:t>(Accessed: 7</w:t>
      </w:r>
      <w:r w:rsidRPr="00665BA8">
        <w:rPr>
          <w:sz w:val="20"/>
          <w:szCs w:val="20"/>
          <w:vertAlign w:val="superscript"/>
        </w:rPr>
        <w:t>th</w:t>
      </w:r>
      <w:r>
        <w:rPr>
          <w:sz w:val="20"/>
          <w:szCs w:val="20"/>
        </w:rPr>
        <w:t xml:space="preserve"> May 2020)</w:t>
      </w:r>
    </w:p>
    <w:p w14:paraId="18EC8EAB" w14:textId="4629FFED" w:rsidR="001D5516" w:rsidRDefault="001D5516" w:rsidP="000B374B">
      <w:pPr>
        <w:tabs>
          <w:tab w:val="left" w:pos="3248"/>
        </w:tabs>
        <w:jc w:val="both"/>
        <w:rPr>
          <w:sz w:val="20"/>
          <w:szCs w:val="20"/>
        </w:rPr>
      </w:pPr>
    </w:p>
    <w:p w14:paraId="544BFDB7" w14:textId="4A6F7F21" w:rsidR="001D5516" w:rsidRDefault="00C7068D" w:rsidP="000B374B">
      <w:pPr>
        <w:tabs>
          <w:tab w:val="left" w:pos="3248"/>
        </w:tabs>
        <w:jc w:val="both"/>
        <w:rPr>
          <w:sz w:val="20"/>
          <w:szCs w:val="20"/>
        </w:rPr>
      </w:pPr>
      <w:r w:rsidRPr="001D5516">
        <w:rPr>
          <w:noProof/>
        </w:rPr>
        <w:drawing>
          <wp:anchor distT="0" distB="0" distL="114300" distR="114300" simplePos="0" relativeHeight="251665408" behindDoc="0" locked="0" layoutInCell="1" allowOverlap="1" wp14:anchorId="7C5E6C0A" wp14:editId="273EDE6A">
            <wp:simplePos x="0" y="0"/>
            <wp:positionH relativeFrom="column">
              <wp:posOffset>-627380</wp:posOffset>
            </wp:positionH>
            <wp:positionV relativeFrom="paragraph">
              <wp:posOffset>233710</wp:posOffset>
            </wp:positionV>
            <wp:extent cx="6905625" cy="3115310"/>
            <wp:effectExtent l="0" t="0" r="9525"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1524" t="32003" r="21715" b="22454"/>
                    <a:stretch/>
                  </pic:blipFill>
                  <pic:spPr bwMode="auto">
                    <a:xfrm>
                      <a:off x="0" y="0"/>
                      <a:ext cx="6905625" cy="3115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D5516">
        <w:rPr>
          <w:sz w:val="20"/>
          <w:szCs w:val="20"/>
        </w:rPr>
        <w:t>Appendix 3</w:t>
      </w:r>
    </w:p>
    <w:p w14:paraId="0861F2E8" w14:textId="29DA2EAC" w:rsidR="001D5516" w:rsidRDefault="001D5516" w:rsidP="000B374B">
      <w:pPr>
        <w:tabs>
          <w:tab w:val="left" w:pos="3248"/>
        </w:tabs>
        <w:jc w:val="both"/>
        <w:rPr>
          <w:sz w:val="20"/>
          <w:szCs w:val="20"/>
        </w:rPr>
      </w:pPr>
    </w:p>
    <w:p w14:paraId="3F8AA352" w14:textId="2ECDB7CF" w:rsidR="001D5516" w:rsidRDefault="00C7068D" w:rsidP="000B374B">
      <w:pPr>
        <w:tabs>
          <w:tab w:val="left" w:pos="3248"/>
        </w:tabs>
        <w:jc w:val="both"/>
        <w:rPr>
          <w:sz w:val="20"/>
          <w:szCs w:val="20"/>
        </w:rPr>
      </w:pPr>
      <w:r>
        <w:rPr>
          <w:sz w:val="20"/>
          <w:szCs w:val="20"/>
        </w:rPr>
        <w:t xml:space="preserve">Available at: </w:t>
      </w:r>
      <w:hyperlink r:id="rId25" w:history="1">
        <w:r w:rsidRPr="00610C18">
          <w:rPr>
            <w:rStyle w:val="Hyperlink"/>
            <w:sz w:val="20"/>
            <w:szCs w:val="20"/>
          </w:rPr>
          <w:t>https://nobelcoaching.com/tag/csikszentmihalyi/</w:t>
        </w:r>
      </w:hyperlink>
      <w:r>
        <w:rPr>
          <w:sz w:val="20"/>
          <w:szCs w:val="20"/>
        </w:rPr>
        <w:t xml:space="preserve"> (Accessed: 7</w:t>
      </w:r>
      <w:r w:rsidRPr="00C7068D">
        <w:rPr>
          <w:sz w:val="20"/>
          <w:szCs w:val="20"/>
          <w:vertAlign w:val="superscript"/>
        </w:rPr>
        <w:t>th</w:t>
      </w:r>
      <w:r>
        <w:rPr>
          <w:sz w:val="20"/>
          <w:szCs w:val="20"/>
        </w:rPr>
        <w:t xml:space="preserve"> May 2020)</w:t>
      </w:r>
    </w:p>
    <w:p w14:paraId="25115B3D" w14:textId="00DED10B" w:rsidR="00CE7CAA" w:rsidRDefault="00CE7CAA" w:rsidP="000B374B">
      <w:pPr>
        <w:tabs>
          <w:tab w:val="left" w:pos="3248"/>
        </w:tabs>
        <w:jc w:val="both"/>
        <w:rPr>
          <w:sz w:val="20"/>
          <w:szCs w:val="20"/>
        </w:rPr>
      </w:pPr>
    </w:p>
    <w:p w14:paraId="7F064CC3" w14:textId="2FBBD6C5" w:rsidR="00CE7CAA" w:rsidRDefault="00CE7CAA" w:rsidP="000B374B">
      <w:pPr>
        <w:tabs>
          <w:tab w:val="left" w:pos="3248"/>
        </w:tabs>
        <w:jc w:val="both"/>
        <w:rPr>
          <w:sz w:val="20"/>
          <w:szCs w:val="20"/>
        </w:rPr>
      </w:pPr>
    </w:p>
    <w:p w14:paraId="542B013B" w14:textId="10DB2115" w:rsidR="00CE7CAA" w:rsidRDefault="00CE7CAA" w:rsidP="000B374B">
      <w:pPr>
        <w:tabs>
          <w:tab w:val="left" w:pos="3248"/>
        </w:tabs>
        <w:jc w:val="both"/>
        <w:rPr>
          <w:sz w:val="20"/>
          <w:szCs w:val="20"/>
        </w:rPr>
      </w:pPr>
    </w:p>
    <w:p w14:paraId="4190E4A4" w14:textId="6EA04264" w:rsidR="00CE7CAA" w:rsidRDefault="00CE7CAA" w:rsidP="000B374B">
      <w:pPr>
        <w:tabs>
          <w:tab w:val="left" w:pos="3248"/>
        </w:tabs>
        <w:jc w:val="both"/>
        <w:rPr>
          <w:sz w:val="20"/>
          <w:szCs w:val="20"/>
        </w:rPr>
      </w:pPr>
    </w:p>
    <w:p w14:paraId="151FD5DD" w14:textId="015C498B" w:rsidR="00CE7CAA" w:rsidRDefault="00CE7CAA" w:rsidP="000B374B">
      <w:pPr>
        <w:tabs>
          <w:tab w:val="left" w:pos="3248"/>
        </w:tabs>
        <w:jc w:val="both"/>
        <w:rPr>
          <w:sz w:val="20"/>
          <w:szCs w:val="20"/>
        </w:rPr>
      </w:pPr>
    </w:p>
    <w:p w14:paraId="4C7E0D32" w14:textId="1ACD1DBF" w:rsidR="00CE7CAA" w:rsidRDefault="00CE7CAA" w:rsidP="000B374B">
      <w:pPr>
        <w:tabs>
          <w:tab w:val="left" w:pos="3248"/>
        </w:tabs>
        <w:jc w:val="both"/>
        <w:rPr>
          <w:sz w:val="20"/>
          <w:szCs w:val="20"/>
        </w:rPr>
      </w:pPr>
    </w:p>
    <w:p w14:paraId="49FADA83" w14:textId="379DC149" w:rsidR="00CE7CAA" w:rsidRDefault="00CE7CAA" w:rsidP="000B374B">
      <w:pPr>
        <w:tabs>
          <w:tab w:val="left" w:pos="3248"/>
        </w:tabs>
        <w:jc w:val="both"/>
        <w:rPr>
          <w:sz w:val="20"/>
          <w:szCs w:val="20"/>
        </w:rPr>
      </w:pPr>
    </w:p>
    <w:p w14:paraId="3A0CE45D" w14:textId="1BA18B45" w:rsidR="00CE7CAA" w:rsidRDefault="00CE7CAA" w:rsidP="000B374B">
      <w:pPr>
        <w:tabs>
          <w:tab w:val="left" w:pos="3248"/>
        </w:tabs>
        <w:jc w:val="both"/>
        <w:rPr>
          <w:sz w:val="20"/>
          <w:szCs w:val="20"/>
        </w:rPr>
      </w:pPr>
    </w:p>
    <w:p w14:paraId="1F68947C" w14:textId="0A15184A" w:rsidR="00CE7CAA" w:rsidRDefault="00CE7CAA" w:rsidP="000B374B">
      <w:pPr>
        <w:tabs>
          <w:tab w:val="left" w:pos="3248"/>
        </w:tabs>
        <w:jc w:val="both"/>
        <w:rPr>
          <w:sz w:val="20"/>
          <w:szCs w:val="20"/>
        </w:rPr>
      </w:pPr>
    </w:p>
    <w:p w14:paraId="66518E0C" w14:textId="61C340EB" w:rsidR="00CE7CAA" w:rsidRDefault="00CE7CAA" w:rsidP="000B374B">
      <w:pPr>
        <w:tabs>
          <w:tab w:val="left" w:pos="3248"/>
        </w:tabs>
        <w:jc w:val="both"/>
        <w:rPr>
          <w:sz w:val="20"/>
          <w:szCs w:val="20"/>
        </w:rPr>
      </w:pPr>
    </w:p>
    <w:p w14:paraId="1A9E5A0E" w14:textId="47F18707" w:rsidR="00CE7CAA" w:rsidRDefault="00CE7CAA" w:rsidP="000B374B">
      <w:pPr>
        <w:tabs>
          <w:tab w:val="left" w:pos="3248"/>
        </w:tabs>
        <w:jc w:val="both"/>
        <w:rPr>
          <w:sz w:val="20"/>
          <w:szCs w:val="20"/>
        </w:rPr>
      </w:pPr>
    </w:p>
    <w:p w14:paraId="17D5FD60" w14:textId="0765F996" w:rsidR="00CE7CAA" w:rsidRDefault="00CE7CAA" w:rsidP="000B374B">
      <w:pPr>
        <w:tabs>
          <w:tab w:val="left" w:pos="3248"/>
        </w:tabs>
        <w:jc w:val="both"/>
        <w:rPr>
          <w:sz w:val="20"/>
          <w:szCs w:val="20"/>
        </w:rPr>
      </w:pPr>
    </w:p>
    <w:p w14:paraId="6E249B53" w14:textId="0D67A2F6" w:rsidR="00CE7CAA" w:rsidRDefault="00CE7CAA" w:rsidP="000B374B">
      <w:pPr>
        <w:tabs>
          <w:tab w:val="left" w:pos="3248"/>
        </w:tabs>
        <w:jc w:val="both"/>
        <w:rPr>
          <w:sz w:val="20"/>
          <w:szCs w:val="20"/>
        </w:rPr>
      </w:pPr>
    </w:p>
    <w:p w14:paraId="5BE368BE" w14:textId="3E3635C3" w:rsidR="00CE7CAA" w:rsidRDefault="00CE7CAA" w:rsidP="000B374B">
      <w:pPr>
        <w:tabs>
          <w:tab w:val="left" w:pos="3248"/>
        </w:tabs>
        <w:jc w:val="both"/>
        <w:rPr>
          <w:sz w:val="20"/>
          <w:szCs w:val="20"/>
        </w:rPr>
      </w:pPr>
    </w:p>
    <w:p w14:paraId="40B95387" w14:textId="20C64C25" w:rsidR="00CE7CAA" w:rsidRDefault="00CE7CAA" w:rsidP="000B374B">
      <w:pPr>
        <w:tabs>
          <w:tab w:val="left" w:pos="3248"/>
        </w:tabs>
        <w:jc w:val="both"/>
        <w:rPr>
          <w:sz w:val="20"/>
          <w:szCs w:val="20"/>
        </w:rPr>
      </w:pPr>
    </w:p>
    <w:p w14:paraId="695D43EC" w14:textId="6FC5F9C3" w:rsidR="009B774A" w:rsidRDefault="001345EE" w:rsidP="000B374B">
      <w:pPr>
        <w:tabs>
          <w:tab w:val="left" w:pos="3248"/>
        </w:tabs>
        <w:jc w:val="both"/>
        <w:rPr>
          <w:sz w:val="20"/>
          <w:szCs w:val="20"/>
        </w:rPr>
      </w:pPr>
      <w:r>
        <w:rPr>
          <w:sz w:val="20"/>
          <w:szCs w:val="20"/>
        </w:rPr>
        <w:t>Appendix 4</w:t>
      </w:r>
    </w:p>
    <w:p w14:paraId="2674BAC1" w14:textId="638DB3F9" w:rsidR="00665BA8" w:rsidRDefault="00294F22" w:rsidP="000B374B">
      <w:pPr>
        <w:tabs>
          <w:tab w:val="left" w:pos="3248"/>
        </w:tabs>
        <w:jc w:val="both"/>
        <w:rPr>
          <w:sz w:val="20"/>
          <w:szCs w:val="20"/>
        </w:rPr>
      </w:pPr>
      <w:r>
        <w:rPr>
          <w:noProof/>
        </w:rPr>
        <w:lastRenderedPageBreak/>
        <mc:AlternateContent>
          <mc:Choice Requires="wps">
            <w:drawing>
              <wp:anchor distT="45720" distB="45720" distL="114300" distR="114300" simplePos="0" relativeHeight="251667456" behindDoc="0" locked="0" layoutInCell="1" allowOverlap="1" wp14:anchorId="4B6C140D" wp14:editId="1FB958BD">
                <wp:simplePos x="0" y="0"/>
                <wp:positionH relativeFrom="column">
                  <wp:posOffset>-680085</wp:posOffset>
                </wp:positionH>
                <wp:positionV relativeFrom="paragraph">
                  <wp:posOffset>18828</wp:posOffset>
                </wp:positionV>
                <wp:extent cx="2933700" cy="295275"/>
                <wp:effectExtent l="0" t="0" r="1905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3700" cy="295275"/>
                        </a:xfrm>
                        <a:prstGeom prst="rect">
                          <a:avLst/>
                        </a:prstGeom>
                        <a:solidFill>
                          <a:srgbClr val="FFFFFF"/>
                        </a:solidFill>
                        <a:ln w="9525">
                          <a:solidFill>
                            <a:srgbClr val="000000"/>
                          </a:solidFill>
                          <a:miter lim="800000"/>
                          <a:headEnd/>
                          <a:tailEnd/>
                        </a:ln>
                      </wps:spPr>
                      <wps:txbx>
                        <w:txbxContent>
                          <w:p w14:paraId="7D6EBFBE" w14:textId="1CA30252" w:rsidR="00294F22" w:rsidRDefault="00294F22" w:rsidP="00294F22">
                            <w:r>
                              <w:t xml:space="preserve">Name of observer: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6C140D" id="_x0000_s1027" type="#_x0000_t202" style="position:absolute;left:0;text-align:left;margin-left:-53.55pt;margin-top:1.5pt;width:231pt;height:23.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Pw7IwIAAEsEAAAOAAAAZHJzL2Uyb0RvYy54bWysVNtu2zAMfR+wfxD0vthxk2Ux4hRdugwD&#10;ugvQ7gNkWY6FSaImKbGzry8lp2l2exnmB4EUqUPykPTqetCKHITzEkxFp5OcEmE4NNLsKvr1Yfvq&#10;DSU+MNMwBUZU9Cg8vV6/fLHqbSkK6EA1whEEMb7sbUW7EGyZZZ53QjM/ASsMGltwmgVU3S5rHOsR&#10;XausyPPXWQ+usQ648B5vb0cjXSf8thU8fG5bLwJRFcXcQjpdOut4ZusVK3eO2U7yUxrsH7LQTBoM&#10;eoa6ZYGRvZO/QWnJHXhow4SDzqBtJRepBqxmmv9SzX3HrEi1IDnenmny/w+Wfzp8cUQ2FcVGGaax&#10;RQ9iCOQtDKSI7PTWl+h0b9EtDHiNXU6VensH/JsnBjYdMztx4xz0nWANZjeNL7OLpyOOjyB1/xEa&#10;DMP2ARLQ0DodqUMyCKJjl47nzsRUOF4Wy6urRY4mjrZiOS8W8xSClU+vrfPhvQBNolBRh51P6Oxw&#10;50PMhpVPLjGYByWbrVQqKW5Xb5QjB4ZTsk3fCf0nN2VIX1EMPh8J+CtEnr4/QWgZcNyV1Mj32YmV&#10;kbZ3pknDGJhUo4wpK3PiMVI3khiGekgNSyRHjmtojkisg3G6cRtR6MD9oKTHya6o/75nTlCiPhhs&#10;znI6m8VVSMpsvihQcZeW+tLCDEeoigZKRnET0vpE3gzcYBNbmfh9zuSUMk5sov20XXElLvXk9fwP&#10;WD8CAAD//wMAUEsDBBQABgAIAAAAIQDIaSev4AAAAAkBAAAPAAAAZHJzL2Rvd25yZXYueG1sTI/L&#10;TsMwEEX3SPyDNUhsUOuEpI+ETCqEBIIdlKps3dhNIvwItpuGv2dYwXI0R/eeW20mo9mofOidRUjn&#10;CTBlGyd72yLs3h9na2AhCiuFdlYhfKsAm/ryohKldGf7psZtbBmF2FAKhC7GoeQ8NJ0yIszdoCz9&#10;js4bEen0LZdenCncaH6bJEtuRG+poRODeuhU87k9GYR1/jx+hJfsdd8sj7qIN6vx6csjXl9N93fA&#10;opriHwy/+qQONTkd3MnKwDTCLE1WKbEIGW0iIFvkBbADQl4sgNcV/7+g/gEAAP//AwBQSwECLQAU&#10;AAYACAAAACEAtoM4kv4AAADhAQAAEwAAAAAAAAAAAAAAAAAAAAAAW0NvbnRlbnRfVHlwZXNdLnht&#10;bFBLAQItABQABgAIAAAAIQA4/SH/1gAAAJQBAAALAAAAAAAAAAAAAAAAAC8BAABfcmVscy8ucmVs&#10;c1BLAQItABQABgAIAAAAIQAcLPw7IwIAAEsEAAAOAAAAAAAAAAAAAAAAAC4CAABkcnMvZTJvRG9j&#10;LnhtbFBLAQItABQABgAIAAAAIQDIaSev4AAAAAkBAAAPAAAAAAAAAAAAAAAAAH0EAABkcnMvZG93&#10;bnJldi54bWxQSwUGAAAAAAQABADzAAAAigUAAAAA&#10;">
                <v:textbox>
                  <w:txbxContent>
                    <w:p w14:paraId="7D6EBFBE" w14:textId="1CA30252" w:rsidR="00294F22" w:rsidRDefault="00294F22" w:rsidP="00294F22">
                      <w:r>
                        <w:t xml:space="preserve">Name of observer:  </w:t>
                      </w:r>
                    </w:p>
                  </w:txbxContent>
                </v:textbox>
                <w10:wrap type="square"/>
              </v:shape>
            </w:pict>
          </mc:Fallback>
        </mc:AlternateContent>
      </w:r>
      <w:r>
        <w:rPr>
          <w:noProof/>
        </w:rPr>
        <mc:AlternateContent>
          <mc:Choice Requires="wps">
            <w:drawing>
              <wp:anchor distT="45720" distB="45720" distL="114300" distR="114300" simplePos="0" relativeHeight="251669504" behindDoc="0" locked="0" layoutInCell="1" allowOverlap="1" wp14:anchorId="2707826F" wp14:editId="2DB24417">
                <wp:simplePos x="0" y="0"/>
                <wp:positionH relativeFrom="column">
                  <wp:posOffset>4230828</wp:posOffset>
                </wp:positionH>
                <wp:positionV relativeFrom="paragraph">
                  <wp:posOffset>133</wp:posOffset>
                </wp:positionV>
                <wp:extent cx="2360930" cy="1404620"/>
                <wp:effectExtent l="0" t="0" r="22860" b="114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BAA531C" w14:textId="77777777" w:rsidR="00294F22" w:rsidRDefault="00294F22" w:rsidP="00294F22">
                            <w:r>
                              <w:t xml:space="preserve">Date of observation: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707826F" id="_x0000_s1028" type="#_x0000_t202" style="position:absolute;left:0;text-align:left;margin-left:333.15pt;margin-top:0;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f5dJQIAAE0EAAAOAAAAZHJzL2Uyb0RvYy54bWysVF1v2yAUfZ+0/4B4X+y4SdZYcaouXaZJ&#10;3YfU7gdgjGM04DIgsbNf3wtOs6jbXqb5AQH3cjj3nItXN4NW5CCcl2AqOp3klAjDoZFmV9Fvj9s3&#10;15T4wEzDFBhR0aPw9Gb9+tWqt6UooAPVCEcQxPiytxXtQrBllnneCc38BKwwGGzBaRZw6XZZ41iP&#10;6FplRZ4vsh5cYx1w4T3u3o1Buk74bSt4+NK2XgSiKorcQhpdGus4ZusVK3eO2U7yEw32Dyw0kwYv&#10;PUPdscDI3snfoLTkDjy0YcJBZ9C2kotUA1YzzV9U89AxK1ItKI63Z5n8/4Plnw9fHZENeofyGKbR&#10;o0cxBPIOBlJEeXrrS8x6sJgXBtzG1FSqt/fAv3tiYNMxsxO3zkHfCdYgvWk8mV0cHXF8BKn7T9Dg&#10;NWwfIAENrdNRO1SDIDryOJ6tiVQ4bhZXi3x5hSGOseksny2KZF7Gyufj1vnwQYAmcVJRh94neHa4&#10;9yHSYeVzSrzNg5LNViqVFm5Xb5QjB4Z9sk1fquBFmjKkr+hyXsxHBf4KkafvTxBaBmx4JXVFr89J&#10;rIy6vTdNasfApBrnSFmZk5BRu1HFMNRDsuzsTw3NEZV1MPY3vkecdOB+UtJjb1fU/9gzJyhRHw26&#10;s5zOZvExpMVs/halJO4yUl9GmOEIVdFAyTjdhPSAkm72Fl3cyqRvtHtkcqKMPZtkP72v+Cgu1ynr&#10;119g/QQAAP//AwBQSwMEFAAGAAgAAAAhAO5xvhHcAAAACQEAAA8AAABkcnMvZG93bnJldi54bWxM&#10;j81OwzAQhO9IvIO1SNyoExdZVYhTVRFcK7VF6nUbL0nAPyF20vD2uCc4jmY08025XaxhM42h905B&#10;vsqAkWu87l2r4P309rQBFiI6jcY7UvBDAbbV/V2JhfZXd6D5GFuWSlwoUEEX41BwHpqOLIaVH8gl&#10;78OPFmOSY8v1iNdUbg0XWSa5xd6lhQ4Hqjtqvo6TVTCd6t18qMXned7r5718RYvmW6nHh2X3AizS&#10;Ev/CcMNP6FAlpoufnA7MKJBSrlNUQXp0s7P1Jgd2USBELoBXJf//oPoFAAD//wMAUEsBAi0AFAAG&#10;AAgAAAAhALaDOJL+AAAA4QEAABMAAAAAAAAAAAAAAAAAAAAAAFtDb250ZW50X1R5cGVzXS54bWxQ&#10;SwECLQAUAAYACAAAACEAOP0h/9YAAACUAQAACwAAAAAAAAAAAAAAAAAvAQAAX3JlbHMvLnJlbHNQ&#10;SwECLQAUAAYACAAAACEAQDX+XSUCAABNBAAADgAAAAAAAAAAAAAAAAAuAgAAZHJzL2Uyb0RvYy54&#10;bWxQSwECLQAUAAYACAAAACEA7nG+EdwAAAAJAQAADwAAAAAAAAAAAAAAAAB/BAAAZHJzL2Rvd25y&#10;ZXYueG1sUEsFBgAAAAAEAAQA8wAAAIgFAAAAAA==&#10;">
                <v:textbox style="mso-fit-shape-to-text:t">
                  <w:txbxContent>
                    <w:p w14:paraId="6BAA531C" w14:textId="77777777" w:rsidR="00294F22" w:rsidRDefault="00294F22" w:rsidP="00294F22">
                      <w:r>
                        <w:t xml:space="preserve">Date of observation: </w:t>
                      </w:r>
                    </w:p>
                  </w:txbxContent>
                </v:textbox>
                <w10:wrap type="square"/>
              </v:shape>
            </w:pict>
          </mc:Fallback>
        </mc:AlternateContent>
      </w:r>
    </w:p>
    <w:p w14:paraId="48FE0007" w14:textId="6F9A3499" w:rsidR="00294F22" w:rsidRDefault="00294F22" w:rsidP="00294F22">
      <w:pPr>
        <w:rPr>
          <w:sz w:val="20"/>
          <w:szCs w:val="20"/>
        </w:rPr>
      </w:pPr>
      <w:r>
        <w:rPr>
          <w:noProof/>
        </w:rPr>
        <mc:AlternateContent>
          <mc:Choice Requires="wps">
            <w:drawing>
              <wp:anchor distT="45720" distB="45720" distL="114300" distR="114300" simplePos="0" relativeHeight="251673600" behindDoc="0" locked="0" layoutInCell="1" allowOverlap="1" wp14:anchorId="266C2ACB" wp14:editId="3791D775">
                <wp:simplePos x="0" y="0"/>
                <wp:positionH relativeFrom="column">
                  <wp:posOffset>-574040</wp:posOffset>
                </wp:positionH>
                <wp:positionV relativeFrom="paragraph">
                  <wp:posOffset>1275715</wp:posOffset>
                </wp:positionV>
                <wp:extent cx="6915150" cy="102870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5150" cy="1028700"/>
                        </a:xfrm>
                        <a:prstGeom prst="rect">
                          <a:avLst/>
                        </a:prstGeom>
                        <a:solidFill>
                          <a:srgbClr val="FFFFFF"/>
                        </a:solidFill>
                        <a:ln w="9525">
                          <a:solidFill>
                            <a:srgbClr val="000000"/>
                          </a:solidFill>
                          <a:miter lim="800000"/>
                          <a:headEnd/>
                          <a:tailEnd/>
                        </a:ln>
                      </wps:spPr>
                      <wps:txbx>
                        <w:txbxContent>
                          <w:p w14:paraId="76234D93" w14:textId="77777777" w:rsidR="00294F22" w:rsidRPr="000F2750" w:rsidRDefault="00294F22" w:rsidP="00294F22">
                            <w:pPr>
                              <w:rPr>
                                <w:i/>
                                <w:iCs/>
                              </w:rPr>
                            </w:pPr>
                            <w:r w:rsidRPr="000F2750">
                              <w:rPr>
                                <w:i/>
                                <w:iCs/>
                              </w:rPr>
                              <w:t>Context:</w:t>
                            </w:r>
                            <w:r>
                              <w:rPr>
                                <w:i/>
                                <w:i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6C2ACB" id="_x0000_s1029" type="#_x0000_t202" style="position:absolute;margin-left:-45.2pt;margin-top:100.45pt;width:544.5pt;height:81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V0XJgIAAEwEAAAOAAAAZHJzL2Uyb0RvYy54bWysVNtu2zAMfR+wfxD0vviypE2MOEWXLsOA&#10;7gK0+wBZlmNhkuhJSuzs60vJbhZ028swPwiiSB2R55Be3wxakaOwToIpaTZLKRGGQy3NvqTfHndv&#10;lpQ4z0zNFBhR0pNw9Gbz+tW67wqRQwuqFpYgiHFF35W09b4rksTxVmjmZtAJg84GrGYeTbtPast6&#10;RNcqydP0KunB1p0FLpzD07vRSTcRv2kE91+axglPVEkxNx9XG9cqrMlmzYq9ZV0r+ZQG+4csNJMG&#10;Hz1D3THPyMHK36C05BYcNH7GQSfQNJKLWANWk6UvqnloWSdiLUiO6840uf8Hyz8fv1oi65K+pcQw&#10;jRI9isGTdzCQPLDTd67AoIcOw/yAx6hyrNR198C/O2Jg2zKzF7fWQt8KVmN2WbiZXFwdcVwAqfpP&#10;UOMz7OAhAg2N1YE6JIMgOqp0OisTUuF4eLXKFtkCXRx9WZovr9OoXcKK5+uddf6DAE3CpqQWpY/w&#10;7HjvfEiHFc8h4TUHStY7qVQ07L7aKkuODNtkF79YwYswZUhf0tUiX4wM/BUijd+fILT02O9K6pIu&#10;z0GsCLy9N3XsRs+kGveYsjITkYG7kUU/VMOk2KRPBfUJmbUwtjeOI25asD8p6bG1S+p+HJgVlKiP&#10;BtVZZfN5mIVozBfXORr20lNdepjhCFVST8m43fo4P4E3A7eoYiMjv0HuMZMpZWzZSPs0XmEmLu0Y&#10;9esnsHkCAAD//wMAUEsDBBQABgAIAAAAIQDc7vDW4AAAAAsBAAAPAAAAZHJzL2Rvd25yZXYueG1s&#10;TI/BTsMwEETvSPyDtUhcUOvQViEOcSqEBIJbKVW5uvE2ibDXwXbT8PeYExxX8zTztlpP1rARfegd&#10;SbidZ8CQGqd7aiXs3p9mBbAQFWllHKGEbwywri8vKlVqd6Y3HLexZamEQqkkdDEOJeeh6dCqMHcD&#10;UsqOzlsV0+lbrr06p3Jr+CLLcm5VT2mhUwM+dth8bk9WQrF6GT/C63Kzb/KjEfHmbnz+8lJeX00P&#10;98AiTvEPhl/9pA51cjq4E+nAjISZyFYJlZBmBLBECFHkwA4SlvlCAK8r/v+H+gcAAP//AwBQSwEC&#10;LQAUAAYACAAAACEAtoM4kv4AAADhAQAAEwAAAAAAAAAAAAAAAAAAAAAAW0NvbnRlbnRfVHlwZXNd&#10;LnhtbFBLAQItABQABgAIAAAAIQA4/SH/1gAAAJQBAAALAAAAAAAAAAAAAAAAAC8BAABfcmVscy8u&#10;cmVsc1BLAQItABQABgAIAAAAIQBMTV0XJgIAAEwEAAAOAAAAAAAAAAAAAAAAAC4CAABkcnMvZTJv&#10;RG9jLnhtbFBLAQItABQABgAIAAAAIQDc7vDW4AAAAAsBAAAPAAAAAAAAAAAAAAAAAIAEAABkcnMv&#10;ZG93bnJldi54bWxQSwUGAAAAAAQABADzAAAAjQUAAAAA&#10;">
                <v:textbox>
                  <w:txbxContent>
                    <w:p w14:paraId="76234D93" w14:textId="77777777" w:rsidR="00294F22" w:rsidRPr="000F2750" w:rsidRDefault="00294F22" w:rsidP="00294F22">
                      <w:pPr>
                        <w:rPr>
                          <w:i/>
                          <w:iCs/>
                        </w:rPr>
                      </w:pPr>
                      <w:r w:rsidRPr="000F2750">
                        <w:rPr>
                          <w:i/>
                          <w:iCs/>
                        </w:rPr>
                        <w:t>Context:</w:t>
                      </w:r>
                      <w:r>
                        <w:rPr>
                          <w:i/>
                          <w:iCs/>
                        </w:rPr>
                        <w:t xml:space="preserve"> </w:t>
                      </w:r>
                    </w:p>
                  </w:txbxContent>
                </v:textbox>
                <w10:wrap type="square"/>
              </v:shape>
            </w:pict>
          </mc:Fallback>
        </mc:AlternateContent>
      </w:r>
      <w:r>
        <w:rPr>
          <w:noProof/>
        </w:rPr>
        <mc:AlternateContent>
          <mc:Choice Requires="wps">
            <w:drawing>
              <wp:anchor distT="45720" distB="45720" distL="114300" distR="114300" simplePos="0" relativeHeight="251671552" behindDoc="0" locked="0" layoutInCell="1" allowOverlap="1" wp14:anchorId="1276C213" wp14:editId="02F25AFB">
                <wp:simplePos x="0" y="0"/>
                <wp:positionH relativeFrom="column">
                  <wp:posOffset>-208915</wp:posOffset>
                </wp:positionH>
                <wp:positionV relativeFrom="paragraph">
                  <wp:posOffset>361123</wp:posOffset>
                </wp:positionV>
                <wp:extent cx="6124575" cy="1404620"/>
                <wp:effectExtent l="0" t="0" r="28575" b="13970"/>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4575" cy="1404620"/>
                        </a:xfrm>
                        <a:prstGeom prst="rect">
                          <a:avLst/>
                        </a:prstGeom>
                        <a:solidFill>
                          <a:srgbClr val="FFFFFF"/>
                        </a:solidFill>
                        <a:ln w="9525">
                          <a:solidFill>
                            <a:srgbClr val="000000"/>
                          </a:solidFill>
                          <a:miter lim="800000"/>
                          <a:headEnd/>
                          <a:tailEnd/>
                        </a:ln>
                      </wps:spPr>
                      <wps:txbx>
                        <w:txbxContent>
                          <w:p w14:paraId="39ADCF3A" w14:textId="77777777" w:rsidR="00294F22" w:rsidRDefault="00294F22" w:rsidP="00294F22">
                            <w:pPr>
                              <w:jc w:val="center"/>
                              <w:rPr>
                                <w:b/>
                                <w:bCs/>
                                <w:i/>
                                <w:iCs/>
                                <w:u w:val="single"/>
                              </w:rPr>
                            </w:pPr>
                            <w:r w:rsidRPr="00456DB1">
                              <w:rPr>
                                <w:b/>
                                <w:bCs/>
                                <w:i/>
                                <w:iCs/>
                                <w:u w:val="single"/>
                              </w:rPr>
                              <w:t>Observation question:</w:t>
                            </w:r>
                          </w:p>
                          <w:p w14:paraId="5BF3C134" w14:textId="77777777" w:rsidR="00294F22" w:rsidRPr="00456DB1" w:rsidRDefault="00294F22" w:rsidP="00294F22">
                            <w:pPr>
                              <w:jc w:val="center"/>
                              <w:rPr>
                                <w:b/>
                                <w:bCs/>
                                <w:i/>
                                <w:iCs/>
                                <w:u w:val="single"/>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76C213" id="Text Box 11" o:spid="_x0000_s1030" type="#_x0000_t202" style="position:absolute;margin-left:-16.45pt;margin-top:28.45pt;width:482.25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k6fKQIAAE4EAAAOAAAAZHJzL2Uyb0RvYy54bWysVNuO0zAQfUfiHyy/0yRVWnajpqulSxHS&#10;siDt8gGO4zQWtsfYbpPl6xk7bSm3F0QeLI9nfDxzzkxWN6NW5CCcl2BqWsxySoTh0Eqzq+nnp+2r&#10;K0p8YKZlCoyo6bPw9Gb98sVqsJWYQw+qFY4giPHVYGvah2CrLPO8F5r5GVhh0NmB0yyg6XZZ69iA&#10;6Fpl8zxfZgO41jrgwns8vZucdJ3wu07w8LHrvAhE1RRzC2l1aW3imq1XrNo5ZnvJj2mwf8hCM2nw&#10;0TPUHQuM7J38DUpL7sBDF2YcdAZdJ7lINWA1Rf5LNY89syLVguR4e6bJ/z9Y/nD45IhsUbuCEsM0&#10;avQkxkDewEjwCPkZrK8w7NFiYBjxHGNTrd7eA//iiYFNz8xO3DoHQy9Yi/mlm9nF1QnHR5Bm+AAt&#10;vsP2ARLQ2DkdyUM6CKKjTs9nbWIuHA+XxbxcvF5QwtFXlHm5nCf1MladrlvnwzsBmsRNTR2Kn+DZ&#10;4d4HLARDTyHxNQ9KtlupVDLcrtkoRw4MG2Wbvlg7XvkpTBky1PR6MV9MDPwVIk/fnyC0DNjxSuqa&#10;Xp2DWBV5e2va1I+BSTXt8X1lMI1IZORuYjGMzZg0K0/6NNA+I7MOpgbHgcRND+4bJQM2d0391z1z&#10;ghL13qA610VZxmlIBtKKVBJ36WkuPcxwhKppoGTabkKaoMSbvUUVtzLxG7OcMjmmjE2bODwOWJyK&#10;SztF/fgNrL8DAAD//wMAUEsDBBQABgAIAAAAIQDeXEsP4AAAAAoBAAAPAAAAZHJzL2Rvd25yZXYu&#10;eG1sTI9NT8MwDIbvSPyHyEhcpi39UMtW6k4waSdOK+OeNaGtaJzSZFv37zEnOFmWH71+3nI720Fc&#10;zOR7RwjxKgJhqHG6pxbh+L5frkH4oEirwZFBuBkP2+r+rlSFdlc6mEsdWsEh5AuF0IUwFlL6pjNW&#10;+ZUbDfHt001WBV6nVupJXTncDjKJolxa1RN/6NRodp1pvuqzRci/63Tx9qEXdLjtX6fGZnp3zBAf&#10;H+aXZxDBzOEPhl99VoeKnU7uTNqLAWGZJhtGEbKcJwObNM5BnBCSp3UMsirl/wrVDwAAAP//AwBQ&#10;SwECLQAUAAYACAAAACEAtoM4kv4AAADhAQAAEwAAAAAAAAAAAAAAAAAAAAAAW0NvbnRlbnRfVHlw&#10;ZXNdLnhtbFBLAQItABQABgAIAAAAIQA4/SH/1gAAAJQBAAALAAAAAAAAAAAAAAAAAC8BAABfcmVs&#10;cy8ucmVsc1BLAQItABQABgAIAAAAIQCQlk6fKQIAAE4EAAAOAAAAAAAAAAAAAAAAAC4CAABkcnMv&#10;ZTJvRG9jLnhtbFBLAQItABQABgAIAAAAIQDeXEsP4AAAAAoBAAAPAAAAAAAAAAAAAAAAAIMEAABk&#10;cnMvZG93bnJldi54bWxQSwUGAAAAAAQABADzAAAAkAUAAAAA&#10;">
                <v:textbox style="mso-fit-shape-to-text:t">
                  <w:txbxContent>
                    <w:p w14:paraId="39ADCF3A" w14:textId="77777777" w:rsidR="00294F22" w:rsidRDefault="00294F22" w:rsidP="00294F22">
                      <w:pPr>
                        <w:jc w:val="center"/>
                        <w:rPr>
                          <w:b/>
                          <w:bCs/>
                          <w:i/>
                          <w:iCs/>
                          <w:u w:val="single"/>
                        </w:rPr>
                      </w:pPr>
                      <w:r w:rsidRPr="00456DB1">
                        <w:rPr>
                          <w:b/>
                          <w:bCs/>
                          <w:i/>
                          <w:iCs/>
                          <w:u w:val="single"/>
                        </w:rPr>
                        <w:t>Observation question:</w:t>
                      </w:r>
                    </w:p>
                    <w:p w14:paraId="5BF3C134" w14:textId="77777777" w:rsidR="00294F22" w:rsidRPr="00456DB1" w:rsidRDefault="00294F22" w:rsidP="00294F22">
                      <w:pPr>
                        <w:jc w:val="center"/>
                        <w:rPr>
                          <w:b/>
                          <w:bCs/>
                          <w:i/>
                          <w:iCs/>
                          <w:u w:val="single"/>
                        </w:rPr>
                      </w:pPr>
                    </w:p>
                  </w:txbxContent>
                </v:textbox>
                <w10:wrap type="square"/>
              </v:shape>
            </w:pict>
          </mc:Fallback>
        </mc:AlternateContent>
      </w:r>
    </w:p>
    <w:p w14:paraId="00510AE6" w14:textId="242BEB2D" w:rsidR="00294F22" w:rsidRPr="00294F22" w:rsidRDefault="00294F22" w:rsidP="00294F22">
      <w:pPr>
        <w:rPr>
          <w:sz w:val="20"/>
          <w:szCs w:val="20"/>
        </w:rPr>
      </w:pPr>
    </w:p>
    <w:tbl>
      <w:tblPr>
        <w:tblStyle w:val="TableGrid"/>
        <w:tblpPr w:leftFromText="180" w:rightFromText="180" w:vertAnchor="text" w:horzAnchor="margin" w:tblpXSpec="center" w:tblpY="363"/>
        <w:tblW w:w="10268" w:type="dxa"/>
        <w:tblLook w:val="04A0" w:firstRow="1" w:lastRow="0" w:firstColumn="1" w:lastColumn="0" w:noHBand="0" w:noVBand="1"/>
      </w:tblPr>
      <w:tblGrid>
        <w:gridCol w:w="1898"/>
        <w:gridCol w:w="8370"/>
      </w:tblGrid>
      <w:tr w:rsidR="00294F22" w14:paraId="7144CC3E" w14:textId="77777777" w:rsidTr="00294F22">
        <w:trPr>
          <w:trHeight w:val="483"/>
        </w:trPr>
        <w:tc>
          <w:tcPr>
            <w:tcW w:w="1898" w:type="dxa"/>
          </w:tcPr>
          <w:p w14:paraId="5FF4C424" w14:textId="77777777" w:rsidR="00294F22" w:rsidRPr="00E82511" w:rsidRDefault="00294F22" w:rsidP="00294F22">
            <w:pPr>
              <w:tabs>
                <w:tab w:val="left" w:pos="4470"/>
              </w:tabs>
              <w:jc w:val="center"/>
              <w:rPr>
                <w:sz w:val="20"/>
                <w:szCs w:val="20"/>
              </w:rPr>
            </w:pPr>
            <w:r>
              <w:rPr>
                <w:sz w:val="20"/>
                <w:szCs w:val="20"/>
              </w:rPr>
              <w:t>1</w:t>
            </w:r>
          </w:p>
        </w:tc>
        <w:tc>
          <w:tcPr>
            <w:tcW w:w="8370" w:type="dxa"/>
          </w:tcPr>
          <w:p w14:paraId="4C158965" w14:textId="77777777" w:rsidR="00294F22" w:rsidRPr="00E82511" w:rsidRDefault="00294F22" w:rsidP="00294F22">
            <w:pPr>
              <w:tabs>
                <w:tab w:val="left" w:pos="4470"/>
              </w:tabs>
              <w:rPr>
                <w:sz w:val="20"/>
                <w:szCs w:val="20"/>
              </w:rPr>
            </w:pPr>
            <w:r w:rsidRPr="00E82511">
              <w:rPr>
                <w:sz w:val="20"/>
                <w:szCs w:val="20"/>
              </w:rPr>
              <w:t>Signs of discomfort, dejection, avoiding contact and signs of withdrawal. With the individual behaving aggressively towards themselves or others.</w:t>
            </w:r>
          </w:p>
        </w:tc>
      </w:tr>
      <w:tr w:rsidR="00294F22" w14:paraId="7E72F032" w14:textId="77777777" w:rsidTr="00294F22">
        <w:trPr>
          <w:trHeight w:val="483"/>
        </w:trPr>
        <w:tc>
          <w:tcPr>
            <w:tcW w:w="1898" w:type="dxa"/>
          </w:tcPr>
          <w:p w14:paraId="775C5D95" w14:textId="77777777" w:rsidR="00294F22" w:rsidRPr="00E82511" w:rsidRDefault="00294F22" w:rsidP="00294F22">
            <w:pPr>
              <w:tabs>
                <w:tab w:val="left" w:pos="4470"/>
              </w:tabs>
              <w:jc w:val="center"/>
              <w:rPr>
                <w:sz w:val="20"/>
                <w:szCs w:val="20"/>
              </w:rPr>
            </w:pPr>
            <w:r>
              <w:rPr>
                <w:sz w:val="20"/>
                <w:szCs w:val="20"/>
              </w:rPr>
              <w:t>2</w:t>
            </w:r>
          </w:p>
        </w:tc>
        <w:tc>
          <w:tcPr>
            <w:tcW w:w="8370" w:type="dxa"/>
          </w:tcPr>
          <w:p w14:paraId="2D7F0F19" w14:textId="77777777" w:rsidR="00294F22" w:rsidRPr="00E82511" w:rsidRDefault="00294F22" w:rsidP="00294F22">
            <w:pPr>
              <w:tabs>
                <w:tab w:val="left" w:pos="4470"/>
              </w:tabs>
              <w:rPr>
                <w:sz w:val="20"/>
                <w:szCs w:val="20"/>
              </w:rPr>
            </w:pPr>
            <w:r w:rsidRPr="00E82511">
              <w:rPr>
                <w:sz w:val="20"/>
                <w:szCs w:val="20"/>
              </w:rPr>
              <w:t xml:space="preserve">Posture, facial expressions and actions show no feeling of ease, still signs of discomfort but not displayed at all times. </w:t>
            </w:r>
          </w:p>
        </w:tc>
      </w:tr>
      <w:tr w:rsidR="00294F22" w14:paraId="4EF4EC2F" w14:textId="77777777" w:rsidTr="00294F22">
        <w:trPr>
          <w:trHeight w:val="232"/>
        </w:trPr>
        <w:tc>
          <w:tcPr>
            <w:tcW w:w="1898" w:type="dxa"/>
          </w:tcPr>
          <w:p w14:paraId="1A759E42" w14:textId="77777777" w:rsidR="00294F22" w:rsidRPr="00E82511" w:rsidRDefault="00294F22" w:rsidP="00294F22">
            <w:pPr>
              <w:tabs>
                <w:tab w:val="left" w:pos="4470"/>
              </w:tabs>
              <w:jc w:val="center"/>
              <w:rPr>
                <w:sz w:val="20"/>
                <w:szCs w:val="20"/>
              </w:rPr>
            </w:pPr>
            <w:r>
              <w:rPr>
                <w:sz w:val="20"/>
                <w:szCs w:val="20"/>
              </w:rPr>
              <w:t>3</w:t>
            </w:r>
          </w:p>
        </w:tc>
        <w:tc>
          <w:tcPr>
            <w:tcW w:w="8370" w:type="dxa"/>
          </w:tcPr>
          <w:p w14:paraId="2D4519A0" w14:textId="77777777" w:rsidR="00294F22" w:rsidRPr="00E82511" w:rsidRDefault="00294F22" w:rsidP="00294F22">
            <w:pPr>
              <w:tabs>
                <w:tab w:val="left" w:pos="4470"/>
              </w:tabs>
              <w:rPr>
                <w:sz w:val="20"/>
                <w:szCs w:val="20"/>
              </w:rPr>
            </w:pPr>
            <w:r w:rsidRPr="00E82511">
              <w:rPr>
                <w:sz w:val="20"/>
                <w:szCs w:val="20"/>
              </w:rPr>
              <w:t>Neutral posture, showing little or no emotion, with no sign of sadness or pleasure.</w:t>
            </w:r>
          </w:p>
        </w:tc>
      </w:tr>
      <w:tr w:rsidR="00294F22" w14:paraId="5C5D3924" w14:textId="77777777" w:rsidTr="00294F22">
        <w:trPr>
          <w:trHeight w:val="232"/>
        </w:trPr>
        <w:tc>
          <w:tcPr>
            <w:tcW w:w="1898" w:type="dxa"/>
          </w:tcPr>
          <w:p w14:paraId="2515B7D8" w14:textId="77777777" w:rsidR="00294F22" w:rsidRPr="00E82511" w:rsidRDefault="00294F22" w:rsidP="00294F22">
            <w:pPr>
              <w:tabs>
                <w:tab w:val="left" w:pos="4470"/>
              </w:tabs>
              <w:jc w:val="center"/>
              <w:rPr>
                <w:sz w:val="20"/>
                <w:szCs w:val="20"/>
              </w:rPr>
            </w:pPr>
            <w:r>
              <w:rPr>
                <w:sz w:val="20"/>
                <w:szCs w:val="20"/>
              </w:rPr>
              <w:t>4</w:t>
            </w:r>
          </w:p>
        </w:tc>
        <w:tc>
          <w:tcPr>
            <w:tcW w:w="8370" w:type="dxa"/>
          </w:tcPr>
          <w:p w14:paraId="4D3A9B1B" w14:textId="77777777" w:rsidR="00294F22" w:rsidRPr="00E82511" w:rsidRDefault="00294F22" w:rsidP="00294F22">
            <w:pPr>
              <w:tabs>
                <w:tab w:val="left" w:pos="4470"/>
              </w:tabs>
              <w:rPr>
                <w:sz w:val="20"/>
                <w:szCs w:val="20"/>
              </w:rPr>
            </w:pPr>
            <w:r w:rsidRPr="00E82511">
              <w:rPr>
                <w:sz w:val="20"/>
                <w:szCs w:val="20"/>
              </w:rPr>
              <w:t>Signs of obvious satisfaction, but not constantly presented with the same intensity.</w:t>
            </w:r>
          </w:p>
        </w:tc>
      </w:tr>
      <w:tr w:rsidR="00294F22" w14:paraId="382217C7" w14:textId="77777777" w:rsidTr="00294F22">
        <w:trPr>
          <w:trHeight w:val="1465"/>
        </w:trPr>
        <w:tc>
          <w:tcPr>
            <w:tcW w:w="1898" w:type="dxa"/>
          </w:tcPr>
          <w:p w14:paraId="7F660E37" w14:textId="77777777" w:rsidR="00294F22" w:rsidRPr="00E82511" w:rsidRDefault="00294F22" w:rsidP="00294F22">
            <w:pPr>
              <w:tabs>
                <w:tab w:val="left" w:pos="4470"/>
              </w:tabs>
              <w:jc w:val="center"/>
              <w:rPr>
                <w:sz w:val="20"/>
                <w:szCs w:val="20"/>
              </w:rPr>
            </w:pPr>
            <w:r>
              <w:rPr>
                <w:sz w:val="20"/>
                <w:szCs w:val="20"/>
              </w:rPr>
              <w:t>5</w:t>
            </w:r>
          </w:p>
        </w:tc>
        <w:tc>
          <w:tcPr>
            <w:tcW w:w="8370" w:type="dxa"/>
          </w:tcPr>
          <w:p w14:paraId="093C42A7" w14:textId="77777777" w:rsidR="00294F22" w:rsidRPr="00E82511" w:rsidRDefault="00294F22" w:rsidP="00294F22">
            <w:pPr>
              <w:tabs>
                <w:tab w:val="left" w:pos="4470"/>
              </w:tabs>
              <w:rPr>
                <w:sz w:val="20"/>
                <w:szCs w:val="20"/>
              </w:rPr>
            </w:pPr>
            <w:r w:rsidRPr="00E82511">
              <w:rPr>
                <w:sz w:val="20"/>
                <w:szCs w:val="20"/>
              </w:rPr>
              <w:t>Happy, cheerful, lively and full of energy. Actions are seen as spontaneous and expressive and can display features such as:</w:t>
            </w:r>
          </w:p>
          <w:p w14:paraId="67D5BF15" w14:textId="77777777" w:rsidR="00294F22" w:rsidRPr="00E82511" w:rsidRDefault="00294F22" w:rsidP="00294F22">
            <w:pPr>
              <w:pStyle w:val="ListParagraph"/>
              <w:numPr>
                <w:ilvl w:val="0"/>
                <w:numId w:val="2"/>
              </w:numPr>
              <w:tabs>
                <w:tab w:val="left" w:pos="4470"/>
              </w:tabs>
              <w:rPr>
                <w:sz w:val="20"/>
                <w:szCs w:val="20"/>
              </w:rPr>
            </w:pPr>
            <w:r w:rsidRPr="00E82511">
              <w:rPr>
                <w:sz w:val="20"/>
                <w:szCs w:val="20"/>
              </w:rPr>
              <w:t>Talking to self</w:t>
            </w:r>
          </w:p>
          <w:p w14:paraId="0E106E3C" w14:textId="77777777" w:rsidR="00294F22" w:rsidRPr="00E82511" w:rsidRDefault="00294F22" w:rsidP="00294F22">
            <w:pPr>
              <w:pStyle w:val="ListParagraph"/>
              <w:numPr>
                <w:ilvl w:val="0"/>
                <w:numId w:val="2"/>
              </w:numPr>
              <w:tabs>
                <w:tab w:val="left" w:pos="4470"/>
              </w:tabs>
              <w:rPr>
                <w:sz w:val="20"/>
                <w:szCs w:val="20"/>
              </w:rPr>
            </w:pPr>
            <w:r w:rsidRPr="00E82511">
              <w:rPr>
                <w:sz w:val="20"/>
                <w:szCs w:val="20"/>
              </w:rPr>
              <w:t>Make sounds</w:t>
            </w:r>
          </w:p>
          <w:p w14:paraId="2761B2F7" w14:textId="77777777" w:rsidR="00294F22" w:rsidRPr="00E82511" w:rsidRDefault="00294F22" w:rsidP="00294F22">
            <w:pPr>
              <w:pStyle w:val="ListParagraph"/>
              <w:numPr>
                <w:ilvl w:val="0"/>
                <w:numId w:val="2"/>
              </w:numPr>
              <w:tabs>
                <w:tab w:val="left" w:pos="4470"/>
              </w:tabs>
              <w:rPr>
                <w:sz w:val="20"/>
                <w:szCs w:val="20"/>
              </w:rPr>
            </w:pPr>
            <w:r w:rsidRPr="00E82511">
              <w:rPr>
                <w:sz w:val="20"/>
                <w:szCs w:val="20"/>
              </w:rPr>
              <w:t>Hum/ sing</w:t>
            </w:r>
          </w:p>
          <w:p w14:paraId="6A1B65ED" w14:textId="77777777" w:rsidR="00294F22" w:rsidRPr="00E82511" w:rsidRDefault="00294F22" w:rsidP="00294F22">
            <w:pPr>
              <w:tabs>
                <w:tab w:val="left" w:pos="4470"/>
              </w:tabs>
              <w:rPr>
                <w:sz w:val="20"/>
                <w:szCs w:val="20"/>
              </w:rPr>
            </w:pPr>
            <w:r w:rsidRPr="00E82511">
              <w:rPr>
                <w:sz w:val="20"/>
                <w:szCs w:val="20"/>
              </w:rPr>
              <w:t>The child is relaxed, self- confident and self- assured.</w:t>
            </w:r>
          </w:p>
        </w:tc>
      </w:tr>
    </w:tbl>
    <w:p w14:paraId="52FF6330" w14:textId="2578A4E2" w:rsidR="00294F22" w:rsidRPr="00294F22" w:rsidRDefault="00294F22" w:rsidP="00294F22">
      <w:pPr>
        <w:jc w:val="center"/>
        <w:rPr>
          <w:sz w:val="20"/>
          <w:szCs w:val="20"/>
        </w:rPr>
      </w:pPr>
      <w:r w:rsidRPr="00294F22">
        <w:rPr>
          <w:sz w:val="20"/>
          <w:szCs w:val="20"/>
        </w:rPr>
        <w:t>Part A- Leuven scale: Well-being</w:t>
      </w:r>
    </w:p>
    <w:p w14:paraId="0A4FF625" w14:textId="38A2A709" w:rsidR="00294F22" w:rsidRPr="00294F22" w:rsidRDefault="00294F22" w:rsidP="00294F22">
      <w:pPr>
        <w:jc w:val="center"/>
        <w:rPr>
          <w:sz w:val="20"/>
          <w:szCs w:val="20"/>
        </w:rPr>
      </w:pPr>
    </w:p>
    <w:tbl>
      <w:tblPr>
        <w:tblStyle w:val="TableGrid"/>
        <w:tblpPr w:leftFromText="180" w:rightFromText="180" w:vertAnchor="text" w:horzAnchor="margin" w:tblpXSpec="center" w:tblpY="423"/>
        <w:tblW w:w="10602" w:type="dxa"/>
        <w:tblLook w:val="04A0" w:firstRow="1" w:lastRow="0" w:firstColumn="1" w:lastColumn="0" w:noHBand="0" w:noVBand="1"/>
      </w:tblPr>
      <w:tblGrid>
        <w:gridCol w:w="1921"/>
        <w:gridCol w:w="1857"/>
        <w:gridCol w:w="1857"/>
        <w:gridCol w:w="1857"/>
        <w:gridCol w:w="1753"/>
        <w:gridCol w:w="1357"/>
      </w:tblGrid>
      <w:tr w:rsidR="00294F22" w14:paraId="300CC07C" w14:textId="77777777" w:rsidTr="00294F22">
        <w:trPr>
          <w:trHeight w:val="1031"/>
        </w:trPr>
        <w:tc>
          <w:tcPr>
            <w:tcW w:w="1921" w:type="dxa"/>
          </w:tcPr>
          <w:p w14:paraId="3EFEFC6B" w14:textId="77777777" w:rsidR="00294F22" w:rsidRDefault="00294F22" w:rsidP="00294F22">
            <w:pPr>
              <w:tabs>
                <w:tab w:val="left" w:pos="4470"/>
              </w:tabs>
              <w:jc w:val="center"/>
            </w:pPr>
            <w:r>
              <w:t xml:space="preserve">Participant </w:t>
            </w:r>
          </w:p>
        </w:tc>
        <w:tc>
          <w:tcPr>
            <w:tcW w:w="1857" w:type="dxa"/>
          </w:tcPr>
          <w:p w14:paraId="57265A07" w14:textId="77777777" w:rsidR="00294F22" w:rsidRDefault="00294F22" w:rsidP="00294F22">
            <w:pPr>
              <w:tabs>
                <w:tab w:val="left" w:pos="4470"/>
              </w:tabs>
              <w:jc w:val="center"/>
            </w:pPr>
            <w:r>
              <w:t>Observation 1</w:t>
            </w:r>
          </w:p>
          <w:p w14:paraId="7558B17B" w14:textId="77777777" w:rsidR="00294F22" w:rsidRDefault="00294F22" w:rsidP="00294F22">
            <w:pPr>
              <w:tabs>
                <w:tab w:val="left" w:pos="4470"/>
              </w:tabs>
              <w:jc w:val="center"/>
            </w:pPr>
            <w:r>
              <w:t>1 minute</w:t>
            </w:r>
          </w:p>
        </w:tc>
        <w:tc>
          <w:tcPr>
            <w:tcW w:w="1857" w:type="dxa"/>
          </w:tcPr>
          <w:p w14:paraId="669DADF2" w14:textId="77777777" w:rsidR="00294F22" w:rsidRDefault="00294F22" w:rsidP="00294F22">
            <w:pPr>
              <w:tabs>
                <w:tab w:val="left" w:pos="4470"/>
              </w:tabs>
              <w:jc w:val="center"/>
            </w:pPr>
            <w:r>
              <w:t>Observation 2</w:t>
            </w:r>
          </w:p>
          <w:p w14:paraId="4A271D44" w14:textId="77777777" w:rsidR="00294F22" w:rsidRDefault="00294F22" w:rsidP="00294F22">
            <w:pPr>
              <w:tabs>
                <w:tab w:val="left" w:pos="4470"/>
              </w:tabs>
              <w:jc w:val="center"/>
            </w:pPr>
            <w:r>
              <w:t>2 minutes</w:t>
            </w:r>
          </w:p>
        </w:tc>
        <w:tc>
          <w:tcPr>
            <w:tcW w:w="1857" w:type="dxa"/>
          </w:tcPr>
          <w:p w14:paraId="599A994F" w14:textId="77777777" w:rsidR="00294F22" w:rsidRDefault="00294F22" w:rsidP="00294F22">
            <w:pPr>
              <w:tabs>
                <w:tab w:val="left" w:pos="4470"/>
              </w:tabs>
              <w:jc w:val="center"/>
            </w:pPr>
            <w:r>
              <w:t>Observation 3</w:t>
            </w:r>
          </w:p>
          <w:p w14:paraId="1AF86336" w14:textId="77777777" w:rsidR="00294F22" w:rsidRDefault="00294F22" w:rsidP="00294F22">
            <w:pPr>
              <w:tabs>
                <w:tab w:val="left" w:pos="4470"/>
              </w:tabs>
              <w:jc w:val="center"/>
            </w:pPr>
            <w:r>
              <w:t>3 minutes</w:t>
            </w:r>
          </w:p>
        </w:tc>
        <w:tc>
          <w:tcPr>
            <w:tcW w:w="1753" w:type="dxa"/>
          </w:tcPr>
          <w:p w14:paraId="4602DD97" w14:textId="77777777" w:rsidR="00294F22" w:rsidRDefault="00294F22" w:rsidP="00294F22">
            <w:pPr>
              <w:tabs>
                <w:tab w:val="left" w:pos="4470"/>
              </w:tabs>
              <w:jc w:val="center"/>
            </w:pPr>
            <w:r>
              <w:t>Observation 4</w:t>
            </w:r>
          </w:p>
          <w:p w14:paraId="76FBD4ED" w14:textId="77777777" w:rsidR="00294F22" w:rsidRDefault="00294F22" w:rsidP="00294F22">
            <w:pPr>
              <w:tabs>
                <w:tab w:val="left" w:pos="4470"/>
              </w:tabs>
              <w:jc w:val="center"/>
            </w:pPr>
            <w:r>
              <w:t>4 minutes</w:t>
            </w:r>
          </w:p>
        </w:tc>
        <w:tc>
          <w:tcPr>
            <w:tcW w:w="1357" w:type="dxa"/>
          </w:tcPr>
          <w:p w14:paraId="36247798" w14:textId="77777777" w:rsidR="00294F22" w:rsidRPr="00943B4F" w:rsidRDefault="00294F22" w:rsidP="00294F22">
            <w:pPr>
              <w:tabs>
                <w:tab w:val="left" w:pos="4470"/>
              </w:tabs>
              <w:jc w:val="center"/>
              <w:rPr>
                <w:b/>
                <w:bCs/>
              </w:rPr>
            </w:pPr>
            <w:r w:rsidRPr="00943B4F">
              <w:rPr>
                <w:b/>
                <w:bCs/>
              </w:rPr>
              <w:t>Average score</w:t>
            </w:r>
          </w:p>
        </w:tc>
      </w:tr>
      <w:tr w:rsidR="00294F22" w14:paraId="0327290F" w14:textId="77777777" w:rsidTr="00294F22">
        <w:trPr>
          <w:trHeight w:val="975"/>
        </w:trPr>
        <w:tc>
          <w:tcPr>
            <w:tcW w:w="1921" w:type="dxa"/>
          </w:tcPr>
          <w:p w14:paraId="74412CB6" w14:textId="77777777" w:rsidR="00294F22" w:rsidRDefault="00294F22" w:rsidP="00294F22">
            <w:pPr>
              <w:tabs>
                <w:tab w:val="left" w:pos="4470"/>
              </w:tabs>
              <w:jc w:val="center"/>
            </w:pPr>
            <w:r>
              <w:t>Participant 1</w:t>
            </w:r>
          </w:p>
          <w:p w14:paraId="035D2FE4" w14:textId="77777777" w:rsidR="00294F22" w:rsidRDefault="00294F22" w:rsidP="00294F22">
            <w:pPr>
              <w:tabs>
                <w:tab w:val="left" w:pos="4470"/>
              </w:tabs>
              <w:jc w:val="center"/>
            </w:pPr>
            <w:r>
              <w:t>(Information)</w:t>
            </w:r>
          </w:p>
        </w:tc>
        <w:tc>
          <w:tcPr>
            <w:tcW w:w="1857" w:type="dxa"/>
          </w:tcPr>
          <w:p w14:paraId="2902F55A" w14:textId="77777777" w:rsidR="00294F22" w:rsidRDefault="00294F22" w:rsidP="00294F22">
            <w:pPr>
              <w:tabs>
                <w:tab w:val="left" w:pos="4470"/>
              </w:tabs>
              <w:jc w:val="center"/>
            </w:pPr>
          </w:p>
        </w:tc>
        <w:tc>
          <w:tcPr>
            <w:tcW w:w="1857" w:type="dxa"/>
          </w:tcPr>
          <w:p w14:paraId="718B4805" w14:textId="77777777" w:rsidR="00294F22" w:rsidRDefault="00294F22" w:rsidP="00294F22">
            <w:pPr>
              <w:tabs>
                <w:tab w:val="left" w:pos="4470"/>
              </w:tabs>
              <w:jc w:val="center"/>
            </w:pPr>
          </w:p>
        </w:tc>
        <w:tc>
          <w:tcPr>
            <w:tcW w:w="1857" w:type="dxa"/>
          </w:tcPr>
          <w:p w14:paraId="0756EF37" w14:textId="77777777" w:rsidR="00294F22" w:rsidRDefault="00294F22" w:rsidP="00294F22">
            <w:pPr>
              <w:tabs>
                <w:tab w:val="left" w:pos="4470"/>
              </w:tabs>
            </w:pPr>
          </w:p>
        </w:tc>
        <w:tc>
          <w:tcPr>
            <w:tcW w:w="1753" w:type="dxa"/>
          </w:tcPr>
          <w:p w14:paraId="2D23CD26" w14:textId="77777777" w:rsidR="00294F22" w:rsidRDefault="00294F22" w:rsidP="00294F22">
            <w:pPr>
              <w:tabs>
                <w:tab w:val="left" w:pos="4470"/>
              </w:tabs>
              <w:jc w:val="center"/>
            </w:pPr>
          </w:p>
        </w:tc>
        <w:tc>
          <w:tcPr>
            <w:tcW w:w="1357" w:type="dxa"/>
          </w:tcPr>
          <w:p w14:paraId="5181FF2C" w14:textId="77777777" w:rsidR="00294F22" w:rsidRPr="00943B4F" w:rsidRDefault="00294F22" w:rsidP="00294F22">
            <w:pPr>
              <w:tabs>
                <w:tab w:val="left" w:pos="4470"/>
              </w:tabs>
              <w:jc w:val="center"/>
              <w:rPr>
                <w:b/>
                <w:bCs/>
              </w:rPr>
            </w:pPr>
          </w:p>
        </w:tc>
      </w:tr>
      <w:tr w:rsidR="00294F22" w14:paraId="32287EE4" w14:textId="77777777" w:rsidTr="00294F22">
        <w:trPr>
          <w:trHeight w:val="1031"/>
        </w:trPr>
        <w:tc>
          <w:tcPr>
            <w:tcW w:w="1921" w:type="dxa"/>
          </w:tcPr>
          <w:p w14:paraId="105ED169" w14:textId="77777777" w:rsidR="00294F22" w:rsidRDefault="00294F22" w:rsidP="00294F22">
            <w:pPr>
              <w:tabs>
                <w:tab w:val="left" w:pos="4470"/>
              </w:tabs>
              <w:jc w:val="center"/>
            </w:pPr>
            <w:r>
              <w:t>Participant 2</w:t>
            </w:r>
          </w:p>
          <w:p w14:paraId="20945C07" w14:textId="77777777" w:rsidR="00294F22" w:rsidRDefault="00294F22" w:rsidP="00294F22">
            <w:pPr>
              <w:tabs>
                <w:tab w:val="left" w:pos="4470"/>
              </w:tabs>
              <w:jc w:val="center"/>
            </w:pPr>
            <w:r>
              <w:t>(Information)</w:t>
            </w:r>
          </w:p>
        </w:tc>
        <w:tc>
          <w:tcPr>
            <w:tcW w:w="1857" w:type="dxa"/>
          </w:tcPr>
          <w:p w14:paraId="769B2978" w14:textId="77777777" w:rsidR="00294F22" w:rsidRDefault="00294F22" w:rsidP="00294F22">
            <w:pPr>
              <w:tabs>
                <w:tab w:val="left" w:pos="4470"/>
              </w:tabs>
              <w:jc w:val="center"/>
            </w:pPr>
          </w:p>
        </w:tc>
        <w:tc>
          <w:tcPr>
            <w:tcW w:w="1857" w:type="dxa"/>
          </w:tcPr>
          <w:p w14:paraId="3992D1E3" w14:textId="77777777" w:rsidR="00294F22" w:rsidRDefault="00294F22" w:rsidP="00294F22">
            <w:pPr>
              <w:tabs>
                <w:tab w:val="left" w:pos="4470"/>
              </w:tabs>
              <w:jc w:val="center"/>
            </w:pPr>
          </w:p>
        </w:tc>
        <w:tc>
          <w:tcPr>
            <w:tcW w:w="1857" w:type="dxa"/>
          </w:tcPr>
          <w:p w14:paraId="508ABD84" w14:textId="77777777" w:rsidR="00294F22" w:rsidRDefault="00294F22" w:rsidP="00294F22">
            <w:pPr>
              <w:tabs>
                <w:tab w:val="left" w:pos="4470"/>
              </w:tabs>
            </w:pPr>
          </w:p>
        </w:tc>
        <w:tc>
          <w:tcPr>
            <w:tcW w:w="1753" w:type="dxa"/>
          </w:tcPr>
          <w:p w14:paraId="759558CD" w14:textId="77777777" w:rsidR="00294F22" w:rsidRDefault="00294F22" w:rsidP="00294F22">
            <w:pPr>
              <w:tabs>
                <w:tab w:val="left" w:pos="4470"/>
              </w:tabs>
              <w:jc w:val="center"/>
            </w:pPr>
          </w:p>
        </w:tc>
        <w:tc>
          <w:tcPr>
            <w:tcW w:w="1357" w:type="dxa"/>
          </w:tcPr>
          <w:p w14:paraId="7D7CA73B" w14:textId="77777777" w:rsidR="00294F22" w:rsidRPr="00943B4F" w:rsidRDefault="00294F22" w:rsidP="00294F22">
            <w:pPr>
              <w:tabs>
                <w:tab w:val="left" w:pos="4470"/>
              </w:tabs>
              <w:jc w:val="center"/>
              <w:rPr>
                <w:b/>
                <w:bCs/>
              </w:rPr>
            </w:pPr>
          </w:p>
        </w:tc>
      </w:tr>
      <w:tr w:rsidR="00294F22" w14:paraId="5854400B" w14:textId="77777777" w:rsidTr="00294F22">
        <w:trPr>
          <w:trHeight w:val="975"/>
        </w:trPr>
        <w:tc>
          <w:tcPr>
            <w:tcW w:w="1921" w:type="dxa"/>
          </w:tcPr>
          <w:p w14:paraId="5698BF6D" w14:textId="77777777" w:rsidR="00294F22" w:rsidRDefault="00294F22" w:rsidP="00294F22">
            <w:pPr>
              <w:tabs>
                <w:tab w:val="left" w:pos="4470"/>
              </w:tabs>
              <w:jc w:val="center"/>
            </w:pPr>
            <w:r>
              <w:t>Participant 3</w:t>
            </w:r>
          </w:p>
          <w:p w14:paraId="3CF4A731" w14:textId="77777777" w:rsidR="00294F22" w:rsidRDefault="00294F22" w:rsidP="00294F22">
            <w:pPr>
              <w:tabs>
                <w:tab w:val="left" w:pos="4470"/>
              </w:tabs>
              <w:jc w:val="center"/>
            </w:pPr>
            <w:r>
              <w:t>(Information)</w:t>
            </w:r>
          </w:p>
        </w:tc>
        <w:tc>
          <w:tcPr>
            <w:tcW w:w="1857" w:type="dxa"/>
          </w:tcPr>
          <w:p w14:paraId="10BEE08A" w14:textId="77777777" w:rsidR="00294F22" w:rsidRDefault="00294F22" w:rsidP="00294F22">
            <w:pPr>
              <w:tabs>
                <w:tab w:val="left" w:pos="4470"/>
              </w:tabs>
              <w:jc w:val="center"/>
            </w:pPr>
          </w:p>
        </w:tc>
        <w:tc>
          <w:tcPr>
            <w:tcW w:w="1857" w:type="dxa"/>
          </w:tcPr>
          <w:p w14:paraId="05B8CA87" w14:textId="77777777" w:rsidR="00294F22" w:rsidRDefault="00294F22" w:rsidP="00294F22">
            <w:pPr>
              <w:tabs>
                <w:tab w:val="left" w:pos="4470"/>
              </w:tabs>
              <w:jc w:val="center"/>
            </w:pPr>
          </w:p>
        </w:tc>
        <w:tc>
          <w:tcPr>
            <w:tcW w:w="1857" w:type="dxa"/>
          </w:tcPr>
          <w:p w14:paraId="1D3E5FF5" w14:textId="77777777" w:rsidR="00294F22" w:rsidRDefault="00294F22" w:rsidP="00294F22">
            <w:pPr>
              <w:tabs>
                <w:tab w:val="left" w:pos="4470"/>
              </w:tabs>
              <w:jc w:val="center"/>
            </w:pPr>
          </w:p>
        </w:tc>
        <w:tc>
          <w:tcPr>
            <w:tcW w:w="1753" w:type="dxa"/>
          </w:tcPr>
          <w:p w14:paraId="7CF3F558" w14:textId="77777777" w:rsidR="00294F22" w:rsidRDefault="00294F22" w:rsidP="00294F22">
            <w:pPr>
              <w:tabs>
                <w:tab w:val="left" w:pos="4470"/>
              </w:tabs>
              <w:jc w:val="center"/>
            </w:pPr>
          </w:p>
        </w:tc>
        <w:tc>
          <w:tcPr>
            <w:tcW w:w="1357" w:type="dxa"/>
          </w:tcPr>
          <w:p w14:paraId="36182BC7" w14:textId="77777777" w:rsidR="00294F22" w:rsidRPr="00943B4F" w:rsidRDefault="00294F22" w:rsidP="00294F22">
            <w:pPr>
              <w:tabs>
                <w:tab w:val="left" w:pos="4470"/>
              </w:tabs>
              <w:jc w:val="center"/>
              <w:rPr>
                <w:b/>
                <w:bCs/>
              </w:rPr>
            </w:pPr>
          </w:p>
        </w:tc>
      </w:tr>
    </w:tbl>
    <w:p w14:paraId="52EEC395" w14:textId="7FA32083" w:rsidR="00294F22" w:rsidRDefault="00294F22" w:rsidP="00294F22">
      <w:pPr>
        <w:jc w:val="center"/>
        <w:rPr>
          <w:sz w:val="20"/>
          <w:szCs w:val="20"/>
        </w:rPr>
      </w:pPr>
      <w:r w:rsidRPr="00294F22">
        <w:rPr>
          <w:sz w:val="20"/>
          <w:szCs w:val="20"/>
        </w:rPr>
        <w:t>Part A- Observation</w:t>
      </w:r>
    </w:p>
    <w:p w14:paraId="38BC194F" w14:textId="3269B244" w:rsidR="00294F22" w:rsidRPr="00294F22" w:rsidRDefault="00294F22" w:rsidP="00294F22">
      <w:pPr>
        <w:rPr>
          <w:sz w:val="20"/>
          <w:szCs w:val="20"/>
        </w:rPr>
      </w:pPr>
    </w:p>
    <w:p w14:paraId="12E12F91" w14:textId="30232DF0" w:rsidR="00294F22" w:rsidRPr="00294F22" w:rsidRDefault="00294F22" w:rsidP="00294F22">
      <w:pPr>
        <w:rPr>
          <w:sz w:val="20"/>
          <w:szCs w:val="20"/>
        </w:rPr>
      </w:pPr>
      <w:r>
        <w:rPr>
          <w:noProof/>
        </w:rPr>
        <w:lastRenderedPageBreak/>
        <mc:AlternateContent>
          <mc:Choice Requires="wps">
            <w:drawing>
              <wp:anchor distT="45720" distB="45720" distL="114300" distR="114300" simplePos="0" relativeHeight="251675648" behindDoc="0" locked="0" layoutInCell="1" allowOverlap="1" wp14:anchorId="75831AC6" wp14:editId="1EAA3A28">
                <wp:simplePos x="0" y="0"/>
                <wp:positionH relativeFrom="column">
                  <wp:posOffset>-808355</wp:posOffset>
                </wp:positionH>
                <wp:positionV relativeFrom="paragraph">
                  <wp:posOffset>0</wp:posOffset>
                </wp:positionV>
                <wp:extent cx="7195185" cy="9271000"/>
                <wp:effectExtent l="0" t="0" r="24765" b="254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5185" cy="9271000"/>
                        </a:xfrm>
                        <a:prstGeom prst="rect">
                          <a:avLst/>
                        </a:prstGeom>
                        <a:solidFill>
                          <a:srgbClr val="FFFFFF"/>
                        </a:solidFill>
                        <a:ln w="9525">
                          <a:solidFill>
                            <a:srgbClr val="000000"/>
                          </a:solidFill>
                          <a:miter lim="800000"/>
                          <a:headEnd/>
                          <a:tailEnd/>
                        </a:ln>
                      </wps:spPr>
                      <wps:txbx>
                        <w:txbxContent>
                          <w:p w14:paraId="2D8ABF11" w14:textId="77777777" w:rsidR="00294F22" w:rsidRDefault="00294F22" w:rsidP="00294F22">
                            <w:pPr>
                              <w:rPr>
                                <w:i/>
                                <w:iCs/>
                              </w:rPr>
                            </w:pPr>
                            <w:r w:rsidRPr="000F2750">
                              <w:rPr>
                                <w:i/>
                                <w:iCs/>
                              </w:rPr>
                              <w:t>Additional comments-</w:t>
                            </w:r>
                          </w:p>
                          <w:p w14:paraId="3ED0A98C" w14:textId="77777777" w:rsidR="00294F22" w:rsidRPr="000F2750" w:rsidRDefault="00294F22" w:rsidP="00294F22">
                            <w:pPr>
                              <w:rPr>
                                <w:i/>
                                <w:iCs/>
                              </w:rPr>
                            </w:pPr>
                          </w:p>
                          <w:p w14:paraId="66052671" w14:textId="77777777" w:rsidR="00294F22" w:rsidRDefault="00294F22" w:rsidP="00294F22">
                            <w:pPr>
                              <w:rPr>
                                <w:sz w:val="20"/>
                                <w:szCs w:val="20"/>
                              </w:rPr>
                            </w:pPr>
                            <w:r w:rsidRPr="00317502">
                              <w:rPr>
                                <w:sz w:val="20"/>
                                <w:szCs w:val="20"/>
                              </w:rPr>
                              <w:t xml:space="preserve">Participant 1- </w:t>
                            </w:r>
                          </w:p>
                          <w:p w14:paraId="6EA09AEF" w14:textId="5BBC07D7" w:rsidR="00294F22" w:rsidRDefault="00294F22" w:rsidP="00294F22">
                            <w:pPr>
                              <w:rPr>
                                <w:sz w:val="20"/>
                                <w:szCs w:val="20"/>
                              </w:rPr>
                            </w:pPr>
                          </w:p>
                          <w:p w14:paraId="5785AD21" w14:textId="0385D40C" w:rsidR="00294F22" w:rsidRDefault="00294F22" w:rsidP="00294F22">
                            <w:pPr>
                              <w:rPr>
                                <w:sz w:val="20"/>
                                <w:szCs w:val="20"/>
                              </w:rPr>
                            </w:pPr>
                          </w:p>
                          <w:p w14:paraId="402476B9" w14:textId="51EB710C" w:rsidR="00294F22" w:rsidRDefault="00294F22" w:rsidP="00294F22">
                            <w:pPr>
                              <w:rPr>
                                <w:sz w:val="20"/>
                                <w:szCs w:val="20"/>
                              </w:rPr>
                            </w:pPr>
                          </w:p>
                          <w:p w14:paraId="505CAB08" w14:textId="0E1A2B4D" w:rsidR="00294F22" w:rsidRDefault="00294F22" w:rsidP="00294F22">
                            <w:pPr>
                              <w:rPr>
                                <w:sz w:val="20"/>
                                <w:szCs w:val="20"/>
                              </w:rPr>
                            </w:pPr>
                          </w:p>
                          <w:p w14:paraId="1CFBD0D6" w14:textId="03876D80" w:rsidR="00294F22" w:rsidRDefault="00294F22" w:rsidP="00294F22">
                            <w:pPr>
                              <w:rPr>
                                <w:sz w:val="20"/>
                                <w:szCs w:val="20"/>
                              </w:rPr>
                            </w:pPr>
                          </w:p>
                          <w:p w14:paraId="7D806D1C" w14:textId="42E6D26B" w:rsidR="00294F22" w:rsidRDefault="00294F22" w:rsidP="00294F22">
                            <w:pPr>
                              <w:rPr>
                                <w:sz w:val="20"/>
                                <w:szCs w:val="20"/>
                              </w:rPr>
                            </w:pPr>
                          </w:p>
                          <w:p w14:paraId="2C232777" w14:textId="5BADDCD7" w:rsidR="00294F22" w:rsidRDefault="00294F22" w:rsidP="00294F22">
                            <w:pPr>
                              <w:rPr>
                                <w:sz w:val="20"/>
                                <w:szCs w:val="20"/>
                              </w:rPr>
                            </w:pPr>
                          </w:p>
                          <w:p w14:paraId="37FE116D" w14:textId="77777777" w:rsidR="00294F22" w:rsidRDefault="00294F22" w:rsidP="00294F22">
                            <w:pPr>
                              <w:rPr>
                                <w:sz w:val="20"/>
                                <w:szCs w:val="20"/>
                              </w:rPr>
                            </w:pPr>
                          </w:p>
                          <w:p w14:paraId="1092C945" w14:textId="77777777" w:rsidR="00294F22" w:rsidRDefault="00294F22" w:rsidP="00294F22">
                            <w:pPr>
                              <w:rPr>
                                <w:sz w:val="20"/>
                                <w:szCs w:val="20"/>
                              </w:rPr>
                            </w:pPr>
                          </w:p>
                          <w:p w14:paraId="2264B385" w14:textId="77777777" w:rsidR="00294F22" w:rsidRPr="00317502" w:rsidRDefault="00294F22" w:rsidP="00294F22">
                            <w:pPr>
                              <w:rPr>
                                <w:sz w:val="20"/>
                                <w:szCs w:val="20"/>
                              </w:rPr>
                            </w:pPr>
                          </w:p>
                          <w:p w14:paraId="0C47AFFD" w14:textId="3329BC2A" w:rsidR="00294F22" w:rsidRDefault="00294F22" w:rsidP="00294F22">
                            <w:pPr>
                              <w:rPr>
                                <w:sz w:val="20"/>
                                <w:szCs w:val="20"/>
                              </w:rPr>
                            </w:pPr>
                            <w:r w:rsidRPr="00317502">
                              <w:rPr>
                                <w:sz w:val="20"/>
                                <w:szCs w:val="20"/>
                              </w:rPr>
                              <w:t xml:space="preserve">Participant 2- </w:t>
                            </w:r>
                          </w:p>
                          <w:p w14:paraId="63246CC0" w14:textId="28EF5CF7" w:rsidR="00294F22" w:rsidRDefault="00294F22" w:rsidP="00294F22">
                            <w:pPr>
                              <w:rPr>
                                <w:sz w:val="20"/>
                                <w:szCs w:val="20"/>
                              </w:rPr>
                            </w:pPr>
                          </w:p>
                          <w:p w14:paraId="01CE2575" w14:textId="5C7FB60B" w:rsidR="00294F22" w:rsidRDefault="00294F22" w:rsidP="00294F22">
                            <w:pPr>
                              <w:rPr>
                                <w:sz w:val="20"/>
                                <w:szCs w:val="20"/>
                              </w:rPr>
                            </w:pPr>
                          </w:p>
                          <w:p w14:paraId="2A77BB36" w14:textId="4E55D0B9" w:rsidR="00294F22" w:rsidRDefault="00294F22" w:rsidP="00294F22">
                            <w:pPr>
                              <w:rPr>
                                <w:sz w:val="20"/>
                                <w:szCs w:val="20"/>
                              </w:rPr>
                            </w:pPr>
                          </w:p>
                          <w:p w14:paraId="4D351555" w14:textId="08804CB4" w:rsidR="00294F22" w:rsidRDefault="00294F22" w:rsidP="00294F22">
                            <w:pPr>
                              <w:rPr>
                                <w:sz w:val="20"/>
                                <w:szCs w:val="20"/>
                              </w:rPr>
                            </w:pPr>
                          </w:p>
                          <w:p w14:paraId="3D0B3B4E" w14:textId="72EEF5BA" w:rsidR="00294F22" w:rsidRDefault="00294F22" w:rsidP="00294F22">
                            <w:pPr>
                              <w:rPr>
                                <w:sz w:val="20"/>
                                <w:szCs w:val="20"/>
                              </w:rPr>
                            </w:pPr>
                          </w:p>
                          <w:p w14:paraId="5455CAF8" w14:textId="7A58633B" w:rsidR="00294F22" w:rsidRDefault="00294F22" w:rsidP="00294F22">
                            <w:pPr>
                              <w:rPr>
                                <w:sz w:val="20"/>
                                <w:szCs w:val="20"/>
                              </w:rPr>
                            </w:pPr>
                          </w:p>
                          <w:p w14:paraId="2BE3D827" w14:textId="77777777" w:rsidR="00294F22" w:rsidRDefault="00294F22" w:rsidP="00294F22">
                            <w:pPr>
                              <w:rPr>
                                <w:sz w:val="20"/>
                                <w:szCs w:val="20"/>
                              </w:rPr>
                            </w:pPr>
                          </w:p>
                          <w:p w14:paraId="35373901" w14:textId="6A40081F" w:rsidR="00294F22" w:rsidRDefault="00294F22" w:rsidP="00294F22">
                            <w:pPr>
                              <w:rPr>
                                <w:sz w:val="20"/>
                                <w:szCs w:val="20"/>
                              </w:rPr>
                            </w:pPr>
                          </w:p>
                          <w:p w14:paraId="358485F9" w14:textId="77777777" w:rsidR="00294F22" w:rsidRDefault="00294F22" w:rsidP="00294F22">
                            <w:pPr>
                              <w:rPr>
                                <w:sz w:val="20"/>
                                <w:szCs w:val="20"/>
                              </w:rPr>
                            </w:pPr>
                          </w:p>
                          <w:p w14:paraId="2292A8C4" w14:textId="77777777" w:rsidR="00294F22" w:rsidRDefault="00294F22" w:rsidP="00294F22">
                            <w:pPr>
                              <w:rPr>
                                <w:sz w:val="20"/>
                                <w:szCs w:val="20"/>
                              </w:rPr>
                            </w:pPr>
                          </w:p>
                          <w:p w14:paraId="6F613307" w14:textId="77777777" w:rsidR="00294F22" w:rsidRDefault="00294F22" w:rsidP="00294F22">
                            <w:pPr>
                              <w:rPr>
                                <w:sz w:val="20"/>
                                <w:szCs w:val="20"/>
                              </w:rPr>
                            </w:pPr>
                            <w:r w:rsidRPr="00317502">
                              <w:rPr>
                                <w:sz w:val="20"/>
                                <w:szCs w:val="20"/>
                              </w:rPr>
                              <w:t>Participant 3-</w:t>
                            </w:r>
                          </w:p>
                          <w:p w14:paraId="7EEF8CD9" w14:textId="076CE542" w:rsidR="00294F22" w:rsidRDefault="00294F22" w:rsidP="00294F22">
                            <w:pPr>
                              <w:rPr>
                                <w:sz w:val="20"/>
                                <w:szCs w:val="20"/>
                              </w:rPr>
                            </w:pPr>
                          </w:p>
                          <w:p w14:paraId="77A3D0D7" w14:textId="628FCD54" w:rsidR="00294F22" w:rsidRDefault="00294F22" w:rsidP="00294F22">
                            <w:pPr>
                              <w:rPr>
                                <w:sz w:val="20"/>
                                <w:szCs w:val="20"/>
                              </w:rPr>
                            </w:pPr>
                          </w:p>
                          <w:p w14:paraId="41C4E7DB" w14:textId="77777777" w:rsidR="00294F22" w:rsidRPr="00317502" w:rsidRDefault="00294F22" w:rsidP="00294F22">
                            <w:pPr>
                              <w:rPr>
                                <w:sz w:val="20"/>
                                <w:szCs w:val="20"/>
                              </w:rPr>
                            </w:pPr>
                          </w:p>
                          <w:p w14:paraId="46FB6408" w14:textId="77777777" w:rsidR="00294F22" w:rsidRPr="00317502" w:rsidRDefault="00294F22" w:rsidP="00294F22">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831AC6" id="_x0000_s1031" type="#_x0000_t202" style="position:absolute;margin-left:-63.65pt;margin-top:0;width:566.55pt;height:730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EuZKAIAAE0EAAAOAAAAZHJzL2Uyb0RvYy54bWysVNuO0zAQfUfiHyy/01zU0G3UdLV0KUJa&#10;LtIuH+A4TmPheIztNilfz9hpu2URL4g8WL6Mj8+cM5PV7dgrchDWSdAVzWYpJUJzaKTeVfTb0/bN&#10;DSXOM90wBVpU9CgcvV2/frUaTCly6EA1whIE0a4cTEU7702ZJI53omduBkZoPGzB9szj0u6SxrIB&#10;0XuV5Gn6NhnANsYCF87h7v10SNcRv20F91/a1glPVEWRm4+jjWMdxmS9YuXOMtNJfqLB/oFFz6TG&#10;Ry9Q98wzsrfyD6hecgsOWj/j0CfQtpKLmANmk6UvsnnsmBExFxTHmYtM7v/B8s+Hr5bIBr3LKdGs&#10;R4+exOjJOxhJHuQZjCsx6tFgnB9xG0Njqs48AP/uiIZNx/RO3FkLQydYg/SycDO5ujrhuABSD5+g&#10;wWfY3kMEGlvbB+1QDYLoaNPxYk2gwnFzkS2L7KaghOPZMl9kaRrNS1h5vm6s8x8E9CRMKmrR+wjP&#10;Dg/OBzqsPIeE1xwo2WylUnFhd/VGWXJgWCfb+MUMXoQpTQZ8vsiLSYG/QiC7Z4K/vdRLjwWvZF/R&#10;m0sQK4Nu73UTy9EzqaY5Ulb6JGTQblLRj/UYLSvO/tTQHFFZC1N9Yz/ipAP7k5IBa7ui7seeWUGJ&#10;+qjRnWU2n4dmiIt5schxYa9P6usTpjlCVdRTMk03PjZQ0E3DHbrYyqhvsHticqKMNRtlP/VXaIrr&#10;dYx6/gusfwEAAP//AwBQSwMEFAAGAAgAAAAhAJ1/FAbgAAAACwEAAA8AAABkcnMvZG93bnJldi54&#10;bWxMj81OwzAQhO9IvIO1SFxQa/eHtIQ4FUICwQ0Kgqsbb5MIex1iNw1vz/YEtx3NaHa+YjN6Jwbs&#10;YxtIw2yqQCBVwbZUa3h/e5isQcRkyBoXCDX8YIRNeX5WmNyGI73isE214BKKudHQpNTlUsaqQW/i&#10;NHRI7O1D701i2dfS9ubI5d7JuVKZ9KYl/tCYDu8brL62B69hvXwaPuPz4uWjyvbuJl2thsfvXuvL&#10;i/HuFkTCMf2F4TSfp0PJm3bhQDYKp2Eym68WnNXASCdfqWtm2fG1zJQCWRbyP0P5CwAA//8DAFBL&#10;AQItABQABgAIAAAAIQC2gziS/gAAAOEBAAATAAAAAAAAAAAAAAAAAAAAAABbQ29udGVudF9UeXBl&#10;c10ueG1sUEsBAi0AFAAGAAgAAAAhADj9If/WAAAAlAEAAAsAAAAAAAAAAAAAAAAALwEAAF9yZWxz&#10;Ly5yZWxzUEsBAi0AFAAGAAgAAAAhAO9oS5koAgAATQQAAA4AAAAAAAAAAAAAAAAALgIAAGRycy9l&#10;Mm9Eb2MueG1sUEsBAi0AFAAGAAgAAAAhAJ1/FAbgAAAACwEAAA8AAAAAAAAAAAAAAAAAggQAAGRy&#10;cy9kb3ducmV2LnhtbFBLBQYAAAAABAAEAPMAAACPBQAAAAA=&#10;">
                <v:textbox>
                  <w:txbxContent>
                    <w:p w14:paraId="2D8ABF11" w14:textId="77777777" w:rsidR="00294F22" w:rsidRDefault="00294F22" w:rsidP="00294F22">
                      <w:pPr>
                        <w:rPr>
                          <w:i/>
                          <w:iCs/>
                        </w:rPr>
                      </w:pPr>
                      <w:r w:rsidRPr="000F2750">
                        <w:rPr>
                          <w:i/>
                          <w:iCs/>
                        </w:rPr>
                        <w:t>Additional comments-</w:t>
                      </w:r>
                    </w:p>
                    <w:p w14:paraId="3ED0A98C" w14:textId="77777777" w:rsidR="00294F22" w:rsidRPr="000F2750" w:rsidRDefault="00294F22" w:rsidP="00294F22">
                      <w:pPr>
                        <w:rPr>
                          <w:i/>
                          <w:iCs/>
                        </w:rPr>
                      </w:pPr>
                    </w:p>
                    <w:p w14:paraId="66052671" w14:textId="77777777" w:rsidR="00294F22" w:rsidRDefault="00294F22" w:rsidP="00294F22">
                      <w:pPr>
                        <w:rPr>
                          <w:sz w:val="20"/>
                          <w:szCs w:val="20"/>
                        </w:rPr>
                      </w:pPr>
                      <w:r w:rsidRPr="00317502">
                        <w:rPr>
                          <w:sz w:val="20"/>
                          <w:szCs w:val="20"/>
                        </w:rPr>
                        <w:t xml:space="preserve">Participant 1- </w:t>
                      </w:r>
                    </w:p>
                    <w:p w14:paraId="6EA09AEF" w14:textId="5BBC07D7" w:rsidR="00294F22" w:rsidRDefault="00294F22" w:rsidP="00294F22">
                      <w:pPr>
                        <w:rPr>
                          <w:sz w:val="20"/>
                          <w:szCs w:val="20"/>
                        </w:rPr>
                      </w:pPr>
                    </w:p>
                    <w:p w14:paraId="5785AD21" w14:textId="0385D40C" w:rsidR="00294F22" w:rsidRDefault="00294F22" w:rsidP="00294F22">
                      <w:pPr>
                        <w:rPr>
                          <w:sz w:val="20"/>
                          <w:szCs w:val="20"/>
                        </w:rPr>
                      </w:pPr>
                    </w:p>
                    <w:p w14:paraId="402476B9" w14:textId="51EB710C" w:rsidR="00294F22" w:rsidRDefault="00294F22" w:rsidP="00294F22">
                      <w:pPr>
                        <w:rPr>
                          <w:sz w:val="20"/>
                          <w:szCs w:val="20"/>
                        </w:rPr>
                      </w:pPr>
                    </w:p>
                    <w:p w14:paraId="505CAB08" w14:textId="0E1A2B4D" w:rsidR="00294F22" w:rsidRDefault="00294F22" w:rsidP="00294F22">
                      <w:pPr>
                        <w:rPr>
                          <w:sz w:val="20"/>
                          <w:szCs w:val="20"/>
                        </w:rPr>
                      </w:pPr>
                    </w:p>
                    <w:p w14:paraId="1CFBD0D6" w14:textId="03876D80" w:rsidR="00294F22" w:rsidRDefault="00294F22" w:rsidP="00294F22">
                      <w:pPr>
                        <w:rPr>
                          <w:sz w:val="20"/>
                          <w:szCs w:val="20"/>
                        </w:rPr>
                      </w:pPr>
                    </w:p>
                    <w:p w14:paraId="7D806D1C" w14:textId="42E6D26B" w:rsidR="00294F22" w:rsidRDefault="00294F22" w:rsidP="00294F22">
                      <w:pPr>
                        <w:rPr>
                          <w:sz w:val="20"/>
                          <w:szCs w:val="20"/>
                        </w:rPr>
                      </w:pPr>
                    </w:p>
                    <w:p w14:paraId="2C232777" w14:textId="5BADDCD7" w:rsidR="00294F22" w:rsidRDefault="00294F22" w:rsidP="00294F22">
                      <w:pPr>
                        <w:rPr>
                          <w:sz w:val="20"/>
                          <w:szCs w:val="20"/>
                        </w:rPr>
                      </w:pPr>
                    </w:p>
                    <w:p w14:paraId="37FE116D" w14:textId="77777777" w:rsidR="00294F22" w:rsidRDefault="00294F22" w:rsidP="00294F22">
                      <w:pPr>
                        <w:rPr>
                          <w:sz w:val="20"/>
                          <w:szCs w:val="20"/>
                        </w:rPr>
                      </w:pPr>
                    </w:p>
                    <w:p w14:paraId="1092C945" w14:textId="77777777" w:rsidR="00294F22" w:rsidRDefault="00294F22" w:rsidP="00294F22">
                      <w:pPr>
                        <w:rPr>
                          <w:sz w:val="20"/>
                          <w:szCs w:val="20"/>
                        </w:rPr>
                      </w:pPr>
                    </w:p>
                    <w:p w14:paraId="2264B385" w14:textId="77777777" w:rsidR="00294F22" w:rsidRPr="00317502" w:rsidRDefault="00294F22" w:rsidP="00294F22">
                      <w:pPr>
                        <w:rPr>
                          <w:sz w:val="20"/>
                          <w:szCs w:val="20"/>
                        </w:rPr>
                      </w:pPr>
                    </w:p>
                    <w:p w14:paraId="0C47AFFD" w14:textId="3329BC2A" w:rsidR="00294F22" w:rsidRDefault="00294F22" w:rsidP="00294F22">
                      <w:pPr>
                        <w:rPr>
                          <w:sz w:val="20"/>
                          <w:szCs w:val="20"/>
                        </w:rPr>
                      </w:pPr>
                      <w:r w:rsidRPr="00317502">
                        <w:rPr>
                          <w:sz w:val="20"/>
                          <w:szCs w:val="20"/>
                        </w:rPr>
                        <w:t xml:space="preserve">Participant 2- </w:t>
                      </w:r>
                    </w:p>
                    <w:p w14:paraId="63246CC0" w14:textId="28EF5CF7" w:rsidR="00294F22" w:rsidRDefault="00294F22" w:rsidP="00294F22">
                      <w:pPr>
                        <w:rPr>
                          <w:sz w:val="20"/>
                          <w:szCs w:val="20"/>
                        </w:rPr>
                      </w:pPr>
                    </w:p>
                    <w:p w14:paraId="01CE2575" w14:textId="5C7FB60B" w:rsidR="00294F22" w:rsidRDefault="00294F22" w:rsidP="00294F22">
                      <w:pPr>
                        <w:rPr>
                          <w:sz w:val="20"/>
                          <w:szCs w:val="20"/>
                        </w:rPr>
                      </w:pPr>
                    </w:p>
                    <w:p w14:paraId="2A77BB36" w14:textId="4E55D0B9" w:rsidR="00294F22" w:rsidRDefault="00294F22" w:rsidP="00294F22">
                      <w:pPr>
                        <w:rPr>
                          <w:sz w:val="20"/>
                          <w:szCs w:val="20"/>
                        </w:rPr>
                      </w:pPr>
                    </w:p>
                    <w:p w14:paraId="4D351555" w14:textId="08804CB4" w:rsidR="00294F22" w:rsidRDefault="00294F22" w:rsidP="00294F22">
                      <w:pPr>
                        <w:rPr>
                          <w:sz w:val="20"/>
                          <w:szCs w:val="20"/>
                        </w:rPr>
                      </w:pPr>
                    </w:p>
                    <w:p w14:paraId="3D0B3B4E" w14:textId="72EEF5BA" w:rsidR="00294F22" w:rsidRDefault="00294F22" w:rsidP="00294F22">
                      <w:pPr>
                        <w:rPr>
                          <w:sz w:val="20"/>
                          <w:szCs w:val="20"/>
                        </w:rPr>
                      </w:pPr>
                    </w:p>
                    <w:p w14:paraId="5455CAF8" w14:textId="7A58633B" w:rsidR="00294F22" w:rsidRDefault="00294F22" w:rsidP="00294F22">
                      <w:pPr>
                        <w:rPr>
                          <w:sz w:val="20"/>
                          <w:szCs w:val="20"/>
                        </w:rPr>
                      </w:pPr>
                    </w:p>
                    <w:p w14:paraId="2BE3D827" w14:textId="77777777" w:rsidR="00294F22" w:rsidRDefault="00294F22" w:rsidP="00294F22">
                      <w:pPr>
                        <w:rPr>
                          <w:sz w:val="20"/>
                          <w:szCs w:val="20"/>
                        </w:rPr>
                      </w:pPr>
                    </w:p>
                    <w:p w14:paraId="35373901" w14:textId="6A40081F" w:rsidR="00294F22" w:rsidRDefault="00294F22" w:rsidP="00294F22">
                      <w:pPr>
                        <w:rPr>
                          <w:sz w:val="20"/>
                          <w:szCs w:val="20"/>
                        </w:rPr>
                      </w:pPr>
                    </w:p>
                    <w:p w14:paraId="358485F9" w14:textId="77777777" w:rsidR="00294F22" w:rsidRDefault="00294F22" w:rsidP="00294F22">
                      <w:pPr>
                        <w:rPr>
                          <w:sz w:val="20"/>
                          <w:szCs w:val="20"/>
                        </w:rPr>
                      </w:pPr>
                    </w:p>
                    <w:p w14:paraId="2292A8C4" w14:textId="77777777" w:rsidR="00294F22" w:rsidRDefault="00294F22" w:rsidP="00294F22">
                      <w:pPr>
                        <w:rPr>
                          <w:sz w:val="20"/>
                          <w:szCs w:val="20"/>
                        </w:rPr>
                      </w:pPr>
                    </w:p>
                    <w:p w14:paraId="6F613307" w14:textId="77777777" w:rsidR="00294F22" w:rsidRDefault="00294F22" w:rsidP="00294F22">
                      <w:pPr>
                        <w:rPr>
                          <w:sz w:val="20"/>
                          <w:szCs w:val="20"/>
                        </w:rPr>
                      </w:pPr>
                      <w:r w:rsidRPr="00317502">
                        <w:rPr>
                          <w:sz w:val="20"/>
                          <w:szCs w:val="20"/>
                        </w:rPr>
                        <w:t>Participant 3-</w:t>
                      </w:r>
                    </w:p>
                    <w:p w14:paraId="7EEF8CD9" w14:textId="076CE542" w:rsidR="00294F22" w:rsidRDefault="00294F22" w:rsidP="00294F22">
                      <w:pPr>
                        <w:rPr>
                          <w:sz w:val="20"/>
                          <w:szCs w:val="20"/>
                        </w:rPr>
                      </w:pPr>
                    </w:p>
                    <w:p w14:paraId="77A3D0D7" w14:textId="628FCD54" w:rsidR="00294F22" w:rsidRDefault="00294F22" w:rsidP="00294F22">
                      <w:pPr>
                        <w:rPr>
                          <w:sz w:val="20"/>
                          <w:szCs w:val="20"/>
                        </w:rPr>
                      </w:pPr>
                    </w:p>
                    <w:p w14:paraId="41C4E7DB" w14:textId="77777777" w:rsidR="00294F22" w:rsidRPr="00317502" w:rsidRDefault="00294F22" w:rsidP="00294F22">
                      <w:pPr>
                        <w:rPr>
                          <w:sz w:val="20"/>
                          <w:szCs w:val="20"/>
                        </w:rPr>
                      </w:pPr>
                    </w:p>
                    <w:p w14:paraId="46FB6408" w14:textId="77777777" w:rsidR="00294F22" w:rsidRPr="00317502" w:rsidRDefault="00294F22" w:rsidP="00294F22">
                      <w:pPr>
                        <w:rPr>
                          <w:sz w:val="20"/>
                          <w:szCs w:val="20"/>
                        </w:rPr>
                      </w:pPr>
                    </w:p>
                  </w:txbxContent>
                </v:textbox>
                <w10:wrap type="square"/>
              </v:shape>
            </w:pict>
          </mc:Fallback>
        </mc:AlternateContent>
      </w:r>
    </w:p>
    <w:tbl>
      <w:tblPr>
        <w:tblStyle w:val="TableGrid"/>
        <w:tblpPr w:leftFromText="180" w:rightFromText="180" w:vertAnchor="page" w:horzAnchor="margin" w:tblpXSpec="center" w:tblpY="1876"/>
        <w:tblW w:w="9551" w:type="dxa"/>
        <w:tblLook w:val="04A0" w:firstRow="1" w:lastRow="0" w:firstColumn="1" w:lastColumn="0" w:noHBand="0" w:noVBand="1"/>
      </w:tblPr>
      <w:tblGrid>
        <w:gridCol w:w="1432"/>
        <w:gridCol w:w="8119"/>
      </w:tblGrid>
      <w:tr w:rsidR="006C59F0" w14:paraId="6CFAC30D" w14:textId="77777777" w:rsidTr="006C59F0">
        <w:trPr>
          <w:trHeight w:val="686"/>
        </w:trPr>
        <w:tc>
          <w:tcPr>
            <w:tcW w:w="1432" w:type="dxa"/>
          </w:tcPr>
          <w:p w14:paraId="291227C2" w14:textId="77777777" w:rsidR="006C59F0" w:rsidRPr="000F2750" w:rsidRDefault="006C59F0" w:rsidP="006C59F0">
            <w:pPr>
              <w:tabs>
                <w:tab w:val="left" w:pos="4470"/>
              </w:tabs>
              <w:jc w:val="center"/>
              <w:rPr>
                <w:sz w:val="20"/>
                <w:szCs w:val="20"/>
              </w:rPr>
            </w:pPr>
            <w:r>
              <w:rPr>
                <w:sz w:val="20"/>
                <w:szCs w:val="20"/>
              </w:rPr>
              <w:lastRenderedPageBreak/>
              <w:t>1</w:t>
            </w:r>
          </w:p>
        </w:tc>
        <w:tc>
          <w:tcPr>
            <w:tcW w:w="8119" w:type="dxa"/>
          </w:tcPr>
          <w:p w14:paraId="388BF9CB" w14:textId="77777777" w:rsidR="006C59F0" w:rsidRPr="00CF15CD" w:rsidRDefault="006C59F0" w:rsidP="006C59F0">
            <w:pPr>
              <w:tabs>
                <w:tab w:val="left" w:pos="4470"/>
              </w:tabs>
              <w:jc w:val="center"/>
              <w:rPr>
                <w:sz w:val="20"/>
                <w:szCs w:val="20"/>
              </w:rPr>
            </w:pPr>
            <w:r w:rsidRPr="00CF15CD">
              <w:rPr>
                <w:sz w:val="20"/>
                <w:szCs w:val="20"/>
              </w:rPr>
              <w:t xml:space="preserve">Activity is simple, repetitive and passive. The participant seems absent, displays no energy and stares into space looks around to see what others are doing. </w:t>
            </w:r>
          </w:p>
        </w:tc>
      </w:tr>
      <w:tr w:rsidR="006C59F0" w14:paraId="1F2C5764" w14:textId="77777777" w:rsidTr="006C59F0">
        <w:trPr>
          <w:trHeight w:val="686"/>
        </w:trPr>
        <w:tc>
          <w:tcPr>
            <w:tcW w:w="1432" w:type="dxa"/>
          </w:tcPr>
          <w:p w14:paraId="6B19AF8C" w14:textId="77777777" w:rsidR="006C59F0" w:rsidRPr="000F2750" w:rsidRDefault="006C59F0" w:rsidP="006C59F0">
            <w:pPr>
              <w:tabs>
                <w:tab w:val="left" w:pos="4470"/>
              </w:tabs>
              <w:jc w:val="center"/>
              <w:rPr>
                <w:sz w:val="20"/>
                <w:szCs w:val="20"/>
              </w:rPr>
            </w:pPr>
            <w:r>
              <w:rPr>
                <w:sz w:val="20"/>
                <w:szCs w:val="20"/>
              </w:rPr>
              <w:t>2</w:t>
            </w:r>
          </w:p>
        </w:tc>
        <w:tc>
          <w:tcPr>
            <w:tcW w:w="8119" w:type="dxa"/>
          </w:tcPr>
          <w:p w14:paraId="5370885E" w14:textId="77777777" w:rsidR="006C59F0" w:rsidRPr="00CF15CD" w:rsidRDefault="006C59F0" w:rsidP="006C59F0">
            <w:pPr>
              <w:tabs>
                <w:tab w:val="left" w:pos="4470"/>
              </w:tabs>
              <w:jc w:val="center"/>
              <w:rPr>
                <w:sz w:val="20"/>
                <w:szCs w:val="20"/>
              </w:rPr>
            </w:pPr>
            <w:r w:rsidRPr="00CF15CD">
              <w:rPr>
                <w:sz w:val="20"/>
                <w:szCs w:val="20"/>
              </w:rPr>
              <w:t xml:space="preserve">There is frequently interrupted activity with the participant engaged for some time, with moments of non- activity. They stare into space, distracted by their surroundings. </w:t>
            </w:r>
          </w:p>
        </w:tc>
      </w:tr>
      <w:tr w:rsidR="006C59F0" w14:paraId="5DED19EC" w14:textId="77777777" w:rsidTr="006C59F0">
        <w:trPr>
          <w:trHeight w:val="662"/>
        </w:trPr>
        <w:tc>
          <w:tcPr>
            <w:tcW w:w="1432" w:type="dxa"/>
          </w:tcPr>
          <w:p w14:paraId="0321579F" w14:textId="77777777" w:rsidR="006C59F0" w:rsidRPr="000F2750" w:rsidRDefault="006C59F0" w:rsidP="006C59F0">
            <w:pPr>
              <w:tabs>
                <w:tab w:val="left" w:pos="4470"/>
              </w:tabs>
              <w:jc w:val="center"/>
              <w:rPr>
                <w:sz w:val="20"/>
                <w:szCs w:val="20"/>
              </w:rPr>
            </w:pPr>
            <w:r>
              <w:rPr>
                <w:sz w:val="20"/>
                <w:szCs w:val="20"/>
              </w:rPr>
              <w:t>3</w:t>
            </w:r>
          </w:p>
        </w:tc>
        <w:tc>
          <w:tcPr>
            <w:tcW w:w="8119" w:type="dxa"/>
          </w:tcPr>
          <w:p w14:paraId="312B1C65" w14:textId="77777777" w:rsidR="006C59F0" w:rsidRPr="00CF15CD" w:rsidRDefault="006C59F0" w:rsidP="006C59F0">
            <w:pPr>
              <w:tabs>
                <w:tab w:val="left" w:pos="4470"/>
              </w:tabs>
              <w:jc w:val="center"/>
              <w:rPr>
                <w:sz w:val="20"/>
                <w:szCs w:val="20"/>
              </w:rPr>
            </w:pPr>
            <w:r w:rsidRPr="00CF15CD">
              <w:rPr>
                <w:sz w:val="20"/>
                <w:szCs w:val="20"/>
              </w:rPr>
              <w:t xml:space="preserve">Continuous activity at a routine level with real signs of involvement. Progress is being made, but there is not much energy and concentration. The participant is easily distracted. </w:t>
            </w:r>
          </w:p>
        </w:tc>
      </w:tr>
      <w:tr w:rsidR="006C59F0" w14:paraId="76E12B39" w14:textId="77777777" w:rsidTr="006C59F0">
        <w:trPr>
          <w:trHeight w:val="686"/>
        </w:trPr>
        <w:tc>
          <w:tcPr>
            <w:tcW w:w="1432" w:type="dxa"/>
          </w:tcPr>
          <w:p w14:paraId="6C084B4C" w14:textId="77777777" w:rsidR="006C59F0" w:rsidRPr="000F2750" w:rsidRDefault="006C59F0" w:rsidP="006C59F0">
            <w:pPr>
              <w:tabs>
                <w:tab w:val="left" w:pos="4470"/>
              </w:tabs>
              <w:jc w:val="center"/>
              <w:rPr>
                <w:sz w:val="20"/>
                <w:szCs w:val="20"/>
              </w:rPr>
            </w:pPr>
            <w:r>
              <w:rPr>
                <w:sz w:val="20"/>
                <w:szCs w:val="20"/>
              </w:rPr>
              <w:t>4</w:t>
            </w:r>
          </w:p>
        </w:tc>
        <w:tc>
          <w:tcPr>
            <w:tcW w:w="8119" w:type="dxa"/>
          </w:tcPr>
          <w:p w14:paraId="153D9747" w14:textId="77777777" w:rsidR="006C59F0" w:rsidRPr="00CF15CD" w:rsidRDefault="006C59F0" w:rsidP="006C59F0">
            <w:pPr>
              <w:tabs>
                <w:tab w:val="left" w:pos="4470"/>
              </w:tabs>
              <w:jc w:val="center"/>
              <w:rPr>
                <w:sz w:val="20"/>
                <w:szCs w:val="20"/>
              </w:rPr>
            </w:pPr>
            <w:r w:rsidRPr="00CF15CD">
              <w:rPr>
                <w:sz w:val="20"/>
                <w:szCs w:val="20"/>
              </w:rPr>
              <w:t xml:space="preserve">Continuous activity with intense moments, with the participant involved at all times and not becoming easily distracted. </w:t>
            </w:r>
          </w:p>
        </w:tc>
      </w:tr>
      <w:tr w:rsidR="006C59F0" w14:paraId="0CB2ABE4" w14:textId="77777777" w:rsidTr="006C59F0">
        <w:trPr>
          <w:trHeight w:val="662"/>
        </w:trPr>
        <w:tc>
          <w:tcPr>
            <w:tcW w:w="1432" w:type="dxa"/>
          </w:tcPr>
          <w:p w14:paraId="37441EE5" w14:textId="77777777" w:rsidR="006C59F0" w:rsidRPr="000F2750" w:rsidRDefault="006C59F0" w:rsidP="006C59F0">
            <w:pPr>
              <w:tabs>
                <w:tab w:val="left" w:pos="4470"/>
              </w:tabs>
              <w:jc w:val="center"/>
              <w:rPr>
                <w:sz w:val="20"/>
                <w:szCs w:val="20"/>
              </w:rPr>
            </w:pPr>
            <w:r>
              <w:rPr>
                <w:sz w:val="20"/>
                <w:szCs w:val="20"/>
              </w:rPr>
              <w:t>5</w:t>
            </w:r>
          </w:p>
        </w:tc>
        <w:tc>
          <w:tcPr>
            <w:tcW w:w="8119" w:type="dxa"/>
          </w:tcPr>
          <w:p w14:paraId="4B621454" w14:textId="77777777" w:rsidR="006C59F0" w:rsidRPr="00CF15CD" w:rsidRDefault="006C59F0" w:rsidP="006C59F0">
            <w:pPr>
              <w:tabs>
                <w:tab w:val="left" w:pos="4470"/>
              </w:tabs>
              <w:jc w:val="center"/>
              <w:rPr>
                <w:sz w:val="20"/>
                <w:szCs w:val="20"/>
              </w:rPr>
            </w:pPr>
            <w:r w:rsidRPr="00CF15CD">
              <w:rPr>
                <w:sz w:val="20"/>
                <w:szCs w:val="20"/>
              </w:rPr>
              <w:t>Continuous and intense activity with the participant concentrated, creative, energetic and persistent through most of the observation period.</w:t>
            </w:r>
          </w:p>
        </w:tc>
      </w:tr>
    </w:tbl>
    <w:p w14:paraId="37CB16EF" w14:textId="1EB7E442" w:rsidR="00294F22" w:rsidRDefault="006C59F0" w:rsidP="006C59F0">
      <w:pPr>
        <w:jc w:val="center"/>
        <w:rPr>
          <w:sz w:val="20"/>
          <w:szCs w:val="20"/>
        </w:rPr>
      </w:pPr>
      <w:r w:rsidRPr="006C59F0">
        <w:rPr>
          <w:sz w:val="20"/>
          <w:szCs w:val="20"/>
        </w:rPr>
        <w:t>Part B- Leuven scale: Involvement</w:t>
      </w:r>
    </w:p>
    <w:p w14:paraId="3B4058B7" w14:textId="77777777" w:rsidR="006C59F0" w:rsidRDefault="006C59F0" w:rsidP="006C59F0">
      <w:pPr>
        <w:jc w:val="center"/>
        <w:rPr>
          <w:sz w:val="20"/>
          <w:szCs w:val="20"/>
        </w:rPr>
      </w:pPr>
    </w:p>
    <w:tbl>
      <w:tblPr>
        <w:tblStyle w:val="TableGrid"/>
        <w:tblpPr w:leftFromText="180" w:rightFromText="180" w:vertAnchor="text" w:horzAnchor="margin" w:tblpXSpec="center" w:tblpY="440"/>
        <w:tblW w:w="9817" w:type="dxa"/>
        <w:tblLook w:val="04A0" w:firstRow="1" w:lastRow="0" w:firstColumn="1" w:lastColumn="0" w:noHBand="0" w:noVBand="1"/>
      </w:tblPr>
      <w:tblGrid>
        <w:gridCol w:w="1791"/>
        <w:gridCol w:w="1725"/>
        <w:gridCol w:w="1725"/>
        <w:gridCol w:w="1725"/>
        <w:gridCol w:w="1634"/>
        <w:gridCol w:w="1217"/>
      </w:tblGrid>
      <w:tr w:rsidR="006C59F0" w:rsidRPr="00CF15CD" w14:paraId="1C7C04CC" w14:textId="77777777" w:rsidTr="006C59F0">
        <w:trPr>
          <w:trHeight w:val="1157"/>
        </w:trPr>
        <w:tc>
          <w:tcPr>
            <w:tcW w:w="1791" w:type="dxa"/>
          </w:tcPr>
          <w:p w14:paraId="18D5BF8C" w14:textId="77777777" w:rsidR="006C59F0" w:rsidRPr="00CF15CD" w:rsidRDefault="006C59F0" w:rsidP="006C59F0">
            <w:pPr>
              <w:tabs>
                <w:tab w:val="left" w:pos="4470"/>
              </w:tabs>
              <w:spacing w:after="160" w:line="259" w:lineRule="auto"/>
              <w:jc w:val="center"/>
            </w:pPr>
            <w:r w:rsidRPr="00CF15CD">
              <w:t xml:space="preserve">Participant </w:t>
            </w:r>
          </w:p>
        </w:tc>
        <w:tc>
          <w:tcPr>
            <w:tcW w:w="1725" w:type="dxa"/>
          </w:tcPr>
          <w:p w14:paraId="5B22153B" w14:textId="77777777" w:rsidR="006C59F0" w:rsidRDefault="006C59F0" w:rsidP="006C59F0">
            <w:pPr>
              <w:tabs>
                <w:tab w:val="left" w:pos="4470"/>
              </w:tabs>
              <w:spacing w:after="160" w:line="259" w:lineRule="auto"/>
              <w:jc w:val="center"/>
            </w:pPr>
            <w:r w:rsidRPr="00CF15CD">
              <w:t>Observation 1</w:t>
            </w:r>
          </w:p>
          <w:p w14:paraId="45955B30" w14:textId="77777777" w:rsidR="006C59F0" w:rsidRPr="00CF15CD" w:rsidRDefault="006C59F0" w:rsidP="006C59F0">
            <w:pPr>
              <w:tabs>
                <w:tab w:val="left" w:pos="4470"/>
              </w:tabs>
              <w:spacing w:after="160" w:line="259" w:lineRule="auto"/>
              <w:jc w:val="center"/>
            </w:pPr>
            <w:r>
              <w:t>1 minute</w:t>
            </w:r>
          </w:p>
        </w:tc>
        <w:tc>
          <w:tcPr>
            <w:tcW w:w="1725" w:type="dxa"/>
          </w:tcPr>
          <w:p w14:paraId="0DD829B7" w14:textId="77777777" w:rsidR="006C59F0" w:rsidRDefault="006C59F0" w:rsidP="006C59F0">
            <w:pPr>
              <w:tabs>
                <w:tab w:val="left" w:pos="4470"/>
              </w:tabs>
              <w:spacing w:after="160" w:line="259" w:lineRule="auto"/>
              <w:jc w:val="center"/>
            </w:pPr>
            <w:r w:rsidRPr="00CF15CD">
              <w:t>Observation 2</w:t>
            </w:r>
          </w:p>
          <w:p w14:paraId="38C50CD3" w14:textId="77777777" w:rsidR="006C59F0" w:rsidRPr="00CF15CD" w:rsidRDefault="006C59F0" w:rsidP="006C59F0">
            <w:pPr>
              <w:tabs>
                <w:tab w:val="left" w:pos="4470"/>
              </w:tabs>
              <w:spacing w:after="160" w:line="259" w:lineRule="auto"/>
              <w:jc w:val="center"/>
            </w:pPr>
            <w:r>
              <w:t>2 minutes</w:t>
            </w:r>
          </w:p>
        </w:tc>
        <w:tc>
          <w:tcPr>
            <w:tcW w:w="1725" w:type="dxa"/>
          </w:tcPr>
          <w:p w14:paraId="7A89CF18" w14:textId="77777777" w:rsidR="006C59F0" w:rsidRDefault="006C59F0" w:rsidP="006C59F0">
            <w:pPr>
              <w:tabs>
                <w:tab w:val="left" w:pos="4470"/>
              </w:tabs>
              <w:spacing w:after="160" w:line="259" w:lineRule="auto"/>
              <w:jc w:val="center"/>
            </w:pPr>
            <w:r w:rsidRPr="00CF15CD">
              <w:t>Observation 3</w:t>
            </w:r>
          </w:p>
          <w:p w14:paraId="13DAC0C3" w14:textId="77777777" w:rsidR="006C59F0" w:rsidRPr="00CF15CD" w:rsidRDefault="006C59F0" w:rsidP="006C59F0">
            <w:pPr>
              <w:tabs>
                <w:tab w:val="left" w:pos="4470"/>
              </w:tabs>
              <w:spacing w:after="160" w:line="259" w:lineRule="auto"/>
              <w:jc w:val="center"/>
            </w:pPr>
            <w:r>
              <w:t>3 minutes</w:t>
            </w:r>
          </w:p>
        </w:tc>
        <w:tc>
          <w:tcPr>
            <w:tcW w:w="1634" w:type="dxa"/>
          </w:tcPr>
          <w:p w14:paraId="4A21A1D3" w14:textId="77777777" w:rsidR="006C59F0" w:rsidRDefault="006C59F0" w:rsidP="006C59F0">
            <w:pPr>
              <w:tabs>
                <w:tab w:val="left" w:pos="4470"/>
              </w:tabs>
              <w:jc w:val="center"/>
            </w:pPr>
            <w:r>
              <w:t>Observation 4</w:t>
            </w:r>
          </w:p>
          <w:p w14:paraId="074A0335" w14:textId="77777777" w:rsidR="006C59F0" w:rsidRPr="0066584D" w:rsidRDefault="006C59F0" w:rsidP="006C59F0">
            <w:pPr>
              <w:tabs>
                <w:tab w:val="left" w:pos="4470"/>
              </w:tabs>
              <w:jc w:val="center"/>
            </w:pPr>
            <w:r>
              <w:t>4 minutes</w:t>
            </w:r>
          </w:p>
        </w:tc>
        <w:tc>
          <w:tcPr>
            <w:tcW w:w="1217" w:type="dxa"/>
          </w:tcPr>
          <w:p w14:paraId="3D69BCC7" w14:textId="77777777" w:rsidR="006C59F0" w:rsidRPr="0066584D" w:rsidRDefault="006C59F0" w:rsidP="006C59F0">
            <w:pPr>
              <w:tabs>
                <w:tab w:val="left" w:pos="4470"/>
              </w:tabs>
              <w:jc w:val="center"/>
              <w:rPr>
                <w:b/>
                <w:bCs/>
              </w:rPr>
            </w:pPr>
            <w:r w:rsidRPr="0066584D">
              <w:rPr>
                <w:b/>
                <w:bCs/>
              </w:rPr>
              <w:t>Average score</w:t>
            </w:r>
          </w:p>
        </w:tc>
      </w:tr>
      <w:tr w:rsidR="006C59F0" w:rsidRPr="00CF15CD" w14:paraId="688435B7" w14:textId="77777777" w:rsidTr="006C59F0">
        <w:trPr>
          <w:trHeight w:val="1095"/>
        </w:trPr>
        <w:tc>
          <w:tcPr>
            <w:tcW w:w="1791" w:type="dxa"/>
          </w:tcPr>
          <w:p w14:paraId="5CD0CC2A" w14:textId="77777777" w:rsidR="006C59F0" w:rsidRDefault="006C59F0" w:rsidP="006C59F0">
            <w:pPr>
              <w:tabs>
                <w:tab w:val="left" w:pos="4470"/>
              </w:tabs>
              <w:spacing w:after="160" w:line="259" w:lineRule="auto"/>
              <w:jc w:val="center"/>
            </w:pPr>
            <w:r w:rsidRPr="00CF15CD">
              <w:t>Participant 1</w:t>
            </w:r>
            <w:r>
              <w:t xml:space="preserve"> </w:t>
            </w:r>
          </w:p>
          <w:p w14:paraId="51356117" w14:textId="77777777" w:rsidR="006C59F0" w:rsidRPr="00CF15CD" w:rsidRDefault="006C59F0" w:rsidP="006C59F0">
            <w:pPr>
              <w:tabs>
                <w:tab w:val="left" w:pos="4470"/>
              </w:tabs>
              <w:spacing w:after="160" w:line="259" w:lineRule="auto"/>
              <w:jc w:val="center"/>
            </w:pPr>
            <w:r>
              <w:t>(Information)</w:t>
            </w:r>
          </w:p>
        </w:tc>
        <w:tc>
          <w:tcPr>
            <w:tcW w:w="1725" w:type="dxa"/>
          </w:tcPr>
          <w:p w14:paraId="07DA9689" w14:textId="77777777" w:rsidR="006C59F0" w:rsidRPr="00CF15CD" w:rsidRDefault="006C59F0" w:rsidP="006C59F0">
            <w:pPr>
              <w:tabs>
                <w:tab w:val="left" w:pos="4470"/>
              </w:tabs>
              <w:spacing w:after="160" w:line="259" w:lineRule="auto"/>
              <w:jc w:val="center"/>
            </w:pPr>
          </w:p>
        </w:tc>
        <w:tc>
          <w:tcPr>
            <w:tcW w:w="1725" w:type="dxa"/>
          </w:tcPr>
          <w:p w14:paraId="67CDBDD0" w14:textId="77777777" w:rsidR="006C59F0" w:rsidRPr="00CF15CD" w:rsidRDefault="006C59F0" w:rsidP="006C59F0">
            <w:pPr>
              <w:tabs>
                <w:tab w:val="left" w:pos="4470"/>
              </w:tabs>
              <w:spacing w:after="160" w:line="259" w:lineRule="auto"/>
              <w:jc w:val="center"/>
            </w:pPr>
          </w:p>
        </w:tc>
        <w:tc>
          <w:tcPr>
            <w:tcW w:w="1725" w:type="dxa"/>
          </w:tcPr>
          <w:p w14:paraId="5AF7CFAB" w14:textId="77777777" w:rsidR="006C59F0" w:rsidRPr="00CF15CD" w:rsidRDefault="006C59F0" w:rsidP="006C59F0">
            <w:pPr>
              <w:tabs>
                <w:tab w:val="left" w:pos="4470"/>
              </w:tabs>
              <w:spacing w:after="160" w:line="259" w:lineRule="auto"/>
            </w:pPr>
          </w:p>
        </w:tc>
        <w:tc>
          <w:tcPr>
            <w:tcW w:w="1634" w:type="dxa"/>
          </w:tcPr>
          <w:p w14:paraId="6FE6BDAB" w14:textId="77777777" w:rsidR="006C59F0" w:rsidRDefault="006C59F0" w:rsidP="006C59F0">
            <w:pPr>
              <w:tabs>
                <w:tab w:val="left" w:pos="4470"/>
              </w:tabs>
              <w:jc w:val="center"/>
              <w:rPr>
                <w:b/>
                <w:bCs/>
              </w:rPr>
            </w:pPr>
          </w:p>
        </w:tc>
        <w:tc>
          <w:tcPr>
            <w:tcW w:w="1217" w:type="dxa"/>
          </w:tcPr>
          <w:p w14:paraId="02072E34" w14:textId="77777777" w:rsidR="006C59F0" w:rsidRPr="0066584D" w:rsidRDefault="006C59F0" w:rsidP="006C59F0">
            <w:pPr>
              <w:tabs>
                <w:tab w:val="left" w:pos="4470"/>
              </w:tabs>
              <w:jc w:val="center"/>
              <w:rPr>
                <w:b/>
                <w:bCs/>
              </w:rPr>
            </w:pPr>
          </w:p>
        </w:tc>
      </w:tr>
      <w:tr w:rsidR="006C59F0" w:rsidRPr="00CF15CD" w14:paraId="1C779B53" w14:textId="77777777" w:rsidTr="006C59F0">
        <w:trPr>
          <w:trHeight w:val="1157"/>
        </w:trPr>
        <w:tc>
          <w:tcPr>
            <w:tcW w:w="1791" w:type="dxa"/>
          </w:tcPr>
          <w:p w14:paraId="330D897F" w14:textId="77777777" w:rsidR="006C59F0" w:rsidRDefault="006C59F0" w:rsidP="006C59F0">
            <w:pPr>
              <w:tabs>
                <w:tab w:val="left" w:pos="4470"/>
              </w:tabs>
              <w:spacing w:after="160" w:line="259" w:lineRule="auto"/>
              <w:jc w:val="center"/>
            </w:pPr>
            <w:r w:rsidRPr="00CF15CD">
              <w:t>Participant 2</w:t>
            </w:r>
          </w:p>
          <w:p w14:paraId="296099B7" w14:textId="77777777" w:rsidR="006C59F0" w:rsidRPr="00CF15CD" w:rsidRDefault="006C59F0" w:rsidP="006C59F0">
            <w:pPr>
              <w:tabs>
                <w:tab w:val="left" w:pos="4470"/>
              </w:tabs>
              <w:spacing w:after="160" w:line="259" w:lineRule="auto"/>
              <w:jc w:val="center"/>
            </w:pPr>
            <w:r>
              <w:t>(Information)</w:t>
            </w:r>
          </w:p>
        </w:tc>
        <w:tc>
          <w:tcPr>
            <w:tcW w:w="1725" w:type="dxa"/>
          </w:tcPr>
          <w:p w14:paraId="79F5CD61" w14:textId="77777777" w:rsidR="006C59F0" w:rsidRPr="00CF15CD" w:rsidRDefault="006C59F0" w:rsidP="006C59F0">
            <w:pPr>
              <w:tabs>
                <w:tab w:val="left" w:pos="4470"/>
              </w:tabs>
              <w:spacing w:after="160" w:line="259" w:lineRule="auto"/>
              <w:jc w:val="center"/>
            </w:pPr>
          </w:p>
        </w:tc>
        <w:tc>
          <w:tcPr>
            <w:tcW w:w="1725" w:type="dxa"/>
          </w:tcPr>
          <w:p w14:paraId="65D50283" w14:textId="77777777" w:rsidR="006C59F0" w:rsidRPr="00CF15CD" w:rsidRDefault="006C59F0" w:rsidP="006C59F0">
            <w:pPr>
              <w:tabs>
                <w:tab w:val="left" w:pos="4470"/>
              </w:tabs>
              <w:spacing w:after="160" w:line="259" w:lineRule="auto"/>
              <w:jc w:val="center"/>
            </w:pPr>
          </w:p>
        </w:tc>
        <w:tc>
          <w:tcPr>
            <w:tcW w:w="1725" w:type="dxa"/>
          </w:tcPr>
          <w:p w14:paraId="37CE5A98" w14:textId="77777777" w:rsidR="006C59F0" w:rsidRPr="00CF15CD" w:rsidRDefault="006C59F0" w:rsidP="006C59F0">
            <w:pPr>
              <w:tabs>
                <w:tab w:val="left" w:pos="4470"/>
              </w:tabs>
              <w:spacing w:after="160" w:line="259" w:lineRule="auto"/>
              <w:jc w:val="center"/>
            </w:pPr>
          </w:p>
        </w:tc>
        <w:tc>
          <w:tcPr>
            <w:tcW w:w="1634" w:type="dxa"/>
          </w:tcPr>
          <w:p w14:paraId="02764E7E" w14:textId="77777777" w:rsidR="006C59F0" w:rsidRPr="0066584D" w:rsidRDefault="006C59F0" w:rsidP="006C59F0">
            <w:pPr>
              <w:tabs>
                <w:tab w:val="left" w:pos="4470"/>
              </w:tabs>
              <w:jc w:val="center"/>
              <w:rPr>
                <w:b/>
                <w:bCs/>
              </w:rPr>
            </w:pPr>
          </w:p>
        </w:tc>
        <w:tc>
          <w:tcPr>
            <w:tcW w:w="1217" w:type="dxa"/>
          </w:tcPr>
          <w:p w14:paraId="0FADE003" w14:textId="77777777" w:rsidR="006C59F0" w:rsidRPr="0066584D" w:rsidRDefault="006C59F0" w:rsidP="006C59F0">
            <w:pPr>
              <w:tabs>
                <w:tab w:val="left" w:pos="4470"/>
              </w:tabs>
              <w:jc w:val="center"/>
              <w:rPr>
                <w:b/>
                <w:bCs/>
              </w:rPr>
            </w:pPr>
          </w:p>
        </w:tc>
      </w:tr>
      <w:tr w:rsidR="006C59F0" w:rsidRPr="00CF15CD" w14:paraId="667AC301" w14:textId="77777777" w:rsidTr="006C59F0">
        <w:trPr>
          <w:trHeight w:val="1095"/>
        </w:trPr>
        <w:tc>
          <w:tcPr>
            <w:tcW w:w="1791" w:type="dxa"/>
          </w:tcPr>
          <w:p w14:paraId="338E8D87" w14:textId="77777777" w:rsidR="006C59F0" w:rsidRDefault="006C59F0" w:rsidP="006C59F0">
            <w:pPr>
              <w:tabs>
                <w:tab w:val="left" w:pos="4470"/>
              </w:tabs>
              <w:spacing w:after="160" w:line="259" w:lineRule="auto"/>
              <w:jc w:val="center"/>
            </w:pPr>
            <w:r w:rsidRPr="00CF15CD">
              <w:t>Participant 3</w:t>
            </w:r>
          </w:p>
          <w:p w14:paraId="7ED84DBB" w14:textId="77777777" w:rsidR="006C59F0" w:rsidRPr="00CF15CD" w:rsidRDefault="006C59F0" w:rsidP="006C59F0">
            <w:pPr>
              <w:tabs>
                <w:tab w:val="left" w:pos="4470"/>
              </w:tabs>
              <w:spacing w:after="160" w:line="259" w:lineRule="auto"/>
              <w:jc w:val="center"/>
            </w:pPr>
            <w:r>
              <w:t>(Information)</w:t>
            </w:r>
          </w:p>
        </w:tc>
        <w:tc>
          <w:tcPr>
            <w:tcW w:w="1725" w:type="dxa"/>
          </w:tcPr>
          <w:p w14:paraId="4B2AE908" w14:textId="77777777" w:rsidR="006C59F0" w:rsidRPr="00CF15CD" w:rsidRDefault="006C59F0" w:rsidP="006C59F0">
            <w:pPr>
              <w:tabs>
                <w:tab w:val="left" w:pos="4470"/>
              </w:tabs>
              <w:spacing w:after="160" w:line="259" w:lineRule="auto"/>
              <w:jc w:val="center"/>
            </w:pPr>
          </w:p>
        </w:tc>
        <w:tc>
          <w:tcPr>
            <w:tcW w:w="1725" w:type="dxa"/>
          </w:tcPr>
          <w:p w14:paraId="483AB98A" w14:textId="77777777" w:rsidR="006C59F0" w:rsidRPr="00CF15CD" w:rsidRDefault="006C59F0" w:rsidP="006C59F0">
            <w:pPr>
              <w:tabs>
                <w:tab w:val="left" w:pos="4470"/>
              </w:tabs>
              <w:spacing w:after="160" w:line="259" w:lineRule="auto"/>
              <w:jc w:val="center"/>
            </w:pPr>
          </w:p>
        </w:tc>
        <w:tc>
          <w:tcPr>
            <w:tcW w:w="1725" w:type="dxa"/>
          </w:tcPr>
          <w:p w14:paraId="0FECB09D" w14:textId="77777777" w:rsidR="006C59F0" w:rsidRPr="00CF15CD" w:rsidRDefault="006C59F0" w:rsidP="006C59F0">
            <w:pPr>
              <w:tabs>
                <w:tab w:val="left" w:pos="4470"/>
              </w:tabs>
              <w:spacing w:after="160" w:line="259" w:lineRule="auto"/>
              <w:jc w:val="center"/>
            </w:pPr>
          </w:p>
        </w:tc>
        <w:tc>
          <w:tcPr>
            <w:tcW w:w="1634" w:type="dxa"/>
          </w:tcPr>
          <w:p w14:paraId="06402379" w14:textId="77777777" w:rsidR="006C59F0" w:rsidRPr="0066584D" w:rsidRDefault="006C59F0" w:rsidP="006C59F0">
            <w:pPr>
              <w:tabs>
                <w:tab w:val="left" w:pos="4470"/>
              </w:tabs>
              <w:jc w:val="center"/>
              <w:rPr>
                <w:b/>
                <w:bCs/>
              </w:rPr>
            </w:pPr>
          </w:p>
        </w:tc>
        <w:tc>
          <w:tcPr>
            <w:tcW w:w="1217" w:type="dxa"/>
          </w:tcPr>
          <w:p w14:paraId="659D816B" w14:textId="77777777" w:rsidR="006C59F0" w:rsidRPr="0066584D" w:rsidRDefault="006C59F0" w:rsidP="006C59F0">
            <w:pPr>
              <w:tabs>
                <w:tab w:val="left" w:pos="4470"/>
              </w:tabs>
              <w:jc w:val="center"/>
              <w:rPr>
                <w:b/>
                <w:bCs/>
              </w:rPr>
            </w:pPr>
          </w:p>
        </w:tc>
      </w:tr>
    </w:tbl>
    <w:p w14:paraId="0FBC762C" w14:textId="3A50725E" w:rsidR="006C59F0" w:rsidRPr="00294F22" w:rsidRDefault="006C59F0" w:rsidP="006C59F0">
      <w:pPr>
        <w:jc w:val="center"/>
        <w:rPr>
          <w:sz w:val="20"/>
          <w:szCs w:val="20"/>
        </w:rPr>
      </w:pPr>
      <w:r>
        <w:rPr>
          <w:sz w:val="20"/>
          <w:szCs w:val="20"/>
        </w:rPr>
        <w:t>P</w:t>
      </w:r>
      <w:r w:rsidRPr="006C59F0">
        <w:rPr>
          <w:sz w:val="20"/>
          <w:szCs w:val="20"/>
        </w:rPr>
        <w:t>art B- Observation</w:t>
      </w:r>
    </w:p>
    <w:p w14:paraId="5B77C24D" w14:textId="0B9DBB95" w:rsidR="00294F22" w:rsidRDefault="00294F22" w:rsidP="00294F22">
      <w:pPr>
        <w:rPr>
          <w:sz w:val="20"/>
          <w:szCs w:val="20"/>
        </w:rPr>
      </w:pPr>
    </w:p>
    <w:p w14:paraId="3D3206F1" w14:textId="775D141B" w:rsidR="006C59F0" w:rsidRPr="00294F22" w:rsidRDefault="006C59F0" w:rsidP="00294F22">
      <w:pPr>
        <w:rPr>
          <w:sz w:val="20"/>
          <w:szCs w:val="20"/>
        </w:rPr>
      </w:pPr>
      <w:r>
        <w:rPr>
          <w:noProof/>
        </w:rPr>
        <w:lastRenderedPageBreak/>
        <mc:AlternateContent>
          <mc:Choice Requires="wps">
            <w:drawing>
              <wp:anchor distT="45720" distB="45720" distL="114300" distR="114300" simplePos="0" relativeHeight="251677696" behindDoc="0" locked="0" layoutInCell="1" allowOverlap="1" wp14:anchorId="48D93569" wp14:editId="437542C0">
                <wp:simplePos x="0" y="0"/>
                <wp:positionH relativeFrom="column">
                  <wp:posOffset>-712263</wp:posOffset>
                </wp:positionH>
                <wp:positionV relativeFrom="paragraph">
                  <wp:posOffset>487</wp:posOffset>
                </wp:positionV>
                <wp:extent cx="7195185" cy="9271000"/>
                <wp:effectExtent l="0" t="0" r="24765" b="254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5185" cy="9271000"/>
                        </a:xfrm>
                        <a:prstGeom prst="rect">
                          <a:avLst/>
                        </a:prstGeom>
                        <a:solidFill>
                          <a:srgbClr val="FFFFFF"/>
                        </a:solidFill>
                        <a:ln w="9525">
                          <a:solidFill>
                            <a:srgbClr val="000000"/>
                          </a:solidFill>
                          <a:miter lim="800000"/>
                          <a:headEnd/>
                          <a:tailEnd/>
                        </a:ln>
                      </wps:spPr>
                      <wps:txbx>
                        <w:txbxContent>
                          <w:p w14:paraId="2C84116C" w14:textId="77777777" w:rsidR="006C59F0" w:rsidRDefault="006C59F0" w:rsidP="006C59F0">
                            <w:pPr>
                              <w:rPr>
                                <w:i/>
                                <w:iCs/>
                              </w:rPr>
                            </w:pPr>
                            <w:r w:rsidRPr="000F2750">
                              <w:rPr>
                                <w:i/>
                                <w:iCs/>
                              </w:rPr>
                              <w:t>Additional comments-</w:t>
                            </w:r>
                          </w:p>
                          <w:p w14:paraId="619D2164" w14:textId="77777777" w:rsidR="006C59F0" w:rsidRPr="000F2750" w:rsidRDefault="006C59F0" w:rsidP="006C59F0">
                            <w:pPr>
                              <w:rPr>
                                <w:i/>
                                <w:iCs/>
                              </w:rPr>
                            </w:pPr>
                          </w:p>
                          <w:p w14:paraId="6416EC44" w14:textId="77777777" w:rsidR="006C59F0" w:rsidRDefault="006C59F0" w:rsidP="006C59F0">
                            <w:pPr>
                              <w:rPr>
                                <w:sz w:val="20"/>
                                <w:szCs w:val="20"/>
                              </w:rPr>
                            </w:pPr>
                            <w:r w:rsidRPr="00317502">
                              <w:rPr>
                                <w:sz w:val="20"/>
                                <w:szCs w:val="20"/>
                              </w:rPr>
                              <w:t xml:space="preserve">Participant 1- </w:t>
                            </w:r>
                          </w:p>
                          <w:p w14:paraId="5E72DEF8" w14:textId="77777777" w:rsidR="006C59F0" w:rsidRDefault="006C59F0" w:rsidP="006C59F0">
                            <w:pPr>
                              <w:rPr>
                                <w:sz w:val="20"/>
                                <w:szCs w:val="20"/>
                              </w:rPr>
                            </w:pPr>
                          </w:p>
                          <w:p w14:paraId="77E0AA01" w14:textId="77777777" w:rsidR="006C59F0" w:rsidRDefault="006C59F0" w:rsidP="006C59F0">
                            <w:pPr>
                              <w:rPr>
                                <w:sz w:val="20"/>
                                <w:szCs w:val="20"/>
                              </w:rPr>
                            </w:pPr>
                          </w:p>
                          <w:p w14:paraId="00E6E75F" w14:textId="77777777" w:rsidR="006C59F0" w:rsidRDefault="006C59F0" w:rsidP="006C59F0">
                            <w:pPr>
                              <w:rPr>
                                <w:sz w:val="20"/>
                                <w:szCs w:val="20"/>
                              </w:rPr>
                            </w:pPr>
                          </w:p>
                          <w:p w14:paraId="3546D67E" w14:textId="77777777" w:rsidR="006C59F0" w:rsidRDefault="006C59F0" w:rsidP="006C59F0">
                            <w:pPr>
                              <w:rPr>
                                <w:sz w:val="20"/>
                                <w:szCs w:val="20"/>
                              </w:rPr>
                            </w:pPr>
                          </w:p>
                          <w:p w14:paraId="799F7557" w14:textId="77777777" w:rsidR="006C59F0" w:rsidRDefault="006C59F0" w:rsidP="006C59F0">
                            <w:pPr>
                              <w:rPr>
                                <w:sz w:val="20"/>
                                <w:szCs w:val="20"/>
                              </w:rPr>
                            </w:pPr>
                          </w:p>
                          <w:p w14:paraId="75658094" w14:textId="77777777" w:rsidR="006C59F0" w:rsidRDefault="006C59F0" w:rsidP="006C59F0">
                            <w:pPr>
                              <w:rPr>
                                <w:sz w:val="20"/>
                                <w:szCs w:val="20"/>
                              </w:rPr>
                            </w:pPr>
                          </w:p>
                          <w:p w14:paraId="52029AA3" w14:textId="77777777" w:rsidR="006C59F0" w:rsidRDefault="006C59F0" w:rsidP="006C59F0">
                            <w:pPr>
                              <w:rPr>
                                <w:sz w:val="20"/>
                                <w:szCs w:val="20"/>
                              </w:rPr>
                            </w:pPr>
                          </w:p>
                          <w:p w14:paraId="48F33635" w14:textId="77777777" w:rsidR="006C59F0" w:rsidRDefault="006C59F0" w:rsidP="006C59F0">
                            <w:pPr>
                              <w:rPr>
                                <w:sz w:val="20"/>
                                <w:szCs w:val="20"/>
                              </w:rPr>
                            </w:pPr>
                          </w:p>
                          <w:p w14:paraId="357364AC" w14:textId="77777777" w:rsidR="006C59F0" w:rsidRDefault="006C59F0" w:rsidP="006C59F0">
                            <w:pPr>
                              <w:rPr>
                                <w:sz w:val="20"/>
                                <w:szCs w:val="20"/>
                              </w:rPr>
                            </w:pPr>
                          </w:p>
                          <w:p w14:paraId="26E9F706" w14:textId="77777777" w:rsidR="006C59F0" w:rsidRPr="00317502" w:rsidRDefault="006C59F0" w:rsidP="006C59F0">
                            <w:pPr>
                              <w:rPr>
                                <w:sz w:val="20"/>
                                <w:szCs w:val="20"/>
                              </w:rPr>
                            </w:pPr>
                          </w:p>
                          <w:p w14:paraId="78B6612A" w14:textId="77777777" w:rsidR="006C59F0" w:rsidRDefault="006C59F0" w:rsidP="006C59F0">
                            <w:pPr>
                              <w:rPr>
                                <w:sz w:val="20"/>
                                <w:szCs w:val="20"/>
                              </w:rPr>
                            </w:pPr>
                            <w:r w:rsidRPr="00317502">
                              <w:rPr>
                                <w:sz w:val="20"/>
                                <w:szCs w:val="20"/>
                              </w:rPr>
                              <w:t xml:space="preserve">Participant 2- </w:t>
                            </w:r>
                          </w:p>
                          <w:p w14:paraId="07BA8D1C" w14:textId="77777777" w:rsidR="006C59F0" w:rsidRDefault="006C59F0" w:rsidP="006C59F0">
                            <w:pPr>
                              <w:rPr>
                                <w:sz w:val="20"/>
                                <w:szCs w:val="20"/>
                              </w:rPr>
                            </w:pPr>
                          </w:p>
                          <w:p w14:paraId="1AC42099" w14:textId="77777777" w:rsidR="006C59F0" w:rsidRDefault="006C59F0" w:rsidP="006C59F0">
                            <w:pPr>
                              <w:rPr>
                                <w:sz w:val="20"/>
                                <w:szCs w:val="20"/>
                              </w:rPr>
                            </w:pPr>
                          </w:p>
                          <w:p w14:paraId="7123549D" w14:textId="77777777" w:rsidR="006C59F0" w:rsidRDefault="006C59F0" w:rsidP="006C59F0">
                            <w:pPr>
                              <w:rPr>
                                <w:sz w:val="20"/>
                                <w:szCs w:val="20"/>
                              </w:rPr>
                            </w:pPr>
                          </w:p>
                          <w:p w14:paraId="7371EC5D" w14:textId="77777777" w:rsidR="006C59F0" w:rsidRDefault="006C59F0" w:rsidP="006C59F0">
                            <w:pPr>
                              <w:rPr>
                                <w:sz w:val="20"/>
                                <w:szCs w:val="20"/>
                              </w:rPr>
                            </w:pPr>
                          </w:p>
                          <w:p w14:paraId="7485AA30" w14:textId="77777777" w:rsidR="006C59F0" w:rsidRDefault="006C59F0" w:rsidP="006C59F0">
                            <w:pPr>
                              <w:rPr>
                                <w:sz w:val="20"/>
                                <w:szCs w:val="20"/>
                              </w:rPr>
                            </w:pPr>
                          </w:p>
                          <w:p w14:paraId="46DEDDC3" w14:textId="77777777" w:rsidR="006C59F0" w:rsidRDefault="006C59F0" w:rsidP="006C59F0">
                            <w:pPr>
                              <w:rPr>
                                <w:sz w:val="20"/>
                                <w:szCs w:val="20"/>
                              </w:rPr>
                            </w:pPr>
                          </w:p>
                          <w:p w14:paraId="6EEE5216" w14:textId="77777777" w:rsidR="006C59F0" w:rsidRDefault="006C59F0" w:rsidP="006C59F0">
                            <w:pPr>
                              <w:rPr>
                                <w:sz w:val="20"/>
                                <w:szCs w:val="20"/>
                              </w:rPr>
                            </w:pPr>
                          </w:p>
                          <w:p w14:paraId="47D00470" w14:textId="77777777" w:rsidR="006C59F0" w:rsidRDefault="006C59F0" w:rsidP="006C59F0">
                            <w:pPr>
                              <w:rPr>
                                <w:sz w:val="20"/>
                                <w:szCs w:val="20"/>
                              </w:rPr>
                            </w:pPr>
                          </w:p>
                          <w:p w14:paraId="12470CA4" w14:textId="77777777" w:rsidR="006C59F0" w:rsidRDefault="006C59F0" w:rsidP="006C59F0">
                            <w:pPr>
                              <w:rPr>
                                <w:sz w:val="20"/>
                                <w:szCs w:val="20"/>
                              </w:rPr>
                            </w:pPr>
                          </w:p>
                          <w:p w14:paraId="4ABC9BC9" w14:textId="77777777" w:rsidR="006C59F0" w:rsidRDefault="006C59F0" w:rsidP="006C59F0">
                            <w:pPr>
                              <w:rPr>
                                <w:sz w:val="20"/>
                                <w:szCs w:val="20"/>
                              </w:rPr>
                            </w:pPr>
                          </w:p>
                          <w:p w14:paraId="40B14E4D" w14:textId="77777777" w:rsidR="006C59F0" w:rsidRDefault="006C59F0" w:rsidP="006C59F0">
                            <w:pPr>
                              <w:rPr>
                                <w:sz w:val="20"/>
                                <w:szCs w:val="20"/>
                              </w:rPr>
                            </w:pPr>
                            <w:r w:rsidRPr="00317502">
                              <w:rPr>
                                <w:sz w:val="20"/>
                                <w:szCs w:val="20"/>
                              </w:rPr>
                              <w:t>Participant 3-</w:t>
                            </w:r>
                          </w:p>
                          <w:p w14:paraId="6D15C978" w14:textId="77777777" w:rsidR="006C59F0" w:rsidRDefault="006C59F0" w:rsidP="006C59F0">
                            <w:pPr>
                              <w:rPr>
                                <w:sz w:val="20"/>
                                <w:szCs w:val="20"/>
                              </w:rPr>
                            </w:pPr>
                          </w:p>
                          <w:p w14:paraId="77DEF734" w14:textId="77777777" w:rsidR="006C59F0" w:rsidRDefault="006C59F0" w:rsidP="006C59F0">
                            <w:pPr>
                              <w:rPr>
                                <w:sz w:val="20"/>
                                <w:szCs w:val="20"/>
                              </w:rPr>
                            </w:pPr>
                          </w:p>
                          <w:p w14:paraId="3FBE7469" w14:textId="77777777" w:rsidR="006C59F0" w:rsidRPr="00317502" w:rsidRDefault="006C59F0" w:rsidP="006C59F0">
                            <w:pPr>
                              <w:rPr>
                                <w:sz w:val="20"/>
                                <w:szCs w:val="20"/>
                              </w:rPr>
                            </w:pPr>
                          </w:p>
                          <w:p w14:paraId="0884B6FD" w14:textId="77777777" w:rsidR="006C59F0" w:rsidRPr="00317502" w:rsidRDefault="006C59F0" w:rsidP="006C59F0">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D93569" id="_x0000_s1032" type="#_x0000_t202" style="position:absolute;margin-left:-56.1pt;margin-top:.05pt;width:566.55pt;height:730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CijKQIAAE0EAAAOAAAAZHJzL2Uyb0RvYy54bWysVNuO0zAQfUfiHyy/01zUbtuo6WrpUoS0&#10;LEi7fIDjOI2F7Qm226R8PWOn7ZZFvCDyYPkyPj5zzkxWt4NW5CCsk2BKmk1SSoThUEuzK+m35+27&#10;BSXOM1MzBUaU9CgcvV2/fbPqu0Lk0IKqhSUIYlzRdyVtve+KJHG8FZq5CXTC4GEDVjOPS7tLast6&#10;RNcqydP0JunB1p0FLpzD3fvxkK4jftMI7r80jROeqJIiNx9HG8cqjMl6xYqdZV0r+YkG+wcWmkmD&#10;j16g7plnZG/lH1BacgsOGj/hoBNoGslFzAGzydJX2Ty1rBMxFxTHdReZ3P+D5Y+Hr5bIGr2bUmKY&#10;Ro+exeDJexhIHuTpO1dg1FOHcX7AbQyNqbruAfh3RwxsWmZ24s5a6FvBaqSXhZvJ1dURxwWQqv8M&#10;NT7D9h4i0NBYHbRDNQiio03HizWBCsfNebacZYsZJRzPlvk8S9NoXsKK8/XOOv9RgCZhUlKL3kd4&#10;dnhwPtBhxTkkvOZAyXorlYoLu6s2ypIDwzrZxi9m8CpMGdLj87N8NirwVwhk90Lwt5e09FjwSuqS&#10;Li5BrAi6fTB1LEfPpBrnSFmZk5BBu1FFP1RDtOzm7E8F9RGVtTDWN/YjTlqwPynpsbZL6n7smRWU&#10;qE8G3Vlm02lohriYzuY5Luz1SXV9wgxHqJJ6SsbpxscGCroZuEMXGxn1DXaPTE6UsWaj7Kf+Ck1x&#10;vY5RL3+B9S8AAAD//wMAUEsDBBQABgAIAAAAIQC/Vddv3wAAAAsBAAAPAAAAZHJzL2Rvd25yZXYu&#10;eG1sTI/BTsMwDIbvSLxDZCQuaEtaprKVphNCAsENBoJr1nhtReKUJOvK25Oe4Gbr+/X7c7WdrGEj&#10;+tA7kpAtBTCkxumeWgnvbw+LNbAQFWllHKGEHwywrc/PKlVqd6JXHHexZamEQqkkdDEOJeeh6dCq&#10;sHQDUmIH562KafUt116dUrk1PBei4Fb1lC50asD7Dpuv3dFKWK+exs/wfP3y0RQHs4lXN+Pjt5fy&#10;8mK6uwUWcYp/YZj1kzrUyWnvjqQDMxIWWZbnKTsTNnORiw2wfZpWhciA1xX//0P9CwAA//8DAFBL&#10;AQItABQABgAIAAAAIQC2gziS/gAAAOEBAAATAAAAAAAAAAAAAAAAAAAAAABbQ29udGVudF9UeXBl&#10;c10ueG1sUEsBAi0AFAAGAAgAAAAhADj9If/WAAAAlAEAAAsAAAAAAAAAAAAAAAAALwEAAF9yZWxz&#10;Ly5yZWxzUEsBAi0AFAAGAAgAAAAhAFfUKKMpAgAATQQAAA4AAAAAAAAAAAAAAAAALgIAAGRycy9l&#10;Mm9Eb2MueG1sUEsBAi0AFAAGAAgAAAAhAL9V12/fAAAACwEAAA8AAAAAAAAAAAAAAAAAgwQAAGRy&#10;cy9kb3ducmV2LnhtbFBLBQYAAAAABAAEAPMAAACPBQAAAAA=&#10;">
                <v:textbox>
                  <w:txbxContent>
                    <w:p w14:paraId="2C84116C" w14:textId="77777777" w:rsidR="006C59F0" w:rsidRDefault="006C59F0" w:rsidP="006C59F0">
                      <w:pPr>
                        <w:rPr>
                          <w:i/>
                          <w:iCs/>
                        </w:rPr>
                      </w:pPr>
                      <w:r w:rsidRPr="000F2750">
                        <w:rPr>
                          <w:i/>
                          <w:iCs/>
                        </w:rPr>
                        <w:t>Additional comments-</w:t>
                      </w:r>
                    </w:p>
                    <w:p w14:paraId="619D2164" w14:textId="77777777" w:rsidR="006C59F0" w:rsidRPr="000F2750" w:rsidRDefault="006C59F0" w:rsidP="006C59F0">
                      <w:pPr>
                        <w:rPr>
                          <w:i/>
                          <w:iCs/>
                        </w:rPr>
                      </w:pPr>
                    </w:p>
                    <w:p w14:paraId="6416EC44" w14:textId="77777777" w:rsidR="006C59F0" w:rsidRDefault="006C59F0" w:rsidP="006C59F0">
                      <w:pPr>
                        <w:rPr>
                          <w:sz w:val="20"/>
                          <w:szCs w:val="20"/>
                        </w:rPr>
                      </w:pPr>
                      <w:r w:rsidRPr="00317502">
                        <w:rPr>
                          <w:sz w:val="20"/>
                          <w:szCs w:val="20"/>
                        </w:rPr>
                        <w:t xml:space="preserve">Participant 1- </w:t>
                      </w:r>
                    </w:p>
                    <w:p w14:paraId="5E72DEF8" w14:textId="77777777" w:rsidR="006C59F0" w:rsidRDefault="006C59F0" w:rsidP="006C59F0">
                      <w:pPr>
                        <w:rPr>
                          <w:sz w:val="20"/>
                          <w:szCs w:val="20"/>
                        </w:rPr>
                      </w:pPr>
                    </w:p>
                    <w:p w14:paraId="77E0AA01" w14:textId="77777777" w:rsidR="006C59F0" w:rsidRDefault="006C59F0" w:rsidP="006C59F0">
                      <w:pPr>
                        <w:rPr>
                          <w:sz w:val="20"/>
                          <w:szCs w:val="20"/>
                        </w:rPr>
                      </w:pPr>
                    </w:p>
                    <w:p w14:paraId="00E6E75F" w14:textId="77777777" w:rsidR="006C59F0" w:rsidRDefault="006C59F0" w:rsidP="006C59F0">
                      <w:pPr>
                        <w:rPr>
                          <w:sz w:val="20"/>
                          <w:szCs w:val="20"/>
                        </w:rPr>
                      </w:pPr>
                    </w:p>
                    <w:p w14:paraId="3546D67E" w14:textId="77777777" w:rsidR="006C59F0" w:rsidRDefault="006C59F0" w:rsidP="006C59F0">
                      <w:pPr>
                        <w:rPr>
                          <w:sz w:val="20"/>
                          <w:szCs w:val="20"/>
                        </w:rPr>
                      </w:pPr>
                    </w:p>
                    <w:p w14:paraId="799F7557" w14:textId="77777777" w:rsidR="006C59F0" w:rsidRDefault="006C59F0" w:rsidP="006C59F0">
                      <w:pPr>
                        <w:rPr>
                          <w:sz w:val="20"/>
                          <w:szCs w:val="20"/>
                        </w:rPr>
                      </w:pPr>
                    </w:p>
                    <w:p w14:paraId="75658094" w14:textId="77777777" w:rsidR="006C59F0" w:rsidRDefault="006C59F0" w:rsidP="006C59F0">
                      <w:pPr>
                        <w:rPr>
                          <w:sz w:val="20"/>
                          <w:szCs w:val="20"/>
                        </w:rPr>
                      </w:pPr>
                    </w:p>
                    <w:p w14:paraId="52029AA3" w14:textId="77777777" w:rsidR="006C59F0" w:rsidRDefault="006C59F0" w:rsidP="006C59F0">
                      <w:pPr>
                        <w:rPr>
                          <w:sz w:val="20"/>
                          <w:szCs w:val="20"/>
                        </w:rPr>
                      </w:pPr>
                    </w:p>
                    <w:p w14:paraId="48F33635" w14:textId="77777777" w:rsidR="006C59F0" w:rsidRDefault="006C59F0" w:rsidP="006C59F0">
                      <w:pPr>
                        <w:rPr>
                          <w:sz w:val="20"/>
                          <w:szCs w:val="20"/>
                        </w:rPr>
                      </w:pPr>
                    </w:p>
                    <w:p w14:paraId="357364AC" w14:textId="77777777" w:rsidR="006C59F0" w:rsidRDefault="006C59F0" w:rsidP="006C59F0">
                      <w:pPr>
                        <w:rPr>
                          <w:sz w:val="20"/>
                          <w:szCs w:val="20"/>
                        </w:rPr>
                      </w:pPr>
                    </w:p>
                    <w:p w14:paraId="26E9F706" w14:textId="77777777" w:rsidR="006C59F0" w:rsidRPr="00317502" w:rsidRDefault="006C59F0" w:rsidP="006C59F0">
                      <w:pPr>
                        <w:rPr>
                          <w:sz w:val="20"/>
                          <w:szCs w:val="20"/>
                        </w:rPr>
                      </w:pPr>
                    </w:p>
                    <w:p w14:paraId="78B6612A" w14:textId="77777777" w:rsidR="006C59F0" w:rsidRDefault="006C59F0" w:rsidP="006C59F0">
                      <w:pPr>
                        <w:rPr>
                          <w:sz w:val="20"/>
                          <w:szCs w:val="20"/>
                        </w:rPr>
                      </w:pPr>
                      <w:r w:rsidRPr="00317502">
                        <w:rPr>
                          <w:sz w:val="20"/>
                          <w:szCs w:val="20"/>
                        </w:rPr>
                        <w:t xml:space="preserve">Participant 2- </w:t>
                      </w:r>
                    </w:p>
                    <w:p w14:paraId="07BA8D1C" w14:textId="77777777" w:rsidR="006C59F0" w:rsidRDefault="006C59F0" w:rsidP="006C59F0">
                      <w:pPr>
                        <w:rPr>
                          <w:sz w:val="20"/>
                          <w:szCs w:val="20"/>
                        </w:rPr>
                      </w:pPr>
                    </w:p>
                    <w:p w14:paraId="1AC42099" w14:textId="77777777" w:rsidR="006C59F0" w:rsidRDefault="006C59F0" w:rsidP="006C59F0">
                      <w:pPr>
                        <w:rPr>
                          <w:sz w:val="20"/>
                          <w:szCs w:val="20"/>
                        </w:rPr>
                      </w:pPr>
                    </w:p>
                    <w:p w14:paraId="7123549D" w14:textId="77777777" w:rsidR="006C59F0" w:rsidRDefault="006C59F0" w:rsidP="006C59F0">
                      <w:pPr>
                        <w:rPr>
                          <w:sz w:val="20"/>
                          <w:szCs w:val="20"/>
                        </w:rPr>
                      </w:pPr>
                    </w:p>
                    <w:p w14:paraId="7371EC5D" w14:textId="77777777" w:rsidR="006C59F0" w:rsidRDefault="006C59F0" w:rsidP="006C59F0">
                      <w:pPr>
                        <w:rPr>
                          <w:sz w:val="20"/>
                          <w:szCs w:val="20"/>
                        </w:rPr>
                      </w:pPr>
                    </w:p>
                    <w:p w14:paraId="7485AA30" w14:textId="77777777" w:rsidR="006C59F0" w:rsidRDefault="006C59F0" w:rsidP="006C59F0">
                      <w:pPr>
                        <w:rPr>
                          <w:sz w:val="20"/>
                          <w:szCs w:val="20"/>
                        </w:rPr>
                      </w:pPr>
                    </w:p>
                    <w:p w14:paraId="46DEDDC3" w14:textId="77777777" w:rsidR="006C59F0" w:rsidRDefault="006C59F0" w:rsidP="006C59F0">
                      <w:pPr>
                        <w:rPr>
                          <w:sz w:val="20"/>
                          <w:szCs w:val="20"/>
                        </w:rPr>
                      </w:pPr>
                    </w:p>
                    <w:p w14:paraId="6EEE5216" w14:textId="77777777" w:rsidR="006C59F0" w:rsidRDefault="006C59F0" w:rsidP="006C59F0">
                      <w:pPr>
                        <w:rPr>
                          <w:sz w:val="20"/>
                          <w:szCs w:val="20"/>
                        </w:rPr>
                      </w:pPr>
                    </w:p>
                    <w:p w14:paraId="47D00470" w14:textId="77777777" w:rsidR="006C59F0" w:rsidRDefault="006C59F0" w:rsidP="006C59F0">
                      <w:pPr>
                        <w:rPr>
                          <w:sz w:val="20"/>
                          <w:szCs w:val="20"/>
                        </w:rPr>
                      </w:pPr>
                    </w:p>
                    <w:p w14:paraId="12470CA4" w14:textId="77777777" w:rsidR="006C59F0" w:rsidRDefault="006C59F0" w:rsidP="006C59F0">
                      <w:pPr>
                        <w:rPr>
                          <w:sz w:val="20"/>
                          <w:szCs w:val="20"/>
                        </w:rPr>
                      </w:pPr>
                    </w:p>
                    <w:p w14:paraId="4ABC9BC9" w14:textId="77777777" w:rsidR="006C59F0" w:rsidRDefault="006C59F0" w:rsidP="006C59F0">
                      <w:pPr>
                        <w:rPr>
                          <w:sz w:val="20"/>
                          <w:szCs w:val="20"/>
                        </w:rPr>
                      </w:pPr>
                    </w:p>
                    <w:p w14:paraId="40B14E4D" w14:textId="77777777" w:rsidR="006C59F0" w:rsidRDefault="006C59F0" w:rsidP="006C59F0">
                      <w:pPr>
                        <w:rPr>
                          <w:sz w:val="20"/>
                          <w:szCs w:val="20"/>
                        </w:rPr>
                      </w:pPr>
                      <w:r w:rsidRPr="00317502">
                        <w:rPr>
                          <w:sz w:val="20"/>
                          <w:szCs w:val="20"/>
                        </w:rPr>
                        <w:t>Participant 3-</w:t>
                      </w:r>
                    </w:p>
                    <w:p w14:paraId="6D15C978" w14:textId="77777777" w:rsidR="006C59F0" w:rsidRDefault="006C59F0" w:rsidP="006C59F0">
                      <w:pPr>
                        <w:rPr>
                          <w:sz w:val="20"/>
                          <w:szCs w:val="20"/>
                        </w:rPr>
                      </w:pPr>
                    </w:p>
                    <w:p w14:paraId="77DEF734" w14:textId="77777777" w:rsidR="006C59F0" w:rsidRDefault="006C59F0" w:rsidP="006C59F0">
                      <w:pPr>
                        <w:rPr>
                          <w:sz w:val="20"/>
                          <w:szCs w:val="20"/>
                        </w:rPr>
                      </w:pPr>
                    </w:p>
                    <w:p w14:paraId="3FBE7469" w14:textId="77777777" w:rsidR="006C59F0" w:rsidRPr="00317502" w:rsidRDefault="006C59F0" w:rsidP="006C59F0">
                      <w:pPr>
                        <w:rPr>
                          <w:sz w:val="20"/>
                          <w:szCs w:val="20"/>
                        </w:rPr>
                      </w:pPr>
                    </w:p>
                    <w:p w14:paraId="0884B6FD" w14:textId="77777777" w:rsidR="006C59F0" w:rsidRPr="00317502" w:rsidRDefault="006C59F0" w:rsidP="006C59F0">
                      <w:pPr>
                        <w:rPr>
                          <w:sz w:val="20"/>
                          <w:szCs w:val="20"/>
                        </w:rPr>
                      </w:pPr>
                    </w:p>
                  </w:txbxContent>
                </v:textbox>
                <w10:wrap type="square"/>
              </v:shape>
            </w:pict>
          </mc:Fallback>
        </mc:AlternateContent>
      </w:r>
    </w:p>
    <w:sectPr w:rsidR="006C59F0" w:rsidRPr="00294F22" w:rsidSect="00C01D6B">
      <w:headerReference w:type="default" r:id="rId26"/>
      <w:head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DF4FDD" w14:textId="77777777" w:rsidR="00724FE5" w:rsidRDefault="00724FE5" w:rsidP="00C01D6B">
      <w:pPr>
        <w:spacing w:after="0" w:line="240" w:lineRule="auto"/>
      </w:pPr>
      <w:r>
        <w:separator/>
      </w:r>
    </w:p>
  </w:endnote>
  <w:endnote w:type="continuationSeparator" w:id="0">
    <w:p w14:paraId="32294B3E" w14:textId="77777777" w:rsidR="00724FE5" w:rsidRDefault="00724FE5" w:rsidP="00C01D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1D5BD0" w14:textId="77777777" w:rsidR="00724FE5" w:rsidRDefault="00724FE5" w:rsidP="00C01D6B">
      <w:pPr>
        <w:spacing w:after="0" w:line="240" w:lineRule="auto"/>
      </w:pPr>
      <w:r>
        <w:separator/>
      </w:r>
    </w:p>
  </w:footnote>
  <w:footnote w:type="continuationSeparator" w:id="0">
    <w:p w14:paraId="66A67583" w14:textId="77777777" w:rsidR="00724FE5" w:rsidRDefault="00724FE5" w:rsidP="00C01D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9CFD7F" w14:textId="4F2843F6" w:rsidR="00C446C2" w:rsidRDefault="00C446C2">
    <w:pPr>
      <w:pStyle w:val="Header"/>
    </w:pPr>
    <w:r w:rsidRPr="00DB58C6">
      <w:t xml:space="preserve">ECAD4010 -Researching the Learning: what, how and why am I teaching?  </w:t>
    </w:r>
    <w:r>
      <w:t xml:space="preserve">                                1900552</w:t>
    </w:r>
    <w:r w:rsidRPr="00DB58C6">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4EF3D9" w14:textId="4A630907" w:rsidR="00C446C2" w:rsidRDefault="00C446C2">
    <w:pPr>
      <w:pStyle w:val="Header"/>
    </w:pPr>
    <w:r w:rsidRPr="00C01D6B">
      <w:t xml:space="preserve">ECAD4010 -Researching the Learning: what, how and why am I teaching? </w:t>
    </w:r>
    <w:r w:rsidRPr="00C01D6B">
      <w:rPr>
        <w:sz w:val="20"/>
        <w:szCs w:val="20"/>
      </w:rPr>
      <w:t xml:space="preserve">    </w:t>
    </w:r>
    <w:r>
      <w:t xml:space="preserve">                              1900552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B32206"/>
    <w:multiLevelType w:val="hybridMultilevel"/>
    <w:tmpl w:val="F46C5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1742EE"/>
    <w:multiLevelType w:val="hybridMultilevel"/>
    <w:tmpl w:val="BD04D08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74C2139F"/>
    <w:multiLevelType w:val="hybridMultilevel"/>
    <w:tmpl w:val="09BA783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D6B"/>
    <w:rsid w:val="0001187A"/>
    <w:rsid w:val="00017211"/>
    <w:rsid w:val="00030845"/>
    <w:rsid w:val="00032D0F"/>
    <w:rsid w:val="00044893"/>
    <w:rsid w:val="00064D4F"/>
    <w:rsid w:val="00084EBA"/>
    <w:rsid w:val="000B0CC6"/>
    <w:rsid w:val="000B374B"/>
    <w:rsid w:val="000B5CB5"/>
    <w:rsid w:val="000D006A"/>
    <w:rsid w:val="000F4DAC"/>
    <w:rsid w:val="00106AF9"/>
    <w:rsid w:val="00123021"/>
    <w:rsid w:val="001345EE"/>
    <w:rsid w:val="00164B83"/>
    <w:rsid w:val="0016559E"/>
    <w:rsid w:val="00167EC6"/>
    <w:rsid w:val="00174E06"/>
    <w:rsid w:val="00182CDD"/>
    <w:rsid w:val="00194CED"/>
    <w:rsid w:val="001C6E67"/>
    <w:rsid w:val="001D5516"/>
    <w:rsid w:val="001E3604"/>
    <w:rsid w:val="002135D0"/>
    <w:rsid w:val="0022422D"/>
    <w:rsid w:val="00263465"/>
    <w:rsid w:val="002707F2"/>
    <w:rsid w:val="00271952"/>
    <w:rsid w:val="002922DD"/>
    <w:rsid w:val="00294F22"/>
    <w:rsid w:val="0029611A"/>
    <w:rsid w:val="002A175D"/>
    <w:rsid w:val="002C6197"/>
    <w:rsid w:val="002D27A5"/>
    <w:rsid w:val="002D7EF1"/>
    <w:rsid w:val="0037660D"/>
    <w:rsid w:val="00393C1E"/>
    <w:rsid w:val="003C55BF"/>
    <w:rsid w:val="003F6E96"/>
    <w:rsid w:val="004118A2"/>
    <w:rsid w:val="00420491"/>
    <w:rsid w:val="00434E7A"/>
    <w:rsid w:val="00436DA3"/>
    <w:rsid w:val="00463827"/>
    <w:rsid w:val="00464315"/>
    <w:rsid w:val="004C26CC"/>
    <w:rsid w:val="005158A1"/>
    <w:rsid w:val="00521D95"/>
    <w:rsid w:val="00531E25"/>
    <w:rsid w:val="00554F04"/>
    <w:rsid w:val="00557ABB"/>
    <w:rsid w:val="00557E99"/>
    <w:rsid w:val="005660B0"/>
    <w:rsid w:val="005A0DAC"/>
    <w:rsid w:val="005A1038"/>
    <w:rsid w:val="005A1CB5"/>
    <w:rsid w:val="005A3BC8"/>
    <w:rsid w:val="005C2A13"/>
    <w:rsid w:val="005E6B7D"/>
    <w:rsid w:val="006122A4"/>
    <w:rsid w:val="006163F8"/>
    <w:rsid w:val="00622CA6"/>
    <w:rsid w:val="0063125F"/>
    <w:rsid w:val="00644DAA"/>
    <w:rsid w:val="00646276"/>
    <w:rsid w:val="00663858"/>
    <w:rsid w:val="00665BA8"/>
    <w:rsid w:val="0067799A"/>
    <w:rsid w:val="00693E33"/>
    <w:rsid w:val="006B018E"/>
    <w:rsid w:val="006C1358"/>
    <w:rsid w:val="006C59F0"/>
    <w:rsid w:val="00705564"/>
    <w:rsid w:val="00711BDB"/>
    <w:rsid w:val="007242D9"/>
    <w:rsid w:val="00724FE5"/>
    <w:rsid w:val="007303B5"/>
    <w:rsid w:val="00747EBC"/>
    <w:rsid w:val="00791177"/>
    <w:rsid w:val="007B21AE"/>
    <w:rsid w:val="007B7A88"/>
    <w:rsid w:val="007F7456"/>
    <w:rsid w:val="00852892"/>
    <w:rsid w:val="00855920"/>
    <w:rsid w:val="0085770E"/>
    <w:rsid w:val="008A6B85"/>
    <w:rsid w:val="0091610D"/>
    <w:rsid w:val="00924847"/>
    <w:rsid w:val="009B774A"/>
    <w:rsid w:val="009D68BE"/>
    <w:rsid w:val="009E4CE7"/>
    <w:rsid w:val="009F15AB"/>
    <w:rsid w:val="009F7129"/>
    <w:rsid w:val="00A0037A"/>
    <w:rsid w:val="00A110B1"/>
    <w:rsid w:val="00A70120"/>
    <w:rsid w:val="00A7422B"/>
    <w:rsid w:val="00A9519C"/>
    <w:rsid w:val="00AD445F"/>
    <w:rsid w:val="00AF0420"/>
    <w:rsid w:val="00AF0FFE"/>
    <w:rsid w:val="00B105C9"/>
    <w:rsid w:val="00B42879"/>
    <w:rsid w:val="00B44507"/>
    <w:rsid w:val="00B5213B"/>
    <w:rsid w:val="00B752A8"/>
    <w:rsid w:val="00B93625"/>
    <w:rsid w:val="00BC045F"/>
    <w:rsid w:val="00BC3AA5"/>
    <w:rsid w:val="00BD058F"/>
    <w:rsid w:val="00BE1DFF"/>
    <w:rsid w:val="00BF6A0D"/>
    <w:rsid w:val="00C01D6B"/>
    <w:rsid w:val="00C0202F"/>
    <w:rsid w:val="00C32C61"/>
    <w:rsid w:val="00C37EEF"/>
    <w:rsid w:val="00C446C2"/>
    <w:rsid w:val="00C5281B"/>
    <w:rsid w:val="00C7068D"/>
    <w:rsid w:val="00C74DE9"/>
    <w:rsid w:val="00C84D98"/>
    <w:rsid w:val="00CA7927"/>
    <w:rsid w:val="00CC1E5F"/>
    <w:rsid w:val="00CC62B0"/>
    <w:rsid w:val="00CD6401"/>
    <w:rsid w:val="00CE7CAA"/>
    <w:rsid w:val="00D174A9"/>
    <w:rsid w:val="00D24881"/>
    <w:rsid w:val="00D44F35"/>
    <w:rsid w:val="00D70899"/>
    <w:rsid w:val="00DA3630"/>
    <w:rsid w:val="00DB58C6"/>
    <w:rsid w:val="00E31C0C"/>
    <w:rsid w:val="00E34AD3"/>
    <w:rsid w:val="00E411AD"/>
    <w:rsid w:val="00E449BE"/>
    <w:rsid w:val="00E706AA"/>
    <w:rsid w:val="00E760F3"/>
    <w:rsid w:val="00E81E22"/>
    <w:rsid w:val="00E82798"/>
    <w:rsid w:val="00EA0F4E"/>
    <w:rsid w:val="00ED3F84"/>
    <w:rsid w:val="00EE2A92"/>
    <w:rsid w:val="00F12EAB"/>
    <w:rsid w:val="00F13AD6"/>
    <w:rsid w:val="00F35A43"/>
    <w:rsid w:val="00F75E18"/>
    <w:rsid w:val="00F7631A"/>
    <w:rsid w:val="00FA790F"/>
    <w:rsid w:val="00FB1DD5"/>
    <w:rsid w:val="00FC4E6D"/>
    <w:rsid w:val="00FC56D4"/>
    <w:rsid w:val="00FD10C1"/>
    <w:rsid w:val="00FD711C"/>
    <w:rsid w:val="00FE130E"/>
    <w:rsid w:val="00FE7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B302EF"/>
  <w15:chartTrackingRefBased/>
  <w15:docId w15:val="{B1AA77F5-A7D2-47CB-BBA9-34EF79F2B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1D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1D6B"/>
    <w:rPr>
      <w:rFonts w:eastAsiaTheme="minorEastAsia"/>
      <w:lang w:val="en-US"/>
    </w:rPr>
  </w:style>
  <w:style w:type="paragraph" w:styleId="Header">
    <w:name w:val="header"/>
    <w:basedOn w:val="Normal"/>
    <w:link w:val="HeaderChar"/>
    <w:uiPriority w:val="99"/>
    <w:unhideWhenUsed/>
    <w:rsid w:val="00C01D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1D6B"/>
  </w:style>
  <w:style w:type="paragraph" w:styleId="Footer">
    <w:name w:val="footer"/>
    <w:basedOn w:val="Normal"/>
    <w:link w:val="FooterChar"/>
    <w:uiPriority w:val="99"/>
    <w:unhideWhenUsed/>
    <w:rsid w:val="00C01D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1D6B"/>
  </w:style>
  <w:style w:type="character" w:styleId="Hyperlink">
    <w:name w:val="Hyperlink"/>
    <w:basedOn w:val="DefaultParagraphFont"/>
    <w:uiPriority w:val="99"/>
    <w:unhideWhenUsed/>
    <w:rsid w:val="00BC045F"/>
    <w:rPr>
      <w:color w:val="0563C1" w:themeColor="hyperlink"/>
      <w:u w:val="single"/>
    </w:rPr>
  </w:style>
  <w:style w:type="character" w:styleId="UnresolvedMention">
    <w:name w:val="Unresolved Mention"/>
    <w:basedOn w:val="DefaultParagraphFont"/>
    <w:uiPriority w:val="99"/>
    <w:semiHidden/>
    <w:unhideWhenUsed/>
    <w:rsid w:val="00BC045F"/>
    <w:rPr>
      <w:color w:val="605E5C"/>
      <w:shd w:val="clear" w:color="auto" w:fill="E1DFDD"/>
    </w:rPr>
  </w:style>
  <w:style w:type="paragraph" w:styleId="ListParagraph">
    <w:name w:val="List Paragraph"/>
    <w:basedOn w:val="Normal"/>
    <w:uiPriority w:val="34"/>
    <w:qFormat/>
    <w:rsid w:val="00F12EAB"/>
    <w:pPr>
      <w:ind w:left="720"/>
      <w:contextualSpacing/>
    </w:pPr>
  </w:style>
  <w:style w:type="character" w:styleId="CommentReference">
    <w:name w:val="annotation reference"/>
    <w:basedOn w:val="DefaultParagraphFont"/>
    <w:uiPriority w:val="99"/>
    <w:semiHidden/>
    <w:unhideWhenUsed/>
    <w:rsid w:val="003C55BF"/>
    <w:rPr>
      <w:sz w:val="16"/>
      <w:szCs w:val="16"/>
    </w:rPr>
  </w:style>
  <w:style w:type="paragraph" w:styleId="CommentText">
    <w:name w:val="annotation text"/>
    <w:basedOn w:val="Normal"/>
    <w:link w:val="CommentTextChar"/>
    <w:uiPriority w:val="99"/>
    <w:semiHidden/>
    <w:unhideWhenUsed/>
    <w:rsid w:val="003C55BF"/>
    <w:pPr>
      <w:spacing w:line="240" w:lineRule="auto"/>
    </w:pPr>
    <w:rPr>
      <w:sz w:val="20"/>
      <w:szCs w:val="20"/>
    </w:rPr>
  </w:style>
  <w:style w:type="character" w:customStyle="1" w:styleId="CommentTextChar">
    <w:name w:val="Comment Text Char"/>
    <w:basedOn w:val="DefaultParagraphFont"/>
    <w:link w:val="CommentText"/>
    <w:uiPriority w:val="99"/>
    <w:semiHidden/>
    <w:rsid w:val="003C55BF"/>
    <w:rPr>
      <w:sz w:val="20"/>
      <w:szCs w:val="20"/>
    </w:rPr>
  </w:style>
  <w:style w:type="paragraph" w:styleId="CommentSubject">
    <w:name w:val="annotation subject"/>
    <w:basedOn w:val="CommentText"/>
    <w:next w:val="CommentText"/>
    <w:link w:val="CommentSubjectChar"/>
    <w:uiPriority w:val="99"/>
    <w:semiHidden/>
    <w:unhideWhenUsed/>
    <w:rsid w:val="003C55BF"/>
    <w:rPr>
      <w:b/>
      <w:bCs/>
    </w:rPr>
  </w:style>
  <w:style w:type="character" w:customStyle="1" w:styleId="CommentSubjectChar">
    <w:name w:val="Comment Subject Char"/>
    <w:basedOn w:val="CommentTextChar"/>
    <w:link w:val="CommentSubject"/>
    <w:uiPriority w:val="99"/>
    <w:semiHidden/>
    <w:rsid w:val="003C55BF"/>
    <w:rPr>
      <w:b/>
      <w:bCs/>
      <w:sz w:val="20"/>
      <w:szCs w:val="20"/>
    </w:rPr>
  </w:style>
  <w:style w:type="paragraph" w:styleId="BalloonText">
    <w:name w:val="Balloon Text"/>
    <w:basedOn w:val="Normal"/>
    <w:link w:val="BalloonTextChar"/>
    <w:uiPriority w:val="99"/>
    <w:semiHidden/>
    <w:unhideWhenUsed/>
    <w:rsid w:val="003C55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55BF"/>
    <w:rPr>
      <w:rFonts w:ascii="Segoe UI" w:hAnsi="Segoe UI" w:cs="Segoe UI"/>
      <w:sz w:val="18"/>
      <w:szCs w:val="18"/>
    </w:rPr>
  </w:style>
  <w:style w:type="table" w:styleId="TableGrid">
    <w:name w:val="Table Grid"/>
    <w:basedOn w:val="TableNormal"/>
    <w:uiPriority w:val="39"/>
    <w:rsid w:val="00294F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the-zone-of-proximal-development-2796034" TargetMode="External"/><Relationship Id="rId13" Type="http://schemas.openxmlformats.org/officeDocument/2006/relationships/hyperlink" Target="https://www.earlylearninghq.org.uk/earlylearninghq-blog/the-leuven-well-being-and-involvement-scales/" TargetMode="External"/><Relationship Id="rId18" Type="http://schemas.openxmlformats.org/officeDocument/2006/relationships/hyperlink" Target="https://s3-eu-west-1.amazonaws.com/pstorage-loughborough-53465/coversheet/16950650/1/rogers94.pdf"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theclassroom.com/make-narrative-observation-preschooler-12004722.html" TargetMode="External"/><Relationship Id="rId25" Type="http://schemas.openxmlformats.org/officeDocument/2006/relationships/hyperlink" Target="https://nobelcoaching.com/tag/csikszentmihalyi/" TargetMode="External"/><Relationship Id="rId2" Type="http://schemas.openxmlformats.org/officeDocument/2006/relationships/numbering" Target="numbering.xml"/><Relationship Id="rId16" Type="http://schemas.openxmlformats.org/officeDocument/2006/relationships/hyperlink" Target="https://www.simplypsychology.org/qualitative-quantitative.html" TargetMode="External"/><Relationship Id="rId20" Type="http://schemas.openxmlformats.org/officeDocument/2006/relationships/hyperlink" Target="https://hwb.gov.wales/curriculum-for-wales"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rning-theories.com/maslows-hierarchy-of-needs.html" TargetMode="Externa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estyn.gov.wales/effective-practice/learning-through-play-real-life-context" TargetMode="External"/><Relationship Id="rId23" Type="http://schemas.openxmlformats.org/officeDocument/2006/relationships/hyperlink" Target="https://www.researchgate.net/profile/Teresa_Cremin/publication/269699596/figure/fig1/AS:404447474798593@1473439200152/Model-of-the-Creative-Teaching-Framework-2-Although-each-teaching-and-learning-situation.png" TargetMode="External"/><Relationship Id="rId28" Type="http://schemas.openxmlformats.org/officeDocument/2006/relationships/fontTable" Target="fontTable.xml"/><Relationship Id="rId10" Type="http://schemas.openxmlformats.org/officeDocument/2006/relationships/hyperlink" Target="https://www.ted.com/talks/mihaly_csikszentmihalyi_flow_the_secret_to_happiness" TargetMode="External"/><Relationship Id="rId19" Type="http://schemas.openxmlformats.org/officeDocument/2006/relationships/hyperlink" Target="https://hwb.gov.wales/storage/52aae98d-65ed-4065-9222-1a7876e150de/play-active-learning-overview-for-3-to-7-year-olds.pdf" TargetMode="External"/><Relationship Id="rId4" Type="http://schemas.openxmlformats.org/officeDocument/2006/relationships/settings" Target="settings.xml"/><Relationship Id="rId9" Type="http://schemas.openxmlformats.org/officeDocument/2006/relationships/hyperlink" Target="https://www.childcomwales.org.uk/united-nations-convention-on-the-rights-of-the-child-full-text/" TargetMode="External"/><Relationship Id="rId14" Type="http://schemas.openxmlformats.org/officeDocument/2006/relationships/hyperlink" Target="https://www.estyn.gov.wales/sites/www.estyn.gov.wales/files/documents/Estyn%20Active%20and%20experiential%20learning_E_Accessible_1.pdf" TargetMode="External"/><Relationship Id="rId22" Type="http://schemas.openxmlformats.org/officeDocument/2006/relationships/image" Target="media/image2.png"/><Relationship Id="rId27" Type="http://schemas.openxmlformats.org/officeDocument/2006/relationships/header" Target="header2.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B56F478F3C347A19AF612C45BEE7297"/>
        <w:category>
          <w:name w:val="General"/>
          <w:gallery w:val="placeholder"/>
        </w:category>
        <w:types>
          <w:type w:val="bbPlcHdr"/>
        </w:types>
        <w:behaviors>
          <w:behavior w:val="content"/>
        </w:behaviors>
        <w:guid w:val="{A22A2CCC-FF7D-47FE-9330-0CD660F1B18B}"/>
      </w:docPartPr>
      <w:docPartBody>
        <w:p w:rsidR="00D844B8" w:rsidRDefault="00981083" w:rsidP="00981083">
          <w:pPr>
            <w:pStyle w:val="7B56F478F3C347A19AF612C45BEE7297"/>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083"/>
    <w:rsid w:val="003101A5"/>
    <w:rsid w:val="00911D6C"/>
    <w:rsid w:val="00981083"/>
    <w:rsid w:val="00D844B8"/>
    <w:rsid w:val="00EC5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617C028DF64995ADABCB10F05C87F9">
    <w:name w:val="3B617C028DF64995ADABCB10F05C87F9"/>
    <w:rsid w:val="00981083"/>
  </w:style>
  <w:style w:type="paragraph" w:customStyle="1" w:styleId="E86A90262F734204A02AF9D450438081">
    <w:name w:val="E86A90262F734204A02AF9D450438081"/>
    <w:rsid w:val="00981083"/>
  </w:style>
  <w:style w:type="paragraph" w:customStyle="1" w:styleId="B8C4A92F7BA1460CA68235F19D163BF3">
    <w:name w:val="B8C4A92F7BA1460CA68235F19D163BF3"/>
    <w:rsid w:val="00981083"/>
  </w:style>
  <w:style w:type="paragraph" w:customStyle="1" w:styleId="A80A29608E004F76918F6EE2493E28AF">
    <w:name w:val="A80A29608E004F76918F6EE2493E28AF"/>
    <w:rsid w:val="00981083"/>
  </w:style>
  <w:style w:type="paragraph" w:customStyle="1" w:styleId="24C697EC23F64E12AF5AC5769FD2BE82">
    <w:name w:val="24C697EC23F64E12AF5AC5769FD2BE82"/>
    <w:rsid w:val="00981083"/>
  </w:style>
  <w:style w:type="paragraph" w:customStyle="1" w:styleId="CFE262CF06C84764B174C77C690BDFA1">
    <w:name w:val="CFE262CF06C84764B174C77C690BDFA1"/>
    <w:rsid w:val="00981083"/>
  </w:style>
  <w:style w:type="paragraph" w:customStyle="1" w:styleId="270CBC8A01C14A1FBA628DE25439D63A">
    <w:name w:val="270CBC8A01C14A1FBA628DE25439D63A"/>
    <w:rsid w:val="00981083"/>
  </w:style>
  <w:style w:type="paragraph" w:customStyle="1" w:styleId="7B56F478F3C347A19AF612C45BEE7297">
    <w:name w:val="7B56F478F3C347A19AF612C45BEE7297"/>
    <w:rsid w:val="009810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603A87-ECB3-43C6-B2D4-EBAABF26C4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2197</TotalTime>
  <Pages>14</Pages>
  <Words>3187</Words>
  <Characters>18170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A critical analysis and evaluation of the observation research tool, ‘Leuven Scale’.</vt:lpstr>
    </vt:vector>
  </TitlesOfParts>
  <Company/>
  <LinksUpToDate>false</LinksUpToDate>
  <CharactersWithSpaces>21315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and evaluation of the observation research tool, ‘Leuven Scale’.</dc:title>
  <dc:subject/>
  <dc:creator>Ellie Thomas</dc:creator>
  <cp:keywords/>
  <dc:description/>
  <cp:lastModifiedBy>Ellie Thomas</cp:lastModifiedBy>
  <cp:revision>68</cp:revision>
  <dcterms:created xsi:type="dcterms:W3CDTF">2020-04-29T13:02:00Z</dcterms:created>
  <dcterms:modified xsi:type="dcterms:W3CDTF">2020-05-15T11:31:00Z</dcterms:modified>
</cp:coreProperties>
</file>