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3005E" w14:textId="016A1A0F" w:rsidR="00695EE4" w:rsidRPr="00695EE4" w:rsidRDefault="00695EE4" w:rsidP="00695EE4">
      <w:pPr>
        <w:rPr>
          <w:b/>
          <w:bCs/>
        </w:rPr>
      </w:pPr>
      <w:r>
        <w:rPr>
          <w:b/>
          <w:bCs/>
        </w:rPr>
        <w:t>T</w:t>
      </w:r>
      <w:r w:rsidRPr="00695EE4">
        <w:rPr>
          <w:b/>
          <w:bCs/>
        </w:rPr>
        <w:t>utorial</w:t>
      </w:r>
      <w:r>
        <w:rPr>
          <w:b/>
          <w:bCs/>
        </w:rPr>
        <w:t xml:space="preserve">- </w:t>
      </w:r>
      <w:r w:rsidRPr="00695EE4">
        <w:rPr>
          <w:b/>
          <w:bCs/>
        </w:rPr>
        <w:t>Patient Safety, Quality Theories &amp; Regulation in UK Health &amp; Social Care</w:t>
      </w:r>
    </w:p>
    <w:p w14:paraId="71B1F3BB" w14:textId="77777777" w:rsidR="00695EE4" w:rsidRPr="00695EE4" w:rsidRDefault="00695EE4" w:rsidP="00695EE4">
      <w:r w:rsidRPr="00695EE4">
        <w:rPr>
          <w:b/>
          <w:bCs/>
        </w:rPr>
        <w:t>Case Study</w:t>
      </w:r>
      <w:r w:rsidRPr="00695EE4">
        <w:br/>
        <w:t>Mr. James, 68 years old, was admitted to a busy NHS hospital after a fall at home. He has a history of diabetes, hypertension, and mild dementia. During his hospital stay, he was prescribed two different medications that interacted badly, causing dizziness. The nurse on duty missed giving his evening dose of insulin because of an emergency in another ward. A junior doctor failed to document properly in the electronic health record (EHR), so the physiotherapy team did not get the referral on time. Mr. James later developed a pressure ulcer due to delays in repositioning. His daughter complained that communication from staff was confusing and inconsistent.</w:t>
      </w:r>
    </w:p>
    <w:p w14:paraId="52E0481D" w14:textId="77777777" w:rsidR="00695EE4" w:rsidRPr="00695EE4" w:rsidRDefault="00695EE4" w:rsidP="00695EE4">
      <w:r w:rsidRPr="00695EE4">
        <w:rPr>
          <w:b/>
          <w:bCs/>
        </w:rPr>
        <w:t>Discussion Questions</w:t>
      </w:r>
    </w:p>
    <w:p w14:paraId="4F1DAD81" w14:textId="77777777" w:rsidR="00695EE4" w:rsidRPr="00695EE4" w:rsidRDefault="00695EE4" w:rsidP="00695EE4">
      <w:pPr>
        <w:numPr>
          <w:ilvl w:val="0"/>
          <w:numId w:val="1"/>
        </w:numPr>
      </w:pPr>
      <w:r w:rsidRPr="00695EE4">
        <w:t>Identify all the patient safety issues in this case. Which one do you think is the most serious, and why?</w:t>
      </w:r>
    </w:p>
    <w:p w14:paraId="40962021" w14:textId="77777777" w:rsidR="00695EE4" w:rsidRPr="00695EE4" w:rsidRDefault="00695EE4" w:rsidP="00695EE4">
      <w:pPr>
        <w:numPr>
          <w:ilvl w:val="0"/>
          <w:numId w:val="1"/>
        </w:numPr>
      </w:pPr>
      <w:r w:rsidRPr="00695EE4">
        <w:t>Which of the problems could have been prevented, and how?</w:t>
      </w:r>
    </w:p>
    <w:p w14:paraId="5A5B6BE7" w14:textId="77777777" w:rsidR="00695EE4" w:rsidRPr="00695EE4" w:rsidRDefault="00695EE4" w:rsidP="00695EE4">
      <w:pPr>
        <w:numPr>
          <w:ilvl w:val="0"/>
          <w:numId w:val="1"/>
        </w:numPr>
      </w:pPr>
      <w:r w:rsidRPr="00695EE4">
        <w:t>What risks (human, ethical, financial) do such errors create for patients, families, staff, and the NHS?</w:t>
      </w:r>
    </w:p>
    <w:p w14:paraId="00475590" w14:textId="77777777" w:rsidR="00695EE4" w:rsidRPr="00695EE4" w:rsidRDefault="00695EE4" w:rsidP="00695EE4">
      <w:pPr>
        <w:numPr>
          <w:ilvl w:val="0"/>
          <w:numId w:val="1"/>
        </w:numPr>
      </w:pPr>
      <w:r w:rsidRPr="00695EE4">
        <w:t>What might have been the impact on Mr. James’s mental health and trust in the healthcare system?</w:t>
      </w:r>
    </w:p>
    <w:p w14:paraId="4BAA2438" w14:textId="77777777" w:rsidR="00695EE4" w:rsidRPr="00695EE4" w:rsidRDefault="00695EE4" w:rsidP="00695EE4">
      <w:pPr>
        <w:numPr>
          <w:ilvl w:val="0"/>
          <w:numId w:val="1"/>
        </w:numPr>
      </w:pPr>
      <w:r w:rsidRPr="00695EE4">
        <w:t>Imagine you are part of the nursing team. How would you handle the missed insulin dose after realising the error?</w:t>
      </w:r>
    </w:p>
    <w:p w14:paraId="593C46F2" w14:textId="77777777" w:rsidR="00695EE4" w:rsidRPr="00695EE4" w:rsidRDefault="00695EE4" w:rsidP="00695EE4">
      <w:pPr>
        <w:numPr>
          <w:ilvl w:val="0"/>
          <w:numId w:val="1"/>
        </w:numPr>
      </w:pPr>
      <w:r w:rsidRPr="00695EE4">
        <w:t>What are the possible reasons for the medication errors in this case? Which of these reasons are related to individuals, and which are related to systems?</w:t>
      </w:r>
    </w:p>
    <w:p w14:paraId="787A8887" w14:textId="77777777" w:rsidR="00695EE4" w:rsidRPr="00695EE4" w:rsidRDefault="00695EE4" w:rsidP="00695EE4">
      <w:pPr>
        <w:numPr>
          <w:ilvl w:val="0"/>
          <w:numId w:val="1"/>
        </w:numPr>
      </w:pPr>
      <w:r w:rsidRPr="00695EE4">
        <w:t>How could better teamwork and communication between professionals have helped prevent harm to Mr. James?</w:t>
      </w:r>
    </w:p>
    <w:p w14:paraId="0FD4A259" w14:textId="77777777" w:rsidR="00695EE4" w:rsidRPr="00695EE4" w:rsidRDefault="00695EE4" w:rsidP="00695EE4">
      <w:pPr>
        <w:numPr>
          <w:ilvl w:val="0"/>
          <w:numId w:val="1"/>
        </w:numPr>
      </w:pPr>
      <w:r w:rsidRPr="00695EE4">
        <w:t>Using the Institute of Medicine’s Six Domains of Quality (Safety, Effectiveness, Patient-centredness, Timeliness, Efficiency, Equity), discuss how the hospital failed Mr. James in at least three areas.</w:t>
      </w:r>
    </w:p>
    <w:p w14:paraId="6B64FB2F" w14:textId="77777777" w:rsidR="00695EE4" w:rsidRPr="00695EE4" w:rsidRDefault="00695EE4" w:rsidP="00695EE4">
      <w:pPr>
        <w:numPr>
          <w:ilvl w:val="0"/>
          <w:numId w:val="1"/>
        </w:numPr>
      </w:pPr>
      <w:r w:rsidRPr="00695EE4">
        <w:t>Apply Donabedian’s Model (Structure–Process–Outcome) to this case. What changes would you make at each level?</w:t>
      </w:r>
    </w:p>
    <w:p w14:paraId="1C052586" w14:textId="77777777" w:rsidR="00695EE4" w:rsidRPr="00695EE4" w:rsidRDefault="00695EE4" w:rsidP="00695EE4">
      <w:pPr>
        <w:numPr>
          <w:ilvl w:val="0"/>
          <w:numId w:val="1"/>
        </w:numPr>
      </w:pPr>
      <w:r w:rsidRPr="00695EE4">
        <w:t>Which regulator(s) would be responsible for investigating or addressing the issues in Mr. James’s case?</w:t>
      </w:r>
    </w:p>
    <w:p w14:paraId="0C7D4B71" w14:textId="77777777" w:rsidR="00695EE4" w:rsidRPr="00695EE4" w:rsidRDefault="00695EE4" w:rsidP="00695EE4">
      <w:pPr>
        <w:numPr>
          <w:ilvl w:val="0"/>
          <w:numId w:val="1"/>
        </w:numPr>
      </w:pPr>
      <w:r w:rsidRPr="00695EE4">
        <w:t>Why do you think regulation in health and social care is more complex than in other industries (e.g., transport, food, banking)?</w:t>
      </w:r>
    </w:p>
    <w:p w14:paraId="3DC3E5A6" w14:textId="77777777" w:rsidR="00695EE4" w:rsidRPr="00695EE4" w:rsidRDefault="00695EE4" w:rsidP="00695EE4">
      <w:pPr>
        <w:numPr>
          <w:ilvl w:val="0"/>
          <w:numId w:val="1"/>
        </w:numPr>
      </w:pPr>
      <w:r w:rsidRPr="00695EE4">
        <w:lastRenderedPageBreak/>
        <w:t>If you were a regulator, what three actions would you recommend for the hospital to improve?</w:t>
      </w:r>
    </w:p>
    <w:p w14:paraId="1F4DE29B" w14:textId="77777777" w:rsidR="00695EE4" w:rsidRPr="00695EE4" w:rsidRDefault="00695EE4" w:rsidP="00695EE4">
      <w:pPr>
        <w:numPr>
          <w:ilvl w:val="0"/>
          <w:numId w:val="1"/>
        </w:numPr>
      </w:pPr>
      <w:r w:rsidRPr="00695EE4">
        <w:t>What kind of training, policies, or technology might have prevented Mr. James’s harm?</w:t>
      </w:r>
    </w:p>
    <w:p w14:paraId="09FB0ADC" w14:textId="77777777" w:rsidR="00695EE4" w:rsidRPr="00695EE4" w:rsidRDefault="00695EE4" w:rsidP="00695EE4">
      <w:pPr>
        <w:numPr>
          <w:ilvl w:val="0"/>
          <w:numId w:val="1"/>
        </w:numPr>
      </w:pPr>
      <w:r w:rsidRPr="00695EE4">
        <w:t>If you were Mr. James’s daughter, what concerns would you raise, and how might you expect the hospital to respond?</w:t>
      </w:r>
    </w:p>
    <w:p w14:paraId="7EDC5663" w14:textId="77777777" w:rsidR="00695EE4" w:rsidRPr="00695EE4" w:rsidRDefault="00695EE4" w:rsidP="00695EE4">
      <w:pPr>
        <w:numPr>
          <w:ilvl w:val="0"/>
          <w:numId w:val="1"/>
        </w:numPr>
      </w:pPr>
      <w:r w:rsidRPr="00695EE4">
        <w:t>If you were part of the hospital team, what one service improvement would you prioritise first, and why?</w:t>
      </w:r>
    </w:p>
    <w:p w14:paraId="65EB0435" w14:textId="77777777" w:rsidR="00695EE4" w:rsidRPr="00695EE4" w:rsidRDefault="00695EE4" w:rsidP="00695EE4">
      <w:pPr>
        <w:numPr>
          <w:ilvl w:val="0"/>
          <w:numId w:val="1"/>
        </w:numPr>
      </w:pPr>
      <w:r w:rsidRPr="00695EE4">
        <w:t>Looking at this case, what lessons can be applied to your own practice or future role in health/social care?</w:t>
      </w:r>
    </w:p>
    <w:p w14:paraId="040D42FE" w14:textId="77777777" w:rsidR="00695EE4" w:rsidRPr="00695EE4" w:rsidRDefault="00695EE4" w:rsidP="00695EE4">
      <w:pPr>
        <w:numPr>
          <w:ilvl w:val="0"/>
          <w:numId w:val="1"/>
        </w:numPr>
      </w:pPr>
      <w:r w:rsidRPr="00695EE4">
        <w:t>What do you think are the biggest barriers to achieving patient safety improvements in the NHS today?</w:t>
      </w:r>
    </w:p>
    <w:p w14:paraId="0C47DED7" w14:textId="77777777" w:rsidR="00695EE4" w:rsidRDefault="00695EE4" w:rsidP="00695EE4"/>
    <w:sectPr w:rsidR="00695E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B6301"/>
    <w:multiLevelType w:val="multilevel"/>
    <w:tmpl w:val="D04CA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93F0647"/>
    <w:multiLevelType w:val="multilevel"/>
    <w:tmpl w:val="21A2B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0641558">
    <w:abstractNumId w:val="1"/>
  </w:num>
  <w:num w:numId="2" w16cid:durableId="679888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EE4"/>
    <w:rsid w:val="0046642E"/>
    <w:rsid w:val="00695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98107"/>
  <w15:chartTrackingRefBased/>
  <w15:docId w15:val="{884E39BF-002A-4986-A2A3-3CA9E3501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E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5E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5E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5E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5E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5E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E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E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E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E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5E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5E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5E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E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E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E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E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EE4"/>
    <w:rPr>
      <w:rFonts w:eastAsiaTheme="majorEastAsia" w:cstheme="majorBidi"/>
      <w:color w:val="272727" w:themeColor="text1" w:themeTint="D8"/>
    </w:rPr>
  </w:style>
  <w:style w:type="paragraph" w:styleId="Title">
    <w:name w:val="Title"/>
    <w:basedOn w:val="Normal"/>
    <w:next w:val="Normal"/>
    <w:link w:val="TitleChar"/>
    <w:uiPriority w:val="10"/>
    <w:qFormat/>
    <w:rsid w:val="00695E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5E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5E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5E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5EE4"/>
    <w:pPr>
      <w:spacing w:before="160"/>
      <w:jc w:val="center"/>
    </w:pPr>
    <w:rPr>
      <w:i/>
      <w:iCs/>
      <w:color w:val="404040" w:themeColor="text1" w:themeTint="BF"/>
    </w:rPr>
  </w:style>
  <w:style w:type="character" w:customStyle="1" w:styleId="QuoteChar">
    <w:name w:val="Quote Char"/>
    <w:basedOn w:val="DefaultParagraphFont"/>
    <w:link w:val="Quote"/>
    <w:uiPriority w:val="29"/>
    <w:rsid w:val="00695EE4"/>
    <w:rPr>
      <w:i/>
      <w:iCs/>
      <w:color w:val="404040" w:themeColor="text1" w:themeTint="BF"/>
    </w:rPr>
  </w:style>
  <w:style w:type="paragraph" w:styleId="ListParagraph">
    <w:name w:val="List Paragraph"/>
    <w:basedOn w:val="Normal"/>
    <w:uiPriority w:val="34"/>
    <w:qFormat/>
    <w:rsid w:val="00695EE4"/>
    <w:pPr>
      <w:ind w:left="720"/>
      <w:contextualSpacing/>
    </w:pPr>
  </w:style>
  <w:style w:type="character" w:styleId="IntenseEmphasis">
    <w:name w:val="Intense Emphasis"/>
    <w:basedOn w:val="DefaultParagraphFont"/>
    <w:uiPriority w:val="21"/>
    <w:qFormat/>
    <w:rsid w:val="00695EE4"/>
    <w:rPr>
      <w:i/>
      <w:iCs/>
      <w:color w:val="0F4761" w:themeColor="accent1" w:themeShade="BF"/>
    </w:rPr>
  </w:style>
  <w:style w:type="paragraph" w:styleId="IntenseQuote">
    <w:name w:val="Intense Quote"/>
    <w:basedOn w:val="Normal"/>
    <w:next w:val="Normal"/>
    <w:link w:val="IntenseQuoteChar"/>
    <w:uiPriority w:val="30"/>
    <w:qFormat/>
    <w:rsid w:val="00695E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EE4"/>
    <w:rPr>
      <w:i/>
      <w:iCs/>
      <w:color w:val="0F4761" w:themeColor="accent1" w:themeShade="BF"/>
    </w:rPr>
  </w:style>
  <w:style w:type="character" w:styleId="IntenseReference">
    <w:name w:val="Intense Reference"/>
    <w:basedOn w:val="DefaultParagraphFont"/>
    <w:uiPriority w:val="32"/>
    <w:qFormat/>
    <w:rsid w:val="00695E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815684">
      <w:bodyDiv w:val="1"/>
      <w:marLeft w:val="0"/>
      <w:marRight w:val="0"/>
      <w:marTop w:val="0"/>
      <w:marBottom w:val="0"/>
      <w:divBdr>
        <w:top w:val="none" w:sz="0" w:space="0" w:color="auto"/>
        <w:left w:val="none" w:sz="0" w:space="0" w:color="auto"/>
        <w:bottom w:val="none" w:sz="0" w:space="0" w:color="auto"/>
        <w:right w:val="none" w:sz="0" w:space="0" w:color="auto"/>
      </w:divBdr>
    </w:div>
    <w:div w:id="853541598">
      <w:bodyDiv w:val="1"/>
      <w:marLeft w:val="0"/>
      <w:marRight w:val="0"/>
      <w:marTop w:val="0"/>
      <w:marBottom w:val="0"/>
      <w:divBdr>
        <w:top w:val="none" w:sz="0" w:space="0" w:color="auto"/>
        <w:left w:val="none" w:sz="0" w:space="0" w:color="auto"/>
        <w:bottom w:val="none" w:sz="0" w:space="0" w:color="auto"/>
        <w:right w:val="none" w:sz="0" w:space="0" w:color="auto"/>
      </w:divBdr>
    </w:div>
    <w:div w:id="152682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399</Words>
  <Characters>2275</Characters>
  <Application>Microsoft Office Word</Application>
  <DocSecurity>0</DocSecurity>
  <Lines>18</Lines>
  <Paragraphs>5</Paragraphs>
  <ScaleCrop>false</ScaleCrop>
  <Company/>
  <LinksUpToDate>false</LinksUpToDate>
  <CharactersWithSpaces>2669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Khan</dc:creator>
  <cp:keywords/>
  <dc:description/>
  <cp:lastModifiedBy>Fahad Khan</cp:lastModifiedBy>
  <cp:revision>1</cp:revision>
  <dcterms:created xsi:type="dcterms:W3CDTF">2025-09-17T05:09:00Z</dcterms:created>
  <dcterms:modified xsi:type="dcterms:W3CDTF">2025-09-17T05:12:00Z</dcterms:modified>
</cp:coreProperties>
</file>