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5F96B3" w14:textId="293E0B97" w:rsidR="00787D5D" w:rsidRDefault="00787D5D">
      <w:pPr>
        <w:spacing w:after="160"/>
        <w:jc w:val="both"/>
        <w:rPr>
          <w:color w:val="000000"/>
        </w:rPr>
      </w:pPr>
      <w:r>
        <w:rPr>
          <w:color w:val="000000"/>
        </w:rPr>
        <w:t>Student: Osama El Fadel (2313452)</w:t>
      </w:r>
    </w:p>
    <w:p w14:paraId="3E3354F8" w14:textId="20070535" w:rsidR="00912A7D" w:rsidRDefault="00000000">
      <w:pPr>
        <w:spacing w:after="160"/>
        <w:jc w:val="both"/>
      </w:pPr>
      <w:r>
        <w:rPr>
          <w:color w:val="000000"/>
        </w:rPr>
        <w:t>Programme: BA (Hons) Business Management</w:t>
      </w:r>
    </w:p>
    <w:p w14:paraId="524F8CCD" w14:textId="77777777" w:rsidR="00912A7D" w:rsidRDefault="00000000">
      <w:pPr>
        <w:spacing w:after="160"/>
        <w:jc w:val="both"/>
      </w:pPr>
      <w:r>
        <w:rPr>
          <w:color w:val="000000"/>
        </w:rPr>
        <w:t>Module: Entrepreneurship (LCBB5013)</w:t>
      </w:r>
    </w:p>
    <w:p w14:paraId="50D98517" w14:textId="77777777" w:rsidR="00912A7D" w:rsidRDefault="00000000">
      <w:pPr>
        <w:spacing w:after="160"/>
        <w:jc w:val="both"/>
      </w:pPr>
      <w:r>
        <w:rPr>
          <w:color w:val="000000"/>
        </w:rPr>
        <w:t>Assignment: Portfolio — Element 6: Reflection on Entrepreneurship</w:t>
      </w:r>
    </w:p>
    <w:p w14:paraId="5F2A20CD" w14:textId="61D8CC50" w:rsidR="00912A7D" w:rsidRDefault="00000000" w:rsidP="00FC1B50">
      <w:pPr>
        <w:spacing w:after="160"/>
        <w:jc w:val="both"/>
      </w:pPr>
      <w:r>
        <w:rPr>
          <w:color w:val="000000"/>
        </w:rPr>
        <w:t xml:space="preserve">Module Leader: </w:t>
      </w:r>
      <w:proofErr w:type="spellStart"/>
      <w:r>
        <w:rPr>
          <w:color w:val="000000"/>
        </w:rPr>
        <w:t>Balendran</w:t>
      </w:r>
      <w:proofErr w:type="spellEnd"/>
      <w:r>
        <w:rPr>
          <w:color w:val="000000"/>
        </w:rPr>
        <w:t xml:space="preserve"> Kandasamy</w:t>
      </w:r>
    </w:p>
    <w:p w14:paraId="6E394E2F" w14:textId="60097A01" w:rsidR="00912A7D" w:rsidRDefault="00000000" w:rsidP="000301EA">
      <w:pPr>
        <w:spacing w:after="320"/>
        <w:jc w:val="center"/>
      </w:pPr>
      <w:r>
        <w:rPr>
          <w:b/>
          <w:bCs/>
          <w:color w:val="1F4E79"/>
          <w:sz w:val="28"/>
          <w:szCs w:val="28"/>
        </w:rPr>
        <w:t>Reflection on Entrepreneurship</w:t>
      </w:r>
    </w:p>
    <w:p w14:paraId="1007E0BA" w14:textId="77777777" w:rsidR="00852800" w:rsidRPr="00852800" w:rsidRDefault="007B4D8C" w:rsidP="00852800">
      <w:pPr>
        <w:spacing w:after="160"/>
        <w:jc w:val="both"/>
        <w:rPr>
          <w:color w:val="000000"/>
        </w:rPr>
      </w:pPr>
      <w:r w:rsidRPr="007B4D8C">
        <w:rPr>
          <w:color w:val="000000"/>
        </w:rPr>
        <w:t>The most influential entrepreneur to date who influenced my perception of the business-building process is Reed Hastings, a co-founder and former chief executive of Netflix. Hastings, who co-founded the company with Marc Randolph in 1997, spearheaded one of the most impressive commercial revolutions of the digital era, starting as a small DVD-by-mail company and growing into a worldwide streaming company with more than 238 million subscribers and a presence in over 190 countries (Britannica, 2025). Not the size of his accomplishment alone is so inspiring to me, but it was the way in which he did it: impatience, intellectual bravery, and readiness to put himself out of his element in the cause of what he thought to be right, all this is what I find so inspiring.</w:t>
      </w:r>
      <w:r>
        <w:rPr>
          <w:color w:val="000000"/>
        </w:rPr>
        <w:t xml:space="preserve"> </w:t>
      </w:r>
      <w:r w:rsidR="00852800" w:rsidRPr="00852800">
        <w:rPr>
          <w:color w:val="000000"/>
        </w:rPr>
        <w:t xml:space="preserve">What makes Hastings a source of inspiration to me is the thoughtful approach he took in foreseeing change instead of merely reacting to it. When DVD rentals continued to provide </w:t>
      </w:r>
      <w:proofErr w:type="gramStart"/>
      <w:r w:rsidR="00852800" w:rsidRPr="00852800">
        <w:rPr>
          <w:color w:val="000000"/>
        </w:rPr>
        <w:t>the vast majority of</w:t>
      </w:r>
      <w:proofErr w:type="gramEnd"/>
      <w:r w:rsidR="00852800" w:rsidRPr="00852800">
        <w:rPr>
          <w:color w:val="000000"/>
        </w:rPr>
        <w:t xml:space="preserve"> the income to Netflix in the mid-2000s, Hastings made the decision to make huge investments in streaming infrastructure, a technology that was at that time in its infancy and commercially unproven. This was a proactive move, not a reactionary move that circumstance had thrust him into; it was a strategic move of foresight (Quartr, 2025). It is well known that he made the comment that he was not going to be the next Kodak, a company that was stuck on its core business way after the market had passed (Stanford GSB, 2014).</w:t>
      </w:r>
      <w:r w:rsidR="00852800">
        <w:rPr>
          <w:color w:val="000000"/>
        </w:rPr>
        <w:t xml:space="preserve"> </w:t>
      </w:r>
      <w:r w:rsidR="00852800" w:rsidRPr="00852800">
        <w:rPr>
          <w:color w:val="000000"/>
        </w:rPr>
        <w:t xml:space="preserve">Such readiness to cannibalise your own success before it gets cannibalised by a rival is a lesson I will </w:t>
      </w:r>
      <w:r w:rsidR="00852800" w:rsidRPr="00852800">
        <w:rPr>
          <w:color w:val="000000"/>
        </w:rPr>
        <w:lastRenderedPageBreak/>
        <w:t xml:space="preserve">apply as I develop </w:t>
      </w:r>
      <w:proofErr w:type="spellStart"/>
      <w:r w:rsidR="00852800" w:rsidRPr="00852800">
        <w:rPr>
          <w:color w:val="000000"/>
        </w:rPr>
        <w:t>NutriTrack</w:t>
      </w:r>
      <w:proofErr w:type="spellEnd"/>
      <w:r w:rsidR="00852800" w:rsidRPr="00852800">
        <w:rPr>
          <w:color w:val="000000"/>
        </w:rPr>
        <w:t xml:space="preserve"> AI, where the need to reach early subscription revenue can never blind the need to continually reimagine the product.</w:t>
      </w:r>
    </w:p>
    <w:p w14:paraId="72E3FD03" w14:textId="1944FDC3" w:rsidR="00852800" w:rsidRDefault="00852800" w:rsidP="00852800">
      <w:pPr>
        <w:spacing w:after="160"/>
        <w:jc w:val="both"/>
        <w:rPr>
          <w:color w:val="000000"/>
        </w:rPr>
      </w:pPr>
      <w:r w:rsidRPr="00852800">
        <w:rPr>
          <w:color w:val="000000"/>
        </w:rPr>
        <w:t xml:space="preserve">Another leader who motivates me is Hastings with his leadership and organisational culture. Hastings and Meyer (2020) describe his philosophy as being based on radical transparency, high autonomy, and avoidance of bureaucratic process: No Rules </w:t>
      </w:r>
      <w:proofErr w:type="spellStart"/>
      <w:r w:rsidRPr="00852800">
        <w:rPr>
          <w:color w:val="000000"/>
        </w:rPr>
        <w:t>Rules</w:t>
      </w:r>
      <w:proofErr w:type="spellEnd"/>
      <w:r w:rsidRPr="00852800">
        <w:rPr>
          <w:color w:val="000000"/>
        </w:rPr>
        <w:t xml:space="preserve"> (2020) by Hastings and Meyer (2020).</w:t>
      </w:r>
    </w:p>
    <w:p w14:paraId="33FD8747" w14:textId="05227FCB" w:rsidR="00912A7D" w:rsidRDefault="00852800">
      <w:pPr>
        <w:spacing w:after="160"/>
        <w:jc w:val="both"/>
      </w:pPr>
      <w:r w:rsidRPr="00852800">
        <w:rPr>
          <w:color w:val="000000"/>
        </w:rPr>
        <w:t xml:space="preserve">He did not want to control the results by rules and procedures, but he wanted to employ great individuals and give them the real freedom. The outcomes - commercially and culturally - are self-evident. In the case of a young business like </w:t>
      </w:r>
      <w:proofErr w:type="spellStart"/>
      <w:r w:rsidRPr="00852800">
        <w:rPr>
          <w:color w:val="000000"/>
        </w:rPr>
        <w:t>NutriTrack</w:t>
      </w:r>
      <w:proofErr w:type="spellEnd"/>
      <w:r w:rsidRPr="00852800">
        <w:rPr>
          <w:color w:val="000000"/>
        </w:rPr>
        <w:t xml:space="preserve"> AI where the founding team </w:t>
      </w:r>
      <w:proofErr w:type="gramStart"/>
      <w:r w:rsidRPr="00852800">
        <w:rPr>
          <w:color w:val="000000"/>
        </w:rPr>
        <w:t>has to</w:t>
      </w:r>
      <w:proofErr w:type="gramEnd"/>
      <w:r w:rsidRPr="00852800">
        <w:rPr>
          <w:color w:val="000000"/>
        </w:rPr>
        <w:t xml:space="preserve"> perform several roles and where there is a lack of hierarchy, this philosophy provides a convenient template of how to create a business that is flexible, driven, and can achieve true innovation.</w:t>
      </w:r>
      <w:r>
        <w:rPr>
          <w:color w:val="000000"/>
        </w:rPr>
        <w:t xml:space="preserve"> </w:t>
      </w:r>
      <w:r w:rsidR="000301EA" w:rsidRPr="000301EA">
        <w:rPr>
          <w:color w:val="000000"/>
        </w:rPr>
        <w:t>My admiration of Hastings has a personal aspect, too. He is not a normal technology entrepreneur. He worked in Peace Corps as a mathematics teacher in Swaziland prior to taking graduate work at Stanford University (EBSCO, 2025). Such a path, between serving the people and disrupting business, shows a scope of experience and intent that I consider to be truly powerful. It implies that entrepreneurial perception does not have to be highly technical; it may be based on human experience, observation, and understanding of how people live and behave.</w:t>
      </w:r>
    </w:p>
    <w:p w14:paraId="26012B85" w14:textId="653AFD1F" w:rsidR="00912A7D" w:rsidRDefault="000301EA">
      <w:r w:rsidRPr="000301EA">
        <w:t xml:space="preserve">When I consider the journey of Hastings, it seems to me that the most stable businesses are not established on the most effective technology, but on the ability to understand the problem to be solved, the audacity of the vision, and the ability to withstand failure. His failure in 2011 with the rebranding of </w:t>
      </w:r>
      <w:proofErr w:type="spellStart"/>
      <w:r w:rsidRPr="000301EA">
        <w:t>Qwikster</w:t>
      </w:r>
      <w:proofErr w:type="spellEnd"/>
      <w:r w:rsidRPr="000301EA">
        <w:t xml:space="preserve"> that resulted in enormous losses of subscribers and a major drop in the share price of Netflix never characterized his legacy. The key characteristic was that he was ready to admit his mistake and change direction as well as to restore confidence among his customers (Britannica, 2025). Such self-assessment honesty, I feel, is one of the most </w:t>
      </w:r>
      <w:r w:rsidRPr="000301EA">
        <w:lastRenderedPageBreak/>
        <w:t xml:space="preserve">significant attributes an entrepreneur can </w:t>
      </w:r>
      <w:proofErr w:type="gramStart"/>
      <w:r w:rsidRPr="000301EA">
        <w:t>have, and</w:t>
      </w:r>
      <w:proofErr w:type="gramEnd"/>
      <w:r w:rsidRPr="000301EA">
        <w:t xml:space="preserve"> is a trait I would like to adopt in the creation of </w:t>
      </w:r>
      <w:proofErr w:type="spellStart"/>
      <w:r w:rsidRPr="000301EA">
        <w:t>NutriTrack</w:t>
      </w:r>
      <w:proofErr w:type="spellEnd"/>
      <w:r w:rsidRPr="000301EA">
        <w:t xml:space="preserve"> AI.</w:t>
      </w:r>
    </w:p>
    <w:p w14:paraId="15EF455E" w14:textId="77777777" w:rsidR="00912A7D" w:rsidRDefault="00912A7D"/>
    <w:p w14:paraId="46C08697" w14:textId="77777777" w:rsidR="00912A7D" w:rsidRDefault="00912A7D"/>
    <w:p w14:paraId="1A8F610E" w14:textId="77777777" w:rsidR="00FC1B50" w:rsidRDefault="00FC1B50" w:rsidP="00FC1B50">
      <w:pPr>
        <w:spacing w:after="240"/>
      </w:pPr>
      <w:r>
        <w:rPr>
          <w:b/>
          <w:bCs/>
          <w:color w:val="1F4E79"/>
          <w:sz w:val="26"/>
          <w:szCs w:val="26"/>
        </w:rPr>
        <w:t>References</w:t>
      </w:r>
    </w:p>
    <w:p w14:paraId="098B13E8" w14:textId="73555D96" w:rsidR="00FC1B50" w:rsidRDefault="00FC1B50" w:rsidP="00FC1B50">
      <w:pPr>
        <w:spacing w:after="160"/>
        <w:ind w:left="720" w:hanging="720"/>
        <w:jc w:val="both"/>
      </w:pPr>
      <w:r>
        <w:rPr>
          <w:sz w:val="22"/>
          <w:szCs w:val="22"/>
        </w:rPr>
        <w:t xml:space="preserve">Britannica (2025) Reed Hastings. Available at: </w:t>
      </w:r>
      <w:hyperlink r:id="rId7" w:history="1">
        <w:r>
          <w:rPr>
            <w:rStyle w:val="Hyperlink"/>
            <w:color w:val="2E75B6"/>
            <w:sz w:val="22"/>
            <w:szCs w:val="22"/>
          </w:rPr>
          <w:t>https://www.britannica.com/money/Reed-Hastings</w:t>
        </w:r>
      </w:hyperlink>
      <w:r>
        <w:rPr>
          <w:sz w:val="22"/>
          <w:szCs w:val="22"/>
        </w:rPr>
        <w:t xml:space="preserve"> (Accessed: 1</w:t>
      </w:r>
      <w:r w:rsidR="00787D5D">
        <w:rPr>
          <w:sz w:val="22"/>
          <w:szCs w:val="22"/>
        </w:rPr>
        <w:t>0</w:t>
      </w:r>
      <w:r>
        <w:rPr>
          <w:sz w:val="22"/>
          <w:szCs w:val="22"/>
        </w:rPr>
        <w:t xml:space="preserve"> April 2026).</w:t>
      </w:r>
    </w:p>
    <w:p w14:paraId="37875923" w14:textId="32572F84" w:rsidR="00FC1B50" w:rsidRDefault="00FC1B50" w:rsidP="00FC1B50">
      <w:pPr>
        <w:spacing w:after="160"/>
        <w:ind w:left="720" w:hanging="720"/>
        <w:jc w:val="both"/>
      </w:pPr>
      <w:r>
        <w:rPr>
          <w:sz w:val="22"/>
          <w:szCs w:val="22"/>
        </w:rPr>
        <w:t xml:space="preserve">EBSCO (2025) Reed Hastings: biography. EBSCO Research Starters. Available at: </w:t>
      </w:r>
      <w:hyperlink r:id="rId8" w:history="1">
        <w:r>
          <w:rPr>
            <w:rStyle w:val="Hyperlink"/>
            <w:color w:val="2E75B6"/>
            <w:sz w:val="22"/>
            <w:szCs w:val="22"/>
          </w:rPr>
          <w:t>https://www.ebsco.com/research-starters/biography/reed-hastings</w:t>
        </w:r>
      </w:hyperlink>
      <w:r>
        <w:rPr>
          <w:sz w:val="22"/>
          <w:szCs w:val="22"/>
        </w:rPr>
        <w:t xml:space="preserve"> (Accessed: 1</w:t>
      </w:r>
      <w:r w:rsidR="00787D5D">
        <w:rPr>
          <w:sz w:val="22"/>
          <w:szCs w:val="22"/>
        </w:rPr>
        <w:t>0</w:t>
      </w:r>
      <w:r>
        <w:rPr>
          <w:sz w:val="22"/>
          <w:szCs w:val="22"/>
        </w:rPr>
        <w:t xml:space="preserve"> April 2026).</w:t>
      </w:r>
    </w:p>
    <w:p w14:paraId="5E7373D9" w14:textId="77777777" w:rsidR="00FC1B50" w:rsidRDefault="00FC1B50" w:rsidP="00FC1B50">
      <w:pPr>
        <w:spacing w:after="160"/>
        <w:ind w:left="720" w:hanging="720"/>
        <w:jc w:val="both"/>
      </w:pPr>
      <w:r>
        <w:rPr>
          <w:sz w:val="22"/>
          <w:szCs w:val="22"/>
        </w:rPr>
        <w:t xml:space="preserve">Hastings, R. and Meyer, E. (2020) No rules </w:t>
      </w:r>
      <w:proofErr w:type="spellStart"/>
      <w:r>
        <w:rPr>
          <w:sz w:val="22"/>
          <w:szCs w:val="22"/>
        </w:rPr>
        <w:t>rules</w:t>
      </w:r>
      <w:proofErr w:type="spellEnd"/>
      <w:r>
        <w:rPr>
          <w:sz w:val="22"/>
          <w:szCs w:val="22"/>
        </w:rPr>
        <w:t>: Netflix and the culture of reinvention. London: Penguin Press. Available via major retailers and university libraries.</w:t>
      </w:r>
    </w:p>
    <w:p w14:paraId="0E302766" w14:textId="33A7DEDE" w:rsidR="00FC1B50" w:rsidRDefault="00FC1B50" w:rsidP="00FC1B50">
      <w:pPr>
        <w:spacing w:after="160"/>
        <w:ind w:left="720" w:hanging="720"/>
        <w:jc w:val="both"/>
      </w:pPr>
      <w:r>
        <w:rPr>
          <w:sz w:val="22"/>
          <w:szCs w:val="22"/>
        </w:rPr>
        <w:t xml:space="preserve">Quartr (2025) Reed Hastings: the architect of Netflix's rise. Available at: </w:t>
      </w:r>
      <w:hyperlink r:id="rId9" w:history="1">
        <w:r>
          <w:rPr>
            <w:rStyle w:val="Hyperlink"/>
            <w:color w:val="2E75B6"/>
            <w:sz w:val="22"/>
            <w:szCs w:val="22"/>
          </w:rPr>
          <w:t>https://quartr.com/insights/business-philosophy/reed-hastings-the-architect-of-netflixs-rise</w:t>
        </w:r>
      </w:hyperlink>
      <w:r>
        <w:rPr>
          <w:sz w:val="22"/>
          <w:szCs w:val="22"/>
        </w:rPr>
        <w:t xml:space="preserve"> (Accessed: 1</w:t>
      </w:r>
      <w:r w:rsidR="00787D5D">
        <w:rPr>
          <w:sz w:val="22"/>
          <w:szCs w:val="22"/>
        </w:rPr>
        <w:t>2</w:t>
      </w:r>
      <w:r>
        <w:rPr>
          <w:sz w:val="22"/>
          <w:szCs w:val="22"/>
        </w:rPr>
        <w:t xml:space="preserve"> April 2026).</w:t>
      </w:r>
    </w:p>
    <w:p w14:paraId="6864262E" w14:textId="77777777" w:rsidR="00FC1B50" w:rsidRDefault="00FC1B50" w:rsidP="00FC1B50">
      <w:pPr>
        <w:spacing w:after="160"/>
        <w:ind w:left="720" w:hanging="720"/>
        <w:jc w:val="both"/>
      </w:pPr>
      <w:r>
        <w:rPr>
          <w:sz w:val="22"/>
          <w:szCs w:val="22"/>
        </w:rPr>
        <w:t xml:space="preserve">Stanford Graduate School of Business (2014) Netflix founder Reed Hastings: make as few decisions as possible. Available at: </w:t>
      </w:r>
      <w:hyperlink r:id="rId10" w:history="1">
        <w:r>
          <w:rPr>
            <w:rStyle w:val="Hyperlink"/>
            <w:color w:val="2E75B6"/>
            <w:sz w:val="22"/>
            <w:szCs w:val="22"/>
          </w:rPr>
          <w:t>https://www.gsb.stanford.edu/insights/netflix-founder-reed-hastings-make-few-decisions-possible</w:t>
        </w:r>
      </w:hyperlink>
      <w:r>
        <w:rPr>
          <w:sz w:val="22"/>
          <w:szCs w:val="22"/>
        </w:rPr>
        <w:t xml:space="preserve"> (Accessed: 18 April 2026).</w:t>
      </w:r>
    </w:p>
    <w:p w14:paraId="01E38DD7" w14:textId="25352BF0" w:rsidR="00912A7D" w:rsidRDefault="00912A7D">
      <w:pPr>
        <w:spacing w:after="160"/>
        <w:ind w:left="720" w:hanging="720"/>
        <w:jc w:val="both"/>
      </w:pPr>
    </w:p>
    <w:sectPr w:rsidR="00912A7D">
      <w:footerReference w:type="default" r:id="rId11"/>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7DE226" w14:textId="77777777" w:rsidR="007F57C0" w:rsidRDefault="007F57C0">
      <w:pPr>
        <w:spacing w:line="240" w:lineRule="auto"/>
      </w:pPr>
      <w:r>
        <w:separator/>
      </w:r>
    </w:p>
  </w:endnote>
  <w:endnote w:type="continuationSeparator" w:id="0">
    <w:p w14:paraId="5CB57FC6" w14:textId="77777777" w:rsidR="007F57C0" w:rsidRDefault="007F57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9093B" w14:textId="77777777" w:rsidR="00912A7D" w:rsidRDefault="00000000">
    <w:pPr>
      <w:spacing w:line="240" w:lineRule="auto"/>
      <w:jc w:val="center"/>
    </w:pPr>
    <w:r>
      <w:rPr>
        <w:color w:val="666666"/>
        <w:sz w:val="18"/>
        <w:szCs w:val="18"/>
      </w:rPr>
      <w:t xml:space="preserve">Page </w:t>
    </w:r>
    <w:r>
      <w:rPr>
        <w:color w:val="666666"/>
        <w:sz w:val="18"/>
        <w:szCs w:val="18"/>
      </w:rPr>
      <w:fldChar w:fldCharType="begin"/>
    </w:r>
    <w:r>
      <w:rPr>
        <w:color w:val="666666"/>
        <w:sz w:val="18"/>
        <w:szCs w:val="18"/>
      </w:rPr>
      <w:instrText>PAGE</w:instrText>
    </w:r>
    <w:r>
      <w:rPr>
        <w:color w:val="666666"/>
        <w:sz w:val="18"/>
        <w:szCs w:val="18"/>
      </w:rPr>
      <w:fldChar w:fldCharType="separate"/>
    </w:r>
    <w:r w:rsidR="007B4D8C">
      <w:rPr>
        <w:noProof/>
        <w:color w:val="666666"/>
        <w:sz w:val="18"/>
        <w:szCs w:val="18"/>
      </w:rPr>
      <w:t>1</w:t>
    </w:r>
    <w:r>
      <w:rPr>
        <w:color w:val="666666"/>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D61FD4" w14:textId="77777777" w:rsidR="007F57C0" w:rsidRDefault="007F57C0">
      <w:pPr>
        <w:spacing w:line="240" w:lineRule="auto"/>
      </w:pPr>
      <w:r>
        <w:separator/>
      </w:r>
    </w:p>
  </w:footnote>
  <w:footnote w:type="continuationSeparator" w:id="0">
    <w:p w14:paraId="6F96C5BB" w14:textId="77777777" w:rsidR="007F57C0" w:rsidRDefault="007F57C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125AC6"/>
    <w:multiLevelType w:val="hybridMultilevel"/>
    <w:tmpl w:val="B74A0048"/>
    <w:lvl w:ilvl="0" w:tplc="4C36408E">
      <w:start w:val="1"/>
      <w:numFmt w:val="bullet"/>
      <w:lvlText w:val="●"/>
      <w:lvlJc w:val="left"/>
      <w:pPr>
        <w:ind w:left="720" w:hanging="360"/>
      </w:pPr>
    </w:lvl>
    <w:lvl w:ilvl="1" w:tplc="035889A8">
      <w:start w:val="1"/>
      <w:numFmt w:val="bullet"/>
      <w:lvlText w:val="○"/>
      <w:lvlJc w:val="left"/>
      <w:pPr>
        <w:ind w:left="1440" w:hanging="360"/>
      </w:pPr>
    </w:lvl>
    <w:lvl w:ilvl="2" w:tplc="99B4FC74">
      <w:start w:val="1"/>
      <w:numFmt w:val="bullet"/>
      <w:lvlText w:val="■"/>
      <w:lvlJc w:val="left"/>
      <w:pPr>
        <w:ind w:left="2160" w:hanging="360"/>
      </w:pPr>
    </w:lvl>
    <w:lvl w:ilvl="3" w:tplc="99389352">
      <w:start w:val="1"/>
      <w:numFmt w:val="bullet"/>
      <w:lvlText w:val="●"/>
      <w:lvlJc w:val="left"/>
      <w:pPr>
        <w:ind w:left="2880" w:hanging="360"/>
      </w:pPr>
    </w:lvl>
    <w:lvl w:ilvl="4" w:tplc="2362B9B0">
      <w:start w:val="1"/>
      <w:numFmt w:val="bullet"/>
      <w:lvlText w:val="○"/>
      <w:lvlJc w:val="left"/>
      <w:pPr>
        <w:ind w:left="3600" w:hanging="360"/>
      </w:pPr>
    </w:lvl>
    <w:lvl w:ilvl="5" w:tplc="3A96F54A">
      <w:start w:val="1"/>
      <w:numFmt w:val="bullet"/>
      <w:lvlText w:val="■"/>
      <w:lvlJc w:val="left"/>
      <w:pPr>
        <w:ind w:left="4320" w:hanging="360"/>
      </w:pPr>
    </w:lvl>
    <w:lvl w:ilvl="6" w:tplc="B47ECE34">
      <w:start w:val="1"/>
      <w:numFmt w:val="bullet"/>
      <w:lvlText w:val="●"/>
      <w:lvlJc w:val="left"/>
      <w:pPr>
        <w:ind w:left="5040" w:hanging="360"/>
      </w:pPr>
    </w:lvl>
    <w:lvl w:ilvl="7" w:tplc="3EA6FBB6">
      <w:start w:val="1"/>
      <w:numFmt w:val="bullet"/>
      <w:lvlText w:val="●"/>
      <w:lvlJc w:val="left"/>
      <w:pPr>
        <w:ind w:left="5760" w:hanging="360"/>
      </w:pPr>
    </w:lvl>
    <w:lvl w:ilvl="8" w:tplc="FEAE07A2">
      <w:start w:val="1"/>
      <w:numFmt w:val="bullet"/>
      <w:lvlText w:val="●"/>
      <w:lvlJc w:val="left"/>
      <w:pPr>
        <w:ind w:left="6480" w:hanging="360"/>
      </w:pPr>
    </w:lvl>
  </w:abstractNum>
  <w:num w:numId="1" w16cid:durableId="58920082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2A7D"/>
    <w:rsid w:val="000301EA"/>
    <w:rsid w:val="0035739C"/>
    <w:rsid w:val="00787D5D"/>
    <w:rsid w:val="007B4D8C"/>
    <w:rsid w:val="007F57C0"/>
    <w:rsid w:val="00852800"/>
    <w:rsid w:val="00912A7D"/>
    <w:rsid w:val="00A01959"/>
    <w:rsid w:val="00FC1B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ADC940D"/>
  <w15:docId w15:val="{48D1EE91-C013-EB47-BF64-9CD104489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pPr>
        <w:spacing w:line="43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character" w:styleId="FollowedHyperlink">
    <w:name w:val="FollowedHyperlink"/>
    <w:basedOn w:val="DefaultParagraphFont"/>
    <w:uiPriority w:val="99"/>
    <w:semiHidden/>
    <w:unhideWhenUsed/>
    <w:rsid w:val="00787D5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ebsco.com/research-starters/biography/reed-hasting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ritannica.com/money/Reed-Hasting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gsb.stanford.edu/insights/netflix-founder-reed-hastings-make-few-decisions-possible" TargetMode="External"/><Relationship Id="rId4" Type="http://schemas.openxmlformats.org/officeDocument/2006/relationships/webSettings" Target="webSettings.xml"/><Relationship Id="rId9" Type="http://schemas.openxmlformats.org/officeDocument/2006/relationships/hyperlink" Target="https://quartr.com/insights/business-philosophy/reed-hastings-the-architect-of-netflixs-ri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801</Words>
  <Characters>4569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Osama El Fadel (2313452)</cp:lastModifiedBy>
  <cp:revision>2</cp:revision>
  <dcterms:created xsi:type="dcterms:W3CDTF">2026-04-21T02:07:00Z</dcterms:created>
  <dcterms:modified xsi:type="dcterms:W3CDTF">2026-04-21T02:07:00Z</dcterms:modified>
</cp:coreProperties>
</file>