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C5E0B3" w:themeColor="accent6" w:themeTint="66"/>
  <w:body>
    <w:p w14:paraId="2E083A7E" w14:textId="58318DDC" w:rsidR="000C1514" w:rsidRDefault="003E19D8">
      <w:r>
        <w:rPr>
          <w:noProof/>
        </w:rPr>
        <mc:AlternateContent>
          <mc:Choice Requires="wps">
            <w:drawing>
              <wp:anchor distT="0" distB="0" distL="114300" distR="114300" simplePos="0" relativeHeight="251660288" behindDoc="0" locked="0" layoutInCell="1" allowOverlap="1" wp14:anchorId="1114B03B" wp14:editId="23B31985">
                <wp:simplePos x="0" y="0"/>
                <wp:positionH relativeFrom="column">
                  <wp:posOffset>-685800</wp:posOffset>
                </wp:positionH>
                <wp:positionV relativeFrom="paragraph">
                  <wp:posOffset>-266700</wp:posOffset>
                </wp:positionV>
                <wp:extent cx="10248900" cy="7905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0248900" cy="790575"/>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C56B56" w14:textId="0C25B212" w:rsidR="00394CEC" w:rsidRPr="00973407" w:rsidRDefault="00D911C0" w:rsidP="00A53289">
                            <w:pPr>
                              <w:jc w:val="both"/>
                              <w:rPr>
                                <w:rFonts w:ascii="Times New Roman" w:hAnsi="Times New Roman" w:cs="Times New Roman"/>
                                <w:color w:val="000000" w:themeColor="text1"/>
                              </w:rPr>
                            </w:pPr>
                            <w:r w:rsidRPr="00973407">
                              <w:rPr>
                                <w:rFonts w:ascii="Times New Roman" w:hAnsi="Times New Roman" w:cs="Times New Roman"/>
                                <w:b/>
                                <w:bCs/>
                                <w:color w:val="000000" w:themeColor="text1"/>
                              </w:rPr>
                              <w:t>Introduction</w:t>
                            </w:r>
                            <w:r w:rsidR="00E323B8" w:rsidRPr="00973407">
                              <w:rPr>
                                <w:rFonts w:ascii="Times New Roman" w:hAnsi="Times New Roman" w:cs="Times New Roman"/>
                                <w:color w:val="000000" w:themeColor="text1"/>
                              </w:rPr>
                              <w:t xml:space="preserve"> :</w:t>
                            </w:r>
                            <w:r w:rsidR="00394CEC" w:rsidRPr="00973407">
                              <w:rPr>
                                <w:rFonts w:ascii="Times New Roman" w:hAnsi="Times New Roman" w:cs="Times New Roman"/>
                                <w:color w:val="000000" w:themeColor="text1"/>
                              </w:rPr>
                              <w:t xml:space="preserve">This Poster will be discussing the impending changes proposed for the new ALN Act and the implications these changes may have on practitioners. </w:t>
                            </w:r>
                            <w:r w:rsidR="00A53289" w:rsidRPr="00973407">
                              <w:rPr>
                                <w:rFonts w:ascii="Times New Roman" w:hAnsi="Times New Roman" w:cs="Times New Roman"/>
                                <w:color w:val="000000" w:themeColor="text1"/>
                              </w:rPr>
                              <w:t>Wales is currently in the process of reforming its SEN</w:t>
                            </w:r>
                            <w:r w:rsidR="003F7B02" w:rsidRPr="00973407">
                              <w:rPr>
                                <w:rFonts w:ascii="Times New Roman" w:hAnsi="Times New Roman" w:cs="Times New Roman"/>
                                <w:color w:val="000000" w:themeColor="text1"/>
                              </w:rPr>
                              <w:t>D</w:t>
                            </w:r>
                            <w:r w:rsidR="00A53289" w:rsidRPr="00973407">
                              <w:rPr>
                                <w:rFonts w:ascii="Times New Roman" w:hAnsi="Times New Roman" w:cs="Times New Roman"/>
                                <w:color w:val="000000" w:themeColor="text1"/>
                              </w:rPr>
                              <w:t xml:space="preserve"> legislation, moving from Special Educational Needs (SEN) to Additional Educational Needs (ALN) to create a </w:t>
                            </w:r>
                            <w:r w:rsidR="00E323B8" w:rsidRPr="00973407">
                              <w:rPr>
                                <w:rFonts w:ascii="Times New Roman" w:hAnsi="Times New Roman" w:cs="Times New Roman"/>
                                <w:color w:val="000000" w:themeColor="text1"/>
                              </w:rPr>
                              <w:t>unified support system student</w:t>
                            </w:r>
                            <w:r w:rsidR="00A53289" w:rsidRPr="00973407">
                              <w:rPr>
                                <w:rFonts w:ascii="Times New Roman" w:hAnsi="Times New Roman" w:cs="Times New Roman"/>
                                <w:color w:val="000000" w:themeColor="text1"/>
                              </w:rPr>
                              <w:t xml:space="preserve"> aged 0-25</w:t>
                            </w:r>
                            <w:r w:rsidR="00AF5B17">
                              <w:rPr>
                                <w:rFonts w:ascii="Times New Roman" w:hAnsi="Times New Roman" w:cs="Times New Roman"/>
                                <w:color w:val="000000" w:themeColor="text1"/>
                              </w:rPr>
                              <w:t>(Welsh.Gov.2019)</w:t>
                            </w:r>
                            <w:r w:rsidR="00A53289" w:rsidRPr="00973407">
                              <w:rPr>
                                <w:rFonts w:ascii="Times New Roman" w:hAnsi="Times New Roman" w:cs="Times New Roman"/>
                                <w:color w:val="000000" w:themeColor="text1"/>
                              </w:rPr>
                              <w:t>According to the Welsh government, they continue to work towards the successful implementation of the Additional Educational Needs and Education (Wales) Act 2018, which are supported to increase the target and overcome learning barriers to deliver the desired outcomes for children with various disabilities</w:t>
                            </w:r>
                            <w:r w:rsidR="003B5023" w:rsidRPr="00973407">
                              <w:rPr>
                                <w:rFonts w:ascii="Times New Roman" w:hAnsi="Times New Roman" w:cs="Times New Roman"/>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4B03B" id="Rectangle 2" o:spid="_x0000_s1026" style="position:absolute;margin-left:-54pt;margin-top:-21pt;width:807pt;height:6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" fillcolor="#ffd966 [1943]" strokecolor="#1f3763 [1604]" strokeweight="1pt">
                <v:textbox>
                  <w:txbxContent>
                    <w:p w14:paraId="40C56B56" w14:textId="0C25B212" w:rsidR="00394CEC" w:rsidRPr="00973407" w:rsidRDefault="00D911C0" w:rsidP="00A53289">
                      <w:pPr>
                        <w:jc w:val="both"/>
                        <w:rPr>
                          <w:rFonts w:ascii="Times New Roman" w:hAnsi="Times New Roman" w:cs="Times New Roman"/>
                          <w:color w:val="000000" w:themeColor="text1"/>
                        </w:rPr>
                      </w:pPr>
                      <w:r w:rsidRPr="00973407">
                        <w:rPr>
                          <w:rFonts w:ascii="Times New Roman" w:hAnsi="Times New Roman" w:cs="Times New Roman"/>
                          <w:b/>
                          <w:bCs/>
                          <w:color w:val="000000" w:themeColor="text1"/>
                        </w:rPr>
                        <w:t>Introduction</w:t>
                      </w:r>
                      <w:r w:rsidR="00E323B8" w:rsidRPr="00973407">
                        <w:rPr>
                          <w:rFonts w:ascii="Times New Roman" w:hAnsi="Times New Roman" w:cs="Times New Roman"/>
                          <w:color w:val="000000" w:themeColor="text1"/>
                        </w:rPr>
                        <w:t xml:space="preserve"> :</w:t>
                      </w:r>
                      <w:r w:rsidR="00394CEC" w:rsidRPr="00973407">
                        <w:rPr>
                          <w:rFonts w:ascii="Times New Roman" w:hAnsi="Times New Roman" w:cs="Times New Roman"/>
                          <w:color w:val="000000" w:themeColor="text1"/>
                        </w:rPr>
                        <w:t xml:space="preserve">This Poster will be discussing the impending changes proposed for the new ALN Act and the implications these changes may have on practitioners. </w:t>
                      </w:r>
                      <w:r w:rsidR="00A53289" w:rsidRPr="00973407">
                        <w:rPr>
                          <w:rFonts w:ascii="Times New Roman" w:hAnsi="Times New Roman" w:cs="Times New Roman"/>
                          <w:color w:val="000000" w:themeColor="text1"/>
                        </w:rPr>
                        <w:t>Wales is currently in the process of reforming its SEN</w:t>
                      </w:r>
                      <w:r w:rsidR="003F7B02" w:rsidRPr="00973407">
                        <w:rPr>
                          <w:rFonts w:ascii="Times New Roman" w:hAnsi="Times New Roman" w:cs="Times New Roman"/>
                          <w:color w:val="000000" w:themeColor="text1"/>
                        </w:rPr>
                        <w:t>D</w:t>
                      </w:r>
                      <w:r w:rsidR="00A53289" w:rsidRPr="00973407">
                        <w:rPr>
                          <w:rFonts w:ascii="Times New Roman" w:hAnsi="Times New Roman" w:cs="Times New Roman"/>
                          <w:color w:val="000000" w:themeColor="text1"/>
                        </w:rPr>
                        <w:t xml:space="preserve"> legislation, moving from Special Educational Needs (SEN) to Additional Educational Needs (ALN) to create a </w:t>
                      </w:r>
                      <w:r w:rsidR="00E323B8" w:rsidRPr="00973407">
                        <w:rPr>
                          <w:rFonts w:ascii="Times New Roman" w:hAnsi="Times New Roman" w:cs="Times New Roman"/>
                          <w:color w:val="000000" w:themeColor="text1"/>
                        </w:rPr>
                        <w:t>unified support system student</w:t>
                      </w:r>
                      <w:r w:rsidR="00A53289" w:rsidRPr="00973407">
                        <w:rPr>
                          <w:rFonts w:ascii="Times New Roman" w:hAnsi="Times New Roman" w:cs="Times New Roman"/>
                          <w:color w:val="000000" w:themeColor="text1"/>
                        </w:rPr>
                        <w:t xml:space="preserve"> aged 0-25</w:t>
                      </w:r>
                      <w:r w:rsidR="00AF5B17">
                        <w:rPr>
                          <w:rFonts w:ascii="Times New Roman" w:hAnsi="Times New Roman" w:cs="Times New Roman"/>
                          <w:color w:val="000000" w:themeColor="text1"/>
                        </w:rPr>
                        <w:t>(Welsh.Gov.2019)</w:t>
                      </w:r>
                      <w:r w:rsidR="00A53289" w:rsidRPr="00973407">
                        <w:rPr>
                          <w:rFonts w:ascii="Times New Roman" w:hAnsi="Times New Roman" w:cs="Times New Roman"/>
                          <w:color w:val="000000" w:themeColor="text1"/>
                        </w:rPr>
                        <w:t>According to the Welsh government, they continue to work towards the successful implementation of the Additional Educational Needs and Education (Wales) Act 2018, which are supported to increase the target and overcome learning barriers to deliver the desired outcomes for children with various disabilities</w:t>
                      </w:r>
                      <w:r w:rsidR="003B5023" w:rsidRPr="00973407">
                        <w:rPr>
                          <w:rFonts w:ascii="Times New Roman" w:hAnsi="Times New Roman" w:cs="Times New Roman"/>
                          <w:color w:val="000000" w:themeColor="text1"/>
                        </w:rPr>
                        <w: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2047A59" wp14:editId="1BE30253">
                <wp:simplePos x="0" y="0"/>
                <wp:positionH relativeFrom="column">
                  <wp:posOffset>238125</wp:posOffset>
                </wp:positionH>
                <wp:positionV relativeFrom="paragraph">
                  <wp:posOffset>-866775</wp:posOffset>
                </wp:positionV>
                <wp:extent cx="8296275" cy="533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8296275" cy="5334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4CB8A3" w14:textId="39B4061E" w:rsidR="00B2759E" w:rsidRPr="00B2759E" w:rsidRDefault="00B2759E" w:rsidP="00B2759E">
                            <w:pPr>
                              <w:rPr>
                                <w:rFonts w:ascii="Times New Roman" w:hAnsi="Times New Roman" w:cs="Times New Roman"/>
                                <w:b/>
                                <w:bCs/>
                                <w:color w:val="000000" w:themeColor="text1"/>
                                <w:sz w:val="56"/>
                                <w:szCs w:val="56"/>
                              </w:rPr>
                            </w:pPr>
                            <w:r w:rsidRPr="00B2759E">
                              <w:rPr>
                                <w:rFonts w:ascii="Times New Roman" w:hAnsi="Times New Roman" w:cs="Times New Roman"/>
                                <w:b/>
                                <w:bCs/>
                                <w:color w:val="000000" w:themeColor="text1"/>
                                <w:sz w:val="56"/>
                                <w:szCs w:val="56"/>
                              </w:rPr>
                              <w:t>Impending changes to SEN/ALN legislation in Wales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047A59" id="Rectangle 1" o:spid="_x0000_s1027" style="position:absolute;margin-left:18.75pt;margin-top:-68.25pt;width:653.25pt;height: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" fillcolor="#bdd6ee [1304]" strokecolor="#1f3763 [1604]" strokeweight="1pt">
                <v:textbox>
                  <w:txbxContent>
                    <w:p w14:paraId="1B4CB8A3" w14:textId="39B4061E" w:rsidR="00B2759E" w:rsidRPr="00B2759E" w:rsidRDefault="00B2759E" w:rsidP="00B2759E">
                      <w:pPr>
                        <w:rPr>
                          <w:rFonts w:ascii="Times New Roman" w:hAnsi="Times New Roman" w:cs="Times New Roman"/>
                          <w:b/>
                          <w:bCs/>
                          <w:color w:val="000000" w:themeColor="text1"/>
                          <w:sz w:val="56"/>
                          <w:szCs w:val="56"/>
                        </w:rPr>
                      </w:pPr>
                      <w:r w:rsidRPr="00B2759E">
                        <w:rPr>
                          <w:rFonts w:ascii="Times New Roman" w:hAnsi="Times New Roman" w:cs="Times New Roman"/>
                          <w:b/>
                          <w:bCs/>
                          <w:color w:val="000000" w:themeColor="text1"/>
                          <w:sz w:val="56"/>
                          <w:szCs w:val="56"/>
                        </w:rPr>
                        <w:t>Impending changes to SEN/ALN legislation in Wales</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13136CCB" wp14:editId="506E2294">
                <wp:simplePos x="0" y="0"/>
                <wp:positionH relativeFrom="leftMargin">
                  <wp:posOffset>-504825</wp:posOffset>
                </wp:positionH>
                <wp:positionV relativeFrom="paragraph">
                  <wp:posOffset>-723900</wp:posOffset>
                </wp:positionV>
                <wp:extent cx="314325" cy="6381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314325" cy="638175"/>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B851AE" w14:textId="067CE8A6" w:rsidR="003E19D8" w:rsidRDefault="003E19D8" w:rsidP="003E19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136CCB" id="Rectangle 11" o:spid="_x0000_s1028" style="position:absolute;margin-left:-39.75pt;margin-top:-57pt;width:24.75pt;height:50.25pt;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" fillcolor="#bdd6ee [1304]" strokecolor="#1f3763 [1604]" strokeweight="1pt">
                <v:textbox>
                  <w:txbxContent>
                    <w:p w14:paraId="4EB851AE" w14:textId="067CE8A6" w:rsidR="003E19D8" w:rsidRDefault="003E19D8" w:rsidP="003E19D8">
                      <w:pPr>
                        <w:jc w:val="center"/>
                      </w:pPr>
                    </w:p>
                  </w:txbxContent>
                </v:textbox>
                <w10:wrap anchorx="margin"/>
              </v:rect>
            </w:pict>
          </mc:Fallback>
        </mc:AlternateContent>
      </w:r>
    </w:p>
    <w:p w14:paraId="24EEFD2A" w14:textId="2D3B9FD6" w:rsidR="000C1514" w:rsidRDefault="0097759A">
      <w:r>
        <w:rPr>
          <w:noProof/>
        </w:rPr>
        <mc:AlternateContent>
          <mc:Choice Requires="wps">
            <w:drawing>
              <wp:anchor distT="0" distB="0" distL="114300" distR="114300" simplePos="0" relativeHeight="251661312" behindDoc="0" locked="0" layoutInCell="1" allowOverlap="1" wp14:anchorId="206EF580" wp14:editId="7A15F751">
                <wp:simplePos x="0" y="0"/>
                <wp:positionH relativeFrom="margin">
                  <wp:posOffset>-676275</wp:posOffset>
                </wp:positionH>
                <wp:positionV relativeFrom="paragraph">
                  <wp:posOffset>295274</wp:posOffset>
                </wp:positionV>
                <wp:extent cx="3019425" cy="44862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3019425" cy="4486275"/>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19CCCF" w14:textId="61B46800" w:rsidR="00BD65C5" w:rsidRPr="004B7196" w:rsidRDefault="00232AAA" w:rsidP="00FA2992">
                            <w:pPr>
                              <w:jc w:val="both"/>
                              <w:rPr>
                                <w:rFonts w:ascii="Times New Roman" w:hAnsi="Times New Roman" w:cs="Times New Roman"/>
                                <w:color w:val="000000" w:themeColor="text1"/>
                              </w:rPr>
                            </w:pPr>
                            <w:r w:rsidRPr="004B7196">
                              <w:rPr>
                                <w:rFonts w:ascii="Times New Roman" w:hAnsi="Times New Roman" w:cs="Times New Roman"/>
                                <w:color w:val="000000" w:themeColor="text1"/>
                              </w:rPr>
                              <w:t>In</w:t>
                            </w:r>
                            <w:r w:rsidR="001816B0" w:rsidRPr="004B7196">
                              <w:rPr>
                                <w:rFonts w:ascii="Times New Roman" w:hAnsi="Times New Roman" w:cs="Times New Roman"/>
                                <w:color w:val="000000" w:themeColor="text1"/>
                              </w:rPr>
                              <w:t xml:space="preserve"> </w:t>
                            </w:r>
                            <w:r w:rsidRPr="004B7196">
                              <w:rPr>
                                <w:rFonts w:ascii="Times New Roman" w:hAnsi="Times New Roman" w:cs="Times New Roman"/>
                                <w:color w:val="000000" w:themeColor="text1"/>
                              </w:rPr>
                              <w:t>Wales, about 22% of all students in schools have SEN and their academic performance is poor compared to the rest of the students</w:t>
                            </w:r>
                            <w:r w:rsidR="00FA2992">
                              <w:rPr>
                                <w:rFonts w:ascii="Times New Roman" w:hAnsi="Times New Roman" w:cs="Times New Roman"/>
                                <w:color w:val="000000" w:themeColor="text1"/>
                              </w:rPr>
                              <w:t xml:space="preserve"> </w:t>
                            </w:r>
                            <w:r w:rsidR="006618D3">
                              <w:rPr>
                                <w:rFonts w:ascii="Times New Roman" w:hAnsi="Times New Roman" w:cs="Times New Roman"/>
                                <w:color w:val="000000" w:themeColor="text1"/>
                              </w:rPr>
                              <w:t>(GOV.Wales,2020)</w:t>
                            </w:r>
                            <w:r w:rsidR="00FA2992">
                              <w:rPr>
                                <w:rFonts w:ascii="Times New Roman" w:hAnsi="Times New Roman" w:cs="Times New Roman"/>
                                <w:color w:val="000000" w:themeColor="text1"/>
                              </w:rPr>
                              <w:t>.</w:t>
                            </w:r>
                            <w:r w:rsidRPr="004B7196">
                              <w:rPr>
                                <w:rFonts w:ascii="Times New Roman" w:hAnsi="Times New Roman" w:cs="Times New Roman"/>
                                <w:color w:val="000000" w:themeColor="text1"/>
                              </w:rPr>
                              <w:t xml:space="preserve"> The new education system aims to implement new strategies and improve skills in identifying the needs of each student to help overcome barriers and</w:t>
                            </w:r>
                            <w:r w:rsidRPr="004B7196">
                              <w:rPr>
                                <w:rFonts w:ascii="Times New Roman" w:hAnsi="Times New Roman" w:cs="Times New Roman"/>
                                <w:color w:val="000000" w:themeColor="text1"/>
                              </w:rPr>
                              <w:t xml:space="preserve"> </w:t>
                            </w:r>
                            <w:r w:rsidRPr="004B7196">
                              <w:rPr>
                                <w:rFonts w:ascii="Times New Roman" w:hAnsi="Times New Roman" w:cs="Times New Roman"/>
                                <w:color w:val="000000" w:themeColor="text1"/>
                              </w:rPr>
                              <w:t>create a flexible system in success</w:t>
                            </w:r>
                            <w:r w:rsidR="00FA2992">
                              <w:rPr>
                                <w:rFonts w:ascii="Times New Roman" w:hAnsi="Times New Roman" w:cs="Times New Roman"/>
                                <w:color w:val="000000" w:themeColor="text1"/>
                              </w:rPr>
                              <w:t xml:space="preserve"> </w:t>
                            </w:r>
                            <w:r w:rsidR="00636C78">
                              <w:rPr>
                                <w:rFonts w:ascii="Times New Roman" w:hAnsi="Times New Roman" w:cs="Times New Roman"/>
                                <w:color w:val="000000" w:themeColor="text1"/>
                              </w:rPr>
                              <w:t>(</w:t>
                            </w:r>
                            <w:r w:rsidR="00B37F87" w:rsidRPr="00B37F87">
                              <w:rPr>
                                <w:rFonts w:ascii="Times New Roman" w:hAnsi="Times New Roman" w:cs="Times New Roman"/>
                                <w:color w:val="000000" w:themeColor="text1"/>
                              </w:rPr>
                              <w:t xml:space="preserve">Farrell, and Ainscow, 2002) </w:t>
                            </w:r>
                            <w:r w:rsidR="00FA2992">
                              <w:rPr>
                                <w:rFonts w:ascii="Times New Roman" w:hAnsi="Times New Roman" w:cs="Times New Roman"/>
                                <w:color w:val="000000" w:themeColor="text1"/>
                              </w:rPr>
                              <w:t>.</w:t>
                            </w:r>
                            <w:r w:rsidR="0032047C" w:rsidRPr="004B7196">
                              <w:rPr>
                                <w:rFonts w:ascii="Times New Roman" w:hAnsi="Times New Roman" w:cs="Times New Roman"/>
                              </w:rPr>
                              <w:t xml:space="preserve"> </w:t>
                            </w:r>
                            <w:r w:rsidR="0032047C" w:rsidRPr="004B7196">
                              <w:rPr>
                                <w:rFonts w:ascii="Times New Roman" w:hAnsi="Times New Roman" w:cs="Times New Roman"/>
                                <w:color w:val="000000" w:themeColor="text1"/>
                              </w:rPr>
                              <w:t xml:space="preserve">The new system will be </w:t>
                            </w:r>
                            <w:r w:rsidR="00F56321">
                              <w:rPr>
                                <w:rFonts w:ascii="Times New Roman" w:hAnsi="Times New Roman" w:cs="Times New Roman"/>
                                <w:color w:val="000000" w:themeColor="text1"/>
                              </w:rPr>
                              <w:t>slowly fazed</w:t>
                            </w:r>
                            <w:r w:rsidR="00F709E5">
                              <w:rPr>
                                <w:rFonts w:ascii="Times New Roman" w:hAnsi="Times New Roman" w:cs="Times New Roman"/>
                                <w:color w:val="000000" w:themeColor="text1"/>
                              </w:rPr>
                              <w:t xml:space="preserve"> in</w:t>
                            </w:r>
                            <w:r w:rsidR="0032047C" w:rsidRPr="004B7196">
                              <w:rPr>
                                <w:rFonts w:ascii="Times New Roman" w:hAnsi="Times New Roman" w:cs="Times New Roman"/>
                                <w:color w:val="000000" w:themeColor="text1"/>
                              </w:rPr>
                              <w:t xml:space="preserve"> with major changes for local authorities, schools.</w:t>
                            </w:r>
                            <w:r w:rsidR="0032047C" w:rsidRPr="004B7196">
                              <w:rPr>
                                <w:rFonts w:ascii="Times New Roman" w:hAnsi="Times New Roman" w:cs="Times New Roman"/>
                                <w:color w:val="000000" w:themeColor="text1"/>
                              </w:rPr>
                              <w:t xml:space="preserve"> </w:t>
                            </w:r>
                            <w:r w:rsidR="0032047C" w:rsidRPr="004B7196">
                              <w:rPr>
                                <w:rFonts w:ascii="Times New Roman" w:hAnsi="Times New Roman" w:cs="Times New Roman"/>
                                <w:color w:val="000000" w:themeColor="text1"/>
                              </w:rPr>
                              <w:t xml:space="preserve">This in turn means that SENCO will be known as ALNCO. School / Early Years Action, School / Early Years Action Plus and Statements will disappear, and each child diagnosed with ALN will eventually receive a new permanent document called an Individual Development Plan (IDP). This should not be confused with Individual Education Plans (IEPs), </w:t>
                            </w:r>
                            <w:r w:rsidR="00376123">
                              <w:rPr>
                                <w:rFonts w:ascii="Times New Roman" w:hAnsi="Times New Roman" w:cs="Times New Roman"/>
                                <w:color w:val="000000" w:themeColor="text1"/>
                              </w:rPr>
                              <w:t>this</w:t>
                            </w:r>
                            <w:r w:rsidR="0032047C" w:rsidRPr="004B7196">
                              <w:rPr>
                                <w:rFonts w:ascii="Times New Roman" w:hAnsi="Times New Roman" w:cs="Times New Roman"/>
                                <w:color w:val="000000" w:themeColor="text1"/>
                              </w:rPr>
                              <w:t xml:space="preserve"> will also be phased out.</w:t>
                            </w:r>
                            <w:r w:rsidR="00BD65C5" w:rsidRPr="004B7196">
                              <w:rPr>
                                <w:rFonts w:ascii="Times New Roman" w:hAnsi="Times New Roman" w:cs="Times New Roman"/>
                                <w:color w:val="000000" w:themeColor="text1"/>
                              </w:rPr>
                              <w:t xml:space="preserve"> </w:t>
                            </w:r>
                            <w:r w:rsidR="00C55810" w:rsidRPr="004B7196">
                              <w:rPr>
                                <w:rFonts w:ascii="Times New Roman" w:hAnsi="Times New Roman" w:cs="Times New Roman"/>
                                <w:color w:val="000000" w:themeColor="text1"/>
                              </w:rPr>
                              <w:t xml:space="preserve">It is important to note that although the term has changed from Special Educational Needs </w:t>
                            </w:r>
                            <w:r w:rsidR="00FA2992" w:rsidRPr="004B7196">
                              <w:rPr>
                                <w:rFonts w:ascii="Times New Roman" w:hAnsi="Times New Roman" w:cs="Times New Roman"/>
                                <w:color w:val="000000" w:themeColor="text1"/>
                              </w:rPr>
                              <w:t>to Additional</w:t>
                            </w:r>
                            <w:r w:rsidR="00C55810" w:rsidRPr="004B7196">
                              <w:rPr>
                                <w:rFonts w:ascii="Times New Roman" w:hAnsi="Times New Roman" w:cs="Times New Roman"/>
                                <w:color w:val="000000" w:themeColor="text1"/>
                              </w:rPr>
                              <w:t xml:space="preserve"> Learning Needs, the definition </w:t>
                            </w:r>
                            <w:r w:rsidR="00F11547">
                              <w:rPr>
                                <w:rFonts w:ascii="Times New Roman" w:hAnsi="Times New Roman" w:cs="Times New Roman"/>
                                <w:color w:val="000000" w:themeColor="text1"/>
                              </w:rPr>
                              <w:t>will</w:t>
                            </w:r>
                            <w:r w:rsidR="00C55810" w:rsidRPr="004B7196">
                              <w:rPr>
                                <w:rFonts w:ascii="Times New Roman" w:hAnsi="Times New Roman" w:cs="Times New Roman"/>
                                <w:color w:val="000000" w:themeColor="text1"/>
                              </w:rPr>
                              <w:t xml:space="preserve"> remains the same.</w:t>
                            </w:r>
                            <w:r w:rsidR="00454022">
                              <w:rPr>
                                <w:rFonts w:ascii="Times New Roman" w:hAnsi="Times New Roman" w:cs="Times New Roman"/>
                                <w:color w:val="000000" w:themeColor="text1"/>
                              </w:rPr>
                              <w:t xml:space="preserve"> </w:t>
                            </w:r>
                            <w:r w:rsidR="00BD65C5" w:rsidRPr="004B7196">
                              <w:rPr>
                                <w:rFonts w:ascii="Times New Roman" w:hAnsi="Times New Roman" w:cs="Times New Roman"/>
                                <w:color w:val="000000" w:themeColor="text1"/>
                              </w:rPr>
                              <w:t>Once the Bill becomes law in September 2021, it will change the way</w:t>
                            </w:r>
                            <w:r w:rsidR="001E5C0F">
                              <w:rPr>
                                <w:rFonts w:ascii="Times New Roman" w:hAnsi="Times New Roman" w:cs="Times New Roman"/>
                                <w:color w:val="000000" w:themeColor="text1"/>
                              </w:rPr>
                              <w:t xml:space="preserve"> </w:t>
                            </w:r>
                            <w:r w:rsidR="003E3775">
                              <w:rPr>
                                <w:rFonts w:ascii="Times New Roman" w:hAnsi="Times New Roman" w:cs="Times New Roman"/>
                                <w:color w:val="000000" w:themeColor="text1"/>
                              </w:rPr>
                              <w:t>assessment</w:t>
                            </w:r>
                            <w:r w:rsidR="001E5C0F">
                              <w:rPr>
                                <w:rFonts w:ascii="Times New Roman" w:hAnsi="Times New Roman" w:cs="Times New Roman"/>
                                <w:color w:val="000000" w:themeColor="text1"/>
                              </w:rPr>
                              <w:t>s</w:t>
                            </w:r>
                            <w:r w:rsidR="003E3775">
                              <w:rPr>
                                <w:rFonts w:ascii="Times New Roman" w:hAnsi="Times New Roman" w:cs="Times New Roman"/>
                                <w:color w:val="000000" w:themeColor="text1"/>
                              </w:rPr>
                              <w:t xml:space="preserve"> are made</w:t>
                            </w:r>
                            <w:r w:rsidR="001E5C0F">
                              <w:rPr>
                                <w:rFonts w:ascii="Times New Roman" w:hAnsi="Times New Roman" w:cs="Times New Roman"/>
                                <w:color w:val="000000" w:themeColor="text1"/>
                              </w:rPr>
                              <w:t xml:space="preserve"> for</w:t>
                            </w:r>
                            <w:r w:rsidR="00BD65C5" w:rsidRPr="004B7196">
                              <w:rPr>
                                <w:rFonts w:ascii="Times New Roman" w:hAnsi="Times New Roman" w:cs="Times New Roman"/>
                                <w:color w:val="000000" w:themeColor="text1"/>
                              </w:rPr>
                              <w:t xml:space="preserve"> learning support </w:t>
                            </w:r>
                            <w:r w:rsidR="00FA2992" w:rsidRPr="004B7196">
                              <w:rPr>
                                <w:rFonts w:ascii="Times New Roman" w:hAnsi="Times New Roman" w:cs="Times New Roman"/>
                                <w:color w:val="000000" w:themeColor="text1"/>
                              </w:rPr>
                              <w:t>needs (</w:t>
                            </w:r>
                            <w:r w:rsidR="0097759A">
                              <w:rPr>
                                <w:rFonts w:ascii="Times New Roman" w:hAnsi="Times New Roman" w:cs="Times New Roman"/>
                                <w:color w:val="000000" w:themeColor="text1"/>
                              </w:rPr>
                              <w:t>Gov.Wales</w:t>
                            </w:r>
                            <w:r w:rsidR="00195D51">
                              <w:rPr>
                                <w:rFonts w:ascii="Times New Roman" w:hAnsi="Times New Roman" w:cs="Times New Roman"/>
                                <w:color w:val="000000" w:themeColor="text1"/>
                              </w:rPr>
                              <w:t>.2020a)</w:t>
                            </w:r>
                            <w:r w:rsidR="00FA2992">
                              <w:rPr>
                                <w:rFonts w:ascii="Times New Roman" w:hAnsi="Times New Roman" w:cs="Times New Roman"/>
                                <w:color w:val="000000" w:themeColor="text1"/>
                              </w:rPr>
                              <w:t>.</w:t>
                            </w:r>
                          </w:p>
                          <w:p w14:paraId="1741EC9A" w14:textId="506F7012" w:rsidR="003F7B02" w:rsidRPr="0032047C" w:rsidRDefault="003F7B02" w:rsidP="00BD65C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6EF580" id="Rectangle 3" o:spid="_x0000_s1029" style="position:absolute;margin-left:-53.25pt;margin-top:23.25pt;width:237.75pt;height:353.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" fillcolor="#bdd6ee [1304]" strokecolor="#1f3763 [1604]" strokeweight="1pt">
                <v:textbox>
                  <w:txbxContent>
                    <w:p w14:paraId="1A19CCCF" w14:textId="61B46800" w:rsidR="00BD65C5" w:rsidRPr="004B7196" w:rsidRDefault="00232AAA" w:rsidP="00FA2992">
                      <w:pPr>
                        <w:jc w:val="both"/>
                        <w:rPr>
                          <w:rFonts w:ascii="Times New Roman" w:hAnsi="Times New Roman" w:cs="Times New Roman"/>
                          <w:color w:val="000000" w:themeColor="text1"/>
                        </w:rPr>
                      </w:pPr>
                      <w:r w:rsidRPr="004B7196">
                        <w:rPr>
                          <w:rFonts w:ascii="Times New Roman" w:hAnsi="Times New Roman" w:cs="Times New Roman"/>
                          <w:color w:val="000000" w:themeColor="text1"/>
                        </w:rPr>
                        <w:t>In</w:t>
                      </w:r>
                      <w:r w:rsidR="001816B0" w:rsidRPr="004B7196">
                        <w:rPr>
                          <w:rFonts w:ascii="Times New Roman" w:hAnsi="Times New Roman" w:cs="Times New Roman"/>
                          <w:color w:val="000000" w:themeColor="text1"/>
                        </w:rPr>
                        <w:t xml:space="preserve"> </w:t>
                      </w:r>
                      <w:r w:rsidRPr="004B7196">
                        <w:rPr>
                          <w:rFonts w:ascii="Times New Roman" w:hAnsi="Times New Roman" w:cs="Times New Roman"/>
                          <w:color w:val="000000" w:themeColor="text1"/>
                        </w:rPr>
                        <w:t>Wales, about 22% of all students in schools have SEN and their academic performance is poor compared to the rest of the students</w:t>
                      </w:r>
                      <w:r w:rsidR="00FA2992">
                        <w:rPr>
                          <w:rFonts w:ascii="Times New Roman" w:hAnsi="Times New Roman" w:cs="Times New Roman"/>
                          <w:color w:val="000000" w:themeColor="text1"/>
                        </w:rPr>
                        <w:t xml:space="preserve"> </w:t>
                      </w:r>
                      <w:r w:rsidR="006618D3">
                        <w:rPr>
                          <w:rFonts w:ascii="Times New Roman" w:hAnsi="Times New Roman" w:cs="Times New Roman"/>
                          <w:color w:val="000000" w:themeColor="text1"/>
                        </w:rPr>
                        <w:t>(GOV.Wales,2020)</w:t>
                      </w:r>
                      <w:r w:rsidR="00FA2992">
                        <w:rPr>
                          <w:rFonts w:ascii="Times New Roman" w:hAnsi="Times New Roman" w:cs="Times New Roman"/>
                          <w:color w:val="000000" w:themeColor="text1"/>
                        </w:rPr>
                        <w:t>.</w:t>
                      </w:r>
                      <w:r w:rsidRPr="004B7196">
                        <w:rPr>
                          <w:rFonts w:ascii="Times New Roman" w:hAnsi="Times New Roman" w:cs="Times New Roman"/>
                          <w:color w:val="000000" w:themeColor="text1"/>
                        </w:rPr>
                        <w:t xml:space="preserve"> The new education system aims to implement new strategies and improve skills in identifying the needs of each student to help overcome barriers and</w:t>
                      </w:r>
                      <w:r w:rsidRPr="004B7196">
                        <w:rPr>
                          <w:rFonts w:ascii="Times New Roman" w:hAnsi="Times New Roman" w:cs="Times New Roman"/>
                          <w:color w:val="000000" w:themeColor="text1"/>
                        </w:rPr>
                        <w:t xml:space="preserve"> </w:t>
                      </w:r>
                      <w:r w:rsidRPr="004B7196">
                        <w:rPr>
                          <w:rFonts w:ascii="Times New Roman" w:hAnsi="Times New Roman" w:cs="Times New Roman"/>
                          <w:color w:val="000000" w:themeColor="text1"/>
                        </w:rPr>
                        <w:t>create a flexible system in success</w:t>
                      </w:r>
                      <w:r w:rsidR="00FA2992">
                        <w:rPr>
                          <w:rFonts w:ascii="Times New Roman" w:hAnsi="Times New Roman" w:cs="Times New Roman"/>
                          <w:color w:val="000000" w:themeColor="text1"/>
                        </w:rPr>
                        <w:t xml:space="preserve"> </w:t>
                      </w:r>
                      <w:r w:rsidR="00636C78">
                        <w:rPr>
                          <w:rFonts w:ascii="Times New Roman" w:hAnsi="Times New Roman" w:cs="Times New Roman"/>
                          <w:color w:val="000000" w:themeColor="text1"/>
                        </w:rPr>
                        <w:t>(</w:t>
                      </w:r>
                      <w:r w:rsidR="00B37F87" w:rsidRPr="00B37F87">
                        <w:rPr>
                          <w:rFonts w:ascii="Times New Roman" w:hAnsi="Times New Roman" w:cs="Times New Roman"/>
                          <w:color w:val="000000" w:themeColor="text1"/>
                        </w:rPr>
                        <w:t xml:space="preserve">Farrell, and Ainscow, 2002) </w:t>
                      </w:r>
                      <w:r w:rsidR="00FA2992">
                        <w:rPr>
                          <w:rFonts w:ascii="Times New Roman" w:hAnsi="Times New Roman" w:cs="Times New Roman"/>
                          <w:color w:val="000000" w:themeColor="text1"/>
                        </w:rPr>
                        <w:t>.</w:t>
                      </w:r>
                      <w:r w:rsidR="0032047C" w:rsidRPr="004B7196">
                        <w:rPr>
                          <w:rFonts w:ascii="Times New Roman" w:hAnsi="Times New Roman" w:cs="Times New Roman"/>
                        </w:rPr>
                        <w:t xml:space="preserve"> </w:t>
                      </w:r>
                      <w:r w:rsidR="0032047C" w:rsidRPr="004B7196">
                        <w:rPr>
                          <w:rFonts w:ascii="Times New Roman" w:hAnsi="Times New Roman" w:cs="Times New Roman"/>
                          <w:color w:val="000000" w:themeColor="text1"/>
                        </w:rPr>
                        <w:t xml:space="preserve">The new system will be </w:t>
                      </w:r>
                      <w:r w:rsidR="00F56321">
                        <w:rPr>
                          <w:rFonts w:ascii="Times New Roman" w:hAnsi="Times New Roman" w:cs="Times New Roman"/>
                          <w:color w:val="000000" w:themeColor="text1"/>
                        </w:rPr>
                        <w:t>slowly fazed</w:t>
                      </w:r>
                      <w:r w:rsidR="00F709E5">
                        <w:rPr>
                          <w:rFonts w:ascii="Times New Roman" w:hAnsi="Times New Roman" w:cs="Times New Roman"/>
                          <w:color w:val="000000" w:themeColor="text1"/>
                        </w:rPr>
                        <w:t xml:space="preserve"> in</w:t>
                      </w:r>
                      <w:r w:rsidR="0032047C" w:rsidRPr="004B7196">
                        <w:rPr>
                          <w:rFonts w:ascii="Times New Roman" w:hAnsi="Times New Roman" w:cs="Times New Roman"/>
                          <w:color w:val="000000" w:themeColor="text1"/>
                        </w:rPr>
                        <w:t xml:space="preserve"> with major changes for local authorities, schools.</w:t>
                      </w:r>
                      <w:r w:rsidR="0032047C" w:rsidRPr="004B7196">
                        <w:rPr>
                          <w:rFonts w:ascii="Times New Roman" w:hAnsi="Times New Roman" w:cs="Times New Roman"/>
                          <w:color w:val="000000" w:themeColor="text1"/>
                        </w:rPr>
                        <w:t xml:space="preserve"> </w:t>
                      </w:r>
                      <w:r w:rsidR="0032047C" w:rsidRPr="004B7196">
                        <w:rPr>
                          <w:rFonts w:ascii="Times New Roman" w:hAnsi="Times New Roman" w:cs="Times New Roman"/>
                          <w:color w:val="000000" w:themeColor="text1"/>
                        </w:rPr>
                        <w:t xml:space="preserve">This in turn means that SENCO will be known as ALNCO. School / Early Years Action, School / Early Years Action Plus and Statements will disappear, and each child diagnosed with ALN will eventually receive a new permanent document called an Individual Development Plan (IDP). This should not be confused with Individual Education Plans (IEPs), </w:t>
                      </w:r>
                      <w:r w:rsidR="00376123">
                        <w:rPr>
                          <w:rFonts w:ascii="Times New Roman" w:hAnsi="Times New Roman" w:cs="Times New Roman"/>
                          <w:color w:val="000000" w:themeColor="text1"/>
                        </w:rPr>
                        <w:t>this</w:t>
                      </w:r>
                      <w:r w:rsidR="0032047C" w:rsidRPr="004B7196">
                        <w:rPr>
                          <w:rFonts w:ascii="Times New Roman" w:hAnsi="Times New Roman" w:cs="Times New Roman"/>
                          <w:color w:val="000000" w:themeColor="text1"/>
                        </w:rPr>
                        <w:t xml:space="preserve"> will also be phased out.</w:t>
                      </w:r>
                      <w:r w:rsidR="00BD65C5" w:rsidRPr="004B7196">
                        <w:rPr>
                          <w:rFonts w:ascii="Times New Roman" w:hAnsi="Times New Roman" w:cs="Times New Roman"/>
                          <w:color w:val="000000" w:themeColor="text1"/>
                        </w:rPr>
                        <w:t xml:space="preserve"> </w:t>
                      </w:r>
                      <w:r w:rsidR="00C55810" w:rsidRPr="004B7196">
                        <w:rPr>
                          <w:rFonts w:ascii="Times New Roman" w:hAnsi="Times New Roman" w:cs="Times New Roman"/>
                          <w:color w:val="000000" w:themeColor="text1"/>
                        </w:rPr>
                        <w:t xml:space="preserve">It is important to note that although the term has changed from Special Educational Needs </w:t>
                      </w:r>
                      <w:r w:rsidR="00FA2992" w:rsidRPr="004B7196">
                        <w:rPr>
                          <w:rFonts w:ascii="Times New Roman" w:hAnsi="Times New Roman" w:cs="Times New Roman"/>
                          <w:color w:val="000000" w:themeColor="text1"/>
                        </w:rPr>
                        <w:t>to Additional</w:t>
                      </w:r>
                      <w:r w:rsidR="00C55810" w:rsidRPr="004B7196">
                        <w:rPr>
                          <w:rFonts w:ascii="Times New Roman" w:hAnsi="Times New Roman" w:cs="Times New Roman"/>
                          <w:color w:val="000000" w:themeColor="text1"/>
                        </w:rPr>
                        <w:t xml:space="preserve"> Learning Needs, the definition </w:t>
                      </w:r>
                      <w:r w:rsidR="00F11547">
                        <w:rPr>
                          <w:rFonts w:ascii="Times New Roman" w:hAnsi="Times New Roman" w:cs="Times New Roman"/>
                          <w:color w:val="000000" w:themeColor="text1"/>
                        </w:rPr>
                        <w:t>will</w:t>
                      </w:r>
                      <w:r w:rsidR="00C55810" w:rsidRPr="004B7196">
                        <w:rPr>
                          <w:rFonts w:ascii="Times New Roman" w:hAnsi="Times New Roman" w:cs="Times New Roman"/>
                          <w:color w:val="000000" w:themeColor="text1"/>
                        </w:rPr>
                        <w:t xml:space="preserve"> remains the same.</w:t>
                      </w:r>
                      <w:r w:rsidR="00454022">
                        <w:rPr>
                          <w:rFonts w:ascii="Times New Roman" w:hAnsi="Times New Roman" w:cs="Times New Roman"/>
                          <w:color w:val="000000" w:themeColor="text1"/>
                        </w:rPr>
                        <w:t xml:space="preserve"> </w:t>
                      </w:r>
                      <w:r w:rsidR="00BD65C5" w:rsidRPr="004B7196">
                        <w:rPr>
                          <w:rFonts w:ascii="Times New Roman" w:hAnsi="Times New Roman" w:cs="Times New Roman"/>
                          <w:color w:val="000000" w:themeColor="text1"/>
                        </w:rPr>
                        <w:t>Once the Bill becomes law in September 2021, it will change the way</w:t>
                      </w:r>
                      <w:r w:rsidR="001E5C0F">
                        <w:rPr>
                          <w:rFonts w:ascii="Times New Roman" w:hAnsi="Times New Roman" w:cs="Times New Roman"/>
                          <w:color w:val="000000" w:themeColor="text1"/>
                        </w:rPr>
                        <w:t xml:space="preserve"> </w:t>
                      </w:r>
                      <w:r w:rsidR="003E3775">
                        <w:rPr>
                          <w:rFonts w:ascii="Times New Roman" w:hAnsi="Times New Roman" w:cs="Times New Roman"/>
                          <w:color w:val="000000" w:themeColor="text1"/>
                        </w:rPr>
                        <w:t>assessment</w:t>
                      </w:r>
                      <w:r w:rsidR="001E5C0F">
                        <w:rPr>
                          <w:rFonts w:ascii="Times New Roman" w:hAnsi="Times New Roman" w:cs="Times New Roman"/>
                          <w:color w:val="000000" w:themeColor="text1"/>
                        </w:rPr>
                        <w:t>s</w:t>
                      </w:r>
                      <w:r w:rsidR="003E3775">
                        <w:rPr>
                          <w:rFonts w:ascii="Times New Roman" w:hAnsi="Times New Roman" w:cs="Times New Roman"/>
                          <w:color w:val="000000" w:themeColor="text1"/>
                        </w:rPr>
                        <w:t xml:space="preserve"> are made</w:t>
                      </w:r>
                      <w:r w:rsidR="001E5C0F">
                        <w:rPr>
                          <w:rFonts w:ascii="Times New Roman" w:hAnsi="Times New Roman" w:cs="Times New Roman"/>
                          <w:color w:val="000000" w:themeColor="text1"/>
                        </w:rPr>
                        <w:t xml:space="preserve"> for</w:t>
                      </w:r>
                      <w:r w:rsidR="00BD65C5" w:rsidRPr="004B7196">
                        <w:rPr>
                          <w:rFonts w:ascii="Times New Roman" w:hAnsi="Times New Roman" w:cs="Times New Roman"/>
                          <w:color w:val="000000" w:themeColor="text1"/>
                        </w:rPr>
                        <w:t xml:space="preserve"> learning support </w:t>
                      </w:r>
                      <w:r w:rsidR="00FA2992" w:rsidRPr="004B7196">
                        <w:rPr>
                          <w:rFonts w:ascii="Times New Roman" w:hAnsi="Times New Roman" w:cs="Times New Roman"/>
                          <w:color w:val="000000" w:themeColor="text1"/>
                        </w:rPr>
                        <w:t>needs (</w:t>
                      </w:r>
                      <w:r w:rsidR="0097759A">
                        <w:rPr>
                          <w:rFonts w:ascii="Times New Roman" w:hAnsi="Times New Roman" w:cs="Times New Roman"/>
                          <w:color w:val="000000" w:themeColor="text1"/>
                        </w:rPr>
                        <w:t>Gov.Wales</w:t>
                      </w:r>
                      <w:r w:rsidR="00195D51">
                        <w:rPr>
                          <w:rFonts w:ascii="Times New Roman" w:hAnsi="Times New Roman" w:cs="Times New Roman"/>
                          <w:color w:val="000000" w:themeColor="text1"/>
                        </w:rPr>
                        <w:t>.2020a)</w:t>
                      </w:r>
                      <w:r w:rsidR="00FA2992">
                        <w:rPr>
                          <w:rFonts w:ascii="Times New Roman" w:hAnsi="Times New Roman" w:cs="Times New Roman"/>
                          <w:color w:val="000000" w:themeColor="text1"/>
                        </w:rPr>
                        <w:t>.</w:t>
                      </w:r>
                    </w:p>
                    <w:p w14:paraId="1741EC9A" w14:textId="506F7012" w:rsidR="003F7B02" w:rsidRPr="0032047C" w:rsidRDefault="003F7B02" w:rsidP="00BD65C5"/>
                  </w:txbxContent>
                </v:textbox>
                <w10:wrap anchorx="margin"/>
              </v:rect>
            </w:pict>
          </mc:Fallback>
        </mc:AlternateContent>
      </w:r>
      <w:r w:rsidR="00817149">
        <w:rPr>
          <w:noProof/>
        </w:rPr>
        <mc:AlternateContent>
          <mc:Choice Requires="wps">
            <w:drawing>
              <wp:anchor distT="0" distB="0" distL="114300" distR="114300" simplePos="0" relativeHeight="251668480" behindDoc="0" locked="0" layoutInCell="1" allowOverlap="1" wp14:anchorId="4FA41E71" wp14:editId="0BC23274">
                <wp:simplePos x="0" y="0"/>
                <wp:positionH relativeFrom="column">
                  <wp:posOffset>2438399</wp:posOffset>
                </wp:positionH>
                <wp:positionV relativeFrom="paragraph">
                  <wp:posOffset>285750</wp:posOffset>
                </wp:positionV>
                <wp:extent cx="7115175" cy="1171575"/>
                <wp:effectExtent l="0" t="0" r="28575" b="28575"/>
                <wp:wrapNone/>
                <wp:docPr id="10" name="Rectangle 10"/>
                <wp:cNvGraphicFramePr/>
                <a:graphic xmlns:a="http://schemas.openxmlformats.org/drawingml/2006/main">
                  <a:graphicData uri="http://schemas.microsoft.com/office/word/2010/wordprocessingShape">
                    <wps:wsp>
                      <wps:cNvSpPr/>
                      <wps:spPr>
                        <a:xfrm flipH="1">
                          <a:off x="0" y="0"/>
                          <a:ext cx="7115175" cy="1171575"/>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C38BC7" w14:textId="24D580AB" w:rsidR="008F418B" w:rsidRPr="00C63F50" w:rsidRDefault="00C63F50" w:rsidP="00066440">
                            <w:pPr>
                              <w:jc w:val="both"/>
                              <w:rPr>
                                <w:rFonts w:ascii="Times New Roman" w:hAnsi="Times New Roman" w:cs="Times New Roman"/>
                                <w:b/>
                                <w:bCs/>
                                <w:color w:val="002060"/>
                                <w:sz w:val="24"/>
                                <w:szCs w:val="24"/>
                              </w:rPr>
                            </w:pPr>
                            <w:r w:rsidRPr="00C63F50">
                              <w:rPr>
                                <w:rFonts w:ascii="Times New Roman" w:hAnsi="Times New Roman" w:cs="Times New Roman"/>
                                <w:b/>
                                <w:bCs/>
                                <w:color w:val="002060"/>
                                <w:sz w:val="24"/>
                                <w:szCs w:val="24"/>
                              </w:rPr>
                              <w:t>W</w:t>
                            </w:r>
                            <w:r w:rsidRPr="00C63F50">
                              <w:rPr>
                                <w:rFonts w:ascii="Times New Roman" w:hAnsi="Times New Roman" w:cs="Times New Roman"/>
                                <w:b/>
                                <w:bCs/>
                                <w:color w:val="002060"/>
                                <w:sz w:val="24"/>
                                <w:szCs w:val="24"/>
                              </w:rPr>
                              <w:t xml:space="preserve">hat is the common </w:t>
                            </w:r>
                            <w:proofErr w:type="spellStart"/>
                            <w:r w:rsidRPr="00C63F50">
                              <w:rPr>
                                <w:rFonts w:ascii="Times New Roman" w:hAnsi="Times New Roman" w:cs="Times New Roman"/>
                                <w:b/>
                                <w:bCs/>
                                <w:color w:val="002060"/>
                                <w:sz w:val="24"/>
                                <w:szCs w:val="24"/>
                              </w:rPr>
                              <w:t>goal?</w:t>
                            </w:r>
                            <w:r w:rsidR="00874C30">
                              <w:rPr>
                                <w:rFonts w:ascii="Times New Roman" w:hAnsi="Times New Roman" w:cs="Times New Roman"/>
                                <w:color w:val="002060"/>
                              </w:rPr>
                              <w:t>A</w:t>
                            </w:r>
                            <w:proofErr w:type="spellEnd"/>
                            <w:r w:rsidR="00874C30">
                              <w:rPr>
                                <w:rFonts w:ascii="Times New Roman" w:hAnsi="Times New Roman" w:cs="Times New Roman"/>
                                <w:color w:val="002060"/>
                              </w:rPr>
                              <w:t xml:space="preserve"> </w:t>
                            </w:r>
                            <w:r w:rsidR="008F418B" w:rsidRPr="00066440">
                              <w:rPr>
                                <w:rFonts w:ascii="Times New Roman" w:hAnsi="Times New Roman" w:cs="Times New Roman"/>
                                <w:color w:val="002060"/>
                              </w:rPr>
                              <w:t xml:space="preserve">child or young person has </w:t>
                            </w:r>
                            <w:r w:rsidR="008F418B" w:rsidRPr="004B7196">
                              <w:rPr>
                                <w:rFonts w:ascii="Times New Roman" w:hAnsi="Times New Roman" w:cs="Times New Roman"/>
                                <w:b/>
                                <w:bCs/>
                                <w:color w:val="002060"/>
                              </w:rPr>
                              <w:t xml:space="preserve">SEN </w:t>
                            </w:r>
                            <w:r w:rsidR="008F418B" w:rsidRPr="00066440">
                              <w:rPr>
                                <w:rFonts w:ascii="Times New Roman" w:hAnsi="Times New Roman" w:cs="Times New Roman"/>
                                <w:color w:val="002060"/>
                              </w:rPr>
                              <w:t xml:space="preserve">if they have learning difficulties or disabilities, they must have a special educational benefit under the </w:t>
                            </w:r>
                            <w:r w:rsidR="008F418B" w:rsidRPr="004B7196">
                              <w:rPr>
                                <w:rFonts w:ascii="Times New Roman" w:hAnsi="Times New Roman" w:cs="Times New Roman"/>
                                <w:b/>
                                <w:bCs/>
                                <w:color w:val="002060"/>
                              </w:rPr>
                              <w:t>Equality Act 2010</w:t>
                            </w:r>
                            <w:r w:rsidR="008F418B" w:rsidRPr="00066440">
                              <w:rPr>
                                <w:rFonts w:ascii="Times New Roman" w:hAnsi="Times New Roman" w:cs="Times New Roman"/>
                                <w:color w:val="002060"/>
                              </w:rPr>
                              <w:t xml:space="preserve"> and be considered as part of SEN planning and review.</w:t>
                            </w:r>
                            <w:r w:rsidR="004B7196">
                              <w:rPr>
                                <w:rFonts w:ascii="Times New Roman" w:hAnsi="Times New Roman" w:cs="Times New Roman"/>
                                <w:color w:val="002060"/>
                              </w:rPr>
                              <w:t xml:space="preserve"> </w:t>
                            </w:r>
                            <w:r w:rsidR="00066440" w:rsidRPr="00066440">
                              <w:rPr>
                                <w:rFonts w:ascii="Times New Roman" w:hAnsi="Times New Roman" w:cs="Times New Roman"/>
                                <w:color w:val="002060"/>
                              </w:rPr>
                              <w:t>According</w:t>
                            </w:r>
                            <w:r w:rsidR="008F418B" w:rsidRPr="00066440">
                              <w:rPr>
                                <w:rFonts w:ascii="Times New Roman" w:hAnsi="Times New Roman" w:cs="Times New Roman"/>
                                <w:color w:val="002060"/>
                              </w:rPr>
                              <w:t xml:space="preserve"> to </w:t>
                            </w:r>
                            <w:r w:rsidR="008F418B" w:rsidRPr="004B7196">
                              <w:rPr>
                                <w:rFonts w:ascii="Times New Roman" w:hAnsi="Times New Roman" w:cs="Times New Roman"/>
                                <w:b/>
                                <w:bCs/>
                                <w:color w:val="002060"/>
                              </w:rPr>
                              <w:t>Art. 25 of the Children and Families Act 2014</w:t>
                            </w:r>
                            <w:r w:rsidR="008F418B" w:rsidRPr="00066440">
                              <w:rPr>
                                <w:rFonts w:ascii="Times New Roman" w:hAnsi="Times New Roman" w:cs="Times New Roman"/>
                                <w:color w:val="002060"/>
                              </w:rPr>
                              <w:t>, local authorities have a duty to ensure integration between education and training, health and social services if this would promote well-being and improve the quality of services for children and young people with disabilities and people with SEN</w:t>
                            </w:r>
                            <w:r w:rsidR="000F4260">
                              <w:rPr>
                                <w:rFonts w:ascii="Times New Roman" w:hAnsi="Times New Roman" w:cs="Times New Roman"/>
                                <w:color w:val="002060"/>
                              </w:rPr>
                              <w:t>(</w:t>
                            </w:r>
                            <w:r w:rsidR="008F418B" w:rsidRPr="00066440">
                              <w:rPr>
                                <w:rFonts w:ascii="Times New Roman" w:hAnsi="Times New Roman" w:cs="Times New Roman"/>
                                <w:color w:val="002060"/>
                              </w:rPr>
                              <w:t xml:space="preserve"> </w:t>
                            </w:r>
                            <w:r w:rsidR="000F4260" w:rsidRPr="000F4260">
                              <w:rPr>
                                <w:rFonts w:ascii="Times New Roman" w:hAnsi="Times New Roman" w:cs="Times New Roman"/>
                                <w:color w:val="002060"/>
                              </w:rPr>
                              <w:t xml:space="preserve">Welsh Assembly Government </w:t>
                            </w:r>
                            <w:r w:rsidR="00517B93">
                              <w:rPr>
                                <w:rFonts w:ascii="Times New Roman" w:hAnsi="Times New Roman" w:cs="Times New Roman"/>
                                <w:color w:val="002060"/>
                              </w:rPr>
                              <w:t>,</w:t>
                            </w:r>
                            <w:r w:rsidR="000F4260" w:rsidRPr="000F4260">
                              <w:rPr>
                                <w:rFonts w:ascii="Times New Roman" w:hAnsi="Times New Roman" w:cs="Times New Roman"/>
                                <w:color w:val="002060"/>
                              </w:rPr>
                              <w:t xml:space="preserve">2009) </w:t>
                            </w:r>
                            <w:r w:rsidR="008F418B" w:rsidRPr="00066440">
                              <w:rPr>
                                <w:rFonts w:ascii="Times New Roman" w:hAnsi="Times New Roman" w:cs="Times New Roman"/>
                                <w:color w:val="002060"/>
                              </w:rPr>
                              <w:t>This requires the full cooperation of all local authorities to ensure the best development for children in need.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41E71" id="Rectangle 10" o:spid="_x0000_s1030" style="position:absolute;margin-left:192pt;margin-top:22.5pt;width:560.25pt;height:92.2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" fillcolor="#ffd966 [1943]" strokecolor="#1f3763 [1604]" strokeweight="1pt">
                <v:textbox>
                  <w:txbxContent>
                    <w:p w14:paraId="4DC38BC7" w14:textId="24D580AB" w:rsidR="008F418B" w:rsidRPr="00C63F50" w:rsidRDefault="00C63F50" w:rsidP="00066440">
                      <w:pPr>
                        <w:jc w:val="both"/>
                        <w:rPr>
                          <w:rFonts w:ascii="Times New Roman" w:hAnsi="Times New Roman" w:cs="Times New Roman"/>
                          <w:b/>
                          <w:bCs/>
                          <w:color w:val="002060"/>
                          <w:sz w:val="24"/>
                          <w:szCs w:val="24"/>
                        </w:rPr>
                      </w:pPr>
                      <w:r w:rsidRPr="00C63F50">
                        <w:rPr>
                          <w:rFonts w:ascii="Times New Roman" w:hAnsi="Times New Roman" w:cs="Times New Roman"/>
                          <w:b/>
                          <w:bCs/>
                          <w:color w:val="002060"/>
                          <w:sz w:val="24"/>
                          <w:szCs w:val="24"/>
                        </w:rPr>
                        <w:t>W</w:t>
                      </w:r>
                      <w:r w:rsidRPr="00C63F50">
                        <w:rPr>
                          <w:rFonts w:ascii="Times New Roman" w:hAnsi="Times New Roman" w:cs="Times New Roman"/>
                          <w:b/>
                          <w:bCs/>
                          <w:color w:val="002060"/>
                          <w:sz w:val="24"/>
                          <w:szCs w:val="24"/>
                        </w:rPr>
                        <w:t xml:space="preserve">hat is the common </w:t>
                      </w:r>
                      <w:proofErr w:type="spellStart"/>
                      <w:r w:rsidRPr="00C63F50">
                        <w:rPr>
                          <w:rFonts w:ascii="Times New Roman" w:hAnsi="Times New Roman" w:cs="Times New Roman"/>
                          <w:b/>
                          <w:bCs/>
                          <w:color w:val="002060"/>
                          <w:sz w:val="24"/>
                          <w:szCs w:val="24"/>
                        </w:rPr>
                        <w:t>goal?</w:t>
                      </w:r>
                      <w:r w:rsidR="00874C30">
                        <w:rPr>
                          <w:rFonts w:ascii="Times New Roman" w:hAnsi="Times New Roman" w:cs="Times New Roman"/>
                          <w:color w:val="002060"/>
                        </w:rPr>
                        <w:t>A</w:t>
                      </w:r>
                      <w:proofErr w:type="spellEnd"/>
                      <w:r w:rsidR="00874C30">
                        <w:rPr>
                          <w:rFonts w:ascii="Times New Roman" w:hAnsi="Times New Roman" w:cs="Times New Roman"/>
                          <w:color w:val="002060"/>
                        </w:rPr>
                        <w:t xml:space="preserve"> </w:t>
                      </w:r>
                      <w:r w:rsidR="008F418B" w:rsidRPr="00066440">
                        <w:rPr>
                          <w:rFonts w:ascii="Times New Roman" w:hAnsi="Times New Roman" w:cs="Times New Roman"/>
                          <w:color w:val="002060"/>
                        </w:rPr>
                        <w:t xml:space="preserve">child or young person has </w:t>
                      </w:r>
                      <w:r w:rsidR="008F418B" w:rsidRPr="004B7196">
                        <w:rPr>
                          <w:rFonts w:ascii="Times New Roman" w:hAnsi="Times New Roman" w:cs="Times New Roman"/>
                          <w:b/>
                          <w:bCs/>
                          <w:color w:val="002060"/>
                        </w:rPr>
                        <w:t xml:space="preserve">SEN </w:t>
                      </w:r>
                      <w:r w:rsidR="008F418B" w:rsidRPr="00066440">
                        <w:rPr>
                          <w:rFonts w:ascii="Times New Roman" w:hAnsi="Times New Roman" w:cs="Times New Roman"/>
                          <w:color w:val="002060"/>
                        </w:rPr>
                        <w:t xml:space="preserve">if they have learning difficulties or disabilities, they must have a special educational benefit under the </w:t>
                      </w:r>
                      <w:r w:rsidR="008F418B" w:rsidRPr="004B7196">
                        <w:rPr>
                          <w:rFonts w:ascii="Times New Roman" w:hAnsi="Times New Roman" w:cs="Times New Roman"/>
                          <w:b/>
                          <w:bCs/>
                          <w:color w:val="002060"/>
                        </w:rPr>
                        <w:t>Equality Act 2010</w:t>
                      </w:r>
                      <w:r w:rsidR="008F418B" w:rsidRPr="00066440">
                        <w:rPr>
                          <w:rFonts w:ascii="Times New Roman" w:hAnsi="Times New Roman" w:cs="Times New Roman"/>
                          <w:color w:val="002060"/>
                        </w:rPr>
                        <w:t xml:space="preserve"> and be considered as part of SEN planning and review.</w:t>
                      </w:r>
                      <w:r w:rsidR="004B7196">
                        <w:rPr>
                          <w:rFonts w:ascii="Times New Roman" w:hAnsi="Times New Roman" w:cs="Times New Roman"/>
                          <w:color w:val="002060"/>
                        </w:rPr>
                        <w:t xml:space="preserve"> </w:t>
                      </w:r>
                      <w:r w:rsidR="00066440" w:rsidRPr="00066440">
                        <w:rPr>
                          <w:rFonts w:ascii="Times New Roman" w:hAnsi="Times New Roman" w:cs="Times New Roman"/>
                          <w:color w:val="002060"/>
                        </w:rPr>
                        <w:t>According</w:t>
                      </w:r>
                      <w:r w:rsidR="008F418B" w:rsidRPr="00066440">
                        <w:rPr>
                          <w:rFonts w:ascii="Times New Roman" w:hAnsi="Times New Roman" w:cs="Times New Roman"/>
                          <w:color w:val="002060"/>
                        </w:rPr>
                        <w:t xml:space="preserve"> to </w:t>
                      </w:r>
                      <w:r w:rsidR="008F418B" w:rsidRPr="004B7196">
                        <w:rPr>
                          <w:rFonts w:ascii="Times New Roman" w:hAnsi="Times New Roman" w:cs="Times New Roman"/>
                          <w:b/>
                          <w:bCs/>
                          <w:color w:val="002060"/>
                        </w:rPr>
                        <w:t>Art. 25 of the Children and Families Act 2014</w:t>
                      </w:r>
                      <w:r w:rsidR="008F418B" w:rsidRPr="00066440">
                        <w:rPr>
                          <w:rFonts w:ascii="Times New Roman" w:hAnsi="Times New Roman" w:cs="Times New Roman"/>
                          <w:color w:val="002060"/>
                        </w:rPr>
                        <w:t>, local authorities have a duty to ensure integration between education and training, health and social services if this would promote well-being and improve the quality of services for children and young people with disabilities and people with SEN</w:t>
                      </w:r>
                      <w:r w:rsidR="000F4260">
                        <w:rPr>
                          <w:rFonts w:ascii="Times New Roman" w:hAnsi="Times New Roman" w:cs="Times New Roman"/>
                          <w:color w:val="002060"/>
                        </w:rPr>
                        <w:t>(</w:t>
                      </w:r>
                      <w:r w:rsidR="008F418B" w:rsidRPr="00066440">
                        <w:rPr>
                          <w:rFonts w:ascii="Times New Roman" w:hAnsi="Times New Roman" w:cs="Times New Roman"/>
                          <w:color w:val="002060"/>
                        </w:rPr>
                        <w:t xml:space="preserve"> </w:t>
                      </w:r>
                      <w:r w:rsidR="000F4260" w:rsidRPr="000F4260">
                        <w:rPr>
                          <w:rFonts w:ascii="Times New Roman" w:hAnsi="Times New Roman" w:cs="Times New Roman"/>
                          <w:color w:val="002060"/>
                        </w:rPr>
                        <w:t xml:space="preserve">Welsh Assembly Government </w:t>
                      </w:r>
                      <w:r w:rsidR="00517B93">
                        <w:rPr>
                          <w:rFonts w:ascii="Times New Roman" w:hAnsi="Times New Roman" w:cs="Times New Roman"/>
                          <w:color w:val="002060"/>
                        </w:rPr>
                        <w:t>,</w:t>
                      </w:r>
                      <w:r w:rsidR="000F4260" w:rsidRPr="000F4260">
                        <w:rPr>
                          <w:rFonts w:ascii="Times New Roman" w:hAnsi="Times New Roman" w:cs="Times New Roman"/>
                          <w:color w:val="002060"/>
                        </w:rPr>
                        <w:t xml:space="preserve">2009) </w:t>
                      </w:r>
                      <w:r w:rsidR="008F418B" w:rsidRPr="00066440">
                        <w:rPr>
                          <w:rFonts w:ascii="Times New Roman" w:hAnsi="Times New Roman" w:cs="Times New Roman"/>
                          <w:color w:val="002060"/>
                        </w:rPr>
                        <w:t>This requires the full cooperation of all local authorities to ensure the best development for children in need.</w:t>
                      </w:r>
                    </w:p>
                  </w:txbxContent>
                </v:textbox>
              </v:rect>
            </w:pict>
          </mc:Fallback>
        </mc:AlternateContent>
      </w:r>
    </w:p>
    <w:p w14:paraId="02F0AEB1" w14:textId="2DC39F60" w:rsidR="00A7491E" w:rsidRDefault="000C1514">
      <w:r>
        <w:t>\\\</w:t>
      </w:r>
    </w:p>
    <w:p w14:paraId="7446588C" w14:textId="31AFB622" w:rsidR="000C1514" w:rsidRDefault="000C1514"/>
    <w:p w14:paraId="63BA001C" w14:textId="71A31D9E" w:rsidR="000C1514" w:rsidRDefault="000C1514"/>
    <w:p w14:paraId="19B4225F" w14:textId="2E97669D" w:rsidR="000C1514" w:rsidRDefault="000C1514"/>
    <w:p w14:paraId="01484F2F" w14:textId="5DD54D89" w:rsidR="000C1514" w:rsidRDefault="00F63635">
      <w:r>
        <w:rPr>
          <w:noProof/>
        </w:rPr>
        <mc:AlternateContent>
          <mc:Choice Requires="wps">
            <w:drawing>
              <wp:anchor distT="0" distB="0" distL="114300" distR="114300" simplePos="0" relativeHeight="251662336" behindDoc="0" locked="0" layoutInCell="1" allowOverlap="1" wp14:anchorId="2BEC3594" wp14:editId="05E86E3C">
                <wp:simplePos x="0" y="0"/>
                <wp:positionH relativeFrom="column">
                  <wp:posOffset>4695826</wp:posOffset>
                </wp:positionH>
                <wp:positionV relativeFrom="paragraph">
                  <wp:posOffset>10160</wp:posOffset>
                </wp:positionV>
                <wp:extent cx="2152650" cy="3619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152650" cy="3619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42FFDE" w14:textId="0808DC5C" w:rsidR="00D25640" w:rsidRPr="00DA5697" w:rsidRDefault="00D25640" w:rsidP="00D25640">
                            <w:pPr>
                              <w:jc w:val="center"/>
                              <w:rPr>
                                <w:b/>
                                <w:bCs/>
                                <w:color w:val="000000" w:themeColor="text1"/>
                                <w:sz w:val="32"/>
                                <w:szCs w:val="32"/>
                              </w:rPr>
                            </w:pPr>
                            <w:r w:rsidRPr="00DA5697">
                              <w:rPr>
                                <w:b/>
                                <w:bCs/>
                                <w:color w:val="000000" w:themeColor="text1"/>
                                <w:sz w:val="32"/>
                                <w:szCs w:val="32"/>
                              </w:rPr>
                              <w:t>What will change?</w:t>
                            </w:r>
                            <w:r w:rsidR="000868C2">
                              <w:rPr>
                                <w:b/>
                                <w:bCs/>
                                <w:color w:val="000000" w:themeColor="text1"/>
                                <w:sz w:val="32"/>
                                <w:szCs w:val="3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EC3594" id="Rectangle 4" o:spid="_x0000_s1031" style="position:absolute;margin-left:369.75pt;margin-top:.8pt;width:169.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" fillcolor="#ffd966 [1943]" strokecolor="#1f3763 [1604]" strokeweight="1pt">
                <v:textbox>
                  <w:txbxContent>
                    <w:p w14:paraId="1842FFDE" w14:textId="0808DC5C" w:rsidR="00D25640" w:rsidRPr="00DA5697" w:rsidRDefault="00D25640" w:rsidP="00D25640">
                      <w:pPr>
                        <w:jc w:val="center"/>
                        <w:rPr>
                          <w:b/>
                          <w:bCs/>
                          <w:color w:val="000000" w:themeColor="text1"/>
                          <w:sz w:val="32"/>
                          <w:szCs w:val="32"/>
                        </w:rPr>
                      </w:pPr>
                      <w:r w:rsidRPr="00DA5697">
                        <w:rPr>
                          <w:b/>
                          <w:bCs/>
                          <w:color w:val="000000" w:themeColor="text1"/>
                          <w:sz w:val="32"/>
                          <w:szCs w:val="32"/>
                        </w:rPr>
                        <w:t>What will change?</w:t>
                      </w:r>
                      <w:r w:rsidR="000868C2">
                        <w:rPr>
                          <w:b/>
                          <w:bCs/>
                          <w:color w:val="000000" w:themeColor="text1"/>
                          <w:sz w:val="32"/>
                          <w:szCs w:val="32"/>
                        </w:rPr>
                        <w:t xml:space="preserve"> </w:t>
                      </w:r>
                    </w:p>
                  </w:txbxContent>
                </v:textbox>
              </v:rect>
            </w:pict>
          </mc:Fallback>
        </mc:AlternateContent>
      </w:r>
    </w:p>
    <w:p w14:paraId="34560300" w14:textId="0D7907AC" w:rsidR="000C1514" w:rsidRDefault="00A36F1B">
      <w:r>
        <w:rPr>
          <w:noProof/>
        </w:rPr>
        <mc:AlternateContent>
          <mc:Choice Requires="wps">
            <w:drawing>
              <wp:anchor distT="0" distB="0" distL="114300" distR="114300" simplePos="0" relativeHeight="251666432" behindDoc="0" locked="0" layoutInCell="1" allowOverlap="1" wp14:anchorId="2F5EF3CA" wp14:editId="0358680A">
                <wp:simplePos x="0" y="0"/>
                <wp:positionH relativeFrom="column">
                  <wp:posOffset>2419350</wp:posOffset>
                </wp:positionH>
                <wp:positionV relativeFrom="paragraph">
                  <wp:posOffset>143510</wp:posOffset>
                </wp:positionV>
                <wp:extent cx="2905125" cy="3009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905125" cy="300990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09D315" w14:textId="77777777" w:rsidR="002D7161" w:rsidRDefault="00D97050" w:rsidP="007B24F1">
                            <w:pPr>
                              <w:jc w:val="both"/>
                              <w:rPr>
                                <w:rFonts w:ascii="Times New Roman" w:hAnsi="Times New Roman" w:cs="Times New Roman"/>
                                <w:color w:val="000000" w:themeColor="text1"/>
                              </w:rPr>
                            </w:pPr>
                            <w:r w:rsidRPr="00D97050">
                              <w:rPr>
                                <w:rFonts w:ascii="Times New Roman" w:hAnsi="Times New Roman" w:cs="Times New Roman"/>
                                <w:b/>
                                <w:bCs/>
                                <w:color w:val="000000" w:themeColor="text1"/>
                              </w:rPr>
                              <w:t>IDPs</w:t>
                            </w:r>
                            <w:r>
                              <w:rPr>
                                <w:rFonts w:ascii="Times New Roman" w:hAnsi="Times New Roman" w:cs="Times New Roman"/>
                                <w:color w:val="000000" w:themeColor="text1"/>
                              </w:rPr>
                              <w:t xml:space="preserve"> </w:t>
                            </w:r>
                          </w:p>
                          <w:p w14:paraId="0979BBAC" w14:textId="6D2CEA96" w:rsidR="006A5858" w:rsidRPr="00066440" w:rsidRDefault="007B0BC0" w:rsidP="007B24F1">
                            <w:pPr>
                              <w:jc w:val="both"/>
                              <w:rPr>
                                <w:rFonts w:ascii="Times New Roman" w:hAnsi="Times New Roman" w:cs="Times New Roman"/>
                                <w:color w:val="000000" w:themeColor="text1"/>
                              </w:rPr>
                            </w:pPr>
                            <w:r w:rsidRPr="00066440">
                              <w:rPr>
                                <w:rFonts w:ascii="Times New Roman" w:hAnsi="Times New Roman" w:cs="Times New Roman"/>
                                <w:color w:val="000000" w:themeColor="text1"/>
                              </w:rPr>
                              <w:t>I</w:t>
                            </w:r>
                            <w:r w:rsidR="006A5858" w:rsidRPr="00066440">
                              <w:rPr>
                                <w:rFonts w:ascii="Times New Roman" w:hAnsi="Times New Roman" w:cs="Times New Roman"/>
                                <w:color w:val="000000" w:themeColor="text1"/>
                              </w:rPr>
                              <w:t>t will change the way learning support needs are assessed. Existing support plans: statements, Individual Education Plans (IEPs) and Learning</w:t>
                            </w:r>
                            <w:r w:rsidRPr="00066440">
                              <w:rPr>
                                <w:rFonts w:ascii="Times New Roman" w:hAnsi="Times New Roman" w:cs="Times New Roman"/>
                                <w:color w:val="000000" w:themeColor="text1"/>
                              </w:rPr>
                              <w:t xml:space="preserve"> </w:t>
                            </w:r>
                            <w:r w:rsidR="006A5858" w:rsidRPr="00066440">
                              <w:rPr>
                                <w:rFonts w:ascii="Times New Roman" w:hAnsi="Times New Roman" w:cs="Times New Roman"/>
                                <w:color w:val="000000" w:themeColor="text1"/>
                              </w:rPr>
                              <w:t xml:space="preserve">Support Plans will all be replaced by a new plan called an Individual Development Plan (IDP). An IDP will </w:t>
                            </w:r>
                            <w:r w:rsidR="00E03B94">
                              <w:rPr>
                                <w:rFonts w:ascii="Times New Roman" w:hAnsi="Times New Roman" w:cs="Times New Roman"/>
                                <w:color w:val="000000" w:themeColor="text1"/>
                              </w:rPr>
                              <w:t>highlight</w:t>
                            </w:r>
                            <w:r w:rsidR="006A5858" w:rsidRPr="00066440">
                              <w:rPr>
                                <w:rFonts w:ascii="Times New Roman" w:hAnsi="Times New Roman" w:cs="Times New Roman"/>
                                <w:color w:val="000000" w:themeColor="text1"/>
                              </w:rPr>
                              <w:t xml:space="preserve"> a learner’s support needs and will be a legal document. It will be available to learners aged 0–16 and for those in college, up to the age of 25.</w:t>
                            </w:r>
                            <w:r w:rsidR="007B24F1" w:rsidRPr="00066440">
                              <w:rPr>
                                <w:rFonts w:ascii="Times New Roman" w:hAnsi="Times New Roman" w:cs="Times New Roman"/>
                              </w:rPr>
                              <w:t xml:space="preserve"> </w:t>
                            </w:r>
                            <w:r w:rsidR="007B24F1" w:rsidRPr="00066440">
                              <w:rPr>
                                <w:rFonts w:ascii="Times New Roman" w:hAnsi="Times New Roman" w:cs="Times New Roman"/>
                                <w:color w:val="000000" w:themeColor="text1"/>
                              </w:rPr>
                              <w:t>An IDP will focus on what the learner needs in order to reach their educational potential. The type of support outlined and the detail within the plan will depend on the extent of the learner’s needs. For example, it might specify</w:t>
                            </w:r>
                            <w:r w:rsidR="00DE5B76">
                              <w:rPr>
                                <w:rFonts w:ascii="Times New Roman" w:hAnsi="Times New Roman" w:cs="Times New Roman"/>
                                <w:color w:val="000000" w:themeColor="text1"/>
                              </w:rPr>
                              <w:t xml:space="preserve"> regular</w:t>
                            </w:r>
                            <w:r w:rsidR="007B24F1" w:rsidRPr="00066440">
                              <w:rPr>
                                <w:rFonts w:ascii="Times New Roman" w:hAnsi="Times New Roman" w:cs="Times New Roman"/>
                                <w:color w:val="000000" w:themeColor="text1"/>
                              </w:rPr>
                              <w:t xml:space="preserve"> </w:t>
                            </w:r>
                            <w:r w:rsidR="00DE5B76">
                              <w:rPr>
                                <w:rFonts w:ascii="Times New Roman" w:hAnsi="Times New Roman" w:cs="Times New Roman"/>
                                <w:color w:val="000000" w:themeColor="text1"/>
                              </w:rPr>
                              <w:t>support</w:t>
                            </w:r>
                            <w:r w:rsidR="007B24F1" w:rsidRPr="00066440">
                              <w:rPr>
                                <w:rFonts w:ascii="Times New Roman" w:hAnsi="Times New Roman" w:cs="Times New Roman"/>
                                <w:color w:val="000000" w:themeColor="text1"/>
                              </w:rPr>
                              <w:t xml:space="preserve"> with a Teacher of the Deaf</w:t>
                            </w:r>
                            <w:r w:rsidR="00FA2992">
                              <w:rPr>
                                <w:rFonts w:ascii="Times New Roman" w:hAnsi="Times New Roman" w:cs="Times New Roman"/>
                                <w:color w:val="000000" w:themeColor="text1"/>
                              </w:rPr>
                              <w:t xml:space="preserve"> </w:t>
                            </w:r>
                            <w:r w:rsidR="0046504B">
                              <w:rPr>
                                <w:rFonts w:ascii="Times New Roman" w:hAnsi="Times New Roman" w:cs="Times New Roman"/>
                                <w:color w:val="000000" w:themeColor="text1"/>
                              </w:rPr>
                              <w:t>(Snap Cymru,2014)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EF3CA" id="Rectangle 8" o:spid="_x0000_s1032" style="position:absolute;margin-left:190.5pt;margin-top:11.3pt;width:228.75pt;height:23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" fillcolor="#ffd966 [1943]" strokecolor="#1f3763 [1604]" strokeweight="1pt">
                <v:textbox>
                  <w:txbxContent>
                    <w:p w14:paraId="0C09D315" w14:textId="77777777" w:rsidR="002D7161" w:rsidRDefault="00D97050" w:rsidP="007B24F1">
                      <w:pPr>
                        <w:jc w:val="both"/>
                        <w:rPr>
                          <w:rFonts w:ascii="Times New Roman" w:hAnsi="Times New Roman" w:cs="Times New Roman"/>
                          <w:color w:val="000000" w:themeColor="text1"/>
                        </w:rPr>
                      </w:pPr>
                      <w:r w:rsidRPr="00D97050">
                        <w:rPr>
                          <w:rFonts w:ascii="Times New Roman" w:hAnsi="Times New Roman" w:cs="Times New Roman"/>
                          <w:b/>
                          <w:bCs/>
                          <w:color w:val="000000" w:themeColor="text1"/>
                        </w:rPr>
                        <w:t>IDPs</w:t>
                      </w:r>
                      <w:r>
                        <w:rPr>
                          <w:rFonts w:ascii="Times New Roman" w:hAnsi="Times New Roman" w:cs="Times New Roman"/>
                          <w:color w:val="000000" w:themeColor="text1"/>
                        </w:rPr>
                        <w:t xml:space="preserve"> </w:t>
                      </w:r>
                    </w:p>
                    <w:p w14:paraId="0979BBAC" w14:textId="6D2CEA96" w:rsidR="006A5858" w:rsidRPr="00066440" w:rsidRDefault="007B0BC0" w:rsidP="007B24F1">
                      <w:pPr>
                        <w:jc w:val="both"/>
                        <w:rPr>
                          <w:rFonts w:ascii="Times New Roman" w:hAnsi="Times New Roman" w:cs="Times New Roman"/>
                          <w:color w:val="000000" w:themeColor="text1"/>
                        </w:rPr>
                      </w:pPr>
                      <w:r w:rsidRPr="00066440">
                        <w:rPr>
                          <w:rFonts w:ascii="Times New Roman" w:hAnsi="Times New Roman" w:cs="Times New Roman"/>
                          <w:color w:val="000000" w:themeColor="text1"/>
                        </w:rPr>
                        <w:t>I</w:t>
                      </w:r>
                      <w:r w:rsidR="006A5858" w:rsidRPr="00066440">
                        <w:rPr>
                          <w:rFonts w:ascii="Times New Roman" w:hAnsi="Times New Roman" w:cs="Times New Roman"/>
                          <w:color w:val="000000" w:themeColor="text1"/>
                        </w:rPr>
                        <w:t>t will change the way learning support needs are assessed. Existing support plans: statements, Individual Education Plans (IEPs) and Learning</w:t>
                      </w:r>
                      <w:r w:rsidRPr="00066440">
                        <w:rPr>
                          <w:rFonts w:ascii="Times New Roman" w:hAnsi="Times New Roman" w:cs="Times New Roman"/>
                          <w:color w:val="000000" w:themeColor="text1"/>
                        </w:rPr>
                        <w:t xml:space="preserve"> </w:t>
                      </w:r>
                      <w:r w:rsidR="006A5858" w:rsidRPr="00066440">
                        <w:rPr>
                          <w:rFonts w:ascii="Times New Roman" w:hAnsi="Times New Roman" w:cs="Times New Roman"/>
                          <w:color w:val="000000" w:themeColor="text1"/>
                        </w:rPr>
                        <w:t xml:space="preserve">Support Plans will all be replaced by a new plan called an Individual Development Plan (IDP). An IDP will </w:t>
                      </w:r>
                      <w:r w:rsidR="00E03B94">
                        <w:rPr>
                          <w:rFonts w:ascii="Times New Roman" w:hAnsi="Times New Roman" w:cs="Times New Roman"/>
                          <w:color w:val="000000" w:themeColor="text1"/>
                        </w:rPr>
                        <w:t>highlight</w:t>
                      </w:r>
                      <w:r w:rsidR="006A5858" w:rsidRPr="00066440">
                        <w:rPr>
                          <w:rFonts w:ascii="Times New Roman" w:hAnsi="Times New Roman" w:cs="Times New Roman"/>
                          <w:color w:val="000000" w:themeColor="text1"/>
                        </w:rPr>
                        <w:t xml:space="preserve"> a learner’s support needs and will be a legal document. It will be available to learners aged 0–16 and for those in college, up to the age of 25.</w:t>
                      </w:r>
                      <w:r w:rsidR="007B24F1" w:rsidRPr="00066440">
                        <w:rPr>
                          <w:rFonts w:ascii="Times New Roman" w:hAnsi="Times New Roman" w:cs="Times New Roman"/>
                        </w:rPr>
                        <w:t xml:space="preserve"> </w:t>
                      </w:r>
                      <w:r w:rsidR="007B24F1" w:rsidRPr="00066440">
                        <w:rPr>
                          <w:rFonts w:ascii="Times New Roman" w:hAnsi="Times New Roman" w:cs="Times New Roman"/>
                          <w:color w:val="000000" w:themeColor="text1"/>
                        </w:rPr>
                        <w:t>An IDP will focus on what the learner needs in order to reach their educational potential. The type of support outlined and the detail within the plan will depend on the extent of the learner’s needs. For example, it might specify</w:t>
                      </w:r>
                      <w:r w:rsidR="00DE5B76">
                        <w:rPr>
                          <w:rFonts w:ascii="Times New Roman" w:hAnsi="Times New Roman" w:cs="Times New Roman"/>
                          <w:color w:val="000000" w:themeColor="text1"/>
                        </w:rPr>
                        <w:t xml:space="preserve"> regular</w:t>
                      </w:r>
                      <w:r w:rsidR="007B24F1" w:rsidRPr="00066440">
                        <w:rPr>
                          <w:rFonts w:ascii="Times New Roman" w:hAnsi="Times New Roman" w:cs="Times New Roman"/>
                          <w:color w:val="000000" w:themeColor="text1"/>
                        </w:rPr>
                        <w:t xml:space="preserve"> </w:t>
                      </w:r>
                      <w:r w:rsidR="00DE5B76">
                        <w:rPr>
                          <w:rFonts w:ascii="Times New Roman" w:hAnsi="Times New Roman" w:cs="Times New Roman"/>
                          <w:color w:val="000000" w:themeColor="text1"/>
                        </w:rPr>
                        <w:t>support</w:t>
                      </w:r>
                      <w:r w:rsidR="007B24F1" w:rsidRPr="00066440">
                        <w:rPr>
                          <w:rFonts w:ascii="Times New Roman" w:hAnsi="Times New Roman" w:cs="Times New Roman"/>
                          <w:color w:val="000000" w:themeColor="text1"/>
                        </w:rPr>
                        <w:t xml:space="preserve"> with a Teacher of the Deaf</w:t>
                      </w:r>
                      <w:r w:rsidR="00FA2992">
                        <w:rPr>
                          <w:rFonts w:ascii="Times New Roman" w:hAnsi="Times New Roman" w:cs="Times New Roman"/>
                          <w:color w:val="000000" w:themeColor="text1"/>
                        </w:rPr>
                        <w:t xml:space="preserve"> </w:t>
                      </w:r>
                      <w:r w:rsidR="0046504B">
                        <w:rPr>
                          <w:rFonts w:ascii="Times New Roman" w:hAnsi="Times New Roman" w:cs="Times New Roman"/>
                          <w:color w:val="000000" w:themeColor="text1"/>
                        </w:rPr>
                        <w:t>(Snap Cymru,2014)</w:t>
                      </w:r>
                    </w:p>
                  </w:txbxContent>
                </v:textbox>
              </v:rect>
            </w:pict>
          </mc:Fallback>
        </mc:AlternateContent>
      </w:r>
      <w:r w:rsidR="00817149">
        <w:rPr>
          <w:noProof/>
        </w:rPr>
        <mc:AlternateContent>
          <mc:Choice Requires="wps">
            <w:drawing>
              <wp:anchor distT="0" distB="0" distL="114300" distR="114300" simplePos="0" relativeHeight="251667456" behindDoc="0" locked="0" layoutInCell="1" allowOverlap="1" wp14:anchorId="2C667E25" wp14:editId="780F1C8E">
                <wp:simplePos x="0" y="0"/>
                <wp:positionH relativeFrom="column">
                  <wp:posOffset>5457825</wp:posOffset>
                </wp:positionH>
                <wp:positionV relativeFrom="paragraph">
                  <wp:posOffset>162560</wp:posOffset>
                </wp:positionV>
                <wp:extent cx="4133850" cy="29622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4133850" cy="296227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6091DC6" w14:textId="77777777" w:rsidR="009F690F" w:rsidRPr="009F690F" w:rsidRDefault="00546230" w:rsidP="001B269B">
                            <w:pPr>
                              <w:jc w:val="both"/>
                              <w:rPr>
                                <w:rFonts w:ascii="Times New Roman" w:hAnsi="Times New Roman" w:cs="Times New Roman"/>
                                <w:b/>
                                <w:bCs/>
                                <w:color w:val="000000" w:themeColor="text1"/>
                              </w:rPr>
                            </w:pPr>
                            <w:r w:rsidRPr="009F690F">
                              <w:rPr>
                                <w:rFonts w:ascii="Times New Roman" w:hAnsi="Times New Roman" w:cs="Times New Roman"/>
                                <w:b/>
                                <w:bCs/>
                                <w:color w:val="000000" w:themeColor="text1"/>
                              </w:rPr>
                              <w:t>0 – 25 age range</w:t>
                            </w:r>
                          </w:p>
                          <w:p w14:paraId="6ABE0B2F" w14:textId="799D5DBC" w:rsidR="007B550C" w:rsidRPr="000B6476" w:rsidRDefault="001B269B" w:rsidP="001B269B">
                            <w:pPr>
                              <w:jc w:val="both"/>
                              <w:rPr>
                                <w:rFonts w:ascii="Times New Roman" w:hAnsi="Times New Roman" w:cs="Times New Roman"/>
                                <w:color w:val="000000" w:themeColor="text1"/>
                              </w:rPr>
                            </w:pPr>
                            <w:r w:rsidRPr="000B6476">
                              <w:rPr>
                                <w:rFonts w:ascii="Times New Roman" w:hAnsi="Times New Roman" w:cs="Times New Roman"/>
                                <w:color w:val="000000" w:themeColor="text1"/>
                              </w:rPr>
                              <w:t xml:space="preserve">The </w:t>
                            </w:r>
                            <w:r w:rsidR="00BE61C0">
                              <w:rPr>
                                <w:rFonts w:ascii="Times New Roman" w:hAnsi="Times New Roman" w:cs="Times New Roman"/>
                                <w:color w:val="000000" w:themeColor="text1"/>
                              </w:rPr>
                              <w:t>existing</w:t>
                            </w:r>
                            <w:r w:rsidRPr="000B6476">
                              <w:rPr>
                                <w:rFonts w:ascii="Times New Roman" w:hAnsi="Times New Roman" w:cs="Times New Roman"/>
                                <w:color w:val="000000" w:themeColor="text1"/>
                              </w:rPr>
                              <w:t xml:space="preserve"> law on the SEN code </w:t>
                            </w:r>
                            <w:r w:rsidR="001259F4">
                              <w:rPr>
                                <w:rFonts w:ascii="Times New Roman" w:hAnsi="Times New Roman" w:cs="Times New Roman"/>
                                <w:color w:val="000000" w:themeColor="text1"/>
                              </w:rPr>
                              <w:t>just</w:t>
                            </w:r>
                            <w:r w:rsidRPr="000B6476">
                              <w:rPr>
                                <w:rFonts w:ascii="Times New Roman" w:hAnsi="Times New Roman" w:cs="Times New Roman"/>
                                <w:color w:val="000000" w:themeColor="text1"/>
                              </w:rPr>
                              <w:t xml:space="preserve"> covers people aged 0-16 as two separate ALN pieces of legislation (learning difficulties and disabilities, LDD) (Dauncey, 2016). The new ALN law will apply to students from 0-25, including both SEN and LDD, to ensure an ease of transition from school to higher education (Welsh Government, 2017</w:t>
                            </w:r>
                            <w:r w:rsidR="00710DC3">
                              <w:rPr>
                                <w:rFonts w:ascii="Times New Roman" w:hAnsi="Times New Roman" w:cs="Times New Roman"/>
                                <w:color w:val="000000" w:themeColor="text1"/>
                              </w:rPr>
                              <w:t>;</w:t>
                            </w:r>
                            <w:r w:rsidR="00FA2992">
                              <w:rPr>
                                <w:rFonts w:ascii="Times New Roman" w:hAnsi="Times New Roman" w:cs="Times New Roman"/>
                                <w:color w:val="000000" w:themeColor="text1"/>
                              </w:rPr>
                              <w:t xml:space="preserve"> </w:t>
                            </w:r>
                            <w:r w:rsidR="00710DC3">
                              <w:rPr>
                                <w:rFonts w:ascii="Times New Roman" w:hAnsi="Times New Roman" w:cs="Times New Roman"/>
                                <w:color w:val="000000" w:themeColor="text1"/>
                              </w:rPr>
                              <w:t>D</w:t>
                            </w:r>
                            <w:r w:rsidR="004313A2">
                              <w:rPr>
                                <w:rFonts w:ascii="Times New Roman" w:hAnsi="Times New Roman" w:cs="Times New Roman"/>
                                <w:color w:val="000000" w:themeColor="text1"/>
                              </w:rPr>
                              <w:t>f</w:t>
                            </w:r>
                            <w:r w:rsidR="00710DC3">
                              <w:rPr>
                                <w:rFonts w:ascii="Times New Roman" w:hAnsi="Times New Roman" w:cs="Times New Roman"/>
                                <w:color w:val="000000" w:themeColor="text1"/>
                              </w:rPr>
                              <w:t>E</w:t>
                            </w:r>
                            <w:r w:rsidR="004313A2">
                              <w:rPr>
                                <w:rFonts w:ascii="Times New Roman" w:hAnsi="Times New Roman" w:cs="Times New Roman"/>
                                <w:color w:val="000000" w:themeColor="text1"/>
                              </w:rPr>
                              <w:t>,2014</w:t>
                            </w:r>
                            <w:r w:rsidRPr="000B6476">
                              <w:rPr>
                                <w:rFonts w:ascii="Times New Roman" w:hAnsi="Times New Roman" w:cs="Times New Roman"/>
                                <w:color w:val="000000" w:themeColor="text1"/>
                              </w:rPr>
                              <w:t>) to support ALN students.</w:t>
                            </w:r>
                            <w:r w:rsidR="001B3B87">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ALNCO and the school will be responsible for</w:t>
                            </w:r>
                            <w:r w:rsidR="000B6476">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IDP and they will check that everything is working regularly and that it is working as intended (Dauncey, 201</w:t>
                            </w:r>
                            <w:r w:rsidR="00D82712">
                              <w:rPr>
                                <w:rFonts w:ascii="Times New Roman" w:hAnsi="Times New Roman" w:cs="Times New Roman"/>
                                <w:color w:val="000000" w:themeColor="text1"/>
                              </w:rPr>
                              <w:t>8</w:t>
                            </w:r>
                            <w:r w:rsidRPr="000B6476">
                              <w:rPr>
                                <w:rFonts w:ascii="Times New Roman" w:hAnsi="Times New Roman" w:cs="Times New Roman"/>
                                <w:color w:val="000000" w:themeColor="text1"/>
                              </w:rPr>
                              <w:t>). However, there are questions from parents as to whether ALNCO will have time to complete the ID</w:t>
                            </w:r>
                            <w:r w:rsidR="00CA0B23">
                              <w:rPr>
                                <w:rFonts w:ascii="Times New Roman" w:hAnsi="Times New Roman" w:cs="Times New Roman"/>
                                <w:color w:val="000000" w:themeColor="text1"/>
                              </w:rPr>
                              <w:t xml:space="preserve">P </w:t>
                            </w:r>
                            <w:r w:rsidRPr="000B6476">
                              <w:rPr>
                                <w:rFonts w:ascii="Times New Roman" w:hAnsi="Times New Roman" w:cs="Times New Roman"/>
                                <w:color w:val="000000" w:themeColor="text1"/>
                              </w:rPr>
                              <w:t>because it already exists</w:t>
                            </w:r>
                            <w:r w:rsidR="00CA0B23">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the fight against IEP (SNAP Cymru, 2016). Lack of adequate funds causes limited access to training among teachers and practitioners by the state, which makes it difficult to make decisions on disability. The new reform is to support parents, improve relations with teachers and strive to improve early intervention.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667E25" id="Rectangle 9" o:spid="_x0000_s1033" style="position:absolute;margin-left:429.75pt;margin-top:12.8pt;width:325.5pt;height:23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" fillcolor="#b4c6e7 [1300]" strokecolor="#1f3763 [1604]" strokeweight="1pt">
                <v:textbox>
                  <w:txbxContent>
                    <w:p w14:paraId="36091DC6" w14:textId="77777777" w:rsidR="009F690F" w:rsidRPr="009F690F" w:rsidRDefault="00546230" w:rsidP="001B269B">
                      <w:pPr>
                        <w:jc w:val="both"/>
                        <w:rPr>
                          <w:rFonts w:ascii="Times New Roman" w:hAnsi="Times New Roman" w:cs="Times New Roman"/>
                          <w:b/>
                          <w:bCs/>
                          <w:color w:val="000000" w:themeColor="text1"/>
                        </w:rPr>
                      </w:pPr>
                      <w:r w:rsidRPr="009F690F">
                        <w:rPr>
                          <w:rFonts w:ascii="Times New Roman" w:hAnsi="Times New Roman" w:cs="Times New Roman"/>
                          <w:b/>
                          <w:bCs/>
                          <w:color w:val="000000" w:themeColor="text1"/>
                        </w:rPr>
                        <w:t>0 – 25 age range</w:t>
                      </w:r>
                    </w:p>
                    <w:p w14:paraId="6ABE0B2F" w14:textId="799D5DBC" w:rsidR="007B550C" w:rsidRPr="000B6476" w:rsidRDefault="001B269B" w:rsidP="001B269B">
                      <w:pPr>
                        <w:jc w:val="both"/>
                        <w:rPr>
                          <w:rFonts w:ascii="Times New Roman" w:hAnsi="Times New Roman" w:cs="Times New Roman"/>
                          <w:color w:val="000000" w:themeColor="text1"/>
                        </w:rPr>
                      </w:pPr>
                      <w:r w:rsidRPr="000B6476">
                        <w:rPr>
                          <w:rFonts w:ascii="Times New Roman" w:hAnsi="Times New Roman" w:cs="Times New Roman"/>
                          <w:color w:val="000000" w:themeColor="text1"/>
                        </w:rPr>
                        <w:t xml:space="preserve">The </w:t>
                      </w:r>
                      <w:r w:rsidR="00BE61C0">
                        <w:rPr>
                          <w:rFonts w:ascii="Times New Roman" w:hAnsi="Times New Roman" w:cs="Times New Roman"/>
                          <w:color w:val="000000" w:themeColor="text1"/>
                        </w:rPr>
                        <w:t>existing</w:t>
                      </w:r>
                      <w:r w:rsidRPr="000B6476">
                        <w:rPr>
                          <w:rFonts w:ascii="Times New Roman" w:hAnsi="Times New Roman" w:cs="Times New Roman"/>
                          <w:color w:val="000000" w:themeColor="text1"/>
                        </w:rPr>
                        <w:t xml:space="preserve"> law on the SEN code </w:t>
                      </w:r>
                      <w:r w:rsidR="001259F4">
                        <w:rPr>
                          <w:rFonts w:ascii="Times New Roman" w:hAnsi="Times New Roman" w:cs="Times New Roman"/>
                          <w:color w:val="000000" w:themeColor="text1"/>
                        </w:rPr>
                        <w:t>just</w:t>
                      </w:r>
                      <w:r w:rsidRPr="000B6476">
                        <w:rPr>
                          <w:rFonts w:ascii="Times New Roman" w:hAnsi="Times New Roman" w:cs="Times New Roman"/>
                          <w:color w:val="000000" w:themeColor="text1"/>
                        </w:rPr>
                        <w:t xml:space="preserve"> covers people aged 0-16 as two separate ALN pieces of legislation (learning difficulties and disabilities, LDD) (Dauncey, 2016). The new ALN law will apply to students from 0-25, including both SEN and LDD, to ensure an ease of transition from school to higher education (Welsh Government, 2017</w:t>
                      </w:r>
                      <w:r w:rsidR="00710DC3">
                        <w:rPr>
                          <w:rFonts w:ascii="Times New Roman" w:hAnsi="Times New Roman" w:cs="Times New Roman"/>
                          <w:color w:val="000000" w:themeColor="text1"/>
                        </w:rPr>
                        <w:t>;</w:t>
                      </w:r>
                      <w:r w:rsidR="00FA2992">
                        <w:rPr>
                          <w:rFonts w:ascii="Times New Roman" w:hAnsi="Times New Roman" w:cs="Times New Roman"/>
                          <w:color w:val="000000" w:themeColor="text1"/>
                        </w:rPr>
                        <w:t xml:space="preserve"> </w:t>
                      </w:r>
                      <w:r w:rsidR="00710DC3">
                        <w:rPr>
                          <w:rFonts w:ascii="Times New Roman" w:hAnsi="Times New Roman" w:cs="Times New Roman"/>
                          <w:color w:val="000000" w:themeColor="text1"/>
                        </w:rPr>
                        <w:t>D</w:t>
                      </w:r>
                      <w:r w:rsidR="004313A2">
                        <w:rPr>
                          <w:rFonts w:ascii="Times New Roman" w:hAnsi="Times New Roman" w:cs="Times New Roman"/>
                          <w:color w:val="000000" w:themeColor="text1"/>
                        </w:rPr>
                        <w:t>f</w:t>
                      </w:r>
                      <w:r w:rsidR="00710DC3">
                        <w:rPr>
                          <w:rFonts w:ascii="Times New Roman" w:hAnsi="Times New Roman" w:cs="Times New Roman"/>
                          <w:color w:val="000000" w:themeColor="text1"/>
                        </w:rPr>
                        <w:t>E</w:t>
                      </w:r>
                      <w:r w:rsidR="004313A2">
                        <w:rPr>
                          <w:rFonts w:ascii="Times New Roman" w:hAnsi="Times New Roman" w:cs="Times New Roman"/>
                          <w:color w:val="000000" w:themeColor="text1"/>
                        </w:rPr>
                        <w:t>,2014</w:t>
                      </w:r>
                      <w:r w:rsidRPr="000B6476">
                        <w:rPr>
                          <w:rFonts w:ascii="Times New Roman" w:hAnsi="Times New Roman" w:cs="Times New Roman"/>
                          <w:color w:val="000000" w:themeColor="text1"/>
                        </w:rPr>
                        <w:t>) to support ALN students.</w:t>
                      </w:r>
                      <w:r w:rsidR="001B3B87">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ALNCO and the school will be responsible for</w:t>
                      </w:r>
                      <w:r w:rsidR="000B6476">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IDP and they will check that everything is working regularly and that it is working as intended (Dauncey, 201</w:t>
                      </w:r>
                      <w:r w:rsidR="00D82712">
                        <w:rPr>
                          <w:rFonts w:ascii="Times New Roman" w:hAnsi="Times New Roman" w:cs="Times New Roman"/>
                          <w:color w:val="000000" w:themeColor="text1"/>
                        </w:rPr>
                        <w:t>8</w:t>
                      </w:r>
                      <w:r w:rsidRPr="000B6476">
                        <w:rPr>
                          <w:rFonts w:ascii="Times New Roman" w:hAnsi="Times New Roman" w:cs="Times New Roman"/>
                          <w:color w:val="000000" w:themeColor="text1"/>
                        </w:rPr>
                        <w:t>). However, there are questions from parents as to whether ALNCO will have time to complete the ID</w:t>
                      </w:r>
                      <w:r w:rsidR="00CA0B23">
                        <w:rPr>
                          <w:rFonts w:ascii="Times New Roman" w:hAnsi="Times New Roman" w:cs="Times New Roman"/>
                          <w:color w:val="000000" w:themeColor="text1"/>
                        </w:rPr>
                        <w:t xml:space="preserve">P </w:t>
                      </w:r>
                      <w:r w:rsidRPr="000B6476">
                        <w:rPr>
                          <w:rFonts w:ascii="Times New Roman" w:hAnsi="Times New Roman" w:cs="Times New Roman"/>
                          <w:color w:val="000000" w:themeColor="text1"/>
                        </w:rPr>
                        <w:t>because it already exists</w:t>
                      </w:r>
                      <w:r w:rsidR="00CA0B23">
                        <w:rPr>
                          <w:rFonts w:ascii="Times New Roman" w:hAnsi="Times New Roman" w:cs="Times New Roman"/>
                          <w:color w:val="000000" w:themeColor="text1"/>
                        </w:rPr>
                        <w:t xml:space="preserve"> </w:t>
                      </w:r>
                      <w:r w:rsidRPr="000B6476">
                        <w:rPr>
                          <w:rFonts w:ascii="Times New Roman" w:hAnsi="Times New Roman" w:cs="Times New Roman"/>
                          <w:color w:val="000000" w:themeColor="text1"/>
                        </w:rPr>
                        <w:t>the fight against IEP (SNAP Cymru, 2016). Lack of adequate funds causes limited access to training among teachers and practitioners by the state, which makes it difficult to make decisions on disability. The new reform is to support parents, improve relations with teachers and strive to improve early intervention.</w:t>
                      </w:r>
                    </w:p>
                  </w:txbxContent>
                </v:textbox>
              </v:rect>
            </w:pict>
          </mc:Fallback>
        </mc:AlternateContent>
      </w:r>
    </w:p>
    <w:p w14:paraId="2B06E2B4" w14:textId="11074FD2" w:rsidR="000C1514" w:rsidRDefault="000C1514"/>
    <w:p w14:paraId="59AE49CF" w14:textId="44FBC59E" w:rsidR="000C1514" w:rsidRDefault="000C1514"/>
    <w:p w14:paraId="09A3C782" w14:textId="645C0391" w:rsidR="000C1514" w:rsidRDefault="00417FC4">
      <w:r>
        <w:rPr>
          <w:noProof/>
        </w:rPr>
        <mc:AlternateContent>
          <mc:Choice Requires="wps">
            <w:drawing>
              <wp:anchor distT="0" distB="0" distL="114300" distR="114300" simplePos="0" relativeHeight="251671552" behindDoc="0" locked="0" layoutInCell="1" allowOverlap="1" wp14:anchorId="3901ABD1" wp14:editId="2FDC3C4A">
                <wp:simplePos x="0" y="0"/>
                <wp:positionH relativeFrom="column">
                  <wp:posOffset>3409950</wp:posOffset>
                </wp:positionH>
                <wp:positionV relativeFrom="paragraph">
                  <wp:posOffset>2372995</wp:posOffset>
                </wp:positionV>
                <wp:extent cx="6229350" cy="12573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229350" cy="12573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F413FF" w14:textId="4CD39CA3" w:rsidR="00BC5EE3" w:rsidRPr="00502CB2" w:rsidRDefault="00DC701C" w:rsidP="00DC701C">
                            <w:pPr>
                              <w:jc w:val="both"/>
                              <w:rPr>
                                <w:color w:val="000000" w:themeColor="text1"/>
                              </w:rPr>
                            </w:pPr>
                            <w:r w:rsidRPr="00DC701C">
                              <w:rPr>
                                <w:b/>
                                <w:bCs/>
                                <w:color w:val="000000" w:themeColor="text1"/>
                              </w:rPr>
                              <w:t>A bilingual system</w:t>
                            </w:r>
                            <w:r w:rsidR="00610D68">
                              <w:rPr>
                                <w:b/>
                                <w:bCs/>
                                <w:color w:val="000000" w:themeColor="text1"/>
                              </w:rPr>
                              <w:t>:</w:t>
                            </w:r>
                            <w:r>
                              <w:rPr>
                                <w:b/>
                                <w:bCs/>
                                <w:color w:val="000000" w:themeColor="text1"/>
                              </w:rPr>
                              <w:t xml:space="preserve"> </w:t>
                            </w:r>
                            <w:r w:rsidR="00BC5EE3" w:rsidRPr="00502CB2">
                              <w:rPr>
                                <w:color w:val="000000" w:themeColor="text1"/>
                              </w:rPr>
                              <w:t xml:space="preserve">The Welsh </w:t>
                            </w:r>
                            <w:r w:rsidR="000E44C2" w:rsidRPr="00502CB2">
                              <w:rPr>
                                <w:color w:val="000000" w:themeColor="text1"/>
                              </w:rPr>
                              <w:t>Government</w:t>
                            </w:r>
                            <w:r w:rsidR="00BC5EE3" w:rsidRPr="00502CB2">
                              <w:rPr>
                                <w:color w:val="000000" w:themeColor="text1"/>
                              </w:rPr>
                              <w:t xml:space="preserve"> will be </w:t>
                            </w:r>
                            <w:r w:rsidR="00502CB2" w:rsidRPr="00502CB2">
                              <w:rPr>
                                <w:color w:val="000000" w:themeColor="text1"/>
                              </w:rPr>
                              <w:t>i</w:t>
                            </w:r>
                            <w:r w:rsidR="00502CB2">
                              <w:rPr>
                                <w:color w:val="000000" w:themeColor="text1"/>
                              </w:rPr>
                              <w:t xml:space="preserve">mplementing a bilingual system for supporting children with ALN across </w:t>
                            </w:r>
                            <w:r w:rsidR="000E545C">
                              <w:rPr>
                                <w:color w:val="000000" w:themeColor="text1"/>
                              </w:rPr>
                              <w:t>Wales. This</w:t>
                            </w:r>
                            <w:r w:rsidR="009F4E1B">
                              <w:rPr>
                                <w:color w:val="000000" w:themeColor="text1"/>
                              </w:rPr>
                              <w:t xml:space="preserve"> support Will be ongoing to a series of </w:t>
                            </w:r>
                            <w:r w:rsidR="00641FBB">
                              <w:rPr>
                                <w:color w:val="000000" w:themeColor="text1"/>
                              </w:rPr>
                              <w:t xml:space="preserve">strategic duties and </w:t>
                            </w:r>
                            <w:r w:rsidR="000E44C2">
                              <w:rPr>
                                <w:color w:val="000000" w:themeColor="text1"/>
                              </w:rPr>
                              <w:t>aim</w:t>
                            </w:r>
                            <w:r w:rsidR="00641FBB">
                              <w:rPr>
                                <w:color w:val="000000" w:themeColor="text1"/>
                              </w:rPr>
                              <w:t xml:space="preserve"> that towards</w:t>
                            </w:r>
                            <w:r w:rsidR="00A7482C">
                              <w:rPr>
                                <w:color w:val="000000" w:themeColor="text1"/>
                              </w:rPr>
                              <w:t xml:space="preserve"> a bilingual ALN system.</w:t>
                            </w:r>
                            <w:r w:rsidR="00C03C27">
                              <w:rPr>
                                <w:color w:val="000000" w:themeColor="text1"/>
                              </w:rPr>
                              <w:t xml:space="preserve"> </w:t>
                            </w:r>
                            <w:r w:rsidR="000E44C2">
                              <w:rPr>
                                <w:color w:val="000000" w:themeColor="text1"/>
                              </w:rPr>
                              <w:t xml:space="preserve">This will be </w:t>
                            </w:r>
                            <w:r w:rsidR="00C03C27">
                              <w:rPr>
                                <w:color w:val="000000" w:themeColor="text1"/>
                              </w:rPr>
                              <w:t>decided</w:t>
                            </w:r>
                            <w:r w:rsidR="00FD4CB3">
                              <w:rPr>
                                <w:color w:val="000000" w:themeColor="text1"/>
                              </w:rPr>
                              <w:t xml:space="preserve"> by the local authority if the arrangements are </w:t>
                            </w:r>
                            <w:r w:rsidR="000E545C">
                              <w:rPr>
                                <w:color w:val="000000" w:themeColor="text1"/>
                              </w:rPr>
                              <w:t>sufficiently</w:t>
                            </w:r>
                            <w:r w:rsidR="0002379D">
                              <w:rPr>
                                <w:color w:val="000000" w:themeColor="text1"/>
                              </w:rPr>
                              <w:t xml:space="preserve"> of ALP made in Welsh.</w:t>
                            </w:r>
                            <w:r w:rsidR="000E545C">
                              <w:rPr>
                                <w:color w:val="000000" w:themeColor="text1"/>
                              </w:rPr>
                              <w:t xml:space="preserve"> </w:t>
                            </w:r>
                            <w:r w:rsidR="0002379D">
                              <w:rPr>
                                <w:color w:val="000000" w:themeColor="text1"/>
                              </w:rPr>
                              <w:t>However,</w:t>
                            </w:r>
                            <w:r w:rsidR="000E545C">
                              <w:rPr>
                                <w:color w:val="000000" w:themeColor="text1"/>
                              </w:rPr>
                              <w:t xml:space="preserve"> </w:t>
                            </w:r>
                            <w:r w:rsidR="0002379D">
                              <w:rPr>
                                <w:color w:val="000000" w:themeColor="text1"/>
                              </w:rPr>
                              <w:t xml:space="preserve">local </w:t>
                            </w:r>
                            <w:r w:rsidR="000A1E8E">
                              <w:rPr>
                                <w:color w:val="000000" w:themeColor="text1"/>
                              </w:rPr>
                              <w:t xml:space="preserve">authorities should review the ALP strategies including those under School Standards and </w:t>
                            </w:r>
                            <w:r w:rsidR="00803D6D">
                              <w:rPr>
                                <w:color w:val="000000" w:themeColor="text1"/>
                              </w:rPr>
                              <w:t>Organisation</w:t>
                            </w:r>
                            <w:r w:rsidR="000E545C">
                              <w:rPr>
                                <w:color w:val="000000" w:themeColor="text1"/>
                              </w:rPr>
                              <w:t xml:space="preserve"> </w:t>
                            </w:r>
                            <w:r w:rsidR="00803D6D">
                              <w:rPr>
                                <w:color w:val="000000" w:themeColor="text1"/>
                              </w:rPr>
                              <w:t>(Wales)Act 2013</w:t>
                            </w:r>
                            <w:r w:rsidR="00CC43B4">
                              <w:rPr>
                                <w:color w:val="000000" w:themeColor="text1"/>
                              </w:rPr>
                              <w:t xml:space="preserve"> for strategi education plan.</w:t>
                            </w:r>
                            <w:r w:rsidR="000E545C">
                              <w:rPr>
                                <w:color w:val="000000" w:themeColor="text1"/>
                              </w:rPr>
                              <w:t xml:space="preserve"> </w:t>
                            </w:r>
                            <w:r w:rsidR="00CC43B4">
                              <w:rPr>
                                <w:color w:val="000000" w:themeColor="text1"/>
                              </w:rPr>
                              <w:t xml:space="preserve">This plan will be beneficial for </w:t>
                            </w:r>
                            <w:r w:rsidR="000E545C">
                              <w:rPr>
                                <w:color w:val="000000" w:themeColor="text1"/>
                              </w:rPr>
                              <w:t>learners with ALN</w:t>
                            </w:r>
                            <w:r>
                              <w:rPr>
                                <w:color w:val="000000" w:themeColor="text1"/>
                              </w:rPr>
                              <w:t xml:space="preserve"> </w:t>
                            </w:r>
                            <w:r w:rsidR="00873627">
                              <w:rPr>
                                <w:color w:val="000000" w:themeColor="text1"/>
                              </w:rPr>
                              <w:t>(E</w:t>
                            </w:r>
                            <w:r w:rsidR="003E129B">
                              <w:rPr>
                                <w:color w:val="000000" w:themeColor="text1"/>
                              </w:rPr>
                              <w:t>styn</w:t>
                            </w:r>
                            <w:r w:rsidR="00FA2992">
                              <w:rPr>
                                <w:color w:val="000000" w:themeColor="text1"/>
                              </w:rPr>
                              <w:t>,</w:t>
                            </w:r>
                            <w:r w:rsidR="003E129B">
                              <w:rPr>
                                <w:color w:val="000000" w:themeColor="text1"/>
                              </w:rPr>
                              <w:t>2018)</w:t>
                            </w:r>
                            <w:r w:rsidR="00FA2992">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1ABD1" id="Rectangle 13" o:spid="_x0000_s1034" style="position:absolute;margin-left:268.5pt;margin-top:186.85pt;width:490.5pt;height:9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" fillcolor="#b4c6e7 [1300]" strokecolor="#1f3763 [1604]" strokeweight="1pt">
                <v:textbox>
                  <w:txbxContent>
                    <w:p w14:paraId="2DF413FF" w14:textId="4CD39CA3" w:rsidR="00BC5EE3" w:rsidRPr="00502CB2" w:rsidRDefault="00DC701C" w:rsidP="00DC701C">
                      <w:pPr>
                        <w:jc w:val="both"/>
                        <w:rPr>
                          <w:color w:val="000000" w:themeColor="text1"/>
                        </w:rPr>
                      </w:pPr>
                      <w:r w:rsidRPr="00DC701C">
                        <w:rPr>
                          <w:b/>
                          <w:bCs/>
                          <w:color w:val="000000" w:themeColor="text1"/>
                        </w:rPr>
                        <w:t>A bilingual system</w:t>
                      </w:r>
                      <w:r w:rsidR="00610D68">
                        <w:rPr>
                          <w:b/>
                          <w:bCs/>
                          <w:color w:val="000000" w:themeColor="text1"/>
                        </w:rPr>
                        <w:t>:</w:t>
                      </w:r>
                      <w:r>
                        <w:rPr>
                          <w:b/>
                          <w:bCs/>
                          <w:color w:val="000000" w:themeColor="text1"/>
                        </w:rPr>
                        <w:t xml:space="preserve"> </w:t>
                      </w:r>
                      <w:r w:rsidR="00BC5EE3" w:rsidRPr="00502CB2">
                        <w:rPr>
                          <w:color w:val="000000" w:themeColor="text1"/>
                        </w:rPr>
                        <w:t xml:space="preserve">The Welsh </w:t>
                      </w:r>
                      <w:r w:rsidR="000E44C2" w:rsidRPr="00502CB2">
                        <w:rPr>
                          <w:color w:val="000000" w:themeColor="text1"/>
                        </w:rPr>
                        <w:t>Government</w:t>
                      </w:r>
                      <w:r w:rsidR="00BC5EE3" w:rsidRPr="00502CB2">
                        <w:rPr>
                          <w:color w:val="000000" w:themeColor="text1"/>
                        </w:rPr>
                        <w:t xml:space="preserve"> will be </w:t>
                      </w:r>
                      <w:r w:rsidR="00502CB2" w:rsidRPr="00502CB2">
                        <w:rPr>
                          <w:color w:val="000000" w:themeColor="text1"/>
                        </w:rPr>
                        <w:t>i</w:t>
                      </w:r>
                      <w:r w:rsidR="00502CB2">
                        <w:rPr>
                          <w:color w:val="000000" w:themeColor="text1"/>
                        </w:rPr>
                        <w:t xml:space="preserve">mplementing a bilingual system for supporting children with ALN across </w:t>
                      </w:r>
                      <w:r w:rsidR="000E545C">
                        <w:rPr>
                          <w:color w:val="000000" w:themeColor="text1"/>
                        </w:rPr>
                        <w:t>Wales. This</w:t>
                      </w:r>
                      <w:r w:rsidR="009F4E1B">
                        <w:rPr>
                          <w:color w:val="000000" w:themeColor="text1"/>
                        </w:rPr>
                        <w:t xml:space="preserve"> support Will be ongoing to a series of </w:t>
                      </w:r>
                      <w:r w:rsidR="00641FBB">
                        <w:rPr>
                          <w:color w:val="000000" w:themeColor="text1"/>
                        </w:rPr>
                        <w:t xml:space="preserve">strategic duties and </w:t>
                      </w:r>
                      <w:r w:rsidR="000E44C2">
                        <w:rPr>
                          <w:color w:val="000000" w:themeColor="text1"/>
                        </w:rPr>
                        <w:t>aim</w:t>
                      </w:r>
                      <w:r w:rsidR="00641FBB">
                        <w:rPr>
                          <w:color w:val="000000" w:themeColor="text1"/>
                        </w:rPr>
                        <w:t xml:space="preserve"> that towards</w:t>
                      </w:r>
                      <w:r w:rsidR="00A7482C">
                        <w:rPr>
                          <w:color w:val="000000" w:themeColor="text1"/>
                        </w:rPr>
                        <w:t xml:space="preserve"> a bilingual ALN system.</w:t>
                      </w:r>
                      <w:r w:rsidR="00C03C27">
                        <w:rPr>
                          <w:color w:val="000000" w:themeColor="text1"/>
                        </w:rPr>
                        <w:t xml:space="preserve"> </w:t>
                      </w:r>
                      <w:r w:rsidR="000E44C2">
                        <w:rPr>
                          <w:color w:val="000000" w:themeColor="text1"/>
                        </w:rPr>
                        <w:t xml:space="preserve">This will be </w:t>
                      </w:r>
                      <w:r w:rsidR="00C03C27">
                        <w:rPr>
                          <w:color w:val="000000" w:themeColor="text1"/>
                        </w:rPr>
                        <w:t>decided</w:t>
                      </w:r>
                      <w:r w:rsidR="00FD4CB3">
                        <w:rPr>
                          <w:color w:val="000000" w:themeColor="text1"/>
                        </w:rPr>
                        <w:t xml:space="preserve"> by the local authority if the arrangements are </w:t>
                      </w:r>
                      <w:r w:rsidR="000E545C">
                        <w:rPr>
                          <w:color w:val="000000" w:themeColor="text1"/>
                        </w:rPr>
                        <w:t>sufficiently</w:t>
                      </w:r>
                      <w:r w:rsidR="0002379D">
                        <w:rPr>
                          <w:color w:val="000000" w:themeColor="text1"/>
                        </w:rPr>
                        <w:t xml:space="preserve"> of ALP made in Welsh.</w:t>
                      </w:r>
                      <w:r w:rsidR="000E545C">
                        <w:rPr>
                          <w:color w:val="000000" w:themeColor="text1"/>
                        </w:rPr>
                        <w:t xml:space="preserve"> </w:t>
                      </w:r>
                      <w:r w:rsidR="0002379D">
                        <w:rPr>
                          <w:color w:val="000000" w:themeColor="text1"/>
                        </w:rPr>
                        <w:t>However,</w:t>
                      </w:r>
                      <w:r w:rsidR="000E545C">
                        <w:rPr>
                          <w:color w:val="000000" w:themeColor="text1"/>
                        </w:rPr>
                        <w:t xml:space="preserve"> </w:t>
                      </w:r>
                      <w:r w:rsidR="0002379D">
                        <w:rPr>
                          <w:color w:val="000000" w:themeColor="text1"/>
                        </w:rPr>
                        <w:t xml:space="preserve">local </w:t>
                      </w:r>
                      <w:r w:rsidR="000A1E8E">
                        <w:rPr>
                          <w:color w:val="000000" w:themeColor="text1"/>
                        </w:rPr>
                        <w:t xml:space="preserve">authorities should review the ALP strategies including those under School Standards and </w:t>
                      </w:r>
                      <w:r w:rsidR="00803D6D">
                        <w:rPr>
                          <w:color w:val="000000" w:themeColor="text1"/>
                        </w:rPr>
                        <w:t>Organisation</w:t>
                      </w:r>
                      <w:r w:rsidR="000E545C">
                        <w:rPr>
                          <w:color w:val="000000" w:themeColor="text1"/>
                        </w:rPr>
                        <w:t xml:space="preserve"> </w:t>
                      </w:r>
                      <w:r w:rsidR="00803D6D">
                        <w:rPr>
                          <w:color w:val="000000" w:themeColor="text1"/>
                        </w:rPr>
                        <w:t>(Wales)Act 2013</w:t>
                      </w:r>
                      <w:r w:rsidR="00CC43B4">
                        <w:rPr>
                          <w:color w:val="000000" w:themeColor="text1"/>
                        </w:rPr>
                        <w:t xml:space="preserve"> for strategi education plan.</w:t>
                      </w:r>
                      <w:r w:rsidR="000E545C">
                        <w:rPr>
                          <w:color w:val="000000" w:themeColor="text1"/>
                        </w:rPr>
                        <w:t xml:space="preserve"> </w:t>
                      </w:r>
                      <w:r w:rsidR="00CC43B4">
                        <w:rPr>
                          <w:color w:val="000000" w:themeColor="text1"/>
                        </w:rPr>
                        <w:t xml:space="preserve">This plan will be beneficial for </w:t>
                      </w:r>
                      <w:r w:rsidR="000E545C">
                        <w:rPr>
                          <w:color w:val="000000" w:themeColor="text1"/>
                        </w:rPr>
                        <w:t>learners with ALN</w:t>
                      </w:r>
                      <w:r>
                        <w:rPr>
                          <w:color w:val="000000" w:themeColor="text1"/>
                        </w:rPr>
                        <w:t xml:space="preserve"> </w:t>
                      </w:r>
                      <w:r w:rsidR="00873627">
                        <w:rPr>
                          <w:color w:val="000000" w:themeColor="text1"/>
                        </w:rPr>
                        <w:t>(E</w:t>
                      </w:r>
                      <w:r w:rsidR="003E129B">
                        <w:rPr>
                          <w:color w:val="000000" w:themeColor="text1"/>
                        </w:rPr>
                        <w:t>styn</w:t>
                      </w:r>
                      <w:r w:rsidR="00FA2992">
                        <w:rPr>
                          <w:color w:val="000000" w:themeColor="text1"/>
                        </w:rPr>
                        <w:t>,</w:t>
                      </w:r>
                      <w:r w:rsidR="003E129B">
                        <w:rPr>
                          <w:color w:val="000000" w:themeColor="text1"/>
                        </w:rPr>
                        <w:t>2018)</w:t>
                      </w:r>
                      <w:r w:rsidR="00FA2992">
                        <w:rPr>
                          <w:color w:val="000000" w:themeColor="text1"/>
                        </w:rPr>
                        <w:t>.</w:t>
                      </w:r>
                    </w:p>
                  </w:txbxContent>
                </v:textbox>
              </v:rect>
            </w:pict>
          </mc:Fallback>
        </mc:AlternateContent>
      </w:r>
      <w:r w:rsidR="000177E8">
        <w:rPr>
          <w:noProof/>
        </w:rPr>
        <mc:AlternateContent>
          <mc:Choice Requires="wps">
            <w:drawing>
              <wp:anchor distT="0" distB="0" distL="114300" distR="114300" simplePos="0" relativeHeight="251670528" behindDoc="0" locked="0" layoutInCell="1" allowOverlap="1" wp14:anchorId="71148FDD" wp14:editId="12B3CD08">
                <wp:simplePos x="0" y="0"/>
                <wp:positionH relativeFrom="column">
                  <wp:posOffset>-676275</wp:posOffset>
                </wp:positionH>
                <wp:positionV relativeFrom="paragraph">
                  <wp:posOffset>2363470</wp:posOffset>
                </wp:positionV>
                <wp:extent cx="3990975" cy="13811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3990975" cy="1381125"/>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704AA4" w14:textId="728A566F" w:rsidR="000177E8" w:rsidRPr="0013487D" w:rsidRDefault="000177E8" w:rsidP="007A74E8">
                            <w:pPr>
                              <w:jc w:val="both"/>
                              <w:rPr>
                                <w:color w:val="000000" w:themeColor="text1"/>
                              </w:rPr>
                            </w:pPr>
                            <w:r w:rsidRPr="00AE63AA">
                              <w:rPr>
                                <w:b/>
                                <w:bCs/>
                                <w:color w:val="000000" w:themeColor="text1"/>
                              </w:rPr>
                              <w:t>Conclusion:</w:t>
                            </w:r>
                            <w:r w:rsidR="00DC0BCB">
                              <w:rPr>
                                <w:color w:val="000000" w:themeColor="text1"/>
                              </w:rPr>
                              <w:t xml:space="preserve"> </w:t>
                            </w:r>
                            <w:r w:rsidR="0013487D" w:rsidRPr="0013487D">
                              <w:rPr>
                                <w:color w:val="000000" w:themeColor="text1"/>
                              </w:rPr>
                              <w:t xml:space="preserve">With the new </w:t>
                            </w:r>
                            <w:r w:rsidR="006C6636">
                              <w:rPr>
                                <w:color w:val="000000" w:themeColor="text1"/>
                              </w:rPr>
                              <w:t>l</w:t>
                            </w:r>
                            <w:r w:rsidR="00DC0BCB" w:rsidRPr="0013487D">
                              <w:rPr>
                                <w:color w:val="000000" w:themeColor="text1"/>
                              </w:rPr>
                              <w:t>egislation</w:t>
                            </w:r>
                            <w:r w:rsidR="0013487D" w:rsidRPr="0013487D">
                              <w:rPr>
                                <w:color w:val="000000" w:themeColor="text1"/>
                              </w:rPr>
                              <w:t xml:space="preserve"> c</w:t>
                            </w:r>
                            <w:r w:rsidR="0013487D">
                              <w:rPr>
                                <w:color w:val="000000" w:themeColor="text1"/>
                              </w:rPr>
                              <w:t>hanges</w:t>
                            </w:r>
                            <w:r w:rsidR="00FC74B4">
                              <w:rPr>
                                <w:color w:val="000000" w:themeColor="text1"/>
                              </w:rPr>
                              <w:t xml:space="preserve"> to the ALN Welsh </w:t>
                            </w:r>
                            <w:r w:rsidR="00DC0BCB">
                              <w:rPr>
                                <w:color w:val="000000" w:themeColor="text1"/>
                              </w:rPr>
                              <w:t>Government</w:t>
                            </w:r>
                            <w:r w:rsidR="00FC74B4">
                              <w:rPr>
                                <w:color w:val="000000" w:themeColor="text1"/>
                              </w:rPr>
                              <w:t xml:space="preserve"> aim to support the children with poor</w:t>
                            </w:r>
                            <w:r w:rsidR="00DC0BCB">
                              <w:rPr>
                                <w:color w:val="000000" w:themeColor="text1"/>
                              </w:rPr>
                              <w:t xml:space="preserve"> disability.</w:t>
                            </w:r>
                            <w:r w:rsidR="00306F9A">
                              <w:rPr>
                                <w:color w:val="000000" w:themeColor="text1"/>
                              </w:rPr>
                              <w:t xml:space="preserve"> </w:t>
                            </w:r>
                            <w:r w:rsidR="00CD6199">
                              <w:rPr>
                                <w:color w:val="000000" w:themeColor="text1"/>
                              </w:rPr>
                              <w:t>However</w:t>
                            </w:r>
                            <w:r w:rsidR="00851A14">
                              <w:rPr>
                                <w:color w:val="000000" w:themeColor="text1"/>
                              </w:rPr>
                              <w:t>,</w:t>
                            </w:r>
                            <w:r w:rsidR="008C79C8">
                              <w:rPr>
                                <w:color w:val="000000" w:themeColor="text1"/>
                              </w:rPr>
                              <w:t xml:space="preserve"> </w:t>
                            </w:r>
                            <w:r w:rsidR="00851A14">
                              <w:rPr>
                                <w:color w:val="000000" w:themeColor="text1"/>
                              </w:rPr>
                              <w:t xml:space="preserve">this </w:t>
                            </w:r>
                            <w:r w:rsidR="0090126E">
                              <w:rPr>
                                <w:color w:val="000000" w:themeColor="text1"/>
                              </w:rPr>
                              <w:t>is</w:t>
                            </w:r>
                            <w:r w:rsidR="00851A14">
                              <w:rPr>
                                <w:color w:val="000000" w:themeColor="text1"/>
                              </w:rPr>
                              <w:t xml:space="preserve"> g</w:t>
                            </w:r>
                            <w:r w:rsidR="00DC0BCB">
                              <w:rPr>
                                <w:color w:val="000000" w:themeColor="text1"/>
                              </w:rPr>
                              <w:t>oing to take time</w:t>
                            </w:r>
                            <w:r w:rsidR="00306F9A">
                              <w:rPr>
                                <w:color w:val="000000" w:themeColor="text1"/>
                              </w:rPr>
                              <w:t xml:space="preserve"> for</w:t>
                            </w:r>
                            <w:r w:rsidR="00713978">
                              <w:rPr>
                                <w:color w:val="000000" w:themeColor="text1"/>
                              </w:rPr>
                              <w:t xml:space="preserve"> the</w:t>
                            </w:r>
                            <w:r w:rsidR="00306F9A">
                              <w:rPr>
                                <w:color w:val="000000" w:themeColor="text1"/>
                              </w:rPr>
                              <w:t xml:space="preserve"> practitioner implementing </w:t>
                            </w:r>
                            <w:r w:rsidR="00DB492D">
                              <w:rPr>
                                <w:color w:val="000000" w:themeColor="text1"/>
                              </w:rPr>
                              <w:t xml:space="preserve">these changes with support and relevant </w:t>
                            </w:r>
                            <w:r w:rsidR="00FC6C5C">
                              <w:rPr>
                                <w:color w:val="000000" w:themeColor="text1"/>
                              </w:rPr>
                              <w:t>training</w:t>
                            </w:r>
                            <w:r w:rsidR="00122844">
                              <w:rPr>
                                <w:color w:val="000000" w:themeColor="text1"/>
                              </w:rPr>
                              <w:t xml:space="preserve"> to </w:t>
                            </w:r>
                            <w:r w:rsidR="00FC6C5C">
                              <w:rPr>
                                <w:color w:val="000000" w:themeColor="text1"/>
                              </w:rPr>
                              <w:t>enable</w:t>
                            </w:r>
                            <w:r w:rsidR="00122844">
                              <w:rPr>
                                <w:color w:val="000000" w:themeColor="text1"/>
                              </w:rPr>
                              <w:t xml:space="preserve"> to </w:t>
                            </w:r>
                            <w:r w:rsidR="00FC6C5C">
                              <w:rPr>
                                <w:color w:val="000000" w:themeColor="text1"/>
                              </w:rPr>
                              <w:t>achieve</w:t>
                            </w:r>
                            <w:r w:rsidR="00122844">
                              <w:rPr>
                                <w:color w:val="000000" w:themeColor="text1"/>
                              </w:rPr>
                              <w:t xml:space="preserve"> </w:t>
                            </w:r>
                            <w:r w:rsidR="00FC6C5C">
                              <w:rPr>
                                <w:color w:val="000000" w:themeColor="text1"/>
                              </w:rPr>
                              <w:t>the</w:t>
                            </w:r>
                            <w:r w:rsidR="00122844">
                              <w:rPr>
                                <w:color w:val="000000" w:themeColor="text1"/>
                              </w:rPr>
                              <w:t xml:space="preserve"> best</w:t>
                            </w:r>
                            <w:r w:rsidR="002A2F58">
                              <w:rPr>
                                <w:color w:val="000000" w:themeColor="text1"/>
                              </w:rPr>
                              <w:t xml:space="preserve"> outcome for the child.</w:t>
                            </w:r>
                            <w:r w:rsidR="0047379E">
                              <w:rPr>
                                <w:color w:val="000000" w:themeColor="text1"/>
                              </w:rPr>
                              <w:t xml:space="preserve"> </w:t>
                            </w:r>
                            <w:r w:rsidR="00CF5614">
                              <w:rPr>
                                <w:color w:val="000000" w:themeColor="text1"/>
                              </w:rPr>
                              <w:t xml:space="preserve">In my opinion this </w:t>
                            </w:r>
                            <w:r w:rsidR="00AE1989">
                              <w:rPr>
                                <w:color w:val="000000" w:themeColor="text1"/>
                              </w:rPr>
                              <w:t>transi</w:t>
                            </w:r>
                            <w:r w:rsidR="002A2BCD">
                              <w:rPr>
                                <w:color w:val="000000" w:themeColor="text1"/>
                              </w:rPr>
                              <w:t xml:space="preserve">tion period will delay the </w:t>
                            </w:r>
                            <w:proofErr w:type="spellStart"/>
                            <w:r w:rsidR="00C53473">
                              <w:rPr>
                                <w:color w:val="000000" w:themeColor="text1"/>
                              </w:rPr>
                              <w:t>change over</w:t>
                            </w:r>
                            <w:proofErr w:type="spellEnd"/>
                            <w:r w:rsidR="00C53473">
                              <w:rPr>
                                <w:color w:val="000000" w:themeColor="text1"/>
                              </w:rPr>
                              <w:t xml:space="preserve"> process</w:t>
                            </w:r>
                            <w:r w:rsidR="002809EA">
                              <w:rPr>
                                <w:color w:val="000000" w:themeColor="text1"/>
                              </w:rPr>
                              <w:t xml:space="preserve"> for </w:t>
                            </w:r>
                            <w:r w:rsidR="002B5346">
                              <w:rPr>
                                <w:color w:val="000000" w:themeColor="text1"/>
                              </w:rPr>
                              <w:t xml:space="preserve">the future </w:t>
                            </w:r>
                            <w:r w:rsidR="00713978">
                              <w:rPr>
                                <w:color w:val="000000" w:themeColor="text1"/>
                              </w:rPr>
                              <w:t>of</w:t>
                            </w:r>
                            <w:r w:rsidR="002B5346">
                              <w:rPr>
                                <w:color w:val="000000" w:themeColor="text1"/>
                              </w:rPr>
                              <w:t xml:space="preserve"> many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48FDD" id="Rectangle 12" o:spid="_x0000_s1035" style="position:absolute;margin-left:-53.25pt;margin-top:186.1pt;width:314.25pt;height:10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" fillcolor="#ffd966 [1943]" strokecolor="#1f3763 [1604]" strokeweight="1pt">
                <v:textbox>
                  <w:txbxContent>
                    <w:p w14:paraId="2E704AA4" w14:textId="728A566F" w:rsidR="000177E8" w:rsidRPr="0013487D" w:rsidRDefault="000177E8" w:rsidP="007A74E8">
                      <w:pPr>
                        <w:jc w:val="both"/>
                        <w:rPr>
                          <w:color w:val="000000" w:themeColor="text1"/>
                        </w:rPr>
                      </w:pPr>
                      <w:r w:rsidRPr="00AE63AA">
                        <w:rPr>
                          <w:b/>
                          <w:bCs/>
                          <w:color w:val="000000" w:themeColor="text1"/>
                        </w:rPr>
                        <w:t>Conclusion:</w:t>
                      </w:r>
                      <w:r w:rsidR="00DC0BCB">
                        <w:rPr>
                          <w:color w:val="000000" w:themeColor="text1"/>
                        </w:rPr>
                        <w:t xml:space="preserve"> </w:t>
                      </w:r>
                      <w:r w:rsidR="0013487D" w:rsidRPr="0013487D">
                        <w:rPr>
                          <w:color w:val="000000" w:themeColor="text1"/>
                        </w:rPr>
                        <w:t xml:space="preserve">With the new </w:t>
                      </w:r>
                      <w:r w:rsidR="006C6636">
                        <w:rPr>
                          <w:color w:val="000000" w:themeColor="text1"/>
                        </w:rPr>
                        <w:t>l</w:t>
                      </w:r>
                      <w:r w:rsidR="00DC0BCB" w:rsidRPr="0013487D">
                        <w:rPr>
                          <w:color w:val="000000" w:themeColor="text1"/>
                        </w:rPr>
                        <w:t>egislation</w:t>
                      </w:r>
                      <w:r w:rsidR="0013487D" w:rsidRPr="0013487D">
                        <w:rPr>
                          <w:color w:val="000000" w:themeColor="text1"/>
                        </w:rPr>
                        <w:t xml:space="preserve"> c</w:t>
                      </w:r>
                      <w:r w:rsidR="0013487D">
                        <w:rPr>
                          <w:color w:val="000000" w:themeColor="text1"/>
                        </w:rPr>
                        <w:t>hanges</w:t>
                      </w:r>
                      <w:r w:rsidR="00FC74B4">
                        <w:rPr>
                          <w:color w:val="000000" w:themeColor="text1"/>
                        </w:rPr>
                        <w:t xml:space="preserve"> to the ALN Welsh </w:t>
                      </w:r>
                      <w:r w:rsidR="00DC0BCB">
                        <w:rPr>
                          <w:color w:val="000000" w:themeColor="text1"/>
                        </w:rPr>
                        <w:t>Government</w:t>
                      </w:r>
                      <w:r w:rsidR="00FC74B4">
                        <w:rPr>
                          <w:color w:val="000000" w:themeColor="text1"/>
                        </w:rPr>
                        <w:t xml:space="preserve"> aim to support the children with poor</w:t>
                      </w:r>
                      <w:r w:rsidR="00DC0BCB">
                        <w:rPr>
                          <w:color w:val="000000" w:themeColor="text1"/>
                        </w:rPr>
                        <w:t xml:space="preserve"> disability.</w:t>
                      </w:r>
                      <w:r w:rsidR="00306F9A">
                        <w:rPr>
                          <w:color w:val="000000" w:themeColor="text1"/>
                        </w:rPr>
                        <w:t xml:space="preserve"> </w:t>
                      </w:r>
                      <w:r w:rsidR="00CD6199">
                        <w:rPr>
                          <w:color w:val="000000" w:themeColor="text1"/>
                        </w:rPr>
                        <w:t>However</w:t>
                      </w:r>
                      <w:r w:rsidR="00851A14">
                        <w:rPr>
                          <w:color w:val="000000" w:themeColor="text1"/>
                        </w:rPr>
                        <w:t>,</w:t>
                      </w:r>
                      <w:r w:rsidR="008C79C8">
                        <w:rPr>
                          <w:color w:val="000000" w:themeColor="text1"/>
                        </w:rPr>
                        <w:t xml:space="preserve"> </w:t>
                      </w:r>
                      <w:r w:rsidR="00851A14">
                        <w:rPr>
                          <w:color w:val="000000" w:themeColor="text1"/>
                        </w:rPr>
                        <w:t xml:space="preserve">this </w:t>
                      </w:r>
                      <w:r w:rsidR="0090126E">
                        <w:rPr>
                          <w:color w:val="000000" w:themeColor="text1"/>
                        </w:rPr>
                        <w:t>is</w:t>
                      </w:r>
                      <w:r w:rsidR="00851A14">
                        <w:rPr>
                          <w:color w:val="000000" w:themeColor="text1"/>
                        </w:rPr>
                        <w:t xml:space="preserve"> g</w:t>
                      </w:r>
                      <w:r w:rsidR="00DC0BCB">
                        <w:rPr>
                          <w:color w:val="000000" w:themeColor="text1"/>
                        </w:rPr>
                        <w:t>oing to take time</w:t>
                      </w:r>
                      <w:r w:rsidR="00306F9A">
                        <w:rPr>
                          <w:color w:val="000000" w:themeColor="text1"/>
                        </w:rPr>
                        <w:t xml:space="preserve"> for</w:t>
                      </w:r>
                      <w:r w:rsidR="00713978">
                        <w:rPr>
                          <w:color w:val="000000" w:themeColor="text1"/>
                        </w:rPr>
                        <w:t xml:space="preserve"> the</w:t>
                      </w:r>
                      <w:r w:rsidR="00306F9A">
                        <w:rPr>
                          <w:color w:val="000000" w:themeColor="text1"/>
                        </w:rPr>
                        <w:t xml:space="preserve"> practitioner implementing </w:t>
                      </w:r>
                      <w:r w:rsidR="00DB492D">
                        <w:rPr>
                          <w:color w:val="000000" w:themeColor="text1"/>
                        </w:rPr>
                        <w:t xml:space="preserve">these changes with support and relevant </w:t>
                      </w:r>
                      <w:r w:rsidR="00FC6C5C">
                        <w:rPr>
                          <w:color w:val="000000" w:themeColor="text1"/>
                        </w:rPr>
                        <w:t>training</w:t>
                      </w:r>
                      <w:r w:rsidR="00122844">
                        <w:rPr>
                          <w:color w:val="000000" w:themeColor="text1"/>
                        </w:rPr>
                        <w:t xml:space="preserve"> to </w:t>
                      </w:r>
                      <w:r w:rsidR="00FC6C5C">
                        <w:rPr>
                          <w:color w:val="000000" w:themeColor="text1"/>
                        </w:rPr>
                        <w:t>enable</w:t>
                      </w:r>
                      <w:r w:rsidR="00122844">
                        <w:rPr>
                          <w:color w:val="000000" w:themeColor="text1"/>
                        </w:rPr>
                        <w:t xml:space="preserve"> to </w:t>
                      </w:r>
                      <w:r w:rsidR="00FC6C5C">
                        <w:rPr>
                          <w:color w:val="000000" w:themeColor="text1"/>
                        </w:rPr>
                        <w:t>achieve</w:t>
                      </w:r>
                      <w:r w:rsidR="00122844">
                        <w:rPr>
                          <w:color w:val="000000" w:themeColor="text1"/>
                        </w:rPr>
                        <w:t xml:space="preserve"> </w:t>
                      </w:r>
                      <w:r w:rsidR="00FC6C5C">
                        <w:rPr>
                          <w:color w:val="000000" w:themeColor="text1"/>
                        </w:rPr>
                        <w:t>the</w:t>
                      </w:r>
                      <w:r w:rsidR="00122844">
                        <w:rPr>
                          <w:color w:val="000000" w:themeColor="text1"/>
                        </w:rPr>
                        <w:t xml:space="preserve"> best</w:t>
                      </w:r>
                      <w:r w:rsidR="002A2F58">
                        <w:rPr>
                          <w:color w:val="000000" w:themeColor="text1"/>
                        </w:rPr>
                        <w:t xml:space="preserve"> outcome for the child.</w:t>
                      </w:r>
                      <w:r w:rsidR="0047379E">
                        <w:rPr>
                          <w:color w:val="000000" w:themeColor="text1"/>
                        </w:rPr>
                        <w:t xml:space="preserve"> </w:t>
                      </w:r>
                      <w:r w:rsidR="00CF5614">
                        <w:rPr>
                          <w:color w:val="000000" w:themeColor="text1"/>
                        </w:rPr>
                        <w:t xml:space="preserve">In my opinion this </w:t>
                      </w:r>
                      <w:r w:rsidR="00AE1989">
                        <w:rPr>
                          <w:color w:val="000000" w:themeColor="text1"/>
                        </w:rPr>
                        <w:t>transi</w:t>
                      </w:r>
                      <w:r w:rsidR="002A2BCD">
                        <w:rPr>
                          <w:color w:val="000000" w:themeColor="text1"/>
                        </w:rPr>
                        <w:t xml:space="preserve">tion period will delay the </w:t>
                      </w:r>
                      <w:proofErr w:type="spellStart"/>
                      <w:r w:rsidR="00C53473">
                        <w:rPr>
                          <w:color w:val="000000" w:themeColor="text1"/>
                        </w:rPr>
                        <w:t>change over</w:t>
                      </w:r>
                      <w:proofErr w:type="spellEnd"/>
                      <w:r w:rsidR="00C53473">
                        <w:rPr>
                          <w:color w:val="000000" w:themeColor="text1"/>
                        </w:rPr>
                        <w:t xml:space="preserve"> process</w:t>
                      </w:r>
                      <w:r w:rsidR="002809EA">
                        <w:rPr>
                          <w:color w:val="000000" w:themeColor="text1"/>
                        </w:rPr>
                        <w:t xml:space="preserve"> for </w:t>
                      </w:r>
                      <w:r w:rsidR="002B5346">
                        <w:rPr>
                          <w:color w:val="000000" w:themeColor="text1"/>
                        </w:rPr>
                        <w:t xml:space="preserve">the future </w:t>
                      </w:r>
                      <w:r w:rsidR="00713978">
                        <w:rPr>
                          <w:color w:val="000000" w:themeColor="text1"/>
                        </w:rPr>
                        <w:t>of</w:t>
                      </w:r>
                      <w:r w:rsidR="002B5346">
                        <w:rPr>
                          <w:color w:val="000000" w:themeColor="text1"/>
                        </w:rPr>
                        <w:t xml:space="preserve"> many children</w:t>
                      </w:r>
                    </w:p>
                  </w:txbxContent>
                </v:textbox>
              </v:rect>
            </w:pict>
          </mc:Fallback>
        </mc:AlternateContent>
      </w:r>
    </w:p>
    <w:sectPr w:rsidR="000C1514" w:rsidSect="00B2759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59E"/>
    <w:rsid w:val="000177E8"/>
    <w:rsid w:val="0002379D"/>
    <w:rsid w:val="00066440"/>
    <w:rsid w:val="00075799"/>
    <w:rsid w:val="000868C2"/>
    <w:rsid w:val="000A1E8E"/>
    <w:rsid w:val="000B6476"/>
    <w:rsid w:val="000C1514"/>
    <w:rsid w:val="000E44C2"/>
    <w:rsid w:val="000E545C"/>
    <w:rsid w:val="000F4260"/>
    <w:rsid w:val="00116AAD"/>
    <w:rsid w:val="00122844"/>
    <w:rsid w:val="001259F4"/>
    <w:rsid w:val="0013487D"/>
    <w:rsid w:val="001408A9"/>
    <w:rsid w:val="001423EB"/>
    <w:rsid w:val="001816B0"/>
    <w:rsid w:val="00191A08"/>
    <w:rsid w:val="00195D51"/>
    <w:rsid w:val="001B269B"/>
    <w:rsid w:val="001B3B87"/>
    <w:rsid w:val="001E5C0F"/>
    <w:rsid w:val="00232AAA"/>
    <w:rsid w:val="002645E1"/>
    <w:rsid w:val="002809EA"/>
    <w:rsid w:val="00296FB5"/>
    <w:rsid w:val="002A2BCD"/>
    <w:rsid w:val="002A2F58"/>
    <w:rsid w:val="002B5346"/>
    <w:rsid w:val="002D7161"/>
    <w:rsid w:val="00306F9A"/>
    <w:rsid w:val="0032047C"/>
    <w:rsid w:val="00376123"/>
    <w:rsid w:val="003871D9"/>
    <w:rsid w:val="00392D28"/>
    <w:rsid w:val="00394CEC"/>
    <w:rsid w:val="003B5023"/>
    <w:rsid w:val="003B7A9F"/>
    <w:rsid w:val="003E129B"/>
    <w:rsid w:val="003E19D8"/>
    <w:rsid w:val="003E3775"/>
    <w:rsid w:val="003F7B02"/>
    <w:rsid w:val="00417FC4"/>
    <w:rsid w:val="00430368"/>
    <w:rsid w:val="004313A2"/>
    <w:rsid w:val="00454022"/>
    <w:rsid w:val="0046504B"/>
    <w:rsid w:val="0047379E"/>
    <w:rsid w:val="004B7196"/>
    <w:rsid w:val="00502CB2"/>
    <w:rsid w:val="00517B93"/>
    <w:rsid w:val="00546230"/>
    <w:rsid w:val="005A64CA"/>
    <w:rsid w:val="005B20DA"/>
    <w:rsid w:val="005C77CF"/>
    <w:rsid w:val="00610D68"/>
    <w:rsid w:val="00636C78"/>
    <w:rsid w:val="00641FBB"/>
    <w:rsid w:val="006618D3"/>
    <w:rsid w:val="0068575B"/>
    <w:rsid w:val="006A5858"/>
    <w:rsid w:val="006C6636"/>
    <w:rsid w:val="00710DC3"/>
    <w:rsid w:val="00713978"/>
    <w:rsid w:val="00723892"/>
    <w:rsid w:val="007A74E8"/>
    <w:rsid w:val="007B0BC0"/>
    <w:rsid w:val="007B24F1"/>
    <w:rsid w:val="007B550C"/>
    <w:rsid w:val="00803BAF"/>
    <w:rsid w:val="00803D6D"/>
    <w:rsid w:val="00806AF2"/>
    <w:rsid w:val="00817149"/>
    <w:rsid w:val="00851A14"/>
    <w:rsid w:val="00872FA3"/>
    <w:rsid w:val="00873627"/>
    <w:rsid w:val="00874C30"/>
    <w:rsid w:val="008C79C8"/>
    <w:rsid w:val="008E0FD5"/>
    <w:rsid w:val="008F418B"/>
    <w:rsid w:val="0090126E"/>
    <w:rsid w:val="00973407"/>
    <w:rsid w:val="0097759A"/>
    <w:rsid w:val="009F4E1B"/>
    <w:rsid w:val="009F55B6"/>
    <w:rsid w:val="009F690F"/>
    <w:rsid w:val="00A35664"/>
    <w:rsid w:val="00A36F1B"/>
    <w:rsid w:val="00A53289"/>
    <w:rsid w:val="00A7482C"/>
    <w:rsid w:val="00A7491E"/>
    <w:rsid w:val="00AA1E91"/>
    <w:rsid w:val="00AB0F20"/>
    <w:rsid w:val="00AE1700"/>
    <w:rsid w:val="00AE1989"/>
    <w:rsid w:val="00AE63AA"/>
    <w:rsid w:val="00AF5B17"/>
    <w:rsid w:val="00B1386A"/>
    <w:rsid w:val="00B16529"/>
    <w:rsid w:val="00B2759E"/>
    <w:rsid w:val="00B37F87"/>
    <w:rsid w:val="00B836C6"/>
    <w:rsid w:val="00BB2A6D"/>
    <w:rsid w:val="00BC5EE3"/>
    <w:rsid w:val="00BD65C5"/>
    <w:rsid w:val="00BE61C0"/>
    <w:rsid w:val="00C03C27"/>
    <w:rsid w:val="00C440E8"/>
    <w:rsid w:val="00C53473"/>
    <w:rsid w:val="00C55810"/>
    <w:rsid w:val="00C63F50"/>
    <w:rsid w:val="00CA0B23"/>
    <w:rsid w:val="00CC43B4"/>
    <w:rsid w:val="00CD6199"/>
    <w:rsid w:val="00CF5614"/>
    <w:rsid w:val="00D25640"/>
    <w:rsid w:val="00D273D2"/>
    <w:rsid w:val="00D82712"/>
    <w:rsid w:val="00D83947"/>
    <w:rsid w:val="00D911C0"/>
    <w:rsid w:val="00D97050"/>
    <w:rsid w:val="00DA5697"/>
    <w:rsid w:val="00DB492D"/>
    <w:rsid w:val="00DC0BCB"/>
    <w:rsid w:val="00DC701C"/>
    <w:rsid w:val="00DE5B76"/>
    <w:rsid w:val="00DF0071"/>
    <w:rsid w:val="00E0305B"/>
    <w:rsid w:val="00E03B94"/>
    <w:rsid w:val="00E31915"/>
    <w:rsid w:val="00E323B8"/>
    <w:rsid w:val="00F0634F"/>
    <w:rsid w:val="00F11547"/>
    <w:rsid w:val="00F56321"/>
    <w:rsid w:val="00F63635"/>
    <w:rsid w:val="00F709E5"/>
    <w:rsid w:val="00F7504E"/>
    <w:rsid w:val="00FA2992"/>
    <w:rsid w:val="00FC6C5C"/>
    <w:rsid w:val="00FC74B4"/>
    <w:rsid w:val="00FD4CB3"/>
    <w:rsid w:val="00FE3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BEB97"/>
  <w15:chartTrackingRefBased/>
  <w15:docId w15:val="{B54823FE-5AEB-4B1A-8875-2F8C7A9C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6955</TotalTime>
  <Pages>1</Pages>
  <Words>3</Words>
  <Characters>21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Niciejewska</dc:creator>
  <cp:keywords/>
  <dc:description/>
  <cp:lastModifiedBy>Ewelina Niciejewska</cp:lastModifiedBy>
  <cp:revision>138</cp:revision>
  <dcterms:created xsi:type="dcterms:W3CDTF">2021-06-03T13:15:00Z</dcterms:created>
  <dcterms:modified xsi:type="dcterms:W3CDTF">2021-06-10T18:59:00Z</dcterms:modified>
</cp:coreProperties>
</file>