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7BC91" w14:textId="7562AD3E" w:rsidR="00BB0ED3" w:rsidRDefault="00AD250E">
      <w:r>
        <w:t>Assignment 1 Schizophreni</w:t>
      </w:r>
      <w:r w:rsidR="00432739">
        <w:t>a</w:t>
      </w:r>
    </w:p>
    <w:p w14:paraId="4E688B16" w14:textId="0BDDB64C" w:rsidR="00AD250E" w:rsidRDefault="00AD250E">
      <w:r>
        <w:t xml:space="preserve">This </w:t>
      </w:r>
      <w:r w:rsidR="00195547">
        <w:t xml:space="preserve">assignment is going to look at Schizophrenia from </w:t>
      </w:r>
      <w:r w:rsidR="00900E1B">
        <w:t>chapter</w:t>
      </w:r>
      <w:r w:rsidR="00195547">
        <w:t xml:space="preserve"> </w:t>
      </w:r>
      <w:r w:rsidR="00900E1B">
        <w:t xml:space="preserve">44 of the Science of Mind </w:t>
      </w:r>
      <w:r w:rsidR="004734A8">
        <w:t xml:space="preserve">and Behaviour. </w:t>
      </w:r>
    </w:p>
    <w:p w14:paraId="53A73323" w14:textId="6A10A196" w:rsidR="004734A8" w:rsidRDefault="004C439C">
      <w:r>
        <w:t xml:space="preserve">In the introduction it was noted that </w:t>
      </w:r>
      <w:r w:rsidR="00344380">
        <w:t>Kr</w:t>
      </w:r>
      <w:r w:rsidR="00067BB2">
        <w:t>aep</w:t>
      </w:r>
      <w:r w:rsidR="002B18E2">
        <w:t>elin</w:t>
      </w:r>
      <w:r w:rsidR="0067029C">
        <w:t xml:space="preserve"> </w:t>
      </w:r>
      <w:r w:rsidR="00C20BF5">
        <w:t>(1896)</w:t>
      </w:r>
      <w:r w:rsidR="002B18E2">
        <w:t xml:space="preserve"> once said that </w:t>
      </w:r>
      <w:r w:rsidR="0067029C">
        <w:t>Schizophrenia was once called (</w:t>
      </w:r>
      <w:r w:rsidR="0012749C">
        <w:t>Dementia Pratecox</w:t>
      </w:r>
      <w:r w:rsidR="0067029C">
        <w:t>)</w:t>
      </w:r>
      <w:r w:rsidR="00D31916">
        <w:t xml:space="preserve">. </w:t>
      </w:r>
      <w:r w:rsidR="009658C3">
        <w:t>Before a diagnos</w:t>
      </w:r>
      <w:r w:rsidR="00594296">
        <w:t xml:space="preserve">is </w:t>
      </w:r>
      <w:r w:rsidR="00FE7835">
        <w:t xml:space="preserve">there was </w:t>
      </w:r>
      <w:r w:rsidR="002B0381">
        <w:t xml:space="preserve">quite a range of different symptoms some of these </w:t>
      </w:r>
      <w:r w:rsidR="006F2115">
        <w:t xml:space="preserve">were hallucinations, delusions and a few other different </w:t>
      </w:r>
      <w:r w:rsidR="00F56B1C">
        <w:t xml:space="preserve">types these were due to a series of mental </w:t>
      </w:r>
      <w:r w:rsidR="003053E7">
        <w:t>de</w:t>
      </w:r>
      <w:r w:rsidR="00E3608F">
        <w:t>t</w:t>
      </w:r>
      <w:r w:rsidR="00D36409">
        <w:t xml:space="preserve">erioration </w:t>
      </w:r>
      <w:r w:rsidR="00A529AE">
        <w:t xml:space="preserve">which began </w:t>
      </w:r>
      <w:r w:rsidR="00FC53E8">
        <w:t>in adolescence which was introduced as the term ‘</w:t>
      </w:r>
      <w:r w:rsidR="000133B2">
        <w:t xml:space="preserve">Schizophrenia’ were the personality loses </w:t>
      </w:r>
      <w:r w:rsidR="008B61D8">
        <w:t xml:space="preserve">its unity (Bleuler,1911). </w:t>
      </w:r>
    </w:p>
    <w:p w14:paraId="4E0AACEA" w14:textId="0BFA8BDE" w:rsidR="00925D93" w:rsidRDefault="0013614B">
      <w:r>
        <w:t xml:space="preserve">It was </w:t>
      </w:r>
      <w:r w:rsidR="00363A22">
        <w:t xml:space="preserve">said that Schneider was the </w:t>
      </w:r>
      <w:r w:rsidR="0095258F">
        <w:t xml:space="preserve">first to rank </w:t>
      </w:r>
      <w:r w:rsidR="005D16CC">
        <w:t xml:space="preserve">the symptoms </w:t>
      </w:r>
      <w:r w:rsidR="0029077A">
        <w:t xml:space="preserve">according to the DSM-IV-TR there are </w:t>
      </w:r>
      <w:r w:rsidR="002459A3">
        <w:t xml:space="preserve">3 different </w:t>
      </w:r>
      <w:r w:rsidR="00F74461">
        <w:t xml:space="preserve">types of symptoms these are known </w:t>
      </w:r>
      <w:r w:rsidR="00772F34">
        <w:t xml:space="preserve">as disorganised Schizophrenia, Catatonic Schizophrenia </w:t>
      </w:r>
      <w:r w:rsidR="006E0723">
        <w:t>and Paranoid Schizophrenia</w:t>
      </w:r>
      <w:r w:rsidR="00A836E9">
        <w:t>. Schneider is known for positive symptoms of Schizophrenia (Schneider,</w:t>
      </w:r>
      <w:r w:rsidR="00DC2885">
        <w:t>1959</w:t>
      </w:r>
      <w:r w:rsidR="00A836E9">
        <w:t>)</w:t>
      </w:r>
      <w:r w:rsidR="00DC2885">
        <w:t>.</w:t>
      </w:r>
      <w:r w:rsidR="00F06488">
        <w:t xml:space="preserve"> </w:t>
      </w:r>
      <w:r w:rsidR="00F4784C">
        <w:t xml:space="preserve">The positive symptoms are what </w:t>
      </w:r>
      <w:r w:rsidR="00F60622">
        <w:t xml:space="preserve">define </w:t>
      </w:r>
      <w:r w:rsidR="00226502">
        <w:t>part of a</w:t>
      </w:r>
      <w:r w:rsidR="00432739">
        <w:t xml:space="preserve">n acute </w:t>
      </w:r>
      <w:r w:rsidR="00C746A3">
        <w:t xml:space="preserve">episode </w:t>
      </w:r>
      <w:r w:rsidR="007C1894">
        <w:t xml:space="preserve">also occurrences </w:t>
      </w:r>
      <w:r w:rsidR="009054F2">
        <w:t>are beyond normal experience (Javit</w:t>
      </w:r>
      <w:r w:rsidR="00D643DF">
        <w:t>t and Coyle,2004</w:t>
      </w:r>
      <w:r w:rsidR="009054F2">
        <w:t>)</w:t>
      </w:r>
      <w:r w:rsidR="00D643DF">
        <w:t xml:space="preserve">. </w:t>
      </w:r>
      <w:r w:rsidR="00171774">
        <w:t xml:space="preserve">Slater and Roth </w:t>
      </w:r>
      <w:r w:rsidR="00991D77">
        <w:t xml:space="preserve">said that negative symptoms </w:t>
      </w:r>
      <w:r w:rsidR="00640534">
        <w:t xml:space="preserve">consist of Behavioural </w:t>
      </w:r>
      <w:r w:rsidR="00252BC2">
        <w:t>deficits</w:t>
      </w:r>
      <w:r w:rsidR="00D46FEA">
        <w:t xml:space="preserve"> which are lack of poverty </w:t>
      </w:r>
      <w:r w:rsidR="001D7B15">
        <w:t xml:space="preserve">of behaviours </w:t>
      </w:r>
      <w:r w:rsidR="003D56BA">
        <w:t>the symptoms will endure a</w:t>
      </w:r>
      <w:r w:rsidR="004D4768">
        <w:t>n</w:t>
      </w:r>
      <w:r w:rsidR="003D56BA">
        <w:t xml:space="preserve"> acut</w:t>
      </w:r>
      <w:r w:rsidR="004D4768">
        <w:t>e</w:t>
      </w:r>
      <w:r w:rsidR="003D56BA">
        <w:t xml:space="preserve"> episode that will have an </w:t>
      </w:r>
      <w:r w:rsidR="00B64EC1">
        <w:t>e</w:t>
      </w:r>
      <w:r w:rsidR="003D56BA">
        <w:t>ff</w:t>
      </w:r>
      <w:r w:rsidR="004D4768">
        <w:t>ect on</w:t>
      </w:r>
      <w:r w:rsidR="003D56BA">
        <w:t xml:space="preserve"> patient</w:t>
      </w:r>
      <w:r w:rsidR="004D4768">
        <w:t>’</w:t>
      </w:r>
      <w:r w:rsidR="003D56BA">
        <w:t xml:space="preserve">s lives. </w:t>
      </w:r>
      <w:r w:rsidR="00D0505F">
        <w:t>Several negative</w:t>
      </w:r>
      <w:r w:rsidR="00925D93">
        <w:t xml:space="preserve"> </w:t>
      </w:r>
      <w:r w:rsidR="00121C17">
        <w:t>symptoms can represent a poor quality</w:t>
      </w:r>
      <w:r w:rsidR="00661945">
        <w:t xml:space="preserve"> of</w:t>
      </w:r>
      <w:r w:rsidR="00121C17">
        <w:t xml:space="preserve"> life </w:t>
      </w:r>
      <w:r w:rsidR="00661945">
        <w:t xml:space="preserve">2 years after leaving the care system (Davidson et al.,2004). </w:t>
      </w:r>
    </w:p>
    <w:p w14:paraId="6C688B10" w14:textId="2BF62D8A" w:rsidR="00661945" w:rsidRDefault="00661945">
      <w:r>
        <w:t xml:space="preserve">Some theories </w:t>
      </w:r>
      <w:r w:rsidR="00C37C4A">
        <w:t xml:space="preserve">into </w:t>
      </w:r>
      <w:r>
        <w:t xml:space="preserve">Schizophrenia </w:t>
      </w:r>
      <w:r w:rsidR="00C37C4A">
        <w:t>is that some of the symptoms is a cause of neurotransmitter dopamine there are three main sources of evidence for this hypothesis one of the main sources is high doses of L-dopa which they use to treat Parkinson disease</w:t>
      </w:r>
      <w:r w:rsidR="004E3013">
        <w:t xml:space="preserve">. </w:t>
      </w:r>
      <w:r w:rsidR="00391BF3">
        <w:t>L-dopa sometimes can produce psychomotor disorders also amphetamine psychosis (ap) closely resembles paranoid Schizophrenia both these drugs can increase dopamine containing neurons</w:t>
      </w:r>
      <w:r w:rsidR="00386FB9">
        <w:t xml:space="preserve">. In the 1950s and 1960s there was group of British psychiatrists they were called Laing, Copper and Esterson they saw society as a threat to the individual they didn’t agree that Schizophrenia is a disease </w:t>
      </w:r>
      <w:r w:rsidR="00B428EF">
        <w:t xml:space="preserve">entity they saw it as a metaphor to dealing with people (Graham, 1986). </w:t>
      </w:r>
      <w:r w:rsidR="00355894">
        <w:t>Neurotransmitters are mostly found in most part of the human brain angel dust or (PCP, or phencyclidine)</w:t>
      </w:r>
      <w:r w:rsidR="009133B3">
        <w:t xml:space="preserve"> PCP is the function of the brain </w:t>
      </w:r>
      <w:r w:rsidR="006A6BBB">
        <w:t>that sends signals for the n</w:t>
      </w:r>
      <w:r w:rsidR="00EE3328">
        <w:t>eurotransmitters</w:t>
      </w:r>
      <w:r w:rsidR="00D0276E">
        <w:t xml:space="preserve"> (</w:t>
      </w:r>
      <w:r w:rsidR="0038594D">
        <w:t>Javitt and Coyle, 2004</w:t>
      </w:r>
      <w:r w:rsidR="00D0276E">
        <w:t>)</w:t>
      </w:r>
      <w:r w:rsidR="0038594D">
        <w:t xml:space="preserve">. </w:t>
      </w:r>
    </w:p>
    <w:p w14:paraId="1E3DCE2B" w14:textId="1A7A7599" w:rsidR="00F0349D" w:rsidRDefault="008D2A49">
      <w:r>
        <w:t xml:space="preserve">There is a cognitive approach to </w:t>
      </w:r>
      <w:r w:rsidR="00F93CEC">
        <w:t xml:space="preserve">Schizophrenia </w:t>
      </w:r>
      <w:r w:rsidR="005E3292">
        <w:t>which can have t</w:t>
      </w:r>
      <w:r w:rsidR="003B22BE">
        <w:t xml:space="preserve">he wrong psychological processes research into this </w:t>
      </w:r>
      <w:r w:rsidR="00F10EFA">
        <w:t xml:space="preserve">involved psychotic disorders </w:t>
      </w:r>
      <w:r w:rsidR="00920515">
        <w:t>or (‘symptoms’)</w:t>
      </w:r>
      <w:r w:rsidR="00D26789">
        <w:t xml:space="preserve"> this gives </w:t>
      </w:r>
      <w:r w:rsidR="00642AA7">
        <w:t>Schizophrenia a very different view</w:t>
      </w:r>
      <w:r w:rsidR="004045C3">
        <w:t xml:space="preserve"> on itself. </w:t>
      </w:r>
      <w:r w:rsidR="00BE5DDD">
        <w:t xml:space="preserve">Some ideas are that </w:t>
      </w:r>
      <w:r w:rsidR="004877CE">
        <w:t>if the patient is h</w:t>
      </w:r>
      <w:r w:rsidR="00416FC4">
        <w:t xml:space="preserve">allucinating it is believed that they have </w:t>
      </w:r>
      <w:r w:rsidR="000E33B2">
        <w:t xml:space="preserve">dysfunctional metacognitive beliefs </w:t>
      </w:r>
      <w:r w:rsidR="00971494">
        <w:t xml:space="preserve">that can help them </w:t>
      </w:r>
      <w:r w:rsidR="00935BE9">
        <w:t xml:space="preserve">use self-defeating </w:t>
      </w:r>
      <w:r w:rsidR="00F51F0B">
        <w:t>efforts that will control their own thoughts</w:t>
      </w:r>
      <w:r w:rsidR="00220BBE">
        <w:t xml:space="preserve"> this wi</w:t>
      </w:r>
      <w:r w:rsidR="00136AE6">
        <w:t>ll</w:t>
      </w:r>
      <w:r w:rsidR="00220BBE">
        <w:t xml:space="preserve"> make their thoughts feel like their alien </w:t>
      </w:r>
      <w:r w:rsidR="00EA6CDD">
        <w:t xml:space="preserve">(Bentall, 2007). </w:t>
      </w:r>
      <w:r w:rsidR="00136AE6">
        <w:t xml:space="preserve">There is a nature vs nurture side in Schizophrenia </w:t>
      </w:r>
      <w:r w:rsidR="00A8613A">
        <w:t xml:space="preserve">the conclusion to this is </w:t>
      </w:r>
      <w:r w:rsidR="008345DB">
        <w:t xml:space="preserve">that there is evidence from multiple sources which include genetic </w:t>
      </w:r>
      <w:r w:rsidR="0008500C">
        <w:t xml:space="preserve">factors </w:t>
      </w:r>
      <w:r w:rsidR="00A81B27">
        <w:t>they say it as a major genetic compo</w:t>
      </w:r>
      <w:r w:rsidR="0095683B">
        <w:t>nent these are things like</w:t>
      </w:r>
      <w:r w:rsidR="00BE18B4">
        <w:t xml:space="preserve"> </w:t>
      </w:r>
      <w:r w:rsidR="0095683B">
        <w:t xml:space="preserve">diabetes, </w:t>
      </w:r>
      <w:r w:rsidR="00BE18B4">
        <w:t xml:space="preserve">hypertension, coronary artery disease and a few others </w:t>
      </w:r>
      <w:r w:rsidR="004C7C88">
        <w:t>th</w:t>
      </w:r>
      <w:r w:rsidR="00652A29">
        <w:t>ere</w:t>
      </w:r>
      <w:r w:rsidR="00CE4A04">
        <w:t>’s</w:t>
      </w:r>
      <w:r w:rsidR="00652A29">
        <w:t xml:space="preserve"> a few </w:t>
      </w:r>
      <w:r w:rsidR="00CE4A04">
        <w:t>factual certainties</w:t>
      </w:r>
      <w:r w:rsidR="008912A2">
        <w:t xml:space="preserve"> </w:t>
      </w:r>
      <w:r w:rsidR="00652A29">
        <w:t>about Schizophrenia being a genetic diso</w:t>
      </w:r>
      <w:r w:rsidR="00CE4A04">
        <w:t xml:space="preserve">rder </w:t>
      </w:r>
      <w:r w:rsidR="0021558C">
        <w:t xml:space="preserve">although </w:t>
      </w:r>
      <w:r w:rsidR="00CF4FCA">
        <w:t xml:space="preserve">the </w:t>
      </w:r>
      <w:r w:rsidR="004E4B1D">
        <w:t xml:space="preserve">precise mode of inheritance </w:t>
      </w:r>
      <w:r w:rsidR="00CA023E">
        <w:t xml:space="preserve">remains controversial </w:t>
      </w:r>
      <w:r w:rsidR="00161A9D">
        <w:t>(Frith, and Cahill</w:t>
      </w:r>
      <w:r w:rsidR="006663FA">
        <w:t>, 1995; Lilienfeld</w:t>
      </w:r>
      <w:r w:rsidR="005D2614">
        <w:t>, 1995</w:t>
      </w:r>
      <w:r w:rsidR="00161A9D">
        <w:t>)</w:t>
      </w:r>
      <w:r w:rsidR="005D2614">
        <w:t>.</w:t>
      </w:r>
    </w:p>
    <w:p w14:paraId="288B8028" w14:textId="2A765509" w:rsidR="004734A8" w:rsidRDefault="00F64210">
      <w:r>
        <w:t>Gross, R.</w:t>
      </w:r>
      <w:r w:rsidR="00874606">
        <w:t xml:space="preserve"> (2010). Psychology: </w:t>
      </w:r>
      <w:r w:rsidR="007E2735">
        <w:rPr>
          <w:i/>
          <w:iCs/>
        </w:rPr>
        <w:t>T</w:t>
      </w:r>
      <w:bookmarkStart w:id="0" w:name="_GoBack"/>
      <w:bookmarkEnd w:id="0"/>
      <w:r w:rsidR="00874606" w:rsidRPr="007E2735">
        <w:rPr>
          <w:i/>
          <w:iCs/>
        </w:rPr>
        <w:t xml:space="preserve">he </w:t>
      </w:r>
      <w:r w:rsidR="00346C0C" w:rsidRPr="007E2735">
        <w:rPr>
          <w:i/>
          <w:iCs/>
        </w:rPr>
        <w:t>science of mind and behaviour</w:t>
      </w:r>
      <w:r w:rsidR="00346C0C">
        <w:t>. London: Ho</w:t>
      </w:r>
      <w:r w:rsidR="000E5502">
        <w:t>dder Education.</w:t>
      </w:r>
    </w:p>
    <w:p w14:paraId="186B7A91" w14:textId="77777777" w:rsidR="004734A8" w:rsidRDefault="004734A8"/>
    <w:p w14:paraId="4A1755CE" w14:textId="5BE8E0E5" w:rsidR="00AD250E" w:rsidRDefault="00AD250E"/>
    <w:p w14:paraId="2D7A4BE3" w14:textId="611C8C64" w:rsidR="00E5447E" w:rsidRDefault="00E5447E"/>
    <w:p w14:paraId="1F42C08E" w14:textId="5EE1D476" w:rsidR="00E5447E" w:rsidRDefault="00E5447E"/>
    <w:p w14:paraId="03ADCA52" w14:textId="594CBBA7" w:rsidR="00DD2EBF" w:rsidRDefault="00DE0E00">
      <w:r>
        <w:lastRenderedPageBreak/>
        <w:t xml:space="preserve">Assignment </w:t>
      </w:r>
      <w:r w:rsidR="0029073B">
        <w:t>2</w:t>
      </w:r>
    </w:p>
    <w:p w14:paraId="51B4A9CB" w14:textId="322DCC6A" w:rsidR="001E395F" w:rsidRDefault="00803DCB">
      <w:r>
        <w:t>Journal 1</w:t>
      </w:r>
    </w:p>
    <w:p w14:paraId="29A2B174" w14:textId="2207DF2B" w:rsidR="00645F01" w:rsidRDefault="00645F01">
      <w:r>
        <w:t xml:space="preserve">Abstract  </w:t>
      </w:r>
    </w:p>
    <w:p w14:paraId="250F938C" w14:textId="5AAF6663" w:rsidR="007F02B1" w:rsidRDefault="007846CD">
      <w:r>
        <w:t xml:space="preserve">This </w:t>
      </w:r>
      <w:r w:rsidR="00987251">
        <w:t xml:space="preserve">study is going to concentrate </w:t>
      </w:r>
      <w:r w:rsidR="00AD1773">
        <w:t>on the role of is gambling an emerg</w:t>
      </w:r>
      <w:r w:rsidR="002E4033">
        <w:t>ing public health issue for Wales</w:t>
      </w:r>
      <w:r w:rsidR="00E80A68">
        <w:t>,</w:t>
      </w:r>
      <w:r w:rsidR="002E4033">
        <w:t xml:space="preserve"> UK</w:t>
      </w:r>
      <w:r w:rsidR="0002520F">
        <w:t xml:space="preserve">. Gambling is </w:t>
      </w:r>
      <w:r w:rsidR="00464AC2">
        <w:t>regarded</w:t>
      </w:r>
      <w:r w:rsidR="004B3623">
        <w:t xml:space="preserve"> </w:t>
      </w:r>
      <w:r w:rsidR="00806CF8">
        <w:t xml:space="preserve">as </w:t>
      </w:r>
      <w:r w:rsidR="0097034E">
        <w:t>‘</w:t>
      </w:r>
      <w:r w:rsidR="00806CF8">
        <w:t>staking money</w:t>
      </w:r>
      <w:r w:rsidR="0097034E">
        <w:t>’</w:t>
      </w:r>
      <w:r w:rsidR="00806CF8">
        <w:t xml:space="preserve"> into something that as an uncertain </w:t>
      </w:r>
      <w:r w:rsidR="0090799E">
        <w:t xml:space="preserve">outcome to it and they just hope </w:t>
      </w:r>
      <w:r w:rsidR="002D17C4">
        <w:t xml:space="preserve">that they are winning either money or goods </w:t>
      </w:r>
      <w:r w:rsidR="00810F82">
        <w:t>(</w:t>
      </w:r>
      <w:r w:rsidR="008F343E">
        <w:t>Williams</w:t>
      </w:r>
      <w:r w:rsidR="00310FEF">
        <w:t>, 2017</w:t>
      </w:r>
      <w:r w:rsidR="00810F82">
        <w:t>)</w:t>
      </w:r>
      <w:r w:rsidR="00310FEF">
        <w:t xml:space="preserve">. </w:t>
      </w:r>
      <w:r w:rsidR="007B4DF3">
        <w:t>There are lots o</w:t>
      </w:r>
      <w:r w:rsidR="005D2B93">
        <w:t xml:space="preserve">f different types of gambling </w:t>
      </w:r>
      <w:r w:rsidR="00BF422C">
        <w:t>which Is wid</w:t>
      </w:r>
      <w:r w:rsidR="00F2254F">
        <w:t>e</w:t>
      </w:r>
      <w:r w:rsidR="00BF422C">
        <w:t xml:space="preserve">spread and accepted in the UK </w:t>
      </w:r>
      <w:r w:rsidR="00F908DC">
        <w:t xml:space="preserve">between 2016/2017 </w:t>
      </w:r>
      <w:r w:rsidR="00F97B8F">
        <w:t>the tax revenue amounted to £2</w:t>
      </w:r>
      <w:r w:rsidR="00E411B0">
        <w:t xml:space="preserve">.7 billion </w:t>
      </w:r>
      <w:r w:rsidR="000B1D7D">
        <w:t>(2).</w:t>
      </w:r>
      <w:r w:rsidR="00101A5F">
        <w:t xml:space="preserve"> </w:t>
      </w:r>
      <w:r w:rsidR="009E5049">
        <w:t xml:space="preserve">A lot of data bases </w:t>
      </w:r>
      <w:r w:rsidR="00A55DC7">
        <w:t>were search</w:t>
      </w:r>
      <w:r w:rsidR="00C4461D">
        <w:t xml:space="preserve">ed </w:t>
      </w:r>
      <w:r w:rsidR="006A19AF">
        <w:t xml:space="preserve">to </w:t>
      </w:r>
      <w:r w:rsidR="005E21C7">
        <w:t xml:space="preserve">explore literature and the </w:t>
      </w:r>
      <w:r w:rsidR="00E83BDC">
        <w:t xml:space="preserve">affect gambling as on people </w:t>
      </w:r>
      <w:r w:rsidR="00551ECA">
        <w:t xml:space="preserve">this was used to ascertain if </w:t>
      </w:r>
      <w:r w:rsidR="007E72AD">
        <w:t xml:space="preserve">gambling is an emerging public health issue </w:t>
      </w:r>
      <w:r w:rsidR="00A26FE6">
        <w:t>in Wales</w:t>
      </w:r>
      <w:r w:rsidR="003521E4">
        <w:t xml:space="preserve"> (</w:t>
      </w:r>
      <w:r w:rsidR="007148CE">
        <w:t>Thorley,</w:t>
      </w:r>
      <w:r w:rsidR="00EB4771">
        <w:t xml:space="preserve"> et al</w:t>
      </w:r>
      <w:r w:rsidR="007148CE">
        <w:t xml:space="preserve"> 2016</w:t>
      </w:r>
      <w:r w:rsidR="003521E4">
        <w:t>)</w:t>
      </w:r>
      <w:r w:rsidR="007148CE">
        <w:t xml:space="preserve">. </w:t>
      </w:r>
      <w:r w:rsidR="00947CAA">
        <w:t>The U</w:t>
      </w:r>
      <w:r w:rsidR="00817053">
        <w:t>.K has around the 10</w:t>
      </w:r>
      <w:r w:rsidR="00817053" w:rsidRPr="00817053">
        <w:rPr>
          <w:vertAlign w:val="superscript"/>
        </w:rPr>
        <w:t>th</w:t>
      </w:r>
      <w:r w:rsidR="00817053">
        <w:t xml:space="preserve"> highest </w:t>
      </w:r>
      <w:r w:rsidR="00652D47">
        <w:t xml:space="preserve">gambling spend around the world </w:t>
      </w:r>
      <w:r w:rsidR="005B73E5">
        <w:t>(Thorley,</w:t>
      </w:r>
      <w:r w:rsidR="00227C3D">
        <w:t xml:space="preserve"> et al </w:t>
      </w:r>
      <w:r w:rsidR="005B73E5">
        <w:t>2016)</w:t>
      </w:r>
      <w:r w:rsidR="00222BFF">
        <w:t xml:space="preserve">. In Wales alone this amounts to </w:t>
      </w:r>
      <w:r w:rsidR="003A7C92">
        <w:t>61% of adults</w:t>
      </w:r>
      <w:r w:rsidR="00442B50">
        <w:t xml:space="preserve"> and 63% of men </w:t>
      </w:r>
      <w:r w:rsidR="009A321D">
        <w:t>participated in the last</w:t>
      </w:r>
      <w:r w:rsidR="00B26F0E">
        <w:t xml:space="preserve"> 12months and 59% were women </w:t>
      </w:r>
      <w:r w:rsidR="002D4694">
        <w:t xml:space="preserve">(10) </w:t>
      </w:r>
      <w:r w:rsidR="005F755D">
        <w:t xml:space="preserve">300,000 people </w:t>
      </w:r>
      <w:r w:rsidR="009A3AF8">
        <w:t xml:space="preserve">self-report that they have a gambling </w:t>
      </w:r>
      <w:r w:rsidR="00861DB3">
        <w:t xml:space="preserve">problem </w:t>
      </w:r>
      <w:r w:rsidR="00EB4771">
        <w:t>(</w:t>
      </w:r>
      <w:r w:rsidR="00761FB4">
        <w:t>Volberg,</w:t>
      </w:r>
      <w:r w:rsidR="00751840">
        <w:t xml:space="preserve"> Williams, 2012</w:t>
      </w:r>
      <w:r w:rsidR="00EB4771">
        <w:t>)</w:t>
      </w:r>
      <w:r w:rsidR="00751840">
        <w:t xml:space="preserve">. </w:t>
      </w:r>
      <w:r w:rsidR="00C3238F">
        <w:t xml:space="preserve">The conclusion is that gambling affects </w:t>
      </w:r>
      <w:r w:rsidR="00784218">
        <w:t xml:space="preserve">families, friends </w:t>
      </w:r>
      <w:r w:rsidR="00690358">
        <w:t xml:space="preserve">and a wider society so this is why it should be </w:t>
      </w:r>
      <w:r w:rsidR="00F2302F">
        <w:t>an emerging health issue for Wales</w:t>
      </w:r>
      <w:r w:rsidR="00A85088">
        <w:t xml:space="preserve"> </w:t>
      </w:r>
    </w:p>
    <w:p w14:paraId="15F7CDFE" w14:textId="78809ADE" w:rsidR="00A85088" w:rsidRDefault="007A4569">
      <w:r>
        <w:t>Gambling,</w:t>
      </w:r>
      <w:r w:rsidR="0060732B">
        <w:t xml:space="preserve"> Commission.</w:t>
      </w:r>
      <w:r w:rsidR="00EE61AE">
        <w:t xml:space="preserve"> </w:t>
      </w:r>
      <w:r w:rsidR="00EE61AE">
        <w:rPr>
          <w:i/>
          <w:iCs/>
        </w:rPr>
        <w:t xml:space="preserve">Participation </w:t>
      </w:r>
      <w:r w:rsidR="007E528A">
        <w:rPr>
          <w:i/>
          <w:iCs/>
        </w:rPr>
        <w:t xml:space="preserve">in Gambling and Rates of Problem </w:t>
      </w:r>
      <w:r w:rsidR="00CA27A5">
        <w:rPr>
          <w:i/>
          <w:iCs/>
        </w:rPr>
        <w:t xml:space="preserve">Gambling in Wales, </w:t>
      </w:r>
      <w:r w:rsidR="00691DF8">
        <w:t>(</w:t>
      </w:r>
      <w:r w:rsidR="00852577">
        <w:t>2015. 2016</w:t>
      </w:r>
      <w:r w:rsidR="00691DF8">
        <w:t>).</w:t>
      </w:r>
    </w:p>
    <w:p w14:paraId="78C22B02" w14:textId="032A5103" w:rsidR="00F4626B" w:rsidRDefault="00F4626B">
      <w:r>
        <w:t>HM</w:t>
      </w:r>
      <w:r w:rsidR="006C52D5">
        <w:t xml:space="preserve"> Revenue and Customs </w:t>
      </w:r>
      <w:r w:rsidR="00033756">
        <w:t xml:space="preserve">HRMC </w:t>
      </w:r>
      <w:r w:rsidR="00033756">
        <w:rPr>
          <w:i/>
          <w:iCs/>
        </w:rPr>
        <w:t>annual report</w:t>
      </w:r>
      <w:r w:rsidR="00497A4F">
        <w:rPr>
          <w:i/>
          <w:iCs/>
        </w:rPr>
        <w:t xml:space="preserve"> and accounts </w:t>
      </w:r>
      <w:r w:rsidR="00497A4F">
        <w:t>(2015-</w:t>
      </w:r>
      <w:r w:rsidR="00EF2A02">
        <w:t>2016</w:t>
      </w:r>
      <w:r w:rsidR="00497A4F">
        <w:t>)</w:t>
      </w:r>
      <w:r w:rsidR="00EF2A02">
        <w:t>.</w:t>
      </w:r>
      <w:r w:rsidR="008C1744">
        <w:t xml:space="preserve"> p. 160</w:t>
      </w:r>
    </w:p>
    <w:p w14:paraId="09729751" w14:textId="6EBE37CE" w:rsidR="002175BF" w:rsidRDefault="008F3EEF">
      <w:r>
        <w:t>Thorley</w:t>
      </w:r>
      <w:r w:rsidR="007A13CA">
        <w:t xml:space="preserve"> C, Stirling</w:t>
      </w:r>
      <w:r w:rsidR="00FE56A8">
        <w:t xml:space="preserve"> A, Huynh E, </w:t>
      </w:r>
      <w:r w:rsidR="00940FC0">
        <w:t>cards on the table-</w:t>
      </w:r>
      <w:r w:rsidR="00EA38DD">
        <w:rPr>
          <w:i/>
          <w:iCs/>
        </w:rPr>
        <w:t xml:space="preserve">The cost to Government </w:t>
      </w:r>
      <w:r w:rsidR="00D7019D">
        <w:rPr>
          <w:i/>
          <w:iCs/>
        </w:rPr>
        <w:t xml:space="preserve">Associated with people who are </w:t>
      </w:r>
      <w:r w:rsidR="00BD11A2">
        <w:rPr>
          <w:i/>
          <w:iCs/>
        </w:rPr>
        <w:t xml:space="preserve">problem gamblers in Britain. </w:t>
      </w:r>
      <w:r w:rsidR="007D1096">
        <w:t>IPPR Report. 2016.</w:t>
      </w:r>
    </w:p>
    <w:p w14:paraId="126FD6BF" w14:textId="4B6EC2BB" w:rsidR="001E395F" w:rsidRDefault="00DC6855">
      <w:r>
        <w:t>V</w:t>
      </w:r>
      <w:r w:rsidR="00E039EE">
        <w:t>ol</w:t>
      </w:r>
      <w:r>
        <w:t xml:space="preserve">berg </w:t>
      </w:r>
      <w:r w:rsidR="00834C00">
        <w:t>RA, Williams RJ (2012)</w:t>
      </w:r>
      <w:r w:rsidR="008622BC">
        <w:t xml:space="preserve">. </w:t>
      </w:r>
      <w:r w:rsidR="008622BC">
        <w:rPr>
          <w:i/>
          <w:iCs/>
        </w:rPr>
        <w:t xml:space="preserve">Developing </w:t>
      </w:r>
      <w:r w:rsidR="00EA653C">
        <w:rPr>
          <w:i/>
          <w:iCs/>
        </w:rPr>
        <w:t xml:space="preserve">a short form </w:t>
      </w:r>
      <w:r w:rsidR="001F1B3D">
        <w:rPr>
          <w:i/>
          <w:iCs/>
        </w:rPr>
        <w:t>of the PGSI. Report to the commissi</w:t>
      </w:r>
      <w:r w:rsidR="00E2155D">
        <w:rPr>
          <w:i/>
          <w:iCs/>
        </w:rPr>
        <w:t>on</w:t>
      </w:r>
      <w:r w:rsidR="004C71F7">
        <w:rPr>
          <w:i/>
          <w:iCs/>
        </w:rPr>
        <w:t>.</w:t>
      </w:r>
      <w:r w:rsidR="004C71F7">
        <w:t xml:space="preserve"> </w:t>
      </w:r>
      <w:r w:rsidR="00D25461">
        <w:t>Northampton</w:t>
      </w:r>
      <w:r w:rsidR="00FE7352">
        <w:t>, Mas</w:t>
      </w:r>
      <w:r w:rsidR="0052009C">
        <w:t>sachusetts:</w:t>
      </w:r>
      <w:r w:rsidR="000765D8">
        <w:t xml:space="preserve"> Gemini Research.</w:t>
      </w:r>
    </w:p>
    <w:p w14:paraId="1C0A611D" w14:textId="3C11C9F0" w:rsidR="003D757D" w:rsidRDefault="00DF73E3">
      <w:r>
        <w:t xml:space="preserve">Williams </w:t>
      </w:r>
      <w:r w:rsidR="004729CE">
        <w:t>RJ, Volberg RA, Stevens RMG</w:t>
      </w:r>
      <w:r w:rsidR="00BC5FFD">
        <w:t xml:space="preserve"> et al. </w:t>
      </w:r>
      <w:r w:rsidR="00BC5FFD">
        <w:rPr>
          <w:i/>
          <w:iCs/>
        </w:rPr>
        <w:t>the defi</w:t>
      </w:r>
      <w:r w:rsidR="00D87913">
        <w:rPr>
          <w:i/>
          <w:iCs/>
        </w:rPr>
        <w:t>nition dimension</w:t>
      </w:r>
      <w:r w:rsidR="00FD1118">
        <w:rPr>
          <w:i/>
          <w:iCs/>
        </w:rPr>
        <w:t>alization, and</w:t>
      </w:r>
      <w:r w:rsidR="006F2483">
        <w:rPr>
          <w:i/>
          <w:iCs/>
        </w:rPr>
        <w:t xml:space="preserve"> assessment of </w:t>
      </w:r>
      <w:r w:rsidR="00CE5496">
        <w:rPr>
          <w:i/>
          <w:iCs/>
        </w:rPr>
        <w:t>gambling participation</w:t>
      </w:r>
      <w:r w:rsidR="005A2A06">
        <w:rPr>
          <w:i/>
          <w:iCs/>
        </w:rPr>
        <w:t>.</w:t>
      </w:r>
      <w:r w:rsidR="00CE5496">
        <w:rPr>
          <w:i/>
          <w:iCs/>
        </w:rPr>
        <w:t xml:space="preserve"> </w:t>
      </w:r>
      <w:r w:rsidR="005A2A06">
        <w:t xml:space="preserve">Report </w:t>
      </w:r>
      <w:r w:rsidR="00F91B0B">
        <w:t>prepared for the Canadian consorti</w:t>
      </w:r>
      <w:r w:rsidR="00F35E47">
        <w:t>um for Gambling research</w:t>
      </w:r>
      <w:r w:rsidR="003D757D">
        <w:t>. 2017</w:t>
      </w:r>
    </w:p>
    <w:p w14:paraId="117CCF5C" w14:textId="7C2BC7B9" w:rsidR="00323D3E" w:rsidRDefault="00323D3E"/>
    <w:p w14:paraId="3699F31A" w14:textId="490A5084" w:rsidR="00323D3E" w:rsidRDefault="004F4A55">
      <w:r>
        <w:t xml:space="preserve">Journal 2 </w:t>
      </w:r>
    </w:p>
    <w:p w14:paraId="2BBFBA30" w14:textId="54EB95E7" w:rsidR="004F4A55" w:rsidRDefault="004F4A55">
      <w:r>
        <w:t>Abstract</w:t>
      </w:r>
    </w:p>
    <w:p w14:paraId="631585B5" w14:textId="51B6BF81" w:rsidR="004F4A55" w:rsidRDefault="00AB3E67">
      <w:r>
        <w:t>This study is going to evaluate</w:t>
      </w:r>
      <w:r w:rsidR="00B51E9C">
        <w:t xml:space="preserve"> </w:t>
      </w:r>
      <w:r w:rsidR="00F63544">
        <w:t>perceptions of a sexuali</w:t>
      </w:r>
      <w:r w:rsidR="00E54BEF">
        <w:t>zed versus non</w:t>
      </w:r>
      <w:r w:rsidR="00686F65">
        <w:t xml:space="preserve"> </w:t>
      </w:r>
      <w:r w:rsidR="00E54BEF">
        <w:t xml:space="preserve">sexualized </w:t>
      </w:r>
      <w:r w:rsidR="00686F65">
        <w:t>F</w:t>
      </w:r>
      <w:r w:rsidR="00BE4B37">
        <w:t>acebook profile p</w:t>
      </w:r>
      <w:r w:rsidR="00FB2DD3">
        <w:t>hotograph</w:t>
      </w:r>
      <w:r w:rsidR="007137CE">
        <w:t>. There seems to be a lot of pressure on young girls and woman in the U</w:t>
      </w:r>
      <w:r w:rsidR="00397619">
        <w:t>nited States this can start at childhood were they portray themselves as sexy</w:t>
      </w:r>
      <w:r w:rsidR="00EC4B8F">
        <w:t xml:space="preserve"> </w:t>
      </w:r>
      <w:r w:rsidR="006908CB">
        <w:t>(</w:t>
      </w:r>
      <w:r w:rsidR="000D0D36">
        <w:t>American psychology Association [</w:t>
      </w:r>
      <w:r w:rsidR="00153457">
        <w:t xml:space="preserve">APA] 2007; Levin </w:t>
      </w:r>
      <w:r w:rsidR="0081320E">
        <w:t>&amp; Kilbourne, 2008; Zurb</w:t>
      </w:r>
      <w:r w:rsidR="00735887">
        <w:t>riggen&amp; Roberts, 2013</w:t>
      </w:r>
      <w:r w:rsidR="006F0155">
        <w:t>).</w:t>
      </w:r>
      <w:r w:rsidR="00C10AA6">
        <w:t xml:space="preserve"> </w:t>
      </w:r>
      <w:r w:rsidR="00490B47">
        <w:t xml:space="preserve">There is an objective theory </w:t>
      </w:r>
      <w:r w:rsidR="00912B3A">
        <w:t xml:space="preserve">that will argue that in western society </w:t>
      </w:r>
      <w:r w:rsidR="009443F6">
        <w:t xml:space="preserve">there is routinely </w:t>
      </w:r>
      <w:r w:rsidR="00EC31CE">
        <w:t xml:space="preserve">sexual </w:t>
      </w:r>
      <w:r w:rsidR="006B20A4">
        <w:t>objective about the female body</w:t>
      </w:r>
      <w:r w:rsidR="00214E9B">
        <w:t xml:space="preserve">. </w:t>
      </w:r>
      <w:r w:rsidR="00A2024D">
        <w:t>(Fredricks</w:t>
      </w:r>
      <w:r w:rsidR="00F37AFC">
        <w:t>on &amp; Roberts, 1997;</w:t>
      </w:r>
      <w:r w:rsidR="000669D6">
        <w:t xml:space="preserve"> McKinley &amp; Hyde, 1996</w:t>
      </w:r>
      <w:r w:rsidR="00A2024D">
        <w:t>)</w:t>
      </w:r>
      <w:r w:rsidR="00C37252">
        <w:t xml:space="preserve">. </w:t>
      </w:r>
      <w:r w:rsidR="006817CF">
        <w:t xml:space="preserve">The participants were logging onto facebook </w:t>
      </w:r>
      <w:r w:rsidR="002E5483">
        <w:t xml:space="preserve">quite a few days in the week which was probably averaging </w:t>
      </w:r>
      <w:r w:rsidR="00CC0F83">
        <w:t xml:space="preserve">about an hour per day </w:t>
      </w:r>
      <w:r w:rsidR="00517D9E">
        <w:t xml:space="preserve">on the weekend this </w:t>
      </w:r>
      <w:r w:rsidR="00755F63">
        <w:t xml:space="preserve">was averaging a little bit longer than </w:t>
      </w:r>
      <w:r w:rsidR="007454CB">
        <w:t>an hour</w:t>
      </w:r>
      <w:r w:rsidR="00B96AA6">
        <w:t>. The conclusion to this study was that</w:t>
      </w:r>
      <w:r w:rsidR="005621D2">
        <w:t xml:space="preserve"> using a fake facebook profile </w:t>
      </w:r>
      <w:r w:rsidR="009247FA">
        <w:t xml:space="preserve">come with costs for girls and woman </w:t>
      </w:r>
      <w:r w:rsidR="00F11C40">
        <w:t xml:space="preserve">which was making young girls very </w:t>
      </w:r>
      <w:r w:rsidR="00C852F1">
        <w:t>conscious about them</w:t>
      </w:r>
      <w:r w:rsidR="00E86F68">
        <w:t>-</w:t>
      </w:r>
      <w:r w:rsidR="001C69F9">
        <w:t>selves</w:t>
      </w:r>
      <w:r w:rsidR="00E86F68">
        <w:t>.</w:t>
      </w:r>
    </w:p>
    <w:p w14:paraId="6ADD8CE8" w14:textId="462C2A63" w:rsidR="00E86F68" w:rsidRDefault="00A229AE">
      <w:r w:rsidRPr="00A229AE">
        <w:t>Levin,D.E.,&amp;Kilbourne,J.(2008).So sexy sosoon: The new sexualized childhood and what parents can do to protect their kids. New York, NY: Ballantine Books.</w:t>
      </w:r>
    </w:p>
    <w:p w14:paraId="2763036A" w14:textId="329700F8" w:rsidR="00953CE8" w:rsidRDefault="00DB1DCB">
      <w:r w:rsidRPr="00DB1DCB">
        <w:lastRenderedPageBreak/>
        <w:t>Fredrickson, B. L., &amp; Roberts, T. A. (1997). Objectiﬁcation theory: Toward understanding women’s lived experiences and mental health risks. Psychology of Women Quarterly, 21, 173–206. doi: 10.1111/j.1471-6402.1997.tb00108.x</w:t>
      </w:r>
    </w:p>
    <w:p w14:paraId="13E6BEB9" w14:textId="77777777" w:rsidR="00E86F68" w:rsidRDefault="00E86F68"/>
    <w:p w14:paraId="733151D4" w14:textId="07A9E6DD" w:rsidR="000765D8" w:rsidRPr="00474A82" w:rsidRDefault="00CE5496">
      <w:r>
        <w:rPr>
          <w:i/>
          <w:iCs/>
        </w:rPr>
        <w:t xml:space="preserve"> </w:t>
      </w:r>
    </w:p>
    <w:p w14:paraId="08C205E5" w14:textId="77777777" w:rsidR="00D47B93" w:rsidRDefault="00D47B93"/>
    <w:p w14:paraId="4DF0FD45" w14:textId="77777777" w:rsidR="00D47B93" w:rsidRDefault="00D47B93"/>
    <w:p w14:paraId="41F29F84" w14:textId="77777777" w:rsidR="00D47B93" w:rsidRDefault="00D47B93"/>
    <w:p w14:paraId="56322CE4" w14:textId="77777777" w:rsidR="00D47B93" w:rsidRDefault="00D47B93"/>
    <w:p w14:paraId="0303C2AA" w14:textId="77777777" w:rsidR="00D47B93" w:rsidRDefault="00D47B93"/>
    <w:p w14:paraId="07397EAB" w14:textId="77777777" w:rsidR="00D47B93" w:rsidRDefault="00D47B93"/>
    <w:p w14:paraId="4B6033AA" w14:textId="77777777" w:rsidR="00D47B93" w:rsidRDefault="00D47B93"/>
    <w:p w14:paraId="691836AF" w14:textId="77777777" w:rsidR="00D47B93" w:rsidRDefault="00D47B93"/>
    <w:p w14:paraId="75E0E012" w14:textId="77777777" w:rsidR="00D47B93" w:rsidRDefault="00D47B93"/>
    <w:p w14:paraId="7447B6A7" w14:textId="77777777" w:rsidR="00D47B93" w:rsidRDefault="00D47B93"/>
    <w:p w14:paraId="209D5E14" w14:textId="77777777" w:rsidR="00D47B93" w:rsidRDefault="00D47B93"/>
    <w:p w14:paraId="343D14A8" w14:textId="77777777" w:rsidR="00D47B93" w:rsidRDefault="00D47B93"/>
    <w:p w14:paraId="68464430" w14:textId="502EF36A" w:rsidR="007D1096" w:rsidRDefault="00DA02FE">
      <w:r>
        <w:t>Journal 3</w:t>
      </w:r>
    </w:p>
    <w:p w14:paraId="2A04D678" w14:textId="1906A28D" w:rsidR="00DA02FE" w:rsidRPr="00BD11A2" w:rsidRDefault="00DA02FE">
      <w:r>
        <w:t>abstract</w:t>
      </w:r>
    </w:p>
    <w:p w14:paraId="710CA720" w14:textId="77777777" w:rsidR="00474A82" w:rsidRDefault="00474A82" w:rsidP="00474A82">
      <w:r>
        <w:t>This study is going to concentrate on the role of narcissism in health-risk and health-protective behaviours. Some researchers have looked into the differences between narcissism and psychological health and found that narcissism is profoundly linked to anxiety and depression (Sedikides et al 2004; spano, 2001). When they sampled this behaviour there were 365 undergraduate students which included 129 males and 236 females. They were from a university in the United states. There has been focuses on potential risk-taking behaviours linked to narcissism. These are things like drinking and problematic gambling (Campbell et al ., 2004: Lakey et al ., 2008). Over all the conclusion shows evidence that there’s a link for narcissism on health-risk behaviours this includes alcohol, marijuana, and eating disorders.</w:t>
      </w:r>
    </w:p>
    <w:p w14:paraId="0D747C00" w14:textId="77777777" w:rsidR="00474A82" w:rsidRDefault="00474A82" w:rsidP="00474A82">
      <w:r>
        <w:t xml:space="preserve">Campbell WK, Goodie AS and Foster JD (2004) </w:t>
      </w:r>
      <w:r>
        <w:rPr>
          <w:i/>
          <w:iCs/>
        </w:rPr>
        <w:t>narcissism, confidence, and risk attitude. Journal of Behavioural Decision Making</w:t>
      </w:r>
      <w:r>
        <w:t xml:space="preserve"> 17: 297-311.</w:t>
      </w:r>
    </w:p>
    <w:p w14:paraId="48C5D74D" w14:textId="77777777" w:rsidR="00474A82" w:rsidRDefault="00474A82" w:rsidP="00474A82">
      <w:r>
        <w:t xml:space="preserve">Lakey CE, Rose P, Campbell WK, et al. (2008) </w:t>
      </w:r>
      <w:r>
        <w:rPr>
          <w:i/>
          <w:iCs/>
        </w:rPr>
        <w:t xml:space="preserve">probing the link between narcissism and gambling: the mediating role of judgement and decision-making </w:t>
      </w:r>
      <w:r>
        <w:t>21: 113-137.</w:t>
      </w:r>
    </w:p>
    <w:p w14:paraId="68E193DD" w14:textId="77777777" w:rsidR="00474A82" w:rsidRDefault="00474A82" w:rsidP="00474A82">
      <w:r>
        <w:t xml:space="preserve">Sedikides C, Rudich EA, Gregg AP, et al. (2004) </w:t>
      </w:r>
      <w:r>
        <w:rPr>
          <w:i/>
          <w:iCs/>
        </w:rPr>
        <w:t xml:space="preserve">Are normal narcissists psychologically healthy?: self-esteem matters. Journal of personality and social psychology </w:t>
      </w:r>
      <w:r>
        <w:t>87(3): 400-416.</w:t>
      </w:r>
    </w:p>
    <w:p w14:paraId="027C7EB3" w14:textId="77777777" w:rsidR="008C1744" w:rsidRPr="00497A4F" w:rsidRDefault="008C1744"/>
    <w:p w14:paraId="7BCF4FB6" w14:textId="5B32024F" w:rsidR="00611B32" w:rsidRDefault="00611B32"/>
    <w:p w14:paraId="288F8105" w14:textId="24555B02" w:rsidR="00611B32" w:rsidRDefault="00611B32"/>
    <w:p w14:paraId="79912C6C" w14:textId="51621D20" w:rsidR="00611B32" w:rsidRDefault="00611B32"/>
    <w:p w14:paraId="3C043210" w14:textId="080156B3" w:rsidR="00611B32" w:rsidRDefault="00611B32"/>
    <w:p w14:paraId="3667BE0F" w14:textId="44F325A8" w:rsidR="00611B32" w:rsidRDefault="00611B32"/>
    <w:p w14:paraId="3EF88090" w14:textId="5E68E8AE" w:rsidR="00611B32" w:rsidRDefault="00611B32"/>
    <w:p w14:paraId="6C8F84B1" w14:textId="77777777" w:rsidR="00DF7DBD" w:rsidRDefault="00DF7DBD"/>
    <w:p w14:paraId="0001A0F7" w14:textId="77777777" w:rsidR="00DF7DBD" w:rsidRDefault="00DF7DBD"/>
    <w:p w14:paraId="6FE612BF" w14:textId="77777777" w:rsidR="00DF7DBD" w:rsidRDefault="00DF7DBD"/>
    <w:p w14:paraId="49BF2F24" w14:textId="77777777" w:rsidR="00DF7DBD" w:rsidRDefault="00DF7DBD"/>
    <w:p w14:paraId="79B34947" w14:textId="090F3706" w:rsidR="00611B32" w:rsidRDefault="00297BCC">
      <w:r>
        <w:t xml:space="preserve">Jumbled reference list </w:t>
      </w:r>
    </w:p>
    <w:p w14:paraId="1B236182" w14:textId="32E36358" w:rsidR="00297BCC" w:rsidRDefault="00007BB3">
      <w:r>
        <w:t>Bennett</w:t>
      </w:r>
      <w:r w:rsidR="00DD68DF">
        <w:t>,</w:t>
      </w:r>
      <w:r>
        <w:t xml:space="preserve"> </w:t>
      </w:r>
      <w:r w:rsidR="006523DF">
        <w:t>P</w:t>
      </w:r>
      <w:r w:rsidR="00270DDC">
        <w:t>.</w:t>
      </w:r>
      <w:r>
        <w:t xml:space="preserve"> (2011)</w:t>
      </w:r>
      <w:r w:rsidR="008C2BB2">
        <w:rPr>
          <w:i/>
          <w:iCs/>
        </w:rPr>
        <w:t xml:space="preserve"> Abnormal and clinical psychology</w:t>
      </w:r>
      <w:r w:rsidR="00656AD7">
        <w:rPr>
          <w:i/>
          <w:iCs/>
        </w:rPr>
        <w:t>:</w:t>
      </w:r>
      <w:r w:rsidR="00656AD7">
        <w:t xml:space="preserve"> introductory textbook </w:t>
      </w:r>
      <w:r w:rsidR="00A66831">
        <w:t>3</w:t>
      </w:r>
      <w:r w:rsidR="00A66831" w:rsidRPr="00A66831">
        <w:rPr>
          <w:vertAlign w:val="superscript"/>
        </w:rPr>
        <w:t>rd</w:t>
      </w:r>
      <w:r w:rsidR="00A66831">
        <w:t xml:space="preserve"> edition Berkshire </w:t>
      </w:r>
      <w:r w:rsidR="00AC65B5">
        <w:t xml:space="preserve">open </w:t>
      </w:r>
      <w:r w:rsidR="006523DF">
        <w:t xml:space="preserve">University </w:t>
      </w:r>
    </w:p>
    <w:p w14:paraId="6EE9C9DE" w14:textId="5DAB3420" w:rsidR="0034779C" w:rsidRDefault="00DD68DF">
      <w:r>
        <w:t>Davey, G.</w:t>
      </w:r>
      <w:r w:rsidR="00270DDC">
        <w:t xml:space="preserve"> (2014) </w:t>
      </w:r>
      <w:r w:rsidR="006D680D">
        <w:t>Psy</w:t>
      </w:r>
      <w:r w:rsidR="00EB08BD">
        <w:t xml:space="preserve">chopathology: </w:t>
      </w:r>
      <w:r w:rsidR="005B5874">
        <w:rPr>
          <w:i/>
          <w:iCs/>
        </w:rPr>
        <w:t>R</w:t>
      </w:r>
      <w:r w:rsidR="007D68A7">
        <w:rPr>
          <w:i/>
          <w:iCs/>
        </w:rPr>
        <w:t>esearch</w:t>
      </w:r>
      <w:r w:rsidR="005B5874">
        <w:rPr>
          <w:i/>
          <w:iCs/>
        </w:rPr>
        <w:t>,</w:t>
      </w:r>
      <w:r w:rsidR="007D68A7">
        <w:rPr>
          <w:i/>
          <w:iCs/>
        </w:rPr>
        <w:t xml:space="preserve"> </w:t>
      </w:r>
      <w:r w:rsidR="005B5874">
        <w:rPr>
          <w:i/>
          <w:iCs/>
        </w:rPr>
        <w:t>A</w:t>
      </w:r>
      <w:r w:rsidR="007D68A7">
        <w:rPr>
          <w:i/>
          <w:iCs/>
        </w:rPr>
        <w:t>ssessment</w:t>
      </w:r>
      <w:r w:rsidR="00D7454F">
        <w:rPr>
          <w:i/>
          <w:iCs/>
        </w:rPr>
        <w:t xml:space="preserve">, and </w:t>
      </w:r>
      <w:r w:rsidR="007D3DA4">
        <w:rPr>
          <w:i/>
          <w:iCs/>
        </w:rPr>
        <w:t>Treatment in clinical psychology.</w:t>
      </w:r>
      <w:r w:rsidR="00594696">
        <w:t xml:space="preserve"> (</w:t>
      </w:r>
      <w:r w:rsidR="00F6103F">
        <w:t>2</w:t>
      </w:r>
      <w:r w:rsidR="00F6103F" w:rsidRPr="00F6103F">
        <w:rPr>
          <w:vertAlign w:val="superscript"/>
        </w:rPr>
        <w:t>nd</w:t>
      </w:r>
      <w:r w:rsidR="00F6103F">
        <w:t xml:space="preserve"> ed</w:t>
      </w:r>
      <w:r w:rsidR="00594696">
        <w:t>)</w:t>
      </w:r>
      <w:r w:rsidR="00F6103F">
        <w:t xml:space="preserve"> Oxford, Blackw</w:t>
      </w:r>
      <w:r w:rsidR="00DF7DBD">
        <w:t>ell.</w:t>
      </w:r>
    </w:p>
    <w:p w14:paraId="0BFBA471" w14:textId="14D5D96B" w:rsidR="00DF7DBD" w:rsidRDefault="00E1018D">
      <w:r>
        <w:t>D</w:t>
      </w:r>
      <w:r w:rsidR="00F36E3B">
        <w:t>ay, S. (2016)</w:t>
      </w:r>
      <w:r w:rsidR="006818AE">
        <w:t xml:space="preserve">. </w:t>
      </w:r>
      <w:r w:rsidR="006818AE">
        <w:rPr>
          <w:i/>
          <w:iCs/>
        </w:rPr>
        <w:t>Families experience</w:t>
      </w:r>
      <w:r w:rsidR="00724895">
        <w:rPr>
          <w:i/>
          <w:iCs/>
        </w:rPr>
        <w:t xml:space="preserve"> </w:t>
      </w:r>
      <w:r w:rsidR="00E63DA9">
        <w:rPr>
          <w:i/>
          <w:iCs/>
        </w:rPr>
        <w:t xml:space="preserve">of poverty </w:t>
      </w:r>
      <w:r w:rsidR="00D74787">
        <w:rPr>
          <w:i/>
          <w:iCs/>
        </w:rPr>
        <w:t xml:space="preserve">stigma </w:t>
      </w:r>
      <w:r w:rsidR="00C93C64">
        <w:rPr>
          <w:i/>
          <w:iCs/>
        </w:rPr>
        <w:t xml:space="preserve">in Education </w:t>
      </w:r>
      <w:r w:rsidR="00C616F8">
        <w:t xml:space="preserve">no6 University of </w:t>
      </w:r>
      <w:r w:rsidR="007968B8">
        <w:t>central Lancashire.</w:t>
      </w:r>
    </w:p>
    <w:p w14:paraId="6B028CB3" w14:textId="317D00DF" w:rsidR="005A4FE4" w:rsidRDefault="00A61A93">
      <w:r>
        <w:t xml:space="preserve">Evans, </w:t>
      </w:r>
      <w:r w:rsidR="00550B2C">
        <w:t>l</w:t>
      </w:r>
      <w:r w:rsidR="006A48FA">
        <w:t xml:space="preserve">. </w:t>
      </w:r>
      <w:r w:rsidR="00967631">
        <w:t>Mitchell, I.D. (</w:t>
      </w:r>
      <w:r w:rsidR="009E0011">
        <w:t>2006</w:t>
      </w:r>
      <w:r w:rsidR="00967631">
        <w:t>)</w:t>
      </w:r>
      <w:r w:rsidR="009E0011">
        <w:t xml:space="preserve">. </w:t>
      </w:r>
      <w:r w:rsidR="00761B6D">
        <w:t xml:space="preserve">Psychological </w:t>
      </w:r>
      <w:r w:rsidR="00790868">
        <w:t>R</w:t>
      </w:r>
      <w:r w:rsidR="00765929">
        <w:t>esponse to</w:t>
      </w:r>
      <w:r w:rsidR="00790868">
        <w:t xml:space="preserve"> I</w:t>
      </w:r>
      <w:r w:rsidR="00765929">
        <w:t>njury</w:t>
      </w:r>
      <w:r w:rsidR="00B96445">
        <w:t xml:space="preserve">: in Hantons and Mellalieu </w:t>
      </w:r>
      <w:r w:rsidR="003E6534">
        <w:t>S.D. (</w:t>
      </w:r>
      <w:r w:rsidR="0062637D">
        <w:t>eds</w:t>
      </w:r>
      <w:r w:rsidR="003E6534">
        <w:t>)</w:t>
      </w:r>
      <w:r w:rsidR="0062637D">
        <w:t xml:space="preserve"> </w:t>
      </w:r>
      <w:r w:rsidR="0062637D">
        <w:rPr>
          <w:i/>
          <w:iCs/>
        </w:rPr>
        <w:t xml:space="preserve">Literature </w:t>
      </w:r>
      <w:r w:rsidR="00D277A1">
        <w:rPr>
          <w:i/>
          <w:iCs/>
        </w:rPr>
        <w:t>Reviews in Sport</w:t>
      </w:r>
      <w:r w:rsidR="0048248D">
        <w:rPr>
          <w:i/>
          <w:iCs/>
        </w:rPr>
        <w:t xml:space="preserve"> </w:t>
      </w:r>
      <w:r w:rsidR="00816617">
        <w:rPr>
          <w:i/>
          <w:iCs/>
        </w:rPr>
        <w:t>psychology</w:t>
      </w:r>
      <w:r w:rsidR="008750F1">
        <w:rPr>
          <w:i/>
          <w:iCs/>
        </w:rPr>
        <w:t xml:space="preserve">. </w:t>
      </w:r>
      <w:r w:rsidR="008750F1">
        <w:t>(</w:t>
      </w:r>
      <w:r w:rsidR="003278AC">
        <w:t>pages 289-</w:t>
      </w:r>
      <w:r w:rsidR="0001097F">
        <w:t>319,</w:t>
      </w:r>
      <w:r w:rsidR="008750F1">
        <w:t>)</w:t>
      </w:r>
      <w:r w:rsidR="0001097F">
        <w:t xml:space="preserve"> Hau</w:t>
      </w:r>
      <w:r w:rsidR="00042DDF">
        <w:t>ppage,NY</w:t>
      </w:r>
    </w:p>
    <w:p w14:paraId="23972F46" w14:textId="7612FBF4" w:rsidR="00042DDF" w:rsidRDefault="00BE0ED7">
      <w:r>
        <w:t>Geekie</w:t>
      </w:r>
      <w:r w:rsidR="00DF646F">
        <w:t>, J.</w:t>
      </w:r>
      <w:r w:rsidR="008423E2">
        <w:t>,</w:t>
      </w:r>
      <w:r w:rsidR="00DF646F">
        <w:t xml:space="preserve"> &amp;</w:t>
      </w:r>
      <w:r w:rsidR="008423E2">
        <w:t xml:space="preserve"> Read, </w:t>
      </w:r>
      <w:r w:rsidR="00A214CA">
        <w:t xml:space="preserve">J. (2009). </w:t>
      </w:r>
      <w:r w:rsidR="00A214CA">
        <w:rPr>
          <w:i/>
          <w:iCs/>
        </w:rPr>
        <w:t xml:space="preserve">Contesting the </w:t>
      </w:r>
      <w:r w:rsidR="00522056">
        <w:rPr>
          <w:i/>
          <w:iCs/>
        </w:rPr>
        <w:t xml:space="preserve">meaning of </w:t>
      </w:r>
      <w:r w:rsidR="00DA513F">
        <w:rPr>
          <w:i/>
          <w:iCs/>
        </w:rPr>
        <w:t xml:space="preserve">Schizophrenia. </w:t>
      </w:r>
      <w:r w:rsidR="00835EAB">
        <w:t>London: retrieved from h</w:t>
      </w:r>
      <w:r w:rsidR="006A5ED1">
        <w:t>ttp:www.</w:t>
      </w:r>
      <w:r w:rsidR="007E686A">
        <w:t>tandfe</w:t>
      </w:r>
      <w:r w:rsidR="00450BFE">
        <w:t>books.com/doi</w:t>
      </w:r>
      <w:r w:rsidR="003A2A7B">
        <w:t>/view/10.4324</w:t>
      </w:r>
      <w:r w:rsidR="001202C7">
        <w:t>/9780203878422</w:t>
      </w:r>
      <w:r w:rsidR="00EC68DF">
        <w:t>.</w:t>
      </w:r>
    </w:p>
    <w:p w14:paraId="5158C589" w14:textId="6C8D78CF" w:rsidR="00EC68DF" w:rsidRDefault="00BF6104">
      <w:r>
        <w:t>Ha</w:t>
      </w:r>
      <w:r w:rsidR="003350B5">
        <w:t>ssel</w:t>
      </w:r>
      <w:r>
        <w:t>tt</w:t>
      </w:r>
      <w:r w:rsidR="003350B5">
        <w:t>,</w:t>
      </w:r>
      <w:r w:rsidR="00425EEA">
        <w:t xml:space="preserve"> V.B. </w:t>
      </w:r>
      <w:r w:rsidR="006E1AE5">
        <w:t>Van</w:t>
      </w:r>
      <w:r w:rsidR="00D27F3A">
        <w:t>,</w:t>
      </w:r>
      <w:r w:rsidR="00E901B4">
        <w:t xml:space="preserve"> Romano, S.J, Vecc</w:t>
      </w:r>
      <w:r w:rsidR="0060709D">
        <w:t>hi, G.M</w:t>
      </w:r>
      <w:r w:rsidR="00961E24">
        <w:t xml:space="preserve"> (2008)</w:t>
      </w:r>
      <w:r w:rsidR="005B2327">
        <w:t xml:space="preserve">. </w:t>
      </w:r>
      <w:r w:rsidR="005B2327">
        <w:rPr>
          <w:i/>
          <w:iCs/>
        </w:rPr>
        <w:t xml:space="preserve">Applications </w:t>
      </w:r>
      <w:r w:rsidR="00DF01E2">
        <w:rPr>
          <w:i/>
          <w:iCs/>
        </w:rPr>
        <w:t>in hostage &amp; crisis negotiations</w:t>
      </w:r>
      <w:r w:rsidR="006B196C">
        <w:rPr>
          <w:i/>
          <w:iCs/>
        </w:rPr>
        <w:t xml:space="preserve"> skills training.</w:t>
      </w:r>
      <w:r w:rsidR="00542947">
        <w:rPr>
          <w:i/>
          <w:iCs/>
        </w:rPr>
        <w:t xml:space="preserve"> </w:t>
      </w:r>
      <w:r w:rsidR="00542947">
        <w:t xml:space="preserve">Behaviour </w:t>
      </w:r>
      <w:r w:rsidR="00E85E8D">
        <w:t xml:space="preserve">Modification </w:t>
      </w:r>
      <w:r w:rsidR="00775B00">
        <w:t>volume 32, issue</w:t>
      </w:r>
      <w:r w:rsidR="00B809F9">
        <w:t xml:space="preserve"> 2. 248</w:t>
      </w:r>
      <w:r w:rsidR="00CA5E13">
        <w:t>-263 doi</w:t>
      </w:r>
      <w:r w:rsidR="007E676F">
        <w:t>: 10.</w:t>
      </w:r>
      <w:r w:rsidR="00304CC3">
        <w:t>1177/0145</w:t>
      </w:r>
      <w:r w:rsidR="00A4345A">
        <w:t>445507308281</w:t>
      </w:r>
    </w:p>
    <w:p w14:paraId="0A608940" w14:textId="08202AA3" w:rsidR="00F302F7" w:rsidRDefault="007401B7">
      <w:r>
        <w:t>H</w:t>
      </w:r>
      <w:r w:rsidR="001E2AF3">
        <w:t>eff</w:t>
      </w:r>
      <w:r w:rsidR="00FB5143">
        <w:t>eron, K. and Boniwell</w:t>
      </w:r>
      <w:r w:rsidR="00946943">
        <w:t xml:space="preserve">, I (2011). </w:t>
      </w:r>
      <w:r w:rsidR="00ED2517">
        <w:rPr>
          <w:i/>
          <w:iCs/>
        </w:rPr>
        <w:t xml:space="preserve">Positive Psychology: </w:t>
      </w:r>
      <w:r w:rsidR="0045568D">
        <w:t>theory, research and applications</w:t>
      </w:r>
      <w:r w:rsidR="00404BC9">
        <w:t xml:space="preserve"> New York Open University</w:t>
      </w:r>
      <w:r w:rsidR="003B57EC">
        <w:t xml:space="preserve"> </w:t>
      </w:r>
    </w:p>
    <w:p w14:paraId="53E32887" w14:textId="3D944A93" w:rsidR="00F2561B" w:rsidRDefault="00781604">
      <w:r>
        <w:t xml:space="preserve">Hill, </w:t>
      </w:r>
      <w:r w:rsidR="00945B07">
        <w:t>E.M (2015)</w:t>
      </w:r>
      <w:r w:rsidR="00BB41D8">
        <w:t xml:space="preserve">. </w:t>
      </w:r>
      <w:r w:rsidR="00BB41D8">
        <w:rPr>
          <w:i/>
          <w:iCs/>
        </w:rPr>
        <w:t xml:space="preserve">The role of </w:t>
      </w:r>
      <w:r w:rsidR="00E7670F">
        <w:rPr>
          <w:i/>
          <w:iCs/>
        </w:rPr>
        <w:t>narciss</w:t>
      </w:r>
      <w:r w:rsidR="004522DB">
        <w:rPr>
          <w:i/>
          <w:iCs/>
        </w:rPr>
        <w:t>i</w:t>
      </w:r>
      <w:r w:rsidR="005A78DB">
        <w:rPr>
          <w:i/>
          <w:iCs/>
        </w:rPr>
        <w:t>s</w:t>
      </w:r>
      <w:r w:rsidR="004522DB">
        <w:rPr>
          <w:i/>
          <w:iCs/>
        </w:rPr>
        <w:t>m in health-risk and health</w:t>
      </w:r>
      <w:r w:rsidR="00B74B22">
        <w:rPr>
          <w:i/>
          <w:iCs/>
        </w:rPr>
        <w:t>-protective behaviours</w:t>
      </w:r>
      <w:r w:rsidR="00F70673">
        <w:rPr>
          <w:i/>
          <w:iCs/>
        </w:rPr>
        <w:t>.</w:t>
      </w:r>
      <w:r w:rsidR="00B74B22">
        <w:rPr>
          <w:i/>
          <w:iCs/>
        </w:rPr>
        <w:t xml:space="preserve"> </w:t>
      </w:r>
      <w:r w:rsidR="00F70673">
        <w:t xml:space="preserve">Journal of health </w:t>
      </w:r>
      <w:r w:rsidR="00661316">
        <w:t>Psychology. 1-12</w:t>
      </w:r>
      <w:r w:rsidR="00157B36">
        <w:t xml:space="preserve">. </w:t>
      </w:r>
      <w:r w:rsidR="00883E38">
        <w:t>DOI: 10</w:t>
      </w:r>
      <w:r w:rsidR="004B6169">
        <w:t>,1177/13591053155</w:t>
      </w:r>
      <w:r w:rsidR="00F2561B">
        <w:t>69858</w:t>
      </w:r>
    </w:p>
    <w:p w14:paraId="32D4FD27" w14:textId="77777777" w:rsidR="004618E0" w:rsidRDefault="00792152">
      <w:r>
        <w:t>Maze</w:t>
      </w:r>
      <w:r w:rsidR="006C046F">
        <w:t>tti, G. Schaufel,</w:t>
      </w:r>
      <w:r w:rsidR="00C81ED5">
        <w:t xml:space="preserve"> W.B and </w:t>
      </w:r>
      <w:r w:rsidR="00E65D47">
        <w:t>Guglielmi</w:t>
      </w:r>
      <w:r w:rsidR="005735A9">
        <w:t xml:space="preserve">, D. (2014). </w:t>
      </w:r>
      <w:r w:rsidR="005735A9">
        <w:rPr>
          <w:i/>
          <w:iCs/>
        </w:rPr>
        <w:t>Are workaholics</w:t>
      </w:r>
      <w:r w:rsidR="009E5326">
        <w:rPr>
          <w:i/>
          <w:iCs/>
        </w:rPr>
        <w:t xml:space="preserve"> born or made</w:t>
      </w:r>
      <w:r w:rsidR="00DC1A7A">
        <w:rPr>
          <w:i/>
          <w:iCs/>
        </w:rPr>
        <w:t xml:space="preserve">? </w:t>
      </w:r>
      <w:r w:rsidR="00DC1A7A">
        <w:t>Relatio</w:t>
      </w:r>
      <w:r w:rsidR="00AD4CD1">
        <w:t xml:space="preserve">ns of workaholics with person characteristics </w:t>
      </w:r>
      <w:r w:rsidR="00CF212E">
        <w:t xml:space="preserve">and overwork climate </w:t>
      </w:r>
      <w:r w:rsidR="007166E0">
        <w:t>international journal of stress</w:t>
      </w:r>
      <w:r w:rsidR="00F4750B">
        <w:t xml:space="preserve"> management. Volume 23, </w:t>
      </w:r>
      <w:r w:rsidR="004618E0">
        <w:t>issue3 227-54</w:t>
      </w:r>
    </w:p>
    <w:p w14:paraId="55107306" w14:textId="46FEDAB6" w:rsidR="003B57EC" w:rsidRDefault="00F40ADD">
      <w:r>
        <w:t>Moha</w:t>
      </w:r>
      <w:r w:rsidR="00916872">
        <w:t>med, s. (</w:t>
      </w:r>
      <w:r w:rsidR="00E848D2">
        <w:t>2011</w:t>
      </w:r>
      <w:r w:rsidR="00916872">
        <w:t>)</w:t>
      </w:r>
      <w:r w:rsidR="00E848D2">
        <w:t xml:space="preserve">. </w:t>
      </w:r>
      <w:r w:rsidR="006C21FB">
        <w:rPr>
          <w:i/>
          <w:iCs/>
        </w:rPr>
        <w:t>Stigma and mental illness</w:t>
      </w:r>
      <w:r w:rsidR="00044742">
        <w:rPr>
          <w:i/>
          <w:iCs/>
        </w:rPr>
        <w:t>: are there cultural differences</w:t>
      </w:r>
      <w:r w:rsidR="005B3816">
        <w:rPr>
          <w:i/>
          <w:iCs/>
        </w:rPr>
        <w:t>?</w:t>
      </w:r>
      <w:r w:rsidR="005B3816">
        <w:t xml:space="preserve"> Doctoral dissertation, </w:t>
      </w:r>
      <w:r w:rsidR="00063F6F">
        <w:t xml:space="preserve">University of East </w:t>
      </w:r>
      <w:r w:rsidR="00D32CDD">
        <w:t xml:space="preserve">Anglia, </w:t>
      </w:r>
      <w:r w:rsidR="00E20FEB">
        <w:t>Ethos, uk.bl.ethos</w:t>
      </w:r>
      <w:r w:rsidR="00456BFD">
        <w:t>.573771.</w:t>
      </w:r>
    </w:p>
    <w:p w14:paraId="3A195687" w14:textId="6DDD63A2" w:rsidR="00456BFD" w:rsidRDefault="00D10472">
      <w:r>
        <w:t>Office for national statistics (</w:t>
      </w:r>
      <w:r w:rsidR="00D90B63">
        <w:t>2016</w:t>
      </w:r>
      <w:r>
        <w:t>)</w:t>
      </w:r>
      <w:r w:rsidR="00D90B63">
        <w:t xml:space="preserve">. </w:t>
      </w:r>
      <w:r w:rsidR="007D1068" w:rsidRPr="00F042BF">
        <w:rPr>
          <w:i/>
          <w:iCs/>
        </w:rPr>
        <w:t xml:space="preserve">Adult </w:t>
      </w:r>
      <w:r w:rsidR="00F042BF" w:rsidRPr="00F042BF">
        <w:rPr>
          <w:i/>
          <w:iCs/>
        </w:rPr>
        <w:t>drinking habits in Great Britain</w:t>
      </w:r>
      <w:r w:rsidR="00F042BF">
        <w:t xml:space="preserve"> </w:t>
      </w:r>
      <w:r w:rsidR="00F6581C">
        <w:t>retrieved from</w:t>
      </w:r>
      <w:r w:rsidR="00FE4611">
        <w:t xml:space="preserve"> </w:t>
      </w:r>
      <w:r w:rsidR="00F6581C">
        <w:t xml:space="preserve"> </w:t>
      </w:r>
      <w:r w:rsidR="00A51B4E" w:rsidRPr="00A51B4E">
        <w:t>https://www.ons.gov.uk/peoplepopulationandcommunity/healthandsocialcare/ drugusealcoholandsmoking/bulletins/opinionsandlifestylesurveyadultdrinkingh a</w:t>
      </w:r>
      <w:r w:rsidR="000F6BBE">
        <w:t xml:space="preserve"> </w:t>
      </w:r>
      <w:r w:rsidR="00A51B4E" w:rsidRPr="00A51B4E">
        <w:t>bit singreatbritain/2005to2016</w:t>
      </w:r>
    </w:p>
    <w:p w14:paraId="61442E64" w14:textId="3A6329C3" w:rsidR="006F37AF" w:rsidRDefault="00C6340A">
      <w:r>
        <w:lastRenderedPageBreak/>
        <w:t xml:space="preserve">Phelps, </w:t>
      </w:r>
      <w:r w:rsidR="00652520">
        <w:t xml:space="preserve">C. Minou, M., </w:t>
      </w:r>
      <w:r w:rsidR="00873B62">
        <w:t>Baker, A., Hughes, C., French</w:t>
      </w:r>
      <w:r w:rsidR="00746E81">
        <w:t xml:space="preserve">, H., </w:t>
      </w:r>
      <w:r w:rsidR="008704D3">
        <w:t>Hawkins</w:t>
      </w:r>
      <w:r w:rsidR="006D7740">
        <w:t>, W., Lee</w:t>
      </w:r>
      <w:r w:rsidR="0029662F">
        <w:t>uwenberg, A</w:t>
      </w:r>
      <w:r w:rsidR="00D3769B">
        <w:t xml:space="preserve">., Crabtree, R., Hutchings, </w:t>
      </w:r>
      <w:r w:rsidR="007139FA">
        <w:t>P.B. (2017).</w:t>
      </w:r>
      <w:r w:rsidR="008F4762">
        <w:t xml:space="preserve"> </w:t>
      </w:r>
      <w:r w:rsidR="00FA4A76" w:rsidRPr="00182F20">
        <w:rPr>
          <w:i/>
          <w:iCs/>
        </w:rPr>
        <w:t>“</w:t>
      </w:r>
      <w:r w:rsidR="00EA3DA7" w:rsidRPr="00182F20">
        <w:rPr>
          <w:i/>
          <w:iCs/>
        </w:rPr>
        <w:t>Necessary but not sufficient</w:t>
      </w:r>
      <w:r w:rsidR="00182F20" w:rsidRPr="00182F20">
        <w:rPr>
          <w:i/>
          <w:iCs/>
        </w:rPr>
        <w:t xml:space="preserve">: </w:t>
      </w:r>
      <w:r w:rsidR="004527E6" w:rsidRPr="00182F20">
        <w:rPr>
          <w:i/>
          <w:iCs/>
        </w:rPr>
        <w:t xml:space="preserve">Engaging young people </w:t>
      </w:r>
      <w:r w:rsidR="004E746F" w:rsidRPr="00182F20">
        <w:rPr>
          <w:i/>
          <w:iCs/>
        </w:rPr>
        <w:t>in the development of an avat</w:t>
      </w:r>
      <w:r w:rsidR="00617020">
        <w:rPr>
          <w:i/>
          <w:iCs/>
        </w:rPr>
        <w:t>a</w:t>
      </w:r>
      <w:r w:rsidR="004E746F" w:rsidRPr="00182F20">
        <w:rPr>
          <w:i/>
          <w:iCs/>
        </w:rPr>
        <w:t>r</w:t>
      </w:r>
      <w:r w:rsidR="00B96CCA" w:rsidRPr="00182F20">
        <w:rPr>
          <w:i/>
          <w:iCs/>
        </w:rPr>
        <w:t xml:space="preserve">-based online </w:t>
      </w:r>
      <w:r w:rsidR="00242236" w:rsidRPr="00182F20">
        <w:rPr>
          <w:i/>
          <w:iCs/>
        </w:rPr>
        <w:t>intervention designed to provide psychosocial</w:t>
      </w:r>
      <w:r w:rsidR="007F0EB5" w:rsidRPr="00182F20">
        <w:rPr>
          <w:i/>
          <w:iCs/>
        </w:rPr>
        <w:t xml:space="preserve"> support to young people affected by their own or a family</w:t>
      </w:r>
      <w:r w:rsidR="00F30535" w:rsidRPr="00182F20">
        <w:rPr>
          <w:i/>
          <w:iCs/>
        </w:rPr>
        <w:t xml:space="preserve"> member’s cancer diagnoses</w:t>
      </w:r>
      <w:r w:rsidR="00182F20" w:rsidRPr="00182F20">
        <w:rPr>
          <w:i/>
          <w:iCs/>
        </w:rPr>
        <w:t>”</w:t>
      </w:r>
      <w:r w:rsidR="00F22D08">
        <w:rPr>
          <w:i/>
          <w:iCs/>
        </w:rPr>
        <w:t xml:space="preserve"> </w:t>
      </w:r>
      <w:r w:rsidR="00F22D08" w:rsidRPr="00817A28">
        <w:t>hea</w:t>
      </w:r>
      <w:r w:rsidR="00817A28" w:rsidRPr="00817A28">
        <w:t>lth expec</w:t>
      </w:r>
      <w:r w:rsidR="00DD6B0E">
        <w:t>tations 20, (3)</w:t>
      </w:r>
      <w:r w:rsidR="007C248B">
        <w:t xml:space="preserve"> pp. 459-470.</w:t>
      </w:r>
    </w:p>
    <w:p w14:paraId="6BF54CC7" w14:textId="77777777" w:rsidR="001246B7" w:rsidRDefault="00B73263">
      <w:r>
        <w:t>Tarrier, N</w:t>
      </w:r>
      <w:r w:rsidR="00370D58">
        <w:t xml:space="preserve">., Liversidge, T., Gregg, </w:t>
      </w:r>
      <w:r w:rsidR="00A7624C">
        <w:t>L., (</w:t>
      </w:r>
      <w:r w:rsidR="00DF0BEB">
        <w:t>2006</w:t>
      </w:r>
      <w:r w:rsidR="00A7624C">
        <w:t>)</w:t>
      </w:r>
      <w:r w:rsidR="00DF0BEB">
        <w:t xml:space="preserve">. The acceptability </w:t>
      </w:r>
      <w:r w:rsidR="00EB1455">
        <w:t xml:space="preserve">and preference for the psychological treatment of </w:t>
      </w:r>
      <w:r w:rsidR="006B1A50">
        <w:t xml:space="preserve">PTSD. </w:t>
      </w:r>
      <w:r w:rsidR="00F77AE7" w:rsidRPr="00F77AE7">
        <w:rPr>
          <w:i/>
          <w:iCs/>
        </w:rPr>
        <w:t>Behaviour research and therapy</w:t>
      </w:r>
      <w:r w:rsidR="003D5A85">
        <w:rPr>
          <w:i/>
          <w:iCs/>
        </w:rPr>
        <w:t xml:space="preserve">. </w:t>
      </w:r>
      <w:r w:rsidR="003D5A85">
        <w:t>44, pp. 16</w:t>
      </w:r>
      <w:r w:rsidR="00C501BC">
        <w:t>43-1656</w:t>
      </w:r>
    </w:p>
    <w:p w14:paraId="6F27883B" w14:textId="1DD03CD6" w:rsidR="002F7A56" w:rsidRDefault="00FE725C">
      <w:r>
        <w:t>Ullberg</w:t>
      </w:r>
      <w:r w:rsidR="00A43E28">
        <w:t>, p., Rundmo</w:t>
      </w:r>
      <w:r w:rsidR="004318B6">
        <w:t xml:space="preserve">, T. (2003). </w:t>
      </w:r>
      <w:r w:rsidR="00155323" w:rsidRPr="005F1F18">
        <w:rPr>
          <w:i/>
          <w:iCs/>
        </w:rPr>
        <w:t>‘</w:t>
      </w:r>
      <w:r w:rsidR="006D7396" w:rsidRPr="005F1F18">
        <w:rPr>
          <w:i/>
          <w:iCs/>
        </w:rPr>
        <w:t xml:space="preserve">Personality, attitudes &amp; risk </w:t>
      </w:r>
      <w:r w:rsidR="001246B7" w:rsidRPr="005F1F18">
        <w:rPr>
          <w:i/>
          <w:iCs/>
        </w:rPr>
        <w:t xml:space="preserve">perception as predicters </w:t>
      </w:r>
      <w:r w:rsidR="000C1748" w:rsidRPr="005F1F18">
        <w:rPr>
          <w:i/>
          <w:iCs/>
        </w:rPr>
        <w:t>of risky driving behaviour among young drivers</w:t>
      </w:r>
      <w:r w:rsidR="005F1F18">
        <w:t xml:space="preserve">.’ </w:t>
      </w:r>
      <w:r w:rsidR="00155323">
        <w:t xml:space="preserve"> Safety science</w:t>
      </w:r>
      <w:r w:rsidR="005A75D8">
        <w:t>, 41, 427-443</w:t>
      </w:r>
    </w:p>
    <w:p w14:paraId="58BAACB7" w14:textId="18534316" w:rsidR="005F1F18" w:rsidRDefault="00D424A6">
      <w:r>
        <w:t>Vartanian</w:t>
      </w:r>
      <w:r w:rsidR="00C70E4A">
        <w:t>, L.R., Trewarth</w:t>
      </w:r>
      <w:r w:rsidR="00882674">
        <w:t>, t. and Vanman, E.J.</w:t>
      </w:r>
      <w:r w:rsidR="00604337">
        <w:t xml:space="preserve"> (2016). “</w:t>
      </w:r>
      <w:r w:rsidR="007F73EB" w:rsidRPr="009F2FAF">
        <w:rPr>
          <w:i/>
          <w:iCs/>
        </w:rPr>
        <w:t>D</w:t>
      </w:r>
      <w:r w:rsidR="00604337" w:rsidRPr="009F2FAF">
        <w:rPr>
          <w:i/>
          <w:iCs/>
        </w:rPr>
        <w:t xml:space="preserve">isgust </w:t>
      </w:r>
      <w:r w:rsidR="006A7AB4" w:rsidRPr="009F2FAF">
        <w:rPr>
          <w:i/>
          <w:iCs/>
        </w:rPr>
        <w:t>predicts prejudice and discrimination</w:t>
      </w:r>
      <w:r w:rsidR="006A7AB4">
        <w:t xml:space="preserve"> </w:t>
      </w:r>
      <w:r w:rsidR="006E6E6F" w:rsidRPr="00A57E2B">
        <w:rPr>
          <w:i/>
          <w:iCs/>
        </w:rPr>
        <w:t>toward ind</w:t>
      </w:r>
      <w:r w:rsidR="00A74B41" w:rsidRPr="00A57E2B">
        <w:rPr>
          <w:i/>
          <w:iCs/>
        </w:rPr>
        <w:t>ividuals with obesity</w:t>
      </w:r>
      <w:r w:rsidR="000C1F34">
        <w:t xml:space="preserve">.” Journal of applied social </w:t>
      </w:r>
      <w:r w:rsidR="00865CB9">
        <w:t>psychology 46, no</w:t>
      </w:r>
      <w:r w:rsidR="00186866">
        <w:t>.6 369-375</w:t>
      </w:r>
    </w:p>
    <w:p w14:paraId="4D415678" w14:textId="1C9E0D84" w:rsidR="00853F96" w:rsidRDefault="00E94775">
      <w:r>
        <w:t xml:space="preserve">Voight, </w:t>
      </w:r>
      <w:r w:rsidR="00E55C76">
        <w:t>D.C., Dillaro</w:t>
      </w:r>
      <w:r w:rsidR="00333C38">
        <w:t>, J.P., Braddock</w:t>
      </w:r>
      <w:r w:rsidR="003A543C">
        <w:t xml:space="preserve">, K.H., Anderson, </w:t>
      </w:r>
      <w:r w:rsidR="00A57E2B">
        <w:t xml:space="preserve">J.W., </w:t>
      </w:r>
      <w:r w:rsidR="00EB2419">
        <w:t xml:space="preserve">Sopory, P., </w:t>
      </w:r>
      <w:r w:rsidR="008166D0">
        <w:t xml:space="preserve">Stephenson, M.T. (2009). </w:t>
      </w:r>
      <w:r w:rsidR="002968B3" w:rsidRPr="00DC79D4">
        <w:rPr>
          <w:i/>
          <w:iCs/>
        </w:rPr>
        <w:t>BIS</w:t>
      </w:r>
      <w:r w:rsidR="006A326A" w:rsidRPr="00DC79D4">
        <w:rPr>
          <w:i/>
          <w:iCs/>
        </w:rPr>
        <w:t xml:space="preserve">/BAS scales and their relationships </w:t>
      </w:r>
      <w:r w:rsidR="00A02313" w:rsidRPr="00DC79D4">
        <w:rPr>
          <w:i/>
          <w:iCs/>
        </w:rPr>
        <w:t xml:space="preserve">to risky </w:t>
      </w:r>
      <w:r w:rsidR="007E70CA" w:rsidRPr="00DC79D4">
        <w:rPr>
          <w:i/>
          <w:iCs/>
        </w:rPr>
        <w:t>health behaviours</w:t>
      </w:r>
      <w:r w:rsidR="00DC79D4">
        <w:t>, personality and individual differences</w:t>
      </w:r>
      <w:r w:rsidR="00207D37">
        <w:t xml:space="preserve"> (issue47)</w:t>
      </w:r>
      <w:r w:rsidR="007B087D">
        <w:t xml:space="preserve"> pages 89-93</w:t>
      </w:r>
    </w:p>
    <w:p w14:paraId="767950F9" w14:textId="35F40D38" w:rsidR="007B087D" w:rsidRDefault="00C17DC6">
      <w:r w:rsidRPr="00C17DC6">
        <w:t>. Well-being of future generations (Wales</w:t>
      </w:r>
      <w:r w:rsidR="00810FD8">
        <w:t>)</w:t>
      </w:r>
      <w:r w:rsidRPr="00C17DC6">
        <w:t xml:space="preserve"> </w:t>
      </w:r>
      <w:r w:rsidR="000F107C">
        <w:t>(</w:t>
      </w:r>
      <w:r w:rsidRPr="00C17DC6">
        <w:t>act 2015</w:t>
      </w:r>
      <w:r w:rsidR="000F107C">
        <w:t>)</w:t>
      </w:r>
      <w:r w:rsidRPr="00C17DC6">
        <w:t xml:space="preserve"> Government. United Kingdom: The Office StationaryLimited.</w:t>
      </w:r>
      <w:r w:rsidR="00896873">
        <w:t xml:space="preserve"> </w:t>
      </w:r>
    </w:p>
    <w:p w14:paraId="6EABE5B9" w14:textId="7E8EBF14" w:rsidR="00CE698E" w:rsidRDefault="00F0766E">
      <w:r>
        <w:t>Williamson, H. (2016)</w:t>
      </w:r>
      <w:r w:rsidR="00365B73">
        <w:t xml:space="preserve">. </w:t>
      </w:r>
      <w:r w:rsidR="00365B73" w:rsidRPr="00C349F4">
        <w:rPr>
          <w:i/>
          <w:iCs/>
        </w:rPr>
        <w:t xml:space="preserve">‘Supporting </w:t>
      </w:r>
      <w:r w:rsidR="0095031D" w:rsidRPr="00C349F4">
        <w:rPr>
          <w:i/>
          <w:iCs/>
        </w:rPr>
        <w:t>adolescents struggling with appearance</w:t>
      </w:r>
      <w:r w:rsidR="00AB1635" w:rsidRPr="00C349F4">
        <w:rPr>
          <w:i/>
          <w:iCs/>
        </w:rPr>
        <w:t xml:space="preserve">-altering conditions: </w:t>
      </w:r>
      <w:r w:rsidR="00DE5A56" w:rsidRPr="00C349F4">
        <w:rPr>
          <w:i/>
          <w:iCs/>
        </w:rPr>
        <w:t xml:space="preserve">the feasibility of using an online </w:t>
      </w:r>
      <w:r w:rsidR="00272833" w:rsidRPr="00C349F4">
        <w:rPr>
          <w:i/>
          <w:iCs/>
        </w:rPr>
        <w:t>psychosocial intervention (</w:t>
      </w:r>
      <w:r w:rsidR="00223DF5" w:rsidRPr="00C349F4">
        <w:rPr>
          <w:i/>
          <w:iCs/>
        </w:rPr>
        <w:t>YP Face IT</w:t>
      </w:r>
      <w:r w:rsidR="00272833" w:rsidRPr="00C349F4">
        <w:rPr>
          <w:i/>
          <w:iCs/>
        </w:rPr>
        <w:t>)</w:t>
      </w:r>
      <w:r w:rsidR="00223DF5" w:rsidRPr="00C349F4">
        <w:rPr>
          <w:i/>
          <w:iCs/>
        </w:rPr>
        <w:t xml:space="preserve"> in prim</w:t>
      </w:r>
      <w:r w:rsidR="00F747FD" w:rsidRPr="00C349F4">
        <w:rPr>
          <w:i/>
          <w:iCs/>
        </w:rPr>
        <w:t xml:space="preserve">ary care; annual </w:t>
      </w:r>
      <w:r w:rsidR="00D86555" w:rsidRPr="00C349F4">
        <w:rPr>
          <w:i/>
          <w:iCs/>
        </w:rPr>
        <w:t>primary care</w:t>
      </w:r>
      <w:r w:rsidR="00C349F4" w:rsidRPr="00C349F4">
        <w:rPr>
          <w:i/>
          <w:iCs/>
        </w:rPr>
        <w:t>’</w:t>
      </w:r>
      <w:r w:rsidR="00D86555" w:rsidRPr="00C349F4">
        <w:rPr>
          <w:i/>
          <w:iCs/>
        </w:rPr>
        <w:t xml:space="preserve"> </w:t>
      </w:r>
      <w:r w:rsidR="00D86555">
        <w:t xml:space="preserve">conference </w:t>
      </w:r>
      <w:r w:rsidR="003A6692">
        <w:t xml:space="preserve">centre for appearance research, </w:t>
      </w:r>
      <w:r w:rsidR="00667123">
        <w:t>12-14 October 2016 University</w:t>
      </w:r>
      <w:r w:rsidR="008A2C60">
        <w:t xml:space="preserve"> of the West of England</w:t>
      </w:r>
    </w:p>
    <w:p w14:paraId="45455701" w14:textId="113F502E" w:rsidR="00C349F4" w:rsidRDefault="004E740E">
      <w:r>
        <w:t>Young</w:t>
      </w:r>
      <w:r w:rsidR="005573F4">
        <w:t xml:space="preserve">, E. (2017), </w:t>
      </w:r>
      <w:r w:rsidR="005573F4" w:rsidRPr="00E3673C">
        <w:rPr>
          <w:i/>
          <w:iCs/>
        </w:rPr>
        <w:t>wom</w:t>
      </w:r>
      <w:r w:rsidR="006F6F17" w:rsidRPr="00E3673C">
        <w:rPr>
          <w:i/>
          <w:iCs/>
        </w:rPr>
        <w:t xml:space="preserve">en know better than men what other women are thinking </w:t>
      </w:r>
      <w:r w:rsidR="00E3673C" w:rsidRPr="00E3673C">
        <w:rPr>
          <w:i/>
          <w:iCs/>
        </w:rPr>
        <w:t>and feeling</w:t>
      </w:r>
      <w:r w:rsidR="00E3673C">
        <w:t xml:space="preserve"> </w:t>
      </w:r>
      <w:r w:rsidR="00BB5285">
        <w:t>Retrieved from</w:t>
      </w:r>
      <w:r w:rsidR="000B3BED">
        <w:t xml:space="preserve"> </w:t>
      </w:r>
      <w:hyperlink r:id="rId5" w:history="1">
        <w:r w:rsidR="0066433F" w:rsidRPr="00F033E8">
          <w:rPr>
            <w:rStyle w:val="Hyperlink"/>
          </w:rPr>
          <w:t>https://digest.bps.org.uk/2017/09/18/women-know-better-thanmenwhat-other-women-are-thinking-and-feeling/</w:t>
        </w:r>
      </w:hyperlink>
    </w:p>
    <w:p w14:paraId="44F3AAA9" w14:textId="6CF1C2A2" w:rsidR="006E134C" w:rsidRDefault="00BA6CA6">
      <w:r w:rsidRPr="00BA6CA6">
        <w:t xml:space="preserve">Computerised cognitive behavioural therapy. 10 September 2017. Mental Health Foundation (Audio podcast) </w:t>
      </w:r>
      <w:hyperlink r:id="rId6" w:history="1">
        <w:r w:rsidRPr="00F033E8">
          <w:rPr>
            <w:rStyle w:val="Hyperlink"/>
          </w:rPr>
          <w:t>http://www.mentalhealth.org.uk/podcastsand-videos/computerised-cognitivebehavioural-therapy</w:t>
        </w:r>
      </w:hyperlink>
    </w:p>
    <w:p w14:paraId="6ACBA631" w14:textId="77777777" w:rsidR="00BA6CA6" w:rsidRDefault="00BA6CA6"/>
    <w:p w14:paraId="2F56831A" w14:textId="77777777" w:rsidR="0066433F" w:rsidRDefault="0066433F"/>
    <w:p w14:paraId="4C274220" w14:textId="77777777" w:rsidR="00186E67" w:rsidRPr="003D5A85" w:rsidRDefault="00186E67"/>
    <w:p w14:paraId="32227AA3" w14:textId="77777777" w:rsidR="007C248B" w:rsidRPr="00F22D08" w:rsidRDefault="007C248B"/>
    <w:p w14:paraId="4C72DEE2" w14:textId="77777777" w:rsidR="006F37AF" w:rsidRDefault="006F37AF"/>
    <w:p w14:paraId="53D467E3" w14:textId="77777777" w:rsidR="000F6BBE" w:rsidRPr="00BB41D8" w:rsidRDefault="000F6BBE">
      <w:pPr>
        <w:rPr>
          <w:i/>
          <w:iCs/>
        </w:rPr>
      </w:pPr>
    </w:p>
    <w:p w14:paraId="3679D377" w14:textId="77777777" w:rsidR="001202C7" w:rsidRPr="00DA513F" w:rsidRDefault="001202C7"/>
    <w:p w14:paraId="0F1AF8C0" w14:textId="77777777" w:rsidR="00DF7DBD" w:rsidRPr="007D3DA4" w:rsidRDefault="00DF7DBD"/>
    <w:sectPr w:rsidR="00DF7DBD" w:rsidRPr="007D3D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50E"/>
    <w:rsid w:val="00007BB3"/>
    <w:rsid w:val="0001097F"/>
    <w:rsid w:val="000133B2"/>
    <w:rsid w:val="0002520F"/>
    <w:rsid w:val="00033756"/>
    <w:rsid w:val="00042DDF"/>
    <w:rsid w:val="00044742"/>
    <w:rsid w:val="00063F6F"/>
    <w:rsid w:val="000669D6"/>
    <w:rsid w:val="00066AB0"/>
    <w:rsid w:val="00067BB2"/>
    <w:rsid w:val="0007614F"/>
    <w:rsid w:val="000765D8"/>
    <w:rsid w:val="0008500C"/>
    <w:rsid w:val="000B06EC"/>
    <w:rsid w:val="000B1D7D"/>
    <w:rsid w:val="000B3BED"/>
    <w:rsid w:val="000C1748"/>
    <w:rsid w:val="000C1F34"/>
    <w:rsid w:val="000D0D36"/>
    <w:rsid w:val="000E33B2"/>
    <w:rsid w:val="000E5502"/>
    <w:rsid w:val="000F107C"/>
    <w:rsid w:val="000F6BBE"/>
    <w:rsid w:val="00101A5F"/>
    <w:rsid w:val="001202C7"/>
    <w:rsid w:val="00121C17"/>
    <w:rsid w:val="001246B7"/>
    <w:rsid w:val="0012749C"/>
    <w:rsid w:val="0013614B"/>
    <w:rsid w:val="00136AE6"/>
    <w:rsid w:val="00153457"/>
    <w:rsid w:val="00155323"/>
    <w:rsid w:val="00155EC4"/>
    <w:rsid w:val="00157B36"/>
    <w:rsid w:val="00161A9D"/>
    <w:rsid w:val="00165FC9"/>
    <w:rsid w:val="00171774"/>
    <w:rsid w:val="00176C2E"/>
    <w:rsid w:val="00182F20"/>
    <w:rsid w:val="00186866"/>
    <w:rsid w:val="00186E67"/>
    <w:rsid w:val="00195547"/>
    <w:rsid w:val="001A187F"/>
    <w:rsid w:val="001C69F9"/>
    <w:rsid w:val="001C7047"/>
    <w:rsid w:val="001D7B15"/>
    <w:rsid w:val="001E2AF3"/>
    <w:rsid w:val="001E395F"/>
    <w:rsid w:val="001F06B5"/>
    <w:rsid w:val="001F1B3D"/>
    <w:rsid w:val="001F39E2"/>
    <w:rsid w:val="00207D37"/>
    <w:rsid w:val="00214E9B"/>
    <w:rsid w:val="0021558C"/>
    <w:rsid w:val="002175BF"/>
    <w:rsid w:val="00220BBE"/>
    <w:rsid w:val="00222BFF"/>
    <w:rsid w:val="00223DF5"/>
    <w:rsid w:val="00226502"/>
    <w:rsid w:val="00227C3D"/>
    <w:rsid w:val="00242236"/>
    <w:rsid w:val="002459A3"/>
    <w:rsid w:val="00246422"/>
    <w:rsid w:val="00252BC2"/>
    <w:rsid w:val="00266E86"/>
    <w:rsid w:val="00270DDC"/>
    <w:rsid w:val="00272833"/>
    <w:rsid w:val="0029073B"/>
    <w:rsid w:val="0029077A"/>
    <w:rsid w:val="0029662F"/>
    <w:rsid w:val="002968B3"/>
    <w:rsid w:val="00297BCC"/>
    <w:rsid w:val="002A0064"/>
    <w:rsid w:val="002B0381"/>
    <w:rsid w:val="002B0964"/>
    <w:rsid w:val="002B18E2"/>
    <w:rsid w:val="002B4266"/>
    <w:rsid w:val="002D17C4"/>
    <w:rsid w:val="002D4694"/>
    <w:rsid w:val="002E4033"/>
    <w:rsid w:val="002E5483"/>
    <w:rsid w:val="002F7A56"/>
    <w:rsid w:val="0030132C"/>
    <w:rsid w:val="00304CC3"/>
    <w:rsid w:val="003053E7"/>
    <w:rsid w:val="00310FEF"/>
    <w:rsid w:val="00323D3E"/>
    <w:rsid w:val="003278AC"/>
    <w:rsid w:val="00330A79"/>
    <w:rsid w:val="00333C38"/>
    <w:rsid w:val="003350B5"/>
    <w:rsid w:val="00344380"/>
    <w:rsid w:val="00346C0C"/>
    <w:rsid w:val="0034779C"/>
    <w:rsid w:val="003521E4"/>
    <w:rsid w:val="00355894"/>
    <w:rsid w:val="00363A22"/>
    <w:rsid w:val="00365B73"/>
    <w:rsid w:val="00370D58"/>
    <w:rsid w:val="003732E7"/>
    <w:rsid w:val="00373EA7"/>
    <w:rsid w:val="0038594D"/>
    <w:rsid w:val="00386FB9"/>
    <w:rsid w:val="00391BF3"/>
    <w:rsid w:val="00397619"/>
    <w:rsid w:val="003A2A7B"/>
    <w:rsid w:val="003A543C"/>
    <w:rsid w:val="003A6692"/>
    <w:rsid w:val="003A7C92"/>
    <w:rsid w:val="003B22BE"/>
    <w:rsid w:val="003B57EC"/>
    <w:rsid w:val="003D56BA"/>
    <w:rsid w:val="003D5A85"/>
    <w:rsid w:val="003D757D"/>
    <w:rsid w:val="003E6534"/>
    <w:rsid w:val="004045C3"/>
    <w:rsid w:val="00404BC9"/>
    <w:rsid w:val="00416FC4"/>
    <w:rsid w:val="00425EEA"/>
    <w:rsid w:val="004318B6"/>
    <w:rsid w:val="00432739"/>
    <w:rsid w:val="004352C8"/>
    <w:rsid w:val="00442B50"/>
    <w:rsid w:val="00450BFE"/>
    <w:rsid w:val="004522DB"/>
    <w:rsid w:val="004527E6"/>
    <w:rsid w:val="0045568D"/>
    <w:rsid w:val="00456BFD"/>
    <w:rsid w:val="004618E0"/>
    <w:rsid w:val="00464AC2"/>
    <w:rsid w:val="0046582D"/>
    <w:rsid w:val="004729CE"/>
    <w:rsid w:val="004734A8"/>
    <w:rsid w:val="00474A82"/>
    <w:rsid w:val="0048248D"/>
    <w:rsid w:val="004877CE"/>
    <w:rsid w:val="00490B47"/>
    <w:rsid w:val="00497A4F"/>
    <w:rsid w:val="004B3623"/>
    <w:rsid w:val="004B3CD2"/>
    <w:rsid w:val="004B4D93"/>
    <w:rsid w:val="004B6169"/>
    <w:rsid w:val="004C439C"/>
    <w:rsid w:val="004C71F7"/>
    <w:rsid w:val="004C7C88"/>
    <w:rsid w:val="004D099A"/>
    <w:rsid w:val="004D4768"/>
    <w:rsid w:val="004E2E08"/>
    <w:rsid w:val="004E3013"/>
    <w:rsid w:val="004E4B1D"/>
    <w:rsid w:val="004E740E"/>
    <w:rsid w:val="004E746F"/>
    <w:rsid w:val="004F4A55"/>
    <w:rsid w:val="004F6B81"/>
    <w:rsid w:val="00517D9E"/>
    <w:rsid w:val="0052009C"/>
    <w:rsid w:val="00522056"/>
    <w:rsid w:val="00542947"/>
    <w:rsid w:val="00550B2C"/>
    <w:rsid w:val="00551ECA"/>
    <w:rsid w:val="005573F4"/>
    <w:rsid w:val="005621D2"/>
    <w:rsid w:val="005735A9"/>
    <w:rsid w:val="0057464B"/>
    <w:rsid w:val="00594296"/>
    <w:rsid w:val="00594696"/>
    <w:rsid w:val="005A0A72"/>
    <w:rsid w:val="005A2A06"/>
    <w:rsid w:val="005A4FE4"/>
    <w:rsid w:val="005A75D8"/>
    <w:rsid w:val="005A78DB"/>
    <w:rsid w:val="005B2327"/>
    <w:rsid w:val="005B3816"/>
    <w:rsid w:val="005B5874"/>
    <w:rsid w:val="005B73E5"/>
    <w:rsid w:val="005D16CC"/>
    <w:rsid w:val="005D2614"/>
    <w:rsid w:val="005D2B93"/>
    <w:rsid w:val="005E21C7"/>
    <w:rsid w:val="005E2DCD"/>
    <w:rsid w:val="005E3292"/>
    <w:rsid w:val="005E4F23"/>
    <w:rsid w:val="005F1F18"/>
    <w:rsid w:val="005F755D"/>
    <w:rsid w:val="00604337"/>
    <w:rsid w:val="0060709D"/>
    <w:rsid w:val="0060732B"/>
    <w:rsid w:val="00607804"/>
    <w:rsid w:val="00611B32"/>
    <w:rsid w:val="00617020"/>
    <w:rsid w:val="0062637D"/>
    <w:rsid w:val="00640534"/>
    <w:rsid w:val="00642AA7"/>
    <w:rsid w:val="00645F01"/>
    <w:rsid w:val="006523DF"/>
    <w:rsid w:val="00652520"/>
    <w:rsid w:val="00652A29"/>
    <w:rsid w:val="00652D47"/>
    <w:rsid w:val="00656AD7"/>
    <w:rsid w:val="00661316"/>
    <w:rsid w:val="00661945"/>
    <w:rsid w:val="0066433F"/>
    <w:rsid w:val="006663FA"/>
    <w:rsid w:val="00667123"/>
    <w:rsid w:val="0067029C"/>
    <w:rsid w:val="00671C22"/>
    <w:rsid w:val="00672DD9"/>
    <w:rsid w:val="006817CF"/>
    <w:rsid w:val="006818AE"/>
    <w:rsid w:val="00686F65"/>
    <w:rsid w:val="00690358"/>
    <w:rsid w:val="006908CB"/>
    <w:rsid w:val="00691DF8"/>
    <w:rsid w:val="006A19AF"/>
    <w:rsid w:val="006A326A"/>
    <w:rsid w:val="006A48FA"/>
    <w:rsid w:val="006A5ED1"/>
    <w:rsid w:val="006A6BBB"/>
    <w:rsid w:val="006A7AB4"/>
    <w:rsid w:val="006B196C"/>
    <w:rsid w:val="006B1A50"/>
    <w:rsid w:val="006B20A4"/>
    <w:rsid w:val="006C046F"/>
    <w:rsid w:val="006C21FB"/>
    <w:rsid w:val="006C52D5"/>
    <w:rsid w:val="006D680D"/>
    <w:rsid w:val="006D7396"/>
    <w:rsid w:val="006D7740"/>
    <w:rsid w:val="006E0723"/>
    <w:rsid w:val="006E134C"/>
    <w:rsid w:val="006E1AE5"/>
    <w:rsid w:val="006E4D0E"/>
    <w:rsid w:val="006E6E6F"/>
    <w:rsid w:val="006F0155"/>
    <w:rsid w:val="006F2115"/>
    <w:rsid w:val="006F2483"/>
    <w:rsid w:val="006F37AF"/>
    <w:rsid w:val="006F6F17"/>
    <w:rsid w:val="007137CE"/>
    <w:rsid w:val="007139FA"/>
    <w:rsid w:val="0071401C"/>
    <w:rsid w:val="007148CE"/>
    <w:rsid w:val="007166E0"/>
    <w:rsid w:val="00723DFE"/>
    <w:rsid w:val="00724895"/>
    <w:rsid w:val="00735887"/>
    <w:rsid w:val="007401B7"/>
    <w:rsid w:val="007454CB"/>
    <w:rsid w:val="00746E81"/>
    <w:rsid w:val="00751840"/>
    <w:rsid w:val="00755F63"/>
    <w:rsid w:val="00761B6D"/>
    <w:rsid w:val="00761FB4"/>
    <w:rsid w:val="00765929"/>
    <w:rsid w:val="007720ED"/>
    <w:rsid w:val="00772F34"/>
    <w:rsid w:val="00775B00"/>
    <w:rsid w:val="00781604"/>
    <w:rsid w:val="00784218"/>
    <w:rsid w:val="007846CD"/>
    <w:rsid w:val="00790868"/>
    <w:rsid w:val="00792152"/>
    <w:rsid w:val="007968B8"/>
    <w:rsid w:val="007A13CA"/>
    <w:rsid w:val="007A4569"/>
    <w:rsid w:val="007B087D"/>
    <w:rsid w:val="007B4DF3"/>
    <w:rsid w:val="007C1894"/>
    <w:rsid w:val="007C248B"/>
    <w:rsid w:val="007D1068"/>
    <w:rsid w:val="007D1096"/>
    <w:rsid w:val="007D3DA4"/>
    <w:rsid w:val="007D68A7"/>
    <w:rsid w:val="007E2735"/>
    <w:rsid w:val="007E528A"/>
    <w:rsid w:val="007E676F"/>
    <w:rsid w:val="007E686A"/>
    <w:rsid w:val="007E70CA"/>
    <w:rsid w:val="007E72AD"/>
    <w:rsid w:val="007F02B1"/>
    <w:rsid w:val="007F0EB5"/>
    <w:rsid w:val="007F70EA"/>
    <w:rsid w:val="007F73EB"/>
    <w:rsid w:val="00803DCB"/>
    <w:rsid w:val="00806CF8"/>
    <w:rsid w:val="00810F82"/>
    <w:rsid w:val="00810FD8"/>
    <w:rsid w:val="0081320E"/>
    <w:rsid w:val="00816617"/>
    <w:rsid w:val="008166D0"/>
    <w:rsid w:val="00817053"/>
    <w:rsid w:val="00817A28"/>
    <w:rsid w:val="00824C68"/>
    <w:rsid w:val="008345DB"/>
    <w:rsid w:val="00834C00"/>
    <w:rsid w:val="00835EAB"/>
    <w:rsid w:val="008423E2"/>
    <w:rsid w:val="00852577"/>
    <w:rsid w:val="00853F96"/>
    <w:rsid w:val="00861DB3"/>
    <w:rsid w:val="008622BC"/>
    <w:rsid w:val="00865CB9"/>
    <w:rsid w:val="0086793A"/>
    <w:rsid w:val="008704D3"/>
    <w:rsid w:val="00873B62"/>
    <w:rsid w:val="00874606"/>
    <w:rsid w:val="008750F1"/>
    <w:rsid w:val="00882674"/>
    <w:rsid w:val="00883E38"/>
    <w:rsid w:val="008912A2"/>
    <w:rsid w:val="00896873"/>
    <w:rsid w:val="008A2C60"/>
    <w:rsid w:val="008B61D8"/>
    <w:rsid w:val="008C1744"/>
    <w:rsid w:val="008C2BB2"/>
    <w:rsid w:val="008D2A49"/>
    <w:rsid w:val="008E6A93"/>
    <w:rsid w:val="008F343E"/>
    <w:rsid w:val="008F3EEF"/>
    <w:rsid w:val="008F4762"/>
    <w:rsid w:val="00900E1B"/>
    <w:rsid w:val="00902672"/>
    <w:rsid w:val="009054F2"/>
    <w:rsid w:val="0090799E"/>
    <w:rsid w:val="00912B3A"/>
    <w:rsid w:val="009133B3"/>
    <w:rsid w:val="00916872"/>
    <w:rsid w:val="00920515"/>
    <w:rsid w:val="00923208"/>
    <w:rsid w:val="009247FA"/>
    <w:rsid w:val="00925D93"/>
    <w:rsid w:val="00935BE9"/>
    <w:rsid w:val="00940FC0"/>
    <w:rsid w:val="009443F6"/>
    <w:rsid w:val="00945B07"/>
    <w:rsid w:val="00946943"/>
    <w:rsid w:val="00947CAA"/>
    <w:rsid w:val="0095031D"/>
    <w:rsid w:val="0095258F"/>
    <w:rsid w:val="00953CE8"/>
    <w:rsid w:val="0095683B"/>
    <w:rsid w:val="009577DF"/>
    <w:rsid w:val="00961E24"/>
    <w:rsid w:val="009658C3"/>
    <w:rsid w:val="00967631"/>
    <w:rsid w:val="0097034E"/>
    <w:rsid w:val="00971494"/>
    <w:rsid w:val="00987251"/>
    <w:rsid w:val="00991D77"/>
    <w:rsid w:val="009A321D"/>
    <w:rsid w:val="009A3AF8"/>
    <w:rsid w:val="009A52BC"/>
    <w:rsid w:val="009B4829"/>
    <w:rsid w:val="009C3750"/>
    <w:rsid w:val="009E0011"/>
    <w:rsid w:val="009E5049"/>
    <w:rsid w:val="009E5326"/>
    <w:rsid w:val="009F2FAF"/>
    <w:rsid w:val="00A02313"/>
    <w:rsid w:val="00A14D44"/>
    <w:rsid w:val="00A2024D"/>
    <w:rsid w:val="00A214CA"/>
    <w:rsid w:val="00A229AE"/>
    <w:rsid w:val="00A26FE6"/>
    <w:rsid w:val="00A36FAC"/>
    <w:rsid w:val="00A4345A"/>
    <w:rsid w:val="00A43E28"/>
    <w:rsid w:val="00A51B4E"/>
    <w:rsid w:val="00A529AE"/>
    <w:rsid w:val="00A55DC7"/>
    <w:rsid w:val="00A57E2B"/>
    <w:rsid w:val="00A61A93"/>
    <w:rsid w:val="00A66831"/>
    <w:rsid w:val="00A74B41"/>
    <w:rsid w:val="00A7624C"/>
    <w:rsid w:val="00A81B27"/>
    <w:rsid w:val="00A836E9"/>
    <w:rsid w:val="00A85088"/>
    <w:rsid w:val="00A8613A"/>
    <w:rsid w:val="00A95EA0"/>
    <w:rsid w:val="00AA0311"/>
    <w:rsid w:val="00AB1635"/>
    <w:rsid w:val="00AB3E67"/>
    <w:rsid w:val="00AC65B5"/>
    <w:rsid w:val="00AD1773"/>
    <w:rsid w:val="00AD250E"/>
    <w:rsid w:val="00AD4CD1"/>
    <w:rsid w:val="00AE64AB"/>
    <w:rsid w:val="00B16269"/>
    <w:rsid w:val="00B26F0E"/>
    <w:rsid w:val="00B428EF"/>
    <w:rsid w:val="00B51E9C"/>
    <w:rsid w:val="00B64EC1"/>
    <w:rsid w:val="00B73263"/>
    <w:rsid w:val="00B74B22"/>
    <w:rsid w:val="00B809F9"/>
    <w:rsid w:val="00B96445"/>
    <w:rsid w:val="00B96AA6"/>
    <w:rsid w:val="00B96CCA"/>
    <w:rsid w:val="00BA6CA6"/>
    <w:rsid w:val="00BB0ED3"/>
    <w:rsid w:val="00BB41D8"/>
    <w:rsid w:val="00BB5285"/>
    <w:rsid w:val="00BC5FFD"/>
    <w:rsid w:val="00BD11A2"/>
    <w:rsid w:val="00BE0ED7"/>
    <w:rsid w:val="00BE18B4"/>
    <w:rsid w:val="00BE2615"/>
    <w:rsid w:val="00BE4B37"/>
    <w:rsid w:val="00BE5DDD"/>
    <w:rsid w:val="00BF422C"/>
    <w:rsid w:val="00BF6104"/>
    <w:rsid w:val="00C10AA6"/>
    <w:rsid w:val="00C178CE"/>
    <w:rsid w:val="00C17DC6"/>
    <w:rsid w:val="00C20BF5"/>
    <w:rsid w:val="00C3238F"/>
    <w:rsid w:val="00C349F4"/>
    <w:rsid w:val="00C37252"/>
    <w:rsid w:val="00C37C4A"/>
    <w:rsid w:val="00C4461D"/>
    <w:rsid w:val="00C501BC"/>
    <w:rsid w:val="00C616F8"/>
    <w:rsid w:val="00C6340A"/>
    <w:rsid w:val="00C70E4A"/>
    <w:rsid w:val="00C72012"/>
    <w:rsid w:val="00C746A3"/>
    <w:rsid w:val="00C81ED5"/>
    <w:rsid w:val="00C852F1"/>
    <w:rsid w:val="00C93C64"/>
    <w:rsid w:val="00CA023E"/>
    <w:rsid w:val="00CA27A5"/>
    <w:rsid w:val="00CA5E13"/>
    <w:rsid w:val="00CC0F83"/>
    <w:rsid w:val="00CC49E5"/>
    <w:rsid w:val="00CD2B57"/>
    <w:rsid w:val="00CE4A04"/>
    <w:rsid w:val="00CE5496"/>
    <w:rsid w:val="00CE698E"/>
    <w:rsid w:val="00CF212E"/>
    <w:rsid w:val="00CF4FCA"/>
    <w:rsid w:val="00CF5B46"/>
    <w:rsid w:val="00CF675A"/>
    <w:rsid w:val="00D0276E"/>
    <w:rsid w:val="00D0505F"/>
    <w:rsid w:val="00D10472"/>
    <w:rsid w:val="00D25461"/>
    <w:rsid w:val="00D26789"/>
    <w:rsid w:val="00D277A1"/>
    <w:rsid w:val="00D27F3A"/>
    <w:rsid w:val="00D31916"/>
    <w:rsid w:val="00D32CDD"/>
    <w:rsid w:val="00D33DD8"/>
    <w:rsid w:val="00D36409"/>
    <w:rsid w:val="00D3769B"/>
    <w:rsid w:val="00D424A6"/>
    <w:rsid w:val="00D46FEA"/>
    <w:rsid w:val="00D47B93"/>
    <w:rsid w:val="00D513AB"/>
    <w:rsid w:val="00D643DF"/>
    <w:rsid w:val="00D7019D"/>
    <w:rsid w:val="00D7454F"/>
    <w:rsid w:val="00D74787"/>
    <w:rsid w:val="00D86555"/>
    <w:rsid w:val="00D87913"/>
    <w:rsid w:val="00D90B63"/>
    <w:rsid w:val="00DA02FE"/>
    <w:rsid w:val="00DA513F"/>
    <w:rsid w:val="00DB1DCB"/>
    <w:rsid w:val="00DC0942"/>
    <w:rsid w:val="00DC1A7A"/>
    <w:rsid w:val="00DC2885"/>
    <w:rsid w:val="00DC6855"/>
    <w:rsid w:val="00DC79D4"/>
    <w:rsid w:val="00DD2EBF"/>
    <w:rsid w:val="00DD68DF"/>
    <w:rsid w:val="00DD6B0E"/>
    <w:rsid w:val="00DE0E00"/>
    <w:rsid w:val="00DE5A56"/>
    <w:rsid w:val="00DF01E2"/>
    <w:rsid w:val="00DF0BEB"/>
    <w:rsid w:val="00DF646F"/>
    <w:rsid w:val="00DF73E3"/>
    <w:rsid w:val="00DF7DBD"/>
    <w:rsid w:val="00E039EE"/>
    <w:rsid w:val="00E1018D"/>
    <w:rsid w:val="00E12192"/>
    <w:rsid w:val="00E20FEB"/>
    <w:rsid w:val="00E2155D"/>
    <w:rsid w:val="00E3608F"/>
    <w:rsid w:val="00E3673C"/>
    <w:rsid w:val="00E411B0"/>
    <w:rsid w:val="00E5447E"/>
    <w:rsid w:val="00E54BEF"/>
    <w:rsid w:val="00E55C76"/>
    <w:rsid w:val="00E567D4"/>
    <w:rsid w:val="00E63DA9"/>
    <w:rsid w:val="00E65D47"/>
    <w:rsid w:val="00E7670F"/>
    <w:rsid w:val="00E80A68"/>
    <w:rsid w:val="00E83BDC"/>
    <w:rsid w:val="00E848D2"/>
    <w:rsid w:val="00E85E8D"/>
    <w:rsid w:val="00E86F68"/>
    <w:rsid w:val="00E901B4"/>
    <w:rsid w:val="00E93BB0"/>
    <w:rsid w:val="00E94775"/>
    <w:rsid w:val="00EA38DD"/>
    <w:rsid w:val="00EA3DA7"/>
    <w:rsid w:val="00EA653C"/>
    <w:rsid w:val="00EA6CDD"/>
    <w:rsid w:val="00EB08BD"/>
    <w:rsid w:val="00EB1455"/>
    <w:rsid w:val="00EB2419"/>
    <w:rsid w:val="00EB4771"/>
    <w:rsid w:val="00EC31CE"/>
    <w:rsid w:val="00EC4B8F"/>
    <w:rsid w:val="00EC68DF"/>
    <w:rsid w:val="00ED2517"/>
    <w:rsid w:val="00EE3328"/>
    <w:rsid w:val="00EE61AE"/>
    <w:rsid w:val="00EF2A02"/>
    <w:rsid w:val="00F0349D"/>
    <w:rsid w:val="00F03E97"/>
    <w:rsid w:val="00F042BF"/>
    <w:rsid w:val="00F06488"/>
    <w:rsid w:val="00F0766E"/>
    <w:rsid w:val="00F10EFA"/>
    <w:rsid w:val="00F11C40"/>
    <w:rsid w:val="00F2254F"/>
    <w:rsid w:val="00F22D08"/>
    <w:rsid w:val="00F2302F"/>
    <w:rsid w:val="00F2561B"/>
    <w:rsid w:val="00F2684E"/>
    <w:rsid w:val="00F302F7"/>
    <w:rsid w:val="00F30535"/>
    <w:rsid w:val="00F35E47"/>
    <w:rsid w:val="00F36E3B"/>
    <w:rsid w:val="00F37AFC"/>
    <w:rsid w:val="00F40ADD"/>
    <w:rsid w:val="00F4626B"/>
    <w:rsid w:val="00F46DA1"/>
    <w:rsid w:val="00F4750B"/>
    <w:rsid w:val="00F4784C"/>
    <w:rsid w:val="00F51F0B"/>
    <w:rsid w:val="00F56B1C"/>
    <w:rsid w:val="00F60622"/>
    <w:rsid w:val="00F6103F"/>
    <w:rsid w:val="00F63544"/>
    <w:rsid w:val="00F64210"/>
    <w:rsid w:val="00F6581C"/>
    <w:rsid w:val="00F70673"/>
    <w:rsid w:val="00F74461"/>
    <w:rsid w:val="00F747FD"/>
    <w:rsid w:val="00F77AE7"/>
    <w:rsid w:val="00F867DF"/>
    <w:rsid w:val="00F908DC"/>
    <w:rsid w:val="00F91B0B"/>
    <w:rsid w:val="00F93CEC"/>
    <w:rsid w:val="00F97B8F"/>
    <w:rsid w:val="00FA4A76"/>
    <w:rsid w:val="00FB2DD3"/>
    <w:rsid w:val="00FB5143"/>
    <w:rsid w:val="00FC12EE"/>
    <w:rsid w:val="00FC4F51"/>
    <w:rsid w:val="00FC53E8"/>
    <w:rsid w:val="00FD1118"/>
    <w:rsid w:val="00FD4DE0"/>
    <w:rsid w:val="00FE4611"/>
    <w:rsid w:val="00FE56A8"/>
    <w:rsid w:val="00FE725C"/>
    <w:rsid w:val="00FE7352"/>
    <w:rsid w:val="00FE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982A0"/>
  <w15:chartTrackingRefBased/>
  <w15:docId w15:val="{EC09731A-6300-485D-BAB3-AE4693366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43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43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entalhealth.org.uk/podcastsand-videos/computerised-cognitivebehavioural-therapy" TargetMode="External"/><Relationship Id="rId5" Type="http://schemas.openxmlformats.org/officeDocument/2006/relationships/hyperlink" Target="https://digest.bps.org.uk/2017/09/18/women-know-better-thanmenwhat-other-women-are-thinking-and-feel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31A45-A890-4AB1-B8D8-6BA30E220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1752</Words>
  <Characters>9992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Hadgraft (1902675)</dc:creator>
  <cp:keywords/>
  <dc:description/>
  <cp:lastModifiedBy>Toni Hadgraft (1902675)</cp:lastModifiedBy>
  <cp:revision>95</cp:revision>
  <dcterms:created xsi:type="dcterms:W3CDTF">2019-11-08T20:22:00Z</dcterms:created>
  <dcterms:modified xsi:type="dcterms:W3CDTF">2019-11-08T21:31:00Z</dcterms:modified>
</cp:coreProperties>
</file>