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79A540" w14:textId="05967B8E" w:rsidR="00B76581" w:rsidRDefault="00A6197E">
      <w:r>
        <w:rPr>
          <w:noProof/>
        </w:rPr>
        <w:drawing>
          <wp:inline distT="0" distB="0" distL="0" distR="0" wp14:anchorId="34342669" wp14:editId="4FB2488F">
            <wp:extent cx="3209925" cy="1428750"/>
            <wp:effectExtent l="0" t="0" r="9525" b="0"/>
            <wp:docPr id="638942447" name="Picture 6389424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EB5BF" w14:textId="445F654F" w:rsidR="00A6197E" w:rsidRDefault="00A6197E"/>
    <w:p w14:paraId="1ABE6A88" w14:textId="24C09525" w:rsidR="00A6197E" w:rsidRDefault="00A6197E"/>
    <w:p w14:paraId="0B266C5C" w14:textId="0FB1930F" w:rsidR="00A6197E" w:rsidRP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>Name: Sophia Pitter</w:t>
      </w:r>
    </w:p>
    <w:p w14:paraId="2A635056" w14:textId="3F38E4E2" w:rsidR="00A6197E" w:rsidRP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>Student number: 2409134</w:t>
      </w:r>
    </w:p>
    <w:p w14:paraId="04B17996" w14:textId="6407C6C8" w:rsidR="00A6197E" w:rsidRP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>Module code: BMHP5021</w:t>
      </w:r>
    </w:p>
    <w:p w14:paraId="1961E54A" w14:textId="11010C87" w:rsidR="00A6197E" w:rsidRP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Module: Protecting and Supporting Families in Health and Care </w:t>
      </w:r>
    </w:p>
    <w:p w14:paraId="704A6232" w14:textId="6F649A22" w:rsidR="00A6197E" w:rsidRP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>Lecturer: Philip Jones</w:t>
      </w:r>
    </w:p>
    <w:p w14:paraId="017A0A55" w14:textId="7BC3D23C" w:rsidR="00A6197E" w:rsidRP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>Assignment Title: Presentation (Round-The-Table Group Discussion)</w:t>
      </w:r>
    </w:p>
    <w:p w14:paraId="22654574" w14:textId="4CBECEC8" w:rsidR="00A6197E" w:rsidRDefault="00A6197E">
      <w:pPr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>Written Assignment: Theo-2024 Derby and Derbyshire CSPR</w:t>
      </w:r>
    </w:p>
    <w:p w14:paraId="4F0FBF33" w14:textId="2A26DAA0" w:rsidR="00A6197E" w:rsidRDefault="00A6197E">
      <w:pPr>
        <w:rPr>
          <w:rFonts w:ascii="Arial" w:hAnsi="Arial" w:cs="Arial"/>
          <w:sz w:val="24"/>
          <w:szCs w:val="24"/>
        </w:rPr>
      </w:pPr>
    </w:p>
    <w:p w14:paraId="2F9DF076" w14:textId="591EAB85" w:rsidR="00A6197E" w:rsidRDefault="00A6197E">
      <w:pPr>
        <w:rPr>
          <w:rFonts w:ascii="Arial" w:hAnsi="Arial" w:cs="Arial"/>
          <w:sz w:val="24"/>
          <w:szCs w:val="24"/>
        </w:rPr>
      </w:pPr>
    </w:p>
    <w:p w14:paraId="08A6E031" w14:textId="04F3673C" w:rsidR="00A6197E" w:rsidRDefault="00A6197E">
      <w:pPr>
        <w:rPr>
          <w:rFonts w:ascii="Arial" w:hAnsi="Arial" w:cs="Arial"/>
          <w:sz w:val="24"/>
          <w:szCs w:val="24"/>
        </w:rPr>
      </w:pPr>
    </w:p>
    <w:p w14:paraId="08CC1B74" w14:textId="77777777" w:rsidR="00A6197E" w:rsidRPr="00A6197E" w:rsidRDefault="00A6197E">
      <w:pPr>
        <w:rPr>
          <w:rFonts w:ascii="Arial" w:hAnsi="Arial" w:cs="Arial"/>
          <w:sz w:val="24"/>
          <w:szCs w:val="24"/>
        </w:rPr>
      </w:pPr>
    </w:p>
    <w:p w14:paraId="0C49A71C" w14:textId="009C8BA2" w:rsidR="00A6197E" w:rsidRDefault="00A6197E"/>
    <w:p w14:paraId="10A56AA5" w14:textId="22386587" w:rsidR="00A6197E" w:rsidRPr="00A6197E" w:rsidRDefault="00A6197E">
      <w:pPr>
        <w:rPr>
          <w:rFonts w:ascii="Arial" w:hAnsi="Arial" w:cs="Arial"/>
          <w:b/>
          <w:bCs/>
          <w:sz w:val="28"/>
          <w:szCs w:val="28"/>
        </w:rPr>
      </w:pPr>
      <w:r w:rsidRPr="00A6197E">
        <w:rPr>
          <w:rFonts w:ascii="Arial" w:hAnsi="Arial" w:cs="Arial"/>
          <w:b/>
          <w:bCs/>
          <w:sz w:val="28"/>
          <w:szCs w:val="28"/>
        </w:rPr>
        <w:t>References</w:t>
      </w:r>
    </w:p>
    <w:p w14:paraId="41325472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Department for Education (2025) </w:t>
      </w:r>
      <w:r w:rsidRPr="00A6197E">
        <w:rPr>
          <w:rFonts w:ascii="Arial" w:hAnsi="Arial" w:cs="Arial"/>
          <w:i/>
          <w:iCs/>
          <w:sz w:val="24"/>
          <w:szCs w:val="24"/>
        </w:rPr>
        <w:t>Multi-Agency Working in Child Protection</w:t>
      </w:r>
      <w:r w:rsidRPr="00A6197E">
        <w:rPr>
          <w:rFonts w:ascii="Arial" w:hAnsi="Arial" w:cs="Arial"/>
          <w:sz w:val="24"/>
          <w:szCs w:val="24"/>
        </w:rPr>
        <w:t>. Available at: https://www.gov.uk/government/publications/multi-agency-working (Accessed: 19 February 2026).</w:t>
      </w:r>
    </w:p>
    <w:p w14:paraId="42DE77D3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Department of Health and Social Care (DHSC) (2018) </w:t>
      </w:r>
      <w:r w:rsidRPr="00A6197E">
        <w:rPr>
          <w:rFonts w:ascii="Arial" w:hAnsi="Arial" w:cs="Arial"/>
          <w:i/>
          <w:iCs/>
          <w:sz w:val="24"/>
          <w:szCs w:val="24"/>
        </w:rPr>
        <w:t>Mental health and wellbeing of children and young people</w:t>
      </w:r>
      <w:r w:rsidRPr="00A6197E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https://www.gov.uk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6BA7AE65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HM Government (2018) </w:t>
      </w:r>
      <w:r w:rsidRPr="00A6197E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 w:rsidRPr="00A6197E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https://www.gov.uk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1ADA433E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Munro, E. (2011) </w:t>
      </w:r>
      <w:r w:rsidRPr="00A6197E">
        <w:rPr>
          <w:rFonts w:ascii="Arial" w:hAnsi="Arial" w:cs="Arial"/>
          <w:i/>
          <w:iCs/>
          <w:sz w:val="24"/>
          <w:szCs w:val="24"/>
        </w:rPr>
        <w:t>The Munro Review of Child Protection</w:t>
      </w:r>
      <w:r w:rsidRPr="00A6197E">
        <w:rPr>
          <w:rFonts w:ascii="Arial" w:hAnsi="Arial" w:cs="Arial"/>
          <w:sz w:val="24"/>
          <w:szCs w:val="24"/>
        </w:rPr>
        <w:t xml:space="preserve">. London: Department for Education. Available at: </w:t>
      </w:r>
      <w:hyperlink r:id="rId8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https://www.gov.uk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42526063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lastRenderedPageBreak/>
        <w:t xml:space="preserve">NICE (2015) </w:t>
      </w:r>
      <w:r w:rsidRPr="00A6197E">
        <w:rPr>
          <w:rFonts w:ascii="Arial" w:hAnsi="Arial" w:cs="Arial"/>
          <w:i/>
          <w:iCs/>
          <w:sz w:val="24"/>
          <w:szCs w:val="24"/>
        </w:rPr>
        <w:t>Safeguarding children and young people</w:t>
      </w:r>
      <w:r w:rsidRPr="00A6197E">
        <w:rPr>
          <w:rFonts w:ascii="Arial" w:hAnsi="Arial" w:cs="Arial"/>
          <w:sz w:val="24"/>
          <w:szCs w:val="24"/>
        </w:rPr>
        <w:t xml:space="preserve">. London: National Institute for Health and Care Excellence. Available at: </w:t>
      </w:r>
      <w:hyperlink r:id="rId9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https://www.nice.org.uk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6D489F03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UK Government (1989) </w:t>
      </w:r>
      <w:r w:rsidRPr="00A6197E">
        <w:rPr>
          <w:rFonts w:ascii="Arial" w:hAnsi="Arial" w:cs="Arial"/>
          <w:i/>
          <w:iCs/>
          <w:sz w:val="24"/>
          <w:szCs w:val="24"/>
        </w:rPr>
        <w:t>Children Act 1989</w:t>
      </w:r>
      <w:r w:rsidRPr="00A6197E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https://www.legislation.gov.uk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16092942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UK Government (2004) </w:t>
      </w:r>
      <w:r w:rsidRPr="00A6197E">
        <w:rPr>
          <w:rFonts w:ascii="Arial" w:hAnsi="Arial" w:cs="Arial"/>
          <w:i/>
          <w:iCs/>
          <w:sz w:val="24"/>
          <w:szCs w:val="24"/>
        </w:rPr>
        <w:t>Children Act 2004</w:t>
      </w:r>
      <w:r w:rsidRPr="00A6197E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https://www.legislation.gov.uk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7880837E" w14:textId="77777777" w:rsidR="00A6197E" w:rsidRPr="00A6197E" w:rsidRDefault="00A6197E" w:rsidP="00A6197E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197E">
        <w:rPr>
          <w:rFonts w:ascii="Arial" w:hAnsi="Arial" w:cs="Arial"/>
          <w:sz w:val="24"/>
          <w:szCs w:val="24"/>
        </w:rPr>
        <w:t xml:space="preserve">UNICEF (2021) </w:t>
      </w:r>
      <w:r w:rsidRPr="00A6197E">
        <w:rPr>
          <w:rFonts w:ascii="Arial" w:hAnsi="Arial" w:cs="Arial"/>
          <w:i/>
          <w:iCs/>
          <w:sz w:val="24"/>
          <w:szCs w:val="24"/>
        </w:rPr>
        <w:t>Child well-being in rich countries</w:t>
      </w:r>
      <w:r w:rsidRPr="00A6197E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A6197E">
          <w:rPr>
            <w:rStyle w:val="Hyperlink"/>
            <w:rFonts w:ascii="Arial" w:hAnsi="Arial" w:cs="Arial"/>
            <w:sz w:val="24"/>
            <w:szCs w:val="24"/>
          </w:rPr>
          <w:t>https://www.unicef.org</w:t>
        </w:r>
      </w:hyperlink>
      <w:r w:rsidRPr="00A6197E">
        <w:rPr>
          <w:rFonts w:ascii="Arial" w:hAnsi="Arial" w:cs="Arial"/>
          <w:sz w:val="24"/>
          <w:szCs w:val="24"/>
        </w:rPr>
        <w:t>. Accessed: 7 February 2026.</w:t>
      </w:r>
    </w:p>
    <w:p w14:paraId="689BAA15" w14:textId="77777777" w:rsidR="00A6197E" w:rsidRPr="00A6197E" w:rsidRDefault="00A6197E" w:rsidP="00A6197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A6197E" w:rsidRPr="00A619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7D7645"/>
    <w:multiLevelType w:val="hybridMultilevel"/>
    <w:tmpl w:val="209AF64E"/>
    <w:lvl w:ilvl="0" w:tplc="B824E0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5482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BC63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56C8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4E35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B438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9E08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D48A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883D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97E"/>
    <w:rsid w:val="00A6197E"/>
    <w:rsid w:val="00B76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B9AAB"/>
  <w15:chartTrackingRefBased/>
  <w15:docId w15:val="{94AD8261-7369-44D3-814B-A428DCCF5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19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9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200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8925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4741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1092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4594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5557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952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4808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552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" TargetMode="External"/><Relationship Id="rId12" Type="http://schemas.openxmlformats.org/officeDocument/2006/relationships/hyperlink" Target="https://www.unicef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" TargetMode="External"/><Relationship Id="rId11" Type="http://schemas.openxmlformats.org/officeDocument/2006/relationships/hyperlink" Target="https://www.legislation.gov.uk/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legislation.gov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ice.org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257</Words>
  <Characters>1465</Characters>
  <Application>Microsoft Office Word</Application>
  <DocSecurity>0</DocSecurity>
  <Lines>12</Lines>
  <Paragraphs>3</Paragraphs>
  <ScaleCrop>false</ScaleCrop>
  <Company/>
  <LinksUpToDate>false</LinksUpToDate>
  <CharactersWithSpaces>1719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Netloan User</dc:creator>
  <cp:keywords/>
  <dc:description/>
  <cp:lastModifiedBy>Netloan User</cp:lastModifiedBy>
  <cp:revision>1</cp:revision>
  <dcterms:created xsi:type="dcterms:W3CDTF">2026-02-22T13:37:00Z</dcterms:created>
  <dcterms:modified xsi:type="dcterms:W3CDTF">2026-02-22T13:41:00Z</dcterms:modified>
</cp:coreProperties>
</file>