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7771" w:rsidRPr="00A23599" w:rsidRDefault="00075E60" w:rsidP="00A23599">
      <w:pPr>
        <w:spacing w:line="360" w:lineRule="auto"/>
        <w:jc w:val="center"/>
        <w:rPr>
          <w:rFonts w:ascii="Arial" w:hAnsi="Arial" w:cs="Arial"/>
          <w:b/>
        </w:rPr>
      </w:pPr>
      <w:r w:rsidRPr="00A23599">
        <w:rPr>
          <w:rFonts w:ascii="Arial" w:hAnsi="Arial" w:cs="Arial"/>
          <w:b/>
        </w:rPr>
        <w:t>Component 2 – Research Report</w:t>
      </w:r>
    </w:p>
    <w:p w:rsidR="00075E60" w:rsidRPr="00A23599" w:rsidRDefault="00075E60" w:rsidP="00A23599">
      <w:pPr>
        <w:spacing w:line="360" w:lineRule="auto"/>
        <w:jc w:val="center"/>
        <w:rPr>
          <w:rFonts w:ascii="Arial" w:hAnsi="Arial" w:cs="Arial"/>
          <w:b/>
        </w:rPr>
      </w:pPr>
      <w:r w:rsidRPr="00A23599">
        <w:rPr>
          <w:rFonts w:ascii="Arial" w:hAnsi="Arial" w:cs="Arial"/>
          <w:b/>
        </w:rPr>
        <w:t>Student Name: Rubina Akbur</w:t>
      </w:r>
    </w:p>
    <w:p w:rsidR="00075E60" w:rsidRPr="00A23599" w:rsidRDefault="00075E60" w:rsidP="00A23599">
      <w:pPr>
        <w:spacing w:line="360" w:lineRule="auto"/>
        <w:jc w:val="center"/>
        <w:rPr>
          <w:rFonts w:ascii="Arial" w:hAnsi="Arial" w:cs="Arial"/>
          <w:b/>
        </w:rPr>
      </w:pPr>
      <w:r w:rsidRPr="00A23599">
        <w:rPr>
          <w:rFonts w:ascii="Arial" w:hAnsi="Arial" w:cs="Arial"/>
          <w:b/>
        </w:rPr>
        <w:t>Student Number: 2118370</w:t>
      </w:r>
    </w:p>
    <w:p w:rsidR="00075E60" w:rsidRPr="00A23599" w:rsidRDefault="00075E60" w:rsidP="00A23599">
      <w:pPr>
        <w:spacing w:line="360" w:lineRule="auto"/>
        <w:jc w:val="center"/>
        <w:rPr>
          <w:rFonts w:ascii="Arial" w:hAnsi="Arial" w:cs="Arial"/>
          <w:b/>
        </w:rPr>
      </w:pPr>
      <w:r w:rsidRPr="00A23599">
        <w:rPr>
          <w:rFonts w:ascii="Arial" w:hAnsi="Arial" w:cs="Arial"/>
          <w:b/>
        </w:rPr>
        <w:t xml:space="preserve">Lecturer Name: Dr </w:t>
      </w:r>
      <w:proofErr w:type="spellStart"/>
      <w:r w:rsidRPr="00A23599">
        <w:rPr>
          <w:rFonts w:ascii="Arial" w:hAnsi="Arial" w:cs="Arial"/>
          <w:b/>
        </w:rPr>
        <w:t>Nagozi</w:t>
      </w:r>
      <w:proofErr w:type="spellEnd"/>
      <w:r w:rsidRPr="00A23599">
        <w:rPr>
          <w:rFonts w:ascii="Arial" w:hAnsi="Arial" w:cs="Arial"/>
          <w:b/>
        </w:rPr>
        <w:t xml:space="preserve"> </w:t>
      </w:r>
      <w:proofErr w:type="spellStart"/>
      <w:r w:rsidRPr="00A23599">
        <w:rPr>
          <w:rFonts w:ascii="Arial" w:hAnsi="Arial" w:cs="Arial"/>
          <w:b/>
        </w:rPr>
        <w:t>Ibeji</w:t>
      </w:r>
      <w:proofErr w:type="spellEnd"/>
    </w:p>
    <w:p w:rsidR="00075E60" w:rsidRPr="00A23599" w:rsidRDefault="00075E60" w:rsidP="00A23599">
      <w:pPr>
        <w:spacing w:line="360" w:lineRule="auto"/>
        <w:jc w:val="center"/>
        <w:rPr>
          <w:rFonts w:ascii="Arial" w:hAnsi="Arial" w:cs="Arial"/>
          <w:b/>
        </w:rPr>
      </w:pPr>
      <w:r w:rsidRPr="00A23599">
        <w:rPr>
          <w:rFonts w:ascii="Arial" w:hAnsi="Arial" w:cs="Arial"/>
          <w:b/>
        </w:rPr>
        <w:t>BMSW400</w:t>
      </w:r>
      <w:r w:rsidR="00035D94" w:rsidRPr="00A23599">
        <w:rPr>
          <w:rFonts w:ascii="Arial" w:hAnsi="Arial" w:cs="Arial"/>
          <w:b/>
        </w:rPr>
        <w:t>3_BIRM</w:t>
      </w:r>
    </w:p>
    <w:p w:rsidR="00035D94" w:rsidRPr="00A23599" w:rsidRDefault="00035D94" w:rsidP="00A23599">
      <w:pPr>
        <w:spacing w:line="360" w:lineRule="auto"/>
        <w:jc w:val="center"/>
        <w:rPr>
          <w:rFonts w:ascii="Arial" w:hAnsi="Arial" w:cs="Arial"/>
          <w:b/>
        </w:rPr>
      </w:pPr>
      <w:proofErr w:type="gramStart"/>
      <w:r w:rsidRPr="00A23599">
        <w:rPr>
          <w:rFonts w:ascii="Arial" w:hAnsi="Arial" w:cs="Arial"/>
          <w:b/>
        </w:rPr>
        <w:t>Digital Skills and Research Methods.</w:t>
      </w:r>
      <w:proofErr w:type="gramEnd"/>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center"/>
        <w:rPr>
          <w:rFonts w:ascii="Arial" w:hAnsi="Arial" w:cs="Arial"/>
          <w:b/>
        </w:rPr>
      </w:pPr>
    </w:p>
    <w:p w:rsidR="00035D94" w:rsidRPr="00A23599" w:rsidRDefault="00035D94" w:rsidP="00A23599">
      <w:pPr>
        <w:spacing w:line="360" w:lineRule="auto"/>
        <w:jc w:val="both"/>
        <w:rPr>
          <w:rFonts w:ascii="Arial" w:hAnsi="Arial" w:cs="Arial"/>
          <w:b/>
        </w:rPr>
      </w:pPr>
      <w:r w:rsidRPr="00A23599">
        <w:rPr>
          <w:rFonts w:ascii="Arial" w:hAnsi="Arial" w:cs="Arial"/>
          <w:b/>
        </w:rPr>
        <w:lastRenderedPageBreak/>
        <w:t>Abstract</w:t>
      </w:r>
    </w:p>
    <w:p w:rsidR="00F06E4F" w:rsidRPr="00A23599" w:rsidRDefault="008D5293" w:rsidP="00A23599">
      <w:pPr>
        <w:spacing w:line="360" w:lineRule="auto"/>
        <w:jc w:val="both"/>
        <w:rPr>
          <w:rFonts w:ascii="Arial" w:hAnsi="Arial" w:cs="Arial"/>
        </w:rPr>
      </w:pPr>
      <w:r w:rsidRPr="00A23599">
        <w:rPr>
          <w:rFonts w:ascii="Arial" w:hAnsi="Arial" w:cs="Arial"/>
        </w:rPr>
        <w:t>We were allocated in groups</w:t>
      </w:r>
      <w:r w:rsidR="000425AD" w:rsidRPr="00A23599">
        <w:rPr>
          <w:rFonts w:ascii="Arial" w:hAnsi="Arial" w:cs="Arial"/>
        </w:rPr>
        <w:t xml:space="preserve"> of 3</w:t>
      </w:r>
      <w:r w:rsidRPr="00A23599">
        <w:rPr>
          <w:rFonts w:ascii="Arial" w:hAnsi="Arial" w:cs="Arial"/>
        </w:rPr>
        <w:t xml:space="preserve"> to identify </w:t>
      </w:r>
      <w:r w:rsidR="00F06E4F" w:rsidRPr="00A23599">
        <w:rPr>
          <w:rFonts w:ascii="Arial" w:hAnsi="Arial" w:cs="Arial"/>
        </w:rPr>
        <w:t>“How do we use technology to collaborate at UWTSD?”</w:t>
      </w:r>
    </w:p>
    <w:p w:rsidR="00F06E4F" w:rsidRPr="00A23599" w:rsidRDefault="00F06E4F" w:rsidP="00A23599">
      <w:pPr>
        <w:spacing w:line="360" w:lineRule="auto"/>
        <w:jc w:val="both"/>
        <w:rPr>
          <w:rFonts w:ascii="Arial" w:hAnsi="Arial" w:cs="Arial"/>
        </w:rPr>
      </w:pPr>
      <w:r w:rsidRPr="00A23599">
        <w:rPr>
          <w:rFonts w:ascii="Arial" w:hAnsi="Arial" w:cs="Arial"/>
        </w:rPr>
        <w:t>After that we were given some research questions to base our presentation on.  Once our research question was chosen in the group we allocated ourselves to certain tasks to ensure we covered all key points that needed to be covered. Once we identified the key points we put it together on PowerPoint to present in front of our tutor.  We presented for 5 minutes each.</w:t>
      </w:r>
      <w:r w:rsidR="000425AD" w:rsidRPr="00A23599">
        <w:rPr>
          <w:rFonts w:ascii="Arial" w:hAnsi="Arial" w:cs="Arial"/>
        </w:rPr>
        <w:t xml:space="preserve"> </w:t>
      </w: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997771" w:rsidRPr="00A23599" w:rsidRDefault="00997771" w:rsidP="00A23599">
      <w:pPr>
        <w:spacing w:line="360" w:lineRule="auto"/>
        <w:jc w:val="center"/>
        <w:rPr>
          <w:rFonts w:ascii="Arial" w:hAnsi="Arial" w:cs="Arial"/>
          <w:b/>
        </w:rPr>
      </w:pPr>
    </w:p>
    <w:p w:rsidR="008725B1" w:rsidRDefault="008725B1" w:rsidP="00A23599">
      <w:pPr>
        <w:spacing w:line="360" w:lineRule="auto"/>
        <w:rPr>
          <w:rFonts w:ascii="Arial" w:hAnsi="Arial" w:cs="Arial"/>
          <w:b/>
        </w:rPr>
      </w:pPr>
    </w:p>
    <w:p w:rsidR="00997771" w:rsidRPr="00A23599" w:rsidRDefault="00035D94" w:rsidP="00A23599">
      <w:pPr>
        <w:spacing w:line="360" w:lineRule="auto"/>
        <w:rPr>
          <w:rFonts w:ascii="Arial" w:hAnsi="Arial" w:cs="Arial"/>
          <w:b/>
          <w:u w:val="single"/>
        </w:rPr>
      </w:pPr>
      <w:r w:rsidRPr="00A23599">
        <w:rPr>
          <w:rFonts w:ascii="Arial" w:hAnsi="Arial" w:cs="Arial"/>
          <w:b/>
          <w:u w:val="single"/>
        </w:rPr>
        <w:lastRenderedPageBreak/>
        <w:t>Content</w:t>
      </w:r>
    </w:p>
    <w:p w:rsidR="00035D94" w:rsidRPr="00A23599" w:rsidRDefault="00035D94" w:rsidP="00A23599">
      <w:pPr>
        <w:spacing w:line="360" w:lineRule="auto"/>
        <w:rPr>
          <w:rFonts w:ascii="Arial" w:hAnsi="Arial" w:cs="Arial"/>
          <w:b/>
        </w:rPr>
      </w:pPr>
      <w:r w:rsidRPr="00A23599">
        <w:rPr>
          <w:rFonts w:ascii="Arial" w:hAnsi="Arial" w:cs="Arial"/>
          <w:b/>
        </w:rPr>
        <w:t>Introduction</w:t>
      </w:r>
      <w:r w:rsidR="00F06E4F" w:rsidRPr="00A23599">
        <w:rPr>
          <w:rFonts w:ascii="Arial" w:hAnsi="Arial" w:cs="Arial"/>
          <w:b/>
        </w:rPr>
        <w:t>……………………………………………………………………………………</w:t>
      </w:r>
      <w:r w:rsidR="00DB0B4A" w:rsidRPr="00A23599">
        <w:rPr>
          <w:rFonts w:ascii="Arial" w:hAnsi="Arial" w:cs="Arial"/>
          <w:b/>
        </w:rPr>
        <w:t xml:space="preserve"> 4</w:t>
      </w:r>
    </w:p>
    <w:p w:rsidR="00035D94" w:rsidRPr="00A23599" w:rsidRDefault="00035D94" w:rsidP="00A23599">
      <w:pPr>
        <w:spacing w:line="360" w:lineRule="auto"/>
        <w:rPr>
          <w:rFonts w:ascii="Arial" w:hAnsi="Arial" w:cs="Arial"/>
          <w:b/>
        </w:rPr>
      </w:pPr>
      <w:r w:rsidRPr="00A23599">
        <w:rPr>
          <w:rFonts w:ascii="Arial" w:hAnsi="Arial" w:cs="Arial"/>
          <w:b/>
        </w:rPr>
        <w:t>Research Design</w:t>
      </w:r>
      <w:r w:rsidR="00F06E4F" w:rsidRPr="00A23599">
        <w:rPr>
          <w:rFonts w:ascii="Arial" w:hAnsi="Arial" w:cs="Arial"/>
          <w:b/>
        </w:rPr>
        <w:t>……………………………………………………………………………..</w:t>
      </w:r>
      <w:r w:rsidR="00DB0B4A" w:rsidRPr="00A23599">
        <w:rPr>
          <w:rFonts w:ascii="Arial" w:hAnsi="Arial" w:cs="Arial"/>
          <w:b/>
        </w:rPr>
        <w:t xml:space="preserve"> 5</w:t>
      </w:r>
    </w:p>
    <w:p w:rsidR="0002467B" w:rsidRPr="00A23599" w:rsidRDefault="00DB0B4A" w:rsidP="00A23599">
      <w:pPr>
        <w:spacing w:line="360" w:lineRule="auto"/>
        <w:rPr>
          <w:rFonts w:ascii="Arial" w:hAnsi="Arial" w:cs="Arial"/>
          <w:b/>
        </w:rPr>
      </w:pPr>
      <w:r w:rsidRPr="00A23599">
        <w:rPr>
          <w:rFonts w:ascii="Arial" w:hAnsi="Arial" w:cs="Arial"/>
          <w:b/>
        </w:rPr>
        <w:t xml:space="preserve">              </w:t>
      </w:r>
      <w:r w:rsidR="0002467B" w:rsidRPr="00A23599">
        <w:rPr>
          <w:rFonts w:ascii="Arial" w:hAnsi="Arial" w:cs="Arial"/>
          <w:b/>
        </w:rPr>
        <w:t>Research Ques</w:t>
      </w:r>
      <w:r w:rsidRPr="00A23599">
        <w:rPr>
          <w:rFonts w:ascii="Arial" w:hAnsi="Arial" w:cs="Arial"/>
          <w:b/>
        </w:rPr>
        <w:t>tion……………………………………………………………</w:t>
      </w:r>
      <w:r w:rsidR="00A23599" w:rsidRPr="00A23599">
        <w:rPr>
          <w:rFonts w:ascii="Arial" w:hAnsi="Arial" w:cs="Arial"/>
          <w:b/>
        </w:rPr>
        <w:t>…</w:t>
      </w:r>
      <w:r w:rsidR="008725B1">
        <w:rPr>
          <w:rFonts w:ascii="Arial" w:hAnsi="Arial" w:cs="Arial"/>
          <w:b/>
        </w:rPr>
        <w:t>…</w:t>
      </w:r>
      <w:r w:rsidR="00A23599" w:rsidRPr="00A23599">
        <w:rPr>
          <w:rFonts w:ascii="Arial" w:hAnsi="Arial" w:cs="Arial"/>
          <w:b/>
        </w:rPr>
        <w:t>5</w:t>
      </w:r>
    </w:p>
    <w:p w:rsidR="0002467B" w:rsidRPr="00A23599" w:rsidRDefault="00DB0B4A" w:rsidP="00A23599">
      <w:pPr>
        <w:spacing w:line="360" w:lineRule="auto"/>
        <w:rPr>
          <w:rFonts w:ascii="Arial" w:hAnsi="Arial" w:cs="Arial"/>
          <w:b/>
        </w:rPr>
      </w:pPr>
      <w:r w:rsidRPr="00A23599">
        <w:rPr>
          <w:rFonts w:ascii="Arial" w:hAnsi="Arial" w:cs="Arial"/>
          <w:b/>
        </w:rPr>
        <w:t xml:space="preserve">              </w:t>
      </w:r>
      <w:r w:rsidR="0002467B" w:rsidRPr="00A23599">
        <w:rPr>
          <w:rFonts w:ascii="Arial" w:hAnsi="Arial" w:cs="Arial"/>
          <w:b/>
        </w:rPr>
        <w:t>Method………</w:t>
      </w:r>
      <w:r w:rsidRPr="00A23599">
        <w:rPr>
          <w:rFonts w:ascii="Arial" w:hAnsi="Arial" w:cs="Arial"/>
          <w:b/>
        </w:rPr>
        <w:t>……………………………………………………………………</w:t>
      </w:r>
      <w:r w:rsidR="00A23599" w:rsidRPr="00A23599">
        <w:rPr>
          <w:rFonts w:ascii="Arial" w:hAnsi="Arial" w:cs="Arial"/>
          <w:b/>
        </w:rPr>
        <w:t>…</w:t>
      </w:r>
      <w:r w:rsidR="008725B1">
        <w:rPr>
          <w:rFonts w:ascii="Arial" w:hAnsi="Arial" w:cs="Arial"/>
          <w:b/>
        </w:rPr>
        <w:t>..</w:t>
      </w:r>
      <w:r w:rsidR="00A23599" w:rsidRPr="00A23599">
        <w:rPr>
          <w:rFonts w:ascii="Arial" w:hAnsi="Arial" w:cs="Arial"/>
          <w:b/>
        </w:rPr>
        <w:t>6</w:t>
      </w:r>
    </w:p>
    <w:p w:rsidR="0002467B" w:rsidRPr="00A23599" w:rsidRDefault="00DB0B4A" w:rsidP="00A23599">
      <w:pPr>
        <w:spacing w:line="360" w:lineRule="auto"/>
        <w:rPr>
          <w:rFonts w:ascii="Arial" w:hAnsi="Arial" w:cs="Arial"/>
          <w:b/>
        </w:rPr>
      </w:pPr>
      <w:r w:rsidRPr="00A23599">
        <w:rPr>
          <w:rFonts w:ascii="Arial" w:hAnsi="Arial" w:cs="Arial"/>
          <w:b/>
        </w:rPr>
        <w:t xml:space="preserve">              </w:t>
      </w:r>
      <w:proofErr w:type="gramStart"/>
      <w:r w:rsidRPr="00A23599">
        <w:rPr>
          <w:rFonts w:ascii="Arial" w:hAnsi="Arial" w:cs="Arial"/>
          <w:b/>
        </w:rPr>
        <w:t>Ethical C</w:t>
      </w:r>
      <w:r w:rsidR="0002467B" w:rsidRPr="00A23599">
        <w:rPr>
          <w:rFonts w:ascii="Arial" w:hAnsi="Arial" w:cs="Arial"/>
          <w:b/>
        </w:rPr>
        <w:t>onsider</w:t>
      </w:r>
      <w:r w:rsidRPr="00A23599">
        <w:rPr>
          <w:rFonts w:ascii="Arial" w:hAnsi="Arial" w:cs="Arial"/>
          <w:b/>
        </w:rPr>
        <w:t>ation.</w:t>
      </w:r>
      <w:proofErr w:type="gramEnd"/>
      <w:r w:rsidRPr="00A23599">
        <w:rPr>
          <w:rFonts w:ascii="Arial" w:hAnsi="Arial" w:cs="Arial"/>
          <w:b/>
        </w:rPr>
        <w:t xml:space="preserve"> ………………………………………………………</w:t>
      </w:r>
      <w:r w:rsidR="008725B1">
        <w:rPr>
          <w:rFonts w:ascii="Arial" w:hAnsi="Arial" w:cs="Arial"/>
          <w:b/>
        </w:rPr>
        <w:t>……..</w:t>
      </w:r>
      <w:r w:rsidR="00A23599" w:rsidRPr="00A23599">
        <w:rPr>
          <w:rFonts w:ascii="Arial" w:hAnsi="Arial" w:cs="Arial"/>
          <w:b/>
        </w:rPr>
        <w:t>7</w:t>
      </w:r>
    </w:p>
    <w:p w:rsidR="00035D94" w:rsidRPr="00A23599" w:rsidRDefault="00035D94" w:rsidP="00A23599">
      <w:pPr>
        <w:spacing w:line="360" w:lineRule="auto"/>
        <w:rPr>
          <w:rFonts w:ascii="Arial" w:hAnsi="Arial" w:cs="Arial"/>
          <w:b/>
        </w:rPr>
      </w:pPr>
      <w:r w:rsidRPr="00A23599">
        <w:rPr>
          <w:rFonts w:ascii="Arial" w:hAnsi="Arial" w:cs="Arial"/>
          <w:b/>
        </w:rPr>
        <w:t>Results</w:t>
      </w:r>
      <w:r w:rsidR="00F06E4F" w:rsidRPr="00A23599">
        <w:rPr>
          <w:rFonts w:ascii="Arial" w:hAnsi="Arial" w:cs="Arial"/>
          <w:b/>
        </w:rPr>
        <w:t>……………………………………………………………………………………………</w:t>
      </w:r>
      <w:r w:rsidR="00A23599" w:rsidRPr="00A23599">
        <w:rPr>
          <w:rFonts w:ascii="Arial" w:hAnsi="Arial" w:cs="Arial"/>
          <w:b/>
        </w:rPr>
        <w:t>7</w:t>
      </w:r>
    </w:p>
    <w:p w:rsidR="00035D94" w:rsidRPr="00A23599" w:rsidRDefault="00035D94" w:rsidP="00A23599">
      <w:pPr>
        <w:spacing w:line="360" w:lineRule="auto"/>
        <w:rPr>
          <w:rFonts w:ascii="Arial" w:hAnsi="Arial" w:cs="Arial"/>
          <w:b/>
        </w:rPr>
      </w:pPr>
      <w:r w:rsidRPr="00A23599">
        <w:rPr>
          <w:rFonts w:ascii="Arial" w:hAnsi="Arial" w:cs="Arial"/>
          <w:b/>
        </w:rPr>
        <w:t>Discussion</w:t>
      </w:r>
      <w:r w:rsidR="00F06E4F" w:rsidRPr="00A23599">
        <w:rPr>
          <w:rFonts w:ascii="Arial" w:hAnsi="Arial" w:cs="Arial"/>
          <w:b/>
        </w:rPr>
        <w:t>………………………………………………………………………………………</w:t>
      </w:r>
      <w:r w:rsidR="00A23599" w:rsidRPr="00A23599">
        <w:rPr>
          <w:rFonts w:ascii="Arial" w:hAnsi="Arial" w:cs="Arial"/>
          <w:b/>
        </w:rPr>
        <w:t>9</w:t>
      </w:r>
    </w:p>
    <w:p w:rsidR="00A23599" w:rsidRPr="00A23599" w:rsidRDefault="00A23599" w:rsidP="00A23599">
      <w:pPr>
        <w:spacing w:line="360" w:lineRule="auto"/>
        <w:rPr>
          <w:rFonts w:ascii="Arial" w:hAnsi="Arial" w:cs="Arial"/>
          <w:b/>
        </w:rPr>
      </w:pPr>
      <w:r w:rsidRPr="00A23599">
        <w:rPr>
          <w:rFonts w:ascii="Arial" w:hAnsi="Arial" w:cs="Arial"/>
          <w:b/>
        </w:rPr>
        <w:t>Conclusion……………………………………………………………………………………</w:t>
      </w:r>
      <w:r w:rsidR="008725B1">
        <w:rPr>
          <w:rFonts w:ascii="Arial" w:hAnsi="Arial" w:cs="Arial"/>
          <w:b/>
        </w:rPr>
        <w:t xml:space="preserve"> 10</w:t>
      </w:r>
    </w:p>
    <w:p w:rsidR="00035D94" w:rsidRPr="00A23599" w:rsidRDefault="00035D94" w:rsidP="00A23599">
      <w:pPr>
        <w:spacing w:line="360" w:lineRule="auto"/>
        <w:rPr>
          <w:rFonts w:ascii="Arial" w:hAnsi="Arial" w:cs="Arial"/>
          <w:b/>
        </w:rPr>
      </w:pPr>
      <w:r w:rsidRPr="00A23599">
        <w:rPr>
          <w:rFonts w:ascii="Arial" w:hAnsi="Arial" w:cs="Arial"/>
          <w:b/>
        </w:rPr>
        <w:t>Reference Page</w:t>
      </w:r>
      <w:r w:rsidR="00F06E4F" w:rsidRPr="00A23599">
        <w:rPr>
          <w:rFonts w:ascii="Arial" w:hAnsi="Arial" w:cs="Arial"/>
          <w:b/>
        </w:rPr>
        <w:t>………………………………………………………………………………</w:t>
      </w:r>
      <w:r w:rsidR="008725B1">
        <w:rPr>
          <w:rFonts w:ascii="Arial" w:hAnsi="Arial" w:cs="Arial"/>
          <w:b/>
        </w:rPr>
        <w:t>. 12</w:t>
      </w:r>
    </w:p>
    <w:p w:rsidR="00035D94" w:rsidRPr="00A23599" w:rsidRDefault="00035D94" w:rsidP="00A23599">
      <w:pPr>
        <w:spacing w:line="360" w:lineRule="auto"/>
        <w:rPr>
          <w:rFonts w:ascii="Arial" w:hAnsi="Arial" w:cs="Arial"/>
          <w:b/>
        </w:rPr>
      </w:pPr>
      <w:r w:rsidRPr="00A23599">
        <w:rPr>
          <w:rFonts w:ascii="Arial" w:hAnsi="Arial" w:cs="Arial"/>
          <w:b/>
        </w:rPr>
        <w:t>Appendix</w:t>
      </w:r>
      <w:r w:rsidR="00F06E4F" w:rsidRPr="00A23599">
        <w:rPr>
          <w:rFonts w:ascii="Arial" w:hAnsi="Arial" w:cs="Arial"/>
          <w:b/>
        </w:rPr>
        <w:t>……………………………………………………………………………………….</w:t>
      </w:r>
      <w:r w:rsidR="008725B1">
        <w:rPr>
          <w:rFonts w:ascii="Arial" w:hAnsi="Arial" w:cs="Arial"/>
          <w:b/>
        </w:rPr>
        <w:t xml:space="preserve"> 13</w:t>
      </w:r>
    </w:p>
    <w:p w:rsidR="00997771" w:rsidRPr="00A23599" w:rsidRDefault="00997771" w:rsidP="00A23599">
      <w:pPr>
        <w:spacing w:line="360" w:lineRule="auto"/>
        <w:rPr>
          <w:rFonts w:ascii="Arial" w:hAnsi="Arial" w:cs="Arial"/>
          <w:b/>
        </w:rPr>
      </w:pPr>
    </w:p>
    <w:p w:rsidR="00997771" w:rsidRPr="00A23599" w:rsidRDefault="00997771" w:rsidP="00A23599">
      <w:pPr>
        <w:spacing w:line="360" w:lineRule="auto"/>
        <w:rPr>
          <w:rFonts w:ascii="Arial" w:hAnsi="Arial" w:cs="Arial"/>
          <w:b/>
        </w:rPr>
      </w:pPr>
    </w:p>
    <w:p w:rsidR="00997771" w:rsidRPr="00A23599" w:rsidRDefault="00997771" w:rsidP="00A23599">
      <w:pPr>
        <w:spacing w:line="360" w:lineRule="auto"/>
        <w:rPr>
          <w:rFonts w:ascii="Arial" w:hAnsi="Arial" w:cs="Arial"/>
          <w:b/>
        </w:rPr>
      </w:pPr>
    </w:p>
    <w:p w:rsidR="008725B1" w:rsidRDefault="008725B1" w:rsidP="00A23599">
      <w:pPr>
        <w:spacing w:line="360" w:lineRule="auto"/>
        <w:rPr>
          <w:rFonts w:ascii="Arial" w:hAnsi="Arial" w:cs="Arial"/>
          <w:b/>
        </w:rPr>
      </w:pPr>
    </w:p>
    <w:p w:rsidR="008725B1" w:rsidRDefault="008725B1" w:rsidP="00A23599">
      <w:pPr>
        <w:spacing w:line="360" w:lineRule="auto"/>
        <w:rPr>
          <w:rFonts w:ascii="Arial" w:hAnsi="Arial" w:cs="Arial"/>
          <w:b/>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8725B1" w:rsidRDefault="008725B1" w:rsidP="00A23599">
      <w:pPr>
        <w:spacing w:line="360" w:lineRule="auto"/>
        <w:rPr>
          <w:rFonts w:ascii="Arial" w:hAnsi="Arial" w:cs="Arial"/>
          <w:b/>
          <w:u w:val="single"/>
        </w:rPr>
      </w:pPr>
    </w:p>
    <w:p w:rsidR="00F06E4F" w:rsidRPr="00A23599" w:rsidRDefault="00B101E6" w:rsidP="00A23599">
      <w:pPr>
        <w:spacing w:line="360" w:lineRule="auto"/>
        <w:rPr>
          <w:rFonts w:ascii="Arial" w:hAnsi="Arial" w:cs="Arial"/>
          <w:b/>
          <w:u w:val="single"/>
        </w:rPr>
      </w:pPr>
      <w:r w:rsidRPr="00A23599">
        <w:rPr>
          <w:rFonts w:ascii="Arial" w:hAnsi="Arial" w:cs="Arial"/>
          <w:b/>
          <w:u w:val="single"/>
        </w:rPr>
        <w:lastRenderedPageBreak/>
        <w:t>Introduction</w:t>
      </w:r>
    </w:p>
    <w:p w:rsidR="00495B89" w:rsidRPr="00A23599" w:rsidRDefault="007A5657" w:rsidP="00A23599">
      <w:pPr>
        <w:spacing w:line="360" w:lineRule="auto"/>
        <w:rPr>
          <w:rFonts w:ascii="Arial" w:hAnsi="Arial" w:cs="Arial"/>
        </w:rPr>
      </w:pPr>
      <w:r w:rsidRPr="00A23599">
        <w:rPr>
          <w:rFonts w:ascii="Arial" w:hAnsi="Arial" w:cs="Arial"/>
        </w:rPr>
        <w:t>A research question was chosen</w:t>
      </w:r>
      <w:r w:rsidR="00035D94" w:rsidRPr="00A23599">
        <w:rPr>
          <w:rFonts w:ascii="Arial" w:hAnsi="Arial" w:cs="Arial"/>
        </w:rPr>
        <w:t xml:space="preserve"> that was </w:t>
      </w:r>
      <w:r w:rsidR="00F26538" w:rsidRPr="00A23599">
        <w:rPr>
          <w:rFonts w:ascii="Arial" w:hAnsi="Arial" w:cs="Arial"/>
        </w:rPr>
        <w:t>‘</w:t>
      </w:r>
      <w:r w:rsidRPr="00A23599">
        <w:rPr>
          <w:rFonts w:ascii="Arial" w:hAnsi="Arial" w:cs="Arial"/>
        </w:rPr>
        <w:t>Whi</w:t>
      </w:r>
      <w:r w:rsidR="005A0F93" w:rsidRPr="00A23599">
        <w:rPr>
          <w:rFonts w:ascii="Arial" w:hAnsi="Arial" w:cs="Arial"/>
        </w:rPr>
        <w:t xml:space="preserve">ch digital tool is most is </w:t>
      </w:r>
      <w:r w:rsidRPr="00A23599">
        <w:rPr>
          <w:rFonts w:ascii="Arial" w:hAnsi="Arial" w:cs="Arial"/>
        </w:rPr>
        <w:t>commonly used for collaboration at U</w:t>
      </w:r>
      <w:r w:rsidR="00274880" w:rsidRPr="00A23599">
        <w:rPr>
          <w:rFonts w:ascii="Arial" w:hAnsi="Arial" w:cs="Arial"/>
        </w:rPr>
        <w:t xml:space="preserve">niversity </w:t>
      </w:r>
      <w:r w:rsidRPr="00A23599">
        <w:rPr>
          <w:rFonts w:ascii="Arial" w:hAnsi="Arial" w:cs="Arial"/>
        </w:rPr>
        <w:t>W</w:t>
      </w:r>
      <w:r w:rsidR="00274880" w:rsidRPr="00A23599">
        <w:rPr>
          <w:rFonts w:ascii="Arial" w:hAnsi="Arial" w:cs="Arial"/>
        </w:rPr>
        <w:t xml:space="preserve">ales </w:t>
      </w:r>
      <w:r w:rsidRPr="00A23599">
        <w:rPr>
          <w:rFonts w:ascii="Arial" w:hAnsi="Arial" w:cs="Arial"/>
        </w:rPr>
        <w:t>T</w:t>
      </w:r>
      <w:r w:rsidR="00274880" w:rsidRPr="00A23599">
        <w:rPr>
          <w:rFonts w:ascii="Arial" w:hAnsi="Arial" w:cs="Arial"/>
        </w:rPr>
        <w:t xml:space="preserve">rinity </w:t>
      </w:r>
      <w:r w:rsidRPr="00A23599">
        <w:rPr>
          <w:rFonts w:ascii="Arial" w:hAnsi="Arial" w:cs="Arial"/>
        </w:rPr>
        <w:t>S</w:t>
      </w:r>
      <w:r w:rsidR="00274880" w:rsidRPr="00A23599">
        <w:rPr>
          <w:rFonts w:ascii="Arial" w:hAnsi="Arial" w:cs="Arial"/>
        </w:rPr>
        <w:t xml:space="preserve">aint </w:t>
      </w:r>
      <w:r w:rsidRPr="00A23599">
        <w:rPr>
          <w:rFonts w:ascii="Arial" w:hAnsi="Arial" w:cs="Arial"/>
        </w:rPr>
        <w:t>D</w:t>
      </w:r>
      <w:r w:rsidR="00274880" w:rsidRPr="00A23599">
        <w:rPr>
          <w:rFonts w:ascii="Arial" w:hAnsi="Arial" w:cs="Arial"/>
        </w:rPr>
        <w:t>avid</w:t>
      </w:r>
      <w:r w:rsidR="009B4E79" w:rsidRPr="00A23599">
        <w:rPr>
          <w:rFonts w:ascii="Arial" w:hAnsi="Arial" w:cs="Arial"/>
        </w:rPr>
        <w:t xml:space="preserve"> (UWTSD)</w:t>
      </w:r>
      <w:r w:rsidRPr="00A23599">
        <w:rPr>
          <w:rFonts w:ascii="Arial" w:hAnsi="Arial" w:cs="Arial"/>
        </w:rPr>
        <w:t>?</w:t>
      </w:r>
      <w:r w:rsidR="00F26538" w:rsidRPr="00A23599">
        <w:rPr>
          <w:rFonts w:ascii="Arial" w:hAnsi="Arial" w:cs="Arial"/>
        </w:rPr>
        <w:t>’</w:t>
      </w:r>
      <w:r w:rsidRPr="00A23599">
        <w:rPr>
          <w:rFonts w:ascii="Arial" w:hAnsi="Arial" w:cs="Arial"/>
        </w:rPr>
        <w:t xml:space="preserve">  The reason in why this question was chosen was because it was needed to identify </w:t>
      </w:r>
      <w:r w:rsidR="005A0F93" w:rsidRPr="00A23599">
        <w:rPr>
          <w:rFonts w:ascii="Arial" w:hAnsi="Arial" w:cs="Arial"/>
        </w:rPr>
        <w:t>how the university uses technology to collaborate</w:t>
      </w:r>
      <w:r w:rsidR="006512B9" w:rsidRPr="00A23599">
        <w:rPr>
          <w:rFonts w:ascii="Arial" w:hAnsi="Arial" w:cs="Arial"/>
        </w:rPr>
        <w:t xml:space="preserve"> with others who</w:t>
      </w:r>
      <w:r w:rsidR="005A0F93" w:rsidRPr="00A23599">
        <w:rPr>
          <w:rFonts w:ascii="Arial" w:hAnsi="Arial" w:cs="Arial"/>
        </w:rPr>
        <w:t xml:space="preserve"> are part of the university. </w:t>
      </w:r>
      <w:r w:rsidR="00495B89" w:rsidRPr="00A23599">
        <w:rPr>
          <w:rFonts w:ascii="Arial" w:hAnsi="Arial" w:cs="Arial"/>
        </w:rPr>
        <w:t>I use it nearly every day. It organises my university life and reduces my concerns of when and where I have to be (Henderson, Selwyn and Aston, 2017)</w:t>
      </w:r>
    </w:p>
    <w:p w:rsidR="00495B89" w:rsidRPr="00A23599" w:rsidRDefault="00A51509" w:rsidP="00A23599">
      <w:pPr>
        <w:pStyle w:val="paragraph"/>
        <w:spacing w:line="360" w:lineRule="auto"/>
        <w:textAlignment w:val="baseline"/>
        <w:rPr>
          <w:rStyle w:val="normaltextrun"/>
          <w:rFonts w:ascii="Arial" w:hAnsi="Arial" w:cs="Arial"/>
          <w:color w:val="444444"/>
          <w:position w:val="1"/>
          <w:sz w:val="22"/>
          <w:szCs w:val="22"/>
        </w:rPr>
      </w:pPr>
      <w:r w:rsidRPr="00A23599">
        <w:rPr>
          <w:rFonts w:ascii="Arial" w:hAnsi="Arial" w:cs="Arial"/>
          <w:sz w:val="22"/>
          <w:szCs w:val="22"/>
        </w:rPr>
        <w:t xml:space="preserve">Digital </w:t>
      </w:r>
      <w:r w:rsidR="00D27134" w:rsidRPr="00A23599">
        <w:rPr>
          <w:rFonts w:ascii="Arial" w:hAnsi="Arial" w:cs="Arial"/>
          <w:sz w:val="22"/>
          <w:szCs w:val="22"/>
        </w:rPr>
        <w:t>technology is</w:t>
      </w:r>
      <w:r w:rsidRPr="00A23599">
        <w:rPr>
          <w:rFonts w:ascii="Arial" w:hAnsi="Arial" w:cs="Arial"/>
          <w:sz w:val="22"/>
          <w:szCs w:val="22"/>
        </w:rPr>
        <w:t xml:space="preserve"> an important aspect for the university students so that they can experience ways in which they can do academic research and it has a main focus on </w:t>
      </w:r>
      <w:r w:rsidR="00D27134" w:rsidRPr="00A23599">
        <w:rPr>
          <w:rFonts w:ascii="Arial" w:hAnsi="Arial" w:cs="Arial"/>
          <w:sz w:val="22"/>
          <w:szCs w:val="22"/>
        </w:rPr>
        <w:t xml:space="preserve">prospects </w:t>
      </w:r>
      <w:r w:rsidR="00123054" w:rsidRPr="00A23599">
        <w:rPr>
          <w:rFonts w:ascii="Arial" w:hAnsi="Arial" w:cs="Arial"/>
          <w:sz w:val="22"/>
          <w:szCs w:val="22"/>
        </w:rPr>
        <w:t xml:space="preserve">of digital technology to allow, expand and also increase </w:t>
      </w:r>
      <w:r w:rsidR="00F26538" w:rsidRPr="00A23599">
        <w:rPr>
          <w:rFonts w:ascii="Arial" w:hAnsi="Arial" w:cs="Arial"/>
          <w:sz w:val="22"/>
          <w:szCs w:val="22"/>
        </w:rPr>
        <w:t>student’s</w:t>
      </w:r>
      <w:r w:rsidR="00123054" w:rsidRPr="00A23599">
        <w:rPr>
          <w:rFonts w:ascii="Arial" w:hAnsi="Arial" w:cs="Arial"/>
          <w:sz w:val="22"/>
          <w:szCs w:val="22"/>
        </w:rPr>
        <w:t xml:space="preserve"> </w:t>
      </w:r>
      <w:r w:rsidR="00F26538" w:rsidRPr="00A23599">
        <w:rPr>
          <w:rFonts w:ascii="Arial" w:hAnsi="Arial" w:cs="Arial"/>
          <w:sz w:val="22"/>
          <w:szCs w:val="22"/>
        </w:rPr>
        <w:t>learning</w:t>
      </w:r>
      <w:r w:rsidR="00123054" w:rsidRPr="00A23599">
        <w:rPr>
          <w:rFonts w:ascii="Arial" w:hAnsi="Arial" w:cs="Arial"/>
          <w:sz w:val="22"/>
          <w:szCs w:val="22"/>
        </w:rPr>
        <w:t>.</w:t>
      </w:r>
      <w:r w:rsidR="00E44B62" w:rsidRPr="00A23599">
        <w:rPr>
          <w:rFonts w:ascii="Arial" w:hAnsi="Arial" w:cs="Arial"/>
          <w:sz w:val="22"/>
          <w:szCs w:val="22"/>
        </w:rPr>
        <w:t xml:space="preserve"> During COVID digital tools were crucial as it can expand a student’s engagement, support teachers as they can still share their PowerPoints, teachers can still teach and be consistent in lessons. </w:t>
      </w:r>
    </w:p>
    <w:p w:rsidR="00EE20A7" w:rsidRPr="00A23599" w:rsidRDefault="00EE20A7" w:rsidP="00A23599">
      <w:pPr>
        <w:pStyle w:val="paragraph"/>
        <w:spacing w:line="360" w:lineRule="auto"/>
        <w:textAlignment w:val="baseline"/>
        <w:rPr>
          <w:rFonts w:ascii="Arial" w:hAnsi="Arial" w:cs="Arial"/>
          <w:color w:val="444444"/>
          <w:position w:val="1"/>
          <w:sz w:val="22"/>
          <w:szCs w:val="22"/>
        </w:rPr>
      </w:pPr>
      <w:r w:rsidRPr="00A23599">
        <w:rPr>
          <w:rFonts w:ascii="Arial" w:hAnsi="Arial" w:cs="Arial"/>
          <w:noProof/>
          <w:color w:val="444444"/>
          <w:position w:val="1"/>
          <w:sz w:val="22"/>
          <w:szCs w:val="22"/>
        </w:rPr>
        <w:drawing>
          <wp:inline distT="0" distB="0" distL="0" distR="0" wp14:anchorId="307380FA" wp14:editId="5A27B157">
            <wp:extent cx="3703320" cy="3139859"/>
            <wp:effectExtent l="0" t="0" r="0" b="3810"/>
            <wp:docPr id="4" name="Picture 4" descr="Graphical user interface, table&#10;&#10;Description automatically generated">
              <a:extLst xmlns:a="http://schemas.openxmlformats.org/drawingml/2006/main">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FDC68893-264F-490D-94FF-51CC2D489F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a:extLst>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FDC68893-264F-490D-94FF-51CC2D489F24}"/>
                        </a:ext>
                      </a:extLst>
                    </pic:cNvPr>
                    <pic:cNvPicPr>
                      <a:picLocks noChangeAspect="1"/>
                    </pic:cNvPicPr>
                  </pic:nvPicPr>
                  <pic:blipFill rotWithShape="1">
                    <a:blip r:embed="rId8"/>
                    <a:srcRect l="12967" t="18935" r="41538" b="24165"/>
                    <a:stretch/>
                  </pic:blipFill>
                  <pic:spPr>
                    <a:xfrm>
                      <a:off x="0" y="0"/>
                      <a:ext cx="3699222" cy="3136384"/>
                    </a:xfrm>
                    <a:prstGeom prst="rect">
                      <a:avLst/>
                    </a:prstGeom>
                  </pic:spPr>
                </pic:pic>
              </a:graphicData>
            </a:graphic>
          </wp:inline>
        </w:drawing>
      </w:r>
    </w:p>
    <w:p w:rsidR="00D6570A" w:rsidRPr="00A23599" w:rsidRDefault="00EE20A7" w:rsidP="00A23599">
      <w:pPr>
        <w:pStyle w:val="paragraph"/>
        <w:spacing w:before="0" w:beforeAutospacing="0" w:after="0" w:afterAutospacing="0" w:line="360" w:lineRule="auto"/>
        <w:textAlignment w:val="baseline"/>
        <w:rPr>
          <w:rFonts w:ascii="Arial" w:hAnsi="Arial" w:cs="Arial"/>
          <w:sz w:val="22"/>
          <w:szCs w:val="22"/>
        </w:rPr>
      </w:pPr>
      <w:proofErr w:type="spellStart"/>
      <w:r w:rsidRPr="00A23599">
        <w:rPr>
          <w:rFonts w:ascii="Arial" w:hAnsi="Arial" w:cs="Arial"/>
          <w:sz w:val="22"/>
          <w:szCs w:val="22"/>
        </w:rPr>
        <w:t>Watermeyer</w:t>
      </w:r>
      <w:proofErr w:type="spellEnd"/>
      <w:r w:rsidRPr="00A23599">
        <w:rPr>
          <w:rFonts w:ascii="Arial" w:hAnsi="Arial" w:cs="Arial"/>
          <w:sz w:val="22"/>
          <w:szCs w:val="22"/>
        </w:rPr>
        <w:t>, R.et al (2020)</w:t>
      </w:r>
    </w:p>
    <w:p w:rsidR="00E44B62" w:rsidRPr="00A23599" w:rsidRDefault="00E44B62" w:rsidP="00A23599">
      <w:pPr>
        <w:pStyle w:val="paragraph"/>
        <w:spacing w:before="0" w:beforeAutospacing="0" w:after="0" w:afterAutospacing="0" w:line="360" w:lineRule="auto"/>
        <w:textAlignment w:val="baseline"/>
        <w:rPr>
          <w:rFonts w:ascii="Arial" w:hAnsi="Arial" w:cs="Arial"/>
          <w:sz w:val="22"/>
          <w:szCs w:val="22"/>
        </w:rPr>
      </w:pPr>
    </w:p>
    <w:p w:rsidR="00CC4A18" w:rsidRPr="00A23599" w:rsidRDefault="00CC4A18" w:rsidP="00A23599">
      <w:pPr>
        <w:pStyle w:val="paragraph"/>
        <w:spacing w:before="0" w:beforeAutospacing="0" w:after="0" w:afterAutospacing="0" w:line="360" w:lineRule="auto"/>
        <w:textAlignment w:val="baseline"/>
        <w:rPr>
          <w:rFonts w:ascii="Arial" w:hAnsi="Arial" w:cs="Arial"/>
          <w:sz w:val="22"/>
          <w:szCs w:val="22"/>
        </w:rPr>
      </w:pPr>
    </w:p>
    <w:p w:rsidR="0002467B" w:rsidRPr="00A23599" w:rsidRDefault="0002467B" w:rsidP="00A23599">
      <w:pPr>
        <w:pStyle w:val="paragraph"/>
        <w:spacing w:before="0" w:beforeAutospacing="0" w:after="0" w:afterAutospacing="0" w:line="360" w:lineRule="auto"/>
        <w:textAlignment w:val="baseline"/>
        <w:rPr>
          <w:rFonts w:ascii="Arial" w:hAnsi="Arial" w:cs="Arial"/>
          <w:sz w:val="22"/>
          <w:szCs w:val="22"/>
        </w:rPr>
      </w:pPr>
    </w:p>
    <w:p w:rsidR="006B11A0" w:rsidRPr="00A23599" w:rsidRDefault="006B11A0" w:rsidP="00A23599">
      <w:pPr>
        <w:pStyle w:val="paragraph"/>
        <w:spacing w:before="0" w:beforeAutospacing="0" w:after="0" w:afterAutospacing="0" w:line="360" w:lineRule="auto"/>
        <w:textAlignment w:val="baseline"/>
        <w:rPr>
          <w:rFonts w:ascii="Arial" w:hAnsi="Arial" w:cs="Arial"/>
          <w:sz w:val="22"/>
          <w:szCs w:val="22"/>
        </w:rPr>
      </w:pPr>
    </w:p>
    <w:p w:rsidR="006B11A0" w:rsidRPr="00A23599" w:rsidRDefault="006B11A0" w:rsidP="00A23599">
      <w:pPr>
        <w:pStyle w:val="paragraph"/>
        <w:spacing w:before="0" w:beforeAutospacing="0" w:after="0" w:afterAutospacing="0" w:line="360" w:lineRule="auto"/>
        <w:textAlignment w:val="baseline"/>
        <w:rPr>
          <w:rFonts w:ascii="Arial" w:hAnsi="Arial" w:cs="Arial"/>
          <w:sz w:val="22"/>
          <w:szCs w:val="22"/>
        </w:rPr>
      </w:pP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F26538" w:rsidRPr="00A23599" w:rsidRDefault="00F26538"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lastRenderedPageBreak/>
        <w:t>Research Design</w:t>
      </w:r>
    </w:p>
    <w:p w:rsidR="00D903A7" w:rsidRPr="00A23599" w:rsidRDefault="00D903A7" w:rsidP="00A23599">
      <w:pPr>
        <w:pStyle w:val="paragraph"/>
        <w:spacing w:before="0" w:beforeAutospacing="0" w:after="0" w:afterAutospacing="0" w:line="360" w:lineRule="auto"/>
        <w:textAlignment w:val="baseline"/>
        <w:rPr>
          <w:rFonts w:ascii="Arial" w:hAnsi="Arial" w:cs="Arial"/>
          <w:b/>
          <w:sz w:val="22"/>
          <w:szCs w:val="22"/>
          <w:u w:val="single"/>
        </w:rPr>
      </w:pPr>
    </w:p>
    <w:p w:rsidR="006E3647" w:rsidRPr="00A23599" w:rsidRDefault="006E3647" w:rsidP="00A23599">
      <w:pPr>
        <w:pStyle w:val="paragraph"/>
        <w:spacing w:before="0" w:beforeAutospacing="0" w:after="0" w:afterAutospacing="0" w:line="360" w:lineRule="auto"/>
        <w:textAlignment w:val="baseline"/>
        <w:rPr>
          <w:rFonts w:ascii="Arial" w:hAnsi="Arial" w:cs="Arial"/>
          <w:sz w:val="22"/>
          <w:szCs w:val="22"/>
          <w:u w:val="single"/>
        </w:rPr>
      </w:pPr>
      <w:r w:rsidRPr="00A23599">
        <w:rPr>
          <w:rFonts w:ascii="Arial" w:hAnsi="Arial" w:cs="Arial"/>
          <w:sz w:val="22"/>
          <w:szCs w:val="22"/>
          <w:u w:val="single"/>
        </w:rPr>
        <w:t>Research Question</w:t>
      </w:r>
    </w:p>
    <w:p w:rsidR="00F26538" w:rsidRPr="00A23599" w:rsidRDefault="00F26538"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The question that was chosen was ‘which digital tool is most is commonly used for collaboration at UWTSD?’ This question was chosen because </w:t>
      </w:r>
      <w:r w:rsidR="00CC4A18" w:rsidRPr="00A23599">
        <w:rPr>
          <w:rFonts w:ascii="Arial" w:hAnsi="Arial" w:cs="Arial"/>
          <w:sz w:val="22"/>
          <w:szCs w:val="22"/>
        </w:rPr>
        <w:t xml:space="preserve">research was done and it was found that UWTSD used a lot </w:t>
      </w:r>
      <w:proofErr w:type="spellStart"/>
      <w:r w:rsidR="00CC4A18" w:rsidRPr="00A23599">
        <w:rPr>
          <w:rFonts w:ascii="Arial" w:hAnsi="Arial" w:cs="Arial"/>
          <w:sz w:val="22"/>
          <w:szCs w:val="22"/>
        </w:rPr>
        <w:t>if</w:t>
      </w:r>
      <w:proofErr w:type="spellEnd"/>
      <w:r w:rsidR="00CC4A18" w:rsidRPr="00A23599">
        <w:rPr>
          <w:rFonts w:ascii="Arial" w:hAnsi="Arial" w:cs="Arial"/>
          <w:sz w:val="22"/>
          <w:szCs w:val="22"/>
        </w:rPr>
        <w:t xml:space="preserve"> different digital tools on a daily basis.</w:t>
      </w:r>
      <w:r w:rsidR="00087DE2" w:rsidRPr="00A23599">
        <w:rPr>
          <w:rFonts w:ascii="Arial" w:hAnsi="Arial" w:cs="Arial"/>
          <w:sz w:val="22"/>
          <w:szCs w:val="22"/>
        </w:rPr>
        <w:t xml:space="preserve"> However, four different questions types were used for the research. With a lot of ethical consideration the different questions types that were used are as follows:-</w:t>
      </w:r>
    </w:p>
    <w:p w:rsidR="00E44B62" w:rsidRPr="00A23599" w:rsidRDefault="00E44B62" w:rsidP="00A23599">
      <w:pPr>
        <w:pStyle w:val="paragraph"/>
        <w:spacing w:before="0" w:beforeAutospacing="0" w:after="0" w:afterAutospacing="0" w:line="360" w:lineRule="auto"/>
        <w:textAlignment w:val="baseline"/>
        <w:rPr>
          <w:rFonts w:ascii="Arial" w:hAnsi="Arial" w:cs="Arial"/>
          <w:sz w:val="22"/>
          <w:szCs w:val="22"/>
        </w:rPr>
      </w:pPr>
    </w:p>
    <w:p w:rsidR="00274880" w:rsidRPr="00A23599" w:rsidRDefault="001C5DCA"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When the research was done it was sent out to 7 people and I got 5 back in return which gave me the results that I needed.</w:t>
      </w:r>
      <w:r w:rsidR="00E44B62" w:rsidRPr="00A23599">
        <w:rPr>
          <w:rFonts w:ascii="Arial" w:hAnsi="Arial" w:cs="Arial"/>
          <w:sz w:val="22"/>
          <w:szCs w:val="22"/>
        </w:rPr>
        <w:t xml:space="preserve"> There was </w:t>
      </w:r>
      <w:r w:rsidR="001B74B7" w:rsidRPr="00A23599">
        <w:rPr>
          <w:rFonts w:ascii="Arial" w:hAnsi="Arial" w:cs="Arial"/>
          <w:sz w:val="22"/>
          <w:szCs w:val="22"/>
        </w:rPr>
        <w:t>one</w:t>
      </w:r>
      <w:r w:rsidR="00572D9F" w:rsidRPr="00A23599">
        <w:rPr>
          <w:rFonts w:ascii="Arial" w:hAnsi="Arial" w:cs="Arial"/>
          <w:sz w:val="22"/>
          <w:szCs w:val="22"/>
        </w:rPr>
        <w:t xml:space="preserve"> closed questions in the questionnaire this helps identify a quick response from the student who answered the question so that it is easily compared.  There are different ways in forming results for this question type i.e. a pie chart or a tally. A closed question tends to attain a single word answer or a very short factual answer. It also collects quantitative data that gives the person answering the question a short amount of options to choose from.</w:t>
      </w:r>
      <w:r w:rsidR="00DB036A" w:rsidRPr="00A23599">
        <w:rPr>
          <w:rFonts w:ascii="Arial" w:hAnsi="Arial" w:cs="Arial"/>
          <w:sz w:val="22"/>
          <w:szCs w:val="22"/>
        </w:rPr>
        <w:t xml:space="preserve"> </w:t>
      </w:r>
      <w:proofErr w:type="gramStart"/>
      <w:r w:rsidR="00DB036A" w:rsidRPr="00A23599">
        <w:rPr>
          <w:rFonts w:ascii="Arial" w:hAnsi="Arial" w:cs="Arial"/>
          <w:sz w:val="22"/>
          <w:szCs w:val="22"/>
        </w:rPr>
        <w:t>Generates statistics through the use of large scale survey research using methods such as questionnai</w:t>
      </w:r>
      <w:r w:rsidR="00075E60" w:rsidRPr="00A23599">
        <w:rPr>
          <w:rFonts w:ascii="Arial" w:hAnsi="Arial" w:cs="Arial"/>
          <w:sz w:val="22"/>
          <w:szCs w:val="22"/>
        </w:rPr>
        <w:t>res or structured interview Dawson</w:t>
      </w:r>
      <w:r w:rsidR="00DB036A" w:rsidRPr="00A23599">
        <w:rPr>
          <w:rFonts w:ascii="Arial" w:hAnsi="Arial" w:cs="Arial"/>
          <w:sz w:val="22"/>
          <w:szCs w:val="22"/>
        </w:rPr>
        <w:t xml:space="preserve"> (2009).</w:t>
      </w:r>
      <w:proofErr w:type="gramEnd"/>
    </w:p>
    <w:p w:rsidR="00D903A7" w:rsidRPr="00A23599" w:rsidRDefault="00D903A7" w:rsidP="00A23599">
      <w:pPr>
        <w:pStyle w:val="paragraph"/>
        <w:spacing w:before="0" w:beforeAutospacing="0" w:after="0" w:afterAutospacing="0" w:line="360" w:lineRule="auto"/>
        <w:textAlignment w:val="baseline"/>
        <w:rPr>
          <w:rFonts w:ascii="Arial" w:hAnsi="Arial" w:cs="Arial"/>
          <w:sz w:val="22"/>
          <w:szCs w:val="22"/>
          <w:u w:val="single"/>
        </w:rPr>
      </w:pPr>
    </w:p>
    <w:p w:rsidR="001B74B7" w:rsidRPr="00A23599" w:rsidRDefault="00562A5B"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Rank order questions are when the respondents need to be able to rank the options provided to their preference.  During the questionnaire one rank order question type was chosen which allowed the respondents to rearrange the answers</w:t>
      </w:r>
      <w:r w:rsidR="001B74B7" w:rsidRPr="00A23599">
        <w:rPr>
          <w:rFonts w:ascii="Arial" w:hAnsi="Arial" w:cs="Arial"/>
          <w:sz w:val="22"/>
          <w:szCs w:val="22"/>
        </w:rPr>
        <w:t xml:space="preserve"> to their liking</w:t>
      </w:r>
      <w:r w:rsidR="000C17B5" w:rsidRPr="00A23599">
        <w:rPr>
          <w:rFonts w:ascii="Arial" w:hAnsi="Arial" w:cs="Arial"/>
          <w:sz w:val="22"/>
          <w:szCs w:val="22"/>
        </w:rPr>
        <w:t>.</w:t>
      </w:r>
    </w:p>
    <w:p w:rsidR="001B74B7" w:rsidRPr="00A23599" w:rsidRDefault="001B74B7" w:rsidP="00A23599">
      <w:pPr>
        <w:pStyle w:val="paragraph"/>
        <w:spacing w:before="0" w:beforeAutospacing="0" w:after="0" w:afterAutospacing="0" w:line="360" w:lineRule="auto"/>
        <w:textAlignment w:val="baseline"/>
        <w:rPr>
          <w:rFonts w:ascii="Arial" w:hAnsi="Arial" w:cs="Arial"/>
          <w:sz w:val="22"/>
          <w:szCs w:val="22"/>
          <w:u w:val="single"/>
        </w:rPr>
      </w:pPr>
    </w:p>
    <w:p w:rsidR="00537AEA" w:rsidRPr="00A23599" w:rsidRDefault="000C17B5"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One type of Linkert scale question was chosen for the research; it is similar to a closed question and is also one of the most popular tools that </w:t>
      </w:r>
      <w:proofErr w:type="gramStart"/>
      <w:r w:rsidRPr="00A23599">
        <w:rPr>
          <w:rFonts w:ascii="Arial" w:hAnsi="Arial" w:cs="Arial"/>
          <w:sz w:val="22"/>
          <w:szCs w:val="22"/>
        </w:rPr>
        <w:t>is</w:t>
      </w:r>
      <w:proofErr w:type="gramEnd"/>
      <w:r w:rsidRPr="00A23599">
        <w:rPr>
          <w:rFonts w:ascii="Arial" w:hAnsi="Arial" w:cs="Arial"/>
          <w:sz w:val="22"/>
          <w:szCs w:val="22"/>
        </w:rPr>
        <w:t xml:space="preserve"> widely used for research when a popular opinion is required. . </w:t>
      </w:r>
      <w:proofErr w:type="spellStart"/>
      <w:r w:rsidRPr="00A23599">
        <w:rPr>
          <w:rFonts w:ascii="Arial" w:hAnsi="Arial" w:cs="Arial"/>
          <w:sz w:val="22"/>
          <w:szCs w:val="22"/>
        </w:rPr>
        <w:t>Krupat</w:t>
      </w:r>
      <w:proofErr w:type="spellEnd"/>
      <w:r w:rsidRPr="00A23599">
        <w:rPr>
          <w:rFonts w:ascii="Arial" w:hAnsi="Arial" w:cs="Arial"/>
          <w:sz w:val="22"/>
          <w:szCs w:val="22"/>
        </w:rPr>
        <w:t xml:space="preserve">, E. (2022) shows how the term Linkert item goes back to1932 when a young social scientist, </w:t>
      </w:r>
      <w:proofErr w:type="spellStart"/>
      <w:r w:rsidRPr="00A23599">
        <w:rPr>
          <w:rFonts w:ascii="Arial" w:hAnsi="Arial" w:cs="Arial"/>
          <w:sz w:val="22"/>
          <w:szCs w:val="22"/>
        </w:rPr>
        <w:t>Rensis</w:t>
      </w:r>
      <w:proofErr w:type="spellEnd"/>
      <w:r w:rsidRPr="00A23599">
        <w:rPr>
          <w:rFonts w:ascii="Arial" w:hAnsi="Arial" w:cs="Arial"/>
          <w:sz w:val="22"/>
          <w:szCs w:val="22"/>
        </w:rPr>
        <w:t xml:space="preserve"> Likert, showed the use of a new technique to calculate views in his dissertation.</w:t>
      </w:r>
    </w:p>
    <w:p w:rsidR="00E44B62" w:rsidRPr="00A23599" w:rsidRDefault="00E44B62" w:rsidP="00A23599">
      <w:pPr>
        <w:pStyle w:val="paragraph"/>
        <w:spacing w:before="0" w:beforeAutospacing="0" w:after="0" w:afterAutospacing="0" w:line="360" w:lineRule="auto"/>
        <w:textAlignment w:val="baseline"/>
        <w:rPr>
          <w:rFonts w:ascii="Arial" w:hAnsi="Arial" w:cs="Arial"/>
          <w:sz w:val="22"/>
          <w:szCs w:val="22"/>
        </w:rPr>
      </w:pPr>
    </w:p>
    <w:p w:rsidR="006B11A0" w:rsidRPr="00A23599" w:rsidRDefault="00E44B62" w:rsidP="00A23599">
      <w:pPr>
        <w:pStyle w:val="paragraph"/>
        <w:spacing w:before="0" w:beforeAutospacing="0" w:after="0" w:afterAutospacing="0" w:line="360" w:lineRule="auto"/>
        <w:textAlignment w:val="baseline"/>
        <w:rPr>
          <w:rFonts w:ascii="Arial" w:hAnsi="Arial" w:cs="Arial"/>
          <w:sz w:val="22"/>
          <w:szCs w:val="22"/>
          <w:u w:val="single"/>
        </w:rPr>
      </w:pPr>
      <w:r w:rsidRPr="00A23599">
        <w:rPr>
          <w:rFonts w:ascii="Arial" w:hAnsi="Arial" w:cs="Arial"/>
          <w:sz w:val="22"/>
          <w:szCs w:val="22"/>
        </w:rPr>
        <w:t xml:space="preserve">Finally, </w:t>
      </w:r>
      <w:r w:rsidR="00495B89" w:rsidRPr="00A23599">
        <w:rPr>
          <w:rFonts w:ascii="Arial" w:hAnsi="Arial" w:cs="Arial"/>
          <w:sz w:val="22"/>
          <w:szCs w:val="22"/>
        </w:rPr>
        <w:t xml:space="preserve">the questionnaire </w:t>
      </w:r>
      <w:r w:rsidRPr="00A23599">
        <w:rPr>
          <w:rFonts w:ascii="Arial" w:hAnsi="Arial" w:cs="Arial"/>
          <w:sz w:val="22"/>
          <w:szCs w:val="22"/>
        </w:rPr>
        <w:t>had two open questions and</w:t>
      </w:r>
      <w:r w:rsidR="004F7E80" w:rsidRPr="00A23599">
        <w:rPr>
          <w:rFonts w:ascii="Arial" w:hAnsi="Arial" w:cs="Arial"/>
          <w:sz w:val="22"/>
          <w:szCs w:val="22"/>
        </w:rPr>
        <w:t xml:space="preserve"> they were chosen because </w:t>
      </w:r>
      <w:r w:rsidR="00495B89" w:rsidRPr="00A23599">
        <w:rPr>
          <w:rFonts w:ascii="Arial" w:hAnsi="Arial" w:cs="Arial"/>
          <w:sz w:val="22"/>
          <w:szCs w:val="22"/>
        </w:rPr>
        <w:t xml:space="preserve">the students </w:t>
      </w:r>
      <w:r w:rsidR="004F7E80" w:rsidRPr="00A23599">
        <w:rPr>
          <w:rFonts w:ascii="Arial" w:hAnsi="Arial" w:cs="Arial"/>
          <w:sz w:val="22"/>
          <w:szCs w:val="22"/>
        </w:rPr>
        <w:t>wanted</w:t>
      </w:r>
      <w:r w:rsidR="00495B89" w:rsidRPr="00A23599">
        <w:rPr>
          <w:rFonts w:ascii="Arial" w:hAnsi="Arial" w:cs="Arial"/>
          <w:sz w:val="22"/>
          <w:szCs w:val="22"/>
        </w:rPr>
        <w:t xml:space="preserve"> the respondents</w:t>
      </w:r>
      <w:r w:rsidR="004F7E80" w:rsidRPr="00A23599">
        <w:rPr>
          <w:rFonts w:ascii="Arial" w:hAnsi="Arial" w:cs="Arial"/>
          <w:sz w:val="22"/>
          <w:szCs w:val="22"/>
        </w:rPr>
        <w:t xml:space="preserve"> to answer in more detail </w:t>
      </w:r>
      <w:r w:rsidR="00495B89" w:rsidRPr="00A23599">
        <w:rPr>
          <w:rFonts w:ascii="Arial" w:hAnsi="Arial" w:cs="Arial"/>
          <w:sz w:val="22"/>
          <w:szCs w:val="22"/>
        </w:rPr>
        <w:t>as this allows the researchers</w:t>
      </w:r>
      <w:r w:rsidR="004F7E80" w:rsidRPr="00A23599">
        <w:rPr>
          <w:rFonts w:ascii="Arial" w:hAnsi="Arial" w:cs="Arial"/>
          <w:sz w:val="22"/>
          <w:szCs w:val="22"/>
        </w:rPr>
        <w:t xml:space="preserve"> to understand the data more deeply and the reasons in which why the respondent chose the answer.</w:t>
      </w: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D05210" w:rsidRPr="00A23599" w:rsidRDefault="00D05210" w:rsidP="00A23599">
      <w:pPr>
        <w:pStyle w:val="paragraph"/>
        <w:spacing w:before="0" w:beforeAutospacing="0" w:after="0" w:afterAutospacing="0" w:line="360" w:lineRule="auto"/>
        <w:textAlignment w:val="baseline"/>
        <w:rPr>
          <w:rFonts w:ascii="Arial" w:hAnsi="Arial" w:cs="Arial"/>
          <w:sz w:val="22"/>
          <w:szCs w:val="22"/>
          <w:u w:val="single"/>
        </w:rPr>
      </w:pPr>
      <w:r w:rsidRPr="00A23599">
        <w:rPr>
          <w:rFonts w:ascii="Arial" w:hAnsi="Arial" w:cs="Arial"/>
          <w:b/>
          <w:sz w:val="22"/>
          <w:szCs w:val="22"/>
          <w:u w:val="single"/>
        </w:rPr>
        <w:lastRenderedPageBreak/>
        <w:t>Method</w:t>
      </w:r>
    </w:p>
    <w:p w:rsidR="006F2FA5" w:rsidRPr="00A23599" w:rsidRDefault="006F2FA5" w:rsidP="00A23599">
      <w:pPr>
        <w:pStyle w:val="paragraph"/>
        <w:spacing w:before="0" w:beforeAutospacing="0" w:after="0" w:afterAutospacing="0" w:line="360" w:lineRule="auto"/>
        <w:textAlignment w:val="baseline"/>
        <w:rPr>
          <w:rFonts w:ascii="Arial" w:hAnsi="Arial" w:cs="Arial"/>
          <w:b/>
          <w:sz w:val="22"/>
          <w:szCs w:val="22"/>
          <w:u w:val="single"/>
        </w:rPr>
      </w:pPr>
    </w:p>
    <w:p w:rsidR="00C84251" w:rsidRPr="00A23599" w:rsidRDefault="00C663ED"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At first it was important</w:t>
      </w:r>
      <w:r w:rsidR="00C84251" w:rsidRPr="00A23599">
        <w:rPr>
          <w:rFonts w:ascii="Arial" w:hAnsi="Arial" w:cs="Arial"/>
          <w:sz w:val="22"/>
          <w:szCs w:val="22"/>
        </w:rPr>
        <w:t xml:space="preserve"> to </w:t>
      </w:r>
      <w:r w:rsidR="006F2FA5" w:rsidRPr="00A23599">
        <w:rPr>
          <w:rFonts w:ascii="Arial" w:hAnsi="Arial" w:cs="Arial"/>
          <w:sz w:val="22"/>
          <w:szCs w:val="22"/>
        </w:rPr>
        <w:t xml:space="preserve">collect </w:t>
      </w:r>
      <w:r w:rsidRPr="00A23599">
        <w:rPr>
          <w:rFonts w:ascii="Arial" w:hAnsi="Arial" w:cs="Arial"/>
          <w:sz w:val="22"/>
          <w:szCs w:val="22"/>
        </w:rPr>
        <w:t xml:space="preserve">data so that the researchers could </w:t>
      </w:r>
      <w:r w:rsidR="006F2FA5" w:rsidRPr="00A23599">
        <w:rPr>
          <w:rFonts w:ascii="Arial" w:hAnsi="Arial" w:cs="Arial"/>
          <w:sz w:val="22"/>
          <w:szCs w:val="22"/>
        </w:rPr>
        <w:t>find out</w:t>
      </w:r>
      <w:r w:rsidRPr="00A23599">
        <w:rPr>
          <w:rFonts w:ascii="Arial" w:hAnsi="Arial" w:cs="Arial"/>
          <w:sz w:val="22"/>
          <w:szCs w:val="22"/>
        </w:rPr>
        <w:t xml:space="preserve"> the answers to the questions that were</w:t>
      </w:r>
      <w:r w:rsidR="006F2FA5" w:rsidRPr="00A23599">
        <w:rPr>
          <w:rFonts w:ascii="Arial" w:hAnsi="Arial" w:cs="Arial"/>
          <w:sz w:val="22"/>
          <w:szCs w:val="22"/>
        </w:rPr>
        <w:t xml:space="preserve"> created.  The best way to do this was on Microsoft forms</w:t>
      </w:r>
      <w:r w:rsidR="00C84251" w:rsidRPr="00A23599">
        <w:rPr>
          <w:rFonts w:ascii="Arial" w:hAnsi="Arial" w:cs="Arial"/>
          <w:sz w:val="22"/>
          <w:szCs w:val="22"/>
        </w:rPr>
        <w:t xml:space="preserve"> as it creates a quick options questionnaire.  Once it was decided on what questions needed to be asked the groups ensured that ethical consideration was met throughout questionnaire.  </w:t>
      </w:r>
    </w:p>
    <w:p w:rsidR="00C84251" w:rsidRPr="00A23599" w:rsidRDefault="00C84251" w:rsidP="00A23599">
      <w:pPr>
        <w:pStyle w:val="paragraph"/>
        <w:spacing w:before="0" w:beforeAutospacing="0" w:after="0" w:afterAutospacing="0" w:line="360" w:lineRule="auto"/>
        <w:textAlignment w:val="baseline"/>
        <w:rPr>
          <w:rFonts w:ascii="Arial" w:hAnsi="Arial" w:cs="Arial"/>
          <w:sz w:val="22"/>
          <w:szCs w:val="22"/>
        </w:rPr>
      </w:pPr>
    </w:p>
    <w:p w:rsidR="006F2FA5" w:rsidRPr="00A23599" w:rsidRDefault="00C84251"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There are two types of research that were considered and they were quantitative which deals with numbers and stats.  Then you have qualitative research which deals with words and definitions.</w:t>
      </w:r>
    </w:p>
    <w:p w:rsidR="00C663ED" w:rsidRPr="00A23599" w:rsidRDefault="00C663ED" w:rsidP="00A23599">
      <w:pPr>
        <w:pStyle w:val="paragraph"/>
        <w:spacing w:before="0" w:beforeAutospacing="0" w:after="0" w:afterAutospacing="0" w:line="360" w:lineRule="auto"/>
        <w:textAlignment w:val="baseline"/>
        <w:rPr>
          <w:rFonts w:ascii="Arial" w:hAnsi="Arial" w:cs="Arial"/>
          <w:sz w:val="22"/>
          <w:szCs w:val="22"/>
        </w:rPr>
      </w:pPr>
    </w:p>
    <w:p w:rsidR="00C663ED" w:rsidRPr="00A23599" w:rsidRDefault="00C663ED"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In addition to create the questionnaire on forms the analysts chose suitable questions in line with their research question so that they can use the data to develop a spreadsheet.</w:t>
      </w:r>
      <w:r w:rsidR="00F70258" w:rsidRPr="00A23599">
        <w:rPr>
          <w:rFonts w:ascii="Arial" w:hAnsi="Arial" w:cs="Arial"/>
          <w:sz w:val="22"/>
          <w:szCs w:val="22"/>
        </w:rPr>
        <w:t xml:space="preserve"> It was sent out via a polite email to 5 students explain what was being asked and why, all were replied back to.</w:t>
      </w:r>
    </w:p>
    <w:p w:rsidR="00C663ED" w:rsidRPr="00A23599" w:rsidRDefault="00C663ED" w:rsidP="00A23599">
      <w:pPr>
        <w:pStyle w:val="paragraph"/>
        <w:spacing w:before="0" w:beforeAutospacing="0" w:after="0" w:afterAutospacing="0" w:line="360" w:lineRule="auto"/>
        <w:textAlignment w:val="baseline"/>
        <w:rPr>
          <w:rFonts w:ascii="Arial" w:hAnsi="Arial" w:cs="Arial"/>
          <w:sz w:val="22"/>
          <w:szCs w:val="22"/>
        </w:rPr>
      </w:pPr>
    </w:p>
    <w:p w:rsidR="00C663ED" w:rsidRPr="00A23599" w:rsidRDefault="00C663ED"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The questions asked were:-</w:t>
      </w:r>
    </w:p>
    <w:p w:rsidR="00C663ED" w:rsidRPr="00A23599" w:rsidRDefault="00C663ED"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Would you like to take part in the survey?</w:t>
      </w:r>
    </w:p>
    <w:p w:rsidR="00C663ED" w:rsidRPr="00A23599" w:rsidRDefault="00864BC2"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Rank these applications in order according to how frequently you use them to collaborate with others (Most frequently first).</w:t>
      </w:r>
    </w:p>
    <w:p w:rsidR="00864BC2" w:rsidRPr="00A23599" w:rsidRDefault="00864BC2" w:rsidP="00A23599">
      <w:pPr>
        <w:pStyle w:val="paragraph"/>
        <w:numPr>
          <w:ilvl w:val="0"/>
          <w:numId w:val="4"/>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MS Teams</w:t>
      </w:r>
    </w:p>
    <w:p w:rsidR="00864BC2" w:rsidRPr="00A23599" w:rsidRDefault="00864BC2" w:rsidP="00A23599">
      <w:pPr>
        <w:pStyle w:val="paragraph"/>
        <w:numPr>
          <w:ilvl w:val="0"/>
          <w:numId w:val="4"/>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One Drive</w:t>
      </w:r>
    </w:p>
    <w:p w:rsidR="00864BC2" w:rsidRPr="00A23599" w:rsidRDefault="00864BC2" w:rsidP="00A23599">
      <w:pPr>
        <w:pStyle w:val="paragraph"/>
        <w:numPr>
          <w:ilvl w:val="0"/>
          <w:numId w:val="4"/>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WhatsApp</w:t>
      </w:r>
    </w:p>
    <w:p w:rsidR="00864BC2" w:rsidRPr="00A23599" w:rsidRDefault="00864BC2" w:rsidP="00A23599">
      <w:pPr>
        <w:pStyle w:val="paragraph"/>
        <w:numPr>
          <w:ilvl w:val="0"/>
          <w:numId w:val="4"/>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Moodle</w:t>
      </w:r>
    </w:p>
    <w:p w:rsidR="00864BC2" w:rsidRPr="00A23599" w:rsidRDefault="00864BC2"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Choose the option that applies to you.</w:t>
      </w:r>
    </w:p>
    <w:p w:rsidR="00864BC2" w:rsidRPr="00A23599" w:rsidRDefault="00864BC2" w:rsidP="00A23599">
      <w:pPr>
        <w:pStyle w:val="paragraph"/>
        <w:numPr>
          <w:ilvl w:val="0"/>
          <w:numId w:val="6"/>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I use digital tools to collaborate with others.</w:t>
      </w:r>
    </w:p>
    <w:p w:rsidR="00864BC2" w:rsidRPr="00A23599" w:rsidRDefault="00864BC2" w:rsidP="00A23599">
      <w:pPr>
        <w:pStyle w:val="paragraph"/>
        <w:numPr>
          <w:ilvl w:val="0"/>
          <w:numId w:val="6"/>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I do not use any digital tool to collaborate with others.</w:t>
      </w:r>
    </w:p>
    <w:p w:rsidR="00864BC2" w:rsidRPr="00A23599" w:rsidRDefault="00864BC2"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Then you needed I was needed to click on strongly agree, agree, disagree or strongly disagree.</w:t>
      </w:r>
    </w:p>
    <w:p w:rsidR="00864BC2" w:rsidRPr="00A23599" w:rsidRDefault="00864BC2"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Do you use </w:t>
      </w:r>
      <w:r w:rsidR="00F70258" w:rsidRPr="00A23599">
        <w:rPr>
          <w:rFonts w:ascii="Arial" w:hAnsi="Arial" w:cs="Arial"/>
          <w:sz w:val="22"/>
          <w:szCs w:val="22"/>
        </w:rPr>
        <w:t>WhatsApp more than other digital tools to collaborate with peers or colleagues?</w:t>
      </w:r>
    </w:p>
    <w:p w:rsidR="00F70258" w:rsidRPr="00A23599" w:rsidRDefault="00F70258"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Would you recommend using digital tools to enhance your learning and why?</w:t>
      </w:r>
    </w:p>
    <w:p w:rsidR="00F70258" w:rsidRPr="00A23599" w:rsidRDefault="00F70258" w:rsidP="00A23599">
      <w:pPr>
        <w:pStyle w:val="paragraph"/>
        <w:numPr>
          <w:ilvl w:val="0"/>
          <w:numId w:val="3"/>
        </w:numPr>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What digital tool do you confidently use and what makes it easy to use.</w:t>
      </w:r>
    </w:p>
    <w:p w:rsidR="00864BC2" w:rsidRPr="00A23599" w:rsidRDefault="00864BC2" w:rsidP="00A23599">
      <w:pPr>
        <w:pStyle w:val="paragraph"/>
        <w:spacing w:before="0" w:beforeAutospacing="0" w:after="0" w:afterAutospacing="0" w:line="360" w:lineRule="auto"/>
        <w:ind w:left="720"/>
        <w:textAlignment w:val="baseline"/>
        <w:rPr>
          <w:rFonts w:ascii="Arial" w:hAnsi="Arial" w:cs="Arial"/>
          <w:sz w:val="22"/>
          <w:szCs w:val="22"/>
        </w:rPr>
      </w:pPr>
      <w:r w:rsidRPr="00A23599">
        <w:rPr>
          <w:rFonts w:ascii="Arial" w:hAnsi="Arial" w:cs="Arial"/>
          <w:sz w:val="22"/>
          <w:szCs w:val="22"/>
        </w:rPr>
        <w:t xml:space="preserve">      </w:t>
      </w: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7A368F" w:rsidRPr="00A23599" w:rsidRDefault="007A368F"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lastRenderedPageBreak/>
        <w:t>Ethical Consideration</w:t>
      </w:r>
    </w:p>
    <w:p w:rsidR="00A47881" w:rsidRPr="00A23599" w:rsidRDefault="00A47881" w:rsidP="00A23599">
      <w:pPr>
        <w:pStyle w:val="paragraph"/>
        <w:spacing w:before="0" w:beforeAutospacing="0" w:after="0" w:afterAutospacing="0" w:line="360" w:lineRule="auto"/>
        <w:textAlignment w:val="baseline"/>
        <w:rPr>
          <w:rFonts w:ascii="Arial" w:hAnsi="Arial" w:cs="Arial"/>
          <w:b/>
          <w:sz w:val="22"/>
          <w:szCs w:val="22"/>
          <w:u w:val="single"/>
        </w:rPr>
      </w:pPr>
    </w:p>
    <w:p w:rsidR="006C7DBD" w:rsidRPr="00A23599" w:rsidRDefault="002D3984"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Gujjar (</w:t>
      </w:r>
      <w:r w:rsidR="006F2FA5" w:rsidRPr="00A23599">
        <w:rPr>
          <w:rFonts w:ascii="Arial" w:hAnsi="Arial" w:cs="Arial"/>
          <w:sz w:val="22"/>
          <w:szCs w:val="22"/>
        </w:rPr>
        <w:t>20</w:t>
      </w:r>
      <w:r w:rsidRPr="00A23599">
        <w:rPr>
          <w:rFonts w:ascii="Arial" w:hAnsi="Arial" w:cs="Arial"/>
          <w:sz w:val="22"/>
          <w:szCs w:val="22"/>
        </w:rPr>
        <w:t>13) stated that e</w:t>
      </w:r>
      <w:r w:rsidR="006C7DBD" w:rsidRPr="00A23599">
        <w:rPr>
          <w:rFonts w:ascii="Arial" w:hAnsi="Arial" w:cs="Arial"/>
          <w:sz w:val="22"/>
          <w:szCs w:val="22"/>
        </w:rPr>
        <w:t xml:space="preserve">thical </w:t>
      </w:r>
      <w:r w:rsidRPr="00A23599">
        <w:rPr>
          <w:rFonts w:ascii="Arial" w:hAnsi="Arial" w:cs="Arial"/>
          <w:sz w:val="22"/>
          <w:szCs w:val="22"/>
        </w:rPr>
        <w:t>c</w:t>
      </w:r>
      <w:r w:rsidR="006C7DBD" w:rsidRPr="00A23599">
        <w:rPr>
          <w:rFonts w:ascii="Arial" w:hAnsi="Arial" w:cs="Arial"/>
          <w:sz w:val="22"/>
          <w:szCs w:val="22"/>
        </w:rPr>
        <w:t xml:space="preserve">onsideration encourages the morals that are </w:t>
      </w:r>
      <w:r w:rsidR="007A368F" w:rsidRPr="00A23599">
        <w:rPr>
          <w:rFonts w:ascii="Arial" w:hAnsi="Arial" w:cs="Arial"/>
          <w:sz w:val="22"/>
          <w:szCs w:val="22"/>
        </w:rPr>
        <w:t xml:space="preserve">crucial to </w:t>
      </w:r>
      <w:r w:rsidRPr="00A23599">
        <w:rPr>
          <w:rFonts w:ascii="Arial" w:hAnsi="Arial" w:cs="Arial"/>
          <w:sz w:val="22"/>
          <w:szCs w:val="22"/>
        </w:rPr>
        <w:t>collective work, such as a trust, liability, mutual respect and rightfulness.</w:t>
      </w:r>
    </w:p>
    <w:p w:rsidR="004E6E3E" w:rsidRPr="00A23599" w:rsidRDefault="000C17B5" w:rsidP="00A23599">
      <w:pPr>
        <w:pStyle w:val="paragraph"/>
        <w:spacing w:before="0" w:beforeAutospacing="0" w:after="0" w:afterAutospacing="0" w:line="360" w:lineRule="auto"/>
        <w:textAlignment w:val="baseline"/>
        <w:rPr>
          <w:rFonts w:ascii="Arial" w:hAnsi="Arial" w:cs="Arial"/>
          <w:color w:val="FF0000"/>
          <w:sz w:val="22"/>
          <w:szCs w:val="22"/>
        </w:rPr>
      </w:pPr>
      <w:r w:rsidRPr="00A23599">
        <w:rPr>
          <w:rFonts w:ascii="Arial" w:hAnsi="Arial" w:cs="Arial"/>
          <w:sz w:val="22"/>
          <w:szCs w:val="22"/>
        </w:rPr>
        <w:t>When the research was put together, ethical considerations were taken into account because it establishes a number of values that should be followed at all times in human affairs. This should always be considered, as demonstrated by the research question, in which the respondent was asked permission before answering any of the questions. When the research was shared and assessed, the applicant had t</w:t>
      </w:r>
      <w:r w:rsidR="00F70258" w:rsidRPr="00A23599">
        <w:rPr>
          <w:rFonts w:ascii="Arial" w:hAnsi="Arial" w:cs="Arial"/>
          <w:sz w:val="22"/>
          <w:szCs w:val="22"/>
        </w:rPr>
        <w:t>o ensure that they did not ask for</w:t>
      </w:r>
      <w:r w:rsidRPr="00A23599">
        <w:rPr>
          <w:rFonts w:ascii="Arial" w:hAnsi="Arial" w:cs="Arial"/>
          <w:sz w:val="22"/>
          <w:szCs w:val="22"/>
        </w:rPr>
        <w:t xml:space="preserve"> any personal information. </w:t>
      </w:r>
    </w:p>
    <w:p w:rsidR="002C364E" w:rsidRPr="00A23599" w:rsidRDefault="002C364E" w:rsidP="00A23599">
      <w:pPr>
        <w:pStyle w:val="paragraph"/>
        <w:spacing w:before="0" w:beforeAutospacing="0" w:after="0" w:afterAutospacing="0" w:line="360" w:lineRule="auto"/>
        <w:textAlignment w:val="baseline"/>
        <w:rPr>
          <w:rFonts w:ascii="Arial" w:hAnsi="Arial" w:cs="Arial"/>
          <w:sz w:val="22"/>
          <w:szCs w:val="22"/>
        </w:rPr>
      </w:pPr>
    </w:p>
    <w:p w:rsidR="00BC4ACC" w:rsidRPr="00A23599" w:rsidRDefault="00BC4ACC"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Safeguarding is </w:t>
      </w:r>
      <w:r w:rsidR="00465FB1" w:rsidRPr="00A23599">
        <w:rPr>
          <w:rFonts w:ascii="Arial" w:hAnsi="Arial" w:cs="Arial"/>
          <w:sz w:val="22"/>
          <w:szCs w:val="22"/>
        </w:rPr>
        <w:t xml:space="preserve">a </w:t>
      </w:r>
      <w:r w:rsidRPr="00A23599">
        <w:rPr>
          <w:rFonts w:ascii="Arial" w:hAnsi="Arial" w:cs="Arial"/>
          <w:sz w:val="22"/>
          <w:szCs w:val="22"/>
        </w:rPr>
        <w:t xml:space="preserve">crucial </w:t>
      </w:r>
      <w:r w:rsidR="00465FB1" w:rsidRPr="00A23599">
        <w:rPr>
          <w:rFonts w:ascii="Arial" w:hAnsi="Arial" w:cs="Arial"/>
          <w:sz w:val="22"/>
          <w:szCs w:val="22"/>
        </w:rPr>
        <w:t>as it can be misused by third parties for fraud and someone’s private life. If you use a digital tool this will allow you to track cookies or IP addresses and if you’re a business then you can track people who use your website this will be in breach of something called ‘General Data Protection’ (GDPR).  The reason we need the Personal Data Act is so that people can safeguard</w:t>
      </w:r>
      <w:r w:rsidR="00452C3F" w:rsidRPr="00A23599">
        <w:rPr>
          <w:rFonts w:ascii="Arial" w:hAnsi="Arial" w:cs="Arial"/>
          <w:sz w:val="22"/>
          <w:szCs w:val="22"/>
        </w:rPr>
        <w:t>ed to</w:t>
      </w:r>
      <w:r w:rsidR="00465FB1" w:rsidRPr="00A23599">
        <w:rPr>
          <w:rFonts w:ascii="Arial" w:hAnsi="Arial" w:cs="Arial"/>
          <w:sz w:val="22"/>
          <w:szCs w:val="22"/>
        </w:rPr>
        <w:t xml:space="preserve"> protect their privacy from being hacked </w:t>
      </w:r>
      <w:proofErr w:type="spellStart"/>
      <w:r w:rsidR="00465FB1" w:rsidRPr="00A23599">
        <w:rPr>
          <w:rFonts w:ascii="Arial" w:hAnsi="Arial" w:cs="Arial"/>
          <w:sz w:val="22"/>
          <w:szCs w:val="22"/>
        </w:rPr>
        <w:t>Luders</w:t>
      </w:r>
      <w:proofErr w:type="spellEnd"/>
      <w:r w:rsidR="00465FB1" w:rsidRPr="00A23599">
        <w:rPr>
          <w:rFonts w:ascii="Arial" w:hAnsi="Arial" w:cs="Arial"/>
          <w:sz w:val="22"/>
          <w:szCs w:val="22"/>
        </w:rPr>
        <w:t xml:space="preserve"> (2015). </w:t>
      </w:r>
    </w:p>
    <w:p w:rsidR="003A6F67" w:rsidRPr="00A23599" w:rsidRDefault="003A6F67" w:rsidP="00A23599">
      <w:pPr>
        <w:pStyle w:val="paragraph"/>
        <w:spacing w:before="0" w:beforeAutospacing="0" w:after="0" w:afterAutospacing="0" w:line="360" w:lineRule="auto"/>
        <w:textAlignment w:val="baseline"/>
        <w:rPr>
          <w:rFonts w:ascii="Arial" w:hAnsi="Arial" w:cs="Arial"/>
          <w:sz w:val="22"/>
          <w:szCs w:val="22"/>
        </w:rPr>
      </w:pPr>
    </w:p>
    <w:p w:rsidR="004B63C3" w:rsidRPr="00A23599" w:rsidRDefault="004B63C3"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Results</w:t>
      </w:r>
    </w:p>
    <w:p w:rsidR="003A6F67"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p>
    <w:p w:rsidR="004072C7" w:rsidRPr="00A23599" w:rsidRDefault="004072C7"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F</w:t>
      </w:r>
      <w:r w:rsidR="00F31320" w:rsidRPr="00A23599">
        <w:rPr>
          <w:rFonts w:ascii="Arial" w:hAnsi="Arial" w:cs="Arial"/>
          <w:b/>
          <w:sz w:val="22"/>
          <w:szCs w:val="22"/>
          <w:u w:val="single"/>
        </w:rPr>
        <w:t>ig</w:t>
      </w:r>
      <w:r w:rsidRPr="00A23599">
        <w:rPr>
          <w:rFonts w:ascii="Arial" w:hAnsi="Arial" w:cs="Arial"/>
          <w:b/>
          <w:sz w:val="22"/>
          <w:szCs w:val="22"/>
          <w:u w:val="single"/>
        </w:rPr>
        <w:t>ure 1</w:t>
      </w:r>
    </w:p>
    <w:p w:rsidR="003A6F67"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p>
    <w:p w:rsidR="003A6F67"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noProof/>
          <w:sz w:val="22"/>
          <w:szCs w:val="22"/>
        </w:rPr>
        <w:drawing>
          <wp:inline distT="0" distB="0" distL="0" distR="0" wp14:anchorId="3FCB2B20" wp14:editId="70424044">
            <wp:extent cx="4703618" cy="1683327"/>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3019" t="48010" r="52726" b="5816"/>
                    <a:stretch/>
                  </pic:blipFill>
                  <pic:spPr bwMode="auto">
                    <a:xfrm>
                      <a:off x="0" y="0"/>
                      <a:ext cx="4716436" cy="1687914"/>
                    </a:xfrm>
                    <a:prstGeom prst="rect">
                      <a:avLst/>
                    </a:prstGeom>
                    <a:ln>
                      <a:noFill/>
                    </a:ln>
                    <a:extLst>
                      <a:ext uri="{53640926-AAD7-44D8-BBD7-CCE9431645EC}">
                        <a14:shadowObscured xmlns:a14="http://schemas.microsoft.com/office/drawing/2010/main"/>
                      </a:ext>
                    </a:extLst>
                  </pic:spPr>
                </pic:pic>
              </a:graphicData>
            </a:graphic>
          </wp:inline>
        </w:drawing>
      </w:r>
    </w:p>
    <w:p w:rsidR="00F31320"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noProof/>
          <w:sz w:val="22"/>
          <w:szCs w:val="22"/>
        </w:rPr>
        <w:drawing>
          <wp:inline distT="0" distB="0" distL="0" distR="0" wp14:anchorId="38A86225" wp14:editId="2EC9FF95">
            <wp:extent cx="5728855" cy="1302327"/>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329" t="34521" r="45605" b="48998"/>
                    <a:stretch/>
                  </pic:blipFill>
                  <pic:spPr bwMode="auto">
                    <a:xfrm>
                      <a:off x="0" y="0"/>
                      <a:ext cx="5729494" cy="1302472"/>
                    </a:xfrm>
                    <a:prstGeom prst="rect">
                      <a:avLst/>
                    </a:prstGeom>
                    <a:ln>
                      <a:noFill/>
                    </a:ln>
                    <a:extLst>
                      <a:ext uri="{53640926-AAD7-44D8-BBD7-CCE9431645EC}">
                        <a14:shadowObscured xmlns:a14="http://schemas.microsoft.com/office/drawing/2010/main"/>
                      </a:ext>
                    </a:extLst>
                  </pic:spPr>
                </pic:pic>
              </a:graphicData>
            </a:graphic>
          </wp:inline>
        </w:drawing>
      </w:r>
    </w:p>
    <w:p w:rsidR="003A6F67" w:rsidRPr="00A23599" w:rsidRDefault="004072C7"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This shows</w:t>
      </w:r>
      <w:r w:rsidR="00F31320" w:rsidRPr="00A23599">
        <w:rPr>
          <w:rFonts w:ascii="Arial" w:hAnsi="Arial" w:cs="Arial"/>
          <w:sz w:val="22"/>
          <w:szCs w:val="22"/>
        </w:rPr>
        <w:t xml:space="preserve"> nothing really was in firs</w:t>
      </w:r>
      <w:r w:rsidR="009A58C9" w:rsidRPr="00A23599">
        <w:rPr>
          <w:rFonts w:ascii="Arial" w:hAnsi="Arial" w:cs="Arial"/>
          <w:sz w:val="22"/>
          <w:szCs w:val="22"/>
        </w:rPr>
        <w:t>t place and but One Drive was popular then Moodle which is what the University use daily to get into the lesson plans and assignment briefs.</w:t>
      </w:r>
    </w:p>
    <w:p w:rsidR="009A58C9" w:rsidRPr="00A23599" w:rsidRDefault="009A58C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b/>
          <w:sz w:val="22"/>
          <w:szCs w:val="22"/>
          <w:u w:val="single"/>
        </w:rPr>
        <w:lastRenderedPageBreak/>
        <w:t>Figure 2</w:t>
      </w:r>
    </w:p>
    <w:p w:rsidR="003A6F67" w:rsidRPr="003A6F67" w:rsidRDefault="008725B1" w:rsidP="00A23599">
      <w:pPr>
        <w:spacing w:after="0" w:line="360" w:lineRule="auto"/>
        <w:rPr>
          <w:rFonts w:ascii="Arial" w:eastAsia="Times New Roman" w:hAnsi="Arial" w:cs="Arial"/>
          <w:lang w:eastAsia="en-GB"/>
        </w:rPr>
      </w:pPr>
      <w:r w:rsidRPr="00A23599">
        <w:rPr>
          <w:rFonts w:ascii="Arial" w:hAnsi="Arial" w:cs="Arial"/>
          <w:noProof/>
          <w:lang w:eastAsia="en-GB"/>
        </w:rPr>
        <w:drawing>
          <wp:inline distT="0" distB="0" distL="0" distR="0" wp14:anchorId="6A505ED3" wp14:editId="2852BDE3">
            <wp:extent cx="3567545" cy="1745673"/>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7252" t="42762" r="55034" b="13363"/>
                    <a:stretch/>
                  </pic:blipFill>
                  <pic:spPr bwMode="auto">
                    <a:xfrm>
                      <a:off x="0" y="0"/>
                      <a:ext cx="3567941" cy="1745867"/>
                    </a:xfrm>
                    <a:prstGeom prst="rect">
                      <a:avLst/>
                    </a:prstGeom>
                    <a:ln>
                      <a:noFill/>
                    </a:ln>
                    <a:extLst>
                      <a:ext uri="{53640926-AAD7-44D8-BBD7-CCE9431645EC}">
                        <a14:shadowObscured xmlns:a14="http://schemas.microsoft.com/office/drawing/2010/main"/>
                      </a:ext>
                    </a:extLst>
                  </pic:spPr>
                </pic:pic>
              </a:graphicData>
            </a:graphic>
          </wp:inline>
        </w:drawing>
      </w:r>
    </w:p>
    <w:tbl>
      <w:tblPr>
        <w:tblW w:w="7420" w:type="dxa"/>
        <w:tblInd w:w="93" w:type="dxa"/>
        <w:tblCellMar>
          <w:top w:w="15" w:type="dxa"/>
          <w:bottom w:w="15" w:type="dxa"/>
        </w:tblCellMar>
        <w:tblLook w:val="04A0" w:firstRow="1" w:lastRow="0" w:firstColumn="1" w:lastColumn="0" w:noHBand="0" w:noVBand="1"/>
      </w:tblPr>
      <w:tblGrid>
        <w:gridCol w:w="1716"/>
        <w:gridCol w:w="1324"/>
        <w:gridCol w:w="1120"/>
        <w:gridCol w:w="1300"/>
        <w:gridCol w:w="1960"/>
      </w:tblGrid>
      <w:tr w:rsidR="003A6F67" w:rsidRPr="003A6F67" w:rsidTr="008725B1">
        <w:trPr>
          <w:trHeight w:val="727"/>
        </w:trPr>
        <w:tc>
          <w:tcPr>
            <w:tcW w:w="1716"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Question 3</w:t>
            </w:r>
          </w:p>
        </w:tc>
        <w:tc>
          <w:tcPr>
            <w:tcW w:w="1324"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Strongly Agree (%)</w:t>
            </w:r>
          </w:p>
        </w:tc>
        <w:tc>
          <w:tcPr>
            <w:tcW w:w="112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Agree (%)</w:t>
            </w:r>
          </w:p>
        </w:tc>
        <w:tc>
          <w:tcPr>
            <w:tcW w:w="130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Disagree (%)</w:t>
            </w:r>
          </w:p>
        </w:tc>
        <w:tc>
          <w:tcPr>
            <w:tcW w:w="196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Strongly Disagree (%)</w:t>
            </w:r>
          </w:p>
        </w:tc>
      </w:tr>
      <w:tr w:rsidR="003A6F67" w:rsidRPr="003A6F67" w:rsidTr="008725B1">
        <w:trPr>
          <w:trHeight w:val="626"/>
        </w:trPr>
        <w:tc>
          <w:tcPr>
            <w:tcW w:w="1716"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Statement 1</w:t>
            </w:r>
          </w:p>
        </w:tc>
        <w:tc>
          <w:tcPr>
            <w:tcW w:w="1324"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60%</w:t>
            </w:r>
          </w:p>
        </w:tc>
        <w:tc>
          <w:tcPr>
            <w:tcW w:w="112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40%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0%</w:t>
            </w:r>
          </w:p>
        </w:tc>
        <w:tc>
          <w:tcPr>
            <w:tcW w:w="196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0%</w:t>
            </w:r>
          </w:p>
        </w:tc>
      </w:tr>
      <w:tr w:rsidR="003A6F67" w:rsidRPr="003A6F67" w:rsidTr="008725B1">
        <w:trPr>
          <w:trHeight w:val="285"/>
        </w:trPr>
        <w:tc>
          <w:tcPr>
            <w:tcW w:w="1716"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Statement</w:t>
            </w:r>
            <w:r w:rsidR="008725B1">
              <w:rPr>
                <w:rFonts w:ascii="Arial" w:eastAsia="Times New Roman" w:hAnsi="Arial" w:cs="Arial"/>
                <w:b/>
                <w:bCs/>
                <w:color w:val="000000"/>
                <w:lang w:eastAsia="en-GB"/>
              </w:rPr>
              <w:t xml:space="preserve"> </w:t>
            </w:r>
            <w:r w:rsidRPr="003A6F67">
              <w:rPr>
                <w:rFonts w:ascii="Arial" w:eastAsia="Times New Roman" w:hAnsi="Arial" w:cs="Arial"/>
                <w:b/>
                <w:bCs/>
                <w:color w:val="000000"/>
                <w:lang w:eastAsia="en-GB"/>
              </w:rPr>
              <w:t xml:space="preserve"> 2</w:t>
            </w:r>
          </w:p>
        </w:tc>
        <w:tc>
          <w:tcPr>
            <w:tcW w:w="1324"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0%</w:t>
            </w:r>
          </w:p>
        </w:tc>
        <w:tc>
          <w:tcPr>
            <w:tcW w:w="112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0%</w:t>
            </w:r>
          </w:p>
        </w:tc>
        <w:tc>
          <w:tcPr>
            <w:tcW w:w="130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0%</w:t>
            </w:r>
          </w:p>
        </w:tc>
        <w:tc>
          <w:tcPr>
            <w:tcW w:w="1960" w:type="dxa"/>
            <w:tcBorders>
              <w:top w:val="single" w:sz="4" w:space="0" w:color="auto"/>
              <w:left w:val="single" w:sz="4" w:space="0" w:color="auto"/>
              <w:bottom w:val="single" w:sz="4" w:space="0" w:color="auto"/>
              <w:right w:val="single" w:sz="4" w:space="0" w:color="auto"/>
            </w:tcBorders>
            <w:noWrap/>
            <w:vAlign w:val="bottom"/>
            <w:hideMark/>
          </w:tcPr>
          <w:p w:rsidR="003A6F67" w:rsidRPr="003A6F67" w:rsidRDefault="003A6F67" w:rsidP="00A23599">
            <w:pPr>
              <w:spacing w:after="0" w:line="360" w:lineRule="auto"/>
              <w:rPr>
                <w:rFonts w:ascii="Arial" w:eastAsia="Times New Roman" w:hAnsi="Arial" w:cs="Arial"/>
                <w:b/>
                <w:bCs/>
                <w:color w:val="000000"/>
                <w:lang w:eastAsia="en-GB"/>
              </w:rPr>
            </w:pPr>
            <w:r w:rsidRPr="003A6F67">
              <w:rPr>
                <w:rFonts w:ascii="Arial" w:eastAsia="Times New Roman" w:hAnsi="Arial" w:cs="Arial"/>
                <w:b/>
                <w:bCs/>
                <w:color w:val="000000"/>
                <w:lang w:eastAsia="en-GB"/>
              </w:rPr>
              <w:t>100%</w:t>
            </w:r>
          </w:p>
        </w:tc>
      </w:tr>
    </w:tbl>
    <w:p w:rsidR="009A58C9" w:rsidRPr="00A23599" w:rsidRDefault="009A58C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It s</w:t>
      </w:r>
      <w:r w:rsidR="00221C95" w:rsidRPr="00A23599">
        <w:rPr>
          <w:rFonts w:ascii="Arial" w:hAnsi="Arial" w:cs="Arial"/>
          <w:sz w:val="22"/>
          <w:szCs w:val="22"/>
        </w:rPr>
        <w:t>h</w:t>
      </w:r>
      <w:r w:rsidRPr="00A23599">
        <w:rPr>
          <w:rFonts w:ascii="Arial" w:hAnsi="Arial" w:cs="Arial"/>
          <w:sz w:val="22"/>
          <w:szCs w:val="22"/>
        </w:rPr>
        <w:t>ows that</w:t>
      </w:r>
      <w:r w:rsidR="00221C95" w:rsidRPr="00A23599">
        <w:rPr>
          <w:rFonts w:ascii="Arial" w:hAnsi="Arial" w:cs="Arial"/>
          <w:sz w:val="22"/>
          <w:szCs w:val="22"/>
        </w:rPr>
        <w:t xml:space="preserve"> at the university students believe that that use digital tools more to collaborate with others and they strongly disagree that they do not use digital tools to collaborate.</w:t>
      </w: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Figure 3</w:t>
      </w:r>
    </w:p>
    <w:p w:rsidR="003A6F67"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noProof/>
          <w:sz w:val="22"/>
          <w:szCs w:val="22"/>
        </w:rPr>
        <w:drawing>
          <wp:inline distT="0" distB="0" distL="0" distR="0" wp14:anchorId="6518B8D1" wp14:editId="00770DF6">
            <wp:extent cx="3671455" cy="1814946"/>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22000" t="36081" r="43671" b="25389"/>
                    <a:stretch/>
                  </pic:blipFill>
                  <pic:spPr bwMode="auto">
                    <a:xfrm>
                      <a:off x="0" y="0"/>
                      <a:ext cx="3671862" cy="1815147"/>
                    </a:xfrm>
                    <a:prstGeom prst="rect">
                      <a:avLst/>
                    </a:prstGeom>
                    <a:ln>
                      <a:noFill/>
                    </a:ln>
                    <a:extLst>
                      <a:ext uri="{53640926-AAD7-44D8-BBD7-CCE9431645EC}">
                        <a14:shadowObscured xmlns:a14="http://schemas.microsoft.com/office/drawing/2010/main"/>
                      </a:ext>
                    </a:extLst>
                  </pic:spPr>
                </pic:pic>
              </a:graphicData>
            </a:graphic>
          </wp:inline>
        </w:drawing>
      </w:r>
    </w:p>
    <w:tbl>
      <w:tblPr>
        <w:tblW w:w="4060" w:type="dxa"/>
        <w:tblInd w:w="93" w:type="dxa"/>
        <w:tblCellMar>
          <w:top w:w="15" w:type="dxa"/>
          <w:bottom w:w="15" w:type="dxa"/>
        </w:tblCellMar>
        <w:tblLook w:val="04A0" w:firstRow="1" w:lastRow="0" w:firstColumn="1" w:lastColumn="0" w:noHBand="0" w:noVBand="1"/>
      </w:tblPr>
      <w:tblGrid>
        <w:gridCol w:w="2300"/>
        <w:gridCol w:w="1760"/>
      </w:tblGrid>
      <w:tr w:rsidR="003A6F67" w:rsidRPr="003A6F67" w:rsidTr="003A6F67">
        <w:trPr>
          <w:trHeight w:val="285"/>
        </w:trPr>
        <w:tc>
          <w:tcPr>
            <w:tcW w:w="2300" w:type="dxa"/>
            <w:tcBorders>
              <w:top w:val="nil"/>
              <w:left w:val="nil"/>
              <w:bottom w:val="nil"/>
              <w:right w:val="nil"/>
            </w:tcBorders>
            <w:shd w:val="clear" w:color="4472C4" w:fill="4472C4"/>
            <w:noWrap/>
            <w:vAlign w:val="bottom"/>
            <w:hideMark/>
          </w:tcPr>
          <w:p w:rsidR="003A6F67" w:rsidRPr="003A6F67" w:rsidRDefault="003A6F67" w:rsidP="00A23599">
            <w:pPr>
              <w:spacing w:after="0" w:line="360" w:lineRule="auto"/>
              <w:rPr>
                <w:rFonts w:ascii="Arial" w:eastAsia="Times New Roman" w:hAnsi="Arial" w:cs="Arial"/>
                <w:b/>
                <w:bCs/>
                <w:color w:val="FFFFFF"/>
                <w:lang w:eastAsia="en-GB"/>
              </w:rPr>
            </w:pPr>
            <w:r w:rsidRPr="003A6F67">
              <w:rPr>
                <w:rFonts w:ascii="Arial" w:eastAsia="Times New Roman" w:hAnsi="Arial" w:cs="Arial"/>
                <w:b/>
                <w:bCs/>
                <w:color w:val="FFFFFF"/>
                <w:lang w:eastAsia="en-GB"/>
              </w:rPr>
              <w:t>Response Question 4</w:t>
            </w:r>
          </w:p>
        </w:tc>
        <w:tc>
          <w:tcPr>
            <w:tcW w:w="1760" w:type="dxa"/>
            <w:tcBorders>
              <w:top w:val="nil"/>
              <w:left w:val="nil"/>
              <w:bottom w:val="nil"/>
              <w:right w:val="nil"/>
            </w:tcBorders>
            <w:shd w:val="clear" w:color="4472C4" w:fill="4472C4"/>
            <w:noWrap/>
            <w:vAlign w:val="bottom"/>
            <w:hideMark/>
          </w:tcPr>
          <w:p w:rsidR="003A6F67" w:rsidRPr="003A6F67" w:rsidRDefault="003A6F67" w:rsidP="00A23599">
            <w:pPr>
              <w:spacing w:after="0" w:line="360" w:lineRule="auto"/>
              <w:rPr>
                <w:rFonts w:ascii="Arial" w:eastAsia="Times New Roman" w:hAnsi="Arial" w:cs="Arial"/>
                <w:b/>
                <w:bCs/>
                <w:color w:val="FFFFFF"/>
                <w:lang w:eastAsia="en-GB"/>
              </w:rPr>
            </w:pPr>
            <w:r w:rsidRPr="003A6F67">
              <w:rPr>
                <w:rFonts w:ascii="Arial" w:eastAsia="Times New Roman" w:hAnsi="Arial" w:cs="Arial"/>
                <w:b/>
                <w:bCs/>
                <w:color w:val="FFFFFF"/>
                <w:lang w:eastAsia="en-GB"/>
              </w:rPr>
              <w:t>Participants</w:t>
            </w:r>
          </w:p>
        </w:tc>
      </w:tr>
      <w:tr w:rsidR="003A6F67" w:rsidRPr="003A6F67" w:rsidTr="003A6F67">
        <w:trPr>
          <w:trHeight w:val="285"/>
        </w:trPr>
        <w:tc>
          <w:tcPr>
            <w:tcW w:w="2300" w:type="dxa"/>
            <w:tcBorders>
              <w:top w:val="nil"/>
              <w:left w:val="nil"/>
              <w:bottom w:val="nil"/>
              <w:right w:val="nil"/>
            </w:tcBorders>
            <w:shd w:val="clear" w:color="D9E1F2" w:fill="D9E1F2"/>
            <w:noWrap/>
            <w:vAlign w:val="bottom"/>
            <w:hideMark/>
          </w:tcPr>
          <w:p w:rsidR="003A6F67" w:rsidRPr="003A6F67" w:rsidRDefault="003A6F67" w:rsidP="00A23599">
            <w:pPr>
              <w:spacing w:after="0" w:line="360" w:lineRule="auto"/>
              <w:rPr>
                <w:rFonts w:ascii="Arial" w:eastAsia="Times New Roman" w:hAnsi="Arial" w:cs="Arial"/>
                <w:color w:val="000000"/>
                <w:lang w:eastAsia="en-GB"/>
              </w:rPr>
            </w:pPr>
            <w:r w:rsidRPr="003A6F67">
              <w:rPr>
                <w:rFonts w:ascii="Arial" w:eastAsia="Times New Roman" w:hAnsi="Arial" w:cs="Arial"/>
                <w:color w:val="000000"/>
                <w:lang w:eastAsia="en-GB"/>
              </w:rPr>
              <w:t>Yes</w:t>
            </w:r>
          </w:p>
        </w:tc>
        <w:tc>
          <w:tcPr>
            <w:tcW w:w="1760" w:type="dxa"/>
            <w:tcBorders>
              <w:top w:val="nil"/>
              <w:left w:val="nil"/>
              <w:bottom w:val="nil"/>
              <w:right w:val="nil"/>
            </w:tcBorders>
            <w:shd w:val="clear" w:color="D9E1F2" w:fill="D9E1F2"/>
            <w:noWrap/>
            <w:vAlign w:val="bottom"/>
            <w:hideMark/>
          </w:tcPr>
          <w:p w:rsidR="003A6F67" w:rsidRPr="003A6F67" w:rsidRDefault="003A6F67" w:rsidP="00A23599">
            <w:pPr>
              <w:spacing w:after="0" w:line="360" w:lineRule="auto"/>
              <w:jc w:val="right"/>
              <w:rPr>
                <w:rFonts w:ascii="Arial" w:eastAsia="Times New Roman" w:hAnsi="Arial" w:cs="Arial"/>
                <w:color w:val="000000"/>
                <w:lang w:eastAsia="en-GB"/>
              </w:rPr>
            </w:pPr>
            <w:r w:rsidRPr="003A6F67">
              <w:rPr>
                <w:rFonts w:ascii="Arial" w:eastAsia="Times New Roman" w:hAnsi="Arial" w:cs="Arial"/>
                <w:color w:val="000000"/>
                <w:lang w:eastAsia="en-GB"/>
              </w:rPr>
              <w:t>4</w:t>
            </w:r>
          </w:p>
        </w:tc>
      </w:tr>
      <w:tr w:rsidR="003A6F67" w:rsidRPr="003A6F67" w:rsidTr="003A6F67">
        <w:trPr>
          <w:trHeight w:val="285"/>
        </w:trPr>
        <w:tc>
          <w:tcPr>
            <w:tcW w:w="2300" w:type="dxa"/>
            <w:tcBorders>
              <w:top w:val="nil"/>
              <w:left w:val="nil"/>
              <w:bottom w:val="nil"/>
              <w:right w:val="nil"/>
            </w:tcBorders>
            <w:noWrap/>
            <w:vAlign w:val="bottom"/>
            <w:hideMark/>
          </w:tcPr>
          <w:p w:rsidR="003A6F67" w:rsidRPr="003A6F67" w:rsidRDefault="003A6F67" w:rsidP="00A23599">
            <w:pPr>
              <w:spacing w:after="0" w:line="360" w:lineRule="auto"/>
              <w:rPr>
                <w:rFonts w:ascii="Arial" w:eastAsia="Times New Roman" w:hAnsi="Arial" w:cs="Arial"/>
                <w:color w:val="000000"/>
                <w:lang w:eastAsia="en-GB"/>
              </w:rPr>
            </w:pPr>
            <w:r w:rsidRPr="003A6F67">
              <w:rPr>
                <w:rFonts w:ascii="Arial" w:eastAsia="Times New Roman" w:hAnsi="Arial" w:cs="Arial"/>
                <w:color w:val="000000"/>
                <w:lang w:eastAsia="en-GB"/>
              </w:rPr>
              <w:t>No</w:t>
            </w:r>
          </w:p>
        </w:tc>
        <w:tc>
          <w:tcPr>
            <w:tcW w:w="1760" w:type="dxa"/>
            <w:tcBorders>
              <w:top w:val="nil"/>
              <w:left w:val="nil"/>
              <w:bottom w:val="nil"/>
              <w:right w:val="nil"/>
            </w:tcBorders>
            <w:noWrap/>
            <w:vAlign w:val="bottom"/>
            <w:hideMark/>
          </w:tcPr>
          <w:p w:rsidR="003A6F67" w:rsidRPr="003A6F67" w:rsidRDefault="003A6F67" w:rsidP="00A23599">
            <w:pPr>
              <w:spacing w:after="0" w:line="360" w:lineRule="auto"/>
              <w:jc w:val="right"/>
              <w:rPr>
                <w:rFonts w:ascii="Arial" w:eastAsia="Times New Roman" w:hAnsi="Arial" w:cs="Arial"/>
                <w:color w:val="000000"/>
                <w:lang w:eastAsia="en-GB"/>
              </w:rPr>
            </w:pPr>
            <w:r w:rsidRPr="003A6F67">
              <w:rPr>
                <w:rFonts w:ascii="Arial" w:eastAsia="Times New Roman" w:hAnsi="Arial" w:cs="Arial"/>
                <w:color w:val="000000"/>
                <w:lang w:eastAsia="en-GB"/>
              </w:rPr>
              <w:t>1</w:t>
            </w:r>
          </w:p>
        </w:tc>
      </w:tr>
    </w:tbl>
    <w:p w:rsidR="003A6F67" w:rsidRPr="00A23599" w:rsidRDefault="003A6F67" w:rsidP="00A23599">
      <w:pPr>
        <w:pStyle w:val="paragraph"/>
        <w:spacing w:before="0" w:beforeAutospacing="0" w:after="0" w:afterAutospacing="0" w:line="360" w:lineRule="auto"/>
        <w:textAlignment w:val="baseline"/>
        <w:rPr>
          <w:rFonts w:ascii="Arial" w:hAnsi="Arial" w:cs="Arial"/>
          <w:b/>
          <w:sz w:val="22"/>
          <w:szCs w:val="22"/>
          <w:u w:val="single"/>
        </w:rPr>
      </w:pPr>
    </w:p>
    <w:p w:rsidR="00221C95" w:rsidRPr="00A23599" w:rsidRDefault="00221C95"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Looking at this data it clearly shows that WhatsApp is used by all the students at the University and with all the digital tools provided the respondents agree that WhatsApp is one they use the most to collaborate with their peers and colleagues.</w:t>
      </w: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lastRenderedPageBreak/>
        <w:t>Figure 4</w:t>
      </w:r>
    </w:p>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p>
    <w:tbl>
      <w:tblPr>
        <w:tblStyle w:val="TableGrid"/>
        <w:tblW w:w="0" w:type="auto"/>
        <w:tblLook w:val="04A0" w:firstRow="1" w:lastRow="0" w:firstColumn="1" w:lastColumn="0" w:noHBand="0" w:noVBand="1"/>
      </w:tblPr>
      <w:tblGrid>
        <w:gridCol w:w="1668"/>
        <w:gridCol w:w="7574"/>
      </w:tblGrid>
      <w:tr w:rsidR="006739EB" w:rsidRPr="00A23599" w:rsidTr="007010B4">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r w:rsidRPr="006739EB">
              <w:rPr>
                <w:rFonts w:ascii="Arial" w:eastAsia="Times New Roman" w:hAnsi="Arial" w:cs="Arial"/>
                <w:color w:val="000000"/>
                <w:lang w:eastAsia="en-GB"/>
              </w:rPr>
              <w:t>Would you recommend using digital tools to enhance your</w:t>
            </w:r>
            <w:r w:rsidRPr="00A23599">
              <w:rPr>
                <w:rFonts w:ascii="Arial" w:eastAsia="Times New Roman" w:hAnsi="Arial" w:cs="Arial"/>
                <w:color w:val="000000"/>
                <w:lang w:eastAsia="en-GB"/>
              </w:rPr>
              <w:t xml:space="preserve"> </w:t>
            </w:r>
            <w:r w:rsidRPr="006739EB">
              <w:rPr>
                <w:rFonts w:ascii="Arial" w:eastAsia="Times New Roman" w:hAnsi="Arial" w:cs="Arial"/>
                <w:color w:val="000000"/>
                <w:lang w:eastAsia="en-GB"/>
              </w:rPr>
              <w:t>learning and why?</w:t>
            </w:r>
          </w:p>
        </w:tc>
      </w:tr>
      <w:tr w:rsidR="006739EB" w:rsidRPr="00A23599" w:rsidTr="006574C5">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1</w:t>
            </w: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r w:rsidRPr="006739EB">
              <w:rPr>
                <w:rFonts w:ascii="Arial" w:eastAsia="Times New Roman" w:hAnsi="Arial" w:cs="Arial"/>
                <w:color w:val="000000"/>
                <w:lang w:eastAsia="en-GB"/>
              </w:rPr>
              <w:t>Yes- Digital tools collaboration is advancing.</w:t>
            </w:r>
          </w:p>
        </w:tc>
      </w:tr>
      <w:tr w:rsidR="006739EB" w:rsidRPr="00A23599" w:rsidTr="006574C5">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2</w:t>
            </w: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proofErr w:type="gramStart"/>
            <w:r w:rsidRPr="006739EB">
              <w:rPr>
                <w:rFonts w:ascii="Arial" w:eastAsia="Times New Roman" w:hAnsi="Arial" w:cs="Arial"/>
                <w:color w:val="000000"/>
                <w:lang w:eastAsia="en-GB"/>
              </w:rPr>
              <w:t>Yes  -</w:t>
            </w:r>
            <w:proofErr w:type="gramEnd"/>
            <w:r w:rsidRPr="006739EB">
              <w:rPr>
                <w:rFonts w:ascii="Arial" w:eastAsia="Times New Roman" w:hAnsi="Arial" w:cs="Arial"/>
                <w:color w:val="000000"/>
                <w:lang w:eastAsia="en-GB"/>
              </w:rPr>
              <w:t xml:space="preserve"> I would because this tool helps me to share information with peers.</w:t>
            </w:r>
          </w:p>
        </w:tc>
      </w:tr>
      <w:tr w:rsidR="006739EB" w:rsidRPr="00A23599" w:rsidTr="006574C5">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3</w:t>
            </w: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r w:rsidRPr="006739EB">
              <w:rPr>
                <w:rFonts w:ascii="Arial" w:eastAsia="Times New Roman" w:hAnsi="Arial" w:cs="Arial"/>
                <w:color w:val="000000"/>
                <w:lang w:eastAsia="en-GB"/>
              </w:rPr>
              <w:t>Yes because it helps with communication skills.</w:t>
            </w:r>
          </w:p>
        </w:tc>
      </w:tr>
      <w:tr w:rsidR="006739EB" w:rsidRPr="00A23599" w:rsidTr="006574C5">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4</w:t>
            </w: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r w:rsidRPr="006739EB">
              <w:rPr>
                <w:rFonts w:ascii="Arial" w:eastAsia="Times New Roman" w:hAnsi="Arial" w:cs="Arial"/>
                <w:color w:val="000000"/>
                <w:lang w:eastAsia="en-GB"/>
              </w:rPr>
              <w:t>Yes this will improve my knowledge and communication skills.</w:t>
            </w:r>
          </w:p>
        </w:tc>
      </w:tr>
      <w:tr w:rsidR="006739EB" w:rsidRPr="00A23599" w:rsidTr="006574C5">
        <w:tc>
          <w:tcPr>
            <w:tcW w:w="1668" w:type="dxa"/>
          </w:tcPr>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5</w:t>
            </w:r>
          </w:p>
        </w:tc>
        <w:tc>
          <w:tcPr>
            <w:tcW w:w="7574" w:type="dxa"/>
            <w:vAlign w:val="bottom"/>
          </w:tcPr>
          <w:p w:rsidR="006739EB" w:rsidRPr="006739EB" w:rsidRDefault="006739EB" w:rsidP="00A23599">
            <w:pPr>
              <w:spacing w:line="360" w:lineRule="auto"/>
              <w:rPr>
                <w:rFonts w:ascii="Arial" w:eastAsia="Times New Roman" w:hAnsi="Arial" w:cs="Arial"/>
                <w:color w:val="000000"/>
                <w:lang w:eastAsia="en-GB"/>
              </w:rPr>
            </w:pPr>
            <w:r w:rsidRPr="006739EB">
              <w:rPr>
                <w:rFonts w:ascii="Arial" w:eastAsia="Times New Roman" w:hAnsi="Arial" w:cs="Arial"/>
                <w:color w:val="000000"/>
                <w:lang w:eastAsia="en-GB"/>
              </w:rPr>
              <w:t>Yes I would recommend this because it makes</w:t>
            </w:r>
            <w:r w:rsidRPr="00A23599">
              <w:rPr>
                <w:rFonts w:ascii="Arial" w:eastAsia="Times New Roman" w:hAnsi="Arial" w:cs="Arial"/>
                <w:color w:val="000000"/>
                <w:lang w:eastAsia="en-GB"/>
              </w:rPr>
              <w:t xml:space="preserve"> </w:t>
            </w:r>
            <w:r w:rsidRPr="006739EB">
              <w:rPr>
                <w:rFonts w:ascii="Arial" w:eastAsia="Times New Roman" w:hAnsi="Arial" w:cs="Arial"/>
                <w:color w:val="000000"/>
                <w:lang w:eastAsia="en-GB"/>
              </w:rPr>
              <w:t xml:space="preserve">my process more </w:t>
            </w:r>
            <w:r w:rsidRPr="00A23599">
              <w:rPr>
                <w:rFonts w:ascii="Arial" w:eastAsia="Times New Roman" w:hAnsi="Arial" w:cs="Arial"/>
                <w:color w:val="000000"/>
                <w:lang w:eastAsia="en-GB"/>
              </w:rPr>
              <w:t>efficient</w:t>
            </w:r>
            <w:r w:rsidRPr="006739EB">
              <w:rPr>
                <w:rFonts w:ascii="Arial" w:eastAsia="Times New Roman" w:hAnsi="Arial" w:cs="Arial"/>
                <w:color w:val="000000"/>
                <w:lang w:eastAsia="en-GB"/>
              </w:rPr>
              <w:t xml:space="preserve"> and effective</w:t>
            </w:r>
            <w:r w:rsidRPr="00A23599">
              <w:rPr>
                <w:rFonts w:ascii="Arial" w:eastAsia="Times New Roman" w:hAnsi="Arial" w:cs="Arial"/>
                <w:color w:val="000000"/>
                <w:lang w:eastAsia="en-GB"/>
              </w:rPr>
              <w:t>.</w:t>
            </w:r>
          </w:p>
        </w:tc>
      </w:tr>
    </w:tbl>
    <w:p w:rsidR="006739EB" w:rsidRPr="00A23599" w:rsidRDefault="006739EB" w:rsidP="00A23599">
      <w:pPr>
        <w:pStyle w:val="paragraph"/>
        <w:spacing w:before="0" w:beforeAutospacing="0" w:after="0" w:afterAutospacing="0" w:line="360" w:lineRule="auto"/>
        <w:textAlignment w:val="baseline"/>
        <w:rPr>
          <w:rFonts w:ascii="Arial" w:hAnsi="Arial" w:cs="Arial"/>
          <w:b/>
          <w:sz w:val="22"/>
          <w:szCs w:val="22"/>
          <w:u w:val="single"/>
        </w:rPr>
      </w:pPr>
    </w:p>
    <w:p w:rsidR="00221C95" w:rsidRPr="00A23599" w:rsidRDefault="00221C95"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A</w:t>
      </w:r>
      <w:r w:rsidR="006739EB" w:rsidRPr="00A23599">
        <w:rPr>
          <w:rFonts w:ascii="Arial" w:hAnsi="Arial" w:cs="Arial"/>
          <w:sz w:val="22"/>
          <w:szCs w:val="22"/>
        </w:rPr>
        <w:t>n</w:t>
      </w:r>
      <w:r w:rsidRPr="00A23599">
        <w:rPr>
          <w:rFonts w:ascii="Arial" w:hAnsi="Arial" w:cs="Arial"/>
          <w:sz w:val="22"/>
          <w:szCs w:val="22"/>
        </w:rPr>
        <w:t xml:space="preserve"> open question was asked to so that it could be clear what respondents were thinking and their reasons for the answers they chose. With the above results it has become clear that all students would recommend using the digital tools to enhance their learning.</w:t>
      </w:r>
    </w:p>
    <w:p w:rsidR="00221C95" w:rsidRPr="00A23599" w:rsidRDefault="00221C95" w:rsidP="00A23599">
      <w:pPr>
        <w:pStyle w:val="paragraph"/>
        <w:spacing w:before="0" w:beforeAutospacing="0" w:after="0" w:afterAutospacing="0" w:line="360" w:lineRule="auto"/>
        <w:textAlignment w:val="baseline"/>
        <w:rPr>
          <w:rFonts w:ascii="Arial" w:hAnsi="Arial" w:cs="Arial"/>
          <w:sz w:val="22"/>
          <w:szCs w:val="22"/>
        </w:rPr>
      </w:pP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Figure 5</w:t>
      </w:r>
    </w:p>
    <w:tbl>
      <w:tblPr>
        <w:tblStyle w:val="TableGrid"/>
        <w:tblW w:w="0" w:type="auto"/>
        <w:tblLook w:val="04A0" w:firstRow="1" w:lastRow="0" w:firstColumn="1" w:lastColumn="0" w:noHBand="0" w:noVBand="1"/>
      </w:tblPr>
      <w:tblGrid>
        <w:gridCol w:w="1668"/>
        <w:gridCol w:w="7574"/>
      </w:tblGrid>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What digital tool do you confidently use and what makes it easy to use?</w:t>
            </w:r>
          </w:p>
        </w:tc>
      </w:tr>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1</w:t>
            </w: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OneDrive, sharing documents with groups, peers and allowing each of us to edit.</w:t>
            </w:r>
          </w:p>
        </w:tc>
      </w:tr>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2</w:t>
            </w: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WhatsApp is an easy to use.</w:t>
            </w:r>
          </w:p>
        </w:tc>
      </w:tr>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3</w:t>
            </w: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WhatsApp, as I use this </w:t>
            </w:r>
            <w:proofErr w:type="gramStart"/>
            <w:r w:rsidRPr="00A23599">
              <w:rPr>
                <w:rFonts w:ascii="Arial" w:hAnsi="Arial" w:cs="Arial"/>
                <w:sz w:val="22"/>
                <w:szCs w:val="22"/>
              </w:rPr>
              <w:t>I</w:t>
            </w:r>
            <w:proofErr w:type="gramEnd"/>
            <w:r w:rsidRPr="00A23599">
              <w:rPr>
                <w:rFonts w:ascii="Arial" w:hAnsi="Arial" w:cs="Arial"/>
                <w:sz w:val="22"/>
                <w:szCs w:val="22"/>
              </w:rPr>
              <w:t xml:space="preserve"> my everyday life to collaborate with my family and friends.</w:t>
            </w:r>
          </w:p>
        </w:tc>
      </w:tr>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4</w:t>
            </w: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I Use WhatsApp confidently because I communicate with all my friends and family with this tool.</w:t>
            </w:r>
          </w:p>
        </w:tc>
      </w:tr>
      <w:tr w:rsidR="00A23599" w:rsidRPr="00A23599" w:rsidTr="00A23599">
        <w:tc>
          <w:tcPr>
            <w:tcW w:w="1668" w:type="dxa"/>
          </w:tcPr>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6739EB">
              <w:rPr>
                <w:rFonts w:ascii="Arial" w:hAnsi="Arial" w:cs="Arial"/>
                <w:color w:val="000000"/>
                <w:sz w:val="22"/>
                <w:szCs w:val="22"/>
              </w:rPr>
              <w:t>Respondent 5</w:t>
            </w:r>
          </w:p>
        </w:tc>
        <w:tc>
          <w:tcPr>
            <w:tcW w:w="7574" w:type="dxa"/>
          </w:tcPr>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Ms Excel because I have previous experience in using it.</w:t>
            </w:r>
          </w:p>
        </w:tc>
      </w:tr>
    </w:tbl>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p>
    <w:p w:rsidR="00221C95" w:rsidRPr="00A23599" w:rsidRDefault="00221C95"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As a final result is shows that a variety of tools the students are confident to use but W</w:t>
      </w:r>
      <w:r w:rsidR="001C63C6" w:rsidRPr="00A23599">
        <w:rPr>
          <w:rFonts w:ascii="Arial" w:hAnsi="Arial" w:cs="Arial"/>
          <w:sz w:val="22"/>
          <w:szCs w:val="22"/>
        </w:rPr>
        <w:t>hatsApp see</w:t>
      </w:r>
      <w:r w:rsidRPr="00A23599">
        <w:rPr>
          <w:rFonts w:ascii="Arial" w:hAnsi="Arial" w:cs="Arial"/>
          <w:sz w:val="22"/>
          <w:szCs w:val="22"/>
        </w:rPr>
        <w:t xml:space="preserve">ms to be the main tool that students are </w:t>
      </w:r>
      <w:r w:rsidR="001C63C6" w:rsidRPr="00A23599">
        <w:rPr>
          <w:rFonts w:ascii="Arial" w:hAnsi="Arial" w:cs="Arial"/>
          <w:sz w:val="22"/>
          <w:szCs w:val="22"/>
        </w:rPr>
        <w:t>comfortable in using.  They seem to find WhatsApp easier as they can communicate with family and friends on a daily basis.</w:t>
      </w:r>
    </w:p>
    <w:p w:rsidR="00221C95" w:rsidRPr="00A23599" w:rsidRDefault="00221C95" w:rsidP="00A23599">
      <w:pPr>
        <w:pStyle w:val="paragraph"/>
        <w:spacing w:before="0" w:beforeAutospacing="0" w:after="0" w:afterAutospacing="0" w:line="360" w:lineRule="auto"/>
        <w:textAlignment w:val="baseline"/>
        <w:rPr>
          <w:rFonts w:ascii="Arial" w:hAnsi="Arial" w:cs="Arial"/>
          <w:b/>
          <w:sz w:val="22"/>
          <w:szCs w:val="22"/>
          <w:u w:val="single"/>
        </w:rPr>
      </w:pPr>
    </w:p>
    <w:p w:rsidR="004B63C3" w:rsidRPr="00A23599" w:rsidRDefault="004B63C3"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Discussion</w:t>
      </w:r>
    </w:p>
    <w:p w:rsidR="00DA6697" w:rsidRPr="00A23599" w:rsidRDefault="00E313F1"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After thorough</w:t>
      </w:r>
      <w:r w:rsidR="00874161" w:rsidRPr="00A23599">
        <w:rPr>
          <w:rFonts w:ascii="Arial" w:hAnsi="Arial" w:cs="Arial"/>
          <w:sz w:val="22"/>
          <w:szCs w:val="22"/>
        </w:rPr>
        <w:t xml:space="preserve"> research my results shown</w:t>
      </w:r>
      <w:r w:rsidRPr="00A23599">
        <w:rPr>
          <w:rFonts w:ascii="Arial" w:hAnsi="Arial" w:cs="Arial"/>
          <w:sz w:val="22"/>
          <w:szCs w:val="22"/>
        </w:rPr>
        <w:t xml:space="preserve"> that all students use digital tools and are </w:t>
      </w:r>
      <w:r w:rsidR="00874161" w:rsidRPr="00A23599">
        <w:rPr>
          <w:rFonts w:ascii="Arial" w:hAnsi="Arial" w:cs="Arial"/>
          <w:sz w:val="22"/>
          <w:szCs w:val="22"/>
        </w:rPr>
        <w:t>confident to use</w:t>
      </w:r>
      <w:r w:rsidRPr="00A23599">
        <w:rPr>
          <w:rFonts w:ascii="Arial" w:hAnsi="Arial" w:cs="Arial"/>
          <w:sz w:val="22"/>
          <w:szCs w:val="22"/>
        </w:rPr>
        <w:t xml:space="preserve"> them on a daily basis.  It was found that </w:t>
      </w:r>
      <w:r w:rsidR="00D10EF2" w:rsidRPr="00A23599">
        <w:rPr>
          <w:rFonts w:ascii="Arial" w:hAnsi="Arial" w:cs="Arial"/>
          <w:sz w:val="22"/>
          <w:szCs w:val="22"/>
        </w:rPr>
        <w:t>WhatsApp</w:t>
      </w:r>
      <w:r w:rsidRPr="00A23599">
        <w:rPr>
          <w:rFonts w:ascii="Arial" w:hAnsi="Arial" w:cs="Arial"/>
          <w:sz w:val="22"/>
          <w:szCs w:val="22"/>
        </w:rPr>
        <w:t xml:space="preserve"> was quite popular and people us</w:t>
      </w:r>
      <w:r w:rsidR="00874161" w:rsidRPr="00A23599">
        <w:rPr>
          <w:rFonts w:ascii="Arial" w:hAnsi="Arial" w:cs="Arial"/>
          <w:sz w:val="22"/>
          <w:szCs w:val="22"/>
        </w:rPr>
        <w:t>e</w:t>
      </w:r>
      <w:r w:rsidRPr="00A23599">
        <w:rPr>
          <w:rFonts w:ascii="Arial" w:hAnsi="Arial" w:cs="Arial"/>
          <w:sz w:val="22"/>
          <w:szCs w:val="22"/>
        </w:rPr>
        <w:t xml:space="preserve"> it </w:t>
      </w:r>
      <w:r w:rsidR="00D10EF2" w:rsidRPr="00A23599">
        <w:rPr>
          <w:rFonts w:ascii="Arial" w:hAnsi="Arial" w:cs="Arial"/>
          <w:sz w:val="22"/>
          <w:szCs w:val="22"/>
        </w:rPr>
        <w:t>frequently</w:t>
      </w:r>
      <w:r w:rsidRPr="00A23599">
        <w:rPr>
          <w:rFonts w:ascii="Arial" w:hAnsi="Arial" w:cs="Arial"/>
          <w:sz w:val="22"/>
          <w:szCs w:val="22"/>
        </w:rPr>
        <w:t>.</w:t>
      </w:r>
      <w:r w:rsidR="00D10EF2" w:rsidRPr="00A23599">
        <w:rPr>
          <w:rFonts w:ascii="Arial" w:hAnsi="Arial" w:cs="Arial"/>
          <w:sz w:val="22"/>
          <w:szCs w:val="22"/>
        </w:rPr>
        <w:t xml:space="preserve">  </w:t>
      </w:r>
      <w:r w:rsidR="00874161" w:rsidRPr="00A23599">
        <w:rPr>
          <w:rFonts w:ascii="Arial" w:hAnsi="Arial" w:cs="Arial"/>
          <w:sz w:val="22"/>
          <w:szCs w:val="22"/>
        </w:rPr>
        <w:t xml:space="preserve">Other digital tools are mainly used for learning but I found WhatsApp is used for learning as well as for family and friends.  </w:t>
      </w:r>
      <w:r w:rsidR="00D10EF2" w:rsidRPr="00A23599">
        <w:rPr>
          <w:rFonts w:ascii="Arial" w:hAnsi="Arial" w:cs="Arial"/>
          <w:sz w:val="22"/>
          <w:szCs w:val="22"/>
        </w:rPr>
        <w:t xml:space="preserve">Digital tools have become </w:t>
      </w:r>
      <w:proofErr w:type="gramStart"/>
      <w:r w:rsidR="00D10EF2" w:rsidRPr="00A23599">
        <w:rPr>
          <w:rFonts w:ascii="Arial" w:hAnsi="Arial" w:cs="Arial"/>
          <w:sz w:val="22"/>
          <w:szCs w:val="22"/>
        </w:rPr>
        <w:t>a</w:t>
      </w:r>
      <w:proofErr w:type="gramEnd"/>
      <w:r w:rsidR="00D10EF2" w:rsidRPr="00A23599">
        <w:rPr>
          <w:rFonts w:ascii="Arial" w:hAnsi="Arial" w:cs="Arial"/>
          <w:sz w:val="22"/>
          <w:szCs w:val="22"/>
        </w:rPr>
        <w:t xml:space="preserve"> apart of life and it seems, that people cannot manage without it.</w:t>
      </w:r>
      <w:r w:rsidR="00874161" w:rsidRPr="00A23599">
        <w:rPr>
          <w:rFonts w:ascii="Arial" w:hAnsi="Arial" w:cs="Arial"/>
          <w:sz w:val="22"/>
          <w:szCs w:val="22"/>
        </w:rPr>
        <w:t xml:space="preserve"> However, not only is it used for learning but to </w:t>
      </w:r>
      <w:r w:rsidR="00874161" w:rsidRPr="00A23599">
        <w:rPr>
          <w:rFonts w:ascii="Arial" w:hAnsi="Arial" w:cs="Arial"/>
          <w:sz w:val="22"/>
          <w:szCs w:val="22"/>
        </w:rPr>
        <w:lastRenderedPageBreak/>
        <w:t>also collaborate with others as majority of the respondents strongly agreed with this point.</w:t>
      </w:r>
      <w:r w:rsidR="00DA7208" w:rsidRPr="00A23599">
        <w:rPr>
          <w:rFonts w:ascii="Arial" w:hAnsi="Arial" w:cs="Arial"/>
          <w:sz w:val="22"/>
          <w:szCs w:val="22"/>
        </w:rPr>
        <w:t xml:space="preserve">  Finally, the results also showed that that there was not a single person who did not use digital tools to collaborate with others. </w:t>
      </w:r>
      <w:proofErr w:type="spellStart"/>
      <w:r w:rsidR="00BB3112" w:rsidRPr="00A23599">
        <w:rPr>
          <w:rFonts w:ascii="Arial" w:hAnsi="Arial" w:cs="Arial"/>
          <w:sz w:val="22"/>
          <w:szCs w:val="22"/>
        </w:rPr>
        <w:t>Salijo</w:t>
      </w:r>
      <w:proofErr w:type="spellEnd"/>
      <w:r w:rsidR="00BB3112" w:rsidRPr="00A23599">
        <w:rPr>
          <w:rFonts w:ascii="Arial" w:hAnsi="Arial" w:cs="Arial"/>
          <w:sz w:val="22"/>
          <w:szCs w:val="22"/>
        </w:rPr>
        <w:t xml:space="preserve"> (2010) states that technologies </w:t>
      </w:r>
      <w:proofErr w:type="gramStart"/>
      <w:r w:rsidR="00BB3112" w:rsidRPr="00A23599">
        <w:rPr>
          <w:rFonts w:ascii="Arial" w:hAnsi="Arial" w:cs="Arial"/>
          <w:sz w:val="22"/>
          <w:szCs w:val="22"/>
        </w:rPr>
        <w:t>does</w:t>
      </w:r>
      <w:proofErr w:type="gramEnd"/>
      <w:r w:rsidR="00BB3112" w:rsidRPr="00A23599">
        <w:rPr>
          <w:rFonts w:ascii="Arial" w:hAnsi="Arial" w:cs="Arial"/>
          <w:sz w:val="22"/>
          <w:szCs w:val="22"/>
        </w:rPr>
        <w:t xml:space="preserve"> not just support learning it also changes the process of how one learns and how we explain things.</w:t>
      </w:r>
    </w:p>
    <w:p w:rsidR="00874161" w:rsidRPr="00A23599" w:rsidRDefault="00874161" w:rsidP="00A23599">
      <w:pPr>
        <w:pStyle w:val="paragraph"/>
        <w:spacing w:before="0" w:beforeAutospacing="0" w:after="0" w:afterAutospacing="0" w:line="360" w:lineRule="auto"/>
        <w:textAlignment w:val="baseline"/>
        <w:rPr>
          <w:rFonts w:ascii="Arial" w:hAnsi="Arial" w:cs="Arial"/>
          <w:sz w:val="22"/>
          <w:szCs w:val="22"/>
        </w:rPr>
      </w:pPr>
    </w:p>
    <w:p w:rsidR="00E313F1" w:rsidRPr="00A23599" w:rsidRDefault="00874161"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From the </w:t>
      </w:r>
      <w:r w:rsidR="008E2D58" w:rsidRPr="00A23599">
        <w:rPr>
          <w:rFonts w:ascii="Arial" w:hAnsi="Arial" w:cs="Arial"/>
          <w:sz w:val="22"/>
          <w:szCs w:val="22"/>
        </w:rPr>
        <w:t>literature</w:t>
      </w:r>
      <w:r w:rsidRPr="00A23599">
        <w:rPr>
          <w:rFonts w:ascii="Arial" w:hAnsi="Arial" w:cs="Arial"/>
          <w:sz w:val="22"/>
          <w:szCs w:val="22"/>
        </w:rPr>
        <w:t xml:space="preserve"> used in my introduction from </w:t>
      </w:r>
      <w:r w:rsidR="00E313F1" w:rsidRPr="00A23599">
        <w:rPr>
          <w:rFonts w:ascii="Arial" w:hAnsi="Arial" w:cs="Arial"/>
          <w:sz w:val="22"/>
          <w:szCs w:val="22"/>
        </w:rPr>
        <w:t xml:space="preserve">Henderson, Selwyn and Aston, </w:t>
      </w:r>
      <w:r w:rsidR="008E2D58" w:rsidRPr="00A23599">
        <w:rPr>
          <w:rFonts w:ascii="Arial" w:hAnsi="Arial" w:cs="Arial"/>
          <w:sz w:val="22"/>
          <w:szCs w:val="22"/>
        </w:rPr>
        <w:t>(</w:t>
      </w:r>
      <w:r w:rsidR="00E313F1" w:rsidRPr="00A23599">
        <w:rPr>
          <w:rFonts w:ascii="Arial" w:hAnsi="Arial" w:cs="Arial"/>
          <w:sz w:val="22"/>
          <w:szCs w:val="22"/>
        </w:rPr>
        <w:t>2017)</w:t>
      </w:r>
      <w:r w:rsidR="008E2D58" w:rsidRPr="00A23599">
        <w:rPr>
          <w:rFonts w:ascii="Arial" w:hAnsi="Arial" w:cs="Arial"/>
          <w:sz w:val="22"/>
          <w:szCs w:val="22"/>
        </w:rPr>
        <w:t xml:space="preserve"> there is an agreement that digital tools are used for everyday life and are very popular.  Furthermore, digital tools have important positive affects for making the procedure more consistent reliable, well organised and successful</w:t>
      </w:r>
      <w:r w:rsidR="00DA7208" w:rsidRPr="00A23599">
        <w:rPr>
          <w:rFonts w:ascii="Arial" w:hAnsi="Arial" w:cs="Arial"/>
          <w:sz w:val="22"/>
          <w:szCs w:val="22"/>
        </w:rPr>
        <w:t xml:space="preserve">.  </w:t>
      </w:r>
      <w:r w:rsidR="00BB3112" w:rsidRPr="00A23599">
        <w:rPr>
          <w:rFonts w:ascii="Arial" w:hAnsi="Arial" w:cs="Arial"/>
          <w:sz w:val="22"/>
          <w:szCs w:val="22"/>
        </w:rPr>
        <w:t xml:space="preserve">Digital tools create accessible atmosphere where people will engage with others to encourage dialogue of diverse views and collaboration. </w:t>
      </w:r>
      <w:r w:rsidR="006D56E6" w:rsidRPr="00A23599">
        <w:rPr>
          <w:rFonts w:ascii="Arial" w:hAnsi="Arial" w:cs="Arial"/>
          <w:sz w:val="22"/>
          <w:szCs w:val="22"/>
        </w:rPr>
        <w:t xml:space="preserve">You also have </w:t>
      </w:r>
      <w:proofErr w:type="spellStart"/>
      <w:r w:rsidR="006D56E6" w:rsidRPr="00A23599">
        <w:rPr>
          <w:rFonts w:ascii="Arial" w:hAnsi="Arial" w:cs="Arial"/>
          <w:sz w:val="22"/>
          <w:szCs w:val="22"/>
        </w:rPr>
        <w:t>Watermeyer</w:t>
      </w:r>
      <w:proofErr w:type="spellEnd"/>
      <w:r w:rsidR="006D56E6" w:rsidRPr="00A23599">
        <w:rPr>
          <w:rFonts w:ascii="Arial" w:hAnsi="Arial" w:cs="Arial"/>
          <w:sz w:val="22"/>
          <w:szCs w:val="22"/>
        </w:rPr>
        <w:t>, R.et al (2020)</w:t>
      </w:r>
      <w:r w:rsidR="006D56E6" w:rsidRPr="00A23599">
        <w:rPr>
          <w:rFonts w:ascii="Arial" w:hAnsi="Arial" w:cs="Arial"/>
          <w:sz w:val="22"/>
          <w:szCs w:val="22"/>
        </w:rPr>
        <w:t xml:space="preserve"> who conducted a research about teaching online and the results showed that people were comfortable as some were not.  </w:t>
      </w:r>
      <w:r w:rsidR="003E5F58" w:rsidRPr="00A23599">
        <w:rPr>
          <w:rFonts w:ascii="Arial" w:hAnsi="Arial" w:cs="Arial"/>
          <w:sz w:val="22"/>
          <w:szCs w:val="22"/>
        </w:rPr>
        <w:t>But it does seem that digital tools are an everyday use and people cannot manage without it. A research was done by</w:t>
      </w:r>
      <w:r w:rsidR="00BC4ACC" w:rsidRPr="00A23599">
        <w:rPr>
          <w:rFonts w:ascii="Arial" w:hAnsi="Arial" w:cs="Arial"/>
          <w:sz w:val="22"/>
          <w:szCs w:val="22"/>
        </w:rPr>
        <w:t xml:space="preserve"> </w:t>
      </w:r>
      <w:proofErr w:type="spellStart"/>
      <w:r w:rsidR="00BC4ACC" w:rsidRPr="00A23599">
        <w:rPr>
          <w:rFonts w:ascii="Arial" w:hAnsi="Arial" w:cs="Arial"/>
          <w:sz w:val="22"/>
          <w:szCs w:val="22"/>
        </w:rPr>
        <w:t>Kocaman-Karoglu</w:t>
      </w:r>
      <w:proofErr w:type="spellEnd"/>
      <w:r w:rsidR="00BC4ACC" w:rsidRPr="00A23599">
        <w:rPr>
          <w:rFonts w:ascii="Arial" w:hAnsi="Arial" w:cs="Arial"/>
          <w:sz w:val="22"/>
          <w:szCs w:val="22"/>
        </w:rPr>
        <w:t xml:space="preserve"> (2016)</w:t>
      </w:r>
      <w:r w:rsidR="003E5F58" w:rsidRPr="00A23599">
        <w:rPr>
          <w:rFonts w:ascii="Arial" w:hAnsi="Arial" w:cs="Arial"/>
          <w:sz w:val="22"/>
          <w:szCs w:val="22"/>
        </w:rPr>
        <w:t xml:space="preserve"> </w:t>
      </w:r>
      <w:r w:rsidR="00BC4ACC" w:rsidRPr="00A23599">
        <w:rPr>
          <w:rFonts w:ascii="Arial" w:hAnsi="Arial" w:cs="Arial"/>
          <w:sz w:val="22"/>
          <w:szCs w:val="22"/>
        </w:rPr>
        <w:t>and he</w:t>
      </w:r>
      <w:r w:rsidR="003E5F58" w:rsidRPr="00A23599">
        <w:rPr>
          <w:rFonts w:ascii="Arial" w:hAnsi="Arial" w:cs="Arial"/>
          <w:sz w:val="22"/>
          <w:szCs w:val="22"/>
        </w:rPr>
        <w:t xml:space="preserve"> found that digital storytelling for students inspired them to be more enlightened, self-supporting, and meditative.</w:t>
      </w:r>
    </w:p>
    <w:p w:rsidR="00A852CC" w:rsidRPr="00A23599" w:rsidRDefault="00A852CC" w:rsidP="00A23599">
      <w:pPr>
        <w:pStyle w:val="paragraph"/>
        <w:spacing w:before="0" w:beforeAutospacing="0" w:after="0" w:afterAutospacing="0" w:line="360" w:lineRule="auto"/>
        <w:textAlignment w:val="baseline"/>
        <w:rPr>
          <w:rFonts w:ascii="Arial" w:hAnsi="Arial" w:cs="Arial"/>
          <w:sz w:val="22"/>
          <w:szCs w:val="22"/>
        </w:rPr>
      </w:pPr>
    </w:p>
    <w:p w:rsidR="00A852CC" w:rsidRPr="00A23599" w:rsidRDefault="00A852CC"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 xml:space="preserve">In the hypothesis </w:t>
      </w:r>
      <w:r w:rsidR="00DB5A63" w:rsidRPr="00A23599">
        <w:rPr>
          <w:rFonts w:ascii="Arial" w:hAnsi="Arial" w:cs="Arial"/>
          <w:sz w:val="22"/>
          <w:szCs w:val="22"/>
        </w:rPr>
        <w:t>was</w:t>
      </w:r>
      <w:r w:rsidRPr="00A23599">
        <w:rPr>
          <w:rFonts w:ascii="Arial" w:hAnsi="Arial" w:cs="Arial"/>
          <w:sz w:val="22"/>
          <w:szCs w:val="22"/>
        </w:rPr>
        <w:t xml:space="preserve"> asked “What is the most frequently used digital tool at UWTSD?</w:t>
      </w:r>
      <w:r w:rsidR="00DB5A63" w:rsidRPr="00A23599">
        <w:rPr>
          <w:rFonts w:ascii="Arial" w:hAnsi="Arial" w:cs="Arial"/>
          <w:sz w:val="22"/>
          <w:szCs w:val="22"/>
        </w:rPr>
        <w:t xml:space="preserve">”  From the data shown it shows that One Drive is the most popular tool used at UWTSD </w:t>
      </w:r>
      <w:r w:rsidR="00847297" w:rsidRPr="00A23599">
        <w:rPr>
          <w:rFonts w:ascii="Arial" w:hAnsi="Arial" w:cs="Arial"/>
          <w:sz w:val="22"/>
          <w:szCs w:val="22"/>
        </w:rPr>
        <w:t xml:space="preserve">s 40% of the voters believed that they used One Drive more frequently.  One drive is a powerful tool as it is a cloud service that can </w:t>
      </w:r>
      <w:r w:rsidR="00863472" w:rsidRPr="00A23599">
        <w:rPr>
          <w:rFonts w:ascii="Arial" w:hAnsi="Arial" w:cs="Arial"/>
          <w:sz w:val="22"/>
          <w:szCs w:val="22"/>
        </w:rPr>
        <w:t xml:space="preserve">connect you to all the other files you may need.  It also lets you save and protect the files you have saved and also share them. Cloud storage systems allows you to save data for example documents, pictures and also music files into the internet </w:t>
      </w:r>
      <w:r w:rsidR="007A5A8F" w:rsidRPr="00A23599">
        <w:rPr>
          <w:rFonts w:ascii="Arial" w:hAnsi="Arial" w:cs="Arial"/>
          <w:sz w:val="22"/>
          <w:szCs w:val="22"/>
        </w:rPr>
        <w:t>Zhang (2017)</w:t>
      </w:r>
      <w:r w:rsidR="00BC4ACC" w:rsidRPr="00A23599">
        <w:rPr>
          <w:rFonts w:ascii="Arial" w:hAnsi="Arial" w:cs="Arial"/>
          <w:sz w:val="22"/>
          <w:szCs w:val="22"/>
        </w:rPr>
        <w:t>,</w:t>
      </w:r>
    </w:p>
    <w:p w:rsidR="00BC4ACC" w:rsidRPr="00A23599" w:rsidRDefault="00BC4ACC" w:rsidP="00A23599">
      <w:pPr>
        <w:pStyle w:val="paragraph"/>
        <w:spacing w:before="0" w:beforeAutospacing="0" w:after="0" w:afterAutospacing="0" w:line="360" w:lineRule="auto"/>
        <w:textAlignment w:val="baseline"/>
        <w:rPr>
          <w:rFonts w:ascii="Arial" w:hAnsi="Arial" w:cs="Arial"/>
          <w:sz w:val="22"/>
          <w:szCs w:val="22"/>
        </w:rPr>
      </w:pPr>
    </w:p>
    <w:p w:rsidR="00E313F1" w:rsidRPr="00A23599" w:rsidRDefault="00D10EF2"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t>Conclusion</w:t>
      </w:r>
    </w:p>
    <w:p w:rsidR="00D10EF2" w:rsidRPr="00A23599" w:rsidRDefault="00D10EF2" w:rsidP="00A23599">
      <w:pPr>
        <w:pStyle w:val="paragraph"/>
        <w:spacing w:before="0" w:beforeAutospacing="0" w:after="0" w:afterAutospacing="0" w:line="360" w:lineRule="auto"/>
        <w:textAlignment w:val="baseline"/>
        <w:rPr>
          <w:rFonts w:ascii="Arial" w:hAnsi="Arial" w:cs="Arial"/>
          <w:b/>
          <w:sz w:val="22"/>
          <w:szCs w:val="22"/>
          <w:u w:val="single"/>
        </w:rPr>
      </w:pPr>
    </w:p>
    <w:p w:rsidR="00452C3F" w:rsidRPr="00A23599" w:rsidRDefault="00452C3F"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t>Would you believe that digital tools</w:t>
      </w:r>
      <w:r w:rsidR="009B4E79" w:rsidRPr="00A23599">
        <w:rPr>
          <w:rFonts w:ascii="Arial" w:hAnsi="Arial" w:cs="Arial"/>
          <w:sz w:val="22"/>
          <w:szCs w:val="22"/>
        </w:rPr>
        <w:t xml:space="preserve"> are a popular tool and as mentioned in my discussion people are confident to use certain tools?  The main question during this research was to find out </w:t>
      </w:r>
      <w:r w:rsidR="009B4E79" w:rsidRPr="00A23599">
        <w:rPr>
          <w:rFonts w:ascii="Arial" w:hAnsi="Arial" w:cs="Arial"/>
          <w:sz w:val="22"/>
          <w:szCs w:val="22"/>
        </w:rPr>
        <w:t xml:space="preserve">‘Which digital tool is most is commonly used for collaboration at University Wales Trinity Saint David?’ </w:t>
      </w:r>
      <w:r w:rsidR="009B4E79" w:rsidRPr="00A23599">
        <w:rPr>
          <w:rFonts w:ascii="Arial" w:hAnsi="Arial" w:cs="Arial"/>
          <w:sz w:val="22"/>
          <w:szCs w:val="22"/>
        </w:rPr>
        <w:t>The research has shown that students of the university are happy using these tools as it gives them the support mechanism</w:t>
      </w:r>
      <w:r w:rsidR="001C63C6" w:rsidRPr="00A23599">
        <w:rPr>
          <w:rFonts w:ascii="Arial" w:hAnsi="Arial" w:cs="Arial"/>
          <w:sz w:val="22"/>
          <w:szCs w:val="22"/>
        </w:rPr>
        <w:t>s they need</w:t>
      </w:r>
      <w:r w:rsidR="009B4E79" w:rsidRPr="00A23599">
        <w:rPr>
          <w:rFonts w:ascii="Arial" w:hAnsi="Arial" w:cs="Arial"/>
          <w:sz w:val="22"/>
          <w:szCs w:val="22"/>
        </w:rPr>
        <w:t xml:space="preserve">.  Students and teachers have become very reliant on digital </w:t>
      </w:r>
      <w:r w:rsidR="001C63C6" w:rsidRPr="00A23599">
        <w:rPr>
          <w:rFonts w:ascii="Arial" w:hAnsi="Arial" w:cs="Arial"/>
          <w:sz w:val="22"/>
          <w:szCs w:val="22"/>
        </w:rPr>
        <w:t xml:space="preserve">tools </w:t>
      </w:r>
      <w:r w:rsidR="009B4E79" w:rsidRPr="00A23599">
        <w:rPr>
          <w:rFonts w:ascii="Arial" w:hAnsi="Arial" w:cs="Arial"/>
          <w:sz w:val="22"/>
          <w:szCs w:val="22"/>
        </w:rPr>
        <w:t>and students cannot manage without them.</w:t>
      </w:r>
      <w:r w:rsidR="001C63C6" w:rsidRPr="00A23599">
        <w:rPr>
          <w:rFonts w:ascii="Arial" w:hAnsi="Arial" w:cs="Arial"/>
          <w:sz w:val="22"/>
          <w:szCs w:val="22"/>
        </w:rPr>
        <w:t xml:space="preserve"> </w:t>
      </w:r>
      <w:r w:rsidR="00F969B1" w:rsidRPr="00A23599">
        <w:rPr>
          <w:rFonts w:ascii="Arial" w:hAnsi="Arial" w:cs="Arial"/>
          <w:sz w:val="22"/>
          <w:szCs w:val="22"/>
        </w:rPr>
        <w:t>It is has been recorded that online learnings methods inspire student-centred learning that are easily feasible during the lockdown (Mukhtar, et al, 2020).</w:t>
      </w:r>
    </w:p>
    <w:p w:rsidR="009B4E79" w:rsidRPr="00A23599" w:rsidRDefault="009B4E79" w:rsidP="00A23599">
      <w:pPr>
        <w:pStyle w:val="paragraph"/>
        <w:spacing w:before="0" w:beforeAutospacing="0" w:after="0" w:afterAutospacing="0" w:line="360" w:lineRule="auto"/>
        <w:textAlignment w:val="baseline"/>
        <w:rPr>
          <w:rFonts w:ascii="Arial" w:hAnsi="Arial" w:cs="Arial"/>
          <w:sz w:val="22"/>
          <w:szCs w:val="22"/>
        </w:rPr>
      </w:pPr>
    </w:p>
    <w:p w:rsidR="009B4E79" w:rsidRPr="00A23599" w:rsidRDefault="009B4E79" w:rsidP="00A23599">
      <w:pPr>
        <w:pStyle w:val="paragraph"/>
        <w:spacing w:before="0" w:beforeAutospacing="0" w:after="0" w:afterAutospacing="0" w:line="360" w:lineRule="auto"/>
        <w:textAlignment w:val="baseline"/>
        <w:rPr>
          <w:rFonts w:ascii="Arial" w:hAnsi="Arial" w:cs="Arial"/>
          <w:sz w:val="22"/>
          <w:szCs w:val="22"/>
        </w:rPr>
      </w:pPr>
      <w:r w:rsidRPr="00A23599">
        <w:rPr>
          <w:rFonts w:ascii="Arial" w:hAnsi="Arial" w:cs="Arial"/>
          <w:sz w:val="22"/>
          <w:szCs w:val="22"/>
        </w:rPr>
        <w:lastRenderedPageBreak/>
        <w:t xml:space="preserve">I recommend that digital tools should continue to be used as during COVID educators would have not managed without and students would have lacked in their learning. </w:t>
      </w:r>
      <w:r w:rsidR="009240C5" w:rsidRPr="00A23599">
        <w:rPr>
          <w:rFonts w:ascii="Arial" w:hAnsi="Arial" w:cs="Arial"/>
          <w:sz w:val="22"/>
          <w:szCs w:val="22"/>
        </w:rPr>
        <w:t xml:space="preserve">Digital tools have become a saviour and </w:t>
      </w:r>
      <w:proofErr w:type="spellStart"/>
      <w:proofErr w:type="gramStart"/>
      <w:r w:rsidR="009240C5" w:rsidRPr="00A23599">
        <w:rPr>
          <w:rFonts w:ascii="Arial" w:hAnsi="Arial" w:cs="Arial"/>
          <w:sz w:val="22"/>
          <w:szCs w:val="22"/>
        </w:rPr>
        <w:t>a</w:t>
      </w:r>
      <w:proofErr w:type="spellEnd"/>
      <w:proofErr w:type="gramEnd"/>
      <w:r w:rsidR="009240C5" w:rsidRPr="00A23599">
        <w:rPr>
          <w:rFonts w:ascii="Arial" w:hAnsi="Arial" w:cs="Arial"/>
          <w:sz w:val="22"/>
          <w:szCs w:val="22"/>
        </w:rPr>
        <w:t xml:space="preserve"> easy but maybe also a better way of teaching.  It supports student who are visual learners and also student who were not able to attend the campus due to being in isolation or the rise of mental health once COVID hit the world.</w:t>
      </w:r>
      <w:r w:rsidR="00805AA9" w:rsidRPr="00A23599">
        <w:rPr>
          <w:rFonts w:ascii="Arial" w:hAnsi="Arial" w:cs="Arial"/>
          <w:sz w:val="22"/>
          <w:szCs w:val="22"/>
        </w:rPr>
        <w:t xml:space="preserve"> </w:t>
      </w:r>
      <w:proofErr w:type="spellStart"/>
      <w:r w:rsidR="00805AA9" w:rsidRPr="00A23599">
        <w:rPr>
          <w:rFonts w:ascii="Arial" w:hAnsi="Arial" w:cs="Arial"/>
          <w:color w:val="222222"/>
          <w:sz w:val="22"/>
          <w:szCs w:val="22"/>
          <w:shd w:val="clear" w:color="auto" w:fill="FFFFFF"/>
        </w:rPr>
        <w:t>Adedoyin</w:t>
      </w:r>
      <w:proofErr w:type="spellEnd"/>
      <w:r w:rsidR="00805AA9" w:rsidRPr="00A23599">
        <w:rPr>
          <w:rFonts w:ascii="Arial" w:hAnsi="Arial" w:cs="Arial"/>
          <w:color w:val="222222"/>
          <w:sz w:val="22"/>
          <w:szCs w:val="22"/>
          <w:shd w:val="clear" w:color="auto" w:fill="FFFFFF"/>
        </w:rPr>
        <w:t xml:space="preserve"> and </w:t>
      </w:r>
      <w:proofErr w:type="spellStart"/>
      <w:r w:rsidR="00805AA9" w:rsidRPr="00A23599">
        <w:rPr>
          <w:rFonts w:ascii="Arial" w:hAnsi="Arial" w:cs="Arial"/>
          <w:color w:val="222222"/>
          <w:sz w:val="22"/>
          <w:szCs w:val="22"/>
          <w:shd w:val="clear" w:color="auto" w:fill="FFFFFF"/>
        </w:rPr>
        <w:t>Soykan</w:t>
      </w:r>
      <w:proofErr w:type="spellEnd"/>
      <w:r w:rsidR="00805AA9" w:rsidRPr="00A23599">
        <w:rPr>
          <w:rFonts w:ascii="Arial" w:hAnsi="Arial" w:cs="Arial"/>
          <w:color w:val="222222"/>
          <w:sz w:val="22"/>
          <w:szCs w:val="22"/>
          <w:shd w:val="clear" w:color="auto" w:fill="FFFFFF"/>
        </w:rPr>
        <w:t xml:space="preserve"> (</w:t>
      </w:r>
      <w:r w:rsidR="00805AA9" w:rsidRPr="00A23599">
        <w:rPr>
          <w:rFonts w:ascii="Arial" w:hAnsi="Arial" w:cs="Arial"/>
          <w:color w:val="222222"/>
          <w:sz w:val="22"/>
          <w:szCs w:val="22"/>
          <w:shd w:val="clear" w:color="auto" w:fill="FFFFFF"/>
        </w:rPr>
        <w:t>2020</w:t>
      </w:r>
      <w:r w:rsidR="00805AA9" w:rsidRPr="00A23599">
        <w:rPr>
          <w:rFonts w:ascii="Arial" w:hAnsi="Arial" w:cs="Arial"/>
          <w:color w:val="222222"/>
          <w:sz w:val="22"/>
          <w:szCs w:val="22"/>
          <w:shd w:val="clear" w:color="auto" w:fill="FFFFFF"/>
        </w:rPr>
        <w:t>) said that online learning as a whole is reliant on technical devices and the internet, teachers and students who have poor internet access can be denied access on online learning.</w:t>
      </w:r>
      <w:r w:rsidR="009240C5" w:rsidRPr="00A23599">
        <w:rPr>
          <w:rFonts w:ascii="Arial" w:hAnsi="Arial" w:cs="Arial"/>
          <w:sz w:val="22"/>
          <w:szCs w:val="22"/>
        </w:rPr>
        <w:t xml:space="preserve"> </w:t>
      </w:r>
    </w:p>
    <w:p w:rsidR="00035D94" w:rsidRPr="00A23599" w:rsidRDefault="00035D94" w:rsidP="00A23599">
      <w:pPr>
        <w:pStyle w:val="paragraph"/>
        <w:spacing w:before="0" w:beforeAutospacing="0" w:after="0" w:afterAutospacing="0" w:line="360" w:lineRule="auto"/>
        <w:jc w:val="right"/>
        <w:textAlignment w:val="baseline"/>
        <w:rPr>
          <w:rFonts w:ascii="Arial" w:hAnsi="Arial" w:cs="Arial"/>
          <w:b/>
          <w:sz w:val="22"/>
          <w:szCs w:val="22"/>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8725B1"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r w:rsidRPr="00A23599">
        <w:rPr>
          <w:rFonts w:ascii="Arial" w:hAnsi="Arial" w:cs="Arial"/>
          <w:b/>
          <w:sz w:val="22"/>
          <w:szCs w:val="22"/>
          <w:u w:val="single"/>
        </w:rPr>
        <w:lastRenderedPageBreak/>
        <w:t>Reference</w:t>
      </w:r>
    </w:p>
    <w:p w:rsidR="008725B1" w:rsidRPr="00A23599" w:rsidRDefault="008725B1"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roofErr w:type="spellStart"/>
      <w:r w:rsidRPr="00A23599">
        <w:rPr>
          <w:rFonts w:ascii="Arial" w:hAnsi="Arial" w:cs="Arial"/>
          <w:color w:val="222222"/>
          <w:sz w:val="22"/>
          <w:szCs w:val="22"/>
          <w:shd w:val="clear" w:color="auto" w:fill="FFFFFF"/>
        </w:rPr>
        <w:t>Adedoyin</w:t>
      </w:r>
      <w:proofErr w:type="spellEnd"/>
      <w:r w:rsidRPr="00A23599">
        <w:rPr>
          <w:rFonts w:ascii="Arial" w:hAnsi="Arial" w:cs="Arial"/>
          <w:color w:val="222222"/>
          <w:sz w:val="22"/>
          <w:szCs w:val="22"/>
          <w:shd w:val="clear" w:color="auto" w:fill="FFFFFF"/>
        </w:rPr>
        <w:t xml:space="preserve">, O.B. and </w:t>
      </w:r>
      <w:proofErr w:type="spellStart"/>
      <w:r w:rsidRPr="00A23599">
        <w:rPr>
          <w:rFonts w:ascii="Arial" w:hAnsi="Arial" w:cs="Arial"/>
          <w:color w:val="222222"/>
          <w:sz w:val="22"/>
          <w:szCs w:val="22"/>
          <w:shd w:val="clear" w:color="auto" w:fill="FFFFFF"/>
        </w:rPr>
        <w:t>Soykan</w:t>
      </w:r>
      <w:proofErr w:type="spellEnd"/>
      <w:r w:rsidRPr="00A23599">
        <w:rPr>
          <w:rFonts w:ascii="Arial" w:hAnsi="Arial" w:cs="Arial"/>
          <w:color w:val="222222"/>
          <w:sz w:val="22"/>
          <w:szCs w:val="22"/>
          <w:shd w:val="clear" w:color="auto" w:fill="FFFFFF"/>
        </w:rPr>
        <w:t>, E., 2020. Covid-19 pandemic and online learning: the challenges and opportunities. </w:t>
      </w:r>
      <w:proofErr w:type="gramStart"/>
      <w:r w:rsidRPr="00A23599">
        <w:rPr>
          <w:rFonts w:ascii="Arial" w:hAnsi="Arial" w:cs="Arial"/>
          <w:i/>
          <w:iCs/>
          <w:color w:val="222222"/>
          <w:sz w:val="22"/>
          <w:szCs w:val="22"/>
          <w:shd w:val="clear" w:color="auto" w:fill="FFFFFF"/>
        </w:rPr>
        <w:t>Interactive learning environments</w:t>
      </w:r>
      <w:r w:rsidRPr="00A23599">
        <w:rPr>
          <w:rFonts w:ascii="Arial" w:hAnsi="Arial" w:cs="Arial"/>
          <w:color w:val="222222"/>
          <w:sz w:val="22"/>
          <w:szCs w:val="22"/>
          <w:shd w:val="clear" w:color="auto" w:fill="FFFFFF"/>
        </w:rPr>
        <w:t>, pp.1-13.</w:t>
      </w:r>
      <w:proofErr w:type="gramEnd"/>
    </w:p>
    <w:p w:rsidR="00A23599" w:rsidRPr="00A23599" w:rsidRDefault="00A23599" w:rsidP="00A23599">
      <w:pPr>
        <w:pStyle w:val="paragraph"/>
        <w:spacing w:before="0" w:beforeAutospacing="0" w:after="0" w:afterAutospacing="0" w:line="360" w:lineRule="auto"/>
        <w:textAlignment w:val="baseline"/>
        <w:rPr>
          <w:rFonts w:ascii="Arial" w:hAnsi="Arial" w:cs="Arial"/>
          <w:b/>
          <w:sz w:val="22"/>
          <w:szCs w:val="22"/>
          <w:u w:val="single"/>
        </w:rPr>
      </w:pP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roofErr w:type="spellStart"/>
      <w:proofErr w:type="gramStart"/>
      <w:r w:rsidRPr="00A23599">
        <w:rPr>
          <w:rFonts w:ascii="Arial" w:hAnsi="Arial" w:cs="Arial"/>
          <w:color w:val="222222"/>
          <w:sz w:val="22"/>
          <w:szCs w:val="22"/>
          <w:shd w:val="clear" w:color="auto" w:fill="FFFFFF"/>
        </w:rPr>
        <w:t>Berlan</w:t>
      </w:r>
      <w:proofErr w:type="spellEnd"/>
      <w:r w:rsidRPr="00A23599">
        <w:rPr>
          <w:rFonts w:ascii="Arial" w:hAnsi="Arial" w:cs="Arial"/>
          <w:color w:val="222222"/>
          <w:sz w:val="22"/>
          <w:szCs w:val="22"/>
          <w:shd w:val="clear" w:color="auto" w:fill="FFFFFF"/>
        </w:rPr>
        <w:t xml:space="preserve">, E.D. and </w:t>
      </w:r>
      <w:proofErr w:type="spellStart"/>
      <w:r w:rsidRPr="00A23599">
        <w:rPr>
          <w:rFonts w:ascii="Arial" w:hAnsi="Arial" w:cs="Arial"/>
          <w:color w:val="222222"/>
          <w:sz w:val="22"/>
          <w:szCs w:val="22"/>
          <w:shd w:val="clear" w:color="auto" w:fill="FFFFFF"/>
        </w:rPr>
        <w:t>Bravender</w:t>
      </w:r>
      <w:proofErr w:type="spellEnd"/>
      <w:r w:rsidRPr="00A23599">
        <w:rPr>
          <w:rFonts w:ascii="Arial" w:hAnsi="Arial" w:cs="Arial"/>
          <w:color w:val="222222"/>
          <w:sz w:val="22"/>
          <w:szCs w:val="22"/>
          <w:shd w:val="clear" w:color="auto" w:fill="FFFFFF"/>
        </w:rPr>
        <w:t>, T., 2009.</w:t>
      </w:r>
      <w:proofErr w:type="gramEnd"/>
      <w:r w:rsidRPr="00A23599">
        <w:rPr>
          <w:rFonts w:ascii="Arial" w:hAnsi="Arial" w:cs="Arial"/>
          <w:color w:val="222222"/>
          <w:sz w:val="22"/>
          <w:szCs w:val="22"/>
          <w:shd w:val="clear" w:color="auto" w:fill="FFFFFF"/>
        </w:rPr>
        <w:t xml:space="preserve"> </w:t>
      </w:r>
      <w:proofErr w:type="gramStart"/>
      <w:r w:rsidRPr="00A23599">
        <w:rPr>
          <w:rFonts w:ascii="Arial" w:hAnsi="Arial" w:cs="Arial"/>
          <w:color w:val="222222"/>
          <w:sz w:val="22"/>
          <w:szCs w:val="22"/>
          <w:shd w:val="clear" w:color="auto" w:fill="FFFFFF"/>
        </w:rPr>
        <w:t>Confidentiality, consent, and caring for the adolescent patient.</w:t>
      </w:r>
      <w:proofErr w:type="gramEnd"/>
      <w:r w:rsidRPr="00A23599">
        <w:rPr>
          <w:rFonts w:ascii="Arial" w:hAnsi="Arial" w:cs="Arial"/>
          <w:color w:val="222222"/>
          <w:sz w:val="22"/>
          <w:szCs w:val="22"/>
          <w:shd w:val="clear" w:color="auto" w:fill="FFFFFF"/>
        </w:rPr>
        <w:t> </w:t>
      </w:r>
      <w:proofErr w:type="gramStart"/>
      <w:r w:rsidRPr="00A23599">
        <w:rPr>
          <w:rFonts w:ascii="Arial" w:hAnsi="Arial" w:cs="Arial"/>
          <w:i/>
          <w:iCs/>
          <w:color w:val="222222"/>
          <w:sz w:val="22"/>
          <w:szCs w:val="22"/>
          <w:shd w:val="clear" w:color="auto" w:fill="FFFFFF"/>
        </w:rPr>
        <w:t xml:space="preserve">Current opinion in </w:t>
      </w:r>
      <w:proofErr w:type="spellStart"/>
      <w:r w:rsidRPr="00A23599">
        <w:rPr>
          <w:rFonts w:ascii="Arial" w:hAnsi="Arial" w:cs="Arial"/>
          <w:i/>
          <w:iCs/>
          <w:color w:val="222222"/>
          <w:sz w:val="22"/>
          <w:szCs w:val="22"/>
          <w:shd w:val="clear" w:color="auto" w:fill="FFFFFF"/>
        </w:rPr>
        <w:t>pediatrics</w:t>
      </w:r>
      <w:proofErr w:type="spellEnd"/>
      <w:r w:rsidRPr="00A23599">
        <w:rPr>
          <w:rFonts w:ascii="Arial" w:hAnsi="Arial" w:cs="Arial"/>
          <w:color w:val="222222"/>
          <w:sz w:val="22"/>
          <w:szCs w:val="22"/>
          <w:shd w:val="clear" w:color="auto" w:fill="FFFFFF"/>
        </w:rPr>
        <w:t>, </w:t>
      </w:r>
      <w:r w:rsidRPr="00A23599">
        <w:rPr>
          <w:rFonts w:ascii="Arial" w:hAnsi="Arial" w:cs="Arial"/>
          <w:i/>
          <w:iCs/>
          <w:color w:val="222222"/>
          <w:sz w:val="22"/>
          <w:szCs w:val="22"/>
          <w:shd w:val="clear" w:color="auto" w:fill="FFFFFF"/>
        </w:rPr>
        <w:t>21</w:t>
      </w:r>
      <w:r w:rsidRPr="00A23599">
        <w:rPr>
          <w:rFonts w:ascii="Arial" w:hAnsi="Arial" w:cs="Arial"/>
          <w:color w:val="222222"/>
          <w:sz w:val="22"/>
          <w:szCs w:val="22"/>
          <w:shd w:val="clear" w:color="auto" w:fill="FFFFFF"/>
        </w:rPr>
        <w:t>(4), pp.450-456.</w:t>
      </w:r>
      <w:proofErr w:type="gramEnd"/>
    </w:p>
    <w:p w:rsidR="00A23599" w:rsidRPr="00A23599" w:rsidRDefault="00A23599" w:rsidP="00A23599">
      <w:pPr>
        <w:pStyle w:val="paragraph"/>
        <w:spacing w:before="0" w:beforeAutospacing="0" w:after="0" w:afterAutospacing="0" w:line="360" w:lineRule="auto"/>
        <w:textAlignment w:val="baseline"/>
        <w:rPr>
          <w:rFonts w:ascii="Arial" w:hAnsi="Arial" w:cs="Arial"/>
          <w:color w:val="333333"/>
          <w:sz w:val="22"/>
          <w:szCs w:val="22"/>
          <w:shd w:val="clear" w:color="auto" w:fill="FFFFFF"/>
        </w:rPr>
      </w:pPr>
      <w:r w:rsidRPr="00A23599">
        <w:rPr>
          <w:rFonts w:ascii="Arial" w:hAnsi="Arial" w:cs="Arial"/>
          <w:color w:val="333333"/>
          <w:sz w:val="22"/>
          <w:szCs w:val="22"/>
          <w:shd w:val="clear" w:color="auto" w:fill="FFFFFF"/>
        </w:rPr>
        <w:t>Dawson. (2009). </w:t>
      </w:r>
      <w:r w:rsidRPr="00A23599">
        <w:rPr>
          <w:rFonts w:ascii="Arial" w:hAnsi="Arial" w:cs="Arial"/>
          <w:i/>
          <w:iCs/>
          <w:color w:val="333333"/>
          <w:sz w:val="22"/>
          <w:szCs w:val="22"/>
          <w:shd w:val="clear" w:color="auto" w:fill="FFFFFF"/>
        </w:rPr>
        <w:t>Introduction to Research Methods [electronic resource</w:t>
      </w:r>
      <w:proofErr w:type="gramStart"/>
      <w:r w:rsidRPr="00A23599">
        <w:rPr>
          <w:rFonts w:ascii="Arial" w:hAnsi="Arial" w:cs="Arial"/>
          <w:i/>
          <w:iCs/>
          <w:color w:val="333333"/>
          <w:sz w:val="22"/>
          <w:szCs w:val="22"/>
          <w:shd w:val="clear" w:color="auto" w:fill="FFFFFF"/>
        </w:rPr>
        <w:t>] </w:t>
      </w:r>
      <w:proofErr w:type="gramEnd"/>
      <w:r w:rsidRPr="00A23599">
        <w:rPr>
          <w:rFonts w:ascii="Arial" w:hAnsi="Arial" w:cs="Arial"/>
          <w:i/>
          <w:iCs/>
          <w:color w:val="333333"/>
          <w:sz w:val="22"/>
          <w:szCs w:val="22"/>
          <w:shd w:val="clear" w:color="auto" w:fill="FFFFFF"/>
        </w:rPr>
        <w:t>: A Practical Guide for Anyone Undertaking a Research Project</w:t>
      </w:r>
      <w:r w:rsidRPr="00A23599">
        <w:rPr>
          <w:rFonts w:ascii="Arial" w:hAnsi="Arial" w:cs="Arial"/>
          <w:color w:val="333333"/>
          <w:sz w:val="22"/>
          <w:szCs w:val="22"/>
          <w:shd w:val="clear" w:color="auto" w:fill="FFFFFF"/>
        </w:rPr>
        <w:t xml:space="preserve"> (Catherine Dawson, Ed.; 4th ed.). </w:t>
      </w:r>
      <w:proofErr w:type="gramStart"/>
      <w:r w:rsidRPr="00A23599">
        <w:rPr>
          <w:rFonts w:ascii="Arial" w:hAnsi="Arial" w:cs="Arial"/>
          <w:color w:val="333333"/>
          <w:sz w:val="22"/>
          <w:szCs w:val="22"/>
          <w:shd w:val="clear" w:color="auto" w:fill="FFFFFF"/>
        </w:rPr>
        <w:t>Constable &amp;</w:t>
      </w:r>
      <w:proofErr w:type="gramEnd"/>
      <w:r w:rsidRPr="00A23599">
        <w:rPr>
          <w:rFonts w:ascii="Arial" w:hAnsi="Arial" w:cs="Arial"/>
          <w:color w:val="333333"/>
          <w:sz w:val="22"/>
          <w:szCs w:val="22"/>
          <w:shd w:val="clear" w:color="auto" w:fill="FFFFFF"/>
        </w:rPr>
        <w:t xml:space="preserve"> Robinson.</w:t>
      </w:r>
    </w:p>
    <w:p w:rsidR="00A23599" w:rsidRPr="00A23599" w:rsidRDefault="00A23599" w:rsidP="00A23599">
      <w:pPr>
        <w:pStyle w:val="paragraph"/>
        <w:spacing w:before="0" w:beforeAutospacing="0" w:after="0" w:afterAutospacing="0" w:line="360" w:lineRule="auto"/>
        <w:textAlignment w:val="baseline"/>
        <w:rPr>
          <w:rFonts w:ascii="Arial" w:hAnsi="Arial" w:cs="Arial"/>
          <w:color w:val="333333"/>
          <w:sz w:val="22"/>
          <w:szCs w:val="22"/>
          <w:shd w:val="clear" w:color="auto" w:fill="FFFFFF"/>
        </w:rPr>
      </w:pPr>
    </w:p>
    <w:p w:rsidR="00A23599" w:rsidRPr="00A23599" w:rsidRDefault="00A23599" w:rsidP="00A23599">
      <w:pPr>
        <w:pStyle w:val="paragraph"/>
        <w:spacing w:before="0" w:beforeAutospacing="0" w:after="0" w:afterAutospacing="0" w:line="360" w:lineRule="auto"/>
        <w:textAlignment w:val="baseline"/>
        <w:rPr>
          <w:rFonts w:ascii="Arial" w:hAnsi="Arial" w:cs="Arial"/>
          <w:color w:val="333333"/>
          <w:sz w:val="22"/>
          <w:szCs w:val="22"/>
          <w:shd w:val="clear" w:color="auto" w:fill="FFFFFF"/>
        </w:rPr>
      </w:pPr>
      <w:proofErr w:type="spellStart"/>
      <w:r w:rsidRPr="00A23599">
        <w:rPr>
          <w:rFonts w:ascii="Arial" w:hAnsi="Arial" w:cs="Arial"/>
          <w:color w:val="222222"/>
          <w:sz w:val="22"/>
          <w:szCs w:val="22"/>
          <w:shd w:val="clear" w:color="auto" w:fill="FFFFFF"/>
        </w:rPr>
        <w:t>Gajjar</w:t>
      </w:r>
      <w:proofErr w:type="spellEnd"/>
      <w:r w:rsidRPr="00A23599">
        <w:rPr>
          <w:rFonts w:ascii="Arial" w:hAnsi="Arial" w:cs="Arial"/>
          <w:color w:val="222222"/>
          <w:sz w:val="22"/>
          <w:szCs w:val="22"/>
          <w:shd w:val="clear" w:color="auto" w:fill="FFFFFF"/>
        </w:rPr>
        <w:t xml:space="preserve">, D., 2013. </w:t>
      </w:r>
      <w:proofErr w:type="gramStart"/>
      <w:r w:rsidRPr="00A23599">
        <w:rPr>
          <w:rFonts w:ascii="Arial" w:hAnsi="Arial" w:cs="Arial"/>
          <w:color w:val="222222"/>
          <w:sz w:val="22"/>
          <w:szCs w:val="22"/>
          <w:shd w:val="clear" w:color="auto" w:fill="FFFFFF"/>
        </w:rPr>
        <w:t>Ethical consideration in research.</w:t>
      </w:r>
      <w:proofErr w:type="gramEnd"/>
      <w:r w:rsidRPr="00A23599">
        <w:rPr>
          <w:rFonts w:ascii="Arial" w:hAnsi="Arial" w:cs="Arial"/>
          <w:color w:val="222222"/>
          <w:sz w:val="22"/>
          <w:szCs w:val="22"/>
          <w:shd w:val="clear" w:color="auto" w:fill="FFFFFF"/>
        </w:rPr>
        <w:t> </w:t>
      </w:r>
      <w:proofErr w:type="gramStart"/>
      <w:r w:rsidRPr="00A23599">
        <w:rPr>
          <w:rFonts w:ascii="Arial" w:hAnsi="Arial" w:cs="Arial"/>
          <w:i/>
          <w:iCs/>
          <w:color w:val="222222"/>
          <w:sz w:val="22"/>
          <w:szCs w:val="22"/>
          <w:shd w:val="clear" w:color="auto" w:fill="FFFFFF"/>
        </w:rPr>
        <w:t>Education</w:t>
      </w:r>
      <w:r w:rsidRPr="00A23599">
        <w:rPr>
          <w:rFonts w:ascii="Arial" w:hAnsi="Arial" w:cs="Arial"/>
          <w:color w:val="222222"/>
          <w:sz w:val="22"/>
          <w:szCs w:val="22"/>
          <w:shd w:val="clear" w:color="auto" w:fill="FFFFFF"/>
        </w:rPr>
        <w:t>, </w:t>
      </w:r>
      <w:r w:rsidRPr="00A23599">
        <w:rPr>
          <w:rFonts w:ascii="Arial" w:hAnsi="Arial" w:cs="Arial"/>
          <w:i/>
          <w:iCs/>
          <w:color w:val="222222"/>
          <w:sz w:val="22"/>
          <w:szCs w:val="22"/>
          <w:shd w:val="clear" w:color="auto" w:fill="FFFFFF"/>
        </w:rPr>
        <w:t>2</w:t>
      </w:r>
      <w:r w:rsidRPr="00A23599">
        <w:rPr>
          <w:rFonts w:ascii="Arial" w:hAnsi="Arial" w:cs="Arial"/>
          <w:color w:val="222222"/>
          <w:sz w:val="22"/>
          <w:szCs w:val="22"/>
          <w:shd w:val="clear" w:color="auto" w:fill="FFFFFF"/>
        </w:rPr>
        <w:t>(7), pp.8-15.</w:t>
      </w:r>
      <w:proofErr w:type="gramEnd"/>
    </w:p>
    <w:p w:rsidR="00A23599" w:rsidRPr="00A23599" w:rsidRDefault="00A23599" w:rsidP="00A23599">
      <w:pPr>
        <w:pStyle w:val="paragraph"/>
        <w:spacing w:before="0" w:beforeAutospacing="0" w:after="0" w:afterAutospacing="0" w:line="360" w:lineRule="auto"/>
        <w:textAlignment w:val="baseline"/>
        <w:rPr>
          <w:rFonts w:ascii="Arial" w:hAnsi="Arial" w:cs="Arial"/>
          <w:color w:val="333333"/>
          <w:sz w:val="22"/>
          <w:szCs w:val="22"/>
          <w:shd w:val="clear" w:color="auto" w:fill="FFFFFF"/>
        </w:rPr>
      </w:pP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r w:rsidRPr="00A23599">
        <w:rPr>
          <w:rStyle w:val="normaltextrun"/>
          <w:rFonts w:ascii="Arial" w:hAnsi="Arial" w:cs="Arial"/>
          <w:color w:val="000000"/>
          <w:position w:val="2"/>
          <w:sz w:val="22"/>
          <w:szCs w:val="22"/>
          <w:shd w:val="clear" w:color="auto" w:fill="EDEBE9"/>
          <w:lang w:val="en-US"/>
        </w:rPr>
        <w:t>Henderson, M., Selwyn, N. and Aston, R. (2017) ‘</w:t>
      </w:r>
      <w:proofErr w:type="gramStart"/>
      <w:r w:rsidRPr="00A23599">
        <w:rPr>
          <w:rStyle w:val="normaltextrun"/>
          <w:rFonts w:ascii="Arial" w:hAnsi="Arial" w:cs="Arial"/>
          <w:color w:val="000000"/>
          <w:position w:val="2"/>
          <w:sz w:val="22"/>
          <w:szCs w:val="22"/>
          <w:shd w:val="clear" w:color="auto" w:fill="EDEBE9"/>
          <w:lang w:val="en-US"/>
        </w:rPr>
        <w:t>What</w:t>
      </w:r>
      <w:proofErr w:type="gramEnd"/>
      <w:r w:rsidRPr="00A23599">
        <w:rPr>
          <w:rStyle w:val="normaltextrun"/>
          <w:rFonts w:ascii="Arial" w:hAnsi="Arial" w:cs="Arial"/>
          <w:color w:val="000000"/>
          <w:position w:val="2"/>
          <w:sz w:val="22"/>
          <w:szCs w:val="22"/>
          <w:shd w:val="clear" w:color="auto" w:fill="EDEBE9"/>
          <w:lang w:val="en-US"/>
        </w:rPr>
        <w:t xml:space="preserve"> works and why? Student perceptions of “useful” digital technology in university teaching and learning’, </w:t>
      </w:r>
      <w:r w:rsidRPr="00A23599">
        <w:rPr>
          <w:rStyle w:val="normaltextrun"/>
          <w:rFonts w:ascii="Arial" w:hAnsi="Arial" w:cs="Arial"/>
          <w:i/>
          <w:iCs/>
          <w:color w:val="000000"/>
          <w:position w:val="2"/>
          <w:sz w:val="22"/>
          <w:szCs w:val="22"/>
          <w:shd w:val="clear" w:color="auto" w:fill="EDEBE9"/>
          <w:lang w:val="en-US"/>
        </w:rPr>
        <w:t>Studies in higher education (Dorchester-on-Thames)</w:t>
      </w:r>
      <w:r w:rsidRPr="00A23599">
        <w:rPr>
          <w:rStyle w:val="normaltextrun"/>
          <w:rFonts w:ascii="Arial" w:hAnsi="Arial" w:cs="Arial"/>
          <w:color w:val="000000"/>
          <w:position w:val="2"/>
          <w:sz w:val="22"/>
          <w:szCs w:val="22"/>
          <w:shd w:val="clear" w:color="auto" w:fill="EDEBE9"/>
          <w:lang w:val="en-US"/>
        </w:rPr>
        <w:t>, 42(8), pp. 1567–1579.</w:t>
      </w: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roofErr w:type="spellStart"/>
      <w:r w:rsidRPr="00A23599">
        <w:rPr>
          <w:rFonts w:ascii="Arial" w:hAnsi="Arial" w:cs="Arial"/>
          <w:sz w:val="22"/>
          <w:szCs w:val="22"/>
        </w:rPr>
        <w:t>Krupat</w:t>
      </w:r>
      <w:proofErr w:type="spellEnd"/>
      <w:r w:rsidRPr="00A23599">
        <w:rPr>
          <w:rFonts w:ascii="Arial" w:hAnsi="Arial" w:cs="Arial"/>
          <w:sz w:val="22"/>
          <w:szCs w:val="22"/>
        </w:rPr>
        <w:t xml:space="preserve">, E. (2022) ‘When I say…Likert item’, </w:t>
      </w:r>
      <w:r w:rsidRPr="00A23599">
        <w:rPr>
          <w:rFonts w:ascii="Arial" w:hAnsi="Arial" w:cs="Arial"/>
          <w:i/>
          <w:sz w:val="22"/>
          <w:szCs w:val="22"/>
        </w:rPr>
        <w:t xml:space="preserve">Medical education, </w:t>
      </w:r>
      <w:r w:rsidRPr="00A23599">
        <w:rPr>
          <w:rFonts w:ascii="Arial" w:hAnsi="Arial" w:cs="Arial"/>
          <w:sz w:val="22"/>
          <w:szCs w:val="22"/>
        </w:rPr>
        <w:t>56(2</w:t>
      </w:r>
      <w:proofErr w:type="gramStart"/>
      <w:r w:rsidRPr="00A23599">
        <w:rPr>
          <w:rFonts w:ascii="Arial" w:hAnsi="Arial" w:cs="Arial"/>
          <w:sz w:val="22"/>
          <w:szCs w:val="22"/>
        </w:rPr>
        <w:t>) ,</w:t>
      </w:r>
      <w:proofErr w:type="gramEnd"/>
      <w:r w:rsidRPr="00A23599">
        <w:rPr>
          <w:rFonts w:ascii="Arial" w:hAnsi="Arial" w:cs="Arial"/>
          <w:sz w:val="22"/>
          <w:szCs w:val="22"/>
        </w:rPr>
        <w:t xml:space="preserve"> pp. 149-150.doi:10.111/medu.14660.</w:t>
      </w: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
    <w:p w:rsidR="00A23599" w:rsidRPr="00A23599" w:rsidRDefault="00A23599" w:rsidP="00A23599">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roofErr w:type="spellStart"/>
      <w:proofErr w:type="gramStart"/>
      <w:r w:rsidRPr="00A23599">
        <w:rPr>
          <w:rFonts w:ascii="Arial" w:hAnsi="Arial" w:cs="Arial"/>
          <w:color w:val="222222"/>
          <w:sz w:val="22"/>
          <w:szCs w:val="22"/>
          <w:shd w:val="clear" w:color="auto" w:fill="FFFFFF"/>
        </w:rPr>
        <w:t>Kocaman-Karoglu</w:t>
      </w:r>
      <w:proofErr w:type="spellEnd"/>
      <w:r w:rsidRPr="00A23599">
        <w:rPr>
          <w:rFonts w:ascii="Arial" w:hAnsi="Arial" w:cs="Arial"/>
          <w:color w:val="222222"/>
          <w:sz w:val="22"/>
          <w:szCs w:val="22"/>
          <w:shd w:val="clear" w:color="auto" w:fill="FFFFFF"/>
        </w:rPr>
        <w:t>, A., 2016.</w:t>
      </w:r>
      <w:proofErr w:type="gramEnd"/>
      <w:r w:rsidRPr="00A23599">
        <w:rPr>
          <w:rFonts w:ascii="Arial" w:hAnsi="Arial" w:cs="Arial"/>
          <w:color w:val="222222"/>
          <w:sz w:val="22"/>
          <w:szCs w:val="22"/>
          <w:shd w:val="clear" w:color="auto" w:fill="FFFFFF"/>
        </w:rPr>
        <w:t xml:space="preserve"> Personal voices in higher education: A digital storytelling experience for pre-service teachers. </w:t>
      </w:r>
      <w:proofErr w:type="gramStart"/>
      <w:r w:rsidRPr="00A23599">
        <w:rPr>
          <w:rFonts w:ascii="Arial" w:hAnsi="Arial" w:cs="Arial"/>
          <w:i/>
          <w:iCs/>
          <w:color w:val="222222"/>
          <w:sz w:val="22"/>
          <w:szCs w:val="22"/>
          <w:shd w:val="clear" w:color="auto" w:fill="FFFFFF"/>
        </w:rPr>
        <w:t>Education and Information Technologies</w:t>
      </w:r>
      <w:r w:rsidRPr="00A23599">
        <w:rPr>
          <w:rFonts w:ascii="Arial" w:hAnsi="Arial" w:cs="Arial"/>
          <w:color w:val="222222"/>
          <w:sz w:val="22"/>
          <w:szCs w:val="22"/>
          <w:shd w:val="clear" w:color="auto" w:fill="FFFFFF"/>
        </w:rPr>
        <w:t>, </w:t>
      </w:r>
      <w:r w:rsidRPr="00A23599">
        <w:rPr>
          <w:rFonts w:ascii="Arial" w:hAnsi="Arial" w:cs="Arial"/>
          <w:i/>
          <w:iCs/>
          <w:color w:val="222222"/>
          <w:sz w:val="22"/>
          <w:szCs w:val="22"/>
          <w:shd w:val="clear" w:color="auto" w:fill="FFFFFF"/>
        </w:rPr>
        <w:t>21</w:t>
      </w:r>
      <w:r w:rsidRPr="00A23599">
        <w:rPr>
          <w:rFonts w:ascii="Arial" w:hAnsi="Arial" w:cs="Arial"/>
          <w:color w:val="222222"/>
          <w:sz w:val="22"/>
          <w:szCs w:val="22"/>
          <w:shd w:val="clear" w:color="auto" w:fill="FFFFFF"/>
        </w:rPr>
        <w:t>(5), pp.1153-1168.</w:t>
      </w:r>
      <w:proofErr w:type="gramEnd"/>
    </w:p>
    <w:p w:rsidR="00A23599" w:rsidRPr="00A23599" w:rsidRDefault="00A23599" w:rsidP="00A23599">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roofErr w:type="spellStart"/>
      <w:proofErr w:type="gramStart"/>
      <w:r w:rsidRPr="00A23599">
        <w:rPr>
          <w:rFonts w:ascii="Arial" w:hAnsi="Arial" w:cs="Arial"/>
          <w:color w:val="222222"/>
          <w:sz w:val="22"/>
          <w:szCs w:val="22"/>
          <w:shd w:val="clear" w:color="auto" w:fill="FFFFFF"/>
        </w:rPr>
        <w:t>Lüders</w:t>
      </w:r>
      <w:proofErr w:type="spellEnd"/>
      <w:r w:rsidRPr="00A23599">
        <w:rPr>
          <w:rFonts w:ascii="Arial" w:hAnsi="Arial" w:cs="Arial"/>
          <w:color w:val="222222"/>
          <w:sz w:val="22"/>
          <w:szCs w:val="22"/>
          <w:shd w:val="clear" w:color="auto" w:fill="FFFFFF"/>
        </w:rPr>
        <w:t>, M., 2015.</w:t>
      </w:r>
      <w:proofErr w:type="gramEnd"/>
      <w:r w:rsidRPr="00A23599">
        <w:rPr>
          <w:rFonts w:ascii="Arial" w:hAnsi="Arial" w:cs="Arial"/>
          <w:color w:val="222222"/>
          <w:sz w:val="22"/>
          <w:szCs w:val="22"/>
          <w:shd w:val="clear" w:color="auto" w:fill="FFFFFF"/>
        </w:rPr>
        <w:t xml:space="preserve"> </w:t>
      </w:r>
      <w:proofErr w:type="gramStart"/>
      <w:r w:rsidRPr="00A23599">
        <w:rPr>
          <w:rFonts w:ascii="Arial" w:hAnsi="Arial" w:cs="Arial"/>
          <w:color w:val="222222"/>
          <w:sz w:val="22"/>
          <w:szCs w:val="22"/>
          <w:shd w:val="clear" w:color="auto" w:fill="FFFFFF"/>
        </w:rPr>
        <w:t>Researching social media: Confidentiality, anonymity and reconstructing online practices.</w:t>
      </w:r>
      <w:proofErr w:type="gramEnd"/>
      <w:r w:rsidRPr="00A23599">
        <w:rPr>
          <w:rFonts w:ascii="Arial" w:hAnsi="Arial" w:cs="Arial"/>
          <w:color w:val="222222"/>
          <w:sz w:val="22"/>
          <w:szCs w:val="22"/>
          <w:shd w:val="clear" w:color="auto" w:fill="FFFFFF"/>
        </w:rPr>
        <w:t> </w:t>
      </w:r>
      <w:proofErr w:type="gramStart"/>
      <w:r w:rsidRPr="00A23599">
        <w:rPr>
          <w:rFonts w:ascii="Arial" w:hAnsi="Arial" w:cs="Arial"/>
          <w:i/>
          <w:iCs/>
          <w:color w:val="222222"/>
          <w:sz w:val="22"/>
          <w:szCs w:val="22"/>
          <w:shd w:val="clear" w:color="auto" w:fill="FFFFFF"/>
        </w:rPr>
        <w:t>Internet research ethics</w:t>
      </w:r>
      <w:r w:rsidRPr="00A23599">
        <w:rPr>
          <w:rFonts w:ascii="Arial" w:hAnsi="Arial" w:cs="Arial"/>
          <w:color w:val="222222"/>
          <w:sz w:val="22"/>
          <w:szCs w:val="22"/>
          <w:shd w:val="clear" w:color="auto" w:fill="FFFFFF"/>
        </w:rPr>
        <w:t>, pp.77-97.</w:t>
      </w:r>
      <w:proofErr w:type="gramEnd"/>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roofErr w:type="spellStart"/>
      <w:r w:rsidRPr="00A23599">
        <w:rPr>
          <w:rFonts w:ascii="Arial" w:hAnsi="Arial" w:cs="Arial"/>
          <w:color w:val="222222"/>
          <w:sz w:val="22"/>
          <w:szCs w:val="22"/>
          <w:shd w:val="clear" w:color="auto" w:fill="FFFFFF"/>
        </w:rPr>
        <w:t>Säljö</w:t>
      </w:r>
      <w:proofErr w:type="spellEnd"/>
      <w:r w:rsidRPr="00A23599">
        <w:rPr>
          <w:rFonts w:ascii="Arial" w:hAnsi="Arial" w:cs="Arial"/>
          <w:color w:val="222222"/>
          <w:sz w:val="22"/>
          <w:szCs w:val="22"/>
          <w:shd w:val="clear" w:color="auto" w:fill="FFFFFF"/>
        </w:rPr>
        <w:t>, R., 2010. Digital tools and challenges to institutional traditions of learning: technologies, social memory and the performative nature of learning. </w:t>
      </w:r>
      <w:r w:rsidRPr="00A23599">
        <w:rPr>
          <w:rFonts w:ascii="Arial" w:hAnsi="Arial" w:cs="Arial"/>
          <w:i/>
          <w:iCs/>
          <w:color w:val="222222"/>
          <w:sz w:val="22"/>
          <w:szCs w:val="22"/>
          <w:shd w:val="clear" w:color="auto" w:fill="FFFFFF"/>
        </w:rPr>
        <w:t>Journal of computer assisted learning</w:t>
      </w:r>
      <w:r w:rsidRPr="00A23599">
        <w:rPr>
          <w:rFonts w:ascii="Arial" w:hAnsi="Arial" w:cs="Arial"/>
          <w:color w:val="222222"/>
          <w:sz w:val="22"/>
          <w:szCs w:val="22"/>
          <w:shd w:val="clear" w:color="auto" w:fill="FFFFFF"/>
        </w:rPr>
        <w:t>, </w:t>
      </w:r>
      <w:r w:rsidRPr="00A23599">
        <w:rPr>
          <w:rFonts w:ascii="Arial" w:hAnsi="Arial" w:cs="Arial"/>
          <w:i/>
          <w:iCs/>
          <w:color w:val="222222"/>
          <w:sz w:val="22"/>
          <w:szCs w:val="22"/>
          <w:shd w:val="clear" w:color="auto" w:fill="FFFFFF"/>
        </w:rPr>
        <w:t>26</w:t>
      </w:r>
      <w:r w:rsidRPr="00A23599">
        <w:rPr>
          <w:rFonts w:ascii="Arial" w:hAnsi="Arial" w:cs="Arial"/>
          <w:color w:val="222222"/>
          <w:sz w:val="22"/>
          <w:szCs w:val="22"/>
          <w:shd w:val="clear" w:color="auto" w:fill="FFFFFF"/>
        </w:rPr>
        <w:t>(1), pp.53-64.</w:t>
      </w:r>
    </w:p>
    <w:p w:rsidR="00A23599" w:rsidRPr="00A23599" w:rsidRDefault="00A23599" w:rsidP="00A23599">
      <w:pPr>
        <w:pStyle w:val="paragraph"/>
        <w:spacing w:line="360" w:lineRule="auto"/>
        <w:textAlignment w:val="baseline"/>
        <w:rPr>
          <w:rFonts w:ascii="Arial" w:hAnsi="Arial" w:cs="Arial"/>
          <w:sz w:val="22"/>
          <w:szCs w:val="22"/>
        </w:rPr>
      </w:pPr>
      <w:proofErr w:type="spellStart"/>
      <w:r w:rsidRPr="00A23599">
        <w:rPr>
          <w:rFonts w:ascii="Arial" w:hAnsi="Arial" w:cs="Arial"/>
          <w:sz w:val="22"/>
          <w:szCs w:val="22"/>
        </w:rPr>
        <w:t>Watermeyer</w:t>
      </w:r>
      <w:proofErr w:type="spellEnd"/>
      <w:r w:rsidRPr="00A23599">
        <w:rPr>
          <w:rFonts w:ascii="Arial" w:hAnsi="Arial" w:cs="Arial"/>
          <w:sz w:val="22"/>
          <w:szCs w:val="22"/>
        </w:rPr>
        <w:t>, R. </w:t>
      </w:r>
      <w:r w:rsidRPr="00A23599">
        <w:rPr>
          <w:rFonts w:ascii="Arial" w:hAnsi="Arial" w:cs="Arial"/>
          <w:i/>
          <w:iCs/>
          <w:sz w:val="22"/>
          <w:szCs w:val="22"/>
        </w:rPr>
        <w:t>et al.</w:t>
      </w:r>
      <w:r w:rsidRPr="00A23599">
        <w:rPr>
          <w:rFonts w:ascii="Arial" w:hAnsi="Arial" w:cs="Arial"/>
          <w:sz w:val="22"/>
          <w:szCs w:val="22"/>
        </w:rPr>
        <w:t> (2020) ‘COVID-19 and digital disruption in UK universities: afflictions and affordances of emergency online migration’, </w:t>
      </w:r>
      <w:r w:rsidRPr="00A23599">
        <w:rPr>
          <w:rFonts w:ascii="Arial" w:hAnsi="Arial" w:cs="Arial"/>
          <w:i/>
          <w:iCs/>
          <w:sz w:val="22"/>
          <w:szCs w:val="22"/>
        </w:rPr>
        <w:t>Higher education</w:t>
      </w:r>
      <w:r w:rsidRPr="00A23599">
        <w:rPr>
          <w:rFonts w:ascii="Arial" w:hAnsi="Arial" w:cs="Arial"/>
          <w:sz w:val="22"/>
          <w:szCs w:val="22"/>
        </w:rPr>
        <w:t>, 81(3), pp. 623–641. </w:t>
      </w:r>
    </w:p>
    <w:p w:rsidR="00A23599" w:rsidRPr="00A23599" w:rsidRDefault="00A23599" w:rsidP="00A23599">
      <w:pPr>
        <w:pStyle w:val="paragraph"/>
        <w:spacing w:before="0" w:beforeAutospacing="0" w:after="0" w:afterAutospacing="0" w:line="360" w:lineRule="auto"/>
        <w:textAlignment w:val="baseline"/>
        <w:rPr>
          <w:rFonts w:ascii="Arial" w:hAnsi="Arial" w:cs="Arial"/>
          <w:sz w:val="22"/>
          <w:szCs w:val="22"/>
        </w:rPr>
      </w:pPr>
      <w:proofErr w:type="gramStart"/>
      <w:r w:rsidRPr="00A23599">
        <w:rPr>
          <w:rFonts w:ascii="Arial" w:hAnsi="Arial" w:cs="Arial"/>
          <w:color w:val="222222"/>
          <w:sz w:val="22"/>
          <w:szCs w:val="22"/>
          <w:shd w:val="clear" w:color="auto" w:fill="FFFFFF"/>
        </w:rPr>
        <w:t>Zhang, H., Wang, Y. and Chen, C., 2016, September.</w:t>
      </w:r>
      <w:proofErr w:type="gramEnd"/>
      <w:r w:rsidRPr="00A23599">
        <w:rPr>
          <w:rFonts w:ascii="Arial" w:hAnsi="Arial" w:cs="Arial"/>
          <w:color w:val="222222"/>
          <w:sz w:val="22"/>
          <w:szCs w:val="22"/>
          <w:shd w:val="clear" w:color="auto" w:fill="FFFFFF"/>
        </w:rPr>
        <w:t xml:space="preserve"> </w:t>
      </w:r>
      <w:proofErr w:type="gramStart"/>
      <w:r w:rsidRPr="00A23599">
        <w:rPr>
          <w:rFonts w:ascii="Arial" w:hAnsi="Arial" w:cs="Arial"/>
          <w:color w:val="222222"/>
          <w:sz w:val="22"/>
          <w:szCs w:val="22"/>
          <w:shd w:val="clear" w:color="auto" w:fill="FFFFFF"/>
        </w:rPr>
        <w:t>Digital Forensic Investigation of Cloud Storage Client in Android.</w:t>
      </w:r>
      <w:proofErr w:type="gramEnd"/>
      <w:r w:rsidRPr="00A23599">
        <w:rPr>
          <w:rFonts w:ascii="Arial" w:hAnsi="Arial" w:cs="Arial"/>
          <w:color w:val="222222"/>
          <w:sz w:val="22"/>
          <w:szCs w:val="22"/>
          <w:shd w:val="clear" w:color="auto" w:fill="FFFFFF"/>
        </w:rPr>
        <w:t xml:space="preserve"> In </w:t>
      </w:r>
      <w:r w:rsidRPr="00A23599">
        <w:rPr>
          <w:rFonts w:ascii="Arial" w:hAnsi="Arial" w:cs="Arial"/>
          <w:i/>
          <w:iCs/>
          <w:color w:val="222222"/>
          <w:sz w:val="22"/>
          <w:szCs w:val="22"/>
          <w:shd w:val="clear" w:color="auto" w:fill="FFFFFF"/>
        </w:rPr>
        <w:t>2nd International Conference on Electronics, Network and Computer Engineering (ICENCE 2016)</w:t>
      </w:r>
      <w:r w:rsidRPr="00A23599">
        <w:rPr>
          <w:rFonts w:ascii="Arial" w:hAnsi="Arial" w:cs="Arial"/>
          <w:color w:val="222222"/>
          <w:sz w:val="22"/>
          <w:szCs w:val="22"/>
          <w:shd w:val="clear" w:color="auto" w:fill="FFFFFF"/>
        </w:rPr>
        <w:t xml:space="preserve"> (pp. 583-587). </w:t>
      </w:r>
      <w:proofErr w:type="gramStart"/>
      <w:r w:rsidRPr="00A23599">
        <w:rPr>
          <w:rFonts w:ascii="Arial" w:hAnsi="Arial" w:cs="Arial"/>
          <w:color w:val="222222"/>
          <w:sz w:val="22"/>
          <w:szCs w:val="22"/>
          <w:shd w:val="clear" w:color="auto" w:fill="FFFFFF"/>
        </w:rPr>
        <w:t>Atlantis Press.</w:t>
      </w:r>
      <w:proofErr w:type="gramEnd"/>
    </w:p>
    <w:p w:rsidR="00A23599" w:rsidRDefault="008725B1" w:rsidP="00D6570A">
      <w:pPr>
        <w:pStyle w:val="paragraph"/>
        <w:spacing w:before="0" w:beforeAutospacing="0" w:after="0" w:afterAutospacing="0" w:line="360" w:lineRule="auto"/>
        <w:textAlignment w:val="baseline"/>
        <w:rPr>
          <w:rFonts w:ascii="Arial" w:hAnsi="Arial" w:cs="Arial"/>
          <w:b/>
          <w:sz w:val="22"/>
          <w:szCs w:val="22"/>
          <w:u w:val="single"/>
        </w:rPr>
      </w:pPr>
      <w:r>
        <w:rPr>
          <w:rFonts w:ascii="Arial" w:hAnsi="Arial" w:cs="Arial"/>
          <w:b/>
          <w:sz w:val="22"/>
          <w:szCs w:val="22"/>
          <w:u w:val="single"/>
        </w:rPr>
        <w:lastRenderedPageBreak/>
        <w:t>Appendix</w:t>
      </w:r>
    </w:p>
    <w:p w:rsidR="008725B1" w:rsidRDefault="008725B1" w:rsidP="00D6570A">
      <w:pPr>
        <w:pStyle w:val="paragraph"/>
        <w:spacing w:before="0" w:beforeAutospacing="0" w:after="0" w:afterAutospacing="0" w:line="360" w:lineRule="auto"/>
        <w:textAlignment w:val="baseline"/>
        <w:rPr>
          <w:rFonts w:ascii="Arial" w:hAnsi="Arial" w:cs="Arial"/>
          <w:b/>
          <w:sz w:val="22"/>
          <w:szCs w:val="22"/>
          <w:u w:val="single"/>
        </w:rPr>
      </w:pPr>
      <w:r>
        <w:rPr>
          <w:noProof/>
        </w:rPr>
        <w:drawing>
          <wp:inline distT="0" distB="0" distL="0" distR="0" wp14:anchorId="7F1AB28C" wp14:editId="3E40A9A2">
            <wp:extent cx="5731510" cy="72840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5916" t="17647" r="34552" b="8334"/>
                    <a:stretch/>
                  </pic:blipFill>
                  <pic:spPr bwMode="auto">
                    <a:xfrm>
                      <a:off x="0" y="0"/>
                      <a:ext cx="5731510" cy="7284030"/>
                    </a:xfrm>
                    <a:prstGeom prst="rect">
                      <a:avLst/>
                    </a:prstGeom>
                    <a:ln>
                      <a:noFill/>
                    </a:ln>
                    <a:extLst>
                      <a:ext uri="{53640926-AAD7-44D8-BBD7-CCE9431645EC}">
                        <a14:shadowObscured xmlns:a14="http://schemas.microsoft.com/office/drawing/2010/main"/>
                      </a:ext>
                    </a:extLst>
                  </pic:spPr>
                </pic:pic>
              </a:graphicData>
            </a:graphic>
          </wp:inline>
        </w:drawing>
      </w: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8725B1" w:rsidP="00D6570A">
      <w:pPr>
        <w:pStyle w:val="paragraph"/>
        <w:spacing w:before="0" w:beforeAutospacing="0" w:after="0" w:afterAutospacing="0" w:line="360" w:lineRule="auto"/>
        <w:textAlignment w:val="baseline"/>
        <w:rPr>
          <w:rFonts w:ascii="Arial" w:hAnsi="Arial" w:cs="Arial"/>
          <w:b/>
          <w:sz w:val="22"/>
          <w:szCs w:val="22"/>
          <w:u w:val="single"/>
        </w:rPr>
      </w:pPr>
      <w:r>
        <w:rPr>
          <w:noProof/>
        </w:rPr>
        <w:drawing>
          <wp:inline distT="0" distB="0" distL="0" distR="0" wp14:anchorId="62E9DC2D" wp14:editId="40B094E5">
            <wp:extent cx="6164580" cy="589026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24401" t="21526" r="23375" b="-2757"/>
                    <a:stretch/>
                  </pic:blipFill>
                  <pic:spPr bwMode="auto">
                    <a:xfrm>
                      <a:off x="0" y="0"/>
                      <a:ext cx="6175255" cy="5900460"/>
                    </a:xfrm>
                    <a:prstGeom prst="rect">
                      <a:avLst/>
                    </a:prstGeom>
                    <a:ln>
                      <a:noFill/>
                    </a:ln>
                    <a:extLst>
                      <a:ext uri="{53640926-AAD7-44D8-BBD7-CCE9431645EC}">
                        <a14:shadowObscured xmlns:a14="http://schemas.microsoft.com/office/drawing/2010/main"/>
                      </a:ext>
                    </a:extLst>
                  </pic:spPr>
                </pic:pic>
              </a:graphicData>
            </a:graphic>
          </wp:inline>
        </w:drawing>
      </w: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A23599" w:rsidRDefault="00A23599" w:rsidP="00D6570A">
      <w:pPr>
        <w:pStyle w:val="paragraph"/>
        <w:spacing w:before="0" w:beforeAutospacing="0" w:after="0" w:afterAutospacing="0" w:line="360" w:lineRule="auto"/>
        <w:textAlignment w:val="baseline"/>
        <w:rPr>
          <w:rFonts w:ascii="Arial" w:hAnsi="Arial" w:cs="Arial"/>
          <w:b/>
          <w:sz w:val="22"/>
          <w:szCs w:val="22"/>
          <w:u w:val="single"/>
        </w:rPr>
      </w:pPr>
    </w:p>
    <w:p w:rsidR="00E27F80" w:rsidRPr="007A5657" w:rsidRDefault="00E27F80">
      <w:bookmarkStart w:id="0" w:name="_GoBack"/>
      <w:bookmarkEnd w:id="0"/>
    </w:p>
    <w:sectPr w:rsidR="00E27F80" w:rsidRPr="007A565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0CCF" w:rsidRDefault="00C20CCF" w:rsidP="001C05C4">
      <w:pPr>
        <w:spacing w:after="0" w:line="240" w:lineRule="auto"/>
      </w:pPr>
      <w:r>
        <w:separator/>
      </w:r>
    </w:p>
  </w:endnote>
  <w:endnote w:type="continuationSeparator" w:id="0">
    <w:p w:rsidR="00C20CCF" w:rsidRDefault="00C20CCF" w:rsidP="001C0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6053119"/>
      <w:docPartObj>
        <w:docPartGallery w:val="Page Numbers (Bottom of Page)"/>
        <w:docPartUnique/>
      </w:docPartObj>
    </w:sdtPr>
    <w:sdtEndPr>
      <w:rPr>
        <w:noProof/>
      </w:rPr>
    </w:sdtEndPr>
    <w:sdtContent>
      <w:p w:rsidR="001C05C4" w:rsidRDefault="001C05C4">
        <w:pPr>
          <w:pStyle w:val="Footer"/>
          <w:jc w:val="center"/>
        </w:pPr>
        <w:r>
          <w:fldChar w:fldCharType="begin"/>
        </w:r>
        <w:r>
          <w:instrText xml:space="preserve"> PAGE   \* MERGEFORMAT </w:instrText>
        </w:r>
        <w:r>
          <w:fldChar w:fldCharType="separate"/>
        </w:r>
        <w:r w:rsidR="00A766B7">
          <w:rPr>
            <w:noProof/>
          </w:rPr>
          <w:t>14</w:t>
        </w:r>
        <w:r>
          <w:rPr>
            <w:noProof/>
          </w:rPr>
          <w:fldChar w:fldCharType="end"/>
        </w:r>
      </w:p>
    </w:sdtContent>
  </w:sdt>
  <w:p w:rsidR="001C05C4" w:rsidRDefault="001C05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0CCF" w:rsidRDefault="00C20CCF" w:rsidP="001C05C4">
      <w:pPr>
        <w:spacing w:after="0" w:line="240" w:lineRule="auto"/>
      </w:pPr>
      <w:r>
        <w:separator/>
      </w:r>
    </w:p>
  </w:footnote>
  <w:footnote w:type="continuationSeparator" w:id="0">
    <w:p w:rsidR="00C20CCF" w:rsidRDefault="00C20CCF" w:rsidP="001C05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FA122F"/>
    <w:multiLevelType w:val="hybridMultilevel"/>
    <w:tmpl w:val="E2E28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AE57973"/>
    <w:multiLevelType w:val="hybridMultilevel"/>
    <w:tmpl w:val="0E3A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AE74DE2"/>
    <w:multiLevelType w:val="hybridMultilevel"/>
    <w:tmpl w:val="4C9C5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4D50E99"/>
    <w:multiLevelType w:val="hybridMultilevel"/>
    <w:tmpl w:val="D6808D5A"/>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86710D"/>
    <w:multiLevelType w:val="hybridMultilevel"/>
    <w:tmpl w:val="FAAC4A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63D4AAD"/>
    <w:multiLevelType w:val="hybridMultilevel"/>
    <w:tmpl w:val="0E6A333C"/>
    <w:lvl w:ilvl="0" w:tplc="08090001">
      <w:start w:val="1"/>
      <w:numFmt w:val="bullet"/>
      <w:lvlText w:val=""/>
      <w:lvlJc w:val="left"/>
      <w:pPr>
        <w:ind w:left="1992" w:hanging="360"/>
      </w:pPr>
      <w:rPr>
        <w:rFonts w:ascii="Symbol" w:hAnsi="Symbol" w:hint="default"/>
      </w:rPr>
    </w:lvl>
    <w:lvl w:ilvl="1" w:tplc="08090003" w:tentative="1">
      <w:start w:val="1"/>
      <w:numFmt w:val="bullet"/>
      <w:lvlText w:val="o"/>
      <w:lvlJc w:val="left"/>
      <w:pPr>
        <w:ind w:left="2712" w:hanging="360"/>
      </w:pPr>
      <w:rPr>
        <w:rFonts w:ascii="Courier New" w:hAnsi="Courier New" w:cs="Courier New" w:hint="default"/>
      </w:rPr>
    </w:lvl>
    <w:lvl w:ilvl="2" w:tplc="08090005" w:tentative="1">
      <w:start w:val="1"/>
      <w:numFmt w:val="bullet"/>
      <w:lvlText w:val=""/>
      <w:lvlJc w:val="left"/>
      <w:pPr>
        <w:ind w:left="3432" w:hanging="360"/>
      </w:pPr>
      <w:rPr>
        <w:rFonts w:ascii="Wingdings" w:hAnsi="Wingdings" w:hint="default"/>
      </w:rPr>
    </w:lvl>
    <w:lvl w:ilvl="3" w:tplc="08090001" w:tentative="1">
      <w:start w:val="1"/>
      <w:numFmt w:val="bullet"/>
      <w:lvlText w:val=""/>
      <w:lvlJc w:val="left"/>
      <w:pPr>
        <w:ind w:left="4152" w:hanging="360"/>
      </w:pPr>
      <w:rPr>
        <w:rFonts w:ascii="Symbol" w:hAnsi="Symbol" w:hint="default"/>
      </w:rPr>
    </w:lvl>
    <w:lvl w:ilvl="4" w:tplc="08090003" w:tentative="1">
      <w:start w:val="1"/>
      <w:numFmt w:val="bullet"/>
      <w:lvlText w:val="o"/>
      <w:lvlJc w:val="left"/>
      <w:pPr>
        <w:ind w:left="4872" w:hanging="360"/>
      </w:pPr>
      <w:rPr>
        <w:rFonts w:ascii="Courier New" w:hAnsi="Courier New" w:cs="Courier New" w:hint="default"/>
      </w:rPr>
    </w:lvl>
    <w:lvl w:ilvl="5" w:tplc="08090005" w:tentative="1">
      <w:start w:val="1"/>
      <w:numFmt w:val="bullet"/>
      <w:lvlText w:val=""/>
      <w:lvlJc w:val="left"/>
      <w:pPr>
        <w:ind w:left="5592" w:hanging="360"/>
      </w:pPr>
      <w:rPr>
        <w:rFonts w:ascii="Wingdings" w:hAnsi="Wingdings" w:hint="default"/>
      </w:rPr>
    </w:lvl>
    <w:lvl w:ilvl="6" w:tplc="08090001" w:tentative="1">
      <w:start w:val="1"/>
      <w:numFmt w:val="bullet"/>
      <w:lvlText w:val=""/>
      <w:lvlJc w:val="left"/>
      <w:pPr>
        <w:ind w:left="6312" w:hanging="360"/>
      </w:pPr>
      <w:rPr>
        <w:rFonts w:ascii="Symbol" w:hAnsi="Symbol" w:hint="default"/>
      </w:rPr>
    </w:lvl>
    <w:lvl w:ilvl="7" w:tplc="08090003" w:tentative="1">
      <w:start w:val="1"/>
      <w:numFmt w:val="bullet"/>
      <w:lvlText w:val="o"/>
      <w:lvlJc w:val="left"/>
      <w:pPr>
        <w:ind w:left="7032" w:hanging="360"/>
      </w:pPr>
      <w:rPr>
        <w:rFonts w:ascii="Courier New" w:hAnsi="Courier New" w:cs="Courier New" w:hint="default"/>
      </w:rPr>
    </w:lvl>
    <w:lvl w:ilvl="8" w:tplc="08090005" w:tentative="1">
      <w:start w:val="1"/>
      <w:numFmt w:val="bullet"/>
      <w:lvlText w:val=""/>
      <w:lvlJc w:val="left"/>
      <w:pPr>
        <w:ind w:left="7752" w:hanging="360"/>
      </w:pPr>
      <w:rPr>
        <w:rFonts w:ascii="Wingdings" w:hAnsi="Wingdings" w:hint="default"/>
      </w:rPr>
    </w:lvl>
  </w:abstractNum>
  <w:abstractNum w:abstractNumId="6">
    <w:nsid w:val="78D556D0"/>
    <w:multiLevelType w:val="hybridMultilevel"/>
    <w:tmpl w:val="5F8E5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7771"/>
    <w:rsid w:val="0002467B"/>
    <w:rsid w:val="000253AD"/>
    <w:rsid w:val="00035D94"/>
    <w:rsid w:val="000425AD"/>
    <w:rsid w:val="00075E60"/>
    <w:rsid w:val="00087DE2"/>
    <w:rsid w:val="000C17B5"/>
    <w:rsid w:val="00123054"/>
    <w:rsid w:val="00163896"/>
    <w:rsid w:val="001B74B7"/>
    <w:rsid w:val="001C05C4"/>
    <w:rsid w:val="001C5DCA"/>
    <w:rsid w:val="001C63C6"/>
    <w:rsid w:val="00221C95"/>
    <w:rsid w:val="00267085"/>
    <w:rsid w:val="00274880"/>
    <w:rsid w:val="002C085D"/>
    <w:rsid w:val="002C364E"/>
    <w:rsid w:val="002D3984"/>
    <w:rsid w:val="003A6F67"/>
    <w:rsid w:val="003C1E0C"/>
    <w:rsid w:val="003E5F58"/>
    <w:rsid w:val="004072C7"/>
    <w:rsid w:val="00452C3F"/>
    <w:rsid w:val="00465FB1"/>
    <w:rsid w:val="00495B89"/>
    <w:rsid w:val="004B63C3"/>
    <w:rsid w:val="004E6E3E"/>
    <w:rsid w:val="004F7E80"/>
    <w:rsid w:val="00537AEA"/>
    <w:rsid w:val="00562A5B"/>
    <w:rsid w:val="00572D9F"/>
    <w:rsid w:val="005A0F93"/>
    <w:rsid w:val="005C253B"/>
    <w:rsid w:val="005F5A62"/>
    <w:rsid w:val="006512B9"/>
    <w:rsid w:val="006739EB"/>
    <w:rsid w:val="00674BCD"/>
    <w:rsid w:val="006B11A0"/>
    <w:rsid w:val="006C7DBD"/>
    <w:rsid w:val="006D56E6"/>
    <w:rsid w:val="006E3647"/>
    <w:rsid w:val="006F2FA5"/>
    <w:rsid w:val="007A368F"/>
    <w:rsid w:val="007A5657"/>
    <w:rsid w:val="007A5A8F"/>
    <w:rsid w:val="00805AA9"/>
    <w:rsid w:val="0081147B"/>
    <w:rsid w:val="00847297"/>
    <w:rsid w:val="00863472"/>
    <w:rsid w:val="00864BC2"/>
    <w:rsid w:val="008725B1"/>
    <w:rsid w:val="00874161"/>
    <w:rsid w:val="008C0BB9"/>
    <w:rsid w:val="008D5293"/>
    <w:rsid w:val="008E2D58"/>
    <w:rsid w:val="008F7927"/>
    <w:rsid w:val="009200E8"/>
    <w:rsid w:val="009240C5"/>
    <w:rsid w:val="0098074A"/>
    <w:rsid w:val="00997771"/>
    <w:rsid w:val="009A22A2"/>
    <w:rsid w:val="009A58C9"/>
    <w:rsid w:val="009B4E79"/>
    <w:rsid w:val="00A20A92"/>
    <w:rsid w:val="00A23599"/>
    <w:rsid w:val="00A47881"/>
    <w:rsid w:val="00A51509"/>
    <w:rsid w:val="00A766B7"/>
    <w:rsid w:val="00A852CC"/>
    <w:rsid w:val="00B101E6"/>
    <w:rsid w:val="00B304BB"/>
    <w:rsid w:val="00B6021C"/>
    <w:rsid w:val="00B71A13"/>
    <w:rsid w:val="00BB3112"/>
    <w:rsid w:val="00BC4ACC"/>
    <w:rsid w:val="00BF22A7"/>
    <w:rsid w:val="00C20CCF"/>
    <w:rsid w:val="00C2233A"/>
    <w:rsid w:val="00C663ED"/>
    <w:rsid w:val="00C84251"/>
    <w:rsid w:val="00C84D60"/>
    <w:rsid w:val="00CC4A18"/>
    <w:rsid w:val="00D05210"/>
    <w:rsid w:val="00D10EF2"/>
    <w:rsid w:val="00D15DAD"/>
    <w:rsid w:val="00D27134"/>
    <w:rsid w:val="00D6570A"/>
    <w:rsid w:val="00D74990"/>
    <w:rsid w:val="00D903A7"/>
    <w:rsid w:val="00DA6697"/>
    <w:rsid w:val="00DA7208"/>
    <w:rsid w:val="00DB036A"/>
    <w:rsid w:val="00DB0B4A"/>
    <w:rsid w:val="00DB5A63"/>
    <w:rsid w:val="00DD79BC"/>
    <w:rsid w:val="00E06EA4"/>
    <w:rsid w:val="00E27F80"/>
    <w:rsid w:val="00E313F1"/>
    <w:rsid w:val="00E44B62"/>
    <w:rsid w:val="00E7662D"/>
    <w:rsid w:val="00EE20A7"/>
    <w:rsid w:val="00F06E4F"/>
    <w:rsid w:val="00F20CFA"/>
    <w:rsid w:val="00F26538"/>
    <w:rsid w:val="00F31320"/>
    <w:rsid w:val="00F70258"/>
    <w:rsid w:val="00F96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3F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657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570A"/>
  </w:style>
  <w:style w:type="character" w:customStyle="1" w:styleId="eop">
    <w:name w:val="eop"/>
    <w:basedOn w:val="DefaultParagraphFont"/>
    <w:rsid w:val="00D6570A"/>
  </w:style>
  <w:style w:type="paragraph" w:styleId="Header">
    <w:name w:val="header"/>
    <w:basedOn w:val="Normal"/>
    <w:link w:val="HeaderChar"/>
    <w:uiPriority w:val="99"/>
    <w:unhideWhenUsed/>
    <w:rsid w:val="001C0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5C4"/>
  </w:style>
  <w:style w:type="paragraph" w:styleId="Footer">
    <w:name w:val="footer"/>
    <w:basedOn w:val="Normal"/>
    <w:link w:val="FooterChar"/>
    <w:uiPriority w:val="99"/>
    <w:unhideWhenUsed/>
    <w:rsid w:val="001C0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5C4"/>
  </w:style>
  <w:style w:type="paragraph" w:styleId="ListParagraph">
    <w:name w:val="List Paragraph"/>
    <w:basedOn w:val="Normal"/>
    <w:uiPriority w:val="34"/>
    <w:qFormat/>
    <w:rsid w:val="0002467B"/>
    <w:pPr>
      <w:ind w:left="720"/>
      <w:contextualSpacing/>
    </w:pPr>
  </w:style>
  <w:style w:type="paragraph" w:styleId="NormalWeb">
    <w:name w:val="Normal (Web)"/>
    <w:basedOn w:val="Normal"/>
    <w:uiPriority w:val="99"/>
    <w:semiHidden/>
    <w:unhideWhenUsed/>
    <w:rsid w:val="00495B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64B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BC2"/>
    <w:rPr>
      <w:rFonts w:ascii="Tahoma" w:hAnsi="Tahoma" w:cs="Tahoma"/>
      <w:sz w:val="16"/>
      <w:szCs w:val="16"/>
    </w:rPr>
  </w:style>
  <w:style w:type="character" w:customStyle="1" w:styleId="text-format-content">
    <w:name w:val="text-format-content"/>
    <w:basedOn w:val="DefaultParagraphFont"/>
    <w:rsid w:val="00C2233A"/>
  </w:style>
  <w:style w:type="table" w:styleId="TableGrid">
    <w:name w:val="Table Grid"/>
    <w:basedOn w:val="TableNormal"/>
    <w:uiPriority w:val="59"/>
    <w:rsid w:val="006739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3F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657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570A"/>
  </w:style>
  <w:style w:type="character" w:customStyle="1" w:styleId="eop">
    <w:name w:val="eop"/>
    <w:basedOn w:val="DefaultParagraphFont"/>
    <w:rsid w:val="00D6570A"/>
  </w:style>
  <w:style w:type="paragraph" w:styleId="Header">
    <w:name w:val="header"/>
    <w:basedOn w:val="Normal"/>
    <w:link w:val="HeaderChar"/>
    <w:uiPriority w:val="99"/>
    <w:unhideWhenUsed/>
    <w:rsid w:val="001C0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5C4"/>
  </w:style>
  <w:style w:type="paragraph" w:styleId="Footer">
    <w:name w:val="footer"/>
    <w:basedOn w:val="Normal"/>
    <w:link w:val="FooterChar"/>
    <w:uiPriority w:val="99"/>
    <w:unhideWhenUsed/>
    <w:rsid w:val="001C0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5C4"/>
  </w:style>
  <w:style w:type="paragraph" w:styleId="ListParagraph">
    <w:name w:val="List Paragraph"/>
    <w:basedOn w:val="Normal"/>
    <w:uiPriority w:val="34"/>
    <w:qFormat/>
    <w:rsid w:val="0002467B"/>
    <w:pPr>
      <w:ind w:left="720"/>
      <w:contextualSpacing/>
    </w:pPr>
  </w:style>
  <w:style w:type="paragraph" w:styleId="NormalWeb">
    <w:name w:val="Normal (Web)"/>
    <w:basedOn w:val="Normal"/>
    <w:uiPriority w:val="99"/>
    <w:semiHidden/>
    <w:unhideWhenUsed/>
    <w:rsid w:val="00495B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64B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BC2"/>
    <w:rPr>
      <w:rFonts w:ascii="Tahoma" w:hAnsi="Tahoma" w:cs="Tahoma"/>
      <w:sz w:val="16"/>
      <w:szCs w:val="16"/>
    </w:rPr>
  </w:style>
  <w:style w:type="character" w:customStyle="1" w:styleId="text-format-content">
    <w:name w:val="text-format-content"/>
    <w:basedOn w:val="DefaultParagraphFont"/>
    <w:rsid w:val="00C2233A"/>
  </w:style>
  <w:style w:type="table" w:styleId="TableGrid">
    <w:name w:val="Table Grid"/>
    <w:basedOn w:val="TableNormal"/>
    <w:uiPriority w:val="59"/>
    <w:rsid w:val="006739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2338">
      <w:bodyDiv w:val="1"/>
      <w:marLeft w:val="0"/>
      <w:marRight w:val="0"/>
      <w:marTop w:val="0"/>
      <w:marBottom w:val="0"/>
      <w:divBdr>
        <w:top w:val="none" w:sz="0" w:space="0" w:color="auto"/>
        <w:left w:val="none" w:sz="0" w:space="0" w:color="auto"/>
        <w:bottom w:val="none" w:sz="0" w:space="0" w:color="auto"/>
        <w:right w:val="none" w:sz="0" w:space="0" w:color="auto"/>
      </w:divBdr>
      <w:divsChild>
        <w:div w:id="607740645">
          <w:marLeft w:val="0"/>
          <w:marRight w:val="0"/>
          <w:marTop w:val="0"/>
          <w:marBottom w:val="0"/>
          <w:divBdr>
            <w:top w:val="none" w:sz="0" w:space="0" w:color="auto"/>
            <w:left w:val="none" w:sz="0" w:space="0" w:color="auto"/>
            <w:bottom w:val="none" w:sz="0" w:space="0" w:color="auto"/>
            <w:right w:val="none" w:sz="0" w:space="0" w:color="auto"/>
          </w:divBdr>
        </w:div>
      </w:divsChild>
    </w:div>
    <w:div w:id="59209177">
      <w:bodyDiv w:val="1"/>
      <w:marLeft w:val="0"/>
      <w:marRight w:val="0"/>
      <w:marTop w:val="0"/>
      <w:marBottom w:val="0"/>
      <w:divBdr>
        <w:top w:val="none" w:sz="0" w:space="0" w:color="auto"/>
        <w:left w:val="none" w:sz="0" w:space="0" w:color="auto"/>
        <w:bottom w:val="none" w:sz="0" w:space="0" w:color="auto"/>
        <w:right w:val="none" w:sz="0" w:space="0" w:color="auto"/>
      </w:divBdr>
      <w:divsChild>
        <w:div w:id="2001545022">
          <w:marLeft w:val="0"/>
          <w:marRight w:val="0"/>
          <w:marTop w:val="0"/>
          <w:marBottom w:val="0"/>
          <w:divBdr>
            <w:top w:val="none" w:sz="0" w:space="0" w:color="auto"/>
            <w:left w:val="none" w:sz="0" w:space="0" w:color="auto"/>
            <w:bottom w:val="none" w:sz="0" w:space="0" w:color="auto"/>
            <w:right w:val="none" w:sz="0" w:space="0" w:color="auto"/>
          </w:divBdr>
        </w:div>
      </w:divsChild>
    </w:div>
    <w:div w:id="359934645">
      <w:bodyDiv w:val="1"/>
      <w:marLeft w:val="0"/>
      <w:marRight w:val="0"/>
      <w:marTop w:val="0"/>
      <w:marBottom w:val="0"/>
      <w:divBdr>
        <w:top w:val="none" w:sz="0" w:space="0" w:color="auto"/>
        <w:left w:val="none" w:sz="0" w:space="0" w:color="auto"/>
        <w:bottom w:val="none" w:sz="0" w:space="0" w:color="auto"/>
        <w:right w:val="none" w:sz="0" w:space="0" w:color="auto"/>
      </w:divBdr>
      <w:divsChild>
        <w:div w:id="376392548">
          <w:marLeft w:val="0"/>
          <w:marRight w:val="0"/>
          <w:marTop w:val="0"/>
          <w:marBottom w:val="0"/>
          <w:divBdr>
            <w:top w:val="none" w:sz="0" w:space="0" w:color="auto"/>
            <w:left w:val="none" w:sz="0" w:space="0" w:color="auto"/>
            <w:bottom w:val="none" w:sz="0" w:space="0" w:color="auto"/>
            <w:right w:val="none" w:sz="0" w:space="0" w:color="auto"/>
          </w:divBdr>
        </w:div>
        <w:div w:id="1622877464">
          <w:marLeft w:val="0"/>
          <w:marRight w:val="0"/>
          <w:marTop w:val="0"/>
          <w:marBottom w:val="0"/>
          <w:divBdr>
            <w:top w:val="none" w:sz="0" w:space="0" w:color="auto"/>
            <w:left w:val="none" w:sz="0" w:space="0" w:color="auto"/>
            <w:bottom w:val="none" w:sz="0" w:space="0" w:color="auto"/>
            <w:right w:val="none" w:sz="0" w:space="0" w:color="auto"/>
          </w:divBdr>
        </w:div>
      </w:divsChild>
    </w:div>
    <w:div w:id="431361041">
      <w:bodyDiv w:val="1"/>
      <w:marLeft w:val="0"/>
      <w:marRight w:val="0"/>
      <w:marTop w:val="0"/>
      <w:marBottom w:val="0"/>
      <w:divBdr>
        <w:top w:val="none" w:sz="0" w:space="0" w:color="auto"/>
        <w:left w:val="none" w:sz="0" w:space="0" w:color="auto"/>
        <w:bottom w:val="none" w:sz="0" w:space="0" w:color="auto"/>
        <w:right w:val="none" w:sz="0" w:space="0" w:color="auto"/>
      </w:divBdr>
      <w:divsChild>
        <w:div w:id="336731108">
          <w:marLeft w:val="0"/>
          <w:marRight w:val="0"/>
          <w:marTop w:val="0"/>
          <w:marBottom w:val="0"/>
          <w:divBdr>
            <w:top w:val="none" w:sz="0" w:space="0" w:color="auto"/>
            <w:left w:val="none" w:sz="0" w:space="0" w:color="auto"/>
            <w:bottom w:val="none" w:sz="0" w:space="0" w:color="auto"/>
            <w:right w:val="none" w:sz="0" w:space="0" w:color="auto"/>
          </w:divBdr>
        </w:div>
      </w:divsChild>
    </w:div>
    <w:div w:id="504825144">
      <w:bodyDiv w:val="1"/>
      <w:marLeft w:val="0"/>
      <w:marRight w:val="0"/>
      <w:marTop w:val="0"/>
      <w:marBottom w:val="0"/>
      <w:divBdr>
        <w:top w:val="none" w:sz="0" w:space="0" w:color="auto"/>
        <w:left w:val="none" w:sz="0" w:space="0" w:color="auto"/>
        <w:bottom w:val="none" w:sz="0" w:space="0" w:color="auto"/>
        <w:right w:val="none" w:sz="0" w:space="0" w:color="auto"/>
      </w:divBdr>
      <w:divsChild>
        <w:div w:id="763963435">
          <w:marLeft w:val="0"/>
          <w:marRight w:val="0"/>
          <w:marTop w:val="0"/>
          <w:marBottom w:val="0"/>
          <w:divBdr>
            <w:top w:val="none" w:sz="0" w:space="0" w:color="auto"/>
            <w:left w:val="none" w:sz="0" w:space="0" w:color="auto"/>
            <w:bottom w:val="none" w:sz="0" w:space="0" w:color="auto"/>
            <w:right w:val="none" w:sz="0" w:space="0" w:color="auto"/>
          </w:divBdr>
        </w:div>
      </w:divsChild>
    </w:div>
    <w:div w:id="610209652">
      <w:bodyDiv w:val="1"/>
      <w:marLeft w:val="0"/>
      <w:marRight w:val="0"/>
      <w:marTop w:val="0"/>
      <w:marBottom w:val="0"/>
      <w:divBdr>
        <w:top w:val="none" w:sz="0" w:space="0" w:color="auto"/>
        <w:left w:val="none" w:sz="0" w:space="0" w:color="auto"/>
        <w:bottom w:val="none" w:sz="0" w:space="0" w:color="auto"/>
        <w:right w:val="none" w:sz="0" w:space="0" w:color="auto"/>
      </w:divBdr>
      <w:divsChild>
        <w:div w:id="1486816808">
          <w:marLeft w:val="0"/>
          <w:marRight w:val="0"/>
          <w:marTop w:val="0"/>
          <w:marBottom w:val="0"/>
          <w:divBdr>
            <w:top w:val="none" w:sz="0" w:space="0" w:color="auto"/>
            <w:left w:val="none" w:sz="0" w:space="0" w:color="auto"/>
            <w:bottom w:val="none" w:sz="0" w:space="0" w:color="auto"/>
            <w:right w:val="none" w:sz="0" w:space="0" w:color="auto"/>
          </w:divBdr>
        </w:div>
      </w:divsChild>
    </w:div>
    <w:div w:id="682128304">
      <w:bodyDiv w:val="1"/>
      <w:marLeft w:val="0"/>
      <w:marRight w:val="0"/>
      <w:marTop w:val="0"/>
      <w:marBottom w:val="0"/>
      <w:divBdr>
        <w:top w:val="none" w:sz="0" w:space="0" w:color="auto"/>
        <w:left w:val="none" w:sz="0" w:space="0" w:color="auto"/>
        <w:bottom w:val="none" w:sz="0" w:space="0" w:color="auto"/>
        <w:right w:val="none" w:sz="0" w:space="0" w:color="auto"/>
      </w:divBdr>
      <w:divsChild>
        <w:div w:id="321087927">
          <w:marLeft w:val="0"/>
          <w:marRight w:val="0"/>
          <w:marTop w:val="0"/>
          <w:marBottom w:val="0"/>
          <w:divBdr>
            <w:top w:val="none" w:sz="0" w:space="0" w:color="auto"/>
            <w:left w:val="none" w:sz="0" w:space="0" w:color="auto"/>
            <w:bottom w:val="none" w:sz="0" w:space="0" w:color="auto"/>
            <w:right w:val="none" w:sz="0" w:space="0" w:color="auto"/>
          </w:divBdr>
        </w:div>
      </w:divsChild>
    </w:div>
    <w:div w:id="724715622">
      <w:bodyDiv w:val="1"/>
      <w:marLeft w:val="0"/>
      <w:marRight w:val="0"/>
      <w:marTop w:val="0"/>
      <w:marBottom w:val="0"/>
      <w:divBdr>
        <w:top w:val="none" w:sz="0" w:space="0" w:color="auto"/>
        <w:left w:val="none" w:sz="0" w:space="0" w:color="auto"/>
        <w:bottom w:val="none" w:sz="0" w:space="0" w:color="auto"/>
        <w:right w:val="none" w:sz="0" w:space="0" w:color="auto"/>
      </w:divBdr>
      <w:divsChild>
        <w:div w:id="346254922">
          <w:marLeft w:val="0"/>
          <w:marRight w:val="0"/>
          <w:marTop w:val="0"/>
          <w:marBottom w:val="0"/>
          <w:divBdr>
            <w:top w:val="none" w:sz="0" w:space="0" w:color="auto"/>
            <w:left w:val="none" w:sz="0" w:space="0" w:color="auto"/>
            <w:bottom w:val="none" w:sz="0" w:space="0" w:color="auto"/>
            <w:right w:val="none" w:sz="0" w:space="0" w:color="auto"/>
          </w:divBdr>
        </w:div>
      </w:divsChild>
    </w:div>
    <w:div w:id="775365193">
      <w:bodyDiv w:val="1"/>
      <w:marLeft w:val="0"/>
      <w:marRight w:val="0"/>
      <w:marTop w:val="0"/>
      <w:marBottom w:val="0"/>
      <w:divBdr>
        <w:top w:val="none" w:sz="0" w:space="0" w:color="auto"/>
        <w:left w:val="none" w:sz="0" w:space="0" w:color="auto"/>
        <w:bottom w:val="none" w:sz="0" w:space="0" w:color="auto"/>
        <w:right w:val="none" w:sz="0" w:space="0" w:color="auto"/>
      </w:divBdr>
    </w:div>
    <w:div w:id="849442354">
      <w:bodyDiv w:val="1"/>
      <w:marLeft w:val="0"/>
      <w:marRight w:val="0"/>
      <w:marTop w:val="0"/>
      <w:marBottom w:val="0"/>
      <w:divBdr>
        <w:top w:val="none" w:sz="0" w:space="0" w:color="auto"/>
        <w:left w:val="none" w:sz="0" w:space="0" w:color="auto"/>
        <w:bottom w:val="none" w:sz="0" w:space="0" w:color="auto"/>
        <w:right w:val="none" w:sz="0" w:space="0" w:color="auto"/>
      </w:divBdr>
      <w:divsChild>
        <w:div w:id="364067211">
          <w:marLeft w:val="0"/>
          <w:marRight w:val="0"/>
          <w:marTop w:val="0"/>
          <w:marBottom w:val="0"/>
          <w:divBdr>
            <w:top w:val="none" w:sz="0" w:space="0" w:color="auto"/>
            <w:left w:val="none" w:sz="0" w:space="0" w:color="auto"/>
            <w:bottom w:val="none" w:sz="0" w:space="0" w:color="auto"/>
            <w:right w:val="none" w:sz="0" w:space="0" w:color="auto"/>
          </w:divBdr>
        </w:div>
      </w:divsChild>
    </w:div>
    <w:div w:id="1024787304">
      <w:bodyDiv w:val="1"/>
      <w:marLeft w:val="0"/>
      <w:marRight w:val="0"/>
      <w:marTop w:val="0"/>
      <w:marBottom w:val="0"/>
      <w:divBdr>
        <w:top w:val="none" w:sz="0" w:space="0" w:color="auto"/>
        <w:left w:val="none" w:sz="0" w:space="0" w:color="auto"/>
        <w:bottom w:val="none" w:sz="0" w:space="0" w:color="auto"/>
        <w:right w:val="none" w:sz="0" w:space="0" w:color="auto"/>
      </w:divBdr>
      <w:divsChild>
        <w:div w:id="221723500">
          <w:marLeft w:val="0"/>
          <w:marRight w:val="0"/>
          <w:marTop w:val="0"/>
          <w:marBottom w:val="0"/>
          <w:divBdr>
            <w:top w:val="none" w:sz="0" w:space="0" w:color="auto"/>
            <w:left w:val="none" w:sz="0" w:space="0" w:color="auto"/>
            <w:bottom w:val="none" w:sz="0" w:space="0" w:color="auto"/>
            <w:right w:val="none" w:sz="0" w:space="0" w:color="auto"/>
          </w:divBdr>
        </w:div>
      </w:divsChild>
    </w:div>
    <w:div w:id="1032145148">
      <w:bodyDiv w:val="1"/>
      <w:marLeft w:val="0"/>
      <w:marRight w:val="0"/>
      <w:marTop w:val="0"/>
      <w:marBottom w:val="0"/>
      <w:divBdr>
        <w:top w:val="none" w:sz="0" w:space="0" w:color="auto"/>
        <w:left w:val="none" w:sz="0" w:space="0" w:color="auto"/>
        <w:bottom w:val="none" w:sz="0" w:space="0" w:color="auto"/>
        <w:right w:val="none" w:sz="0" w:space="0" w:color="auto"/>
      </w:divBdr>
      <w:divsChild>
        <w:div w:id="895243812">
          <w:marLeft w:val="0"/>
          <w:marRight w:val="0"/>
          <w:marTop w:val="0"/>
          <w:marBottom w:val="0"/>
          <w:divBdr>
            <w:top w:val="none" w:sz="0" w:space="0" w:color="auto"/>
            <w:left w:val="none" w:sz="0" w:space="0" w:color="auto"/>
            <w:bottom w:val="none" w:sz="0" w:space="0" w:color="auto"/>
            <w:right w:val="none" w:sz="0" w:space="0" w:color="auto"/>
          </w:divBdr>
        </w:div>
      </w:divsChild>
    </w:div>
    <w:div w:id="1145587047">
      <w:bodyDiv w:val="1"/>
      <w:marLeft w:val="0"/>
      <w:marRight w:val="0"/>
      <w:marTop w:val="0"/>
      <w:marBottom w:val="0"/>
      <w:divBdr>
        <w:top w:val="none" w:sz="0" w:space="0" w:color="auto"/>
        <w:left w:val="none" w:sz="0" w:space="0" w:color="auto"/>
        <w:bottom w:val="none" w:sz="0" w:space="0" w:color="auto"/>
        <w:right w:val="none" w:sz="0" w:space="0" w:color="auto"/>
      </w:divBdr>
      <w:divsChild>
        <w:div w:id="755711419">
          <w:marLeft w:val="0"/>
          <w:marRight w:val="0"/>
          <w:marTop w:val="0"/>
          <w:marBottom w:val="0"/>
          <w:divBdr>
            <w:top w:val="none" w:sz="0" w:space="0" w:color="auto"/>
            <w:left w:val="none" w:sz="0" w:space="0" w:color="auto"/>
            <w:bottom w:val="none" w:sz="0" w:space="0" w:color="auto"/>
            <w:right w:val="none" w:sz="0" w:space="0" w:color="auto"/>
          </w:divBdr>
        </w:div>
      </w:divsChild>
    </w:div>
    <w:div w:id="1261177234">
      <w:bodyDiv w:val="1"/>
      <w:marLeft w:val="0"/>
      <w:marRight w:val="0"/>
      <w:marTop w:val="0"/>
      <w:marBottom w:val="0"/>
      <w:divBdr>
        <w:top w:val="none" w:sz="0" w:space="0" w:color="auto"/>
        <w:left w:val="none" w:sz="0" w:space="0" w:color="auto"/>
        <w:bottom w:val="none" w:sz="0" w:space="0" w:color="auto"/>
        <w:right w:val="none" w:sz="0" w:space="0" w:color="auto"/>
      </w:divBdr>
    </w:div>
    <w:div w:id="1399474442">
      <w:bodyDiv w:val="1"/>
      <w:marLeft w:val="0"/>
      <w:marRight w:val="0"/>
      <w:marTop w:val="0"/>
      <w:marBottom w:val="0"/>
      <w:divBdr>
        <w:top w:val="none" w:sz="0" w:space="0" w:color="auto"/>
        <w:left w:val="none" w:sz="0" w:space="0" w:color="auto"/>
        <w:bottom w:val="none" w:sz="0" w:space="0" w:color="auto"/>
        <w:right w:val="none" w:sz="0" w:space="0" w:color="auto"/>
      </w:divBdr>
      <w:divsChild>
        <w:div w:id="1719863152">
          <w:marLeft w:val="0"/>
          <w:marRight w:val="0"/>
          <w:marTop w:val="0"/>
          <w:marBottom w:val="0"/>
          <w:divBdr>
            <w:top w:val="none" w:sz="0" w:space="0" w:color="auto"/>
            <w:left w:val="none" w:sz="0" w:space="0" w:color="auto"/>
            <w:bottom w:val="none" w:sz="0" w:space="0" w:color="auto"/>
            <w:right w:val="none" w:sz="0" w:space="0" w:color="auto"/>
          </w:divBdr>
        </w:div>
      </w:divsChild>
    </w:div>
    <w:div w:id="1440639140">
      <w:bodyDiv w:val="1"/>
      <w:marLeft w:val="0"/>
      <w:marRight w:val="0"/>
      <w:marTop w:val="0"/>
      <w:marBottom w:val="0"/>
      <w:divBdr>
        <w:top w:val="none" w:sz="0" w:space="0" w:color="auto"/>
        <w:left w:val="none" w:sz="0" w:space="0" w:color="auto"/>
        <w:bottom w:val="none" w:sz="0" w:space="0" w:color="auto"/>
        <w:right w:val="none" w:sz="0" w:space="0" w:color="auto"/>
      </w:divBdr>
    </w:div>
    <w:div w:id="1492258033">
      <w:bodyDiv w:val="1"/>
      <w:marLeft w:val="0"/>
      <w:marRight w:val="0"/>
      <w:marTop w:val="0"/>
      <w:marBottom w:val="0"/>
      <w:divBdr>
        <w:top w:val="none" w:sz="0" w:space="0" w:color="auto"/>
        <w:left w:val="none" w:sz="0" w:space="0" w:color="auto"/>
        <w:bottom w:val="none" w:sz="0" w:space="0" w:color="auto"/>
        <w:right w:val="none" w:sz="0" w:space="0" w:color="auto"/>
      </w:divBdr>
      <w:divsChild>
        <w:div w:id="1120300829">
          <w:marLeft w:val="0"/>
          <w:marRight w:val="0"/>
          <w:marTop w:val="0"/>
          <w:marBottom w:val="0"/>
          <w:divBdr>
            <w:top w:val="none" w:sz="0" w:space="0" w:color="auto"/>
            <w:left w:val="none" w:sz="0" w:space="0" w:color="auto"/>
            <w:bottom w:val="none" w:sz="0" w:space="0" w:color="auto"/>
            <w:right w:val="none" w:sz="0" w:space="0" w:color="auto"/>
          </w:divBdr>
        </w:div>
      </w:divsChild>
    </w:div>
    <w:div w:id="1505124178">
      <w:bodyDiv w:val="1"/>
      <w:marLeft w:val="0"/>
      <w:marRight w:val="0"/>
      <w:marTop w:val="0"/>
      <w:marBottom w:val="0"/>
      <w:divBdr>
        <w:top w:val="none" w:sz="0" w:space="0" w:color="auto"/>
        <w:left w:val="none" w:sz="0" w:space="0" w:color="auto"/>
        <w:bottom w:val="none" w:sz="0" w:space="0" w:color="auto"/>
        <w:right w:val="none" w:sz="0" w:space="0" w:color="auto"/>
      </w:divBdr>
      <w:divsChild>
        <w:div w:id="1133131175">
          <w:marLeft w:val="0"/>
          <w:marRight w:val="0"/>
          <w:marTop w:val="0"/>
          <w:marBottom w:val="0"/>
          <w:divBdr>
            <w:top w:val="none" w:sz="0" w:space="0" w:color="auto"/>
            <w:left w:val="none" w:sz="0" w:space="0" w:color="auto"/>
            <w:bottom w:val="none" w:sz="0" w:space="0" w:color="auto"/>
            <w:right w:val="none" w:sz="0" w:space="0" w:color="auto"/>
          </w:divBdr>
        </w:div>
      </w:divsChild>
    </w:div>
    <w:div w:id="1686906667">
      <w:bodyDiv w:val="1"/>
      <w:marLeft w:val="0"/>
      <w:marRight w:val="0"/>
      <w:marTop w:val="0"/>
      <w:marBottom w:val="0"/>
      <w:divBdr>
        <w:top w:val="none" w:sz="0" w:space="0" w:color="auto"/>
        <w:left w:val="none" w:sz="0" w:space="0" w:color="auto"/>
        <w:bottom w:val="none" w:sz="0" w:space="0" w:color="auto"/>
        <w:right w:val="none" w:sz="0" w:space="0" w:color="auto"/>
      </w:divBdr>
      <w:divsChild>
        <w:div w:id="541022587">
          <w:marLeft w:val="0"/>
          <w:marRight w:val="0"/>
          <w:marTop w:val="0"/>
          <w:marBottom w:val="0"/>
          <w:divBdr>
            <w:top w:val="none" w:sz="0" w:space="0" w:color="auto"/>
            <w:left w:val="none" w:sz="0" w:space="0" w:color="auto"/>
            <w:bottom w:val="none" w:sz="0" w:space="0" w:color="auto"/>
            <w:right w:val="none" w:sz="0" w:space="0" w:color="auto"/>
          </w:divBdr>
        </w:div>
      </w:divsChild>
    </w:div>
    <w:div w:id="1689330522">
      <w:bodyDiv w:val="1"/>
      <w:marLeft w:val="0"/>
      <w:marRight w:val="0"/>
      <w:marTop w:val="0"/>
      <w:marBottom w:val="0"/>
      <w:divBdr>
        <w:top w:val="none" w:sz="0" w:space="0" w:color="auto"/>
        <w:left w:val="none" w:sz="0" w:space="0" w:color="auto"/>
        <w:bottom w:val="none" w:sz="0" w:space="0" w:color="auto"/>
        <w:right w:val="none" w:sz="0" w:space="0" w:color="auto"/>
      </w:divBdr>
    </w:div>
    <w:div w:id="1743409318">
      <w:bodyDiv w:val="1"/>
      <w:marLeft w:val="0"/>
      <w:marRight w:val="0"/>
      <w:marTop w:val="0"/>
      <w:marBottom w:val="0"/>
      <w:divBdr>
        <w:top w:val="none" w:sz="0" w:space="0" w:color="auto"/>
        <w:left w:val="none" w:sz="0" w:space="0" w:color="auto"/>
        <w:bottom w:val="none" w:sz="0" w:space="0" w:color="auto"/>
        <w:right w:val="none" w:sz="0" w:space="0" w:color="auto"/>
      </w:divBdr>
      <w:divsChild>
        <w:div w:id="1504972310">
          <w:marLeft w:val="0"/>
          <w:marRight w:val="0"/>
          <w:marTop w:val="0"/>
          <w:marBottom w:val="0"/>
          <w:divBdr>
            <w:top w:val="none" w:sz="0" w:space="0" w:color="auto"/>
            <w:left w:val="none" w:sz="0" w:space="0" w:color="auto"/>
            <w:bottom w:val="none" w:sz="0" w:space="0" w:color="auto"/>
            <w:right w:val="none" w:sz="0" w:space="0" w:color="auto"/>
          </w:divBdr>
        </w:div>
      </w:divsChild>
    </w:div>
    <w:div w:id="1999184801">
      <w:bodyDiv w:val="1"/>
      <w:marLeft w:val="0"/>
      <w:marRight w:val="0"/>
      <w:marTop w:val="0"/>
      <w:marBottom w:val="0"/>
      <w:divBdr>
        <w:top w:val="none" w:sz="0" w:space="0" w:color="auto"/>
        <w:left w:val="none" w:sz="0" w:space="0" w:color="auto"/>
        <w:bottom w:val="none" w:sz="0" w:space="0" w:color="auto"/>
        <w:right w:val="none" w:sz="0" w:space="0" w:color="auto"/>
      </w:divBdr>
      <w:divsChild>
        <w:div w:id="628901235">
          <w:marLeft w:val="0"/>
          <w:marRight w:val="0"/>
          <w:marTop w:val="0"/>
          <w:marBottom w:val="0"/>
          <w:divBdr>
            <w:top w:val="none" w:sz="0" w:space="0" w:color="auto"/>
            <w:left w:val="none" w:sz="0" w:space="0" w:color="auto"/>
            <w:bottom w:val="none" w:sz="0" w:space="0" w:color="auto"/>
            <w:right w:val="none" w:sz="0" w:space="0" w:color="auto"/>
          </w:divBdr>
        </w:div>
      </w:divsChild>
    </w:div>
    <w:div w:id="2070031015">
      <w:bodyDiv w:val="1"/>
      <w:marLeft w:val="0"/>
      <w:marRight w:val="0"/>
      <w:marTop w:val="0"/>
      <w:marBottom w:val="0"/>
      <w:divBdr>
        <w:top w:val="none" w:sz="0" w:space="0" w:color="auto"/>
        <w:left w:val="none" w:sz="0" w:space="0" w:color="auto"/>
        <w:bottom w:val="none" w:sz="0" w:space="0" w:color="auto"/>
        <w:right w:val="none" w:sz="0" w:space="0" w:color="auto"/>
      </w:divBdr>
      <w:divsChild>
        <w:div w:id="614094554">
          <w:marLeft w:val="0"/>
          <w:marRight w:val="0"/>
          <w:marTop w:val="0"/>
          <w:marBottom w:val="0"/>
          <w:divBdr>
            <w:top w:val="none" w:sz="0" w:space="0" w:color="auto"/>
            <w:left w:val="none" w:sz="0" w:space="0" w:color="auto"/>
            <w:bottom w:val="none" w:sz="0" w:space="0" w:color="auto"/>
            <w:right w:val="none" w:sz="0" w:space="0" w:color="auto"/>
          </w:divBdr>
        </w:div>
      </w:divsChild>
    </w:div>
    <w:div w:id="2078819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1527</TotalTime>
  <Pages>14</Pages>
  <Words>2225</Words>
  <Characters>12687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Manir Arif</dc:creator>
  <cp:lastModifiedBy>Manir Arif</cp:lastModifiedBy>
  <cp:revision>14</cp:revision>
  <dcterms:created xsi:type="dcterms:W3CDTF">2022-03-27T20:00:00Z</dcterms:created>
  <dcterms:modified xsi:type="dcterms:W3CDTF">2022-04-10T23:11:00Z</dcterms:modified>
</cp:coreProperties>
</file>