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61F832" w14:textId="644CDEC0" w:rsidR="00292FD1" w:rsidRDefault="007C2B7C">
      <w:r>
        <w:t>V&amp;B 001</w:t>
      </w:r>
    </w:p>
    <w:p w14:paraId="4B474A91" w14:textId="1DF46E01" w:rsidR="007C2B7C" w:rsidRDefault="007C2B7C">
      <w:r>
        <w:t>Arrive – set mats out</w:t>
      </w:r>
    </w:p>
    <w:p w14:paraId="665E980C" w14:textId="600763E5" w:rsidR="007C2B7C" w:rsidRDefault="007C2B7C">
      <w:r>
        <w:t>Relax on your back, you are on your own.</w:t>
      </w:r>
    </w:p>
    <w:p w14:paraId="3E9F7974" w14:textId="661377E3" w:rsidR="001065FC" w:rsidRDefault="001065FC">
      <w:r>
        <w:t xml:space="preserve">Breathing actively – maybe 4 in/ 7 hold/ </w:t>
      </w:r>
      <w:r w:rsidR="00F97A43">
        <w:t>8 out</w:t>
      </w:r>
    </w:p>
    <w:p w14:paraId="41724641" w14:textId="38763BE9" w:rsidR="00F97A43" w:rsidRDefault="00F97A43">
      <w:r>
        <w:t>Become aware of tensions, aches, feelings in your body.</w:t>
      </w:r>
    </w:p>
    <w:p w14:paraId="371D0066" w14:textId="28056D7D" w:rsidR="00F97A43" w:rsidRDefault="00F97A43">
      <w:r>
        <w:t>Become aware of the history that your body carries</w:t>
      </w:r>
      <w:r w:rsidR="00F12A83">
        <w:t>.</w:t>
      </w:r>
    </w:p>
    <w:p w14:paraId="657A89A7" w14:textId="64435425" w:rsidR="00F12A83" w:rsidRDefault="00F12A83">
      <w:r>
        <w:t>Become aware of what your physicality communicates when you are being naturally and neutrally you.</w:t>
      </w:r>
    </w:p>
    <w:p w14:paraId="3689E6A3" w14:textId="03601292" w:rsidR="007C2B7C" w:rsidRDefault="007C2B7C">
      <w:r>
        <w:t>Get up</w:t>
      </w:r>
    </w:p>
    <w:p w14:paraId="1B1E3718" w14:textId="76E1AC1E" w:rsidR="007C2B7C" w:rsidRDefault="007C2B7C">
      <w:r>
        <w:t>Get down</w:t>
      </w:r>
    </w:p>
    <w:p w14:paraId="51019FBA" w14:textId="6081EB6D" w:rsidR="007C2B7C" w:rsidRDefault="007C2B7C">
      <w:r>
        <w:t>Repeat 5 times – feel balance, ease, tension.</w:t>
      </w:r>
    </w:p>
    <w:p w14:paraId="4EFE72B0" w14:textId="69A67317" w:rsidR="007C2B7C" w:rsidRDefault="007C2B7C">
      <w:r>
        <w:t>Witness each other.</w:t>
      </w:r>
    </w:p>
    <w:p w14:paraId="043D3906" w14:textId="1E97ED80" w:rsidR="007C2B7C" w:rsidRDefault="007C2B7C">
      <w:r>
        <w:t>Play poems over the witnessing – pairs maybe.</w:t>
      </w:r>
    </w:p>
    <w:p w14:paraId="46317674" w14:textId="5E62357F" w:rsidR="00611138" w:rsidRDefault="00611138">
      <w:hyperlink r:id="rId6" w:history="1">
        <w:r w:rsidRPr="00611138">
          <w:rPr>
            <w:rStyle w:val="Hyperlink"/>
          </w:rPr>
          <w:t xml:space="preserve">Poetry: "Fern Hill" by Dylan Thomas </w:t>
        </w:r>
        <w:r w:rsidRPr="00611138">
          <w:rPr>
            <w:rStyle w:val="Hyperlink"/>
            <w:rFonts w:ascii="Arial" w:hAnsi="Arial" w:cs="Arial"/>
          </w:rPr>
          <w:t>‖</w:t>
        </w:r>
        <w:r w:rsidRPr="00611138">
          <w:rPr>
            <w:rStyle w:val="Hyperlink"/>
          </w:rPr>
          <w:t xml:space="preserve"> Sir Anthony Hopkins (youtube.com)</w:t>
        </w:r>
      </w:hyperlink>
    </w:p>
    <w:p w14:paraId="09875545" w14:textId="338FEBB3" w:rsidR="00611138" w:rsidRDefault="00611138">
      <w:hyperlink r:id="rId7" w:history="1">
        <w:r w:rsidRPr="00611138">
          <w:rPr>
            <w:rStyle w:val="Hyperlink"/>
          </w:rPr>
          <w:t xml:space="preserve">Poetry: "Do not go gentle into that good night" by Dylan Thomas </w:t>
        </w:r>
        <w:r w:rsidRPr="00611138">
          <w:rPr>
            <w:rStyle w:val="Hyperlink"/>
            <w:rFonts w:ascii="Arial" w:hAnsi="Arial" w:cs="Arial"/>
          </w:rPr>
          <w:t>‖</w:t>
        </w:r>
        <w:r w:rsidRPr="00611138">
          <w:rPr>
            <w:rStyle w:val="Hyperlink"/>
          </w:rPr>
          <w:t xml:space="preserve"> Sir Anthony Hopkins (youtube.com)</w:t>
        </w:r>
      </w:hyperlink>
    </w:p>
    <w:p w14:paraId="12934D93" w14:textId="41B0F1DA" w:rsidR="00611138" w:rsidRDefault="008F666D">
      <w:hyperlink r:id="rId8" w:history="1">
        <w:r w:rsidRPr="008F666D">
          <w:rPr>
            <w:rStyle w:val="Hyperlink"/>
          </w:rPr>
          <w:t>Ivor Cutler: My Leg Has Gone Berserk (youtube.com)</w:t>
        </w:r>
      </w:hyperlink>
    </w:p>
    <w:p w14:paraId="07E1A7C8" w14:textId="2829F340" w:rsidR="008F666D" w:rsidRDefault="008F666D">
      <w:hyperlink r:id="rId9" w:history="1">
        <w:r w:rsidRPr="008F666D">
          <w:rPr>
            <w:rStyle w:val="Hyperlink"/>
          </w:rPr>
          <w:t>Rene Descartes - “I think, therefore I am” - YouTube</w:t>
        </w:r>
      </w:hyperlink>
    </w:p>
    <w:p w14:paraId="160EDA44" w14:textId="10D3CDBC" w:rsidR="008F666D" w:rsidRDefault="008F666D">
      <w:hyperlink r:id="rId10" w:history="1">
        <w:r w:rsidRPr="008F666D">
          <w:rPr>
            <w:rStyle w:val="Hyperlink"/>
          </w:rPr>
          <w:t>Erving Goffman and the Performed Self (youtube.com)</w:t>
        </w:r>
      </w:hyperlink>
    </w:p>
    <w:p w14:paraId="4FF17B0D" w14:textId="77777777" w:rsidR="008F666D" w:rsidRDefault="008F666D"/>
    <w:p w14:paraId="78A7F554" w14:textId="68D8308B" w:rsidR="009C4EB3" w:rsidRDefault="009C4EB3">
      <w:r>
        <w:t xml:space="preserve">Describe the last </w:t>
      </w:r>
      <w:r w:rsidR="00DC2E4A">
        <w:t>piece of live theatre that you watched.</w:t>
      </w:r>
    </w:p>
    <w:p w14:paraId="36EE23C7" w14:textId="3A27C611" w:rsidR="000F1E85" w:rsidRDefault="000F1E85">
      <w:r>
        <w:t>What is movement / physical theatre</w:t>
      </w:r>
      <w:r w:rsidR="009C4EB3">
        <w:t>? Language? Meaning making?</w:t>
      </w:r>
    </w:p>
    <w:p w14:paraId="71E7005B" w14:textId="0F648DC4" w:rsidR="009C4EB3" w:rsidRDefault="001065FC">
      <w:r>
        <w:t>Can we use the word</w:t>
      </w:r>
      <w:r w:rsidR="009C4EB3">
        <w:t xml:space="preserve"> </w:t>
      </w:r>
      <w:r>
        <w:t>‘</w:t>
      </w:r>
      <w:r w:rsidR="009C4EB3">
        <w:t>semiotics</w:t>
      </w:r>
      <w:r>
        <w:t>’</w:t>
      </w:r>
      <w:r w:rsidR="009C4EB3">
        <w:t xml:space="preserve">? </w:t>
      </w:r>
    </w:p>
    <w:p w14:paraId="66D49000" w14:textId="19CFAEAF" w:rsidR="00236071" w:rsidRDefault="00236071">
      <w:r>
        <w:t>Moodle</w:t>
      </w:r>
    </w:p>
    <w:p w14:paraId="0CBEE68F" w14:textId="1B60006B" w:rsidR="007C2B7C" w:rsidRDefault="007C2B7C">
      <w:r>
        <w:t>Assignment brief</w:t>
      </w:r>
    </w:p>
    <w:p w14:paraId="1B673F3E" w14:textId="74F76090" w:rsidR="007C2B7C" w:rsidRDefault="007C2B7C">
      <w:r>
        <w:t>Break</w:t>
      </w:r>
    </w:p>
    <w:p w14:paraId="2FF0E738" w14:textId="77777777" w:rsidR="007C2B7C" w:rsidRDefault="007C2B7C"/>
    <w:p w14:paraId="1C0ED07C" w14:textId="77777777" w:rsidR="00361BA2" w:rsidRDefault="007C2B7C" w:rsidP="007C2B7C">
      <w:r>
        <w:t>Set task of reading</w:t>
      </w:r>
      <w:r w:rsidR="00361BA2">
        <w:t xml:space="preserve"> Grotowski</w:t>
      </w:r>
    </w:p>
    <w:p w14:paraId="68F8A089" w14:textId="5BE4C189" w:rsidR="007C2B7C" w:rsidRDefault="00361BA2" w:rsidP="007C2B7C">
      <w:r>
        <w:t>S</w:t>
      </w:r>
      <w:r w:rsidR="007C2B7C">
        <w:t>et independent task</w:t>
      </w:r>
      <w:r>
        <w:t xml:space="preserve"> </w:t>
      </w:r>
      <w:r w:rsidR="00DF7A8A">
        <w:t>–</w:t>
      </w:r>
      <w:r>
        <w:t xml:space="preserve"> </w:t>
      </w:r>
      <w:r w:rsidR="00DF7A8A">
        <w:t xml:space="preserve">observe 5 pedestrian or </w:t>
      </w:r>
      <w:proofErr w:type="gramStart"/>
      <w:r w:rsidR="00DF7A8A">
        <w:t>every day</w:t>
      </w:r>
      <w:proofErr w:type="gramEnd"/>
      <w:r w:rsidR="00DF7A8A">
        <w:t xml:space="preserve"> actions </w:t>
      </w:r>
    </w:p>
    <w:p w14:paraId="722D7F11" w14:textId="3D6B6BC7" w:rsidR="00DF7A8A" w:rsidRDefault="00DF7A8A" w:rsidP="007C2B7C">
      <w:r>
        <w:lastRenderedPageBreak/>
        <w:t xml:space="preserve">These can be large or small – e.g. dancing or </w:t>
      </w:r>
      <w:r w:rsidR="002658AA">
        <w:t>eating, hugging a friend or raising an eyebrow.</w:t>
      </w:r>
    </w:p>
    <w:p w14:paraId="2B7BE882" w14:textId="2F61C605" w:rsidR="002658AA" w:rsidRDefault="007D14C0" w:rsidP="007C2B7C">
      <w:r>
        <w:t>Observe the action and repeat 5 times.</w:t>
      </w:r>
    </w:p>
    <w:p w14:paraId="0C6C5B7F" w14:textId="47621A5D" w:rsidR="007D14C0" w:rsidRDefault="007D14C0" w:rsidP="007C2B7C">
      <w:r>
        <w:t>Observe the impact on the body as a whole.</w:t>
      </w:r>
    </w:p>
    <w:p w14:paraId="4CEB5AED" w14:textId="390BAC32" w:rsidR="007D14C0" w:rsidRDefault="007D14C0" w:rsidP="007C2B7C">
      <w:r>
        <w:t>Observe the impact on your breathing / br</w:t>
      </w:r>
      <w:r w:rsidR="00941DF8">
        <w:t xml:space="preserve">eath. </w:t>
      </w:r>
    </w:p>
    <w:p w14:paraId="31148E24" w14:textId="77777777" w:rsidR="00941DF8" w:rsidRDefault="00941DF8" w:rsidP="007C2B7C"/>
    <w:p w14:paraId="462516A4" w14:textId="29EC332E" w:rsidR="007C2B7C" w:rsidRDefault="007C2B7C" w:rsidP="007C2B7C">
      <w:r>
        <w:t>Walking and 1/2/3/4/5</w:t>
      </w:r>
    </w:p>
    <w:p w14:paraId="378BF02E" w14:textId="5E81F020" w:rsidR="007C2B7C" w:rsidRDefault="007C2B7C" w:rsidP="007C2B7C">
      <w:r>
        <w:t>1 = change direction</w:t>
      </w:r>
      <w:r>
        <w:tab/>
      </w:r>
      <w:r>
        <w:tab/>
      </w:r>
      <w:r>
        <w:tab/>
        <w:t>4 = stop for 3 seconds</w:t>
      </w:r>
    </w:p>
    <w:p w14:paraId="6E593FE4" w14:textId="6E4E66E1" w:rsidR="007C2B7C" w:rsidRDefault="007C2B7C" w:rsidP="007C2B7C">
      <w:r>
        <w:t>2 = jump</w:t>
      </w:r>
      <w:r>
        <w:tab/>
      </w:r>
      <w:r>
        <w:tab/>
      </w:r>
      <w:r>
        <w:tab/>
      </w:r>
      <w:r>
        <w:tab/>
        <w:t>5 = clap</w:t>
      </w:r>
    </w:p>
    <w:p w14:paraId="25CFE388" w14:textId="4D6D4435" w:rsidR="007C2B7C" w:rsidRDefault="007C2B7C" w:rsidP="007C2B7C">
      <w:r>
        <w:t>3 = touch the floor</w:t>
      </w:r>
    </w:p>
    <w:p w14:paraId="7E1EC3AD" w14:textId="77777777" w:rsidR="007C2B7C" w:rsidRDefault="007C2B7C" w:rsidP="007C2B7C"/>
    <w:p w14:paraId="38CB3A20" w14:textId="77777777" w:rsidR="007C2B7C" w:rsidRDefault="007C2B7C" w:rsidP="007C2B7C">
      <w:proofErr w:type="spellStart"/>
      <w:r>
        <w:t>Complicite</w:t>
      </w:r>
      <w:proofErr w:type="spellEnd"/>
      <w:r>
        <w:t xml:space="preserve"> – where’s </w:t>
      </w:r>
      <w:proofErr w:type="spellStart"/>
      <w:r>
        <w:t>susan</w:t>
      </w:r>
      <w:proofErr w:type="spellEnd"/>
    </w:p>
    <w:p w14:paraId="753D4410" w14:textId="5AF5AD78" w:rsidR="007C2B7C" w:rsidRDefault="007C2B7C">
      <w:proofErr w:type="spellStart"/>
      <w:r>
        <w:t>Complicite</w:t>
      </w:r>
      <w:proofErr w:type="spellEnd"/>
      <w:r>
        <w:t xml:space="preserve"> – walking and stopping</w:t>
      </w:r>
    </w:p>
    <w:p w14:paraId="75AD4A4E" w14:textId="07890DD2" w:rsidR="007C2B7C" w:rsidRDefault="007C2B7C">
      <w:r>
        <w:t xml:space="preserve">Flocking </w:t>
      </w:r>
    </w:p>
    <w:p w14:paraId="5C3C3906" w14:textId="354FC7C4" w:rsidR="00611138" w:rsidRDefault="00611138">
      <w:r>
        <w:t>Lifting the glass – Callery p89</w:t>
      </w:r>
    </w:p>
    <w:p w14:paraId="777236C9" w14:textId="78B58C78" w:rsidR="00611138" w:rsidRDefault="0071059C">
      <w:r>
        <w:t xml:space="preserve">Zarrilli, P. </w:t>
      </w:r>
      <w:r w:rsidR="00EE78AA">
        <w:t xml:space="preserve">(2002) </w:t>
      </w:r>
      <w:r w:rsidR="00183620" w:rsidRPr="00DD590C">
        <w:rPr>
          <w:i/>
          <w:iCs/>
        </w:rPr>
        <w:t>A</w:t>
      </w:r>
      <w:r w:rsidRPr="00DD590C">
        <w:rPr>
          <w:i/>
          <w:iCs/>
        </w:rPr>
        <w:t>cting</w:t>
      </w:r>
      <w:r w:rsidR="00EE78AA" w:rsidRPr="00DD590C">
        <w:rPr>
          <w:i/>
          <w:iCs/>
        </w:rPr>
        <w:t xml:space="preserve"> (Re)Considered</w:t>
      </w:r>
      <w:r w:rsidR="00DD590C">
        <w:t xml:space="preserve">. London: </w:t>
      </w:r>
      <w:proofErr w:type="gramStart"/>
      <w:r w:rsidR="00DD590C">
        <w:t>Routledge</w:t>
      </w:r>
      <w:r w:rsidR="00EE78AA">
        <w:t xml:space="preserve">  Page</w:t>
      </w:r>
      <w:proofErr w:type="gramEnd"/>
      <w:r w:rsidR="00EE78AA">
        <w:t xml:space="preserve"> 16</w:t>
      </w:r>
    </w:p>
    <w:p w14:paraId="2B40FDEB" w14:textId="442A6528" w:rsidR="0071059C" w:rsidRDefault="001D6C14" w:rsidP="0071059C">
      <w:r>
        <w:t>‘</w:t>
      </w:r>
      <w:r w:rsidR="0071059C">
        <w:t>One place to begin a search for a more complex way of thinking and talking about</w:t>
      </w:r>
    </w:p>
    <w:p w14:paraId="7759E3E1" w14:textId="77777777" w:rsidR="0071059C" w:rsidRDefault="0071059C" w:rsidP="0071059C">
      <w:r>
        <w:t>acting is semiotics. Semiotics is not a theory of acting per se, but a theory of a</w:t>
      </w:r>
    </w:p>
    <w:p w14:paraId="4E8821D4" w14:textId="77777777" w:rsidR="0071059C" w:rsidRDefault="0071059C" w:rsidP="0071059C">
      <w:r>
        <w:t xml:space="preserve">system of signs. Although the actor cannot act </w:t>
      </w:r>
      <w:proofErr w:type="gramStart"/>
      <w:r>
        <w:t>on the basis of</w:t>
      </w:r>
      <w:proofErr w:type="gramEnd"/>
      <w:r>
        <w:t xml:space="preserve"> understanding</w:t>
      </w:r>
    </w:p>
    <w:p w14:paraId="57869BDB" w14:textId="77777777" w:rsidR="0071059C" w:rsidRDefault="0071059C" w:rsidP="0071059C">
      <w:r>
        <w:t>theatre as a semiotic system, nevertheless, in an era which some define as post-</w:t>
      </w:r>
    </w:p>
    <w:p w14:paraId="6215F23B" w14:textId="67556F19" w:rsidR="0071059C" w:rsidRDefault="0071059C" w:rsidP="0071059C">
      <w:r>
        <w:t>modern, an actor will be ill-equipped even for character acting unless he or she is</w:t>
      </w:r>
    </w:p>
    <w:p w14:paraId="7EFA9AD2" w14:textId="77777777" w:rsidR="0071059C" w:rsidRDefault="0071059C" w:rsidP="0071059C">
      <w:r>
        <w:t>able to understand not only the relation between semiotics and acting but also what</w:t>
      </w:r>
    </w:p>
    <w:p w14:paraId="6F125EE0" w14:textId="77777777" w:rsidR="0071059C" w:rsidRDefault="0071059C" w:rsidP="0071059C">
      <w:r>
        <w:t>is required in productions where one plays moments which are not motivated</w:t>
      </w:r>
    </w:p>
    <w:p w14:paraId="2ECEA97E" w14:textId="77777777" w:rsidR="0071059C" w:rsidRDefault="0071059C" w:rsidP="0071059C">
      <w:r>
        <w:t>psychologically – moments in which an actor’s action/gesture/posture might be said</w:t>
      </w:r>
    </w:p>
    <w:p w14:paraId="494912D3" w14:textId="77777777" w:rsidR="0071059C" w:rsidRDefault="0071059C" w:rsidP="0071059C">
      <w:r>
        <w:t>to “stand on their own.” From a semiotic perspective, in the moment of perform-</w:t>
      </w:r>
    </w:p>
    <w:p w14:paraId="13641082" w14:textId="77777777" w:rsidR="0071059C" w:rsidRDefault="0071059C" w:rsidP="0071059C">
      <w:proofErr w:type="spellStart"/>
      <w:r>
        <w:t>ance</w:t>
      </w:r>
      <w:proofErr w:type="spellEnd"/>
      <w:r>
        <w:t xml:space="preserve"> the actor makes meanings (impressions, images) available through the com-</w:t>
      </w:r>
    </w:p>
    <w:p w14:paraId="00D9F544" w14:textId="77777777" w:rsidR="0071059C" w:rsidRDefault="0071059C" w:rsidP="0071059C">
      <w:r>
        <w:t>plex network of signs which he or she produces (along with the costumes the actor</w:t>
      </w:r>
    </w:p>
    <w:p w14:paraId="44A2E15C" w14:textId="77777777" w:rsidR="0071059C" w:rsidRDefault="0071059C" w:rsidP="0071059C">
      <w:r>
        <w:t xml:space="preserve">wears, the space/setting within which he or she acts, etc.). The actor’s task is </w:t>
      </w:r>
      <w:proofErr w:type="spellStart"/>
      <w:r>
        <w:t>creat</w:t>
      </w:r>
      <w:proofErr w:type="spellEnd"/>
      <w:r>
        <w:t>-</w:t>
      </w:r>
    </w:p>
    <w:p w14:paraId="37AC4DFB" w14:textId="77777777" w:rsidR="0071059C" w:rsidRDefault="0071059C" w:rsidP="0071059C">
      <w:proofErr w:type="spellStart"/>
      <w:r>
        <w:lastRenderedPageBreak/>
        <w:t>ing</w:t>
      </w:r>
      <w:proofErr w:type="spellEnd"/>
      <w:r>
        <w:t xml:space="preserve"> signs (images etc.), as well as entering those images/actions with an appropriate</w:t>
      </w:r>
    </w:p>
    <w:p w14:paraId="68386707" w14:textId="77777777" w:rsidR="0071059C" w:rsidRDefault="0071059C" w:rsidP="0071059C">
      <w:r>
        <w:t>degree of psychophysical engagement of voice/body/mind to capture, engage, and</w:t>
      </w:r>
    </w:p>
    <w:p w14:paraId="56D5775F" w14:textId="77777777" w:rsidR="0071059C" w:rsidRDefault="0071059C" w:rsidP="0071059C">
      <w:r>
        <w:t>direct the audience’s attention. If meanings and experience are created, they are</w:t>
      </w:r>
    </w:p>
    <w:p w14:paraId="56514CB4" w14:textId="77777777" w:rsidR="0071059C" w:rsidRDefault="0071059C" w:rsidP="0071059C">
      <w:r>
        <w:t>created partly in the play of signification between the signs produced by the actors</w:t>
      </w:r>
    </w:p>
    <w:p w14:paraId="2BA7F3F7" w14:textId="07F88364" w:rsidR="007C2B7C" w:rsidRDefault="0071059C" w:rsidP="0071059C">
      <w:r>
        <w:t>and interpretations of those signs made by the spectators.</w:t>
      </w:r>
    </w:p>
    <w:p w14:paraId="1814050E" w14:textId="77777777" w:rsidR="004F5BF5" w:rsidRDefault="004F5BF5" w:rsidP="0071059C"/>
    <w:p w14:paraId="185898CB" w14:textId="77777777" w:rsidR="00F411B6" w:rsidRDefault="00F411B6" w:rsidP="0071059C"/>
    <w:p w14:paraId="4DD0FCC2" w14:textId="10E70CC4" w:rsidR="003C36E7" w:rsidRDefault="009905CC" w:rsidP="003C36E7">
      <w:r>
        <w:t xml:space="preserve">Please see below an edited citation written by </w:t>
      </w:r>
      <w:r w:rsidR="003C36E7">
        <w:t xml:space="preserve">Phillip Zarrilli, from </w:t>
      </w:r>
      <w:r w:rsidR="00B652DE">
        <w:t xml:space="preserve">his book </w:t>
      </w:r>
      <w:r w:rsidR="003C36E7" w:rsidRPr="00DD590C">
        <w:rPr>
          <w:i/>
          <w:iCs/>
        </w:rPr>
        <w:t>Acting (Re)Considered</w:t>
      </w:r>
      <w:r w:rsidR="00B652DE">
        <w:rPr>
          <w:i/>
          <w:iCs/>
        </w:rPr>
        <w:t xml:space="preserve"> </w:t>
      </w:r>
      <w:r w:rsidR="00B652DE">
        <w:t>(2002</w:t>
      </w:r>
      <w:r>
        <w:t>;</w:t>
      </w:r>
      <w:r w:rsidR="00B652DE">
        <w:t xml:space="preserve"> page 16)</w:t>
      </w:r>
      <w:r w:rsidR="003C36E7">
        <w:t xml:space="preserve">. </w:t>
      </w:r>
      <w:r w:rsidR="00B652DE">
        <w:t xml:space="preserve">Available </w:t>
      </w:r>
      <w:r w:rsidR="00E14AD2">
        <w:t>through</w:t>
      </w:r>
      <w:r w:rsidR="00B652DE">
        <w:t xml:space="preserve"> our library</w:t>
      </w:r>
      <w:r w:rsidR="00E14AD2">
        <w:t xml:space="preserve"> (LLR)</w:t>
      </w:r>
      <w:r w:rsidR="00C270B4">
        <w:t xml:space="preserve"> </w:t>
      </w:r>
      <w:r w:rsidR="00E14AD2">
        <w:t xml:space="preserve">as an </w:t>
      </w:r>
      <w:proofErr w:type="spellStart"/>
      <w:r w:rsidR="00E14AD2">
        <w:t>ebook</w:t>
      </w:r>
      <w:proofErr w:type="spellEnd"/>
      <w:r w:rsidR="00E14AD2">
        <w:t xml:space="preserve"> </w:t>
      </w:r>
      <w:r w:rsidR="00C270B4">
        <w:t>online.</w:t>
      </w:r>
    </w:p>
    <w:p w14:paraId="41B6A6D6" w14:textId="14C08043" w:rsidR="00F411B6" w:rsidRDefault="0026050B" w:rsidP="00090E1F">
      <w:r>
        <w:t>‘</w:t>
      </w:r>
      <w:r w:rsidR="00FE1750">
        <w:t>(From a semiotic perspective,) i</w:t>
      </w:r>
      <w:r w:rsidR="00D15857">
        <w:t>n the moment of performance the actor makes meanings (impressions, images) available through the complex network of signs which he or she produces</w:t>
      </w:r>
      <w:r w:rsidR="0075395C">
        <w:t xml:space="preserve"> (along with the costumes the actor wears, the space/setting within which he or she acts, etc.). </w:t>
      </w:r>
      <w:r w:rsidR="00090E1F">
        <w:t>The actor’s task is creating signs (images etc.)</w:t>
      </w:r>
      <w:r w:rsidR="004E6666">
        <w:t xml:space="preserve"> … </w:t>
      </w:r>
      <w:r w:rsidR="00090E1F">
        <w:t>of voice/body/mind to capture, engage, and</w:t>
      </w:r>
      <w:r w:rsidR="00535B85">
        <w:t xml:space="preserve"> </w:t>
      </w:r>
      <w:r w:rsidR="00090E1F">
        <w:t>direct the audience’s attention.</w:t>
      </w:r>
      <w:r w:rsidR="004E6666">
        <w:t>’</w:t>
      </w:r>
    </w:p>
    <w:p w14:paraId="6EC9E038" w14:textId="3B7B0235" w:rsidR="00F411B6" w:rsidRDefault="007A60C5" w:rsidP="0071059C">
      <w:r>
        <w:t xml:space="preserve">This </w:t>
      </w:r>
      <w:r w:rsidR="007E1C60">
        <w:t>underpins the work we started in our session on Tuesday (01/10/24</w:t>
      </w:r>
      <w:r w:rsidR="00D80CB0">
        <w:t>) and</w:t>
      </w:r>
      <w:r w:rsidR="007E1C60">
        <w:t xml:space="preserve"> </w:t>
      </w:r>
      <w:r w:rsidR="00120930">
        <w:t>starts to shape the work that I have asked you to complete for your Independent Practice on Thursday (03/10/24</w:t>
      </w:r>
      <w:r w:rsidR="006B47C8">
        <w:t>).</w:t>
      </w:r>
    </w:p>
    <w:p w14:paraId="070E7B14" w14:textId="1F83647C" w:rsidR="00D80CB0" w:rsidRDefault="00D80CB0" w:rsidP="0071059C">
      <w:r>
        <w:t xml:space="preserve">Please see the </w:t>
      </w:r>
      <w:r w:rsidR="00872E53">
        <w:t>information for the independent practice at the bottom of your Moodle page for Voice and Movement</w:t>
      </w:r>
      <w:r w:rsidR="002E2A14">
        <w:t xml:space="preserve">. I look forward to seeing you </w:t>
      </w:r>
      <w:r w:rsidR="005E0D27">
        <w:t xml:space="preserve">in our session </w:t>
      </w:r>
      <w:r w:rsidR="002E2A14">
        <w:t xml:space="preserve">at </w:t>
      </w:r>
      <w:r w:rsidR="002E2A14" w:rsidRPr="002E2A14">
        <w:rPr>
          <w:b/>
          <w:bCs/>
        </w:rPr>
        <w:t>2pm -5pm</w:t>
      </w:r>
      <w:r w:rsidR="002E2A14">
        <w:t xml:space="preserve"> tomorrow afternoon.</w:t>
      </w:r>
    </w:p>
    <w:p w14:paraId="6759E12D" w14:textId="2478AE41" w:rsidR="006B47C8" w:rsidRDefault="005E0D27" w:rsidP="0071059C">
      <w:r>
        <w:t xml:space="preserve">Yours </w:t>
      </w:r>
    </w:p>
    <w:p w14:paraId="54AF8977" w14:textId="70B2543D" w:rsidR="005E0D27" w:rsidRDefault="005E0D27" w:rsidP="0071059C">
      <w:r>
        <w:t xml:space="preserve">Jonathan  </w:t>
      </w:r>
    </w:p>
    <w:sectPr w:rsidR="005E0D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71747C" w14:textId="77777777" w:rsidR="006347DA" w:rsidRDefault="006347DA" w:rsidP="000F1E85">
      <w:pPr>
        <w:spacing w:after="0" w:line="240" w:lineRule="auto"/>
      </w:pPr>
      <w:r>
        <w:separator/>
      </w:r>
    </w:p>
  </w:endnote>
  <w:endnote w:type="continuationSeparator" w:id="0">
    <w:p w14:paraId="159C927D" w14:textId="77777777" w:rsidR="006347DA" w:rsidRDefault="006347DA" w:rsidP="000F1E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F450C9" w14:textId="77777777" w:rsidR="006347DA" w:rsidRDefault="006347DA" w:rsidP="000F1E85">
      <w:pPr>
        <w:spacing w:after="0" w:line="240" w:lineRule="auto"/>
      </w:pPr>
      <w:r>
        <w:separator/>
      </w:r>
    </w:p>
  </w:footnote>
  <w:footnote w:type="continuationSeparator" w:id="0">
    <w:p w14:paraId="2311FF5C" w14:textId="77777777" w:rsidR="006347DA" w:rsidRDefault="006347DA" w:rsidP="000F1E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B7C"/>
    <w:rsid w:val="00032DE7"/>
    <w:rsid w:val="00090E1F"/>
    <w:rsid w:val="000F1E85"/>
    <w:rsid w:val="001065FC"/>
    <w:rsid w:val="00120930"/>
    <w:rsid w:val="00143174"/>
    <w:rsid w:val="00171586"/>
    <w:rsid w:val="00183620"/>
    <w:rsid w:val="001D6C14"/>
    <w:rsid w:val="002042FF"/>
    <w:rsid w:val="0021691F"/>
    <w:rsid w:val="00236071"/>
    <w:rsid w:val="0026050B"/>
    <w:rsid w:val="002658AA"/>
    <w:rsid w:val="00292FD1"/>
    <w:rsid w:val="002E1648"/>
    <w:rsid w:val="002E2A14"/>
    <w:rsid w:val="00361BA2"/>
    <w:rsid w:val="00382A24"/>
    <w:rsid w:val="003C36E7"/>
    <w:rsid w:val="00444E7D"/>
    <w:rsid w:val="00450849"/>
    <w:rsid w:val="004E6666"/>
    <w:rsid w:val="004F5BF5"/>
    <w:rsid w:val="00535B85"/>
    <w:rsid w:val="005E0D27"/>
    <w:rsid w:val="00611138"/>
    <w:rsid w:val="006347DA"/>
    <w:rsid w:val="006B47C8"/>
    <w:rsid w:val="0071059C"/>
    <w:rsid w:val="0075395C"/>
    <w:rsid w:val="007A60C5"/>
    <w:rsid w:val="007C2B7C"/>
    <w:rsid w:val="007D14C0"/>
    <w:rsid w:val="007E1C60"/>
    <w:rsid w:val="00834C9B"/>
    <w:rsid w:val="00872E53"/>
    <w:rsid w:val="008A6D1E"/>
    <w:rsid w:val="008F666D"/>
    <w:rsid w:val="00941DF8"/>
    <w:rsid w:val="009905CC"/>
    <w:rsid w:val="009C4EB3"/>
    <w:rsid w:val="009F093B"/>
    <w:rsid w:val="00B652DE"/>
    <w:rsid w:val="00BE1004"/>
    <w:rsid w:val="00C270B4"/>
    <w:rsid w:val="00D007D5"/>
    <w:rsid w:val="00D15857"/>
    <w:rsid w:val="00D80CB0"/>
    <w:rsid w:val="00DC2E4A"/>
    <w:rsid w:val="00DD590C"/>
    <w:rsid w:val="00DF7A8A"/>
    <w:rsid w:val="00E14AD2"/>
    <w:rsid w:val="00E72F41"/>
    <w:rsid w:val="00E903C4"/>
    <w:rsid w:val="00EE78AA"/>
    <w:rsid w:val="00F12A83"/>
    <w:rsid w:val="00F25FEB"/>
    <w:rsid w:val="00F36578"/>
    <w:rsid w:val="00F411B6"/>
    <w:rsid w:val="00F97A43"/>
    <w:rsid w:val="00FE1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1EFE7C"/>
  <w15:chartTrackingRefBased/>
  <w15:docId w15:val="{A3D3B2D7-8372-421E-AB82-EC9585C44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2B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2B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2B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2B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2B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2B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2B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2B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2B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2B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2B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2B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2B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2B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2B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2B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2B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2B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2B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2B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2B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2B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2B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2B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2B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2B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2B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2B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2B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111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13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F1E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1E85"/>
  </w:style>
  <w:style w:type="paragraph" w:styleId="Footer">
    <w:name w:val="footer"/>
    <w:basedOn w:val="Normal"/>
    <w:link w:val="FooterChar"/>
    <w:uiPriority w:val="99"/>
    <w:unhideWhenUsed/>
    <w:rsid w:val="000F1E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1E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ce6uAqy9oQ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Qnn9468vhwI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8YgydnKprrE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www.youtube.com/watch?v=6Z0XS-QLDW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0A6UKoMcE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3</Pages>
  <Words>628</Words>
  <Characters>3585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51</cp:revision>
  <dcterms:created xsi:type="dcterms:W3CDTF">2024-09-30T19:18:00Z</dcterms:created>
  <dcterms:modified xsi:type="dcterms:W3CDTF">2025-10-02T11:03:00Z</dcterms:modified>
</cp:coreProperties>
</file>