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73D1014" w14:textId="77777777" w:rsidR="00224D8B" w:rsidRDefault="00224D8B" w:rsidP="00224D8B">
      <w:pPr>
        <w:spacing w:line="360" w:lineRule="auto"/>
        <w:jc w:val="center"/>
        <w:rPr>
          <w:rFonts w:ascii="Arial" w:hAnsi="Arial" w:cs="Arial"/>
          <w:b/>
          <w:bCs/>
          <w:sz w:val="96"/>
          <w:szCs w:val="96"/>
        </w:rPr>
      </w:pPr>
    </w:p>
    <w:p w14:paraId="4DF84069" w14:textId="77777777" w:rsidR="00224D8B" w:rsidRDefault="00224D8B" w:rsidP="00224D8B">
      <w:pPr>
        <w:spacing w:line="360" w:lineRule="auto"/>
        <w:jc w:val="center"/>
        <w:rPr>
          <w:rFonts w:ascii="Arial" w:hAnsi="Arial" w:cs="Arial"/>
          <w:b/>
          <w:bCs/>
          <w:sz w:val="96"/>
          <w:szCs w:val="96"/>
        </w:rPr>
      </w:pPr>
    </w:p>
    <w:p w14:paraId="02ABB41C" w14:textId="5C9EAA4D" w:rsidR="00224D8B" w:rsidRPr="00224D8B" w:rsidRDefault="00436F1A" w:rsidP="00224D8B">
      <w:pPr>
        <w:spacing w:line="360" w:lineRule="auto"/>
        <w:jc w:val="center"/>
        <w:rPr>
          <w:rFonts w:ascii="Arial" w:hAnsi="Arial" w:cs="Arial"/>
          <w:b/>
          <w:bCs/>
          <w:sz w:val="96"/>
          <w:szCs w:val="96"/>
        </w:rPr>
      </w:pPr>
      <w:r w:rsidRPr="00224D8B">
        <w:rPr>
          <w:rFonts w:ascii="Arial" w:hAnsi="Arial" w:cs="Arial"/>
          <w:b/>
          <w:bCs/>
          <w:sz w:val="96"/>
          <w:szCs w:val="96"/>
        </w:rPr>
        <w:t>HR RECUITMENT INTERVIEW – DP WORLD</w:t>
      </w:r>
    </w:p>
    <w:p w14:paraId="2CC03ACF" w14:textId="77777777" w:rsidR="00224D8B" w:rsidRDefault="00224D8B" w:rsidP="00224D8B">
      <w:pPr>
        <w:rPr>
          <w:rFonts w:ascii="Arial" w:hAnsi="Arial" w:cs="Arial"/>
          <w:b/>
          <w:bCs/>
        </w:rPr>
      </w:pPr>
    </w:p>
    <w:p w14:paraId="4CB32E07" w14:textId="77777777" w:rsidR="00224D8B" w:rsidRDefault="00224D8B" w:rsidP="00224D8B">
      <w:pPr>
        <w:rPr>
          <w:rFonts w:ascii="Arial" w:hAnsi="Arial" w:cs="Arial"/>
          <w:b/>
          <w:bCs/>
        </w:rPr>
      </w:pPr>
    </w:p>
    <w:p w14:paraId="50CC25F9" w14:textId="77777777" w:rsidR="00224D8B" w:rsidRDefault="00224D8B" w:rsidP="00224D8B">
      <w:pPr>
        <w:rPr>
          <w:rFonts w:ascii="Arial" w:hAnsi="Arial" w:cs="Arial"/>
          <w:b/>
          <w:bCs/>
        </w:rPr>
      </w:pPr>
    </w:p>
    <w:p w14:paraId="341002C9" w14:textId="77777777" w:rsidR="00224D8B" w:rsidRDefault="00224D8B" w:rsidP="00224D8B">
      <w:pPr>
        <w:rPr>
          <w:rFonts w:ascii="Arial" w:hAnsi="Arial" w:cs="Arial"/>
          <w:b/>
          <w:bCs/>
        </w:rPr>
      </w:pPr>
    </w:p>
    <w:p w14:paraId="2505531E" w14:textId="77777777" w:rsidR="00224D8B" w:rsidRDefault="00224D8B" w:rsidP="00224D8B">
      <w:pPr>
        <w:rPr>
          <w:rFonts w:ascii="Arial" w:hAnsi="Arial" w:cs="Arial"/>
          <w:b/>
          <w:bCs/>
        </w:rPr>
      </w:pPr>
    </w:p>
    <w:p w14:paraId="7018EF67" w14:textId="77777777" w:rsidR="00224D8B" w:rsidRDefault="00224D8B" w:rsidP="00224D8B">
      <w:pPr>
        <w:rPr>
          <w:rFonts w:ascii="Arial" w:hAnsi="Arial" w:cs="Arial"/>
          <w:b/>
          <w:bCs/>
        </w:rPr>
      </w:pPr>
    </w:p>
    <w:p w14:paraId="7369A45E" w14:textId="77777777" w:rsidR="00224D8B" w:rsidRDefault="00224D8B" w:rsidP="00224D8B">
      <w:pPr>
        <w:rPr>
          <w:rFonts w:ascii="Arial" w:hAnsi="Arial" w:cs="Arial"/>
          <w:b/>
          <w:bCs/>
        </w:rPr>
      </w:pPr>
    </w:p>
    <w:p w14:paraId="4B0554BF" w14:textId="1BA5D605" w:rsidR="00224D8B" w:rsidRDefault="00224D8B" w:rsidP="00224D8B">
      <w:pPr>
        <w:rPr>
          <w:rFonts w:ascii="Arial" w:hAnsi="Arial" w:cs="Arial"/>
          <w:b/>
          <w:bCs/>
        </w:rPr>
      </w:pPr>
      <w:r w:rsidRPr="00784B78">
        <w:rPr>
          <w:rFonts w:ascii="Arial" w:hAnsi="Arial" w:cs="Arial"/>
          <w:b/>
          <w:bCs/>
        </w:rPr>
        <w:t xml:space="preserve">Module Code: </w:t>
      </w:r>
      <w:r w:rsidR="004961D5" w:rsidRPr="004961D5">
        <w:rPr>
          <w:rFonts w:ascii="Arial" w:hAnsi="Arial" w:cs="Arial"/>
          <w:b/>
          <w:bCs/>
        </w:rPr>
        <w:t>LCBB5012</w:t>
      </w:r>
    </w:p>
    <w:p w14:paraId="2AC8AAAA" w14:textId="77777777" w:rsidR="004961D5" w:rsidRDefault="00224D8B" w:rsidP="00224D8B">
      <w:pPr>
        <w:rPr>
          <w:rFonts w:ascii="Arial" w:hAnsi="Arial" w:cs="Arial"/>
          <w:b/>
          <w:bCs/>
        </w:rPr>
      </w:pPr>
      <w:r w:rsidRPr="00784B78">
        <w:rPr>
          <w:rFonts w:ascii="Arial" w:hAnsi="Arial" w:cs="Arial"/>
          <w:b/>
          <w:bCs/>
        </w:rPr>
        <w:t xml:space="preserve">Module: </w:t>
      </w:r>
      <w:r w:rsidR="004961D5" w:rsidRPr="004961D5">
        <w:rPr>
          <w:rFonts w:ascii="Arial" w:hAnsi="Arial" w:cs="Arial"/>
          <w:b/>
          <w:bCs/>
        </w:rPr>
        <w:t xml:space="preserve">Principles of Human Resource Management </w:t>
      </w:r>
    </w:p>
    <w:p w14:paraId="224CB762" w14:textId="3C9B3EE5" w:rsidR="00224D8B" w:rsidRDefault="00224D8B" w:rsidP="00224D8B">
      <w:pPr>
        <w:rPr>
          <w:rFonts w:ascii="Arial" w:hAnsi="Arial" w:cs="Arial"/>
          <w:b/>
          <w:bCs/>
        </w:rPr>
      </w:pPr>
      <w:r w:rsidRPr="00784B78">
        <w:rPr>
          <w:rFonts w:ascii="Arial" w:hAnsi="Arial" w:cs="Arial"/>
          <w:b/>
          <w:bCs/>
        </w:rPr>
        <w:t xml:space="preserve">Module Lecturer: </w:t>
      </w:r>
      <w:r w:rsidR="004961D5" w:rsidRPr="004961D5">
        <w:rPr>
          <w:rFonts w:ascii="Arial" w:hAnsi="Arial" w:cs="Arial"/>
          <w:b/>
          <w:bCs/>
        </w:rPr>
        <w:t>Dr Ramases Manalang</w:t>
      </w:r>
    </w:p>
    <w:p w14:paraId="7423F740" w14:textId="77777777" w:rsidR="00224D8B" w:rsidRDefault="00224D8B" w:rsidP="00224D8B">
      <w:pPr>
        <w:rPr>
          <w:rFonts w:ascii="Arial" w:hAnsi="Arial" w:cs="Arial"/>
          <w:b/>
          <w:bCs/>
        </w:rPr>
      </w:pPr>
      <w:r w:rsidRPr="00784B78">
        <w:rPr>
          <w:rFonts w:ascii="Arial" w:hAnsi="Arial" w:cs="Arial"/>
          <w:b/>
          <w:bCs/>
        </w:rPr>
        <w:t>Student Name</w:t>
      </w:r>
      <w:r>
        <w:rPr>
          <w:rFonts w:ascii="Arial" w:hAnsi="Arial" w:cs="Arial"/>
          <w:b/>
          <w:bCs/>
        </w:rPr>
        <w:t>:</w:t>
      </w:r>
      <w:r w:rsidRPr="001D4A9C">
        <w:rPr>
          <w:rFonts w:ascii="Arial" w:hAnsi="Arial" w:cs="Arial"/>
          <w:b/>
          <w:bCs/>
        </w:rPr>
        <w:t xml:space="preserve"> </w:t>
      </w:r>
      <w:r w:rsidRPr="00784B78">
        <w:rPr>
          <w:rFonts w:ascii="Arial" w:hAnsi="Arial" w:cs="Arial"/>
          <w:b/>
          <w:bCs/>
        </w:rPr>
        <w:t>Mihai-George Santa</w:t>
      </w:r>
    </w:p>
    <w:p w14:paraId="69CB4920" w14:textId="36D3B0A5" w:rsidR="00224D8B" w:rsidRDefault="00224D8B">
      <w:pPr>
        <w:rPr>
          <w:rFonts w:ascii="Arial" w:hAnsi="Arial" w:cs="Arial"/>
          <w:b/>
          <w:bCs/>
        </w:rPr>
      </w:pPr>
      <w:r w:rsidRPr="00784B78">
        <w:rPr>
          <w:rFonts w:ascii="Arial" w:hAnsi="Arial" w:cs="Arial"/>
          <w:b/>
          <w:bCs/>
        </w:rPr>
        <w:t>Student ID</w:t>
      </w:r>
      <w:r>
        <w:rPr>
          <w:rFonts w:ascii="Arial" w:hAnsi="Arial" w:cs="Arial"/>
          <w:b/>
          <w:bCs/>
        </w:rPr>
        <w:t xml:space="preserve">: </w:t>
      </w:r>
      <w:r w:rsidRPr="00784B78">
        <w:rPr>
          <w:rFonts w:ascii="Arial" w:hAnsi="Arial" w:cs="Arial"/>
          <w:b/>
          <w:bCs/>
        </w:rPr>
        <w:t>2030796</w:t>
      </w:r>
      <w:r>
        <w:rPr>
          <w:rFonts w:ascii="Arial" w:hAnsi="Arial" w:cs="Arial"/>
          <w:b/>
          <w:bCs/>
        </w:rPr>
        <w:br w:type="page"/>
      </w:r>
    </w:p>
    <w:p w14:paraId="1F1544D3" w14:textId="2E32B15F" w:rsidR="00436F1A" w:rsidRPr="00224D8B" w:rsidRDefault="00436F1A" w:rsidP="00224D8B">
      <w:pPr>
        <w:rPr>
          <w:rFonts w:ascii="Arial" w:hAnsi="Arial" w:cs="Arial"/>
        </w:rPr>
      </w:pPr>
      <w:r w:rsidRPr="00224D8B">
        <w:rPr>
          <w:rFonts w:ascii="Arial" w:hAnsi="Arial" w:cs="Arial"/>
          <w:b/>
          <w:bCs/>
        </w:rPr>
        <w:lastRenderedPageBreak/>
        <w:t>1.Intorduction</w:t>
      </w:r>
    </w:p>
    <w:p w14:paraId="554F3515" w14:textId="77777777" w:rsidR="00224D8B" w:rsidRPr="00224D8B" w:rsidRDefault="00436F1A" w:rsidP="00224D8B">
      <w:pPr>
        <w:spacing w:line="360" w:lineRule="auto"/>
        <w:rPr>
          <w:rFonts w:ascii="Arial" w:hAnsi="Arial" w:cs="Arial"/>
        </w:rPr>
      </w:pPr>
      <w:r w:rsidRPr="00224D8B">
        <w:rPr>
          <w:rFonts w:ascii="Arial" w:hAnsi="Arial" w:cs="Arial"/>
        </w:rPr>
        <w:t xml:space="preserve">Good </w:t>
      </w:r>
      <w:r w:rsidR="00224D8B" w:rsidRPr="00224D8B">
        <w:rPr>
          <w:rFonts w:ascii="Arial" w:hAnsi="Arial" w:cs="Arial"/>
        </w:rPr>
        <w:t>morning</w:t>
      </w:r>
      <w:r w:rsidRPr="00224D8B">
        <w:rPr>
          <w:rFonts w:ascii="Arial" w:hAnsi="Arial" w:cs="Arial"/>
        </w:rPr>
        <w:t>, thank you for attending this interview today. My name is Mihai George</w:t>
      </w:r>
    </w:p>
    <w:p w14:paraId="62C892C2" w14:textId="2B757D28" w:rsidR="00436F1A" w:rsidRPr="00224D8B" w:rsidRDefault="00436F1A" w:rsidP="00224D8B">
      <w:pPr>
        <w:spacing w:line="360" w:lineRule="auto"/>
        <w:rPr>
          <w:rFonts w:ascii="Arial" w:hAnsi="Arial" w:cs="Arial"/>
        </w:rPr>
      </w:pPr>
      <w:r w:rsidRPr="00224D8B">
        <w:rPr>
          <w:rFonts w:ascii="Arial" w:hAnsi="Arial" w:cs="Arial"/>
        </w:rPr>
        <w:t>Santa, and I am part of the Human Resources department at DP World.</w:t>
      </w:r>
    </w:p>
    <w:p w14:paraId="2D3DF67A" w14:textId="46231656" w:rsidR="00436F1A" w:rsidRPr="00224D8B" w:rsidRDefault="00436F1A" w:rsidP="00224D8B">
      <w:pPr>
        <w:spacing w:line="360" w:lineRule="auto"/>
        <w:rPr>
          <w:rFonts w:ascii="Arial" w:hAnsi="Arial" w:cs="Arial"/>
        </w:rPr>
      </w:pPr>
      <w:r w:rsidRPr="00224D8B">
        <w:rPr>
          <w:rFonts w:ascii="Arial" w:hAnsi="Arial" w:cs="Arial"/>
        </w:rPr>
        <w:t>The purpose of this session is to introduce our organisation, explain the Innovation Support Office role, and assess your suitability through a structured interview process. The reflects real HR recruitment practices used in global organisation.</w:t>
      </w:r>
    </w:p>
    <w:p w14:paraId="76A749A3" w14:textId="38AD78B2" w:rsidR="00436F1A" w:rsidRPr="00224D8B" w:rsidRDefault="00436F1A" w:rsidP="00224D8B">
      <w:pPr>
        <w:pStyle w:val="Heading1"/>
        <w:spacing w:line="360" w:lineRule="auto"/>
        <w:rPr>
          <w:rFonts w:ascii="Arial" w:hAnsi="Arial" w:cs="Arial"/>
          <w:b/>
          <w:bCs/>
          <w:sz w:val="22"/>
          <w:szCs w:val="22"/>
        </w:rPr>
      </w:pPr>
      <w:r w:rsidRPr="00224D8B">
        <w:rPr>
          <w:rFonts w:ascii="Arial" w:hAnsi="Arial" w:cs="Arial"/>
          <w:b/>
          <w:bCs/>
          <w:sz w:val="22"/>
          <w:szCs w:val="22"/>
        </w:rPr>
        <w:t>2. Company Overview – DP World</w:t>
      </w:r>
    </w:p>
    <w:p w14:paraId="6F399765" w14:textId="0CE8B6FE" w:rsidR="00436F1A" w:rsidRPr="00224D8B" w:rsidRDefault="00436F1A" w:rsidP="00224D8B">
      <w:pPr>
        <w:spacing w:line="360" w:lineRule="auto"/>
        <w:rPr>
          <w:rFonts w:ascii="Arial" w:hAnsi="Arial" w:cs="Arial"/>
        </w:rPr>
      </w:pPr>
      <w:r w:rsidRPr="00224D8B">
        <w:rPr>
          <w:rFonts w:ascii="Arial" w:hAnsi="Arial" w:cs="Arial"/>
        </w:rPr>
        <w:t>DP World is a leading global logistics company specialising in port operation, supply chain solution, and transportation services. The organisation operation operates in multiple countries and plays a key role in facilitating international trade.</w:t>
      </w:r>
    </w:p>
    <w:p w14:paraId="610BF359" w14:textId="2547B274" w:rsidR="00436F1A" w:rsidRPr="00224D8B" w:rsidRDefault="00436F1A" w:rsidP="00224D8B">
      <w:pPr>
        <w:spacing w:line="360" w:lineRule="auto"/>
        <w:rPr>
          <w:rFonts w:ascii="Arial" w:hAnsi="Arial" w:cs="Arial"/>
        </w:rPr>
      </w:pPr>
      <w:r w:rsidRPr="00224D8B">
        <w:rPr>
          <w:rFonts w:ascii="Arial" w:hAnsi="Arial" w:cs="Arial"/>
        </w:rPr>
        <w:t>The company focuses on efficiency, innovation, and digital transformation. DP World integrates advanced technologies such as automation, artificial intelligence, and data analytics to optimise operations. These innovations help improve productivity, reduce operational costs, and enhance customer satisfaction in a competitive global market.</w:t>
      </w:r>
    </w:p>
    <w:p w14:paraId="50116853" w14:textId="3E5B0D89" w:rsidR="00436F1A" w:rsidRPr="00224D8B" w:rsidRDefault="00436F1A" w:rsidP="00224D8B">
      <w:pPr>
        <w:spacing w:line="360" w:lineRule="auto"/>
        <w:rPr>
          <w:rFonts w:ascii="Arial" w:hAnsi="Arial" w:cs="Arial"/>
        </w:rPr>
      </w:pPr>
      <w:r w:rsidRPr="00224D8B">
        <w:rPr>
          <w:rFonts w:ascii="Arial" w:hAnsi="Arial" w:cs="Arial"/>
        </w:rPr>
        <w:t>The organisation’s strategy is based on continuous improvement, sustainability and adapting to technological change, marking innovation a core business function.</w:t>
      </w:r>
    </w:p>
    <w:p w14:paraId="059978B5" w14:textId="3EBE43A2" w:rsidR="00436F1A" w:rsidRPr="00224D8B" w:rsidRDefault="00436F1A" w:rsidP="00224D8B">
      <w:pPr>
        <w:pStyle w:val="Heading1"/>
        <w:spacing w:line="360" w:lineRule="auto"/>
        <w:rPr>
          <w:rFonts w:ascii="Arial" w:hAnsi="Arial" w:cs="Arial"/>
          <w:b/>
          <w:bCs/>
          <w:sz w:val="22"/>
          <w:szCs w:val="22"/>
        </w:rPr>
      </w:pPr>
      <w:r w:rsidRPr="00224D8B">
        <w:rPr>
          <w:rFonts w:ascii="Arial" w:hAnsi="Arial" w:cs="Arial"/>
          <w:b/>
          <w:bCs/>
          <w:sz w:val="22"/>
          <w:szCs w:val="22"/>
        </w:rPr>
        <w:t>3. Importance of Innovation In HR</w:t>
      </w:r>
    </w:p>
    <w:p w14:paraId="33B62208" w14:textId="5F36C4C6" w:rsidR="00436F1A" w:rsidRPr="00224D8B" w:rsidRDefault="00436F1A" w:rsidP="00224D8B">
      <w:pPr>
        <w:spacing w:line="360" w:lineRule="auto"/>
        <w:rPr>
          <w:rFonts w:ascii="Arial" w:hAnsi="Arial" w:cs="Arial"/>
        </w:rPr>
      </w:pPr>
      <w:r w:rsidRPr="00224D8B">
        <w:rPr>
          <w:rFonts w:ascii="Arial" w:hAnsi="Arial" w:cs="Arial"/>
        </w:rPr>
        <w:t>In modern organisation, Human Resources Management plays a critical role in supporting innovation. HR is responsible for recruiting individuals with creative mindsets, developing employee shills, and creating a culture that encourages innovation.</w:t>
      </w:r>
    </w:p>
    <w:p w14:paraId="5D3532D4" w14:textId="34BC86B6" w:rsidR="00436F1A" w:rsidRPr="00224D8B" w:rsidRDefault="00436F1A" w:rsidP="00224D8B">
      <w:pPr>
        <w:spacing w:line="360" w:lineRule="auto"/>
        <w:rPr>
          <w:rFonts w:ascii="Arial" w:hAnsi="Arial" w:cs="Arial"/>
        </w:rPr>
      </w:pPr>
      <w:r w:rsidRPr="00224D8B">
        <w:rPr>
          <w:rFonts w:ascii="Arial" w:hAnsi="Arial" w:cs="Arial"/>
        </w:rPr>
        <w:t>At DP World, HR contributes to innovation by:</w:t>
      </w:r>
    </w:p>
    <w:p w14:paraId="53A3E417" w14:textId="6AB79776" w:rsidR="00436F1A" w:rsidRPr="00224D8B" w:rsidRDefault="00436F1A" w:rsidP="00224D8B">
      <w:pPr>
        <w:spacing w:line="360" w:lineRule="auto"/>
        <w:rPr>
          <w:rFonts w:ascii="Arial" w:hAnsi="Arial" w:cs="Arial"/>
        </w:rPr>
      </w:pPr>
      <w:r w:rsidRPr="00224D8B">
        <w:rPr>
          <w:rFonts w:ascii="Arial" w:hAnsi="Arial" w:cs="Arial"/>
        </w:rPr>
        <w:t>-Recruiting talent with digital and creative capabilities</w:t>
      </w:r>
    </w:p>
    <w:p w14:paraId="7E01068A" w14:textId="67D3C9DE" w:rsidR="00436F1A" w:rsidRPr="00224D8B" w:rsidRDefault="00436F1A" w:rsidP="00224D8B">
      <w:pPr>
        <w:spacing w:line="360" w:lineRule="auto"/>
        <w:rPr>
          <w:rFonts w:ascii="Arial" w:hAnsi="Arial" w:cs="Arial"/>
        </w:rPr>
      </w:pPr>
      <w:r w:rsidRPr="00224D8B">
        <w:rPr>
          <w:rFonts w:ascii="Arial" w:hAnsi="Arial" w:cs="Arial"/>
        </w:rPr>
        <w:t>-providing training and development programs</w:t>
      </w:r>
    </w:p>
    <w:p w14:paraId="2CE24E7C" w14:textId="34EB673A" w:rsidR="00436F1A" w:rsidRPr="00224D8B" w:rsidRDefault="00436F1A" w:rsidP="00224D8B">
      <w:pPr>
        <w:spacing w:line="360" w:lineRule="auto"/>
        <w:rPr>
          <w:rFonts w:ascii="Arial" w:hAnsi="Arial" w:cs="Arial"/>
        </w:rPr>
      </w:pPr>
      <w:r w:rsidRPr="00224D8B">
        <w:rPr>
          <w:rFonts w:ascii="Arial" w:hAnsi="Arial" w:cs="Arial"/>
        </w:rPr>
        <w:t>-Supporting organisational change and digital transformation</w:t>
      </w:r>
    </w:p>
    <w:p w14:paraId="51642B19" w14:textId="69454440" w:rsidR="00436F1A" w:rsidRPr="00224D8B" w:rsidRDefault="00436F1A" w:rsidP="00224D8B">
      <w:pPr>
        <w:spacing w:line="360" w:lineRule="auto"/>
        <w:rPr>
          <w:rFonts w:ascii="Arial" w:hAnsi="Arial" w:cs="Arial"/>
        </w:rPr>
      </w:pPr>
      <w:r w:rsidRPr="00224D8B">
        <w:rPr>
          <w:rFonts w:ascii="Arial" w:hAnsi="Arial" w:cs="Arial"/>
        </w:rPr>
        <w:t>-Encouraging collaboration and idea generation</w:t>
      </w:r>
    </w:p>
    <w:p w14:paraId="47BBDA1A" w14:textId="4B1CCBB7" w:rsidR="00436F1A" w:rsidRPr="00224D8B" w:rsidRDefault="00436F1A" w:rsidP="00224D8B">
      <w:pPr>
        <w:spacing w:line="360" w:lineRule="auto"/>
        <w:rPr>
          <w:rFonts w:ascii="Arial" w:hAnsi="Arial" w:cs="Arial"/>
        </w:rPr>
      </w:pPr>
      <w:r w:rsidRPr="00224D8B">
        <w:rPr>
          <w:rFonts w:ascii="Arial" w:hAnsi="Arial" w:cs="Arial"/>
        </w:rPr>
        <w:t xml:space="preserve">The </w:t>
      </w:r>
      <w:r w:rsidR="00224D8B" w:rsidRPr="00224D8B">
        <w:rPr>
          <w:rFonts w:ascii="Arial" w:hAnsi="Arial" w:cs="Arial"/>
        </w:rPr>
        <w:t>ensures</w:t>
      </w:r>
      <w:r w:rsidRPr="00224D8B">
        <w:rPr>
          <w:rFonts w:ascii="Arial" w:hAnsi="Arial" w:cs="Arial"/>
        </w:rPr>
        <w:t xml:space="preserve"> the organisation remains competitive in a rapidly evolving business environment.</w:t>
      </w:r>
    </w:p>
    <w:p w14:paraId="7B2F3571" w14:textId="4EF7DDCA" w:rsidR="00436F1A" w:rsidRPr="00224D8B" w:rsidRDefault="00436F1A" w:rsidP="00224D8B">
      <w:pPr>
        <w:pStyle w:val="Heading1"/>
        <w:spacing w:line="360" w:lineRule="auto"/>
        <w:rPr>
          <w:rFonts w:ascii="Arial" w:hAnsi="Arial" w:cs="Arial"/>
          <w:b/>
          <w:bCs/>
          <w:sz w:val="22"/>
          <w:szCs w:val="22"/>
        </w:rPr>
      </w:pPr>
      <w:r w:rsidRPr="00224D8B">
        <w:rPr>
          <w:rFonts w:ascii="Arial" w:hAnsi="Arial" w:cs="Arial"/>
          <w:b/>
          <w:bCs/>
          <w:sz w:val="22"/>
          <w:szCs w:val="22"/>
        </w:rPr>
        <w:lastRenderedPageBreak/>
        <w:t>4.Job Role: Innovation Support Officer</w:t>
      </w:r>
    </w:p>
    <w:p w14:paraId="40AF34EF" w14:textId="2630CFF2" w:rsidR="00436F1A" w:rsidRPr="00224D8B" w:rsidRDefault="00436F1A" w:rsidP="00224D8B">
      <w:pPr>
        <w:spacing w:line="360" w:lineRule="auto"/>
        <w:rPr>
          <w:rFonts w:ascii="Arial" w:hAnsi="Arial" w:cs="Arial"/>
        </w:rPr>
      </w:pPr>
      <w:r w:rsidRPr="00224D8B">
        <w:rPr>
          <w:rFonts w:ascii="Arial" w:hAnsi="Arial" w:cs="Arial"/>
        </w:rPr>
        <w:t>The Innovation Support Officer is responsible for assisting in the development and implementation of innovative initiatives wi</w:t>
      </w:r>
      <w:r w:rsidR="008C1E99" w:rsidRPr="00224D8B">
        <w:rPr>
          <w:rFonts w:ascii="Arial" w:hAnsi="Arial" w:cs="Arial"/>
        </w:rPr>
        <w:t>thin the organisation.</w:t>
      </w:r>
    </w:p>
    <w:p w14:paraId="7B36A267" w14:textId="166F13E6" w:rsidR="008C1E99" w:rsidRPr="00224D8B" w:rsidRDefault="008C1E99" w:rsidP="00224D8B">
      <w:pPr>
        <w:spacing w:line="360" w:lineRule="auto"/>
        <w:rPr>
          <w:rFonts w:ascii="Arial" w:hAnsi="Arial" w:cs="Arial"/>
        </w:rPr>
      </w:pPr>
      <w:r w:rsidRPr="00224D8B">
        <w:rPr>
          <w:rFonts w:ascii="Arial" w:hAnsi="Arial" w:cs="Arial"/>
        </w:rPr>
        <w:t>The role focuses on improving internal processes, supporting digital transformation, and ensuring employees to contribute ideas that enhance organisational performance.</w:t>
      </w:r>
    </w:p>
    <w:p w14:paraId="1D21D9B8" w14:textId="78D45C5D" w:rsidR="008C1E99" w:rsidRPr="00224D8B" w:rsidRDefault="008C1E99" w:rsidP="00224D8B">
      <w:pPr>
        <w:pStyle w:val="Heading1"/>
        <w:spacing w:line="360" w:lineRule="auto"/>
        <w:rPr>
          <w:rFonts w:ascii="Arial" w:hAnsi="Arial" w:cs="Arial"/>
          <w:b/>
          <w:bCs/>
          <w:sz w:val="22"/>
          <w:szCs w:val="22"/>
        </w:rPr>
      </w:pPr>
      <w:r w:rsidRPr="00224D8B">
        <w:rPr>
          <w:rFonts w:ascii="Arial" w:hAnsi="Arial" w:cs="Arial"/>
          <w:b/>
          <w:bCs/>
          <w:sz w:val="22"/>
          <w:szCs w:val="22"/>
        </w:rPr>
        <w:t>5.Key Responsibilities</w:t>
      </w:r>
    </w:p>
    <w:p w14:paraId="3BF5E37D" w14:textId="043854E2" w:rsidR="008C1E99" w:rsidRPr="00224D8B" w:rsidRDefault="008C1E99" w:rsidP="00224D8B">
      <w:pPr>
        <w:spacing w:line="360" w:lineRule="auto"/>
        <w:rPr>
          <w:rFonts w:ascii="Arial" w:hAnsi="Arial" w:cs="Arial"/>
        </w:rPr>
      </w:pPr>
      <w:r w:rsidRPr="00224D8B">
        <w:rPr>
          <w:rFonts w:ascii="Arial" w:hAnsi="Arial" w:cs="Arial"/>
        </w:rPr>
        <w:t>- Support the development and implementation of innovative projects</w:t>
      </w:r>
    </w:p>
    <w:p w14:paraId="74F19608" w14:textId="7F4B59D4" w:rsidR="008C1E99" w:rsidRPr="00224D8B" w:rsidRDefault="008C1E99" w:rsidP="00224D8B">
      <w:pPr>
        <w:spacing w:line="360" w:lineRule="auto"/>
        <w:rPr>
          <w:rFonts w:ascii="Arial" w:hAnsi="Arial" w:cs="Arial"/>
        </w:rPr>
      </w:pPr>
      <w:r w:rsidRPr="00224D8B">
        <w:rPr>
          <w:rFonts w:ascii="Arial" w:hAnsi="Arial" w:cs="Arial"/>
        </w:rPr>
        <w:t xml:space="preserve">- Assist in </w:t>
      </w:r>
      <w:r w:rsidR="00224D8B" w:rsidRPr="00224D8B">
        <w:rPr>
          <w:rFonts w:ascii="Arial" w:hAnsi="Arial" w:cs="Arial"/>
        </w:rPr>
        <w:t>adapting</w:t>
      </w:r>
      <w:r w:rsidRPr="00224D8B">
        <w:rPr>
          <w:rFonts w:ascii="Arial" w:hAnsi="Arial" w:cs="Arial"/>
        </w:rPr>
        <w:t xml:space="preserve"> digital tools and technologies</w:t>
      </w:r>
    </w:p>
    <w:p w14:paraId="01E590A2" w14:textId="26A8A02C" w:rsidR="008C1E99" w:rsidRPr="00224D8B" w:rsidRDefault="008C1E99" w:rsidP="00224D8B">
      <w:pPr>
        <w:spacing w:line="360" w:lineRule="auto"/>
        <w:rPr>
          <w:rFonts w:ascii="Arial" w:hAnsi="Arial" w:cs="Arial"/>
        </w:rPr>
      </w:pPr>
      <w:r w:rsidRPr="00224D8B">
        <w:rPr>
          <w:rFonts w:ascii="Arial" w:hAnsi="Arial" w:cs="Arial"/>
        </w:rPr>
        <w:t>- Improve operational efficiency through process improvement</w:t>
      </w:r>
    </w:p>
    <w:p w14:paraId="0C1DC21D" w14:textId="1D11B2D9" w:rsidR="008C1E99" w:rsidRPr="00224D8B" w:rsidRDefault="008C1E99" w:rsidP="00224D8B">
      <w:pPr>
        <w:spacing w:line="360" w:lineRule="auto"/>
        <w:rPr>
          <w:rFonts w:ascii="Arial" w:hAnsi="Arial" w:cs="Arial"/>
        </w:rPr>
      </w:pPr>
      <w:r w:rsidRPr="00224D8B">
        <w:rPr>
          <w:rFonts w:ascii="Arial" w:hAnsi="Arial" w:cs="Arial"/>
        </w:rPr>
        <w:t>- Work collaboratively with different departments</w:t>
      </w:r>
    </w:p>
    <w:p w14:paraId="64A2E5A9" w14:textId="00B173E5" w:rsidR="008C1E99" w:rsidRPr="00224D8B" w:rsidRDefault="008C1E99" w:rsidP="00224D8B">
      <w:pPr>
        <w:spacing w:line="360" w:lineRule="auto"/>
        <w:rPr>
          <w:rFonts w:ascii="Arial" w:hAnsi="Arial" w:cs="Arial"/>
        </w:rPr>
      </w:pPr>
      <w:r w:rsidRPr="00224D8B">
        <w:rPr>
          <w:rFonts w:ascii="Arial" w:hAnsi="Arial" w:cs="Arial"/>
        </w:rPr>
        <w:t>- Conduct research on industry trends and innovation strategies</w:t>
      </w:r>
    </w:p>
    <w:p w14:paraId="4F833700" w14:textId="024FF013" w:rsidR="008C1E99" w:rsidRPr="00224D8B" w:rsidRDefault="008C1E99" w:rsidP="00224D8B">
      <w:pPr>
        <w:spacing w:line="360" w:lineRule="auto"/>
        <w:rPr>
          <w:rFonts w:ascii="Arial" w:hAnsi="Arial" w:cs="Arial"/>
        </w:rPr>
      </w:pPr>
      <w:r w:rsidRPr="00224D8B">
        <w:rPr>
          <w:rFonts w:ascii="Arial" w:hAnsi="Arial" w:cs="Arial"/>
        </w:rPr>
        <w:t>- Promote a culture of creativity and continuous improvement</w:t>
      </w:r>
    </w:p>
    <w:p w14:paraId="7EB1966E" w14:textId="0B8B8AB1" w:rsidR="008C1E99" w:rsidRPr="00224D8B" w:rsidRDefault="008C1E99" w:rsidP="00224D8B">
      <w:pPr>
        <w:spacing w:line="360" w:lineRule="auto"/>
        <w:rPr>
          <w:rFonts w:ascii="Arial" w:hAnsi="Arial" w:cs="Arial"/>
        </w:rPr>
      </w:pPr>
      <w:r w:rsidRPr="00224D8B">
        <w:rPr>
          <w:rFonts w:ascii="Arial" w:hAnsi="Arial" w:cs="Arial"/>
        </w:rPr>
        <w:t>- Monitor and evaluate the success of innovation</w:t>
      </w:r>
    </w:p>
    <w:p w14:paraId="291AD6EE" w14:textId="388FD49B" w:rsidR="008C1E99" w:rsidRPr="00224D8B" w:rsidRDefault="008C1E99" w:rsidP="00224D8B">
      <w:pPr>
        <w:pStyle w:val="Heading1"/>
        <w:spacing w:line="360" w:lineRule="auto"/>
        <w:rPr>
          <w:rFonts w:ascii="Arial" w:hAnsi="Arial" w:cs="Arial"/>
          <w:b/>
          <w:bCs/>
          <w:sz w:val="22"/>
          <w:szCs w:val="22"/>
        </w:rPr>
      </w:pPr>
      <w:r w:rsidRPr="00224D8B">
        <w:rPr>
          <w:rFonts w:ascii="Arial" w:hAnsi="Arial" w:cs="Arial"/>
          <w:b/>
          <w:bCs/>
          <w:sz w:val="22"/>
          <w:szCs w:val="22"/>
        </w:rPr>
        <w:t>6.Person Specification</w:t>
      </w:r>
    </w:p>
    <w:p w14:paraId="160A6D48" w14:textId="5D08D838" w:rsidR="008C1E99" w:rsidRPr="00224D8B" w:rsidRDefault="008C1E99" w:rsidP="00224D8B">
      <w:pPr>
        <w:spacing w:line="360" w:lineRule="auto"/>
        <w:rPr>
          <w:rFonts w:ascii="Arial" w:hAnsi="Arial" w:cs="Arial"/>
        </w:rPr>
      </w:pPr>
      <w:r w:rsidRPr="00224D8B">
        <w:rPr>
          <w:rFonts w:ascii="Arial" w:hAnsi="Arial" w:cs="Arial"/>
        </w:rPr>
        <w:t>Essential criteria:</w:t>
      </w:r>
    </w:p>
    <w:p w14:paraId="3EEC92D1" w14:textId="77777777" w:rsidR="008C1E99" w:rsidRPr="00224D8B" w:rsidRDefault="008C1E99" w:rsidP="00224D8B">
      <w:pPr>
        <w:spacing w:line="360" w:lineRule="auto"/>
        <w:rPr>
          <w:rFonts w:ascii="Arial" w:hAnsi="Arial" w:cs="Arial"/>
        </w:rPr>
      </w:pPr>
      <w:r w:rsidRPr="00224D8B">
        <w:rPr>
          <w:rFonts w:ascii="Arial" w:hAnsi="Arial" w:cs="Arial"/>
        </w:rPr>
        <w:t>- Experience with digital tools or systems</w:t>
      </w:r>
    </w:p>
    <w:p w14:paraId="14C9419B" w14:textId="77777777" w:rsidR="008C1E99" w:rsidRPr="00224D8B" w:rsidRDefault="008C1E99" w:rsidP="00224D8B">
      <w:pPr>
        <w:spacing w:line="360" w:lineRule="auto"/>
        <w:rPr>
          <w:rFonts w:ascii="Arial" w:hAnsi="Arial" w:cs="Arial"/>
        </w:rPr>
      </w:pPr>
      <w:r w:rsidRPr="00224D8B">
        <w:rPr>
          <w:rFonts w:ascii="Arial" w:hAnsi="Arial" w:cs="Arial"/>
        </w:rPr>
        <w:t>- Knowledge of HR processes (recruitment, training)</w:t>
      </w:r>
    </w:p>
    <w:p w14:paraId="07E69D72" w14:textId="77777777" w:rsidR="008C1E99" w:rsidRPr="00224D8B" w:rsidRDefault="008C1E99" w:rsidP="00224D8B">
      <w:pPr>
        <w:spacing w:line="360" w:lineRule="auto"/>
        <w:rPr>
          <w:rFonts w:ascii="Arial" w:hAnsi="Arial" w:cs="Arial"/>
        </w:rPr>
      </w:pPr>
      <w:r w:rsidRPr="00224D8B">
        <w:rPr>
          <w:rFonts w:ascii="Arial" w:hAnsi="Arial" w:cs="Arial"/>
        </w:rPr>
        <w:t>- Analytical thinking skills</w:t>
      </w:r>
    </w:p>
    <w:p w14:paraId="1EFFFC04" w14:textId="152A1C47" w:rsidR="008C1E99" w:rsidRPr="00224D8B" w:rsidRDefault="008C1E99" w:rsidP="00224D8B">
      <w:pPr>
        <w:spacing w:line="360" w:lineRule="auto"/>
        <w:rPr>
          <w:rFonts w:ascii="Arial" w:hAnsi="Arial" w:cs="Arial"/>
        </w:rPr>
      </w:pPr>
      <w:r w:rsidRPr="00224D8B">
        <w:rPr>
          <w:rFonts w:ascii="Arial" w:hAnsi="Arial" w:cs="Arial"/>
        </w:rPr>
        <w:t>- Ability to adapt to organisational change</w:t>
      </w:r>
    </w:p>
    <w:p w14:paraId="33CB5374" w14:textId="77777777" w:rsidR="008C1E99" w:rsidRPr="00224D8B" w:rsidRDefault="008C1E99" w:rsidP="00224D8B">
      <w:pPr>
        <w:pStyle w:val="Heading1"/>
        <w:spacing w:line="360" w:lineRule="auto"/>
        <w:rPr>
          <w:rFonts w:ascii="Arial" w:hAnsi="Arial" w:cs="Arial"/>
          <w:b/>
          <w:bCs/>
          <w:sz w:val="22"/>
          <w:szCs w:val="22"/>
        </w:rPr>
      </w:pPr>
      <w:r w:rsidRPr="00224D8B">
        <w:rPr>
          <w:rFonts w:ascii="Arial" w:hAnsi="Arial" w:cs="Arial"/>
          <w:b/>
          <w:bCs/>
          <w:sz w:val="22"/>
          <w:szCs w:val="22"/>
        </w:rPr>
        <w:t>7. Salary and Benefits</w:t>
      </w:r>
    </w:p>
    <w:p w14:paraId="21C4B7EF" w14:textId="07A819ED" w:rsidR="008C1E99" w:rsidRPr="00224D8B" w:rsidRDefault="008C1E99" w:rsidP="00224D8B">
      <w:pPr>
        <w:spacing w:line="360" w:lineRule="auto"/>
        <w:rPr>
          <w:rFonts w:ascii="Arial" w:hAnsi="Arial" w:cs="Arial"/>
        </w:rPr>
      </w:pPr>
      <w:r w:rsidRPr="00224D8B">
        <w:rPr>
          <w:rFonts w:ascii="Arial" w:hAnsi="Arial" w:cs="Arial"/>
        </w:rPr>
        <w:t>Salary Range: £24,000 – £28,000 per year (depending on experience)</w:t>
      </w:r>
    </w:p>
    <w:p w14:paraId="12D102C0" w14:textId="77777777" w:rsidR="008C1E99" w:rsidRPr="00224D8B" w:rsidRDefault="008C1E99" w:rsidP="00224D8B">
      <w:pPr>
        <w:spacing w:line="360" w:lineRule="auto"/>
        <w:rPr>
          <w:rFonts w:ascii="Arial" w:hAnsi="Arial" w:cs="Arial"/>
        </w:rPr>
      </w:pPr>
      <w:r w:rsidRPr="00224D8B">
        <w:rPr>
          <w:rFonts w:ascii="Arial" w:hAnsi="Arial" w:cs="Arial"/>
        </w:rPr>
        <w:t>Additional Benefits:</w:t>
      </w:r>
    </w:p>
    <w:p w14:paraId="776338B1" w14:textId="77777777" w:rsidR="008C1E99" w:rsidRPr="00224D8B" w:rsidRDefault="008C1E99" w:rsidP="00224D8B">
      <w:pPr>
        <w:spacing w:line="360" w:lineRule="auto"/>
        <w:rPr>
          <w:rFonts w:ascii="Arial" w:hAnsi="Arial" w:cs="Arial"/>
        </w:rPr>
      </w:pPr>
      <w:r w:rsidRPr="00224D8B">
        <w:rPr>
          <w:rFonts w:ascii="Arial" w:hAnsi="Arial" w:cs="Arial"/>
        </w:rPr>
        <w:t>- Performance-based bonuses</w:t>
      </w:r>
    </w:p>
    <w:p w14:paraId="3482E04D" w14:textId="77777777" w:rsidR="008C1E99" w:rsidRPr="00224D8B" w:rsidRDefault="008C1E99" w:rsidP="00224D8B">
      <w:pPr>
        <w:spacing w:line="360" w:lineRule="auto"/>
        <w:rPr>
          <w:rFonts w:ascii="Arial" w:hAnsi="Arial" w:cs="Arial"/>
        </w:rPr>
      </w:pPr>
      <w:r w:rsidRPr="00224D8B">
        <w:rPr>
          <w:rFonts w:ascii="Arial" w:hAnsi="Arial" w:cs="Arial"/>
        </w:rPr>
        <w:t>- Professional training and development programs</w:t>
      </w:r>
    </w:p>
    <w:p w14:paraId="1BE3C982" w14:textId="77777777" w:rsidR="008C1E99" w:rsidRPr="00224D8B" w:rsidRDefault="008C1E99" w:rsidP="00224D8B">
      <w:pPr>
        <w:spacing w:line="360" w:lineRule="auto"/>
        <w:rPr>
          <w:rFonts w:ascii="Arial" w:hAnsi="Arial" w:cs="Arial"/>
        </w:rPr>
      </w:pPr>
      <w:r w:rsidRPr="00224D8B">
        <w:rPr>
          <w:rFonts w:ascii="Arial" w:hAnsi="Arial" w:cs="Arial"/>
        </w:rPr>
        <w:t>- Career progression opportunities</w:t>
      </w:r>
    </w:p>
    <w:p w14:paraId="0CB64A69" w14:textId="77777777" w:rsidR="008C1E99" w:rsidRPr="00224D8B" w:rsidRDefault="008C1E99" w:rsidP="00224D8B">
      <w:pPr>
        <w:spacing w:line="360" w:lineRule="auto"/>
        <w:rPr>
          <w:rFonts w:ascii="Arial" w:hAnsi="Arial" w:cs="Arial"/>
        </w:rPr>
      </w:pPr>
      <w:r w:rsidRPr="00224D8B">
        <w:rPr>
          <w:rFonts w:ascii="Arial" w:hAnsi="Arial" w:cs="Arial"/>
        </w:rPr>
        <w:t>- Flexible working arrangements</w:t>
      </w:r>
    </w:p>
    <w:p w14:paraId="71B25E12" w14:textId="4BCD7A42" w:rsidR="008C1E99" w:rsidRPr="00224D8B" w:rsidRDefault="008C1E99" w:rsidP="00224D8B">
      <w:pPr>
        <w:spacing w:line="360" w:lineRule="auto"/>
        <w:rPr>
          <w:rFonts w:ascii="Arial" w:hAnsi="Arial" w:cs="Arial"/>
        </w:rPr>
      </w:pPr>
      <w:r w:rsidRPr="00224D8B">
        <w:rPr>
          <w:rFonts w:ascii="Arial" w:hAnsi="Arial" w:cs="Arial"/>
        </w:rPr>
        <w:lastRenderedPageBreak/>
        <w:t>- Supportive and inclusive work environment</w:t>
      </w:r>
    </w:p>
    <w:p w14:paraId="62CFCB8D" w14:textId="77777777" w:rsidR="008C1E99" w:rsidRPr="00224D8B" w:rsidRDefault="008C1E99" w:rsidP="00224D8B">
      <w:pPr>
        <w:spacing w:line="360" w:lineRule="auto"/>
        <w:rPr>
          <w:rFonts w:ascii="Arial" w:hAnsi="Arial" w:cs="Arial"/>
        </w:rPr>
      </w:pPr>
      <w:r w:rsidRPr="00224D8B">
        <w:rPr>
          <w:rFonts w:ascii="Arial" w:hAnsi="Arial" w:cs="Arial"/>
        </w:rPr>
        <w:t>These benefits are designed to motivate employees and support long-term development within the organisation.</w:t>
      </w:r>
    </w:p>
    <w:p w14:paraId="0F95FA18" w14:textId="77777777" w:rsidR="008C1E99" w:rsidRPr="00224D8B" w:rsidRDefault="008C1E99" w:rsidP="00224D8B">
      <w:pPr>
        <w:spacing w:line="360" w:lineRule="auto"/>
        <w:rPr>
          <w:rFonts w:ascii="Arial" w:hAnsi="Arial" w:cs="Arial"/>
        </w:rPr>
      </w:pPr>
    </w:p>
    <w:p w14:paraId="58C0D988" w14:textId="77777777" w:rsidR="008C1E99" w:rsidRPr="00224D8B" w:rsidRDefault="008C1E99" w:rsidP="00224D8B">
      <w:pPr>
        <w:pStyle w:val="Heading1"/>
        <w:spacing w:line="360" w:lineRule="auto"/>
        <w:rPr>
          <w:rFonts w:ascii="Arial" w:hAnsi="Arial" w:cs="Arial"/>
          <w:b/>
          <w:bCs/>
          <w:sz w:val="22"/>
          <w:szCs w:val="22"/>
        </w:rPr>
      </w:pPr>
      <w:r w:rsidRPr="00224D8B">
        <w:rPr>
          <w:rFonts w:ascii="Arial" w:hAnsi="Arial" w:cs="Arial"/>
          <w:b/>
          <w:bCs/>
          <w:sz w:val="22"/>
          <w:szCs w:val="22"/>
        </w:rPr>
        <w:t>8. Career Progression Opportunities</w:t>
      </w:r>
    </w:p>
    <w:p w14:paraId="5BFA2D83" w14:textId="284C46FE" w:rsidR="008C1E99" w:rsidRPr="00224D8B" w:rsidRDefault="008C1E99" w:rsidP="00224D8B">
      <w:pPr>
        <w:spacing w:line="360" w:lineRule="auto"/>
        <w:rPr>
          <w:rFonts w:ascii="Arial" w:hAnsi="Arial" w:cs="Arial"/>
        </w:rPr>
      </w:pPr>
      <w:r w:rsidRPr="00224D8B">
        <w:rPr>
          <w:rFonts w:ascii="Arial" w:hAnsi="Arial" w:cs="Arial"/>
        </w:rPr>
        <w:t>DP World offers strong career development pathways. Employees in this role can progress to higher-level positions based on performance and experience.</w:t>
      </w:r>
    </w:p>
    <w:p w14:paraId="27B0F327" w14:textId="77777777" w:rsidR="008C1E99" w:rsidRPr="00224D8B" w:rsidRDefault="008C1E99" w:rsidP="00224D8B">
      <w:pPr>
        <w:spacing w:line="360" w:lineRule="auto"/>
        <w:rPr>
          <w:rFonts w:ascii="Arial" w:hAnsi="Arial" w:cs="Arial"/>
        </w:rPr>
      </w:pPr>
      <w:r w:rsidRPr="00224D8B">
        <w:rPr>
          <w:rFonts w:ascii="Arial" w:hAnsi="Arial" w:cs="Arial"/>
        </w:rPr>
        <w:t>Potential career paths include:</w:t>
      </w:r>
    </w:p>
    <w:p w14:paraId="4A6CDC9C" w14:textId="77777777" w:rsidR="008C1E99" w:rsidRPr="00224D8B" w:rsidRDefault="008C1E99" w:rsidP="00224D8B">
      <w:pPr>
        <w:spacing w:line="360" w:lineRule="auto"/>
        <w:rPr>
          <w:rFonts w:ascii="Arial" w:hAnsi="Arial" w:cs="Arial"/>
        </w:rPr>
      </w:pPr>
      <w:r w:rsidRPr="00224D8B">
        <w:rPr>
          <w:rFonts w:ascii="Arial" w:hAnsi="Arial" w:cs="Arial"/>
        </w:rPr>
        <w:t>- Innovation Manager</w:t>
      </w:r>
    </w:p>
    <w:p w14:paraId="4D58246A" w14:textId="77777777" w:rsidR="008C1E99" w:rsidRPr="00224D8B" w:rsidRDefault="008C1E99" w:rsidP="00224D8B">
      <w:pPr>
        <w:spacing w:line="360" w:lineRule="auto"/>
        <w:rPr>
          <w:rFonts w:ascii="Arial" w:hAnsi="Arial" w:cs="Arial"/>
        </w:rPr>
      </w:pPr>
      <w:r w:rsidRPr="00224D8B">
        <w:rPr>
          <w:rFonts w:ascii="Arial" w:hAnsi="Arial" w:cs="Arial"/>
        </w:rPr>
        <w:t>- Human Resource Officer</w:t>
      </w:r>
    </w:p>
    <w:p w14:paraId="5F82EBCA" w14:textId="655011F3" w:rsidR="008C1E99" w:rsidRPr="00224D8B" w:rsidRDefault="008C1E99" w:rsidP="00224D8B">
      <w:pPr>
        <w:spacing w:line="360" w:lineRule="auto"/>
        <w:rPr>
          <w:rFonts w:ascii="Arial" w:hAnsi="Arial" w:cs="Arial"/>
        </w:rPr>
      </w:pPr>
      <w:r w:rsidRPr="00224D8B">
        <w:rPr>
          <w:rFonts w:ascii="Arial" w:hAnsi="Arial" w:cs="Arial"/>
        </w:rPr>
        <w:t>- Operations Manager</w:t>
      </w:r>
    </w:p>
    <w:p w14:paraId="6ABF985D" w14:textId="114C46BB" w:rsidR="008C1E99" w:rsidRPr="00224D8B" w:rsidRDefault="008C1E99" w:rsidP="00224D8B">
      <w:pPr>
        <w:spacing w:line="360" w:lineRule="auto"/>
        <w:rPr>
          <w:rFonts w:ascii="Arial" w:hAnsi="Arial" w:cs="Arial"/>
        </w:rPr>
      </w:pPr>
      <w:r w:rsidRPr="00224D8B">
        <w:rPr>
          <w:rFonts w:ascii="Arial" w:hAnsi="Arial" w:cs="Arial"/>
        </w:rPr>
        <w:t>This demonstrates the organisation’s commitment to employee growth and internal development.</w:t>
      </w:r>
    </w:p>
    <w:p w14:paraId="5D12E650" w14:textId="77777777" w:rsidR="008C1E99" w:rsidRPr="00224D8B" w:rsidRDefault="008C1E99" w:rsidP="00224D8B">
      <w:pPr>
        <w:pStyle w:val="Heading1"/>
        <w:spacing w:line="360" w:lineRule="auto"/>
        <w:rPr>
          <w:rFonts w:ascii="Arial" w:hAnsi="Arial" w:cs="Arial"/>
          <w:b/>
          <w:bCs/>
          <w:sz w:val="22"/>
          <w:szCs w:val="22"/>
        </w:rPr>
      </w:pPr>
      <w:r w:rsidRPr="00224D8B">
        <w:rPr>
          <w:rFonts w:ascii="Arial" w:hAnsi="Arial" w:cs="Arial"/>
          <w:b/>
          <w:bCs/>
          <w:sz w:val="22"/>
          <w:szCs w:val="22"/>
        </w:rPr>
        <w:t>9. Interview Questions</w:t>
      </w:r>
    </w:p>
    <w:p w14:paraId="488336B7" w14:textId="39394670" w:rsidR="008C1E99" w:rsidRPr="00224D8B" w:rsidRDefault="008C1E99" w:rsidP="00224D8B">
      <w:pPr>
        <w:spacing w:line="360" w:lineRule="auto"/>
        <w:rPr>
          <w:rFonts w:ascii="Arial" w:hAnsi="Arial" w:cs="Arial"/>
        </w:rPr>
      </w:pPr>
      <w:r w:rsidRPr="00224D8B">
        <w:rPr>
          <w:rFonts w:ascii="Arial" w:hAnsi="Arial" w:cs="Arial"/>
        </w:rPr>
        <w:t>During this interview, the following questions may be asked:</w:t>
      </w:r>
    </w:p>
    <w:p w14:paraId="6CD6D94D" w14:textId="77777777" w:rsidR="008C1E99" w:rsidRPr="00224D8B" w:rsidRDefault="008C1E99" w:rsidP="00224D8B">
      <w:pPr>
        <w:spacing w:line="360" w:lineRule="auto"/>
        <w:rPr>
          <w:rFonts w:ascii="Arial" w:hAnsi="Arial" w:cs="Arial"/>
        </w:rPr>
      </w:pPr>
      <w:r w:rsidRPr="00224D8B">
        <w:rPr>
          <w:rFonts w:ascii="Arial" w:hAnsi="Arial" w:cs="Arial"/>
        </w:rPr>
        <w:t>- Can you tell me about yourself?</w:t>
      </w:r>
    </w:p>
    <w:p w14:paraId="095B627A" w14:textId="77777777" w:rsidR="008C1E99" w:rsidRPr="00224D8B" w:rsidRDefault="008C1E99" w:rsidP="00224D8B">
      <w:pPr>
        <w:spacing w:line="360" w:lineRule="auto"/>
        <w:rPr>
          <w:rFonts w:ascii="Arial" w:hAnsi="Arial" w:cs="Arial"/>
        </w:rPr>
      </w:pPr>
      <w:r w:rsidRPr="00224D8B">
        <w:rPr>
          <w:rFonts w:ascii="Arial" w:hAnsi="Arial" w:cs="Arial"/>
        </w:rPr>
        <w:t>- What do you understand by innovation in the workplace?</w:t>
      </w:r>
    </w:p>
    <w:p w14:paraId="11DD8D68" w14:textId="77777777" w:rsidR="008C1E99" w:rsidRPr="00224D8B" w:rsidRDefault="008C1E99" w:rsidP="00224D8B">
      <w:pPr>
        <w:spacing w:line="360" w:lineRule="auto"/>
        <w:rPr>
          <w:rFonts w:ascii="Arial" w:hAnsi="Arial" w:cs="Arial"/>
        </w:rPr>
      </w:pPr>
      <w:r w:rsidRPr="00224D8B">
        <w:rPr>
          <w:rFonts w:ascii="Arial" w:hAnsi="Arial" w:cs="Arial"/>
        </w:rPr>
        <w:t>- How can you contribute to improving our organisation?</w:t>
      </w:r>
    </w:p>
    <w:p w14:paraId="7B869343" w14:textId="77777777" w:rsidR="008C1E99" w:rsidRPr="00224D8B" w:rsidRDefault="008C1E99" w:rsidP="00224D8B">
      <w:pPr>
        <w:spacing w:line="360" w:lineRule="auto"/>
        <w:rPr>
          <w:rFonts w:ascii="Arial" w:hAnsi="Arial" w:cs="Arial"/>
        </w:rPr>
      </w:pPr>
      <w:r w:rsidRPr="00224D8B">
        <w:rPr>
          <w:rFonts w:ascii="Arial" w:hAnsi="Arial" w:cs="Arial"/>
        </w:rPr>
        <w:t>- Can you describe a time you solved a problem creatively?</w:t>
      </w:r>
    </w:p>
    <w:p w14:paraId="624971F3" w14:textId="53450705" w:rsidR="008C1E99" w:rsidRPr="00224D8B" w:rsidRDefault="008C1E99" w:rsidP="00224D8B">
      <w:pPr>
        <w:spacing w:line="360" w:lineRule="auto"/>
        <w:rPr>
          <w:rFonts w:ascii="Arial" w:hAnsi="Arial" w:cs="Arial"/>
        </w:rPr>
      </w:pPr>
      <w:r w:rsidRPr="00224D8B">
        <w:rPr>
          <w:rFonts w:ascii="Arial" w:hAnsi="Arial" w:cs="Arial"/>
        </w:rPr>
        <w:t>- How do you adapt to change in a work environment?</w:t>
      </w:r>
    </w:p>
    <w:p w14:paraId="0363BBA1" w14:textId="12FD2967" w:rsidR="008C1E99" w:rsidRPr="00224D8B" w:rsidRDefault="008C1E99" w:rsidP="00224D8B">
      <w:pPr>
        <w:spacing w:line="360" w:lineRule="auto"/>
        <w:rPr>
          <w:rFonts w:ascii="Arial" w:hAnsi="Arial" w:cs="Arial"/>
        </w:rPr>
      </w:pPr>
      <w:r w:rsidRPr="00224D8B">
        <w:rPr>
          <w:rFonts w:ascii="Arial" w:hAnsi="Arial" w:cs="Arial"/>
        </w:rPr>
        <w:t>These questions are designed to assess both technical understanding and behavioural competencies.</w:t>
      </w:r>
    </w:p>
    <w:p w14:paraId="7FB5771A" w14:textId="77777777" w:rsidR="008C1E99" w:rsidRPr="00224D8B" w:rsidRDefault="008C1E99" w:rsidP="00224D8B">
      <w:pPr>
        <w:pStyle w:val="Heading1"/>
        <w:spacing w:line="360" w:lineRule="auto"/>
        <w:rPr>
          <w:rFonts w:ascii="Arial" w:hAnsi="Arial" w:cs="Arial"/>
          <w:b/>
          <w:bCs/>
          <w:sz w:val="22"/>
          <w:szCs w:val="22"/>
        </w:rPr>
      </w:pPr>
      <w:r w:rsidRPr="00224D8B">
        <w:rPr>
          <w:rFonts w:ascii="Arial" w:hAnsi="Arial" w:cs="Arial"/>
          <w:b/>
          <w:bCs/>
          <w:sz w:val="22"/>
          <w:szCs w:val="22"/>
        </w:rPr>
        <w:t>10. Closing Statement</w:t>
      </w:r>
    </w:p>
    <w:p w14:paraId="7768EB65" w14:textId="2421D254" w:rsidR="008C1E99" w:rsidRPr="00224D8B" w:rsidRDefault="008C1E99" w:rsidP="00224D8B">
      <w:pPr>
        <w:spacing w:line="360" w:lineRule="auto"/>
        <w:rPr>
          <w:rFonts w:ascii="Arial" w:hAnsi="Arial" w:cs="Arial"/>
        </w:rPr>
      </w:pPr>
      <w:r w:rsidRPr="00224D8B">
        <w:rPr>
          <w:rFonts w:ascii="Arial" w:hAnsi="Arial" w:cs="Arial"/>
        </w:rPr>
        <w:t>Thank you for your time and participation in this interview. We appreciate your interest in joining DP World.</w:t>
      </w:r>
    </w:p>
    <w:p w14:paraId="38F2C765" w14:textId="43FCAEC5" w:rsidR="008C1E99" w:rsidRPr="00224D8B" w:rsidRDefault="008C1E99" w:rsidP="00224D8B">
      <w:pPr>
        <w:spacing w:line="360" w:lineRule="auto"/>
        <w:rPr>
          <w:rFonts w:ascii="Arial" w:hAnsi="Arial" w:cs="Arial"/>
        </w:rPr>
      </w:pPr>
      <w:r w:rsidRPr="00224D8B">
        <w:rPr>
          <w:rFonts w:ascii="Arial" w:hAnsi="Arial" w:cs="Arial"/>
        </w:rPr>
        <w:t>We will review your responses and contact you regarding the outcome of your application. Do you have any questions for us?</w:t>
      </w:r>
    </w:p>
    <w:p w14:paraId="2EA070F0" w14:textId="77777777" w:rsidR="008C1E99" w:rsidRPr="00224D8B" w:rsidRDefault="008C1E99" w:rsidP="00224D8B">
      <w:pPr>
        <w:pStyle w:val="Heading1"/>
        <w:spacing w:line="360" w:lineRule="auto"/>
        <w:rPr>
          <w:rFonts w:ascii="Arial" w:hAnsi="Arial" w:cs="Arial"/>
          <w:b/>
          <w:bCs/>
          <w:sz w:val="22"/>
          <w:szCs w:val="22"/>
        </w:rPr>
      </w:pPr>
      <w:r w:rsidRPr="00224D8B">
        <w:rPr>
          <w:rFonts w:ascii="Arial" w:hAnsi="Arial" w:cs="Arial"/>
          <w:b/>
          <w:bCs/>
          <w:sz w:val="22"/>
          <w:szCs w:val="22"/>
        </w:rPr>
        <w:lastRenderedPageBreak/>
        <w:t>11. References (Harvard Style)</w:t>
      </w:r>
    </w:p>
    <w:p w14:paraId="57CB6E7C" w14:textId="2AA59417" w:rsidR="008C1E99" w:rsidRPr="00224D8B" w:rsidRDefault="008C1E99" w:rsidP="00224D8B">
      <w:pPr>
        <w:spacing w:line="360" w:lineRule="auto"/>
        <w:rPr>
          <w:rFonts w:ascii="Arial" w:hAnsi="Arial" w:cs="Arial"/>
        </w:rPr>
      </w:pPr>
      <w:r w:rsidRPr="00224D8B">
        <w:rPr>
          <w:rFonts w:ascii="Arial" w:hAnsi="Arial" w:cs="Arial"/>
        </w:rPr>
        <w:t xml:space="preserve">Armstrong, M. (2020) Armstrong's Handbook of Human Resource Management Practice. </w:t>
      </w:r>
    </w:p>
    <w:p w14:paraId="50D48A86" w14:textId="1520E95F" w:rsidR="008C1E99" w:rsidRPr="00224D8B" w:rsidRDefault="008C1E99" w:rsidP="00224D8B">
      <w:pPr>
        <w:spacing w:line="360" w:lineRule="auto"/>
        <w:rPr>
          <w:rFonts w:ascii="Arial" w:hAnsi="Arial" w:cs="Arial"/>
        </w:rPr>
      </w:pPr>
      <w:r w:rsidRPr="00224D8B">
        <w:rPr>
          <w:rFonts w:ascii="Arial" w:hAnsi="Arial" w:cs="Arial"/>
        </w:rPr>
        <w:t xml:space="preserve">CIPD (2023) Innovation in HR. Available at: https://www.cipd.co.uk </w:t>
      </w:r>
    </w:p>
    <w:p w14:paraId="31F69B6D" w14:textId="46C3E49A" w:rsidR="008C1E99" w:rsidRPr="00224D8B" w:rsidRDefault="008C1E99" w:rsidP="00224D8B">
      <w:pPr>
        <w:spacing w:line="360" w:lineRule="auto"/>
        <w:rPr>
          <w:rFonts w:ascii="Arial" w:hAnsi="Arial" w:cs="Arial"/>
        </w:rPr>
      </w:pPr>
      <w:r w:rsidRPr="00224D8B">
        <w:rPr>
          <w:rFonts w:ascii="Arial" w:hAnsi="Arial" w:cs="Arial"/>
        </w:rPr>
        <w:t xml:space="preserve">Deloitte (2022) Global Human Capital Trends. Available at: https://www2.deloitte.com </w:t>
      </w:r>
    </w:p>
    <w:p w14:paraId="3FB918F3" w14:textId="6425B1BF" w:rsidR="008C1E99" w:rsidRPr="00224D8B" w:rsidRDefault="008C1E99" w:rsidP="00224D8B">
      <w:pPr>
        <w:spacing w:line="360" w:lineRule="auto"/>
        <w:rPr>
          <w:rFonts w:ascii="Arial" w:hAnsi="Arial" w:cs="Arial"/>
        </w:rPr>
      </w:pPr>
      <w:r w:rsidRPr="00224D8B">
        <w:rPr>
          <w:rFonts w:ascii="Arial" w:hAnsi="Arial" w:cs="Arial"/>
        </w:rPr>
        <w:t>DP World (2024) About DP World. Available at: https://www.dpworld.</w:t>
      </w:r>
    </w:p>
    <w:sectPr w:rsidR="008C1E99" w:rsidRPr="00224D8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634251D"/>
    <w:multiLevelType w:val="hybridMultilevel"/>
    <w:tmpl w:val="25CEB9F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9035A41"/>
    <w:multiLevelType w:val="hybridMultilevel"/>
    <w:tmpl w:val="3924652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F6D0B47"/>
    <w:multiLevelType w:val="hybridMultilevel"/>
    <w:tmpl w:val="9C641CB2"/>
    <w:lvl w:ilvl="0" w:tplc="CBBC6C34">
      <w:start w:val="3"/>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DFE45CE"/>
    <w:multiLevelType w:val="hybridMultilevel"/>
    <w:tmpl w:val="FF805BC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4EED301F"/>
    <w:multiLevelType w:val="hybridMultilevel"/>
    <w:tmpl w:val="E4BEC9D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138763684">
    <w:abstractNumId w:val="4"/>
  </w:num>
  <w:num w:numId="2" w16cid:durableId="1995257809">
    <w:abstractNumId w:val="1"/>
  </w:num>
  <w:num w:numId="3" w16cid:durableId="1026711702">
    <w:abstractNumId w:val="0"/>
  </w:num>
  <w:num w:numId="4" w16cid:durableId="1940671889">
    <w:abstractNumId w:val="3"/>
  </w:num>
  <w:num w:numId="5" w16cid:durableId="20101528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4CBB"/>
    <w:rsid w:val="00224D8B"/>
    <w:rsid w:val="002B4CBB"/>
    <w:rsid w:val="00436F1A"/>
    <w:rsid w:val="004961D5"/>
    <w:rsid w:val="004F6750"/>
    <w:rsid w:val="00683EF8"/>
    <w:rsid w:val="008C1E99"/>
    <w:rsid w:val="00F14EE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189D0E"/>
  <w15:chartTrackingRefBased/>
  <w15:docId w15:val="{59B49E14-BEB5-4141-85D2-BA0A2738963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B4CB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2B4CB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B4CB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B4CB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B4CB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B4CB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B4CB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B4CB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B4CB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B4CB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2B4CB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B4CB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B4CB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B4CB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B4CB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B4CB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B4CB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B4CBB"/>
    <w:rPr>
      <w:rFonts w:eastAsiaTheme="majorEastAsia" w:cstheme="majorBidi"/>
      <w:color w:val="272727" w:themeColor="text1" w:themeTint="D8"/>
    </w:rPr>
  </w:style>
  <w:style w:type="paragraph" w:styleId="Title">
    <w:name w:val="Title"/>
    <w:basedOn w:val="Normal"/>
    <w:next w:val="Normal"/>
    <w:link w:val="TitleChar"/>
    <w:uiPriority w:val="10"/>
    <w:qFormat/>
    <w:rsid w:val="002B4CB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B4CB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B4CB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B4CB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B4CBB"/>
    <w:pPr>
      <w:spacing w:before="160"/>
      <w:jc w:val="center"/>
    </w:pPr>
    <w:rPr>
      <w:i/>
      <w:iCs/>
      <w:color w:val="404040" w:themeColor="text1" w:themeTint="BF"/>
    </w:rPr>
  </w:style>
  <w:style w:type="character" w:customStyle="1" w:styleId="QuoteChar">
    <w:name w:val="Quote Char"/>
    <w:basedOn w:val="DefaultParagraphFont"/>
    <w:link w:val="Quote"/>
    <w:uiPriority w:val="29"/>
    <w:rsid w:val="002B4CBB"/>
    <w:rPr>
      <w:i/>
      <w:iCs/>
      <w:color w:val="404040" w:themeColor="text1" w:themeTint="BF"/>
    </w:rPr>
  </w:style>
  <w:style w:type="paragraph" w:styleId="ListParagraph">
    <w:name w:val="List Paragraph"/>
    <w:basedOn w:val="Normal"/>
    <w:uiPriority w:val="34"/>
    <w:qFormat/>
    <w:rsid w:val="002B4CBB"/>
    <w:pPr>
      <w:ind w:left="720"/>
      <w:contextualSpacing/>
    </w:pPr>
  </w:style>
  <w:style w:type="character" w:styleId="IntenseEmphasis">
    <w:name w:val="Intense Emphasis"/>
    <w:basedOn w:val="DefaultParagraphFont"/>
    <w:uiPriority w:val="21"/>
    <w:qFormat/>
    <w:rsid w:val="002B4CBB"/>
    <w:rPr>
      <w:i/>
      <w:iCs/>
      <w:color w:val="0F4761" w:themeColor="accent1" w:themeShade="BF"/>
    </w:rPr>
  </w:style>
  <w:style w:type="paragraph" w:styleId="IntenseQuote">
    <w:name w:val="Intense Quote"/>
    <w:basedOn w:val="Normal"/>
    <w:next w:val="Normal"/>
    <w:link w:val="IntenseQuoteChar"/>
    <w:uiPriority w:val="30"/>
    <w:qFormat/>
    <w:rsid w:val="002B4CB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B4CBB"/>
    <w:rPr>
      <w:i/>
      <w:iCs/>
      <w:color w:val="0F4761" w:themeColor="accent1" w:themeShade="BF"/>
    </w:rPr>
  </w:style>
  <w:style w:type="character" w:styleId="IntenseReference">
    <w:name w:val="Intense Reference"/>
    <w:basedOn w:val="DefaultParagraphFont"/>
    <w:uiPriority w:val="32"/>
    <w:qFormat/>
    <w:rsid w:val="002B4CBB"/>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38</TotalTime>
  <Pages>5</Pages>
  <Words>723</Words>
  <Characters>4122</Characters>
  <Application>Microsoft Office Word</Application>
  <DocSecurity>0</DocSecurity>
  <Lines>34</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4836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Mihai Santa (2030796)</dc:creator>
  <cp:keywords/>
  <dc:description/>
  <cp:lastModifiedBy>Mihai Santa (2030796)</cp:lastModifiedBy>
  <cp:revision>2</cp:revision>
  <dcterms:created xsi:type="dcterms:W3CDTF">2026-04-11T10:50:00Z</dcterms:created>
  <dcterms:modified xsi:type="dcterms:W3CDTF">2026-04-11T11:31:00Z</dcterms:modified>
</cp:coreProperties>
</file>