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0FDE" w:rsidRPr="009C513C" w:rsidRDefault="00660FDE" w:rsidP="00660FDE">
      <w:pPr>
        <w:rPr>
          <w:rFonts w:ascii="Arial" w:hAnsi="Arial" w:cs="Arial"/>
          <w:sz w:val="56"/>
          <w:szCs w:val="56"/>
        </w:rPr>
      </w:pPr>
      <w:r w:rsidRPr="009C513C">
        <w:rPr>
          <w:rFonts w:ascii="Arial" w:hAnsi="Arial" w:cs="Arial"/>
          <w:sz w:val="56"/>
          <w:szCs w:val="56"/>
        </w:rPr>
        <w:t xml:space="preserve">Resourcing and Talent Management </w:t>
      </w:r>
    </w:p>
    <w:p w:rsidR="00660FDE" w:rsidRPr="009C513C" w:rsidRDefault="00660FDE" w:rsidP="00660FDE">
      <w:pPr>
        <w:rPr>
          <w:rFonts w:ascii="Arial" w:hAnsi="Arial" w:cs="Arial"/>
          <w:sz w:val="56"/>
          <w:szCs w:val="56"/>
        </w:rPr>
      </w:pPr>
      <w:r w:rsidRPr="009C513C">
        <w:rPr>
          <w:rFonts w:ascii="Arial" w:hAnsi="Arial" w:cs="Arial"/>
          <w:sz w:val="56"/>
          <w:szCs w:val="56"/>
        </w:rPr>
        <w:t>Course Module Code: BMHR7015</w:t>
      </w:r>
    </w:p>
    <w:p w:rsidR="00660FDE" w:rsidRPr="009C513C" w:rsidRDefault="00660FDE" w:rsidP="00660FDE">
      <w:pPr>
        <w:rPr>
          <w:rFonts w:ascii="Arial" w:hAnsi="Arial" w:cs="Arial"/>
          <w:sz w:val="56"/>
          <w:szCs w:val="56"/>
        </w:rPr>
      </w:pPr>
      <w:r w:rsidRPr="009C513C">
        <w:rPr>
          <w:rFonts w:ascii="Arial" w:hAnsi="Arial" w:cs="Arial"/>
          <w:sz w:val="56"/>
          <w:szCs w:val="56"/>
        </w:rPr>
        <w:t xml:space="preserve">Daniel </w:t>
      </w:r>
      <w:r>
        <w:rPr>
          <w:rFonts w:ascii="Arial" w:hAnsi="Arial" w:cs="Arial"/>
          <w:sz w:val="56"/>
          <w:szCs w:val="56"/>
        </w:rPr>
        <w:t xml:space="preserve">Lee </w:t>
      </w:r>
      <w:r w:rsidRPr="009C513C">
        <w:rPr>
          <w:rFonts w:ascii="Arial" w:hAnsi="Arial" w:cs="Arial"/>
          <w:sz w:val="56"/>
          <w:szCs w:val="56"/>
        </w:rPr>
        <w:t xml:space="preserve">Davies </w:t>
      </w:r>
    </w:p>
    <w:p w:rsidR="00660FDE" w:rsidRPr="009C513C" w:rsidRDefault="00660FDE" w:rsidP="00660FDE">
      <w:pPr>
        <w:rPr>
          <w:rFonts w:ascii="Arial" w:hAnsi="Arial" w:cs="Arial"/>
          <w:sz w:val="56"/>
          <w:szCs w:val="56"/>
        </w:rPr>
      </w:pPr>
      <w:r w:rsidRPr="009C513C">
        <w:rPr>
          <w:rFonts w:ascii="Arial" w:hAnsi="Arial" w:cs="Arial"/>
          <w:sz w:val="56"/>
          <w:szCs w:val="56"/>
        </w:rPr>
        <w:t>Student ID Number: 2115251</w:t>
      </w:r>
    </w:p>
    <w:p w:rsidR="004573F1" w:rsidRDefault="004573F1"/>
    <w:p w:rsidR="0040404D" w:rsidRDefault="0040404D"/>
    <w:p w:rsidR="0040404D" w:rsidRDefault="0040404D"/>
    <w:p w:rsidR="003C72C8" w:rsidRDefault="003C72C8"/>
    <w:p w:rsidR="003C72C8" w:rsidRDefault="003C72C8"/>
    <w:p w:rsidR="003C72C8" w:rsidRDefault="003C72C8"/>
    <w:p w:rsidR="003C72C8" w:rsidRDefault="003C72C8"/>
    <w:p w:rsidR="003C72C8" w:rsidRDefault="003C72C8"/>
    <w:p w:rsidR="003C72C8" w:rsidRDefault="003C72C8"/>
    <w:p w:rsidR="0040404D" w:rsidRDefault="0040404D"/>
    <w:p w:rsidR="00660FDE" w:rsidRDefault="00660FDE" w:rsidP="00660FDE">
      <w:pPr>
        <w:rPr>
          <w:rFonts w:ascii="Arial" w:hAnsi="Arial" w:cs="Arial"/>
          <w:b/>
          <w:sz w:val="24"/>
          <w:szCs w:val="24"/>
        </w:rPr>
      </w:pPr>
      <w:r>
        <w:rPr>
          <w:rFonts w:ascii="Arial" w:hAnsi="Arial" w:cs="Arial"/>
          <w:b/>
          <w:sz w:val="24"/>
          <w:szCs w:val="24"/>
        </w:rPr>
        <w:lastRenderedPageBreak/>
        <w:t>Glossary of Terms</w:t>
      </w:r>
    </w:p>
    <w:p w:rsidR="00660FDE" w:rsidRDefault="00660FDE" w:rsidP="00660FDE">
      <w:pPr>
        <w:rPr>
          <w:rFonts w:ascii="Arial" w:hAnsi="Arial" w:cs="Arial"/>
          <w:b/>
          <w:sz w:val="24"/>
          <w:szCs w:val="24"/>
        </w:rPr>
      </w:pPr>
    </w:p>
    <w:p w:rsidR="00660FDE" w:rsidRDefault="00660FDE" w:rsidP="00660FDE">
      <w:pPr>
        <w:rPr>
          <w:rFonts w:ascii="Arial" w:hAnsi="Arial" w:cs="Arial"/>
          <w:sz w:val="24"/>
          <w:szCs w:val="24"/>
        </w:rPr>
      </w:pPr>
      <w:r w:rsidRPr="00F0676A">
        <w:rPr>
          <w:rFonts w:ascii="Arial" w:hAnsi="Arial" w:cs="Arial"/>
          <w:sz w:val="24"/>
          <w:szCs w:val="24"/>
        </w:rPr>
        <w:t>CCC</w:t>
      </w:r>
      <w:r>
        <w:rPr>
          <w:rFonts w:ascii="Arial" w:hAnsi="Arial" w:cs="Arial"/>
          <w:sz w:val="24"/>
          <w:szCs w:val="24"/>
        </w:rPr>
        <w:t xml:space="preserve"> -                                                    Ceredigion County Council</w:t>
      </w:r>
    </w:p>
    <w:p w:rsidR="00660FDE" w:rsidRDefault="00660FDE" w:rsidP="00660FDE">
      <w:pPr>
        <w:rPr>
          <w:rFonts w:ascii="Arial" w:hAnsi="Arial" w:cs="Arial"/>
          <w:sz w:val="24"/>
          <w:szCs w:val="24"/>
        </w:rPr>
      </w:pPr>
    </w:p>
    <w:p w:rsidR="00660FDE" w:rsidRDefault="00660FDE" w:rsidP="00660FDE">
      <w:pPr>
        <w:rPr>
          <w:rFonts w:ascii="Arial" w:hAnsi="Arial" w:cs="Arial"/>
          <w:sz w:val="24"/>
          <w:szCs w:val="24"/>
        </w:rPr>
      </w:pPr>
      <w:r>
        <w:rPr>
          <w:rFonts w:ascii="Arial" w:hAnsi="Arial" w:cs="Arial"/>
          <w:sz w:val="24"/>
          <w:szCs w:val="24"/>
        </w:rPr>
        <w:t>LA    -                                                     Local Authority</w:t>
      </w:r>
    </w:p>
    <w:p w:rsidR="00660FDE" w:rsidRDefault="00660FDE" w:rsidP="00660FDE">
      <w:pPr>
        <w:rPr>
          <w:rFonts w:ascii="Arial" w:hAnsi="Arial" w:cs="Arial"/>
          <w:sz w:val="24"/>
          <w:szCs w:val="24"/>
        </w:rPr>
      </w:pPr>
    </w:p>
    <w:p w:rsidR="00660FDE" w:rsidRPr="00F0676A" w:rsidRDefault="00660FDE" w:rsidP="00660FDE">
      <w:pPr>
        <w:rPr>
          <w:rFonts w:ascii="Arial" w:hAnsi="Arial" w:cs="Arial"/>
          <w:sz w:val="24"/>
          <w:szCs w:val="24"/>
        </w:rPr>
      </w:pPr>
      <w:r>
        <w:rPr>
          <w:rFonts w:ascii="Arial" w:hAnsi="Arial" w:cs="Arial"/>
          <w:sz w:val="24"/>
          <w:szCs w:val="24"/>
        </w:rPr>
        <w:t xml:space="preserve">PCC -                                                    Pembrokeshire County Council                     </w:t>
      </w:r>
    </w:p>
    <w:p w:rsidR="0040404D" w:rsidRDefault="0040404D"/>
    <w:p w:rsidR="00660FDE" w:rsidRDefault="00660FDE"/>
    <w:p w:rsidR="00660FDE" w:rsidRDefault="00660FDE"/>
    <w:p w:rsidR="00660FDE" w:rsidRDefault="00660FDE"/>
    <w:p w:rsidR="00660FDE" w:rsidRDefault="00660FDE"/>
    <w:p w:rsidR="00660FDE" w:rsidRDefault="00660FDE"/>
    <w:p w:rsidR="00660FDE" w:rsidRDefault="00660FDE"/>
    <w:p w:rsidR="00660FDE" w:rsidRDefault="00660FDE"/>
    <w:p w:rsidR="00660FDE" w:rsidRDefault="00660FDE"/>
    <w:p w:rsidR="00A52048" w:rsidRDefault="00A52048" w:rsidP="00660FDE"/>
    <w:p w:rsidR="00A52048" w:rsidRDefault="00A52048" w:rsidP="00660FDE"/>
    <w:p w:rsidR="00A52048" w:rsidRDefault="00A52048" w:rsidP="00660FDE"/>
    <w:p w:rsidR="00A52048" w:rsidRDefault="00A52048" w:rsidP="00660FDE"/>
    <w:p w:rsidR="00660FDE" w:rsidRPr="00660FDE" w:rsidRDefault="00660FDE" w:rsidP="00660FDE">
      <w:pPr>
        <w:rPr>
          <w:rFonts w:ascii="Arial" w:hAnsi="Arial" w:cs="Arial"/>
          <w:b/>
          <w:sz w:val="24"/>
          <w:szCs w:val="24"/>
        </w:rPr>
      </w:pPr>
      <w:r w:rsidRPr="00660FDE">
        <w:rPr>
          <w:rFonts w:ascii="Arial" w:hAnsi="Arial" w:cs="Arial"/>
          <w:b/>
          <w:sz w:val="24"/>
          <w:szCs w:val="24"/>
        </w:rPr>
        <w:lastRenderedPageBreak/>
        <w:t>TABLE OF CONTENTS</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Executive Summary</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Introduction</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External and Internal factors affecting talent management</w:t>
      </w:r>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Attraction and Recruitment - Is the ‘traditional’ route to recruiting still relevant? If not, how can we improve?</w:t>
      </w:r>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Use of technology when screening applicants</w:t>
      </w:r>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Interviewed by AI</w:t>
      </w:r>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Pros and cons of interviews – traditional or otherwise</w:t>
      </w:r>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Apprenticeship Scheme</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Development and Retention: Employer branding</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Critical analysis of HR systems used by CCC</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Technology used in recruiting</w:t>
      </w:r>
    </w:p>
    <w:p w:rsidR="00660FDE" w:rsidRPr="00660FDE" w:rsidRDefault="00660FDE" w:rsidP="00660FDE">
      <w:pPr>
        <w:numPr>
          <w:ilvl w:val="1"/>
          <w:numId w:val="2"/>
        </w:numPr>
        <w:contextualSpacing/>
        <w:rPr>
          <w:rFonts w:ascii="Arial" w:hAnsi="Arial" w:cs="Arial"/>
          <w:sz w:val="24"/>
          <w:szCs w:val="24"/>
        </w:rPr>
      </w:pPr>
      <w:proofErr w:type="spellStart"/>
      <w:r w:rsidRPr="00660FDE">
        <w:rPr>
          <w:rFonts w:ascii="Arial" w:hAnsi="Arial" w:cs="Arial"/>
          <w:sz w:val="24"/>
          <w:szCs w:val="24"/>
        </w:rPr>
        <w:t>Chatbots</w:t>
      </w:r>
      <w:proofErr w:type="spellEnd"/>
    </w:p>
    <w:p w:rsidR="00660FDE" w:rsidRPr="00660FDE" w:rsidRDefault="00660FDE" w:rsidP="00660FDE">
      <w:pPr>
        <w:numPr>
          <w:ilvl w:val="1"/>
          <w:numId w:val="2"/>
        </w:numPr>
        <w:contextualSpacing/>
        <w:rPr>
          <w:rFonts w:ascii="Arial" w:hAnsi="Arial" w:cs="Arial"/>
          <w:sz w:val="24"/>
          <w:szCs w:val="24"/>
        </w:rPr>
      </w:pPr>
      <w:r w:rsidRPr="00660FDE">
        <w:rPr>
          <w:rFonts w:ascii="Arial" w:hAnsi="Arial" w:cs="Arial"/>
          <w:sz w:val="24"/>
          <w:szCs w:val="24"/>
        </w:rPr>
        <w:t>Social Media</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Conclusion</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Recommendations</w:t>
      </w:r>
    </w:p>
    <w:p w:rsidR="00660FDE" w:rsidRPr="00660FDE" w:rsidRDefault="00660FDE" w:rsidP="00660FDE">
      <w:pPr>
        <w:numPr>
          <w:ilvl w:val="0"/>
          <w:numId w:val="2"/>
        </w:numPr>
        <w:contextualSpacing/>
        <w:rPr>
          <w:rFonts w:ascii="Arial" w:hAnsi="Arial" w:cs="Arial"/>
          <w:b/>
          <w:sz w:val="24"/>
          <w:szCs w:val="24"/>
        </w:rPr>
      </w:pPr>
      <w:r w:rsidRPr="00660FDE">
        <w:rPr>
          <w:rFonts w:ascii="Arial" w:hAnsi="Arial" w:cs="Arial"/>
          <w:b/>
          <w:sz w:val="24"/>
          <w:szCs w:val="24"/>
        </w:rPr>
        <w:t>Reference list</w:t>
      </w:r>
    </w:p>
    <w:p w:rsidR="00660FDE" w:rsidRPr="00660FDE" w:rsidRDefault="00660FDE" w:rsidP="00660FDE">
      <w:pPr>
        <w:rPr>
          <w:rFonts w:ascii="Arial" w:hAnsi="Arial" w:cs="Arial"/>
          <w:sz w:val="24"/>
          <w:szCs w:val="24"/>
        </w:rPr>
      </w:pPr>
    </w:p>
    <w:p w:rsidR="00660FDE" w:rsidRPr="00660FDE" w:rsidRDefault="00660FDE" w:rsidP="00660FDE">
      <w:pPr>
        <w:rPr>
          <w:rFonts w:ascii="Arial" w:hAnsi="Arial" w:cs="Arial"/>
          <w:sz w:val="24"/>
          <w:szCs w:val="24"/>
        </w:rPr>
      </w:pPr>
      <w:r w:rsidRPr="00660FDE">
        <w:rPr>
          <w:rFonts w:ascii="Arial" w:hAnsi="Arial" w:cs="Arial"/>
          <w:sz w:val="24"/>
          <w:szCs w:val="24"/>
        </w:rPr>
        <w:t>Figure 1: Apprenticeship numbers</w:t>
      </w:r>
    </w:p>
    <w:p w:rsidR="00660FDE" w:rsidRPr="00660FDE" w:rsidRDefault="00660FDE" w:rsidP="00660FDE">
      <w:pPr>
        <w:rPr>
          <w:rFonts w:ascii="Arial" w:hAnsi="Arial" w:cs="Arial"/>
          <w:sz w:val="24"/>
          <w:szCs w:val="24"/>
        </w:rPr>
      </w:pPr>
      <w:r w:rsidRPr="00660FDE">
        <w:rPr>
          <w:rFonts w:ascii="Arial" w:hAnsi="Arial" w:cs="Arial"/>
          <w:sz w:val="24"/>
          <w:szCs w:val="24"/>
        </w:rPr>
        <w:t>Figure 2: Employer Branding value propositions</w:t>
      </w:r>
    </w:p>
    <w:p w:rsidR="0040404D" w:rsidRDefault="0040404D"/>
    <w:p w:rsidR="00660FDE" w:rsidRDefault="00660FDE"/>
    <w:p w:rsidR="00660FDE" w:rsidRDefault="00660FDE"/>
    <w:p w:rsidR="008E529D" w:rsidRPr="008E529D" w:rsidRDefault="008E529D" w:rsidP="008E529D">
      <w:pPr>
        <w:numPr>
          <w:ilvl w:val="0"/>
          <w:numId w:val="3"/>
        </w:numPr>
        <w:contextualSpacing/>
        <w:rPr>
          <w:rFonts w:ascii="Arial" w:hAnsi="Arial" w:cs="Arial"/>
          <w:sz w:val="24"/>
          <w:szCs w:val="24"/>
          <w:u w:val="single"/>
        </w:rPr>
      </w:pPr>
      <w:r w:rsidRPr="008E529D">
        <w:rPr>
          <w:rFonts w:ascii="Arial" w:hAnsi="Arial" w:cs="Arial"/>
          <w:sz w:val="24"/>
          <w:szCs w:val="24"/>
          <w:u w:val="single"/>
        </w:rPr>
        <w:lastRenderedPageBreak/>
        <w:t>Executive Summary</w:t>
      </w:r>
    </w:p>
    <w:p w:rsidR="008E529D" w:rsidRPr="008E529D" w:rsidRDefault="008E529D" w:rsidP="008E529D">
      <w:pPr>
        <w:rPr>
          <w:rFonts w:ascii="Arial" w:hAnsi="Arial" w:cs="Arial"/>
          <w:sz w:val="24"/>
          <w:szCs w:val="24"/>
        </w:rPr>
      </w:pPr>
      <w:r w:rsidRPr="008E529D">
        <w:rPr>
          <w:rFonts w:ascii="Arial" w:hAnsi="Arial" w:cs="Arial"/>
          <w:sz w:val="24"/>
          <w:szCs w:val="24"/>
        </w:rPr>
        <w:t xml:space="preserve">This report is a critical analysis of how Ceredigion County Council’s (CCC) current position in the labour market has an impact on its ability as a Local Authority to attract potential recruits to work for the organisation, being able to recruit brand new staff to the organisation as well as the development and retention of existing staff members. The report will also evaluate the internal and external business factors which could have an impact on its ability to not only attract recruits but to keep them within the Authority using a ‘grow our own’ initiative. </w:t>
      </w:r>
    </w:p>
    <w:p w:rsidR="008E529D" w:rsidRPr="008E529D" w:rsidRDefault="008E529D" w:rsidP="008E529D">
      <w:pPr>
        <w:rPr>
          <w:rFonts w:ascii="Arial" w:hAnsi="Arial" w:cs="Arial"/>
          <w:sz w:val="24"/>
          <w:szCs w:val="24"/>
        </w:rPr>
      </w:pPr>
      <w:r w:rsidRPr="008E529D">
        <w:rPr>
          <w:rFonts w:ascii="Arial" w:hAnsi="Arial" w:cs="Arial"/>
          <w:sz w:val="24"/>
          <w:szCs w:val="24"/>
        </w:rPr>
        <w:t xml:space="preserve">The report will focus on the increasing use of technology in the recruitment process and how CCC can take advantage and incorporate new ways of attracting talent using technology. However, as it is with everything, there’s bound to be a negative aspect of using technology which could counter-balance the positives. The recommendations discussed in this report will discuss the potential negatives associated with using new technology to recruit and whether those negatives pale in comparison with the positives. </w:t>
      </w:r>
    </w:p>
    <w:p w:rsidR="00660FDE" w:rsidRDefault="00660FDE"/>
    <w:p w:rsidR="00660FDE" w:rsidRDefault="00660FDE"/>
    <w:p w:rsidR="00660FDE" w:rsidRDefault="00660FDE"/>
    <w:p w:rsidR="00660FDE" w:rsidRDefault="00660FDE"/>
    <w:p w:rsidR="00A52048" w:rsidRDefault="00A52048"/>
    <w:p w:rsidR="00A52048" w:rsidRDefault="00A52048"/>
    <w:p w:rsidR="00A52048" w:rsidRDefault="00A52048"/>
    <w:p w:rsidR="00A52048" w:rsidRDefault="00A52048"/>
    <w:p w:rsidR="0047235B" w:rsidRDefault="00017495" w:rsidP="0040404D">
      <w:pPr>
        <w:spacing w:after="120"/>
        <w:rPr>
          <w:rFonts w:ascii="Arial" w:hAnsi="Arial" w:cs="Arial"/>
          <w:sz w:val="24"/>
          <w:szCs w:val="24"/>
          <w:u w:val="single"/>
        </w:rPr>
      </w:pPr>
      <w:r w:rsidRPr="00017495">
        <w:rPr>
          <w:rFonts w:ascii="Arial" w:hAnsi="Arial" w:cs="Arial"/>
          <w:sz w:val="24"/>
          <w:szCs w:val="24"/>
        </w:rPr>
        <w:lastRenderedPageBreak/>
        <w:t xml:space="preserve">2. </w:t>
      </w:r>
      <w:r>
        <w:rPr>
          <w:rFonts w:ascii="Arial" w:hAnsi="Arial" w:cs="Arial"/>
          <w:sz w:val="24"/>
          <w:szCs w:val="24"/>
          <w:u w:val="single"/>
        </w:rPr>
        <w:t>Introduction</w:t>
      </w:r>
    </w:p>
    <w:p w:rsidR="00F31945" w:rsidRPr="00F31945" w:rsidRDefault="001277E1" w:rsidP="0040404D">
      <w:pPr>
        <w:spacing w:after="120"/>
        <w:rPr>
          <w:rFonts w:ascii="Arial" w:hAnsi="Arial" w:cs="Arial"/>
          <w:sz w:val="24"/>
          <w:szCs w:val="24"/>
        </w:rPr>
      </w:pPr>
      <w:r>
        <w:rPr>
          <w:rFonts w:ascii="Arial" w:hAnsi="Arial" w:cs="Arial"/>
          <w:sz w:val="24"/>
          <w:szCs w:val="24"/>
        </w:rPr>
        <w:t>CCC is</w:t>
      </w:r>
      <w:r w:rsidR="007F6CA6">
        <w:rPr>
          <w:rFonts w:ascii="Arial" w:hAnsi="Arial" w:cs="Arial"/>
          <w:sz w:val="24"/>
          <w:szCs w:val="24"/>
        </w:rPr>
        <w:t xml:space="preserve"> a Local A</w:t>
      </w:r>
      <w:r w:rsidR="00F31945">
        <w:rPr>
          <w:rFonts w:ascii="Arial" w:hAnsi="Arial" w:cs="Arial"/>
          <w:sz w:val="24"/>
          <w:szCs w:val="24"/>
        </w:rPr>
        <w:t>uthority</w:t>
      </w:r>
      <w:r w:rsidR="005F0EC3">
        <w:rPr>
          <w:rFonts w:ascii="Arial" w:hAnsi="Arial" w:cs="Arial"/>
          <w:sz w:val="24"/>
          <w:szCs w:val="24"/>
        </w:rPr>
        <w:t xml:space="preserve"> (LA)</w:t>
      </w:r>
      <w:r w:rsidR="00F31945">
        <w:rPr>
          <w:rFonts w:ascii="Arial" w:hAnsi="Arial" w:cs="Arial"/>
          <w:sz w:val="24"/>
          <w:szCs w:val="24"/>
        </w:rPr>
        <w:t xml:space="preserve"> and therefore a public body with a wide range of roles that serve </w:t>
      </w:r>
      <w:r w:rsidR="006901BD">
        <w:rPr>
          <w:rFonts w:ascii="Arial" w:hAnsi="Arial" w:cs="Arial"/>
          <w:sz w:val="24"/>
          <w:szCs w:val="24"/>
        </w:rPr>
        <w:t>residents</w:t>
      </w:r>
      <w:r w:rsidR="00F31945">
        <w:rPr>
          <w:rFonts w:ascii="Arial" w:hAnsi="Arial" w:cs="Arial"/>
          <w:sz w:val="24"/>
          <w:szCs w:val="24"/>
        </w:rPr>
        <w:t xml:space="preserve"> of the County. Around 4,000 members of staff are employed by </w:t>
      </w:r>
      <w:r w:rsidR="007F6CA6">
        <w:rPr>
          <w:rFonts w:ascii="Arial" w:hAnsi="Arial" w:cs="Arial"/>
          <w:sz w:val="24"/>
          <w:szCs w:val="24"/>
        </w:rPr>
        <w:t>C</w:t>
      </w:r>
      <w:r w:rsidR="00F31945">
        <w:rPr>
          <w:rFonts w:ascii="Arial" w:hAnsi="Arial" w:cs="Arial"/>
          <w:sz w:val="24"/>
          <w:szCs w:val="24"/>
        </w:rPr>
        <w:t xml:space="preserve">CC, from manual, professional, qualified, registered roles and statutory roles and therefore the pool of candidates </w:t>
      </w:r>
      <w:r w:rsidR="006901BD">
        <w:rPr>
          <w:rFonts w:ascii="Arial" w:hAnsi="Arial" w:cs="Arial"/>
          <w:sz w:val="24"/>
          <w:szCs w:val="24"/>
        </w:rPr>
        <w:t>are</w:t>
      </w:r>
      <w:r w:rsidR="00F31945">
        <w:rPr>
          <w:rFonts w:ascii="Arial" w:hAnsi="Arial" w:cs="Arial"/>
          <w:sz w:val="24"/>
          <w:szCs w:val="24"/>
        </w:rPr>
        <w:t xml:space="preserve"> </w:t>
      </w:r>
      <w:r w:rsidR="006901BD">
        <w:rPr>
          <w:rFonts w:ascii="Arial" w:hAnsi="Arial" w:cs="Arial"/>
          <w:sz w:val="24"/>
          <w:szCs w:val="24"/>
        </w:rPr>
        <w:t xml:space="preserve">wide ranging. </w:t>
      </w:r>
      <w:r w:rsidR="00E9512D">
        <w:rPr>
          <w:rFonts w:ascii="Arial" w:hAnsi="Arial" w:cs="Arial"/>
          <w:sz w:val="24"/>
          <w:szCs w:val="24"/>
        </w:rPr>
        <w:t>Due to this fact their needs must be accommodated whilst using a universal system that can cover a diverse range of candidates.</w:t>
      </w:r>
    </w:p>
    <w:p w:rsidR="00881AA8" w:rsidRDefault="00881AA8" w:rsidP="0040404D">
      <w:pPr>
        <w:spacing w:after="120"/>
        <w:rPr>
          <w:rFonts w:ascii="Arial" w:hAnsi="Arial" w:cs="Arial"/>
          <w:sz w:val="24"/>
          <w:szCs w:val="24"/>
        </w:rPr>
      </w:pPr>
      <w:r>
        <w:rPr>
          <w:rFonts w:ascii="Arial" w:hAnsi="Arial" w:cs="Arial"/>
          <w:sz w:val="24"/>
          <w:szCs w:val="24"/>
        </w:rPr>
        <w:t xml:space="preserve">The purpose of this report is to critically analyse </w:t>
      </w:r>
      <w:r w:rsidR="00F31945">
        <w:rPr>
          <w:rFonts w:ascii="Arial" w:hAnsi="Arial" w:cs="Arial"/>
          <w:sz w:val="24"/>
          <w:szCs w:val="24"/>
        </w:rPr>
        <w:t>CCC’s</w:t>
      </w:r>
      <w:r>
        <w:rPr>
          <w:rFonts w:ascii="Arial" w:hAnsi="Arial" w:cs="Arial"/>
          <w:sz w:val="24"/>
          <w:szCs w:val="24"/>
        </w:rPr>
        <w:t xml:space="preserve"> current standing in what is already a tight Labour market </w:t>
      </w:r>
      <w:r w:rsidR="006F4114">
        <w:rPr>
          <w:rFonts w:ascii="Arial" w:hAnsi="Arial" w:cs="Arial"/>
          <w:sz w:val="24"/>
          <w:szCs w:val="24"/>
        </w:rPr>
        <w:t xml:space="preserve">(CIPD, 2021) </w:t>
      </w:r>
      <w:r>
        <w:rPr>
          <w:rFonts w:ascii="Arial" w:hAnsi="Arial" w:cs="Arial"/>
          <w:sz w:val="24"/>
          <w:szCs w:val="24"/>
        </w:rPr>
        <w:t xml:space="preserve">and focus on ways that the organisation can maximise its efforts when recruiting during the medium to long term. </w:t>
      </w:r>
    </w:p>
    <w:p w:rsidR="00881AA8" w:rsidRDefault="00122DF9" w:rsidP="0040404D">
      <w:pPr>
        <w:spacing w:after="120"/>
        <w:rPr>
          <w:rFonts w:ascii="Arial" w:hAnsi="Arial" w:cs="Arial"/>
          <w:sz w:val="24"/>
          <w:szCs w:val="24"/>
        </w:rPr>
      </w:pPr>
      <w:r>
        <w:rPr>
          <w:rFonts w:ascii="Arial" w:hAnsi="Arial" w:cs="Arial"/>
          <w:sz w:val="24"/>
          <w:szCs w:val="24"/>
        </w:rPr>
        <w:t>The</w:t>
      </w:r>
      <w:r w:rsidR="003C0FF6">
        <w:rPr>
          <w:rFonts w:ascii="Arial" w:hAnsi="Arial" w:cs="Arial"/>
          <w:sz w:val="24"/>
          <w:szCs w:val="24"/>
        </w:rPr>
        <w:t xml:space="preserve"> UK is still in the grips of a pandemic with one variant following the other, which is still having a huge knock-on effect on businesses closing and employees losing their jobs</w:t>
      </w:r>
      <w:r>
        <w:rPr>
          <w:rFonts w:ascii="Arial" w:hAnsi="Arial" w:cs="Arial"/>
          <w:sz w:val="24"/>
          <w:szCs w:val="24"/>
        </w:rPr>
        <w:t>. Despite this,</w:t>
      </w:r>
      <w:r w:rsidR="003C0FF6">
        <w:rPr>
          <w:rFonts w:ascii="Arial" w:hAnsi="Arial" w:cs="Arial"/>
          <w:sz w:val="24"/>
          <w:szCs w:val="24"/>
        </w:rPr>
        <w:t xml:space="preserve"> the Labour market itself is very strong</w:t>
      </w:r>
      <w:r w:rsidR="006F4114">
        <w:rPr>
          <w:rFonts w:ascii="Arial" w:hAnsi="Arial" w:cs="Arial"/>
          <w:sz w:val="24"/>
          <w:szCs w:val="24"/>
        </w:rPr>
        <w:t xml:space="preserve"> (ONS, 202</w:t>
      </w:r>
      <w:r w:rsidR="00E27601">
        <w:rPr>
          <w:rFonts w:ascii="Arial" w:hAnsi="Arial" w:cs="Arial"/>
          <w:sz w:val="24"/>
          <w:szCs w:val="24"/>
        </w:rPr>
        <w:t>2</w:t>
      </w:r>
      <w:r w:rsidR="006F4114">
        <w:rPr>
          <w:rFonts w:ascii="Arial" w:hAnsi="Arial" w:cs="Arial"/>
          <w:sz w:val="24"/>
          <w:szCs w:val="24"/>
        </w:rPr>
        <w:t>)</w:t>
      </w:r>
      <w:r w:rsidR="003C0FF6">
        <w:rPr>
          <w:rFonts w:ascii="Arial" w:hAnsi="Arial" w:cs="Arial"/>
          <w:sz w:val="24"/>
          <w:szCs w:val="24"/>
        </w:rPr>
        <w:t xml:space="preserve">. With the amount of vacancies increasing, levels of unemployment decreasing and the power shifting from employer to employee, the battle to employ the best talent out there has never been more prevalent. </w:t>
      </w:r>
    </w:p>
    <w:p w:rsidR="00FA29B8" w:rsidRDefault="003C0FF6" w:rsidP="00FA29B8">
      <w:pPr>
        <w:spacing w:after="120"/>
        <w:ind w:left="567" w:hanging="567"/>
        <w:rPr>
          <w:rFonts w:ascii="Arial" w:hAnsi="Arial" w:cs="Arial"/>
          <w:sz w:val="24"/>
          <w:szCs w:val="24"/>
        </w:rPr>
      </w:pPr>
      <w:r>
        <w:rPr>
          <w:rFonts w:ascii="Arial" w:hAnsi="Arial" w:cs="Arial"/>
          <w:sz w:val="24"/>
          <w:szCs w:val="24"/>
        </w:rPr>
        <w:t>Jacobs</w:t>
      </w:r>
      <w:r w:rsidR="00C03479">
        <w:rPr>
          <w:rFonts w:ascii="Arial" w:hAnsi="Arial" w:cs="Arial"/>
          <w:sz w:val="24"/>
          <w:szCs w:val="24"/>
        </w:rPr>
        <w:t xml:space="preserve"> discusses the issue of employees moving from one role to another</w:t>
      </w:r>
      <w:r w:rsidR="00FA29B8">
        <w:rPr>
          <w:rFonts w:ascii="Arial" w:hAnsi="Arial" w:cs="Arial"/>
          <w:sz w:val="24"/>
          <w:szCs w:val="24"/>
        </w:rPr>
        <w:t xml:space="preserve">: </w:t>
      </w:r>
    </w:p>
    <w:p w:rsidR="003C0FF6" w:rsidRDefault="00FA29B8" w:rsidP="00FA29B8">
      <w:pPr>
        <w:spacing w:after="120"/>
        <w:ind w:left="567"/>
        <w:rPr>
          <w:rFonts w:ascii="Arial" w:hAnsi="Arial" w:cs="Arial"/>
          <w:sz w:val="24"/>
          <w:szCs w:val="24"/>
        </w:rPr>
      </w:pPr>
      <w:r>
        <w:rPr>
          <w:rFonts w:ascii="Arial" w:hAnsi="Arial" w:cs="Arial"/>
          <w:sz w:val="24"/>
          <w:szCs w:val="24"/>
        </w:rPr>
        <w:t>A</w:t>
      </w:r>
      <w:r w:rsidR="00C03479">
        <w:rPr>
          <w:rFonts w:ascii="Arial" w:hAnsi="Arial" w:cs="Arial"/>
          <w:sz w:val="24"/>
          <w:szCs w:val="24"/>
        </w:rPr>
        <w:t>ccording to recent data from Randstad UK, a quarter (24 per cent) of workers were actively planning to change roles within three to six months, compared to 11 per cent during an average year.</w:t>
      </w:r>
    </w:p>
    <w:p w:rsidR="00FA29B8" w:rsidRDefault="00FA29B8" w:rsidP="00FA29B8">
      <w:pPr>
        <w:spacing w:after="120"/>
        <w:ind w:left="567" w:hanging="567"/>
        <w:rPr>
          <w:rFonts w:ascii="Arial" w:hAnsi="Arial" w:cs="Arial"/>
          <w:sz w:val="24"/>
          <w:szCs w:val="24"/>
        </w:rPr>
      </w:pPr>
      <w:r>
        <w:rPr>
          <w:rFonts w:ascii="Arial" w:hAnsi="Arial" w:cs="Arial"/>
          <w:sz w:val="24"/>
          <w:szCs w:val="24"/>
        </w:rPr>
        <w:t xml:space="preserve">                                                                                      Jacobs, 2021, p. 33</w:t>
      </w:r>
    </w:p>
    <w:p w:rsidR="0061543D" w:rsidRDefault="0061543D" w:rsidP="0040404D">
      <w:pPr>
        <w:spacing w:after="120"/>
        <w:rPr>
          <w:rFonts w:ascii="Arial" w:hAnsi="Arial" w:cs="Arial"/>
          <w:sz w:val="24"/>
          <w:szCs w:val="24"/>
        </w:rPr>
      </w:pPr>
      <w:r>
        <w:rPr>
          <w:rFonts w:ascii="Arial" w:hAnsi="Arial" w:cs="Arial"/>
          <w:sz w:val="24"/>
          <w:szCs w:val="24"/>
        </w:rPr>
        <w:t>The term ‘job for life’ is deemed to be more old fashioned tha</w:t>
      </w:r>
      <w:r w:rsidR="00122DF9">
        <w:rPr>
          <w:rFonts w:ascii="Arial" w:hAnsi="Arial" w:cs="Arial"/>
          <w:sz w:val="24"/>
          <w:szCs w:val="24"/>
        </w:rPr>
        <w:t>n</w:t>
      </w:r>
      <w:r>
        <w:rPr>
          <w:rFonts w:ascii="Arial" w:hAnsi="Arial" w:cs="Arial"/>
          <w:sz w:val="24"/>
          <w:szCs w:val="24"/>
        </w:rPr>
        <w:t xml:space="preserve"> it ever has been, especially with </w:t>
      </w:r>
      <w:r w:rsidR="00121245">
        <w:rPr>
          <w:rFonts w:ascii="Arial" w:hAnsi="Arial" w:cs="Arial"/>
          <w:sz w:val="24"/>
          <w:szCs w:val="24"/>
        </w:rPr>
        <w:t xml:space="preserve">young recruits from Generation Z becoming more prevalent in the workplace. </w:t>
      </w:r>
    </w:p>
    <w:p w:rsidR="00486C36" w:rsidRDefault="00121245" w:rsidP="0040404D">
      <w:pPr>
        <w:spacing w:after="120"/>
        <w:rPr>
          <w:rFonts w:ascii="Arial" w:hAnsi="Arial" w:cs="Arial"/>
          <w:sz w:val="24"/>
          <w:szCs w:val="24"/>
        </w:rPr>
      </w:pPr>
      <w:r>
        <w:rPr>
          <w:rFonts w:ascii="Arial" w:hAnsi="Arial" w:cs="Arial"/>
          <w:sz w:val="24"/>
          <w:szCs w:val="24"/>
        </w:rPr>
        <w:lastRenderedPageBreak/>
        <w:t xml:space="preserve">The report will discuss where </w:t>
      </w:r>
      <w:r w:rsidR="001772A6">
        <w:rPr>
          <w:rFonts w:ascii="Arial" w:hAnsi="Arial" w:cs="Arial"/>
          <w:sz w:val="24"/>
          <w:szCs w:val="24"/>
        </w:rPr>
        <w:t>CCC</w:t>
      </w:r>
      <w:r>
        <w:rPr>
          <w:rFonts w:ascii="Arial" w:hAnsi="Arial" w:cs="Arial"/>
          <w:sz w:val="24"/>
          <w:szCs w:val="24"/>
        </w:rPr>
        <w:t xml:space="preserve"> is </w:t>
      </w:r>
      <w:r w:rsidR="00122DF9">
        <w:rPr>
          <w:rFonts w:ascii="Arial" w:hAnsi="Arial" w:cs="Arial"/>
          <w:sz w:val="24"/>
          <w:szCs w:val="24"/>
        </w:rPr>
        <w:t>currently</w:t>
      </w:r>
      <w:r>
        <w:rPr>
          <w:rFonts w:ascii="Arial" w:hAnsi="Arial" w:cs="Arial"/>
          <w:sz w:val="24"/>
          <w:szCs w:val="24"/>
        </w:rPr>
        <w:t xml:space="preserve"> as a potential recruiter and what systems or technologies are out there to enable </w:t>
      </w:r>
      <w:r w:rsidR="001772A6">
        <w:rPr>
          <w:rFonts w:ascii="Arial" w:hAnsi="Arial" w:cs="Arial"/>
          <w:sz w:val="24"/>
          <w:szCs w:val="24"/>
        </w:rPr>
        <w:t>the Council to widen its recruitment net and attract more candidates.</w:t>
      </w:r>
    </w:p>
    <w:p w:rsidR="008E529D" w:rsidRDefault="008E529D" w:rsidP="0040404D">
      <w:pPr>
        <w:spacing w:after="120"/>
        <w:rPr>
          <w:rFonts w:ascii="Arial" w:hAnsi="Arial" w:cs="Arial"/>
          <w:sz w:val="24"/>
          <w:szCs w:val="24"/>
        </w:rPr>
      </w:pPr>
    </w:p>
    <w:p w:rsidR="00486C36" w:rsidRDefault="00486C36" w:rsidP="0040404D">
      <w:pPr>
        <w:spacing w:after="120"/>
        <w:rPr>
          <w:rFonts w:ascii="Arial" w:hAnsi="Arial" w:cs="Arial"/>
          <w:sz w:val="24"/>
          <w:szCs w:val="24"/>
          <w:u w:val="single"/>
        </w:rPr>
      </w:pPr>
      <w:r>
        <w:rPr>
          <w:rFonts w:ascii="Arial" w:hAnsi="Arial" w:cs="Arial"/>
          <w:sz w:val="24"/>
          <w:szCs w:val="24"/>
        </w:rPr>
        <w:t xml:space="preserve">3. </w:t>
      </w:r>
      <w:r>
        <w:rPr>
          <w:rFonts w:ascii="Arial" w:hAnsi="Arial" w:cs="Arial"/>
          <w:sz w:val="24"/>
          <w:szCs w:val="24"/>
          <w:u w:val="single"/>
        </w:rPr>
        <w:t>External and Internal factors affecting talent management</w:t>
      </w:r>
    </w:p>
    <w:p w:rsidR="00486C36" w:rsidRDefault="00486C36" w:rsidP="0040404D">
      <w:pPr>
        <w:spacing w:after="120"/>
        <w:rPr>
          <w:rFonts w:ascii="Arial" w:hAnsi="Arial" w:cs="Arial"/>
          <w:sz w:val="24"/>
          <w:szCs w:val="24"/>
        </w:rPr>
      </w:pPr>
      <w:r>
        <w:rPr>
          <w:rFonts w:ascii="Arial" w:hAnsi="Arial" w:cs="Arial"/>
          <w:sz w:val="24"/>
          <w:szCs w:val="24"/>
        </w:rPr>
        <w:t>Here I will be discussing what I think are the external and internal factors that are affecting talent management within CCC.</w:t>
      </w:r>
    </w:p>
    <w:p w:rsidR="00486C36" w:rsidRPr="00486C36" w:rsidRDefault="00486C36" w:rsidP="0040404D">
      <w:pPr>
        <w:spacing w:after="120"/>
        <w:rPr>
          <w:rFonts w:ascii="Arial" w:hAnsi="Arial" w:cs="Arial"/>
          <w:sz w:val="24"/>
          <w:szCs w:val="24"/>
        </w:rPr>
      </w:pPr>
    </w:p>
    <w:p w:rsidR="00C724B4" w:rsidRPr="00C724B4" w:rsidRDefault="00486C36" w:rsidP="00C724B4">
      <w:pPr>
        <w:spacing w:after="120"/>
        <w:ind w:left="426" w:hanging="426"/>
        <w:rPr>
          <w:rFonts w:ascii="Arial" w:hAnsi="Arial" w:cs="Arial"/>
          <w:sz w:val="24"/>
          <w:szCs w:val="24"/>
          <w:u w:val="single"/>
        </w:rPr>
      </w:pPr>
      <w:r w:rsidRPr="00486C36">
        <w:rPr>
          <w:rFonts w:ascii="Arial" w:hAnsi="Arial" w:cs="Arial"/>
          <w:sz w:val="24"/>
          <w:szCs w:val="24"/>
        </w:rPr>
        <w:t xml:space="preserve">3.1 </w:t>
      </w:r>
      <w:r>
        <w:rPr>
          <w:rFonts w:ascii="Arial" w:hAnsi="Arial" w:cs="Arial"/>
          <w:sz w:val="24"/>
          <w:szCs w:val="24"/>
          <w:u w:val="single"/>
        </w:rPr>
        <w:t>Attraction and Recruitment</w:t>
      </w:r>
      <w:r w:rsidR="00C724B4">
        <w:rPr>
          <w:rFonts w:ascii="Arial" w:hAnsi="Arial" w:cs="Arial"/>
          <w:sz w:val="24"/>
          <w:szCs w:val="24"/>
          <w:u w:val="single"/>
        </w:rPr>
        <w:t xml:space="preserve"> - </w:t>
      </w:r>
      <w:r w:rsidR="00C724B4" w:rsidRPr="00C724B4">
        <w:rPr>
          <w:rFonts w:ascii="Arial" w:hAnsi="Arial" w:cs="Arial"/>
          <w:sz w:val="24"/>
          <w:szCs w:val="24"/>
          <w:u w:val="single"/>
        </w:rPr>
        <w:t>Is the ‘traditional’ route to recruiting still relevant? If not, how can we improve?</w:t>
      </w:r>
    </w:p>
    <w:p w:rsidR="00486C36" w:rsidRDefault="00486C36" w:rsidP="00486C36">
      <w:pPr>
        <w:spacing w:after="120"/>
        <w:rPr>
          <w:rFonts w:ascii="Arial" w:hAnsi="Arial" w:cs="Arial"/>
          <w:sz w:val="24"/>
          <w:szCs w:val="24"/>
        </w:rPr>
      </w:pPr>
      <w:r w:rsidRPr="007E215F">
        <w:rPr>
          <w:rFonts w:ascii="Arial" w:hAnsi="Arial" w:cs="Arial"/>
          <w:sz w:val="24"/>
          <w:szCs w:val="24"/>
        </w:rPr>
        <w:t xml:space="preserve">Prior </w:t>
      </w:r>
      <w:r>
        <w:rPr>
          <w:rFonts w:ascii="Arial" w:hAnsi="Arial" w:cs="Arial"/>
          <w:sz w:val="24"/>
          <w:szCs w:val="24"/>
        </w:rPr>
        <w:t xml:space="preserve">to 2015, (before the use of the </w:t>
      </w:r>
      <w:proofErr w:type="spellStart"/>
      <w:r>
        <w:rPr>
          <w:rFonts w:ascii="Arial" w:hAnsi="Arial" w:cs="Arial"/>
          <w:sz w:val="24"/>
          <w:szCs w:val="24"/>
        </w:rPr>
        <w:t>iTrent</w:t>
      </w:r>
      <w:proofErr w:type="spellEnd"/>
      <w:r>
        <w:rPr>
          <w:rFonts w:ascii="Arial" w:hAnsi="Arial" w:cs="Arial"/>
          <w:sz w:val="24"/>
          <w:szCs w:val="24"/>
        </w:rPr>
        <w:t xml:space="preserve"> software within the Authority</w:t>
      </w:r>
      <w:r w:rsidR="00AA69F7">
        <w:rPr>
          <w:rFonts w:ascii="Arial" w:hAnsi="Arial" w:cs="Arial"/>
          <w:sz w:val="24"/>
          <w:szCs w:val="24"/>
        </w:rPr>
        <w:t xml:space="preserve"> of which will be explained further down in this report</w:t>
      </w:r>
      <w:r>
        <w:rPr>
          <w:rFonts w:ascii="Arial" w:hAnsi="Arial" w:cs="Arial"/>
          <w:sz w:val="24"/>
          <w:szCs w:val="24"/>
        </w:rPr>
        <w:t>), when advertising vacant posts</w:t>
      </w:r>
      <w:r w:rsidR="001277E1">
        <w:rPr>
          <w:rFonts w:ascii="Arial" w:hAnsi="Arial" w:cs="Arial"/>
          <w:sz w:val="24"/>
          <w:szCs w:val="24"/>
        </w:rPr>
        <w:t xml:space="preserve"> it was not always possible to contact candidates who were not being interviewed</w:t>
      </w:r>
      <w:r>
        <w:rPr>
          <w:rFonts w:ascii="Arial" w:hAnsi="Arial" w:cs="Arial"/>
          <w:sz w:val="24"/>
          <w:szCs w:val="24"/>
        </w:rPr>
        <w:t xml:space="preserve">. This would no doubt have a negative impact on those candidates and would deter a large number of them from applying for other roles within the Authority. The psychological contract </w:t>
      </w:r>
      <w:r w:rsidR="00B37D2D">
        <w:rPr>
          <w:rFonts w:ascii="Arial" w:hAnsi="Arial" w:cs="Arial"/>
          <w:sz w:val="24"/>
          <w:szCs w:val="24"/>
        </w:rPr>
        <w:t>could</w:t>
      </w:r>
      <w:r>
        <w:rPr>
          <w:rFonts w:ascii="Arial" w:hAnsi="Arial" w:cs="Arial"/>
          <w:sz w:val="24"/>
          <w:szCs w:val="24"/>
        </w:rPr>
        <w:t xml:space="preserve"> already be damaged, </w:t>
      </w:r>
      <w:r w:rsidR="00B37D2D">
        <w:rPr>
          <w:rFonts w:ascii="Arial" w:hAnsi="Arial" w:cs="Arial"/>
          <w:sz w:val="24"/>
          <w:szCs w:val="24"/>
        </w:rPr>
        <w:t>even before it came into fruition</w:t>
      </w:r>
      <w:r w:rsidR="00C13DD7">
        <w:rPr>
          <w:rFonts w:ascii="Arial" w:hAnsi="Arial" w:cs="Arial"/>
          <w:sz w:val="24"/>
          <w:szCs w:val="24"/>
        </w:rPr>
        <w:t xml:space="preserve"> (CIPD, 2021)</w:t>
      </w:r>
      <w:r>
        <w:rPr>
          <w:rFonts w:ascii="Arial" w:hAnsi="Arial" w:cs="Arial"/>
          <w:sz w:val="24"/>
          <w:szCs w:val="24"/>
        </w:rPr>
        <w:t>. It was important to move on from that way of working in order to capture a broader range of candidates. An interesting take on how to avoid such pitfalls according to Taylor</w:t>
      </w:r>
      <w:r w:rsidR="00C724B4">
        <w:rPr>
          <w:rFonts w:ascii="Arial" w:hAnsi="Arial" w:cs="Arial"/>
          <w:sz w:val="24"/>
          <w:szCs w:val="24"/>
        </w:rPr>
        <w:t xml:space="preserve"> (2019)</w:t>
      </w:r>
      <w:r>
        <w:rPr>
          <w:rFonts w:ascii="Arial" w:hAnsi="Arial" w:cs="Arial"/>
          <w:sz w:val="24"/>
          <w:szCs w:val="24"/>
        </w:rPr>
        <w:t xml:space="preserve"> is that ‘‘</w:t>
      </w:r>
      <w:r w:rsidRPr="001C3DC3">
        <w:rPr>
          <w:rFonts w:ascii="Arial" w:hAnsi="Arial" w:cs="Arial"/>
          <w:sz w:val="24"/>
          <w:szCs w:val="24"/>
        </w:rPr>
        <w:t>there is considerable published evidence that demonstrates how heavily influenced job applicants are by the way they are treated during the selection process</w:t>
      </w:r>
      <w:r>
        <w:rPr>
          <w:rFonts w:ascii="Arial" w:hAnsi="Arial" w:cs="Arial"/>
          <w:sz w:val="24"/>
          <w:szCs w:val="24"/>
        </w:rPr>
        <w:t xml:space="preserve">.’’ </w:t>
      </w:r>
    </w:p>
    <w:p w:rsidR="00C724B4" w:rsidRDefault="00486C36" w:rsidP="00486C36">
      <w:pPr>
        <w:spacing w:after="120"/>
        <w:rPr>
          <w:rFonts w:ascii="Arial" w:hAnsi="Arial" w:cs="Arial"/>
          <w:sz w:val="24"/>
          <w:szCs w:val="24"/>
        </w:rPr>
      </w:pPr>
      <w:r>
        <w:rPr>
          <w:rFonts w:ascii="Arial" w:hAnsi="Arial" w:cs="Arial"/>
          <w:sz w:val="24"/>
          <w:szCs w:val="24"/>
        </w:rPr>
        <w:t xml:space="preserve">How candidates are treated during this initial process can also cast a negative light on how they perceive they will be treated if they became employed by that </w:t>
      </w:r>
      <w:r>
        <w:rPr>
          <w:rFonts w:ascii="Arial" w:hAnsi="Arial" w:cs="Arial"/>
          <w:sz w:val="24"/>
          <w:szCs w:val="24"/>
        </w:rPr>
        <w:lastRenderedPageBreak/>
        <w:t>organisation. As Taylor</w:t>
      </w:r>
      <w:r w:rsidR="00C724B4">
        <w:rPr>
          <w:rFonts w:ascii="Arial" w:hAnsi="Arial" w:cs="Arial"/>
          <w:sz w:val="24"/>
          <w:szCs w:val="24"/>
        </w:rPr>
        <w:t xml:space="preserve"> (2019)</w:t>
      </w:r>
      <w:r>
        <w:rPr>
          <w:rFonts w:ascii="Arial" w:hAnsi="Arial" w:cs="Arial"/>
          <w:sz w:val="24"/>
          <w:szCs w:val="24"/>
        </w:rPr>
        <w:t xml:space="preserve"> puts it, </w:t>
      </w:r>
      <w:r w:rsidRPr="00351286">
        <w:rPr>
          <w:rFonts w:ascii="Arial" w:hAnsi="Arial" w:cs="Arial"/>
          <w:sz w:val="24"/>
          <w:szCs w:val="24"/>
        </w:rPr>
        <w:t>‘’if they are unimpressed they tend to turn down job offers and also pass on these negative impressions to colleagues.’’</w:t>
      </w:r>
      <w:r>
        <w:rPr>
          <w:rFonts w:ascii="Arial" w:hAnsi="Arial" w:cs="Arial"/>
          <w:sz w:val="24"/>
          <w:szCs w:val="24"/>
        </w:rPr>
        <w:t xml:space="preserve"> </w:t>
      </w:r>
    </w:p>
    <w:p w:rsidR="00486C36" w:rsidRDefault="00486C36" w:rsidP="00486C36">
      <w:pPr>
        <w:spacing w:after="120"/>
        <w:rPr>
          <w:rFonts w:ascii="Arial" w:hAnsi="Arial" w:cs="Arial"/>
          <w:sz w:val="24"/>
          <w:szCs w:val="24"/>
        </w:rPr>
      </w:pPr>
      <w:r>
        <w:rPr>
          <w:rFonts w:ascii="Arial" w:hAnsi="Arial" w:cs="Arial"/>
          <w:sz w:val="24"/>
          <w:szCs w:val="24"/>
        </w:rPr>
        <w:t>The term ‘traditional’ can give the impression that a particular way of working is too old fashioned – or even obsolete - to be used in the modern world of recruitment</w:t>
      </w:r>
      <w:r w:rsidR="00C818FB">
        <w:rPr>
          <w:rFonts w:ascii="Arial" w:hAnsi="Arial" w:cs="Arial"/>
          <w:sz w:val="24"/>
          <w:szCs w:val="24"/>
        </w:rPr>
        <w:t xml:space="preserve"> (</w:t>
      </w:r>
      <w:proofErr w:type="spellStart"/>
      <w:r w:rsidR="00C818FB">
        <w:rPr>
          <w:rFonts w:ascii="Arial" w:hAnsi="Arial" w:cs="Arial"/>
          <w:sz w:val="24"/>
          <w:szCs w:val="24"/>
        </w:rPr>
        <w:t>Dojchinovska</w:t>
      </w:r>
      <w:proofErr w:type="spellEnd"/>
      <w:r w:rsidR="00C818FB">
        <w:rPr>
          <w:rFonts w:ascii="Arial" w:hAnsi="Arial" w:cs="Arial"/>
          <w:sz w:val="24"/>
          <w:szCs w:val="24"/>
        </w:rPr>
        <w:t>, 2019)</w:t>
      </w:r>
      <w:r>
        <w:rPr>
          <w:rFonts w:ascii="Arial" w:hAnsi="Arial" w:cs="Arial"/>
          <w:sz w:val="24"/>
          <w:szCs w:val="24"/>
        </w:rPr>
        <w:t xml:space="preserve">. As technology continues to flourish at a rapid rate, with new social media platforms trying to outmuscle ‘older’ platforms, the race to attract more subscribers has never been more intense. </w:t>
      </w:r>
    </w:p>
    <w:p w:rsidR="00486C36" w:rsidRDefault="00486C36" w:rsidP="00486C36">
      <w:pPr>
        <w:spacing w:after="120"/>
        <w:rPr>
          <w:rFonts w:ascii="Arial" w:hAnsi="Arial" w:cs="Arial"/>
          <w:sz w:val="24"/>
          <w:szCs w:val="24"/>
        </w:rPr>
      </w:pPr>
      <w:r>
        <w:rPr>
          <w:rFonts w:ascii="Arial" w:hAnsi="Arial" w:cs="Arial"/>
          <w:sz w:val="24"/>
          <w:szCs w:val="24"/>
        </w:rPr>
        <w:t xml:space="preserve">The first hurdle to attract a wider (and increasingly younger audience for more ‘entry level’ posts) is to tap into the social media accounts that they use. An interesting article by </w:t>
      </w:r>
      <w:proofErr w:type="spellStart"/>
      <w:r>
        <w:rPr>
          <w:rFonts w:ascii="Arial" w:hAnsi="Arial" w:cs="Arial"/>
          <w:sz w:val="24"/>
          <w:szCs w:val="24"/>
        </w:rPr>
        <w:t>Tyfting</w:t>
      </w:r>
      <w:proofErr w:type="spellEnd"/>
      <w:r>
        <w:rPr>
          <w:rFonts w:ascii="Arial" w:hAnsi="Arial" w:cs="Arial"/>
          <w:sz w:val="24"/>
          <w:szCs w:val="24"/>
        </w:rPr>
        <w:t xml:space="preserve"> (2019) reiterates this point by stating that, in order to attract the best talent from millennials and Generation Z, businesses ‘’</w:t>
      </w:r>
      <w:r w:rsidRPr="00CA7B36">
        <w:rPr>
          <w:rFonts w:ascii="Arial" w:hAnsi="Arial" w:cs="Arial"/>
          <w:sz w:val="24"/>
          <w:szCs w:val="24"/>
        </w:rPr>
        <w:t>need to meet that talent on the platforms and in the digital spaces where they spend their time.</w:t>
      </w:r>
      <w:r>
        <w:rPr>
          <w:rFonts w:ascii="Arial" w:hAnsi="Arial" w:cs="Arial"/>
          <w:sz w:val="24"/>
          <w:szCs w:val="24"/>
        </w:rPr>
        <w:t xml:space="preserve">’’ </w:t>
      </w:r>
    </w:p>
    <w:p w:rsidR="00486C36" w:rsidRDefault="00486C36" w:rsidP="00486C36">
      <w:pPr>
        <w:spacing w:after="120"/>
        <w:rPr>
          <w:rFonts w:ascii="Arial" w:hAnsi="Arial" w:cs="Arial"/>
          <w:sz w:val="24"/>
          <w:szCs w:val="24"/>
        </w:rPr>
      </w:pPr>
      <w:r>
        <w:rPr>
          <w:rFonts w:ascii="Arial" w:hAnsi="Arial" w:cs="Arial"/>
          <w:sz w:val="24"/>
          <w:szCs w:val="24"/>
        </w:rPr>
        <w:t xml:space="preserve">Such an example of maximising the use of social media is discussed by </w:t>
      </w:r>
      <w:proofErr w:type="spellStart"/>
      <w:r>
        <w:rPr>
          <w:rFonts w:ascii="Arial" w:hAnsi="Arial" w:cs="Arial"/>
          <w:sz w:val="24"/>
          <w:szCs w:val="24"/>
        </w:rPr>
        <w:t>Faragher</w:t>
      </w:r>
      <w:proofErr w:type="spellEnd"/>
      <w:r>
        <w:rPr>
          <w:rFonts w:ascii="Arial" w:hAnsi="Arial" w:cs="Arial"/>
          <w:sz w:val="24"/>
          <w:szCs w:val="24"/>
        </w:rPr>
        <w:t xml:space="preserve"> (2021) when Travis Perkins used </w:t>
      </w:r>
      <w:proofErr w:type="spellStart"/>
      <w:r>
        <w:rPr>
          <w:rFonts w:ascii="Arial" w:hAnsi="Arial" w:cs="Arial"/>
          <w:sz w:val="24"/>
          <w:szCs w:val="24"/>
        </w:rPr>
        <w:t>TikTok</w:t>
      </w:r>
      <w:proofErr w:type="spellEnd"/>
      <w:r>
        <w:rPr>
          <w:rFonts w:ascii="Arial" w:hAnsi="Arial" w:cs="Arial"/>
          <w:sz w:val="24"/>
          <w:szCs w:val="24"/>
        </w:rPr>
        <w:t xml:space="preserve"> to attract students to work on a flexible contract during the summer of 2021, where ‘‘the results was around 10,000 applicants, 18 per cent from ethnic backgrounds and 40 per cent female, in an industry traditionally dominated by men.’’ </w:t>
      </w:r>
    </w:p>
    <w:p w:rsidR="00486C36" w:rsidRDefault="00486C36" w:rsidP="00486C36">
      <w:pPr>
        <w:spacing w:after="120"/>
        <w:rPr>
          <w:rFonts w:ascii="Arial" w:hAnsi="Arial" w:cs="Arial"/>
          <w:sz w:val="24"/>
          <w:szCs w:val="24"/>
        </w:rPr>
      </w:pPr>
      <w:r>
        <w:rPr>
          <w:rFonts w:ascii="Arial" w:hAnsi="Arial" w:cs="Arial"/>
          <w:sz w:val="24"/>
          <w:szCs w:val="24"/>
        </w:rPr>
        <w:t>This goes to prove that thinking outside the box and branching out into social media platforms not previously taken advantage of can be of huge benefit</w:t>
      </w:r>
      <w:r w:rsidR="006A1126">
        <w:rPr>
          <w:rFonts w:ascii="Arial" w:hAnsi="Arial" w:cs="Arial"/>
          <w:sz w:val="24"/>
          <w:szCs w:val="24"/>
        </w:rPr>
        <w:t xml:space="preserve"> (</w:t>
      </w:r>
      <w:proofErr w:type="spellStart"/>
      <w:r w:rsidR="006A1126">
        <w:rPr>
          <w:rFonts w:ascii="Arial" w:hAnsi="Arial" w:cs="Arial"/>
          <w:sz w:val="24"/>
          <w:szCs w:val="24"/>
        </w:rPr>
        <w:t>myHRfuture</w:t>
      </w:r>
      <w:proofErr w:type="spellEnd"/>
      <w:r w:rsidR="006A1126">
        <w:rPr>
          <w:rFonts w:ascii="Arial" w:hAnsi="Arial" w:cs="Arial"/>
          <w:sz w:val="24"/>
          <w:szCs w:val="24"/>
        </w:rPr>
        <w:t>, 2019)</w:t>
      </w:r>
      <w:r>
        <w:rPr>
          <w:rFonts w:ascii="Arial" w:hAnsi="Arial" w:cs="Arial"/>
          <w:sz w:val="24"/>
          <w:szCs w:val="24"/>
        </w:rPr>
        <w:t>.</w:t>
      </w:r>
    </w:p>
    <w:p w:rsidR="00B60BAB" w:rsidRDefault="00B60BAB" w:rsidP="00486C36">
      <w:pPr>
        <w:spacing w:after="120"/>
        <w:rPr>
          <w:rFonts w:ascii="Arial" w:hAnsi="Arial" w:cs="Arial"/>
          <w:sz w:val="24"/>
          <w:szCs w:val="24"/>
        </w:rPr>
      </w:pPr>
    </w:p>
    <w:p w:rsidR="00B60BAB" w:rsidRDefault="00B60BAB" w:rsidP="00B60BAB">
      <w:pPr>
        <w:spacing w:after="120"/>
        <w:rPr>
          <w:rFonts w:ascii="Arial" w:hAnsi="Arial" w:cs="Arial"/>
          <w:sz w:val="24"/>
          <w:szCs w:val="24"/>
          <w:u w:val="single"/>
        </w:rPr>
      </w:pPr>
      <w:r>
        <w:rPr>
          <w:rFonts w:ascii="Arial" w:hAnsi="Arial" w:cs="Arial"/>
          <w:sz w:val="24"/>
          <w:szCs w:val="24"/>
        </w:rPr>
        <w:t>3</w:t>
      </w:r>
      <w:r w:rsidRPr="00360553">
        <w:rPr>
          <w:rFonts w:ascii="Arial" w:hAnsi="Arial" w:cs="Arial"/>
          <w:sz w:val="24"/>
          <w:szCs w:val="24"/>
        </w:rPr>
        <w:t xml:space="preserve">.2 </w:t>
      </w:r>
      <w:r>
        <w:rPr>
          <w:rFonts w:ascii="Arial" w:hAnsi="Arial" w:cs="Arial"/>
          <w:sz w:val="24"/>
          <w:szCs w:val="24"/>
          <w:u w:val="single"/>
        </w:rPr>
        <w:t>Use of technology when screening applicants</w:t>
      </w:r>
    </w:p>
    <w:p w:rsidR="00B60BAB" w:rsidRDefault="00E27601" w:rsidP="00B60BAB">
      <w:pPr>
        <w:spacing w:after="120"/>
        <w:rPr>
          <w:rFonts w:ascii="Arial" w:hAnsi="Arial" w:cs="Arial"/>
          <w:sz w:val="24"/>
          <w:szCs w:val="24"/>
        </w:rPr>
      </w:pPr>
      <w:r>
        <w:rPr>
          <w:rFonts w:ascii="Arial" w:hAnsi="Arial" w:cs="Arial"/>
          <w:sz w:val="24"/>
          <w:szCs w:val="24"/>
        </w:rPr>
        <w:t xml:space="preserve">As is demonstrated by </w:t>
      </w:r>
      <w:proofErr w:type="spellStart"/>
      <w:r>
        <w:rPr>
          <w:rFonts w:ascii="Arial" w:hAnsi="Arial" w:cs="Arial"/>
          <w:sz w:val="24"/>
          <w:szCs w:val="24"/>
        </w:rPr>
        <w:t>Howlett</w:t>
      </w:r>
      <w:proofErr w:type="spellEnd"/>
      <w:r>
        <w:rPr>
          <w:rFonts w:ascii="Arial" w:hAnsi="Arial" w:cs="Arial"/>
          <w:sz w:val="24"/>
          <w:szCs w:val="24"/>
        </w:rPr>
        <w:t xml:space="preserve"> (2020), m</w:t>
      </w:r>
      <w:r w:rsidR="00B60BAB">
        <w:rPr>
          <w:rFonts w:ascii="Arial" w:hAnsi="Arial" w:cs="Arial"/>
          <w:sz w:val="24"/>
          <w:szCs w:val="24"/>
        </w:rPr>
        <w:t xml:space="preserve">anually sifting through application forms can, at times, become time-consuming and tedious, especially when </w:t>
      </w:r>
      <w:r w:rsidR="001277E1">
        <w:rPr>
          <w:rFonts w:ascii="Arial" w:hAnsi="Arial" w:cs="Arial"/>
          <w:sz w:val="24"/>
          <w:szCs w:val="24"/>
        </w:rPr>
        <w:t xml:space="preserve">candidates are </w:t>
      </w:r>
      <w:r w:rsidR="001277E1">
        <w:rPr>
          <w:rFonts w:ascii="Arial" w:hAnsi="Arial" w:cs="Arial"/>
          <w:sz w:val="24"/>
          <w:szCs w:val="24"/>
        </w:rPr>
        <w:lastRenderedPageBreak/>
        <w:t>unsuitable for the role</w:t>
      </w:r>
      <w:r w:rsidR="00B60BAB">
        <w:rPr>
          <w:rFonts w:ascii="Arial" w:hAnsi="Arial" w:cs="Arial"/>
          <w:sz w:val="24"/>
          <w:szCs w:val="24"/>
        </w:rPr>
        <w:t xml:space="preserve">. Some candidates may have applied in the hope that they might get lucky in being shortlisted, or they may not have properly read the job description and person specification for the role. Going through each application form and finding that what the candidate can offer is </w:t>
      </w:r>
      <w:r w:rsidR="001277E1">
        <w:rPr>
          <w:rFonts w:ascii="Arial" w:hAnsi="Arial" w:cs="Arial"/>
          <w:sz w:val="24"/>
          <w:szCs w:val="24"/>
        </w:rPr>
        <w:t>below</w:t>
      </w:r>
      <w:r w:rsidR="00B60BAB">
        <w:rPr>
          <w:rFonts w:ascii="Arial" w:hAnsi="Arial" w:cs="Arial"/>
          <w:sz w:val="24"/>
          <w:szCs w:val="24"/>
        </w:rPr>
        <w:t xml:space="preserve"> what is needed for the role can be demoralising for an interview panel. What could be used as a way to avoid going through each and every application form to find that they fall onto the ‘reject’ pile is to use technology to initially sift through them. Not only would this be a time saver but also brings down the cost element if you take into account the hours taken up by an interview panel. </w:t>
      </w:r>
    </w:p>
    <w:p w:rsidR="00B60BAB" w:rsidRDefault="00B60BAB" w:rsidP="00B60BAB">
      <w:pPr>
        <w:spacing w:after="120"/>
        <w:rPr>
          <w:rFonts w:ascii="Arial" w:hAnsi="Arial" w:cs="Arial"/>
          <w:sz w:val="24"/>
          <w:szCs w:val="24"/>
        </w:rPr>
      </w:pPr>
      <w:r>
        <w:rPr>
          <w:rFonts w:ascii="Arial" w:hAnsi="Arial" w:cs="Arial"/>
          <w:sz w:val="24"/>
          <w:szCs w:val="24"/>
        </w:rPr>
        <w:t>According to Taylor (2019), a new way of filtering online applications would be to use what’s described as ‘biodata forms’ where candidates would need to fill in what could be considered more as a questionnaire initially rather than the traditional application form. Taylor (2019) goes on to say that the ‘‘</w:t>
      </w:r>
      <w:r w:rsidRPr="00F81D95">
        <w:rPr>
          <w:rFonts w:ascii="Arial" w:hAnsi="Arial" w:cs="Arial"/>
          <w:sz w:val="24"/>
          <w:szCs w:val="24"/>
        </w:rPr>
        <w:t>purpose is to collect straightforward factual information about achievements and personal career history</w:t>
      </w:r>
      <w:r>
        <w:rPr>
          <w:rFonts w:ascii="Arial" w:hAnsi="Arial" w:cs="Arial"/>
          <w:sz w:val="24"/>
          <w:szCs w:val="24"/>
        </w:rPr>
        <w:t xml:space="preserve">.’’ </w:t>
      </w:r>
    </w:p>
    <w:p w:rsidR="00B60BAB" w:rsidRDefault="00B60BAB" w:rsidP="00B60BAB">
      <w:pPr>
        <w:spacing w:after="120"/>
        <w:rPr>
          <w:rFonts w:ascii="Arial" w:hAnsi="Arial" w:cs="Arial"/>
          <w:sz w:val="24"/>
          <w:szCs w:val="24"/>
        </w:rPr>
      </w:pPr>
      <w:r>
        <w:rPr>
          <w:rFonts w:ascii="Arial" w:hAnsi="Arial" w:cs="Arial"/>
          <w:sz w:val="24"/>
          <w:szCs w:val="24"/>
        </w:rPr>
        <w:t>The secondary purpose of these forms as highlighted by Taylor (2019) is to tailor the questions asked in order to effectively mark candidates on whether they have what’s required for the role (</w:t>
      </w:r>
      <w:r w:rsidR="001277E1">
        <w:rPr>
          <w:rFonts w:ascii="Arial" w:hAnsi="Arial" w:cs="Arial"/>
          <w:sz w:val="24"/>
          <w:szCs w:val="24"/>
        </w:rPr>
        <w:t xml:space="preserve">for example experience or relevant </w:t>
      </w:r>
      <w:r>
        <w:rPr>
          <w:rFonts w:ascii="Arial" w:hAnsi="Arial" w:cs="Arial"/>
          <w:sz w:val="24"/>
          <w:szCs w:val="24"/>
        </w:rPr>
        <w:t>qualifications</w:t>
      </w:r>
      <w:r w:rsidR="001277E1">
        <w:rPr>
          <w:rFonts w:ascii="Arial" w:hAnsi="Arial" w:cs="Arial"/>
          <w:sz w:val="24"/>
          <w:szCs w:val="24"/>
        </w:rPr>
        <w:t>)</w:t>
      </w:r>
      <w:r>
        <w:rPr>
          <w:rFonts w:ascii="Arial" w:hAnsi="Arial" w:cs="Arial"/>
          <w:sz w:val="24"/>
          <w:szCs w:val="24"/>
        </w:rPr>
        <w:t xml:space="preserve"> which would make them a good ‘fit’ for the organisation.</w:t>
      </w:r>
    </w:p>
    <w:p w:rsidR="00B60BAB" w:rsidRDefault="00B60BAB" w:rsidP="00B60BAB">
      <w:pPr>
        <w:spacing w:after="120"/>
        <w:rPr>
          <w:rFonts w:ascii="Arial" w:hAnsi="Arial" w:cs="Arial"/>
          <w:sz w:val="24"/>
          <w:szCs w:val="24"/>
        </w:rPr>
      </w:pPr>
      <w:r>
        <w:rPr>
          <w:rFonts w:ascii="Arial" w:hAnsi="Arial" w:cs="Arial"/>
          <w:sz w:val="24"/>
          <w:szCs w:val="24"/>
        </w:rPr>
        <w:t>This allows the electronic form to be assessed and scored, without the need for anybody to even see the application yet. As Taylor (2019) states, ‘‘t</w:t>
      </w:r>
      <w:r w:rsidRPr="00CA3CC8">
        <w:rPr>
          <w:rFonts w:ascii="Arial" w:hAnsi="Arial" w:cs="Arial"/>
          <w:sz w:val="24"/>
          <w:szCs w:val="24"/>
        </w:rPr>
        <w:t>hose that do not reach a threshold score are rejected electronically (but hopefully with courtesy), while the others are sent on into the employer’s database</w:t>
      </w:r>
      <w:r>
        <w:rPr>
          <w:rFonts w:ascii="Arial" w:hAnsi="Arial" w:cs="Arial"/>
          <w:sz w:val="24"/>
          <w:szCs w:val="24"/>
        </w:rPr>
        <w:t xml:space="preserve">’’. This particular point highlights the point that if, as a candidate, you are unsuccessful at the shortlisting stage then the least you expect is a form of communication thanking you for your interest in the role. It can only be considered as common courtesy and would, </w:t>
      </w:r>
      <w:r>
        <w:rPr>
          <w:rFonts w:ascii="Arial" w:hAnsi="Arial" w:cs="Arial"/>
          <w:sz w:val="24"/>
          <w:szCs w:val="24"/>
        </w:rPr>
        <w:lastRenderedPageBreak/>
        <w:t xml:space="preserve">hopefully, not deter those candidates in showing an interest in applying for other posts within that organisation. Other forms of assessing candidates at the application stage as highlighted by Taylor (2019) are online personality questionnaires and online ability tests. </w:t>
      </w:r>
      <w:r w:rsidR="00E140EB">
        <w:rPr>
          <w:rFonts w:ascii="Arial" w:hAnsi="Arial" w:cs="Arial"/>
          <w:sz w:val="24"/>
          <w:szCs w:val="24"/>
        </w:rPr>
        <w:t>Ways that AI can be used to shortlist candidates in the future is somewhat more convoluted (Wall Street Journal, 2018).</w:t>
      </w:r>
    </w:p>
    <w:p w:rsidR="00B60BAB" w:rsidRDefault="00B60BAB" w:rsidP="00486C36">
      <w:pPr>
        <w:spacing w:after="120"/>
        <w:rPr>
          <w:rFonts w:ascii="Arial" w:hAnsi="Arial" w:cs="Arial"/>
          <w:sz w:val="24"/>
          <w:szCs w:val="24"/>
        </w:rPr>
      </w:pPr>
    </w:p>
    <w:p w:rsidR="00DB2373" w:rsidRDefault="00DB2373" w:rsidP="00DB2373">
      <w:pPr>
        <w:spacing w:after="120"/>
        <w:rPr>
          <w:rFonts w:ascii="Arial" w:hAnsi="Arial" w:cs="Arial"/>
          <w:sz w:val="24"/>
          <w:szCs w:val="24"/>
          <w:u w:val="single"/>
        </w:rPr>
      </w:pPr>
      <w:r>
        <w:rPr>
          <w:rFonts w:ascii="Arial" w:hAnsi="Arial" w:cs="Arial"/>
          <w:sz w:val="24"/>
          <w:szCs w:val="24"/>
        </w:rPr>
        <w:t xml:space="preserve">3.3 </w:t>
      </w:r>
      <w:r>
        <w:rPr>
          <w:rFonts w:ascii="Arial" w:hAnsi="Arial" w:cs="Arial"/>
          <w:sz w:val="24"/>
          <w:szCs w:val="24"/>
          <w:u w:val="single"/>
        </w:rPr>
        <w:t>Interviewed by AI</w:t>
      </w:r>
    </w:p>
    <w:p w:rsidR="00DB2373" w:rsidRDefault="00FC7A8C" w:rsidP="00DB2373">
      <w:pPr>
        <w:spacing w:after="120"/>
        <w:rPr>
          <w:rFonts w:ascii="Arial" w:hAnsi="Arial" w:cs="Arial"/>
          <w:sz w:val="24"/>
          <w:szCs w:val="24"/>
        </w:rPr>
      </w:pPr>
      <w:r>
        <w:rPr>
          <w:rFonts w:ascii="Arial" w:hAnsi="Arial" w:cs="Arial"/>
          <w:sz w:val="24"/>
          <w:szCs w:val="24"/>
        </w:rPr>
        <w:t>Freund (2017) discusses the perception that</w:t>
      </w:r>
      <w:r w:rsidR="00DB2373">
        <w:rPr>
          <w:rFonts w:ascii="Arial" w:hAnsi="Arial" w:cs="Arial"/>
          <w:sz w:val="24"/>
          <w:szCs w:val="24"/>
        </w:rPr>
        <w:t xml:space="preserve"> the majority of people dislike being interviewed. It does not mean that a particular candidate is not the right person for the role, does not have the required experience or skills or won’t ‘fit in’ within the organisation. It is purely human nature to feel nervous about being assessed by others. So how would it feel to take that ‘human’ element (either partly or fully) out of the equation? According to </w:t>
      </w:r>
      <w:proofErr w:type="spellStart"/>
      <w:r w:rsidR="00DB2373">
        <w:rPr>
          <w:rFonts w:ascii="Arial" w:hAnsi="Arial" w:cs="Arial"/>
          <w:sz w:val="24"/>
          <w:szCs w:val="24"/>
        </w:rPr>
        <w:t>Mesnet</w:t>
      </w:r>
      <w:proofErr w:type="spellEnd"/>
      <w:r w:rsidR="00DB2373">
        <w:rPr>
          <w:rFonts w:ascii="Arial" w:hAnsi="Arial" w:cs="Arial"/>
          <w:sz w:val="24"/>
          <w:szCs w:val="24"/>
        </w:rPr>
        <w:t xml:space="preserve"> and </w:t>
      </w:r>
      <w:proofErr w:type="spellStart"/>
      <w:r w:rsidR="00DB2373">
        <w:rPr>
          <w:rFonts w:ascii="Arial" w:hAnsi="Arial" w:cs="Arial"/>
          <w:sz w:val="24"/>
          <w:szCs w:val="24"/>
        </w:rPr>
        <w:t>Mirowska</w:t>
      </w:r>
      <w:proofErr w:type="spellEnd"/>
      <w:r w:rsidR="00DB2373">
        <w:rPr>
          <w:rFonts w:ascii="Arial" w:hAnsi="Arial" w:cs="Arial"/>
          <w:sz w:val="24"/>
          <w:szCs w:val="24"/>
        </w:rPr>
        <w:t xml:space="preserve"> (2021) ‘’u</w:t>
      </w:r>
      <w:r w:rsidR="00DB2373" w:rsidRPr="00A818BD">
        <w:rPr>
          <w:rFonts w:ascii="Arial" w:hAnsi="Arial" w:cs="Arial"/>
          <w:sz w:val="24"/>
          <w:szCs w:val="24"/>
        </w:rPr>
        <w:t>sing artificial intelligence (AI) to evaluate interviews can help organisations recruit more efficiently but it’s not without risks.</w:t>
      </w:r>
      <w:r w:rsidR="00DB2373">
        <w:rPr>
          <w:rFonts w:ascii="Arial" w:hAnsi="Arial" w:cs="Arial"/>
          <w:sz w:val="24"/>
          <w:szCs w:val="24"/>
        </w:rPr>
        <w:t xml:space="preserve">’’ </w:t>
      </w:r>
    </w:p>
    <w:p w:rsidR="00DB2373" w:rsidRDefault="00DB2373" w:rsidP="00DB2373">
      <w:pPr>
        <w:spacing w:after="120"/>
        <w:rPr>
          <w:rFonts w:ascii="Arial" w:hAnsi="Arial" w:cs="Arial"/>
          <w:sz w:val="24"/>
          <w:szCs w:val="24"/>
        </w:rPr>
      </w:pPr>
      <w:r>
        <w:rPr>
          <w:rFonts w:ascii="Arial" w:hAnsi="Arial" w:cs="Arial"/>
          <w:sz w:val="24"/>
          <w:szCs w:val="24"/>
        </w:rPr>
        <w:t xml:space="preserve">Using artificial intelligence to interview candidates instead of the traditional interview panel has not been studied widely and therefore its success can be questioned. This point is discussed by </w:t>
      </w:r>
      <w:proofErr w:type="spellStart"/>
      <w:r>
        <w:rPr>
          <w:rFonts w:ascii="Arial" w:hAnsi="Arial" w:cs="Arial"/>
          <w:sz w:val="24"/>
          <w:szCs w:val="24"/>
        </w:rPr>
        <w:t>Mesnet</w:t>
      </w:r>
      <w:proofErr w:type="spellEnd"/>
      <w:r>
        <w:rPr>
          <w:rFonts w:ascii="Arial" w:hAnsi="Arial" w:cs="Arial"/>
          <w:sz w:val="24"/>
          <w:szCs w:val="24"/>
        </w:rPr>
        <w:t xml:space="preserve"> and </w:t>
      </w:r>
      <w:proofErr w:type="spellStart"/>
      <w:r>
        <w:rPr>
          <w:rFonts w:ascii="Arial" w:hAnsi="Arial" w:cs="Arial"/>
          <w:sz w:val="24"/>
          <w:szCs w:val="24"/>
        </w:rPr>
        <w:t>Mirowska</w:t>
      </w:r>
      <w:proofErr w:type="spellEnd"/>
      <w:r>
        <w:rPr>
          <w:rFonts w:ascii="Arial" w:hAnsi="Arial" w:cs="Arial"/>
          <w:sz w:val="24"/>
          <w:szCs w:val="24"/>
        </w:rPr>
        <w:t xml:space="preserve"> (2021), who question whether a lack of clarity in how AI evaluate candidates might result in them being unfairly judged. </w:t>
      </w:r>
    </w:p>
    <w:p w:rsidR="00DB2373" w:rsidRDefault="00DB2373" w:rsidP="00486C36">
      <w:pPr>
        <w:spacing w:after="120"/>
        <w:rPr>
          <w:rFonts w:ascii="Arial" w:hAnsi="Arial" w:cs="Arial"/>
          <w:sz w:val="24"/>
          <w:szCs w:val="24"/>
        </w:rPr>
      </w:pPr>
    </w:p>
    <w:p w:rsidR="00DB2373" w:rsidRDefault="00DB2373" w:rsidP="00DB2373">
      <w:pPr>
        <w:spacing w:after="120"/>
        <w:rPr>
          <w:rFonts w:ascii="Arial" w:hAnsi="Arial" w:cs="Arial"/>
          <w:sz w:val="24"/>
          <w:szCs w:val="24"/>
          <w:u w:val="single"/>
        </w:rPr>
      </w:pPr>
      <w:r>
        <w:rPr>
          <w:rFonts w:ascii="Arial" w:hAnsi="Arial" w:cs="Arial"/>
          <w:sz w:val="24"/>
          <w:szCs w:val="24"/>
        </w:rPr>
        <w:t xml:space="preserve">3.4 </w:t>
      </w:r>
      <w:r>
        <w:rPr>
          <w:rFonts w:ascii="Arial" w:hAnsi="Arial" w:cs="Arial"/>
          <w:sz w:val="24"/>
          <w:szCs w:val="24"/>
          <w:u w:val="single"/>
        </w:rPr>
        <w:t>Pros and cons of interviews – traditional or otherwise</w:t>
      </w:r>
    </w:p>
    <w:p w:rsidR="00DB2373" w:rsidRDefault="00DB2373" w:rsidP="00DB2373">
      <w:pPr>
        <w:spacing w:after="120"/>
        <w:rPr>
          <w:rFonts w:ascii="Arial" w:hAnsi="Arial" w:cs="Arial"/>
          <w:sz w:val="24"/>
          <w:szCs w:val="24"/>
        </w:rPr>
      </w:pPr>
      <w:r w:rsidRPr="00B46220">
        <w:rPr>
          <w:rFonts w:ascii="Arial" w:hAnsi="Arial" w:cs="Arial"/>
          <w:sz w:val="24"/>
          <w:szCs w:val="24"/>
        </w:rPr>
        <w:t xml:space="preserve">Interviews </w:t>
      </w:r>
      <w:r>
        <w:rPr>
          <w:rFonts w:ascii="Arial" w:hAnsi="Arial" w:cs="Arial"/>
          <w:sz w:val="24"/>
          <w:szCs w:val="24"/>
        </w:rPr>
        <w:t>in the traditional sense of being present in the same room as an interview panel have changed dramatically since the pandemic</w:t>
      </w:r>
      <w:r w:rsidR="00122DF9">
        <w:rPr>
          <w:rFonts w:ascii="Arial" w:hAnsi="Arial" w:cs="Arial"/>
          <w:sz w:val="24"/>
          <w:szCs w:val="24"/>
        </w:rPr>
        <w:t xml:space="preserve"> hit the UK in 2020. Interviews </w:t>
      </w:r>
      <w:r>
        <w:rPr>
          <w:rFonts w:ascii="Arial" w:hAnsi="Arial" w:cs="Arial"/>
          <w:sz w:val="24"/>
          <w:szCs w:val="24"/>
        </w:rPr>
        <w:t xml:space="preserve">are now being held remotely over Skype, Zoom or Teams (to name but three) and as </w:t>
      </w:r>
      <w:r>
        <w:rPr>
          <w:rFonts w:ascii="Arial" w:hAnsi="Arial" w:cs="Arial"/>
          <w:sz w:val="24"/>
          <w:szCs w:val="24"/>
        </w:rPr>
        <w:lastRenderedPageBreak/>
        <w:t>things currently stand will not be changing any time soon</w:t>
      </w:r>
      <w:r w:rsidR="00F51CAA">
        <w:rPr>
          <w:rFonts w:ascii="Arial" w:hAnsi="Arial" w:cs="Arial"/>
          <w:sz w:val="24"/>
          <w:szCs w:val="24"/>
        </w:rPr>
        <w:t xml:space="preserve"> (</w:t>
      </w:r>
      <w:proofErr w:type="spellStart"/>
      <w:r w:rsidR="00F51CAA">
        <w:rPr>
          <w:rFonts w:ascii="Arial" w:hAnsi="Arial" w:cs="Arial"/>
          <w:sz w:val="24"/>
          <w:szCs w:val="24"/>
        </w:rPr>
        <w:t>Faragher</w:t>
      </w:r>
      <w:proofErr w:type="spellEnd"/>
      <w:r w:rsidR="00F51CAA">
        <w:rPr>
          <w:rFonts w:ascii="Arial" w:hAnsi="Arial" w:cs="Arial"/>
          <w:sz w:val="24"/>
          <w:szCs w:val="24"/>
        </w:rPr>
        <w:t>, 2020)</w:t>
      </w:r>
      <w:r>
        <w:rPr>
          <w:rFonts w:ascii="Arial" w:hAnsi="Arial" w:cs="Arial"/>
          <w:sz w:val="24"/>
          <w:szCs w:val="24"/>
        </w:rPr>
        <w:t xml:space="preserve">. Following recruitment campaigns the new process that CCC have implemented are to interview via Teams or Zoom. The overall feedback to the change has been positive from panel members and candidates who have been involved in interviews. One positive result of remote interviews is cost saving. </w:t>
      </w:r>
      <w:r w:rsidR="004F1D66">
        <w:rPr>
          <w:rFonts w:ascii="Arial" w:hAnsi="Arial" w:cs="Arial"/>
          <w:sz w:val="24"/>
          <w:szCs w:val="24"/>
        </w:rPr>
        <w:t>For example, w</w:t>
      </w:r>
      <w:r>
        <w:rPr>
          <w:rFonts w:ascii="Arial" w:hAnsi="Arial" w:cs="Arial"/>
          <w:sz w:val="24"/>
          <w:szCs w:val="24"/>
        </w:rPr>
        <w:t>ith candidates and interview panels being able to join virt</w:t>
      </w:r>
      <w:r w:rsidR="004F1D66">
        <w:rPr>
          <w:rFonts w:ascii="Arial" w:hAnsi="Arial" w:cs="Arial"/>
          <w:sz w:val="24"/>
          <w:szCs w:val="24"/>
        </w:rPr>
        <w:t xml:space="preserve">ually this saves on travel time. </w:t>
      </w:r>
      <w:r>
        <w:rPr>
          <w:rFonts w:ascii="Arial" w:hAnsi="Arial" w:cs="Arial"/>
          <w:sz w:val="24"/>
          <w:szCs w:val="24"/>
        </w:rPr>
        <w:t xml:space="preserve">However, one of the main drawbacks of virtual interviews is the overall reliability of whatever system is used to have a good picture and sound quality. This is discussed by Taylor (2019) in that a virtual interview is no real substitute for a face-to-face interview and until technological advancements are made to make the picture crisper and the sound clearer, it will only be seen as a temporary measure. </w:t>
      </w:r>
    </w:p>
    <w:p w:rsidR="003A48DD" w:rsidRDefault="003A48DD" w:rsidP="00DB2373">
      <w:pPr>
        <w:spacing w:after="120"/>
        <w:rPr>
          <w:rFonts w:ascii="Arial" w:hAnsi="Arial" w:cs="Arial"/>
          <w:sz w:val="24"/>
          <w:szCs w:val="24"/>
        </w:rPr>
      </w:pPr>
    </w:p>
    <w:p w:rsidR="003A48DD" w:rsidRDefault="003A48DD" w:rsidP="003A48DD">
      <w:pPr>
        <w:spacing w:after="120"/>
        <w:ind w:left="284" w:hanging="284"/>
        <w:rPr>
          <w:rFonts w:ascii="Arial" w:hAnsi="Arial" w:cs="Arial"/>
          <w:sz w:val="24"/>
          <w:szCs w:val="24"/>
          <w:u w:val="single"/>
        </w:rPr>
      </w:pPr>
      <w:r w:rsidRPr="003A48DD">
        <w:rPr>
          <w:rFonts w:ascii="Arial" w:hAnsi="Arial" w:cs="Arial"/>
          <w:sz w:val="24"/>
          <w:szCs w:val="24"/>
        </w:rPr>
        <w:t xml:space="preserve">3.5 </w:t>
      </w:r>
      <w:r w:rsidRPr="003A48DD">
        <w:rPr>
          <w:rFonts w:ascii="Arial" w:hAnsi="Arial" w:cs="Arial"/>
          <w:sz w:val="24"/>
          <w:szCs w:val="24"/>
          <w:u w:val="single"/>
        </w:rPr>
        <w:t>A</w:t>
      </w:r>
      <w:r>
        <w:rPr>
          <w:rFonts w:ascii="Arial" w:hAnsi="Arial" w:cs="Arial"/>
          <w:sz w:val="24"/>
          <w:szCs w:val="24"/>
          <w:u w:val="single"/>
        </w:rPr>
        <w:t>pprenticeship Scheme</w:t>
      </w:r>
    </w:p>
    <w:p w:rsidR="003A48DD" w:rsidRDefault="003A48DD" w:rsidP="003A48DD">
      <w:pPr>
        <w:spacing w:after="120"/>
        <w:rPr>
          <w:rFonts w:ascii="Arial" w:hAnsi="Arial" w:cs="Arial"/>
          <w:sz w:val="24"/>
          <w:szCs w:val="24"/>
        </w:rPr>
      </w:pPr>
      <w:r w:rsidRPr="009F7F56">
        <w:rPr>
          <w:rFonts w:ascii="Arial" w:hAnsi="Arial" w:cs="Arial"/>
          <w:sz w:val="24"/>
          <w:szCs w:val="24"/>
        </w:rPr>
        <w:t>Since</w:t>
      </w:r>
      <w:r>
        <w:rPr>
          <w:rFonts w:ascii="Arial" w:hAnsi="Arial" w:cs="Arial"/>
          <w:sz w:val="24"/>
          <w:szCs w:val="24"/>
        </w:rPr>
        <w:t xml:space="preserve"> 2018 CCC have invested in an Apprenticeship Scheme which has been very successful in attracting a younger audience (figure 1). </w:t>
      </w:r>
    </w:p>
    <w:p w:rsidR="003A48DD" w:rsidRDefault="003A48DD" w:rsidP="003A48DD">
      <w:pPr>
        <w:spacing w:after="120"/>
        <w:rPr>
          <w:rFonts w:ascii="Arial" w:hAnsi="Arial" w:cs="Arial"/>
          <w:sz w:val="24"/>
          <w:szCs w:val="24"/>
        </w:rPr>
      </w:pPr>
      <w:r>
        <w:rPr>
          <w:rFonts w:ascii="Arial" w:hAnsi="Arial" w:cs="Arial"/>
          <w:sz w:val="24"/>
          <w:szCs w:val="24"/>
        </w:rPr>
        <w:t>Our research have found that young people want videos, quick and simple application forms and eye-catching adverts to attract them to roles. Information on the range of opportunities and benefits (CCC, no date) are available on the website, however in comparison Pembrokeshire County Council have a career portal for students (PCC, no date) which is a good example of what CCC could be striving towards.</w:t>
      </w:r>
    </w:p>
    <w:p w:rsidR="002904DC" w:rsidRPr="00A52048" w:rsidRDefault="003A48DD" w:rsidP="0040404D">
      <w:pPr>
        <w:spacing w:after="120"/>
        <w:rPr>
          <w:rFonts w:ascii="Arial" w:hAnsi="Arial" w:cs="Arial"/>
          <w:sz w:val="24"/>
          <w:szCs w:val="24"/>
        </w:rPr>
      </w:pPr>
      <w:r>
        <w:rPr>
          <w:rFonts w:ascii="Arial" w:hAnsi="Arial" w:cs="Arial"/>
          <w:sz w:val="24"/>
          <w:szCs w:val="24"/>
        </w:rPr>
        <w:t xml:space="preserve">A huge benefit of the scheme (CIPD, 2021) is that employers are able to ‘’nurture their own talent’’ with candidates being able to enter into a job, get paid and at the end of the scheme gain qualifications. </w:t>
      </w:r>
    </w:p>
    <w:p w:rsidR="002904DC" w:rsidRDefault="006819A6" w:rsidP="00D9542B">
      <w:pPr>
        <w:spacing w:after="120"/>
        <w:ind w:left="284" w:hanging="284"/>
        <w:rPr>
          <w:rFonts w:ascii="Arial" w:hAnsi="Arial" w:cs="Arial"/>
          <w:sz w:val="24"/>
          <w:szCs w:val="24"/>
          <w:u w:val="single"/>
        </w:rPr>
      </w:pPr>
      <w:r w:rsidRPr="00C724B4">
        <w:rPr>
          <w:rFonts w:ascii="Arial" w:hAnsi="Arial" w:cs="Arial"/>
          <w:sz w:val="24"/>
          <w:szCs w:val="24"/>
        </w:rPr>
        <w:lastRenderedPageBreak/>
        <w:t>4</w:t>
      </w:r>
      <w:r>
        <w:rPr>
          <w:rFonts w:ascii="Arial" w:hAnsi="Arial" w:cs="Arial"/>
          <w:sz w:val="24"/>
          <w:szCs w:val="24"/>
        </w:rPr>
        <w:t>.</w:t>
      </w:r>
      <w:r w:rsidRPr="00C724B4">
        <w:rPr>
          <w:rFonts w:ascii="Arial" w:hAnsi="Arial" w:cs="Arial"/>
          <w:sz w:val="24"/>
          <w:szCs w:val="24"/>
        </w:rPr>
        <w:t xml:space="preserve"> </w:t>
      </w:r>
      <w:r>
        <w:rPr>
          <w:rFonts w:ascii="Arial" w:hAnsi="Arial" w:cs="Arial"/>
          <w:sz w:val="24"/>
          <w:szCs w:val="24"/>
          <w:u w:val="single"/>
        </w:rPr>
        <w:t>Development and Retention</w:t>
      </w:r>
      <w:r w:rsidR="00D9542B">
        <w:rPr>
          <w:rFonts w:ascii="Arial" w:hAnsi="Arial" w:cs="Arial"/>
          <w:sz w:val="24"/>
          <w:szCs w:val="24"/>
          <w:u w:val="single"/>
        </w:rPr>
        <w:t xml:space="preserve">: </w:t>
      </w:r>
      <w:r w:rsidR="002904DC">
        <w:rPr>
          <w:rFonts w:ascii="Arial" w:hAnsi="Arial" w:cs="Arial"/>
          <w:sz w:val="24"/>
          <w:szCs w:val="24"/>
          <w:u w:val="single"/>
        </w:rPr>
        <w:t>Employer branding</w:t>
      </w:r>
    </w:p>
    <w:p w:rsidR="002904DC" w:rsidRDefault="002904DC" w:rsidP="002904DC">
      <w:pPr>
        <w:spacing w:after="120"/>
        <w:rPr>
          <w:rFonts w:ascii="Arial" w:hAnsi="Arial" w:cs="Arial"/>
          <w:sz w:val="24"/>
          <w:szCs w:val="24"/>
        </w:rPr>
      </w:pPr>
      <w:r>
        <w:rPr>
          <w:rFonts w:ascii="Arial" w:hAnsi="Arial" w:cs="Arial"/>
          <w:sz w:val="24"/>
          <w:szCs w:val="24"/>
        </w:rPr>
        <w:t xml:space="preserve">It is a common misconception that to work for a company who are seen as cutting-edge where their branding and advertising is slick means that they are a great company to work for. It is hardly surprising that when candidates are asked who they would like to work for based on no knowledge of how those organisations work, that companies such as Google or Apple would appear high up on that ‘wish list’. </w:t>
      </w:r>
    </w:p>
    <w:p w:rsidR="002904DC" w:rsidRDefault="002904DC" w:rsidP="002904DC">
      <w:pPr>
        <w:spacing w:after="120"/>
        <w:rPr>
          <w:rFonts w:ascii="Arial" w:hAnsi="Arial" w:cs="Arial"/>
          <w:sz w:val="24"/>
          <w:szCs w:val="24"/>
        </w:rPr>
      </w:pPr>
      <w:r>
        <w:rPr>
          <w:rFonts w:ascii="Arial" w:hAnsi="Arial" w:cs="Arial"/>
          <w:sz w:val="24"/>
          <w:szCs w:val="24"/>
        </w:rPr>
        <w:t>As discussed by Taylor (2019), it is a ‘common myth’ that brands can be deemed to be the go-to places to work because ‘</w:t>
      </w:r>
      <w:r w:rsidRPr="00EE7C83">
        <w:rPr>
          <w:rFonts w:ascii="Arial" w:hAnsi="Arial" w:cs="Arial"/>
          <w:sz w:val="24"/>
          <w:szCs w:val="24"/>
        </w:rPr>
        <w:t>they can be built simply through the use of effective advertising</w:t>
      </w:r>
      <w:r>
        <w:rPr>
          <w:rFonts w:ascii="Arial" w:hAnsi="Arial" w:cs="Arial"/>
          <w:sz w:val="24"/>
          <w:szCs w:val="24"/>
        </w:rPr>
        <w:t>’. The relevance to this point is that, although effective recruitment campaigns are important when creating a positive employer branding, this cannot be solely relied on when keeping employees happy. It’s all well and good creating that slick campaign when the organisation needs to keep re-advertising that post due to the fact that expectations aren’t being met. Taylor (2019) goes on to say that ‘</w:t>
      </w:r>
      <w:r w:rsidR="00560A3B">
        <w:rPr>
          <w:rFonts w:ascii="Arial" w:hAnsi="Arial" w:cs="Arial"/>
          <w:sz w:val="24"/>
          <w:szCs w:val="24"/>
        </w:rPr>
        <w:t>’</w:t>
      </w:r>
      <w:r w:rsidRPr="00045605">
        <w:rPr>
          <w:rFonts w:ascii="Arial" w:hAnsi="Arial" w:cs="Arial"/>
          <w:sz w:val="24"/>
          <w:szCs w:val="24"/>
        </w:rPr>
        <w:t>a disgruntled employee who performs poorly or is looking for another job all the time is a direct cost to the business</w:t>
      </w:r>
      <w:r>
        <w:rPr>
          <w:rFonts w:ascii="Arial" w:hAnsi="Arial" w:cs="Arial"/>
          <w:sz w:val="24"/>
          <w:szCs w:val="24"/>
        </w:rPr>
        <w:t>’</w:t>
      </w:r>
      <w:r w:rsidR="00560A3B">
        <w:rPr>
          <w:rFonts w:ascii="Arial" w:hAnsi="Arial" w:cs="Arial"/>
          <w:sz w:val="24"/>
          <w:szCs w:val="24"/>
        </w:rPr>
        <w:t>’</w:t>
      </w:r>
      <w:r>
        <w:rPr>
          <w:rFonts w:ascii="Arial" w:hAnsi="Arial" w:cs="Arial"/>
          <w:sz w:val="24"/>
          <w:szCs w:val="24"/>
        </w:rPr>
        <w:t xml:space="preserve">. Whilst from the outside the organisation may seem the ‘pinnacle’ of employment, in cases such as these </w:t>
      </w:r>
      <w:r w:rsidR="00560A3B">
        <w:rPr>
          <w:rFonts w:ascii="Arial" w:hAnsi="Arial" w:cs="Arial"/>
          <w:sz w:val="24"/>
          <w:szCs w:val="24"/>
        </w:rPr>
        <w:t>‘</w:t>
      </w:r>
      <w:r>
        <w:rPr>
          <w:rFonts w:ascii="Arial" w:hAnsi="Arial" w:cs="Arial"/>
          <w:sz w:val="24"/>
          <w:szCs w:val="24"/>
        </w:rPr>
        <w:t>‘</w:t>
      </w:r>
      <w:r w:rsidRPr="00045605">
        <w:rPr>
          <w:rFonts w:ascii="Arial" w:hAnsi="Arial" w:cs="Arial"/>
          <w:sz w:val="24"/>
          <w:szCs w:val="24"/>
        </w:rPr>
        <w:t>it is much harder to disguise reality from employees than is sometimes the case with consumers</w:t>
      </w:r>
      <w:r>
        <w:rPr>
          <w:rFonts w:ascii="Arial" w:hAnsi="Arial" w:cs="Arial"/>
          <w:sz w:val="24"/>
          <w:szCs w:val="24"/>
        </w:rPr>
        <w:t>’</w:t>
      </w:r>
      <w:r w:rsidR="00560A3B">
        <w:rPr>
          <w:rFonts w:ascii="Arial" w:hAnsi="Arial" w:cs="Arial"/>
          <w:sz w:val="24"/>
          <w:szCs w:val="24"/>
        </w:rPr>
        <w:t>’</w:t>
      </w:r>
      <w:r>
        <w:rPr>
          <w:rFonts w:ascii="Arial" w:hAnsi="Arial" w:cs="Arial"/>
          <w:sz w:val="24"/>
          <w:szCs w:val="24"/>
        </w:rPr>
        <w:t xml:space="preserve">. </w:t>
      </w:r>
    </w:p>
    <w:p w:rsidR="002904DC" w:rsidRDefault="002904DC" w:rsidP="002904DC">
      <w:pPr>
        <w:spacing w:after="120"/>
        <w:rPr>
          <w:rFonts w:ascii="Arial" w:hAnsi="Arial" w:cs="Arial"/>
          <w:sz w:val="24"/>
          <w:szCs w:val="24"/>
        </w:rPr>
      </w:pPr>
      <w:r>
        <w:rPr>
          <w:rFonts w:ascii="Arial" w:hAnsi="Arial" w:cs="Arial"/>
          <w:sz w:val="24"/>
          <w:szCs w:val="24"/>
        </w:rPr>
        <w:t>In order to create the reality of an organisation being a good employer it’s essential to be seen as somewhere where employees enjoy working there, with their job satisfaction being a core principle of that organisation. This importance is highlighted by Armstrong and Taylor (2020, p. 503) when they note that a ‘</w:t>
      </w:r>
      <w:r w:rsidR="00560A3B">
        <w:rPr>
          <w:rFonts w:ascii="Arial" w:hAnsi="Arial" w:cs="Arial"/>
          <w:sz w:val="24"/>
          <w:szCs w:val="24"/>
        </w:rPr>
        <w:t>’</w:t>
      </w:r>
      <w:r w:rsidRPr="00F27609">
        <w:rPr>
          <w:rFonts w:ascii="Arial" w:hAnsi="Arial" w:cs="Arial"/>
          <w:sz w:val="24"/>
          <w:szCs w:val="24"/>
        </w:rPr>
        <w:t>positive brand will help the business to become an employer of choice thus attracting better applicants for jobs</w:t>
      </w:r>
      <w:r>
        <w:rPr>
          <w:rFonts w:ascii="Arial" w:hAnsi="Arial" w:cs="Arial"/>
          <w:sz w:val="24"/>
          <w:szCs w:val="24"/>
        </w:rPr>
        <w:t>’</w:t>
      </w:r>
      <w:r w:rsidR="006A3740">
        <w:rPr>
          <w:rFonts w:ascii="Arial" w:hAnsi="Arial" w:cs="Arial"/>
          <w:sz w:val="24"/>
          <w:szCs w:val="24"/>
        </w:rPr>
        <w:t>’</w:t>
      </w:r>
      <w:r>
        <w:rPr>
          <w:rFonts w:ascii="Arial" w:hAnsi="Arial" w:cs="Arial"/>
          <w:sz w:val="24"/>
          <w:szCs w:val="24"/>
        </w:rPr>
        <w:t xml:space="preserve"> and that an essential way of ensuring this good practice is through </w:t>
      </w:r>
      <w:r w:rsidR="006A3740">
        <w:rPr>
          <w:rFonts w:ascii="Arial" w:hAnsi="Arial" w:cs="Arial"/>
          <w:sz w:val="24"/>
          <w:szCs w:val="24"/>
        </w:rPr>
        <w:t>‘</w:t>
      </w:r>
      <w:r>
        <w:rPr>
          <w:rFonts w:ascii="Arial" w:hAnsi="Arial" w:cs="Arial"/>
          <w:sz w:val="24"/>
          <w:szCs w:val="24"/>
        </w:rPr>
        <w:t>‘</w:t>
      </w:r>
      <w:r w:rsidRPr="00F27609">
        <w:rPr>
          <w:rFonts w:ascii="Arial" w:hAnsi="Arial" w:cs="Arial"/>
          <w:sz w:val="24"/>
          <w:szCs w:val="24"/>
        </w:rPr>
        <w:t>the way people are treated, the provision of a fair deal, opportunities for growth, work-life balance, leadership, the quality of management and involvement with colleagues</w:t>
      </w:r>
      <w:r w:rsidR="006A3740">
        <w:rPr>
          <w:rFonts w:ascii="Arial" w:hAnsi="Arial" w:cs="Arial"/>
          <w:sz w:val="24"/>
          <w:szCs w:val="24"/>
        </w:rPr>
        <w:t>’</w:t>
      </w:r>
      <w:r>
        <w:rPr>
          <w:rFonts w:ascii="Arial" w:hAnsi="Arial" w:cs="Arial"/>
          <w:sz w:val="24"/>
          <w:szCs w:val="24"/>
        </w:rPr>
        <w:t>’.</w:t>
      </w:r>
    </w:p>
    <w:p w:rsidR="002904DC" w:rsidRDefault="002904DC" w:rsidP="002904DC">
      <w:pPr>
        <w:spacing w:after="120"/>
        <w:rPr>
          <w:rFonts w:ascii="Arial" w:hAnsi="Arial" w:cs="Arial"/>
          <w:sz w:val="24"/>
          <w:szCs w:val="24"/>
        </w:rPr>
      </w:pPr>
      <w:r>
        <w:rPr>
          <w:rFonts w:ascii="Arial" w:hAnsi="Arial" w:cs="Arial"/>
          <w:sz w:val="24"/>
          <w:szCs w:val="24"/>
        </w:rPr>
        <w:lastRenderedPageBreak/>
        <w:t>By making sure that a positive candidate experience can continue from the recruitment stage to being an employee, that is how an organisation can keep hold of talented and hardworking members of staff.</w:t>
      </w:r>
    </w:p>
    <w:p w:rsidR="002904DC" w:rsidRDefault="002904DC" w:rsidP="002904DC">
      <w:pPr>
        <w:spacing w:after="120"/>
        <w:rPr>
          <w:rFonts w:ascii="Arial" w:hAnsi="Arial" w:cs="Arial"/>
          <w:sz w:val="24"/>
          <w:szCs w:val="24"/>
        </w:rPr>
      </w:pPr>
      <w:r>
        <w:rPr>
          <w:rFonts w:ascii="Arial" w:hAnsi="Arial" w:cs="Arial"/>
          <w:sz w:val="24"/>
          <w:szCs w:val="24"/>
        </w:rPr>
        <w:t xml:space="preserve">However, the key to making sure that employer branding becomes a success is not to attract large numbers of applicants who aren’t able to bring an additional dimension to the organisation or aren’t the right ‘fit’ for a role – it is entirely reliant on bringing the ‘right’ people into the ‘right’ jobs. Taylor (2019) </w:t>
      </w:r>
      <w:r w:rsidR="00C470B7">
        <w:rPr>
          <w:rFonts w:ascii="Arial" w:hAnsi="Arial" w:cs="Arial"/>
          <w:sz w:val="24"/>
          <w:szCs w:val="24"/>
        </w:rPr>
        <w:t>states that the</w:t>
      </w:r>
      <w:r w:rsidRPr="008E6691">
        <w:rPr>
          <w:rFonts w:ascii="Arial" w:hAnsi="Arial" w:cs="Arial"/>
          <w:sz w:val="24"/>
          <w:szCs w:val="24"/>
        </w:rPr>
        <w:t xml:space="preserve"> </w:t>
      </w:r>
      <w:r w:rsidR="00C470B7">
        <w:rPr>
          <w:rFonts w:ascii="Arial" w:hAnsi="Arial" w:cs="Arial"/>
          <w:sz w:val="24"/>
          <w:szCs w:val="24"/>
        </w:rPr>
        <w:t>‘’</w:t>
      </w:r>
      <w:r w:rsidRPr="008E6691">
        <w:rPr>
          <w:rFonts w:ascii="Arial" w:hAnsi="Arial" w:cs="Arial"/>
          <w:sz w:val="24"/>
          <w:szCs w:val="24"/>
        </w:rPr>
        <w:t>purpose is not simply to attract more applicants in general terms, but to attract those who will fit in best and thus, it is hoped, perform to a higher standard</w:t>
      </w:r>
      <w:r>
        <w:rPr>
          <w:rFonts w:ascii="Arial" w:hAnsi="Arial" w:cs="Arial"/>
          <w:sz w:val="24"/>
          <w:szCs w:val="24"/>
        </w:rPr>
        <w:t>’</w:t>
      </w:r>
      <w:r w:rsidR="006A3740">
        <w:rPr>
          <w:rFonts w:ascii="Arial" w:hAnsi="Arial" w:cs="Arial"/>
          <w:sz w:val="24"/>
          <w:szCs w:val="24"/>
        </w:rPr>
        <w:t>’</w:t>
      </w:r>
      <w:r>
        <w:rPr>
          <w:rFonts w:ascii="Arial" w:hAnsi="Arial" w:cs="Arial"/>
          <w:sz w:val="24"/>
          <w:szCs w:val="24"/>
        </w:rPr>
        <w:t xml:space="preserve">. When an organisation raises its standards in order to become a ‘go-to’ employer this has a positive impact not only on the recruitment of strong candidates in the first place but in turn the retention of those employees. A higher retention rate of good employees means that those job roles don’t need to </w:t>
      </w:r>
      <w:r w:rsidR="004F1D66">
        <w:rPr>
          <w:rFonts w:ascii="Arial" w:hAnsi="Arial" w:cs="Arial"/>
          <w:sz w:val="24"/>
          <w:szCs w:val="24"/>
        </w:rPr>
        <w:t>keep being</w:t>
      </w:r>
      <w:r>
        <w:rPr>
          <w:rFonts w:ascii="Arial" w:hAnsi="Arial" w:cs="Arial"/>
          <w:sz w:val="24"/>
          <w:szCs w:val="24"/>
        </w:rPr>
        <w:t xml:space="preserve"> re-advertised in comparison to jobs with a high turnover. This, of course, has a positive knock-on effect on the amount of money an organisation spends not only </w:t>
      </w:r>
      <w:r w:rsidR="004F1D66">
        <w:rPr>
          <w:rFonts w:ascii="Arial" w:hAnsi="Arial" w:cs="Arial"/>
          <w:sz w:val="24"/>
          <w:szCs w:val="24"/>
        </w:rPr>
        <w:t xml:space="preserve">on </w:t>
      </w:r>
      <w:r>
        <w:rPr>
          <w:rFonts w:ascii="Arial" w:hAnsi="Arial" w:cs="Arial"/>
          <w:sz w:val="24"/>
          <w:szCs w:val="24"/>
        </w:rPr>
        <w:t>recruitment but the cost of training new recruits. Taylor (2019) highlights thi</w:t>
      </w:r>
      <w:r w:rsidR="00C470B7">
        <w:rPr>
          <w:rFonts w:ascii="Arial" w:hAnsi="Arial" w:cs="Arial"/>
          <w:sz w:val="24"/>
          <w:szCs w:val="24"/>
        </w:rPr>
        <w:t>s effect with his statement that by enhancing how an organisation is viewed by the public ‘’</w:t>
      </w:r>
      <w:r w:rsidRPr="00985E16">
        <w:rPr>
          <w:rFonts w:ascii="Arial" w:hAnsi="Arial" w:cs="Arial"/>
          <w:sz w:val="24"/>
          <w:szCs w:val="24"/>
        </w:rPr>
        <w:t>means that fewer advertisements have to be placed in order to attract t</w:t>
      </w:r>
      <w:r>
        <w:rPr>
          <w:rFonts w:ascii="Arial" w:hAnsi="Arial" w:cs="Arial"/>
          <w:sz w:val="24"/>
          <w:szCs w:val="24"/>
        </w:rPr>
        <w:t>he applicants that are required’</w:t>
      </w:r>
      <w:r w:rsidR="00C470B7">
        <w:rPr>
          <w:rFonts w:ascii="Arial" w:hAnsi="Arial" w:cs="Arial"/>
          <w:sz w:val="24"/>
          <w:szCs w:val="24"/>
        </w:rPr>
        <w:t>’</w:t>
      </w:r>
      <w:r>
        <w:rPr>
          <w:rFonts w:ascii="Arial" w:hAnsi="Arial" w:cs="Arial"/>
          <w:sz w:val="24"/>
          <w:szCs w:val="24"/>
        </w:rPr>
        <w:t>.</w:t>
      </w:r>
      <w:r w:rsidR="00C470B7">
        <w:rPr>
          <w:rFonts w:ascii="Arial" w:hAnsi="Arial" w:cs="Arial"/>
          <w:sz w:val="24"/>
          <w:szCs w:val="24"/>
        </w:rPr>
        <w:t xml:space="preserve"> </w:t>
      </w:r>
    </w:p>
    <w:p w:rsidR="00C470B7" w:rsidRDefault="00C470B7" w:rsidP="002904DC">
      <w:pPr>
        <w:spacing w:after="120"/>
        <w:rPr>
          <w:rFonts w:ascii="Arial" w:hAnsi="Arial" w:cs="Arial"/>
          <w:sz w:val="24"/>
          <w:szCs w:val="24"/>
        </w:rPr>
      </w:pPr>
      <w:r>
        <w:rPr>
          <w:rFonts w:ascii="Arial" w:hAnsi="Arial" w:cs="Arial"/>
          <w:sz w:val="24"/>
          <w:szCs w:val="24"/>
        </w:rPr>
        <w:t xml:space="preserve">A list of seven ‘branding values’ for employers </w:t>
      </w:r>
      <w:r w:rsidR="006139D5">
        <w:rPr>
          <w:rFonts w:ascii="Arial" w:hAnsi="Arial" w:cs="Arial"/>
          <w:sz w:val="24"/>
          <w:szCs w:val="24"/>
        </w:rPr>
        <w:t xml:space="preserve">have been discussed over the years by (Ambler </w:t>
      </w:r>
      <w:r w:rsidR="006139D5">
        <w:rPr>
          <w:rFonts w:ascii="Arial" w:hAnsi="Arial" w:cs="Arial"/>
          <w:i/>
          <w:sz w:val="24"/>
          <w:szCs w:val="24"/>
        </w:rPr>
        <w:t xml:space="preserve">et al., </w:t>
      </w:r>
      <w:r w:rsidR="006139D5">
        <w:rPr>
          <w:rFonts w:ascii="Arial" w:hAnsi="Arial" w:cs="Arial"/>
          <w:sz w:val="24"/>
          <w:szCs w:val="24"/>
        </w:rPr>
        <w:t>1996), (</w:t>
      </w:r>
      <w:proofErr w:type="spellStart"/>
      <w:r w:rsidR="006139D5">
        <w:rPr>
          <w:rFonts w:ascii="Arial" w:hAnsi="Arial" w:cs="Arial"/>
          <w:sz w:val="24"/>
          <w:szCs w:val="24"/>
        </w:rPr>
        <w:t>Berthon</w:t>
      </w:r>
      <w:proofErr w:type="spellEnd"/>
      <w:r w:rsidR="006139D5">
        <w:rPr>
          <w:rFonts w:ascii="Arial" w:hAnsi="Arial" w:cs="Arial"/>
          <w:sz w:val="24"/>
          <w:szCs w:val="24"/>
        </w:rPr>
        <w:t xml:space="preserve"> </w:t>
      </w:r>
      <w:r w:rsidR="006139D5">
        <w:rPr>
          <w:rFonts w:ascii="Arial" w:hAnsi="Arial" w:cs="Arial"/>
          <w:i/>
          <w:sz w:val="24"/>
          <w:szCs w:val="24"/>
        </w:rPr>
        <w:t xml:space="preserve">et al., </w:t>
      </w:r>
      <w:r w:rsidR="006139D5">
        <w:rPr>
          <w:rFonts w:ascii="Arial" w:hAnsi="Arial" w:cs="Arial"/>
          <w:sz w:val="24"/>
          <w:szCs w:val="24"/>
        </w:rPr>
        <w:t>2005) and (</w:t>
      </w:r>
      <w:proofErr w:type="spellStart"/>
      <w:r w:rsidR="006139D5">
        <w:rPr>
          <w:rFonts w:ascii="Arial" w:hAnsi="Arial" w:cs="Arial"/>
          <w:sz w:val="24"/>
          <w:szCs w:val="24"/>
        </w:rPr>
        <w:t>Dabirian</w:t>
      </w:r>
      <w:proofErr w:type="spellEnd"/>
      <w:r w:rsidR="006139D5">
        <w:rPr>
          <w:rFonts w:ascii="Arial" w:hAnsi="Arial" w:cs="Arial"/>
          <w:sz w:val="24"/>
          <w:szCs w:val="24"/>
        </w:rPr>
        <w:t xml:space="preserve"> </w:t>
      </w:r>
      <w:r w:rsidR="006139D5">
        <w:rPr>
          <w:rFonts w:ascii="Arial" w:hAnsi="Arial" w:cs="Arial"/>
          <w:i/>
          <w:sz w:val="24"/>
          <w:szCs w:val="24"/>
        </w:rPr>
        <w:t xml:space="preserve">et al., </w:t>
      </w:r>
      <w:r w:rsidR="006139D5">
        <w:rPr>
          <w:rFonts w:ascii="Arial" w:hAnsi="Arial" w:cs="Arial"/>
          <w:sz w:val="24"/>
          <w:szCs w:val="24"/>
        </w:rPr>
        <w:t xml:space="preserve">2017) </w:t>
      </w:r>
      <w:r w:rsidR="004A0EC2">
        <w:rPr>
          <w:rFonts w:ascii="Arial" w:hAnsi="Arial" w:cs="Arial"/>
          <w:sz w:val="24"/>
          <w:szCs w:val="24"/>
        </w:rPr>
        <w:t xml:space="preserve">on how employees would decide whether an organisation is a good or bad employer (figure </w:t>
      </w:r>
      <w:r w:rsidR="006819A6">
        <w:rPr>
          <w:rFonts w:ascii="Arial" w:hAnsi="Arial" w:cs="Arial"/>
          <w:sz w:val="24"/>
          <w:szCs w:val="24"/>
        </w:rPr>
        <w:t>2</w:t>
      </w:r>
      <w:r w:rsidR="004A0EC2">
        <w:rPr>
          <w:rFonts w:ascii="Arial" w:hAnsi="Arial" w:cs="Arial"/>
          <w:sz w:val="24"/>
          <w:szCs w:val="24"/>
        </w:rPr>
        <w:t xml:space="preserve">). </w:t>
      </w:r>
    </w:p>
    <w:p w:rsidR="00D9542B" w:rsidRDefault="006819A6" w:rsidP="0040404D">
      <w:pPr>
        <w:spacing w:after="120"/>
        <w:rPr>
          <w:rFonts w:ascii="Arial" w:hAnsi="Arial" w:cs="Arial"/>
          <w:sz w:val="24"/>
          <w:szCs w:val="24"/>
        </w:rPr>
      </w:pPr>
      <w:r>
        <w:rPr>
          <w:rFonts w:ascii="Arial" w:hAnsi="Arial" w:cs="Arial"/>
          <w:sz w:val="24"/>
          <w:szCs w:val="24"/>
        </w:rPr>
        <w:t xml:space="preserve">Learning and Development opportunities are key to retaining employees and CCC ensure that candidates are aware of the opportunities available to them </w:t>
      </w:r>
      <w:r w:rsidR="00D9542B">
        <w:rPr>
          <w:rFonts w:ascii="Arial" w:hAnsi="Arial" w:cs="Arial"/>
          <w:sz w:val="24"/>
          <w:szCs w:val="24"/>
        </w:rPr>
        <w:t>both at employment and at the recruitment stage.</w:t>
      </w:r>
    </w:p>
    <w:p w:rsidR="00121245" w:rsidRDefault="00AB2FE6" w:rsidP="0040404D">
      <w:pPr>
        <w:spacing w:after="120"/>
        <w:rPr>
          <w:rFonts w:ascii="Arial" w:hAnsi="Arial" w:cs="Arial"/>
          <w:sz w:val="24"/>
          <w:szCs w:val="24"/>
          <w:u w:val="single"/>
        </w:rPr>
      </w:pPr>
      <w:r>
        <w:rPr>
          <w:rFonts w:ascii="Arial" w:hAnsi="Arial" w:cs="Arial"/>
          <w:sz w:val="24"/>
          <w:szCs w:val="24"/>
        </w:rPr>
        <w:lastRenderedPageBreak/>
        <w:t>5</w:t>
      </w:r>
      <w:r w:rsidR="006776AC">
        <w:rPr>
          <w:rFonts w:ascii="Arial" w:hAnsi="Arial" w:cs="Arial"/>
          <w:sz w:val="24"/>
          <w:szCs w:val="24"/>
        </w:rPr>
        <w:t xml:space="preserve">. </w:t>
      </w:r>
      <w:r w:rsidR="002E4753">
        <w:rPr>
          <w:rFonts w:ascii="Arial" w:hAnsi="Arial" w:cs="Arial"/>
          <w:sz w:val="24"/>
          <w:szCs w:val="24"/>
          <w:u w:val="single"/>
        </w:rPr>
        <w:t>Critical analysis of HR systems used by CCC</w:t>
      </w:r>
    </w:p>
    <w:p w:rsidR="00D9542B" w:rsidRDefault="006776AC" w:rsidP="0040404D">
      <w:pPr>
        <w:spacing w:after="120"/>
        <w:rPr>
          <w:rFonts w:ascii="Arial" w:hAnsi="Arial" w:cs="Arial"/>
          <w:sz w:val="24"/>
          <w:szCs w:val="24"/>
        </w:rPr>
      </w:pPr>
      <w:r>
        <w:rPr>
          <w:rFonts w:ascii="Arial" w:hAnsi="Arial" w:cs="Arial"/>
          <w:sz w:val="24"/>
          <w:szCs w:val="24"/>
        </w:rPr>
        <w:t xml:space="preserve">Since 2015 the Authority have used a system called </w:t>
      </w:r>
      <w:proofErr w:type="spellStart"/>
      <w:r>
        <w:rPr>
          <w:rFonts w:ascii="Arial" w:hAnsi="Arial" w:cs="Arial"/>
          <w:sz w:val="24"/>
          <w:szCs w:val="24"/>
        </w:rPr>
        <w:t>iTrent</w:t>
      </w:r>
      <w:proofErr w:type="spellEnd"/>
      <w:r>
        <w:rPr>
          <w:rFonts w:ascii="Arial" w:hAnsi="Arial" w:cs="Arial"/>
          <w:sz w:val="24"/>
          <w:szCs w:val="24"/>
        </w:rPr>
        <w:t xml:space="preserve">, </w:t>
      </w:r>
      <w:r w:rsidR="000F1A38">
        <w:rPr>
          <w:rFonts w:ascii="Arial" w:hAnsi="Arial" w:cs="Arial"/>
          <w:sz w:val="24"/>
          <w:szCs w:val="24"/>
        </w:rPr>
        <w:t>a</w:t>
      </w:r>
      <w:r>
        <w:rPr>
          <w:rFonts w:ascii="Arial" w:hAnsi="Arial" w:cs="Arial"/>
          <w:sz w:val="24"/>
          <w:szCs w:val="24"/>
        </w:rPr>
        <w:t xml:space="preserve"> software provided my Midland HR (MHR). </w:t>
      </w:r>
      <w:r w:rsidR="00D9542B">
        <w:rPr>
          <w:rFonts w:ascii="Arial" w:hAnsi="Arial" w:cs="Arial"/>
          <w:sz w:val="24"/>
          <w:szCs w:val="24"/>
        </w:rPr>
        <w:t xml:space="preserve">The system is an integrated HR/Payroll system that has been developed to include recruitment, performance management and training and development. The system includes employee self-service and manager self-service, allowing employees and managers to directly undertake many processes and procedures via a password protected sign on process. </w:t>
      </w:r>
    </w:p>
    <w:p w:rsidR="006776AC" w:rsidRDefault="006776AC" w:rsidP="0040404D">
      <w:pPr>
        <w:spacing w:after="120"/>
        <w:rPr>
          <w:rFonts w:ascii="Arial" w:hAnsi="Arial" w:cs="Arial"/>
          <w:sz w:val="24"/>
          <w:szCs w:val="24"/>
        </w:rPr>
      </w:pPr>
      <w:r>
        <w:rPr>
          <w:rFonts w:ascii="Arial" w:hAnsi="Arial" w:cs="Arial"/>
          <w:sz w:val="24"/>
          <w:szCs w:val="24"/>
        </w:rPr>
        <w:t>Almost all recruitment for posts within the Authority are advertised solely via</w:t>
      </w:r>
      <w:r w:rsidR="00D9542B">
        <w:rPr>
          <w:rFonts w:ascii="Arial" w:hAnsi="Arial" w:cs="Arial"/>
          <w:sz w:val="24"/>
          <w:szCs w:val="24"/>
        </w:rPr>
        <w:t xml:space="preserve"> the Council’s careers page which is linked to the</w:t>
      </w:r>
      <w:r>
        <w:rPr>
          <w:rFonts w:ascii="Arial" w:hAnsi="Arial" w:cs="Arial"/>
          <w:sz w:val="24"/>
          <w:szCs w:val="24"/>
        </w:rPr>
        <w:t xml:space="preserve"> </w:t>
      </w:r>
      <w:proofErr w:type="spellStart"/>
      <w:r>
        <w:rPr>
          <w:rFonts w:ascii="Arial" w:hAnsi="Arial" w:cs="Arial"/>
          <w:sz w:val="24"/>
          <w:szCs w:val="24"/>
        </w:rPr>
        <w:t>iTrent</w:t>
      </w:r>
      <w:proofErr w:type="spellEnd"/>
      <w:r w:rsidR="00D9542B">
        <w:rPr>
          <w:rFonts w:ascii="Arial" w:hAnsi="Arial" w:cs="Arial"/>
          <w:sz w:val="24"/>
          <w:szCs w:val="24"/>
        </w:rPr>
        <w:t xml:space="preserve"> recruitment module and application forms</w:t>
      </w:r>
      <w:r>
        <w:rPr>
          <w:rFonts w:ascii="Arial" w:hAnsi="Arial" w:cs="Arial"/>
          <w:sz w:val="24"/>
          <w:szCs w:val="24"/>
        </w:rPr>
        <w:t xml:space="preserve">, </w:t>
      </w:r>
      <w:r w:rsidR="00B631F8">
        <w:rPr>
          <w:rFonts w:ascii="Arial" w:hAnsi="Arial" w:cs="Arial"/>
          <w:sz w:val="24"/>
          <w:szCs w:val="24"/>
        </w:rPr>
        <w:t xml:space="preserve">with some exceptions also being advertised via external websites (Indeed, </w:t>
      </w:r>
      <w:proofErr w:type="spellStart"/>
      <w:r w:rsidR="00B631F8">
        <w:rPr>
          <w:rFonts w:ascii="Arial" w:hAnsi="Arial" w:cs="Arial"/>
          <w:sz w:val="24"/>
          <w:szCs w:val="24"/>
        </w:rPr>
        <w:t>TotalJobs</w:t>
      </w:r>
      <w:proofErr w:type="spellEnd"/>
      <w:r w:rsidR="00B631F8">
        <w:rPr>
          <w:rFonts w:ascii="Arial" w:hAnsi="Arial" w:cs="Arial"/>
          <w:sz w:val="24"/>
          <w:szCs w:val="24"/>
        </w:rPr>
        <w:t xml:space="preserve"> and online via the Jobcentre in the past), specialist websites or magazines and in the past via the local newspaper. </w:t>
      </w:r>
      <w:r w:rsidR="008D38D2">
        <w:rPr>
          <w:rFonts w:ascii="Arial" w:hAnsi="Arial" w:cs="Arial"/>
          <w:sz w:val="24"/>
          <w:szCs w:val="24"/>
        </w:rPr>
        <w:t xml:space="preserve">However, times are rapidly changing in the world of recruitment and </w:t>
      </w:r>
      <w:r w:rsidR="00D9542B">
        <w:rPr>
          <w:rFonts w:ascii="Arial" w:hAnsi="Arial" w:cs="Arial"/>
          <w:sz w:val="24"/>
          <w:szCs w:val="24"/>
        </w:rPr>
        <w:t>currently</w:t>
      </w:r>
      <w:r w:rsidR="008D38D2">
        <w:rPr>
          <w:rFonts w:ascii="Arial" w:hAnsi="Arial" w:cs="Arial"/>
          <w:sz w:val="24"/>
          <w:szCs w:val="24"/>
        </w:rPr>
        <w:t xml:space="preserve"> the vacancies being advertised are at an unprecedented number, with not every vacancy being filled. </w:t>
      </w:r>
    </w:p>
    <w:p w:rsidR="00FA29B8" w:rsidRDefault="005B5874" w:rsidP="0040404D">
      <w:pPr>
        <w:spacing w:after="120"/>
        <w:rPr>
          <w:rFonts w:ascii="Arial" w:hAnsi="Arial" w:cs="Arial"/>
          <w:sz w:val="24"/>
          <w:szCs w:val="24"/>
        </w:rPr>
      </w:pPr>
      <w:r>
        <w:rPr>
          <w:rFonts w:ascii="Arial" w:hAnsi="Arial" w:cs="Arial"/>
          <w:sz w:val="24"/>
          <w:szCs w:val="24"/>
        </w:rPr>
        <w:t xml:space="preserve">In an article by </w:t>
      </w:r>
      <w:proofErr w:type="spellStart"/>
      <w:r w:rsidR="00FA29B8">
        <w:rPr>
          <w:rFonts w:ascii="Arial" w:hAnsi="Arial" w:cs="Arial"/>
          <w:sz w:val="24"/>
          <w:szCs w:val="24"/>
        </w:rPr>
        <w:t>Faragher</w:t>
      </w:r>
      <w:proofErr w:type="spellEnd"/>
      <w:r>
        <w:rPr>
          <w:rFonts w:ascii="Arial" w:hAnsi="Arial" w:cs="Arial"/>
          <w:sz w:val="24"/>
          <w:szCs w:val="24"/>
        </w:rPr>
        <w:t>, she highlights the vast amount of competition that businesses are facing at the moment in relation to recruitment</w:t>
      </w:r>
      <w:r w:rsidR="00FA29B8">
        <w:rPr>
          <w:rFonts w:ascii="Arial" w:hAnsi="Arial" w:cs="Arial"/>
          <w:sz w:val="24"/>
          <w:szCs w:val="24"/>
        </w:rPr>
        <w:t>:</w:t>
      </w:r>
      <w:r w:rsidR="008D38D2">
        <w:rPr>
          <w:rFonts w:ascii="Arial" w:hAnsi="Arial" w:cs="Arial"/>
          <w:sz w:val="24"/>
          <w:szCs w:val="24"/>
        </w:rPr>
        <w:t xml:space="preserve"> </w:t>
      </w:r>
    </w:p>
    <w:p w:rsidR="008D38D2" w:rsidRDefault="00FA29B8" w:rsidP="00FA29B8">
      <w:pPr>
        <w:spacing w:after="120"/>
        <w:ind w:left="567"/>
        <w:rPr>
          <w:rFonts w:ascii="Arial" w:hAnsi="Arial" w:cs="Arial"/>
          <w:sz w:val="24"/>
          <w:szCs w:val="24"/>
        </w:rPr>
      </w:pPr>
      <w:r>
        <w:rPr>
          <w:rFonts w:ascii="Arial" w:hAnsi="Arial" w:cs="Arial"/>
          <w:sz w:val="24"/>
          <w:szCs w:val="24"/>
        </w:rPr>
        <w:t>I</w:t>
      </w:r>
      <w:r w:rsidR="008D38D2">
        <w:rPr>
          <w:rFonts w:ascii="Arial" w:hAnsi="Arial" w:cs="Arial"/>
          <w:sz w:val="24"/>
          <w:szCs w:val="24"/>
        </w:rPr>
        <w:t xml:space="preserve">n September, the Office for National Statistics reported that there were 1.2 million job vacancies in the UK, while the average unemployment rate fell to 4.5 per cent, meaning the UK faces its tightest labour market </w:t>
      </w:r>
      <w:r>
        <w:rPr>
          <w:rFonts w:ascii="Arial" w:hAnsi="Arial" w:cs="Arial"/>
          <w:sz w:val="24"/>
          <w:szCs w:val="24"/>
        </w:rPr>
        <w:t>in decades.</w:t>
      </w:r>
    </w:p>
    <w:p w:rsidR="00FA29B8" w:rsidRDefault="00FA29B8" w:rsidP="00FA29B8">
      <w:pPr>
        <w:spacing w:after="120"/>
        <w:ind w:left="567"/>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Faragher</w:t>
      </w:r>
      <w:proofErr w:type="spellEnd"/>
      <w:r>
        <w:rPr>
          <w:rFonts w:ascii="Arial" w:hAnsi="Arial" w:cs="Arial"/>
          <w:sz w:val="24"/>
          <w:szCs w:val="24"/>
        </w:rPr>
        <w:t>, 2021, p. 26</w:t>
      </w:r>
    </w:p>
    <w:p w:rsidR="005B5874" w:rsidRDefault="008D38D2" w:rsidP="0040404D">
      <w:pPr>
        <w:spacing w:after="120"/>
        <w:rPr>
          <w:rFonts w:ascii="Arial" w:hAnsi="Arial" w:cs="Arial"/>
          <w:sz w:val="24"/>
          <w:szCs w:val="24"/>
        </w:rPr>
      </w:pPr>
      <w:r>
        <w:rPr>
          <w:rFonts w:ascii="Arial" w:hAnsi="Arial" w:cs="Arial"/>
          <w:sz w:val="24"/>
          <w:szCs w:val="24"/>
        </w:rPr>
        <w:t xml:space="preserve">As a Local Authority we need to tap into the </w:t>
      </w:r>
      <w:r w:rsidR="00DF1EA1">
        <w:rPr>
          <w:rFonts w:ascii="Arial" w:hAnsi="Arial" w:cs="Arial"/>
          <w:sz w:val="24"/>
          <w:szCs w:val="24"/>
        </w:rPr>
        <w:t>‘needs’ and ‘wants’ of potential recruits, especially in preparation for att</w:t>
      </w:r>
      <w:r w:rsidR="004F1D66">
        <w:rPr>
          <w:rFonts w:ascii="Arial" w:hAnsi="Arial" w:cs="Arial"/>
          <w:sz w:val="24"/>
          <w:szCs w:val="24"/>
        </w:rPr>
        <w:t>racting those from Generation Z</w:t>
      </w:r>
      <w:r w:rsidR="00DF1EA1">
        <w:rPr>
          <w:rFonts w:ascii="Arial" w:hAnsi="Arial" w:cs="Arial"/>
          <w:sz w:val="24"/>
          <w:szCs w:val="24"/>
        </w:rPr>
        <w:t xml:space="preserve">. </w:t>
      </w:r>
      <w:r w:rsidR="00E65D33">
        <w:rPr>
          <w:rFonts w:ascii="Arial" w:hAnsi="Arial" w:cs="Arial"/>
          <w:sz w:val="24"/>
          <w:szCs w:val="24"/>
        </w:rPr>
        <w:t xml:space="preserve">A massive culture change from how we used to be office-based to how we currently work (as is with the majority of other businesses throughout the UK) is that we are fully home-workers. </w:t>
      </w:r>
      <w:r w:rsidR="00DF1EA1">
        <w:rPr>
          <w:rFonts w:ascii="Arial" w:hAnsi="Arial" w:cs="Arial"/>
          <w:sz w:val="24"/>
          <w:szCs w:val="24"/>
        </w:rPr>
        <w:lastRenderedPageBreak/>
        <w:t xml:space="preserve">Watkins gives us </w:t>
      </w:r>
      <w:r w:rsidR="005B5874">
        <w:rPr>
          <w:rFonts w:ascii="Arial" w:hAnsi="Arial" w:cs="Arial"/>
          <w:sz w:val="24"/>
          <w:szCs w:val="24"/>
        </w:rPr>
        <w:t>his</w:t>
      </w:r>
      <w:r w:rsidR="00DF1EA1">
        <w:rPr>
          <w:rFonts w:ascii="Arial" w:hAnsi="Arial" w:cs="Arial"/>
          <w:sz w:val="24"/>
          <w:szCs w:val="24"/>
        </w:rPr>
        <w:t xml:space="preserve"> insight into what those from Gen Z are looking for from an employer (2021, p. 19)</w:t>
      </w:r>
      <w:r w:rsidR="005B5874">
        <w:rPr>
          <w:rFonts w:ascii="Arial" w:hAnsi="Arial" w:cs="Arial"/>
          <w:sz w:val="24"/>
          <w:szCs w:val="24"/>
        </w:rPr>
        <w:t xml:space="preserve"> is that the majority of them would rather be in an office-based job than a full-time home worker</w:t>
      </w:r>
      <w:r w:rsidR="00BF0683">
        <w:rPr>
          <w:rFonts w:ascii="Arial" w:hAnsi="Arial" w:cs="Arial"/>
          <w:sz w:val="24"/>
          <w:szCs w:val="24"/>
        </w:rPr>
        <w:t xml:space="preserve">, possibly due to the experience of having to attend lectures online rather than face to face, and therefore missing out on the social side and networking associated with attending university. </w:t>
      </w:r>
    </w:p>
    <w:p w:rsidR="00FA03BE" w:rsidRDefault="00FA03BE" w:rsidP="007B3BA7">
      <w:pPr>
        <w:spacing w:after="120"/>
        <w:rPr>
          <w:rFonts w:ascii="Arial" w:hAnsi="Arial" w:cs="Arial"/>
          <w:sz w:val="24"/>
          <w:szCs w:val="24"/>
        </w:rPr>
      </w:pPr>
    </w:p>
    <w:p w:rsidR="005B3512" w:rsidRDefault="00AB2FE6" w:rsidP="007B3BA7">
      <w:pPr>
        <w:spacing w:after="120"/>
        <w:rPr>
          <w:rFonts w:ascii="Arial" w:hAnsi="Arial" w:cs="Arial"/>
          <w:sz w:val="24"/>
          <w:szCs w:val="24"/>
          <w:u w:val="single"/>
        </w:rPr>
      </w:pPr>
      <w:r>
        <w:rPr>
          <w:rFonts w:ascii="Arial" w:hAnsi="Arial" w:cs="Arial"/>
          <w:sz w:val="24"/>
          <w:szCs w:val="24"/>
        </w:rPr>
        <w:t>6</w:t>
      </w:r>
      <w:r w:rsidR="009522C2" w:rsidRPr="00987D38">
        <w:rPr>
          <w:rFonts w:ascii="Arial" w:hAnsi="Arial" w:cs="Arial"/>
          <w:sz w:val="24"/>
          <w:szCs w:val="24"/>
        </w:rPr>
        <w:t xml:space="preserve">. </w:t>
      </w:r>
      <w:r w:rsidR="00987D38">
        <w:rPr>
          <w:rFonts w:ascii="Arial" w:hAnsi="Arial" w:cs="Arial"/>
          <w:sz w:val="24"/>
          <w:szCs w:val="24"/>
          <w:u w:val="single"/>
        </w:rPr>
        <w:t>Technology</w:t>
      </w:r>
      <w:r w:rsidR="005B3512">
        <w:rPr>
          <w:rFonts w:ascii="Arial" w:hAnsi="Arial" w:cs="Arial"/>
          <w:sz w:val="24"/>
          <w:szCs w:val="24"/>
          <w:u w:val="single"/>
        </w:rPr>
        <w:t xml:space="preserve"> used in recruiting </w:t>
      </w:r>
    </w:p>
    <w:p w:rsidR="008477A7" w:rsidRPr="008477A7" w:rsidRDefault="008477A7" w:rsidP="007B3BA7">
      <w:pPr>
        <w:spacing w:after="120"/>
        <w:rPr>
          <w:rFonts w:ascii="Arial" w:hAnsi="Arial" w:cs="Arial"/>
          <w:sz w:val="24"/>
          <w:szCs w:val="24"/>
        </w:rPr>
      </w:pPr>
      <w:r>
        <w:rPr>
          <w:rFonts w:ascii="Arial" w:hAnsi="Arial" w:cs="Arial"/>
          <w:sz w:val="24"/>
          <w:szCs w:val="24"/>
        </w:rPr>
        <w:t xml:space="preserve">Here I will be discussing a few examples of technology that are </w:t>
      </w:r>
      <w:r w:rsidR="00AB2FE6">
        <w:rPr>
          <w:rFonts w:ascii="Arial" w:hAnsi="Arial" w:cs="Arial"/>
          <w:sz w:val="24"/>
          <w:szCs w:val="24"/>
        </w:rPr>
        <w:t>available</w:t>
      </w:r>
      <w:r>
        <w:rPr>
          <w:rFonts w:ascii="Arial" w:hAnsi="Arial" w:cs="Arial"/>
          <w:sz w:val="24"/>
          <w:szCs w:val="24"/>
        </w:rPr>
        <w:t xml:space="preserve"> in the recruitment process.</w:t>
      </w:r>
    </w:p>
    <w:p w:rsidR="009522C2" w:rsidRDefault="009522C2" w:rsidP="007B3BA7">
      <w:pPr>
        <w:spacing w:after="120"/>
        <w:rPr>
          <w:rFonts w:ascii="Arial" w:hAnsi="Arial" w:cs="Arial"/>
          <w:sz w:val="24"/>
          <w:szCs w:val="24"/>
          <w:u w:val="single"/>
        </w:rPr>
      </w:pPr>
    </w:p>
    <w:p w:rsidR="009522C2" w:rsidRDefault="00AB2FE6" w:rsidP="007B3BA7">
      <w:pPr>
        <w:spacing w:after="120"/>
        <w:rPr>
          <w:rFonts w:ascii="Arial" w:hAnsi="Arial" w:cs="Arial"/>
          <w:sz w:val="24"/>
          <w:szCs w:val="24"/>
          <w:u w:val="single"/>
        </w:rPr>
      </w:pPr>
      <w:r>
        <w:rPr>
          <w:rFonts w:ascii="Arial" w:hAnsi="Arial" w:cs="Arial"/>
          <w:sz w:val="24"/>
          <w:szCs w:val="24"/>
        </w:rPr>
        <w:t>6</w:t>
      </w:r>
      <w:r w:rsidR="009522C2" w:rsidRPr="009522C2">
        <w:rPr>
          <w:rFonts w:ascii="Arial" w:hAnsi="Arial" w:cs="Arial"/>
          <w:sz w:val="24"/>
          <w:szCs w:val="24"/>
        </w:rPr>
        <w:t xml:space="preserve">.1 </w:t>
      </w:r>
      <w:proofErr w:type="spellStart"/>
      <w:r w:rsidR="009522C2">
        <w:rPr>
          <w:rFonts w:ascii="Arial" w:hAnsi="Arial" w:cs="Arial"/>
          <w:sz w:val="24"/>
          <w:szCs w:val="24"/>
          <w:u w:val="single"/>
        </w:rPr>
        <w:t>Chatbots</w:t>
      </w:r>
      <w:proofErr w:type="spellEnd"/>
    </w:p>
    <w:p w:rsidR="00BA0F97" w:rsidRDefault="00BA0F97" w:rsidP="007B3BA7">
      <w:pPr>
        <w:spacing w:after="120"/>
        <w:rPr>
          <w:rFonts w:ascii="Arial" w:hAnsi="Arial" w:cs="Arial"/>
          <w:sz w:val="24"/>
          <w:szCs w:val="24"/>
        </w:rPr>
      </w:pPr>
      <w:r>
        <w:rPr>
          <w:rFonts w:ascii="Arial" w:hAnsi="Arial" w:cs="Arial"/>
          <w:sz w:val="24"/>
          <w:szCs w:val="24"/>
        </w:rPr>
        <w:t xml:space="preserve">The first </w:t>
      </w:r>
      <w:proofErr w:type="spellStart"/>
      <w:r>
        <w:rPr>
          <w:rFonts w:ascii="Arial" w:hAnsi="Arial" w:cs="Arial"/>
          <w:sz w:val="24"/>
          <w:szCs w:val="24"/>
        </w:rPr>
        <w:t>chatbot</w:t>
      </w:r>
      <w:proofErr w:type="spellEnd"/>
      <w:r>
        <w:rPr>
          <w:rFonts w:ascii="Arial" w:hAnsi="Arial" w:cs="Arial"/>
          <w:sz w:val="24"/>
          <w:szCs w:val="24"/>
        </w:rPr>
        <w:t xml:space="preserve">, which was named ELIZA, was created in 1966 and was used to replicate human conversation by analysing a range of words </w:t>
      </w:r>
      <w:r w:rsidR="00D63660">
        <w:rPr>
          <w:rFonts w:ascii="Arial" w:hAnsi="Arial" w:cs="Arial"/>
          <w:sz w:val="24"/>
          <w:szCs w:val="24"/>
        </w:rPr>
        <w:t>passed through a computer and would respond by choosing from a range of responses that had been scripted (</w:t>
      </w:r>
      <w:proofErr w:type="spellStart"/>
      <w:r w:rsidR="00D63660">
        <w:rPr>
          <w:rFonts w:ascii="Arial" w:hAnsi="Arial" w:cs="Arial"/>
          <w:sz w:val="24"/>
          <w:szCs w:val="24"/>
        </w:rPr>
        <w:t>Adamopoulou</w:t>
      </w:r>
      <w:proofErr w:type="spellEnd"/>
      <w:r w:rsidR="00D63660">
        <w:rPr>
          <w:rFonts w:ascii="Arial" w:hAnsi="Arial" w:cs="Arial"/>
          <w:sz w:val="24"/>
          <w:szCs w:val="24"/>
        </w:rPr>
        <w:t xml:space="preserve"> and </w:t>
      </w:r>
      <w:proofErr w:type="spellStart"/>
      <w:r w:rsidR="00D63660">
        <w:rPr>
          <w:rFonts w:ascii="Arial" w:hAnsi="Arial" w:cs="Arial"/>
          <w:sz w:val="24"/>
          <w:szCs w:val="24"/>
        </w:rPr>
        <w:t>Moussiades</w:t>
      </w:r>
      <w:proofErr w:type="spellEnd"/>
      <w:r w:rsidR="00D63660">
        <w:rPr>
          <w:rFonts w:ascii="Arial" w:hAnsi="Arial" w:cs="Arial"/>
          <w:sz w:val="24"/>
          <w:szCs w:val="24"/>
        </w:rPr>
        <w:t>, 2020, p. 2)</w:t>
      </w:r>
      <w:r w:rsidR="00435F5F">
        <w:rPr>
          <w:rFonts w:ascii="Arial" w:hAnsi="Arial" w:cs="Arial"/>
          <w:sz w:val="24"/>
          <w:szCs w:val="24"/>
        </w:rPr>
        <w:t xml:space="preserve">. Since then the </w:t>
      </w:r>
      <w:proofErr w:type="spellStart"/>
      <w:r w:rsidR="00435F5F">
        <w:rPr>
          <w:rFonts w:ascii="Arial" w:hAnsi="Arial" w:cs="Arial"/>
          <w:sz w:val="24"/>
          <w:szCs w:val="24"/>
        </w:rPr>
        <w:t>chatbot</w:t>
      </w:r>
      <w:proofErr w:type="spellEnd"/>
      <w:r w:rsidR="00435F5F">
        <w:rPr>
          <w:rFonts w:ascii="Arial" w:hAnsi="Arial" w:cs="Arial"/>
          <w:sz w:val="24"/>
          <w:szCs w:val="24"/>
        </w:rPr>
        <w:t xml:space="preserve"> function has developed immensely and by early 2016 companies such as Facebook started to develop a </w:t>
      </w:r>
      <w:proofErr w:type="spellStart"/>
      <w:r w:rsidR="00435F5F">
        <w:rPr>
          <w:rFonts w:ascii="Arial" w:hAnsi="Arial" w:cs="Arial"/>
          <w:sz w:val="24"/>
          <w:szCs w:val="24"/>
        </w:rPr>
        <w:t>chatbot</w:t>
      </w:r>
      <w:proofErr w:type="spellEnd"/>
      <w:r w:rsidR="00435F5F">
        <w:rPr>
          <w:rFonts w:ascii="Arial" w:hAnsi="Arial" w:cs="Arial"/>
          <w:sz w:val="24"/>
          <w:szCs w:val="24"/>
        </w:rPr>
        <w:t xml:space="preserve"> to be used specifically for their brand. Whilst initially it may have been used as a ‘customer service’ function, the </w:t>
      </w:r>
      <w:proofErr w:type="spellStart"/>
      <w:r w:rsidR="00435F5F">
        <w:rPr>
          <w:rFonts w:ascii="Arial" w:hAnsi="Arial" w:cs="Arial"/>
          <w:sz w:val="24"/>
          <w:szCs w:val="24"/>
        </w:rPr>
        <w:t>chatbot</w:t>
      </w:r>
      <w:proofErr w:type="spellEnd"/>
      <w:r w:rsidR="00435F5F">
        <w:rPr>
          <w:rFonts w:ascii="Arial" w:hAnsi="Arial" w:cs="Arial"/>
          <w:sz w:val="24"/>
          <w:szCs w:val="24"/>
        </w:rPr>
        <w:t xml:space="preserve"> has grown in popularity and is now used during the recruitment stage. </w:t>
      </w:r>
    </w:p>
    <w:p w:rsidR="00032847" w:rsidRDefault="00E32CFF" w:rsidP="007B3BA7">
      <w:pPr>
        <w:spacing w:after="120"/>
        <w:rPr>
          <w:rFonts w:ascii="Arial" w:hAnsi="Arial" w:cs="Arial"/>
          <w:sz w:val="24"/>
          <w:szCs w:val="24"/>
        </w:rPr>
      </w:pPr>
      <w:r>
        <w:rPr>
          <w:rFonts w:ascii="Arial" w:hAnsi="Arial" w:cs="Arial"/>
          <w:sz w:val="24"/>
          <w:szCs w:val="24"/>
        </w:rPr>
        <w:t xml:space="preserve">How successful a </w:t>
      </w:r>
      <w:proofErr w:type="spellStart"/>
      <w:r>
        <w:rPr>
          <w:rFonts w:ascii="Arial" w:hAnsi="Arial" w:cs="Arial"/>
          <w:sz w:val="24"/>
          <w:szCs w:val="24"/>
        </w:rPr>
        <w:t>chatbot</w:t>
      </w:r>
      <w:proofErr w:type="spellEnd"/>
      <w:r>
        <w:rPr>
          <w:rFonts w:ascii="Arial" w:hAnsi="Arial" w:cs="Arial"/>
          <w:sz w:val="24"/>
          <w:szCs w:val="24"/>
        </w:rPr>
        <w:t xml:space="preserve"> function is to an organisation depends on how well designed it is. It needs to be intelligent and intuitive when dealing with potential candidates whilst also being useful when providing relevant information. </w:t>
      </w:r>
      <w:r w:rsidR="00175176">
        <w:rPr>
          <w:rFonts w:ascii="Arial" w:hAnsi="Arial" w:cs="Arial"/>
          <w:sz w:val="24"/>
          <w:szCs w:val="24"/>
        </w:rPr>
        <w:t xml:space="preserve">The advantages of </w:t>
      </w:r>
      <w:proofErr w:type="spellStart"/>
      <w:r w:rsidR="00175176">
        <w:rPr>
          <w:rFonts w:ascii="Arial" w:hAnsi="Arial" w:cs="Arial"/>
          <w:sz w:val="24"/>
          <w:szCs w:val="24"/>
        </w:rPr>
        <w:t>chatbots</w:t>
      </w:r>
      <w:proofErr w:type="spellEnd"/>
      <w:r w:rsidR="00175176">
        <w:rPr>
          <w:rFonts w:ascii="Arial" w:hAnsi="Arial" w:cs="Arial"/>
          <w:sz w:val="24"/>
          <w:szCs w:val="24"/>
        </w:rPr>
        <w:t xml:space="preserve"> for recruiters are discussed by Adams (2018) where it is noted that their use simplifies the process (which is a positive for recruiters) as well </w:t>
      </w:r>
      <w:r w:rsidR="00175176">
        <w:rPr>
          <w:rFonts w:ascii="Arial" w:hAnsi="Arial" w:cs="Arial"/>
          <w:sz w:val="24"/>
          <w:szCs w:val="24"/>
        </w:rPr>
        <w:lastRenderedPageBreak/>
        <w:t xml:space="preserve">as speeding up the process of letting candidates know whether they have been shortlisted or not. Adams (2018) goes on to discuss how a successful interaction between candidate and </w:t>
      </w:r>
      <w:proofErr w:type="spellStart"/>
      <w:r w:rsidR="00175176">
        <w:rPr>
          <w:rFonts w:ascii="Arial" w:hAnsi="Arial" w:cs="Arial"/>
          <w:sz w:val="24"/>
          <w:szCs w:val="24"/>
        </w:rPr>
        <w:t>chatbot</w:t>
      </w:r>
      <w:proofErr w:type="spellEnd"/>
      <w:r w:rsidR="00175176">
        <w:rPr>
          <w:rFonts w:ascii="Arial" w:hAnsi="Arial" w:cs="Arial"/>
          <w:sz w:val="24"/>
          <w:szCs w:val="24"/>
        </w:rPr>
        <w:t xml:space="preserve"> would influence how that candidate feels about an organisation, </w:t>
      </w:r>
      <w:r w:rsidR="00C145C1">
        <w:rPr>
          <w:rFonts w:ascii="Arial" w:hAnsi="Arial" w:cs="Arial"/>
          <w:sz w:val="24"/>
          <w:szCs w:val="24"/>
        </w:rPr>
        <w:t>which in turn helps build the employer branding.</w:t>
      </w:r>
    </w:p>
    <w:p w:rsidR="009D3FEC" w:rsidRDefault="009D3FEC" w:rsidP="007B3BA7">
      <w:pPr>
        <w:spacing w:after="120"/>
        <w:rPr>
          <w:rFonts w:ascii="Arial" w:hAnsi="Arial" w:cs="Arial"/>
          <w:sz w:val="24"/>
          <w:szCs w:val="24"/>
        </w:rPr>
      </w:pPr>
      <w:r>
        <w:rPr>
          <w:rFonts w:ascii="Arial" w:hAnsi="Arial" w:cs="Arial"/>
          <w:sz w:val="24"/>
          <w:szCs w:val="24"/>
        </w:rPr>
        <w:t xml:space="preserve">There are disadvantages to </w:t>
      </w:r>
      <w:proofErr w:type="spellStart"/>
      <w:r>
        <w:rPr>
          <w:rFonts w:ascii="Arial" w:hAnsi="Arial" w:cs="Arial"/>
          <w:sz w:val="24"/>
          <w:szCs w:val="24"/>
        </w:rPr>
        <w:t>chatbots</w:t>
      </w:r>
      <w:proofErr w:type="spellEnd"/>
      <w:r>
        <w:rPr>
          <w:rFonts w:ascii="Arial" w:hAnsi="Arial" w:cs="Arial"/>
          <w:sz w:val="24"/>
          <w:szCs w:val="24"/>
        </w:rPr>
        <w:t xml:space="preserve"> despite the amount of benefits they provide to an organisation. Carter and </w:t>
      </w:r>
      <w:proofErr w:type="spellStart"/>
      <w:r>
        <w:rPr>
          <w:rFonts w:ascii="Arial" w:hAnsi="Arial" w:cs="Arial"/>
          <w:sz w:val="24"/>
          <w:szCs w:val="24"/>
        </w:rPr>
        <w:t>Knol</w:t>
      </w:r>
      <w:proofErr w:type="spellEnd"/>
      <w:r>
        <w:rPr>
          <w:rFonts w:ascii="Arial" w:hAnsi="Arial" w:cs="Arial"/>
          <w:sz w:val="24"/>
          <w:szCs w:val="24"/>
        </w:rPr>
        <w:t xml:space="preserve"> (2019) highlight a specific potential problem where there are fears that private and sensitive information obtained from candidates could be captured by hackers</w:t>
      </w:r>
      <w:r w:rsidR="000E5678">
        <w:rPr>
          <w:rFonts w:ascii="Arial" w:hAnsi="Arial" w:cs="Arial"/>
          <w:sz w:val="24"/>
          <w:szCs w:val="24"/>
        </w:rPr>
        <w:t>.</w:t>
      </w:r>
    </w:p>
    <w:p w:rsidR="00E32CFF" w:rsidRDefault="000E5678" w:rsidP="007B3BA7">
      <w:pPr>
        <w:spacing w:after="120"/>
        <w:rPr>
          <w:rFonts w:ascii="Arial" w:hAnsi="Arial" w:cs="Arial"/>
          <w:sz w:val="24"/>
          <w:szCs w:val="24"/>
        </w:rPr>
      </w:pPr>
      <w:r>
        <w:rPr>
          <w:rFonts w:ascii="Arial" w:hAnsi="Arial" w:cs="Arial"/>
          <w:sz w:val="24"/>
          <w:szCs w:val="24"/>
        </w:rPr>
        <w:t>Despite that potential negative, t</w:t>
      </w:r>
      <w:r w:rsidR="00E32CFF">
        <w:rPr>
          <w:rFonts w:ascii="Arial" w:hAnsi="Arial" w:cs="Arial"/>
          <w:sz w:val="24"/>
          <w:szCs w:val="24"/>
        </w:rPr>
        <w:t xml:space="preserve">he ever-increasing popularity of social media has further increased the relevance of </w:t>
      </w:r>
      <w:proofErr w:type="spellStart"/>
      <w:r w:rsidR="00E32CFF">
        <w:rPr>
          <w:rFonts w:ascii="Arial" w:hAnsi="Arial" w:cs="Arial"/>
          <w:sz w:val="24"/>
          <w:szCs w:val="24"/>
        </w:rPr>
        <w:t>chatbots</w:t>
      </w:r>
      <w:proofErr w:type="spellEnd"/>
      <w:r w:rsidR="00E32CFF">
        <w:rPr>
          <w:rFonts w:ascii="Arial" w:hAnsi="Arial" w:cs="Arial"/>
          <w:sz w:val="24"/>
          <w:szCs w:val="24"/>
        </w:rPr>
        <w:t xml:space="preserve"> in the recruitment industry.</w:t>
      </w:r>
    </w:p>
    <w:p w:rsidR="00032847" w:rsidRDefault="00032847" w:rsidP="007B3BA7">
      <w:pPr>
        <w:spacing w:after="120"/>
        <w:rPr>
          <w:rFonts w:ascii="Arial" w:hAnsi="Arial" w:cs="Arial"/>
          <w:sz w:val="24"/>
          <w:szCs w:val="24"/>
        </w:rPr>
      </w:pPr>
      <w:r>
        <w:rPr>
          <w:rFonts w:ascii="Arial" w:hAnsi="Arial" w:cs="Arial"/>
          <w:sz w:val="24"/>
          <w:szCs w:val="24"/>
        </w:rPr>
        <w:t xml:space="preserve">The use of </w:t>
      </w:r>
      <w:proofErr w:type="spellStart"/>
      <w:r>
        <w:rPr>
          <w:rFonts w:ascii="Arial" w:hAnsi="Arial" w:cs="Arial"/>
          <w:sz w:val="24"/>
          <w:szCs w:val="24"/>
        </w:rPr>
        <w:t>chatbots</w:t>
      </w:r>
      <w:proofErr w:type="spellEnd"/>
      <w:r>
        <w:rPr>
          <w:rFonts w:ascii="Arial" w:hAnsi="Arial" w:cs="Arial"/>
          <w:sz w:val="24"/>
          <w:szCs w:val="24"/>
        </w:rPr>
        <w:t xml:space="preserve"> on the CCC recruitment website as well as on the intranet site to guide </w:t>
      </w:r>
      <w:r w:rsidR="00BF5393">
        <w:rPr>
          <w:rFonts w:ascii="Arial" w:hAnsi="Arial" w:cs="Arial"/>
          <w:sz w:val="24"/>
          <w:szCs w:val="24"/>
        </w:rPr>
        <w:t>existing employees on how to book annual leave, for example, has been mooted</w:t>
      </w:r>
      <w:r w:rsidR="00FA03BE">
        <w:rPr>
          <w:rFonts w:ascii="Arial" w:hAnsi="Arial" w:cs="Arial"/>
          <w:sz w:val="24"/>
          <w:szCs w:val="24"/>
        </w:rPr>
        <w:t xml:space="preserve"> over</w:t>
      </w:r>
      <w:r w:rsidR="00BF5393">
        <w:rPr>
          <w:rFonts w:ascii="Arial" w:hAnsi="Arial" w:cs="Arial"/>
          <w:sz w:val="24"/>
          <w:szCs w:val="24"/>
        </w:rPr>
        <w:t xml:space="preserve"> the past two years or so, however that reality never came into fruition. The positives certainly seem to outweigh the negatives therefore, in my opinion, this would be an avenue the organisation should be looking into. </w:t>
      </w:r>
    </w:p>
    <w:p w:rsidR="00455D0B" w:rsidRDefault="00455D0B" w:rsidP="007B3BA7">
      <w:pPr>
        <w:spacing w:after="120"/>
        <w:rPr>
          <w:rFonts w:ascii="Arial" w:hAnsi="Arial" w:cs="Arial"/>
          <w:sz w:val="24"/>
          <w:szCs w:val="24"/>
        </w:rPr>
      </w:pPr>
    </w:p>
    <w:p w:rsidR="00455D0B" w:rsidRDefault="00AB2FE6" w:rsidP="007B3BA7">
      <w:pPr>
        <w:spacing w:after="120"/>
        <w:rPr>
          <w:rFonts w:ascii="Arial" w:hAnsi="Arial" w:cs="Arial"/>
          <w:sz w:val="24"/>
          <w:szCs w:val="24"/>
          <w:u w:val="single"/>
        </w:rPr>
      </w:pPr>
      <w:r>
        <w:rPr>
          <w:rFonts w:ascii="Arial" w:hAnsi="Arial" w:cs="Arial"/>
          <w:sz w:val="24"/>
          <w:szCs w:val="24"/>
        </w:rPr>
        <w:t>6</w:t>
      </w:r>
      <w:r w:rsidR="00455D0B">
        <w:rPr>
          <w:rFonts w:ascii="Arial" w:hAnsi="Arial" w:cs="Arial"/>
          <w:sz w:val="24"/>
          <w:szCs w:val="24"/>
        </w:rPr>
        <w:t xml:space="preserve">.2 </w:t>
      </w:r>
      <w:r w:rsidR="00455D0B">
        <w:rPr>
          <w:rFonts w:ascii="Arial" w:hAnsi="Arial" w:cs="Arial"/>
          <w:sz w:val="24"/>
          <w:szCs w:val="24"/>
          <w:u w:val="single"/>
        </w:rPr>
        <w:t>Social Media</w:t>
      </w:r>
    </w:p>
    <w:p w:rsidR="00455D0B" w:rsidRDefault="004317F0" w:rsidP="007B3BA7">
      <w:pPr>
        <w:spacing w:after="120"/>
        <w:rPr>
          <w:rFonts w:ascii="Arial" w:hAnsi="Arial" w:cs="Arial"/>
          <w:sz w:val="24"/>
          <w:szCs w:val="24"/>
        </w:rPr>
      </w:pPr>
      <w:r>
        <w:rPr>
          <w:rFonts w:ascii="Arial" w:hAnsi="Arial" w:cs="Arial"/>
          <w:sz w:val="24"/>
          <w:szCs w:val="24"/>
        </w:rPr>
        <w:t xml:space="preserve">The use of social media in the recruitment process can be a powerful tool when used correctly. Social media giants such as Facebook and Twitter are still used to target candidates and drive them towards vacancy pages of organisations, however being aware of the pitfalls of targeted adverts need to be at the forefront of </w:t>
      </w:r>
      <w:r w:rsidR="00CF181D">
        <w:rPr>
          <w:rFonts w:ascii="Arial" w:hAnsi="Arial" w:cs="Arial"/>
          <w:sz w:val="24"/>
          <w:szCs w:val="24"/>
        </w:rPr>
        <w:t>recruiters’</w:t>
      </w:r>
      <w:r w:rsidR="004F1D66">
        <w:rPr>
          <w:rFonts w:ascii="Arial" w:hAnsi="Arial" w:cs="Arial"/>
          <w:sz w:val="24"/>
          <w:szCs w:val="24"/>
        </w:rPr>
        <w:t xml:space="preserve"> minds.</w:t>
      </w:r>
    </w:p>
    <w:p w:rsidR="00CF181D" w:rsidRDefault="00A215AA" w:rsidP="007B3BA7">
      <w:pPr>
        <w:spacing w:after="120"/>
        <w:rPr>
          <w:rFonts w:ascii="Arial" w:hAnsi="Arial" w:cs="Arial"/>
          <w:sz w:val="24"/>
          <w:szCs w:val="24"/>
        </w:rPr>
      </w:pPr>
      <w:r>
        <w:rPr>
          <w:rFonts w:ascii="Arial" w:hAnsi="Arial" w:cs="Arial"/>
          <w:sz w:val="24"/>
          <w:szCs w:val="24"/>
        </w:rPr>
        <w:t>In the article Recruitment goes virtual (2013), LinkedIn is also mentioned as a popular social media platform ‘’</w:t>
      </w:r>
      <w:r w:rsidRPr="00A215AA">
        <w:rPr>
          <w:rFonts w:ascii="Arial" w:hAnsi="Arial" w:cs="Arial"/>
          <w:sz w:val="24"/>
          <w:szCs w:val="24"/>
        </w:rPr>
        <w:t xml:space="preserve">with around 90 percent of HR professionals using it </w:t>
      </w:r>
      <w:r w:rsidRPr="00A215AA">
        <w:rPr>
          <w:rFonts w:ascii="Arial" w:hAnsi="Arial" w:cs="Arial"/>
          <w:sz w:val="24"/>
          <w:szCs w:val="24"/>
        </w:rPr>
        <w:lastRenderedPageBreak/>
        <w:t>as a tool to hire new staff</w:t>
      </w:r>
      <w:r>
        <w:rPr>
          <w:rFonts w:ascii="Arial" w:hAnsi="Arial" w:cs="Arial"/>
          <w:sz w:val="24"/>
          <w:szCs w:val="24"/>
        </w:rPr>
        <w:t>’’. With</w:t>
      </w:r>
      <w:r w:rsidR="007259E0">
        <w:rPr>
          <w:rFonts w:ascii="Arial" w:hAnsi="Arial" w:cs="Arial"/>
          <w:sz w:val="24"/>
          <w:szCs w:val="24"/>
        </w:rPr>
        <w:t xml:space="preserve"> more candidates from Generation Z looking for work with the use of mobile phones rather than using computers,</w:t>
      </w:r>
      <w:r>
        <w:rPr>
          <w:rFonts w:ascii="Arial" w:hAnsi="Arial" w:cs="Arial"/>
          <w:sz w:val="24"/>
          <w:szCs w:val="24"/>
        </w:rPr>
        <w:t xml:space="preserve"> organisations</w:t>
      </w:r>
      <w:r w:rsidR="007259E0">
        <w:rPr>
          <w:rFonts w:ascii="Arial" w:hAnsi="Arial" w:cs="Arial"/>
          <w:sz w:val="24"/>
          <w:szCs w:val="24"/>
        </w:rPr>
        <w:t xml:space="preserve"> need to ensure that recruitment adverts are easily accessible via mobile phone apps to ensure that the target audience are informed. </w:t>
      </w:r>
    </w:p>
    <w:p w:rsidR="006D2D3E" w:rsidRDefault="006D2D3E" w:rsidP="007B3BA7">
      <w:pPr>
        <w:spacing w:after="120"/>
        <w:rPr>
          <w:rFonts w:ascii="Arial" w:hAnsi="Arial" w:cs="Arial"/>
          <w:sz w:val="24"/>
          <w:szCs w:val="24"/>
        </w:rPr>
      </w:pPr>
      <w:r>
        <w:rPr>
          <w:rFonts w:ascii="Arial" w:hAnsi="Arial" w:cs="Arial"/>
          <w:sz w:val="24"/>
          <w:szCs w:val="24"/>
        </w:rPr>
        <w:t>Moss (2018) explains how Snapchat users use ‘’</w:t>
      </w:r>
      <w:proofErr w:type="spellStart"/>
      <w:r>
        <w:rPr>
          <w:rFonts w:ascii="Arial" w:hAnsi="Arial" w:cs="Arial"/>
          <w:sz w:val="24"/>
          <w:szCs w:val="24"/>
        </w:rPr>
        <w:t>Snaplications</w:t>
      </w:r>
      <w:proofErr w:type="spellEnd"/>
      <w:r>
        <w:rPr>
          <w:rFonts w:ascii="Arial" w:hAnsi="Arial" w:cs="Arial"/>
          <w:sz w:val="24"/>
          <w:szCs w:val="24"/>
        </w:rPr>
        <w:t xml:space="preserve">’’ by swiping up on ‘’sponsored stories’’ which takes them directly to that organisation’s recruitment page. With almost half their users being aged 18-24, this could be </w:t>
      </w:r>
      <w:r w:rsidR="00407550">
        <w:rPr>
          <w:rFonts w:ascii="Arial" w:hAnsi="Arial" w:cs="Arial"/>
          <w:sz w:val="24"/>
          <w:szCs w:val="24"/>
        </w:rPr>
        <w:t>an ideal platform to attract younger candidates to work for CCC.</w:t>
      </w:r>
    </w:p>
    <w:p w:rsidR="00A105AB" w:rsidRDefault="002E6E13" w:rsidP="007B3BA7">
      <w:pPr>
        <w:spacing w:after="120"/>
        <w:rPr>
          <w:rFonts w:ascii="Arial" w:hAnsi="Arial" w:cs="Arial"/>
          <w:sz w:val="24"/>
          <w:szCs w:val="24"/>
        </w:rPr>
      </w:pPr>
      <w:r>
        <w:rPr>
          <w:rFonts w:ascii="Arial" w:hAnsi="Arial" w:cs="Arial"/>
          <w:sz w:val="24"/>
          <w:szCs w:val="24"/>
        </w:rPr>
        <w:t>Being aware of scenarios which could land an organisation in hot water is paramount. Powell (2021) tackles the subject of whether it is possible to breach equality law via social media. Facebook has been guilty in the past of possible discrimination when it was ‘’</w:t>
      </w:r>
      <w:r w:rsidRPr="002E6E13">
        <w:rPr>
          <w:rFonts w:ascii="Arial" w:hAnsi="Arial" w:cs="Arial"/>
          <w:sz w:val="24"/>
          <w:szCs w:val="24"/>
        </w:rPr>
        <w:t>found the social media platform filtered who saw job postings based on protected characteristics.</w:t>
      </w:r>
      <w:r>
        <w:rPr>
          <w:rFonts w:ascii="Arial" w:hAnsi="Arial" w:cs="Arial"/>
          <w:sz w:val="24"/>
          <w:szCs w:val="24"/>
        </w:rPr>
        <w:t xml:space="preserve">’’ </w:t>
      </w:r>
      <w:r w:rsidR="00A105AB">
        <w:rPr>
          <w:rFonts w:ascii="Arial" w:hAnsi="Arial" w:cs="Arial"/>
          <w:sz w:val="24"/>
          <w:szCs w:val="24"/>
        </w:rPr>
        <w:t>What was found in this particular scenario were adverts on Facebook being ‘’</w:t>
      </w:r>
      <w:r w:rsidR="00A105AB" w:rsidRPr="00A105AB">
        <w:rPr>
          <w:rFonts w:ascii="Arial" w:hAnsi="Arial" w:cs="Arial"/>
          <w:sz w:val="24"/>
          <w:szCs w:val="24"/>
        </w:rPr>
        <w:t>disproportionately viewed by the genders stereotypically associated with those roles.</w:t>
      </w:r>
      <w:r w:rsidR="00A105AB">
        <w:rPr>
          <w:rFonts w:ascii="Arial" w:hAnsi="Arial" w:cs="Arial"/>
          <w:sz w:val="24"/>
          <w:szCs w:val="24"/>
        </w:rPr>
        <w:t>’’</w:t>
      </w:r>
    </w:p>
    <w:p w:rsidR="00805A15" w:rsidRDefault="00A105AB" w:rsidP="007B3BA7">
      <w:pPr>
        <w:spacing w:after="120"/>
        <w:rPr>
          <w:rFonts w:ascii="Arial" w:hAnsi="Arial" w:cs="Arial"/>
          <w:sz w:val="24"/>
          <w:szCs w:val="24"/>
        </w:rPr>
      </w:pPr>
      <w:r>
        <w:rPr>
          <w:rFonts w:ascii="Arial" w:hAnsi="Arial" w:cs="Arial"/>
          <w:sz w:val="24"/>
          <w:szCs w:val="24"/>
        </w:rPr>
        <w:t>As things currently stand CCC do have a dedicated jobs page on Facebook</w:t>
      </w:r>
      <w:r w:rsidR="00A73590">
        <w:rPr>
          <w:rFonts w:ascii="Arial" w:hAnsi="Arial" w:cs="Arial"/>
          <w:sz w:val="24"/>
          <w:szCs w:val="24"/>
        </w:rPr>
        <w:t xml:space="preserve"> which directs traffic onto the vacancies website. CCC ensure that all adverts available on the main website are available to be viewed by everyone, thus nullifying potential accusation</w:t>
      </w:r>
      <w:r w:rsidR="00997A35">
        <w:rPr>
          <w:rFonts w:ascii="Arial" w:hAnsi="Arial" w:cs="Arial"/>
          <w:sz w:val="24"/>
          <w:szCs w:val="24"/>
        </w:rPr>
        <w:t>s</w:t>
      </w:r>
      <w:r w:rsidR="00A73590">
        <w:rPr>
          <w:rFonts w:ascii="Arial" w:hAnsi="Arial" w:cs="Arial"/>
          <w:sz w:val="24"/>
          <w:szCs w:val="24"/>
        </w:rPr>
        <w:t xml:space="preserve"> of discrimination. </w:t>
      </w:r>
    </w:p>
    <w:p w:rsidR="00A52048" w:rsidRDefault="00A52048" w:rsidP="007B3BA7">
      <w:pPr>
        <w:spacing w:after="120"/>
        <w:rPr>
          <w:rFonts w:ascii="Arial" w:hAnsi="Arial" w:cs="Arial"/>
          <w:sz w:val="24"/>
          <w:szCs w:val="24"/>
        </w:rPr>
      </w:pPr>
    </w:p>
    <w:p w:rsidR="00A52048" w:rsidRDefault="00A52048" w:rsidP="007B3BA7">
      <w:pPr>
        <w:spacing w:after="120"/>
        <w:rPr>
          <w:rFonts w:ascii="Arial" w:hAnsi="Arial" w:cs="Arial"/>
          <w:sz w:val="24"/>
          <w:szCs w:val="24"/>
        </w:rPr>
      </w:pPr>
    </w:p>
    <w:p w:rsidR="00A52048" w:rsidRDefault="00A52048" w:rsidP="007B3BA7">
      <w:pPr>
        <w:spacing w:after="120"/>
        <w:rPr>
          <w:rFonts w:ascii="Arial" w:hAnsi="Arial" w:cs="Arial"/>
          <w:sz w:val="24"/>
          <w:szCs w:val="24"/>
        </w:rPr>
      </w:pPr>
    </w:p>
    <w:p w:rsidR="00A52048" w:rsidRDefault="00A52048" w:rsidP="007B3BA7">
      <w:pPr>
        <w:spacing w:after="120"/>
        <w:rPr>
          <w:rFonts w:ascii="Arial" w:hAnsi="Arial" w:cs="Arial"/>
          <w:sz w:val="24"/>
          <w:szCs w:val="24"/>
        </w:rPr>
      </w:pPr>
    </w:p>
    <w:p w:rsidR="00A52048" w:rsidRDefault="00A52048" w:rsidP="007B3BA7">
      <w:pPr>
        <w:spacing w:after="120"/>
        <w:rPr>
          <w:rFonts w:ascii="Arial" w:hAnsi="Arial" w:cs="Arial"/>
          <w:sz w:val="24"/>
          <w:szCs w:val="24"/>
        </w:rPr>
      </w:pPr>
    </w:p>
    <w:p w:rsidR="006078E7" w:rsidRDefault="006C6199" w:rsidP="007B3BA7">
      <w:pPr>
        <w:spacing w:after="120"/>
        <w:rPr>
          <w:rFonts w:ascii="Arial" w:hAnsi="Arial" w:cs="Arial"/>
          <w:sz w:val="24"/>
          <w:szCs w:val="24"/>
          <w:u w:val="single"/>
        </w:rPr>
      </w:pPr>
      <w:r w:rsidRPr="006C6199">
        <w:rPr>
          <w:rFonts w:ascii="Arial" w:hAnsi="Arial" w:cs="Arial"/>
          <w:sz w:val="24"/>
          <w:szCs w:val="24"/>
        </w:rPr>
        <w:lastRenderedPageBreak/>
        <w:t xml:space="preserve">7. </w:t>
      </w:r>
      <w:r w:rsidR="006078E7">
        <w:rPr>
          <w:rFonts w:ascii="Arial" w:hAnsi="Arial" w:cs="Arial"/>
          <w:sz w:val="24"/>
          <w:szCs w:val="24"/>
          <w:u w:val="single"/>
        </w:rPr>
        <w:t>Conclusion</w:t>
      </w:r>
    </w:p>
    <w:p w:rsidR="00604CEF" w:rsidRDefault="00604CEF" w:rsidP="007B3BA7">
      <w:pPr>
        <w:spacing w:after="120"/>
        <w:rPr>
          <w:rFonts w:ascii="Arial" w:hAnsi="Arial" w:cs="Arial"/>
          <w:sz w:val="24"/>
          <w:szCs w:val="24"/>
        </w:rPr>
      </w:pPr>
      <w:r>
        <w:rPr>
          <w:rFonts w:ascii="Arial" w:hAnsi="Arial" w:cs="Arial"/>
          <w:sz w:val="24"/>
          <w:szCs w:val="24"/>
        </w:rPr>
        <w:t xml:space="preserve">The continued use of technology and social media to attract candidates to apply for roles within CCC will not diminish and must therefore be embraced. Choosing the right platform to tap into is critical – a subject that </w:t>
      </w:r>
      <w:proofErr w:type="spellStart"/>
      <w:r>
        <w:rPr>
          <w:rFonts w:ascii="Arial" w:hAnsi="Arial" w:cs="Arial"/>
          <w:sz w:val="24"/>
          <w:szCs w:val="24"/>
        </w:rPr>
        <w:t>Tyfting</w:t>
      </w:r>
      <w:proofErr w:type="spellEnd"/>
      <w:r>
        <w:rPr>
          <w:rFonts w:ascii="Arial" w:hAnsi="Arial" w:cs="Arial"/>
          <w:sz w:val="24"/>
          <w:szCs w:val="24"/>
        </w:rPr>
        <w:t xml:space="preserve"> (2019) touches on </w:t>
      </w:r>
      <w:r w:rsidR="008E79ED">
        <w:rPr>
          <w:rFonts w:ascii="Arial" w:hAnsi="Arial" w:cs="Arial"/>
          <w:sz w:val="24"/>
          <w:szCs w:val="24"/>
        </w:rPr>
        <w:t>by pointing out that ‘’</w:t>
      </w:r>
      <w:r w:rsidR="008E79ED" w:rsidRPr="008E79ED">
        <w:rPr>
          <w:rFonts w:ascii="Arial" w:hAnsi="Arial" w:cs="Arial"/>
          <w:sz w:val="24"/>
          <w:szCs w:val="24"/>
        </w:rPr>
        <w:t>using smart, fresh recruitment techniques can build buzz that results in a higher volume of candidates</w:t>
      </w:r>
      <w:r w:rsidR="008E79ED">
        <w:rPr>
          <w:rFonts w:ascii="Arial" w:hAnsi="Arial" w:cs="Arial"/>
          <w:sz w:val="24"/>
          <w:szCs w:val="24"/>
        </w:rPr>
        <w:t>.’’</w:t>
      </w:r>
    </w:p>
    <w:p w:rsidR="00F34E88" w:rsidRDefault="00156809" w:rsidP="007B3BA7">
      <w:pPr>
        <w:spacing w:after="120"/>
        <w:rPr>
          <w:rFonts w:ascii="Arial" w:hAnsi="Arial" w:cs="Arial"/>
          <w:sz w:val="24"/>
          <w:szCs w:val="24"/>
        </w:rPr>
      </w:pPr>
      <w:r>
        <w:rPr>
          <w:rFonts w:ascii="Arial" w:hAnsi="Arial" w:cs="Arial"/>
          <w:sz w:val="24"/>
          <w:szCs w:val="24"/>
        </w:rPr>
        <w:t xml:space="preserve">In their critical analysis on researching the use of e-recruitment (Lewis et al., 2018), inclusivity is highlighted as </w:t>
      </w:r>
      <w:r w:rsidR="00317B20">
        <w:rPr>
          <w:rFonts w:ascii="Arial" w:hAnsi="Arial" w:cs="Arial"/>
          <w:sz w:val="24"/>
          <w:szCs w:val="24"/>
        </w:rPr>
        <w:t>needing to be on the forefront of the minds of recruiters. The focus on inclusivity also has a positive impact on employer branding due to being ‘’</w:t>
      </w:r>
      <w:r w:rsidR="00F34E88" w:rsidRPr="00F34E88">
        <w:rPr>
          <w:rFonts w:ascii="Arial" w:hAnsi="Arial" w:cs="Arial"/>
          <w:sz w:val="24"/>
          <w:szCs w:val="24"/>
        </w:rPr>
        <w:t xml:space="preserve">inclusive to all potential employees, and also to customers – after all they </w:t>
      </w:r>
      <w:bookmarkStart w:id="0" w:name="_GoBack"/>
      <w:bookmarkEnd w:id="0"/>
      <w:r w:rsidR="00F34E88" w:rsidRPr="00F34E88">
        <w:rPr>
          <w:rFonts w:ascii="Arial" w:hAnsi="Arial" w:cs="Arial"/>
          <w:sz w:val="24"/>
          <w:szCs w:val="24"/>
        </w:rPr>
        <w:t>could be the employees of the future</w:t>
      </w:r>
      <w:r w:rsidR="00060FB8">
        <w:rPr>
          <w:rFonts w:ascii="Arial" w:hAnsi="Arial" w:cs="Arial"/>
          <w:sz w:val="24"/>
          <w:szCs w:val="24"/>
        </w:rPr>
        <w:t>.’’</w:t>
      </w:r>
    </w:p>
    <w:p w:rsidR="00B2697F" w:rsidRDefault="00B2697F" w:rsidP="007B3BA7">
      <w:pPr>
        <w:spacing w:after="120"/>
        <w:rPr>
          <w:rFonts w:ascii="Arial" w:hAnsi="Arial" w:cs="Arial"/>
          <w:sz w:val="24"/>
          <w:szCs w:val="24"/>
        </w:rPr>
      </w:pPr>
      <w:r>
        <w:rPr>
          <w:rFonts w:ascii="Arial" w:hAnsi="Arial" w:cs="Arial"/>
          <w:sz w:val="24"/>
          <w:szCs w:val="24"/>
        </w:rPr>
        <w:t xml:space="preserve">The use of ‘robots’ in the workplace will continue to gather pace. By using the word ‘robot’ I do not mean physical machines replacing humans in employment, rather their use to automate simple or mundane tasks that give humans the time to focus their attention on the more complicated aspects of running an organisation. The fine balance of ensuring that the use of technology in the workplace is discussed by </w:t>
      </w:r>
      <w:proofErr w:type="spellStart"/>
      <w:r>
        <w:rPr>
          <w:rFonts w:ascii="Arial" w:hAnsi="Arial" w:cs="Arial"/>
          <w:sz w:val="24"/>
          <w:szCs w:val="24"/>
        </w:rPr>
        <w:t>Skorstad</w:t>
      </w:r>
      <w:proofErr w:type="spellEnd"/>
      <w:r>
        <w:rPr>
          <w:rFonts w:ascii="Arial" w:hAnsi="Arial" w:cs="Arial"/>
          <w:sz w:val="24"/>
          <w:szCs w:val="24"/>
        </w:rPr>
        <w:t xml:space="preserve"> (2017) </w:t>
      </w:r>
      <w:r w:rsidR="003A32B3">
        <w:rPr>
          <w:rFonts w:ascii="Arial" w:hAnsi="Arial" w:cs="Arial"/>
          <w:sz w:val="24"/>
          <w:szCs w:val="24"/>
        </w:rPr>
        <w:t>in that they will become ‘’recruiting assistants’’ in handling the admin side of recruitment, with recruiters using that time on ‘’</w:t>
      </w:r>
      <w:r w:rsidR="003A32B3" w:rsidRPr="003A32B3">
        <w:rPr>
          <w:rFonts w:ascii="Helvetica" w:hAnsi="Helvetica" w:cs="Helvetica"/>
          <w:color w:val="000000"/>
          <w:shd w:val="clear" w:color="auto" w:fill="FFFFFF"/>
        </w:rPr>
        <w:t xml:space="preserve"> </w:t>
      </w:r>
      <w:r w:rsidR="003A32B3" w:rsidRPr="003A32B3">
        <w:rPr>
          <w:rFonts w:ascii="Arial" w:hAnsi="Arial" w:cs="Arial"/>
          <w:sz w:val="24"/>
          <w:szCs w:val="24"/>
        </w:rPr>
        <w:t>building and maintaining interpersonal relationships with hiring managers and candidates</w:t>
      </w:r>
      <w:r w:rsidR="003A32B3">
        <w:rPr>
          <w:rFonts w:ascii="Arial" w:hAnsi="Arial" w:cs="Arial"/>
          <w:sz w:val="24"/>
          <w:szCs w:val="24"/>
        </w:rPr>
        <w:t xml:space="preserve">.’’ This is, however, a fine balancing act, as organisations would not want candidates to get the impression that they are not worthy of speaking to another human. </w:t>
      </w:r>
    </w:p>
    <w:p w:rsidR="00FF5DB6" w:rsidRPr="000D73BA" w:rsidRDefault="000D73BA" w:rsidP="007B3BA7">
      <w:pPr>
        <w:spacing w:after="120"/>
        <w:rPr>
          <w:rFonts w:ascii="Arial" w:hAnsi="Arial" w:cs="Arial"/>
          <w:sz w:val="24"/>
          <w:szCs w:val="24"/>
        </w:rPr>
      </w:pPr>
      <w:r>
        <w:rPr>
          <w:rFonts w:ascii="Arial" w:hAnsi="Arial" w:cs="Arial"/>
          <w:sz w:val="24"/>
          <w:szCs w:val="24"/>
        </w:rPr>
        <w:t>The power of employer branding also has an impact on how well an organisation is able to recruit. In their article on understanding how employer branding works (</w:t>
      </w:r>
      <w:proofErr w:type="spellStart"/>
      <w:r>
        <w:rPr>
          <w:rFonts w:ascii="Arial" w:hAnsi="Arial" w:cs="Arial"/>
          <w:sz w:val="24"/>
          <w:szCs w:val="24"/>
        </w:rPr>
        <w:t>Dabirian</w:t>
      </w:r>
      <w:proofErr w:type="spellEnd"/>
      <w:r>
        <w:rPr>
          <w:rFonts w:ascii="Arial" w:hAnsi="Arial" w:cs="Arial"/>
          <w:sz w:val="24"/>
          <w:szCs w:val="24"/>
        </w:rPr>
        <w:t xml:space="preserve"> </w:t>
      </w:r>
      <w:r>
        <w:rPr>
          <w:rFonts w:ascii="Arial" w:hAnsi="Arial" w:cs="Arial"/>
          <w:i/>
          <w:sz w:val="24"/>
          <w:szCs w:val="24"/>
        </w:rPr>
        <w:t xml:space="preserve">et al., </w:t>
      </w:r>
      <w:r>
        <w:rPr>
          <w:rFonts w:ascii="Arial" w:hAnsi="Arial" w:cs="Arial"/>
          <w:sz w:val="24"/>
          <w:szCs w:val="24"/>
        </w:rPr>
        <w:t>2017)</w:t>
      </w:r>
      <w:r w:rsidR="003B78FA">
        <w:rPr>
          <w:rFonts w:ascii="Arial" w:hAnsi="Arial" w:cs="Arial"/>
          <w:sz w:val="24"/>
          <w:szCs w:val="24"/>
        </w:rPr>
        <w:t>,</w:t>
      </w:r>
      <w:r>
        <w:rPr>
          <w:rFonts w:ascii="Arial" w:hAnsi="Arial" w:cs="Arial"/>
          <w:sz w:val="24"/>
          <w:szCs w:val="24"/>
        </w:rPr>
        <w:t xml:space="preserve"> the subject of an organisation’s reputation is discussed</w:t>
      </w:r>
      <w:r w:rsidR="00EB0D77">
        <w:rPr>
          <w:rFonts w:ascii="Arial" w:hAnsi="Arial" w:cs="Arial"/>
          <w:sz w:val="24"/>
          <w:szCs w:val="24"/>
        </w:rPr>
        <w:t xml:space="preserve">, with </w:t>
      </w:r>
      <w:r w:rsidR="00EB0D77">
        <w:rPr>
          <w:rFonts w:ascii="Arial" w:hAnsi="Arial" w:cs="Arial"/>
          <w:sz w:val="24"/>
          <w:szCs w:val="24"/>
        </w:rPr>
        <w:lastRenderedPageBreak/>
        <w:t xml:space="preserve">the power to influence its branding going both ways. When employer branding is incorporated into the corporate strategy of an organisation it will go a long way to attract and retain employees. In turn, how employees feel that they are treated will have an influence on expanding the workforce. If there is a conveyor belt of comings and goings within an organisation due to how employees feel they are treated, this not only casts a negative light on that organisation but is also hugely expensive to keep advertising and training new recruits. </w:t>
      </w:r>
    </w:p>
    <w:p w:rsidR="006078E7" w:rsidRDefault="006078E7" w:rsidP="007B3BA7">
      <w:pPr>
        <w:spacing w:after="120"/>
        <w:rPr>
          <w:rFonts w:ascii="Arial" w:hAnsi="Arial" w:cs="Arial"/>
          <w:sz w:val="24"/>
          <w:szCs w:val="24"/>
          <w:u w:val="single"/>
        </w:rPr>
      </w:pPr>
    </w:p>
    <w:p w:rsidR="006078E7" w:rsidRPr="006078E7" w:rsidRDefault="006C6199" w:rsidP="007B3BA7">
      <w:pPr>
        <w:spacing w:after="120"/>
        <w:rPr>
          <w:rFonts w:ascii="Arial" w:hAnsi="Arial" w:cs="Arial"/>
          <w:sz w:val="24"/>
          <w:szCs w:val="24"/>
          <w:u w:val="single"/>
        </w:rPr>
      </w:pPr>
      <w:r w:rsidRPr="006C6199">
        <w:rPr>
          <w:rFonts w:ascii="Arial" w:hAnsi="Arial" w:cs="Arial"/>
          <w:sz w:val="24"/>
          <w:szCs w:val="24"/>
        </w:rPr>
        <w:t xml:space="preserve">8. </w:t>
      </w:r>
      <w:r w:rsidR="006078E7">
        <w:rPr>
          <w:rFonts w:ascii="Arial" w:hAnsi="Arial" w:cs="Arial"/>
          <w:sz w:val="24"/>
          <w:szCs w:val="24"/>
          <w:u w:val="single"/>
        </w:rPr>
        <w:t xml:space="preserve">Recommendations </w:t>
      </w:r>
    </w:p>
    <w:p w:rsidR="00F27609" w:rsidRDefault="00280A93" w:rsidP="00F27609">
      <w:pPr>
        <w:spacing w:after="120"/>
        <w:rPr>
          <w:rFonts w:ascii="Arial" w:hAnsi="Arial" w:cs="Arial"/>
          <w:sz w:val="24"/>
          <w:szCs w:val="24"/>
        </w:rPr>
      </w:pPr>
      <w:r>
        <w:rPr>
          <w:rFonts w:ascii="Arial" w:hAnsi="Arial" w:cs="Arial"/>
          <w:sz w:val="24"/>
          <w:szCs w:val="24"/>
        </w:rPr>
        <w:t xml:space="preserve">Based on </w:t>
      </w:r>
      <w:r w:rsidR="007A4C94">
        <w:rPr>
          <w:rFonts w:ascii="Arial" w:hAnsi="Arial" w:cs="Arial"/>
          <w:sz w:val="24"/>
          <w:szCs w:val="24"/>
        </w:rPr>
        <w:t>this report</w:t>
      </w:r>
      <w:r>
        <w:rPr>
          <w:rFonts w:ascii="Arial" w:hAnsi="Arial" w:cs="Arial"/>
          <w:sz w:val="24"/>
          <w:szCs w:val="24"/>
        </w:rPr>
        <w:t xml:space="preserve">, </w:t>
      </w:r>
      <w:r w:rsidR="007A4C94">
        <w:rPr>
          <w:rFonts w:ascii="Arial" w:hAnsi="Arial" w:cs="Arial"/>
          <w:sz w:val="24"/>
          <w:szCs w:val="24"/>
        </w:rPr>
        <w:t>the</w:t>
      </w:r>
      <w:r>
        <w:rPr>
          <w:rFonts w:ascii="Arial" w:hAnsi="Arial" w:cs="Arial"/>
          <w:sz w:val="24"/>
          <w:szCs w:val="24"/>
        </w:rPr>
        <w:t xml:space="preserve"> recommendations that I would make in order to enhance CCC’s app</w:t>
      </w:r>
      <w:r w:rsidR="007A4C94">
        <w:rPr>
          <w:rFonts w:ascii="Arial" w:hAnsi="Arial" w:cs="Arial"/>
          <w:sz w:val="24"/>
          <w:szCs w:val="24"/>
        </w:rPr>
        <w:t xml:space="preserve">eal to a new and wider </w:t>
      </w:r>
      <w:r w:rsidR="00AB2FE6">
        <w:rPr>
          <w:rFonts w:ascii="Arial" w:hAnsi="Arial" w:cs="Arial"/>
          <w:sz w:val="24"/>
          <w:szCs w:val="24"/>
        </w:rPr>
        <w:t>pool of candidates</w:t>
      </w:r>
      <w:r w:rsidR="007A4C94">
        <w:rPr>
          <w:rFonts w:ascii="Arial" w:hAnsi="Arial" w:cs="Arial"/>
          <w:sz w:val="24"/>
          <w:szCs w:val="24"/>
        </w:rPr>
        <w:t xml:space="preserve"> would be:</w:t>
      </w:r>
    </w:p>
    <w:p w:rsidR="007A4C94" w:rsidRDefault="00280A93" w:rsidP="00620572">
      <w:pPr>
        <w:pStyle w:val="ListParagraph"/>
        <w:numPr>
          <w:ilvl w:val="0"/>
          <w:numId w:val="1"/>
        </w:numPr>
        <w:spacing w:after="120"/>
        <w:rPr>
          <w:rFonts w:ascii="Arial" w:hAnsi="Arial" w:cs="Arial"/>
          <w:sz w:val="24"/>
          <w:szCs w:val="24"/>
        </w:rPr>
      </w:pPr>
      <w:r w:rsidRPr="007A4C94">
        <w:rPr>
          <w:rFonts w:ascii="Arial" w:hAnsi="Arial" w:cs="Arial"/>
          <w:sz w:val="24"/>
          <w:szCs w:val="24"/>
        </w:rPr>
        <w:t xml:space="preserve">To take advantage of a </w:t>
      </w:r>
      <w:proofErr w:type="spellStart"/>
      <w:r w:rsidR="00AB2FE6">
        <w:rPr>
          <w:rFonts w:ascii="Arial" w:hAnsi="Arial" w:cs="Arial"/>
          <w:sz w:val="24"/>
          <w:szCs w:val="24"/>
        </w:rPr>
        <w:t>chatbot</w:t>
      </w:r>
      <w:proofErr w:type="spellEnd"/>
      <w:r w:rsidR="00AB2FE6">
        <w:rPr>
          <w:rFonts w:ascii="Arial" w:hAnsi="Arial" w:cs="Arial"/>
          <w:sz w:val="24"/>
          <w:szCs w:val="24"/>
        </w:rPr>
        <w:t xml:space="preserve"> on our recruitment page in order to hopefully gain the trust of candidates.</w:t>
      </w:r>
    </w:p>
    <w:p w:rsidR="00280A93" w:rsidRDefault="00280A93" w:rsidP="00620572">
      <w:pPr>
        <w:pStyle w:val="ListParagraph"/>
        <w:numPr>
          <w:ilvl w:val="0"/>
          <w:numId w:val="1"/>
        </w:numPr>
        <w:spacing w:after="120"/>
        <w:rPr>
          <w:rFonts w:ascii="Arial" w:hAnsi="Arial" w:cs="Arial"/>
          <w:sz w:val="24"/>
          <w:szCs w:val="24"/>
        </w:rPr>
      </w:pPr>
      <w:r w:rsidRPr="007A4C94">
        <w:rPr>
          <w:rFonts w:ascii="Arial" w:hAnsi="Arial" w:cs="Arial"/>
          <w:sz w:val="24"/>
          <w:szCs w:val="24"/>
        </w:rPr>
        <w:t xml:space="preserve">Using a wider range of social media sites to specifically showcase vacancies, such as LinkedIn (for possibly more experienced candidates) or Instagram, Snapchat or </w:t>
      </w:r>
      <w:proofErr w:type="spellStart"/>
      <w:r w:rsidRPr="007A4C94">
        <w:rPr>
          <w:rFonts w:ascii="Arial" w:hAnsi="Arial" w:cs="Arial"/>
          <w:sz w:val="24"/>
          <w:szCs w:val="24"/>
        </w:rPr>
        <w:t>Tik</w:t>
      </w:r>
      <w:proofErr w:type="spellEnd"/>
      <w:r w:rsidRPr="007A4C94">
        <w:rPr>
          <w:rFonts w:ascii="Arial" w:hAnsi="Arial" w:cs="Arial"/>
          <w:sz w:val="24"/>
          <w:szCs w:val="24"/>
        </w:rPr>
        <w:t xml:space="preserve"> </w:t>
      </w:r>
      <w:proofErr w:type="spellStart"/>
      <w:r w:rsidRPr="007A4C94">
        <w:rPr>
          <w:rFonts w:ascii="Arial" w:hAnsi="Arial" w:cs="Arial"/>
          <w:sz w:val="24"/>
          <w:szCs w:val="24"/>
        </w:rPr>
        <w:t>Tok</w:t>
      </w:r>
      <w:proofErr w:type="spellEnd"/>
      <w:r w:rsidRPr="007A4C94">
        <w:rPr>
          <w:rFonts w:ascii="Arial" w:hAnsi="Arial" w:cs="Arial"/>
          <w:sz w:val="24"/>
          <w:szCs w:val="24"/>
        </w:rPr>
        <w:t xml:space="preserve"> for </w:t>
      </w:r>
      <w:r w:rsidR="004B1564" w:rsidRPr="007A4C94">
        <w:rPr>
          <w:rFonts w:ascii="Arial" w:hAnsi="Arial" w:cs="Arial"/>
          <w:sz w:val="24"/>
          <w:szCs w:val="24"/>
        </w:rPr>
        <w:t>Generation Z candidates (especially regarding the apprenticeships scheme.)</w:t>
      </w:r>
    </w:p>
    <w:p w:rsidR="007A4C94" w:rsidRPr="007A4C94" w:rsidRDefault="007A4C94" w:rsidP="00620572">
      <w:pPr>
        <w:pStyle w:val="ListParagraph"/>
        <w:numPr>
          <w:ilvl w:val="0"/>
          <w:numId w:val="1"/>
        </w:numPr>
        <w:spacing w:after="120"/>
        <w:rPr>
          <w:rFonts w:ascii="Arial" w:hAnsi="Arial" w:cs="Arial"/>
          <w:sz w:val="24"/>
          <w:szCs w:val="24"/>
        </w:rPr>
      </w:pPr>
      <w:r>
        <w:rPr>
          <w:rFonts w:ascii="Arial" w:hAnsi="Arial" w:cs="Arial"/>
          <w:sz w:val="24"/>
          <w:szCs w:val="24"/>
        </w:rPr>
        <w:t>To ask for candidate feedback so that we are made aware of what is affecting their experience and to simplify the recruitment procedure by moving away from the standard application form process for some manual posts.</w:t>
      </w:r>
    </w:p>
    <w:p w:rsidR="009D39D4" w:rsidRDefault="009D39D4" w:rsidP="0040404D">
      <w:pPr>
        <w:spacing w:after="120"/>
        <w:rPr>
          <w:rFonts w:ascii="Arial" w:hAnsi="Arial" w:cs="Arial"/>
          <w:sz w:val="24"/>
          <w:szCs w:val="24"/>
        </w:rPr>
      </w:pPr>
    </w:p>
    <w:p w:rsidR="00F27609" w:rsidRDefault="00F27609" w:rsidP="0040404D">
      <w:pPr>
        <w:spacing w:after="120"/>
        <w:rPr>
          <w:rFonts w:ascii="Arial" w:hAnsi="Arial" w:cs="Arial"/>
          <w:sz w:val="24"/>
          <w:szCs w:val="24"/>
        </w:rPr>
      </w:pPr>
    </w:p>
    <w:p w:rsidR="00A52048" w:rsidRDefault="00A52048" w:rsidP="0040404D">
      <w:pPr>
        <w:spacing w:after="120"/>
        <w:rPr>
          <w:rFonts w:ascii="Arial" w:hAnsi="Arial" w:cs="Arial"/>
          <w:sz w:val="24"/>
          <w:szCs w:val="24"/>
        </w:rPr>
      </w:pPr>
    </w:p>
    <w:p w:rsidR="00A52048" w:rsidRDefault="00A52048" w:rsidP="0040404D">
      <w:pPr>
        <w:spacing w:after="120"/>
        <w:rPr>
          <w:rFonts w:ascii="Arial" w:hAnsi="Arial" w:cs="Arial"/>
          <w:sz w:val="24"/>
          <w:szCs w:val="24"/>
        </w:rPr>
      </w:pPr>
    </w:p>
    <w:p w:rsidR="00A52048" w:rsidRDefault="00195BEB" w:rsidP="0040404D">
      <w:pPr>
        <w:spacing w:after="120"/>
        <w:rPr>
          <w:rFonts w:ascii="Arial" w:hAnsi="Arial" w:cs="Arial"/>
          <w:b/>
          <w:sz w:val="24"/>
          <w:szCs w:val="24"/>
        </w:rPr>
      </w:pPr>
      <w:r>
        <w:rPr>
          <w:rFonts w:ascii="Arial" w:hAnsi="Arial" w:cs="Arial"/>
          <w:b/>
          <w:sz w:val="24"/>
          <w:szCs w:val="24"/>
        </w:rPr>
        <w:lastRenderedPageBreak/>
        <w:t>Figure 1: Apprenticeship Scheme application numbers, roles and destination following qualification</w:t>
      </w:r>
    </w:p>
    <w:tbl>
      <w:tblPr>
        <w:tblW w:w="4402" w:type="pct"/>
        <w:tblCellMar>
          <w:left w:w="0" w:type="dxa"/>
          <w:right w:w="0" w:type="dxa"/>
        </w:tblCellMar>
        <w:tblLook w:val="04A0" w:firstRow="1" w:lastRow="0" w:firstColumn="1" w:lastColumn="0" w:noHBand="0" w:noVBand="1"/>
      </w:tblPr>
      <w:tblGrid>
        <w:gridCol w:w="706"/>
        <w:gridCol w:w="1537"/>
        <w:gridCol w:w="816"/>
        <w:gridCol w:w="1427"/>
        <w:gridCol w:w="3443"/>
      </w:tblGrid>
      <w:tr w:rsidR="00195BEB" w:rsidRPr="00195BEB" w:rsidTr="00206ED7">
        <w:trPr>
          <w:trHeight w:val="196"/>
        </w:trPr>
        <w:tc>
          <w:tcPr>
            <w:tcW w:w="445"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95BEB" w:rsidRPr="00195BEB" w:rsidRDefault="00195BEB" w:rsidP="00195BEB">
            <w:pPr>
              <w:spacing w:after="0" w:line="240" w:lineRule="auto"/>
              <w:rPr>
                <w:rFonts w:ascii="Arial" w:hAnsi="Arial" w:cs="Arial"/>
                <w:b/>
                <w:bCs/>
              </w:rPr>
            </w:pPr>
          </w:p>
        </w:tc>
        <w:tc>
          <w:tcPr>
            <w:tcW w:w="96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 xml:space="preserve">Total Applications </w:t>
            </w:r>
          </w:p>
        </w:tc>
        <w:tc>
          <w:tcPr>
            <w:tcW w:w="51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Total</w:t>
            </w:r>
          </w:p>
          <w:p w:rsidR="00195BEB" w:rsidRPr="00195BEB" w:rsidRDefault="00195BEB" w:rsidP="00195BEB">
            <w:pPr>
              <w:spacing w:after="0" w:line="240" w:lineRule="auto"/>
              <w:rPr>
                <w:rFonts w:ascii="Arial" w:hAnsi="Arial" w:cs="Arial"/>
                <w:b/>
                <w:bCs/>
              </w:rPr>
            </w:pPr>
            <w:r w:rsidRPr="00195BEB">
              <w:rPr>
                <w:rFonts w:ascii="Arial" w:hAnsi="Arial" w:cs="Arial"/>
                <w:b/>
                <w:bCs/>
              </w:rPr>
              <w:t>Roles</w:t>
            </w:r>
          </w:p>
        </w:tc>
        <w:tc>
          <w:tcPr>
            <w:tcW w:w="90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Role Details</w:t>
            </w:r>
          </w:p>
        </w:tc>
        <w:tc>
          <w:tcPr>
            <w:tcW w:w="217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Destination</w:t>
            </w:r>
          </w:p>
        </w:tc>
      </w:tr>
      <w:tr w:rsidR="00195BEB" w:rsidRPr="00195BEB" w:rsidTr="00206ED7">
        <w:trPr>
          <w:trHeight w:val="90"/>
        </w:trPr>
        <w:tc>
          <w:tcPr>
            <w:tcW w:w="445"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2018</w:t>
            </w:r>
          </w:p>
        </w:tc>
        <w:tc>
          <w:tcPr>
            <w:tcW w:w="96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40</w:t>
            </w:r>
          </w:p>
        </w:tc>
        <w:tc>
          <w:tcPr>
            <w:tcW w:w="515"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4</w:t>
            </w: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Youth Worker</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 xml:space="preserve">Permanent Youth Worker         </w:t>
            </w:r>
          </w:p>
        </w:tc>
      </w:tr>
      <w:tr w:rsidR="00195BEB" w:rsidRPr="00195BEB" w:rsidTr="00206ED7">
        <w:trPr>
          <w:trHeight w:val="197"/>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(L&amp;D)</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HR Assistant</w:t>
            </w:r>
          </w:p>
        </w:tc>
      </w:tr>
      <w:tr w:rsidR="00195BEB" w:rsidRPr="00195BEB" w:rsidTr="00206ED7">
        <w:trPr>
          <w:trHeight w:val="197"/>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(HR)</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Left - other employment</w:t>
            </w:r>
          </w:p>
        </w:tc>
      </w:tr>
      <w:tr w:rsidR="00195BEB" w:rsidRPr="00195BEB" w:rsidTr="00206ED7">
        <w:trPr>
          <w:trHeight w:val="197"/>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Care Assistant (</w:t>
            </w:r>
            <w:proofErr w:type="spellStart"/>
            <w:r w:rsidRPr="00195BEB">
              <w:rPr>
                <w:rFonts w:ascii="Arial" w:hAnsi="Arial" w:cs="Arial"/>
              </w:rPr>
              <w:t>Tregerddan</w:t>
            </w:r>
            <w:proofErr w:type="spellEnd"/>
            <w:r w:rsidRPr="00195BEB">
              <w:rPr>
                <w:rFonts w:ascii="Arial" w:hAnsi="Arial" w:cs="Arial"/>
                <w:color w:val="1F497D"/>
              </w:rPr>
              <w:t xml:space="preserve"> </w:t>
            </w:r>
            <w:r w:rsidRPr="00195BEB">
              <w:rPr>
                <w:rFonts w:ascii="Arial" w:hAnsi="Arial" w:cs="Arial"/>
              </w:rPr>
              <w:t>Residential Home)</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Care Assistant</w:t>
            </w:r>
          </w:p>
        </w:tc>
      </w:tr>
      <w:tr w:rsidR="00195BEB" w:rsidRPr="00195BEB" w:rsidTr="00206ED7">
        <w:trPr>
          <w:trHeight w:val="148"/>
        </w:trPr>
        <w:tc>
          <w:tcPr>
            <w:tcW w:w="445"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2019</w:t>
            </w:r>
          </w:p>
        </w:tc>
        <w:tc>
          <w:tcPr>
            <w:tcW w:w="96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64</w:t>
            </w:r>
          </w:p>
        </w:tc>
        <w:tc>
          <w:tcPr>
            <w:tcW w:w="515"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4</w:t>
            </w: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(L&amp;D)</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Left</w:t>
            </w:r>
          </w:p>
        </w:tc>
      </w:tr>
      <w:tr w:rsidR="00195BEB" w:rsidRPr="00195BEB" w:rsidTr="00206ED7">
        <w:trPr>
          <w:trHeight w:val="14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w:t>
            </w:r>
            <w:proofErr w:type="spellStart"/>
            <w:r w:rsidRPr="00195BEB">
              <w:rPr>
                <w:rFonts w:ascii="Arial" w:hAnsi="Arial" w:cs="Arial"/>
              </w:rPr>
              <w:t>Porth</w:t>
            </w:r>
            <w:proofErr w:type="spellEnd"/>
            <w:r w:rsidRPr="00195BEB">
              <w:rPr>
                <w:rFonts w:ascii="Arial" w:hAnsi="Arial" w:cs="Arial"/>
              </w:rPr>
              <w:t xml:space="preserve"> </w:t>
            </w:r>
            <w:proofErr w:type="spellStart"/>
            <w:r w:rsidRPr="00195BEB">
              <w:rPr>
                <w:rFonts w:ascii="Arial" w:hAnsi="Arial" w:cs="Arial"/>
              </w:rPr>
              <w:t>Gofal</w:t>
            </w:r>
            <w:proofErr w:type="spellEnd"/>
            <w:r w:rsidRPr="00195BEB">
              <w:rPr>
                <w:rFonts w:ascii="Arial" w:hAnsi="Arial" w:cs="Arial"/>
                <w:color w:val="1F497D"/>
              </w:rPr>
              <w:t xml:space="preserve"> </w:t>
            </w:r>
            <w:r w:rsidRPr="00195BEB">
              <w:rPr>
                <w:rFonts w:ascii="Arial" w:hAnsi="Arial" w:cs="Arial"/>
              </w:rPr>
              <w:t>Service)</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Procurement Assistant</w:t>
            </w:r>
          </w:p>
        </w:tc>
      </w:tr>
      <w:tr w:rsidR="00195BEB" w:rsidRPr="00195BEB" w:rsidTr="00206ED7">
        <w:trPr>
          <w:trHeight w:val="14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 xml:space="preserve">Apprentice IT Technician </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IT Technician</w:t>
            </w:r>
          </w:p>
        </w:tc>
      </w:tr>
      <w:tr w:rsidR="00195BEB" w:rsidRPr="00195BEB" w:rsidTr="00206ED7">
        <w:trPr>
          <w:trHeight w:val="14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Care Assistant (</w:t>
            </w:r>
            <w:proofErr w:type="spellStart"/>
            <w:r w:rsidRPr="00195BEB">
              <w:rPr>
                <w:rFonts w:ascii="Arial" w:hAnsi="Arial" w:cs="Arial"/>
              </w:rPr>
              <w:t>Hafan</w:t>
            </w:r>
            <w:proofErr w:type="spellEnd"/>
            <w:r w:rsidRPr="00195BEB">
              <w:rPr>
                <w:rFonts w:ascii="Arial" w:hAnsi="Arial" w:cs="Arial"/>
              </w:rPr>
              <w:t xml:space="preserve"> </w:t>
            </w:r>
            <w:proofErr w:type="spellStart"/>
            <w:r w:rsidRPr="00195BEB">
              <w:rPr>
                <w:rFonts w:ascii="Arial" w:hAnsi="Arial" w:cs="Arial"/>
              </w:rPr>
              <w:t>Deg</w:t>
            </w:r>
            <w:proofErr w:type="spellEnd"/>
            <w:r w:rsidRPr="00195BEB">
              <w:rPr>
                <w:rFonts w:ascii="Arial" w:hAnsi="Arial" w:cs="Arial"/>
                <w:color w:val="1F497D"/>
              </w:rPr>
              <w:t xml:space="preserve"> </w:t>
            </w:r>
            <w:r w:rsidRPr="00195BEB">
              <w:rPr>
                <w:rFonts w:ascii="Arial" w:hAnsi="Arial" w:cs="Arial"/>
              </w:rPr>
              <w:t>Residential Home)</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 xml:space="preserve">Permanent Care Assistant </w:t>
            </w:r>
          </w:p>
        </w:tc>
      </w:tr>
      <w:tr w:rsidR="00195BEB" w:rsidRPr="00195BEB" w:rsidTr="00206ED7">
        <w:trPr>
          <w:trHeight w:val="199"/>
        </w:trPr>
        <w:tc>
          <w:tcPr>
            <w:tcW w:w="445"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2020</w:t>
            </w:r>
          </w:p>
        </w:tc>
        <w:tc>
          <w:tcPr>
            <w:tcW w:w="969"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148</w:t>
            </w:r>
          </w:p>
        </w:tc>
        <w:tc>
          <w:tcPr>
            <w:tcW w:w="515"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5</w:t>
            </w: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(L&amp;D)</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Business Admin L&amp;D</w:t>
            </w:r>
          </w:p>
        </w:tc>
      </w:tr>
      <w:tr w:rsidR="00195BEB" w:rsidRPr="00195BEB" w:rsidTr="00206ED7">
        <w:trPr>
          <w:trHeight w:val="19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Business Admin (Carers Unit)</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Left to Higher Education</w:t>
            </w:r>
          </w:p>
        </w:tc>
      </w:tr>
      <w:tr w:rsidR="00195BEB" w:rsidRPr="00195BEB" w:rsidTr="00206ED7">
        <w:trPr>
          <w:trHeight w:val="19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Youth Worker</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Left to other employment</w:t>
            </w:r>
          </w:p>
        </w:tc>
      </w:tr>
      <w:tr w:rsidR="00195BEB" w:rsidRPr="00195BEB" w:rsidTr="00206ED7">
        <w:trPr>
          <w:trHeight w:val="19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 xml:space="preserve">Apprentice </w:t>
            </w:r>
            <w:proofErr w:type="spellStart"/>
            <w:r w:rsidRPr="00195BEB">
              <w:rPr>
                <w:rFonts w:ascii="Arial" w:hAnsi="Arial" w:cs="Arial"/>
              </w:rPr>
              <w:t>Roadworker</w:t>
            </w:r>
            <w:proofErr w:type="spellEnd"/>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 xml:space="preserve">Permanent </w:t>
            </w:r>
            <w:proofErr w:type="spellStart"/>
            <w:r w:rsidRPr="00195BEB">
              <w:rPr>
                <w:rFonts w:ascii="Arial" w:hAnsi="Arial" w:cs="Arial"/>
              </w:rPr>
              <w:t>Roadworker</w:t>
            </w:r>
            <w:proofErr w:type="spellEnd"/>
          </w:p>
        </w:tc>
      </w:tr>
      <w:tr w:rsidR="00195BEB" w:rsidRPr="00195BEB" w:rsidTr="00206ED7">
        <w:trPr>
          <w:trHeight w:val="198"/>
        </w:trPr>
        <w:tc>
          <w:tcPr>
            <w:tcW w:w="0" w:type="auto"/>
            <w:vMerge/>
            <w:tcBorders>
              <w:top w:val="nil"/>
              <w:left w:val="single" w:sz="8" w:space="0" w:color="auto"/>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b/>
                <w:bCs/>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0" w:type="auto"/>
            <w:vMerge/>
            <w:tcBorders>
              <w:top w:val="nil"/>
              <w:left w:val="nil"/>
              <w:bottom w:val="single" w:sz="8" w:space="0" w:color="auto"/>
              <w:right w:val="single" w:sz="8" w:space="0" w:color="auto"/>
            </w:tcBorders>
            <w:vAlign w:val="center"/>
            <w:hideMark/>
          </w:tcPr>
          <w:p w:rsidR="00195BEB" w:rsidRPr="00195BEB" w:rsidRDefault="00195BEB" w:rsidP="00195BEB">
            <w:pPr>
              <w:spacing w:after="0" w:line="240" w:lineRule="auto"/>
              <w:rPr>
                <w:rFonts w:ascii="Arial" w:hAnsi="Arial" w:cs="Arial"/>
              </w:rPr>
            </w:pPr>
          </w:p>
        </w:tc>
        <w:tc>
          <w:tcPr>
            <w:tcW w:w="900"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Apprentice Assistant Auditor</w:t>
            </w:r>
          </w:p>
        </w:tc>
        <w:tc>
          <w:tcPr>
            <w:tcW w:w="2171"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Permanent Senior Auditor</w:t>
            </w:r>
          </w:p>
        </w:tc>
      </w:tr>
      <w:tr w:rsidR="00195BEB" w:rsidRPr="00195BEB" w:rsidTr="00206ED7">
        <w:trPr>
          <w:trHeight w:val="395"/>
        </w:trPr>
        <w:tc>
          <w:tcPr>
            <w:tcW w:w="44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2021</w:t>
            </w:r>
          </w:p>
        </w:tc>
        <w:tc>
          <w:tcPr>
            <w:tcW w:w="969"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12</w:t>
            </w:r>
          </w:p>
        </w:tc>
        <w:tc>
          <w:tcPr>
            <w:tcW w:w="515" w:type="pct"/>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rPr>
            </w:pPr>
            <w:r w:rsidRPr="00195BEB">
              <w:rPr>
                <w:rFonts w:ascii="Arial" w:hAnsi="Arial" w:cs="Arial"/>
              </w:rPr>
              <w:t>4</w:t>
            </w:r>
          </w:p>
        </w:tc>
        <w:tc>
          <w:tcPr>
            <w:tcW w:w="3071"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195BEB" w:rsidRPr="00195BEB" w:rsidRDefault="00195BEB" w:rsidP="00195BEB">
            <w:pPr>
              <w:spacing w:after="0" w:line="240" w:lineRule="auto"/>
              <w:rPr>
                <w:rFonts w:ascii="Arial" w:hAnsi="Arial" w:cs="Arial"/>
                <w:b/>
                <w:bCs/>
              </w:rPr>
            </w:pPr>
            <w:r w:rsidRPr="00195BEB">
              <w:rPr>
                <w:rFonts w:ascii="Arial" w:hAnsi="Arial" w:cs="Arial"/>
                <w:b/>
                <w:bCs/>
              </w:rPr>
              <w:t>New Starters</w:t>
            </w:r>
          </w:p>
          <w:p w:rsidR="00195BEB" w:rsidRPr="00195BEB" w:rsidRDefault="00195BEB" w:rsidP="00195BEB">
            <w:pPr>
              <w:spacing w:after="0" w:line="240" w:lineRule="auto"/>
              <w:rPr>
                <w:rFonts w:ascii="Arial" w:hAnsi="Arial" w:cs="Arial"/>
              </w:rPr>
            </w:pPr>
            <w:r w:rsidRPr="00195BEB">
              <w:rPr>
                <w:rFonts w:ascii="Arial" w:hAnsi="Arial" w:cs="Arial"/>
              </w:rPr>
              <w:t>Apprentice Business Admin x 2 (Corporate Service Support)</w:t>
            </w:r>
          </w:p>
          <w:p w:rsidR="00195BEB" w:rsidRPr="00195BEB" w:rsidRDefault="00195BEB" w:rsidP="00195BEB">
            <w:pPr>
              <w:spacing w:after="0" w:line="240" w:lineRule="auto"/>
              <w:rPr>
                <w:rFonts w:ascii="Arial" w:hAnsi="Arial" w:cs="Arial"/>
              </w:rPr>
            </w:pPr>
            <w:r w:rsidRPr="00195BEB">
              <w:rPr>
                <w:rFonts w:ascii="Arial" w:hAnsi="Arial" w:cs="Arial"/>
              </w:rPr>
              <w:t xml:space="preserve">Apprentice Care Assistant (Min Y </w:t>
            </w:r>
            <w:proofErr w:type="spellStart"/>
            <w:r w:rsidRPr="00195BEB">
              <w:rPr>
                <w:rFonts w:ascii="Arial" w:hAnsi="Arial" w:cs="Arial"/>
              </w:rPr>
              <w:t>Mor</w:t>
            </w:r>
            <w:proofErr w:type="spellEnd"/>
            <w:r w:rsidRPr="00195BEB">
              <w:rPr>
                <w:rFonts w:ascii="Arial" w:hAnsi="Arial" w:cs="Arial"/>
                <w:color w:val="1F497D"/>
              </w:rPr>
              <w:t xml:space="preserve"> </w:t>
            </w:r>
            <w:r w:rsidRPr="00195BEB">
              <w:rPr>
                <w:rFonts w:ascii="Arial" w:hAnsi="Arial" w:cs="Arial"/>
              </w:rPr>
              <w:t xml:space="preserve">Residential Home) x1                      </w:t>
            </w:r>
          </w:p>
          <w:p w:rsidR="00195BEB" w:rsidRPr="00195BEB" w:rsidRDefault="00195BEB" w:rsidP="00195BEB">
            <w:pPr>
              <w:spacing w:after="0" w:line="240" w:lineRule="auto"/>
              <w:rPr>
                <w:rFonts w:ascii="Arial" w:hAnsi="Arial" w:cs="Arial"/>
              </w:rPr>
            </w:pPr>
            <w:r w:rsidRPr="00195BEB">
              <w:rPr>
                <w:rFonts w:ascii="Arial" w:hAnsi="Arial" w:cs="Arial"/>
              </w:rPr>
              <w:t>Apprentice Through Age Physical Activity and Play x 1</w:t>
            </w:r>
          </w:p>
        </w:tc>
      </w:tr>
    </w:tbl>
    <w:p w:rsidR="00195BEB" w:rsidRPr="00195BEB" w:rsidRDefault="00195BEB" w:rsidP="0040404D">
      <w:pPr>
        <w:spacing w:after="120"/>
        <w:rPr>
          <w:rFonts w:ascii="Arial" w:hAnsi="Arial" w:cs="Arial"/>
          <w:b/>
          <w:sz w:val="24"/>
          <w:szCs w:val="24"/>
        </w:rPr>
      </w:pPr>
    </w:p>
    <w:p w:rsidR="00D86198" w:rsidRPr="00195BEB" w:rsidRDefault="00195BEB" w:rsidP="0040404D">
      <w:pPr>
        <w:spacing w:after="120"/>
        <w:rPr>
          <w:rFonts w:ascii="Arial" w:hAnsi="Arial" w:cs="Arial"/>
          <w:b/>
          <w:sz w:val="24"/>
          <w:szCs w:val="24"/>
        </w:rPr>
      </w:pPr>
      <w:r w:rsidRPr="00195BEB">
        <w:rPr>
          <w:rFonts w:ascii="Arial" w:hAnsi="Arial" w:cs="Arial"/>
          <w:b/>
          <w:sz w:val="24"/>
          <w:szCs w:val="24"/>
        </w:rPr>
        <w:t>Figure 2:</w:t>
      </w:r>
      <w:r w:rsidR="00ED5DEA">
        <w:rPr>
          <w:rFonts w:ascii="Arial" w:hAnsi="Arial" w:cs="Arial"/>
          <w:b/>
          <w:sz w:val="24"/>
          <w:szCs w:val="24"/>
        </w:rPr>
        <w:t xml:space="preserve"> Employer Branding</w:t>
      </w:r>
      <w:r w:rsidR="00AE3BC4">
        <w:rPr>
          <w:rFonts w:ascii="Arial" w:hAnsi="Arial" w:cs="Arial"/>
          <w:b/>
          <w:sz w:val="24"/>
          <w:szCs w:val="24"/>
        </w:rPr>
        <w:t xml:space="preserve"> Value Propositions</w:t>
      </w:r>
    </w:p>
    <w:p w:rsidR="00E1199F" w:rsidRDefault="00ED5DEA" w:rsidP="0040404D">
      <w:pPr>
        <w:spacing w:after="120"/>
        <w:rPr>
          <w:rFonts w:ascii="Arial" w:hAnsi="Arial" w:cs="Arial"/>
          <w:sz w:val="24"/>
          <w:szCs w:val="24"/>
        </w:rPr>
      </w:pPr>
      <w:r w:rsidRPr="00ED5DEA">
        <w:rPr>
          <w:rFonts w:ascii="Arial" w:hAnsi="Arial" w:cs="Arial"/>
          <w:noProof/>
          <w:sz w:val="24"/>
          <w:szCs w:val="24"/>
          <w:lang w:eastAsia="en-GB"/>
        </w:rPr>
        <w:drawing>
          <wp:inline distT="0" distB="0" distL="0" distR="0">
            <wp:extent cx="5731510" cy="2480880"/>
            <wp:effectExtent l="0" t="0" r="2540" b="0"/>
            <wp:docPr id="1" name="Picture 1" descr="\\ceredigion.gov.uk\CERESTORE\Profile.v2\danield\Desktop\CIPD 2021\Resourcing and Talent Management\ASSIGNMENT PAGES\SEVEN EMPLOYER BRANDING VALUE PROPOSITIONS (Fig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redigion.gov.uk\CERESTORE\Profile.v2\danield\Desktop\CIPD 2021\Resourcing and Talent Management\ASSIGNMENT PAGES\SEVEN EMPLOYER BRANDING VALUE PROPOSITIONS (Figure 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80880"/>
                    </a:xfrm>
                    <a:prstGeom prst="rect">
                      <a:avLst/>
                    </a:prstGeom>
                    <a:noFill/>
                    <a:ln>
                      <a:noFill/>
                    </a:ln>
                  </pic:spPr>
                </pic:pic>
              </a:graphicData>
            </a:graphic>
          </wp:inline>
        </w:drawing>
      </w:r>
    </w:p>
    <w:p w:rsidR="00E1199F" w:rsidRPr="00E1199F" w:rsidRDefault="00E1199F" w:rsidP="00E1199F">
      <w:pPr>
        <w:rPr>
          <w:rFonts w:ascii="Arial" w:hAnsi="Arial" w:cs="Arial"/>
          <w:sz w:val="24"/>
          <w:szCs w:val="24"/>
        </w:rPr>
      </w:pPr>
    </w:p>
    <w:p w:rsidR="00E1199F" w:rsidRPr="00E1199F" w:rsidRDefault="00E1199F" w:rsidP="00E1199F">
      <w:pPr>
        <w:rPr>
          <w:rFonts w:ascii="Arial" w:hAnsi="Arial" w:cs="Arial"/>
          <w:sz w:val="24"/>
          <w:szCs w:val="24"/>
        </w:rPr>
      </w:pPr>
    </w:p>
    <w:p w:rsidR="00E1199F" w:rsidRPr="00E1199F" w:rsidRDefault="00E1199F" w:rsidP="00E1199F">
      <w:pPr>
        <w:rPr>
          <w:rFonts w:ascii="Arial" w:hAnsi="Arial" w:cs="Arial"/>
          <w:sz w:val="24"/>
          <w:szCs w:val="24"/>
        </w:rPr>
      </w:pPr>
    </w:p>
    <w:p w:rsidR="00E1199F" w:rsidRPr="00E1199F" w:rsidRDefault="00E1199F" w:rsidP="00E1199F">
      <w:pPr>
        <w:rPr>
          <w:rFonts w:ascii="Arial" w:hAnsi="Arial" w:cs="Arial"/>
          <w:sz w:val="24"/>
          <w:szCs w:val="24"/>
        </w:rPr>
      </w:pPr>
    </w:p>
    <w:p w:rsidR="00E1199F" w:rsidRPr="00E1199F" w:rsidRDefault="00E1199F" w:rsidP="00E1199F">
      <w:pPr>
        <w:rPr>
          <w:rFonts w:ascii="Arial" w:hAnsi="Arial" w:cs="Arial"/>
          <w:sz w:val="24"/>
          <w:szCs w:val="24"/>
        </w:rPr>
      </w:pPr>
    </w:p>
    <w:p w:rsidR="00E1199F" w:rsidRDefault="00E1199F" w:rsidP="00E1199F">
      <w:pPr>
        <w:rPr>
          <w:rFonts w:ascii="Arial" w:hAnsi="Arial" w:cs="Arial"/>
          <w:sz w:val="24"/>
          <w:szCs w:val="24"/>
        </w:rPr>
      </w:pPr>
    </w:p>
    <w:p w:rsidR="00683591" w:rsidRDefault="00E1199F" w:rsidP="00E1199F">
      <w:pPr>
        <w:tabs>
          <w:tab w:val="left" w:pos="4060"/>
        </w:tabs>
        <w:rPr>
          <w:rFonts w:ascii="Arial" w:hAnsi="Arial" w:cs="Arial"/>
          <w:sz w:val="24"/>
          <w:szCs w:val="24"/>
        </w:rPr>
      </w:pPr>
      <w:r>
        <w:rPr>
          <w:rFonts w:ascii="Arial" w:hAnsi="Arial" w:cs="Arial"/>
          <w:sz w:val="24"/>
          <w:szCs w:val="24"/>
        </w:rPr>
        <w:tab/>
      </w:r>
    </w:p>
    <w:p w:rsidR="00E1199F" w:rsidRPr="00E1199F" w:rsidRDefault="00E1199F" w:rsidP="00E1199F">
      <w:pPr>
        <w:spacing w:line="259" w:lineRule="auto"/>
        <w:rPr>
          <w:rFonts w:ascii="Arial" w:hAnsi="Arial" w:cs="Arial"/>
          <w:b/>
          <w:sz w:val="24"/>
          <w:szCs w:val="24"/>
        </w:rPr>
      </w:pPr>
      <w:r w:rsidRPr="00E1199F">
        <w:rPr>
          <w:rFonts w:ascii="Arial" w:hAnsi="Arial" w:cs="Arial"/>
          <w:b/>
          <w:sz w:val="24"/>
          <w:szCs w:val="24"/>
        </w:rPr>
        <w:lastRenderedPageBreak/>
        <w:t>REFERENCE LIST</w:t>
      </w: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Adamopolou</w:t>
      </w:r>
      <w:proofErr w:type="spellEnd"/>
      <w:r w:rsidRPr="00E1199F">
        <w:rPr>
          <w:rFonts w:ascii="Arial" w:hAnsi="Arial" w:cs="Arial"/>
          <w:sz w:val="24"/>
          <w:szCs w:val="24"/>
        </w:rPr>
        <w:t xml:space="preserve">, E. and </w:t>
      </w:r>
      <w:proofErr w:type="spellStart"/>
      <w:r w:rsidRPr="00E1199F">
        <w:rPr>
          <w:rFonts w:ascii="Arial" w:hAnsi="Arial" w:cs="Arial"/>
          <w:sz w:val="24"/>
          <w:szCs w:val="24"/>
        </w:rPr>
        <w:t>Moussiades</w:t>
      </w:r>
      <w:proofErr w:type="spellEnd"/>
      <w:r w:rsidRPr="00E1199F">
        <w:rPr>
          <w:rFonts w:ascii="Arial" w:hAnsi="Arial" w:cs="Arial"/>
          <w:sz w:val="24"/>
          <w:szCs w:val="24"/>
        </w:rPr>
        <w:t>, L. (2020) ‘</w:t>
      </w:r>
      <w:proofErr w:type="spellStart"/>
      <w:r w:rsidRPr="00E1199F">
        <w:rPr>
          <w:rFonts w:ascii="Arial" w:hAnsi="Arial" w:cs="Arial"/>
          <w:sz w:val="24"/>
          <w:szCs w:val="24"/>
        </w:rPr>
        <w:t>Chatbots</w:t>
      </w:r>
      <w:proofErr w:type="spellEnd"/>
      <w:r w:rsidRPr="00E1199F">
        <w:rPr>
          <w:rFonts w:ascii="Arial" w:hAnsi="Arial" w:cs="Arial"/>
          <w:sz w:val="24"/>
          <w:szCs w:val="24"/>
        </w:rPr>
        <w:t xml:space="preserve">: History, technology, and applications’, </w:t>
      </w:r>
      <w:r w:rsidRPr="00E1199F">
        <w:rPr>
          <w:rFonts w:ascii="Arial" w:hAnsi="Arial" w:cs="Arial"/>
          <w:i/>
          <w:sz w:val="24"/>
          <w:szCs w:val="24"/>
        </w:rPr>
        <w:t xml:space="preserve">Machine Learning with Applications, </w:t>
      </w:r>
      <w:r w:rsidRPr="00E1199F">
        <w:rPr>
          <w:rFonts w:ascii="Arial" w:hAnsi="Arial" w:cs="Arial"/>
          <w:sz w:val="24"/>
          <w:szCs w:val="24"/>
        </w:rPr>
        <w:t xml:space="preserve">2, pp. 1-18. Available at: </w:t>
      </w:r>
      <w:hyperlink r:id="rId9" w:history="1">
        <w:r w:rsidRPr="00E1199F">
          <w:rPr>
            <w:rFonts w:ascii="Arial" w:hAnsi="Arial" w:cs="Arial"/>
            <w:color w:val="0000FF"/>
            <w:sz w:val="24"/>
            <w:szCs w:val="24"/>
            <w:u w:val="single"/>
          </w:rPr>
          <w:t>https://www.sciencedirect.com/science/article/pii/S2666827020300062</w:t>
        </w:r>
      </w:hyperlink>
      <w:r w:rsidRPr="00E1199F">
        <w:rPr>
          <w:rFonts w:ascii="Arial" w:hAnsi="Arial" w:cs="Arial"/>
          <w:sz w:val="24"/>
          <w:szCs w:val="24"/>
        </w:rPr>
        <w:t xml:space="preserve"> (Accessed: 16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Adams, B. (2018) </w:t>
      </w:r>
      <w:proofErr w:type="spellStart"/>
      <w:r w:rsidRPr="00E1199F">
        <w:rPr>
          <w:rFonts w:ascii="Arial" w:hAnsi="Arial" w:cs="Arial"/>
          <w:i/>
          <w:sz w:val="24"/>
          <w:szCs w:val="24"/>
        </w:rPr>
        <w:t>Chatbots</w:t>
      </w:r>
      <w:proofErr w:type="spellEnd"/>
      <w:r w:rsidRPr="00E1199F">
        <w:rPr>
          <w:rFonts w:ascii="Arial" w:hAnsi="Arial" w:cs="Arial"/>
          <w:i/>
          <w:sz w:val="24"/>
          <w:szCs w:val="24"/>
        </w:rPr>
        <w:t xml:space="preserve"> are the New Trend in Recruitment. Here are 5 reasons why you should welcome them. </w:t>
      </w:r>
      <w:r w:rsidRPr="00E1199F">
        <w:rPr>
          <w:rFonts w:ascii="Arial" w:hAnsi="Arial" w:cs="Arial"/>
          <w:sz w:val="24"/>
          <w:szCs w:val="24"/>
        </w:rPr>
        <w:t xml:space="preserve">Available at: </w:t>
      </w:r>
      <w:hyperlink r:id="rId10" w:history="1">
        <w:r w:rsidRPr="00E1199F">
          <w:rPr>
            <w:rFonts w:ascii="Arial" w:hAnsi="Arial" w:cs="Arial"/>
            <w:color w:val="0000FF"/>
            <w:sz w:val="24"/>
            <w:szCs w:val="24"/>
            <w:u w:val="single"/>
          </w:rPr>
          <w:t>https://www.inc.com/bryan-adams/why-chatbots-will-be-future-of-recruiting.html</w:t>
        </w:r>
      </w:hyperlink>
      <w:r w:rsidRPr="00E1199F">
        <w:rPr>
          <w:rFonts w:ascii="Arial" w:hAnsi="Arial" w:cs="Arial"/>
          <w:sz w:val="24"/>
          <w:szCs w:val="24"/>
        </w:rPr>
        <w:t xml:space="preserve"> (Accessed: 16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Ambler, T., and Barrow, S. (1996) ‘The Employer Brand’, </w:t>
      </w:r>
      <w:r w:rsidRPr="00E1199F">
        <w:rPr>
          <w:rFonts w:ascii="Arial" w:hAnsi="Arial" w:cs="Arial"/>
          <w:i/>
          <w:sz w:val="24"/>
          <w:szCs w:val="24"/>
        </w:rPr>
        <w:t xml:space="preserve">Journal of Brand Management, </w:t>
      </w:r>
      <w:r w:rsidRPr="00E1199F">
        <w:rPr>
          <w:rFonts w:ascii="Arial" w:hAnsi="Arial" w:cs="Arial"/>
          <w:sz w:val="24"/>
          <w:szCs w:val="24"/>
        </w:rPr>
        <w:t>4(3), pp. 185-206</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Armstrong, M. and Taylor, S. (2020) </w:t>
      </w:r>
      <w:r w:rsidRPr="00E1199F">
        <w:rPr>
          <w:rFonts w:ascii="Arial" w:hAnsi="Arial" w:cs="Arial"/>
          <w:i/>
          <w:sz w:val="24"/>
          <w:szCs w:val="24"/>
        </w:rPr>
        <w:t xml:space="preserve">Armstrong’s Handbook of Human Resource Management Practice. </w:t>
      </w:r>
      <w:r w:rsidRPr="00E1199F">
        <w:rPr>
          <w:rFonts w:ascii="Arial" w:hAnsi="Arial" w:cs="Arial"/>
          <w:sz w:val="24"/>
          <w:szCs w:val="24"/>
        </w:rPr>
        <w:t>15</w:t>
      </w:r>
      <w:r w:rsidRPr="00E1199F">
        <w:rPr>
          <w:rFonts w:ascii="Arial" w:hAnsi="Arial" w:cs="Arial"/>
          <w:sz w:val="24"/>
          <w:szCs w:val="24"/>
          <w:vertAlign w:val="superscript"/>
        </w:rPr>
        <w:t>th</w:t>
      </w:r>
      <w:r w:rsidRPr="00E1199F">
        <w:rPr>
          <w:rFonts w:ascii="Arial" w:hAnsi="Arial" w:cs="Arial"/>
          <w:sz w:val="24"/>
          <w:szCs w:val="24"/>
        </w:rPr>
        <w:t xml:space="preserve"> </w:t>
      </w:r>
      <w:proofErr w:type="spellStart"/>
      <w:r w:rsidRPr="00E1199F">
        <w:rPr>
          <w:rFonts w:ascii="Arial" w:hAnsi="Arial" w:cs="Arial"/>
          <w:sz w:val="24"/>
          <w:szCs w:val="24"/>
        </w:rPr>
        <w:t>edn</w:t>
      </w:r>
      <w:proofErr w:type="spellEnd"/>
      <w:r w:rsidRPr="00E1199F">
        <w:rPr>
          <w:rFonts w:ascii="Arial" w:hAnsi="Arial" w:cs="Arial"/>
          <w:sz w:val="24"/>
          <w:szCs w:val="24"/>
        </w:rPr>
        <w:t xml:space="preserve">. London, United Kingdom: New York, NY: </w:t>
      </w:r>
      <w:proofErr w:type="spellStart"/>
      <w:r w:rsidRPr="00E1199F">
        <w:rPr>
          <w:rFonts w:ascii="Arial" w:hAnsi="Arial" w:cs="Arial"/>
          <w:sz w:val="24"/>
          <w:szCs w:val="24"/>
        </w:rPr>
        <w:t>Kogan</w:t>
      </w:r>
      <w:proofErr w:type="spellEnd"/>
      <w:r w:rsidRPr="00E1199F">
        <w:rPr>
          <w:rFonts w:ascii="Arial" w:hAnsi="Arial" w:cs="Arial"/>
          <w:sz w:val="24"/>
          <w:szCs w:val="24"/>
        </w:rPr>
        <w:t xml:space="preserve"> Page Ltd.</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Berthon</w:t>
      </w:r>
      <w:proofErr w:type="spellEnd"/>
      <w:r w:rsidRPr="00E1199F">
        <w:rPr>
          <w:rFonts w:ascii="Arial" w:hAnsi="Arial" w:cs="Arial"/>
          <w:sz w:val="24"/>
          <w:szCs w:val="24"/>
        </w:rPr>
        <w:t xml:space="preserve">, P., Ewing, M., Hah, L.L. (2005) ‘Captivating company: dimensions of attractiveness in employer branding’, </w:t>
      </w:r>
      <w:r w:rsidRPr="00E1199F">
        <w:rPr>
          <w:rFonts w:ascii="Arial" w:hAnsi="Arial" w:cs="Arial"/>
          <w:i/>
          <w:sz w:val="24"/>
          <w:szCs w:val="24"/>
        </w:rPr>
        <w:t xml:space="preserve">International Journal of Advertising, </w:t>
      </w:r>
      <w:r w:rsidRPr="00E1199F">
        <w:rPr>
          <w:rFonts w:ascii="Arial" w:hAnsi="Arial" w:cs="Arial"/>
          <w:sz w:val="24"/>
          <w:szCs w:val="24"/>
        </w:rPr>
        <w:t>24(2), pp. 151-172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Carter, E. and </w:t>
      </w:r>
      <w:proofErr w:type="spellStart"/>
      <w:r w:rsidRPr="00E1199F">
        <w:rPr>
          <w:rFonts w:ascii="Arial" w:hAnsi="Arial" w:cs="Arial"/>
          <w:sz w:val="24"/>
          <w:szCs w:val="24"/>
        </w:rPr>
        <w:t>Knol</w:t>
      </w:r>
      <w:proofErr w:type="spellEnd"/>
      <w:r w:rsidRPr="00E1199F">
        <w:rPr>
          <w:rFonts w:ascii="Arial" w:hAnsi="Arial" w:cs="Arial"/>
          <w:sz w:val="24"/>
          <w:szCs w:val="24"/>
        </w:rPr>
        <w:t>, C. (2019) ‘</w:t>
      </w:r>
      <w:proofErr w:type="spellStart"/>
      <w:r w:rsidRPr="00E1199F">
        <w:rPr>
          <w:rFonts w:ascii="Arial" w:hAnsi="Arial" w:cs="Arial"/>
          <w:sz w:val="24"/>
          <w:szCs w:val="24"/>
        </w:rPr>
        <w:t>Chatbots</w:t>
      </w:r>
      <w:proofErr w:type="spellEnd"/>
      <w:r w:rsidRPr="00E1199F">
        <w:rPr>
          <w:rFonts w:ascii="Arial" w:hAnsi="Arial" w:cs="Arial"/>
          <w:sz w:val="24"/>
          <w:szCs w:val="24"/>
        </w:rPr>
        <w:t xml:space="preserve"> – an organisation’s friend or foe?</w:t>
      </w:r>
      <w:proofErr w:type="gramStart"/>
      <w:r w:rsidRPr="00E1199F">
        <w:rPr>
          <w:rFonts w:ascii="Arial" w:hAnsi="Arial" w:cs="Arial"/>
          <w:sz w:val="24"/>
          <w:szCs w:val="24"/>
        </w:rPr>
        <w:t>’,</w:t>
      </w:r>
      <w:proofErr w:type="gramEnd"/>
      <w:r w:rsidRPr="00E1199F">
        <w:rPr>
          <w:rFonts w:ascii="Arial" w:hAnsi="Arial" w:cs="Arial"/>
          <w:sz w:val="24"/>
          <w:szCs w:val="24"/>
        </w:rPr>
        <w:t xml:space="preserve"> </w:t>
      </w:r>
      <w:r w:rsidRPr="00E1199F">
        <w:rPr>
          <w:rFonts w:ascii="Arial" w:hAnsi="Arial" w:cs="Arial"/>
          <w:i/>
          <w:sz w:val="24"/>
          <w:szCs w:val="24"/>
        </w:rPr>
        <w:t xml:space="preserve">Research in Hospitality Management </w:t>
      </w:r>
      <w:r w:rsidRPr="00E1199F">
        <w:rPr>
          <w:rFonts w:ascii="Arial" w:hAnsi="Arial" w:cs="Arial"/>
          <w:sz w:val="24"/>
          <w:szCs w:val="24"/>
        </w:rPr>
        <w:t xml:space="preserve">9(2), pp. 113 – 116. Available at: </w:t>
      </w:r>
      <w:hyperlink r:id="rId11" w:history="1">
        <w:r w:rsidRPr="00E1199F">
          <w:rPr>
            <w:rFonts w:ascii="Arial" w:hAnsi="Arial" w:cs="Arial"/>
            <w:color w:val="0000FF"/>
            <w:sz w:val="24"/>
            <w:szCs w:val="24"/>
            <w:u w:val="single"/>
          </w:rPr>
          <w:t>https://www.tandfonline.com/doi/pdf/10.1080/22243534.2019.1689700</w:t>
        </w:r>
      </w:hyperlink>
      <w:r w:rsidRPr="00E1199F">
        <w:rPr>
          <w:rFonts w:ascii="Arial" w:hAnsi="Arial" w:cs="Arial"/>
          <w:sz w:val="24"/>
          <w:szCs w:val="24"/>
        </w:rPr>
        <w:t xml:space="preserve"> (Accessed: 21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rPr>
      </w:pPr>
      <w:r w:rsidRPr="00E1199F">
        <w:rPr>
          <w:rFonts w:ascii="Arial" w:hAnsi="Arial" w:cs="Arial"/>
          <w:i/>
          <w:sz w:val="24"/>
        </w:rPr>
        <w:t xml:space="preserve">Ceredigion County Council Jobs </w:t>
      </w:r>
      <w:r w:rsidRPr="00E1199F">
        <w:rPr>
          <w:rFonts w:ascii="Arial" w:hAnsi="Arial" w:cs="Arial"/>
          <w:sz w:val="24"/>
        </w:rPr>
        <w:t xml:space="preserve">(2021) [Facebook] Available at:  </w:t>
      </w:r>
      <w:hyperlink r:id="rId12" w:history="1">
        <w:r w:rsidRPr="00E1199F">
          <w:rPr>
            <w:rFonts w:ascii="Arial" w:hAnsi="Arial" w:cs="Arial"/>
            <w:color w:val="0000FF"/>
            <w:sz w:val="24"/>
            <w:u w:val="single"/>
          </w:rPr>
          <w:t>https://www.facebook.com/CeredigionJobs</w:t>
        </w:r>
      </w:hyperlink>
      <w:r w:rsidRPr="00E1199F">
        <w:rPr>
          <w:rFonts w:ascii="Arial" w:hAnsi="Arial" w:cs="Arial"/>
          <w:sz w:val="24"/>
        </w:rPr>
        <w:t xml:space="preserve"> (Accessed: 1 January 2021)</w:t>
      </w:r>
    </w:p>
    <w:p w:rsidR="00E1199F" w:rsidRPr="00E1199F" w:rsidRDefault="00E1199F" w:rsidP="00E1199F">
      <w:pPr>
        <w:spacing w:after="0" w:line="259" w:lineRule="auto"/>
        <w:rPr>
          <w:rFonts w:ascii="Arial" w:hAnsi="Arial" w:cs="Arial"/>
          <w:sz w:val="24"/>
        </w:rPr>
      </w:pPr>
    </w:p>
    <w:p w:rsidR="00E1199F" w:rsidRPr="00E1199F" w:rsidRDefault="00E1199F" w:rsidP="00E1199F">
      <w:pPr>
        <w:spacing w:after="0" w:line="259" w:lineRule="auto"/>
        <w:rPr>
          <w:rFonts w:ascii="Arial" w:hAnsi="Arial" w:cs="Arial"/>
          <w:sz w:val="24"/>
        </w:rPr>
      </w:pPr>
      <w:r w:rsidRPr="00E1199F">
        <w:rPr>
          <w:rFonts w:ascii="Arial" w:hAnsi="Arial" w:cs="Arial"/>
          <w:sz w:val="24"/>
        </w:rPr>
        <w:t xml:space="preserve">Ceredigion County Council (no date) </w:t>
      </w:r>
      <w:r w:rsidRPr="00E1199F">
        <w:rPr>
          <w:rFonts w:ascii="Arial" w:hAnsi="Arial" w:cs="Arial"/>
          <w:i/>
          <w:sz w:val="24"/>
        </w:rPr>
        <w:t xml:space="preserve">Apprenticeships. </w:t>
      </w:r>
      <w:r w:rsidRPr="00E1199F">
        <w:rPr>
          <w:rFonts w:ascii="Arial" w:hAnsi="Arial" w:cs="Arial"/>
          <w:sz w:val="24"/>
        </w:rPr>
        <w:t xml:space="preserve">Available at: </w:t>
      </w:r>
      <w:hyperlink r:id="rId13" w:history="1">
        <w:r w:rsidRPr="00E1199F">
          <w:rPr>
            <w:rFonts w:ascii="Arial" w:hAnsi="Arial" w:cs="Arial"/>
            <w:color w:val="0000FF"/>
            <w:sz w:val="24"/>
            <w:u w:val="single"/>
          </w:rPr>
          <w:t>http://www.ceredigion.gov.uk/resident/jobs-careers/apprenticeships/</w:t>
        </w:r>
      </w:hyperlink>
      <w:r w:rsidRPr="00E1199F">
        <w:rPr>
          <w:rFonts w:ascii="Arial" w:hAnsi="Arial" w:cs="Arial"/>
          <w:sz w:val="24"/>
        </w:rPr>
        <w:t xml:space="preserve"> (Accessed: 31 December, 2021)</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CIPD (2021) </w:t>
      </w:r>
      <w:r w:rsidRPr="00E1199F">
        <w:rPr>
          <w:rFonts w:ascii="Arial" w:hAnsi="Arial" w:cs="Arial"/>
          <w:i/>
          <w:sz w:val="24"/>
          <w:szCs w:val="24"/>
        </w:rPr>
        <w:t xml:space="preserve">Apprenticeships: an introduction. </w:t>
      </w:r>
      <w:r w:rsidRPr="00E1199F">
        <w:rPr>
          <w:rFonts w:ascii="Arial" w:hAnsi="Arial" w:cs="Arial"/>
          <w:sz w:val="24"/>
          <w:szCs w:val="24"/>
        </w:rPr>
        <w:t xml:space="preserve">Available at: </w:t>
      </w:r>
      <w:hyperlink r:id="rId14" w:history="1">
        <w:r w:rsidRPr="00E1199F">
          <w:rPr>
            <w:rFonts w:ascii="Arial" w:hAnsi="Arial" w:cs="Arial"/>
            <w:color w:val="0000FF"/>
            <w:sz w:val="24"/>
            <w:szCs w:val="24"/>
            <w:u w:val="single"/>
          </w:rPr>
          <w:t>https://www.cipd.co.uk/knowledge/fundamentals/people/routes-work/apprenticeships-factsheet</w:t>
        </w:r>
      </w:hyperlink>
      <w:r w:rsidRPr="00E1199F">
        <w:rPr>
          <w:rFonts w:ascii="Arial" w:hAnsi="Arial" w:cs="Arial"/>
          <w:sz w:val="24"/>
          <w:szCs w:val="24"/>
        </w:rPr>
        <w:t xml:space="preserve"> (Accessed: 31 December 2021)</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line="259" w:lineRule="auto"/>
        <w:rPr>
          <w:rFonts w:ascii="Arial" w:hAnsi="Arial" w:cs="Arial"/>
          <w:sz w:val="24"/>
          <w:szCs w:val="24"/>
        </w:rPr>
      </w:pPr>
      <w:r w:rsidRPr="00E1199F">
        <w:rPr>
          <w:rFonts w:ascii="Arial" w:hAnsi="Arial" w:cs="Arial"/>
          <w:sz w:val="24"/>
          <w:szCs w:val="24"/>
        </w:rPr>
        <w:t xml:space="preserve">CIPD (2021) </w:t>
      </w:r>
      <w:proofErr w:type="gramStart"/>
      <w:r w:rsidRPr="00E1199F">
        <w:rPr>
          <w:rFonts w:ascii="Arial" w:hAnsi="Arial" w:cs="Arial"/>
          <w:i/>
          <w:sz w:val="24"/>
          <w:szCs w:val="24"/>
        </w:rPr>
        <w:t>The</w:t>
      </w:r>
      <w:proofErr w:type="gramEnd"/>
      <w:r w:rsidRPr="00E1199F">
        <w:rPr>
          <w:rFonts w:ascii="Arial" w:hAnsi="Arial" w:cs="Arial"/>
          <w:i/>
          <w:sz w:val="24"/>
          <w:szCs w:val="24"/>
        </w:rPr>
        <w:t xml:space="preserve"> psychological contract. </w:t>
      </w:r>
      <w:r w:rsidRPr="00E1199F">
        <w:rPr>
          <w:rFonts w:ascii="Arial" w:hAnsi="Arial" w:cs="Arial"/>
          <w:sz w:val="24"/>
          <w:szCs w:val="24"/>
        </w:rPr>
        <w:t xml:space="preserve">Available at: </w:t>
      </w:r>
      <w:hyperlink r:id="rId15" w:history="1">
        <w:r w:rsidRPr="00E1199F">
          <w:rPr>
            <w:rFonts w:ascii="Arial" w:hAnsi="Arial" w:cs="Arial"/>
            <w:color w:val="0000FF"/>
            <w:sz w:val="24"/>
            <w:szCs w:val="24"/>
            <w:u w:val="single"/>
          </w:rPr>
          <w:t>https://www.cipd.co.uk/knowledge/fundamentals/relations/employees/psychological-factsheet</w:t>
        </w:r>
      </w:hyperlink>
      <w:r w:rsidRPr="00E1199F">
        <w:rPr>
          <w:rFonts w:ascii="Arial" w:hAnsi="Arial" w:cs="Arial"/>
          <w:sz w:val="24"/>
          <w:szCs w:val="24"/>
        </w:rPr>
        <w:t xml:space="preserve"> (Accessed: 6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CIPD (2021) </w:t>
      </w:r>
      <w:r w:rsidRPr="00E1199F">
        <w:rPr>
          <w:rFonts w:ascii="Arial" w:hAnsi="Arial" w:cs="Arial"/>
          <w:i/>
          <w:sz w:val="24"/>
          <w:szCs w:val="24"/>
        </w:rPr>
        <w:t>Understanding the economy and labour market.</w:t>
      </w:r>
      <w:r w:rsidRPr="00E1199F">
        <w:rPr>
          <w:rFonts w:ascii="Arial" w:hAnsi="Arial" w:cs="Arial"/>
          <w:sz w:val="24"/>
          <w:szCs w:val="24"/>
        </w:rPr>
        <w:t xml:space="preserve"> Available at: </w:t>
      </w:r>
      <w:hyperlink r:id="rId16" w:history="1">
        <w:r w:rsidRPr="00E1199F">
          <w:rPr>
            <w:rFonts w:ascii="Arial" w:hAnsi="Arial" w:cs="Arial"/>
            <w:color w:val="0000FF"/>
            <w:sz w:val="24"/>
            <w:szCs w:val="24"/>
            <w:u w:val="single"/>
          </w:rPr>
          <w:t>https://www.cipd.co.uk/knowledge/work/trends/economy-labour-market-factsheet</w:t>
        </w:r>
      </w:hyperlink>
      <w:r w:rsidRPr="00E1199F">
        <w:rPr>
          <w:rFonts w:ascii="Arial" w:hAnsi="Arial" w:cs="Arial"/>
          <w:sz w:val="24"/>
          <w:szCs w:val="24"/>
        </w:rPr>
        <w:t xml:space="preserve"> (Accessed: 1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lastRenderedPageBreak/>
        <w:t>Dabirian</w:t>
      </w:r>
      <w:proofErr w:type="spellEnd"/>
      <w:r w:rsidRPr="00E1199F">
        <w:rPr>
          <w:rFonts w:ascii="Arial" w:hAnsi="Arial" w:cs="Arial"/>
          <w:sz w:val="24"/>
          <w:szCs w:val="24"/>
        </w:rPr>
        <w:t xml:space="preserve">, A., </w:t>
      </w:r>
      <w:proofErr w:type="spellStart"/>
      <w:r w:rsidRPr="00E1199F">
        <w:rPr>
          <w:rFonts w:ascii="Arial" w:hAnsi="Arial" w:cs="Arial"/>
          <w:sz w:val="24"/>
          <w:szCs w:val="24"/>
        </w:rPr>
        <w:t>Kietzmann</w:t>
      </w:r>
      <w:proofErr w:type="spellEnd"/>
      <w:r w:rsidRPr="00E1199F">
        <w:rPr>
          <w:rFonts w:ascii="Arial" w:hAnsi="Arial" w:cs="Arial"/>
          <w:sz w:val="24"/>
          <w:szCs w:val="24"/>
        </w:rPr>
        <w:t xml:space="preserve">, J. and </w:t>
      </w:r>
      <w:proofErr w:type="spellStart"/>
      <w:r w:rsidRPr="00E1199F">
        <w:rPr>
          <w:rFonts w:ascii="Arial" w:hAnsi="Arial" w:cs="Arial"/>
          <w:sz w:val="24"/>
          <w:szCs w:val="24"/>
        </w:rPr>
        <w:t>Diba</w:t>
      </w:r>
      <w:proofErr w:type="spellEnd"/>
      <w:r w:rsidRPr="00E1199F">
        <w:rPr>
          <w:rFonts w:ascii="Arial" w:hAnsi="Arial" w:cs="Arial"/>
          <w:sz w:val="24"/>
          <w:szCs w:val="24"/>
        </w:rPr>
        <w:t>, H. (2017) ‘A great place to work!? Understanding crowdsourced employer branding’, Business horizons, 60(2), pp. 197–205. doi:10.1016/j.bushor.2016.11.005.</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Dojchinovska</w:t>
      </w:r>
      <w:proofErr w:type="spellEnd"/>
      <w:r w:rsidRPr="00E1199F">
        <w:rPr>
          <w:rFonts w:ascii="Arial" w:hAnsi="Arial" w:cs="Arial"/>
          <w:sz w:val="24"/>
          <w:szCs w:val="24"/>
        </w:rPr>
        <w:t xml:space="preserve">, A. (2019) </w:t>
      </w:r>
      <w:r w:rsidRPr="00E1199F">
        <w:rPr>
          <w:rFonts w:ascii="Arial" w:hAnsi="Arial" w:cs="Arial"/>
          <w:i/>
          <w:sz w:val="24"/>
          <w:szCs w:val="24"/>
        </w:rPr>
        <w:t xml:space="preserve">Why Do Traditional Methods of Recruitment no Longer Work? </w:t>
      </w:r>
      <w:r w:rsidRPr="00E1199F">
        <w:rPr>
          <w:rFonts w:ascii="Arial" w:hAnsi="Arial" w:cs="Arial"/>
          <w:sz w:val="24"/>
          <w:szCs w:val="24"/>
        </w:rPr>
        <w:t xml:space="preserve">Available at: </w:t>
      </w:r>
      <w:hyperlink r:id="rId17" w:history="1">
        <w:r w:rsidRPr="00E1199F">
          <w:rPr>
            <w:rFonts w:ascii="Arial" w:hAnsi="Arial" w:cs="Arial"/>
            <w:color w:val="0000FF"/>
            <w:sz w:val="24"/>
            <w:szCs w:val="24"/>
            <w:u w:val="single"/>
          </w:rPr>
          <w:t>https://www.linkedin.com/pulse/why-do-traditional-methods-recruitment-longer-work-dojchinovska</w:t>
        </w:r>
      </w:hyperlink>
      <w:r w:rsidRPr="00E1199F">
        <w:rPr>
          <w:rFonts w:ascii="Arial" w:hAnsi="Arial" w:cs="Arial"/>
          <w:sz w:val="24"/>
          <w:szCs w:val="24"/>
        </w:rPr>
        <w:t xml:space="preserve"> (Accessed: 3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Faragher</w:t>
      </w:r>
      <w:proofErr w:type="spellEnd"/>
      <w:r w:rsidRPr="00E1199F">
        <w:rPr>
          <w:rFonts w:ascii="Arial" w:hAnsi="Arial" w:cs="Arial"/>
          <w:sz w:val="24"/>
          <w:szCs w:val="24"/>
        </w:rPr>
        <w:t xml:space="preserve">, J. (2020) </w:t>
      </w:r>
      <w:r w:rsidRPr="00E1199F">
        <w:rPr>
          <w:rFonts w:ascii="Arial" w:hAnsi="Arial" w:cs="Arial"/>
          <w:i/>
          <w:sz w:val="24"/>
          <w:szCs w:val="24"/>
        </w:rPr>
        <w:t xml:space="preserve">How coronavirus has driven innovation in recruitment. </w:t>
      </w:r>
      <w:r w:rsidRPr="00E1199F">
        <w:rPr>
          <w:rFonts w:ascii="Arial" w:hAnsi="Arial" w:cs="Arial"/>
          <w:sz w:val="24"/>
          <w:szCs w:val="24"/>
        </w:rPr>
        <w:t xml:space="preserve">Available at: </w:t>
      </w:r>
      <w:hyperlink r:id="rId18" w:history="1">
        <w:r w:rsidRPr="00E1199F">
          <w:rPr>
            <w:rFonts w:ascii="Arial" w:hAnsi="Arial" w:cs="Arial"/>
            <w:color w:val="0000FF"/>
            <w:sz w:val="24"/>
            <w:szCs w:val="24"/>
            <w:u w:val="single"/>
          </w:rPr>
          <w:t>https://www.peoplemanagement.co.uk/long-reads/articles/how-coronavirus-driven-innovation-recruitment</w:t>
        </w:r>
      </w:hyperlink>
      <w:r w:rsidRPr="00E1199F">
        <w:rPr>
          <w:rFonts w:ascii="Arial" w:hAnsi="Arial" w:cs="Arial"/>
          <w:sz w:val="24"/>
          <w:szCs w:val="24"/>
        </w:rPr>
        <w:t xml:space="preserve"> (Accessed: 13 January 2022) </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Faragher</w:t>
      </w:r>
      <w:proofErr w:type="spellEnd"/>
      <w:r w:rsidRPr="00E1199F">
        <w:rPr>
          <w:rFonts w:ascii="Arial" w:hAnsi="Arial" w:cs="Arial"/>
          <w:sz w:val="24"/>
          <w:szCs w:val="24"/>
        </w:rPr>
        <w:t xml:space="preserve">, J. (2021) ‘Talent Special – Labour Market Crisis’ </w:t>
      </w:r>
      <w:r w:rsidRPr="00E1199F">
        <w:rPr>
          <w:rFonts w:ascii="Arial" w:hAnsi="Arial" w:cs="Arial"/>
          <w:i/>
          <w:sz w:val="24"/>
          <w:szCs w:val="24"/>
        </w:rPr>
        <w:t xml:space="preserve">People Management </w:t>
      </w:r>
      <w:r w:rsidRPr="00E1199F">
        <w:rPr>
          <w:rFonts w:ascii="Arial" w:hAnsi="Arial" w:cs="Arial"/>
          <w:sz w:val="24"/>
          <w:szCs w:val="24"/>
        </w:rPr>
        <w:t>(December 2021/January 2022) pp. 24 – 31</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Freund, A. (2017) </w:t>
      </w:r>
      <w:r w:rsidRPr="00E1199F">
        <w:rPr>
          <w:rFonts w:ascii="Arial" w:hAnsi="Arial" w:cs="Arial"/>
          <w:i/>
          <w:sz w:val="24"/>
          <w:szCs w:val="24"/>
        </w:rPr>
        <w:t xml:space="preserve">Why People Hate Job Interviews. </w:t>
      </w:r>
      <w:r w:rsidRPr="00E1199F">
        <w:rPr>
          <w:rFonts w:ascii="Arial" w:hAnsi="Arial" w:cs="Arial"/>
          <w:sz w:val="24"/>
          <w:szCs w:val="24"/>
        </w:rPr>
        <w:t xml:space="preserve">Available at: </w:t>
      </w:r>
      <w:hyperlink r:id="rId19" w:history="1">
        <w:r w:rsidRPr="00E1199F">
          <w:rPr>
            <w:rFonts w:ascii="Arial" w:hAnsi="Arial" w:cs="Arial"/>
            <w:color w:val="0000FF"/>
            <w:sz w:val="24"/>
            <w:szCs w:val="24"/>
            <w:u w:val="single"/>
          </w:rPr>
          <w:t>https://www.linkedin.com/pulse/why-people-hate-job-interviews-alex-freund</w:t>
        </w:r>
      </w:hyperlink>
      <w:r w:rsidRPr="00E1199F">
        <w:rPr>
          <w:rFonts w:ascii="Arial" w:hAnsi="Arial" w:cs="Arial"/>
          <w:sz w:val="24"/>
          <w:szCs w:val="24"/>
        </w:rPr>
        <w:t xml:space="preserve"> (Accessed: 6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Howlett</w:t>
      </w:r>
      <w:proofErr w:type="spellEnd"/>
      <w:r w:rsidRPr="00E1199F">
        <w:rPr>
          <w:rFonts w:ascii="Arial" w:hAnsi="Arial" w:cs="Arial"/>
          <w:sz w:val="24"/>
          <w:szCs w:val="24"/>
        </w:rPr>
        <w:t xml:space="preserve">, E. (2020) </w:t>
      </w:r>
      <w:r w:rsidRPr="00E1199F">
        <w:rPr>
          <w:rFonts w:ascii="Arial" w:hAnsi="Arial" w:cs="Arial"/>
          <w:i/>
          <w:sz w:val="24"/>
          <w:szCs w:val="24"/>
        </w:rPr>
        <w:t xml:space="preserve">How to handle high numbers of job applications. </w:t>
      </w:r>
      <w:r w:rsidRPr="00E1199F">
        <w:rPr>
          <w:rFonts w:ascii="Arial" w:hAnsi="Arial" w:cs="Arial"/>
          <w:sz w:val="24"/>
          <w:szCs w:val="24"/>
        </w:rPr>
        <w:t xml:space="preserve">Available at: </w:t>
      </w:r>
      <w:hyperlink r:id="rId20" w:anchor="gref" w:history="1">
        <w:r w:rsidRPr="00E1199F">
          <w:rPr>
            <w:rFonts w:ascii="Arial" w:hAnsi="Arial" w:cs="Arial"/>
            <w:color w:val="0000FF"/>
            <w:sz w:val="24"/>
            <w:szCs w:val="24"/>
            <w:u w:val="single"/>
          </w:rPr>
          <w:t>https://www.peoplemanagement.co.uk/experts/advice/how-handle-high-numbers-job-applications#gref</w:t>
        </w:r>
      </w:hyperlink>
      <w:r w:rsidRPr="00E1199F">
        <w:rPr>
          <w:rFonts w:ascii="Arial" w:hAnsi="Arial" w:cs="Arial"/>
          <w:sz w:val="24"/>
          <w:szCs w:val="24"/>
        </w:rPr>
        <w:t xml:space="preserve"> (Accessed: 1 January 2022) </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Jacobs, K. (2021) ‘How to be an employer of choice’ </w:t>
      </w:r>
      <w:r w:rsidRPr="00E1199F">
        <w:rPr>
          <w:rFonts w:ascii="Arial" w:hAnsi="Arial" w:cs="Arial"/>
          <w:i/>
          <w:sz w:val="24"/>
          <w:szCs w:val="24"/>
        </w:rPr>
        <w:t xml:space="preserve">People Management </w:t>
      </w:r>
      <w:r w:rsidRPr="00E1199F">
        <w:rPr>
          <w:rFonts w:ascii="Arial" w:hAnsi="Arial" w:cs="Arial"/>
          <w:sz w:val="24"/>
          <w:szCs w:val="24"/>
        </w:rPr>
        <w:t>(December 2021/January 2022) pp.32 – 36</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color w:val="0000FF"/>
          <w:sz w:val="24"/>
          <w:szCs w:val="24"/>
          <w:u w:val="single"/>
        </w:rPr>
      </w:pPr>
      <w:r w:rsidRPr="00E1199F">
        <w:rPr>
          <w:rFonts w:ascii="Arial" w:hAnsi="Arial" w:cs="Arial"/>
          <w:sz w:val="24"/>
          <w:szCs w:val="24"/>
        </w:rPr>
        <w:t>Lewis, A., Thomas, B., Sanders, G. (2018) ‘Attracting the Right Employees</w:t>
      </w:r>
      <w:proofErr w:type="gramStart"/>
      <w:r w:rsidRPr="00E1199F">
        <w:rPr>
          <w:rFonts w:ascii="Arial" w:hAnsi="Arial" w:cs="Arial"/>
          <w:sz w:val="24"/>
          <w:szCs w:val="24"/>
        </w:rPr>
        <w:t>?:</w:t>
      </w:r>
      <w:proofErr w:type="gramEnd"/>
      <w:r w:rsidRPr="00E1199F">
        <w:rPr>
          <w:rFonts w:ascii="Arial" w:hAnsi="Arial" w:cs="Arial"/>
          <w:sz w:val="24"/>
          <w:szCs w:val="24"/>
        </w:rPr>
        <w:t xml:space="preserve"> The Effects of Social Media as an Innovative E-Entrepreneurship Recruitment Method for Enterprises.’ </w:t>
      </w:r>
      <w:r w:rsidRPr="00E1199F">
        <w:rPr>
          <w:rFonts w:ascii="Arial" w:hAnsi="Arial" w:cs="Arial"/>
          <w:i/>
          <w:sz w:val="24"/>
          <w:szCs w:val="24"/>
        </w:rPr>
        <w:t>Entrepreneurship, Collaboration, and Innovation in the Modern Business Era</w:t>
      </w:r>
      <w:r w:rsidRPr="00E1199F">
        <w:rPr>
          <w:rFonts w:ascii="Arial" w:hAnsi="Arial" w:cs="Arial"/>
          <w:sz w:val="24"/>
          <w:szCs w:val="24"/>
        </w:rPr>
        <w:t xml:space="preserve">, edited by </w:t>
      </w:r>
      <w:proofErr w:type="spellStart"/>
      <w:r w:rsidRPr="00E1199F">
        <w:rPr>
          <w:rFonts w:ascii="Arial" w:hAnsi="Arial" w:cs="Arial"/>
          <w:sz w:val="24"/>
          <w:szCs w:val="24"/>
        </w:rPr>
        <w:t>Khosrow</w:t>
      </w:r>
      <w:proofErr w:type="spellEnd"/>
      <w:r w:rsidRPr="00E1199F">
        <w:rPr>
          <w:rFonts w:ascii="Arial" w:hAnsi="Arial" w:cs="Arial"/>
          <w:sz w:val="24"/>
          <w:szCs w:val="24"/>
        </w:rPr>
        <w:t xml:space="preserve">-Pour, D.B., IGI Global, pp. 194-220. DOI: </w:t>
      </w:r>
      <w:hyperlink r:id="rId21" w:history="1">
        <w:r w:rsidRPr="00E1199F">
          <w:rPr>
            <w:rFonts w:ascii="Arial" w:hAnsi="Arial" w:cs="Arial"/>
            <w:color w:val="0000FF"/>
            <w:sz w:val="24"/>
            <w:szCs w:val="24"/>
            <w:u w:val="single"/>
          </w:rPr>
          <w:t>https://doi-org.ezproxy.uwtsd.ac.uk/10.4018/978-1-5225-5014-3.ch010</w:t>
        </w:r>
      </w:hyperlink>
    </w:p>
    <w:p w:rsidR="00E1199F" w:rsidRPr="00E1199F" w:rsidRDefault="00E1199F" w:rsidP="00E1199F">
      <w:pPr>
        <w:spacing w:after="0" w:line="259" w:lineRule="auto"/>
        <w:rPr>
          <w:rFonts w:ascii="Arial" w:hAnsi="Arial" w:cs="Arial"/>
          <w:color w:val="0000FF"/>
          <w:sz w:val="24"/>
          <w:szCs w:val="24"/>
          <w:u w:val="single"/>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Mesnet</w:t>
      </w:r>
      <w:proofErr w:type="spellEnd"/>
      <w:r w:rsidRPr="00E1199F">
        <w:rPr>
          <w:rFonts w:ascii="Arial" w:hAnsi="Arial" w:cs="Arial"/>
          <w:sz w:val="24"/>
          <w:szCs w:val="24"/>
        </w:rPr>
        <w:t xml:space="preserve">, L. and </w:t>
      </w:r>
      <w:proofErr w:type="spellStart"/>
      <w:r w:rsidRPr="00E1199F">
        <w:rPr>
          <w:rFonts w:ascii="Arial" w:hAnsi="Arial" w:cs="Arial"/>
          <w:sz w:val="24"/>
          <w:szCs w:val="24"/>
        </w:rPr>
        <w:t>Mirowska</w:t>
      </w:r>
      <w:proofErr w:type="spellEnd"/>
      <w:r w:rsidRPr="00E1199F">
        <w:rPr>
          <w:rFonts w:ascii="Arial" w:hAnsi="Arial" w:cs="Arial"/>
          <w:sz w:val="24"/>
          <w:szCs w:val="24"/>
        </w:rPr>
        <w:t>, A. (2021) ‘</w:t>
      </w:r>
      <w:proofErr w:type="gramStart"/>
      <w:r w:rsidRPr="00E1199F">
        <w:rPr>
          <w:rFonts w:ascii="Arial" w:hAnsi="Arial" w:cs="Arial"/>
          <w:sz w:val="24"/>
          <w:szCs w:val="24"/>
        </w:rPr>
        <w:t>Preferring</w:t>
      </w:r>
      <w:proofErr w:type="gramEnd"/>
      <w:r w:rsidRPr="00E1199F">
        <w:rPr>
          <w:rFonts w:ascii="Arial" w:hAnsi="Arial" w:cs="Arial"/>
          <w:sz w:val="24"/>
          <w:szCs w:val="24"/>
        </w:rPr>
        <w:t xml:space="preserve"> the devil you know: Potential applicant reactions to artificial intelligence evaluation of interviews’ </w:t>
      </w:r>
      <w:r w:rsidRPr="00E1199F">
        <w:rPr>
          <w:rFonts w:ascii="Arial" w:hAnsi="Arial" w:cs="Arial"/>
          <w:i/>
          <w:sz w:val="24"/>
          <w:szCs w:val="24"/>
        </w:rPr>
        <w:t xml:space="preserve">Human Resources Management Journal. </w:t>
      </w:r>
      <w:r w:rsidRPr="00E1199F">
        <w:rPr>
          <w:rFonts w:ascii="Arial" w:hAnsi="Arial" w:cs="Arial"/>
          <w:sz w:val="24"/>
          <w:szCs w:val="24"/>
        </w:rPr>
        <w:t xml:space="preserve">Available at: </w:t>
      </w:r>
      <w:hyperlink r:id="rId22" w:history="1">
        <w:r w:rsidRPr="00E1199F">
          <w:rPr>
            <w:rFonts w:ascii="Arial" w:hAnsi="Arial" w:cs="Arial"/>
            <w:color w:val="0000FF"/>
            <w:sz w:val="24"/>
            <w:szCs w:val="24"/>
            <w:u w:val="single"/>
          </w:rPr>
          <w:t>https://www.cipd.co.uk/news-views/nutshell/issue-109/diversity-talent</w:t>
        </w:r>
      </w:hyperlink>
      <w:r w:rsidRPr="00E1199F">
        <w:rPr>
          <w:rFonts w:ascii="Arial" w:hAnsi="Arial" w:cs="Arial"/>
          <w:sz w:val="24"/>
          <w:szCs w:val="24"/>
        </w:rPr>
        <w:t xml:space="preserve"> (Accessed: 8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Moss, I. (2018) </w:t>
      </w:r>
      <w:r w:rsidRPr="00E1199F">
        <w:rPr>
          <w:rFonts w:ascii="Arial" w:hAnsi="Arial" w:cs="Arial"/>
          <w:i/>
          <w:sz w:val="24"/>
          <w:szCs w:val="24"/>
        </w:rPr>
        <w:t xml:space="preserve">Could Snapchat be the next big recruitment tool? </w:t>
      </w:r>
      <w:r w:rsidRPr="00E1199F">
        <w:rPr>
          <w:rFonts w:ascii="Arial" w:hAnsi="Arial" w:cs="Arial"/>
          <w:sz w:val="24"/>
          <w:szCs w:val="24"/>
        </w:rPr>
        <w:t xml:space="preserve">Available at: </w:t>
      </w:r>
      <w:hyperlink r:id="rId23" w:history="1">
        <w:r w:rsidRPr="00E1199F">
          <w:rPr>
            <w:rFonts w:ascii="Arial" w:hAnsi="Arial" w:cs="Arial"/>
            <w:color w:val="0000FF"/>
            <w:sz w:val="24"/>
            <w:szCs w:val="24"/>
            <w:u w:val="single"/>
          </w:rPr>
          <w:t>https://www.peoplemanagement.co.uk/voices/comment/snapchat-next-recruitment-tool</w:t>
        </w:r>
      </w:hyperlink>
      <w:r w:rsidRPr="00E1199F">
        <w:rPr>
          <w:rFonts w:ascii="Arial" w:hAnsi="Arial" w:cs="Arial"/>
          <w:sz w:val="24"/>
          <w:szCs w:val="24"/>
        </w:rPr>
        <w:t xml:space="preserve"> (Accessed: 4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proofErr w:type="gramStart"/>
      <w:r w:rsidRPr="00E1199F">
        <w:rPr>
          <w:rFonts w:ascii="Arial" w:hAnsi="Arial" w:cs="Arial"/>
          <w:sz w:val="24"/>
          <w:szCs w:val="24"/>
        </w:rPr>
        <w:t>myHRfuture</w:t>
      </w:r>
      <w:proofErr w:type="spellEnd"/>
      <w:proofErr w:type="gramEnd"/>
      <w:r w:rsidRPr="00E1199F">
        <w:rPr>
          <w:rFonts w:ascii="Arial" w:hAnsi="Arial" w:cs="Arial"/>
          <w:sz w:val="24"/>
          <w:szCs w:val="24"/>
        </w:rPr>
        <w:t xml:space="preserve"> (2019) </w:t>
      </w:r>
      <w:r w:rsidRPr="00E1199F">
        <w:rPr>
          <w:rFonts w:ascii="Arial" w:hAnsi="Arial" w:cs="Arial"/>
          <w:i/>
          <w:sz w:val="24"/>
          <w:szCs w:val="24"/>
        </w:rPr>
        <w:t xml:space="preserve">AI in HR – What is the effect of Automation and AI on HR? </w:t>
      </w:r>
      <w:r w:rsidRPr="00E1199F">
        <w:rPr>
          <w:rFonts w:ascii="Arial" w:hAnsi="Arial" w:cs="Arial"/>
          <w:sz w:val="24"/>
          <w:szCs w:val="24"/>
        </w:rPr>
        <w:t xml:space="preserve">24 May. Available at: </w:t>
      </w:r>
      <w:hyperlink r:id="rId24" w:history="1">
        <w:r w:rsidRPr="00E1199F">
          <w:rPr>
            <w:rFonts w:ascii="Arial" w:hAnsi="Arial" w:cs="Arial"/>
            <w:color w:val="0000FF"/>
            <w:sz w:val="24"/>
            <w:szCs w:val="24"/>
            <w:u w:val="single"/>
          </w:rPr>
          <w:t>https://www.youtube.com/watch?v=VILLRuDFBLc</w:t>
        </w:r>
      </w:hyperlink>
      <w:r w:rsidRPr="00E1199F">
        <w:rPr>
          <w:rFonts w:ascii="Arial" w:hAnsi="Arial" w:cs="Arial"/>
          <w:sz w:val="24"/>
          <w:szCs w:val="24"/>
        </w:rPr>
        <w:t xml:space="preserve"> (Accessed: 10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lastRenderedPageBreak/>
        <w:t xml:space="preserve">Office for National Statistics (ONS) (2022) </w:t>
      </w:r>
      <w:r w:rsidRPr="00E1199F">
        <w:rPr>
          <w:rFonts w:ascii="Arial" w:hAnsi="Arial" w:cs="Arial"/>
          <w:i/>
          <w:sz w:val="24"/>
          <w:szCs w:val="24"/>
        </w:rPr>
        <w:t xml:space="preserve">Labour market overview, UK: January 2022. </w:t>
      </w:r>
      <w:r w:rsidRPr="00E1199F">
        <w:rPr>
          <w:rFonts w:ascii="Arial" w:hAnsi="Arial" w:cs="Arial"/>
          <w:sz w:val="24"/>
          <w:szCs w:val="24"/>
        </w:rPr>
        <w:t xml:space="preserve">Available at: </w:t>
      </w:r>
      <w:hyperlink r:id="rId25" w:history="1">
        <w:r w:rsidRPr="00E1199F">
          <w:rPr>
            <w:rFonts w:ascii="Arial" w:hAnsi="Arial" w:cs="Arial"/>
            <w:color w:val="0000FF"/>
            <w:sz w:val="24"/>
            <w:szCs w:val="24"/>
            <w:u w:val="single"/>
          </w:rPr>
          <w:t>https://www.ons.gov.uk/employmentandlabourmarket/peopleinwork/employmentandemployeetypes/bulletins/uklabourmarket/january2022</w:t>
        </w:r>
      </w:hyperlink>
      <w:r w:rsidRPr="00E1199F">
        <w:rPr>
          <w:rFonts w:ascii="Arial" w:hAnsi="Arial" w:cs="Arial"/>
          <w:sz w:val="24"/>
          <w:szCs w:val="24"/>
        </w:rPr>
        <w:t xml:space="preserve"> (Accessed: 27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Pembrokeshire County Council (no date) </w:t>
      </w:r>
      <w:r w:rsidRPr="00E1199F">
        <w:rPr>
          <w:rFonts w:ascii="Arial" w:hAnsi="Arial" w:cs="Arial"/>
          <w:i/>
          <w:sz w:val="24"/>
          <w:szCs w:val="24"/>
        </w:rPr>
        <w:t xml:space="preserve">Apprenticeships and Training. </w:t>
      </w:r>
      <w:r w:rsidRPr="00E1199F">
        <w:rPr>
          <w:rFonts w:ascii="Arial" w:hAnsi="Arial" w:cs="Arial"/>
          <w:sz w:val="24"/>
          <w:szCs w:val="24"/>
        </w:rPr>
        <w:t xml:space="preserve">Available at: </w:t>
      </w:r>
      <w:hyperlink r:id="rId26" w:history="1">
        <w:r w:rsidRPr="00E1199F">
          <w:rPr>
            <w:rFonts w:ascii="Arial" w:hAnsi="Arial" w:cs="Arial"/>
            <w:color w:val="0000FF"/>
            <w:sz w:val="24"/>
            <w:szCs w:val="24"/>
            <w:u w:val="single"/>
          </w:rPr>
          <w:t>https://www.pembrokeshire.gov.uk/apprenticeships-and-training/apprenticeships</w:t>
        </w:r>
      </w:hyperlink>
      <w:r w:rsidRPr="00E1199F">
        <w:rPr>
          <w:rFonts w:ascii="Arial" w:hAnsi="Arial" w:cs="Arial"/>
          <w:sz w:val="24"/>
          <w:szCs w:val="24"/>
        </w:rPr>
        <w:t xml:space="preserve"> (Accessed: 31 December 2021)</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Powell, C. (2021) </w:t>
      </w:r>
      <w:proofErr w:type="gramStart"/>
      <w:r w:rsidRPr="00E1199F">
        <w:rPr>
          <w:rFonts w:ascii="Arial" w:hAnsi="Arial" w:cs="Arial"/>
          <w:i/>
          <w:sz w:val="24"/>
          <w:szCs w:val="24"/>
        </w:rPr>
        <w:t>Could</w:t>
      </w:r>
      <w:proofErr w:type="gramEnd"/>
      <w:r w:rsidRPr="00E1199F">
        <w:rPr>
          <w:rFonts w:ascii="Arial" w:hAnsi="Arial" w:cs="Arial"/>
          <w:i/>
          <w:sz w:val="24"/>
          <w:szCs w:val="24"/>
        </w:rPr>
        <w:t xml:space="preserve"> advertising vacancies on social media be discriminatory? </w:t>
      </w:r>
      <w:r w:rsidRPr="00E1199F">
        <w:rPr>
          <w:rFonts w:ascii="Arial" w:hAnsi="Arial" w:cs="Arial"/>
          <w:sz w:val="24"/>
          <w:szCs w:val="24"/>
        </w:rPr>
        <w:t xml:space="preserve">Available at: </w:t>
      </w:r>
      <w:hyperlink r:id="rId27" w:history="1">
        <w:r w:rsidRPr="00E1199F">
          <w:rPr>
            <w:rFonts w:ascii="Arial" w:hAnsi="Arial" w:cs="Arial"/>
            <w:color w:val="0000FF"/>
            <w:sz w:val="24"/>
            <w:szCs w:val="24"/>
            <w:u w:val="single"/>
          </w:rPr>
          <w:t>https://www.peoplemanagement.co.uk/news/articles/could-advertising-vacancies-social-media-discriminatory</w:t>
        </w:r>
      </w:hyperlink>
      <w:r w:rsidRPr="00E1199F">
        <w:rPr>
          <w:rFonts w:ascii="Arial" w:hAnsi="Arial" w:cs="Arial"/>
          <w:sz w:val="24"/>
          <w:szCs w:val="24"/>
        </w:rPr>
        <w:t xml:space="preserve"> (Accessed: 8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‘Recruitment goes virtual: Use web</w:t>
      </w:r>
      <w:r w:rsidRPr="00E1199F">
        <w:rPr>
          <w:rFonts w:ascii="Cambria Math" w:hAnsi="Cambria Math" w:cs="Cambria Math"/>
          <w:sz w:val="24"/>
          <w:szCs w:val="24"/>
        </w:rPr>
        <w:t>‐</w:t>
      </w:r>
      <w:r w:rsidRPr="00E1199F">
        <w:rPr>
          <w:rFonts w:ascii="Arial" w:hAnsi="Arial" w:cs="Arial"/>
          <w:sz w:val="24"/>
          <w:szCs w:val="24"/>
        </w:rPr>
        <w:t>based technology intelligently for best results in recruitment’ (2013) </w:t>
      </w:r>
      <w:r w:rsidRPr="00E1199F">
        <w:rPr>
          <w:rFonts w:ascii="Arial" w:hAnsi="Arial" w:cs="Arial"/>
          <w:i/>
          <w:iCs/>
          <w:sz w:val="24"/>
          <w:szCs w:val="24"/>
        </w:rPr>
        <w:t>Human resource management international digest</w:t>
      </w:r>
      <w:r w:rsidRPr="00E1199F">
        <w:rPr>
          <w:rFonts w:ascii="Arial" w:hAnsi="Arial" w:cs="Arial"/>
          <w:sz w:val="24"/>
          <w:szCs w:val="24"/>
        </w:rPr>
        <w:t xml:space="preserve">, 21(3), pp. 19–21. </w:t>
      </w:r>
      <w:proofErr w:type="gramStart"/>
      <w:r w:rsidRPr="00E1199F">
        <w:rPr>
          <w:rFonts w:ascii="Arial" w:hAnsi="Arial" w:cs="Arial"/>
          <w:sz w:val="24"/>
          <w:szCs w:val="24"/>
        </w:rPr>
        <w:t>doi:</w:t>
      </w:r>
      <w:proofErr w:type="gramEnd"/>
      <w:r w:rsidRPr="00E1199F">
        <w:rPr>
          <w:rFonts w:ascii="Arial" w:hAnsi="Arial" w:cs="Arial"/>
          <w:sz w:val="24"/>
          <w:szCs w:val="24"/>
        </w:rPr>
        <w:t>10.1108/09670731311318424. (Accessed: 8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Skorstad</w:t>
      </w:r>
      <w:proofErr w:type="spellEnd"/>
      <w:r w:rsidRPr="00E1199F">
        <w:rPr>
          <w:rFonts w:ascii="Arial" w:hAnsi="Arial" w:cs="Arial"/>
          <w:sz w:val="24"/>
          <w:szCs w:val="24"/>
        </w:rPr>
        <w:t xml:space="preserve">, E. (2017) </w:t>
      </w:r>
      <w:proofErr w:type="gramStart"/>
      <w:r w:rsidRPr="00E1199F">
        <w:rPr>
          <w:rFonts w:ascii="Arial" w:hAnsi="Arial" w:cs="Arial"/>
          <w:i/>
          <w:sz w:val="24"/>
          <w:szCs w:val="24"/>
        </w:rPr>
        <w:t>It</w:t>
      </w:r>
      <w:proofErr w:type="gramEnd"/>
      <w:r w:rsidRPr="00E1199F">
        <w:rPr>
          <w:rFonts w:ascii="Arial" w:hAnsi="Arial" w:cs="Arial"/>
          <w:i/>
          <w:sz w:val="24"/>
          <w:szCs w:val="24"/>
        </w:rPr>
        <w:t xml:space="preserve"> won’t be long before recruiters and robots work in perfect harmony. </w:t>
      </w:r>
      <w:r w:rsidRPr="00E1199F">
        <w:rPr>
          <w:rFonts w:ascii="Arial" w:hAnsi="Arial" w:cs="Arial"/>
          <w:sz w:val="24"/>
          <w:szCs w:val="24"/>
        </w:rPr>
        <w:t xml:space="preserve">Available at: </w:t>
      </w:r>
      <w:hyperlink r:id="rId28" w:history="1">
        <w:r w:rsidRPr="00E1199F">
          <w:rPr>
            <w:rFonts w:ascii="Arial" w:hAnsi="Arial" w:cs="Arial"/>
            <w:color w:val="0000FF"/>
            <w:sz w:val="24"/>
            <w:szCs w:val="24"/>
            <w:u w:val="single"/>
          </w:rPr>
          <w:t>https://www.peoplemanagement.co.uk/voices/comment/recruiters-robots-work-harmony</w:t>
        </w:r>
      </w:hyperlink>
      <w:r w:rsidRPr="00E1199F">
        <w:rPr>
          <w:rFonts w:ascii="Arial" w:hAnsi="Arial" w:cs="Arial"/>
          <w:sz w:val="24"/>
          <w:szCs w:val="24"/>
        </w:rPr>
        <w:t xml:space="preserve"> (Accessed: 2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rPr>
      </w:pPr>
      <w:r w:rsidRPr="00E1199F">
        <w:rPr>
          <w:rFonts w:ascii="Arial" w:hAnsi="Arial" w:cs="Arial"/>
          <w:sz w:val="24"/>
        </w:rPr>
        <w:t xml:space="preserve">Taylor, S. (2019) </w:t>
      </w:r>
      <w:r w:rsidRPr="00E1199F">
        <w:rPr>
          <w:rFonts w:ascii="Arial" w:hAnsi="Arial" w:cs="Arial"/>
          <w:i/>
          <w:sz w:val="24"/>
        </w:rPr>
        <w:t xml:space="preserve">Resourcing and talent management. </w:t>
      </w:r>
      <w:r w:rsidRPr="00E1199F">
        <w:rPr>
          <w:rFonts w:ascii="Arial" w:hAnsi="Arial" w:cs="Arial"/>
          <w:sz w:val="24"/>
        </w:rPr>
        <w:t>7</w:t>
      </w:r>
      <w:r w:rsidRPr="00E1199F">
        <w:rPr>
          <w:rFonts w:ascii="Arial" w:hAnsi="Arial" w:cs="Arial"/>
          <w:sz w:val="24"/>
          <w:vertAlign w:val="superscript"/>
        </w:rPr>
        <w:t>th</w:t>
      </w:r>
      <w:r w:rsidRPr="00E1199F">
        <w:rPr>
          <w:rFonts w:ascii="Arial" w:hAnsi="Arial" w:cs="Arial"/>
          <w:sz w:val="24"/>
        </w:rPr>
        <w:t xml:space="preserve"> </w:t>
      </w:r>
      <w:proofErr w:type="spellStart"/>
      <w:r w:rsidRPr="00E1199F">
        <w:rPr>
          <w:rFonts w:ascii="Arial" w:hAnsi="Arial" w:cs="Arial"/>
          <w:sz w:val="24"/>
        </w:rPr>
        <w:t>edn</w:t>
      </w:r>
      <w:proofErr w:type="spellEnd"/>
      <w:r w:rsidRPr="00E1199F">
        <w:rPr>
          <w:rFonts w:ascii="Arial" w:hAnsi="Arial" w:cs="Arial"/>
          <w:sz w:val="24"/>
        </w:rPr>
        <w:t>.</w:t>
      </w:r>
      <w:r w:rsidRPr="00E1199F">
        <w:rPr>
          <w:rFonts w:ascii="Arial" w:hAnsi="Arial" w:cs="Arial"/>
          <w:i/>
          <w:sz w:val="24"/>
        </w:rPr>
        <w:t xml:space="preserve"> </w:t>
      </w:r>
      <w:r w:rsidRPr="00E1199F">
        <w:rPr>
          <w:rFonts w:ascii="Arial" w:hAnsi="Arial" w:cs="Arial"/>
          <w:sz w:val="24"/>
        </w:rPr>
        <w:t xml:space="preserve">New York: </w:t>
      </w:r>
      <w:proofErr w:type="spellStart"/>
      <w:r w:rsidRPr="00E1199F">
        <w:rPr>
          <w:rFonts w:ascii="Arial" w:hAnsi="Arial" w:cs="Arial"/>
          <w:sz w:val="24"/>
        </w:rPr>
        <w:t>Kogan</w:t>
      </w:r>
      <w:proofErr w:type="spellEnd"/>
      <w:r w:rsidRPr="00E1199F">
        <w:rPr>
          <w:rFonts w:ascii="Arial" w:hAnsi="Arial" w:cs="Arial"/>
          <w:sz w:val="24"/>
        </w:rPr>
        <w:t xml:space="preserve"> Page Ltd.</w:t>
      </w:r>
    </w:p>
    <w:p w:rsidR="00E1199F" w:rsidRPr="00E1199F" w:rsidRDefault="00E1199F" w:rsidP="00E1199F">
      <w:pPr>
        <w:spacing w:after="0" w:line="259" w:lineRule="auto"/>
        <w:rPr>
          <w:rFonts w:ascii="Arial" w:hAnsi="Arial" w:cs="Arial"/>
          <w:sz w:val="24"/>
        </w:rPr>
      </w:pPr>
    </w:p>
    <w:p w:rsidR="00E1199F" w:rsidRPr="00E1199F" w:rsidRDefault="00E1199F" w:rsidP="00E1199F">
      <w:pPr>
        <w:spacing w:after="0" w:line="259" w:lineRule="auto"/>
        <w:rPr>
          <w:rFonts w:ascii="Arial" w:hAnsi="Arial" w:cs="Arial"/>
          <w:sz w:val="24"/>
          <w:szCs w:val="24"/>
        </w:rPr>
      </w:pPr>
      <w:proofErr w:type="spellStart"/>
      <w:r w:rsidRPr="00E1199F">
        <w:rPr>
          <w:rFonts w:ascii="Arial" w:hAnsi="Arial" w:cs="Arial"/>
          <w:sz w:val="24"/>
          <w:szCs w:val="24"/>
        </w:rPr>
        <w:t>Tyfting</w:t>
      </w:r>
      <w:proofErr w:type="spellEnd"/>
      <w:r w:rsidRPr="00E1199F">
        <w:rPr>
          <w:rFonts w:ascii="Arial" w:hAnsi="Arial" w:cs="Arial"/>
          <w:sz w:val="24"/>
          <w:szCs w:val="24"/>
        </w:rPr>
        <w:t xml:space="preserve">, M. (2019) </w:t>
      </w:r>
      <w:r w:rsidRPr="00E1199F">
        <w:rPr>
          <w:rFonts w:ascii="Arial" w:hAnsi="Arial" w:cs="Arial"/>
          <w:i/>
          <w:sz w:val="24"/>
          <w:szCs w:val="24"/>
        </w:rPr>
        <w:t xml:space="preserve">How Technology can Enhance Modern Recruitment. </w:t>
      </w:r>
      <w:r w:rsidRPr="00E1199F">
        <w:rPr>
          <w:rFonts w:ascii="Arial" w:hAnsi="Arial" w:cs="Arial"/>
          <w:sz w:val="24"/>
          <w:szCs w:val="24"/>
        </w:rPr>
        <w:t xml:space="preserve">Available at: </w:t>
      </w:r>
      <w:hyperlink r:id="rId29" w:history="1">
        <w:r w:rsidRPr="00E1199F">
          <w:rPr>
            <w:rFonts w:ascii="Arial" w:hAnsi="Arial" w:cs="Arial"/>
            <w:color w:val="0000FF"/>
            <w:sz w:val="24"/>
            <w:szCs w:val="24"/>
            <w:u w:val="single"/>
          </w:rPr>
          <w:t>https://www.forbes.com/sites/forbeshumanresourcescouncil/2019/09/12/how-technology-can-enhance-modern-recruitment/?sh=2f1b9c677314</w:t>
        </w:r>
      </w:hyperlink>
      <w:r w:rsidRPr="00E1199F">
        <w:rPr>
          <w:rFonts w:ascii="Arial" w:hAnsi="Arial" w:cs="Arial"/>
          <w:sz w:val="24"/>
          <w:szCs w:val="24"/>
        </w:rPr>
        <w:t xml:space="preserve"> (Accessed: 10 January 2022)</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after="0" w:line="259" w:lineRule="auto"/>
        <w:rPr>
          <w:rFonts w:ascii="Arial" w:hAnsi="Arial" w:cs="Arial"/>
          <w:sz w:val="24"/>
          <w:szCs w:val="24"/>
        </w:rPr>
      </w:pPr>
      <w:r w:rsidRPr="00E1199F">
        <w:rPr>
          <w:rFonts w:ascii="Arial" w:hAnsi="Arial" w:cs="Arial"/>
          <w:sz w:val="24"/>
          <w:szCs w:val="24"/>
        </w:rPr>
        <w:t xml:space="preserve">Wall Street Journal (2018) </w:t>
      </w:r>
      <w:r w:rsidRPr="00E1199F">
        <w:rPr>
          <w:rFonts w:ascii="Arial" w:hAnsi="Arial" w:cs="Arial"/>
          <w:i/>
          <w:sz w:val="24"/>
          <w:szCs w:val="24"/>
        </w:rPr>
        <w:t xml:space="preserve">Artificial Intelligence: The Robots Are Now Hiring / Moving Upstream. </w:t>
      </w:r>
      <w:r w:rsidRPr="00E1199F">
        <w:rPr>
          <w:rFonts w:ascii="Arial" w:hAnsi="Arial" w:cs="Arial"/>
          <w:sz w:val="24"/>
          <w:szCs w:val="24"/>
        </w:rPr>
        <w:t xml:space="preserve">20 September. Available at: </w:t>
      </w:r>
      <w:hyperlink r:id="rId30" w:history="1">
        <w:r w:rsidRPr="00E1199F">
          <w:rPr>
            <w:rFonts w:ascii="Arial" w:hAnsi="Arial" w:cs="Arial"/>
            <w:color w:val="0000FF"/>
            <w:sz w:val="24"/>
            <w:szCs w:val="24"/>
            <w:u w:val="single"/>
          </w:rPr>
          <w:t>https://www.youtube.com/watch?v=8QEK7B9GUhM</w:t>
        </w:r>
      </w:hyperlink>
      <w:r w:rsidRPr="00E1199F">
        <w:rPr>
          <w:rFonts w:ascii="Arial" w:hAnsi="Arial" w:cs="Arial"/>
          <w:sz w:val="24"/>
          <w:szCs w:val="24"/>
        </w:rPr>
        <w:t xml:space="preserve"> (Accessed: 30 December 2021)</w:t>
      </w:r>
    </w:p>
    <w:p w:rsidR="00E1199F" w:rsidRPr="00E1199F" w:rsidRDefault="00E1199F" w:rsidP="00E1199F">
      <w:pPr>
        <w:spacing w:after="0" w:line="259" w:lineRule="auto"/>
        <w:rPr>
          <w:rFonts w:ascii="Arial" w:hAnsi="Arial" w:cs="Arial"/>
          <w:sz w:val="24"/>
          <w:szCs w:val="24"/>
        </w:rPr>
      </w:pPr>
    </w:p>
    <w:p w:rsidR="00E1199F" w:rsidRPr="00E1199F" w:rsidRDefault="00E1199F" w:rsidP="00E1199F">
      <w:pPr>
        <w:spacing w:line="259" w:lineRule="auto"/>
        <w:rPr>
          <w:rFonts w:ascii="Arial" w:hAnsi="Arial" w:cs="Arial"/>
          <w:sz w:val="24"/>
          <w:szCs w:val="24"/>
        </w:rPr>
      </w:pPr>
      <w:r w:rsidRPr="00E1199F">
        <w:rPr>
          <w:rFonts w:ascii="Arial" w:hAnsi="Arial" w:cs="Arial"/>
          <w:sz w:val="24"/>
          <w:szCs w:val="24"/>
        </w:rPr>
        <w:t xml:space="preserve">Watkins, P. (2021) ‘I’ll tell you something … To attract and retain Gen Z talent, HR needs to better understand it’ </w:t>
      </w:r>
      <w:r w:rsidRPr="00E1199F">
        <w:rPr>
          <w:rFonts w:ascii="Arial" w:hAnsi="Arial" w:cs="Arial"/>
          <w:i/>
          <w:sz w:val="24"/>
          <w:szCs w:val="24"/>
        </w:rPr>
        <w:t xml:space="preserve">People Management </w:t>
      </w:r>
      <w:r w:rsidRPr="00E1199F">
        <w:rPr>
          <w:rFonts w:ascii="Arial" w:hAnsi="Arial" w:cs="Arial"/>
          <w:sz w:val="24"/>
          <w:szCs w:val="24"/>
        </w:rPr>
        <w:t>(December 2021/January 2022) p. 19</w:t>
      </w:r>
    </w:p>
    <w:p w:rsidR="00E1199F" w:rsidRPr="00E1199F" w:rsidRDefault="00E1199F" w:rsidP="00E1199F">
      <w:pPr>
        <w:spacing w:after="0" w:line="259" w:lineRule="auto"/>
        <w:rPr>
          <w:rFonts w:ascii="Arial" w:hAnsi="Arial" w:cs="Arial"/>
        </w:rPr>
      </w:pPr>
    </w:p>
    <w:p w:rsidR="00E1199F" w:rsidRPr="00E1199F" w:rsidRDefault="00E1199F" w:rsidP="00E1199F">
      <w:pPr>
        <w:spacing w:after="0" w:line="259" w:lineRule="auto"/>
        <w:rPr>
          <w:rFonts w:ascii="Arial" w:hAnsi="Arial" w:cs="Arial"/>
          <w:sz w:val="24"/>
        </w:rPr>
      </w:pPr>
    </w:p>
    <w:p w:rsidR="00E1199F" w:rsidRPr="00E1199F" w:rsidRDefault="00E1199F" w:rsidP="00E1199F">
      <w:pPr>
        <w:spacing w:after="0" w:line="259" w:lineRule="auto"/>
        <w:rPr>
          <w:rFonts w:ascii="Arial" w:hAnsi="Arial" w:cs="Arial"/>
          <w:sz w:val="24"/>
          <w:szCs w:val="24"/>
        </w:rPr>
      </w:pPr>
    </w:p>
    <w:p w:rsidR="00E1199F" w:rsidRDefault="00E1199F" w:rsidP="00E1199F">
      <w:pPr>
        <w:tabs>
          <w:tab w:val="left" w:pos="4060"/>
        </w:tabs>
        <w:rPr>
          <w:rFonts w:ascii="Arial" w:hAnsi="Arial" w:cs="Arial"/>
          <w:sz w:val="24"/>
          <w:szCs w:val="24"/>
        </w:rPr>
      </w:pPr>
    </w:p>
    <w:p w:rsidR="00A1646E" w:rsidRDefault="00A1646E" w:rsidP="00E1199F">
      <w:pPr>
        <w:tabs>
          <w:tab w:val="left" w:pos="4060"/>
        </w:tabs>
        <w:rPr>
          <w:rFonts w:ascii="Arial" w:hAnsi="Arial" w:cs="Arial"/>
          <w:sz w:val="24"/>
          <w:szCs w:val="24"/>
        </w:rPr>
      </w:pPr>
    </w:p>
    <w:p w:rsidR="00A1646E" w:rsidRDefault="00A1646E" w:rsidP="00E1199F">
      <w:pPr>
        <w:tabs>
          <w:tab w:val="left" w:pos="4060"/>
        </w:tabs>
        <w:rPr>
          <w:rFonts w:ascii="Arial" w:hAnsi="Arial" w:cs="Arial"/>
          <w:sz w:val="24"/>
          <w:szCs w:val="24"/>
        </w:rPr>
      </w:pPr>
    </w:p>
    <w:p w:rsidR="00A1646E" w:rsidRDefault="00A1646E" w:rsidP="00E1199F">
      <w:pPr>
        <w:tabs>
          <w:tab w:val="left" w:pos="4060"/>
        </w:tabs>
        <w:rPr>
          <w:rFonts w:ascii="Arial" w:hAnsi="Arial" w:cs="Arial"/>
          <w:b/>
          <w:sz w:val="24"/>
          <w:szCs w:val="24"/>
          <w:u w:val="single"/>
        </w:rPr>
      </w:pPr>
      <w:r>
        <w:rPr>
          <w:rFonts w:ascii="Arial" w:hAnsi="Arial" w:cs="Arial"/>
          <w:b/>
          <w:sz w:val="24"/>
          <w:szCs w:val="24"/>
          <w:u w:val="single"/>
        </w:rPr>
        <w:lastRenderedPageBreak/>
        <w:t>VIDEO SHOWCASING THE ORGANISATION FOR FUTURE RECRUITS</w:t>
      </w:r>
    </w:p>
    <w:p w:rsidR="00A1646E" w:rsidRDefault="000D24BD" w:rsidP="00E1199F">
      <w:pPr>
        <w:tabs>
          <w:tab w:val="left" w:pos="4060"/>
        </w:tabs>
        <w:rPr>
          <w:rFonts w:ascii="Arial" w:hAnsi="Arial" w:cs="Arial"/>
          <w:b/>
          <w:sz w:val="24"/>
          <w:szCs w:val="24"/>
          <w:u w:val="single"/>
        </w:rPr>
      </w:pPr>
      <w:r>
        <w:rPr>
          <w:rFonts w:ascii="Arial" w:hAnsi="Arial" w:cs="Arial"/>
          <w:b/>
          <w:noProof/>
          <w:sz w:val="24"/>
          <w:szCs w:val="24"/>
          <w:u w:val="single"/>
          <w:lang w:eastAsia="en-GB"/>
        </w:rPr>
        <w:drawing>
          <wp:inline distT="0" distB="0" distL="0" distR="0">
            <wp:extent cx="5029200" cy="3352800"/>
            <wp:effectExtent l="0" t="0" r="0" b="0"/>
            <wp:docPr id="2" name="Vide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nocookie.com/embed/j8gTHqaClBY&quot; title=&quot;YouTube video player&quot; frameborder=&quot;0&quot; allow=&quot;accelerometer; autoplay; clipboard-write; encrypted-media; gyroscope; picture-in-picture&quot; allowfullscreen&gt;&lt;/iframe&gt;" h="315" w="560"/>
                        </a:ext>
                      </a:extLst>
                    </a:blip>
                    <a:stretch>
                      <a:fillRect/>
                    </a:stretch>
                  </pic:blipFill>
                  <pic:spPr>
                    <a:xfrm>
                      <a:off x="0" y="0"/>
                      <a:ext cx="5051582" cy="3367721"/>
                    </a:xfrm>
                    <a:prstGeom prst="rect">
                      <a:avLst/>
                    </a:prstGeom>
                  </pic:spPr>
                </pic:pic>
              </a:graphicData>
            </a:graphic>
          </wp:inline>
        </w:drawing>
      </w:r>
    </w:p>
    <w:p w:rsidR="00A1646E" w:rsidRDefault="001A779A" w:rsidP="00E1199F">
      <w:pPr>
        <w:tabs>
          <w:tab w:val="left" w:pos="4060"/>
        </w:tabs>
        <w:rPr>
          <w:rFonts w:ascii="Arial" w:hAnsi="Arial" w:cs="Arial"/>
          <w:b/>
          <w:sz w:val="24"/>
          <w:szCs w:val="24"/>
        </w:rPr>
      </w:pPr>
      <w:r>
        <w:rPr>
          <w:rFonts w:ascii="Arial" w:hAnsi="Arial" w:cs="Arial"/>
          <w:b/>
          <w:sz w:val="24"/>
          <w:szCs w:val="24"/>
        </w:rPr>
        <w:t>Bibliography</w:t>
      </w:r>
    </w:p>
    <w:bookmarkStart w:id="1" w:name="_MON_1705208807"/>
    <w:bookmarkEnd w:id="1"/>
    <w:p w:rsidR="001A779A" w:rsidRPr="001A779A" w:rsidRDefault="00B77E69" w:rsidP="00E1199F">
      <w:pPr>
        <w:tabs>
          <w:tab w:val="left" w:pos="4060"/>
        </w:tabs>
        <w:rPr>
          <w:rFonts w:ascii="Arial" w:hAnsi="Arial" w:cs="Arial"/>
          <w:b/>
          <w:sz w:val="24"/>
          <w:szCs w:val="24"/>
        </w:rPr>
      </w:pPr>
      <w:r>
        <w:rPr>
          <w:rFonts w:ascii="Arial" w:hAnsi="Arial" w:cs="Arial"/>
          <w:b/>
          <w:sz w:val="24"/>
          <w:szCs w:val="24"/>
        </w:rPr>
        <w:object w:dxaOrig="1508" w:dyaOrig="9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32" o:title=""/>
          </v:shape>
          <o:OLEObject Type="Embed" ProgID="Word.Document.12" ShapeID="_x0000_i1025" DrawAspect="Icon" ObjectID="_1705237983" r:id="rId33">
            <o:FieldCodes>\s</o:FieldCodes>
          </o:OLEObject>
        </w:object>
      </w:r>
    </w:p>
    <w:sectPr w:rsidR="001A779A" w:rsidRPr="001A779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04D" w:rsidRDefault="0040404D" w:rsidP="0040404D">
      <w:pPr>
        <w:spacing w:after="0" w:line="240" w:lineRule="auto"/>
      </w:pPr>
      <w:r>
        <w:separator/>
      </w:r>
    </w:p>
  </w:endnote>
  <w:endnote w:type="continuationSeparator" w:id="0">
    <w:p w:rsidR="0040404D" w:rsidRDefault="0040404D" w:rsidP="0040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9063041"/>
      <w:docPartObj>
        <w:docPartGallery w:val="Page Numbers (Bottom of Page)"/>
        <w:docPartUnique/>
      </w:docPartObj>
    </w:sdtPr>
    <w:sdtEndPr/>
    <w:sdtContent>
      <w:p w:rsidR="0040404D" w:rsidRDefault="0040404D">
        <w:pPr>
          <w:pStyle w:val="Footer"/>
          <w:jc w:val="center"/>
        </w:pPr>
        <w:r>
          <w:t>[</w:t>
        </w:r>
        <w:r>
          <w:fldChar w:fldCharType="begin"/>
        </w:r>
        <w:r>
          <w:instrText xml:space="preserve"> PAGE   \* MERGEFORMAT </w:instrText>
        </w:r>
        <w:r>
          <w:fldChar w:fldCharType="separate"/>
        </w:r>
        <w:r w:rsidR="00060FB8">
          <w:rPr>
            <w:noProof/>
          </w:rPr>
          <w:t>24</w:t>
        </w:r>
        <w:r>
          <w:rPr>
            <w:noProof/>
          </w:rPr>
          <w:fldChar w:fldCharType="end"/>
        </w:r>
        <w:r>
          <w:t>]</w:t>
        </w:r>
      </w:p>
    </w:sdtContent>
  </w:sdt>
  <w:p w:rsidR="0040404D" w:rsidRDefault="00404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04D" w:rsidRDefault="0040404D" w:rsidP="0040404D">
      <w:pPr>
        <w:spacing w:after="0" w:line="240" w:lineRule="auto"/>
      </w:pPr>
      <w:r>
        <w:separator/>
      </w:r>
    </w:p>
  </w:footnote>
  <w:footnote w:type="continuationSeparator" w:id="0">
    <w:p w:rsidR="0040404D" w:rsidRDefault="0040404D" w:rsidP="00404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CF1D42"/>
    <w:multiLevelType w:val="hybridMultilevel"/>
    <w:tmpl w:val="7B1C6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3D318D"/>
    <w:multiLevelType w:val="multilevel"/>
    <w:tmpl w:val="8CF63870"/>
    <w:lvl w:ilvl="0">
      <w:start w:val="1"/>
      <w:numFmt w:val="decimal"/>
      <w:lvlText w:val="%1."/>
      <w:lvlJc w:val="left"/>
      <w:pPr>
        <w:ind w:left="502" w:hanging="360"/>
      </w:pPr>
      <w:rPr>
        <w:rFonts w:hint="default"/>
      </w:rPr>
    </w:lvl>
    <w:lvl w:ilvl="1">
      <w:start w:val="1"/>
      <w:numFmt w:val="decimal"/>
      <w:isLgl/>
      <w:lvlText w:val="%1.%2"/>
      <w:lvlJc w:val="left"/>
      <w:pPr>
        <w:ind w:left="1167" w:hanging="400"/>
      </w:pPr>
      <w:rPr>
        <w:rFonts w:hint="default"/>
      </w:rPr>
    </w:lvl>
    <w:lvl w:ilvl="2">
      <w:start w:val="1"/>
      <w:numFmt w:val="decimal"/>
      <w:isLgl/>
      <w:lvlText w:val="%1.%2.%3"/>
      <w:lvlJc w:val="left"/>
      <w:pPr>
        <w:ind w:left="2112" w:hanging="720"/>
      </w:pPr>
      <w:rPr>
        <w:rFonts w:hint="default"/>
      </w:rPr>
    </w:lvl>
    <w:lvl w:ilvl="3">
      <w:start w:val="1"/>
      <w:numFmt w:val="decimal"/>
      <w:isLgl/>
      <w:lvlText w:val="%1.%2.%3.%4"/>
      <w:lvlJc w:val="left"/>
      <w:pPr>
        <w:ind w:left="3097" w:hanging="1080"/>
      </w:pPr>
      <w:rPr>
        <w:rFonts w:hint="default"/>
      </w:rPr>
    </w:lvl>
    <w:lvl w:ilvl="4">
      <w:start w:val="1"/>
      <w:numFmt w:val="decimal"/>
      <w:isLgl/>
      <w:lvlText w:val="%1.%2.%3.%4.%5"/>
      <w:lvlJc w:val="left"/>
      <w:pPr>
        <w:ind w:left="3722" w:hanging="1080"/>
      </w:pPr>
      <w:rPr>
        <w:rFonts w:hint="default"/>
      </w:rPr>
    </w:lvl>
    <w:lvl w:ilvl="5">
      <w:start w:val="1"/>
      <w:numFmt w:val="decimal"/>
      <w:isLgl/>
      <w:lvlText w:val="%1.%2.%3.%4.%5.%6"/>
      <w:lvlJc w:val="left"/>
      <w:pPr>
        <w:ind w:left="4707" w:hanging="1440"/>
      </w:pPr>
      <w:rPr>
        <w:rFonts w:hint="default"/>
      </w:rPr>
    </w:lvl>
    <w:lvl w:ilvl="6">
      <w:start w:val="1"/>
      <w:numFmt w:val="decimal"/>
      <w:isLgl/>
      <w:lvlText w:val="%1.%2.%3.%4.%5.%6.%7"/>
      <w:lvlJc w:val="left"/>
      <w:pPr>
        <w:ind w:left="5332" w:hanging="1440"/>
      </w:pPr>
      <w:rPr>
        <w:rFonts w:hint="default"/>
      </w:rPr>
    </w:lvl>
    <w:lvl w:ilvl="7">
      <w:start w:val="1"/>
      <w:numFmt w:val="decimal"/>
      <w:isLgl/>
      <w:lvlText w:val="%1.%2.%3.%4.%5.%6.%7.%8"/>
      <w:lvlJc w:val="left"/>
      <w:pPr>
        <w:ind w:left="6317" w:hanging="1800"/>
      </w:pPr>
      <w:rPr>
        <w:rFonts w:hint="default"/>
      </w:rPr>
    </w:lvl>
    <w:lvl w:ilvl="8">
      <w:start w:val="1"/>
      <w:numFmt w:val="decimal"/>
      <w:isLgl/>
      <w:lvlText w:val="%1.%2.%3.%4.%5.%6.%7.%8.%9"/>
      <w:lvlJc w:val="left"/>
      <w:pPr>
        <w:ind w:left="6942" w:hanging="1800"/>
      </w:pPr>
      <w:rPr>
        <w:rFonts w:hint="default"/>
      </w:rPr>
    </w:lvl>
  </w:abstractNum>
  <w:abstractNum w:abstractNumId="2" w15:restartNumberingAfterBreak="0">
    <w:nsid w:val="79242965"/>
    <w:multiLevelType w:val="hybridMultilevel"/>
    <w:tmpl w:val="AE2EA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04D"/>
    <w:rsid w:val="00017495"/>
    <w:rsid w:val="00032847"/>
    <w:rsid w:val="00041FAE"/>
    <w:rsid w:val="00045605"/>
    <w:rsid w:val="00060FB8"/>
    <w:rsid w:val="00083AD5"/>
    <w:rsid w:val="000930F6"/>
    <w:rsid w:val="0009602D"/>
    <w:rsid w:val="000A66DC"/>
    <w:rsid w:val="000B46CA"/>
    <w:rsid w:val="000D24BD"/>
    <w:rsid w:val="000D584B"/>
    <w:rsid w:val="000D73BA"/>
    <w:rsid w:val="000E5678"/>
    <w:rsid w:val="000F1A38"/>
    <w:rsid w:val="00103CBB"/>
    <w:rsid w:val="001148D7"/>
    <w:rsid w:val="00121245"/>
    <w:rsid w:val="00122DF9"/>
    <w:rsid w:val="001277E1"/>
    <w:rsid w:val="001314B5"/>
    <w:rsid w:val="0013546F"/>
    <w:rsid w:val="00147335"/>
    <w:rsid w:val="00156809"/>
    <w:rsid w:val="00175176"/>
    <w:rsid w:val="001772A6"/>
    <w:rsid w:val="00195BEB"/>
    <w:rsid w:val="001A779A"/>
    <w:rsid w:val="001C3DC3"/>
    <w:rsid w:val="00280A93"/>
    <w:rsid w:val="002904DC"/>
    <w:rsid w:val="002A1C01"/>
    <w:rsid w:val="002E4753"/>
    <w:rsid w:val="002E6E13"/>
    <w:rsid w:val="002F0945"/>
    <w:rsid w:val="002F7086"/>
    <w:rsid w:val="00317B20"/>
    <w:rsid w:val="00351286"/>
    <w:rsid w:val="00360553"/>
    <w:rsid w:val="003A32B3"/>
    <w:rsid w:val="003A48DD"/>
    <w:rsid w:val="003B08AA"/>
    <w:rsid w:val="003B46C6"/>
    <w:rsid w:val="003B78FA"/>
    <w:rsid w:val="003C0FF6"/>
    <w:rsid w:val="003C72C8"/>
    <w:rsid w:val="0040404D"/>
    <w:rsid w:val="00407550"/>
    <w:rsid w:val="004269BC"/>
    <w:rsid w:val="004317F0"/>
    <w:rsid w:val="004345B5"/>
    <w:rsid w:val="00435F5F"/>
    <w:rsid w:val="00455D0B"/>
    <w:rsid w:val="004573F1"/>
    <w:rsid w:val="0047235B"/>
    <w:rsid w:val="00486C36"/>
    <w:rsid w:val="004A0EC2"/>
    <w:rsid w:val="004B1564"/>
    <w:rsid w:val="004F1D66"/>
    <w:rsid w:val="00540805"/>
    <w:rsid w:val="00560A3B"/>
    <w:rsid w:val="00562D02"/>
    <w:rsid w:val="005B3512"/>
    <w:rsid w:val="005B5874"/>
    <w:rsid w:val="005F0EC3"/>
    <w:rsid w:val="00604CEF"/>
    <w:rsid w:val="006078E7"/>
    <w:rsid w:val="006139D5"/>
    <w:rsid w:val="0061543D"/>
    <w:rsid w:val="00625EA3"/>
    <w:rsid w:val="00660FDE"/>
    <w:rsid w:val="00670002"/>
    <w:rsid w:val="006776AC"/>
    <w:rsid w:val="006819A6"/>
    <w:rsid w:val="00683591"/>
    <w:rsid w:val="006901BD"/>
    <w:rsid w:val="006A1126"/>
    <w:rsid w:val="006A3740"/>
    <w:rsid w:val="006C6199"/>
    <w:rsid w:val="006D2D3E"/>
    <w:rsid w:val="006F4114"/>
    <w:rsid w:val="0071765D"/>
    <w:rsid w:val="007259E0"/>
    <w:rsid w:val="007464FB"/>
    <w:rsid w:val="0075678D"/>
    <w:rsid w:val="00782B4E"/>
    <w:rsid w:val="007A4C94"/>
    <w:rsid w:val="007B3BA7"/>
    <w:rsid w:val="007E215F"/>
    <w:rsid w:val="007E3641"/>
    <w:rsid w:val="007F6CA6"/>
    <w:rsid w:val="00805A15"/>
    <w:rsid w:val="008164DA"/>
    <w:rsid w:val="008477A7"/>
    <w:rsid w:val="008626F0"/>
    <w:rsid w:val="00881AA8"/>
    <w:rsid w:val="008A00FE"/>
    <w:rsid w:val="008A57E6"/>
    <w:rsid w:val="008C4102"/>
    <w:rsid w:val="008D38D2"/>
    <w:rsid w:val="008D501E"/>
    <w:rsid w:val="008E529D"/>
    <w:rsid w:val="008E6691"/>
    <w:rsid w:val="008E79ED"/>
    <w:rsid w:val="008F43D8"/>
    <w:rsid w:val="009370F6"/>
    <w:rsid w:val="009522C2"/>
    <w:rsid w:val="00985E16"/>
    <w:rsid w:val="009860B5"/>
    <w:rsid w:val="00987D38"/>
    <w:rsid w:val="00997A35"/>
    <w:rsid w:val="009B109F"/>
    <w:rsid w:val="009D39D4"/>
    <w:rsid w:val="009D3FEC"/>
    <w:rsid w:val="009F7F56"/>
    <w:rsid w:val="00A057B5"/>
    <w:rsid w:val="00A105AB"/>
    <w:rsid w:val="00A1646E"/>
    <w:rsid w:val="00A212C5"/>
    <w:rsid w:val="00A215AA"/>
    <w:rsid w:val="00A52048"/>
    <w:rsid w:val="00A73590"/>
    <w:rsid w:val="00A818BD"/>
    <w:rsid w:val="00AA69F7"/>
    <w:rsid w:val="00AB2FE6"/>
    <w:rsid w:val="00AC54DE"/>
    <w:rsid w:val="00AE3BC4"/>
    <w:rsid w:val="00B23E9A"/>
    <w:rsid w:val="00B2697F"/>
    <w:rsid w:val="00B37D2D"/>
    <w:rsid w:val="00B46220"/>
    <w:rsid w:val="00B6003A"/>
    <w:rsid w:val="00B60BAB"/>
    <w:rsid w:val="00B631F8"/>
    <w:rsid w:val="00B7095E"/>
    <w:rsid w:val="00B77E69"/>
    <w:rsid w:val="00B90864"/>
    <w:rsid w:val="00BA0F97"/>
    <w:rsid w:val="00BC5A67"/>
    <w:rsid w:val="00BF0683"/>
    <w:rsid w:val="00BF5393"/>
    <w:rsid w:val="00C03479"/>
    <w:rsid w:val="00C13DD7"/>
    <w:rsid w:val="00C145C1"/>
    <w:rsid w:val="00C153DA"/>
    <w:rsid w:val="00C470B7"/>
    <w:rsid w:val="00C530C5"/>
    <w:rsid w:val="00C724B4"/>
    <w:rsid w:val="00C818FB"/>
    <w:rsid w:val="00C81DCF"/>
    <w:rsid w:val="00CA3CC8"/>
    <w:rsid w:val="00CA7B36"/>
    <w:rsid w:val="00CC0EAD"/>
    <w:rsid w:val="00CF181D"/>
    <w:rsid w:val="00D314C6"/>
    <w:rsid w:val="00D63660"/>
    <w:rsid w:val="00D86198"/>
    <w:rsid w:val="00D9542B"/>
    <w:rsid w:val="00DB2373"/>
    <w:rsid w:val="00DE6439"/>
    <w:rsid w:val="00DF1EA1"/>
    <w:rsid w:val="00E1199F"/>
    <w:rsid w:val="00E140EB"/>
    <w:rsid w:val="00E22DDB"/>
    <w:rsid w:val="00E27601"/>
    <w:rsid w:val="00E32CFF"/>
    <w:rsid w:val="00E440ED"/>
    <w:rsid w:val="00E65D33"/>
    <w:rsid w:val="00E93C10"/>
    <w:rsid w:val="00E9512D"/>
    <w:rsid w:val="00EA406D"/>
    <w:rsid w:val="00EA77C8"/>
    <w:rsid w:val="00EB0D77"/>
    <w:rsid w:val="00ED5DEA"/>
    <w:rsid w:val="00EE7C83"/>
    <w:rsid w:val="00F26C0D"/>
    <w:rsid w:val="00F27609"/>
    <w:rsid w:val="00F31945"/>
    <w:rsid w:val="00F34E88"/>
    <w:rsid w:val="00F51CAA"/>
    <w:rsid w:val="00F81D95"/>
    <w:rsid w:val="00FA03BE"/>
    <w:rsid w:val="00FA29B8"/>
    <w:rsid w:val="00FC48CF"/>
    <w:rsid w:val="00FC7A8C"/>
    <w:rsid w:val="00FD71B3"/>
    <w:rsid w:val="00FF5DB6"/>
    <w:rsid w:val="00FF6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542AAA"/>
  <w15:chartTrackingRefBased/>
  <w15:docId w15:val="{90C1C846-EE2D-4989-B01C-5F0AB7422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04D"/>
  </w:style>
  <w:style w:type="paragraph" w:styleId="Footer">
    <w:name w:val="footer"/>
    <w:basedOn w:val="Normal"/>
    <w:link w:val="FooterChar"/>
    <w:uiPriority w:val="99"/>
    <w:unhideWhenUsed/>
    <w:rsid w:val="00404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04D"/>
  </w:style>
  <w:style w:type="paragraph" w:styleId="ListParagraph">
    <w:name w:val="List Paragraph"/>
    <w:basedOn w:val="Normal"/>
    <w:uiPriority w:val="34"/>
    <w:qFormat/>
    <w:rsid w:val="00280A93"/>
    <w:pPr>
      <w:ind w:left="720"/>
      <w:contextualSpacing/>
    </w:pPr>
  </w:style>
  <w:style w:type="character" w:styleId="Hyperlink">
    <w:name w:val="Hyperlink"/>
    <w:basedOn w:val="DefaultParagraphFont"/>
    <w:uiPriority w:val="99"/>
    <w:unhideWhenUsed/>
    <w:rsid w:val="00B77E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947199">
      <w:bodyDiv w:val="1"/>
      <w:marLeft w:val="0"/>
      <w:marRight w:val="0"/>
      <w:marTop w:val="0"/>
      <w:marBottom w:val="0"/>
      <w:divBdr>
        <w:top w:val="none" w:sz="0" w:space="0" w:color="auto"/>
        <w:left w:val="none" w:sz="0" w:space="0" w:color="auto"/>
        <w:bottom w:val="none" w:sz="0" w:space="0" w:color="auto"/>
        <w:right w:val="none" w:sz="0" w:space="0" w:color="auto"/>
      </w:divBdr>
    </w:div>
    <w:div w:id="1446998682">
      <w:bodyDiv w:val="1"/>
      <w:marLeft w:val="0"/>
      <w:marRight w:val="0"/>
      <w:marTop w:val="0"/>
      <w:marBottom w:val="0"/>
      <w:divBdr>
        <w:top w:val="none" w:sz="0" w:space="0" w:color="auto"/>
        <w:left w:val="none" w:sz="0" w:space="0" w:color="auto"/>
        <w:bottom w:val="none" w:sz="0" w:space="0" w:color="auto"/>
        <w:right w:val="none" w:sz="0" w:space="0" w:color="auto"/>
      </w:divBdr>
    </w:div>
    <w:div w:id="201275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eredigion.gov.uk/resident/jobs-careers/apprenticeships/" TargetMode="External"/><Relationship Id="rId18" Type="http://schemas.openxmlformats.org/officeDocument/2006/relationships/hyperlink" Target="https://www.peoplemanagement.co.uk/long-reads/articles/how-coronavirus-driven-innovation-recruitment" TargetMode="External"/><Relationship Id="rId26" Type="http://schemas.openxmlformats.org/officeDocument/2006/relationships/hyperlink" Target="https://www.pembrokeshire.gov.uk/apprenticeships-and-training/apprenticeships" TargetMode="External"/><Relationship Id="rId3" Type="http://schemas.openxmlformats.org/officeDocument/2006/relationships/styles" Target="styles.xml"/><Relationship Id="rId21" Type="http://schemas.openxmlformats.org/officeDocument/2006/relationships/hyperlink" Target="https://doi-org.ezproxy.uwtsd.ac.uk/10.4018/978-1-5225-5014-3.ch01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acebook.com/CeredigionJobs" TargetMode="External"/><Relationship Id="rId17" Type="http://schemas.openxmlformats.org/officeDocument/2006/relationships/hyperlink" Target="https://www.linkedin.com/pulse/why-do-traditional-methods-recruitment-longer-work-dojchinovska" TargetMode="External"/><Relationship Id="rId25" Type="http://schemas.openxmlformats.org/officeDocument/2006/relationships/hyperlink" Target="https://www.ons.gov.uk/employmentandlabourmarket/peopleinwork/employmentandemployeetypes/bulletins/uklabourmarket/january2022" TargetMode="External"/><Relationship Id="rId33" Type="http://schemas.openxmlformats.org/officeDocument/2006/relationships/package" Target="embeddings/Microsoft_Word_Document.docx"/><Relationship Id="rId2" Type="http://schemas.openxmlformats.org/officeDocument/2006/relationships/numbering" Target="numbering.xml"/><Relationship Id="rId16" Type="http://schemas.openxmlformats.org/officeDocument/2006/relationships/hyperlink" Target="https://www.cipd.co.uk/knowledge/work/trends/economy-labour-market-factsheet" TargetMode="External"/><Relationship Id="rId20" Type="http://schemas.openxmlformats.org/officeDocument/2006/relationships/hyperlink" Target="https://www.peoplemanagement.co.uk/experts/advice/how-handle-high-numbers-job-applications" TargetMode="External"/><Relationship Id="rId29" Type="http://schemas.openxmlformats.org/officeDocument/2006/relationships/hyperlink" Target="https://www.forbes.com/sites/forbeshumanresourcescouncil/2019/09/12/how-technology-can-enhance-modern-recruitment/?sh=2f1b9c6773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22243534.2019.1689700" TargetMode="External"/><Relationship Id="rId24" Type="http://schemas.openxmlformats.org/officeDocument/2006/relationships/hyperlink" Target="https://www.youtube.com/watch?v=VILLRuDFBLc" TargetMode="External"/><Relationship Id="rId32"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www.cipd.co.uk/knowledge/fundamentals/relations/employees/psychological-factsheet" TargetMode="External"/><Relationship Id="rId23" Type="http://schemas.openxmlformats.org/officeDocument/2006/relationships/hyperlink" Target="https://www.peoplemanagement.co.uk/voices/comment/snapchat-next-recruitment-tool" TargetMode="External"/><Relationship Id="rId28" Type="http://schemas.openxmlformats.org/officeDocument/2006/relationships/hyperlink" Target="https://www.peoplemanagement.co.uk/voices/comment/recruiters-robots-work-harmony" TargetMode="External"/><Relationship Id="rId36" Type="http://schemas.openxmlformats.org/officeDocument/2006/relationships/theme" Target="theme/theme1.xml"/><Relationship Id="rId10" Type="http://schemas.openxmlformats.org/officeDocument/2006/relationships/hyperlink" Target="https://www.inc.com/bryan-adams/why-chatbots-will-be-future-of-recruiting.html" TargetMode="External"/><Relationship Id="rId19" Type="http://schemas.openxmlformats.org/officeDocument/2006/relationships/hyperlink" Target="https://www.linkedin.com/pulse/why-people-hate-job-interviews-alex-freund"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ciencedirect.com/science/article/pii/S2666827020300062" TargetMode="External"/><Relationship Id="rId14" Type="http://schemas.openxmlformats.org/officeDocument/2006/relationships/hyperlink" Target="https://www.cipd.co.uk/knowledge/fundamentals/people/routes-work/apprenticeships-factsheet" TargetMode="External"/><Relationship Id="rId22" Type="http://schemas.openxmlformats.org/officeDocument/2006/relationships/hyperlink" Target="https://www.cipd.co.uk/news-views/nutshell/issue-109/diversity-talent" TargetMode="External"/><Relationship Id="rId27" Type="http://schemas.openxmlformats.org/officeDocument/2006/relationships/hyperlink" Target="https://www.peoplemanagement.co.uk/news/articles/could-advertising-vacancies-social-media-discriminatory" TargetMode="External"/><Relationship Id="rId30" Type="http://schemas.openxmlformats.org/officeDocument/2006/relationships/hyperlink" Target="https://www.youtube.com/watch?v=8QEK7B9GUh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D1D8-5B19-4628-A7E2-48F8CBCD8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9096</TotalTime>
  <Pages>24</Pages>
  <Words>5305</Words>
  <Characters>30244</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110</cp:revision>
  <dcterms:created xsi:type="dcterms:W3CDTF">2022-01-08T12:03:00Z</dcterms:created>
  <dcterms:modified xsi:type="dcterms:W3CDTF">2022-02-01T16:26:00Z</dcterms:modified>
</cp:coreProperties>
</file>